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2" w14:textId="43CACB61" w:rsidR="00AD17D4" w:rsidRPr="00D01E01" w:rsidRDefault="00C55557" w:rsidP="006D16F1">
      <w:pPr>
        <w:pStyle w:val="Normal0"/>
        <w:tabs>
          <w:tab w:val="left" w:pos="3224"/>
        </w:tabs>
        <w:jc w:val="center"/>
        <w:rPr>
          <w:b/>
          <w:lang w:val="es-ES_tradnl"/>
        </w:rPr>
      </w:pPr>
      <w:r w:rsidRPr="00D01E01">
        <w:rPr>
          <w:b/>
          <w:lang w:val="es-ES_tradnl"/>
        </w:rPr>
        <w:t>ANEXO FORMATO COMPONENTE FORMATIVO</w:t>
      </w:r>
    </w:p>
    <w:p w14:paraId="55E91FFA" w14:textId="77777777" w:rsidR="00C55557" w:rsidRPr="00D01E01" w:rsidRDefault="00C55557" w:rsidP="006D16F1">
      <w:pPr>
        <w:pStyle w:val="Normal0"/>
        <w:tabs>
          <w:tab w:val="left" w:pos="3224"/>
        </w:tabs>
        <w:jc w:val="center"/>
        <w:rPr>
          <w:lang w:val="es-ES_tradnl"/>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01E01" w14:paraId="57121341" w14:textId="77777777" w:rsidTr="00C55557">
        <w:trPr>
          <w:trHeight w:val="340"/>
        </w:trPr>
        <w:tc>
          <w:tcPr>
            <w:tcW w:w="3397" w:type="dxa"/>
            <w:shd w:val="clear" w:color="auto" w:fill="auto"/>
            <w:vAlign w:val="center"/>
          </w:tcPr>
          <w:p w14:paraId="00000003" w14:textId="77777777" w:rsidR="00AD17D4" w:rsidRPr="00D01E01" w:rsidRDefault="00025888" w:rsidP="006D16F1">
            <w:pPr>
              <w:pStyle w:val="Normal0"/>
              <w:rPr>
                <w:lang w:val="es-ES_tradnl"/>
              </w:rPr>
            </w:pPr>
            <w:r w:rsidRPr="00D01E01">
              <w:rPr>
                <w:lang w:val="es-ES_tradnl"/>
              </w:rPr>
              <w:t>PROGRAMA DE FORMACIÓN</w:t>
            </w:r>
          </w:p>
        </w:tc>
        <w:tc>
          <w:tcPr>
            <w:tcW w:w="6565" w:type="dxa"/>
            <w:shd w:val="clear" w:color="auto" w:fill="auto"/>
            <w:vAlign w:val="center"/>
          </w:tcPr>
          <w:p w14:paraId="00000004" w14:textId="1F74BC74" w:rsidR="00AD17D4" w:rsidRPr="00D01E01" w:rsidRDefault="00CA0D0C" w:rsidP="006D16F1">
            <w:pPr>
              <w:pStyle w:val="Normal0"/>
              <w:rPr>
                <w:b w:val="0"/>
                <w:color w:val="E36C09"/>
                <w:lang w:val="es-ES_tradnl"/>
              </w:rPr>
            </w:pPr>
            <w:r w:rsidRPr="00D01E01">
              <w:rPr>
                <w:b w:val="0"/>
                <w:lang w:val="es-ES_tradnl"/>
              </w:rPr>
              <w:t xml:space="preserve">Técnicas de </w:t>
            </w:r>
            <w:r w:rsidR="00874A65" w:rsidRPr="00D01E01">
              <w:rPr>
                <w:b w:val="0"/>
                <w:lang w:val="es-ES_tradnl"/>
              </w:rPr>
              <w:t>n</w:t>
            </w:r>
            <w:r w:rsidRPr="00D01E01">
              <w:rPr>
                <w:b w:val="0"/>
                <w:lang w:val="es-ES_tradnl"/>
              </w:rPr>
              <w:t>egociación</w:t>
            </w:r>
          </w:p>
        </w:tc>
      </w:tr>
    </w:tbl>
    <w:p w14:paraId="00000005" w14:textId="77777777" w:rsidR="00AD17D4" w:rsidRPr="00D01E01" w:rsidRDefault="00AD17D4" w:rsidP="006D16F1">
      <w:pPr>
        <w:pStyle w:val="Normal0"/>
        <w:rPr>
          <w:lang w:val="es-ES_tradnl"/>
        </w:rPr>
      </w:pPr>
    </w:p>
    <w:tbl>
      <w:tblPr>
        <w:tblStyle w:val="Style65"/>
        <w:tblW w:w="1010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980"/>
        <w:gridCol w:w="2835"/>
        <w:gridCol w:w="2126"/>
        <w:gridCol w:w="3163"/>
      </w:tblGrid>
      <w:tr w:rsidR="00AD17D4" w:rsidRPr="00D01E01" w14:paraId="3DB511B9" w14:textId="77777777" w:rsidTr="00F6397B">
        <w:trPr>
          <w:trHeight w:val="340"/>
        </w:trPr>
        <w:tc>
          <w:tcPr>
            <w:tcW w:w="1980" w:type="dxa"/>
            <w:shd w:val="clear" w:color="auto" w:fill="auto"/>
            <w:vAlign w:val="center"/>
          </w:tcPr>
          <w:p w14:paraId="00000006" w14:textId="77777777" w:rsidR="00AD17D4" w:rsidRPr="00D01E01" w:rsidRDefault="00025888" w:rsidP="006D16F1">
            <w:pPr>
              <w:pStyle w:val="Normal0"/>
              <w:rPr>
                <w:lang w:val="es-ES_tradnl"/>
              </w:rPr>
            </w:pPr>
            <w:r w:rsidRPr="00D01E01">
              <w:rPr>
                <w:lang w:val="es-ES_tradnl"/>
              </w:rPr>
              <w:t>COMPETENCIA</w:t>
            </w:r>
          </w:p>
        </w:tc>
        <w:tc>
          <w:tcPr>
            <w:tcW w:w="2835" w:type="dxa"/>
            <w:shd w:val="clear" w:color="auto" w:fill="auto"/>
            <w:vAlign w:val="center"/>
          </w:tcPr>
          <w:p w14:paraId="00000007" w14:textId="72D77D1C" w:rsidR="00AD17D4" w:rsidRPr="00D01E01" w:rsidRDefault="00874A65" w:rsidP="006D16F1">
            <w:pPr>
              <w:pStyle w:val="Normal0"/>
              <w:rPr>
                <w:b w:val="0"/>
                <w:u w:val="single"/>
                <w:lang w:val="es-ES_tradnl"/>
              </w:rPr>
            </w:pPr>
            <w:r w:rsidRPr="00D01E01">
              <w:rPr>
                <w:lang w:val="es-ES_tradnl"/>
              </w:rPr>
              <w:t xml:space="preserve">260102037. </w:t>
            </w:r>
            <w:r w:rsidRPr="00D01E01">
              <w:rPr>
                <w:b w:val="0"/>
                <w:bCs/>
                <w:lang w:val="es-ES_tradnl"/>
              </w:rPr>
              <w:t>Ofrecer servicios y productos de acuerdo con técnicas de negociación y tipos de canales de comunicación.</w:t>
            </w:r>
          </w:p>
        </w:tc>
        <w:tc>
          <w:tcPr>
            <w:tcW w:w="2126" w:type="dxa"/>
            <w:shd w:val="clear" w:color="auto" w:fill="auto"/>
            <w:vAlign w:val="center"/>
          </w:tcPr>
          <w:p w14:paraId="00000008" w14:textId="77777777" w:rsidR="00AD17D4" w:rsidRPr="00D01E01" w:rsidRDefault="00025888" w:rsidP="006D16F1">
            <w:pPr>
              <w:pStyle w:val="Normal0"/>
              <w:rPr>
                <w:lang w:val="es-ES_tradnl"/>
              </w:rPr>
            </w:pPr>
            <w:r w:rsidRPr="00D01E01">
              <w:rPr>
                <w:lang w:val="es-ES_tradnl"/>
              </w:rPr>
              <w:t>RESULTADOS DE APRENDIZAJE</w:t>
            </w:r>
          </w:p>
        </w:tc>
        <w:tc>
          <w:tcPr>
            <w:tcW w:w="3163" w:type="dxa"/>
            <w:shd w:val="clear" w:color="auto" w:fill="auto"/>
            <w:vAlign w:val="center"/>
          </w:tcPr>
          <w:p w14:paraId="00000009" w14:textId="38A9C04F" w:rsidR="00EF5C41" w:rsidRPr="00D01E01" w:rsidRDefault="00874A65" w:rsidP="0086041A">
            <w:pPr>
              <w:pStyle w:val="Normal0"/>
              <w:ind w:left="66"/>
              <w:rPr>
                <w:b w:val="0"/>
                <w:bCs/>
                <w:lang w:val="es-ES_tradnl"/>
              </w:rPr>
            </w:pPr>
            <w:r w:rsidRPr="00D01E01">
              <w:rPr>
                <w:lang w:val="es-ES_tradnl"/>
              </w:rPr>
              <w:t xml:space="preserve">260102037-01. </w:t>
            </w:r>
            <w:r w:rsidRPr="00D01E01">
              <w:rPr>
                <w:b w:val="0"/>
                <w:bCs/>
                <w:lang w:val="es-ES_tradnl"/>
              </w:rPr>
              <w:t>Realizar el proceso de venta de productos y servicios aplicando técnicas de argumentación y cierre de ventas siguiendo procedimientos para negociar un producto o servicio en un mercado específico conforme a las políticas de ventas y los términos de negociación.</w:t>
            </w:r>
          </w:p>
        </w:tc>
      </w:tr>
    </w:tbl>
    <w:p w14:paraId="6E5288D5" w14:textId="4C8E3BD5" w:rsidR="00AD17D4" w:rsidRPr="00D01E01" w:rsidRDefault="00AD17D4" w:rsidP="006D16F1">
      <w:pPr>
        <w:pStyle w:val="Normal0"/>
        <w:rPr>
          <w:lang w:val="es-ES_tradnl"/>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01E01" w14:paraId="49D4BFBB" w14:textId="77777777" w:rsidTr="00C55557">
        <w:trPr>
          <w:trHeight w:val="340"/>
        </w:trPr>
        <w:tc>
          <w:tcPr>
            <w:tcW w:w="3397" w:type="dxa"/>
            <w:shd w:val="clear" w:color="auto" w:fill="auto"/>
            <w:vAlign w:val="center"/>
          </w:tcPr>
          <w:p w14:paraId="0000000C" w14:textId="77777777" w:rsidR="00AD17D4" w:rsidRPr="00D01E01" w:rsidRDefault="00025888" w:rsidP="006D16F1">
            <w:pPr>
              <w:pStyle w:val="Normal0"/>
              <w:rPr>
                <w:lang w:val="es-ES_tradnl"/>
              </w:rPr>
            </w:pPr>
            <w:r w:rsidRPr="00D01E01">
              <w:rPr>
                <w:lang w:val="es-ES_tradnl"/>
              </w:rPr>
              <w:t>NÚMERO DEL COMPONENTE FORMATIVO</w:t>
            </w:r>
          </w:p>
        </w:tc>
        <w:tc>
          <w:tcPr>
            <w:tcW w:w="6565" w:type="dxa"/>
            <w:shd w:val="clear" w:color="auto" w:fill="auto"/>
            <w:vAlign w:val="center"/>
          </w:tcPr>
          <w:p w14:paraId="0000000D" w14:textId="5E92048A" w:rsidR="00637BF7" w:rsidRPr="00D01E01" w:rsidRDefault="00025888" w:rsidP="006D16F1">
            <w:pPr>
              <w:pStyle w:val="Normal0"/>
              <w:rPr>
                <w:b w:val="0"/>
                <w:lang w:val="es-ES_tradnl"/>
              </w:rPr>
            </w:pPr>
            <w:r w:rsidRPr="00D01E01">
              <w:rPr>
                <w:b w:val="0"/>
                <w:lang w:val="es-ES_tradnl"/>
              </w:rPr>
              <w:t>0</w:t>
            </w:r>
            <w:r w:rsidR="00637BF7" w:rsidRPr="00D01E01">
              <w:rPr>
                <w:b w:val="0"/>
                <w:lang w:val="es-ES_tradnl"/>
              </w:rPr>
              <w:t>2</w:t>
            </w:r>
          </w:p>
        </w:tc>
      </w:tr>
      <w:tr w:rsidR="00AD17D4" w:rsidRPr="00D01E01" w14:paraId="5196225A" w14:textId="77777777" w:rsidTr="00C55557">
        <w:trPr>
          <w:trHeight w:val="340"/>
        </w:trPr>
        <w:tc>
          <w:tcPr>
            <w:tcW w:w="3397" w:type="dxa"/>
            <w:shd w:val="clear" w:color="auto" w:fill="auto"/>
            <w:vAlign w:val="center"/>
          </w:tcPr>
          <w:p w14:paraId="0000000E" w14:textId="77777777" w:rsidR="00AD17D4" w:rsidRPr="00D01E01" w:rsidRDefault="00025888" w:rsidP="006D16F1">
            <w:pPr>
              <w:pStyle w:val="Normal0"/>
              <w:rPr>
                <w:lang w:val="es-ES_tradnl"/>
              </w:rPr>
            </w:pPr>
            <w:r w:rsidRPr="00D01E01">
              <w:rPr>
                <w:lang w:val="es-ES_tradnl"/>
              </w:rPr>
              <w:t>NOMBRE DEL COMPONENTE FORMATIVO</w:t>
            </w:r>
          </w:p>
        </w:tc>
        <w:tc>
          <w:tcPr>
            <w:tcW w:w="6565" w:type="dxa"/>
            <w:shd w:val="clear" w:color="auto" w:fill="auto"/>
            <w:vAlign w:val="center"/>
          </w:tcPr>
          <w:p w14:paraId="0000000F" w14:textId="5F7A4666" w:rsidR="00AD17D4" w:rsidRPr="00D01E01" w:rsidRDefault="00E20F60" w:rsidP="006D16F1">
            <w:pPr>
              <w:pStyle w:val="Normal0"/>
              <w:rPr>
                <w:b w:val="0"/>
                <w:color w:val="39A900"/>
                <w:lang w:val="es-ES_tradnl"/>
              </w:rPr>
            </w:pPr>
            <w:r w:rsidRPr="00D01E01">
              <w:rPr>
                <w:b w:val="0"/>
                <w:lang w:val="es-ES_tradnl"/>
              </w:rPr>
              <w:t xml:space="preserve">La negociación como estrategia </w:t>
            </w:r>
            <w:r w:rsidR="00A362F2" w:rsidRPr="00D01E01">
              <w:rPr>
                <w:b w:val="0"/>
                <w:lang w:val="es-ES_tradnl"/>
              </w:rPr>
              <w:t>de ventas</w:t>
            </w:r>
          </w:p>
        </w:tc>
      </w:tr>
      <w:tr w:rsidR="00AD17D4" w:rsidRPr="00D01E01" w14:paraId="323364CF" w14:textId="77777777" w:rsidTr="00C55557">
        <w:trPr>
          <w:trHeight w:val="340"/>
        </w:trPr>
        <w:tc>
          <w:tcPr>
            <w:tcW w:w="3397" w:type="dxa"/>
            <w:shd w:val="clear" w:color="auto" w:fill="auto"/>
            <w:vAlign w:val="center"/>
          </w:tcPr>
          <w:p w14:paraId="00000010" w14:textId="77777777" w:rsidR="00AD17D4" w:rsidRPr="00D01E01" w:rsidRDefault="00025888" w:rsidP="006D16F1">
            <w:pPr>
              <w:pStyle w:val="Normal0"/>
              <w:rPr>
                <w:lang w:val="es-ES_tradnl"/>
              </w:rPr>
            </w:pPr>
            <w:r w:rsidRPr="00D01E01">
              <w:rPr>
                <w:lang w:val="es-ES_tradnl"/>
              </w:rPr>
              <w:t>BREVE DESCRIPCIÓN</w:t>
            </w:r>
          </w:p>
        </w:tc>
        <w:tc>
          <w:tcPr>
            <w:tcW w:w="6565" w:type="dxa"/>
            <w:shd w:val="clear" w:color="auto" w:fill="auto"/>
            <w:vAlign w:val="center"/>
          </w:tcPr>
          <w:p w14:paraId="00000011" w14:textId="2A041131" w:rsidR="00AD17D4" w:rsidRPr="00D01E01" w:rsidRDefault="007E0E7F" w:rsidP="006D16F1">
            <w:pPr>
              <w:pStyle w:val="Normal0"/>
              <w:rPr>
                <w:b w:val="0"/>
                <w:bCs/>
                <w:color w:val="39A900"/>
                <w:highlight w:val="yellow"/>
                <w:lang w:val="es-ES_tradnl"/>
              </w:rPr>
            </w:pPr>
            <w:r w:rsidRPr="00D01E01">
              <w:rPr>
                <w:b w:val="0"/>
                <w:bCs/>
                <w:lang w:val="es-ES_tradnl"/>
              </w:rPr>
              <w:t>Este componente formativo aborda la negociación estratégica aplicada a las ventas, desarrollando habilidades clave como comunicación, persuasión y manejo de objeciones</w:t>
            </w:r>
            <w:r w:rsidR="00874A65" w:rsidRPr="00D01E01">
              <w:rPr>
                <w:b w:val="0"/>
                <w:bCs/>
                <w:lang w:val="es-ES_tradnl"/>
              </w:rPr>
              <w:t>;</w:t>
            </w:r>
            <w:r w:rsidRPr="00D01E01">
              <w:rPr>
                <w:b w:val="0"/>
                <w:bCs/>
                <w:lang w:val="es-ES_tradnl"/>
              </w:rPr>
              <w:t xml:space="preserve"> así como el uso de técnicas como el</w:t>
            </w:r>
            <w:r w:rsidR="0056776F" w:rsidRPr="00D01E01">
              <w:rPr>
                <w:b w:val="0"/>
                <w:bCs/>
                <w:lang w:val="es-ES_tradnl"/>
              </w:rPr>
              <w:t xml:space="preserve"> M.A.A.N. </w:t>
            </w:r>
            <w:r w:rsidRPr="00D01E01">
              <w:rPr>
                <w:b w:val="0"/>
                <w:bCs/>
                <w:lang w:val="es-ES_tradnl"/>
              </w:rPr>
              <w:t>para tomar decisiones informadas. Su propósito es fortalecer la capacidad del negociador para generar acuerdos éticos, sostenibles y beneficiosos para todas las partes.</w:t>
            </w:r>
          </w:p>
        </w:tc>
      </w:tr>
      <w:tr w:rsidR="00AD17D4" w:rsidRPr="00D01E01" w14:paraId="4789F7AB" w14:textId="77777777" w:rsidTr="00C55557">
        <w:trPr>
          <w:trHeight w:val="340"/>
        </w:trPr>
        <w:tc>
          <w:tcPr>
            <w:tcW w:w="3397" w:type="dxa"/>
            <w:shd w:val="clear" w:color="auto" w:fill="auto"/>
            <w:vAlign w:val="center"/>
          </w:tcPr>
          <w:p w14:paraId="00000012" w14:textId="77777777" w:rsidR="00AD17D4" w:rsidRPr="00D01E01" w:rsidRDefault="00025888" w:rsidP="006D16F1">
            <w:pPr>
              <w:pStyle w:val="Normal0"/>
              <w:rPr>
                <w:lang w:val="es-ES_tradnl"/>
              </w:rPr>
            </w:pPr>
            <w:r w:rsidRPr="00D01E01">
              <w:rPr>
                <w:lang w:val="es-ES_tradnl"/>
              </w:rPr>
              <w:t>PALABRAS CLAVE</w:t>
            </w:r>
          </w:p>
        </w:tc>
        <w:tc>
          <w:tcPr>
            <w:tcW w:w="6565" w:type="dxa"/>
            <w:shd w:val="clear" w:color="auto" w:fill="auto"/>
            <w:vAlign w:val="center"/>
          </w:tcPr>
          <w:p w14:paraId="00000013" w14:textId="0A5AB32C" w:rsidR="00AD17D4" w:rsidRPr="00D01E01" w:rsidRDefault="00BD68BD" w:rsidP="007C529D">
            <w:pPr>
              <w:pStyle w:val="Normal0"/>
              <w:rPr>
                <w:b w:val="0"/>
                <w:lang w:val="es-ES_tradnl"/>
              </w:rPr>
            </w:pPr>
            <w:r w:rsidRPr="00D01E01">
              <w:rPr>
                <w:b w:val="0"/>
                <w:lang w:val="es-ES_tradnl"/>
              </w:rPr>
              <w:t>C</w:t>
            </w:r>
            <w:r w:rsidR="001F35BD" w:rsidRPr="00D01E01">
              <w:rPr>
                <w:b w:val="0"/>
                <w:lang w:val="es-ES_tradnl"/>
              </w:rPr>
              <w:t>ierre de ventas</w:t>
            </w:r>
            <w:r w:rsidR="007C529D" w:rsidRPr="00D01E01">
              <w:rPr>
                <w:b w:val="0"/>
                <w:lang w:val="es-ES_tradnl"/>
              </w:rPr>
              <w:t xml:space="preserve">, </w:t>
            </w:r>
            <w:r w:rsidRPr="00D01E01">
              <w:rPr>
                <w:b w:val="0"/>
                <w:lang w:val="es-ES_tradnl"/>
              </w:rPr>
              <w:t xml:space="preserve">comunicación, estrategia comercial, ética, </w:t>
            </w:r>
            <w:r w:rsidR="007C529D" w:rsidRPr="00D01E01">
              <w:rPr>
                <w:b w:val="0"/>
                <w:lang w:val="es-ES_tradnl"/>
              </w:rPr>
              <w:t>M.A.A.N.</w:t>
            </w:r>
          </w:p>
        </w:tc>
      </w:tr>
    </w:tbl>
    <w:p w14:paraId="00000014" w14:textId="77777777" w:rsidR="00AD17D4" w:rsidRPr="00D01E01" w:rsidRDefault="00AD17D4" w:rsidP="006D16F1">
      <w:pPr>
        <w:pStyle w:val="Normal0"/>
        <w:rPr>
          <w:lang w:val="es-ES_tradnl"/>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D01E01" w14:paraId="4F59971A" w14:textId="77777777" w:rsidTr="00C55557">
        <w:trPr>
          <w:trHeight w:val="340"/>
        </w:trPr>
        <w:tc>
          <w:tcPr>
            <w:tcW w:w="3397" w:type="dxa"/>
            <w:shd w:val="clear" w:color="auto" w:fill="auto"/>
            <w:vAlign w:val="center"/>
          </w:tcPr>
          <w:p w14:paraId="00000015" w14:textId="77777777" w:rsidR="00AD17D4" w:rsidRPr="00D01E01" w:rsidRDefault="00025888" w:rsidP="006D16F1">
            <w:pPr>
              <w:pStyle w:val="Normal0"/>
              <w:rPr>
                <w:lang w:val="es-ES_tradnl"/>
              </w:rPr>
            </w:pPr>
            <w:r w:rsidRPr="00D01E01">
              <w:rPr>
                <w:lang w:val="es-ES_tradnl"/>
              </w:rPr>
              <w:t>ÁREA OCUPACIONAL</w:t>
            </w:r>
          </w:p>
        </w:tc>
        <w:tc>
          <w:tcPr>
            <w:tcW w:w="6565" w:type="dxa"/>
            <w:shd w:val="clear" w:color="auto" w:fill="auto"/>
            <w:vAlign w:val="center"/>
          </w:tcPr>
          <w:p w14:paraId="00000020" w14:textId="191D056A" w:rsidR="00AD17D4" w:rsidRPr="00D01E01" w:rsidRDefault="00AD17D4" w:rsidP="006D16F1">
            <w:pPr>
              <w:pStyle w:val="Normal0"/>
              <w:rPr>
                <w:b w:val="0"/>
                <w:color w:val="39A900"/>
                <w:lang w:val="es-ES_tradnl"/>
              </w:rPr>
            </w:pPr>
          </w:p>
        </w:tc>
      </w:tr>
      <w:tr w:rsidR="00AD17D4" w:rsidRPr="00D01E01" w14:paraId="6E9ED268" w14:textId="77777777" w:rsidTr="00C55557">
        <w:trPr>
          <w:trHeight w:val="465"/>
        </w:trPr>
        <w:tc>
          <w:tcPr>
            <w:tcW w:w="3397" w:type="dxa"/>
            <w:shd w:val="clear" w:color="auto" w:fill="auto"/>
            <w:vAlign w:val="center"/>
          </w:tcPr>
          <w:p w14:paraId="00000021" w14:textId="77777777" w:rsidR="00AD17D4" w:rsidRPr="00D01E01" w:rsidRDefault="00025888" w:rsidP="006D16F1">
            <w:pPr>
              <w:pStyle w:val="Normal0"/>
              <w:rPr>
                <w:lang w:val="es-ES_tradnl"/>
              </w:rPr>
            </w:pPr>
            <w:r w:rsidRPr="00D01E01">
              <w:rPr>
                <w:lang w:val="es-ES_tradnl"/>
              </w:rPr>
              <w:t>IDIOMA</w:t>
            </w:r>
          </w:p>
        </w:tc>
        <w:tc>
          <w:tcPr>
            <w:tcW w:w="6565" w:type="dxa"/>
            <w:shd w:val="clear" w:color="auto" w:fill="auto"/>
            <w:vAlign w:val="center"/>
          </w:tcPr>
          <w:p w14:paraId="00000022" w14:textId="3C692FC1" w:rsidR="00AD17D4" w:rsidRPr="00D01E01" w:rsidRDefault="00025888" w:rsidP="006D16F1">
            <w:pPr>
              <w:pStyle w:val="Normal0"/>
              <w:rPr>
                <w:color w:val="39A900"/>
                <w:lang w:val="es-ES_tradnl"/>
              </w:rPr>
            </w:pPr>
            <w:r w:rsidRPr="00D01E01">
              <w:rPr>
                <w:b w:val="0"/>
                <w:color w:val="000000"/>
                <w:lang w:val="es-ES_tradnl"/>
              </w:rPr>
              <w:t>Español</w:t>
            </w:r>
            <w:r w:rsidR="0086737C" w:rsidRPr="00D01E01">
              <w:rPr>
                <w:b w:val="0"/>
                <w:color w:val="000000"/>
                <w:lang w:val="es-ES_tradnl"/>
              </w:rPr>
              <w:t>.</w:t>
            </w:r>
          </w:p>
        </w:tc>
      </w:tr>
    </w:tbl>
    <w:p w14:paraId="4D18FBFE" w14:textId="3610EE85" w:rsidR="00143852" w:rsidRPr="00D01E01" w:rsidRDefault="00143852" w:rsidP="00143852">
      <w:pPr>
        <w:pStyle w:val="Normal0"/>
        <w:ind w:left="284"/>
        <w:rPr>
          <w:b/>
          <w:lang w:val="es-ES_tradnl"/>
        </w:rPr>
      </w:pPr>
    </w:p>
    <w:p w14:paraId="429B23C8" w14:textId="54B883BA" w:rsidR="00B416E0" w:rsidRPr="00D01E01" w:rsidRDefault="00B416E0" w:rsidP="00143852">
      <w:pPr>
        <w:pStyle w:val="Normal0"/>
        <w:ind w:left="284"/>
        <w:rPr>
          <w:b/>
          <w:lang w:val="es-ES_tradnl"/>
        </w:rPr>
      </w:pPr>
    </w:p>
    <w:p w14:paraId="45A248C4" w14:textId="7DCE6B01" w:rsidR="00B416E0" w:rsidRPr="00D01E01" w:rsidRDefault="00B416E0" w:rsidP="00143852">
      <w:pPr>
        <w:pStyle w:val="Normal0"/>
        <w:ind w:left="284"/>
        <w:rPr>
          <w:b/>
          <w:lang w:val="es-ES_tradnl"/>
        </w:rPr>
      </w:pPr>
    </w:p>
    <w:p w14:paraId="72EC0377" w14:textId="634DE10B" w:rsidR="00B416E0" w:rsidRPr="00D01E01" w:rsidRDefault="00B416E0" w:rsidP="00143852">
      <w:pPr>
        <w:pStyle w:val="Normal0"/>
        <w:ind w:left="284"/>
        <w:rPr>
          <w:b/>
          <w:lang w:val="es-ES_tradnl"/>
        </w:rPr>
      </w:pPr>
    </w:p>
    <w:p w14:paraId="3DBF43BB" w14:textId="6D962383" w:rsidR="00B416E0" w:rsidRPr="00D01E01" w:rsidRDefault="00B416E0" w:rsidP="00143852">
      <w:pPr>
        <w:pStyle w:val="Normal0"/>
        <w:ind w:left="284"/>
        <w:rPr>
          <w:b/>
          <w:lang w:val="es-ES_tradnl"/>
        </w:rPr>
      </w:pPr>
    </w:p>
    <w:p w14:paraId="33DD5CD7" w14:textId="4E3F6E82" w:rsidR="00B416E0" w:rsidRPr="00D01E01" w:rsidRDefault="00B416E0" w:rsidP="00143852">
      <w:pPr>
        <w:pStyle w:val="Normal0"/>
        <w:ind w:left="284"/>
        <w:rPr>
          <w:b/>
          <w:lang w:val="es-ES_tradnl"/>
        </w:rPr>
      </w:pPr>
    </w:p>
    <w:p w14:paraId="727F5939" w14:textId="1A8EE468" w:rsidR="00B416E0" w:rsidRPr="00D01E01" w:rsidRDefault="00B416E0" w:rsidP="00143852">
      <w:pPr>
        <w:pStyle w:val="Normal0"/>
        <w:ind w:left="284"/>
        <w:rPr>
          <w:b/>
          <w:lang w:val="es-ES_tradnl"/>
        </w:rPr>
      </w:pPr>
    </w:p>
    <w:p w14:paraId="76DD37A1" w14:textId="1FAC1121" w:rsidR="00B416E0" w:rsidRPr="00D01E01" w:rsidRDefault="00B416E0" w:rsidP="00143852">
      <w:pPr>
        <w:pStyle w:val="Normal0"/>
        <w:ind w:left="284"/>
        <w:rPr>
          <w:b/>
          <w:lang w:val="es-ES_tradnl"/>
        </w:rPr>
      </w:pPr>
    </w:p>
    <w:p w14:paraId="2719D95C" w14:textId="25B46502" w:rsidR="00B416E0" w:rsidRPr="00D01E01" w:rsidRDefault="00B416E0" w:rsidP="00143852">
      <w:pPr>
        <w:pStyle w:val="Normal0"/>
        <w:ind w:left="284"/>
        <w:rPr>
          <w:b/>
          <w:lang w:val="es-ES_tradnl"/>
        </w:rPr>
      </w:pPr>
    </w:p>
    <w:p w14:paraId="1493B540" w14:textId="77777777" w:rsidR="00B416E0" w:rsidRPr="00D01E01" w:rsidRDefault="00B416E0" w:rsidP="00143852">
      <w:pPr>
        <w:pStyle w:val="Normal0"/>
        <w:ind w:left="284"/>
        <w:rPr>
          <w:b/>
          <w:lang w:val="es-ES_tradnl"/>
        </w:rPr>
      </w:pPr>
    </w:p>
    <w:p w14:paraId="4E1223A2" w14:textId="49C57E40" w:rsidR="00862714" w:rsidRPr="00D01E01" w:rsidRDefault="00025888" w:rsidP="00721A2F">
      <w:pPr>
        <w:pStyle w:val="Normal0"/>
        <w:numPr>
          <w:ilvl w:val="0"/>
          <w:numId w:val="7"/>
        </w:numPr>
        <w:rPr>
          <w:b/>
          <w:lang w:val="es-ES_tradnl"/>
        </w:rPr>
      </w:pPr>
      <w:r w:rsidRPr="00D01E01">
        <w:rPr>
          <w:b/>
          <w:lang w:val="es-ES_tradnl"/>
        </w:rPr>
        <w:lastRenderedPageBreak/>
        <w:t xml:space="preserve">TABLA DE CONTENIDOS: </w:t>
      </w:r>
    </w:p>
    <w:p w14:paraId="486CC7FB" w14:textId="66342FA3" w:rsidR="00862714" w:rsidRPr="00D01E01" w:rsidRDefault="00862714" w:rsidP="00862714">
      <w:pPr>
        <w:pStyle w:val="Normal0"/>
        <w:rPr>
          <w:b/>
          <w:lang w:val="es-ES_tradnl"/>
        </w:rPr>
      </w:pPr>
    </w:p>
    <w:p w14:paraId="7B147CF8" w14:textId="38D13A02" w:rsidR="00341657" w:rsidRPr="00D01E01" w:rsidRDefault="00AB4224" w:rsidP="00F3368D">
      <w:pPr>
        <w:pStyle w:val="Normal0"/>
        <w:numPr>
          <w:ilvl w:val="0"/>
          <w:numId w:val="2"/>
        </w:numPr>
        <w:rPr>
          <w:bCs/>
          <w:lang w:val="es-ES_tradnl"/>
        </w:rPr>
      </w:pPr>
      <w:r w:rsidRPr="00D01E01">
        <w:rPr>
          <w:b/>
          <w:lang w:val="es-ES_tradnl"/>
        </w:rPr>
        <w:t>Implementación de técnicas de negociación</w:t>
      </w:r>
    </w:p>
    <w:p w14:paraId="6B1294F8" w14:textId="6B7DBF5F" w:rsidR="00341657" w:rsidRPr="00D01E01" w:rsidRDefault="00AB4224" w:rsidP="00F3368D">
      <w:pPr>
        <w:pStyle w:val="Normal0"/>
        <w:numPr>
          <w:ilvl w:val="1"/>
          <w:numId w:val="2"/>
        </w:numPr>
        <w:rPr>
          <w:bCs/>
          <w:lang w:val="es-ES_tradnl"/>
        </w:rPr>
      </w:pPr>
      <w:r w:rsidRPr="00D01E01">
        <w:rPr>
          <w:bCs/>
          <w:lang w:val="es-ES_tradnl"/>
        </w:rPr>
        <w:t>Desarrollo de habilidades personales y actitudes para la negociación</w:t>
      </w:r>
    </w:p>
    <w:p w14:paraId="3A20DB58" w14:textId="4AB3B6EF" w:rsidR="00AB4224" w:rsidRPr="00D01E01" w:rsidRDefault="00AB4224" w:rsidP="00F3368D">
      <w:pPr>
        <w:pStyle w:val="Normal0"/>
        <w:numPr>
          <w:ilvl w:val="1"/>
          <w:numId w:val="2"/>
        </w:numPr>
        <w:rPr>
          <w:bCs/>
          <w:lang w:val="es-ES_tradnl"/>
        </w:rPr>
      </w:pPr>
      <w:r w:rsidRPr="00D01E01">
        <w:rPr>
          <w:bCs/>
          <w:lang w:val="es-ES_tradnl"/>
        </w:rPr>
        <w:t>Habilidades para tratar con las personas en la negociación</w:t>
      </w:r>
    </w:p>
    <w:p w14:paraId="7E27E181" w14:textId="2A0DBB7C" w:rsidR="00AB4224" w:rsidRPr="00D01E01" w:rsidRDefault="00AB4224" w:rsidP="00F3368D">
      <w:pPr>
        <w:pStyle w:val="Normal0"/>
        <w:numPr>
          <w:ilvl w:val="1"/>
          <w:numId w:val="2"/>
        </w:numPr>
        <w:rPr>
          <w:bCs/>
          <w:lang w:val="es-ES_tradnl"/>
        </w:rPr>
      </w:pPr>
      <w:r w:rsidRPr="00D01E01">
        <w:rPr>
          <w:bCs/>
          <w:lang w:val="es-ES_tradnl"/>
        </w:rPr>
        <w:t>Actitudes en la negociación</w:t>
      </w:r>
    </w:p>
    <w:p w14:paraId="5F0F2504" w14:textId="6BDE5019" w:rsidR="00AB4224" w:rsidRPr="00D01E01" w:rsidRDefault="00AB4224" w:rsidP="00F3368D">
      <w:pPr>
        <w:pStyle w:val="Normal0"/>
        <w:numPr>
          <w:ilvl w:val="1"/>
          <w:numId w:val="2"/>
        </w:numPr>
        <w:rPr>
          <w:bCs/>
          <w:lang w:val="es-ES_tradnl"/>
        </w:rPr>
      </w:pPr>
      <w:r w:rsidRPr="00D01E01">
        <w:rPr>
          <w:bCs/>
          <w:lang w:val="es-ES_tradnl"/>
        </w:rPr>
        <w:t>Habilidades de comunicación</w:t>
      </w:r>
    </w:p>
    <w:p w14:paraId="76A28305" w14:textId="225ECDE6" w:rsidR="00AB4224" w:rsidRPr="00D01E01" w:rsidRDefault="00AB4224" w:rsidP="00F3368D">
      <w:pPr>
        <w:pStyle w:val="Normal0"/>
        <w:numPr>
          <w:ilvl w:val="1"/>
          <w:numId w:val="2"/>
        </w:numPr>
        <w:rPr>
          <w:bCs/>
          <w:lang w:val="es-ES_tradnl"/>
        </w:rPr>
      </w:pPr>
      <w:r w:rsidRPr="00D01E01">
        <w:rPr>
          <w:bCs/>
          <w:lang w:val="es-ES_tradnl"/>
        </w:rPr>
        <w:t>Ética de la negociación</w:t>
      </w:r>
    </w:p>
    <w:p w14:paraId="562D3B83" w14:textId="428FD157" w:rsidR="00AB4224" w:rsidRPr="00D01E01" w:rsidRDefault="00AB4224" w:rsidP="00F3368D">
      <w:pPr>
        <w:pStyle w:val="Normal0"/>
        <w:numPr>
          <w:ilvl w:val="1"/>
          <w:numId w:val="2"/>
        </w:numPr>
        <w:rPr>
          <w:bCs/>
          <w:lang w:val="es-ES_tradnl"/>
        </w:rPr>
      </w:pPr>
      <w:r w:rsidRPr="00D01E01">
        <w:rPr>
          <w:bCs/>
          <w:lang w:val="es-ES_tradnl"/>
        </w:rPr>
        <w:t>Técnicas de negociación aplicadas</w:t>
      </w:r>
    </w:p>
    <w:p w14:paraId="3A57C559" w14:textId="77777777" w:rsidR="00341657" w:rsidRPr="00D01E01" w:rsidRDefault="00341657" w:rsidP="00F3368D">
      <w:pPr>
        <w:pStyle w:val="Prrafodelista"/>
        <w:numPr>
          <w:ilvl w:val="0"/>
          <w:numId w:val="2"/>
        </w:numPr>
        <w:rPr>
          <w:b/>
          <w:bCs/>
          <w:lang w:val="es-ES_tradnl"/>
        </w:rPr>
      </w:pPr>
      <w:r w:rsidRPr="00D01E01">
        <w:rPr>
          <w:b/>
          <w:bCs/>
          <w:lang w:val="es-ES_tradnl"/>
        </w:rPr>
        <w:t>Técnicas de venta y negociación hasta el cierre</w:t>
      </w:r>
    </w:p>
    <w:p w14:paraId="543AB2A2" w14:textId="34C9F384" w:rsidR="00341657" w:rsidRPr="00D01E01" w:rsidRDefault="00341657" w:rsidP="00F3368D">
      <w:pPr>
        <w:pStyle w:val="Prrafodelista"/>
        <w:numPr>
          <w:ilvl w:val="1"/>
          <w:numId w:val="2"/>
        </w:numPr>
        <w:rPr>
          <w:lang w:val="es-ES_tradnl"/>
        </w:rPr>
      </w:pPr>
      <w:r w:rsidRPr="00D01E01">
        <w:rPr>
          <w:lang w:val="es-ES_tradnl"/>
        </w:rPr>
        <w:t>Técnicas de negociación en ventas</w:t>
      </w:r>
    </w:p>
    <w:p w14:paraId="6AE3DFBE" w14:textId="03C4ED22" w:rsidR="00341657" w:rsidRPr="00D01E01" w:rsidRDefault="00341657" w:rsidP="00F3368D">
      <w:pPr>
        <w:pStyle w:val="Prrafodelista"/>
        <w:numPr>
          <w:ilvl w:val="1"/>
          <w:numId w:val="2"/>
        </w:numPr>
        <w:rPr>
          <w:lang w:val="es-ES_tradnl"/>
        </w:rPr>
      </w:pPr>
      <w:r w:rsidRPr="00D01E01">
        <w:rPr>
          <w:lang w:val="es-ES_tradnl"/>
        </w:rPr>
        <w:t>Técnicas en ventas efectivas</w:t>
      </w:r>
    </w:p>
    <w:p w14:paraId="430B75A2" w14:textId="77D3648A" w:rsidR="00341657" w:rsidRPr="00D01E01" w:rsidRDefault="00341657" w:rsidP="00F3368D">
      <w:pPr>
        <w:pStyle w:val="Prrafodelista"/>
        <w:numPr>
          <w:ilvl w:val="1"/>
          <w:numId w:val="2"/>
        </w:numPr>
        <w:rPr>
          <w:lang w:val="es-ES_tradnl"/>
        </w:rPr>
      </w:pPr>
      <w:r w:rsidRPr="00D01E01">
        <w:rPr>
          <w:lang w:val="es-ES_tradnl"/>
        </w:rPr>
        <w:t>Manejo de objeciones</w:t>
      </w:r>
    </w:p>
    <w:p w14:paraId="29AC9A33" w14:textId="56D68B82" w:rsidR="00341657" w:rsidRPr="00D01E01" w:rsidRDefault="00341657" w:rsidP="00F3368D">
      <w:pPr>
        <w:pStyle w:val="Prrafodelista"/>
        <w:numPr>
          <w:ilvl w:val="1"/>
          <w:numId w:val="2"/>
        </w:numPr>
        <w:rPr>
          <w:lang w:val="es-ES_tradnl"/>
        </w:rPr>
      </w:pPr>
      <w:r w:rsidRPr="00D01E01">
        <w:rPr>
          <w:lang w:val="es-ES_tradnl"/>
        </w:rPr>
        <w:t>Negociación estratégica</w:t>
      </w:r>
    </w:p>
    <w:p w14:paraId="77BB2484" w14:textId="0D725FD7" w:rsidR="009D59ED" w:rsidRPr="00D01E01" w:rsidRDefault="00341657" w:rsidP="00F3368D">
      <w:pPr>
        <w:pStyle w:val="Prrafodelista"/>
        <w:numPr>
          <w:ilvl w:val="1"/>
          <w:numId w:val="2"/>
        </w:numPr>
        <w:rPr>
          <w:lang w:val="es-ES_tradnl"/>
        </w:rPr>
      </w:pPr>
      <w:r w:rsidRPr="00D01E01">
        <w:rPr>
          <w:lang w:val="es-ES_tradnl"/>
        </w:rPr>
        <w:t>Cierre de ventas</w:t>
      </w:r>
    </w:p>
    <w:p w14:paraId="542A4B49" w14:textId="65F3CE5F" w:rsidR="005F528B" w:rsidRPr="00D01E01" w:rsidRDefault="00341657" w:rsidP="00F3368D">
      <w:pPr>
        <w:pStyle w:val="Prrafodelista"/>
        <w:numPr>
          <w:ilvl w:val="1"/>
          <w:numId w:val="2"/>
        </w:numPr>
        <w:rPr>
          <w:lang w:val="es-ES_tradnl"/>
        </w:rPr>
      </w:pPr>
      <w:r w:rsidRPr="00D01E01">
        <w:rPr>
          <w:lang w:val="es-ES_tradnl"/>
        </w:rPr>
        <w:t>Definición de objetivos: </w:t>
      </w:r>
      <w:r w:rsidR="002C6A99" w:rsidRPr="00D01E01">
        <w:rPr>
          <w:lang w:val="es-ES_tradnl"/>
        </w:rPr>
        <w:t>e</w:t>
      </w:r>
      <w:r w:rsidRPr="00D01E01">
        <w:rPr>
          <w:lang w:val="es-ES_tradnl"/>
        </w:rPr>
        <w:t>stablecer metas clara</w:t>
      </w:r>
      <w:r w:rsidR="00702138" w:rsidRPr="00D01E01">
        <w:rPr>
          <w:lang w:val="es-ES_tradnl"/>
        </w:rPr>
        <w:t>s</w:t>
      </w:r>
    </w:p>
    <w:p w14:paraId="2B1AD589" w14:textId="5A6C9FE9" w:rsidR="00845D79" w:rsidRPr="00D01E01" w:rsidRDefault="0057559E" w:rsidP="00F3368D">
      <w:pPr>
        <w:pStyle w:val="Prrafodelista"/>
        <w:numPr>
          <w:ilvl w:val="1"/>
          <w:numId w:val="2"/>
        </w:numPr>
        <w:rPr>
          <w:lang w:val="es-ES_tradnl"/>
        </w:rPr>
      </w:pPr>
      <w:r w:rsidRPr="00D01E01">
        <w:rPr>
          <w:lang w:val="es-ES_tradnl"/>
        </w:rPr>
        <w:t xml:space="preserve">Mejor Alternativa a un Acuerdo Negociado - </w:t>
      </w:r>
      <w:r w:rsidR="003A7F53" w:rsidRPr="00D01E01">
        <w:rPr>
          <w:lang w:val="es-ES_tradnl"/>
        </w:rPr>
        <w:t xml:space="preserve">M.A.A.N. </w:t>
      </w:r>
    </w:p>
    <w:p w14:paraId="4ED1252C" w14:textId="07A4C2EC" w:rsidR="007F414B" w:rsidRPr="00D01E01" w:rsidRDefault="007F414B" w:rsidP="00F3368D">
      <w:pPr>
        <w:pStyle w:val="Prrafodelista"/>
        <w:numPr>
          <w:ilvl w:val="1"/>
          <w:numId w:val="2"/>
        </w:numPr>
        <w:rPr>
          <w:lang w:val="es-ES_tradnl"/>
        </w:rPr>
      </w:pPr>
      <w:r w:rsidRPr="00D01E01">
        <w:rPr>
          <w:lang w:val="es-ES_tradnl"/>
        </w:rPr>
        <w:t>Contratos y acuerdos comerciales</w:t>
      </w:r>
    </w:p>
    <w:p w14:paraId="4D70C4EC" w14:textId="6DAFADA0" w:rsidR="007F414B" w:rsidRPr="00D01E01" w:rsidRDefault="007F414B" w:rsidP="00F3368D">
      <w:pPr>
        <w:pStyle w:val="Prrafodelista"/>
        <w:numPr>
          <w:ilvl w:val="1"/>
          <w:numId w:val="2"/>
        </w:numPr>
        <w:rPr>
          <w:lang w:val="es-ES_tradnl"/>
        </w:rPr>
      </w:pPr>
      <w:r w:rsidRPr="00D01E01">
        <w:rPr>
          <w:lang w:val="es-ES_tradnl"/>
        </w:rPr>
        <w:t>Condiciones comerciales de la negociación</w:t>
      </w:r>
    </w:p>
    <w:p w14:paraId="143FA4DC" w14:textId="2D2E8BA3" w:rsidR="007F414B" w:rsidRPr="00D01E01" w:rsidRDefault="007F414B" w:rsidP="00F3368D">
      <w:pPr>
        <w:pStyle w:val="Prrafodelista"/>
        <w:numPr>
          <w:ilvl w:val="1"/>
          <w:numId w:val="2"/>
        </w:numPr>
        <w:rPr>
          <w:lang w:val="es-ES_tradnl"/>
        </w:rPr>
      </w:pPr>
      <w:r w:rsidRPr="00D01E01">
        <w:rPr>
          <w:lang w:val="es-ES_tradnl"/>
        </w:rPr>
        <w:t>Costos de envío y distribución en el proceso de venta</w:t>
      </w:r>
    </w:p>
    <w:p w14:paraId="4006AC4F" w14:textId="5B0D1B74" w:rsidR="005F528B" w:rsidRPr="00D01E01" w:rsidRDefault="005F528B" w:rsidP="00862714">
      <w:pPr>
        <w:pStyle w:val="Normal0"/>
        <w:rPr>
          <w:b/>
          <w:lang w:val="es-ES_tradnl"/>
        </w:rPr>
      </w:pPr>
    </w:p>
    <w:p w14:paraId="115E7624" w14:textId="7B981DB9" w:rsidR="005F528B" w:rsidRPr="00D01E01" w:rsidRDefault="005F528B" w:rsidP="00721A2F">
      <w:pPr>
        <w:pStyle w:val="Normal0"/>
        <w:numPr>
          <w:ilvl w:val="0"/>
          <w:numId w:val="7"/>
        </w:numPr>
        <w:rPr>
          <w:b/>
          <w:lang w:val="es-ES_tradnl"/>
        </w:rPr>
      </w:pPr>
      <w:r w:rsidRPr="00D01E01">
        <w:rPr>
          <w:b/>
          <w:lang w:val="es-ES_tradnl"/>
        </w:rPr>
        <w:t>INTRODUCCIÓN</w:t>
      </w:r>
    </w:p>
    <w:p w14:paraId="6FE6F919" w14:textId="77777777" w:rsidR="005F528B" w:rsidRPr="00D01E01" w:rsidRDefault="005F528B" w:rsidP="005F528B">
      <w:pPr>
        <w:pStyle w:val="Normal0"/>
        <w:rPr>
          <w:b/>
          <w:lang w:val="es-ES_tradnl"/>
        </w:rPr>
      </w:pPr>
    </w:p>
    <w:p w14:paraId="19C1ED13" w14:textId="0703CDA7" w:rsidR="00434D37" w:rsidRPr="00D01E01" w:rsidRDefault="00434D37" w:rsidP="00C914AF">
      <w:pPr>
        <w:rPr>
          <w:lang w:val="es-ES_tradnl"/>
        </w:rPr>
      </w:pPr>
      <w:r w:rsidRPr="00D01E01">
        <w:rPr>
          <w:lang w:val="es-ES_tradnl"/>
        </w:rPr>
        <w:t>La negociación aplicada a las ventas constituye una competencia transversal para los contextos comerciales contemporáneos, porque integra análisis del cliente, comunicación efectiva, manejo ético de la información y toma de decisiones orientada al logro de acuerdos sostenibles. En este marco, negociar no significa imponer una posición, sino construir propuestas de valor que permitan conciliar intereses organizacionales y necesidades del cliente mediante procesos estructurados y argumentados.</w:t>
      </w:r>
    </w:p>
    <w:p w14:paraId="37F52894" w14:textId="53229659" w:rsidR="00C24F04" w:rsidRPr="00D01E01" w:rsidRDefault="00C24F04" w:rsidP="00C914AF">
      <w:pPr>
        <w:rPr>
          <w:lang w:val="es-ES_tradnl"/>
        </w:rPr>
      </w:pPr>
    </w:p>
    <w:p w14:paraId="53576149" w14:textId="60894426" w:rsidR="005F528B" w:rsidRPr="00D01E01" w:rsidRDefault="00434D37" w:rsidP="00C914AF">
      <w:pPr>
        <w:rPr>
          <w:lang w:val="es-ES_tradnl"/>
        </w:rPr>
      </w:pPr>
      <w:r w:rsidRPr="00D01E01">
        <w:rPr>
          <w:lang w:val="es-ES_tradnl"/>
        </w:rPr>
        <w:t>E</w:t>
      </w:r>
      <w:r w:rsidR="00FD53BA" w:rsidRPr="00D01E01">
        <w:rPr>
          <w:lang w:val="es-ES_tradnl"/>
        </w:rPr>
        <w:t>ste</w:t>
      </w:r>
      <w:r w:rsidRPr="00D01E01">
        <w:rPr>
          <w:lang w:val="es-ES_tradnl"/>
        </w:rPr>
        <w:t xml:space="preserve"> componente formativo se enfoca en desarrollar capacidades para intervenir de forma pertinente en escenarios de venta consultiva, tratamiento de objeciones, formulación de alternativas y cierre estratégico. </w:t>
      </w:r>
    </w:p>
    <w:p w14:paraId="0A21F86E" w14:textId="77777777" w:rsidR="00434D37" w:rsidRPr="00D01E01" w:rsidRDefault="00434D37" w:rsidP="00434D37">
      <w:pPr>
        <w:pStyle w:val="Normal0"/>
        <w:rPr>
          <w:lang w:val="es-ES_tradnl"/>
        </w:rPr>
      </w:pPr>
    </w:p>
    <w:p w14:paraId="5A3C015D" w14:textId="77777777" w:rsidR="005F528B" w:rsidRPr="00D01E01" w:rsidRDefault="005F528B" w:rsidP="005F528B">
      <w:pPr>
        <w:pStyle w:val="Normal0"/>
        <w:rPr>
          <w:lang w:val="es-ES_tradnl"/>
        </w:rPr>
      </w:pPr>
      <w:r w:rsidRPr="00D01E01">
        <w:rPr>
          <w:lang w:val="es-ES_tradnl"/>
        </w:rPr>
        <w:t>Para comprender la importancia del contenido y los temas abordados, se recomienda acceder al siguiente video:</w:t>
      </w:r>
    </w:p>
    <w:p w14:paraId="1E21928A" w14:textId="77777777" w:rsidR="007F414B" w:rsidRPr="00D01E01" w:rsidRDefault="007F414B" w:rsidP="005F528B">
      <w:pPr>
        <w:pStyle w:val="Normal0"/>
        <w:rPr>
          <w:lang w:val="es-ES_tradnl"/>
        </w:rPr>
      </w:pPr>
    </w:p>
    <w:p w14:paraId="540828DB" w14:textId="5BF67FE3" w:rsidR="005F528B" w:rsidRPr="00D01E01" w:rsidRDefault="005F528B" w:rsidP="005F528B">
      <w:pPr>
        <w:pStyle w:val="Normal0"/>
        <w:jc w:val="center"/>
        <w:rPr>
          <w:lang w:val="es-ES_tradnl"/>
        </w:rPr>
      </w:pPr>
      <w:r w:rsidRPr="00D01E01">
        <w:rPr>
          <w:noProof/>
          <w:lang w:val="es-ES_tradnl" w:eastAsia="en-US"/>
        </w:rPr>
        <mc:AlternateContent>
          <mc:Choice Requires="wps">
            <w:drawing>
              <wp:inline distT="0" distB="0" distL="0" distR="0" wp14:anchorId="1989074A" wp14:editId="38E96CA9">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741C63A" w14:textId="6C99FD13" w:rsidR="005F528B" w:rsidRDefault="00FD53BA" w:rsidP="005F528B">
                            <w:pPr>
                              <w:spacing w:line="275" w:lineRule="auto"/>
                              <w:jc w:val="center"/>
                              <w:rPr>
                                <w:b/>
                              </w:rPr>
                            </w:pPr>
                            <w:r w:rsidRPr="00FD53BA">
                              <w:rPr>
                                <w:b/>
                                <w:color w:val="FFFFFF"/>
                              </w:rPr>
                              <w:t>DI_Guion_Introduccion_Video_CF0</w:t>
                            </w:r>
                            <w:r>
                              <w:rPr>
                                <w:b/>
                                <w:color w:val="FFFFFF"/>
                              </w:rPr>
                              <w:t>2</w:t>
                            </w:r>
                            <w:r w:rsidRPr="00FD53BA">
                              <w:rPr>
                                <w:b/>
                                <w:color w:val="FFFFFF"/>
                              </w:rPr>
                              <w:t>_</w:t>
                            </w:r>
                            <w:r w:rsidR="003D6C49" w:rsidRPr="003D6C49">
                              <w:rPr>
                                <w:b/>
                                <w:color w:val="FFFFFF"/>
                              </w:rPr>
                              <w:t>62330168</w:t>
                            </w:r>
                          </w:p>
                        </w:txbxContent>
                      </wps:txbx>
                      <wps:bodyPr spcFirstLastPara="1" wrap="square" lIns="91425" tIns="45700" rIns="91425" bIns="45700" anchor="ctr" anchorCtr="0">
                        <a:noAutofit/>
                      </wps:bodyPr>
                    </wps:wsp>
                  </a:graphicData>
                </a:graphic>
              </wp:inline>
            </w:drawing>
          </mc:Choice>
          <mc:Fallback>
            <w:pict>
              <v:rect w14:anchorId="1989074A"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5741C63A" w14:textId="6C99FD13" w:rsidR="005F528B" w:rsidRDefault="00FD53BA" w:rsidP="005F528B">
                      <w:pPr>
                        <w:spacing w:line="275" w:lineRule="auto"/>
                        <w:jc w:val="center"/>
                        <w:rPr>
                          <w:b/>
                        </w:rPr>
                      </w:pPr>
                      <w:r w:rsidRPr="00FD53BA">
                        <w:rPr>
                          <w:b/>
                          <w:color w:val="FFFFFF"/>
                        </w:rPr>
                        <w:t>DI_Guion_Introduccion_Video_CF0</w:t>
                      </w:r>
                      <w:r>
                        <w:rPr>
                          <w:b/>
                          <w:color w:val="FFFFFF"/>
                        </w:rPr>
                        <w:t>2</w:t>
                      </w:r>
                      <w:r w:rsidRPr="00FD53BA">
                        <w:rPr>
                          <w:b/>
                          <w:color w:val="FFFFFF"/>
                        </w:rPr>
                        <w:t>_</w:t>
                      </w:r>
                      <w:r w:rsidR="003D6C49" w:rsidRPr="003D6C49">
                        <w:rPr>
                          <w:b/>
                          <w:color w:val="FFFFFF"/>
                        </w:rPr>
                        <w:t>62330168</w:t>
                      </w:r>
                    </w:p>
                  </w:txbxContent>
                </v:textbox>
                <w10:anchorlock/>
              </v:rect>
            </w:pict>
          </mc:Fallback>
        </mc:AlternateContent>
      </w:r>
    </w:p>
    <w:p w14:paraId="1A94FBE9" w14:textId="6090E851" w:rsidR="00A73D8F" w:rsidRPr="00D01E01" w:rsidRDefault="00A73D8F" w:rsidP="005F528B">
      <w:pPr>
        <w:pStyle w:val="Normal0"/>
        <w:jc w:val="center"/>
        <w:rPr>
          <w:lang w:val="es-ES_tradnl"/>
        </w:rPr>
      </w:pPr>
    </w:p>
    <w:p w14:paraId="322D60FD" w14:textId="77777777" w:rsidR="00A73D8F" w:rsidRPr="00D01E01" w:rsidRDefault="00A73D8F" w:rsidP="005F528B">
      <w:pPr>
        <w:pStyle w:val="Normal0"/>
        <w:jc w:val="center"/>
        <w:rPr>
          <w:lang w:val="es-ES_tradnl"/>
        </w:rPr>
      </w:pPr>
    </w:p>
    <w:p w14:paraId="5814302D" w14:textId="7B343B3D" w:rsidR="005F528B" w:rsidRPr="00D01E01" w:rsidRDefault="005F528B" w:rsidP="005F528B">
      <w:pPr>
        <w:pStyle w:val="Normal0"/>
        <w:rPr>
          <w:b/>
          <w:lang w:val="es-ES_tradnl"/>
        </w:rPr>
      </w:pPr>
    </w:p>
    <w:p w14:paraId="5D376743" w14:textId="77777777" w:rsidR="005F528B" w:rsidRPr="00D01E01" w:rsidRDefault="005F528B" w:rsidP="00721A2F">
      <w:pPr>
        <w:pStyle w:val="Normal0"/>
        <w:numPr>
          <w:ilvl w:val="0"/>
          <w:numId w:val="7"/>
        </w:numPr>
        <w:ind w:left="284" w:hanging="284"/>
        <w:rPr>
          <w:b/>
          <w:color w:val="000000"/>
          <w:lang w:val="es-ES_tradnl"/>
        </w:rPr>
      </w:pPr>
      <w:r w:rsidRPr="00D01E01">
        <w:rPr>
          <w:b/>
          <w:color w:val="000000"/>
          <w:lang w:val="es-ES_tradnl"/>
        </w:rPr>
        <w:lastRenderedPageBreak/>
        <w:t>DESARROLLO DE CONTENIDOS:</w:t>
      </w:r>
    </w:p>
    <w:p w14:paraId="0E8674F6" w14:textId="77777777" w:rsidR="005F528B" w:rsidRPr="00D01E01" w:rsidRDefault="005F528B" w:rsidP="00862714">
      <w:pPr>
        <w:pStyle w:val="Normal0"/>
        <w:rPr>
          <w:b/>
          <w:lang w:val="es-ES_tradnl"/>
        </w:rPr>
      </w:pPr>
    </w:p>
    <w:p w14:paraId="7B51DA0C" w14:textId="6CBC524B" w:rsidR="0080315F" w:rsidRPr="00D01E01" w:rsidRDefault="0080315F" w:rsidP="00A51028">
      <w:pPr>
        <w:pStyle w:val="Normal0"/>
        <w:numPr>
          <w:ilvl w:val="3"/>
          <w:numId w:val="1"/>
        </w:numPr>
        <w:ind w:left="284" w:hanging="284"/>
        <w:jc w:val="center"/>
        <w:rPr>
          <w:b/>
          <w:bCs/>
          <w:lang w:val="es-ES_tradnl"/>
        </w:rPr>
      </w:pPr>
      <w:r w:rsidRPr="00D01E01">
        <w:rPr>
          <w:b/>
          <w:bCs/>
          <w:lang w:val="es-ES_tradnl"/>
        </w:rPr>
        <w:t xml:space="preserve">Implementación de las </w:t>
      </w:r>
      <w:r w:rsidR="001E61A7" w:rsidRPr="00D01E01">
        <w:rPr>
          <w:b/>
          <w:bCs/>
          <w:lang w:val="es-ES_tradnl"/>
        </w:rPr>
        <w:t>t</w:t>
      </w:r>
      <w:r w:rsidRPr="00D01E01">
        <w:rPr>
          <w:b/>
          <w:bCs/>
          <w:lang w:val="es-ES_tradnl"/>
        </w:rPr>
        <w:t xml:space="preserve">écnicas de </w:t>
      </w:r>
      <w:r w:rsidR="001E61A7" w:rsidRPr="00D01E01">
        <w:rPr>
          <w:b/>
          <w:bCs/>
          <w:lang w:val="es-ES_tradnl"/>
        </w:rPr>
        <w:t>n</w:t>
      </w:r>
      <w:r w:rsidRPr="00D01E01">
        <w:rPr>
          <w:b/>
          <w:bCs/>
          <w:lang w:val="es-ES_tradnl"/>
        </w:rPr>
        <w:t>egociación</w:t>
      </w:r>
    </w:p>
    <w:p w14:paraId="69298468" w14:textId="77777777" w:rsidR="008D4384" w:rsidRPr="00D01E01" w:rsidRDefault="008D4384" w:rsidP="00E612B8">
      <w:pPr>
        <w:rPr>
          <w:lang w:val="es-ES_tradnl"/>
        </w:rPr>
      </w:pPr>
    </w:p>
    <w:p w14:paraId="5A9DA430" w14:textId="5A1EAC45" w:rsidR="00A51028" w:rsidRPr="00D01E01" w:rsidRDefault="00A51028" w:rsidP="00A51028">
      <w:pPr>
        <w:jc w:val="center"/>
        <w:rPr>
          <w:lang w:val="es-ES_tradnl"/>
        </w:rPr>
      </w:pPr>
      <w:commentRangeStart w:id="0"/>
      <w:r w:rsidRPr="00D01E01">
        <w:rPr>
          <w:noProof/>
          <w:lang w:val="es-ES_tradnl"/>
        </w:rPr>
        <w:drawing>
          <wp:inline distT="0" distB="0" distL="0" distR="0" wp14:anchorId="65C3B1EC" wp14:editId="46E22384">
            <wp:extent cx="2045525" cy="247650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54504" cy="2487371"/>
                    </a:xfrm>
                    <a:prstGeom prst="rect">
                      <a:avLst/>
                    </a:prstGeom>
                  </pic:spPr>
                </pic:pic>
              </a:graphicData>
            </a:graphic>
          </wp:inline>
        </w:drawing>
      </w:r>
      <w:commentRangeEnd w:id="0"/>
      <w:r w:rsidRPr="00D01E01">
        <w:rPr>
          <w:rStyle w:val="Refdecomentario"/>
          <w:lang w:val="es-ES_tradnl"/>
        </w:rPr>
        <w:commentReference w:id="0"/>
      </w:r>
    </w:p>
    <w:p w14:paraId="500BEAC1" w14:textId="77777777" w:rsidR="00A51028" w:rsidRPr="00D01E01" w:rsidRDefault="00A51028" w:rsidP="00E612B8">
      <w:pPr>
        <w:rPr>
          <w:lang w:val="es-ES_tradnl"/>
        </w:rPr>
      </w:pPr>
    </w:p>
    <w:p w14:paraId="6B2E057A" w14:textId="77777777" w:rsidR="00A51028" w:rsidRPr="00D01E01" w:rsidRDefault="00A51028" w:rsidP="00E612B8">
      <w:pPr>
        <w:rPr>
          <w:lang w:val="es-ES_tradnl"/>
        </w:rPr>
      </w:pPr>
    </w:p>
    <w:p w14:paraId="2CAFC4CF" w14:textId="7439DF07" w:rsidR="00F15B71" w:rsidRPr="00D01E01" w:rsidRDefault="00F15B71" w:rsidP="00E612B8">
      <w:pPr>
        <w:rPr>
          <w:lang w:val="es-ES_tradnl"/>
        </w:rPr>
      </w:pPr>
      <w:r w:rsidRPr="00D01E01">
        <w:rPr>
          <w:lang w:val="es-ES_tradnl"/>
        </w:rPr>
        <w:t>La implementación de técnicas de negociación exige comprender que el desempeño del negociador no depende solo del dominio de tácticas puntuales, sino de la integración entre preparación, lectura del contexto, comunicación y conducta profesional. En consecuencia, el proceso de formación debe desarrollar competencias personales y sociales que permitan convertir la interacción comercial en una oportunidad para crear confianza y valor compartido.</w:t>
      </w:r>
    </w:p>
    <w:p w14:paraId="1F39AEE0" w14:textId="77777777" w:rsidR="00F15B71" w:rsidRPr="00D01E01" w:rsidRDefault="00F15B71" w:rsidP="00777288">
      <w:pPr>
        <w:rPr>
          <w:lang w:val="es-ES_tradnl"/>
        </w:rPr>
      </w:pPr>
    </w:p>
    <w:p w14:paraId="3559DDF1" w14:textId="69308FA8" w:rsidR="00777288" w:rsidRPr="00D01E01" w:rsidRDefault="00777288" w:rsidP="00777288">
      <w:pPr>
        <w:rPr>
          <w:lang w:val="es-ES_tradnl"/>
        </w:rPr>
      </w:pPr>
      <w:r w:rsidRPr="00D01E01">
        <w:rPr>
          <w:lang w:val="es-ES_tradnl"/>
        </w:rPr>
        <w:t xml:space="preserve">Las habilidades que </w:t>
      </w:r>
      <w:r w:rsidR="00735428" w:rsidRPr="00D01E01">
        <w:rPr>
          <w:lang w:val="es-ES_tradnl"/>
        </w:rPr>
        <w:t xml:space="preserve">se </w:t>
      </w:r>
      <w:r w:rsidRPr="00D01E01">
        <w:rPr>
          <w:lang w:val="es-ES_tradnl"/>
        </w:rPr>
        <w:t>necesita</w:t>
      </w:r>
      <w:r w:rsidR="00735428" w:rsidRPr="00D01E01">
        <w:rPr>
          <w:lang w:val="es-ES_tradnl"/>
        </w:rPr>
        <w:t>n</w:t>
      </w:r>
      <w:r w:rsidRPr="00D01E01">
        <w:rPr>
          <w:lang w:val="es-ES_tradnl"/>
        </w:rPr>
        <w:t xml:space="preserve"> dependen de</w:t>
      </w:r>
      <w:r w:rsidR="00735428" w:rsidRPr="00D01E01">
        <w:rPr>
          <w:lang w:val="es-ES_tradnl"/>
        </w:rPr>
        <w:t>l</w:t>
      </w:r>
      <w:r w:rsidRPr="00D01E01">
        <w:rPr>
          <w:lang w:val="es-ES_tradnl"/>
        </w:rPr>
        <w:t xml:space="preserve"> entorno, el resultado deseado y las partes involucradas. A continuación, </w:t>
      </w:r>
      <w:r w:rsidR="006740DA" w:rsidRPr="00D01E01">
        <w:rPr>
          <w:lang w:val="es-ES_tradnl"/>
        </w:rPr>
        <w:t xml:space="preserve">se </w:t>
      </w:r>
      <w:r w:rsidRPr="00D01E01">
        <w:rPr>
          <w:lang w:val="es-ES_tradnl"/>
        </w:rPr>
        <w:t>presenta</w:t>
      </w:r>
      <w:r w:rsidR="003D7FFC">
        <w:rPr>
          <w:lang w:val="es-ES_tradnl"/>
        </w:rPr>
        <w:t>n</w:t>
      </w:r>
      <w:r w:rsidRPr="00D01E01">
        <w:rPr>
          <w:lang w:val="es-ES_tradnl"/>
        </w:rPr>
        <w:t xml:space="preserve"> algunas habilidades clave de</w:t>
      </w:r>
      <w:r w:rsidR="006740DA" w:rsidRPr="00D01E01">
        <w:rPr>
          <w:lang w:val="es-ES_tradnl"/>
        </w:rPr>
        <w:t xml:space="preserve"> negociación</w:t>
      </w:r>
      <w:r w:rsidRPr="00D01E01">
        <w:rPr>
          <w:lang w:val="es-ES_tradnl"/>
        </w:rPr>
        <w:t xml:space="preserve"> que se aplican a </w:t>
      </w:r>
      <w:commentRangeStart w:id="1"/>
      <w:r w:rsidRPr="00D01E01">
        <w:rPr>
          <w:lang w:val="es-ES_tradnl"/>
        </w:rPr>
        <w:t>muchas situaciones:</w:t>
      </w:r>
      <w:commentRangeEnd w:id="1"/>
      <w:r w:rsidR="00D02C87" w:rsidRPr="00D01E01">
        <w:rPr>
          <w:rStyle w:val="Refdecomentario"/>
          <w:lang w:val="es-ES_tradnl"/>
        </w:rPr>
        <w:commentReference w:id="1"/>
      </w:r>
    </w:p>
    <w:p w14:paraId="4742ED4B" w14:textId="77777777" w:rsidR="00D02C87" w:rsidRPr="00D01E01" w:rsidRDefault="00D02C87" w:rsidP="00777288">
      <w:pPr>
        <w:rPr>
          <w:lang w:val="es-ES_tradnl"/>
        </w:rPr>
      </w:pPr>
    </w:p>
    <w:p w14:paraId="1E0AAE41" w14:textId="77777777" w:rsidR="00777288" w:rsidRPr="00D01E01" w:rsidRDefault="00777288" w:rsidP="00721A2F">
      <w:pPr>
        <w:pStyle w:val="Prrafodelista"/>
        <w:numPr>
          <w:ilvl w:val="0"/>
          <w:numId w:val="8"/>
        </w:numPr>
        <w:rPr>
          <w:b/>
          <w:bCs/>
          <w:lang w:val="es-ES_tradnl"/>
        </w:rPr>
      </w:pPr>
      <w:r w:rsidRPr="00D01E01">
        <w:rPr>
          <w:b/>
          <w:bCs/>
          <w:lang w:val="es-ES_tradnl"/>
        </w:rPr>
        <w:t>Comunicación</w:t>
      </w:r>
    </w:p>
    <w:p w14:paraId="53A42EB5" w14:textId="513B26ED" w:rsidR="00777288" w:rsidRPr="00D01E01" w:rsidRDefault="00704D4F" w:rsidP="00777288">
      <w:pPr>
        <w:pStyle w:val="Prrafodelista"/>
        <w:rPr>
          <w:lang w:val="es-ES_tradnl"/>
        </w:rPr>
      </w:pPr>
      <w:r w:rsidRPr="00D01E01">
        <w:rPr>
          <w:lang w:val="es-ES_tradnl"/>
        </w:rPr>
        <w:t xml:space="preserve">Las habilidades de comunicación esenciales incluyen la identificación de señales no verbales y la capacidad de expresarse de manera clara y atractiva. Además, es fundamental comprender el flujo natural de la conversación y solicitar retroalimentación de forma constante. </w:t>
      </w:r>
      <w:proofErr w:type="gramStart"/>
      <w:r w:rsidRPr="00D01E01">
        <w:rPr>
          <w:lang w:val="es-ES_tradnl"/>
        </w:rPr>
        <w:t>Las habilidades de escucha activa también</w:t>
      </w:r>
      <w:proofErr w:type="gramEnd"/>
      <w:r w:rsidRPr="00D01E01">
        <w:rPr>
          <w:lang w:val="es-ES_tradnl"/>
        </w:rPr>
        <w:t xml:space="preserve"> son cruciales para comprender a la otra parte; al establecer una comunicación clara y efectiva, se evitan malentendidos que podrían dificultar la llegada a un compromiso</w:t>
      </w:r>
      <w:r w:rsidR="00777288" w:rsidRPr="00D01E01">
        <w:rPr>
          <w:lang w:val="es-ES_tradnl"/>
        </w:rPr>
        <w:t>.</w:t>
      </w:r>
    </w:p>
    <w:p w14:paraId="7CCB18A7" w14:textId="75F68004" w:rsidR="00777288" w:rsidRPr="00D01E01" w:rsidRDefault="00777288" w:rsidP="00721A2F">
      <w:pPr>
        <w:pStyle w:val="Prrafodelista"/>
        <w:numPr>
          <w:ilvl w:val="0"/>
          <w:numId w:val="8"/>
        </w:numPr>
        <w:rPr>
          <w:lang w:val="es-ES_tradnl"/>
        </w:rPr>
      </w:pPr>
      <w:r w:rsidRPr="00D01E01">
        <w:rPr>
          <w:b/>
          <w:bCs/>
          <w:lang w:val="es-ES_tradnl"/>
        </w:rPr>
        <w:t>Persuasión</w:t>
      </w:r>
    </w:p>
    <w:p w14:paraId="5CA0AC85" w14:textId="2E2B1942" w:rsidR="00777288" w:rsidRPr="00D01E01" w:rsidRDefault="00777288" w:rsidP="00777288">
      <w:pPr>
        <w:pStyle w:val="Prrafodelista"/>
        <w:rPr>
          <w:lang w:val="es-ES_tradnl"/>
        </w:rPr>
      </w:pPr>
      <w:r w:rsidRPr="00D01E01">
        <w:rPr>
          <w:lang w:val="es-ES_tradnl"/>
        </w:rPr>
        <w:t>La capacidad de influir en los demás es una habilidad importante para la</w:t>
      </w:r>
      <w:r w:rsidR="00254665" w:rsidRPr="00D01E01">
        <w:rPr>
          <w:lang w:val="es-ES_tradnl"/>
        </w:rPr>
        <w:t xml:space="preserve"> negociación</w:t>
      </w:r>
      <w:r w:rsidRPr="00D01E01">
        <w:rPr>
          <w:lang w:val="es-ES_tradnl"/>
        </w:rPr>
        <w:t>. Puede ayudar</w:t>
      </w:r>
      <w:r w:rsidR="005F3041" w:rsidRPr="00D01E01">
        <w:rPr>
          <w:lang w:val="es-ES_tradnl"/>
        </w:rPr>
        <w:t xml:space="preserve"> </w:t>
      </w:r>
      <w:r w:rsidRPr="00D01E01">
        <w:rPr>
          <w:lang w:val="es-ES_tradnl"/>
        </w:rPr>
        <w:t>a definir por qué la solución propuesta es beneficiosa para todas las partes y alentar a otros a apoyar su punto de vista.</w:t>
      </w:r>
    </w:p>
    <w:p w14:paraId="7289E14E" w14:textId="0C9A1A68" w:rsidR="00B3136C" w:rsidRPr="00D01E01" w:rsidRDefault="00777288" w:rsidP="00721A2F">
      <w:pPr>
        <w:pStyle w:val="Prrafodelista"/>
        <w:numPr>
          <w:ilvl w:val="0"/>
          <w:numId w:val="8"/>
        </w:numPr>
        <w:rPr>
          <w:b/>
          <w:bCs/>
          <w:lang w:val="es-ES_tradnl"/>
        </w:rPr>
      </w:pPr>
      <w:r w:rsidRPr="00D01E01">
        <w:rPr>
          <w:b/>
          <w:bCs/>
          <w:lang w:val="es-ES_tradnl"/>
        </w:rPr>
        <w:t>Planificación</w:t>
      </w:r>
    </w:p>
    <w:p w14:paraId="1B075132" w14:textId="297D4B0B" w:rsidR="00777288" w:rsidRPr="00D01E01" w:rsidRDefault="00777288" w:rsidP="00B3136C">
      <w:pPr>
        <w:pStyle w:val="Prrafodelista"/>
        <w:rPr>
          <w:lang w:val="es-ES_tradnl"/>
        </w:rPr>
      </w:pPr>
      <w:r w:rsidRPr="00D01E01">
        <w:rPr>
          <w:lang w:val="es-ES_tradnl"/>
        </w:rPr>
        <w:t>Para llegar a un acuerdo que beneficie a ambas partes, es crucial consider</w:t>
      </w:r>
      <w:r w:rsidR="00155D60" w:rsidRPr="00D01E01">
        <w:rPr>
          <w:lang w:val="es-ES_tradnl"/>
        </w:rPr>
        <w:t>ar</w:t>
      </w:r>
      <w:r w:rsidRPr="00D01E01">
        <w:rPr>
          <w:lang w:val="es-ES_tradnl"/>
        </w:rPr>
        <w:t xml:space="preserve"> cómo las consecuencias afectarán a todos a largo plazo. La capacidad de planificación es necesaria no </w:t>
      </w:r>
      <w:r w:rsidRPr="00D01E01">
        <w:rPr>
          <w:lang w:val="es-ES_tradnl"/>
        </w:rPr>
        <w:lastRenderedPageBreak/>
        <w:t>s</w:t>
      </w:r>
      <w:r w:rsidR="002B66D2" w:rsidRPr="00D01E01">
        <w:rPr>
          <w:lang w:val="es-ES_tradnl"/>
        </w:rPr>
        <w:t>o</w:t>
      </w:r>
      <w:r w:rsidRPr="00D01E01">
        <w:rPr>
          <w:lang w:val="es-ES_tradnl"/>
        </w:rPr>
        <w:t>lo para el proceso de</w:t>
      </w:r>
      <w:r w:rsidR="00F167FF" w:rsidRPr="00D01E01">
        <w:rPr>
          <w:lang w:val="es-ES_tradnl"/>
        </w:rPr>
        <w:t xml:space="preserve"> negociación</w:t>
      </w:r>
      <w:r w:rsidR="00FC47CC" w:rsidRPr="00D01E01">
        <w:rPr>
          <w:lang w:val="es-ES_tradnl"/>
        </w:rPr>
        <w:t>,</w:t>
      </w:r>
      <w:r w:rsidR="00F167FF" w:rsidRPr="00D01E01">
        <w:rPr>
          <w:lang w:val="es-ES_tradnl"/>
        </w:rPr>
        <w:t xml:space="preserve"> </w:t>
      </w:r>
      <w:r w:rsidRPr="00D01E01">
        <w:rPr>
          <w:lang w:val="es-ES_tradnl"/>
        </w:rPr>
        <w:t>sino también para decidir cómo se llevarán a cabo los términos.</w:t>
      </w:r>
    </w:p>
    <w:p w14:paraId="19AFEB88" w14:textId="3ADEBC8F" w:rsidR="00664EBC" w:rsidRPr="00D01E01" w:rsidRDefault="00777288" w:rsidP="00721A2F">
      <w:pPr>
        <w:pStyle w:val="Prrafodelista"/>
        <w:numPr>
          <w:ilvl w:val="0"/>
          <w:numId w:val="8"/>
        </w:numPr>
        <w:rPr>
          <w:b/>
          <w:bCs/>
          <w:lang w:val="es-ES_tradnl"/>
        </w:rPr>
      </w:pPr>
      <w:r w:rsidRPr="00D01E01">
        <w:rPr>
          <w:b/>
          <w:bCs/>
          <w:lang w:val="es-ES_tradnl"/>
        </w:rPr>
        <w:t>Elaboración de estrategias</w:t>
      </w:r>
    </w:p>
    <w:p w14:paraId="02C2ADB4" w14:textId="5CC3DC3E" w:rsidR="00777288" w:rsidRPr="00D01E01" w:rsidRDefault="00777288" w:rsidP="00664EBC">
      <w:pPr>
        <w:pStyle w:val="Prrafodelista"/>
        <w:rPr>
          <w:lang w:val="es-ES_tradnl"/>
        </w:rPr>
      </w:pPr>
      <w:r w:rsidRPr="00D01E01">
        <w:rPr>
          <w:lang w:val="es-ES_tradnl"/>
        </w:rPr>
        <w:t>Los mejores negociadores entran en una discusión con al menos un plan de respaldo</w:t>
      </w:r>
      <w:r w:rsidR="00EC4312" w:rsidRPr="00D01E01">
        <w:rPr>
          <w:lang w:val="es-ES_tradnl"/>
        </w:rPr>
        <w:t xml:space="preserve">. </w:t>
      </w:r>
      <w:r w:rsidR="00654D76" w:rsidRPr="00D01E01">
        <w:rPr>
          <w:lang w:val="es-ES_tradnl"/>
        </w:rPr>
        <w:t xml:space="preserve">Deben considerarse </w:t>
      </w:r>
      <w:r w:rsidRPr="00D01E01">
        <w:rPr>
          <w:lang w:val="es-ES_tradnl"/>
        </w:rPr>
        <w:t>todos los posibles resultados y est</w:t>
      </w:r>
      <w:r w:rsidR="00654D76" w:rsidRPr="00D01E01">
        <w:rPr>
          <w:lang w:val="es-ES_tradnl"/>
        </w:rPr>
        <w:t>ar</w:t>
      </w:r>
      <w:r w:rsidRPr="00D01E01">
        <w:rPr>
          <w:lang w:val="es-ES_tradnl"/>
        </w:rPr>
        <w:t xml:space="preserve"> preparado para cada uno de estos escenarios.</w:t>
      </w:r>
    </w:p>
    <w:p w14:paraId="49E9E5BC" w14:textId="77777777" w:rsidR="003B137B" w:rsidRPr="00D01E01" w:rsidRDefault="003B137B" w:rsidP="00E971E3">
      <w:pPr>
        <w:pStyle w:val="Normal0"/>
        <w:rPr>
          <w:b/>
          <w:bCs/>
          <w:lang w:val="es-ES_tradnl"/>
        </w:rPr>
      </w:pPr>
    </w:p>
    <w:p w14:paraId="4154AE2C" w14:textId="690473A1" w:rsidR="0080315F" w:rsidRPr="00D01E01" w:rsidRDefault="0080315F" w:rsidP="00F3368D">
      <w:pPr>
        <w:pStyle w:val="Normal0"/>
        <w:numPr>
          <w:ilvl w:val="1"/>
          <w:numId w:val="3"/>
        </w:numPr>
        <w:rPr>
          <w:b/>
          <w:bCs/>
          <w:lang w:val="es-ES_tradnl"/>
        </w:rPr>
      </w:pPr>
      <w:r w:rsidRPr="00D01E01">
        <w:rPr>
          <w:b/>
          <w:bCs/>
          <w:lang w:val="es-ES_tradnl"/>
        </w:rPr>
        <w:t>Desarrollo de habilidades personales y actitudes para la negociación</w:t>
      </w:r>
    </w:p>
    <w:p w14:paraId="62868AD8" w14:textId="07658530" w:rsidR="008D4384" w:rsidRPr="00D01E01" w:rsidRDefault="008D4384" w:rsidP="00F450C3">
      <w:pPr>
        <w:pStyle w:val="Normal0"/>
        <w:rPr>
          <w:lang w:val="es-ES_tradnl"/>
        </w:rPr>
      </w:pPr>
    </w:p>
    <w:p w14:paraId="610B907B" w14:textId="570327C1" w:rsidR="0020389F" w:rsidRPr="00D01E01" w:rsidRDefault="00E76F27" w:rsidP="0023546A">
      <w:pPr>
        <w:rPr>
          <w:lang w:val="es-ES_tradnl"/>
        </w:rPr>
      </w:pPr>
      <w:r w:rsidRPr="00D01E01">
        <w:rPr>
          <w:lang w:val="es-ES_tradnl"/>
        </w:rPr>
        <w:t>El negociador comercial requiere habilidades personales que le permitan actuar con equilibrio ante la presión, claridad frente a los objetivos y flexibilidad en escenarios cambiantes. Estas habilidades no surgen de manera improvisada</w:t>
      </w:r>
      <w:r w:rsidR="001E5DDB" w:rsidRPr="00D01E01">
        <w:rPr>
          <w:lang w:val="es-ES_tradnl"/>
        </w:rPr>
        <w:t>,</w:t>
      </w:r>
      <w:r w:rsidRPr="00D01E01">
        <w:rPr>
          <w:lang w:val="es-ES_tradnl"/>
        </w:rPr>
        <w:t xml:space="preserve"> se fortalecen mediante una preparación consciente, la práctica deliberada y la reflexión permanente sobre el propio estilo de interacción y toma de decisiones</w:t>
      </w:r>
      <w:r w:rsidR="0020389F" w:rsidRPr="00D01E01">
        <w:rPr>
          <w:lang w:val="es-ES_tradnl"/>
        </w:rPr>
        <w:t>.</w:t>
      </w:r>
    </w:p>
    <w:p w14:paraId="5F594331" w14:textId="77777777" w:rsidR="00EE29F7" w:rsidRPr="00D01E01" w:rsidRDefault="00EE29F7" w:rsidP="0023546A">
      <w:pPr>
        <w:rPr>
          <w:lang w:val="es-ES_tradnl"/>
        </w:rPr>
      </w:pPr>
    </w:p>
    <w:p w14:paraId="13B2B06E" w14:textId="7E738C3C" w:rsidR="0020389F" w:rsidRPr="00D01E01" w:rsidRDefault="0020389F" w:rsidP="0023546A">
      <w:pPr>
        <w:rPr>
          <w:lang w:val="es-ES_tradnl"/>
        </w:rPr>
      </w:pPr>
      <w:r w:rsidRPr="00D01E01">
        <w:rPr>
          <w:lang w:val="es-ES_tradnl"/>
        </w:rPr>
        <w:t>Entre las habilidades más relevantes se encuentran el autocontrol, la capacidad analítica, la escucha activa, la persuasión basada en argumentos y la planeación de alternativas. Desde la perspectiva de la negociación por principios, la preparación y la identificación de intereses son claves para evitar que la conversación se reduzca a posiciones rígidas o a decisiones impulsivas</w:t>
      </w:r>
      <w:r w:rsidR="00BD37DB" w:rsidRPr="00D01E01">
        <w:rPr>
          <w:lang w:val="es-ES_tradnl"/>
        </w:rPr>
        <w:t>.</w:t>
      </w:r>
    </w:p>
    <w:p w14:paraId="234B971D" w14:textId="77777777" w:rsidR="00E75186" w:rsidRPr="00D01E01" w:rsidRDefault="00E75186" w:rsidP="0023546A">
      <w:pPr>
        <w:rPr>
          <w:lang w:val="es-ES_tradnl"/>
        </w:rPr>
      </w:pPr>
    </w:p>
    <w:p w14:paraId="6A22DAD9" w14:textId="77777777" w:rsidR="001E5DDB" w:rsidRPr="00D01E01" w:rsidRDefault="0020389F" w:rsidP="0023546A">
      <w:pPr>
        <w:rPr>
          <w:lang w:val="es-ES_tradnl"/>
        </w:rPr>
      </w:pPr>
      <w:r w:rsidRPr="00D01E01">
        <w:rPr>
          <w:lang w:val="es-ES_tradnl"/>
        </w:rPr>
        <w:t xml:space="preserve">En ventas, estas habilidades permiten interpretar mejor las motivaciones del cliente, identificar oportunidades de acuerdo y proponer soluciones ajustadas a necesidades reales. </w:t>
      </w:r>
    </w:p>
    <w:p w14:paraId="6D57E2FB" w14:textId="77777777" w:rsidR="001E5DDB" w:rsidRPr="00D01E01" w:rsidRDefault="001E5DDB" w:rsidP="0023546A">
      <w:pPr>
        <w:rPr>
          <w:lang w:val="es-ES_tradnl"/>
        </w:rPr>
      </w:pPr>
    </w:p>
    <w:p w14:paraId="36394D4B" w14:textId="6A08493A" w:rsidR="00051E97" w:rsidRPr="00D01E01" w:rsidRDefault="001E5DDB" w:rsidP="0023546A">
      <w:pPr>
        <w:rPr>
          <w:lang w:val="es-ES_tradnl"/>
        </w:rPr>
      </w:pPr>
      <w:r w:rsidRPr="00D01E01">
        <w:rPr>
          <w:noProof/>
          <w:lang w:val="es-ES_tradnl"/>
        </w:rPr>
        <mc:AlternateContent>
          <mc:Choice Requires="wps">
            <w:drawing>
              <wp:inline distT="0" distB="0" distL="0" distR="0" wp14:anchorId="5AEE33B9" wp14:editId="5227241D">
                <wp:extent cx="1828800" cy="1828800"/>
                <wp:effectExtent l="76200" t="57150" r="68580" b="91440"/>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363C7E6" w14:textId="77777777" w:rsidR="001E5DDB" w:rsidRPr="007F55BF" w:rsidRDefault="001E5DDB" w:rsidP="007F55BF">
                            <w:pPr>
                              <w:rPr>
                                <w:lang w:val="es-ES_tradnl"/>
                              </w:rPr>
                            </w:pPr>
                            <w:r w:rsidRPr="00874A65">
                              <w:rPr>
                                <w:lang w:val="es-ES_tradnl"/>
                              </w:rPr>
                              <w:t>Un vendedor que domina estas capacidades no se limita a defender una oferta, sino que guía el proceso hacia un acuerdo viable y sostenible.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5AEE33B9" id="_x0000_t202" coordsize="21600,21600" o:spt="202" path="m,l,21600r21600,l21600,xe">
                <v:stroke joinstyle="miter"/>
                <v:path gradientshapeok="t" o:connecttype="rect"/>
              </v:shapetype>
              <v:shape id="Cuadro de texto 2"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aFwagIAADgFAAAOAAAAZHJzL2Uyb0RvYy54bWysVN9v2jAQfp+0/8Hy+xpg3cZQQ8WoOk1C&#10;bVU69dk4dolk+yz7IGF//c4OCVXHy6a9JGffd7+/89V1aw3bqxBrcCUfX4w4U05CVbuXkv98uv0w&#10;5SyicJUw4FTJDyry6/n7d1eNn6kJbMFUKjBy4uKs8SXfIvpZUUS5VVbEC/DKkVJDsALpGF6KKoiG&#10;vFtTTEajz0UDofIBpIqRbm86JZ9n/1orifdaR4XMlJxyw/wN+btJ32J+JWYvQfhtLY9piH/Iwora&#10;UdDB1Y1AwXah/sOVrWWACBovJNgCtK6lyjVQNePRm2rWW+FVroWaE/3Qpvj/3Mq7/UNgdVXyCWdO&#10;WBrRcieqAKxSDFWLwCapSY2PM8KuPaGx/QYtDbu/j3SZam91sOlPVTHSU7sPQ4vJE5PJaDqZTkek&#10;kqTrD+S/OJn7EPG7AsuSUPJAM8ytFftVxA7aQ1I049Jdyq/LI0t4MKpTPipN5VHkj9lJJpZamsD2&#10;gihhMFdB0Y0jZDLRtTGD0fickZBSucHwiE+mKhPub4wHixwZHA7GtnYQzkU/paw7fF99V3MqH9tN&#10;m2c6jGgD1YEmF6BbgOjlbU3dXYmIDyIQ42kitMV4Tx9toCk5HCXOthB+nbtPeCIiaTlraINK7mjF&#10;OTM/HBH06/jyMi1cPlx++jKhQ3it2bzWuJ1dAs1jTK+Fl1lMeDS9qAPYZ1r1RYpJKuEkRS459uIS&#10;u62mp0KqxSKDaMW8wJVbe5lcpx4n5jy1zyL4I70Sx++g3zQxe8OyDpsso1/sEG7rTMHU5a6nx+7T&#10;emYSH5+StP+vzxl1evDmvwE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RyaFw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2363C7E6" w14:textId="77777777" w:rsidR="001E5DDB" w:rsidRPr="007F55BF" w:rsidRDefault="001E5DDB" w:rsidP="007F55BF">
                      <w:pPr>
                        <w:rPr>
                          <w:lang w:val="es-ES_tradnl"/>
                        </w:rPr>
                      </w:pPr>
                      <w:r w:rsidRPr="00874A65">
                        <w:rPr>
                          <w:lang w:val="es-ES_tradnl"/>
                        </w:rPr>
                        <w:t>Un vendedor que domina estas capacidades no se limita a defender una oferta, sino que guía el proceso hacia un acuerdo viable y sostenible.</w:t>
                      </w:r>
                    </w:p>
                  </w:txbxContent>
                </v:textbox>
                <w10:anchorlock/>
              </v:shape>
            </w:pict>
          </mc:Fallback>
        </mc:AlternateContent>
      </w:r>
    </w:p>
    <w:p w14:paraId="7B612F34" w14:textId="011E35A4" w:rsidR="0020389F" w:rsidRPr="00D01E01" w:rsidRDefault="002C3EFE" w:rsidP="0023546A">
      <w:pPr>
        <w:rPr>
          <w:lang w:val="es-ES_tradnl"/>
        </w:rPr>
      </w:pPr>
      <w:r w:rsidRPr="00D01E01">
        <w:rPr>
          <w:lang w:val="es-ES_tradnl"/>
        </w:rPr>
        <w:t>La seguridad personal, la apertura al diálogo y la disposición para construir soluciones conjuntas favorecen la creación de relaciones comerciales más estables. Por el contrario, la improvisación, la rigidez o la necesidad de ganar a toda costa debilitan la confianza y reducen la posibilidad de alcanzar acuerdos duraderos</w:t>
      </w:r>
      <w:r w:rsidR="0020389F" w:rsidRPr="00D01E01">
        <w:rPr>
          <w:lang w:val="es-ES_tradnl"/>
        </w:rPr>
        <w:t>.</w:t>
      </w:r>
    </w:p>
    <w:p w14:paraId="7EFC8654" w14:textId="38BA35BC" w:rsidR="006B06D1" w:rsidRPr="00D01E01" w:rsidRDefault="006B06D1" w:rsidP="0023546A">
      <w:pPr>
        <w:rPr>
          <w:lang w:val="es-ES_tradnl"/>
        </w:rPr>
      </w:pPr>
    </w:p>
    <w:p w14:paraId="5AAC3DFE" w14:textId="0CB9CF41" w:rsidR="006B06D1" w:rsidRPr="00D01E01" w:rsidRDefault="006B06D1" w:rsidP="0023546A">
      <w:pPr>
        <w:rPr>
          <w:lang w:val="es-ES_tradnl"/>
        </w:rPr>
      </w:pPr>
      <w:r w:rsidRPr="00D01E01">
        <w:rPr>
          <w:lang w:val="es-ES_tradnl"/>
        </w:rPr>
        <w:t>Consulte la siguiente tabla para identificar cómo las habilidades personales aportan al proceso de negociación y su aplicación directa en ventas:</w:t>
      </w:r>
    </w:p>
    <w:p w14:paraId="4F50B7A5" w14:textId="66A21645" w:rsidR="00122949" w:rsidRPr="00D01E01" w:rsidRDefault="00122949" w:rsidP="0023546A">
      <w:pPr>
        <w:rPr>
          <w:lang w:val="es-ES_tradnl"/>
        </w:rPr>
      </w:pPr>
    </w:p>
    <w:p w14:paraId="733D5365" w14:textId="12B52CF9" w:rsidR="00122949" w:rsidRPr="00D01E01" w:rsidRDefault="00122949" w:rsidP="0023546A">
      <w:pPr>
        <w:rPr>
          <w:lang w:val="es-ES_tradnl"/>
        </w:rPr>
      </w:pPr>
    </w:p>
    <w:p w14:paraId="4B8B19DC" w14:textId="326BD8C0" w:rsidR="00122949" w:rsidRPr="00D01E01" w:rsidRDefault="00122949" w:rsidP="0023546A">
      <w:pPr>
        <w:rPr>
          <w:lang w:val="es-ES_tradnl"/>
        </w:rPr>
      </w:pPr>
    </w:p>
    <w:p w14:paraId="6E6710B1" w14:textId="02F8596E" w:rsidR="00122949" w:rsidRPr="00D01E01" w:rsidRDefault="00122949" w:rsidP="0023546A">
      <w:pPr>
        <w:rPr>
          <w:lang w:val="es-ES_tradnl"/>
        </w:rPr>
      </w:pPr>
    </w:p>
    <w:p w14:paraId="0C8B7FA5" w14:textId="5EAC96A3" w:rsidR="00122949" w:rsidRPr="00D01E01" w:rsidRDefault="00122949" w:rsidP="0023546A">
      <w:pPr>
        <w:rPr>
          <w:lang w:val="es-ES_tradnl"/>
        </w:rPr>
      </w:pPr>
    </w:p>
    <w:p w14:paraId="1E1BD6CE" w14:textId="2D0C6119" w:rsidR="00122949" w:rsidRPr="00D01E01" w:rsidRDefault="00122949" w:rsidP="0023546A">
      <w:pPr>
        <w:rPr>
          <w:lang w:val="es-ES_tradnl"/>
        </w:rPr>
      </w:pPr>
    </w:p>
    <w:p w14:paraId="4EF5C1C4" w14:textId="45175332" w:rsidR="00122949" w:rsidRPr="00D01E01" w:rsidRDefault="00122949" w:rsidP="0023546A">
      <w:pPr>
        <w:rPr>
          <w:lang w:val="es-ES_tradnl"/>
        </w:rPr>
      </w:pPr>
    </w:p>
    <w:p w14:paraId="2ADF7A95" w14:textId="5A6E82AA" w:rsidR="00122949" w:rsidRPr="00D01E01" w:rsidRDefault="00122949" w:rsidP="0023546A">
      <w:pPr>
        <w:rPr>
          <w:lang w:val="es-ES_tradnl"/>
        </w:rPr>
      </w:pPr>
    </w:p>
    <w:p w14:paraId="5C979A1C" w14:textId="3F0002A8" w:rsidR="00122949" w:rsidRPr="00D01E01" w:rsidRDefault="00122949" w:rsidP="0023546A">
      <w:pPr>
        <w:rPr>
          <w:lang w:val="es-ES_tradnl"/>
        </w:rPr>
      </w:pPr>
    </w:p>
    <w:p w14:paraId="7E72C2BD" w14:textId="13A5D974" w:rsidR="00122949" w:rsidRPr="00D01E01" w:rsidRDefault="00122949" w:rsidP="0023546A">
      <w:pPr>
        <w:rPr>
          <w:lang w:val="es-ES_tradnl"/>
        </w:rPr>
      </w:pPr>
    </w:p>
    <w:p w14:paraId="5C93F64E" w14:textId="77777777" w:rsidR="00122949" w:rsidRPr="00D01E01" w:rsidRDefault="00122949" w:rsidP="0023546A">
      <w:pPr>
        <w:rPr>
          <w:lang w:val="es-ES_tradnl"/>
        </w:rPr>
      </w:pPr>
    </w:p>
    <w:p w14:paraId="5EB0C8DE" w14:textId="77777777" w:rsidR="00E20612" w:rsidRPr="00D01E01" w:rsidRDefault="00E20612" w:rsidP="0023546A">
      <w:pPr>
        <w:rPr>
          <w:lang w:val="es-ES_tradnl"/>
        </w:rPr>
      </w:pPr>
    </w:p>
    <w:p w14:paraId="605DC533" w14:textId="31D11F83" w:rsidR="00EA538F" w:rsidRPr="00D01E01" w:rsidRDefault="00EA538F" w:rsidP="00B02C8F">
      <w:pPr>
        <w:rPr>
          <w:lang w:val="es-ES_tradnl"/>
        </w:rPr>
      </w:pPr>
      <w:r w:rsidRPr="00D01E01">
        <w:rPr>
          <w:b/>
          <w:bCs/>
          <w:lang w:val="es-ES_tradnl"/>
        </w:rPr>
        <w:lastRenderedPageBreak/>
        <w:t>Tabla 1</w:t>
      </w:r>
      <w:r w:rsidR="00B02C8F" w:rsidRPr="00D01E01">
        <w:rPr>
          <w:b/>
          <w:bCs/>
          <w:lang w:val="es-ES_tradnl"/>
        </w:rPr>
        <w:t>.</w:t>
      </w:r>
      <w:r w:rsidR="00EE29F7" w:rsidRPr="00D01E01">
        <w:rPr>
          <w:lang w:val="es-ES_tradnl"/>
        </w:rPr>
        <w:t xml:space="preserve"> Tipos de habilidades</w:t>
      </w:r>
      <w:r w:rsidRPr="00D01E01">
        <w:rPr>
          <w:lang w:val="es-ES_tradnl"/>
        </w:rPr>
        <w:t xml:space="preserve"> </w:t>
      </w:r>
    </w:p>
    <w:tbl>
      <w:tblPr>
        <w:tblStyle w:val="Tabladecuadrcula4"/>
        <w:tblW w:w="0" w:type="auto"/>
        <w:tblLook w:val="04A0" w:firstRow="1" w:lastRow="0" w:firstColumn="1" w:lastColumn="0" w:noHBand="0" w:noVBand="1"/>
      </w:tblPr>
      <w:tblGrid>
        <w:gridCol w:w="1812"/>
        <w:gridCol w:w="4403"/>
        <w:gridCol w:w="3747"/>
      </w:tblGrid>
      <w:tr w:rsidR="00FF15D2" w:rsidRPr="00D01E01" w14:paraId="06F0A87F" w14:textId="77777777" w:rsidTr="0027057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A5CD6E6" w14:textId="77777777" w:rsidR="0020389F" w:rsidRPr="00D01E01" w:rsidRDefault="0020389F" w:rsidP="001C11D0">
            <w:pPr>
              <w:rPr>
                <w:color w:val="auto"/>
                <w:lang w:val="es-ES_tradnl"/>
              </w:rPr>
            </w:pPr>
            <w:r w:rsidRPr="00D01E01">
              <w:rPr>
                <w:color w:val="auto"/>
                <w:lang w:val="es-ES_tradnl"/>
              </w:rPr>
              <w:t>Habilidad personal</w:t>
            </w:r>
          </w:p>
        </w:tc>
        <w:tc>
          <w:tcPr>
            <w:tcW w:w="0" w:type="auto"/>
          </w:tcPr>
          <w:p w14:paraId="36AD1CE2" w14:textId="77777777" w:rsidR="0020389F" w:rsidRPr="00D01E01" w:rsidRDefault="0020389F" w:rsidP="001C11D0">
            <w:pPr>
              <w:cnfStyle w:val="100000000000" w:firstRow="1" w:lastRow="0" w:firstColumn="0" w:lastColumn="0" w:oddVBand="0" w:evenVBand="0" w:oddHBand="0" w:evenHBand="0" w:firstRowFirstColumn="0" w:firstRowLastColumn="0" w:lastRowFirstColumn="0" w:lastRowLastColumn="0"/>
              <w:rPr>
                <w:color w:val="auto"/>
                <w:lang w:val="es-ES_tradnl"/>
              </w:rPr>
            </w:pPr>
            <w:r w:rsidRPr="00D01E01">
              <w:rPr>
                <w:color w:val="auto"/>
                <w:lang w:val="es-ES_tradnl"/>
              </w:rPr>
              <w:t>Aporte al proceso de negociación</w:t>
            </w:r>
          </w:p>
        </w:tc>
        <w:tc>
          <w:tcPr>
            <w:tcW w:w="0" w:type="auto"/>
          </w:tcPr>
          <w:p w14:paraId="2A39D016" w14:textId="77777777" w:rsidR="0020389F" w:rsidRPr="00D01E01" w:rsidRDefault="0020389F" w:rsidP="001C11D0">
            <w:pPr>
              <w:cnfStyle w:val="100000000000" w:firstRow="1" w:lastRow="0" w:firstColumn="0" w:lastColumn="0" w:oddVBand="0" w:evenVBand="0" w:oddHBand="0" w:evenHBand="0" w:firstRowFirstColumn="0" w:firstRowLastColumn="0" w:lastRowFirstColumn="0" w:lastRowLastColumn="0"/>
              <w:rPr>
                <w:color w:val="auto"/>
                <w:lang w:val="es-ES_tradnl"/>
              </w:rPr>
            </w:pPr>
            <w:r w:rsidRPr="00D01E01">
              <w:rPr>
                <w:color w:val="auto"/>
                <w:lang w:val="es-ES_tradnl"/>
              </w:rPr>
              <w:t>Aplicación en ventas</w:t>
            </w:r>
          </w:p>
        </w:tc>
      </w:tr>
      <w:tr w:rsidR="00FF15D2" w:rsidRPr="00D01E01" w14:paraId="254BB4EA" w14:textId="77777777" w:rsidTr="00270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97CD512" w14:textId="2C7255E1" w:rsidR="0020389F" w:rsidRPr="00D01E01" w:rsidRDefault="0020389F" w:rsidP="001C11D0">
            <w:pPr>
              <w:rPr>
                <w:lang w:val="es-ES_tradnl"/>
              </w:rPr>
            </w:pPr>
            <w:r w:rsidRPr="00D01E01">
              <w:rPr>
                <w:lang w:val="es-ES_tradnl"/>
              </w:rPr>
              <w:t>Autocontrol</w:t>
            </w:r>
            <w:r w:rsidR="00270579" w:rsidRPr="00D01E01">
              <w:rPr>
                <w:lang w:val="es-ES_tradnl"/>
              </w:rPr>
              <w:t>.</w:t>
            </w:r>
          </w:p>
        </w:tc>
        <w:tc>
          <w:tcPr>
            <w:tcW w:w="0" w:type="auto"/>
          </w:tcPr>
          <w:p w14:paraId="2506F193" w14:textId="19E86707" w:rsidR="0020389F" w:rsidRPr="00D01E01" w:rsidRDefault="0020389F" w:rsidP="001C11D0">
            <w:pPr>
              <w:pStyle w:val="Normal0"/>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Permite mantener estabilidad emocional y responder con criterio ante la presión.</w:t>
            </w:r>
          </w:p>
        </w:tc>
        <w:tc>
          <w:tcPr>
            <w:tcW w:w="0" w:type="auto"/>
          </w:tcPr>
          <w:p w14:paraId="166E6CAC" w14:textId="7EA0853A" w:rsidR="0020389F" w:rsidRPr="00D01E01" w:rsidRDefault="0020389F" w:rsidP="001C11D0">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Ayuda a manejar objeciones sin reaccionar de forma defensiva</w:t>
            </w:r>
            <w:r w:rsidR="006F4643" w:rsidRPr="00D01E01">
              <w:rPr>
                <w:lang w:val="es-ES_tradnl"/>
              </w:rPr>
              <w:t>.</w:t>
            </w:r>
          </w:p>
        </w:tc>
      </w:tr>
      <w:tr w:rsidR="00FF15D2" w:rsidRPr="00D01E01" w14:paraId="764E0F5D" w14:textId="77777777" w:rsidTr="00270579">
        <w:tc>
          <w:tcPr>
            <w:cnfStyle w:val="001000000000" w:firstRow="0" w:lastRow="0" w:firstColumn="1" w:lastColumn="0" w:oddVBand="0" w:evenVBand="0" w:oddHBand="0" w:evenHBand="0" w:firstRowFirstColumn="0" w:firstRowLastColumn="0" w:lastRowFirstColumn="0" w:lastRowLastColumn="0"/>
            <w:tcW w:w="0" w:type="auto"/>
          </w:tcPr>
          <w:p w14:paraId="646831D9" w14:textId="395558F4" w:rsidR="0020389F" w:rsidRPr="00D01E01" w:rsidRDefault="0020389F" w:rsidP="000204C9">
            <w:pPr>
              <w:rPr>
                <w:lang w:val="es-ES_tradnl"/>
              </w:rPr>
            </w:pPr>
            <w:r w:rsidRPr="00D01E01">
              <w:rPr>
                <w:lang w:val="es-ES_tradnl"/>
              </w:rPr>
              <w:t>Análisis</w:t>
            </w:r>
            <w:r w:rsidR="00270579" w:rsidRPr="00D01E01">
              <w:rPr>
                <w:lang w:val="es-ES_tradnl"/>
              </w:rPr>
              <w:t>.</w:t>
            </w:r>
          </w:p>
        </w:tc>
        <w:tc>
          <w:tcPr>
            <w:tcW w:w="0" w:type="auto"/>
          </w:tcPr>
          <w:p w14:paraId="0C4D3E8E" w14:textId="3EA6534E" w:rsidR="0020389F" w:rsidRPr="00D01E01" w:rsidRDefault="0020389F" w:rsidP="000204C9">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Facilita interpretar información, intereses y escenarios posibles.</w:t>
            </w:r>
          </w:p>
        </w:tc>
        <w:tc>
          <w:tcPr>
            <w:tcW w:w="0" w:type="auto"/>
          </w:tcPr>
          <w:p w14:paraId="0A659692" w14:textId="2FE32653" w:rsidR="0020389F" w:rsidRPr="00D01E01" w:rsidRDefault="0020389F" w:rsidP="000204C9">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Permite ajustar la propuesta al perfil y necesidad del cliente.</w:t>
            </w:r>
          </w:p>
        </w:tc>
      </w:tr>
      <w:tr w:rsidR="00FF15D2" w:rsidRPr="00D01E01" w14:paraId="7BA132F6" w14:textId="77777777" w:rsidTr="00270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BB0690F" w14:textId="1A4255AB" w:rsidR="0020389F" w:rsidRPr="00D01E01" w:rsidRDefault="0020389F" w:rsidP="000204C9">
            <w:pPr>
              <w:rPr>
                <w:lang w:val="es-ES_tradnl"/>
              </w:rPr>
            </w:pPr>
            <w:r w:rsidRPr="00D01E01">
              <w:rPr>
                <w:lang w:val="es-ES_tradnl"/>
              </w:rPr>
              <w:t>Escucha activa</w:t>
            </w:r>
            <w:r w:rsidR="00270579" w:rsidRPr="00D01E01">
              <w:rPr>
                <w:lang w:val="es-ES_tradnl"/>
              </w:rPr>
              <w:t>.</w:t>
            </w:r>
          </w:p>
        </w:tc>
        <w:tc>
          <w:tcPr>
            <w:tcW w:w="0" w:type="auto"/>
          </w:tcPr>
          <w:p w14:paraId="29BB2B1C" w14:textId="1C7A9D5A" w:rsidR="0020389F" w:rsidRPr="00D01E01" w:rsidRDefault="0020389F" w:rsidP="000204C9">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Mejora la comprensión de motivaciones y expectativas.</w:t>
            </w:r>
          </w:p>
        </w:tc>
        <w:tc>
          <w:tcPr>
            <w:tcW w:w="0" w:type="auto"/>
          </w:tcPr>
          <w:p w14:paraId="0C718FAA" w14:textId="01512126" w:rsidR="0020389F" w:rsidRPr="00D01E01" w:rsidRDefault="0020389F" w:rsidP="000204C9">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Favorece la identificación de necesidades de compra</w:t>
            </w:r>
            <w:r w:rsidR="006F4643" w:rsidRPr="00D01E01">
              <w:rPr>
                <w:lang w:val="es-ES_tradnl"/>
              </w:rPr>
              <w:t>.</w:t>
            </w:r>
          </w:p>
        </w:tc>
      </w:tr>
      <w:tr w:rsidR="00FF15D2" w:rsidRPr="00D01E01" w14:paraId="216CF5CE" w14:textId="77777777" w:rsidTr="00270579">
        <w:tc>
          <w:tcPr>
            <w:cnfStyle w:val="001000000000" w:firstRow="0" w:lastRow="0" w:firstColumn="1" w:lastColumn="0" w:oddVBand="0" w:evenVBand="0" w:oddHBand="0" w:evenHBand="0" w:firstRowFirstColumn="0" w:firstRowLastColumn="0" w:lastRowFirstColumn="0" w:lastRowLastColumn="0"/>
            <w:tcW w:w="0" w:type="auto"/>
          </w:tcPr>
          <w:p w14:paraId="722D0F22" w14:textId="7DDD5077" w:rsidR="0020389F" w:rsidRPr="00D01E01" w:rsidRDefault="0020389F" w:rsidP="007E1600">
            <w:pPr>
              <w:rPr>
                <w:lang w:val="es-ES_tradnl"/>
              </w:rPr>
            </w:pPr>
            <w:r w:rsidRPr="00D01E01">
              <w:rPr>
                <w:lang w:val="es-ES_tradnl"/>
              </w:rPr>
              <w:t>Persuasión ética</w:t>
            </w:r>
            <w:r w:rsidR="00270579" w:rsidRPr="00D01E01">
              <w:rPr>
                <w:lang w:val="es-ES_tradnl"/>
              </w:rPr>
              <w:t>.</w:t>
            </w:r>
          </w:p>
        </w:tc>
        <w:tc>
          <w:tcPr>
            <w:tcW w:w="0" w:type="auto"/>
          </w:tcPr>
          <w:p w14:paraId="45AA90A6" w14:textId="10817A62" w:rsidR="0020389F" w:rsidRPr="00D01E01" w:rsidRDefault="0020389F" w:rsidP="007E1600">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Sustenta la influencia en argumentos de valor y no en manipulación.</w:t>
            </w:r>
          </w:p>
        </w:tc>
        <w:tc>
          <w:tcPr>
            <w:tcW w:w="0" w:type="auto"/>
          </w:tcPr>
          <w:p w14:paraId="3B7C0F8A" w14:textId="7E10176C" w:rsidR="0020389F" w:rsidRPr="00D01E01" w:rsidRDefault="0020389F" w:rsidP="007E1600">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Incrementa la credibilidad de la oferta comercial</w:t>
            </w:r>
            <w:r w:rsidR="006F4643" w:rsidRPr="00D01E01">
              <w:rPr>
                <w:lang w:val="es-ES_tradnl"/>
              </w:rPr>
              <w:t>.</w:t>
            </w:r>
          </w:p>
        </w:tc>
      </w:tr>
      <w:tr w:rsidR="00FF15D2" w:rsidRPr="00D01E01" w14:paraId="2D8D5699" w14:textId="77777777" w:rsidTr="0027057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C1E9D0D" w14:textId="2E64F325" w:rsidR="0020389F" w:rsidRPr="00D01E01" w:rsidRDefault="0020389F" w:rsidP="002978EE">
            <w:pPr>
              <w:rPr>
                <w:lang w:val="es-ES_tradnl"/>
              </w:rPr>
            </w:pPr>
            <w:r w:rsidRPr="00D01E01">
              <w:rPr>
                <w:lang w:val="es-ES_tradnl"/>
              </w:rPr>
              <w:t>Planeación</w:t>
            </w:r>
            <w:r w:rsidR="00270579" w:rsidRPr="00D01E01">
              <w:rPr>
                <w:lang w:val="es-ES_tradnl"/>
              </w:rPr>
              <w:t>.</w:t>
            </w:r>
          </w:p>
        </w:tc>
        <w:tc>
          <w:tcPr>
            <w:tcW w:w="0" w:type="auto"/>
          </w:tcPr>
          <w:p w14:paraId="6D7BE4EB" w14:textId="250A8A72" w:rsidR="0020389F" w:rsidRPr="00D01E01" w:rsidRDefault="0020389F" w:rsidP="002978EE">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Ayuda a prever alternativas, límites y concesiones posibles.</w:t>
            </w:r>
          </w:p>
        </w:tc>
        <w:tc>
          <w:tcPr>
            <w:tcW w:w="0" w:type="auto"/>
          </w:tcPr>
          <w:p w14:paraId="450A0C79" w14:textId="17C93C60" w:rsidR="0020389F" w:rsidRPr="00D01E01" w:rsidRDefault="0020389F" w:rsidP="002978EE">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Fortalece la preparación antes de presentar condiciones de venta.</w:t>
            </w:r>
          </w:p>
        </w:tc>
      </w:tr>
    </w:tbl>
    <w:p w14:paraId="224000DA" w14:textId="77777777" w:rsidR="0020389F" w:rsidRPr="00D01E01" w:rsidRDefault="0020389F" w:rsidP="00FF15D2">
      <w:pPr>
        <w:ind w:left="784" w:firstLine="14"/>
        <w:rPr>
          <w:lang w:val="es-ES_tradnl"/>
        </w:rPr>
      </w:pPr>
    </w:p>
    <w:p w14:paraId="0C6D79CC" w14:textId="4B049454" w:rsidR="0020389F" w:rsidRPr="00D01E01" w:rsidRDefault="0020389F" w:rsidP="00231091">
      <w:pPr>
        <w:ind w:firstLine="14"/>
        <w:rPr>
          <w:lang w:val="es-ES_tradnl"/>
        </w:rPr>
      </w:pPr>
      <w:r w:rsidRPr="00D01E01">
        <w:rPr>
          <w:lang w:val="es-ES_tradnl"/>
        </w:rPr>
        <w:t xml:space="preserve">La tabla anterior </w:t>
      </w:r>
      <w:r w:rsidR="00231091" w:rsidRPr="00D01E01">
        <w:rPr>
          <w:lang w:val="es-ES_tradnl"/>
        </w:rPr>
        <w:t>indica</w:t>
      </w:r>
      <w:r w:rsidRPr="00D01E01">
        <w:rPr>
          <w:lang w:val="es-ES_tradnl"/>
        </w:rPr>
        <w:t xml:space="preserve"> que las habilidades personales sostienen el desempeño estratégico del negociador y permiten pasar de una lógica reactiva a una lógica de anticipación. </w:t>
      </w:r>
    </w:p>
    <w:p w14:paraId="5CB32E7E" w14:textId="77777777" w:rsidR="0020389F" w:rsidRPr="00D01E01" w:rsidRDefault="0020389F" w:rsidP="00231091">
      <w:pPr>
        <w:ind w:firstLine="14"/>
        <w:rPr>
          <w:lang w:val="es-ES_tradnl"/>
        </w:rPr>
      </w:pPr>
    </w:p>
    <w:p w14:paraId="1B3BD2A6" w14:textId="6B69ABA4" w:rsidR="00E971E3" w:rsidRPr="00D01E01" w:rsidRDefault="00E971E3" w:rsidP="00231091">
      <w:pPr>
        <w:ind w:firstLine="14"/>
        <w:rPr>
          <w:lang w:val="es-ES_tradnl"/>
        </w:rPr>
      </w:pPr>
      <w:r w:rsidRPr="00D01E01">
        <w:rPr>
          <w:lang w:val="es-ES_tradnl"/>
        </w:rPr>
        <w:t xml:space="preserve">El proceso de negociación es subjetivo y depende del carácter de la persona negociadora. </w:t>
      </w:r>
      <w:r w:rsidR="00C77416" w:rsidRPr="00D01E01">
        <w:rPr>
          <w:lang w:val="es-ES_tradnl"/>
        </w:rPr>
        <w:t>Para lograr un éxito en esta estrategia</w:t>
      </w:r>
      <w:r w:rsidR="00062C44">
        <w:rPr>
          <w:lang w:val="es-ES_tradnl"/>
        </w:rPr>
        <w:t>,</w:t>
      </w:r>
      <w:r w:rsidR="00C77416" w:rsidRPr="00D01E01">
        <w:rPr>
          <w:lang w:val="es-ES_tradnl"/>
        </w:rPr>
        <w:t xml:space="preserve"> el negociador debe tener las siguientes habilidades</w:t>
      </w:r>
      <w:r w:rsidR="001837BD" w:rsidRPr="00D01E01">
        <w:rPr>
          <w:lang w:val="es-ES_tradnl"/>
        </w:rPr>
        <w:t xml:space="preserve"> personales y técnicas orientadas a la negociación</w:t>
      </w:r>
      <w:r w:rsidR="00231091" w:rsidRPr="00D01E01">
        <w:rPr>
          <w:lang w:val="es-ES_tradnl"/>
        </w:rPr>
        <w:t xml:space="preserve">, la cuales presenta el sitio </w:t>
      </w:r>
      <w:commentRangeStart w:id="2"/>
      <w:r w:rsidR="00231091" w:rsidRPr="00D01E01">
        <w:rPr>
          <w:i/>
          <w:iCs/>
          <w:lang w:val="es-ES_tradnl"/>
        </w:rPr>
        <w:t>web</w:t>
      </w:r>
      <w:r w:rsidR="00231091" w:rsidRPr="00D01E01">
        <w:rPr>
          <w:lang w:val="es-ES_tradnl"/>
        </w:rPr>
        <w:t xml:space="preserve"> ISPROX:</w:t>
      </w:r>
      <w:commentRangeEnd w:id="2"/>
      <w:r w:rsidR="002E2764" w:rsidRPr="00D01E01">
        <w:rPr>
          <w:rStyle w:val="Refdecomentario"/>
          <w:lang w:val="es-ES_tradnl"/>
        </w:rPr>
        <w:commentReference w:id="2"/>
      </w:r>
    </w:p>
    <w:p w14:paraId="2C1CA7AF" w14:textId="77777777" w:rsidR="00231091" w:rsidRPr="00D01E01" w:rsidRDefault="00231091" w:rsidP="00231091">
      <w:pPr>
        <w:spacing w:line="240" w:lineRule="auto"/>
        <w:ind w:firstLine="14"/>
        <w:rPr>
          <w:lang w:val="es-ES_tradnl"/>
        </w:rPr>
      </w:pPr>
    </w:p>
    <w:p w14:paraId="2753D73D" w14:textId="77777777" w:rsidR="00231091" w:rsidRPr="00D01E01" w:rsidRDefault="00231091" w:rsidP="00721A2F">
      <w:pPr>
        <w:pStyle w:val="Prrafodelista"/>
        <w:numPr>
          <w:ilvl w:val="0"/>
          <w:numId w:val="9"/>
        </w:numPr>
        <w:rPr>
          <w:b/>
          <w:bCs/>
          <w:lang w:val="es-ES_tradnl"/>
        </w:rPr>
      </w:pPr>
      <w:r w:rsidRPr="00D01E01">
        <w:rPr>
          <w:b/>
          <w:bCs/>
          <w:lang w:val="es-ES_tradnl"/>
        </w:rPr>
        <w:t>Autoconocimiento del problema</w:t>
      </w:r>
    </w:p>
    <w:p w14:paraId="612DF622" w14:textId="77777777" w:rsidR="00231091" w:rsidRPr="00D01E01" w:rsidRDefault="00231091" w:rsidP="00231091">
      <w:pPr>
        <w:pStyle w:val="Prrafodelista"/>
        <w:rPr>
          <w:lang w:val="es-ES_tradnl"/>
        </w:rPr>
      </w:pPr>
      <w:r w:rsidRPr="00D01E01">
        <w:rPr>
          <w:lang w:val="es-ES_tradnl"/>
        </w:rPr>
        <w:t>Es fundamental identificar el origen del problema o de la diferencia, así como reconocer las fortalezas y debilidades de la empresa, con el fin de encontrar puntos de encuentro que hagan viable la negociación.</w:t>
      </w:r>
    </w:p>
    <w:p w14:paraId="3B486000" w14:textId="77777777" w:rsidR="00231091" w:rsidRPr="00D01E01" w:rsidRDefault="00231091" w:rsidP="00231091">
      <w:pPr>
        <w:ind w:left="770"/>
        <w:rPr>
          <w:lang w:val="es-ES_tradnl"/>
        </w:rPr>
      </w:pPr>
    </w:p>
    <w:p w14:paraId="6297BE2F" w14:textId="77777777" w:rsidR="00231091" w:rsidRPr="00D01E01" w:rsidRDefault="00231091" w:rsidP="00721A2F">
      <w:pPr>
        <w:pStyle w:val="Prrafodelista"/>
        <w:numPr>
          <w:ilvl w:val="0"/>
          <w:numId w:val="9"/>
        </w:numPr>
        <w:rPr>
          <w:b/>
          <w:bCs/>
          <w:lang w:val="es-ES_tradnl"/>
        </w:rPr>
      </w:pPr>
      <w:r w:rsidRPr="00D01E01">
        <w:rPr>
          <w:b/>
          <w:bCs/>
          <w:lang w:val="es-ES_tradnl"/>
        </w:rPr>
        <w:t>Escucha activa</w:t>
      </w:r>
    </w:p>
    <w:p w14:paraId="19862F58" w14:textId="77777777" w:rsidR="00231091" w:rsidRPr="00D01E01" w:rsidRDefault="00231091" w:rsidP="00231091">
      <w:pPr>
        <w:pStyle w:val="Prrafodelista"/>
        <w:rPr>
          <w:lang w:val="es-ES_tradnl"/>
        </w:rPr>
      </w:pPr>
      <w:r w:rsidRPr="00D01E01">
        <w:rPr>
          <w:lang w:val="es-ES_tradnl"/>
        </w:rPr>
        <w:t>Consiste en escuchar atentamente a la contraparte, manteniendo silencio oportuno para comprender su propuesta y recopilar información relevante que contribuya a la construcción del acuerdo.</w:t>
      </w:r>
    </w:p>
    <w:p w14:paraId="4BD300A2" w14:textId="77777777" w:rsidR="00231091" w:rsidRPr="00D01E01" w:rsidRDefault="00231091" w:rsidP="00231091">
      <w:pPr>
        <w:ind w:left="770"/>
        <w:rPr>
          <w:lang w:val="es-ES_tradnl"/>
        </w:rPr>
      </w:pPr>
    </w:p>
    <w:p w14:paraId="78CC337F" w14:textId="77777777" w:rsidR="00231091" w:rsidRPr="00D01E01" w:rsidRDefault="00231091" w:rsidP="00721A2F">
      <w:pPr>
        <w:pStyle w:val="Prrafodelista"/>
        <w:numPr>
          <w:ilvl w:val="0"/>
          <w:numId w:val="9"/>
        </w:numPr>
        <w:rPr>
          <w:b/>
          <w:bCs/>
          <w:lang w:val="es-ES_tradnl"/>
        </w:rPr>
      </w:pPr>
      <w:r w:rsidRPr="00D01E01">
        <w:rPr>
          <w:b/>
          <w:bCs/>
          <w:lang w:val="es-ES_tradnl"/>
        </w:rPr>
        <w:t>Empatía</w:t>
      </w:r>
    </w:p>
    <w:p w14:paraId="5A55B77A" w14:textId="77777777" w:rsidR="00231091" w:rsidRPr="00D01E01" w:rsidRDefault="00231091" w:rsidP="00231091">
      <w:pPr>
        <w:pStyle w:val="Prrafodelista"/>
        <w:rPr>
          <w:lang w:val="es-ES_tradnl"/>
        </w:rPr>
      </w:pPr>
      <w:r w:rsidRPr="00D01E01">
        <w:rPr>
          <w:lang w:val="es-ES_tradnl"/>
        </w:rPr>
        <w:t>Esta cualidad permite comprender cómo se siente la contraparte e identificar sus necesidades o intereses. A través de la observación de la postura corporal, el tono de voz y las expresiones faciales, es posible obtener información clave para la negociación.</w:t>
      </w:r>
    </w:p>
    <w:p w14:paraId="256CA9D3" w14:textId="77777777" w:rsidR="00231091" w:rsidRPr="00D01E01" w:rsidRDefault="00231091" w:rsidP="00231091">
      <w:pPr>
        <w:ind w:left="770"/>
        <w:rPr>
          <w:lang w:val="es-ES_tradnl"/>
        </w:rPr>
      </w:pPr>
    </w:p>
    <w:p w14:paraId="54BBC9B6" w14:textId="77777777" w:rsidR="00231091" w:rsidRPr="00D01E01" w:rsidRDefault="00231091" w:rsidP="00721A2F">
      <w:pPr>
        <w:pStyle w:val="Prrafodelista"/>
        <w:numPr>
          <w:ilvl w:val="0"/>
          <w:numId w:val="9"/>
        </w:numPr>
        <w:rPr>
          <w:b/>
          <w:bCs/>
          <w:lang w:val="es-ES_tradnl"/>
        </w:rPr>
      </w:pPr>
      <w:r w:rsidRPr="00D01E01">
        <w:rPr>
          <w:b/>
          <w:bCs/>
          <w:lang w:val="es-ES_tradnl"/>
        </w:rPr>
        <w:t>Autocontrol</w:t>
      </w:r>
    </w:p>
    <w:p w14:paraId="0E4047AC" w14:textId="77777777" w:rsidR="00231091" w:rsidRPr="00D01E01" w:rsidRDefault="00231091" w:rsidP="00231091">
      <w:pPr>
        <w:pStyle w:val="Prrafodelista"/>
        <w:rPr>
          <w:lang w:val="es-ES_tradnl"/>
        </w:rPr>
      </w:pPr>
      <w:r w:rsidRPr="00D01E01">
        <w:rPr>
          <w:lang w:val="es-ES_tradnl"/>
        </w:rPr>
        <w:t>Implica la capacidad de observar y escuchar con atención, identificando tanto las emociones propias como las de la contraparte. El control de las reacciones personales favorece una actuación equilibrada y estratégica durante la negociación.</w:t>
      </w:r>
    </w:p>
    <w:p w14:paraId="530A4988" w14:textId="335CECE6" w:rsidR="00231091" w:rsidRPr="00D01E01" w:rsidRDefault="00231091" w:rsidP="00231091">
      <w:pPr>
        <w:ind w:left="770"/>
        <w:rPr>
          <w:lang w:val="es-ES_tradnl"/>
        </w:rPr>
      </w:pPr>
    </w:p>
    <w:p w14:paraId="0EF8EFE0" w14:textId="7F172050" w:rsidR="00122949" w:rsidRPr="00D01E01" w:rsidRDefault="00122949" w:rsidP="00231091">
      <w:pPr>
        <w:ind w:left="770"/>
        <w:rPr>
          <w:lang w:val="es-ES_tradnl"/>
        </w:rPr>
      </w:pPr>
    </w:p>
    <w:p w14:paraId="353FA941" w14:textId="664CF6C1" w:rsidR="00122949" w:rsidRPr="00D01E01" w:rsidRDefault="00122949" w:rsidP="00231091">
      <w:pPr>
        <w:ind w:left="770"/>
        <w:rPr>
          <w:lang w:val="es-ES_tradnl"/>
        </w:rPr>
      </w:pPr>
    </w:p>
    <w:p w14:paraId="31A349A4" w14:textId="77777777" w:rsidR="00122949" w:rsidRPr="00D01E01" w:rsidRDefault="00122949" w:rsidP="00231091">
      <w:pPr>
        <w:ind w:left="770"/>
        <w:rPr>
          <w:lang w:val="es-ES_tradnl"/>
        </w:rPr>
      </w:pPr>
    </w:p>
    <w:p w14:paraId="4CB3BB26" w14:textId="77777777" w:rsidR="00231091" w:rsidRPr="00D01E01" w:rsidRDefault="00231091" w:rsidP="00721A2F">
      <w:pPr>
        <w:pStyle w:val="Prrafodelista"/>
        <w:numPr>
          <w:ilvl w:val="0"/>
          <w:numId w:val="9"/>
        </w:numPr>
        <w:rPr>
          <w:b/>
          <w:bCs/>
          <w:lang w:val="es-ES_tradnl"/>
        </w:rPr>
      </w:pPr>
      <w:r w:rsidRPr="00D01E01">
        <w:rPr>
          <w:b/>
          <w:bCs/>
          <w:lang w:val="es-ES_tradnl"/>
        </w:rPr>
        <w:lastRenderedPageBreak/>
        <w:t>Paciencia</w:t>
      </w:r>
    </w:p>
    <w:p w14:paraId="2331E0C7" w14:textId="77777777" w:rsidR="00231091" w:rsidRPr="00D01E01" w:rsidRDefault="00231091" w:rsidP="00231091">
      <w:pPr>
        <w:pStyle w:val="Prrafodelista"/>
        <w:rPr>
          <w:lang w:val="es-ES_tradnl"/>
        </w:rPr>
      </w:pPr>
      <w:r w:rsidRPr="00D01E01">
        <w:rPr>
          <w:lang w:val="es-ES_tradnl"/>
        </w:rPr>
        <w:t>Es un elemento fundamental del proceso de negociación, ya que permite analizar la situación con mayor perspectiva. Estar preparado para la espera, que en ocasiones funciona como un factor de presión, ayuda a respetar el ritmo y el tiempo que requiere la negociación.</w:t>
      </w:r>
    </w:p>
    <w:p w14:paraId="4B88E70B" w14:textId="77777777" w:rsidR="00231091" w:rsidRPr="00D01E01" w:rsidRDefault="00231091" w:rsidP="00231091">
      <w:pPr>
        <w:ind w:left="770"/>
        <w:rPr>
          <w:lang w:val="es-ES_tradnl"/>
        </w:rPr>
      </w:pPr>
    </w:p>
    <w:p w14:paraId="5E14660A" w14:textId="77777777" w:rsidR="00231091" w:rsidRPr="00D01E01" w:rsidRDefault="00231091" w:rsidP="00721A2F">
      <w:pPr>
        <w:pStyle w:val="Prrafodelista"/>
        <w:numPr>
          <w:ilvl w:val="0"/>
          <w:numId w:val="9"/>
        </w:numPr>
        <w:rPr>
          <w:b/>
          <w:bCs/>
          <w:lang w:val="es-ES_tradnl"/>
        </w:rPr>
      </w:pPr>
      <w:r w:rsidRPr="00D01E01">
        <w:rPr>
          <w:b/>
          <w:bCs/>
          <w:lang w:val="es-ES_tradnl"/>
        </w:rPr>
        <w:t>Comunicación asertiva</w:t>
      </w:r>
    </w:p>
    <w:p w14:paraId="18CBF3E6" w14:textId="77777777" w:rsidR="00231091" w:rsidRPr="00D01E01" w:rsidRDefault="00231091" w:rsidP="00231091">
      <w:pPr>
        <w:pStyle w:val="Prrafodelista"/>
        <w:rPr>
          <w:lang w:val="es-ES_tradnl"/>
        </w:rPr>
      </w:pPr>
      <w:r w:rsidRPr="00D01E01">
        <w:rPr>
          <w:lang w:val="es-ES_tradnl"/>
        </w:rPr>
        <w:t>Se refiere a la capacidad de expresarse de manera clara y concreta, transmitiendo firmeza en los aportes, opiniones y posturas, sin excederse ni resultar ofensivo. Esta forma de comunicación facilita el entendimiento en las relaciones comerciales.</w:t>
      </w:r>
    </w:p>
    <w:p w14:paraId="635874CD" w14:textId="77777777" w:rsidR="00231091" w:rsidRPr="00D01E01" w:rsidRDefault="00231091" w:rsidP="00231091">
      <w:pPr>
        <w:ind w:left="770"/>
        <w:rPr>
          <w:lang w:val="es-ES_tradnl"/>
        </w:rPr>
      </w:pPr>
    </w:p>
    <w:p w14:paraId="5385C9CB" w14:textId="77777777" w:rsidR="00231091" w:rsidRPr="00D01E01" w:rsidRDefault="00231091" w:rsidP="00721A2F">
      <w:pPr>
        <w:pStyle w:val="Prrafodelista"/>
        <w:numPr>
          <w:ilvl w:val="0"/>
          <w:numId w:val="9"/>
        </w:numPr>
        <w:rPr>
          <w:b/>
          <w:bCs/>
          <w:lang w:val="es-ES_tradnl"/>
        </w:rPr>
      </w:pPr>
      <w:r w:rsidRPr="00D01E01">
        <w:rPr>
          <w:b/>
          <w:bCs/>
          <w:lang w:val="es-ES_tradnl"/>
        </w:rPr>
        <w:t>Visión amplia</w:t>
      </w:r>
    </w:p>
    <w:p w14:paraId="369D4D42" w14:textId="77777777" w:rsidR="00231091" w:rsidRPr="00D01E01" w:rsidRDefault="00231091" w:rsidP="00231091">
      <w:pPr>
        <w:pStyle w:val="Prrafodelista"/>
        <w:rPr>
          <w:lang w:val="es-ES_tradnl"/>
        </w:rPr>
      </w:pPr>
      <w:r w:rsidRPr="00D01E01">
        <w:rPr>
          <w:lang w:val="es-ES_tradnl"/>
        </w:rPr>
        <w:t>Consiste en la disposición para recibir diversas propuestas que generan múltiples alternativas, permitiendo negociar y seleccionar la opción más adecuada de acuerdo con los objetivos e intereses establecidos.</w:t>
      </w:r>
    </w:p>
    <w:p w14:paraId="4BA9BFE2" w14:textId="77777777" w:rsidR="00231091" w:rsidRPr="00D01E01" w:rsidRDefault="00231091" w:rsidP="00231091">
      <w:pPr>
        <w:ind w:left="770"/>
        <w:rPr>
          <w:lang w:val="es-ES_tradnl"/>
        </w:rPr>
      </w:pPr>
    </w:p>
    <w:p w14:paraId="4A3311F3" w14:textId="77777777" w:rsidR="00231091" w:rsidRPr="00D01E01" w:rsidRDefault="00231091" w:rsidP="00721A2F">
      <w:pPr>
        <w:pStyle w:val="Prrafodelista"/>
        <w:numPr>
          <w:ilvl w:val="0"/>
          <w:numId w:val="9"/>
        </w:numPr>
        <w:rPr>
          <w:b/>
          <w:bCs/>
          <w:lang w:val="es-ES_tradnl"/>
        </w:rPr>
      </w:pPr>
      <w:r w:rsidRPr="00D01E01">
        <w:rPr>
          <w:b/>
          <w:bCs/>
          <w:lang w:val="es-ES_tradnl"/>
        </w:rPr>
        <w:t>Persuasión</w:t>
      </w:r>
    </w:p>
    <w:p w14:paraId="70A5FE37" w14:textId="77777777" w:rsidR="00231091" w:rsidRPr="00D01E01" w:rsidRDefault="00231091" w:rsidP="00231091">
      <w:pPr>
        <w:pStyle w:val="Prrafodelista"/>
        <w:rPr>
          <w:lang w:val="es-ES_tradnl"/>
        </w:rPr>
      </w:pPr>
      <w:r w:rsidRPr="00D01E01">
        <w:rPr>
          <w:lang w:val="es-ES_tradnl"/>
        </w:rPr>
        <w:t>Es la capacidad de argumentar de manera lógica y fundamentada para influir en la contraparte, generar confianza y proyectar una imagen sólida que facilite avances en la negociación.</w:t>
      </w:r>
    </w:p>
    <w:p w14:paraId="2B1671FA" w14:textId="77777777" w:rsidR="00231091" w:rsidRPr="00D01E01" w:rsidRDefault="00231091" w:rsidP="00231091">
      <w:pPr>
        <w:ind w:left="770"/>
        <w:rPr>
          <w:lang w:val="es-ES_tradnl"/>
        </w:rPr>
      </w:pPr>
    </w:p>
    <w:p w14:paraId="171F502D" w14:textId="77777777" w:rsidR="00231091" w:rsidRPr="00D01E01" w:rsidRDefault="00231091" w:rsidP="00721A2F">
      <w:pPr>
        <w:pStyle w:val="Prrafodelista"/>
        <w:numPr>
          <w:ilvl w:val="0"/>
          <w:numId w:val="9"/>
        </w:numPr>
        <w:rPr>
          <w:b/>
          <w:bCs/>
          <w:lang w:val="es-ES_tradnl"/>
        </w:rPr>
      </w:pPr>
      <w:r w:rsidRPr="00D01E01">
        <w:rPr>
          <w:b/>
          <w:bCs/>
          <w:lang w:val="es-ES_tradnl"/>
        </w:rPr>
        <w:t>Flexibilidad</w:t>
      </w:r>
    </w:p>
    <w:p w14:paraId="4A2F673F" w14:textId="77777777" w:rsidR="00231091" w:rsidRPr="00D01E01" w:rsidRDefault="00231091" w:rsidP="00623BF3">
      <w:pPr>
        <w:pStyle w:val="Prrafodelista"/>
        <w:rPr>
          <w:lang w:val="es-ES_tradnl"/>
        </w:rPr>
      </w:pPr>
      <w:r w:rsidRPr="00D01E01">
        <w:rPr>
          <w:lang w:val="es-ES_tradnl"/>
        </w:rPr>
        <w:t>Reconoce que la contraparte también busca alcanzar beneficios, por lo que el negociador debe estar dispuesto a ceder en determinados momentos. Esta flexibilidad permite adaptarse a imprevistos y favorece la construcción de acuerdos equilibrados.</w:t>
      </w:r>
    </w:p>
    <w:p w14:paraId="1798B368" w14:textId="77777777" w:rsidR="00231091" w:rsidRPr="00D01E01" w:rsidRDefault="00231091" w:rsidP="00231091">
      <w:pPr>
        <w:ind w:left="770"/>
        <w:rPr>
          <w:lang w:val="es-ES_tradnl"/>
        </w:rPr>
      </w:pPr>
    </w:p>
    <w:p w14:paraId="58275640" w14:textId="77777777" w:rsidR="00231091" w:rsidRPr="00D01E01" w:rsidRDefault="00231091" w:rsidP="00721A2F">
      <w:pPr>
        <w:pStyle w:val="Prrafodelista"/>
        <w:numPr>
          <w:ilvl w:val="0"/>
          <w:numId w:val="9"/>
        </w:numPr>
        <w:rPr>
          <w:b/>
          <w:bCs/>
          <w:lang w:val="es-ES_tradnl"/>
        </w:rPr>
      </w:pPr>
      <w:r w:rsidRPr="00D01E01">
        <w:rPr>
          <w:b/>
          <w:bCs/>
          <w:lang w:val="es-ES_tradnl"/>
        </w:rPr>
        <w:t>Tolerancia al riesgo</w:t>
      </w:r>
    </w:p>
    <w:p w14:paraId="343261F3" w14:textId="77777777" w:rsidR="00231091" w:rsidRPr="00D01E01" w:rsidRDefault="00231091" w:rsidP="00623BF3">
      <w:pPr>
        <w:pStyle w:val="Prrafodelista"/>
        <w:rPr>
          <w:lang w:val="es-ES_tradnl"/>
        </w:rPr>
      </w:pPr>
      <w:r w:rsidRPr="00D01E01">
        <w:rPr>
          <w:lang w:val="es-ES_tradnl"/>
        </w:rPr>
        <w:t>Implica mantener una actitud de calma y alerta moderada al asumir riesgos, entendiendo que estos forman parte natural del proceso de negociación.</w:t>
      </w:r>
    </w:p>
    <w:p w14:paraId="0BE46D30" w14:textId="77777777" w:rsidR="00231091" w:rsidRPr="00D01E01" w:rsidRDefault="00231091" w:rsidP="00231091">
      <w:pPr>
        <w:ind w:left="770"/>
        <w:rPr>
          <w:lang w:val="es-ES_tradnl"/>
        </w:rPr>
      </w:pPr>
    </w:p>
    <w:p w14:paraId="553D8FF8" w14:textId="77777777" w:rsidR="00231091" w:rsidRPr="00D01E01" w:rsidRDefault="00231091" w:rsidP="00721A2F">
      <w:pPr>
        <w:pStyle w:val="Prrafodelista"/>
        <w:numPr>
          <w:ilvl w:val="0"/>
          <w:numId w:val="9"/>
        </w:numPr>
        <w:rPr>
          <w:b/>
          <w:bCs/>
          <w:lang w:val="es-ES_tradnl"/>
        </w:rPr>
      </w:pPr>
      <w:r w:rsidRPr="00D01E01">
        <w:rPr>
          <w:b/>
          <w:bCs/>
          <w:lang w:val="es-ES_tradnl"/>
        </w:rPr>
        <w:t>Capacidad para tomar decisiones</w:t>
      </w:r>
    </w:p>
    <w:p w14:paraId="45FB90B4" w14:textId="7CF1DB3F" w:rsidR="00656C63" w:rsidRPr="00D01E01" w:rsidRDefault="00231091" w:rsidP="00623BF3">
      <w:pPr>
        <w:pStyle w:val="Prrafodelista"/>
        <w:rPr>
          <w:lang w:val="es-ES_tradnl"/>
        </w:rPr>
      </w:pPr>
      <w:r w:rsidRPr="00D01E01">
        <w:rPr>
          <w:lang w:val="es-ES_tradnl"/>
        </w:rPr>
        <w:t>Esta habilidad se fortalece con la experiencia y resulta clave para cerrar acuerdos oportunamente, procurando obtener los mejores resultados posibles.</w:t>
      </w:r>
    </w:p>
    <w:p w14:paraId="6215EB01" w14:textId="77777777" w:rsidR="00EB7A4B" w:rsidRPr="00D01E01" w:rsidRDefault="00EB7A4B" w:rsidP="007E53D8">
      <w:pPr>
        <w:ind w:left="770"/>
        <w:rPr>
          <w:lang w:val="es-ES_tradnl"/>
        </w:rPr>
      </w:pPr>
    </w:p>
    <w:p w14:paraId="24ECE924" w14:textId="3DB7D76E" w:rsidR="00F53B9D" w:rsidRPr="00D01E01" w:rsidRDefault="00F53B9D" w:rsidP="00D57C83">
      <w:pPr>
        <w:rPr>
          <w:lang w:val="es-ES_tradnl"/>
        </w:rPr>
      </w:pPr>
      <w:r w:rsidRPr="00D01E01">
        <w:rPr>
          <w:lang w:val="es-ES_tradnl"/>
        </w:rPr>
        <w:t>Para que el negociador tenga éxito, es necesario que fortalezca una seri</w:t>
      </w:r>
      <w:r w:rsidR="00D36B25" w:rsidRPr="00D01E01">
        <w:rPr>
          <w:lang w:val="es-ES_tradnl"/>
        </w:rPr>
        <w:t>e</w:t>
      </w:r>
      <w:r w:rsidRPr="00D01E01">
        <w:rPr>
          <w:lang w:val="es-ES_tradnl"/>
        </w:rPr>
        <w:t xml:space="preserve"> de habilidades y actitudes que le permitan estar bajo presión, tener autocontrol, escuchar atentamente, tener capacidad de análisis para </w:t>
      </w:r>
      <w:r w:rsidR="00D36B25" w:rsidRPr="00D01E01">
        <w:rPr>
          <w:lang w:val="es-ES_tradnl"/>
        </w:rPr>
        <w:t>proponer, refutar, concertar, conciliar y ceder</w:t>
      </w:r>
      <w:r w:rsidR="00B27470">
        <w:rPr>
          <w:lang w:val="es-ES_tradnl"/>
        </w:rPr>
        <w:t>,</w:t>
      </w:r>
      <w:r w:rsidR="00D36B25" w:rsidRPr="00D01E01">
        <w:rPr>
          <w:lang w:val="es-ES_tradnl"/>
        </w:rPr>
        <w:t xml:space="preserve"> obteniendo los mejores resultados.</w:t>
      </w:r>
    </w:p>
    <w:p w14:paraId="05262191" w14:textId="18147B54" w:rsidR="0071013A" w:rsidRPr="00D01E01" w:rsidRDefault="0071013A" w:rsidP="00D57C83">
      <w:pPr>
        <w:rPr>
          <w:lang w:val="es-ES_tradnl"/>
        </w:rPr>
      </w:pPr>
    </w:p>
    <w:p w14:paraId="024F609A" w14:textId="77777777" w:rsidR="00051E97" w:rsidRPr="00D01E01" w:rsidRDefault="00051E97" w:rsidP="00D57C83">
      <w:pPr>
        <w:ind w:firstLine="14"/>
        <w:rPr>
          <w:lang w:val="es-ES_tradnl"/>
        </w:rPr>
      </w:pPr>
      <w:r w:rsidRPr="00D01E01">
        <w:rPr>
          <w:lang w:val="es-ES_tradnl"/>
        </w:rPr>
        <w:t>En síntesis, el desarrollo de habilidades personales y actitudes para la negociación constituye la base del desempeño comercial efectivo, su fortalecimiento incrementa la capacidad para actuar con seguridad, argumentar con claridad y construir acuerdos coherentes con los objetivos de venta y con las relaciones de largo plazo.</w:t>
      </w:r>
    </w:p>
    <w:p w14:paraId="5B08228A" w14:textId="604CF843" w:rsidR="00051E97" w:rsidRPr="00D01E01" w:rsidRDefault="00051E97" w:rsidP="00D57C83">
      <w:pPr>
        <w:rPr>
          <w:lang w:val="es-ES_tradnl"/>
        </w:rPr>
      </w:pPr>
    </w:p>
    <w:p w14:paraId="03DCFA76" w14:textId="4F81255B" w:rsidR="00122949" w:rsidRPr="00D01E01" w:rsidRDefault="00122949" w:rsidP="00D57C83">
      <w:pPr>
        <w:rPr>
          <w:lang w:val="es-ES_tradnl"/>
        </w:rPr>
      </w:pPr>
    </w:p>
    <w:p w14:paraId="2882FF82" w14:textId="77777777" w:rsidR="00122949" w:rsidRPr="00D01E01" w:rsidRDefault="00122949" w:rsidP="00D57C83">
      <w:pPr>
        <w:rPr>
          <w:lang w:val="es-ES_tradnl"/>
        </w:rPr>
      </w:pPr>
    </w:p>
    <w:p w14:paraId="38C7203B" w14:textId="45952131" w:rsidR="00BC063D" w:rsidRPr="00D01E01" w:rsidRDefault="0080315F" w:rsidP="00F3368D">
      <w:pPr>
        <w:pStyle w:val="Normal0"/>
        <w:numPr>
          <w:ilvl w:val="1"/>
          <w:numId w:val="3"/>
        </w:numPr>
        <w:rPr>
          <w:b/>
          <w:bCs/>
          <w:lang w:val="es-ES_tradnl"/>
        </w:rPr>
      </w:pPr>
      <w:r w:rsidRPr="00D01E01">
        <w:rPr>
          <w:b/>
          <w:bCs/>
          <w:lang w:val="es-ES_tradnl"/>
        </w:rPr>
        <w:lastRenderedPageBreak/>
        <w:t>Habilidades para tratar con las personas en la negociación</w:t>
      </w:r>
    </w:p>
    <w:p w14:paraId="1F2B93A4" w14:textId="68097C57" w:rsidR="00BC063D" w:rsidRPr="00D01E01" w:rsidRDefault="00BC063D" w:rsidP="00D94225">
      <w:pPr>
        <w:pStyle w:val="Normal0"/>
        <w:rPr>
          <w:lang w:val="es-ES_tradnl"/>
        </w:rPr>
      </w:pPr>
    </w:p>
    <w:p w14:paraId="3D00B3C6" w14:textId="6CAA0BC9" w:rsidR="00A238BD" w:rsidRPr="00D01E01" w:rsidRDefault="00A238BD" w:rsidP="00F00721">
      <w:pPr>
        <w:rPr>
          <w:lang w:val="es-ES_tradnl"/>
        </w:rPr>
      </w:pPr>
      <w:r w:rsidRPr="00D01E01">
        <w:rPr>
          <w:rFonts w:eastAsia="source serif 4"/>
          <w:color w:val="000000"/>
          <w:lang w:val="es-ES_tradnl"/>
        </w:rPr>
        <w:t>La negociación ocurre entre personas que interpretan la realidad desde intereses, emociones, expectativas y experiencias distintas. Por esta razón, tratar con las personas de manera adecuada es una competencia central en cualquier proceso comercial, pues permite reducir tensiones, comprender percepciones y orientar la interacción hacia soluciones razonables</w:t>
      </w:r>
      <w:r w:rsidR="00796AE9" w:rsidRPr="00D01E01">
        <w:rPr>
          <w:rFonts w:eastAsia="source serif 4"/>
          <w:color w:val="000000"/>
          <w:lang w:val="es-ES_tradnl"/>
        </w:rPr>
        <w:t>.</w:t>
      </w:r>
    </w:p>
    <w:p w14:paraId="11FF6994" w14:textId="77777777" w:rsidR="00564855" w:rsidRPr="00D01E01" w:rsidRDefault="00564855" w:rsidP="00F00721">
      <w:pPr>
        <w:rPr>
          <w:rFonts w:eastAsia="source serif 4"/>
          <w:color w:val="000000"/>
          <w:lang w:val="es-ES_tradnl"/>
        </w:rPr>
      </w:pPr>
    </w:p>
    <w:p w14:paraId="5EFD898C" w14:textId="6ED6C305" w:rsidR="00A238BD" w:rsidRPr="00D01E01" w:rsidRDefault="00A238BD" w:rsidP="00F00721">
      <w:pPr>
        <w:rPr>
          <w:rFonts w:eastAsia="source serif 4"/>
          <w:color w:val="000000"/>
          <w:lang w:val="es-ES_tradnl"/>
        </w:rPr>
      </w:pPr>
      <w:r w:rsidRPr="00D01E01">
        <w:rPr>
          <w:rFonts w:eastAsia="source serif 4"/>
          <w:color w:val="000000"/>
          <w:lang w:val="es-ES_tradnl"/>
        </w:rPr>
        <w:t>Una de las ideas centrales de la negociación por principios consiste en separar a las personas del problema</w:t>
      </w:r>
      <w:r w:rsidR="00E8188D" w:rsidRPr="00D01E01">
        <w:rPr>
          <w:rFonts w:eastAsia="source serif 4"/>
          <w:color w:val="000000"/>
          <w:lang w:val="es-ES_tradnl"/>
        </w:rPr>
        <w:t>, e</w:t>
      </w:r>
      <w:r w:rsidRPr="00D01E01">
        <w:rPr>
          <w:rFonts w:eastAsia="source serif 4"/>
          <w:color w:val="000000"/>
          <w:lang w:val="es-ES_tradnl"/>
        </w:rPr>
        <w:t>ste planteamiento reconoce que las relaciones pueden verse afectadas por malentendidos, prejuicios o reacciones emocionales, y que el negociador debe evitar personalizar el conflicto para concentrarse en los intereses y en las opciones de solución.</w:t>
      </w:r>
    </w:p>
    <w:p w14:paraId="400484BD" w14:textId="77777777" w:rsidR="00D55C72" w:rsidRPr="00D01E01" w:rsidRDefault="00D55C72" w:rsidP="00F00721">
      <w:pPr>
        <w:rPr>
          <w:lang w:val="es-ES_tradnl"/>
        </w:rPr>
      </w:pPr>
    </w:p>
    <w:p w14:paraId="1486D37A" w14:textId="086B3A51" w:rsidR="00BB360F" w:rsidRPr="00D01E01" w:rsidRDefault="00A238BD" w:rsidP="00F00721">
      <w:pPr>
        <w:rPr>
          <w:rFonts w:eastAsia="source serif 4"/>
          <w:color w:val="000000"/>
          <w:lang w:val="es-ES_tradnl"/>
        </w:rPr>
      </w:pPr>
      <w:r w:rsidRPr="00D01E01">
        <w:rPr>
          <w:rFonts w:eastAsia="source serif 4"/>
          <w:color w:val="000000"/>
          <w:lang w:val="es-ES_tradnl"/>
        </w:rPr>
        <w:t>En las ventas, esta habilidad se expresa en acciones concretas: escuchar sin interrumpir, formular preguntas que clarifiquen la necesidad, validar preocupaciones del cliente y responder con respeto incluso cuando la contraparte presenta desacuerdos. Además, la empatía estratégica permite identificar cómo percibe la otra parte la propuesta y qué condiciones necesita para avanzar hacia el</w:t>
      </w:r>
      <w:r w:rsidR="00F00721" w:rsidRPr="00D01E01">
        <w:rPr>
          <w:rFonts w:eastAsia="source serif 4"/>
          <w:color w:val="000000"/>
          <w:lang w:val="es-ES_tradnl"/>
        </w:rPr>
        <w:t xml:space="preserve"> </w:t>
      </w:r>
      <w:r w:rsidRPr="00D01E01">
        <w:rPr>
          <w:rFonts w:eastAsia="source serif 4"/>
          <w:color w:val="000000"/>
          <w:lang w:val="es-ES_tradnl"/>
        </w:rPr>
        <w:t>cierre.</w:t>
      </w:r>
      <w:r w:rsidR="00BB360F" w:rsidRPr="00D01E01">
        <w:rPr>
          <w:rFonts w:eastAsia="source serif 4"/>
          <w:color w:val="000000"/>
          <w:lang w:val="es-ES_tradnl"/>
        </w:rPr>
        <w:t xml:space="preserve"> </w:t>
      </w:r>
    </w:p>
    <w:p w14:paraId="252008F6" w14:textId="77777777" w:rsidR="00BB360F" w:rsidRPr="00D01E01" w:rsidRDefault="00BB360F" w:rsidP="00F00721">
      <w:pPr>
        <w:rPr>
          <w:rFonts w:eastAsia="source serif 4"/>
          <w:color w:val="000000"/>
          <w:lang w:val="es-ES_tradnl"/>
        </w:rPr>
      </w:pPr>
    </w:p>
    <w:p w14:paraId="1F9DAA41" w14:textId="3DDDDEBA" w:rsidR="007E3FE3" w:rsidRPr="00D01E01" w:rsidRDefault="00BA6EEE" w:rsidP="00F00721">
      <w:pPr>
        <w:rPr>
          <w:lang w:val="es-ES_tradnl"/>
        </w:rPr>
      </w:pPr>
      <w:r w:rsidRPr="00D01E01">
        <w:rPr>
          <w:lang w:val="es-ES_tradnl"/>
        </w:rPr>
        <w:t>El c</w:t>
      </w:r>
      <w:r w:rsidR="007E3FE3" w:rsidRPr="00D01E01">
        <w:rPr>
          <w:lang w:val="es-ES_tradnl"/>
        </w:rPr>
        <w:t>onjunto de habilidades blandas como inteligencia emocional, empatía y comunicación son fundamentales para gestionar el factor humano en un acuerdo. Se centra en comprender la percepción de la contraparte sobre el problema, gestionar las emociones y resolver conflictos para lograr resultados positivos y duraderos. </w:t>
      </w:r>
    </w:p>
    <w:p w14:paraId="24F4F028" w14:textId="77777777" w:rsidR="00F00721" w:rsidRPr="00D01E01" w:rsidRDefault="00F00721" w:rsidP="00F00721">
      <w:pPr>
        <w:rPr>
          <w:lang w:val="es-ES_tradnl"/>
        </w:rPr>
      </w:pPr>
    </w:p>
    <w:p w14:paraId="561BCD18" w14:textId="1DA02D42" w:rsidR="007E3FE3" w:rsidRPr="00D01E01" w:rsidRDefault="007E3FE3" w:rsidP="00F00721">
      <w:pPr>
        <w:rPr>
          <w:lang w:val="es-ES_tradnl"/>
        </w:rPr>
      </w:pPr>
      <w:r w:rsidRPr="00D01E01">
        <w:rPr>
          <w:lang w:val="es-ES_tradnl"/>
        </w:rPr>
        <w:t xml:space="preserve">Los componentes clave de las habilidades </w:t>
      </w:r>
      <w:commentRangeStart w:id="3"/>
      <w:r w:rsidRPr="00D01E01">
        <w:rPr>
          <w:lang w:val="es-ES_tradnl"/>
        </w:rPr>
        <w:t>blandas son:</w:t>
      </w:r>
      <w:commentRangeEnd w:id="3"/>
      <w:r w:rsidR="00F00721" w:rsidRPr="00D01E01">
        <w:rPr>
          <w:rStyle w:val="Refdecomentario"/>
          <w:lang w:val="es-ES_tradnl"/>
        </w:rPr>
        <w:commentReference w:id="3"/>
      </w:r>
    </w:p>
    <w:p w14:paraId="405F2877" w14:textId="77777777" w:rsidR="00F00721" w:rsidRPr="00D01E01" w:rsidRDefault="00F00721" w:rsidP="007E3FE3">
      <w:pPr>
        <w:ind w:left="697"/>
        <w:rPr>
          <w:lang w:val="es-ES_tradnl"/>
        </w:rPr>
      </w:pPr>
    </w:p>
    <w:p w14:paraId="2724220F" w14:textId="77777777" w:rsidR="00F00721" w:rsidRPr="00D01E01" w:rsidRDefault="007E3FE3" w:rsidP="00721A2F">
      <w:pPr>
        <w:pStyle w:val="Prrafodelista"/>
        <w:numPr>
          <w:ilvl w:val="0"/>
          <w:numId w:val="10"/>
        </w:numPr>
        <w:rPr>
          <w:lang w:val="es-ES_tradnl"/>
        </w:rPr>
      </w:pPr>
      <w:r w:rsidRPr="00D01E01">
        <w:rPr>
          <w:b/>
          <w:bCs/>
          <w:lang w:val="es-ES_tradnl"/>
        </w:rPr>
        <w:t>La percepción</w:t>
      </w:r>
    </w:p>
    <w:p w14:paraId="238B9747" w14:textId="00D28425" w:rsidR="007E3FE3" w:rsidRPr="00D01E01" w:rsidRDefault="007E3FE3" w:rsidP="00F00721">
      <w:pPr>
        <w:pStyle w:val="Prrafodelista"/>
        <w:rPr>
          <w:lang w:val="es-ES_tradnl"/>
        </w:rPr>
      </w:pPr>
      <w:r w:rsidRPr="00D01E01">
        <w:rPr>
          <w:lang w:val="es-ES_tradnl"/>
        </w:rPr>
        <w:t>Implica comprender la perspectiva, intereses y miedos subyacentes de la contraparte, en lugar de centrarse solo en sus palabras.</w:t>
      </w:r>
    </w:p>
    <w:p w14:paraId="34BB0077" w14:textId="77777777" w:rsidR="00F00721" w:rsidRPr="00D01E01" w:rsidRDefault="007E3FE3" w:rsidP="00721A2F">
      <w:pPr>
        <w:pStyle w:val="Prrafodelista"/>
        <w:numPr>
          <w:ilvl w:val="0"/>
          <w:numId w:val="10"/>
        </w:numPr>
        <w:rPr>
          <w:b/>
          <w:bCs/>
          <w:lang w:val="es-ES_tradnl"/>
        </w:rPr>
      </w:pPr>
      <w:r w:rsidRPr="00D01E01">
        <w:rPr>
          <w:b/>
          <w:bCs/>
          <w:lang w:val="es-ES_tradnl"/>
        </w:rPr>
        <w:t>La emoción</w:t>
      </w:r>
    </w:p>
    <w:p w14:paraId="0BDD983B" w14:textId="0B040831" w:rsidR="007E3FE3" w:rsidRPr="00D01E01" w:rsidRDefault="007E3FE3" w:rsidP="00F00721">
      <w:pPr>
        <w:pStyle w:val="Prrafodelista"/>
        <w:rPr>
          <w:b/>
          <w:bCs/>
          <w:lang w:val="es-ES_tradnl"/>
        </w:rPr>
      </w:pPr>
      <w:r w:rsidRPr="00D01E01">
        <w:rPr>
          <w:lang w:val="es-ES_tradnl"/>
        </w:rPr>
        <w:t>Requiere inteligencia emocional para mantener la calma bajo presión, empatía para reconocer los sentimientos del otro y autocontrol para evitar reacciones impulsivas.</w:t>
      </w:r>
    </w:p>
    <w:p w14:paraId="4F268F92" w14:textId="77777777" w:rsidR="00F00721" w:rsidRPr="00D01E01" w:rsidRDefault="007E3FE3" w:rsidP="00721A2F">
      <w:pPr>
        <w:pStyle w:val="Prrafodelista"/>
        <w:numPr>
          <w:ilvl w:val="0"/>
          <w:numId w:val="10"/>
        </w:numPr>
        <w:rPr>
          <w:b/>
          <w:bCs/>
          <w:lang w:val="es-ES_tradnl"/>
        </w:rPr>
      </w:pPr>
      <w:r w:rsidRPr="00D01E01">
        <w:rPr>
          <w:b/>
          <w:bCs/>
          <w:lang w:val="es-ES_tradnl"/>
        </w:rPr>
        <w:t>La gestión de conflictos</w:t>
      </w:r>
    </w:p>
    <w:p w14:paraId="76825883" w14:textId="7522B27E" w:rsidR="007E3FE3" w:rsidRPr="00D01E01" w:rsidRDefault="007E3FE3" w:rsidP="00F00721">
      <w:pPr>
        <w:pStyle w:val="Prrafodelista"/>
        <w:rPr>
          <w:b/>
          <w:bCs/>
          <w:lang w:val="es-ES_tradnl"/>
        </w:rPr>
      </w:pPr>
      <w:r w:rsidRPr="00D01E01">
        <w:rPr>
          <w:lang w:val="es-ES_tradnl"/>
        </w:rPr>
        <w:t>Utiliza técnicas como la comunicación efectiva y la escucha activa para transformar confrontaciones en colaboración, buscando soluciones que satisfagan a ambas partes. </w:t>
      </w:r>
    </w:p>
    <w:p w14:paraId="018A92AE" w14:textId="77777777" w:rsidR="007E3FE3" w:rsidRPr="00D01E01" w:rsidRDefault="007E3FE3" w:rsidP="007E3FE3">
      <w:pPr>
        <w:pStyle w:val="Prrafodelista"/>
        <w:ind w:left="697"/>
        <w:rPr>
          <w:lang w:val="es-ES_tradnl"/>
        </w:rPr>
      </w:pPr>
    </w:p>
    <w:p w14:paraId="3C29BEB4" w14:textId="77777777" w:rsidR="007E3FE3" w:rsidRPr="00D01E01" w:rsidRDefault="007E3FE3" w:rsidP="00F00721">
      <w:pPr>
        <w:rPr>
          <w:lang w:val="es-ES_tradnl"/>
        </w:rPr>
      </w:pPr>
      <w:r w:rsidRPr="00D01E01">
        <w:rPr>
          <w:lang w:val="es-ES_tradnl"/>
        </w:rPr>
        <w:t>Estas habilidades son parte del "método Harvard" de negociación, que busca separar a las personas del problema y enfocarse en intereses, no en posiciones. </w:t>
      </w:r>
    </w:p>
    <w:p w14:paraId="6007A04E" w14:textId="77777777" w:rsidR="007E3FE3" w:rsidRPr="00D01E01" w:rsidRDefault="007E3FE3" w:rsidP="00F00721">
      <w:pPr>
        <w:rPr>
          <w:lang w:val="es-ES_tradnl"/>
        </w:rPr>
      </w:pPr>
    </w:p>
    <w:p w14:paraId="75FCBB40" w14:textId="5E4BE1B5" w:rsidR="00A238BD" w:rsidRPr="00D01E01" w:rsidRDefault="00F00721" w:rsidP="00F00721">
      <w:pPr>
        <w:rPr>
          <w:rFonts w:eastAsia="source serif 4"/>
          <w:color w:val="000000"/>
          <w:lang w:val="es-ES_tradnl"/>
        </w:rPr>
      </w:pPr>
      <w:r w:rsidRPr="00D01E01">
        <w:rPr>
          <w:rFonts w:eastAsia="source serif 4"/>
          <w:color w:val="000000"/>
          <w:lang w:val="es-ES_tradnl"/>
        </w:rPr>
        <w:t>También es importante reconocer que la relación con el cliente no se limita al momento de la transacción. La forma en que se gestionan las interacciones influye directamente en la confianza, la recomendación y la posibilidad de futuras negociaciones. Por ello, el trato interpersonal debe orientarse a la construcción de valor relacional, además del valor económico</w:t>
      </w:r>
      <w:r w:rsidR="00A238BD" w:rsidRPr="00D01E01">
        <w:rPr>
          <w:rFonts w:eastAsia="source serif 4"/>
          <w:color w:val="000000"/>
          <w:lang w:val="es-ES_tradnl"/>
        </w:rPr>
        <w:t>.</w:t>
      </w:r>
    </w:p>
    <w:p w14:paraId="0AEE9F08" w14:textId="10790BF7" w:rsidR="00840F87" w:rsidRPr="00D01E01" w:rsidRDefault="00840F87" w:rsidP="00796AE9">
      <w:pPr>
        <w:ind w:left="697"/>
        <w:rPr>
          <w:lang w:val="es-ES_tradnl"/>
        </w:rPr>
      </w:pPr>
    </w:p>
    <w:p w14:paraId="0ECCCD10" w14:textId="6B8F267E" w:rsidR="00063FE2" w:rsidRPr="00D01E01" w:rsidRDefault="00F00721" w:rsidP="00F00721">
      <w:pPr>
        <w:rPr>
          <w:lang w:val="es-ES_tradnl"/>
        </w:rPr>
      </w:pPr>
      <w:r w:rsidRPr="00D01E01">
        <w:rPr>
          <w:lang w:val="es-ES_tradnl"/>
        </w:rPr>
        <w:lastRenderedPageBreak/>
        <w:t>A partir de lo anterior, se presenta esta tabla, que sintetiza las principales habilidades interpersonales presentes en la negociación, su descripción y el efecto esperado que generan en el desarrollo del proceso negociador y en la construcción de acuerdos sostenibles:</w:t>
      </w:r>
    </w:p>
    <w:p w14:paraId="7383E623" w14:textId="77777777" w:rsidR="00063FE2" w:rsidRPr="00D01E01" w:rsidRDefault="00063FE2" w:rsidP="00796AE9">
      <w:pPr>
        <w:ind w:left="697"/>
        <w:rPr>
          <w:lang w:val="es-ES_tradnl"/>
        </w:rPr>
      </w:pPr>
    </w:p>
    <w:p w14:paraId="62C1B27C" w14:textId="3E371548" w:rsidR="00840F87" w:rsidRPr="00D01E01" w:rsidRDefault="00840F87" w:rsidP="00F00721">
      <w:pPr>
        <w:rPr>
          <w:b/>
          <w:bCs/>
          <w:lang w:val="es-ES_tradnl"/>
        </w:rPr>
      </w:pPr>
      <w:r w:rsidRPr="00D01E01">
        <w:rPr>
          <w:b/>
          <w:bCs/>
          <w:lang w:val="es-ES_tradnl"/>
        </w:rPr>
        <w:t>Tabla 2</w:t>
      </w:r>
      <w:r w:rsidR="00F00721" w:rsidRPr="00D01E01">
        <w:rPr>
          <w:b/>
          <w:bCs/>
          <w:lang w:val="es-ES_tradnl"/>
        </w:rPr>
        <w:t>.</w:t>
      </w:r>
      <w:r w:rsidRPr="00D01E01">
        <w:rPr>
          <w:b/>
          <w:bCs/>
          <w:lang w:val="es-ES_tradnl"/>
        </w:rPr>
        <w:t xml:space="preserve"> </w:t>
      </w:r>
      <w:r w:rsidR="005A7CAF" w:rsidRPr="00D01E01">
        <w:rPr>
          <w:lang w:val="es-ES_tradnl"/>
        </w:rPr>
        <w:t xml:space="preserve">Habilidades interpersonales </w:t>
      </w:r>
      <w:r w:rsidR="00484682" w:rsidRPr="00D01E01">
        <w:rPr>
          <w:lang w:val="es-ES_tradnl"/>
        </w:rPr>
        <w:t>presentes en la negociación</w:t>
      </w:r>
      <w:r w:rsidR="00484682" w:rsidRPr="00D01E01">
        <w:rPr>
          <w:b/>
          <w:bCs/>
          <w:lang w:val="es-ES_tradnl"/>
        </w:rPr>
        <w:t xml:space="preserve"> </w:t>
      </w:r>
    </w:p>
    <w:tbl>
      <w:tblPr>
        <w:tblStyle w:val="Tabladecuadrcula4"/>
        <w:tblW w:w="0" w:type="auto"/>
        <w:tblLook w:val="04A0" w:firstRow="1" w:lastRow="0" w:firstColumn="1" w:lastColumn="0" w:noHBand="0" w:noVBand="1"/>
      </w:tblPr>
      <w:tblGrid>
        <w:gridCol w:w="2214"/>
        <w:gridCol w:w="4177"/>
        <w:gridCol w:w="3571"/>
      </w:tblGrid>
      <w:tr w:rsidR="00BE4D86" w:rsidRPr="00D01E01" w14:paraId="551BDA9A" w14:textId="77777777" w:rsidTr="00D4103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BA86ABA" w14:textId="77777777" w:rsidR="00A238BD" w:rsidRPr="00D01E01" w:rsidRDefault="00A238BD" w:rsidP="00D41031">
            <w:pPr>
              <w:rPr>
                <w:lang w:val="es-ES_tradnl"/>
              </w:rPr>
            </w:pPr>
            <w:r w:rsidRPr="00D01E01">
              <w:rPr>
                <w:rFonts w:eastAsia="source sans 3"/>
                <w:lang w:val="es-ES_tradnl"/>
              </w:rPr>
              <w:t>Habilidad interpersonal</w:t>
            </w:r>
          </w:p>
        </w:tc>
        <w:tc>
          <w:tcPr>
            <w:tcW w:w="0" w:type="auto"/>
          </w:tcPr>
          <w:p w14:paraId="071351BE" w14:textId="77777777" w:rsidR="00A238BD" w:rsidRPr="00D01E01" w:rsidRDefault="00A238BD" w:rsidP="00BE4D86">
            <w:pPr>
              <w:cnfStyle w:val="100000000000" w:firstRow="1" w:lastRow="0" w:firstColumn="0" w:lastColumn="0" w:oddVBand="0" w:evenVBand="0" w:oddHBand="0" w:evenHBand="0" w:firstRowFirstColumn="0" w:firstRowLastColumn="0" w:lastRowFirstColumn="0" w:lastRowLastColumn="0"/>
              <w:rPr>
                <w:lang w:val="es-ES_tradnl"/>
              </w:rPr>
            </w:pPr>
            <w:r w:rsidRPr="00D01E01">
              <w:rPr>
                <w:rFonts w:eastAsia="source sans 3"/>
                <w:lang w:val="es-ES_tradnl"/>
              </w:rPr>
              <w:t>Descripción</w:t>
            </w:r>
          </w:p>
        </w:tc>
        <w:tc>
          <w:tcPr>
            <w:tcW w:w="0" w:type="auto"/>
          </w:tcPr>
          <w:p w14:paraId="0B33965B" w14:textId="77777777" w:rsidR="00A238BD" w:rsidRPr="00D01E01" w:rsidRDefault="00A238BD" w:rsidP="00BE4D86">
            <w:pPr>
              <w:cnfStyle w:val="100000000000" w:firstRow="1" w:lastRow="0" w:firstColumn="0" w:lastColumn="0" w:oddVBand="0" w:evenVBand="0" w:oddHBand="0" w:evenHBand="0" w:firstRowFirstColumn="0" w:firstRowLastColumn="0" w:lastRowFirstColumn="0" w:lastRowLastColumn="0"/>
              <w:rPr>
                <w:lang w:val="es-ES_tradnl"/>
              </w:rPr>
            </w:pPr>
            <w:r w:rsidRPr="00D01E01">
              <w:rPr>
                <w:rFonts w:eastAsia="source sans 3"/>
                <w:lang w:val="es-ES_tradnl"/>
              </w:rPr>
              <w:t>Efecto esperado en la negociación</w:t>
            </w:r>
          </w:p>
        </w:tc>
      </w:tr>
      <w:tr w:rsidR="00BE4D86" w:rsidRPr="00D01E01" w14:paraId="15141670" w14:textId="77777777" w:rsidTr="00D4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89E32F8" w14:textId="635FA29E" w:rsidR="00A238BD" w:rsidRPr="00D01E01" w:rsidRDefault="00A238BD" w:rsidP="00BE4D86">
            <w:pPr>
              <w:rPr>
                <w:lang w:val="es-ES_tradnl"/>
              </w:rPr>
            </w:pPr>
            <w:r w:rsidRPr="00D01E01">
              <w:rPr>
                <w:rFonts w:eastAsia="source sans 3"/>
                <w:color w:val="000000"/>
                <w:lang w:val="es-ES_tradnl"/>
              </w:rPr>
              <w:t>Empatía</w:t>
            </w:r>
            <w:r w:rsidR="00BE4D86" w:rsidRPr="00D01E01">
              <w:rPr>
                <w:rFonts w:eastAsia="source sans 3"/>
                <w:color w:val="000000"/>
                <w:lang w:val="es-ES_tradnl"/>
              </w:rPr>
              <w:t>.</w:t>
            </w:r>
          </w:p>
        </w:tc>
        <w:tc>
          <w:tcPr>
            <w:tcW w:w="0" w:type="auto"/>
          </w:tcPr>
          <w:p w14:paraId="58161295" w14:textId="0447C777" w:rsidR="00A238BD" w:rsidRPr="00D01E01" w:rsidRDefault="00A238BD" w:rsidP="00BE4D86">
            <w:pPr>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Comprender la perspectiva y la situación de la contraparte.</w:t>
            </w:r>
          </w:p>
        </w:tc>
        <w:tc>
          <w:tcPr>
            <w:tcW w:w="0" w:type="auto"/>
          </w:tcPr>
          <w:p w14:paraId="61D3CAB3" w14:textId="1EF8C954" w:rsidR="00A238BD" w:rsidRPr="00D01E01" w:rsidRDefault="00A238BD" w:rsidP="00BE4D86">
            <w:pPr>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Reduce resistencia y mejora la conexión comunicativa.</w:t>
            </w:r>
          </w:p>
        </w:tc>
      </w:tr>
      <w:tr w:rsidR="00BE4D86" w:rsidRPr="00D01E01" w14:paraId="1FE4BC36" w14:textId="77777777" w:rsidTr="00D41031">
        <w:tc>
          <w:tcPr>
            <w:cnfStyle w:val="001000000000" w:firstRow="0" w:lastRow="0" w:firstColumn="1" w:lastColumn="0" w:oddVBand="0" w:evenVBand="0" w:oddHBand="0" w:evenHBand="0" w:firstRowFirstColumn="0" w:firstRowLastColumn="0" w:lastRowFirstColumn="0" w:lastRowLastColumn="0"/>
            <w:tcW w:w="0" w:type="auto"/>
          </w:tcPr>
          <w:p w14:paraId="3EAD7F42" w14:textId="49505C41" w:rsidR="00A238BD" w:rsidRPr="00D01E01" w:rsidRDefault="00A238BD" w:rsidP="00BE4D86">
            <w:pPr>
              <w:rPr>
                <w:lang w:val="es-ES_tradnl"/>
              </w:rPr>
            </w:pPr>
            <w:r w:rsidRPr="00D01E01">
              <w:rPr>
                <w:rFonts w:eastAsia="source sans 3"/>
                <w:color w:val="000000"/>
                <w:lang w:val="es-ES_tradnl"/>
              </w:rPr>
              <w:t>Gestión emocional</w:t>
            </w:r>
            <w:r w:rsidR="00BE4D86" w:rsidRPr="00D01E01">
              <w:rPr>
                <w:rFonts w:eastAsia="source sans 3"/>
                <w:color w:val="000000"/>
                <w:lang w:val="es-ES_tradnl"/>
              </w:rPr>
              <w:t>.</w:t>
            </w:r>
          </w:p>
        </w:tc>
        <w:tc>
          <w:tcPr>
            <w:tcW w:w="0" w:type="auto"/>
          </w:tcPr>
          <w:p w14:paraId="20F7E623" w14:textId="022AEAA2" w:rsidR="00A238BD" w:rsidRPr="00D01E01" w:rsidRDefault="00A238BD" w:rsidP="00BE4D86">
            <w:pPr>
              <w:cnfStyle w:val="000000000000" w:firstRow="0" w:lastRow="0" w:firstColumn="0" w:lastColumn="0" w:oddVBand="0" w:evenVBand="0" w:oddHBand="0" w:evenHBand="0" w:firstRowFirstColumn="0" w:firstRowLastColumn="0" w:lastRowFirstColumn="0" w:lastRowLastColumn="0"/>
              <w:rPr>
                <w:lang w:val="es-ES_tradnl"/>
              </w:rPr>
            </w:pPr>
            <w:r w:rsidRPr="00D01E01">
              <w:rPr>
                <w:rFonts w:eastAsia="source sans 3"/>
                <w:color w:val="000000"/>
                <w:lang w:val="es-ES_tradnl"/>
              </w:rPr>
              <w:t>Reconocer emociones propias y ajenas para evitar escalamiento del conflicto.</w:t>
            </w:r>
          </w:p>
        </w:tc>
        <w:tc>
          <w:tcPr>
            <w:tcW w:w="0" w:type="auto"/>
          </w:tcPr>
          <w:p w14:paraId="61449A6A" w14:textId="325947E3" w:rsidR="00A238BD" w:rsidRPr="00D01E01" w:rsidRDefault="00A238BD" w:rsidP="00BE4D86">
            <w:pPr>
              <w:cnfStyle w:val="000000000000" w:firstRow="0" w:lastRow="0" w:firstColumn="0" w:lastColumn="0" w:oddVBand="0" w:evenVBand="0" w:oddHBand="0" w:evenHBand="0" w:firstRowFirstColumn="0" w:firstRowLastColumn="0" w:lastRowFirstColumn="0" w:lastRowLastColumn="0"/>
              <w:rPr>
                <w:lang w:val="es-ES_tradnl"/>
              </w:rPr>
            </w:pPr>
            <w:r w:rsidRPr="00D01E01">
              <w:rPr>
                <w:rFonts w:eastAsia="source sans 3"/>
                <w:color w:val="000000"/>
                <w:lang w:val="es-ES_tradnl"/>
              </w:rPr>
              <w:t>Facilita conversaciones más estables y productivas.</w:t>
            </w:r>
          </w:p>
        </w:tc>
      </w:tr>
      <w:tr w:rsidR="00BE4D86" w:rsidRPr="00D01E01" w14:paraId="4608179F" w14:textId="77777777" w:rsidTr="00D4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5152615" w14:textId="2627A1D0" w:rsidR="00A238BD" w:rsidRPr="00D01E01" w:rsidRDefault="00A238BD" w:rsidP="00BE4D86">
            <w:pPr>
              <w:rPr>
                <w:lang w:val="es-ES_tradnl"/>
              </w:rPr>
            </w:pPr>
            <w:r w:rsidRPr="00D01E01">
              <w:rPr>
                <w:rFonts w:eastAsia="source sans 3"/>
                <w:color w:val="000000"/>
                <w:lang w:val="es-ES_tradnl"/>
              </w:rPr>
              <w:t>Formulación de preguntas</w:t>
            </w:r>
            <w:r w:rsidR="00BE4D86" w:rsidRPr="00D01E01">
              <w:rPr>
                <w:rFonts w:eastAsia="source sans 3"/>
                <w:color w:val="000000"/>
                <w:lang w:val="es-ES_tradnl"/>
              </w:rPr>
              <w:t>.</w:t>
            </w:r>
          </w:p>
        </w:tc>
        <w:tc>
          <w:tcPr>
            <w:tcW w:w="0" w:type="auto"/>
          </w:tcPr>
          <w:p w14:paraId="3762AB87" w14:textId="30F69AE6" w:rsidR="00A238BD" w:rsidRPr="00D01E01" w:rsidRDefault="00A238BD" w:rsidP="00BE4D86">
            <w:pPr>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Indagar intereses, razones y condiciones del cliente.</w:t>
            </w:r>
          </w:p>
        </w:tc>
        <w:tc>
          <w:tcPr>
            <w:tcW w:w="0" w:type="auto"/>
          </w:tcPr>
          <w:p w14:paraId="5F5B20D9" w14:textId="7849D99A" w:rsidR="00A238BD" w:rsidRPr="00D01E01" w:rsidRDefault="00A238BD" w:rsidP="00BE4D86">
            <w:pPr>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Permite descubrir necesidades no explícitas.</w:t>
            </w:r>
          </w:p>
        </w:tc>
      </w:tr>
      <w:tr w:rsidR="00BE4D86" w:rsidRPr="00D01E01" w14:paraId="6F0A92FE" w14:textId="77777777" w:rsidTr="00D41031">
        <w:tc>
          <w:tcPr>
            <w:cnfStyle w:val="001000000000" w:firstRow="0" w:lastRow="0" w:firstColumn="1" w:lastColumn="0" w:oddVBand="0" w:evenVBand="0" w:oddHBand="0" w:evenHBand="0" w:firstRowFirstColumn="0" w:firstRowLastColumn="0" w:lastRowFirstColumn="0" w:lastRowLastColumn="0"/>
            <w:tcW w:w="0" w:type="auto"/>
          </w:tcPr>
          <w:p w14:paraId="3F7F1317" w14:textId="442DD2AB" w:rsidR="00A238BD" w:rsidRPr="00D01E01" w:rsidRDefault="00A238BD" w:rsidP="00BE4D86">
            <w:pPr>
              <w:rPr>
                <w:lang w:val="es-ES_tradnl"/>
              </w:rPr>
            </w:pPr>
            <w:r w:rsidRPr="00D01E01">
              <w:rPr>
                <w:rFonts w:eastAsia="source sans 3"/>
                <w:color w:val="000000"/>
                <w:lang w:val="es-ES_tradnl"/>
              </w:rPr>
              <w:t>Respeto relacional</w:t>
            </w:r>
            <w:r w:rsidR="00BE4D86" w:rsidRPr="00D01E01">
              <w:rPr>
                <w:rFonts w:eastAsia="source sans 3"/>
                <w:color w:val="000000"/>
                <w:lang w:val="es-ES_tradnl"/>
              </w:rPr>
              <w:t>.</w:t>
            </w:r>
          </w:p>
        </w:tc>
        <w:tc>
          <w:tcPr>
            <w:tcW w:w="0" w:type="auto"/>
          </w:tcPr>
          <w:p w14:paraId="090C3B84" w14:textId="721096A3" w:rsidR="00A238BD" w:rsidRPr="00D01E01" w:rsidRDefault="00A238BD" w:rsidP="00BE4D86">
            <w:pPr>
              <w:cnfStyle w:val="000000000000" w:firstRow="0" w:lastRow="0" w:firstColumn="0" w:lastColumn="0" w:oddVBand="0" w:evenVBand="0" w:oddHBand="0" w:evenHBand="0" w:firstRowFirstColumn="0" w:firstRowLastColumn="0" w:lastRowFirstColumn="0" w:lastRowLastColumn="0"/>
              <w:rPr>
                <w:lang w:val="es-ES_tradnl"/>
              </w:rPr>
            </w:pPr>
            <w:r w:rsidRPr="00D01E01">
              <w:rPr>
                <w:rFonts w:eastAsia="source sans 3"/>
                <w:color w:val="000000"/>
                <w:lang w:val="es-ES_tradnl"/>
              </w:rPr>
              <w:t>Reconocer a la otra parte como interlocutor legítimo.</w:t>
            </w:r>
          </w:p>
        </w:tc>
        <w:tc>
          <w:tcPr>
            <w:tcW w:w="0" w:type="auto"/>
          </w:tcPr>
          <w:p w14:paraId="3553E87B" w14:textId="42BE7DEC" w:rsidR="00A238BD" w:rsidRPr="00D01E01" w:rsidRDefault="00A238BD" w:rsidP="00BE4D86">
            <w:pPr>
              <w:cnfStyle w:val="000000000000" w:firstRow="0" w:lastRow="0" w:firstColumn="0" w:lastColumn="0" w:oddVBand="0" w:evenVBand="0" w:oddHBand="0" w:evenHBand="0" w:firstRowFirstColumn="0" w:firstRowLastColumn="0" w:lastRowFirstColumn="0" w:lastRowLastColumn="0"/>
              <w:rPr>
                <w:lang w:val="es-ES_tradnl"/>
              </w:rPr>
            </w:pPr>
            <w:r w:rsidRPr="00D01E01">
              <w:rPr>
                <w:rFonts w:eastAsia="source sans 3"/>
                <w:color w:val="000000"/>
                <w:lang w:val="es-ES_tradnl"/>
              </w:rPr>
              <w:t xml:space="preserve">Fortalece la confianza y la disposición a negociar. </w:t>
            </w:r>
          </w:p>
        </w:tc>
      </w:tr>
      <w:tr w:rsidR="00BE4D86" w:rsidRPr="00D01E01" w14:paraId="34DC6351" w14:textId="77777777" w:rsidTr="00D4103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3B61216" w14:textId="20F1988F" w:rsidR="00A238BD" w:rsidRPr="00D01E01" w:rsidRDefault="00A238BD" w:rsidP="00BE4D86">
            <w:pPr>
              <w:rPr>
                <w:lang w:val="es-ES_tradnl"/>
              </w:rPr>
            </w:pPr>
            <w:r w:rsidRPr="00D01E01">
              <w:rPr>
                <w:rFonts w:eastAsia="source sans 3"/>
                <w:color w:val="000000"/>
                <w:lang w:val="es-ES_tradnl"/>
              </w:rPr>
              <w:t>Manejo de conflictos</w:t>
            </w:r>
            <w:r w:rsidR="00BE4D86" w:rsidRPr="00D01E01">
              <w:rPr>
                <w:rFonts w:eastAsia="source sans 3"/>
                <w:color w:val="000000"/>
                <w:lang w:val="es-ES_tradnl"/>
              </w:rPr>
              <w:t>.</w:t>
            </w:r>
          </w:p>
        </w:tc>
        <w:tc>
          <w:tcPr>
            <w:tcW w:w="0" w:type="auto"/>
          </w:tcPr>
          <w:p w14:paraId="7AE09A8C" w14:textId="07904253" w:rsidR="00A238BD" w:rsidRPr="00D01E01" w:rsidRDefault="00A238BD" w:rsidP="00BE4D86">
            <w:pPr>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 xml:space="preserve">Reconducir desacuerdos hacia alternativas de solución. </w:t>
            </w:r>
          </w:p>
        </w:tc>
        <w:tc>
          <w:tcPr>
            <w:tcW w:w="0" w:type="auto"/>
          </w:tcPr>
          <w:p w14:paraId="1595F4C8" w14:textId="434EBD22" w:rsidR="00A238BD" w:rsidRPr="00D01E01" w:rsidRDefault="00A238BD" w:rsidP="00BE4D86">
            <w:pPr>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Favorece acuerdos sostenibles y evita rupturas prematuras.</w:t>
            </w:r>
          </w:p>
        </w:tc>
      </w:tr>
    </w:tbl>
    <w:p w14:paraId="05DAD8EB" w14:textId="77777777" w:rsidR="00A238BD" w:rsidRPr="00D01E01" w:rsidRDefault="00A238BD" w:rsidP="00796AE9">
      <w:pPr>
        <w:ind w:left="697"/>
        <w:rPr>
          <w:lang w:val="es-ES_tradnl"/>
        </w:rPr>
      </w:pPr>
    </w:p>
    <w:p w14:paraId="37C07594" w14:textId="0CB6C8C1" w:rsidR="00A238BD" w:rsidRPr="00D01E01" w:rsidRDefault="00A238BD" w:rsidP="004F1C14">
      <w:pPr>
        <w:rPr>
          <w:rFonts w:eastAsia="source serif 4"/>
          <w:color w:val="000000"/>
          <w:lang w:val="es-ES_tradnl"/>
        </w:rPr>
      </w:pPr>
      <w:r w:rsidRPr="00D01E01">
        <w:rPr>
          <w:rFonts w:eastAsia="source serif 4"/>
          <w:color w:val="000000"/>
          <w:lang w:val="es-ES_tradnl"/>
        </w:rPr>
        <w:t>La tabla anterior evidencia que la negociación eficaz requiere habilidades blandas concretas y observables, no solo conocimientos conceptuales</w:t>
      </w:r>
      <w:r w:rsidR="00940A52" w:rsidRPr="00D01E01">
        <w:rPr>
          <w:rFonts w:eastAsia="source serif 4"/>
          <w:color w:val="000000"/>
          <w:lang w:val="es-ES_tradnl"/>
        </w:rPr>
        <w:t>.</w:t>
      </w:r>
    </w:p>
    <w:p w14:paraId="091BD625" w14:textId="77777777" w:rsidR="00066DC8" w:rsidRPr="00D01E01" w:rsidRDefault="00066DC8" w:rsidP="004F1C14">
      <w:pPr>
        <w:rPr>
          <w:lang w:val="es-ES_tradnl"/>
        </w:rPr>
      </w:pPr>
    </w:p>
    <w:p w14:paraId="6D6B902C" w14:textId="3D1A4B72" w:rsidR="00A238BD" w:rsidRPr="00D01E01" w:rsidRDefault="00A238BD" w:rsidP="004F1C14">
      <w:pPr>
        <w:rPr>
          <w:lang w:val="es-ES_tradnl"/>
        </w:rPr>
      </w:pPr>
      <w:r w:rsidRPr="00D01E01">
        <w:rPr>
          <w:rFonts w:eastAsia="source serif 4"/>
          <w:color w:val="000000"/>
          <w:lang w:val="es-ES_tradnl"/>
        </w:rPr>
        <w:t>En consecuencia, tratar con las personas en la negociación implica comprender que cada interacción comercial tiene una dimensión humana que debe ser gestionada con inteligencia y respeto. Cuando esta dimensión se atiende de manera adecuada, aumenta la posibilidad de construir acuerdos duraderos y experiencias de compra satisfactorias.</w:t>
      </w:r>
    </w:p>
    <w:p w14:paraId="46D63938" w14:textId="77777777" w:rsidR="005E5644" w:rsidRPr="00D01E01" w:rsidRDefault="005E5644" w:rsidP="00D94225">
      <w:pPr>
        <w:pStyle w:val="Prrafodelista"/>
        <w:rPr>
          <w:b/>
          <w:bCs/>
          <w:lang w:val="es-ES_tradnl"/>
        </w:rPr>
      </w:pPr>
    </w:p>
    <w:p w14:paraId="44F3D7A3" w14:textId="07CF0AB9" w:rsidR="006038E6" w:rsidRPr="00D01E01" w:rsidRDefault="006038E6" w:rsidP="00F3368D">
      <w:pPr>
        <w:pStyle w:val="Normal0"/>
        <w:numPr>
          <w:ilvl w:val="1"/>
          <w:numId w:val="3"/>
        </w:numPr>
        <w:rPr>
          <w:b/>
          <w:bCs/>
          <w:lang w:val="es-ES_tradnl"/>
        </w:rPr>
      </w:pPr>
      <w:r w:rsidRPr="00D01E01">
        <w:rPr>
          <w:b/>
          <w:bCs/>
          <w:lang w:val="es-ES_tradnl"/>
        </w:rPr>
        <w:t>Actitudes en la negociación</w:t>
      </w:r>
    </w:p>
    <w:p w14:paraId="72B01862" w14:textId="77777777" w:rsidR="005A48DD" w:rsidRPr="00D01E01" w:rsidRDefault="005A48DD" w:rsidP="00E57B7F">
      <w:pPr>
        <w:rPr>
          <w:lang w:val="es-ES_tradnl"/>
        </w:rPr>
      </w:pPr>
    </w:p>
    <w:p w14:paraId="3CB65219" w14:textId="031D5EAE" w:rsidR="002D7FDF" w:rsidRPr="00D01E01" w:rsidRDefault="002D7FDF" w:rsidP="0036653E">
      <w:pPr>
        <w:rPr>
          <w:lang w:val="es-ES_tradnl"/>
        </w:rPr>
      </w:pPr>
      <w:r w:rsidRPr="00D01E01">
        <w:rPr>
          <w:lang w:val="es-ES_tradnl"/>
        </w:rPr>
        <w:t>La actitud en la negociación es la disposición mental, emocional y comportamental</w:t>
      </w:r>
      <w:r w:rsidR="00AA3343" w:rsidRPr="00D01E01">
        <w:rPr>
          <w:lang w:val="es-ES_tradnl"/>
        </w:rPr>
        <w:t xml:space="preserve"> </w:t>
      </w:r>
      <w:r w:rsidR="00E57B7F" w:rsidRPr="00D01E01">
        <w:rPr>
          <w:lang w:val="es-ES_tradnl"/>
        </w:rPr>
        <w:t xml:space="preserve">que se evidencia en los </w:t>
      </w:r>
      <w:r w:rsidRPr="00D01E01">
        <w:rPr>
          <w:lang w:val="es-ES_tradnl"/>
        </w:rPr>
        <w:t>gestos, tono</w:t>
      </w:r>
      <w:r w:rsidR="00E57B7F" w:rsidRPr="00D01E01">
        <w:rPr>
          <w:lang w:val="es-ES_tradnl"/>
        </w:rPr>
        <w:t xml:space="preserve"> y</w:t>
      </w:r>
      <w:r w:rsidRPr="00D01E01">
        <w:rPr>
          <w:lang w:val="es-ES_tradnl"/>
        </w:rPr>
        <w:t xml:space="preserve"> postura con la que una persona afronta el proceso, definiendo cómo interactúa con la </w:t>
      </w:r>
      <w:r w:rsidR="001A7B9F" w:rsidRPr="00D01E01">
        <w:rPr>
          <w:lang w:val="es-ES_tradnl"/>
        </w:rPr>
        <w:t>con</w:t>
      </w:r>
      <w:r w:rsidRPr="00D01E01">
        <w:rPr>
          <w:lang w:val="es-ES_tradnl"/>
        </w:rPr>
        <w:t>traparte y evalúa la situación. Las principales actitudes incluyen la colaborativa, competitiva, adaptativa y de respeto. </w:t>
      </w:r>
    </w:p>
    <w:p w14:paraId="18C5F036" w14:textId="77777777" w:rsidR="001A7B9F" w:rsidRPr="00D01E01" w:rsidRDefault="001A7B9F" w:rsidP="0036653E">
      <w:pPr>
        <w:rPr>
          <w:lang w:val="es-ES_tradnl"/>
        </w:rPr>
      </w:pPr>
    </w:p>
    <w:p w14:paraId="2D526E6D" w14:textId="46F36C0E" w:rsidR="002D7FDF" w:rsidRPr="00D01E01" w:rsidRDefault="002D7FDF" w:rsidP="00721A2F">
      <w:pPr>
        <w:pStyle w:val="Ttulo9"/>
        <w:numPr>
          <w:ilvl w:val="0"/>
          <w:numId w:val="11"/>
        </w:numPr>
        <w:rPr>
          <w:lang w:val="es-ES_tradnl" w:eastAsia="ja-JP"/>
        </w:rPr>
      </w:pPr>
      <w:r w:rsidRPr="00D01E01">
        <w:rPr>
          <w:lang w:val="es-ES_tradnl" w:eastAsia="ja-JP"/>
        </w:rPr>
        <w:t xml:space="preserve">Tipos de </w:t>
      </w:r>
      <w:r w:rsidR="00AA6598" w:rsidRPr="00D01E01">
        <w:rPr>
          <w:lang w:val="es-ES_tradnl" w:eastAsia="ja-JP"/>
        </w:rPr>
        <w:t>a</w:t>
      </w:r>
      <w:r w:rsidRPr="00D01E01">
        <w:rPr>
          <w:lang w:val="es-ES_tradnl" w:eastAsia="ja-JP"/>
        </w:rPr>
        <w:t xml:space="preserve">ctitudes en la </w:t>
      </w:r>
      <w:r w:rsidR="00AA6598" w:rsidRPr="00D01E01">
        <w:rPr>
          <w:lang w:val="es-ES_tradnl" w:eastAsia="ja-JP"/>
        </w:rPr>
        <w:t>n</w:t>
      </w:r>
      <w:r w:rsidRPr="00D01E01">
        <w:rPr>
          <w:lang w:val="es-ES_tradnl" w:eastAsia="ja-JP"/>
        </w:rPr>
        <w:t>egociación</w:t>
      </w:r>
    </w:p>
    <w:p w14:paraId="04B9CEED" w14:textId="77777777" w:rsidR="000A1868" w:rsidRPr="00D01E01" w:rsidRDefault="000A1868" w:rsidP="0036653E">
      <w:pPr>
        <w:rPr>
          <w:lang w:val="es-ES_tradnl"/>
        </w:rPr>
      </w:pPr>
    </w:p>
    <w:p w14:paraId="1A2A05A7" w14:textId="364B8DAF" w:rsidR="00FB5247" w:rsidRPr="00D01E01" w:rsidRDefault="00FB5247" w:rsidP="0036653E">
      <w:pPr>
        <w:rPr>
          <w:lang w:val="es-ES_tradnl"/>
        </w:rPr>
      </w:pPr>
      <w:r w:rsidRPr="00D01E01">
        <w:rPr>
          <w:lang w:val="es-ES_tradnl"/>
        </w:rPr>
        <w:t>Los tipos de actitudes en la negociación se definen de acuerdo con fines específicos</w:t>
      </w:r>
      <w:r w:rsidR="000A1868" w:rsidRPr="00D01E01">
        <w:rPr>
          <w:lang w:val="es-ES_tradnl"/>
        </w:rPr>
        <w:t xml:space="preserve">, </w:t>
      </w:r>
      <w:commentRangeStart w:id="4"/>
      <w:r w:rsidR="000A1868" w:rsidRPr="00D01E01">
        <w:rPr>
          <w:lang w:val="es-ES_tradnl"/>
        </w:rPr>
        <w:t>encontrando:</w:t>
      </w:r>
      <w:commentRangeEnd w:id="4"/>
      <w:r w:rsidR="00E44EED" w:rsidRPr="00D01E01">
        <w:rPr>
          <w:rStyle w:val="Refdecomentario"/>
          <w:lang w:val="es-ES_tradnl"/>
        </w:rPr>
        <w:commentReference w:id="4"/>
      </w:r>
    </w:p>
    <w:p w14:paraId="426EE856" w14:textId="77777777" w:rsidR="00FB5247" w:rsidRPr="00D01E01" w:rsidRDefault="00FB5247" w:rsidP="00E514A5">
      <w:pPr>
        <w:ind w:left="714"/>
        <w:rPr>
          <w:b/>
          <w:bCs/>
          <w:lang w:val="es-ES_tradnl"/>
        </w:rPr>
      </w:pPr>
    </w:p>
    <w:p w14:paraId="05420B67" w14:textId="7DA7BC9A" w:rsidR="00FB5247" w:rsidRPr="00D01E01" w:rsidRDefault="002D7FDF" w:rsidP="00721A2F">
      <w:pPr>
        <w:pStyle w:val="Prrafodelista"/>
        <w:numPr>
          <w:ilvl w:val="0"/>
          <w:numId w:val="12"/>
        </w:numPr>
        <w:rPr>
          <w:b/>
          <w:bCs/>
          <w:lang w:val="es-ES_tradnl"/>
        </w:rPr>
      </w:pPr>
      <w:r w:rsidRPr="00D01E01">
        <w:rPr>
          <w:b/>
          <w:bCs/>
          <w:lang w:val="es-ES_tradnl"/>
        </w:rPr>
        <w:t>Colaborativa</w:t>
      </w:r>
    </w:p>
    <w:p w14:paraId="4E631E65" w14:textId="2E7E030C" w:rsidR="002D7FDF" w:rsidRPr="00D01E01" w:rsidRDefault="002D7FDF" w:rsidP="00E514A5">
      <w:pPr>
        <w:pStyle w:val="Prrafodelista"/>
        <w:ind w:left="714"/>
        <w:rPr>
          <w:lang w:val="es-ES_tradnl"/>
        </w:rPr>
      </w:pPr>
      <w:r w:rsidRPr="00D01E01">
        <w:rPr>
          <w:lang w:val="es-ES_tradnl"/>
        </w:rPr>
        <w:t xml:space="preserve">Busca soluciones conjuntas que beneficien </w:t>
      </w:r>
      <w:r w:rsidR="0019262F" w:rsidRPr="00D01E01">
        <w:rPr>
          <w:lang w:val="es-ES_tradnl"/>
        </w:rPr>
        <w:t xml:space="preserve">a las partes interesadas, </w:t>
      </w:r>
      <w:r w:rsidRPr="00D01E01">
        <w:rPr>
          <w:lang w:val="es-ES_tradnl"/>
        </w:rPr>
        <w:t>enfocándose en intereses comunes.</w:t>
      </w:r>
    </w:p>
    <w:p w14:paraId="61380A73" w14:textId="5F913B6E" w:rsidR="0019262F" w:rsidRPr="00D01E01" w:rsidRDefault="002D7FDF" w:rsidP="00721A2F">
      <w:pPr>
        <w:pStyle w:val="Prrafodelista"/>
        <w:numPr>
          <w:ilvl w:val="0"/>
          <w:numId w:val="12"/>
        </w:numPr>
        <w:rPr>
          <w:b/>
          <w:bCs/>
          <w:lang w:val="es-ES_tradnl"/>
        </w:rPr>
      </w:pPr>
      <w:r w:rsidRPr="00D01E01">
        <w:rPr>
          <w:b/>
          <w:bCs/>
          <w:lang w:val="es-ES_tradnl"/>
        </w:rPr>
        <w:t>Competitiva</w:t>
      </w:r>
    </w:p>
    <w:p w14:paraId="4B91D784" w14:textId="4ACEC633" w:rsidR="002D7FDF" w:rsidRPr="00D01E01" w:rsidRDefault="002D7FDF" w:rsidP="00E514A5">
      <w:pPr>
        <w:pStyle w:val="Prrafodelista"/>
        <w:ind w:left="714"/>
        <w:rPr>
          <w:lang w:val="es-ES_tradnl"/>
        </w:rPr>
      </w:pPr>
      <w:r w:rsidRPr="00D01E01">
        <w:rPr>
          <w:lang w:val="es-ES_tradnl"/>
        </w:rPr>
        <w:t xml:space="preserve">Orientada a maximizar el resultado propio, tratando la negociación como una </w:t>
      </w:r>
      <w:r w:rsidR="0019262F" w:rsidRPr="00D01E01">
        <w:rPr>
          <w:lang w:val="es-ES_tradnl"/>
        </w:rPr>
        <w:t xml:space="preserve">controversia </w:t>
      </w:r>
      <w:r w:rsidRPr="00D01E01">
        <w:rPr>
          <w:lang w:val="es-ES_tradnl"/>
        </w:rPr>
        <w:t>donde uno debe ganar y el otro perder.</w:t>
      </w:r>
    </w:p>
    <w:p w14:paraId="799671E8" w14:textId="77777777" w:rsidR="00985179" w:rsidRPr="00D01E01" w:rsidRDefault="00985179" w:rsidP="00E514A5">
      <w:pPr>
        <w:pStyle w:val="Prrafodelista"/>
        <w:ind w:left="714"/>
        <w:rPr>
          <w:lang w:val="es-ES_tradnl"/>
        </w:rPr>
      </w:pPr>
    </w:p>
    <w:p w14:paraId="6BFDC63B" w14:textId="15175E62" w:rsidR="00405609" w:rsidRPr="00D01E01" w:rsidRDefault="002D7FDF" w:rsidP="00721A2F">
      <w:pPr>
        <w:pStyle w:val="Prrafodelista"/>
        <w:numPr>
          <w:ilvl w:val="0"/>
          <w:numId w:val="12"/>
        </w:numPr>
        <w:rPr>
          <w:b/>
          <w:bCs/>
          <w:lang w:val="es-ES_tradnl"/>
        </w:rPr>
      </w:pPr>
      <w:r w:rsidRPr="00D01E01">
        <w:rPr>
          <w:b/>
          <w:bCs/>
          <w:lang w:val="es-ES_tradnl"/>
        </w:rPr>
        <w:lastRenderedPageBreak/>
        <w:t xml:space="preserve">Adaptativa o </w:t>
      </w:r>
      <w:r w:rsidR="00405609" w:rsidRPr="00D01E01">
        <w:rPr>
          <w:b/>
          <w:bCs/>
          <w:lang w:val="es-ES_tradnl"/>
        </w:rPr>
        <w:t>a</w:t>
      </w:r>
      <w:r w:rsidRPr="00D01E01">
        <w:rPr>
          <w:b/>
          <w:bCs/>
          <w:lang w:val="es-ES_tradnl"/>
        </w:rPr>
        <w:t>comodaticia</w:t>
      </w:r>
    </w:p>
    <w:p w14:paraId="3505C017" w14:textId="16D38BBA" w:rsidR="002D7FDF" w:rsidRPr="00D01E01" w:rsidRDefault="002D7FDF" w:rsidP="00E514A5">
      <w:pPr>
        <w:pStyle w:val="Prrafodelista"/>
        <w:ind w:left="714"/>
        <w:rPr>
          <w:lang w:val="es-ES_tradnl"/>
        </w:rPr>
      </w:pPr>
      <w:r w:rsidRPr="00D01E01">
        <w:rPr>
          <w:lang w:val="es-ES_tradnl"/>
        </w:rPr>
        <w:t xml:space="preserve">Se cede ante los intereses de la </w:t>
      </w:r>
      <w:r w:rsidR="00040FB0" w:rsidRPr="00D01E01">
        <w:rPr>
          <w:lang w:val="es-ES_tradnl"/>
        </w:rPr>
        <w:t>c</w:t>
      </w:r>
      <w:r w:rsidRPr="00D01E01">
        <w:rPr>
          <w:lang w:val="es-ES_tradnl"/>
        </w:rPr>
        <w:t>o</w:t>
      </w:r>
      <w:r w:rsidR="00040FB0" w:rsidRPr="00D01E01">
        <w:rPr>
          <w:lang w:val="es-ES_tradnl"/>
        </w:rPr>
        <w:t>n</w:t>
      </w:r>
      <w:r w:rsidRPr="00D01E01">
        <w:rPr>
          <w:lang w:val="es-ES_tradnl"/>
        </w:rPr>
        <w:t>traparte para mantener la relación o por falta de confianza, buscando evitar el conflicto.</w:t>
      </w:r>
    </w:p>
    <w:p w14:paraId="611575CA" w14:textId="75B8BE57" w:rsidR="00040FB0" w:rsidRPr="00D01E01" w:rsidRDefault="002D7FDF" w:rsidP="00721A2F">
      <w:pPr>
        <w:pStyle w:val="Prrafodelista"/>
        <w:numPr>
          <w:ilvl w:val="0"/>
          <w:numId w:val="12"/>
        </w:numPr>
        <w:rPr>
          <w:b/>
          <w:bCs/>
          <w:lang w:val="es-ES_tradnl"/>
        </w:rPr>
      </w:pPr>
      <w:r w:rsidRPr="00D01E01">
        <w:rPr>
          <w:b/>
          <w:bCs/>
          <w:lang w:val="es-ES_tradnl"/>
        </w:rPr>
        <w:t xml:space="preserve">Respetuosa y </w:t>
      </w:r>
      <w:r w:rsidR="00040FB0" w:rsidRPr="00D01E01">
        <w:rPr>
          <w:b/>
          <w:bCs/>
          <w:lang w:val="es-ES_tradnl"/>
        </w:rPr>
        <w:t>e</w:t>
      </w:r>
      <w:r w:rsidRPr="00D01E01">
        <w:rPr>
          <w:b/>
          <w:bCs/>
          <w:lang w:val="es-ES_tradnl"/>
        </w:rPr>
        <w:t>mpática</w:t>
      </w:r>
    </w:p>
    <w:p w14:paraId="38A703BA" w14:textId="65D7CA7F" w:rsidR="002D7FDF" w:rsidRPr="00D01E01" w:rsidRDefault="002D7FDF" w:rsidP="00E514A5">
      <w:pPr>
        <w:pStyle w:val="Prrafodelista"/>
        <w:ind w:left="714"/>
        <w:rPr>
          <w:lang w:val="es-ES_tradnl"/>
        </w:rPr>
      </w:pPr>
      <w:r w:rsidRPr="00D01E01">
        <w:rPr>
          <w:lang w:val="es-ES_tradnl"/>
        </w:rPr>
        <w:t>Entiende que la otra parte tiene intereses legítimos, fomentando la confianza y una mejor comunicación.</w:t>
      </w:r>
    </w:p>
    <w:p w14:paraId="4A5A3B4B" w14:textId="651F2BCF" w:rsidR="00B53D49" w:rsidRPr="00D01E01" w:rsidRDefault="002D7FDF" w:rsidP="00721A2F">
      <w:pPr>
        <w:pStyle w:val="Prrafodelista"/>
        <w:numPr>
          <w:ilvl w:val="0"/>
          <w:numId w:val="12"/>
        </w:numPr>
        <w:rPr>
          <w:lang w:val="es-ES_tradnl"/>
        </w:rPr>
      </w:pPr>
      <w:r w:rsidRPr="00D01E01">
        <w:rPr>
          <w:b/>
          <w:bCs/>
          <w:lang w:val="es-ES_tradnl"/>
        </w:rPr>
        <w:t>Propositiva</w:t>
      </w:r>
    </w:p>
    <w:p w14:paraId="7A46DA72" w14:textId="124046FE" w:rsidR="002D7FDF" w:rsidRPr="00D01E01" w:rsidRDefault="002D7FDF" w:rsidP="00E514A5">
      <w:pPr>
        <w:pStyle w:val="Prrafodelista"/>
        <w:ind w:left="714"/>
        <w:rPr>
          <w:lang w:val="es-ES_tradnl"/>
        </w:rPr>
      </w:pPr>
      <w:r w:rsidRPr="00D01E01">
        <w:rPr>
          <w:lang w:val="es-ES_tradnl"/>
        </w:rPr>
        <w:t>Enfocada en buscar soluciones y crear opciones, evitando juicios prematuros.</w:t>
      </w:r>
    </w:p>
    <w:p w14:paraId="137B7CAE" w14:textId="7DC28F99" w:rsidR="00607CCC" w:rsidRPr="00D01E01" w:rsidRDefault="002D7FDF" w:rsidP="00721A2F">
      <w:pPr>
        <w:pStyle w:val="Prrafodelista"/>
        <w:numPr>
          <w:ilvl w:val="0"/>
          <w:numId w:val="12"/>
        </w:numPr>
        <w:rPr>
          <w:b/>
          <w:bCs/>
          <w:lang w:val="es-ES_tradnl"/>
        </w:rPr>
      </w:pPr>
      <w:r w:rsidRPr="00D01E01">
        <w:rPr>
          <w:b/>
          <w:bCs/>
          <w:lang w:val="es-ES_tradnl"/>
        </w:rPr>
        <w:t xml:space="preserve">Segura y </w:t>
      </w:r>
      <w:r w:rsidR="00607CCC" w:rsidRPr="00D01E01">
        <w:rPr>
          <w:b/>
          <w:bCs/>
          <w:lang w:val="es-ES_tradnl"/>
        </w:rPr>
        <w:t>f</w:t>
      </w:r>
      <w:r w:rsidRPr="00D01E01">
        <w:rPr>
          <w:b/>
          <w:bCs/>
          <w:lang w:val="es-ES_tradnl"/>
        </w:rPr>
        <w:t>irme</w:t>
      </w:r>
    </w:p>
    <w:p w14:paraId="0B374C7E" w14:textId="2714F5F5" w:rsidR="002D7FDF" w:rsidRPr="00D01E01" w:rsidRDefault="002D7FDF" w:rsidP="00E514A5">
      <w:pPr>
        <w:pStyle w:val="Prrafodelista"/>
        <w:ind w:left="714"/>
        <w:rPr>
          <w:lang w:val="es-ES_tradnl"/>
        </w:rPr>
      </w:pPr>
      <w:r w:rsidRPr="00D01E01">
        <w:rPr>
          <w:lang w:val="es-ES_tradnl"/>
        </w:rPr>
        <w:t>Demuestra confianza en uno mismo y en la propia preparación, evitando la "negociación blanda".</w:t>
      </w:r>
    </w:p>
    <w:p w14:paraId="6C105580" w14:textId="5ECC8FFD" w:rsidR="009D2E41" w:rsidRPr="00D01E01" w:rsidRDefault="002D7FDF" w:rsidP="00721A2F">
      <w:pPr>
        <w:pStyle w:val="Prrafodelista"/>
        <w:numPr>
          <w:ilvl w:val="0"/>
          <w:numId w:val="12"/>
        </w:numPr>
        <w:rPr>
          <w:lang w:val="es-ES_tradnl"/>
        </w:rPr>
      </w:pPr>
      <w:r w:rsidRPr="00D01E01">
        <w:rPr>
          <w:b/>
          <w:bCs/>
          <w:lang w:val="es-ES_tradnl"/>
        </w:rPr>
        <w:t>Flexible</w:t>
      </w:r>
    </w:p>
    <w:p w14:paraId="637E21AA" w14:textId="0E4EC901" w:rsidR="002D7FDF" w:rsidRPr="00D01E01" w:rsidRDefault="002D7FDF" w:rsidP="00E514A5">
      <w:pPr>
        <w:pStyle w:val="Prrafodelista"/>
        <w:ind w:left="714"/>
        <w:rPr>
          <w:lang w:val="es-ES_tradnl"/>
        </w:rPr>
      </w:pPr>
      <w:r w:rsidRPr="00D01E01">
        <w:rPr>
          <w:lang w:val="es-ES_tradnl"/>
        </w:rPr>
        <w:t>Capacidad de adaptarse a cambios en el escenario y modificar el enfoque según sea necesario. </w:t>
      </w:r>
    </w:p>
    <w:p w14:paraId="4CD5EFE9" w14:textId="4EBB2E4F" w:rsidR="0046244E" w:rsidRPr="00D01E01" w:rsidRDefault="0046244E" w:rsidP="00E514A5">
      <w:pPr>
        <w:ind w:left="714"/>
        <w:rPr>
          <w:b/>
          <w:bCs/>
          <w:lang w:val="es-ES_tradnl"/>
        </w:rPr>
      </w:pPr>
    </w:p>
    <w:p w14:paraId="6F748155" w14:textId="77777777" w:rsidR="00E514A5" w:rsidRPr="00D01E01" w:rsidRDefault="00E514A5" w:rsidP="0036653E">
      <w:pPr>
        <w:rPr>
          <w:lang w:val="es-ES_tradnl"/>
        </w:rPr>
      </w:pPr>
      <w:r w:rsidRPr="00D01E01">
        <w:rPr>
          <w:lang w:val="es-ES_tradnl"/>
        </w:rPr>
        <w:t>Una actitud colaborativa busca comprender intereses comunes y encontrar beneficios mutuos, mientras que una actitud estrictamente competitiva se concentra en maximizar el resultado propio. En entornos comerciales sostenibles, las actitudes colaborativas y estratégicamente firmes suelen ser más efectivas que las posturas rígidas o impositivas, porque combinan claridad en los objetivos con apertura al acuerdo.</w:t>
      </w:r>
    </w:p>
    <w:p w14:paraId="63927BCF" w14:textId="77777777" w:rsidR="00E514A5" w:rsidRPr="00D01E01" w:rsidRDefault="00E514A5" w:rsidP="0036653E">
      <w:pPr>
        <w:rPr>
          <w:lang w:val="es-ES_tradnl"/>
        </w:rPr>
      </w:pPr>
    </w:p>
    <w:p w14:paraId="05A49DA1" w14:textId="3314C665" w:rsidR="00E514A5" w:rsidRPr="00D01E01" w:rsidRDefault="00E514A5" w:rsidP="0036653E">
      <w:pPr>
        <w:rPr>
          <w:lang w:val="es-ES_tradnl"/>
        </w:rPr>
      </w:pPr>
      <w:r w:rsidRPr="00D01E01">
        <w:rPr>
          <w:lang w:val="es-ES_tradnl"/>
        </w:rPr>
        <w:t>También deben reconocerse las actitudes bloqueantes. El miedo al conflicto, la necesidad de agradar, la desconfianza excesiva o el individualismo extremo pueden afectar la calidad de la negociación y llevar al negociador a ceder sin criterio o a cerrar oportunidades de acuerdo. A continuación</w:t>
      </w:r>
      <w:r w:rsidR="00EF203F" w:rsidRPr="00D01E01">
        <w:rPr>
          <w:lang w:val="es-ES_tradnl"/>
        </w:rPr>
        <w:t>,</w:t>
      </w:r>
      <w:r w:rsidRPr="00D01E01">
        <w:rPr>
          <w:lang w:val="es-ES_tradnl"/>
        </w:rPr>
        <w:t xml:space="preserve"> se presentan </w:t>
      </w:r>
      <w:r w:rsidR="00EF203F" w:rsidRPr="00D01E01">
        <w:rPr>
          <w:lang w:val="es-ES_tradnl"/>
        </w:rPr>
        <w:t>los tipos de actitudes presentes en la negociación</w:t>
      </w:r>
      <w:r w:rsidR="00BE411B" w:rsidRPr="00D01E01">
        <w:rPr>
          <w:lang w:val="es-ES_tradnl"/>
        </w:rPr>
        <w:t>:</w:t>
      </w:r>
    </w:p>
    <w:p w14:paraId="63217497" w14:textId="1582A285" w:rsidR="00EF203F" w:rsidRPr="00D01E01" w:rsidRDefault="00EF203F" w:rsidP="00E514A5">
      <w:pPr>
        <w:ind w:left="714"/>
        <w:rPr>
          <w:lang w:val="es-ES_tradnl"/>
        </w:rPr>
      </w:pPr>
    </w:p>
    <w:p w14:paraId="4FA194BE" w14:textId="1E75865A" w:rsidR="00EF203F" w:rsidRPr="00D01E01" w:rsidRDefault="00EF203F" w:rsidP="00BE411B">
      <w:pPr>
        <w:rPr>
          <w:lang w:val="es-ES_tradnl"/>
        </w:rPr>
      </w:pPr>
      <w:r w:rsidRPr="00D01E01">
        <w:rPr>
          <w:b/>
          <w:bCs/>
          <w:lang w:val="es-ES_tradnl"/>
        </w:rPr>
        <w:t xml:space="preserve">Tabla </w:t>
      </w:r>
      <w:r w:rsidR="00BE411B" w:rsidRPr="00D01E01">
        <w:rPr>
          <w:b/>
          <w:bCs/>
          <w:lang w:val="es-ES_tradnl"/>
        </w:rPr>
        <w:t>3.</w:t>
      </w:r>
      <w:r w:rsidRPr="00D01E01">
        <w:rPr>
          <w:lang w:val="es-ES_tradnl"/>
        </w:rPr>
        <w:t xml:space="preserve"> Tipos de actitudes necesarias en la negociación</w:t>
      </w:r>
    </w:p>
    <w:p w14:paraId="05917DFD" w14:textId="77777777" w:rsidR="00E514A5" w:rsidRPr="00D01E01" w:rsidRDefault="00E514A5" w:rsidP="00E514A5">
      <w:pPr>
        <w:ind w:left="714"/>
        <w:rPr>
          <w:lang w:val="es-ES_tradnl"/>
        </w:rPr>
      </w:pPr>
    </w:p>
    <w:tbl>
      <w:tblPr>
        <w:tblStyle w:val="Tabladecuadrcula4"/>
        <w:tblW w:w="0" w:type="auto"/>
        <w:tblLook w:val="04A0" w:firstRow="1" w:lastRow="0" w:firstColumn="1" w:lastColumn="0" w:noHBand="0" w:noVBand="1"/>
      </w:tblPr>
      <w:tblGrid>
        <w:gridCol w:w="2155"/>
        <w:gridCol w:w="3969"/>
        <w:gridCol w:w="3838"/>
      </w:tblGrid>
      <w:tr w:rsidR="00EF203F" w:rsidRPr="00D01E01" w14:paraId="305B275A" w14:textId="77777777" w:rsidTr="00EF203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99AFBF9" w14:textId="77777777" w:rsidR="00E514A5" w:rsidRPr="00D01E01" w:rsidRDefault="00E514A5" w:rsidP="00EF203F">
            <w:pPr>
              <w:rPr>
                <w:lang w:val="es-ES_tradnl"/>
              </w:rPr>
            </w:pPr>
            <w:r w:rsidRPr="00D01E01">
              <w:rPr>
                <w:lang w:val="es-ES_tradnl"/>
              </w:rPr>
              <w:t>Tipo de actitud</w:t>
            </w:r>
          </w:p>
        </w:tc>
        <w:tc>
          <w:tcPr>
            <w:tcW w:w="0" w:type="auto"/>
          </w:tcPr>
          <w:p w14:paraId="09C1479E" w14:textId="77777777" w:rsidR="00E514A5" w:rsidRPr="00D01E01" w:rsidRDefault="00E514A5" w:rsidP="00EF203F">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Rasgos principales</w:t>
            </w:r>
          </w:p>
        </w:tc>
        <w:tc>
          <w:tcPr>
            <w:tcW w:w="0" w:type="auto"/>
          </w:tcPr>
          <w:p w14:paraId="56E528CD" w14:textId="77777777" w:rsidR="00E514A5" w:rsidRPr="00D01E01" w:rsidRDefault="00E514A5" w:rsidP="00EF203F">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Riesgo u oportunidad en ventas</w:t>
            </w:r>
          </w:p>
        </w:tc>
      </w:tr>
      <w:tr w:rsidR="00EF203F" w:rsidRPr="00D01E01" w14:paraId="359D5C37" w14:textId="77777777" w:rsidTr="00EF2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016A3C" w14:textId="4909051F" w:rsidR="00E514A5" w:rsidRPr="00D01E01" w:rsidRDefault="00E514A5" w:rsidP="00EF203F">
            <w:pPr>
              <w:rPr>
                <w:lang w:val="es-ES_tradnl"/>
              </w:rPr>
            </w:pPr>
            <w:r w:rsidRPr="00D01E01">
              <w:rPr>
                <w:lang w:val="es-ES_tradnl"/>
              </w:rPr>
              <w:t>Colaborativa</w:t>
            </w:r>
            <w:r w:rsidR="00EF203F" w:rsidRPr="00D01E01">
              <w:rPr>
                <w:lang w:val="es-ES_tradnl"/>
              </w:rPr>
              <w:t>.</w:t>
            </w:r>
          </w:p>
        </w:tc>
        <w:tc>
          <w:tcPr>
            <w:tcW w:w="0" w:type="auto"/>
          </w:tcPr>
          <w:p w14:paraId="35553EAA" w14:textId="2C9E627D" w:rsidR="00E514A5" w:rsidRPr="00D01E01" w:rsidRDefault="00E514A5" w:rsidP="00EF203F">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Busca soluciones de beneficio mutuo.</w:t>
            </w:r>
          </w:p>
        </w:tc>
        <w:tc>
          <w:tcPr>
            <w:tcW w:w="0" w:type="auto"/>
          </w:tcPr>
          <w:p w14:paraId="2251C272" w14:textId="4D200330" w:rsidR="00E514A5" w:rsidRPr="00D01E01" w:rsidRDefault="00E514A5" w:rsidP="00EF203F">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Favorece relaciones de largo plazo y fidelización.</w:t>
            </w:r>
          </w:p>
        </w:tc>
      </w:tr>
      <w:tr w:rsidR="00EF203F" w:rsidRPr="00D01E01" w14:paraId="1A80E182" w14:textId="77777777" w:rsidTr="00EF203F">
        <w:tc>
          <w:tcPr>
            <w:cnfStyle w:val="001000000000" w:firstRow="0" w:lastRow="0" w:firstColumn="1" w:lastColumn="0" w:oddVBand="0" w:evenVBand="0" w:oddHBand="0" w:evenHBand="0" w:firstRowFirstColumn="0" w:firstRowLastColumn="0" w:lastRowFirstColumn="0" w:lastRowLastColumn="0"/>
            <w:tcW w:w="0" w:type="auto"/>
          </w:tcPr>
          <w:p w14:paraId="70E78AC9" w14:textId="2B3799F5" w:rsidR="00E514A5" w:rsidRPr="00D01E01" w:rsidRDefault="00E514A5" w:rsidP="00EF203F">
            <w:pPr>
              <w:rPr>
                <w:lang w:val="es-ES_tradnl"/>
              </w:rPr>
            </w:pPr>
            <w:r w:rsidRPr="00D01E01">
              <w:rPr>
                <w:lang w:val="es-ES_tradnl"/>
              </w:rPr>
              <w:t>Competitiva</w:t>
            </w:r>
            <w:r w:rsidR="00EF203F" w:rsidRPr="00D01E01">
              <w:rPr>
                <w:lang w:val="es-ES_tradnl"/>
              </w:rPr>
              <w:t>.</w:t>
            </w:r>
          </w:p>
        </w:tc>
        <w:tc>
          <w:tcPr>
            <w:tcW w:w="0" w:type="auto"/>
          </w:tcPr>
          <w:p w14:paraId="7DC434EE" w14:textId="4CE50936" w:rsidR="00E514A5" w:rsidRPr="00D01E01" w:rsidRDefault="00E514A5" w:rsidP="00EF203F">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Prioriza el logro unilateral del resultado.</w:t>
            </w:r>
          </w:p>
        </w:tc>
        <w:tc>
          <w:tcPr>
            <w:tcW w:w="0" w:type="auto"/>
          </w:tcPr>
          <w:p w14:paraId="6B2F8EA9" w14:textId="6C7DA22E" w:rsidR="00E514A5" w:rsidRPr="00D01E01" w:rsidRDefault="00E514A5" w:rsidP="00EF203F">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Puede cerrar acuerdos rápidos, pero deteriora la relación.</w:t>
            </w:r>
          </w:p>
        </w:tc>
      </w:tr>
      <w:tr w:rsidR="00EF203F" w:rsidRPr="00D01E01" w14:paraId="30A107F6" w14:textId="77777777" w:rsidTr="00EF2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D57F24B" w14:textId="2AC3B480" w:rsidR="00E514A5" w:rsidRPr="00D01E01" w:rsidRDefault="00E514A5" w:rsidP="00EF203F">
            <w:pPr>
              <w:rPr>
                <w:lang w:val="es-ES_tradnl"/>
              </w:rPr>
            </w:pPr>
            <w:r w:rsidRPr="00D01E01">
              <w:rPr>
                <w:lang w:val="es-ES_tradnl"/>
              </w:rPr>
              <w:t>Flexible</w:t>
            </w:r>
            <w:r w:rsidR="00EF203F" w:rsidRPr="00D01E01">
              <w:rPr>
                <w:lang w:val="es-ES_tradnl"/>
              </w:rPr>
              <w:t>.</w:t>
            </w:r>
          </w:p>
        </w:tc>
        <w:tc>
          <w:tcPr>
            <w:tcW w:w="0" w:type="auto"/>
          </w:tcPr>
          <w:p w14:paraId="11F71EAF" w14:textId="185C66DE" w:rsidR="00E514A5" w:rsidRPr="00D01E01" w:rsidRDefault="00E514A5" w:rsidP="00EF203F">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Se adapta a cambios del contexto y a nuevas opciones.</w:t>
            </w:r>
          </w:p>
        </w:tc>
        <w:tc>
          <w:tcPr>
            <w:tcW w:w="0" w:type="auto"/>
          </w:tcPr>
          <w:p w14:paraId="5060E794" w14:textId="0B5F5098" w:rsidR="00E514A5" w:rsidRPr="00D01E01" w:rsidRDefault="00E514A5" w:rsidP="00EF203F">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Permite ajustar la propuesta sin perder el objetivo.</w:t>
            </w:r>
          </w:p>
        </w:tc>
      </w:tr>
      <w:tr w:rsidR="00EF203F" w:rsidRPr="00D01E01" w14:paraId="1F468068" w14:textId="77777777" w:rsidTr="00EF203F">
        <w:tc>
          <w:tcPr>
            <w:cnfStyle w:val="001000000000" w:firstRow="0" w:lastRow="0" w:firstColumn="1" w:lastColumn="0" w:oddVBand="0" w:evenVBand="0" w:oddHBand="0" w:evenHBand="0" w:firstRowFirstColumn="0" w:firstRowLastColumn="0" w:lastRowFirstColumn="0" w:lastRowLastColumn="0"/>
            <w:tcW w:w="0" w:type="auto"/>
          </w:tcPr>
          <w:p w14:paraId="2CBB3120" w14:textId="17886509" w:rsidR="00E514A5" w:rsidRPr="00D01E01" w:rsidRDefault="00E514A5" w:rsidP="00C679F6">
            <w:pPr>
              <w:rPr>
                <w:lang w:val="es-ES_tradnl"/>
              </w:rPr>
            </w:pPr>
            <w:r w:rsidRPr="00D01E01">
              <w:rPr>
                <w:lang w:val="es-ES_tradnl"/>
              </w:rPr>
              <w:t>Firme y segura</w:t>
            </w:r>
            <w:r w:rsidR="00C679F6" w:rsidRPr="00D01E01">
              <w:rPr>
                <w:lang w:val="es-ES_tradnl"/>
              </w:rPr>
              <w:t>.</w:t>
            </w:r>
          </w:p>
        </w:tc>
        <w:tc>
          <w:tcPr>
            <w:tcW w:w="0" w:type="auto"/>
          </w:tcPr>
          <w:p w14:paraId="24585A6A" w14:textId="2A755FA8" w:rsidR="00E514A5" w:rsidRPr="00D01E01" w:rsidRDefault="00E514A5" w:rsidP="00C679F6">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Defiende criterios y límites con claridad.</w:t>
            </w:r>
          </w:p>
        </w:tc>
        <w:tc>
          <w:tcPr>
            <w:tcW w:w="0" w:type="auto"/>
          </w:tcPr>
          <w:p w14:paraId="6C915A6A" w14:textId="61CC9742" w:rsidR="00E514A5" w:rsidRPr="00D01E01" w:rsidRDefault="00E514A5" w:rsidP="00C679F6">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Ayuda a evitar concesiones improcedentes.</w:t>
            </w:r>
          </w:p>
        </w:tc>
      </w:tr>
      <w:tr w:rsidR="00EF203F" w:rsidRPr="00D01E01" w14:paraId="0C4AB408" w14:textId="77777777" w:rsidTr="00EF203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B8DED5" w14:textId="77B22A50" w:rsidR="00E514A5" w:rsidRPr="00D01E01" w:rsidRDefault="00E514A5" w:rsidP="003F5C58">
            <w:pPr>
              <w:rPr>
                <w:lang w:val="es-ES_tradnl"/>
              </w:rPr>
            </w:pPr>
            <w:r w:rsidRPr="00D01E01">
              <w:rPr>
                <w:lang w:val="es-ES_tradnl"/>
              </w:rPr>
              <w:t>Empática y respetuosa</w:t>
            </w:r>
            <w:r w:rsidR="003F5C58" w:rsidRPr="00D01E01">
              <w:rPr>
                <w:lang w:val="es-ES_tradnl"/>
              </w:rPr>
              <w:t>.</w:t>
            </w:r>
          </w:p>
        </w:tc>
        <w:tc>
          <w:tcPr>
            <w:tcW w:w="0" w:type="auto"/>
          </w:tcPr>
          <w:p w14:paraId="45499567" w14:textId="7AF21191" w:rsidR="00E514A5" w:rsidRPr="00D01E01" w:rsidRDefault="00E514A5" w:rsidP="003F5C58">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 xml:space="preserve">Reconoce intereses legítimos de la contraparte. </w:t>
            </w:r>
          </w:p>
        </w:tc>
        <w:tc>
          <w:tcPr>
            <w:tcW w:w="0" w:type="auto"/>
          </w:tcPr>
          <w:p w14:paraId="32F56C5B" w14:textId="4C14BEFD" w:rsidR="00E514A5" w:rsidRPr="00D01E01" w:rsidRDefault="00E514A5" w:rsidP="003F5C58">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Incrementa confianza y apertura al diálogo.</w:t>
            </w:r>
          </w:p>
        </w:tc>
      </w:tr>
      <w:tr w:rsidR="00EF203F" w:rsidRPr="00D01E01" w14:paraId="2AA31D7D" w14:textId="77777777" w:rsidTr="00EF203F">
        <w:tc>
          <w:tcPr>
            <w:cnfStyle w:val="001000000000" w:firstRow="0" w:lastRow="0" w:firstColumn="1" w:lastColumn="0" w:oddVBand="0" w:evenVBand="0" w:oddHBand="0" w:evenHBand="0" w:firstRowFirstColumn="0" w:firstRowLastColumn="0" w:lastRowFirstColumn="0" w:lastRowLastColumn="0"/>
            <w:tcW w:w="0" w:type="auto"/>
          </w:tcPr>
          <w:p w14:paraId="28E949A2" w14:textId="52EFDB95" w:rsidR="00E514A5" w:rsidRPr="00D01E01" w:rsidRDefault="00E514A5" w:rsidP="003F5C58">
            <w:pPr>
              <w:rPr>
                <w:lang w:val="es-ES_tradnl"/>
              </w:rPr>
            </w:pPr>
            <w:r w:rsidRPr="00D01E01">
              <w:rPr>
                <w:lang w:val="es-ES_tradnl"/>
              </w:rPr>
              <w:t>Bloqueante</w:t>
            </w:r>
            <w:r w:rsidR="003F5C58" w:rsidRPr="00D01E01">
              <w:rPr>
                <w:lang w:val="es-ES_tradnl"/>
              </w:rPr>
              <w:t>.</w:t>
            </w:r>
          </w:p>
        </w:tc>
        <w:tc>
          <w:tcPr>
            <w:tcW w:w="0" w:type="auto"/>
          </w:tcPr>
          <w:p w14:paraId="18BAA492" w14:textId="0CDC5A78" w:rsidR="00E514A5" w:rsidRPr="00D01E01" w:rsidRDefault="00E514A5" w:rsidP="003F5C58">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Surge desde miedo, desconfianza o necesidad de aprobación.</w:t>
            </w:r>
          </w:p>
        </w:tc>
        <w:tc>
          <w:tcPr>
            <w:tcW w:w="0" w:type="auto"/>
          </w:tcPr>
          <w:p w14:paraId="4B482AEA" w14:textId="31E7BE00" w:rsidR="00E514A5" w:rsidRPr="00D01E01" w:rsidRDefault="00E514A5" w:rsidP="003F5C58">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 xml:space="preserve">Debilita el control del proceso negociador. </w:t>
            </w:r>
          </w:p>
        </w:tc>
      </w:tr>
    </w:tbl>
    <w:p w14:paraId="4EAF0D04" w14:textId="77777777" w:rsidR="00E514A5" w:rsidRPr="00D01E01" w:rsidRDefault="00E514A5" w:rsidP="003F5C58">
      <w:pPr>
        <w:rPr>
          <w:lang w:val="es-ES_tradnl"/>
        </w:rPr>
      </w:pPr>
    </w:p>
    <w:p w14:paraId="3913BD1E" w14:textId="3FB1E36B" w:rsidR="00744C10" w:rsidRPr="00D01E01" w:rsidRDefault="00E514A5" w:rsidP="0036653E">
      <w:pPr>
        <w:rPr>
          <w:b/>
          <w:bCs/>
          <w:lang w:val="es-ES_tradnl"/>
        </w:rPr>
      </w:pPr>
      <w:r w:rsidRPr="00D01E01">
        <w:rPr>
          <w:lang w:val="es-ES_tradnl"/>
        </w:rPr>
        <w:lastRenderedPageBreak/>
        <w:t>La revisión de estas actitudes permite entender que el éxito comercial no depende de adoptar una postura complaciente ni agresiva, sino de sostener una conducta profesional, orientada al análisis y al respeto</w:t>
      </w:r>
      <w:r w:rsidR="005C6979" w:rsidRPr="00D01E01">
        <w:rPr>
          <w:lang w:val="es-ES_tradnl"/>
        </w:rPr>
        <w:t>.</w:t>
      </w:r>
    </w:p>
    <w:p w14:paraId="6789189C" w14:textId="77777777" w:rsidR="00744C10" w:rsidRPr="00D01E01" w:rsidRDefault="00744C10" w:rsidP="0036653E">
      <w:pPr>
        <w:rPr>
          <w:b/>
          <w:bCs/>
          <w:lang w:val="es-ES_tradnl"/>
        </w:rPr>
      </w:pPr>
    </w:p>
    <w:p w14:paraId="03CF6EDF" w14:textId="78F43D05" w:rsidR="002D7FDF" w:rsidRPr="00D01E01" w:rsidRDefault="002D7FDF" w:rsidP="00721A2F">
      <w:pPr>
        <w:pStyle w:val="Prrafodelista"/>
        <w:numPr>
          <w:ilvl w:val="0"/>
          <w:numId w:val="11"/>
        </w:numPr>
        <w:rPr>
          <w:b/>
          <w:bCs/>
          <w:lang w:val="es-ES_tradnl"/>
        </w:rPr>
      </w:pPr>
      <w:r w:rsidRPr="00D01E01">
        <w:rPr>
          <w:b/>
          <w:bCs/>
          <w:lang w:val="es-ES_tradnl"/>
        </w:rPr>
        <w:t xml:space="preserve">Actitudes </w:t>
      </w:r>
      <w:r w:rsidR="00A60535" w:rsidRPr="00D01E01">
        <w:rPr>
          <w:b/>
          <w:bCs/>
          <w:lang w:val="es-ES_tradnl"/>
        </w:rPr>
        <w:t xml:space="preserve">bloqueantes </w:t>
      </w:r>
      <w:r w:rsidRPr="00D01E01">
        <w:rPr>
          <w:b/>
          <w:bCs/>
          <w:lang w:val="es-ES_tradnl"/>
        </w:rPr>
        <w:t xml:space="preserve">a </w:t>
      </w:r>
      <w:r w:rsidR="00A60535" w:rsidRPr="00D01E01">
        <w:rPr>
          <w:b/>
          <w:bCs/>
          <w:lang w:val="es-ES_tradnl"/>
        </w:rPr>
        <w:t>e</w:t>
      </w:r>
      <w:r w:rsidRPr="00D01E01">
        <w:rPr>
          <w:b/>
          <w:bCs/>
          <w:lang w:val="es-ES_tradnl"/>
        </w:rPr>
        <w:t>vitar</w:t>
      </w:r>
    </w:p>
    <w:p w14:paraId="1A86066F" w14:textId="77777777" w:rsidR="00BE411B" w:rsidRPr="00D01E01" w:rsidRDefault="00BE411B" w:rsidP="0036653E">
      <w:pPr>
        <w:rPr>
          <w:lang w:val="es-ES_tradnl"/>
        </w:rPr>
      </w:pPr>
    </w:p>
    <w:p w14:paraId="0B21F4B5" w14:textId="5D835FDF" w:rsidR="00A60535" w:rsidRPr="00D01E01" w:rsidRDefault="00A60535" w:rsidP="0036653E">
      <w:pPr>
        <w:rPr>
          <w:lang w:val="es-ES_tradnl"/>
        </w:rPr>
      </w:pPr>
      <w:r w:rsidRPr="00D01E01">
        <w:rPr>
          <w:lang w:val="es-ES_tradnl"/>
        </w:rPr>
        <w:t>Las actitudes bloqueantes son aquellas que no se deben suscitar en medio de una negociación</w:t>
      </w:r>
      <w:r w:rsidR="00CF76F0" w:rsidRPr="00D01E01">
        <w:rPr>
          <w:lang w:val="es-ES_tradnl"/>
        </w:rPr>
        <w:t>,</w:t>
      </w:r>
      <w:r w:rsidRPr="00D01E01">
        <w:rPr>
          <w:lang w:val="es-ES_tradnl"/>
        </w:rPr>
        <w:t xml:space="preserve"> porque su efecto sería la pérdida</w:t>
      </w:r>
      <w:r w:rsidR="00CF76F0" w:rsidRPr="00D01E01">
        <w:rPr>
          <w:lang w:val="es-ES_tradnl"/>
        </w:rPr>
        <w:t xml:space="preserve">. </w:t>
      </w:r>
      <w:commentRangeStart w:id="5"/>
      <w:r w:rsidR="00CF76F0" w:rsidRPr="00D01E01">
        <w:rPr>
          <w:lang w:val="es-ES_tradnl"/>
        </w:rPr>
        <w:t>Las más comunes son:</w:t>
      </w:r>
      <w:commentRangeEnd w:id="5"/>
      <w:r w:rsidR="00EC396E" w:rsidRPr="00D01E01">
        <w:rPr>
          <w:rStyle w:val="Refdecomentario"/>
          <w:lang w:val="es-ES_tradnl"/>
        </w:rPr>
        <w:commentReference w:id="5"/>
      </w:r>
    </w:p>
    <w:p w14:paraId="4A7F13F8" w14:textId="77777777" w:rsidR="00A60535" w:rsidRPr="00D01E01" w:rsidRDefault="00A60535" w:rsidP="0036653E">
      <w:pPr>
        <w:rPr>
          <w:b/>
          <w:bCs/>
          <w:lang w:val="es-ES_tradnl"/>
        </w:rPr>
      </w:pPr>
    </w:p>
    <w:p w14:paraId="7E129A02" w14:textId="77777777" w:rsidR="00EC396E" w:rsidRPr="00D01E01" w:rsidRDefault="00EC396E" w:rsidP="00721A2F">
      <w:pPr>
        <w:pStyle w:val="Prrafodelista"/>
        <w:numPr>
          <w:ilvl w:val="0"/>
          <w:numId w:val="13"/>
        </w:numPr>
        <w:rPr>
          <w:b/>
          <w:bCs/>
          <w:lang w:val="es-ES_tradnl"/>
        </w:rPr>
      </w:pPr>
      <w:r w:rsidRPr="00D01E01">
        <w:rPr>
          <w:b/>
          <w:bCs/>
          <w:lang w:val="es-ES_tradnl"/>
        </w:rPr>
        <w:t>Miedo al conflicto</w:t>
      </w:r>
    </w:p>
    <w:p w14:paraId="2AAB4D8B" w14:textId="36D767E3" w:rsidR="00EC396E" w:rsidRPr="00D01E01" w:rsidRDefault="00EC396E" w:rsidP="009B065C">
      <w:pPr>
        <w:pStyle w:val="Prrafodelista"/>
        <w:rPr>
          <w:lang w:val="es-ES_tradnl"/>
        </w:rPr>
      </w:pPr>
      <w:r w:rsidRPr="00D01E01">
        <w:rPr>
          <w:lang w:val="es-ES_tradnl"/>
        </w:rPr>
        <w:t>Se manifiesta como la incapacidad de abordar desacuerdos o situaciones tensas por temor a generar confrontaciones. Esta actitud conduce a evitar temas clave, ceder de manera innecesaria o aceptar condiciones desfavorables, impidiendo que los problemas se traten de forma abierta y constructiva.</w:t>
      </w:r>
    </w:p>
    <w:p w14:paraId="00B94569" w14:textId="77777777" w:rsidR="009B065C" w:rsidRPr="00D01E01" w:rsidRDefault="009B065C" w:rsidP="009B065C">
      <w:pPr>
        <w:pStyle w:val="Prrafodelista"/>
        <w:rPr>
          <w:lang w:val="es-ES_tradnl"/>
        </w:rPr>
      </w:pPr>
    </w:p>
    <w:p w14:paraId="08CA8911" w14:textId="77777777" w:rsidR="00EC396E" w:rsidRPr="00D01E01" w:rsidRDefault="00EC396E" w:rsidP="00721A2F">
      <w:pPr>
        <w:pStyle w:val="Prrafodelista"/>
        <w:numPr>
          <w:ilvl w:val="0"/>
          <w:numId w:val="13"/>
        </w:numPr>
        <w:rPr>
          <w:b/>
          <w:bCs/>
          <w:lang w:val="es-ES_tradnl"/>
        </w:rPr>
      </w:pPr>
      <w:r w:rsidRPr="00D01E01">
        <w:rPr>
          <w:b/>
          <w:bCs/>
          <w:lang w:val="es-ES_tradnl"/>
        </w:rPr>
        <w:t>Necesidad de agradar</w:t>
      </w:r>
    </w:p>
    <w:p w14:paraId="5CF91429" w14:textId="5EA88DBB" w:rsidR="00EC396E" w:rsidRPr="00D01E01" w:rsidRDefault="00EC396E" w:rsidP="009B065C">
      <w:pPr>
        <w:pStyle w:val="Prrafodelista"/>
        <w:rPr>
          <w:lang w:val="es-ES_tradnl"/>
        </w:rPr>
      </w:pPr>
      <w:r w:rsidRPr="00D01E01">
        <w:rPr>
          <w:lang w:val="es-ES_tradnl"/>
        </w:rPr>
        <w:t>Consiste en priorizar la aprobación de la contraparte por encima de los propios intereses y objetivos. Quien adopta esta actitud tiende a hacer concesiones excesivas, evita expresar desacuerdos y pierde capacidad de negociación, lo que debilita su posición y afecta el equilibrio del acuerdo.</w:t>
      </w:r>
    </w:p>
    <w:p w14:paraId="03522ECF" w14:textId="77777777" w:rsidR="009B065C" w:rsidRPr="00D01E01" w:rsidRDefault="009B065C" w:rsidP="009B065C">
      <w:pPr>
        <w:pStyle w:val="Prrafodelista"/>
        <w:rPr>
          <w:lang w:val="es-ES_tradnl"/>
        </w:rPr>
      </w:pPr>
    </w:p>
    <w:p w14:paraId="5A875191" w14:textId="77777777" w:rsidR="00EC396E" w:rsidRPr="00D01E01" w:rsidRDefault="00EC396E" w:rsidP="00721A2F">
      <w:pPr>
        <w:pStyle w:val="Prrafodelista"/>
        <w:numPr>
          <w:ilvl w:val="0"/>
          <w:numId w:val="13"/>
        </w:numPr>
        <w:rPr>
          <w:b/>
          <w:bCs/>
          <w:lang w:val="es-ES_tradnl"/>
        </w:rPr>
      </w:pPr>
      <w:r w:rsidRPr="00D01E01">
        <w:rPr>
          <w:b/>
          <w:bCs/>
          <w:lang w:val="es-ES_tradnl"/>
        </w:rPr>
        <w:t>Desconfianza</w:t>
      </w:r>
    </w:p>
    <w:p w14:paraId="14511E5D" w14:textId="02DA5B0C" w:rsidR="00EC396E" w:rsidRPr="00D01E01" w:rsidRDefault="00EC396E" w:rsidP="009B065C">
      <w:pPr>
        <w:pStyle w:val="Prrafodelista"/>
        <w:rPr>
          <w:lang w:val="es-ES_tradnl"/>
        </w:rPr>
      </w:pPr>
      <w:r w:rsidRPr="00D01E01">
        <w:rPr>
          <w:lang w:val="es-ES_tradnl"/>
        </w:rPr>
        <w:t>Se expresa mediante una postura defensiva constante, sospecha de las intenciones de la contraparte y resistencia a compartir información. Esta actitud dificulta la comunicación, limita la cooperación y genera un clima tenso que obstaculiza la construcción de acuerdos basados en la transparencia y el beneficio mutuo.</w:t>
      </w:r>
    </w:p>
    <w:p w14:paraId="0DE39669" w14:textId="77777777" w:rsidR="009B065C" w:rsidRPr="00D01E01" w:rsidRDefault="009B065C" w:rsidP="009B065C">
      <w:pPr>
        <w:pStyle w:val="Prrafodelista"/>
        <w:rPr>
          <w:lang w:val="es-ES_tradnl"/>
        </w:rPr>
      </w:pPr>
    </w:p>
    <w:p w14:paraId="0706A4D7" w14:textId="77777777" w:rsidR="00EC396E" w:rsidRPr="00D01E01" w:rsidRDefault="00EC396E" w:rsidP="00721A2F">
      <w:pPr>
        <w:pStyle w:val="Prrafodelista"/>
        <w:numPr>
          <w:ilvl w:val="0"/>
          <w:numId w:val="13"/>
        </w:numPr>
        <w:rPr>
          <w:b/>
          <w:bCs/>
          <w:lang w:val="es-ES_tradnl"/>
        </w:rPr>
      </w:pPr>
      <w:r w:rsidRPr="00D01E01">
        <w:rPr>
          <w:b/>
          <w:bCs/>
          <w:lang w:val="es-ES_tradnl"/>
        </w:rPr>
        <w:t>Extremo individualismo</w:t>
      </w:r>
    </w:p>
    <w:p w14:paraId="7ECC2349" w14:textId="041FC8B5" w:rsidR="00A60535" w:rsidRPr="00D01E01" w:rsidRDefault="00EC396E" w:rsidP="009B065C">
      <w:pPr>
        <w:pStyle w:val="Prrafodelista"/>
        <w:rPr>
          <w:lang w:val="es-ES_tradnl"/>
        </w:rPr>
      </w:pPr>
      <w:r w:rsidRPr="00D01E01">
        <w:rPr>
          <w:lang w:val="es-ES_tradnl"/>
        </w:rPr>
        <w:t>Ocurre cuando se ignoran las necesidades, intereses y expectativas de la contraparte, enfocándose únicamente en el beneficio propio. Esta postura rompe el principio de reciprocidad, genera resistencia y reduce la probabilidad de lograr acuerdos sostenibles y relaciones comerciales duraderas.</w:t>
      </w:r>
    </w:p>
    <w:p w14:paraId="526375E9" w14:textId="77777777" w:rsidR="00EC396E" w:rsidRPr="00D01E01" w:rsidRDefault="00EC396E" w:rsidP="00EC396E">
      <w:pPr>
        <w:ind w:left="714"/>
        <w:rPr>
          <w:lang w:val="es-ES_tradnl"/>
        </w:rPr>
      </w:pPr>
    </w:p>
    <w:p w14:paraId="040BB2DE" w14:textId="7DE4FEB9" w:rsidR="009C3B50" w:rsidRPr="00D01E01" w:rsidRDefault="00A846AF" w:rsidP="0036653E">
      <w:pPr>
        <w:rPr>
          <w:lang w:val="es-ES_tradnl"/>
        </w:rPr>
      </w:pPr>
      <w:r w:rsidRPr="00D01E01">
        <w:rPr>
          <w:lang w:val="es-ES_tradnl"/>
        </w:rPr>
        <w:t>Otras actitudes como la colaborativa, la competitiva, la adaptativa, la respetuosa, la propositiva, la segura y la flexible responden a una clasificación pertinente, ya que evidencian que la negociación puede orientarse tanto hacia la cooperación como hacia el enfrentamiento. En este sentido, el proceso de aprendizaje debe promover aquellas actitudes que contribuyan a la generación de valor y al mantenimiento de relaciones funcionales y sostenibles</w:t>
      </w:r>
      <w:r w:rsidR="009C3B50" w:rsidRPr="00D01E01">
        <w:rPr>
          <w:lang w:val="es-ES_tradnl"/>
        </w:rPr>
        <w:t>.</w:t>
      </w:r>
    </w:p>
    <w:p w14:paraId="3ED8E06E" w14:textId="77777777" w:rsidR="009C3B50" w:rsidRPr="00D01E01" w:rsidRDefault="009C3B50" w:rsidP="0036653E">
      <w:pPr>
        <w:rPr>
          <w:lang w:val="es-ES_tradnl"/>
        </w:rPr>
      </w:pPr>
    </w:p>
    <w:p w14:paraId="3FA5F4F0" w14:textId="4ADA8B66" w:rsidR="009C3B50" w:rsidRPr="00D01E01" w:rsidRDefault="009C3B50" w:rsidP="0036653E">
      <w:pPr>
        <w:rPr>
          <w:lang w:val="es-ES_tradnl"/>
        </w:rPr>
      </w:pPr>
      <w:r w:rsidRPr="00D01E01">
        <w:rPr>
          <w:lang w:val="es-ES_tradnl"/>
        </w:rPr>
        <w:t>En conclusión, las actitudes en la negociación condicionan la manera como se construye el intercambio y se alcanzan los acuerdos. Formar negociadores con actitud colaborativa, firme, empática y flexible favorece procesos de venta más éticos, más estables y más alineados con la lógica de generación de valor</w:t>
      </w:r>
      <w:r w:rsidR="0036653E" w:rsidRPr="00D01E01">
        <w:rPr>
          <w:lang w:val="es-ES_tradnl"/>
        </w:rPr>
        <w:t>.</w:t>
      </w:r>
    </w:p>
    <w:p w14:paraId="2CDB1188" w14:textId="05AEFF20" w:rsidR="006038E6" w:rsidRPr="00D01E01" w:rsidRDefault="006038E6" w:rsidP="00E514A5">
      <w:pPr>
        <w:pStyle w:val="Prrafodelista"/>
        <w:ind w:left="714"/>
        <w:rPr>
          <w:b/>
          <w:bCs/>
          <w:lang w:val="es-ES_tradnl"/>
        </w:rPr>
      </w:pPr>
    </w:p>
    <w:p w14:paraId="7479AC64" w14:textId="031E857E" w:rsidR="0080315F" w:rsidRPr="00D01E01" w:rsidRDefault="0080315F" w:rsidP="00F3368D">
      <w:pPr>
        <w:pStyle w:val="Normal0"/>
        <w:numPr>
          <w:ilvl w:val="1"/>
          <w:numId w:val="3"/>
        </w:numPr>
        <w:rPr>
          <w:b/>
          <w:bCs/>
          <w:lang w:val="es-ES_tradnl"/>
        </w:rPr>
      </w:pPr>
      <w:r w:rsidRPr="00D01E01">
        <w:rPr>
          <w:b/>
          <w:bCs/>
          <w:lang w:val="es-ES_tradnl"/>
        </w:rPr>
        <w:lastRenderedPageBreak/>
        <w:t>Habilidades de comunicación</w:t>
      </w:r>
    </w:p>
    <w:p w14:paraId="1DC5F7B4" w14:textId="77777777" w:rsidR="007E201F" w:rsidRPr="00D01E01" w:rsidRDefault="007E201F" w:rsidP="00D94225">
      <w:pPr>
        <w:shd w:val="clear" w:color="auto" w:fill="FFFFFF"/>
        <w:rPr>
          <w:color w:val="0A0A0A"/>
          <w:lang w:val="es-ES_tradnl"/>
        </w:rPr>
      </w:pPr>
    </w:p>
    <w:p w14:paraId="0E0A61EC" w14:textId="29FE2516" w:rsidR="00D6167E" w:rsidRPr="00D01E01" w:rsidRDefault="00D6167E" w:rsidP="00FE1C0B">
      <w:pPr>
        <w:rPr>
          <w:color w:val="000000" w:themeColor="text1"/>
          <w:lang w:val="es-ES_tradnl"/>
        </w:rPr>
      </w:pPr>
      <w:r w:rsidRPr="00D01E01">
        <w:rPr>
          <w:color w:val="000000" w:themeColor="text1"/>
          <w:lang w:val="es-ES_tradnl"/>
        </w:rPr>
        <w:t>La comunicación es el medio a través del cual se expresan propuestas, se interpretan necesidades y se validan acuerdos. Por ello, constituye una habilidad estructural dentro de la negociación y, en particular, en los contextos de ventas donde la claridad, la escucha y la argumentación determinan la calidad de la interacción comercial.</w:t>
      </w:r>
    </w:p>
    <w:p w14:paraId="15E17EA2" w14:textId="77777777" w:rsidR="00813B54" w:rsidRPr="00D01E01" w:rsidRDefault="00813B54" w:rsidP="00FE1C0B">
      <w:pPr>
        <w:rPr>
          <w:color w:val="000000" w:themeColor="text1"/>
          <w:lang w:val="es-ES_tradnl"/>
        </w:rPr>
      </w:pPr>
    </w:p>
    <w:p w14:paraId="3F5B4AD7" w14:textId="44BEED92" w:rsidR="00D6167E" w:rsidRPr="00D01E01" w:rsidRDefault="00D6167E" w:rsidP="00FE1C0B">
      <w:pPr>
        <w:rPr>
          <w:color w:val="000000" w:themeColor="text1"/>
          <w:lang w:val="es-ES_tradnl"/>
        </w:rPr>
      </w:pPr>
      <w:r w:rsidRPr="00D01E01">
        <w:rPr>
          <w:color w:val="000000" w:themeColor="text1"/>
          <w:lang w:val="es-ES_tradnl"/>
        </w:rPr>
        <w:t>Una comunicación efectiva no consiste solo en hablar con fluidez, sino en construir mensajes comprensibles, oportunos y orientados al propósito del proceso. Esto incluye formular preguntas relevantes, explicar beneficios con precisión, verificar comprensión y atender señales verbales y no verbales del cliente.</w:t>
      </w:r>
    </w:p>
    <w:p w14:paraId="6BACD992" w14:textId="77777777" w:rsidR="00310BE5" w:rsidRPr="00D01E01" w:rsidRDefault="00310BE5" w:rsidP="00FE1C0B">
      <w:pPr>
        <w:rPr>
          <w:color w:val="000000" w:themeColor="text1"/>
          <w:lang w:val="es-ES_tradnl"/>
        </w:rPr>
      </w:pPr>
    </w:p>
    <w:p w14:paraId="2C52E51C" w14:textId="40A99DD6" w:rsidR="00D6167E" w:rsidRPr="00D01E01" w:rsidRDefault="00D6167E" w:rsidP="00FE1C0B">
      <w:pPr>
        <w:rPr>
          <w:color w:val="000000" w:themeColor="text1"/>
          <w:lang w:val="es-ES_tradnl"/>
        </w:rPr>
      </w:pPr>
      <w:r w:rsidRPr="00D01E01">
        <w:rPr>
          <w:color w:val="000000" w:themeColor="text1"/>
          <w:lang w:val="es-ES_tradnl"/>
        </w:rPr>
        <w:t>El método SPIN aporta una perspectiva útil porque organiza la conversación en torno a preguntas sobre situación, problema, implicación y necesidad. Este enfoque permite que el cliente participe activamente en la identificación de su problemática y perciba la propuesta comercial como respuesta pertinente a una necesidad real.</w:t>
      </w:r>
    </w:p>
    <w:p w14:paraId="4618EA64" w14:textId="77777777" w:rsidR="002D221B" w:rsidRPr="00D01E01" w:rsidRDefault="002D221B" w:rsidP="00FE1C0B">
      <w:pPr>
        <w:rPr>
          <w:color w:val="000000" w:themeColor="text1"/>
          <w:lang w:val="es-ES_tradnl"/>
        </w:rPr>
      </w:pPr>
    </w:p>
    <w:p w14:paraId="032C3632" w14:textId="5ED28BA9" w:rsidR="00D6167E" w:rsidRPr="00D01E01" w:rsidRDefault="00D6167E" w:rsidP="00FE1C0B">
      <w:pPr>
        <w:rPr>
          <w:color w:val="000000" w:themeColor="text1"/>
          <w:lang w:val="es-ES_tradnl"/>
        </w:rPr>
      </w:pPr>
      <w:r w:rsidRPr="00D01E01">
        <w:rPr>
          <w:color w:val="000000" w:themeColor="text1"/>
          <w:lang w:val="es-ES_tradnl"/>
        </w:rPr>
        <w:t>Del mismo modo, la escucha activa es esencial para evitar respuestas genéricas o prematuras. Escuchar activamente implica atender el contenido, el contexto y la intención del mensaje, con el fin de responder de manera ajustada y generar confianza comunicativa.</w:t>
      </w:r>
    </w:p>
    <w:p w14:paraId="4E44C7A8" w14:textId="5F617985" w:rsidR="00487904" w:rsidRPr="00D01E01" w:rsidRDefault="00487904" w:rsidP="00487904">
      <w:pPr>
        <w:rPr>
          <w:color w:val="000000" w:themeColor="text1"/>
          <w:lang w:val="es-ES_tradnl"/>
        </w:rPr>
      </w:pPr>
    </w:p>
    <w:p w14:paraId="0C51F590" w14:textId="26B283A6" w:rsidR="00F71E2A" w:rsidRPr="00D01E01" w:rsidRDefault="00820F3C" w:rsidP="00487904">
      <w:pPr>
        <w:rPr>
          <w:color w:val="000000" w:themeColor="text1"/>
          <w:lang w:val="es-ES_tradnl"/>
        </w:rPr>
      </w:pPr>
      <w:r w:rsidRPr="00D01E01">
        <w:rPr>
          <w:color w:val="000000" w:themeColor="text1"/>
          <w:lang w:val="es-ES_tradnl"/>
        </w:rPr>
        <w:t xml:space="preserve">La siguiente tabla ejemplifica un poco cada componente que hace parte de la comunicación y </w:t>
      </w:r>
      <w:r w:rsidR="001F7A5E" w:rsidRPr="00D01E01">
        <w:rPr>
          <w:color w:val="000000" w:themeColor="text1"/>
          <w:lang w:val="es-ES_tradnl"/>
        </w:rPr>
        <w:t xml:space="preserve">relaciona </w:t>
      </w:r>
      <w:r w:rsidRPr="00D01E01">
        <w:rPr>
          <w:color w:val="000000" w:themeColor="text1"/>
          <w:lang w:val="es-ES_tradnl"/>
        </w:rPr>
        <w:t>su funcionalidad:</w:t>
      </w:r>
    </w:p>
    <w:p w14:paraId="24D4DEB6" w14:textId="77777777" w:rsidR="00820F3C" w:rsidRPr="00D01E01" w:rsidRDefault="00820F3C" w:rsidP="00487904">
      <w:pPr>
        <w:rPr>
          <w:color w:val="000000" w:themeColor="text1"/>
          <w:lang w:val="es-ES_tradnl"/>
        </w:rPr>
      </w:pPr>
    </w:p>
    <w:p w14:paraId="06BEAEF9" w14:textId="093DFC4C" w:rsidR="00487904" w:rsidRPr="00D01E01" w:rsidRDefault="00487904" w:rsidP="00487904">
      <w:pPr>
        <w:rPr>
          <w:color w:val="000000" w:themeColor="text1"/>
          <w:lang w:val="es-ES_tradnl"/>
        </w:rPr>
      </w:pPr>
      <w:r w:rsidRPr="00D01E01">
        <w:rPr>
          <w:b/>
          <w:bCs/>
          <w:color w:val="000000" w:themeColor="text1"/>
          <w:lang w:val="es-ES_tradnl"/>
        </w:rPr>
        <w:t xml:space="preserve">Tabla </w:t>
      </w:r>
      <w:r w:rsidR="00FE1C0B" w:rsidRPr="00D01E01">
        <w:rPr>
          <w:b/>
          <w:bCs/>
          <w:color w:val="000000" w:themeColor="text1"/>
          <w:lang w:val="es-ES_tradnl"/>
        </w:rPr>
        <w:t>4.</w:t>
      </w:r>
      <w:r w:rsidRPr="00D01E01">
        <w:rPr>
          <w:color w:val="000000" w:themeColor="text1"/>
          <w:lang w:val="es-ES_tradnl"/>
        </w:rPr>
        <w:t xml:space="preserve"> Componentes comunicativos</w:t>
      </w:r>
    </w:p>
    <w:tbl>
      <w:tblPr>
        <w:tblStyle w:val="Tabladecuadrcula4"/>
        <w:tblW w:w="0" w:type="auto"/>
        <w:tblLook w:val="04A0" w:firstRow="1" w:lastRow="0" w:firstColumn="1" w:lastColumn="0" w:noHBand="0" w:noVBand="1"/>
      </w:tblPr>
      <w:tblGrid>
        <w:gridCol w:w="2781"/>
        <w:gridCol w:w="3386"/>
        <w:gridCol w:w="3795"/>
      </w:tblGrid>
      <w:tr w:rsidR="00D6167E" w:rsidRPr="00D01E01" w14:paraId="16243CDE" w14:textId="77777777" w:rsidTr="00962A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227D988" w14:textId="77777777" w:rsidR="00D6167E" w:rsidRPr="00D01E01" w:rsidRDefault="00D6167E" w:rsidP="00962A0D">
            <w:pPr>
              <w:rPr>
                <w:lang w:val="es-ES_tradnl"/>
              </w:rPr>
            </w:pPr>
            <w:r w:rsidRPr="00D01E01">
              <w:rPr>
                <w:lang w:val="es-ES_tradnl"/>
              </w:rPr>
              <w:t>Componente comunicativo</w:t>
            </w:r>
          </w:p>
        </w:tc>
        <w:tc>
          <w:tcPr>
            <w:tcW w:w="0" w:type="auto"/>
          </w:tcPr>
          <w:p w14:paraId="5DD1072E" w14:textId="77777777" w:rsidR="00D6167E" w:rsidRPr="00D01E01" w:rsidRDefault="00D6167E" w:rsidP="00962A0D">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Función dentro de la negociación</w:t>
            </w:r>
          </w:p>
        </w:tc>
        <w:tc>
          <w:tcPr>
            <w:tcW w:w="0" w:type="auto"/>
          </w:tcPr>
          <w:p w14:paraId="370D5936" w14:textId="77777777" w:rsidR="00D6167E" w:rsidRPr="00D01E01" w:rsidRDefault="00D6167E" w:rsidP="00962A0D">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Ejemplo aplicado</w:t>
            </w:r>
          </w:p>
        </w:tc>
      </w:tr>
      <w:tr w:rsidR="00D6167E" w:rsidRPr="00D01E01" w14:paraId="7CFF37FC" w14:textId="77777777" w:rsidTr="009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3FD8BC" w14:textId="616F713D" w:rsidR="00D6167E" w:rsidRPr="00D01E01" w:rsidRDefault="00D6167E" w:rsidP="00962A0D">
            <w:pPr>
              <w:rPr>
                <w:color w:val="000000" w:themeColor="text1"/>
                <w:lang w:val="es-ES_tradnl"/>
              </w:rPr>
            </w:pPr>
            <w:r w:rsidRPr="00D01E01">
              <w:rPr>
                <w:color w:val="000000" w:themeColor="text1"/>
                <w:lang w:val="es-ES_tradnl"/>
              </w:rPr>
              <w:t>Escucha activa</w:t>
            </w:r>
            <w:r w:rsidR="00962A0D" w:rsidRPr="00D01E01">
              <w:rPr>
                <w:color w:val="000000" w:themeColor="text1"/>
                <w:lang w:val="es-ES_tradnl"/>
              </w:rPr>
              <w:t>.</w:t>
            </w:r>
          </w:p>
        </w:tc>
        <w:tc>
          <w:tcPr>
            <w:tcW w:w="0" w:type="auto"/>
          </w:tcPr>
          <w:p w14:paraId="376A4DBC" w14:textId="32800C31" w:rsidR="00D6167E" w:rsidRPr="00D01E01" w:rsidRDefault="00D6167E" w:rsidP="00962A0D">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 xml:space="preserve">Comprender necesidades y objeciones con precisión. </w:t>
            </w:r>
          </w:p>
        </w:tc>
        <w:tc>
          <w:tcPr>
            <w:tcW w:w="0" w:type="auto"/>
          </w:tcPr>
          <w:p w14:paraId="0434E9EF" w14:textId="4EF72C9B" w:rsidR="00D6167E" w:rsidRPr="00D01E01" w:rsidRDefault="00D6167E" w:rsidP="00962A0D">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Identificar si la objeción es de precio, confianza o tiempo.</w:t>
            </w:r>
          </w:p>
        </w:tc>
      </w:tr>
      <w:tr w:rsidR="00D6167E" w:rsidRPr="00D01E01" w14:paraId="4E14B9AA" w14:textId="77777777" w:rsidTr="00962A0D">
        <w:tc>
          <w:tcPr>
            <w:cnfStyle w:val="001000000000" w:firstRow="0" w:lastRow="0" w:firstColumn="1" w:lastColumn="0" w:oddVBand="0" w:evenVBand="0" w:oddHBand="0" w:evenHBand="0" w:firstRowFirstColumn="0" w:firstRowLastColumn="0" w:lastRowFirstColumn="0" w:lastRowLastColumn="0"/>
            <w:tcW w:w="0" w:type="auto"/>
          </w:tcPr>
          <w:p w14:paraId="6613A74B" w14:textId="7B770C3F" w:rsidR="00D6167E" w:rsidRPr="00D01E01" w:rsidRDefault="00D6167E" w:rsidP="00962A0D">
            <w:pPr>
              <w:rPr>
                <w:color w:val="000000" w:themeColor="text1"/>
                <w:lang w:val="es-ES_tradnl"/>
              </w:rPr>
            </w:pPr>
            <w:r w:rsidRPr="00D01E01">
              <w:rPr>
                <w:color w:val="000000" w:themeColor="text1"/>
                <w:lang w:val="es-ES_tradnl"/>
              </w:rPr>
              <w:t>Preguntas estratégicas</w:t>
            </w:r>
            <w:r w:rsidR="00962A0D" w:rsidRPr="00D01E01">
              <w:rPr>
                <w:color w:val="000000" w:themeColor="text1"/>
                <w:lang w:val="es-ES_tradnl"/>
              </w:rPr>
              <w:t>.</w:t>
            </w:r>
          </w:p>
        </w:tc>
        <w:tc>
          <w:tcPr>
            <w:tcW w:w="0" w:type="auto"/>
          </w:tcPr>
          <w:p w14:paraId="1B05E60E" w14:textId="440CCF25" w:rsidR="00D6167E" w:rsidRPr="00D01E01" w:rsidRDefault="00D6167E" w:rsidP="00962A0D">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Guiar al cliente hacia el reconocimiento de su necesidad.</w:t>
            </w:r>
          </w:p>
        </w:tc>
        <w:tc>
          <w:tcPr>
            <w:tcW w:w="0" w:type="auto"/>
          </w:tcPr>
          <w:p w14:paraId="4C575996" w14:textId="55BB3EF9" w:rsidR="00D6167E" w:rsidRPr="00D01E01" w:rsidRDefault="00D6167E" w:rsidP="00962A0D">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Aplicar preguntas SPIN para profundizar en el problema.</w:t>
            </w:r>
          </w:p>
        </w:tc>
      </w:tr>
      <w:tr w:rsidR="00D6167E" w:rsidRPr="00D01E01" w14:paraId="216B2689" w14:textId="77777777" w:rsidTr="009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23975C" w14:textId="0B6BB552" w:rsidR="00D6167E" w:rsidRPr="00D01E01" w:rsidRDefault="00D6167E" w:rsidP="00962A0D">
            <w:pPr>
              <w:rPr>
                <w:color w:val="000000" w:themeColor="text1"/>
                <w:lang w:val="es-ES_tradnl"/>
              </w:rPr>
            </w:pPr>
            <w:r w:rsidRPr="00D01E01">
              <w:rPr>
                <w:color w:val="000000" w:themeColor="text1"/>
                <w:lang w:val="es-ES_tradnl"/>
              </w:rPr>
              <w:t>Argumentación basada en valor</w:t>
            </w:r>
            <w:r w:rsidR="00962A0D" w:rsidRPr="00D01E01">
              <w:rPr>
                <w:color w:val="000000" w:themeColor="text1"/>
                <w:lang w:val="es-ES_tradnl"/>
              </w:rPr>
              <w:t>.</w:t>
            </w:r>
          </w:p>
        </w:tc>
        <w:tc>
          <w:tcPr>
            <w:tcW w:w="0" w:type="auto"/>
          </w:tcPr>
          <w:p w14:paraId="4C726DC7" w14:textId="5A6CBC60" w:rsidR="00D6167E" w:rsidRPr="00D01E01" w:rsidRDefault="00D6167E" w:rsidP="00962A0D">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Explicar beneficios y pertinencia de la propuesta.</w:t>
            </w:r>
          </w:p>
        </w:tc>
        <w:tc>
          <w:tcPr>
            <w:tcW w:w="0" w:type="auto"/>
          </w:tcPr>
          <w:p w14:paraId="5CEA3E76" w14:textId="7D4B7581" w:rsidR="00D6167E" w:rsidRPr="00D01E01" w:rsidRDefault="00D6167E" w:rsidP="00962A0D">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Mostrar cómo la oferta resuelve un problema específico.</w:t>
            </w:r>
          </w:p>
        </w:tc>
      </w:tr>
      <w:tr w:rsidR="00D6167E" w:rsidRPr="00D01E01" w14:paraId="6091AACE" w14:textId="77777777" w:rsidTr="00962A0D">
        <w:tc>
          <w:tcPr>
            <w:cnfStyle w:val="001000000000" w:firstRow="0" w:lastRow="0" w:firstColumn="1" w:lastColumn="0" w:oddVBand="0" w:evenVBand="0" w:oddHBand="0" w:evenHBand="0" w:firstRowFirstColumn="0" w:firstRowLastColumn="0" w:lastRowFirstColumn="0" w:lastRowLastColumn="0"/>
            <w:tcW w:w="0" w:type="auto"/>
          </w:tcPr>
          <w:p w14:paraId="26B21E4D" w14:textId="52E7E054" w:rsidR="00D6167E" w:rsidRPr="00D01E01" w:rsidRDefault="00D6167E" w:rsidP="00962A0D">
            <w:pPr>
              <w:rPr>
                <w:color w:val="000000" w:themeColor="text1"/>
                <w:lang w:val="es-ES_tradnl"/>
              </w:rPr>
            </w:pPr>
            <w:r w:rsidRPr="00D01E01">
              <w:rPr>
                <w:color w:val="000000" w:themeColor="text1"/>
                <w:lang w:val="es-ES_tradnl"/>
              </w:rPr>
              <w:t>Claridad del mensaje</w:t>
            </w:r>
            <w:r w:rsidR="00962A0D" w:rsidRPr="00D01E01">
              <w:rPr>
                <w:color w:val="000000" w:themeColor="text1"/>
                <w:lang w:val="es-ES_tradnl"/>
              </w:rPr>
              <w:t>.</w:t>
            </w:r>
          </w:p>
        </w:tc>
        <w:tc>
          <w:tcPr>
            <w:tcW w:w="0" w:type="auto"/>
          </w:tcPr>
          <w:p w14:paraId="1A414338" w14:textId="331C7729" w:rsidR="00D6167E" w:rsidRPr="00D01E01" w:rsidRDefault="00D6167E" w:rsidP="00962A0D">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 xml:space="preserve">Evitar ambigüedades y malentendidos. </w:t>
            </w:r>
          </w:p>
        </w:tc>
        <w:tc>
          <w:tcPr>
            <w:tcW w:w="0" w:type="auto"/>
          </w:tcPr>
          <w:p w14:paraId="54BC8D9D" w14:textId="1B87AF6E" w:rsidR="00D6167E" w:rsidRPr="00D01E01" w:rsidRDefault="00D6167E" w:rsidP="00962A0D">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Presentar condiciones, plazos y alcance sin tecnicismos innecesarios.</w:t>
            </w:r>
          </w:p>
        </w:tc>
      </w:tr>
      <w:tr w:rsidR="00D6167E" w:rsidRPr="00D01E01" w14:paraId="121A2FF8" w14:textId="77777777" w:rsidTr="00962A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529AD2" w14:textId="3F61D864" w:rsidR="00D6167E" w:rsidRPr="00D01E01" w:rsidRDefault="00D6167E" w:rsidP="00962A0D">
            <w:pPr>
              <w:rPr>
                <w:color w:val="000000" w:themeColor="text1"/>
                <w:lang w:val="es-ES_tradnl"/>
              </w:rPr>
            </w:pPr>
            <w:r w:rsidRPr="00D01E01">
              <w:rPr>
                <w:color w:val="000000" w:themeColor="text1"/>
                <w:lang w:val="es-ES_tradnl"/>
              </w:rPr>
              <w:t>Retroalimentación</w:t>
            </w:r>
            <w:r w:rsidR="00962A0D" w:rsidRPr="00D01E01">
              <w:rPr>
                <w:color w:val="000000" w:themeColor="text1"/>
                <w:lang w:val="es-ES_tradnl"/>
              </w:rPr>
              <w:t>.</w:t>
            </w:r>
          </w:p>
        </w:tc>
        <w:tc>
          <w:tcPr>
            <w:tcW w:w="0" w:type="auto"/>
          </w:tcPr>
          <w:p w14:paraId="2F0A390A" w14:textId="55B0AC87" w:rsidR="00D6167E" w:rsidRPr="00D01E01" w:rsidRDefault="00D6167E" w:rsidP="00962A0D">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Confirmar que la información fue comprendida.</w:t>
            </w:r>
          </w:p>
        </w:tc>
        <w:tc>
          <w:tcPr>
            <w:tcW w:w="0" w:type="auto"/>
          </w:tcPr>
          <w:p w14:paraId="363B0ACD" w14:textId="01FBF3B7" w:rsidR="00D6167E" w:rsidRPr="00D01E01" w:rsidRDefault="00D6167E" w:rsidP="00962A0D">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Preguntar al cliente si la propuesta responde a su expectativa.</w:t>
            </w:r>
          </w:p>
        </w:tc>
      </w:tr>
    </w:tbl>
    <w:p w14:paraId="11AEFA3D" w14:textId="77777777" w:rsidR="00D6167E" w:rsidRPr="00D01E01" w:rsidRDefault="00D6167E" w:rsidP="00D6167E">
      <w:pPr>
        <w:ind w:left="658" w:firstLine="714"/>
        <w:rPr>
          <w:color w:val="000000" w:themeColor="text1"/>
          <w:lang w:val="es-ES_tradnl"/>
        </w:rPr>
      </w:pPr>
    </w:p>
    <w:p w14:paraId="00C2B208" w14:textId="391789FF" w:rsidR="00D6167E" w:rsidRPr="00D01E01" w:rsidRDefault="00D6167E" w:rsidP="00FE1C0B">
      <w:pPr>
        <w:rPr>
          <w:color w:val="000000" w:themeColor="text1"/>
          <w:lang w:val="es-ES_tradnl"/>
        </w:rPr>
      </w:pPr>
      <w:r w:rsidRPr="00D01E01">
        <w:rPr>
          <w:color w:val="000000" w:themeColor="text1"/>
          <w:lang w:val="es-ES_tradnl"/>
        </w:rPr>
        <w:t xml:space="preserve">La tabla evidencia que la comunicación es tanto un recurso técnico como una competencia relacional. </w:t>
      </w:r>
    </w:p>
    <w:p w14:paraId="476D7956" w14:textId="77777777" w:rsidR="00042F64" w:rsidRPr="00D01E01" w:rsidRDefault="00042F64" w:rsidP="00FE1C0B">
      <w:pPr>
        <w:rPr>
          <w:color w:val="000000" w:themeColor="text1"/>
          <w:lang w:val="es-ES_tradnl"/>
        </w:rPr>
      </w:pPr>
    </w:p>
    <w:p w14:paraId="3B6AA2A0" w14:textId="4E8CD472" w:rsidR="00FB0135" w:rsidRPr="00D01E01" w:rsidRDefault="001F7A5E" w:rsidP="00C16675">
      <w:pPr>
        <w:rPr>
          <w:color w:val="000000" w:themeColor="text1"/>
          <w:lang w:val="es-ES_tradnl"/>
        </w:rPr>
      </w:pPr>
      <w:r w:rsidRPr="00D01E01">
        <w:rPr>
          <w:color w:val="000000" w:themeColor="text1"/>
          <w:lang w:val="es-ES_tradnl"/>
        </w:rPr>
        <w:t xml:space="preserve">En síntesis, las habilidades de comunicación permiten que la negociación en ventas progrese desde la exploración de necesidades hasta la construcción de compromisos claros y viables. Sin una </w:t>
      </w:r>
      <w:r w:rsidRPr="00D01E01">
        <w:rPr>
          <w:color w:val="000000" w:themeColor="text1"/>
          <w:lang w:val="es-ES_tradnl"/>
        </w:rPr>
        <w:lastRenderedPageBreak/>
        <w:t>comunicación efectiva, incluso una propuesta técnicamente sólida puede fracasar debido a la falta de comprensión mutua, confianza o pertinencia frente a las expectativas del cliente.</w:t>
      </w:r>
    </w:p>
    <w:p w14:paraId="0BBF0BC2" w14:textId="77777777" w:rsidR="001F7A5E" w:rsidRPr="00D01E01" w:rsidRDefault="001F7A5E" w:rsidP="00C16675">
      <w:pPr>
        <w:rPr>
          <w:color w:val="0A0A0A"/>
          <w:lang w:val="es-ES_tradnl"/>
        </w:rPr>
      </w:pPr>
    </w:p>
    <w:p w14:paraId="09AC678F" w14:textId="00203BD0" w:rsidR="00464583" w:rsidRPr="00D01E01" w:rsidRDefault="00C21CC2" w:rsidP="00F3368D">
      <w:pPr>
        <w:pStyle w:val="Normal0"/>
        <w:numPr>
          <w:ilvl w:val="1"/>
          <w:numId w:val="3"/>
        </w:numPr>
        <w:rPr>
          <w:b/>
          <w:bCs/>
          <w:lang w:val="es-ES_tradnl"/>
        </w:rPr>
      </w:pPr>
      <w:r w:rsidRPr="00D01E01">
        <w:rPr>
          <w:b/>
          <w:bCs/>
          <w:lang w:val="es-ES_tradnl"/>
        </w:rPr>
        <w:t>É</w:t>
      </w:r>
      <w:r w:rsidR="0080315F" w:rsidRPr="00D01E01">
        <w:rPr>
          <w:b/>
          <w:bCs/>
          <w:lang w:val="es-ES_tradnl"/>
        </w:rPr>
        <w:t>tica de la negociación</w:t>
      </w:r>
    </w:p>
    <w:p w14:paraId="5401E471" w14:textId="77777777" w:rsidR="001F7A5E" w:rsidRPr="00D01E01" w:rsidRDefault="001F7A5E" w:rsidP="001F7A5E">
      <w:pPr>
        <w:rPr>
          <w:lang w:val="es-ES_tradnl"/>
        </w:rPr>
      </w:pPr>
    </w:p>
    <w:p w14:paraId="16CD7534" w14:textId="477E514D" w:rsidR="00370608" w:rsidRPr="00D01E01" w:rsidRDefault="00370608" w:rsidP="001F7A5E">
      <w:pPr>
        <w:rPr>
          <w:lang w:val="es-ES_tradnl"/>
        </w:rPr>
      </w:pPr>
      <w:r w:rsidRPr="00D01E01">
        <w:rPr>
          <w:lang w:val="es-ES_tradnl"/>
        </w:rPr>
        <w:t>La ética de la negociación se refiere al conjunto de principios que orientan la conducta del negociador para distinguir entre prácticas aceptables y prácticas inadecuadas durante el proceso de acuerdo. En los entornos comerciales, esta dimensión es decisiva porque la rentabilidad de corto plazo no justifica acciones que deterioren la confianza, la reputación o la sostenibilidad de la relación con el cliente.</w:t>
      </w:r>
    </w:p>
    <w:p w14:paraId="28347A41" w14:textId="77777777" w:rsidR="00791503" w:rsidRPr="00D01E01" w:rsidRDefault="00791503" w:rsidP="001F7A5E">
      <w:pPr>
        <w:rPr>
          <w:lang w:val="es-ES_tradnl"/>
        </w:rPr>
      </w:pPr>
    </w:p>
    <w:p w14:paraId="60B416FE" w14:textId="228ABB52" w:rsidR="00DC1CBE" w:rsidRPr="00D01E01" w:rsidRDefault="003965DE" w:rsidP="001F7A5E">
      <w:pPr>
        <w:rPr>
          <w:lang w:val="es-ES_tradnl"/>
        </w:rPr>
      </w:pPr>
      <w:r w:rsidRPr="00D01E01">
        <w:rPr>
          <w:noProof/>
          <w:lang w:val="es-ES_tradnl"/>
        </w:rPr>
        <mc:AlternateContent>
          <mc:Choice Requires="wps">
            <w:drawing>
              <wp:inline distT="0" distB="0" distL="0" distR="0" wp14:anchorId="3F410E82" wp14:editId="3E42DC82">
                <wp:extent cx="1828800" cy="1828800"/>
                <wp:effectExtent l="76200" t="57150" r="68580" b="91440"/>
                <wp:docPr id="3" name="Cuadro de texto 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E3A5D22" w14:textId="77777777" w:rsidR="003965DE" w:rsidRPr="001365A7" w:rsidRDefault="003965DE" w:rsidP="001365A7">
                            <w:pPr>
                              <w:rPr>
                                <w:lang w:val="es-ES_tradnl"/>
                              </w:rPr>
                            </w:pPr>
                            <w:r w:rsidRPr="00874A65">
                              <w:rPr>
                                <w:lang w:val="es-ES_tradnl"/>
                              </w:rPr>
                              <w:t xml:space="preserve">Negociar éticamente implica decir la verdad, evitar la manipulación de la información, cumplir los compromisos y reconocer a la contraparte como actor legítimo del proceso.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F410E82" id="Cuadro de texto 3"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CtGwawIAADgFAAAOAAAAZHJzL2Uyb0RvYy54bWysVN9v2jAQfp+0/8Hy+whQtjHUUDEqpklV&#10;W62d+mwcu0SyfZZ9kLC/fmeHpFXHy6a9JGffd7+/8+VVaw07qBBrcCWfjMacKSehqt1zyX8+bj7M&#10;OYsoXCUMOFXyo4r8avn+3WXjF2oKOzCVCoycuLhofMl3iH5RFFHulBVxBF45UmoIViAdw3NRBdGQ&#10;d2uK6Xj8qWggVD6AVDHS7XWn5MvsX2sl8U7rqJCZklNumL8hf7fpWywvxeI5CL+r5SkN8Q9ZWFE7&#10;Cjq4uhYo2D7Uf7iytQwQQeNIgi1A61qqXANVMxm/qeZhJ7zKtVBzoh/aFP+fW3l7uA+srkp+wZkT&#10;lka03osqAKsUQ9UisIvUpMbHBWEfPKGx/QotDbu/j3SZam91sOlPVTHSU7uPQ4vJE5PJaD6dz8ek&#10;kqTrD+S/eDH3IeI3BZYloeSBZphbKw43ETtoD0nRjEt3Kb8ujyzh0ahO+UNpKo8iX2QnmVhqbQI7&#10;CKKEwVwFRTeOkMlE18YMRpNzRkJK5QbDEz6Zqky4vzEeLHJkcDgY29pBOBf9JWXd4fvqu5pT+dhu&#10;2zzTaT+iLVRHmlyAbgGil5uaunsjIt6LQIynidAW4x19tIGm5HCSONtB+HXuPuGJiKTlrKENKrmj&#10;FefMfHdE0C+T2SwtXD7MPn6e0iG81mxfa9zeroHmMaHXwsssJjyaXtQB7BOt+irFJJVwkiKXHHtx&#10;jd1W01Mh1WqVQbRiXuCNe/AyuU49Tsx5bJ9E8Cd6JY7fQr9pYvGGZR02WUa/2iNs6kzB1OWup6fu&#10;03pmEp+ekrT/r88Z9fLgLX8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uwrRsG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6E3A5D22" w14:textId="77777777" w:rsidR="003965DE" w:rsidRPr="001365A7" w:rsidRDefault="003965DE" w:rsidP="001365A7">
                      <w:pPr>
                        <w:rPr>
                          <w:lang w:val="es-ES_tradnl"/>
                        </w:rPr>
                      </w:pPr>
                      <w:r w:rsidRPr="00874A65">
                        <w:rPr>
                          <w:lang w:val="es-ES_tradnl"/>
                        </w:rPr>
                        <w:t xml:space="preserve">Negociar éticamente implica decir la verdad, evitar la manipulación de la información, cumplir los compromisos y reconocer a la contraparte como actor legítimo del proceso. </w:t>
                      </w:r>
                    </w:p>
                  </w:txbxContent>
                </v:textbox>
                <w10:anchorlock/>
              </v:shape>
            </w:pict>
          </mc:Fallback>
        </mc:AlternateContent>
      </w:r>
    </w:p>
    <w:p w14:paraId="5D996ED4" w14:textId="2B1A555E" w:rsidR="00370608" w:rsidRPr="00D01E01" w:rsidRDefault="00370608" w:rsidP="001F7A5E">
      <w:pPr>
        <w:rPr>
          <w:lang w:val="es-ES_tradnl"/>
        </w:rPr>
      </w:pPr>
      <w:r w:rsidRPr="00D01E01">
        <w:rPr>
          <w:lang w:val="es-ES_tradnl"/>
        </w:rPr>
        <w:t>Las prácticas poco éticas, como la tergiversación de datos, las promesas falsas o la presión emocional indebida, pueden generar una ventaja inmediata, pero suelen afectar la confianza y comprometer futuras oportunidades comerciales</w:t>
      </w:r>
      <w:r w:rsidR="008002BA" w:rsidRPr="00D01E01">
        <w:rPr>
          <w:lang w:val="es-ES_tradnl"/>
        </w:rPr>
        <w:t>; p</w:t>
      </w:r>
      <w:r w:rsidRPr="00D01E01">
        <w:rPr>
          <w:lang w:val="es-ES_tradnl"/>
        </w:rPr>
        <w:t>or esta razón, la ética no debe asumirse como un complemento opcional, sino como parte estructural de la competencia negociadora.</w:t>
      </w:r>
    </w:p>
    <w:p w14:paraId="7A375510" w14:textId="58170BA1" w:rsidR="00C11F61" w:rsidRPr="00D01E01" w:rsidRDefault="00370608" w:rsidP="001F7A5E">
      <w:pPr>
        <w:rPr>
          <w:lang w:val="es-ES_tradnl"/>
        </w:rPr>
      </w:pPr>
      <w:r w:rsidRPr="00D01E01">
        <w:rPr>
          <w:lang w:val="es-ES_tradnl"/>
        </w:rPr>
        <w:t>En ventas, la ética también se expresa en la adecuación entre la necesidad del cliente y la solución ofrecida</w:t>
      </w:r>
      <w:r w:rsidR="00C11F61" w:rsidRPr="00D01E01">
        <w:rPr>
          <w:lang w:val="es-ES_tradnl"/>
        </w:rPr>
        <w:t>: u</w:t>
      </w:r>
      <w:r w:rsidRPr="00D01E01">
        <w:rPr>
          <w:lang w:val="es-ES_tradnl"/>
        </w:rPr>
        <w:t>n vendedor ético no induce decisiones inconvenientes para alcanzar metas de corto plazo, sino que construye propuestas coherentes con la situación real del comprador.</w:t>
      </w:r>
      <w:r w:rsidR="00FC207A" w:rsidRPr="00D01E01">
        <w:rPr>
          <w:lang w:val="es-ES_tradnl"/>
        </w:rPr>
        <w:t xml:space="preserve"> </w:t>
      </w:r>
    </w:p>
    <w:p w14:paraId="74BCA206" w14:textId="77777777" w:rsidR="00C11F61" w:rsidRPr="00D01E01" w:rsidRDefault="00C11F61" w:rsidP="001F7A5E">
      <w:pPr>
        <w:rPr>
          <w:lang w:val="es-ES_tradnl"/>
        </w:rPr>
      </w:pPr>
    </w:p>
    <w:p w14:paraId="623DA111" w14:textId="691DEC9F" w:rsidR="00370608" w:rsidRPr="00D01E01" w:rsidRDefault="00FC207A" w:rsidP="001F7A5E">
      <w:pPr>
        <w:rPr>
          <w:lang w:val="es-ES_tradnl"/>
        </w:rPr>
      </w:pPr>
      <w:r w:rsidRPr="00D01E01">
        <w:rPr>
          <w:lang w:val="es-ES_tradnl"/>
        </w:rPr>
        <w:t>A continuación, se presenta la relación entre principio ético, conducta asociada e impacto esperado</w:t>
      </w:r>
      <w:r w:rsidR="00CC652B" w:rsidRPr="00D01E01">
        <w:rPr>
          <w:lang w:val="es-ES_tradnl"/>
        </w:rPr>
        <w:t>:</w:t>
      </w:r>
    </w:p>
    <w:p w14:paraId="527F7D62" w14:textId="7FFA04DF" w:rsidR="00FC207A" w:rsidRPr="00D01E01" w:rsidRDefault="00FC207A" w:rsidP="00370608">
      <w:pPr>
        <w:ind w:left="714"/>
        <w:rPr>
          <w:lang w:val="es-ES_tradnl"/>
        </w:rPr>
      </w:pPr>
    </w:p>
    <w:p w14:paraId="3599CAE9" w14:textId="16048A20" w:rsidR="00FC207A" w:rsidRPr="00D01E01" w:rsidRDefault="00FC207A" w:rsidP="00CC652B">
      <w:pPr>
        <w:rPr>
          <w:lang w:val="es-ES_tradnl"/>
        </w:rPr>
      </w:pPr>
      <w:r w:rsidRPr="00D01E01">
        <w:rPr>
          <w:b/>
          <w:bCs/>
          <w:lang w:val="es-ES_tradnl"/>
        </w:rPr>
        <w:t xml:space="preserve">Tabla </w:t>
      </w:r>
      <w:r w:rsidR="00CC652B" w:rsidRPr="00D01E01">
        <w:rPr>
          <w:b/>
          <w:bCs/>
          <w:lang w:val="es-ES_tradnl"/>
        </w:rPr>
        <w:t>5.</w:t>
      </w:r>
      <w:r w:rsidRPr="00D01E01">
        <w:rPr>
          <w:lang w:val="es-ES_tradnl"/>
        </w:rPr>
        <w:t xml:space="preserve"> Relación entre principio ético y conducta asociada</w:t>
      </w:r>
    </w:p>
    <w:tbl>
      <w:tblPr>
        <w:tblStyle w:val="Tabladecuadrcula4"/>
        <w:tblW w:w="0" w:type="auto"/>
        <w:tblLook w:val="04A0" w:firstRow="1" w:lastRow="0" w:firstColumn="1" w:lastColumn="0" w:noHBand="0" w:noVBand="1"/>
      </w:tblPr>
      <w:tblGrid>
        <w:gridCol w:w="2038"/>
        <w:gridCol w:w="4013"/>
        <w:gridCol w:w="3911"/>
      </w:tblGrid>
      <w:tr w:rsidR="00FC207A" w:rsidRPr="00D01E01" w14:paraId="64C813B6" w14:textId="77777777" w:rsidTr="00FC207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158F226" w14:textId="77777777" w:rsidR="00370608" w:rsidRPr="00D01E01" w:rsidRDefault="00370608" w:rsidP="00FC207A">
            <w:pPr>
              <w:rPr>
                <w:lang w:val="es-ES_tradnl"/>
              </w:rPr>
            </w:pPr>
            <w:r w:rsidRPr="00D01E01">
              <w:rPr>
                <w:lang w:val="es-ES_tradnl"/>
              </w:rPr>
              <w:t>Principio ético</w:t>
            </w:r>
          </w:p>
        </w:tc>
        <w:tc>
          <w:tcPr>
            <w:tcW w:w="0" w:type="auto"/>
          </w:tcPr>
          <w:p w14:paraId="7C4E87FF" w14:textId="77777777" w:rsidR="00370608" w:rsidRPr="00D01E01" w:rsidRDefault="00370608" w:rsidP="00FC207A">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Conducta asociada</w:t>
            </w:r>
          </w:p>
        </w:tc>
        <w:tc>
          <w:tcPr>
            <w:tcW w:w="0" w:type="auto"/>
          </w:tcPr>
          <w:p w14:paraId="6BC44CED" w14:textId="77777777" w:rsidR="00370608" w:rsidRPr="00D01E01" w:rsidRDefault="00370608" w:rsidP="00FC207A">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Impacto esperado</w:t>
            </w:r>
          </w:p>
        </w:tc>
      </w:tr>
      <w:tr w:rsidR="00FC207A" w:rsidRPr="00D01E01" w14:paraId="7E94A2D8" w14:textId="77777777" w:rsidTr="00FC2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AA91172" w14:textId="7BB55DF1" w:rsidR="00370608" w:rsidRPr="00D01E01" w:rsidRDefault="00370608" w:rsidP="00FC207A">
            <w:pPr>
              <w:rPr>
                <w:lang w:val="es-ES_tradnl"/>
              </w:rPr>
            </w:pPr>
            <w:r w:rsidRPr="00D01E01">
              <w:rPr>
                <w:lang w:val="es-ES_tradnl"/>
              </w:rPr>
              <w:t>Honestidad</w:t>
            </w:r>
            <w:r w:rsidR="00FC207A" w:rsidRPr="00D01E01">
              <w:rPr>
                <w:lang w:val="es-ES_tradnl"/>
              </w:rPr>
              <w:t>.</w:t>
            </w:r>
          </w:p>
        </w:tc>
        <w:tc>
          <w:tcPr>
            <w:tcW w:w="0" w:type="auto"/>
          </w:tcPr>
          <w:p w14:paraId="730F2491" w14:textId="19C9EA66" w:rsidR="00370608" w:rsidRPr="00D01E01" w:rsidRDefault="00370608" w:rsidP="00FC207A">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Presentar información veraz y verificable.</w:t>
            </w:r>
          </w:p>
        </w:tc>
        <w:tc>
          <w:tcPr>
            <w:tcW w:w="0" w:type="auto"/>
          </w:tcPr>
          <w:p w14:paraId="26FACCEF" w14:textId="405EF0C7" w:rsidR="00370608" w:rsidRPr="00D01E01" w:rsidRDefault="00370608" w:rsidP="00FC207A">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Incrementa credibilidad y confianza.</w:t>
            </w:r>
          </w:p>
        </w:tc>
      </w:tr>
      <w:tr w:rsidR="00FC207A" w:rsidRPr="00D01E01" w14:paraId="0DA6C31C" w14:textId="77777777" w:rsidTr="00FC207A">
        <w:tc>
          <w:tcPr>
            <w:cnfStyle w:val="001000000000" w:firstRow="0" w:lastRow="0" w:firstColumn="1" w:lastColumn="0" w:oddVBand="0" w:evenVBand="0" w:oddHBand="0" w:evenHBand="0" w:firstRowFirstColumn="0" w:firstRowLastColumn="0" w:lastRowFirstColumn="0" w:lastRowLastColumn="0"/>
            <w:tcW w:w="0" w:type="auto"/>
          </w:tcPr>
          <w:p w14:paraId="27383740" w14:textId="1547E9B2" w:rsidR="00370608" w:rsidRPr="00D01E01" w:rsidRDefault="00370608" w:rsidP="00FC207A">
            <w:pPr>
              <w:rPr>
                <w:lang w:val="es-ES_tradnl"/>
              </w:rPr>
            </w:pPr>
            <w:r w:rsidRPr="00D01E01">
              <w:rPr>
                <w:lang w:val="es-ES_tradnl"/>
              </w:rPr>
              <w:t>Transparencia</w:t>
            </w:r>
            <w:r w:rsidR="00FC207A" w:rsidRPr="00D01E01">
              <w:rPr>
                <w:lang w:val="es-ES_tradnl"/>
              </w:rPr>
              <w:t>.</w:t>
            </w:r>
          </w:p>
        </w:tc>
        <w:tc>
          <w:tcPr>
            <w:tcW w:w="0" w:type="auto"/>
          </w:tcPr>
          <w:p w14:paraId="32AC529D" w14:textId="0AE8CF9C" w:rsidR="00370608" w:rsidRPr="00D01E01" w:rsidRDefault="00370608" w:rsidP="00FC207A">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Explicar condiciones y límites de la oferta.</w:t>
            </w:r>
          </w:p>
        </w:tc>
        <w:tc>
          <w:tcPr>
            <w:tcW w:w="0" w:type="auto"/>
          </w:tcPr>
          <w:p w14:paraId="17EA2C00" w14:textId="74EE8616" w:rsidR="00370608" w:rsidRPr="00D01E01" w:rsidRDefault="00370608" w:rsidP="00FC207A">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Reduce malentendidos y reclamos posteriores.</w:t>
            </w:r>
          </w:p>
        </w:tc>
      </w:tr>
      <w:tr w:rsidR="00FC207A" w:rsidRPr="00D01E01" w14:paraId="3AE011FA" w14:textId="77777777" w:rsidTr="00FC2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197CB1C" w14:textId="7D9B01E9" w:rsidR="00370608" w:rsidRPr="00D01E01" w:rsidRDefault="00370608" w:rsidP="00FC207A">
            <w:pPr>
              <w:rPr>
                <w:lang w:val="es-ES_tradnl"/>
              </w:rPr>
            </w:pPr>
            <w:r w:rsidRPr="00D01E01">
              <w:rPr>
                <w:lang w:val="es-ES_tradnl"/>
              </w:rPr>
              <w:t>Responsabilidad</w:t>
            </w:r>
            <w:r w:rsidR="00FC207A" w:rsidRPr="00D01E01">
              <w:rPr>
                <w:lang w:val="es-ES_tradnl"/>
              </w:rPr>
              <w:t>.</w:t>
            </w:r>
          </w:p>
        </w:tc>
        <w:tc>
          <w:tcPr>
            <w:tcW w:w="0" w:type="auto"/>
          </w:tcPr>
          <w:p w14:paraId="4757C504" w14:textId="1792DD0D" w:rsidR="00370608" w:rsidRPr="00D01E01" w:rsidRDefault="00370608" w:rsidP="00FC207A">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 xml:space="preserve">Asumir consecuencias de lo acordado. </w:t>
            </w:r>
          </w:p>
        </w:tc>
        <w:tc>
          <w:tcPr>
            <w:tcW w:w="0" w:type="auto"/>
          </w:tcPr>
          <w:p w14:paraId="0D2E0E1C" w14:textId="26ECD3A3" w:rsidR="00370608" w:rsidRPr="00D01E01" w:rsidRDefault="00370608" w:rsidP="00FC207A">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Favorece cumplimiento y continuidad comercial.</w:t>
            </w:r>
          </w:p>
        </w:tc>
      </w:tr>
      <w:tr w:rsidR="00FC207A" w:rsidRPr="00D01E01" w14:paraId="5E6B3F2E" w14:textId="77777777" w:rsidTr="00FC207A">
        <w:tc>
          <w:tcPr>
            <w:cnfStyle w:val="001000000000" w:firstRow="0" w:lastRow="0" w:firstColumn="1" w:lastColumn="0" w:oddVBand="0" w:evenVBand="0" w:oddHBand="0" w:evenHBand="0" w:firstRowFirstColumn="0" w:firstRowLastColumn="0" w:lastRowFirstColumn="0" w:lastRowLastColumn="0"/>
            <w:tcW w:w="0" w:type="auto"/>
          </w:tcPr>
          <w:p w14:paraId="411E7A70" w14:textId="667FE12A" w:rsidR="00370608" w:rsidRPr="00D01E01" w:rsidRDefault="00370608" w:rsidP="00FC207A">
            <w:pPr>
              <w:rPr>
                <w:lang w:val="es-ES_tradnl"/>
              </w:rPr>
            </w:pPr>
            <w:r w:rsidRPr="00D01E01">
              <w:rPr>
                <w:lang w:val="es-ES_tradnl"/>
              </w:rPr>
              <w:t>Respeto</w:t>
            </w:r>
            <w:r w:rsidR="00FC207A" w:rsidRPr="00D01E01">
              <w:rPr>
                <w:lang w:val="es-ES_tradnl"/>
              </w:rPr>
              <w:t>.</w:t>
            </w:r>
          </w:p>
        </w:tc>
        <w:tc>
          <w:tcPr>
            <w:tcW w:w="0" w:type="auto"/>
          </w:tcPr>
          <w:p w14:paraId="494BF3A1" w14:textId="2C36E177" w:rsidR="00370608" w:rsidRPr="00D01E01" w:rsidRDefault="00370608" w:rsidP="00FC207A">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Tratar a la contraparte con dignidad y legitimidad</w:t>
            </w:r>
            <w:r w:rsidR="00FC207A" w:rsidRPr="00D01E01">
              <w:rPr>
                <w:lang w:val="es-ES_tradnl"/>
              </w:rPr>
              <w:t>.</w:t>
            </w:r>
          </w:p>
        </w:tc>
        <w:tc>
          <w:tcPr>
            <w:tcW w:w="0" w:type="auto"/>
          </w:tcPr>
          <w:p w14:paraId="01CE3245" w14:textId="53C1ACF6" w:rsidR="00370608" w:rsidRPr="00D01E01" w:rsidRDefault="00370608" w:rsidP="00FC207A">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Mejora el clima de negociación.</w:t>
            </w:r>
          </w:p>
        </w:tc>
      </w:tr>
      <w:tr w:rsidR="00FC207A" w:rsidRPr="00D01E01" w14:paraId="22869403" w14:textId="77777777" w:rsidTr="00FC20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363B7CE" w14:textId="481532D5" w:rsidR="00370608" w:rsidRPr="00D01E01" w:rsidRDefault="00370608" w:rsidP="00FC207A">
            <w:pPr>
              <w:rPr>
                <w:lang w:val="es-ES_tradnl"/>
              </w:rPr>
            </w:pPr>
            <w:r w:rsidRPr="00D01E01">
              <w:rPr>
                <w:lang w:val="es-ES_tradnl"/>
              </w:rPr>
              <w:t>Beneficio mutuo</w:t>
            </w:r>
            <w:r w:rsidR="00FC207A" w:rsidRPr="00D01E01">
              <w:rPr>
                <w:lang w:val="es-ES_tradnl"/>
              </w:rPr>
              <w:t>.</w:t>
            </w:r>
          </w:p>
        </w:tc>
        <w:tc>
          <w:tcPr>
            <w:tcW w:w="0" w:type="auto"/>
          </w:tcPr>
          <w:p w14:paraId="338F407D" w14:textId="38F54D71" w:rsidR="00370608" w:rsidRPr="00D01E01" w:rsidRDefault="00370608" w:rsidP="00FC207A">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Buscar acuerdos equilibrados y sostenibles.</w:t>
            </w:r>
          </w:p>
        </w:tc>
        <w:tc>
          <w:tcPr>
            <w:tcW w:w="0" w:type="auto"/>
          </w:tcPr>
          <w:p w14:paraId="19A9CF68" w14:textId="2FEB211A" w:rsidR="00370608" w:rsidRPr="00D01E01" w:rsidRDefault="00370608" w:rsidP="00FC207A">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Fortalece relaciones de largo plazo.</w:t>
            </w:r>
          </w:p>
        </w:tc>
      </w:tr>
    </w:tbl>
    <w:p w14:paraId="1FE8F8A8" w14:textId="77777777" w:rsidR="00370608" w:rsidRPr="00D01E01" w:rsidRDefault="00370608" w:rsidP="00FC207A">
      <w:pPr>
        <w:rPr>
          <w:lang w:val="es-ES_tradnl"/>
        </w:rPr>
      </w:pPr>
    </w:p>
    <w:p w14:paraId="4797F609" w14:textId="27EE8DD5" w:rsidR="00370608" w:rsidRPr="00D01E01" w:rsidRDefault="00370608" w:rsidP="00EE418D">
      <w:pPr>
        <w:rPr>
          <w:lang w:val="es-ES_tradnl"/>
        </w:rPr>
      </w:pPr>
      <w:r w:rsidRPr="00D01E01">
        <w:rPr>
          <w:lang w:val="es-ES_tradnl"/>
        </w:rPr>
        <w:t xml:space="preserve">La tabla muestra que la ética tiene efectos concretos sobre la calidad del acuerdo y sobre la reputación del negociador o de la organización. </w:t>
      </w:r>
    </w:p>
    <w:p w14:paraId="05C3E51F" w14:textId="77777777" w:rsidR="00012D0E" w:rsidRPr="00D01E01" w:rsidRDefault="00012D0E" w:rsidP="00EE418D">
      <w:pPr>
        <w:rPr>
          <w:lang w:val="es-ES_tradnl"/>
        </w:rPr>
      </w:pPr>
    </w:p>
    <w:p w14:paraId="2BC6892B" w14:textId="3907EE68" w:rsidR="00370608" w:rsidRPr="00D01E01" w:rsidRDefault="00370608" w:rsidP="00EE418D">
      <w:pPr>
        <w:rPr>
          <w:lang w:val="es-ES_tradnl"/>
        </w:rPr>
      </w:pPr>
      <w:r w:rsidRPr="00D01E01">
        <w:rPr>
          <w:lang w:val="es-ES_tradnl"/>
        </w:rPr>
        <w:t>En conclusión, la ética de la negociación garantiza que la gestión comercial se desarrolle dentro de parámetros de confianza, legitimidad y responsabilidad. Su incorporación al proceso formativo fortalece el perfil del aprendiz como negociador capaz de generar resultados</w:t>
      </w:r>
      <w:r w:rsidR="00487A4A" w:rsidRPr="00D01E01">
        <w:rPr>
          <w:lang w:val="es-ES_tradnl"/>
        </w:rPr>
        <w:t>,</w:t>
      </w:r>
      <w:r w:rsidRPr="00D01E01">
        <w:rPr>
          <w:lang w:val="es-ES_tradnl"/>
        </w:rPr>
        <w:t xml:space="preserve"> sin comprometer la integridad profesional.</w:t>
      </w:r>
    </w:p>
    <w:p w14:paraId="49CFF13A" w14:textId="49662792" w:rsidR="00722410" w:rsidRPr="00D01E01" w:rsidRDefault="00722410" w:rsidP="00CA297E">
      <w:pPr>
        <w:rPr>
          <w:b/>
          <w:bCs/>
          <w:lang w:val="es-ES_tradnl"/>
        </w:rPr>
      </w:pPr>
    </w:p>
    <w:p w14:paraId="6F08E7C0" w14:textId="2EEC630F" w:rsidR="00722410" w:rsidRPr="00D01E01" w:rsidRDefault="00722410" w:rsidP="00F3368D">
      <w:pPr>
        <w:pStyle w:val="Normal0"/>
        <w:numPr>
          <w:ilvl w:val="1"/>
          <w:numId w:val="3"/>
        </w:numPr>
        <w:rPr>
          <w:b/>
          <w:bCs/>
          <w:lang w:val="es-ES_tradnl"/>
        </w:rPr>
      </w:pPr>
      <w:r w:rsidRPr="00D01E01">
        <w:rPr>
          <w:b/>
          <w:bCs/>
          <w:lang w:val="es-ES_tradnl"/>
        </w:rPr>
        <w:t>Técnicas de negociación aplicadas</w:t>
      </w:r>
    </w:p>
    <w:p w14:paraId="5F3DAEFD" w14:textId="77777777" w:rsidR="009C7616" w:rsidRPr="00D01E01" w:rsidRDefault="009C7616" w:rsidP="009C7616">
      <w:pPr>
        <w:rPr>
          <w:lang w:val="es-ES_tradnl"/>
        </w:rPr>
      </w:pPr>
    </w:p>
    <w:p w14:paraId="3F7838DC" w14:textId="6A47CAD8" w:rsidR="00AD5E35" w:rsidRPr="00D01E01" w:rsidRDefault="00AD5E35" w:rsidP="009C7616">
      <w:pPr>
        <w:rPr>
          <w:lang w:val="es-ES_tradnl"/>
        </w:rPr>
      </w:pPr>
      <w:r w:rsidRPr="00D01E01">
        <w:rPr>
          <w:lang w:val="es-ES_tradnl"/>
        </w:rPr>
        <w:t>Las técnicas de negociación aplicadas son procedimientos o enfoques que orientan la interacción entre las partes para facilitar acuerdos. No deben entenderse como recetas universales, sino como marcos de actuación que el negociador selecciona según el contexto, el tipo de cliente, la complejidad del problema y los objetivos del proceso comercial.</w:t>
      </w:r>
    </w:p>
    <w:p w14:paraId="5C6911B3" w14:textId="77777777" w:rsidR="00AD5E35" w:rsidRPr="00D01E01" w:rsidRDefault="00AD5E35" w:rsidP="009C7616">
      <w:pPr>
        <w:rPr>
          <w:lang w:val="es-ES_tradnl"/>
        </w:rPr>
      </w:pPr>
    </w:p>
    <w:p w14:paraId="022A335B" w14:textId="03F93A0B" w:rsidR="00AD5E35" w:rsidRPr="00D01E01" w:rsidRDefault="00AD5E35" w:rsidP="009C7616">
      <w:pPr>
        <w:rPr>
          <w:lang w:val="es-ES_tradnl"/>
        </w:rPr>
      </w:pPr>
      <w:r w:rsidRPr="00D01E01">
        <w:rPr>
          <w:lang w:val="es-ES_tradnl"/>
        </w:rPr>
        <w:t xml:space="preserve">Entre las técnicas más relevantes </w:t>
      </w:r>
      <w:r w:rsidR="003B1217" w:rsidRPr="00D01E01">
        <w:rPr>
          <w:lang w:val="es-ES_tradnl"/>
        </w:rPr>
        <w:t xml:space="preserve">que </w:t>
      </w:r>
      <w:r w:rsidRPr="00D01E01">
        <w:rPr>
          <w:lang w:val="es-ES_tradnl"/>
        </w:rPr>
        <w:t>se encuentran el método Harvard, el enfoque ganar-ganar, la empatía estratégica, el método SPIN, la estrategia cara a cara y el modelo AIDA. Estas técnicas aparecen en el documento base y, además, son desarrolladas por fuentes de referencia para el ámbito de ventas y negociación.</w:t>
      </w:r>
    </w:p>
    <w:p w14:paraId="234C05B7" w14:textId="09F9A7F2" w:rsidR="00CB7E26" w:rsidRPr="00D01E01" w:rsidRDefault="00CB7E26" w:rsidP="009C7616">
      <w:pPr>
        <w:rPr>
          <w:lang w:val="es-ES_tradnl"/>
        </w:rPr>
      </w:pPr>
    </w:p>
    <w:p w14:paraId="2800DEF6" w14:textId="63651034" w:rsidR="00AD5E35" w:rsidRPr="00D01E01" w:rsidRDefault="00AD5E35" w:rsidP="009C7616">
      <w:pPr>
        <w:rPr>
          <w:lang w:val="es-ES_tradnl"/>
        </w:rPr>
      </w:pPr>
      <w:r w:rsidRPr="00D01E01">
        <w:rPr>
          <w:lang w:val="es-ES_tradnl"/>
        </w:rPr>
        <w:t xml:space="preserve">El método Harvard propone separar personas y problema, enfocarse en intereses y generar opciones de beneficio mutuo. SPIN organiza preguntas para descubrir la necesidad del cliente. AIDA orienta la interacción hacia atención, interés, deseo y acción. Por su parte, la empatía estratégica y el enfoque ganar-ganar favorecen relaciones más colaborativas y decisiones con mayor valor compartido. </w:t>
      </w:r>
    </w:p>
    <w:p w14:paraId="57692840" w14:textId="77777777" w:rsidR="00037E2B" w:rsidRPr="00D01E01" w:rsidRDefault="00AD5E35" w:rsidP="009C7616">
      <w:pPr>
        <w:rPr>
          <w:lang w:val="es-ES_tradnl"/>
        </w:rPr>
      </w:pPr>
      <w:r w:rsidRPr="00D01E01">
        <w:rPr>
          <w:lang w:val="es-ES_tradnl"/>
        </w:rPr>
        <w:t xml:space="preserve">La pertinencia de cada técnica depende del momento de la venta. Algunas sirven mejor para explorar necesidades, otras para responder objeciones y otras para facilitar el cierre. </w:t>
      </w:r>
    </w:p>
    <w:p w14:paraId="630FF949" w14:textId="77777777" w:rsidR="00037E2B" w:rsidRPr="00D01E01" w:rsidRDefault="00037E2B" w:rsidP="009C7616">
      <w:pPr>
        <w:rPr>
          <w:lang w:val="es-ES_tradnl"/>
        </w:rPr>
      </w:pPr>
    </w:p>
    <w:p w14:paraId="44763FFD" w14:textId="4AB9E2E4" w:rsidR="00AD5E35" w:rsidRPr="00D01E01" w:rsidRDefault="00AD5E35" w:rsidP="009C7616">
      <w:pPr>
        <w:rPr>
          <w:lang w:val="es-ES_tradnl"/>
        </w:rPr>
      </w:pPr>
      <w:r w:rsidRPr="00D01E01">
        <w:rPr>
          <w:lang w:val="es-ES_tradnl"/>
        </w:rPr>
        <w:t>El aprendizaje debe centrarse, entonces, en reconocer cuándo y cómo aplicar cada enfoque</w:t>
      </w:r>
      <w:r w:rsidR="00273995">
        <w:rPr>
          <w:lang w:val="es-ES_tradnl"/>
        </w:rPr>
        <w:t>,</w:t>
      </w:r>
      <w:r w:rsidR="00761724" w:rsidRPr="00D01E01">
        <w:rPr>
          <w:lang w:val="es-ES_tradnl"/>
        </w:rPr>
        <w:t xml:space="preserve"> como lo muestra la siguiente tabla:</w:t>
      </w:r>
    </w:p>
    <w:p w14:paraId="12C32835" w14:textId="3903E221" w:rsidR="00761724" w:rsidRPr="00D01E01" w:rsidRDefault="00761724" w:rsidP="009C7616">
      <w:pPr>
        <w:rPr>
          <w:lang w:val="es-ES_tradnl"/>
        </w:rPr>
      </w:pPr>
    </w:p>
    <w:p w14:paraId="6506D9C3" w14:textId="4588FBDA" w:rsidR="003B1217" w:rsidRPr="00D01E01" w:rsidRDefault="003B1217" w:rsidP="009C7616">
      <w:pPr>
        <w:rPr>
          <w:lang w:val="es-ES_tradnl"/>
        </w:rPr>
      </w:pPr>
      <w:r w:rsidRPr="00D01E01">
        <w:rPr>
          <w:b/>
          <w:bCs/>
          <w:lang w:val="es-ES_tradnl"/>
        </w:rPr>
        <w:t xml:space="preserve">Tabla </w:t>
      </w:r>
      <w:r w:rsidR="00037E2B" w:rsidRPr="00D01E01">
        <w:rPr>
          <w:b/>
          <w:bCs/>
          <w:lang w:val="es-ES_tradnl"/>
        </w:rPr>
        <w:t>6.</w:t>
      </w:r>
      <w:r w:rsidRPr="00D01E01">
        <w:rPr>
          <w:lang w:val="es-ES_tradnl"/>
        </w:rPr>
        <w:t xml:space="preserve"> </w:t>
      </w:r>
      <w:r w:rsidR="005E4EB1" w:rsidRPr="00D01E01">
        <w:rPr>
          <w:lang w:val="es-ES_tradnl"/>
        </w:rPr>
        <w:t>Caracterización de las técnicas de negociación</w:t>
      </w:r>
    </w:p>
    <w:tbl>
      <w:tblPr>
        <w:tblStyle w:val="Tabladecuadrcula4"/>
        <w:tblW w:w="0" w:type="auto"/>
        <w:tblLook w:val="04A0" w:firstRow="1" w:lastRow="0" w:firstColumn="1" w:lastColumn="0" w:noHBand="0" w:noVBand="1"/>
      </w:tblPr>
      <w:tblGrid>
        <w:gridCol w:w="2030"/>
        <w:gridCol w:w="4028"/>
        <w:gridCol w:w="3904"/>
      </w:tblGrid>
      <w:tr w:rsidR="00A07E09" w:rsidRPr="00D01E01" w14:paraId="3912CE4F" w14:textId="77777777" w:rsidTr="005E4E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781955F" w14:textId="77777777" w:rsidR="00AD5E35" w:rsidRPr="00D01E01" w:rsidRDefault="00AD5E35" w:rsidP="00A07E09">
            <w:pPr>
              <w:ind w:left="700" w:firstLine="14"/>
              <w:rPr>
                <w:lang w:val="es-ES_tradnl"/>
              </w:rPr>
            </w:pPr>
            <w:r w:rsidRPr="00D01E01">
              <w:rPr>
                <w:lang w:val="es-ES_tradnl"/>
              </w:rPr>
              <w:t>Técnica</w:t>
            </w:r>
          </w:p>
        </w:tc>
        <w:tc>
          <w:tcPr>
            <w:tcW w:w="0" w:type="auto"/>
          </w:tcPr>
          <w:p w14:paraId="114C036E" w14:textId="77777777" w:rsidR="00AD5E35" w:rsidRPr="00D01E01" w:rsidRDefault="00AD5E35" w:rsidP="00A07E09">
            <w:pPr>
              <w:ind w:left="700" w:firstLine="14"/>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Propósito principal</w:t>
            </w:r>
          </w:p>
        </w:tc>
        <w:tc>
          <w:tcPr>
            <w:tcW w:w="0" w:type="auto"/>
          </w:tcPr>
          <w:p w14:paraId="2C2C42FE" w14:textId="77777777" w:rsidR="00AD5E35" w:rsidRPr="00D01E01" w:rsidRDefault="00AD5E35" w:rsidP="00A07E09">
            <w:pPr>
              <w:ind w:left="700" w:firstLine="14"/>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Uso recomendado en ventas</w:t>
            </w:r>
          </w:p>
        </w:tc>
      </w:tr>
      <w:tr w:rsidR="00A07E09" w:rsidRPr="00D01E01" w14:paraId="13D36500" w14:textId="77777777" w:rsidTr="005E4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18183D8" w14:textId="62F82CA2" w:rsidR="00AD5E35" w:rsidRPr="00D01E01" w:rsidRDefault="00AD5E35" w:rsidP="00037E2B">
            <w:pPr>
              <w:pStyle w:val="Normal0"/>
              <w:ind w:left="22" w:firstLine="14"/>
              <w:rPr>
                <w:rFonts w:eastAsiaTheme="minorHAnsi"/>
                <w:lang w:val="es-ES_tradnl"/>
              </w:rPr>
            </w:pPr>
            <w:r w:rsidRPr="00D01E01">
              <w:rPr>
                <w:rFonts w:eastAsiaTheme="minorHAnsi"/>
                <w:lang w:val="es-ES_tradnl"/>
              </w:rPr>
              <w:t>Método Harvard</w:t>
            </w:r>
            <w:r w:rsidR="005E4EB1" w:rsidRPr="00D01E01">
              <w:rPr>
                <w:rFonts w:eastAsiaTheme="minorHAnsi"/>
                <w:lang w:val="es-ES_tradnl"/>
              </w:rPr>
              <w:t>.</w:t>
            </w:r>
          </w:p>
        </w:tc>
        <w:tc>
          <w:tcPr>
            <w:tcW w:w="0" w:type="auto"/>
          </w:tcPr>
          <w:p w14:paraId="00ABB277" w14:textId="0E171A02" w:rsidR="00AD5E35" w:rsidRPr="00D01E01" w:rsidRDefault="00AD5E35" w:rsidP="00037E2B">
            <w:pPr>
              <w:ind w:left="22" w:firstLine="14"/>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Construir acuerdos desde intereses y criterios objetivos.</w:t>
            </w:r>
          </w:p>
        </w:tc>
        <w:tc>
          <w:tcPr>
            <w:tcW w:w="0" w:type="auto"/>
          </w:tcPr>
          <w:p w14:paraId="55EA2D29" w14:textId="01915693" w:rsidR="00AD5E35" w:rsidRPr="00D01E01" w:rsidRDefault="00AD5E35" w:rsidP="00037E2B">
            <w:pPr>
              <w:ind w:left="22" w:firstLine="14"/>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Negociaciones complejas o de relación continua.</w:t>
            </w:r>
          </w:p>
        </w:tc>
      </w:tr>
      <w:tr w:rsidR="00A07E09" w:rsidRPr="00D01E01" w14:paraId="5B7C6A84" w14:textId="77777777" w:rsidTr="005E4EB1">
        <w:tc>
          <w:tcPr>
            <w:cnfStyle w:val="001000000000" w:firstRow="0" w:lastRow="0" w:firstColumn="1" w:lastColumn="0" w:oddVBand="0" w:evenVBand="0" w:oddHBand="0" w:evenHBand="0" w:firstRowFirstColumn="0" w:firstRowLastColumn="0" w:lastRowFirstColumn="0" w:lastRowLastColumn="0"/>
            <w:tcW w:w="0" w:type="auto"/>
          </w:tcPr>
          <w:p w14:paraId="2FD66D8B" w14:textId="3FB2F44F" w:rsidR="00AD5E35" w:rsidRPr="00D01E01" w:rsidRDefault="00AD5E35" w:rsidP="00037E2B">
            <w:pPr>
              <w:ind w:left="22" w:firstLine="14"/>
              <w:rPr>
                <w:lang w:val="es-ES_tradnl"/>
              </w:rPr>
            </w:pPr>
            <w:r w:rsidRPr="00D01E01">
              <w:rPr>
                <w:lang w:val="es-ES_tradnl"/>
              </w:rPr>
              <w:t>Ganar-ganar</w:t>
            </w:r>
            <w:r w:rsidR="00E56E91" w:rsidRPr="00D01E01">
              <w:rPr>
                <w:lang w:val="es-ES_tradnl"/>
              </w:rPr>
              <w:t>.</w:t>
            </w:r>
          </w:p>
        </w:tc>
        <w:tc>
          <w:tcPr>
            <w:tcW w:w="0" w:type="auto"/>
          </w:tcPr>
          <w:p w14:paraId="50353E58" w14:textId="061437E5" w:rsidR="00AD5E35" w:rsidRPr="00D01E01" w:rsidRDefault="00AD5E35" w:rsidP="00037E2B">
            <w:pPr>
              <w:ind w:left="22" w:firstLine="14"/>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Buscar beneficios equilibrados para ambas partes.</w:t>
            </w:r>
          </w:p>
        </w:tc>
        <w:tc>
          <w:tcPr>
            <w:tcW w:w="0" w:type="auto"/>
          </w:tcPr>
          <w:p w14:paraId="25A58F6F" w14:textId="14782AD4" w:rsidR="00AD5E35" w:rsidRPr="00D01E01" w:rsidRDefault="00AD5E35" w:rsidP="00037E2B">
            <w:pPr>
              <w:ind w:left="22" w:firstLine="14"/>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Cierre de acuerdos donde importa la fidelización.</w:t>
            </w:r>
          </w:p>
        </w:tc>
      </w:tr>
      <w:tr w:rsidR="00A07E09" w:rsidRPr="00D01E01" w14:paraId="30F0CD1C" w14:textId="77777777" w:rsidTr="005E4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F0F37F2" w14:textId="7981E492" w:rsidR="00AD5E35" w:rsidRPr="00D01E01" w:rsidRDefault="00AD5E35" w:rsidP="00037E2B">
            <w:pPr>
              <w:ind w:left="22" w:firstLine="14"/>
              <w:rPr>
                <w:lang w:val="es-ES_tradnl"/>
              </w:rPr>
            </w:pPr>
            <w:r w:rsidRPr="00D01E01">
              <w:rPr>
                <w:lang w:val="es-ES_tradnl"/>
              </w:rPr>
              <w:t>Empatía estratégica</w:t>
            </w:r>
            <w:r w:rsidR="00E56E91" w:rsidRPr="00D01E01">
              <w:rPr>
                <w:lang w:val="es-ES_tradnl"/>
              </w:rPr>
              <w:t>.</w:t>
            </w:r>
          </w:p>
        </w:tc>
        <w:tc>
          <w:tcPr>
            <w:tcW w:w="0" w:type="auto"/>
          </w:tcPr>
          <w:p w14:paraId="15E231A2" w14:textId="493A6B2F" w:rsidR="00AD5E35" w:rsidRPr="00D01E01" w:rsidRDefault="00AD5E35" w:rsidP="00037E2B">
            <w:pPr>
              <w:ind w:left="22" w:firstLine="14"/>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Comprender emociones y perspectivas para ajustar la interacción.</w:t>
            </w:r>
          </w:p>
        </w:tc>
        <w:tc>
          <w:tcPr>
            <w:tcW w:w="0" w:type="auto"/>
          </w:tcPr>
          <w:p w14:paraId="2196CADA" w14:textId="148253A5" w:rsidR="00AD5E35" w:rsidRPr="00D01E01" w:rsidRDefault="00AD5E35" w:rsidP="00037E2B">
            <w:pPr>
              <w:ind w:left="22" w:firstLine="14"/>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Manejo de resistencia, tensión o incertidumbre del cliente</w:t>
            </w:r>
            <w:r w:rsidR="00E56E91" w:rsidRPr="00D01E01">
              <w:rPr>
                <w:lang w:val="es-ES_tradnl"/>
              </w:rPr>
              <w:t>.</w:t>
            </w:r>
          </w:p>
        </w:tc>
      </w:tr>
      <w:tr w:rsidR="00A07E09" w:rsidRPr="00D01E01" w14:paraId="4A32765F" w14:textId="77777777" w:rsidTr="005E4EB1">
        <w:tc>
          <w:tcPr>
            <w:cnfStyle w:val="001000000000" w:firstRow="0" w:lastRow="0" w:firstColumn="1" w:lastColumn="0" w:oddVBand="0" w:evenVBand="0" w:oddHBand="0" w:evenHBand="0" w:firstRowFirstColumn="0" w:firstRowLastColumn="0" w:lastRowFirstColumn="0" w:lastRowLastColumn="0"/>
            <w:tcW w:w="0" w:type="auto"/>
          </w:tcPr>
          <w:p w14:paraId="20F982B1" w14:textId="66CF9D8E" w:rsidR="00AD5E35" w:rsidRPr="00D01E01" w:rsidRDefault="00AD5E35" w:rsidP="00037E2B">
            <w:pPr>
              <w:ind w:left="22" w:firstLine="14"/>
              <w:rPr>
                <w:lang w:val="es-ES_tradnl"/>
              </w:rPr>
            </w:pPr>
            <w:r w:rsidRPr="00D01E01">
              <w:rPr>
                <w:lang w:val="es-ES_tradnl"/>
              </w:rPr>
              <w:t>SPIN</w:t>
            </w:r>
            <w:r w:rsidR="00E56E91" w:rsidRPr="00D01E01">
              <w:rPr>
                <w:lang w:val="es-ES_tradnl"/>
              </w:rPr>
              <w:t>.</w:t>
            </w:r>
          </w:p>
        </w:tc>
        <w:tc>
          <w:tcPr>
            <w:tcW w:w="0" w:type="auto"/>
          </w:tcPr>
          <w:p w14:paraId="1F1779C6" w14:textId="69963741" w:rsidR="00AD5E35" w:rsidRPr="00D01E01" w:rsidRDefault="00AD5E35" w:rsidP="00037E2B">
            <w:pPr>
              <w:ind w:left="22" w:firstLine="14"/>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Guiar al cliente desde el problema hasta la necesidad de solución.</w:t>
            </w:r>
          </w:p>
        </w:tc>
        <w:tc>
          <w:tcPr>
            <w:tcW w:w="0" w:type="auto"/>
          </w:tcPr>
          <w:p w14:paraId="62A7609E" w14:textId="7214B6C5" w:rsidR="00AD5E35" w:rsidRPr="00D01E01" w:rsidRDefault="00AD5E35" w:rsidP="00037E2B">
            <w:pPr>
              <w:ind w:left="22" w:firstLine="14"/>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Ventas consultivas y exploración de necesidades.</w:t>
            </w:r>
          </w:p>
        </w:tc>
      </w:tr>
      <w:tr w:rsidR="00A07E09" w:rsidRPr="00D01E01" w14:paraId="740E1308" w14:textId="77777777" w:rsidTr="005E4E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0CF406B6" w14:textId="1FB49370" w:rsidR="00AD5E35" w:rsidRPr="00D01E01" w:rsidRDefault="00AD5E35" w:rsidP="00037E2B">
            <w:pPr>
              <w:ind w:left="22" w:firstLine="14"/>
              <w:rPr>
                <w:lang w:val="es-ES_tradnl"/>
              </w:rPr>
            </w:pPr>
            <w:r w:rsidRPr="00D01E01">
              <w:rPr>
                <w:lang w:val="es-ES_tradnl"/>
              </w:rPr>
              <w:t>Cara a cara</w:t>
            </w:r>
            <w:r w:rsidR="00E56E91" w:rsidRPr="00D01E01">
              <w:rPr>
                <w:lang w:val="es-ES_tradnl"/>
              </w:rPr>
              <w:t>.</w:t>
            </w:r>
          </w:p>
        </w:tc>
        <w:tc>
          <w:tcPr>
            <w:tcW w:w="0" w:type="auto"/>
          </w:tcPr>
          <w:p w14:paraId="08B232B0" w14:textId="25DD98B9" w:rsidR="00AD5E35" w:rsidRPr="00D01E01" w:rsidRDefault="00AD5E35" w:rsidP="00037E2B">
            <w:pPr>
              <w:ind w:left="22" w:firstLine="14"/>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Fortalecer relación, claridad y lectura del lenguaje corporal.</w:t>
            </w:r>
          </w:p>
        </w:tc>
        <w:tc>
          <w:tcPr>
            <w:tcW w:w="0" w:type="auto"/>
          </w:tcPr>
          <w:p w14:paraId="374F30C0" w14:textId="215677E6" w:rsidR="00AD5E35" w:rsidRPr="00D01E01" w:rsidRDefault="00AD5E35" w:rsidP="00037E2B">
            <w:pPr>
              <w:ind w:left="22" w:firstLine="14"/>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Negociaciones presenciales o de alto valor relacional.</w:t>
            </w:r>
          </w:p>
        </w:tc>
      </w:tr>
      <w:tr w:rsidR="00A07E09" w:rsidRPr="00D01E01" w14:paraId="1F5B7CF4" w14:textId="77777777" w:rsidTr="005E4EB1">
        <w:tc>
          <w:tcPr>
            <w:cnfStyle w:val="001000000000" w:firstRow="0" w:lastRow="0" w:firstColumn="1" w:lastColumn="0" w:oddVBand="0" w:evenVBand="0" w:oddHBand="0" w:evenHBand="0" w:firstRowFirstColumn="0" w:firstRowLastColumn="0" w:lastRowFirstColumn="0" w:lastRowLastColumn="0"/>
            <w:tcW w:w="0" w:type="auto"/>
          </w:tcPr>
          <w:p w14:paraId="5AFD1F94" w14:textId="0D426FA0" w:rsidR="00AD5E35" w:rsidRPr="00D01E01" w:rsidRDefault="00AD5E35" w:rsidP="00037E2B">
            <w:pPr>
              <w:ind w:left="22" w:firstLine="14"/>
              <w:rPr>
                <w:lang w:val="es-ES_tradnl"/>
              </w:rPr>
            </w:pPr>
            <w:r w:rsidRPr="00D01E01">
              <w:rPr>
                <w:lang w:val="es-ES_tradnl"/>
              </w:rPr>
              <w:t>AIDA</w:t>
            </w:r>
            <w:r w:rsidR="00E56E91" w:rsidRPr="00D01E01">
              <w:rPr>
                <w:lang w:val="es-ES_tradnl"/>
              </w:rPr>
              <w:t>.</w:t>
            </w:r>
          </w:p>
        </w:tc>
        <w:tc>
          <w:tcPr>
            <w:tcW w:w="0" w:type="auto"/>
          </w:tcPr>
          <w:p w14:paraId="3BB14C67" w14:textId="6C325DA6" w:rsidR="00AD5E35" w:rsidRPr="00D01E01" w:rsidRDefault="00AD5E35" w:rsidP="00037E2B">
            <w:pPr>
              <w:ind w:left="22" w:firstLine="14"/>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Conducir al cliente desde la atención hasta la acción.</w:t>
            </w:r>
          </w:p>
        </w:tc>
        <w:tc>
          <w:tcPr>
            <w:tcW w:w="0" w:type="auto"/>
          </w:tcPr>
          <w:p w14:paraId="1BCCEAE1" w14:textId="054E3F89" w:rsidR="00AD5E35" w:rsidRPr="00D01E01" w:rsidRDefault="00AD5E35" w:rsidP="00037E2B">
            <w:pPr>
              <w:ind w:left="22" w:firstLine="14"/>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Presentaciones comerciales orientadas a conversión.</w:t>
            </w:r>
          </w:p>
        </w:tc>
      </w:tr>
    </w:tbl>
    <w:p w14:paraId="13D54D7F" w14:textId="77777777" w:rsidR="00AD5E35" w:rsidRPr="00D01E01" w:rsidRDefault="00AD5E35" w:rsidP="00A07E09">
      <w:pPr>
        <w:ind w:left="700" w:firstLine="14"/>
        <w:rPr>
          <w:lang w:val="es-ES_tradnl"/>
        </w:rPr>
      </w:pPr>
    </w:p>
    <w:p w14:paraId="790AC518" w14:textId="14A4E862" w:rsidR="00AD5E35" w:rsidRPr="00D01E01" w:rsidRDefault="00AD5E35" w:rsidP="009C7616">
      <w:pPr>
        <w:ind w:firstLine="14"/>
        <w:rPr>
          <w:lang w:val="es-ES_tradnl"/>
        </w:rPr>
      </w:pPr>
      <w:r w:rsidRPr="00D01E01">
        <w:rPr>
          <w:lang w:val="es-ES_tradnl"/>
        </w:rPr>
        <w:t>La tabla sintetiza las técnicas más pertinentes para visualizar sus diferencias funcionales. Esto favorece un abordaje didáctico basado en comparación, análisis de casos y selección argumentada de estrategias.</w:t>
      </w:r>
    </w:p>
    <w:p w14:paraId="1573C6E1" w14:textId="77777777" w:rsidR="00D87BC0" w:rsidRPr="00D01E01" w:rsidRDefault="00D87BC0" w:rsidP="009C7616">
      <w:pPr>
        <w:ind w:firstLine="14"/>
        <w:rPr>
          <w:lang w:val="es-ES_tradnl"/>
        </w:rPr>
      </w:pPr>
    </w:p>
    <w:p w14:paraId="65BE00AB" w14:textId="079F4E7E" w:rsidR="005A4E0E" w:rsidRPr="00D01E01" w:rsidRDefault="00037E2B" w:rsidP="009C7616">
      <w:pPr>
        <w:ind w:firstLine="14"/>
        <w:rPr>
          <w:lang w:val="es-ES_tradnl"/>
        </w:rPr>
      </w:pPr>
      <w:r w:rsidRPr="00D01E01">
        <w:rPr>
          <w:lang w:val="es-ES_tradnl"/>
        </w:rPr>
        <w:lastRenderedPageBreak/>
        <w:t>En resumen, las</w:t>
      </w:r>
      <w:r w:rsidR="00AD5E35" w:rsidRPr="00D01E01">
        <w:rPr>
          <w:lang w:val="es-ES_tradnl"/>
        </w:rPr>
        <w:t xml:space="preserve"> técnicas de negociación aplicadas dotan al proceso comercial de estructura, intencionalidad y flexibilidad. Su dominio fortalece el desempeño del vendedor al permitirle analizar mejor cada situación y elegir la forma de interacción más adecuada para generar acuerdos efectivos. </w:t>
      </w:r>
    </w:p>
    <w:p w14:paraId="04B3A1B1" w14:textId="7C1D7651" w:rsidR="00262FB9" w:rsidRPr="00D01E01" w:rsidRDefault="00262FB9" w:rsidP="00AD4A3A">
      <w:pPr>
        <w:pStyle w:val="Normal0"/>
        <w:rPr>
          <w:lang w:val="es-ES_tradnl"/>
        </w:rPr>
      </w:pPr>
    </w:p>
    <w:p w14:paraId="11510959" w14:textId="6BBCE23E" w:rsidR="003479B0" w:rsidRPr="00D01E01" w:rsidRDefault="003479B0" w:rsidP="00AD4A3A">
      <w:pPr>
        <w:pStyle w:val="Normal0"/>
        <w:rPr>
          <w:lang w:val="es-ES_tradnl"/>
        </w:rPr>
      </w:pPr>
      <w:r w:rsidRPr="00D01E01">
        <w:rPr>
          <w:lang w:val="es-ES_tradnl"/>
        </w:rPr>
        <w:t>Para finalizar esta primera temática, se relaciona la siguiente imagen que resume un poco el proceso de la negociación de</w:t>
      </w:r>
      <w:r w:rsidR="007654F9" w:rsidRPr="00D01E01">
        <w:rPr>
          <w:lang w:val="es-ES_tradnl"/>
        </w:rPr>
        <w:t xml:space="preserve"> </w:t>
      </w:r>
      <w:r w:rsidRPr="00D01E01">
        <w:rPr>
          <w:lang w:val="es-ES_tradnl"/>
        </w:rPr>
        <w:t>inicio a fin:</w:t>
      </w:r>
    </w:p>
    <w:p w14:paraId="3A59BD36" w14:textId="1FBC9237" w:rsidR="003479B0" w:rsidRPr="00D01E01" w:rsidRDefault="003479B0" w:rsidP="00AD4A3A">
      <w:pPr>
        <w:pStyle w:val="Normal0"/>
        <w:rPr>
          <w:lang w:val="es-ES_tradnl"/>
        </w:rPr>
      </w:pPr>
    </w:p>
    <w:p w14:paraId="771C0BC3" w14:textId="682AD36F" w:rsidR="003479B0" w:rsidRPr="00D01E01" w:rsidRDefault="007654F9" w:rsidP="00AD4A3A">
      <w:pPr>
        <w:pStyle w:val="Normal0"/>
        <w:rPr>
          <w:lang w:val="es-ES_tradnl"/>
        </w:rPr>
      </w:pPr>
      <w:r w:rsidRPr="00D01E01">
        <w:rPr>
          <w:b/>
          <w:bCs/>
          <w:lang w:val="es-ES_tradnl"/>
        </w:rPr>
        <w:t xml:space="preserve">Figura 1. </w:t>
      </w:r>
      <w:r w:rsidRPr="00D01E01">
        <w:rPr>
          <w:lang w:val="es-ES_tradnl"/>
        </w:rPr>
        <w:t>Proceso de negociación</w:t>
      </w:r>
    </w:p>
    <w:p w14:paraId="4DFE34D9" w14:textId="2C3E3569" w:rsidR="007654F9" w:rsidRPr="00D01E01" w:rsidRDefault="007654F9" w:rsidP="00AD4A3A">
      <w:pPr>
        <w:pStyle w:val="Normal0"/>
        <w:rPr>
          <w:lang w:val="es-ES_tradnl"/>
        </w:rPr>
      </w:pPr>
    </w:p>
    <w:p w14:paraId="6993C90B" w14:textId="2DC84135" w:rsidR="007654F9" w:rsidRPr="00D01E01" w:rsidRDefault="007654F9" w:rsidP="007654F9">
      <w:pPr>
        <w:pStyle w:val="Normal0"/>
        <w:jc w:val="center"/>
        <w:rPr>
          <w:lang w:val="es-ES_tradnl"/>
        </w:rPr>
      </w:pPr>
      <w:commentRangeStart w:id="6"/>
      <w:commentRangeStart w:id="7"/>
      <w:r w:rsidRPr="00D01E01">
        <w:rPr>
          <w:noProof/>
          <w:lang w:val="es-ES_tradnl"/>
        </w:rPr>
        <w:drawing>
          <wp:inline distT="0" distB="0" distL="0" distR="0" wp14:anchorId="767A488C" wp14:editId="3927EB06">
            <wp:extent cx="3914774" cy="2626136"/>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23031" cy="2631675"/>
                    </a:xfrm>
                    <a:prstGeom prst="rect">
                      <a:avLst/>
                    </a:prstGeom>
                  </pic:spPr>
                </pic:pic>
              </a:graphicData>
            </a:graphic>
          </wp:inline>
        </w:drawing>
      </w:r>
      <w:commentRangeEnd w:id="6"/>
      <w:commentRangeEnd w:id="7"/>
      <w:r w:rsidRPr="00D01E01">
        <w:rPr>
          <w:rStyle w:val="Refdecomentario"/>
          <w:lang w:val="es-ES_tradnl"/>
        </w:rPr>
        <w:commentReference w:id="6"/>
      </w:r>
      <w:r w:rsidRPr="00D01E01">
        <w:rPr>
          <w:rStyle w:val="Refdecomentario"/>
          <w:lang w:val="es-ES_tradnl"/>
        </w:rPr>
        <w:commentReference w:id="7"/>
      </w:r>
    </w:p>
    <w:p w14:paraId="2913715F" w14:textId="69F100CE" w:rsidR="003479B0" w:rsidRPr="00D01E01" w:rsidRDefault="003479B0" w:rsidP="00AD4A3A">
      <w:pPr>
        <w:pStyle w:val="Normal0"/>
        <w:rPr>
          <w:lang w:val="es-ES_tradnl"/>
        </w:rPr>
      </w:pPr>
    </w:p>
    <w:p w14:paraId="5DB8E0FC" w14:textId="77777777" w:rsidR="003479B0" w:rsidRPr="00D01E01" w:rsidRDefault="003479B0" w:rsidP="00AD4A3A">
      <w:pPr>
        <w:pStyle w:val="Normal0"/>
        <w:rPr>
          <w:lang w:val="es-ES_tradnl"/>
        </w:rPr>
      </w:pPr>
    </w:p>
    <w:p w14:paraId="7279EF59" w14:textId="77777777" w:rsidR="00037E2B" w:rsidRPr="00D01E01" w:rsidRDefault="00037E2B" w:rsidP="00AD4A3A">
      <w:pPr>
        <w:pStyle w:val="Normal0"/>
        <w:rPr>
          <w:lang w:val="es-ES_tradnl"/>
        </w:rPr>
      </w:pPr>
    </w:p>
    <w:p w14:paraId="20391FFD" w14:textId="0FAFD38B" w:rsidR="005B1173" w:rsidRPr="00D01E01" w:rsidRDefault="005B1173" w:rsidP="007C2C63">
      <w:pPr>
        <w:pStyle w:val="Normal0"/>
        <w:numPr>
          <w:ilvl w:val="3"/>
          <w:numId w:val="1"/>
        </w:numPr>
        <w:ind w:left="284" w:hanging="284"/>
        <w:jc w:val="center"/>
        <w:rPr>
          <w:b/>
          <w:bCs/>
          <w:lang w:val="es-ES_tradnl"/>
        </w:rPr>
      </w:pPr>
      <w:r w:rsidRPr="00D01E01">
        <w:rPr>
          <w:b/>
          <w:bCs/>
          <w:lang w:val="es-ES_tradnl"/>
        </w:rPr>
        <w:t>Técnicas de venta y negociación hasta el cierre</w:t>
      </w:r>
    </w:p>
    <w:p w14:paraId="199417F4" w14:textId="77777777" w:rsidR="007C2C63" w:rsidRPr="00D01E01" w:rsidRDefault="007C2C63" w:rsidP="00B3081A">
      <w:pPr>
        <w:rPr>
          <w:lang w:val="es-ES_tradnl"/>
        </w:rPr>
      </w:pPr>
    </w:p>
    <w:p w14:paraId="61E535D3" w14:textId="2D780DA6" w:rsidR="007C2C63" w:rsidRPr="00D01E01" w:rsidRDefault="00603D02" w:rsidP="007C2C63">
      <w:pPr>
        <w:jc w:val="center"/>
        <w:rPr>
          <w:lang w:val="es-ES_tradnl"/>
        </w:rPr>
      </w:pPr>
      <w:commentRangeStart w:id="8"/>
      <w:r w:rsidRPr="00D01E01">
        <w:rPr>
          <w:noProof/>
          <w:lang w:val="es-ES_tradnl"/>
        </w:rPr>
        <w:drawing>
          <wp:inline distT="0" distB="0" distL="0" distR="0" wp14:anchorId="71B075D7" wp14:editId="2FB0CB8A">
            <wp:extent cx="2582944" cy="2609850"/>
            <wp:effectExtent l="0" t="0" r="825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87473" cy="2614426"/>
                    </a:xfrm>
                    <a:prstGeom prst="rect">
                      <a:avLst/>
                    </a:prstGeom>
                  </pic:spPr>
                </pic:pic>
              </a:graphicData>
            </a:graphic>
          </wp:inline>
        </w:drawing>
      </w:r>
      <w:commentRangeEnd w:id="8"/>
      <w:r w:rsidRPr="00D01E01">
        <w:rPr>
          <w:rStyle w:val="Refdecomentario"/>
          <w:lang w:val="es-ES_tradnl"/>
        </w:rPr>
        <w:commentReference w:id="8"/>
      </w:r>
    </w:p>
    <w:p w14:paraId="35CCD5D3" w14:textId="77777777" w:rsidR="007C2C63" w:rsidRPr="00D01E01" w:rsidRDefault="007C2C63" w:rsidP="00B3081A">
      <w:pPr>
        <w:rPr>
          <w:lang w:val="es-ES_tradnl"/>
        </w:rPr>
      </w:pPr>
    </w:p>
    <w:p w14:paraId="138FD1C7" w14:textId="25028E33" w:rsidR="00B3081A" w:rsidRPr="00D01E01" w:rsidRDefault="00603D02" w:rsidP="00B3081A">
      <w:pPr>
        <w:rPr>
          <w:lang w:val="es-ES_tradnl"/>
        </w:rPr>
      </w:pPr>
      <w:r w:rsidRPr="00D01E01">
        <w:rPr>
          <w:lang w:val="es-ES_tradnl"/>
        </w:rPr>
        <w:lastRenderedPageBreak/>
        <w:t>Esta</w:t>
      </w:r>
      <w:r w:rsidR="00B3081A" w:rsidRPr="00D01E01">
        <w:rPr>
          <w:lang w:val="es-ES_tradnl"/>
        </w:rPr>
        <w:t xml:space="preserve"> segunda temática profundiza en la aplicación de la negociación dentro del ciclo de ventas, desde la preparación de la interacción hasta la formalización del acuerdo. Este enfoque reconoce que vender no es una acción aislada, sino un proceso donde se investigan necesidades, se gestionan objeciones, se argumenta valor y se construyen condiciones de cierre.</w:t>
      </w:r>
    </w:p>
    <w:p w14:paraId="53986E95" w14:textId="77777777" w:rsidR="00AD4A3A" w:rsidRPr="00D01E01" w:rsidRDefault="00AD4A3A" w:rsidP="00B3081A">
      <w:pPr>
        <w:ind w:left="720" w:hanging="720"/>
        <w:rPr>
          <w:lang w:val="es-ES_tradnl"/>
        </w:rPr>
      </w:pPr>
    </w:p>
    <w:p w14:paraId="768F6C72" w14:textId="7E7476A6" w:rsidR="00451896" w:rsidRPr="00D01E01" w:rsidRDefault="00451896" w:rsidP="00721A2F">
      <w:pPr>
        <w:pStyle w:val="Normal0"/>
        <w:numPr>
          <w:ilvl w:val="1"/>
          <w:numId w:val="4"/>
        </w:numPr>
        <w:ind w:left="709"/>
        <w:rPr>
          <w:b/>
          <w:bCs/>
          <w:lang w:val="es-ES_tradnl"/>
        </w:rPr>
      </w:pPr>
      <w:r w:rsidRPr="00D01E01">
        <w:rPr>
          <w:b/>
          <w:bCs/>
          <w:lang w:val="es-ES_tradnl"/>
        </w:rPr>
        <w:t>Técnicas de negociación en ventas</w:t>
      </w:r>
    </w:p>
    <w:p w14:paraId="3262DA91" w14:textId="77777777" w:rsidR="00227C01" w:rsidRPr="00D01E01" w:rsidRDefault="00227C01" w:rsidP="0002121E">
      <w:pPr>
        <w:rPr>
          <w:lang w:val="es-ES_tradnl"/>
        </w:rPr>
      </w:pPr>
      <w:r w:rsidRPr="00D01E01">
        <w:rPr>
          <w:lang w:val="es-ES_tradnl"/>
        </w:rPr>
        <w:t>En el ámbito comercial, las técnicas de negociación en ventas permiten transformar la presentación de una oferta en una conversación estratégica con el cliente. Su utilidad radica en que ayudan a comprender el contexto de compra, anticipar resistencias y construir propuestas que respondan tanto a los objetivos de la empresa como a los intereses del comprador.</w:t>
      </w:r>
    </w:p>
    <w:p w14:paraId="1567BC07" w14:textId="77777777" w:rsidR="00227C01" w:rsidRPr="00D01E01" w:rsidRDefault="00227C01" w:rsidP="0002121E">
      <w:pPr>
        <w:rPr>
          <w:lang w:val="es-ES_tradnl"/>
        </w:rPr>
      </w:pPr>
    </w:p>
    <w:p w14:paraId="47A519BB" w14:textId="77777777" w:rsidR="00227C01" w:rsidRPr="00D01E01" w:rsidRDefault="00227C01" w:rsidP="0002121E">
      <w:pPr>
        <w:rPr>
          <w:lang w:val="es-ES_tradnl"/>
        </w:rPr>
      </w:pPr>
      <w:r w:rsidRPr="00D01E01">
        <w:rPr>
          <w:lang w:val="es-ES_tradnl"/>
        </w:rPr>
        <w:t>Una negociación de ventas eficaz comienza con preparación, esto incluye investigar al cliente, conocer sus necesidades, prever objeciones y definir alternativas de respuesta. La preparación permite que el vendedor no dependa de la improvisación, sino que intervenga con argumentos sólidos y con mayor capacidad de adaptación.</w:t>
      </w:r>
    </w:p>
    <w:p w14:paraId="23D8F5D3" w14:textId="77777777" w:rsidR="00227C01" w:rsidRPr="00D01E01" w:rsidRDefault="00227C01" w:rsidP="0002121E">
      <w:pPr>
        <w:rPr>
          <w:lang w:val="es-ES_tradnl"/>
        </w:rPr>
      </w:pPr>
    </w:p>
    <w:p w14:paraId="555B5FCA" w14:textId="77777777" w:rsidR="00227C01" w:rsidRPr="00D01E01" w:rsidRDefault="00227C01" w:rsidP="0002121E">
      <w:pPr>
        <w:rPr>
          <w:lang w:val="es-ES_tradnl"/>
        </w:rPr>
      </w:pPr>
      <w:r w:rsidRPr="00D01E01">
        <w:rPr>
          <w:lang w:val="es-ES_tradnl"/>
        </w:rPr>
        <w:t>La escucha activa también ocupa un lugar central. Escuchar no solo permite obtener información, sino demostrar interés genuino por la situación del cliente. Esta disposición mejora la confianza y hace posible ofrecer soluciones personalizadas, más allá de un discurso estándar de producto.</w:t>
      </w:r>
    </w:p>
    <w:p w14:paraId="2D76B4CE" w14:textId="77777777" w:rsidR="00227C01" w:rsidRPr="00D01E01" w:rsidRDefault="00227C01" w:rsidP="0002121E">
      <w:pPr>
        <w:rPr>
          <w:lang w:val="es-ES_tradnl"/>
        </w:rPr>
      </w:pPr>
    </w:p>
    <w:p w14:paraId="3E03164E" w14:textId="204E2CD8" w:rsidR="00227C01" w:rsidRPr="00D01E01" w:rsidRDefault="00227C01" w:rsidP="0002121E">
      <w:pPr>
        <w:rPr>
          <w:lang w:val="es-ES_tradnl"/>
        </w:rPr>
      </w:pPr>
      <w:r w:rsidRPr="00D01E01">
        <w:rPr>
          <w:lang w:val="es-ES_tradnl"/>
        </w:rPr>
        <w:t xml:space="preserve">A esto se suma la creación de soluciones beneficiosas para todos. En lugar de asumir una lógica de confrontación, la negociación en ventas orientada al beneficio mutuo favorece la recurrencia, la fidelización y la recomendación de la marca como se </w:t>
      </w:r>
      <w:r w:rsidR="00A32946" w:rsidRPr="00D01E01">
        <w:rPr>
          <w:lang w:val="es-ES_tradnl"/>
        </w:rPr>
        <w:t>relaciona</w:t>
      </w:r>
      <w:r w:rsidRPr="00D01E01">
        <w:rPr>
          <w:lang w:val="es-ES_tradnl"/>
        </w:rPr>
        <w:t xml:space="preserve"> a continuación:</w:t>
      </w:r>
    </w:p>
    <w:p w14:paraId="7B23A0FF" w14:textId="77777777" w:rsidR="00227C01" w:rsidRPr="00D01E01" w:rsidRDefault="00227C01" w:rsidP="00227C01">
      <w:pPr>
        <w:ind w:left="420"/>
        <w:rPr>
          <w:lang w:val="es-ES_tradnl"/>
        </w:rPr>
      </w:pPr>
    </w:p>
    <w:p w14:paraId="20E451BF" w14:textId="0D27B46F" w:rsidR="00227C01" w:rsidRPr="00D01E01" w:rsidRDefault="00227C01" w:rsidP="00227C01">
      <w:pPr>
        <w:rPr>
          <w:lang w:val="es-ES_tradnl"/>
        </w:rPr>
      </w:pPr>
      <w:r w:rsidRPr="00D01E01">
        <w:rPr>
          <w:b/>
          <w:bCs/>
          <w:lang w:val="es-ES_tradnl"/>
        </w:rPr>
        <w:t xml:space="preserve">Tabla </w:t>
      </w:r>
      <w:r w:rsidR="00A32946" w:rsidRPr="00D01E01">
        <w:rPr>
          <w:b/>
          <w:bCs/>
          <w:lang w:val="es-ES_tradnl"/>
        </w:rPr>
        <w:t>7.</w:t>
      </w:r>
      <w:r w:rsidRPr="00D01E01">
        <w:rPr>
          <w:lang w:val="es-ES_tradnl"/>
        </w:rPr>
        <w:t xml:space="preserve"> Técnicas de negociación en ventas</w:t>
      </w:r>
    </w:p>
    <w:p w14:paraId="7220D0A5" w14:textId="77777777" w:rsidR="00227C01" w:rsidRPr="00D01E01" w:rsidRDefault="00227C01" w:rsidP="00227C01">
      <w:pPr>
        <w:ind w:left="420"/>
        <w:rPr>
          <w:lang w:val="es-ES_tradnl"/>
        </w:rPr>
      </w:pPr>
    </w:p>
    <w:tbl>
      <w:tblPr>
        <w:tblStyle w:val="Tabladecuadrcula4"/>
        <w:tblW w:w="0" w:type="auto"/>
        <w:tblLook w:val="04A0" w:firstRow="1" w:lastRow="0" w:firstColumn="1" w:lastColumn="0" w:noHBand="0" w:noVBand="1"/>
      </w:tblPr>
      <w:tblGrid>
        <w:gridCol w:w="2174"/>
        <w:gridCol w:w="4161"/>
        <w:gridCol w:w="3627"/>
      </w:tblGrid>
      <w:tr w:rsidR="00227C01" w:rsidRPr="00D01E01" w14:paraId="45AF036E" w14:textId="77777777" w:rsidTr="002550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FF135FC" w14:textId="77777777" w:rsidR="00227C01" w:rsidRPr="00D01E01" w:rsidRDefault="00227C01" w:rsidP="00255023">
            <w:pPr>
              <w:rPr>
                <w:color w:val="auto"/>
                <w:lang w:val="es-ES_tradnl"/>
              </w:rPr>
            </w:pPr>
            <w:r w:rsidRPr="00D01E01">
              <w:rPr>
                <w:color w:val="auto"/>
                <w:lang w:val="es-ES_tradnl"/>
              </w:rPr>
              <w:t>Técnica o criterio</w:t>
            </w:r>
          </w:p>
        </w:tc>
        <w:tc>
          <w:tcPr>
            <w:tcW w:w="0" w:type="auto"/>
          </w:tcPr>
          <w:p w14:paraId="13B1020E" w14:textId="77777777" w:rsidR="00227C01" w:rsidRPr="00D01E01" w:rsidRDefault="00227C01" w:rsidP="00255023">
            <w:pPr>
              <w:cnfStyle w:val="100000000000" w:firstRow="1" w:lastRow="0" w:firstColumn="0" w:lastColumn="0" w:oddVBand="0" w:evenVBand="0" w:oddHBand="0" w:evenHBand="0" w:firstRowFirstColumn="0" w:firstRowLastColumn="0" w:lastRowFirstColumn="0" w:lastRowLastColumn="0"/>
              <w:rPr>
                <w:color w:val="auto"/>
                <w:lang w:val="es-ES_tradnl"/>
              </w:rPr>
            </w:pPr>
            <w:r w:rsidRPr="00D01E01">
              <w:rPr>
                <w:color w:val="auto"/>
                <w:lang w:val="es-ES_tradnl"/>
              </w:rPr>
              <w:t>Descripción</w:t>
            </w:r>
          </w:p>
        </w:tc>
        <w:tc>
          <w:tcPr>
            <w:tcW w:w="0" w:type="auto"/>
          </w:tcPr>
          <w:p w14:paraId="08A89028" w14:textId="77777777" w:rsidR="00227C01" w:rsidRPr="00D01E01" w:rsidRDefault="00227C01" w:rsidP="00255023">
            <w:pPr>
              <w:cnfStyle w:val="100000000000" w:firstRow="1" w:lastRow="0" w:firstColumn="0" w:lastColumn="0" w:oddVBand="0" w:evenVBand="0" w:oddHBand="0" w:evenHBand="0" w:firstRowFirstColumn="0" w:firstRowLastColumn="0" w:lastRowFirstColumn="0" w:lastRowLastColumn="0"/>
              <w:rPr>
                <w:color w:val="auto"/>
                <w:lang w:val="es-ES_tradnl"/>
              </w:rPr>
            </w:pPr>
            <w:r w:rsidRPr="00D01E01">
              <w:rPr>
                <w:color w:val="auto"/>
                <w:lang w:val="es-ES_tradnl"/>
              </w:rPr>
              <w:t>Beneficio comercial</w:t>
            </w:r>
          </w:p>
        </w:tc>
      </w:tr>
      <w:tr w:rsidR="00227C01" w:rsidRPr="00D01E01" w14:paraId="5D33BC6A" w14:textId="77777777" w:rsidTr="00255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62375F0" w14:textId="77777777" w:rsidR="00227C01" w:rsidRPr="00D01E01" w:rsidRDefault="00227C01" w:rsidP="00255023">
            <w:pPr>
              <w:rPr>
                <w:lang w:val="es-ES_tradnl"/>
              </w:rPr>
            </w:pPr>
            <w:r w:rsidRPr="00D01E01">
              <w:rPr>
                <w:lang w:val="es-ES_tradnl"/>
              </w:rPr>
              <w:t>Preparación previa.</w:t>
            </w:r>
          </w:p>
        </w:tc>
        <w:tc>
          <w:tcPr>
            <w:tcW w:w="0" w:type="auto"/>
          </w:tcPr>
          <w:p w14:paraId="7970765D" w14:textId="77777777" w:rsidR="00227C01" w:rsidRPr="00D01E01" w:rsidRDefault="00227C01" w:rsidP="00255023">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Investigación del cliente, necesidades y objeciones posibles.</w:t>
            </w:r>
          </w:p>
        </w:tc>
        <w:tc>
          <w:tcPr>
            <w:tcW w:w="0" w:type="auto"/>
          </w:tcPr>
          <w:p w14:paraId="6A79C97D" w14:textId="77777777" w:rsidR="00227C01" w:rsidRPr="00D01E01" w:rsidRDefault="00227C01" w:rsidP="00255023">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Mejora la pertinencia del discurso de venta.</w:t>
            </w:r>
          </w:p>
        </w:tc>
      </w:tr>
      <w:tr w:rsidR="00227C01" w:rsidRPr="00D01E01" w14:paraId="31049D36" w14:textId="77777777" w:rsidTr="00255023">
        <w:tc>
          <w:tcPr>
            <w:cnfStyle w:val="001000000000" w:firstRow="0" w:lastRow="0" w:firstColumn="1" w:lastColumn="0" w:oddVBand="0" w:evenVBand="0" w:oddHBand="0" w:evenHBand="0" w:firstRowFirstColumn="0" w:firstRowLastColumn="0" w:lastRowFirstColumn="0" w:lastRowLastColumn="0"/>
            <w:tcW w:w="0" w:type="auto"/>
          </w:tcPr>
          <w:p w14:paraId="24D01FF4" w14:textId="77777777" w:rsidR="00227C01" w:rsidRPr="00D01E01" w:rsidRDefault="00227C01" w:rsidP="00255023">
            <w:pPr>
              <w:rPr>
                <w:lang w:val="es-ES_tradnl"/>
              </w:rPr>
            </w:pPr>
            <w:r w:rsidRPr="00D01E01">
              <w:rPr>
                <w:lang w:val="es-ES_tradnl"/>
              </w:rPr>
              <w:t>Escucha activa.</w:t>
            </w:r>
          </w:p>
        </w:tc>
        <w:tc>
          <w:tcPr>
            <w:tcW w:w="0" w:type="auto"/>
          </w:tcPr>
          <w:p w14:paraId="5F668744" w14:textId="77777777" w:rsidR="00227C01" w:rsidRPr="00D01E01" w:rsidRDefault="00227C01" w:rsidP="00255023">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Atención real a argumentos, preocupaciones y prioridades.</w:t>
            </w:r>
          </w:p>
        </w:tc>
        <w:tc>
          <w:tcPr>
            <w:tcW w:w="0" w:type="auto"/>
          </w:tcPr>
          <w:p w14:paraId="7B601B4F" w14:textId="77777777" w:rsidR="00227C01" w:rsidRPr="00D01E01" w:rsidRDefault="00227C01" w:rsidP="00255023">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Facilita soluciones personalizadas y confianza.</w:t>
            </w:r>
          </w:p>
        </w:tc>
      </w:tr>
      <w:tr w:rsidR="00227C01" w:rsidRPr="00D01E01" w14:paraId="5EAA6AAF" w14:textId="77777777" w:rsidTr="00255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90FEFAB" w14:textId="77777777" w:rsidR="00227C01" w:rsidRPr="00D01E01" w:rsidRDefault="00227C01" w:rsidP="00255023">
            <w:pPr>
              <w:rPr>
                <w:lang w:val="es-ES_tradnl"/>
              </w:rPr>
            </w:pPr>
            <w:r w:rsidRPr="00D01E01">
              <w:rPr>
                <w:lang w:val="es-ES_tradnl"/>
              </w:rPr>
              <w:t>Beneficio mutuo.</w:t>
            </w:r>
          </w:p>
        </w:tc>
        <w:tc>
          <w:tcPr>
            <w:tcW w:w="0" w:type="auto"/>
          </w:tcPr>
          <w:p w14:paraId="136A3ECD" w14:textId="77777777" w:rsidR="00227C01" w:rsidRPr="00D01E01" w:rsidRDefault="00227C01" w:rsidP="00255023">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Diseño de acuerdos donde ambas partes perciben valor.</w:t>
            </w:r>
          </w:p>
        </w:tc>
        <w:tc>
          <w:tcPr>
            <w:tcW w:w="0" w:type="auto"/>
          </w:tcPr>
          <w:p w14:paraId="6DF8037B" w14:textId="77777777" w:rsidR="00227C01" w:rsidRPr="00D01E01" w:rsidRDefault="00227C01" w:rsidP="00255023">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Favorece la relación de largo plazo.</w:t>
            </w:r>
          </w:p>
        </w:tc>
      </w:tr>
      <w:tr w:rsidR="00227C01" w:rsidRPr="00D01E01" w14:paraId="15388F14" w14:textId="77777777" w:rsidTr="00255023">
        <w:tc>
          <w:tcPr>
            <w:cnfStyle w:val="001000000000" w:firstRow="0" w:lastRow="0" w:firstColumn="1" w:lastColumn="0" w:oddVBand="0" w:evenVBand="0" w:oddHBand="0" w:evenHBand="0" w:firstRowFirstColumn="0" w:firstRowLastColumn="0" w:lastRowFirstColumn="0" w:lastRowLastColumn="0"/>
            <w:tcW w:w="0" w:type="auto"/>
          </w:tcPr>
          <w:p w14:paraId="4ACBB615" w14:textId="77777777" w:rsidR="00227C01" w:rsidRPr="00D01E01" w:rsidRDefault="00227C01" w:rsidP="00255023">
            <w:pPr>
              <w:rPr>
                <w:lang w:val="es-ES_tradnl"/>
              </w:rPr>
            </w:pPr>
            <w:r w:rsidRPr="00D01E01">
              <w:rPr>
                <w:lang w:val="es-ES_tradnl"/>
              </w:rPr>
              <w:t>Comunicación clara.</w:t>
            </w:r>
          </w:p>
        </w:tc>
        <w:tc>
          <w:tcPr>
            <w:tcW w:w="0" w:type="auto"/>
          </w:tcPr>
          <w:p w14:paraId="04151CCC" w14:textId="77777777" w:rsidR="00227C01" w:rsidRPr="00D01E01" w:rsidRDefault="00227C01" w:rsidP="00255023">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Presentación precisa de beneficios, condiciones y diferencias.</w:t>
            </w:r>
          </w:p>
        </w:tc>
        <w:tc>
          <w:tcPr>
            <w:tcW w:w="0" w:type="auto"/>
          </w:tcPr>
          <w:p w14:paraId="38FE776E" w14:textId="77777777" w:rsidR="00227C01" w:rsidRPr="00D01E01" w:rsidRDefault="00227C01" w:rsidP="00255023">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Reduce objeciones por confusión o desinformación.</w:t>
            </w:r>
          </w:p>
        </w:tc>
      </w:tr>
      <w:tr w:rsidR="00227C01" w:rsidRPr="00D01E01" w14:paraId="5571A793" w14:textId="77777777" w:rsidTr="002550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5D5BD1F" w14:textId="77777777" w:rsidR="00227C01" w:rsidRPr="00D01E01" w:rsidRDefault="00227C01" w:rsidP="00255023">
            <w:pPr>
              <w:rPr>
                <w:lang w:val="es-ES_tradnl"/>
              </w:rPr>
            </w:pPr>
            <w:r w:rsidRPr="00D01E01">
              <w:rPr>
                <w:lang w:val="es-ES_tradnl"/>
              </w:rPr>
              <w:t>Opciones alternativas.</w:t>
            </w:r>
          </w:p>
        </w:tc>
        <w:tc>
          <w:tcPr>
            <w:tcW w:w="0" w:type="auto"/>
          </w:tcPr>
          <w:p w14:paraId="63C51358" w14:textId="77777777" w:rsidR="00227C01" w:rsidRPr="00D01E01" w:rsidRDefault="00227C01" w:rsidP="00255023">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Propuestas de respaldo o ajustes viables.</w:t>
            </w:r>
          </w:p>
        </w:tc>
        <w:tc>
          <w:tcPr>
            <w:tcW w:w="0" w:type="auto"/>
          </w:tcPr>
          <w:p w14:paraId="1A8402F1" w14:textId="77777777" w:rsidR="00227C01" w:rsidRPr="00D01E01" w:rsidRDefault="00227C01" w:rsidP="00255023">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Incrementa flexibilidad frente a límites del cliente.</w:t>
            </w:r>
          </w:p>
        </w:tc>
      </w:tr>
    </w:tbl>
    <w:p w14:paraId="04368BF2" w14:textId="77777777" w:rsidR="00227C01" w:rsidRPr="00D01E01" w:rsidRDefault="00227C01" w:rsidP="00227C01">
      <w:pPr>
        <w:ind w:left="420"/>
        <w:rPr>
          <w:lang w:val="es-ES_tradnl"/>
        </w:rPr>
      </w:pPr>
    </w:p>
    <w:p w14:paraId="3BA378B7" w14:textId="77777777" w:rsidR="00227C01" w:rsidRPr="00D01E01" w:rsidRDefault="00227C01" w:rsidP="00A32946">
      <w:pPr>
        <w:rPr>
          <w:lang w:val="es-ES_tradnl"/>
        </w:rPr>
      </w:pPr>
      <w:r w:rsidRPr="00D01E01">
        <w:rPr>
          <w:lang w:val="es-ES_tradnl"/>
        </w:rPr>
        <w:t xml:space="preserve">La tabla resalta que la negociación en ventas es un proceso planeado, no una reacción momentánea frente al cliente. </w:t>
      </w:r>
    </w:p>
    <w:p w14:paraId="095AC7FF" w14:textId="77777777" w:rsidR="00227C01" w:rsidRPr="00D01E01" w:rsidRDefault="00227C01" w:rsidP="00A32946">
      <w:pPr>
        <w:rPr>
          <w:lang w:val="es-ES_tradnl"/>
        </w:rPr>
      </w:pPr>
    </w:p>
    <w:p w14:paraId="7AB727FF" w14:textId="77777777" w:rsidR="00227C01" w:rsidRPr="00D01E01" w:rsidRDefault="00227C01" w:rsidP="00A32946">
      <w:pPr>
        <w:rPr>
          <w:lang w:val="es-ES_tradnl"/>
        </w:rPr>
      </w:pPr>
      <w:r w:rsidRPr="00D01E01">
        <w:rPr>
          <w:lang w:val="es-ES_tradnl"/>
        </w:rPr>
        <w:t>En consecuencia, las técnicas de negociación en ventas permiten sostener conversaciones comerciales más estratégicas, menos improvisadas y más orientadas a resultados sostenibles. Su dominio fortalece la capacidad del aprendiz para vender con criterio, empatía y enfoque relacional.</w:t>
      </w:r>
    </w:p>
    <w:p w14:paraId="638E53E5" w14:textId="77777777" w:rsidR="00750D85" w:rsidRPr="00D01E01" w:rsidRDefault="00750D85" w:rsidP="00451896">
      <w:pPr>
        <w:pStyle w:val="Prrafodelista"/>
        <w:ind w:left="1080"/>
        <w:rPr>
          <w:b/>
          <w:bCs/>
          <w:lang w:val="es-ES_tradnl"/>
        </w:rPr>
      </w:pPr>
    </w:p>
    <w:p w14:paraId="2DE640D9" w14:textId="7ED5E67A" w:rsidR="006D5FF4" w:rsidRPr="00D01E01" w:rsidRDefault="00516F30" w:rsidP="00721A2F">
      <w:pPr>
        <w:pStyle w:val="Prrafodelista"/>
        <w:numPr>
          <w:ilvl w:val="1"/>
          <w:numId w:val="4"/>
        </w:numPr>
        <w:ind w:left="426" w:hanging="426"/>
        <w:rPr>
          <w:b/>
          <w:bCs/>
          <w:lang w:val="es-ES_tradnl"/>
        </w:rPr>
      </w:pPr>
      <w:r w:rsidRPr="00D01E01">
        <w:rPr>
          <w:b/>
          <w:bCs/>
          <w:lang w:val="es-ES_tradnl"/>
        </w:rPr>
        <w:t>Técnicas en ventas efectivas</w:t>
      </w:r>
    </w:p>
    <w:p w14:paraId="2D8FA5E9" w14:textId="3C35887A" w:rsidR="00516F30" w:rsidRPr="00D01E01" w:rsidRDefault="00516F30" w:rsidP="00747400">
      <w:pPr>
        <w:rPr>
          <w:lang w:val="es-ES_tradnl"/>
        </w:rPr>
      </w:pPr>
      <w:r w:rsidRPr="00D01E01">
        <w:rPr>
          <w:lang w:val="es-ES_tradnl"/>
        </w:rPr>
        <w:t>Las técnicas de venta son los distintos métodos que aplican los vendedores para vender de manera más eficiente, con el propósito de alcanzar los objetivos de venta de la empresa. Se usan para que el cierre de ventas se realice más rápido y de manera eficiente.</w:t>
      </w:r>
    </w:p>
    <w:p w14:paraId="1C9CF8B1" w14:textId="77777777" w:rsidR="00B72204" w:rsidRPr="00D01E01" w:rsidRDefault="00B72204" w:rsidP="00747400">
      <w:pPr>
        <w:rPr>
          <w:lang w:val="es-ES_tradnl"/>
        </w:rPr>
      </w:pPr>
    </w:p>
    <w:p w14:paraId="2573A409" w14:textId="511181D7" w:rsidR="00516F30" w:rsidRPr="00D01E01" w:rsidRDefault="00516F30" w:rsidP="00747400">
      <w:pPr>
        <w:rPr>
          <w:lang w:val="es-ES_tradnl"/>
        </w:rPr>
      </w:pPr>
      <w:r w:rsidRPr="00D01E01">
        <w:rPr>
          <w:lang w:val="es-ES_tradnl"/>
        </w:rPr>
        <w:t>No existe una técnica garantizada. Todo negocio deberá usar diversas técnicas, aplicándolas de la manera más particular posible según sus productos, servicios, objetivos y estrategias</w:t>
      </w:r>
      <w:r w:rsidR="009C6490" w:rsidRPr="00D01E01">
        <w:rPr>
          <w:lang w:val="es-ES_tradnl"/>
        </w:rPr>
        <w:t>.</w:t>
      </w:r>
      <w:r w:rsidR="00121F40" w:rsidRPr="00D01E01">
        <w:rPr>
          <w:lang w:val="es-ES_tradnl"/>
        </w:rPr>
        <w:t xml:space="preserve"> </w:t>
      </w:r>
      <w:r w:rsidRPr="00D01E01">
        <w:rPr>
          <w:lang w:val="es-ES_tradnl"/>
        </w:rPr>
        <w:t>Las técnicas de ventas</w:t>
      </w:r>
      <w:r w:rsidR="00121F40" w:rsidRPr="00D01E01">
        <w:rPr>
          <w:lang w:val="es-ES_tradnl"/>
        </w:rPr>
        <w:t xml:space="preserve"> f</w:t>
      </w:r>
      <w:r w:rsidRPr="00D01E01">
        <w:rPr>
          <w:lang w:val="es-ES_tradnl"/>
        </w:rPr>
        <w:t>acilitan el proceso de ventas</w:t>
      </w:r>
      <w:r w:rsidR="00121F40" w:rsidRPr="00D01E01">
        <w:rPr>
          <w:lang w:val="es-ES_tradnl"/>
        </w:rPr>
        <w:t>, s</w:t>
      </w:r>
      <w:r w:rsidRPr="00D01E01">
        <w:rPr>
          <w:lang w:val="es-ES_tradnl"/>
        </w:rPr>
        <w:t>e enfocan en la necesidad del cliente</w:t>
      </w:r>
      <w:r w:rsidR="00121F40" w:rsidRPr="00D01E01">
        <w:rPr>
          <w:lang w:val="es-ES_tradnl"/>
        </w:rPr>
        <w:t>, p</w:t>
      </w:r>
      <w:r w:rsidRPr="00D01E01">
        <w:rPr>
          <w:lang w:val="es-ES_tradnl"/>
        </w:rPr>
        <w:t>ersuaden a los clientes para ejecutar la compra</w:t>
      </w:r>
      <w:r w:rsidR="00121F40" w:rsidRPr="00D01E01">
        <w:rPr>
          <w:lang w:val="es-ES_tradnl"/>
        </w:rPr>
        <w:t xml:space="preserve"> y n</w:t>
      </w:r>
      <w:r w:rsidRPr="00D01E01">
        <w:rPr>
          <w:lang w:val="es-ES_tradnl"/>
        </w:rPr>
        <w:t>ecesitan experiencia y esfuerzo.</w:t>
      </w:r>
    </w:p>
    <w:p w14:paraId="24CE504F" w14:textId="77777777" w:rsidR="00942253" w:rsidRPr="00D01E01" w:rsidRDefault="00942253" w:rsidP="00747400">
      <w:pPr>
        <w:rPr>
          <w:lang w:val="es-ES_tradnl"/>
        </w:rPr>
      </w:pPr>
    </w:p>
    <w:p w14:paraId="6068A6AA" w14:textId="0186A0AA" w:rsidR="00516F30" w:rsidRPr="00D01E01" w:rsidRDefault="00516F30" w:rsidP="00747400">
      <w:pPr>
        <w:rPr>
          <w:lang w:val="es-ES_tradnl"/>
        </w:rPr>
      </w:pPr>
      <w:r w:rsidRPr="00D01E01">
        <w:rPr>
          <w:lang w:val="es-ES_tradnl"/>
        </w:rPr>
        <w:t>Por ello, las técnicas de ventas puede</w:t>
      </w:r>
      <w:r w:rsidR="00FA5ED9" w:rsidRPr="00D01E01">
        <w:rPr>
          <w:lang w:val="es-ES_tradnl"/>
        </w:rPr>
        <w:t>n</w:t>
      </w:r>
      <w:r w:rsidRPr="00D01E01">
        <w:rPr>
          <w:lang w:val="es-ES_tradnl"/>
        </w:rPr>
        <w:t xml:space="preserve"> favorecer las acciones de compra efectivas por parte de los clientes y ayudan a las empresas </w:t>
      </w:r>
      <w:r w:rsidR="00C8021A" w:rsidRPr="00D01E01">
        <w:rPr>
          <w:lang w:val="es-ES_tradnl"/>
        </w:rPr>
        <w:t>en</w:t>
      </w:r>
      <w:r w:rsidRPr="00D01E01">
        <w:rPr>
          <w:lang w:val="es-ES_tradnl"/>
        </w:rPr>
        <w:t xml:space="preserve"> sus metas y objetivos de ventas. </w:t>
      </w:r>
      <w:r w:rsidR="00B83D64" w:rsidRPr="00D01E01">
        <w:rPr>
          <w:lang w:val="es-ES_tradnl"/>
        </w:rPr>
        <w:t xml:space="preserve">Su éxito </w:t>
      </w:r>
      <w:r w:rsidRPr="00D01E01">
        <w:rPr>
          <w:lang w:val="es-ES_tradnl"/>
        </w:rPr>
        <w:t>dependerá de la experiencia que tenga el vendedor, así como del esfuerzo que haga para lograr entender más la necesidad del cliente.</w:t>
      </w:r>
    </w:p>
    <w:p w14:paraId="09140D2A" w14:textId="77777777" w:rsidR="00B83D64" w:rsidRPr="00D01E01" w:rsidRDefault="00B83D64" w:rsidP="00747400">
      <w:pPr>
        <w:rPr>
          <w:lang w:val="es-ES_tradnl"/>
        </w:rPr>
      </w:pPr>
    </w:p>
    <w:p w14:paraId="29CEA6D8" w14:textId="6789A961" w:rsidR="00516F30" w:rsidRPr="00D01E01" w:rsidRDefault="00516F30" w:rsidP="00721A2F">
      <w:pPr>
        <w:pStyle w:val="Prrafodelista"/>
        <w:numPr>
          <w:ilvl w:val="0"/>
          <w:numId w:val="16"/>
        </w:numPr>
        <w:rPr>
          <w:b/>
          <w:bCs/>
          <w:lang w:val="es-ES_tradnl"/>
        </w:rPr>
      </w:pPr>
      <w:r w:rsidRPr="00D01E01">
        <w:rPr>
          <w:b/>
          <w:bCs/>
          <w:lang w:val="es-ES_tradnl"/>
        </w:rPr>
        <w:t>Funciones de la</w:t>
      </w:r>
      <w:r w:rsidR="005D72A8" w:rsidRPr="00D01E01">
        <w:rPr>
          <w:b/>
          <w:bCs/>
          <w:lang w:val="es-ES_tradnl"/>
        </w:rPr>
        <w:t>s</w:t>
      </w:r>
      <w:r w:rsidRPr="00D01E01">
        <w:rPr>
          <w:b/>
          <w:bCs/>
          <w:lang w:val="es-ES_tradnl"/>
        </w:rPr>
        <w:t xml:space="preserve"> técnicas de ventas</w:t>
      </w:r>
    </w:p>
    <w:p w14:paraId="77E37333" w14:textId="1A1FBCC6" w:rsidR="00516F30" w:rsidRPr="00D01E01" w:rsidRDefault="00516F30" w:rsidP="005E438B">
      <w:pPr>
        <w:rPr>
          <w:lang w:val="es-ES_tradnl"/>
        </w:rPr>
      </w:pPr>
      <w:r w:rsidRPr="00D01E01">
        <w:rPr>
          <w:lang w:val="es-ES_tradnl"/>
        </w:rPr>
        <w:t>Las técnicas de</w:t>
      </w:r>
      <w:r w:rsidR="000550E6" w:rsidRPr="00D01E01">
        <w:rPr>
          <w:lang w:val="es-ES_tradnl"/>
        </w:rPr>
        <w:t xml:space="preserve"> ventas </w:t>
      </w:r>
      <w:r w:rsidRPr="00D01E01">
        <w:rPr>
          <w:lang w:val="es-ES_tradnl"/>
        </w:rPr>
        <w:t xml:space="preserve">pueden ser diversas, más o menos complejas. Pero, en general, estas </w:t>
      </w:r>
      <w:commentRangeStart w:id="9"/>
      <w:r w:rsidRPr="00D01E01">
        <w:rPr>
          <w:lang w:val="es-ES_tradnl"/>
        </w:rPr>
        <w:t>técnicas</w:t>
      </w:r>
      <w:r w:rsidR="00EC64DD" w:rsidRPr="00D01E01">
        <w:rPr>
          <w:lang w:val="es-ES_tradnl"/>
        </w:rPr>
        <w:t>:</w:t>
      </w:r>
      <w:commentRangeEnd w:id="9"/>
      <w:r w:rsidR="005E438B" w:rsidRPr="00D01E01">
        <w:rPr>
          <w:rStyle w:val="Refdecomentario"/>
          <w:lang w:val="es-ES_tradnl"/>
        </w:rPr>
        <w:commentReference w:id="9"/>
      </w:r>
    </w:p>
    <w:p w14:paraId="6BC75759" w14:textId="4E16407F" w:rsidR="00516F30" w:rsidRPr="00D01E01" w:rsidRDefault="00516F30" w:rsidP="00721A2F">
      <w:pPr>
        <w:pStyle w:val="Prrafodelista"/>
        <w:numPr>
          <w:ilvl w:val="0"/>
          <w:numId w:val="17"/>
        </w:numPr>
        <w:rPr>
          <w:b/>
          <w:bCs/>
          <w:lang w:val="es-ES_tradnl"/>
        </w:rPr>
      </w:pPr>
      <w:r w:rsidRPr="00D01E01">
        <w:rPr>
          <w:b/>
          <w:bCs/>
          <w:lang w:val="es-ES_tradnl"/>
        </w:rPr>
        <w:t>Incrementa</w:t>
      </w:r>
      <w:r w:rsidR="005E438B" w:rsidRPr="00D01E01">
        <w:rPr>
          <w:b/>
          <w:bCs/>
          <w:lang w:val="es-ES_tradnl"/>
        </w:rPr>
        <w:t>n</w:t>
      </w:r>
      <w:r w:rsidRPr="00D01E01">
        <w:rPr>
          <w:b/>
          <w:bCs/>
          <w:lang w:val="es-ES_tradnl"/>
        </w:rPr>
        <w:t xml:space="preserve"> las ventas</w:t>
      </w:r>
    </w:p>
    <w:p w14:paraId="596ED9DB" w14:textId="54778BE7" w:rsidR="00516F30" w:rsidRPr="00D01E01" w:rsidRDefault="00516F30" w:rsidP="00C60908">
      <w:pPr>
        <w:pStyle w:val="Prrafodelista"/>
        <w:ind w:left="851"/>
        <w:rPr>
          <w:lang w:val="es-ES_tradnl"/>
        </w:rPr>
      </w:pPr>
      <w:r w:rsidRPr="00D01E01">
        <w:rPr>
          <w:lang w:val="es-ES_tradnl"/>
        </w:rPr>
        <w:t xml:space="preserve">Cuanto mejores sean las técnicas, mayores oportunidades habrá para cerrar negocios y obtener ventas; </w:t>
      </w:r>
      <w:r w:rsidR="001E2F73" w:rsidRPr="00D01E01">
        <w:rPr>
          <w:lang w:val="es-ES_tradnl"/>
        </w:rPr>
        <w:t xml:space="preserve">lo </w:t>
      </w:r>
      <w:r w:rsidRPr="00D01E01">
        <w:rPr>
          <w:lang w:val="es-ES_tradnl"/>
        </w:rPr>
        <w:t>que implica que ninguna táctica será eficiente si no existe una estrategia de ventas previa.</w:t>
      </w:r>
    </w:p>
    <w:p w14:paraId="0CA88F63" w14:textId="2DABC815" w:rsidR="00516F30" w:rsidRPr="00D01E01" w:rsidRDefault="00516F30" w:rsidP="00721A2F">
      <w:pPr>
        <w:pStyle w:val="Prrafodelista"/>
        <w:numPr>
          <w:ilvl w:val="0"/>
          <w:numId w:val="17"/>
        </w:numPr>
        <w:rPr>
          <w:b/>
          <w:bCs/>
          <w:lang w:val="es-ES_tradnl"/>
        </w:rPr>
      </w:pPr>
      <w:r w:rsidRPr="00D01E01">
        <w:rPr>
          <w:b/>
          <w:bCs/>
          <w:lang w:val="es-ES_tradnl"/>
        </w:rPr>
        <w:t>Logra</w:t>
      </w:r>
      <w:r w:rsidR="005E438B" w:rsidRPr="00D01E01">
        <w:rPr>
          <w:b/>
          <w:bCs/>
          <w:lang w:val="es-ES_tradnl"/>
        </w:rPr>
        <w:t>n</w:t>
      </w:r>
      <w:r w:rsidRPr="00D01E01">
        <w:rPr>
          <w:b/>
          <w:bCs/>
          <w:lang w:val="es-ES_tradnl"/>
        </w:rPr>
        <w:t xml:space="preserve"> ventas recurrentes</w:t>
      </w:r>
    </w:p>
    <w:p w14:paraId="399180DD" w14:textId="77777777" w:rsidR="00516F30" w:rsidRPr="00D01E01" w:rsidRDefault="00516F30" w:rsidP="00C60908">
      <w:pPr>
        <w:pStyle w:val="Prrafodelista"/>
        <w:ind w:left="851"/>
        <w:rPr>
          <w:lang w:val="es-ES_tradnl"/>
        </w:rPr>
      </w:pPr>
      <w:r w:rsidRPr="00D01E01">
        <w:rPr>
          <w:lang w:val="es-ES_tradnl"/>
        </w:rPr>
        <w:t>Con las técnicas adecuadas se vende más y también se logra que los clientes compren recurrentemente.</w:t>
      </w:r>
    </w:p>
    <w:p w14:paraId="1E096518" w14:textId="3159F16E" w:rsidR="00516F30" w:rsidRPr="00D01E01" w:rsidRDefault="00516F30" w:rsidP="00721A2F">
      <w:pPr>
        <w:pStyle w:val="Prrafodelista"/>
        <w:numPr>
          <w:ilvl w:val="0"/>
          <w:numId w:val="17"/>
        </w:numPr>
        <w:rPr>
          <w:b/>
          <w:bCs/>
          <w:lang w:val="es-ES_tradnl"/>
        </w:rPr>
      </w:pPr>
      <w:r w:rsidRPr="00D01E01">
        <w:rPr>
          <w:b/>
          <w:bCs/>
          <w:lang w:val="es-ES_tradnl"/>
        </w:rPr>
        <w:t>Fideliza</w:t>
      </w:r>
      <w:r w:rsidR="005E438B" w:rsidRPr="00D01E01">
        <w:rPr>
          <w:b/>
          <w:bCs/>
          <w:lang w:val="es-ES_tradnl"/>
        </w:rPr>
        <w:t>n</w:t>
      </w:r>
      <w:r w:rsidRPr="00D01E01">
        <w:rPr>
          <w:b/>
          <w:bCs/>
          <w:lang w:val="es-ES_tradnl"/>
        </w:rPr>
        <w:t xml:space="preserve"> a los clientes</w:t>
      </w:r>
    </w:p>
    <w:p w14:paraId="69781625" w14:textId="77777777" w:rsidR="00516F30" w:rsidRPr="00D01E01" w:rsidRDefault="00516F30" w:rsidP="00C60908">
      <w:pPr>
        <w:pStyle w:val="Prrafodelista"/>
        <w:ind w:left="851"/>
        <w:rPr>
          <w:lang w:val="es-ES_tradnl"/>
        </w:rPr>
      </w:pPr>
      <w:r w:rsidRPr="00D01E01">
        <w:rPr>
          <w:lang w:val="es-ES_tradnl"/>
        </w:rPr>
        <w:t>Un vendedor que domina técnicas de ventas eficientes estará atento a las necesidades de sus clientes. Será un gran factor para fidelizarlos, ya que podrá resolver problemas rápidamente y superar las expectativas de los usuarios.</w:t>
      </w:r>
    </w:p>
    <w:p w14:paraId="3EF66DC5" w14:textId="41EEC752" w:rsidR="00516F30" w:rsidRPr="00D01E01" w:rsidRDefault="00516F30" w:rsidP="00721A2F">
      <w:pPr>
        <w:pStyle w:val="Prrafodelista"/>
        <w:numPr>
          <w:ilvl w:val="0"/>
          <w:numId w:val="17"/>
        </w:numPr>
        <w:rPr>
          <w:b/>
          <w:bCs/>
          <w:lang w:val="es-ES_tradnl"/>
        </w:rPr>
      </w:pPr>
      <w:r w:rsidRPr="00D01E01">
        <w:rPr>
          <w:b/>
          <w:bCs/>
          <w:lang w:val="es-ES_tradnl"/>
        </w:rPr>
        <w:t>Conoce</w:t>
      </w:r>
      <w:r w:rsidR="005E438B" w:rsidRPr="00D01E01">
        <w:rPr>
          <w:b/>
          <w:bCs/>
          <w:lang w:val="es-ES_tradnl"/>
        </w:rPr>
        <w:t>n</w:t>
      </w:r>
      <w:r w:rsidRPr="00D01E01">
        <w:rPr>
          <w:b/>
          <w:bCs/>
          <w:lang w:val="es-ES_tradnl"/>
        </w:rPr>
        <w:t xml:space="preserve"> a fondo a los clientes</w:t>
      </w:r>
    </w:p>
    <w:p w14:paraId="0EDE00BA" w14:textId="00617693" w:rsidR="00516F30" w:rsidRPr="00D01E01" w:rsidRDefault="00516F30" w:rsidP="00C60908">
      <w:pPr>
        <w:pStyle w:val="Prrafodelista"/>
        <w:ind w:left="851"/>
        <w:rPr>
          <w:lang w:val="es-ES_tradnl"/>
        </w:rPr>
      </w:pPr>
      <w:r w:rsidRPr="00D01E01">
        <w:rPr>
          <w:lang w:val="es-ES_tradnl"/>
        </w:rPr>
        <w:t>Dichas técnicas contribuyen a tener un mejor conocimiento de los consumidores, mediante una interacción constante, con escucha activa y descubriendo sus preferencias, motivaciones, miedos o impulsos.</w:t>
      </w:r>
    </w:p>
    <w:p w14:paraId="75CE9118" w14:textId="69481EB2" w:rsidR="00516F30" w:rsidRPr="00D01E01" w:rsidRDefault="00516F30" w:rsidP="00721A2F">
      <w:pPr>
        <w:pStyle w:val="Prrafodelista"/>
        <w:numPr>
          <w:ilvl w:val="0"/>
          <w:numId w:val="17"/>
        </w:numPr>
        <w:rPr>
          <w:b/>
          <w:bCs/>
          <w:lang w:val="es-ES_tradnl"/>
        </w:rPr>
      </w:pPr>
      <w:r w:rsidRPr="00D01E01">
        <w:rPr>
          <w:b/>
          <w:bCs/>
          <w:lang w:val="es-ES_tradnl"/>
        </w:rPr>
        <w:t>Identifica</w:t>
      </w:r>
      <w:r w:rsidR="005E438B" w:rsidRPr="00D01E01">
        <w:rPr>
          <w:b/>
          <w:bCs/>
          <w:lang w:val="es-ES_tradnl"/>
        </w:rPr>
        <w:t>n</w:t>
      </w:r>
      <w:r w:rsidRPr="00D01E01">
        <w:rPr>
          <w:b/>
          <w:bCs/>
          <w:lang w:val="es-ES_tradnl"/>
        </w:rPr>
        <w:t xml:space="preserve"> nuevas oportunidades</w:t>
      </w:r>
    </w:p>
    <w:p w14:paraId="10A14866" w14:textId="1E41EDB2" w:rsidR="00516F30" w:rsidRPr="00D01E01" w:rsidRDefault="00516F30" w:rsidP="00C60908">
      <w:pPr>
        <w:pStyle w:val="Prrafodelista"/>
        <w:ind w:left="851"/>
        <w:rPr>
          <w:lang w:val="es-ES_tradnl"/>
        </w:rPr>
      </w:pPr>
      <w:r w:rsidRPr="00D01E01">
        <w:rPr>
          <w:lang w:val="es-ES_tradnl"/>
        </w:rPr>
        <w:t>Con las técnicas de ventas efectivas resulta más sencillo identificar nuevas oportunidades de negocio, tanto con prospectos como con clientes. Además, permiten encontrar mejores canales de venta.</w:t>
      </w:r>
    </w:p>
    <w:p w14:paraId="6248940A" w14:textId="77777777" w:rsidR="008961AD" w:rsidRPr="00D01E01" w:rsidRDefault="008961AD" w:rsidP="009F49AF">
      <w:pPr>
        <w:ind w:left="426"/>
        <w:rPr>
          <w:highlight w:val="cyan"/>
          <w:lang w:val="es-ES_tradnl"/>
        </w:rPr>
      </w:pPr>
    </w:p>
    <w:p w14:paraId="4A1E21E3" w14:textId="24BA3193" w:rsidR="009F49AF" w:rsidRPr="00D01E01" w:rsidRDefault="009F49AF" w:rsidP="005E438B">
      <w:pPr>
        <w:rPr>
          <w:lang w:val="es-ES_tradnl"/>
        </w:rPr>
      </w:pPr>
      <w:r w:rsidRPr="00D01E01">
        <w:rPr>
          <w:lang w:val="es-ES_tradnl"/>
        </w:rPr>
        <w:t>Las técnicas de ventas efectivas son métodos que ayudan a conducir al cliente hacia una decisión de compra mediante una comprensión más profunda de sus necesidades, motivaciones y criterios de elección. Estas técnicas no garantizan por sí mismas el cierre, pero incrementan la eficacia del proceso comercial cuando se aplican de forma contextualizada y ética.</w:t>
      </w:r>
    </w:p>
    <w:p w14:paraId="0106F0AA" w14:textId="3FDF3A4F" w:rsidR="009F49AF" w:rsidRPr="00D01E01" w:rsidRDefault="002023EF" w:rsidP="005E438B">
      <w:pPr>
        <w:rPr>
          <w:lang w:val="es-ES_tradnl"/>
        </w:rPr>
      </w:pPr>
      <w:r w:rsidRPr="00D01E01">
        <w:rPr>
          <w:lang w:val="es-ES_tradnl"/>
        </w:rPr>
        <w:lastRenderedPageBreak/>
        <w:t>Se</w:t>
      </w:r>
      <w:r w:rsidR="009F49AF" w:rsidRPr="00D01E01">
        <w:rPr>
          <w:lang w:val="es-ES_tradnl"/>
        </w:rPr>
        <w:t xml:space="preserve"> incluye</w:t>
      </w:r>
      <w:r w:rsidRPr="00D01E01">
        <w:rPr>
          <w:lang w:val="es-ES_tradnl"/>
        </w:rPr>
        <w:t>n</w:t>
      </w:r>
      <w:r w:rsidR="009F49AF" w:rsidRPr="00D01E01">
        <w:rPr>
          <w:lang w:val="es-ES_tradnl"/>
        </w:rPr>
        <w:t xml:space="preserve"> métodos como SNAP, SPIN, AICDC, FAB, venta consultiva, venta colaborativa, venta Sandler, uso de testimonios, enfoque desafiante </w:t>
      </w:r>
      <w:r w:rsidR="005E438B" w:rsidRPr="00D01E01">
        <w:rPr>
          <w:lang w:val="es-ES_tradnl"/>
        </w:rPr>
        <w:t>e</w:t>
      </w:r>
      <w:r w:rsidR="009F49AF" w:rsidRPr="00D01E01">
        <w:rPr>
          <w:lang w:val="es-ES_tradnl"/>
        </w:rPr>
        <w:t xml:space="preserve"> </w:t>
      </w:r>
      <w:proofErr w:type="spellStart"/>
      <w:r w:rsidR="009F49AF" w:rsidRPr="00D01E01">
        <w:rPr>
          <w:i/>
          <w:iCs/>
          <w:lang w:val="es-ES_tradnl"/>
        </w:rPr>
        <w:t>storytelling</w:t>
      </w:r>
      <w:proofErr w:type="spellEnd"/>
      <w:r w:rsidR="009F49AF" w:rsidRPr="00D01E01">
        <w:rPr>
          <w:lang w:val="es-ES_tradnl"/>
        </w:rPr>
        <w:t>. Esta diversidad evidencia que no existe una única forma de vender bien; lo adecuado es seleccionar la técnica según el perfil del cliente, el tipo de producto y la etapa del proceso de compra.</w:t>
      </w:r>
    </w:p>
    <w:p w14:paraId="033D240F" w14:textId="77777777" w:rsidR="003E172E" w:rsidRPr="00D01E01" w:rsidRDefault="003E172E" w:rsidP="005E438B">
      <w:pPr>
        <w:rPr>
          <w:lang w:val="es-ES_tradnl"/>
        </w:rPr>
      </w:pPr>
    </w:p>
    <w:p w14:paraId="024B4C27" w14:textId="1BFF93E9" w:rsidR="009F49AF" w:rsidRPr="00D01E01" w:rsidRDefault="009F49AF" w:rsidP="005E438B">
      <w:pPr>
        <w:rPr>
          <w:lang w:val="es-ES_tradnl"/>
        </w:rPr>
      </w:pPr>
      <w:r w:rsidRPr="00D01E01">
        <w:rPr>
          <w:lang w:val="es-ES_tradnl"/>
        </w:rPr>
        <w:t xml:space="preserve">Entre estas técnicas, SPIN se destaca por su estructura de preguntas, FAB por la presentación de características, ventajas y beneficios, y la venta consultiva por su énfasis en diagnosticar necesidades antes de ofrecer soluciones. Asimismo, los testimonios aportan prueba social y el </w:t>
      </w:r>
      <w:proofErr w:type="spellStart"/>
      <w:r w:rsidRPr="00D01E01">
        <w:rPr>
          <w:i/>
          <w:iCs/>
          <w:lang w:val="es-ES_tradnl"/>
        </w:rPr>
        <w:t>storytelling</w:t>
      </w:r>
      <w:proofErr w:type="spellEnd"/>
      <w:r w:rsidRPr="00D01E01">
        <w:rPr>
          <w:lang w:val="es-ES_tradnl"/>
        </w:rPr>
        <w:t xml:space="preserve"> facilita la conexión emocional con la propuesta.</w:t>
      </w:r>
    </w:p>
    <w:p w14:paraId="36DA0353" w14:textId="77777777" w:rsidR="008C0BC8" w:rsidRPr="00D01E01" w:rsidRDefault="008C0BC8" w:rsidP="005E438B">
      <w:pPr>
        <w:rPr>
          <w:lang w:val="es-ES_tradnl"/>
        </w:rPr>
      </w:pPr>
    </w:p>
    <w:p w14:paraId="1DB535F5" w14:textId="71CCB6EC" w:rsidR="009F49AF" w:rsidRPr="00D01E01" w:rsidRDefault="009F49AF" w:rsidP="005E438B">
      <w:pPr>
        <w:rPr>
          <w:lang w:val="es-ES_tradnl"/>
        </w:rPr>
      </w:pPr>
      <w:r w:rsidRPr="00D01E01">
        <w:rPr>
          <w:lang w:val="es-ES_tradnl"/>
        </w:rPr>
        <w:t>La efectividad de estas técnicas depende de que el vendedor no las aplique como fórmulas mecánicas, sino como recursos que deben integrarse con escucha, análisis y adaptación. Por esta razón, el desarrollo de competencias comerciales requiere tanto comprensión conceptual como práctica reflexiva.</w:t>
      </w:r>
    </w:p>
    <w:p w14:paraId="55926DD9" w14:textId="6D8D103F" w:rsidR="005E438B" w:rsidRPr="00D01E01" w:rsidRDefault="005E438B" w:rsidP="005E438B">
      <w:pPr>
        <w:rPr>
          <w:lang w:val="es-ES_tradnl"/>
        </w:rPr>
      </w:pPr>
    </w:p>
    <w:p w14:paraId="57B528BC" w14:textId="74F3850B" w:rsidR="005E438B" w:rsidRPr="00D01E01" w:rsidRDefault="005E438B" w:rsidP="005E438B">
      <w:pPr>
        <w:rPr>
          <w:lang w:val="es-ES_tradnl"/>
        </w:rPr>
      </w:pPr>
      <w:r w:rsidRPr="00D01E01">
        <w:rPr>
          <w:lang w:val="es-ES_tradnl"/>
        </w:rPr>
        <w:t>Por lo anterior, se detalla la siguiente tabla explicativa de cada técnica:</w:t>
      </w:r>
    </w:p>
    <w:p w14:paraId="3DF962EB" w14:textId="23549DE0" w:rsidR="00C83BAF" w:rsidRPr="00D01E01" w:rsidRDefault="00C83BAF" w:rsidP="005E438B">
      <w:pPr>
        <w:rPr>
          <w:lang w:val="es-ES_tradnl"/>
        </w:rPr>
      </w:pPr>
    </w:p>
    <w:p w14:paraId="00395F50" w14:textId="27139CA4" w:rsidR="00C83BAF" w:rsidRPr="00D01E01" w:rsidRDefault="00DC0E5F" w:rsidP="005E438B">
      <w:pPr>
        <w:rPr>
          <w:lang w:val="es-ES_tradnl"/>
        </w:rPr>
      </w:pPr>
      <w:r w:rsidRPr="00D01E01">
        <w:rPr>
          <w:b/>
          <w:bCs/>
          <w:lang w:val="es-ES_tradnl"/>
        </w:rPr>
        <w:t xml:space="preserve">Tabla </w:t>
      </w:r>
      <w:r w:rsidR="005E438B" w:rsidRPr="00D01E01">
        <w:rPr>
          <w:b/>
          <w:bCs/>
          <w:lang w:val="es-ES_tradnl"/>
        </w:rPr>
        <w:t>8.</w:t>
      </w:r>
      <w:r w:rsidRPr="00D01E01">
        <w:rPr>
          <w:lang w:val="es-ES_tradnl"/>
        </w:rPr>
        <w:t xml:space="preserve"> Técnicas de ventas efectivas</w:t>
      </w:r>
    </w:p>
    <w:tbl>
      <w:tblPr>
        <w:tblStyle w:val="Tabladecuadrcula4"/>
        <w:tblW w:w="0" w:type="auto"/>
        <w:tblLook w:val="04A0" w:firstRow="1" w:lastRow="0" w:firstColumn="1" w:lastColumn="0" w:noHBand="0" w:noVBand="1"/>
      </w:tblPr>
      <w:tblGrid>
        <w:gridCol w:w="1941"/>
        <w:gridCol w:w="4228"/>
        <w:gridCol w:w="3793"/>
      </w:tblGrid>
      <w:tr w:rsidR="0014480F" w:rsidRPr="00D01E01" w14:paraId="712049A8" w14:textId="77777777" w:rsidTr="001448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BE3C969" w14:textId="77777777" w:rsidR="009F49AF" w:rsidRPr="00D01E01" w:rsidRDefault="009F49AF" w:rsidP="0014480F">
            <w:pPr>
              <w:rPr>
                <w:lang w:val="es-ES_tradnl"/>
              </w:rPr>
            </w:pPr>
            <w:r w:rsidRPr="00D01E01">
              <w:rPr>
                <w:lang w:val="es-ES_tradnl"/>
              </w:rPr>
              <w:t>Técnica de ventas</w:t>
            </w:r>
          </w:p>
        </w:tc>
        <w:tc>
          <w:tcPr>
            <w:tcW w:w="0" w:type="auto"/>
          </w:tcPr>
          <w:p w14:paraId="7CB2A4AF" w14:textId="77777777" w:rsidR="009F49AF" w:rsidRPr="00D01E01" w:rsidRDefault="009F49AF" w:rsidP="0014480F">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Enfoque principal</w:t>
            </w:r>
          </w:p>
        </w:tc>
        <w:tc>
          <w:tcPr>
            <w:tcW w:w="0" w:type="auto"/>
          </w:tcPr>
          <w:p w14:paraId="6C64C682" w14:textId="77777777" w:rsidR="009F49AF" w:rsidRPr="00D01E01" w:rsidRDefault="009F49AF" w:rsidP="0014480F">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Utilidad pedagógica y comercial</w:t>
            </w:r>
          </w:p>
        </w:tc>
      </w:tr>
      <w:tr w:rsidR="0014480F" w:rsidRPr="00D01E01" w14:paraId="32268903" w14:textId="77777777" w:rsidTr="00144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EB6A98A" w14:textId="3B280CD6" w:rsidR="009F49AF" w:rsidRPr="00D01E01" w:rsidRDefault="009F49AF" w:rsidP="0014480F">
            <w:pPr>
              <w:rPr>
                <w:lang w:val="es-ES_tradnl"/>
              </w:rPr>
            </w:pPr>
            <w:r w:rsidRPr="00D01E01">
              <w:rPr>
                <w:lang w:val="es-ES_tradnl"/>
              </w:rPr>
              <w:t>SPIN</w:t>
            </w:r>
            <w:r w:rsidR="0014480F" w:rsidRPr="00D01E01">
              <w:rPr>
                <w:lang w:val="es-ES_tradnl"/>
              </w:rPr>
              <w:t>.</w:t>
            </w:r>
          </w:p>
        </w:tc>
        <w:tc>
          <w:tcPr>
            <w:tcW w:w="0" w:type="auto"/>
          </w:tcPr>
          <w:p w14:paraId="4093088C" w14:textId="59ACE942" w:rsidR="009F49AF" w:rsidRPr="00D01E01" w:rsidRDefault="009F49AF" w:rsidP="0014480F">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Preguntas para llevar al cliente de la situación a la necesidad.</w:t>
            </w:r>
          </w:p>
        </w:tc>
        <w:tc>
          <w:tcPr>
            <w:tcW w:w="0" w:type="auto"/>
          </w:tcPr>
          <w:p w14:paraId="63BBAE9C" w14:textId="3B7A08E9" w:rsidR="009F49AF" w:rsidRPr="00D01E01" w:rsidRDefault="009F49AF" w:rsidP="0014480F">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Útil para ventas consultivas y detección de problemas.</w:t>
            </w:r>
          </w:p>
        </w:tc>
      </w:tr>
      <w:tr w:rsidR="0014480F" w:rsidRPr="00D01E01" w14:paraId="1A4DF863" w14:textId="77777777" w:rsidTr="0014480F">
        <w:tc>
          <w:tcPr>
            <w:cnfStyle w:val="001000000000" w:firstRow="0" w:lastRow="0" w:firstColumn="1" w:lastColumn="0" w:oddVBand="0" w:evenVBand="0" w:oddHBand="0" w:evenHBand="0" w:firstRowFirstColumn="0" w:firstRowLastColumn="0" w:lastRowFirstColumn="0" w:lastRowLastColumn="0"/>
            <w:tcW w:w="0" w:type="auto"/>
          </w:tcPr>
          <w:p w14:paraId="0B6318FA" w14:textId="5F3EDC9E" w:rsidR="009F49AF" w:rsidRPr="00D01E01" w:rsidRDefault="009F49AF" w:rsidP="0014480F">
            <w:pPr>
              <w:rPr>
                <w:lang w:val="es-ES_tradnl"/>
              </w:rPr>
            </w:pPr>
            <w:r w:rsidRPr="00D01E01">
              <w:rPr>
                <w:lang w:val="es-ES_tradnl"/>
              </w:rPr>
              <w:t>FAB</w:t>
            </w:r>
            <w:r w:rsidR="0014480F" w:rsidRPr="00D01E01">
              <w:rPr>
                <w:lang w:val="es-ES_tradnl"/>
              </w:rPr>
              <w:t>.</w:t>
            </w:r>
          </w:p>
        </w:tc>
        <w:tc>
          <w:tcPr>
            <w:tcW w:w="0" w:type="auto"/>
          </w:tcPr>
          <w:p w14:paraId="73C1DCF9" w14:textId="6614A50C" w:rsidR="009F49AF" w:rsidRPr="00D01E01" w:rsidRDefault="009F49AF" w:rsidP="0014480F">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Presentar características, ventajas y beneficios.</w:t>
            </w:r>
          </w:p>
        </w:tc>
        <w:tc>
          <w:tcPr>
            <w:tcW w:w="0" w:type="auto"/>
          </w:tcPr>
          <w:p w14:paraId="6F473876" w14:textId="763FB716" w:rsidR="009F49AF" w:rsidRPr="00D01E01" w:rsidRDefault="009F49AF" w:rsidP="0014480F">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Ayuda a estructurar argumentos orientados al valor.</w:t>
            </w:r>
          </w:p>
        </w:tc>
      </w:tr>
      <w:tr w:rsidR="0014480F" w:rsidRPr="00D01E01" w14:paraId="0A47BE47" w14:textId="77777777" w:rsidTr="00144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C3EA8A2" w14:textId="055FB704" w:rsidR="009F49AF" w:rsidRPr="00D01E01" w:rsidRDefault="009F49AF" w:rsidP="0014480F">
            <w:pPr>
              <w:rPr>
                <w:lang w:val="es-ES_tradnl"/>
              </w:rPr>
            </w:pPr>
            <w:r w:rsidRPr="00D01E01">
              <w:rPr>
                <w:lang w:val="es-ES_tradnl"/>
              </w:rPr>
              <w:t>Venta consultiva</w:t>
            </w:r>
            <w:r w:rsidR="0014480F" w:rsidRPr="00D01E01">
              <w:rPr>
                <w:lang w:val="es-ES_tradnl"/>
              </w:rPr>
              <w:t>.</w:t>
            </w:r>
          </w:p>
        </w:tc>
        <w:tc>
          <w:tcPr>
            <w:tcW w:w="0" w:type="auto"/>
          </w:tcPr>
          <w:p w14:paraId="4AD8314F" w14:textId="19B6A734" w:rsidR="009F49AF" w:rsidRPr="00D01E01" w:rsidRDefault="009F49AF" w:rsidP="0014480F">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Diagnosticar antes de ofrecer.</w:t>
            </w:r>
          </w:p>
        </w:tc>
        <w:tc>
          <w:tcPr>
            <w:tcW w:w="0" w:type="auto"/>
          </w:tcPr>
          <w:p w14:paraId="62E87119" w14:textId="286DCF2B" w:rsidR="009F49AF" w:rsidRPr="00D01E01" w:rsidRDefault="009F49AF" w:rsidP="0014480F">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Favorece propuestas ajustadas a necesidades reales.</w:t>
            </w:r>
          </w:p>
        </w:tc>
      </w:tr>
      <w:tr w:rsidR="0014480F" w:rsidRPr="00D01E01" w14:paraId="164BE30A" w14:textId="77777777" w:rsidTr="0014480F">
        <w:tc>
          <w:tcPr>
            <w:cnfStyle w:val="001000000000" w:firstRow="0" w:lastRow="0" w:firstColumn="1" w:lastColumn="0" w:oddVBand="0" w:evenVBand="0" w:oddHBand="0" w:evenHBand="0" w:firstRowFirstColumn="0" w:firstRowLastColumn="0" w:lastRowFirstColumn="0" w:lastRowLastColumn="0"/>
            <w:tcW w:w="0" w:type="auto"/>
          </w:tcPr>
          <w:p w14:paraId="7D5B565F" w14:textId="17B179F8" w:rsidR="009F49AF" w:rsidRPr="00D01E01" w:rsidRDefault="009F49AF" w:rsidP="0014480F">
            <w:pPr>
              <w:rPr>
                <w:lang w:val="es-ES_tradnl"/>
              </w:rPr>
            </w:pPr>
            <w:r w:rsidRPr="00D01E01">
              <w:rPr>
                <w:lang w:val="es-ES_tradnl"/>
              </w:rPr>
              <w:t>Venta colaborativa</w:t>
            </w:r>
            <w:r w:rsidR="0014480F" w:rsidRPr="00D01E01">
              <w:rPr>
                <w:lang w:val="es-ES_tradnl"/>
              </w:rPr>
              <w:t>.</w:t>
            </w:r>
          </w:p>
        </w:tc>
        <w:tc>
          <w:tcPr>
            <w:tcW w:w="0" w:type="auto"/>
          </w:tcPr>
          <w:p w14:paraId="340D7DA3" w14:textId="52DA5F57" w:rsidR="009F49AF" w:rsidRPr="00D01E01" w:rsidRDefault="009F49AF" w:rsidP="0014480F">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Priorizar vínculos y comprensión del recorrido del cliente.</w:t>
            </w:r>
          </w:p>
        </w:tc>
        <w:tc>
          <w:tcPr>
            <w:tcW w:w="0" w:type="auto"/>
          </w:tcPr>
          <w:p w14:paraId="0499AB43" w14:textId="5961B57D" w:rsidR="009F49AF" w:rsidRPr="00D01E01" w:rsidRDefault="009F49AF" w:rsidP="0014480F">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Mejora relación y conocimiento del proceso de compra.</w:t>
            </w:r>
          </w:p>
        </w:tc>
      </w:tr>
      <w:tr w:rsidR="0014480F" w:rsidRPr="00D01E01" w14:paraId="1AE18008" w14:textId="77777777" w:rsidTr="001448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851A4DC" w14:textId="147C5F65" w:rsidR="009F49AF" w:rsidRPr="00D01E01" w:rsidRDefault="009F49AF" w:rsidP="0014480F">
            <w:pPr>
              <w:rPr>
                <w:lang w:val="es-ES_tradnl"/>
              </w:rPr>
            </w:pPr>
            <w:r w:rsidRPr="00D01E01">
              <w:rPr>
                <w:lang w:val="es-ES_tradnl"/>
              </w:rPr>
              <w:t>Sandler</w:t>
            </w:r>
            <w:r w:rsidR="0014480F" w:rsidRPr="00D01E01">
              <w:rPr>
                <w:lang w:val="es-ES_tradnl"/>
              </w:rPr>
              <w:t>.</w:t>
            </w:r>
          </w:p>
        </w:tc>
        <w:tc>
          <w:tcPr>
            <w:tcW w:w="0" w:type="auto"/>
          </w:tcPr>
          <w:p w14:paraId="6F2E8EE5" w14:textId="35DA1E07" w:rsidR="009F49AF" w:rsidRPr="00D01E01" w:rsidRDefault="009F49AF" w:rsidP="0014480F">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Construir vínculo personal y confianza.</w:t>
            </w:r>
          </w:p>
        </w:tc>
        <w:tc>
          <w:tcPr>
            <w:tcW w:w="0" w:type="auto"/>
          </w:tcPr>
          <w:p w14:paraId="682CD482" w14:textId="3B4A2EFD" w:rsidR="009F49AF" w:rsidRPr="00D01E01" w:rsidRDefault="009F49AF" w:rsidP="0014480F">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Favorece escenarios donde la credibilidad es decisiva.</w:t>
            </w:r>
          </w:p>
        </w:tc>
      </w:tr>
      <w:tr w:rsidR="0014480F" w:rsidRPr="00D01E01" w14:paraId="76795474" w14:textId="77777777" w:rsidTr="0014480F">
        <w:tc>
          <w:tcPr>
            <w:cnfStyle w:val="001000000000" w:firstRow="0" w:lastRow="0" w:firstColumn="1" w:lastColumn="0" w:oddVBand="0" w:evenVBand="0" w:oddHBand="0" w:evenHBand="0" w:firstRowFirstColumn="0" w:firstRowLastColumn="0" w:lastRowFirstColumn="0" w:lastRowLastColumn="0"/>
            <w:tcW w:w="0" w:type="auto"/>
          </w:tcPr>
          <w:p w14:paraId="57F96F99" w14:textId="5AA5A612" w:rsidR="009F49AF" w:rsidRPr="00D01E01" w:rsidRDefault="009F49AF" w:rsidP="00BE72C6">
            <w:pPr>
              <w:rPr>
                <w:lang w:val="es-ES_tradnl"/>
              </w:rPr>
            </w:pPr>
            <w:proofErr w:type="spellStart"/>
            <w:r w:rsidRPr="00D01E01">
              <w:rPr>
                <w:i/>
                <w:iCs/>
                <w:lang w:val="es-ES_tradnl"/>
              </w:rPr>
              <w:t>Storytelling</w:t>
            </w:r>
            <w:proofErr w:type="spellEnd"/>
            <w:r w:rsidR="00BE72C6" w:rsidRPr="00D01E01">
              <w:rPr>
                <w:lang w:val="es-ES_tradnl"/>
              </w:rPr>
              <w:t>.</w:t>
            </w:r>
          </w:p>
        </w:tc>
        <w:tc>
          <w:tcPr>
            <w:tcW w:w="0" w:type="auto"/>
          </w:tcPr>
          <w:p w14:paraId="173B1F5E" w14:textId="5A65C177" w:rsidR="009F49AF" w:rsidRPr="00D01E01" w:rsidRDefault="009F49AF" w:rsidP="00BE72C6">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Presentar valor a través de relatos significativos.</w:t>
            </w:r>
          </w:p>
        </w:tc>
        <w:tc>
          <w:tcPr>
            <w:tcW w:w="0" w:type="auto"/>
          </w:tcPr>
          <w:p w14:paraId="522F2A5F" w14:textId="4DADFD23" w:rsidR="009F49AF" w:rsidRPr="00D01E01" w:rsidRDefault="009F49AF" w:rsidP="00BE72C6">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Incrementa recordación y conexión emocional.</w:t>
            </w:r>
          </w:p>
        </w:tc>
      </w:tr>
    </w:tbl>
    <w:p w14:paraId="27A9CD18" w14:textId="77777777" w:rsidR="009F49AF" w:rsidRPr="00D01E01" w:rsidRDefault="009F49AF" w:rsidP="00BA4476">
      <w:pPr>
        <w:ind w:left="434"/>
        <w:rPr>
          <w:lang w:val="es-ES_tradnl"/>
        </w:rPr>
      </w:pPr>
    </w:p>
    <w:p w14:paraId="382DDB60" w14:textId="0E00DD2A" w:rsidR="009F49AF" w:rsidRPr="00D01E01" w:rsidRDefault="009F49AF" w:rsidP="005E438B">
      <w:pPr>
        <w:rPr>
          <w:lang w:val="es-ES_tradnl"/>
        </w:rPr>
      </w:pPr>
      <w:r w:rsidRPr="00D01E01">
        <w:rPr>
          <w:lang w:val="es-ES_tradnl"/>
        </w:rPr>
        <w:t>La tabla ofrece un panorama comparativo útil para que el aprendiz diferencie técnicas y determine cuándo conviene aplicar cada una.</w:t>
      </w:r>
    </w:p>
    <w:p w14:paraId="08AACAF7" w14:textId="77777777" w:rsidR="00D82344" w:rsidRPr="00D01E01" w:rsidRDefault="00D82344" w:rsidP="005E438B">
      <w:pPr>
        <w:rPr>
          <w:lang w:val="es-ES_tradnl"/>
        </w:rPr>
      </w:pPr>
    </w:p>
    <w:p w14:paraId="64F77118" w14:textId="74F0D18B" w:rsidR="009A100A" w:rsidRPr="00D01E01" w:rsidRDefault="005E438B" w:rsidP="005E438B">
      <w:pPr>
        <w:pStyle w:val="Prrafodelista"/>
        <w:ind w:left="0"/>
        <w:rPr>
          <w:b/>
          <w:bCs/>
          <w:lang w:val="es-ES_tradnl"/>
        </w:rPr>
      </w:pPr>
      <w:r w:rsidRPr="00D01E01">
        <w:rPr>
          <w:noProof/>
          <w:lang w:val="es-ES_tradnl"/>
        </w:rPr>
        <mc:AlternateContent>
          <mc:Choice Requires="wps">
            <w:drawing>
              <wp:inline distT="0" distB="0" distL="0" distR="0" wp14:anchorId="2BD2BCE7" wp14:editId="3A2ACAB8">
                <wp:extent cx="1828800" cy="1828800"/>
                <wp:effectExtent l="76200" t="57150" r="68580" b="102870"/>
                <wp:docPr id="7" name="Cuadro de texto 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6D961E3C" w14:textId="77777777" w:rsidR="005E438B" w:rsidRPr="002D3B6E" w:rsidRDefault="005E438B" w:rsidP="002D3B6E">
                            <w:pPr>
                              <w:rPr>
                                <w:b/>
                                <w:bCs/>
                                <w:lang w:val="es-ES_tradnl"/>
                              </w:rPr>
                            </w:pPr>
                            <w:r w:rsidRPr="005E438B">
                              <w:rPr>
                                <w:b/>
                                <w:bCs/>
                                <w:lang w:val="es-ES_tradnl"/>
                              </w:rPr>
                              <w:t>Importante:</w:t>
                            </w:r>
                            <w:r w:rsidRPr="00874A65">
                              <w:rPr>
                                <w:lang w:val="es-ES_tradnl"/>
                              </w:rPr>
                              <w:t xml:space="preserve"> las técnicas de ventas efectivas fortalecen la capacidad de influir de manera legítima en la decisión de compra al conectar la oferta con necesidades concretas. Su estudio dentro del componente favorece una comprensión amplia del proceso comercial y de los recursos profesionales disponibles para conducirlo.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BD2BCE7" id="Cuadro de texto 7"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DQG5awIAADgFAAAOAAAAZHJzL2Uyb0RvYy54bWysVN9P2zAQfp+0/8Hy+0hb2OiqpqgrYpqE&#10;AFEmnl3HbiPZPsu+Nun++p2dJiDGy6a9JGffd7+/8/yqtYYdVIg1uJKPz0acKSehqt225D+fbj5N&#10;OYsoXCUMOFXyo4r8avHxw7zxMzWBHZhKBUZOXJw1vuQ7RD8riih3yop4Bl45UmoIViAdw7aogmjI&#10;uzXFZDT6UjQQKh9Aqhjp9rpT8kX2r7WSeK91VMhMySk3zN+Qv5v0LRZzMdsG4Xe1PKUh/iELK2pH&#10;QQdX1wIF24f6D1e2lgEiaDyTYAvQupYq10DVjEdvqlnvhFe5FmpO9EOb4v9zK+8OD4HVVckvOXPC&#10;0ohWe1EFYJViqFoEdpma1Pg4I+zaExrbb9DSsPv7SJep9lYHm/5UFSM9tfs4tJg8MZmMppPpdEQq&#10;Sbr+QP6LF3MfIn5XYFkSSh5ohrm14nAbsYP2kBTNuHSX8uvyyBIejeqUj0pTeRT5PDvJxFIrE9hB&#10;ECUM5ioounGETCa6NmYwGr9nJKRUbjA84ZOpyoT7G+PBIkcGh4OxrR2E96K/pKw7fF99V3MqH9tN&#10;m2d63o9oA9WRJhegW4Do5U1N3b0VER9EIMbTRGiL8Z4+2kBTcjhJnO0g/HrvPuGJiKTlrKENKrmj&#10;FefM/HBE0K/ji4u0cPlw8flyQofwWrN5rXF7uwKax5heCy+zmPBoelEHsM+06ssUk1TCSYpccuzF&#10;FXZbTU+FVMtlBtGKeYG3bu1lcp16nJjz1D6L4E/0Shy/g37TxOwNyzpssox+uUe4qTMFU5e7np66&#10;T+uZSXx6StL+vz5n1MuDt/gN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A0BuW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6D961E3C" w14:textId="77777777" w:rsidR="005E438B" w:rsidRPr="002D3B6E" w:rsidRDefault="005E438B" w:rsidP="002D3B6E">
                      <w:pPr>
                        <w:rPr>
                          <w:b/>
                          <w:bCs/>
                          <w:lang w:val="es-ES_tradnl"/>
                        </w:rPr>
                      </w:pPr>
                      <w:r w:rsidRPr="005E438B">
                        <w:rPr>
                          <w:b/>
                          <w:bCs/>
                          <w:lang w:val="es-ES_tradnl"/>
                        </w:rPr>
                        <w:t>Importante:</w:t>
                      </w:r>
                      <w:r w:rsidRPr="00874A65">
                        <w:rPr>
                          <w:lang w:val="es-ES_tradnl"/>
                        </w:rPr>
                        <w:t xml:space="preserve"> las técnicas de ventas efectivas fortalecen la capacidad de influir de manera legítima en la decisión de compra al conectar la oferta con necesidades concretas. Su estudio dentro del componente favorece una comprensión amplia del proceso comercial y de los recursos profesionales disponibles para conducirlo.</w:t>
                      </w:r>
                    </w:p>
                  </w:txbxContent>
                </v:textbox>
                <w10:anchorlock/>
              </v:shape>
            </w:pict>
          </mc:Fallback>
        </mc:AlternateContent>
      </w:r>
    </w:p>
    <w:p w14:paraId="55A3B9C1" w14:textId="53D0D0E0" w:rsidR="005E438B" w:rsidRPr="00D01E01" w:rsidRDefault="005E438B" w:rsidP="005E438B">
      <w:pPr>
        <w:pStyle w:val="Prrafodelista"/>
        <w:ind w:left="0"/>
        <w:rPr>
          <w:b/>
          <w:bCs/>
          <w:lang w:val="es-ES_tradnl"/>
        </w:rPr>
      </w:pPr>
    </w:p>
    <w:p w14:paraId="0CEA107F" w14:textId="77777777" w:rsidR="005E438B" w:rsidRPr="00D01E01" w:rsidRDefault="005E438B" w:rsidP="005E438B">
      <w:pPr>
        <w:pStyle w:val="Prrafodelista"/>
        <w:ind w:left="0"/>
        <w:rPr>
          <w:b/>
          <w:bCs/>
          <w:lang w:val="es-ES_tradnl"/>
        </w:rPr>
      </w:pPr>
    </w:p>
    <w:p w14:paraId="4A8CE82E" w14:textId="03788702" w:rsidR="005B1173" w:rsidRPr="00D01E01" w:rsidRDefault="005B1173" w:rsidP="00721A2F">
      <w:pPr>
        <w:pStyle w:val="Prrafodelista"/>
        <w:numPr>
          <w:ilvl w:val="1"/>
          <w:numId w:val="4"/>
        </w:numPr>
        <w:ind w:left="709"/>
        <w:rPr>
          <w:b/>
          <w:bCs/>
          <w:lang w:val="es-ES_tradnl"/>
        </w:rPr>
      </w:pPr>
      <w:r w:rsidRPr="00D01E01">
        <w:rPr>
          <w:b/>
          <w:bCs/>
          <w:lang w:val="es-ES_tradnl"/>
        </w:rPr>
        <w:lastRenderedPageBreak/>
        <w:t>Manejo de objeciones</w:t>
      </w:r>
    </w:p>
    <w:p w14:paraId="344FBF89" w14:textId="1F500774" w:rsidR="009404D6" w:rsidRPr="00D01E01" w:rsidRDefault="001649A2" w:rsidP="005E438B">
      <w:pPr>
        <w:ind w:hanging="11"/>
        <w:rPr>
          <w:rFonts w:eastAsia="source serif 4"/>
          <w:color w:val="000000"/>
          <w:lang w:val="es-ES_tradnl"/>
        </w:rPr>
      </w:pPr>
      <w:r w:rsidRPr="00D01E01">
        <w:rPr>
          <w:rFonts w:eastAsia="source serif 4"/>
          <w:color w:val="000000"/>
          <w:lang w:val="es-ES_tradnl"/>
        </w:rPr>
        <w:t xml:space="preserve">Las objeciones son barreras, dudas o argumentos presentados por el cliente cuando percibe que existen riesgos, costos o incertidumbres frente a la compra. Lejos de interpretarse solo como obstáculos, las objeciones pueden entenderse como señales de que el cliente necesita mayor claridad, confianza o justificación para avanzar en la decisión. </w:t>
      </w:r>
    </w:p>
    <w:p w14:paraId="52373790" w14:textId="77777777" w:rsidR="00FA1561" w:rsidRPr="00D01E01" w:rsidRDefault="00FA1561" w:rsidP="005E438B">
      <w:pPr>
        <w:ind w:hanging="11"/>
        <w:rPr>
          <w:lang w:val="es-ES_tradnl"/>
        </w:rPr>
      </w:pPr>
    </w:p>
    <w:p w14:paraId="594EBF07" w14:textId="52459378" w:rsidR="00B22767" w:rsidRPr="00D01E01" w:rsidRDefault="00B22767" w:rsidP="005E438B">
      <w:pPr>
        <w:ind w:hanging="11"/>
        <w:rPr>
          <w:lang w:val="es-ES_tradnl"/>
        </w:rPr>
      </w:pPr>
      <w:r w:rsidRPr="00D01E01">
        <w:rPr>
          <w:lang w:val="es-ES_tradnl"/>
        </w:rPr>
        <w:t xml:space="preserve">Las objeciones en ventas pueden tener un impacto significativo en la cantidad de productos vendidos durante un periodo específico, especialmente si los vendedores no están preparados para manejar la indecisión, la falta de tiempo de los clientes o cualquier otra circunstancia que se presente como una barrera comercial. </w:t>
      </w:r>
    </w:p>
    <w:p w14:paraId="4296011A" w14:textId="77777777" w:rsidR="00B22767" w:rsidRPr="00D01E01" w:rsidRDefault="00B22767" w:rsidP="005E438B">
      <w:pPr>
        <w:ind w:hanging="11"/>
        <w:rPr>
          <w:rFonts w:eastAsia="source serif 4"/>
          <w:color w:val="000000"/>
          <w:lang w:val="es-ES_tradnl"/>
        </w:rPr>
      </w:pPr>
    </w:p>
    <w:p w14:paraId="1FD7D1E2" w14:textId="77777777" w:rsidR="004215B8" w:rsidRPr="00D01E01" w:rsidRDefault="00BA39C6" w:rsidP="005E438B">
      <w:pPr>
        <w:ind w:hanging="11"/>
        <w:rPr>
          <w:rFonts w:eastAsia="source serif 4"/>
          <w:color w:val="000000"/>
          <w:lang w:val="es-ES_tradnl"/>
        </w:rPr>
      </w:pPr>
      <w:r w:rsidRPr="00D01E01">
        <w:rPr>
          <w:rFonts w:eastAsia="source serif 4"/>
          <w:color w:val="000000"/>
          <w:lang w:val="es-ES_tradnl"/>
        </w:rPr>
        <w:t>Se</w:t>
      </w:r>
      <w:r w:rsidR="001649A2" w:rsidRPr="00D01E01">
        <w:rPr>
          <w:rFonts w:eastAsia="source serif 4"/>
          <w:color w:val="000000"/>
          <w:lang w:val="es-ES_tradnl"/>
        </w:rPr>
        <w:t xml:space="preserve"> identifica</w:t>
      </w:r>
      <w:r w:rsidRPr="00D01E01">
        <w:rPr>
          <w:rFonts w:eastAsia="source serif 4"/>
          <w:color w:val="000000"/>
          <w:lang w:val="es-ES_tradnl"/>
        </w:rPr>
        <w:t>n</w:t>
      </w:r>
      <w:r w:rsidR="001649A2" w:rsidRPr="00D01E01">
        <w:rPr>
          <w:rFonts w:eastAsia="source serif 4"/>
          <w:color w:val="000000"/>
          <w:lang w:val="es-ES_tradnl"/>
        </w:rPr>
        <w:t xml:space="preserve"> siete objeciones frecuentes: </w:t>
      </w:r>
    </w:p>
    <w:p w14:paraId="477D67BE" w14:textId="319BE9FF" w:rsidR="004215B8" w:rsidRPr="00D01E01" w:rsidRDefault="004215B8" w:rsidP="00721A2F">
      <w:pPr>
        <w:pStyle w:val="Prrafodelista"/>
        <w:numPr>
          <w:ilvl w:val="0"/>
          <w:numId w:val="17"/>
        </w:numPr>
        <w:rPr>
          <w:lang w:val="es-ES_tradnl"/>
        </w:rPr>
      </w:pPr>
      <w:r w:rsidRPr="00D01E01">
        <w:rPr>
          <w:rFonts w:eastAsia="source serif 4"/>
          <w:color w:val="000000"/>
          <w:lang w:val="es-ES_tradnl"/>
        </w:rPr>
        <w:t>F</w:t>
      </w:r>
      <w:r w:rsidR="001649A2" w:rsidRPr="00D01E01">
        <w:rPr>
          <w:rFonts w:eastAsia="source serif 4"/>
          <w:color w:val="000000"/>
          <w:lang w:val="es-ES_tradnl"/>
        </w:rPr>
        <w:t>alta de tiempo</w:t>
      </w:r>
      <w:r w:rsidRPr="00D01E01">
        <w:rPr>
          <w:rFonts w:eastAsia="source serif 4"/>
          <w:color w:val="000000"/>
          <w:lang w:val="es-ES_tradnl"/>
        </w:rPr>
        <w:t>.</w:t>
      </w:r>
    </w:p>
    <w:p w14:paraId="5D1DCC42" w14:textId="77777777" w:rsidR="004215B8" w:rsidRPr="00D01E01" w:rsidRDefault="004215B8" w:rsidP="00721A2F">
      <w:pPr>
        <w:pStyle w:val="Prrafodelista"/>
        <w:numPr>
          <w:ilvl w:val="0"/>
          <w:numId w:val="17"/>
        </w:numPr>
        <w:rPr>
          <w:lang w:val="es-ES_tradnl"/>
        </w:rPr>
      </w:pPr>
      <w:r w:rsidRPr="00D01E01">
        <w:rPr>
          <w:rFonts w:eastAsia="source serif 4"/>
          <w:color w:val="000000"/>
          <w:lang w:val="es-ES_tradnl"/>
        </w:rPr>
        <w:t>I</w:t>
      </w:r>
      <w:r w:rsidR="001649A2" w:rsidRPr="00D01E01">
        <w:rPr>
          <w:rFonts w:eastAsia="source serif 4"/>
          <w:color w:val="000000"/>
          <w:lang w:val="es-ES_tradnl"/>
        </w:rPr>
        <w:t>ndecisión</w:t>
      </w:r>
      <w:r w:rsidRPr="00D01E01">
        <w:rPr>
          <w:rFonts w:eastAsia="source serif 4"/>
          <w:color w:val="000000"/>
          <w:lang w:val="es-ES_tradnl"/>
        </w:rPr>
        <w:t>.</w:t>
      </w:r>
    </w:p>
    <w:p w14:paraId="415382A3" w14:textId="77777777" w:rsidR="004215B8" w:rsidRPr="00D01E01" w:rsidRDefault="004215B8" w:rsidP="00721A2F">
      <w:pPr>
        <w:pStyle w:val="Prrafodelista"/>
        <w:numPr>
          <w:ilvl w:val="0"/>
          <w:numId w:val="17"/>
        </w:numPr>
        <w:rPr>
          <w:lang w:val="es-ES_tradnl"/>
        </w:rPr>
      </w:pPr>
      <w:r w:rsidRPr="00D01E01">
        <w:rPr>
          <w:rFonts w:eastAsia="source serif 4"/>
          <w:color w:val="000000"/>
          <w:lang w:val="es-ES_tradnl"/>
        </w:rPr>
        <w:t>P</w:t>
      </w:r>
      <w:r w:rsidR="001649A2" w:rsidRPr="00D01E01">
        <w:rPr>
          <w:rFonts w:eastAsia="source serif 4"/>
          <w:color w:val="000000"/>
          <w:lang w:val="es-ES_tradnl"/>
        </w:rPr>
        <w:t>roducto ya adquirido</w:t>
      </w:r>
      <w:r w:rsidRPr="00D01E01">
        <w:rPr>
          <w:rFonts w:eastAsia="source serif 4"/>
          <w:color w:val="000000"/>
          <w:lang w:val="es-ES_tradnl"/>
        </w:rPr>
        <w:t>.</w:t>
      </w:r>
    </w:p>
    <w:p w14:paraId="11FB17C0" w14:textId="77777777" w:rsidR="004215B8" w:rsidRPr="00D01E01" w:rsidRDefault="004215B8" w:rsidP="00721A2F">
      <w:pPr>
        <w:pStyle w:val="Prrafodelista"/>
        <w:numPr>
          <w:ilvl w:val="0"/>
          <w:numId w:val="17"/>
        </w:numPr>
        <w:rPr>
          <w:lang w:val="es-ES_tradnl"/>
        </w:rPr>
      </w:pPr>
      <w:r w:rsidRPr="00D01E01">
        <w:rPr>
          <w:rFonts w:eastAsia="source serif 4"/>
          <w:color w:val="000000"/>
          <w:lang w:val="es-ES_tradnl"/>
        </w:rPr>
        <w:t>I</w:t>
      </w:r>
      <w:r w:rsidR="001649A2" w:rsidRPr="00D01E01">
        <w:rPr>
          <w:rFonts w:eastAsia="source serif 4"/>
          <w:color w:val="000000"/>
          <w:lang w:val="es-ES_tradnl"/>
        </w:rPr>
        <w:t>ndisponibilidad para comprar</w:t>
      </w:r>
    </w:p>
    <w:p w14:paraId="68CEAFDC" w14:textId="77777777" w:rsidR="004215B8" w:rsidRPr="00D01E01" w:rsidRDefault="004215B8" w:rsidP="00721A2F">
      <w:pPr>
        <w:pStyle w:val="Prrafodelista"/>
        <w:numPr>
          <w:ilvl w:val="0"/>
          <w:numId w:val="17"/>
        </w:numPr>
        <w:rPr>
          <w:lang w:val="es-ES_tradnl"/>
        </w:rPr>
      </w:pPr>
      <w:r w:rsidRPr="00D01E01">
        <w:rPr>
          <w:rFonts w:eastAsia="source serif 4"/>
          <w:color w:val="000000"/>
          <w:lang w:val="es-ES_tradnl"/>
        </w:rPr>
        <w:t>P</w:t>
      </w:r>
      <w:r w:rsidR="001649A2" w:rsidRPr="00D01E01">
        <w:rPr>
          <w:rFonts w:eastAsia="source serif 4"/>
          <w:color w:val="000000"/>
          <w:lang w:val="es-ES_tradnl"/>
        </w:rPr>
        <w:t>ercepción de alto precio</w:t>
      </w:r>
      <w:r w:rsidRPr="00D01E01">
        <w:rPr>
          <w:rFonts w:eastAsia="source serif 4"/>
          <w:color w:val="000000"/>
          <w:lang w:val="es-ES_tradnl"/>
        </w:rPr>
        <w:t>.</w:t>
      </w:r>
    </w:p>
    <w:p w14:paraId="0392790B" w14:textId="77777777" w:rsidR="004215B8" w:rsidRPr="00D01E01" w:rsidRDefault="004215B8" w:rsidP="00721A2F">
      <w:pPr>
        <w:pStyle w:val="Prrafodelista"/>
        <w:numPr>
          <w:ilvl w:val="0"/>
          <w:numId w:val="17"/>
        </w:numPr>
        <w:rPr>
          <w:lang w:val="es-ES_tradnl"/>
        </w:rPr>
      </w:pPr>
      <w:r w:rsidRPr="00D01E01">
        <w:rPr>
          <w:rFonts w:eastAsia="source serif 4"/>
          <w:color w:val="000000"/>
          <w:lang w:val="es-ES_tradnl"/>
        </w:rPr>
        <w:t>D</w:t>
      </w:r>
      <w:r w:rsidR="001649A2" w:rsidRPr="00D01E01">
        <w:rPr>
          <w:rFonts w:eastAsia="source serif 4"/>
          <w:color w:val="000000"/>
          <w:lang w:val="es-ES_tradnl"/>
        </w:rPr>
        <w:t>esconocimiento de la marca</w:t>
      </w:r>
      <w:r w:rsidRPr="00D01E01">
        <w:rPr>
          <w:rFonts w:eastAsia="source serif 4"/>
          <w:color w:val="000000"/>
          <w:lang w:val="es-ES_tradnl"/>
        </w:rPr>
        <w:t>.</w:t>
      </w:r>
    </w:p>
    <w:p w14:paraId="48FA9C8B" w14:textId="253A3BE4" w:rsidR="004215B8" w:rsidRPr="00D01E01" w:rsidRDefault="004215B8" w:rsidP="00721A2F">
      <w:pPr>
        <w:pStyle w:val="Prrafodelista"/>
        <w:numPr>
          <w:ilvl w:val="0"/>
          <w:numId w:val="17"/>
        </w:numPr>
        <w:rPr>
          <w:lang w:val="es-ES_tradnl"/>
        </w:rPr>
      </w:pPr>
      <w:r w:rsidRPr="00D01E01">
        <w:rPr>
          <w:rFonts w:eastAsia="source serif 4"/>
          <w:color w:val="000000"/>
          <w:lang w:val="es-ES_tradnl"/>
        </w:rPr>
        <w:t>I</w:t>
      </w:r>
      <w:r w:rsidR="001649A2" w:rsidRPr="00D01E01">
        <w:rPr>
          <w:rFonts w:eastAsia="source serif 4"/>
          <w:color w:val="000000"/>
          <w:lang w:val="es-ES_tradnl"/>
        </w:rPr>
        <w:t xml:space="preserve">nseguridad sobre los resultados. </w:t>
      </w:r>
    </w:p>
    <w:p w14:paraId="09236EC5" w14:textId="77777777" w:rsidR="004215B8" w:rsidRPr="00D01E01" w:rsidRDefault="004215B8" w:rsidP="004215B8">
      <w:pPr>
        <w:rPr>
          <w:rFonts w:eastAsia="source serif 4"/>
          <w:color w:val="000000"/>
          <w:lang w:val="es-ES_tradnl"/>
        </w:rPr>
      </w:pPr>
    </w:p>
    <w:p w14:paraId="7D0DBE4D" w14:textId="2F5D34AA" w:rsidR="001649A2" w:rsidRPr="00D01E01" w:rsidRDefault="001649A2" w:rsidP="004215B8">
      <w:pPr>
        <w:rPr>
          <w:rFonts w:eastAsia="source serif 4"/>
          <w:color w:val="000000"/>
          <w:lang w:val="es-ES_tradnl"/>
        </w:rPr>
      </w:pPr>
      <w:r w:rsidRPr="00D01E01">
        <w:rPr>
          <w:rFonts w:eastAsia="source serif 4"/>
          <w:color w:val="000000"/>
          <w:lang w:val="es-ES_tradnl"/>
        </w:rPr>
        <w:t>Además, destaca que los consumidores modernos investigan y comparan antes de comprar, lo que exige mayor preparación del equipo comercial</w:t>
      </w:r>
      <w:r w:rsidR="00BA39C6" w:rsidRPr="00D01E01">
        <w:rPr>
          <w:rFonts w:eastAsia="source serif 4"/>
          <w:color w:val="000000"/>
          <w:lang w:val="es-ES_tradnl"/>
        </w:rPr>
        <w:t>.</w:t>
      </w:r>
    </w:p>
    <w:p w14:paraId="25BA20F8" w14:textId="77777777" w:rsidR="004215B8" w:rsidRPr="00D01E01" w:rsidRDefault="004215B8" w:rsidP="004215B8">
      <w:pPr>
        <w:rPr>
          <w:lang w:val="es-ES_tradnl"/>
        </w:rPr>
      </w:pPr>
    </w:p>
    <w:p w14:paraId="134A84F0" w14:textId="28F065DD" w:rsidR="001649A2" w:rsidRPr="00D01E01" w:rsidRDefault="001649A2" w:rsidP="005E438B">
      <w:pPr>
        <w:ind w:hanging="11"/>
        <w:rPr>
          <w:lang w:val="es-ES_tradnl"/>
        </w:rPr>
      </w:pPr>
      <w:r w:rsidRPr="00D01E01">
        <w:rPr>
          <w:rFonts w:eastAsia="source serif 4"/>
          <w:color w:val="000000"/>
          <w:lang w:val="es-ES_tradnl"/>
        </w:rPr>
        <w:t>El manejo adecuado de objeciones exige escuchar sin confrontar, identificar la causa real de la resistencia y responder con argumentos ajustados al contexto. No todas las objeciones tienen la misma raíz; algunas se relacionan con el valor percibido,</w:t>
      </w:r>
      <w:r w:rsidR="00FA033A" w:rsidRPr="00D01E01">
        <w:rPr>
          <w:rFonts w:eastAsia="source serif 4"/>
          <w:color w:val="000000"/>
          <w:lang w:val="es-ES_tradnl"/>
        </w:rPr>
        <w:t xml:space="preserve"> </w:t>
      </w:r>
      <w:r w:rsidRPr="00D01E01">
        <w:rPr>
          <w:rFonts w:eastAsia="source serif 4"/>
          <w:color w:val="000000"/>
          <w:lang w:val="es-ES_tradnl"/>
        </w:rPr>
        <w:t>otras con el momento de compra, con el presupuesto o con el nivel de confianza en la empresa.</w:t>
      </w:r>
    </w:p>
    <w:p w14:paraId="64D1BCAD" w14:textId="77777777" w:rsidR="00EA42D4" w:rsidRPr="00D01E01" w:rsidRDefault="00EA42D4" w:rsidP="005E438B">
      <w:pPr>
        <w:ind w:hanging="11"/>
        <w:rPr>
          <w:rFonts w:eastAsia="source serif 4"/>
          <w:color w:val="000000"/>
          <w:lang w:val="es-ES_tradnl"/>
        </w:rPr>
      </w:pPr>
    </w:p>
    <w:p w14:paraId="2309DBE9" w14:textId="77777777" w:rsidR="004215B8" w:rsidRPr="00D01E01" w:rsidRDefault="001649A2" w:rsidP="005E438B">
      <w:pPr>
        <w:ind w:hanging="11"/>
        <w:rPr>
          <w:rFonts w:eastAsia="source serif 4"/>
          <w:color w:val="000000"/>
          <w:lang w:val="es-ES_tradnl"/>
        </w:rPr>
      </w:pPr>
      <w:r w:rsidRPr="00D01E01">
        <w:rPr>
          <w:rFonts w:eastAsia="source serif 4"/>
          <w:color w:val="000000"/>
          <w:lang w:val="es-ES_tradnl"/>
        </w:rPr>
        <w:t xml:space="preserve">Una respuesta efectiva combina empatía, información y orientación a la solución. También es importante reconocer cuándo una objeción revela una necesidad de reencuadre y cuándo indica que el cliente todavía no se encuentra listo para comprar. </w:t>
      </w:r>
    </w:p>
    <w:p w14:paraId="3B8B6C71" w14:textId="77777777" w:rsidR="004215B8" w:rsidRPr="00D01E01" w:rsidRDefault="004215B8" w:rsidP="005E438B">
      <w:pPr>
        <w:ind w:hanging="11"/>
        <w:rPr>
          <w:rFonts w:eastAsia="source serif 4"/>
          <w:color w:val="000000"/>
          <w:lang w:val="es-ES_tradnl"/>
        </w:rPr>
      </w:pPr>
    </w:p>
    <w:p w14:paraId="2CDAB37F" w14:textId="32188267" w:rsidR="001649A2" w:rsidRPr="00D01E01" w:rsidRDefault="00BB5B73" w:rsidP="005E438B">
      <w:pPr>
        <w:ind w:hanging="11"/>
        <w:rPr>
          <w:rFonts w:eastAsia="source serif 4"/>
          <w:color w:val="000000"/>
          <w:lang w:val="es-ES_tradnl"/>
        </w:rPr>
      </w:pPr>
      <w:r w:rsidRPr="00D01E01">
        <w:rPr>
          <w:rFonts w:eastAsia="source serif 4"/>
          <w:color w:val="000000"/>
          <w:lang w:val="es-ES_tradnl"/>
        </w:rPr>
        <w:t>A continuación, se presentan los tipos de objeciones más frecuentes</w:t>
      </w:r>
      <w:r w:rsidR="004215B8" w:rsidRPr="00D01E01">
        <w:rPr>
          <w:rFonts w:eastAsia="source serif 4"/>
          <w:color w:val="000000"/>
          <w:lang w:val="es-ES_tradnl"/>
        </w:rPr>
        <w:t>:</w:t>
      </w:r>
    </w:p>
    <w:p w14:paraId="714F674E" w14:textId="0E3B1CE4" w:rsidR="006631FB" w:rsidRPr="00D01E01" w:rsidRDefault="006631FB" w:rsidP="005E438B">
      <w:pPr>
        <w:ind w:hanging="11"/>
        <w:rPr>
          <w:rFonts w:eastAsia="source serif 4"/>
          <w:color w:val="000000"/>
          <w:lang w:val="es-ES_tradnl"/>
        </w:rPr>
      </w:pPr>
    </w:p>
    <w:p w14:paraId="0CD00C8E" w14:textId="247E6021" w:rsidR="006631FB" w:rsidRPr="00D01E01" w:rsidRDefault="006631FB" w:rsidP="005E438B">
      <w:pPr>
        <w:ind w:hanging="11"/>
        <w:rPr>
          <w:rFonts w:eastAsia="source serif 4"/>
          <w:color w:val="000000"/>
          <w:lang w:val="es-ES_tradnl"/>
        </w:rPr>
      </w:pPr>
    </w:p>
    <w:p w14:paraId="1F3AA2D7" w14:textId="2785C535" w:rsidR="006631FB" w:rsidRPr="00D01E01" w:rsidRDefault="006631FB" w:rsidP="005E438B">
      <w:pPr>
        <w:ind w:hanging="11"/>
        <w:rPr>
          <w:rFonts w:eastAsia="source serif 4"/>
          <w:color w:val="000000"/>
          <w:lang w:val="es-ES_tradnl"/>
        </w:rPr>
      </w:pPr>
    </w:p>
    <w:p w14:paraId="51EB5772" w14:textId="4C869E69" w:rsidR="006631FB" w:rsidRPr="00D01E01" w:rsidRDefault="006631FB" w:rsidP="005E438B">
      <w:pPr>
        <w:ind w:hanging="11"/>
        <w:rPr>
          <w:rFonts w:eastAsia="source serif 4"/>
          <w:color w:val="000000"/>
          <w:lang w:val="es-ES_tradnl"/>
        </w:rPr>
      </w:pPr>
    </w:p>
    <w:p w14:paraId="6377EE7F" w14:textId="0B055B80" w:rsidR="006631FB" w:rsidRPr="00D01E01" w:rsidRDefault="006631FB" w:rsidP="005E438B">
      <w:pPr>
        <w:ind w:hanging="11"/>
        <w:rPr>
          <w:rFonts w:eastAsia="source serif 4"/>
          <w:color w:val="000000"/>
          <w:lang w:val="es-ES_tradnl"/>
        </w:rPr>
      </w:pPr>
    </w:p>
    <w:p w14:paraId="6793FD69" w14:textId="336DA306" w:rsidR="006631FB" w:rsidRPr="00D01E01" w:rsidRDefault="006631FB" w:rsidP="005E438B">
      <w:pPr>
        <w:ind w:hanging="11"/>
        <w:rPr>
          <w:rFonts w:eastAsia="source serif 4"/>
          <w:color w:val="000000"/>
          <w:lang w:val="es-ES_tradnl"/>
        </w:rPr>
      </w:pPr>
    </w:p>
    <w:p w14:paraId="1013FD04" w14:textId="69DE4224" w:rsidR="006631FB" w:rsidRPr="00D01E01" w:rsidRDefault="006631FB" w:rsidP="005E438B">
      <w:pPr>
        <w:ind w:hanging="11"/>
        <w:rPr>
          <w:rFonts w:eastAsia="source serif 4"/>
          <w:color w:val="000000"/>
          <w:lang w:val="es-ES_tradnl"/>
        </w:rPr>
      </w:pPr>
    </w:p>
    <w:p w14:paraId="0E9C480E" w14:textId="1C8506EC" w:rsidR="006631FB" w:rsidRPr="00D01E01" w:rsidRDefault="006631FB" w:rsidP="005E438B">
      <w:pPr>
        <w:ind w:hanging="11"/>
        <w:rPr>
          <w:rFonts w:eastAsia="source serif 4"/>
          <w:color w:val="000000"/>
          <w:lang w:val="es-ES_tradnl"/>
        </w:rPr>
      </w:pPr>
    </w:p>
    <w:p w14:paraId="36674A4D" w14:textId="339A3926" w:rsidR="006631FB" w:rsidRPr="00D01E01" w:rsidRDefault="006631FB" w:rsidP="005E438B">
      <w:pPr>
        <w:ind w:hanging="11"/>
        <w:rPr>
          <w:rFonts w:eastAsia="source serif 4"/>
          <w:color w:val="000000"/>
          <w:lang w:val="es-ES_tradnl"/>
        </w:rPr>
      </w:pPr>
    </w:p>
    <w:p w14:paraId="3E8F4417" w14:textId="77777777" w:rsidR="006631FB" w:rsidRPr="00D01E01" w:rsidRDefault="006631FB" w:rsidP="005E438B">
      <w:pPr>
        <w:ind w:hanging="11"/>
        <w:rPr>
          <w:rFonts w:eastAsia="source serif 4"/>
          <w:color w:val="000000"/>
          <w:lang w:val="es-ES_tradnl"/>
        </w:rPr>
      </w:pPr>
    </w:p>
    <w:p w14:paraId="5C31E3AA" w14:textId="77777777" w:rsidR="00BB5B73" w:rsidRPr="00D01E01" w:rsidRDefault="00BB5B73" w:rsidP="005E438B">
      <w:pPr>
        <w:ind w:hanging="11"/>
        <w:rPr>
          <w:rFonts w:eastAsia="source serif 4"/>
          <w:color w:val="000000"/>
          <w:lang w:val="es-ES_tradnl"/>
        </w:rPr>
      </w:pPr>
    </w:p>
    <w:p w14:paraId="68DF49F6" w14:textId="3856C33F" w:rsidR="00BB5B73" w:rsidRPr="00D01E01" w:rsidRDefault="00BB5B73" w:rsidP="005E438B">
      <w:pPr>
        <w:spacing w:after="210" w:line="360" w:lineRule="auto"/>
        <w:ind w:hanging="11"/>
        <w:rPr>
          <w:lang w:val="es-ES_tradnl"/>
        </w:rPr>
      </w:pPr>
      <w:r w:rsidRPr="00D01E01">
        <w:rPr>
          <w:b/>
          <w:bCs/>
          <w:lang w:val="es-ES_tradnl"/>
        </w:rPr>
        <w:lastRenderedPageBreak/>
        <w:t xml:space="preserve">Tabla </w:t>
      </w:r>
      <w:r w:rsidR="006631FB" w:rsidRPr="00D01E01">
        <w:rPr>
          <w:b/>
          <w:bCs/>
          <w:lang w:val="es-ES_tradnl"/>
        </w:rPr>
        <w:t>9.</w:t>
      </w:r>
      <w:r w:rsidRPr="00D01E01">
        <w:rPr>
          <w:lang w:val="es-ES_tradnl"/>
        </w:rPr>
        <w:t xml:space="preserve"> Tipos de objeciones</w:t>
      </w:r>
    </w:p>
    <w:tbl>
      <w:tblPr>
        <w:tblStyle w:val="Tabladecuadrcula4"/>
        <w:tblW w:w="0" w:type="auto"/>
        <w:tblLook w:val="04A0" w:firstRow="1" w:lastRow="0" w:firstColumn="1" w:lastColumn="0" w:noHBand="0" w:noVBand="1"/>
      </w:tblPr>
      <w:tblGrid>
        <w:gridCol w:w="1995"/>
        <w:gridCol w:w="3568"/>
        <w:gridCol w:w="4399"/>
      </w:tblGrid>
      <w:tr w:rsidR="00450A3F" w:rsidRPr="00D01E01" w14:paraId="01901E12" w14:textId="77777777" w:rsidTr="00FD6746">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0" w:type="auto"/>
          </w:tcPr>
          <w:p w14:paraId="5D24CD7A" w14:textId="77777777" w:rsidR="001649A2" w:rsidRPr="00D01E01" w:rsidRDefault="001649A2" w:rsidP="002C5BBA">
            <w:pPr>
              <w:spacing w:line="360" w:lineRule="auto"/>
              <w:rPr>
                <w:lang w:val="es-ES_tradnl"/>
              </w:rPr>
            </w:pPr>
            <w:r w:rsidRPr="00D01E01">
              <w:rPr>
                <w:rFonts w:eastAsia="source sans 3"/>
                <w:lang w:val="es-ES_tradnl"/>
              </w:rPr>
              <w:t>Objeción frecuente</w:t>
            </w:r>
          </w:p>
        </w:tc>
        <w:tc>
          <w:tcPr>
            <w:tcW w:w="0" w:type="auto"/>
          </w:tcPr>
          <w:p w14:paraId="67EB9FF4" w14:textId="77777777" w:rsidR="001649A2" w:rsidRPr="00D01E01" w:rsidRDefault="001649A2" w:rsidP="002C5BBA">
            <w:pPr>
              <w:spacing w:line="360" w:lineRule="auto"/>
              <w:cnfStyle w:val="100000000000" w:firstRow="1" w:lastRow="0" w:firstColumn="0" w:lastColumn="0" w:oddVBand="0" w:evenVBand="0" w:oddHBand="0" w:evenHBand="0" w:firstRowFirstColumn="0" w:firstRowLastColumn="0" w:lastRowFirstColumn="0" w:lastRowLastColumn="0"/>
              <w:rPr>
                <w:lang w:val="es-ES_tradnl"/>
              </w:rPr>
            </w:pPr>
            <w:r w:rsidRPr="00D01E01">
              <w:rPr>
                <w:rFonts w:eastAsia="source sans 3"/>
                <w:lang w:val="es-ES_tradnl"/>
              </w:rPr>
              <w:t>Interpretación posible</w:t>
            </w:r>
          </w:p>
        </w:tc>
        <w:tc>
          <w:tcPr>
            <w:tcW w:w="0" w:type="auto"/>
          </w:tcPr>
          <w:p w14:paraId="55643D4A" w14:textId="77777777" w:rsidR="001649A2" w:rsidRPr="00D01E01" w:rsidRDefault="001649A2" w:rsidP="002C5BBA">
            <w:pPr>
              <w:spacing w:line="360" w:lineRule="auto"/>
              <w:cnfStyle w:val="100000000000" w:firstRow="1" w:lastRow="0" w:firstColumn="0" w:lastColumn="0" w:oddVBand="0" w:evenVBand="0" w:oddHBand="0" w:evenHBand="0" w:firstRowFirstColumn="0" w:firstRowLastColumn="0" w:lastRowFirstColumn="0" w:lastRowLastColumn="0"/>
              <w:rPr>
                <w:lang w:val="es-ES_tradnl"/>
              </w:rPr>
            </w:pPr>
            <w:r w:rsidRPr="00D01E01">
              <w:rPr>
                <w:rFonts w:eastAsia="source sans 3"/>
                <w:lang w:val="es-ES_tradnl"/>
              </w:rPr>
              <w:t>Respuesta estratégica sugerida</w:t>
            </w:r>
          </w:p>
        </w:tc>
      </w:tr>
      <w:tr w:rsidR="00450A3F" w:rsidRPr="00D01E01" w14:paraId="4F1CC53F" w14:textId="77777777" w:rsidTr="004D4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0DE5862" w14:textId="06E39FBA" w:rsidR="001649A2" w:rsidRPr="00D01E01" w:rsidRDefault="001649A2" w:rsidP="002C5BBA">
            <w:pPr>
              <w:spacing w:line="360" w:lineRule="auto"/>
              <w:rPr>
                <w:lang w:val="es-ES_tradnl"/>
              </w:rPr>
            </w:pPr>
            <w:r w:rsidRPr="00D01E01">
              <w:rPr>
                <w:rFonts w:eastAsia="source sans 3"/>
                <w:color w:val="000000"/>
                <w:lang w:val="es-ES_tradnl"/>
              </w:rPr>
              <w:t>Falta de tiempo</w:t>
            </w:r>
            <w:r w:rsidR="004D4EAF" w:rsidRPr="00D01E01">
              <w:rPr>
                <w:rFonts w:eastAsia="source sans 3"/>
                <w:color w:val="000000"/>
                <w:lang w:val="es-ES_tradnl"/>
              </w:rPr>
              <w:t>.</w:t>
            </w:r>
          </w:p>
        </w:tc>
        <w:tc>
          <w:tcPr>
            <w:tcW w:w="0" w:type="auto"/>
          </w:tcPr>
          <w:p w14:paraId="3CF151CA" w14:textId="32073C4B" w:rsidR="001649A2" w:rsidRPr="00D01E01" w:rsidRDefault="001649A2" w:rsidP="002C5BBA">
            <w:pPr>
              <w:spacing w:line="360" w:lineRule="auto"/>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El cliente no percibe aún valor suficiente para detenerse.</w:t>
            </w:r>
          </w:p>
        </w:tc>
        <w:tc>
          <w:tcPr>
            <w:tcW w:w="0" w:type="auto"/>
          </w:tcPr>
          <w:p w14:paraId="10DB7B7B" w14:textId="367A9113" w:rsidR="001649A2" w:rsidRPr="00D01E01" w:rsidRDefault="001649A2" w:rsidP="002C5BBA">
            <w:pPr>
              <w:spacing w:line="360" w:lineRule="auto"/>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Presentar valor de forma breve y acordar un mejor momento de contacto.</w:t>
            </w:r>
          </w:p>
        </w:tc>
      </w:tr>
      <w:tr w:rsidR="00450A3F" w:rsidRPr="00D01E01" w14:paraId="42BCCC80" w14:textId="77777777" w:rsidTr="004D4EAF">
        <w:tc>
          <w:tcPr>
            <w:cnfStyle w:val="001000000000" w:firstRow="0" w:lastRow="0" w:firstColumn="1" w:lastColumn="0" w:oddVBand="0" w:evenVBand="0" w:oddHBand="0" w:evenHBand="0" w:firstRowFirstColumn="0" w:firstRowLastColumn="0" w:lastRowFirstColumn="0" w:lastRowLastColumn="0"/>
            <w:tcW w:w="0" w:type="auto"/>
          </w:tcPr>
          <w:p w14:paraId="1DC7D822" w14:textId="171C5973" w:rsidR="001649A2" w:rsidRPr="00D01E01" w:rsidRDefault="001649A2" w:rsidP="002C5BBA">
            <w:pPr>
              <w:spacing w:line="360" w:lineRule="auto"/>
              <w:rPr>
                <w:lang w:val="es-ES_tradnl"/>
              </w:rPr>
            </w:pPr>
            <w:r w:rsidRPr="00D01E01">
              <w:rPr>
                <w:rFonts w:eastAsia="source sans 3"/>
                <w:color w:val="000000"/>
                <w:lang w:val="es-ES_tradnl"/>
              </w:rPr>
              <w:t>Indecisión</w:t>
            </w:r>
            <w:r w:rsidR="004D4EAF" w:rsidRPr="00D01E01">
              <w:rPr>
                <w:rFonts w:eastAsia="source sans 3"/>
                <w:color w:val="000000"/>
                <w:lang w:val="es-ES_tradnl"/>
              </w:rPr>
              <w:t>.</w:t>
            </w:r>
          </w:p>
        </w:tc>
        <w:tc>
          <w:tcPr>
            <w:tcW w:w="0" w:type="auto"/>
          </w:tcPr>
          <w:p w14:paraId="16BB4674" w14:textId="343DE3E6" w:rsidR="001649A2" w:rsidRPr="00D01E01" w:rsidRDefault="001649A2" w:rsidP="002C5BBA">
            <w:pPr>
              <w:spacing w:line="360" w:lineRule="auto"/>
              <w:cnfStyle w:val="000000000000" w:firstRow="0" w:lastRow="0" w:firstColumn="0" w:lastColumn="0" w:oddVBand="0" w:evenVBand="0" w:oddHBand="0" w:evenHBand="0" w:firstRowFirstColumn="0" w:firstRowLastColumn="0" w:lastRowFirstColumn="0" w:lastRowLastColumn="0"/>
              <w:rPr>
                <w:lang w:val="es-ES_tradnl"/>
              </w:rPr>
            </w:pPr>
            <w:r w:rsidRPr="00D01E01">
              <w:rPr>
                <w:rFonts w:eastAsia="source sans 3"/>
                <w:color w:val="000000"/>
                <w:lang w:val="es-ES_tradnl"/>
              </w:rPr>
              <w:t>Persisten dudas sobre calidad, uso o condiciones.</w:t>
            </w:r>
          </w:p>
        </w:tc>
        <w:tc>
          <w:tcPr>
            <w:tcW w:w="0" w:type="auto"/>
          </w:tcPr>
          <w:p w14:paraId="298A892A" w14:textId="2F8E3FAA" w:rsidR="001649A2" w:rsidRPr="00D01E01" w:rsidRDefault="001649A2" w:rsidP="002C5BBA">
            <w:pPr>
              <w:spacing w:line="360" w:lineRule="auto"/>
              <w:cnfStyle w:val="000000000000" w:firstRow="0" w:lastRow="0" w:firstColumn="0" w:lastColumn="0" w:oddVBand="0" w:evenVBand="0" w:oddHBand="0" w:evenHBand="0" w:firstRowFirstColumn="0" w:firstRowLastColumn="0" w:lastRowFirstColumn="0" w:lastRowLastColumn="0"/>
              <w:rPr>
                <w:lang w:val="es-ES_tradnl"/>
              </w:rPr>
            </w:pPr>
            <w:r w:rsidRPr="00D01E01">
              <w:rPr>
                <w:rFonts w:eastAsia="source sans 3"/>
                <w:color w:val="000000"/>
                <w:lang w:val="es-ES_tradnl"/>
              </w:rPr>
              <w:t>Formular preguntas aclaratorias y reforzar información clave.</w:t>
            </w:r>
          </w:p>
        </w:tc>
      </w:tr>
      <w:tr w:rsidR="00450A3F" w:rsidRPr="00D01E01" w14:paraId="0C332D5C" w14:textId="77777777" w:rsidTr="004D4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FFE25D6" w14:textId="7F2D3A31" w:rsidR="001649A2" w:rsidRPr="00D01E01" w:rsidRDefault="001649A2" w:rsidP="002C5BBA">
            <w:pPr>
              <w:spacing w:line="360" w:lineRule="auto"/>
              <w:rPr>
                <w:lang w:val="es-ES_tradnl"/>
              </w:rPr>
            </w:pPr>
            <w:r w:rsidRPr="00D01E01">
              <w:rPr>
                <w:rFonts w:eastAsia="source sans 3"/>
                <w:color w:val="000000"/>
                <w:lang w:val="es-ES_tradnl"/>
              </w:rPr>
              <w:t>Producto ya adquirido</w:t>
            </w:r>
            <w:r w:rsidR="004D4EAF" w:rsidRPr="00D01E01">
              <w:rPr>
                <w:rFonts w:eastAsia="source sans 3"/>
                <w:color w:val="000000"/>
                <w:lang w:val="es-ES_tradnl"/>
              </w:rPr>
              <w:t>.</w:t>
            </w:r>
          </w:p>
        </w:tc>
        <w:tc>
          <w:tcPr>
            <w:tcW w:w="0" w:type="auto"/>
          </w:tcPr>
          <w:p w14:paraId="33FE6CB1" w14:textId="29DEC832" w:rsidR="001649A2" w:rsidRPr="00D01E01" w:rsidRDefault="001649A2" w:rsidP="002C5BBA">
            <w:pPr>
              <w:spacing w:line="360" w:lineRule="auto"/>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Existe comparación con otra oferta o proveedor.</w:t>
            </w:r>
          </w:p>
        </w:tc>
        <w:tc>
          <w:tcPr>
            <w:tcW w:w="0" w:type="auto"/>
          </w:tcPr>
          <w:p w14:paraId="429C95FF" w14:textId="419C1A04" w:rsidR="001649A2" w:rsidRPr="00D01E01" w:rsidRDefault="001649A2" w:rsidP="002C5BBA">
            <w:pPr>
              <w:spacing w:line="360" w:lineRule="auto"/>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Diferenciar características y beneficios con evidencia.</w:t>
            </w:r>
          </w:p>
        </w:tc>
      </w:tr>
      <w:tr w:rsidR="00450A3F" w:rsidRPr="00D01E01" w14:paraId="1EB98402" w14:textId="77777777" w:rsidTr="004D4EAF">
        <w:tc>
          <w:tcPr>
            <w:cnfStyle w:val="001000000000" w:firstRow="0" w:lastRow="0" w:firstColumn="1" w:lastColumn="0" w:oddVBand="0" w:evenVBand="0" w:oddHBand="0" w:evenHBand="0" w:firstRowFirstColumn="0" w:firstRowLastColumn="0" w:lastRowFirstColumn="0" w:lastRowLastColumn="0"/>
            <w:tcW w:w="0" w:type="auto"/>
          </w:tcPr>
          <w:p w14:paraId="225FCE1B" w14:textId="1C9EEAB1" w:rsidR="001649A2" w:rsidRPr="00D01E01" w:rsidRDefault="001649A2" w:rsidP="002C5BBA">
            <w:pPr>
              <w:spacing w:line="360" w:lineRule="auto"/>
              <w:rPr>
                <w:lang w:val="es-ES_tradnl"/>
              </w:rPr>
            </w:pPr>
            <w:r w:rsidRPr="00D01E01">
              <w:rPr>
                <w:rFonts w:eastAsia="source sans 3"/>
                <w:color w:val="000000"/>
                <w:lang w:val="es-ES_tradnl"/>
              </w:rPr>
              <w:t>No lo necesita</w:t>
            </w:r>
            <w:r w:rsidR="004D4EAF" w:rsidRPr="00D01E01">
              <w:rPr>
                <w:rFonts w:eastAsia="source sans 3"/>
                <w:color w:val="000000"/>
                <w:lang w:val="es-ES_tradnl"/>
              </w:rPr>
              <w:t>.</w:t>
            </w:r>
          </w:p>
        </w:tc>
        <w:tc>
          <w:tcPr>
            <w:tcW w:w="0" w:type="auto"/>
          </w:tcPr>
          <w:p w14:paraId="5072B7AD" w14:textId="28F0323E" w:rsidR="001649A2" w:rsidRPr="00D01E01" w:rsidRDefault="001649A2" w:rsidP="002C5BBA">
            <w:pPr>
              <w:spacing w:line="360" w:lineRule="auto"/>
              <w:cnfStyle w:val="000000000000" w:firstRow="0" w:lastRow="0" w:firstColumn="0" w:lastColumn="0" w:oddVBand="0" w:evenVBand="0" w:oddHBand="0" w:evenHBand="0" w:firstRowFirstColumn="0" w:firstRowLastColumn="0" w:lastRowFirstColumn="0" w:lastRowLastColumn="0"/>
              <w:rPr>
                <w:lang w:val="es-ES_tradnl"/>
              </w:rPr>
            </w:pPr>
            <w:r w:rsidRPr="00D01E01">
              <w:rPr>
                <w:rFonts w:eastAsia="source sans 3"/>
                <w:color w:val="000000"/>
                <w:lang w:val="es-ES_tradnl"/>
              </w:rPr>
              <w:t>No percibe conexión entre oferta y necesidad.</w:t>
            </w:r>
          </w:p>
        </w:tc>
        <w:tc>
          <w:tcPr>
            <w:tcW w:w="0" w:type="auto"/>
          </w:tcPr>
          <w:p w14:paraId="5BFD47D4" w14:textId="6D324CA5" w:rsidR="001649A2" w:rsidRPr="00D01E01" w:rsidRDefault="001649A2" w:rsidP="002C5BBA">
            <w:pPr>
              <w:spacing w:line="360" w:lineRule="auto"/>
              <w:cnfStyle w:val="000000000000" w:firstRow="0" w:lastRow="0" w:firstColumn="0" w:lastColumn="0" w:oddVBand="0" w:evenVBand="0" w:oddHBand="0" w:evenHBand="0" w:firstRowFirstColumn="0" w:firstRowLastColumn="0" w:lastRowFirstColumn="0" w:lastRowLastColumn="0"/>
              <w:rPr>
                <w:lang w:val="es-ES_tradnl"/>
              </w:rPr>
            </w:pPr>
            <w:r w:rsidRPr="00D01E01">
              <w:rPr>
                <w:rFonts w:eastAsia="source sans 3"/>
                <w:color w:val="000000"/>
                <w:lang w:val="es-ES_tradnl"/>
              </w:rPr>
              <w:t>Replantear beneficios respecto al problema del cliente.</w:t>
            </w:r>
          </w:p>
        </w:tc>
      </w:tr>
      <w:tr w:rsidR="00450A3F" w:rsidRPr="00D01E01" w14:paraId="09707359" w14:textId="77777777" w:rsidTr="004D4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E09FB18" w14:textId="3DB35518" w:rsidR="001649A2" w:rsidRPr="00D01E01" w:rsidRDefault="001649A2" w:rsidP="00200C53">
            <w:pPr>
              <w:spacing w:line="360" w:lineRule="auto"/>
              <w:rPr>
                <w:lang w:val="es-ES_tradnl"/>
              </w:rPr>
            </w:pPr>
            <w:r w:rsidRPr="00D01E01">
              <w:rPr>
                <w:rFonts w:eastAsia="source sans 3"/>
                <w:color w:val="000000"/>
                <w:lang w:val="es-ES_tradnl"/>
              </w:rPr>
              <w:t>Es caro</w:t>
            </w:r>
            <w:r w:rsidR="004D4EAF" w:rsidRPr="00D01E01">
              <w:rPr>
                <w:rFonts w:eastAsia="source sans 3"/>
                <w:color w:val="000000"/>
                <w:lang w:val="es-ES_tradnl"/>
              </w:rPr>
              <w:t>.</w:t>
            </w:r>
          </w:p>
        </w:tc>
        <w:tc>
          <w:tcPr>
            <w:tcW w:w="0" w:type="auto"/>
          </w:tcPr>
          <w:p w14:paraId="6FF2B4A9" w14:textId="705B4572" w:rsidR="001649A2" w:rsidRPr="00D01E01" w:rsidRDefault="001649A2" w:rsidP="00200C53">
            <w:pPr>
              <w:spacing w:line="360" w:lineRule="auto"/>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El valor aún no justifica el precio en la mente del cliente.</w:t>
            </w:r>
          </w:p>
        </w:tc>
        <w:tc>
          <w:tcPr>
            <w:tcW w:w="0" w:type="auto"/>
          </w:tcPr>
          <w:p w14:paraId="4D09BBA4" w14:textId="1E7F1606" w:rsidR="001649A2" w:rsidRPr="00D01E01" w:rsidRDefault="001649A2" w:rsidP="00200C53">
            <w:pPr>
              <w:spacing w:line="360" w:lineRule="auto"/>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Explicar beneficios, retorno o alternativas de ajuste.</w:t>
            </w:r>
          </w:p>
        </w:tc>
      </w:tr>
      <w:tr w:rsidR="00450A3F" w:rsidRPr="00D01E01" w14:paraId="41603DF7" w14:textId="77777777" w:rsidTr="004D4EAF">
        <w:tc>
          <w:tcPr>
            <w:cnfStyle w:val="001000000000" w:firstRow="0" w:lastRow="0" w:firstColumn="1" w:lastColumn="0" w:oddVBand="0" w:evenVBand="0" w:oddHBand="0" w:evenHBand="0" w:firstRowFirstColumn="0" w:firstRowLastColumn="0" w:lastRowFirstColumn="0" w:lastRowLastColumn="0"/>
            <w:tcW w:w="0" w:type="auto"/>
          </w:tcPr>
          <w:p w14:paraId="3A05DEF8" w14:textId="0C7CA452" w:rsidR="001649A2" w:rsidRPr="00D01E01" w:rsidRDefault="001649A2" w:rsidP="00200C53">
            <w:pPr>
              <w:spacing w:line="360" w:lineRule="auto"/>
              <w:rPr>
                <w:lang w:val="es-ES_tradnl"/>
              </w:rPr>
            </w:pPr>
            <w:r w:rsidRPr="00D01E01">
              <w:rPr>
                <w:rFonts w:eastAsia="source sans 3"/>
                <w:color w:val="000000"/>
                <w:lang w:val="es-ES_tradnl"/>
              </w:rPr>
              <w:t>No conoce la marca</w:t>
            </w:r>
            <w:r w:rsidR="004D4EAF" w:rsidRPr="00D01E01">
              <w:rPr>
                <w:rFonts w:eastAsia="source sans 3"/>
                <w:color w:val="000000"/>
                <w:lang w:val="es-ES_tradnl"/>
              </w:rPr>
              <w:t>.</w:t>
            </w:r>
          </w:p>
        </w:tc>
        <w:tc>
          <w:tcPr>
            <w:tcW w:w="0" w:type="auto"/>
          </w:tcPr>
          <w:p w14:paraId="0E47AE6F" w14:textId="0F1D58A9" w:rsidR="001649A2" w:rsidRPr="00D01E01" w:rsidRDefault="001649A2" w:rsidP="00200C53">
            <w:pPr>
              <w:spacing w:line="360" w:lineRule="auto"/>
              <w:cnfStyle w:val="000000000000" w:firstRow="0" w:lastRow="0" w:firstColumn="0" w:lastColumn="0" w:oddVBand="0" w:evenVBand="0" w:oddHBand="0" w:evenHBand="0" w:firstRowFirstColumn="0" w:firstRowLastColumn="0" w:lastRowFirstColumn="0" w:lastRowLastColumn="0"/>
              <w:rPr>
                <w:lang w:val="es-ES_tradnl"/>
              </w:rPr>
            </w:pPr>
            <w:r w:rsidRPr="00D01E01">
              <w:rPr>
                <w:rFonts w:eastAsia="source sans 3"/>
                <w:color w:val="000000"/>
                <w:lang w:val="es-ES_tradnl"/>
              </w:rPr>
              <w:t>Hay déficit de confianza o reputación.</w:t>
            </w:r>
          </w:p>
        </w:tc>
        <w:tc>
          <w:tcPr>
            <w:tcW w:w="0" w:type="auto"/>
          </w:tcPr>
          <w:p w14:paraId="6EFB7FBC" w14:textId="2328BD4C" w:rsidR="001649A2" w:rsidRPr="00D01E01" w:rsidRDefault="001649A2" w:rsidP="00200C53">
            <w:pPr>
              <w:spacing w:line="360" w:lineRule="auto"/>
              <w:cnfStyle w:val="000000000000" w:firstRow="0" w:lastRow="0" w:firstColumn="0" w:lastColumn="0" w:oddVBand="0" w:evenVBand="0" w:oddHBand="0" w:evenHBand="0" w:firstRowFirstColumn="0" w:firstRowLastColumn="0" w:lastRowFirstColumn="0" w:lastRowLastColumn="0"/>
              <w:rPr>
                <w:lang w:val="es-ES_tradnl"/>
              </w:rPr>
            </w:pPr>
            <w:r w:rsidRPr="00D01E01">
              <w:rPr>
                <w:rFonts w:eastAsia="source sans 3"/>
                <w:color w:val="000000"/>
                <w:lang w:val="es-ES_tradnl"/>
              </w:rPr>
              <w:t xml:space="preserve">Usar contenidos, testimonios y prueba social. </w:t>
            </w:r>
          </w:p>
        </w:tc>
      </w:tr>
      <w:tr w:rsidR="00450A3F" w:rsidRPr="00D01E01" w14:paraId="64392A0E" w14:textId="77777777" w:rsidTr="004D4E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4361183" w14:textId="6CF2DC4B" w:rsidR="001649A2" w:rsidRPr="00D01E01" w:rsidRDefault="001649A2" w:rsidP="00200C53">
            <w:pPr>
              <w:spacing w:line="360" w:lineRule="auto"/>
              <w:rPr>
                <w:lang w:val="es-ES_tradnl"/>
              </w:rPr>
            </w:pPr>
            <w:r w:rsidRPr="00D01E01">
              <w:rPr>
                <w:rFonts w:eastAsia="source sans 3"/>
                <w:color w:val="000000"/>
                <w:lang w:val="es-ES_tradnl"/>
              </w:rPr>
              <w:t>Duda de los resultados</w:t>
            </w:r>
            <w:r w:rsidR="004D4EAF" w:rsidRPr="00D01E01">
              <w:rPr>
                <w:rFonts w:eastAsia="source sans 3"/>
                <w:color w:val="000000"/>
                <w:lang w:val="es-ES_tradnl"/>
              </w:rPr>
              <w:t>.</w:t>
            </w:r>
          </w:p>
        </w:tc>
        <w:tc>
          <w:tcPr>
            <w:tcW w:w="0" w:type="auto"/>
          </w:tcPr>
          <w:p w14:paraId="494A8DD4" w14:textId="5547EF1E" w:rsidR="001649A2" w:rsidRPr="00D01E01" w:rsidRDefault="001649A2" w:rsidP="00200C53">
            <w:pPr>
              <w:spacing w:line="360" w:lineRule="auto"/>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 xml:space="preserve">La propuesta carece de evidencia suficiente. </w:t>
            </w:r>
          </w:p>
        </w:tc>
        <w:tc>
          <w:tcPr>
            <w:tcW w:w="0" w:type="auto"/>
          </w:tcPr>
          <w:p w14:paraId="4C2FE38B" w14:textId="4760FA1F" w:rsidR="001649A2" w:rsidRPr="00D01E01" w:rsidRDefault="001649A2" w:rsidP="00200C53">
            <w:pPr>
              <w:spacing w:line="360" w:lineRule="auto"/>
              <w:cnfStyle w:val="000000100000" w:firstRow="0" w:lastRow="0" w:firstColumn="0" w:lastColumn="0" w:oddVBand="0" w:evenVBand="0" w:oddHBand="1" w:evenHBand="0" w:firstRowFirstColumn="0" w:firstRowLastColumn="0" w:lastRowFirstColumn="0" w:lastRowLastColumn="0"/>
              <w:rPr>
                <w:lang w:val="es-ES_tradnl"/>
              </w:rPr>
            </w:pPr>
            <w:r w:rsidRPr="00D01E01">
              <w:rPr>
                <w:rFonts w:eastAsia="source sans 3"/>
                <w:color w:val="000000"/>
                <w:lang w:val="es-ES_tradnl"/>
              </w:rPr>
              <w:t xml:space="preserve">Ofrecer demostraciones, pruebas o casos de éxito. </w:t>
            </w:r>
          </w:p>
        </w:tc>
      </w:tr>
    </w:tbl>
    <w:p w14:paraId="000F3DC5" w14:textId="77777777" w:rsidR="001649A2" w:rsidRPr="00D01E01" w:rsidRDefault="001649A2" w:rsidP="00450A3F">
      <w:pPr>
        <w:ind w:left="434" w:firstLine="14"/>
        <w:rPr>
          <w:lang w:val="es-ES_tradnl"/>
        </w:rPr>
      </w:pPr>
    </w:p>
    <w:p w14:paraId="63C16A82" w14:textId="69B4452B" w:rsidR="001649A2" w:rsidRPr="00D01E01" w:rsidRDefault="001649A2" w:rsidP="000D50D2">
      <w:pPr>
        <w:spacing w:after="210"/>
        <w:ind w:firstLine="14"/>
        <w:rPr>
          <w:lang w:val="es-ES_tradnl"/>
        </w:rPr>
      </w:pPr>
      <w:r w:rsidRPr="00D01E01">
        <w:rPr>
          <w:rFonts w:eastAsia="source serif 4"/>
          <w:color w:val="000000"/>
          <w:lang w:val="es-ES_tradnl"/>
        </w:rPr>
        <w:t xml:space="preserve">La tabla </w:t>
      </w:r>
      <w:r w:rsidR="00FD6746" w:rsidRPr="00D01E01">
        <w:rPr>
          <w:rFonts w:eastAsia="source serif 4"/>
          <w:color w:val="000000"/>
          <w:lang w:val="es-ES_tradnl"/>
        </w:rPr>
        <w:t xml:space="preserve">anterior </w:t>
      </w:r>
      <w:r w:rsidRPr="00D01E01">
        <w:rPr>
          <w:rFonts w:eastAsia="source serif 4"/>
          <w:color w:val="000000"/>
          <w:lang w:val="es-ES_tradnl"/>
        </w:rPr>
        <w:t>ayuda a comprender que detrás de cada objeción existe una necesidad de información o confianza que debe ser interpretada profesionalmente.</w:t>
      </w:r>
    </w:p>
    <w:p w14:paraId="0E1FE30F" w14:textId="7614CD0B" w:rsidR="001649A2" w:rsidRPr="00D01E01" w:rsidRDefault="001649A2" w:rsidP="000D50D2">
      <w:pPr>
        <w:spacing w:after="210"/>
        <w:ind w:firstLine="14"/>
        <w:rPr>
          <w:lang w:val="es-ES_tradnl"/>
        </w:rPr>
      </w:pPr>
      <w:r w:rsidRPr="00D01E01">
        <w:rPr>
          <w:rFonts w:eastAsia="source serif 4"/>
          <w:color w:val="000000"/>
          <w:lang w:val="es-ES_tradnl"/>
        </w:rPr>
        <w:t>En conclusión, el manejo de objeciones es una competencia esencial para el negociador en ventas</w:t>
      </w:r>
      <w:r w:rsidR="000D50D2" w:rsidRPr="00D01E01">
        <w:rPr>
          <w:rFonts w:eastAsia="source serif 4"/>
          <w:color w:val="000000"/>
          <w:lang w:val="es-ES_tradnl"/>
        </w:rPr>
        <w:t>,</w:t>
      </w:r>
      <w:r w:rsidRPr="00D01E01">
        <w:rPr>
          <w:rFonts w:eastAsia="source serif 4"/>
          <w:color w:val="000000"/>
          <w:lang w:val="es-ES_tradnl"/>
        </w:rPr>
        <w:t xml:space="preserve"> porque convierte la resistencia del cliente en oportunidad de aclaración, ajuste y construcción de valor. Cuando se gestiona con empatía y método, favorece cierres más sólidos y relaciones comerciales más confiables.</w:t>
      </w:r>
    </w:p>
    <w:p w14:paraId="04FB9189" w14:textId="420AD61D" w:rsidR="001649A2" w:rsidRPr="00D01E01" w:rsidRDefault="001649A2" w:rsidP="005B38C8">
      <w:pPr>
        <w:rPr>
          <w:lang w:val="es-ES_tradnl"/>
        </w:rPr>
      </w:pPr>
    </w:p>
    <w:p w14:paraId="1ADB82D4" w14:textId="6104B738" w:rsidR="005B38C8" w:rsidRPr="00D01E01" w:rsidRDefault="005B38C8" w:rsidP="005B38C8">
      <w:pPr>
        <w:rPr>
          <w:lang w:val="es-ES_tradnl"/>
        </w:rPr>
      </w:pPr>
      <w:r w:rsidRPr="00D01E01">
        <w:rPr>
          <w:lang w:val="es-ES_tradnl"/>
        </w:rPr>
        <w:t xml:space="preserve">En realidad, los consumidores actuales tienden a investigar, comparar y obtener información antes de realizar una compra. Este entorno requiere una formación más extensa para los </w:t>
      </w:r>
      <w:r w:rsidR="00533499" w:rsidRPr="00D01E01">
        <w:rPr>
          <w:lang w:val="es-ES_tradnl"/>
        </w:rPr>
        <w:t>vendedores,</w:t>
      </w:r>
      <w:r w:rsidRPr="00D01E01">
        <w:rPr>
          <w:lang w:val="es-ES_tradnl"/>
        </w:rPr>
        <w:t xml:space="preserve"> principalmente para mejorar las negociaciones, disminuir la frecuencia de objeciones y guiar al comprador por el camino más adecuado con el fin de acortar el ciclo de ventas del producto. </w:t>
      </w:r>
    </w:p>
    <w:p w14:paraId="7236B902" w14:textId="77777777" w:rsidR="005B38C8" w:rsidRPr="00D01E01" w:rsidRDefault="005B38C8" w:rsidP="005B38C8">
      <w:pPr>
        <w:rPr>
          <w:lang w:val="es-ES_tradnl"/>
        </w:rPr>
      </w:pPr>
    </w:p>
    <w:p w14:paraId="6729C7A6" w14:textId="48DD1075" w:rsidR="00571125" w:rsidRPr="00D01E01" w:rsidRDefault="00571125" w:rsidP="00721A2F">
      <w:pPr>
        <w:pStyle w:val="Prrafodelista"/>
        <w:numPr>
          <w:ilvl w:val="0"/>
          <w:numId w:val="18"/>
        </w:numPr>
        <w:rPr>
          <w:b/>
          <w:bCs/>
          <w:lang w:val="es-ES_tradnl"/>
        </w:rPr>
      </w:pPr>
      <w:r w:rsidRPr="00D01E01">
        <w:rPr>
          <w:b/>
          <w:bCs/>
          <w:lang w:val="es-ES_tradnl"/>
        </w:rPr>
        <w:t>Definición</w:t>
      </w:r>
    </w:p>
    <w:p w14:paraId="76B2C303" w14:textId="77777777" w:rsidR="00807218" w:rsidRPr="00D01E01" w:rsidRDefault="005B38C8" w:rsidP="005B38C8">
      <w:pPr>
        <w:rPr>
          <w:lang w:val="es-ES_tradnl"/>
        </w:rPr>
      </w:pPr>
      <w:r w:rsidRPr="00D01E01">
        <w:rPr>
          <w:lang w:val="es-ES_tradnl"/>
        </w:rPr>
        <w:t xml:space="preserve">Las objeciones en ventas son obstáculos o barreras que aparecen ante la posibilidad de cerrar un negocio. Se manifiestan a través de situaciones o argumentos presentados por el cliente potencial que impiden que se complete la compra. </w:t>
      </w:r>
    </w:p>
    <w:p w14:paraId="155C6812" w14:textId="77777777" w:rsidR="00807218" w:rsidRPr="00D01E01" w:rsidRDefault="00807218" w:rsidP="005B38C8">
      <w:pPr>
        <w:rPr>
          <w:lang w:val="es-ES_tradnl"/>
        </w:rPr>
      </w:pPr>
    </w:p>
    <w:p w14:paraId="38647232" w14:textId="41D4823A" w:rsidR="005B38C8" w:rsidRPr="00D01E01" w:rsidRDefault="005B38C8" w:rsidP="005B38C8">
      <w:pPr>
        <w:rPr>
          <w:lang w:val="es-ES_tradnl"/>
        </w:rPr>
      </w:pPr>
      <w:r w:rsidRPr="00D01E01">
        <w:rPr>
          <w:lang w:val="es-ES_tradnl"/>
        </w:rPr>
        <w:t xml:space="preserve">Superar estos obstáculos es un reto considerable para los profesionales de ventas. Una de las claves para manejar estas situaciones es encontrar el equilibrio entre la necesidad de persuadir y reconocer </w:t>
      </w:r>
      <w:r w:rsidRPr="00D01E01">
        <w:rPr>
          <w:lang w:val="es-ES_tradnl"/>
        </w:rPr>
        <w:lastRenderedPageBreak/>
        <w:t>el momento adecuado para abandonar un</w:t>
      </w:r>
      <w:r w:rsidRPr="00D01E01">
        <w:rPr>
          <w:i/>
          <w:iCs/>
          <w:lang w:val="es-ES_tradnl"/>
        </w:rPr>
        <w:t xml:space="preserve"> lead</w:t>
      </w:r>
      <w:r w:rsidRPr="00D01E01">
        <w:rPr>
          <w:lang w:val="es-ES_tradnl"/>
        </w:rPr>
        <w:t xml:space="preserve"> cuando se percibe que la compra no se concretará. Es verdad que los vendedores no deben rendirse ante la primera objeción, pero para evitarla se necesita ser flexible, sutil y tener un buen conocimiento sobre cada tipo de obstáculo.</w:t>
      </w:r>
    </w:p>
    <w:p w14:paraId="007DB45F" w14:textId="77777777" w:rsidR="005B38C8" w:rsidRPr="00D01E01" w:rsidRDefault="005B38C8" w:rsidP="005B38C8">
      <w:pPr>
        <w:rPr>
          <w:b/>
          <w:bCs/>
          <w:lang w:val="es-ES_tradnl"/>
        </w:rPr>
      </w:pPr>
    </w:p>
    <w:p w14:paraId="139DD541" w14:textId="554D50AF" w:rsidR="00B35D36" w:rsidRPr="00D01E01" w:rsidRDefault="00B35D36" w:rsidP="00721A2F">
      <w:pPr>
        <w:pStyle w:val="Prrafodelista"/>
        <w:numPr>
          <w:ilvl w:val="0"/>
          <w:numId w:val="19"/>
        </w:numPr>
        <w:rPr>
          <w:b/>
          <w:bCs/>
          <w:lang w:val="es-ES_tradnl"/>
        </w:rPr>
      </w:pPr>
      <w:r w:rsidRPr="00D01E01">
        <w:rPr>
          <w:b/>
          <w:bCs/>
          <w:lang w:val="es-ES_tradnl"/>
        </w:rPr>
        <w:t>L</w:t>
      </w:r>
      <w:r w:rsidR="005B38C8" w:rsidRPr="00D01E01">
        <w:rPr>
          <w:b/>
          <w:bCs/>
          <w:lang w:val="es-ES_tradnl"/>
        </w:rPr>
        <w:t>as</w:t>
      </w:r>
      <w:r w:rsidRPr="00D01E01">
        <w:rPr>
          <w:b/>
          <w:bCs/>
          <w:lang w:val="es-ES_tradnl"/>
        </w:rPr>
        <w:t xml:space="preserve"> </w:t>
      </w:r>
      <w:r w:rsidR="005B38C8" w:rsidRPr="00D01E01">
        <w:rPr>
          <w:b/>
          <w:bCs/>
          <w:lang w:val="es-ES_tradnl"/>
        </w:rPr>
        <w:t>objeciones más comunes en ventas</w:t>
      </w:r>
    </w:p>
    <w:p w14:paraId="5C4F4597" w14:textId="77777777" w:rsidR="00B35D36" w:rsidRPr="00D01E01" w:rsidRDefault="00B35D36" w:rsidP="005B38C8">
      <w:pPr>
        <w:rPr>
          <w:lang w:val="es-ES_tradnl"/>
        </w:rPr>
      </w:pPr>
    </w:p>
    <w:p w14:paraId="2560E606" w14:textId="77777777" w:rsidR="004534BE" w:rsidRPr="00D01E01" w:rsidRDefault="005B38C8" w:rsidP="005B38C8">
      <w:pPr>
        <w:rPr>
          <w:lang w:val="es-ES_tradnl"/>
        </w:rPr>
      </w:pPr>
      <w:r w:rsidRPr="00D01E01">
        <w:rPr>
          <w:lang w:val="es-ES_tradnl"/>
        </w:rPr>
        <w:t xml:space="preserve">Es fundamental dejar de ver las objeciones como problemas. Cambiar la mentalidad es esencial para entender que estas barreras representan buenas oportunidades para demostrar el valor de las soluciones propias y para enfatizar la necesidad que tiene el </w:t>
      </w:r>
      <w:r w:rsidRPr="00D01E01">
        <w:rPr>
          <w:i/>
          <w:iCs/>
          <w:lang w:val="es-ES_tradnl"/>
        </w:rPr>
        <w:t>lead</w:t>
      </w:r>
      <w:r w:rsidRPr="00D01E01">
        <w:rPr>
          <w:lang w:val="es-ES_tradnl"/>
        </w:rPr>
        <w:t xml:space="preserve"> de adquirir el producto. Cuando los clientes potenciales no comprenden el valor o la función de un producto, tienden a rechazarlo.</w:t>
      </w:r>
      <w:r w:rsidR="004534BE" w:rsidRPr="00D01E01">
        <w:rPr>
          <w:lang w:val="es-ES_tradnl"/>
        </w:rPr>
        <w:t xml:space="preserve"> </w:t>
      </w:r>
      <w:r w:rsidRPr="00D01E01">
        <w:rPr>
          <w:lang w:val="es-ES_tradnl"/>
        </w:rPr>
        <w:t>Por ello, es crucial que los</w:t>
      </w:r>
      <w:r w:rsidRPr="00D01E01">
        <w:rPr>
          <w:i/>
          <w:iCs/>
          <w:lang w:val="es-ES_tradnl"/>
        </w:rPr>
        <w:t xml:space="preserve"> leads</w:t>
      </w:r>
      <w:r w:rsidRPr="00D01E01">
        <w:rPr>
          <w:lang w:val="es-ES_tradnl"/>
        </w:rPr>
        <w:t xml:space="preserve"> lleguen al área de ventas bien informados y en el momento adecuado para cerrar la compra. </w:t>
      </w:r>
    </w:p>
    <w:p w14:paraId="69C6CB50" w14:textId="77777777" w:rsidR="005B38C8" w:rsidRPr="00D01E01" w:rsidRDefault="005B38C8" w:rsidP="005B38C8">
      <w:pPr>
        <w:rPr>
          <w:lang w:val="es-ES_tradnl"/>
        </w:rPr>
      </w:pPr>
    </w:p>
    <w:p w14:paraId="4B68A20F" w14:textId="121D37CC" w:rsidR="00AA40BC" w:rsidRPr="00D01E01" w:rsidRDefault="005B38C8" w:rsidP="00721A2F">
      <w:pPr>
        <w:pStyle w:val="Prrafodelista"/>
        <w:numPr>
          <w:ilvl w:val="0"/>
          <w:numId w:val="19"/>
        </w:numPr>
        <w:rPr>
          <w:b/>
          <w:bCs/>
          <w:lang w:val="es-ES_tradnl"/>
        </w:rPr>
      </w:pPr>
      <w:r w:rsidRPr="00D01E01">
        <w:rPr>
          <w:b/>
          <w:bCs/>
          <w:lang w:val="es-ES_tradnl"/>
        </w:rPr>
        <w:t>Ejemplos de objeciones en ventas</w:t>
      </w:r>
    </w:p>
    <w:p w14:paraId="05F24802" w14:textId="77777777" w:rsidR="00D1683A" w:rsidRPr="00D01E01" w:rsidRDefault="00D1683A" w:rsidP="00D1683A">
      <w:pPr>
        <w:rPr>
          <w:lang w:val="es-ES_tradnl"/>
        </w:rPr>
      </w:pPr>
    </w:p>
    <w:p w14:paraId="3BFFD0C6" w14:textId="0E9F28F2" w:rsidR="000D0F3F" w:rsidRPr="00D01E01" w:rsidRDefault="005B38C8" w:rsidP="005B38C8">
      <w:pPr>
        <w:rPr>
          <w:lang w:val="es-ES_tradnl"/>
        </w:rPr>
      </w:pPr>
      <w:r w:rsidRPr="00D01E01">
        <w:rPr>
          <w:lang w:val="es-ES_tradnl"/>
        </w:rPr>
        <w:t xml:space="preserve">Para manejar adecuadamente las objeciones en ventas, es fundamental conocerlas en profundidad. Una de las maneras más efectivas de lograrlo es teniendo en cuenta diversas situaciones. Al considerar los siguientes ejemplos de objeciones en ventas, </w:t>
      </w:r>
      <w:r w:rsidR="00BE40C7" w:rsidRPr="00D01E01">
        <w:rPr>
          <w:lang w:val="es-ES_tradnl"/>
        </w:rPr>
        <w:t xml:space="preserve">se </w:t>
      </w:r>
      <w:r w:rsidRPr="00D01E01">
        <w:rPr>
          <w:lang w:val="es-ES_tradnl"/>
        </w:rPr>
        <w:t>optimiza</w:t>
      </w:r>
      <w:r w:rsidR="00BE40C7" w:rsidRPr="00D01E01">
        <w:rPr>
          <w:lang w:val="es-ES_tradnl"/>
        </w:rPr>
        <w:t xml:space="preserve"> s</w:t>
      </w:r>
      <w:r w:rsidRPr="00D01E01">
        <w:rPr>
          <w:lang w:val="es-ES_tradnl"/>
        </w:rPr>
        <w:t xml:space="preserve">u rendimiento durante las negociaciones y logrará resultados </w:t>
      </w:r>
      <w:commentRangeStart w:id="10"/>
      <w:r w:rsidRPr="00D01E01">
        <w:rPr>
          <w:lang w:val="es-ES_tradnl"/>
        </w:rPr>
        <w:t>más satisfactorios</w:t>
      </w:r>
      <w:r w:rsidR="00D1683A" w:rsidRPr="00D01E01">
        <w:rPr>
          <w:lang w:val="es-ES_tradnl"/>
        </w:rPr>
        <w:t>:</w:t>
      </w:r>
      <w:commentRangeEnd w:id="10"/>
      <w:r w:rsidR="00D1683A" w:rsidRPr="00D01E01">
        <w:rPr>
          <w:rStyle w:val="Refdecomentario"/>
          <w:lang w:val="es-ES_tradnl"/>
        </w:rPr>
        <w:commentReference w:id="10"/>
      </w:r>
    </w:p>
    <w:p w14:paraId="6ED0FA40" w14:textId="77777777" w:rsidR="000D0F3F" w:rsidRPr="00D01E01" w:rsidRDefault="000D0F3F" w:rsidP="00323194">
      <w:pPr>
        <w:pStyle w:val="Normal0"/>
        <w:rPr>
          <w:lang w:val="es-ES_tradnl"/>
        </w:rPr>
      </w:pPr>
    </w:p>
    <w:p w14:paraId="6F55DFC5" w14:textId="258C618B" w:rsidR="000D0F3F" w:rsidRPr="00D01E01" w:rsidRDefault="005B38C8" w:rsidP="00721A2F">
      <w:pPr>
        <w:pStyle w:val="Ttulo9"/>
        <w:numPr>
          <w:ilvl w:val="0"/>
          <w:numId w:val="20"/>
        </w:numPr>
        <w:rPr>
          <w:lang w:val="es-ES_tradnl" w:eastAsia="ja-JP"/>
        </w:rPr>
      </w:pPr>
      <w:r w:rsidRPr="00D01E01">
        <w:rPr>
          <w:lang w:val="es-ES_tradnl" w:eastAsia="ja-JP"/>
        </w:rPr>
        <w:t xml:space="preserve">“No </w:t>
      </w:r>
      <w:r w:rsidR="00D1683A" w:rsidRPr="00D01E01">
        <w:rPr>
          <w:lang w:val="es-ES_tradnl" w:eastAsia="ja-JP"/>
        </w:rPr>
        <w:t>hay</w:t>
      </w:r>
      <w:r w:rsidRPr="00D01E01">
        <w:rPr>
          <w:lang w:val="es-ES_tradnl" w:eastAsia="ja-JP"/>
        </w:rPr>
        <w:t xml:space="preserve"> dinero”</w:t>
      </w:r>
    </w:p>
    <w:p w14:paraId="0A72AFD5" w14:textId="56D5E0E4" w:rsidR="005B38C8" w:rsidRPr="00D01E01" w:rsidRDefault="008C0D7D" w:rsidP="00323194">
      <w:pPr>
        <w:pStyle w:val="Prrafodelista"/>
        <w:rPr>
          <w:lang w:val="es-ES_tradnl"/>
        </w:rPr>
      </w:pPr>
      <w:r w:rsidRPr="00D01E01">
        <w:rPr>
          <w:lang w:val="es-ES_tradnl"/>
        </w:rPr>
        <w:t>Sin duda, esta es una de las objeciones más comunes en ventas y, a la vez, una de las más difíciles de afrontar, ya que implica una limitación económica. Para contrarrestar esta barrera, el negociador debe demostrar al prospecto que su propósito no es obtener su dinero, sino ayudarle a satisfacer una necesidad de consumo. Una vez abordado el aspecto financiero, puede presentar alternativas como planes de pago en cuotas o promociones exclusivas que faciliten la decisión de compra. Asimismo, es importante destacar los principales beneficios del producto o servicio y las razones por las cuales el prospecto debería considerarlo una prioridad</w:t>
      </w:r>
      <w:r w:rsidR="005B38C8" w:rsidRPr="00D01E01">
        <w:rPr>
          <w:lang w:val="es-ES_tradnl"/>
        </w:rPr>
        <w:t>.</w:t>
      </w:r>
    </w:p>
    <w:p w14:paraId="01A1D0D2" w14:textId="77777777" w:rsidR="009F4BA6" w:rsidRPr="00D01E01" w:rsidRDefault="009F4BA6" w:rsidP="00323194">
      <w:pPr>
        <w:pStyle w:val="Normal0"/>
        <w:rPr>
          <w:lang w:val="es-ES_tradnl"/>
        </w:rPr>
      </w:pPr>
    </w:p>
    <w:p w14:paraId="6FE22F07" w14:textId="61A6F1DF" w:rsidR="009F4BA6" w:rsidRPr="00D01E01" w:rsidRDefault="005B38C8" w:rsidP="00721A2F">
      <w:pPr>
        <w:pStyle w:val="Ttulo9"/>
        <w:numPr>
          <w:ilvl w:val="0"/>
          <w:numId w:val="20"/>
        </w:numPr>
        <w:rPr>
          <w:lang w:val="es-ES_tradnl" w:eastAsia="ja-JP"/>
        </w:rPr>
      </w:pPr>
      <w:r w:rsidRPr="00D01E01">
        <w:rPr>
          <w:lang w:val="es-ES_tradnl" w:eastAsia="ja-JP"/>
        </w:rPr>
        <w:t>"</w:t>
      </w:r>
      <w:r w:rsidR="008C0D7D" w:rsidRPr="00D01E01">
        <w:rPr>
          <w:lang w:val="es-ES_tradnl" w:eastAsia="ja-JP"/>
        </w:rPr>
        <w:t>Hay</w:t>
      </w:r>
      <w:r w:rsidRPr="00D01E01">
        <w:rPr>
          <w:lang w:val="es-ES_tradnl" w:eastAsia="ja-JP"/>
        </w:rPr>
        <w:t xml:space="preserve"> productos de otras marcas a precios más bajos"</w:t>
      </w:r>
    </w:p>
    <w:p w14:paraId="07FBE86B" w14:textId="172F3E15" w:rsidR="005B38C8" w:rsidRPr="00D01E01" w:rsidRDefault="005B38C8" w:rsidP="00323194">
      <w:pPr>
        <w:pStyle w:val="Prrafodelista"/>
        <w:rPr>
          <w:lang w:val="es-ES_tradnl"/>
        </w:rPr>
      </w:pPr>
      <w:r w:rsidRPr="00D01E01">
        <w:rPr>
          <w:lang w:val="es-ES_tradnl"/>
        </w:rPr>
        <w:t>Esta es una táctica común que los consumidores utilizan para intentar adquirir el producto a un costo menor. Independientemente de la veracidad de su afirmación, es esencial consider</w:t>
      </w:r>
      <w:r w:rsidR="008C0D7D" w:rsidRPr="00D01E01">
        <w:rPr>
          <w:lang w:val="es-ES_tradnl"/>
        </w:rPr>
        <w:t>ar</w:t>
      </w:r>
      <w:r w:rsidRPr="00D01E01">
        <w:rPr>
          <w:lang w:val="es-ES_tradnl"/>
        </w:rPr>
        <w:t xml:space="preserve"> esta objeción y p</w:t>
      </w:r>
      <w:r w:rsidR="008C0D7D" w:rsidRPr="00D01E01">
        <w:rPr>
          <w:lang w:val="es-ES_tradnl"/>
        </w:rPr>
        <w:t>ensar</w:t>
      </w:r>
      <w:r w:rsidRPr="00D01E01">
        <w:rPr>
          <w:lang w:val="es-ES_tradnl"/>
        </w:rPr>
        <w:t xml:space="preserve"> en cómo manejarla.</w:t>
      </w:r>
    </w:p>
    <w:p w14:paraId="66100758" w14:textId="20A88B60" w:rsidR="005B38C8" w:rsidRPr="00D01E01" w:rsidRDefault="005B38C8" w:rsidP="00323194">
      <w:pPr>
        <w:tabs>
          <w:tab w:val="left" w:pos="1820"/>
        </w:tabs>
        <w:ind w:firstLine="1815"/>
        <w:rPr>
          <w:lang w:val="es-ES_tradnl"/>
        </w:rPr>
      </w:pPr>
    </w:p>
    <w:p w14:paraId="0FF696D6" w14:textId="62FF7401" w:rsidR="005B38C8" w:rsidRPr="00D01E01" w:rsidRDefault="005B38C8" w:rsidP="00DF58F3">
      <w:pPr>
        <w:pStyle w:val="Prrafodelista"/>
        <w:rPr>
          <w:lang w:val="es-ES_tradnl"/>
        </w:rPr>
      </w:pPr>
      <w:r w:rsidRPr="00D01E01">
        <w:rPr>
          <w:lang w:val="es-ES_tradnl"/>
        </w:rPr>
        <w:t xml:space="preserve">Para superar este obstáculo, </w:t>
      </w:r>
      <w:r w:rsidR="008C0D7D" w:rsidRPr="00D01E01">
        <w:rPr>
          <w:lang w:val="es-ES_tradnl"/>
        </w:rPr>
        <w:t>se tienen</w:t>
      </w:r>
      <w:r w:rsidRPr="00D01E01">
        <w:rPr>
          <w:lang w:val="es-ES_tradnl"/>
        </w:rPr>
        <w:t xml:space="preserve"> dos opciones:</w:t>
      </w:r>
    </w:p>
    <w:p w14:paraId="02053762" w14:textId="1B304E00" w:rsidR="005B38C8" w:rsidRPr="00D01E01" w:rsidRDefault="005B38C8" w:rsidP="00721A2F">
      <w:pPr>
        <w:pStyle w:val="Prrafodelista"/>
        <w:numPr>
          <w:ilvl w:val="0"/>
          <w:numId w:val="21"/>
        </w:numPr>
        <w:ind w:left="1276"/>
        <w:rPr>
          <w:lang w:val="es-ES_tradnl"/>
        </w:rPr>
      </w:pPr>
      <w:r w:rsidRPr="00D01E01">
        <w:rPr>
          <w:lang w:val="es-ES_tradnl"/>
        </w:rPr>
        <w:t xml:space="preserve">Si la información es incorrecta, </w:t>
      </w:r>
      <w:r w:rsidR="008C0D7D" w:rsidRPr="00D01E01">
        <w:rPr>
          <w:lang w:val="es-ES_tradnl"/>
        </w:rPr>
        <w:t>hay que demostrarle</w:t>
      </w:r>
      <w:r w:rsidRPr="00D01E01">
        <w:rPr>
          <w:lang w:val="es-ES_tradnl"/>
        </w:rPr>
        <w:t xml:space="preserve"> al cliente que su argumento es erróneo.</w:t>
      </w:r>
    </w:p>
    <w:p w14:paraId="1D2A6174" w14:textId="6EF80092" w:rsidR="005B38C8" w:rsidRPr="00D01E01" w:rsidRDefault="005B38C8" w:rsidP="00721A2F">
      <w:pPr>
        <w:pStyle w:val="Prrafodelista"/>
        <w:numPr>
          <w:ilvl w:val="0"/>
          <w:numId w:val="21"/>
        </w:numPr>
        <w:ind w:left="1276"/>
        <w:rPr>
          <w:lang w:val="es-ES_tradnl"/>
        </w:rPr>
      </w:pPr>
      <w:r w:rsidRPr="00D01E01">
        <w:rPr>
          <w:lang w:val="es-ES_tradnl"/>
        </w:rPr>
        <w:t xml:space="preserve">Si la información es correcta, </w:t>
      </w:r>
      <w:r w:rsidR="008C0D7D" w:rsidRPr="00D01E01">
        <w:rPr>
          <w:lang w:val="es-ES_tradnl"/>
        </w:rPr>
        <w:t>explicarle</w:t>
      </w:r>
      <w:r w:rsidRPr="00D01E01">
        <w:rPr>
          <w:lang w:val="es-ES_tradnl"/>
        </w:rPr>
        <w:t xml:space="preserve"> por qué </w:t>
      </w:r>
      <w:r w:rsidR="00A30FA3" w:rsidRPr="00D01E01">
        <w:rPr>
          <w:lang w:val="es-ES_tradnl"/>
        </w:rPr>
        <w:t xml:space="preserve">el </w:t>
      </w:r>
      <w:r w:rsidRPr="00D01E01">
        <w:rPr>
          <w:lang w:val="es-ES_tradnl"/>
        </w:rPr>
        <w:t>producto es superior al de la competencia y por qué tiene un precio más elevado.</w:t>
      </w:r>
    </w:p>
    <w:p w14:paraId="7DE9511E" w14:textId="77777777" w:rsidR="005B38C8" w:rsidRPr="00D01E01" w:rsidRDefault="005B38C8" w:rsidP="005B38C8">
      <w:pPr>
        <w:rPr>
          <w:lang w:val="es-ES_tradnl"/>
        </w:rPr>
      </w:pPr>
    </w:p>
    <w:p w14:paraId="0D82D825" w14:textId="2279EFD7" w:rsidR="00692998" w:rsidRPr="00D01E01" w:rsidRDefault="00EA4DCE" w:rsidP="00721A2F">
      <w:pPr>
        <w:pStyle w:val="Prrafodelista"/>
        <w:numPr>
          <w:ilvl w:val="0"/>
          <w:numId w:val="22"/>
        </w:numPr>
        <w:rPr>
          <w:b/>
          <w:bCs/>
          <w:lang w:val="es-ES_tradnl"/>
        </w:rPr>
      </w:pPr>
      <w:r w:rsidRPr="00D01E01">
        <w:rPr>
          <w:b/>
          <w:bCs/>
          <w:lang w:val="es-ES_tradnl"/>
        </w:rPr>
        <w:t>E</w:t>
      </w:r>
      <w:r w:rsidR="005B38C8" w:rsidRPr="00D01E01">
        <w:rPr>
          <w:b/>
          <w:bCs/>
          <w:lang w:val="es-ES_tradnl"/>
        </w:rPr>
        <w:t>vitar objeciones en una venta</w:t>
      </w:r>
    </w:p>
    <w:p w14:paraId="13C38354" w14:textId="2BCC279D" w:rsidR="005B38C8" w:rsidRPr="00D01E01" w:rsidRDefault="00817786" w:rsidP="005B38C8">
      <w:pPr>
        <w:rPr>
          <w:lang w:val="es-ES_tradnl"/>
        </w:rPr>
      </w:pPr>
      <w:r w:rsidRPr="00D01E01">
        <w:rPr>
          <w:lang w:val="es-ES_tradnl"/>
        </w:rPr>
        <w:t>E</w:t>
      </w:r>
      <w:r w:rsidR="005B38C8" w:rsidRPr="00D01E01">
        <w:rPr>
          <w:lang w:val="es-ES_tradnl"/>
        </w:rPr>
        <w:t xml:space="preserve">sta última sección, </w:t>
      </w:r>
      <w:r w:rsidRPr="00D01E01">
        <w:rPr>
          <w:lang w:val="es-ES_tradnl"/>
        </w:rPr>
        <w:t>se</w:t>
      </w:r>
      <w:r w:rsidR="005B38C8" w:rsidRPr="00D01E01">
        <w:rPr>
          <w:lang w:val="es-ES_tradnl"/>
        </w:rPr>
        <w:t xml:space="preserve"> enfoca en presentar las medidas más eficaces para evitar objeciones en ventas y así ganar la confianza de los </w:t>
      </w:r>
      <w:commentRangeStart w:id="11"/>
      <w:r w:rsidR="005B38C8" w:rsidRPr="00D01E01">
        <w:rPr>
          <w:lang w:val="es-ES_tradnl"/>
        </w:rPr>
        <w:t>consumidores</w:t>
      </w:r>
      <w:r w:rsidR="00EA4DCE" w:rsidRPr="00D01E01">
        <w:rPr>
          <w:lang w:val="es-ES_tradnl"/>
        </w:rPr>
        <w:t xml:space="preserve"> de la siguiente manera</w:t>
      </w:r>
      <w:r w:rsidR="005B38C8" w:rsidRPr="00D01E01">
        <w:rPr>
          <w:lang w:val="es-ES_tradnl"/>
        </w:rPr>
        <w:t>:</w:t>
      </w:r>
      <w:commentRangeEnd w:id="11"/>
      <w:r w:rsidR="00EA4DCE" w:rsidRPr="00D01E01">
        <w:rPr>
          <w:rStyle w:val="Refdecomentario"/>
          <w:lang w:val="es-ES_tradnl"/>
        </w:rPr>
        <w:commentReference w:id="11"/>
      </w:r>
    </w:p>
    <w:p w14:paraId="4E91FC31" w14:textId="77777777" w:rsidR="005B38C8" w:rsidRPr="00D01E01" w:rsidRDefault="005B38C8" w:rsidP="005B38C8">
      <w:pPr>
        <w:rPr>
          <w:lang w:val="es-ES_tradnl"/>
        </w:rPr>
      </w:pPr>
    </w:p>
    <w:p w14:paraId="7082507D" w14:textId="64914FB5" w:rsidR="00006DC0" w:rsidRPr="00D01E01" w:rsidRDefault="008929A0" w:rsidP="00721A2F">
      <w:pPr>
        <w:pStyle w:val="Prrafodelista"/>
        <w:numPr>
          <w:ilvl w:val="0"/>
          <w:numId w:val="23"/>
        </w:numPr>
        <w:rPr>
          <w:b/>
          <w:bCs/>
          <w:lang w:val="es-ES_tradnl"/>
        </w:rPr>
      </w:pPr>
      <w:r w:rsidRPr="00D01E01">
        <w:rPr>
          <w:b/>
          <w:bCs/>
          <w:lang w:val="es-ES_tradnl"/>
        </w:rPr>
        <w:t>Concentrarse</w:t>
      </w:r>
      <w:r w:rsidR="005B38C8" w:rsidRPr="00D01E01">
        <w:rPr>
          <w:b/>
          <w:bCs/>
          <w:lang w:val="es-ES_tradnl"/>
        </w:rPr>
        <w:t xml:space="preserve"> en las preferencias y necesidades del público</w:t>
      </w:r>
    </w:p>
    <w:p w14:paraId="5184B300" w14:textId="55D78611" w:rsidR="005B38C8" w:rsidRPr="00D01E01" w:rsidRDefault="0094109E" w:rsidP="005F7194">
      <w:pPr>
        <w:pStyle w:val="Prrafodelista"/>
        <w:rPr>
          <w:lang w:val="es-ES_tradnl"/>
        </w:rPr>
      </w:pPr>
      <w:r w:rsidRPr="00D01E01">
        <w:rPr>
          <w:lang w:val="es-ES_tradnl"/>
        </w:rPr>
        <w:t>Más allá de conocer datos importantes sobre las características generales de la audiencia, es fundamental centrar la atención en los aspectos que pueden servir como base para disminuir su resistencia hacia las soluciones propuestas. Para superar las objeciones en ventas, el negociador debe investigar a fondo las necesidades de consumo del público, las soluciones que busca y los beneficios que considera más relevantes. Con esta información, podrá definir su estrategia de ventas, anticipar posibles objeciones y prepararse para responderlas de manera adecuada</w:t>
      </w:r>
      <w:r w:rsidR="005B38C8" w:rsidRPr="00D01E01">
        <w:rPr>
          <w:lang w:val="es-ES_tradnl"/>
        </w:rPr>
        <w:t>.</w:t>
      </w:r>
    </w:p>
    <w:p w14:paraId="6AD3E09D" w14:textId="77777777" w:rsidR="005B38C8" w:rsidRPr="00D01E01" w:rsidRDefault="005B38C8" w:rsidP="005F7194">
      <w:pPr>
        <w:rPr>
          <w:lang w:val="es-ES_tradnl"/>
        </w:rPr>
      </w:pPr>
    </w:p>
    <w:p w14:paraId="19D94FDC" w14:textId="483F17D6" w:rsidR="00372068" w:rsidRPr="00D01E01" w:rsidRDefault="005B38C8" w:rsidP="00721A2F">
      <w:pPr>
        <w:pStyle w:val="Prrafodelista"/>
        <w:numPr>
          <w:ilvl w:val="0"/>
          <w:numId w:val="23"/>
        </w:numPr>
        <w:rPr>
          <w:b/>
          <w:bCs/>
          <w:lang w:val="es-ES_tradnl"/>
        </w:rPr>
      </w:pPr>
      <w:r w:rsidRPr="00D01E01">
        <w:rPr>
          <w:b/>
          <w:bCs/>
          <w:lang w:val="es-ES_tradnl"/>
        </w:rPr>
        <w:t>Escucha</w:t>
      </w:r>
      <w:r w:rsidR="0094109E" w:rsidRPr="00D01E01">
        <w:rPr>
          <w:b/>
          <w:bCs/>
          <w:lang w:val="es-ES_tradnl"/>
        </w:rPr>
        <w:t>r</w:t>
      </w:r>
      <w:r w:rsidRPr="00D01E01">
        <w:rPr>
          <w:b/>
          <w:bCs/>
          <w:lang w:val="es-ES_tradnl"/>
        </w:rPr>
        <w:t xml:space="preserve"> al cliente potencial</w:t>
      </w:r>
    </w:p>
    <w:p w14:paraId="4BC49316" w14:textId="5EF4602D" w:rsidR="005B38C8" w:rsidRPr="00D01E01" w:rsidRDefault="0094109E" w:rsidP="005F7194">
      <w:pPr>
        <w:pStyle w:val="Prrafodelista"/>
        <w:rPr>
          <w:lang w:val="es-ES_tradnl"/>
        </w:rPr>
      </w:pPr>
      <w:r w:rsidRPr="00D01E01">
        <w:rPr>
          <w:lang w:val="es-ES_tradnl"/>
        </w:rPr>
        <w:t>El negociador debe evitar contradecir la opinión del consumidor, especialmente cuando este expresa dudas sobre las soluciones ofrecidas. La escucha activa permite comprender cómo apoyarlo durante su proceso de compra, ya sea respondiendo sus preguntas, aclarando malentendidos, orientándolo hacia la mejor alternativa para resolver un problema específico o proporcionándole información adicional sobre la marca.</w:t>
      </w:r>
    </w:p>
    <w:p w14:paraId="34B3A872" w14:textId="77777777" w:rsidR="00DB61AD" w:rsidRPr="00D01E01" w:rsidRDefault="00DB61AD" w:rsidP="005F7194">
      <w:pPr>
        <w:rPr>
          <w:lang w:val="es-ES_tradnl"/>
        </w:rPr>
      </w:pPr>
    </w:p>
    <w:p w14:paraId="435CBEA8" w14:textId="7D23BC1B" w:rsidR="00DB61AD" w:rsidRPr="00D01E01" w:rsidRDefault="005B38C8" w:rsidP="00721A2F">
      <w:pPr>
        <w:pStyle w:val="Prrafodelista"/>
        <w:numPr>
          <w:ilvl w:val="0"/>
          <w:numId w:val="23"/>
        </w:numPr>
        <w:rPr>
          <w:b/>
          <w:bCs/>
          <w:lang w:val="es-ES_tradnl"/>
        </w:rPr>
      </w:pPr>
      <w:r w:rsidRPr="00D01E01">
        <w:rPr>
          <w:b/>
          <w:bCs/>
          <w:lang w:val="es-ES_tradnl"/>
        </w:rPr>
        <w:t>S</w:t>
      </w:r>
      <w:r w:rsidR="00E60E3E" w:rsidRPr="00D01E01">
        <w:rPr>
          <w:b/>
          <w:bCs/>
          <w:lang w:val="es-ES_tradnl"/>
        </w:rPr>
        <w:t>e</w:t>
      </w:r>
      <w:r w:rsidR="000D2ABA" w:rsidRPr="00D01E01">
        <w:rPr>
          <w:b/>
          <w:bCs/>
          <w:lang w:val="es-ES_tradnl"/>
        </w:rPr>
        <w:t>r</w:t>
      </w:r>
      <w:r w:rsidRPr="00D01E01">
        <w:rPr>
          <w:b/>
          <w:bCs/>
          <w:lang w:val="es-ES_tradnl"/>
        </w:rPr>
        <w:t xml:space="preserve"> empático</w:t>
      </w:r>
    </w:p>
    <w:p w14:paraId="4F4B8710" w14:textId="57A1FDD8" w:rsidR="005B38C8" w:rsidRPr="00D01E01" w:rsidRDefault="000D2ABA" w:rsidP="0014556F">
      <w:pPr>
        <w:pStyle w:val="Prrafodelista"/>
        <w:rPr>
          <w:lang w:val="es-ES_tradnl"/>
        </w:rPr>
      </w:pPr>
      <w:r w:rsidRPr="00D01E01">
        <w:rPr>
          <w:lang w:val="es-ES_tradnl"/>
        </w:rPr>
        <w:t>Es fundamental que el negociador se ponga en el lugar del prospecto y comprenda la etapa del proceso de compra en la que se encuentra. Esto le permitirá entender su perspectiva y ayudarlo a identificar nuevas formas de valorar la propuesta. Para fortalecer una actitud empática, resulta conveniente preguntarse: ¿Cómo se sentiría el prospecto si enfrentara esta objeción? ¿Qué acciones podrían facilitar la superación de esta barrera? Al prestar atención a sus comentarios y demostrar disposición para ayudar, el negociador mejora la comunicación, fortalece la relación de confianza y presenta el producto o servicio cuando el cliente está preparado para conocerlo</w:t>
      </w:r>
      <w:r w:rsidR="005B38C8" w:rsidRPr="00D01E01">
        <w:rPr>
          <w:lang w:val="es-ES_tradnl"/>
        </w:rPr>
        <w:t>.</w:t>
      </w:r>
    </w:p>
    <w:p w14:paraId="1F894303" w14:textId="77777777" w:rsidR="005B38C8" w:rsidRPr="00D01E01" w:rsidRDefault="005B38C8" w:rsidP="005F7194">
      <w:pPr>
        <w:rPr>
          <w:lang w:val="es-ES_tradnl"/>
        </w:rPr>
      </w:pPr>
    </w:p>
    <w:p w14:paraId="14054983" w14:textId="76A2A718" w:rsidR="000B63FD" w:rsidRPr="00D01E01" w:rsidRDefault="000D2ABA" w:rsidP="00721A2F">
      <w:pPr>
        <w:pStyle w:val="Prrafodelista"/>
        <w:numPr>
          <w:ilvl w:val="0"/>
          <w:numId w:val="24"/>
        </w:numPr>
        <w:rPr>
          <w:b/>
          <w:bCs/>
          <w:lang w:val="es-ES_tradnl"/>
        </w:rPr>
      </w:pPr>
      <w:r w:rsidRPr="00D01E01">
        <w:rPr>
          <w:b/>
          <w:bCs/>
          <w:lang w:val="es-ES_tradnl"/>
        </w:rPr>
        <w:t>V</w:t>
      </w:r>
      <w:r w:rsidR="005B38C8" w:rsidRPr="00D01E01">
        <w:rPr>
          <w:b/>
          <w:bCs/>
          <w:lang w:val="es-ES_tradnl"/>
        </w:rPr>
        <w:t>ender más y a manejar objeciones en ventas</w:t>
      </w:r>
    </w:p>
    <w:p w14:paraId="0D4483F9" w14:textId="0FB57B2B" w:rsidR="008871ED" w:rsidRPr="00D01E01" w:rsidRDefault="005B38C8" w:rsidP="0014556F">
      <w:pPr>
        <w:rPr>
          <w:lang w:val="es-ES_tradnl"/>
        </w:rPr>
      </w:pPr>
      <w:r w:rsidRPr="00D01E01">
        <w:rPr>
          <w:lang w:val="es-ES_tradnl"/>
        </w:rPr>
        <w:t xml:space="preserve">Gestionar las objeciones en ventas es un arte que no todos dominan desde el principio. Además, es crucial que el equipo de ventas tenga en cuenta que, al igual que el perfil del consumidor, las barreras cambian con los movimientos del mercado y la aparición de nuevas demandas. </w:t>
      </w:r>
      <w:r w:rsidR="005054BD" w:rsidRPr="00D01E01">
        <w:rPr>
          <w:lang w:val="es-ES_tradnl"/>
        </w:rPr>
        <w:t xml:space="preserve">Por ello, es importante tener en </w:t>
      </w:r>
      <w:commentRangeStart w:id="12"/>
      <w:r w:rsidR="005054BD" w:rsidRPr="00D01E01">
        <w:rPr>
          <w:lang w:val="es-ES_tradnl"/>
        </w:rPr>
        <w:t>cuenta lo siguiente:</w:t>
      </w:r>
      <w:commentRangeEnd w:id="12"/>
      <w:r w:rsidR="000A59EC" w:rsidRPr="00D01E01">
        <w:rPr>
          <w:rStyle w:val="Refdecomentario"/>
          <w:lang w:val="es-ES_tradnl"/>
        </w:rPr>
        <w:commentReference w:id="12"/>
      </w:r>
    </w:p>
    <w:p w14:paraId="44649BBE" w14:textId="77777777" w:rsidR="00093781" w:rsidRPr="00D01E01" w:rsidRDefault="00093781" w:rsidP="0014556F">
      <w:pPr>
        <w:rPr>
          <w:lang w:val="es-ES_tradnl"/>
        </w:rPr>
      </w:pPr>
    </w:p>
    <w:p w14:paraId="7BCDF9AA" w14:textId="77777777" w:rsidR="00971819" w:rsidRPr="00D01E01" w:rsidRDefault="005B38C8" w:rsidP="00721A2F">
      <w:pPr>
        <w:pStyle w:val="Prrafodelista"/>
        <w:numPr>
          <w:ilvl w:val="0"/>
          <w:numId w:val="25"/>
        </w:numPr>
        <w:rPr>
          <w:b/>
          <w:bCs/>
          <w:lang w:val="es-ES_tradnl"/>
        </w:rPr>
      </w:pPr>
      <w:r w:rsidRPr="00D01E01">
        <w:rPr>
          <w:b/>
          <w:bCs/>
          <w:lang w:val="es-ES_tradnl"/>
        </w:rPr>
        <w:t xml:space="preserve">Indecisión </w:t>
      </w:r>
    </w:p>
    <w:p w14:paraId="4376BED9" w14:textId="10DFFB10" w:rsidR="00971819" w:rsidRPr="00D01E01" w:rsidRDefault="00971819" w:rsidP="00971819">
      <w:pPr>
        <w:pStyle w:val="Prrafodelista"/>
        <w:rPr>
          <w:lang w:val="es-ES_tradnl"/>
        </w:rPr>
      </w:pPr>
      <w:r w:rsidRPr="00D01E01">
        <w:rPr>
          <w:lang w:val="es-ES_tradnl"/>
        </w:rPr>
        <w:t>En este tipo de barrera, el comprador potencial puede escuchar la presentación, pero aún no considera que la información sea suficiente para confiar en la calidad del producto y concretar la compra</w:t>
      </w:r>
      <w:r w:rsidR="00F825D5">
        <w:rPr>
          <w:lang w:val="es-ES_tradnl"/>
        </w:rPr>
        <w:t>.</w:t>
      </w:r>
    </w:p>
    <w:p w14:paraId="1BAC656F" w14:textId="77777777" w:rsidR="00971819" w:rsidRPr="00D01E01" w:rsidRDefault="00971819" w:rsidP="00971819">
      <w:pPr>
        <w:pStyle w:val="Prrafodelista"/>
        <w:rPr>
          <w:lang w:val="es-ES_tradnl"/>
        </w:rPr>
      </w:pPr>
    </w:p>
    <w:p w14:paraId="59C229B8" w14:textId="7BAF4344" w:rsidR="00971819" w:rsidRPr="00D01E01" w:rsidRDefault="00971819" w:rsidP="00971819">
      <w:pPr>
        <w:pStyle w:val="Prrafodelista"/>
        <w:rPr>
          <w:lang w:val="es-ES_tradnl"/>
        </w:rPr>
      </w:pPr>
      <w:r w:rsidRPr="00D01E01">
        <w:rPr>
          <w:lang w:val="es-ES_tradnl"/>
        </w:rPr>
        <w:t xml:space="preserve">Generalmente, los clientes indecisos manifiestan que necesitan más tiempo para reflexionar o investigar antes de tomar una decisión. Cuando estas situaciones se presentan, el negociador debe identificar las dudas que aún persisten. Para ello, puede formular preguntas como: ¿Tiene alguna duda sobre el funcionamiento del producto? ¿Le queda claro el método de pago? </w:t>
      </w:r>
      <w:proofErr w:type="gramStart"/>
      <w:r w:rsidRPr="00D01E01">
        <w:rPr>
          <w:lang w:val="es-ES_tradnl"/>
        </w:rPr>
        <w:t>¿Ha comprendido cómo el producto puede beneficiarle</w:t>
      </w:r>
      <w:r w:rsidR="00F825D5">
        <w:rPr>
          <w:lang w:val="es-ES_tradnl"/>
        </w:rPr>
        <w:t>.</w:t>
      </w:r>
      <w:proofErr w:type="gramEnd"/>
    </w:p>
    <w:p w14:paraId="79A67BC9" w14:textId="78EA90CE" w:rsidR="005B38C8" w:rsidRPr="00D01E01" w:rsidRDefault="00971819" w:rsidP="00971819">
      <w:pPr>
        <w:pStyle w:val="Prrafodelista"/>
        <w:rPr>
          <w:b/>
          <w:bCs/>
          <w:lang w:val="es-ES_tradnl"/>
        </w:rPr>
      </w:pPr>
      <w:r w:rsidRPr="00D01E01">
        <w:rPr>
          <w:lang w:val="es-ES_tradnl"/>
        </w:rPr>
        <w:lastRenderedPageBreak/>
        <w:t>Este enfoque fortalece la relación entre el negociador y el consumidor, ya que demuestra que el propósito no es únicamente cerrar una venta, sino también resolver las dudas e inseguridades del prospecto. Esta actitud proactiva favorece la confianza en la marca y facilita que el cliente reconozca el valor de la solución ofrecida. Un proceso de negociación efectivo requiere analizar cuidadosamente las necesidades y preocupaciones del comprador</w:t>
      </w:r>
      <w:r w:rsidR="005B38C8" w:rsidRPr="00D01E01">
        <w:rPr>
          <w:lang w:val="es-ES_tradnl"/>
        </w:rPr>
        <w:t>.</w:t>
      </w:r>
    </w:p>
    <w:p w14:paraId="380E6F97" w14:textId="77777777" w:rsidR="00BD6B35" w:rsidRPr="00D01E01" w:rsidRDefault="00BD6B35" w:rsidP="005F7194">
      <w:pPr>
        <w:rPr>
          <w:lang w:val="es-ES_tradnl"/>
        </w:rPr>
      </w:pPr>
    </w:p>
    <w:p w14:paraId="02E7B726" w14:textId="1B3BDBAC" w:rsidR="005B38C8" w:rsidRPr="00D01E01" w:rsidRDefault="005B38C8" w:rsidP="00721A2F">
      <w:pPr>
        <w:pStyle w:val="Prrafodelista"/>
        <w:numPr>
          <w:ilvl w:val="0"/>
          <w:numId w:val="25"/>
        </w:numPr>
        <w:rPr>
          <w:b/>
          <w:bCs/>
          <w:lang w:val="es-ES_tradnl"/>
        </w:rPr>
      </w:pPr>
      <w:r w:rsidRPr="00D01E01">
        <w:rPr>
          <w:b/>
          <w:bCs/>
          <w:lang w:val="es-ES_tradnl"/>
        </w:rPr>
        <w:t>Producto ya adquirido</w:t>
      </w:r>
    </w:p>
    <w:p w14:paraId="70283A55" w14:textId="77777777" w:rsidR="00971819" w:rsidRPr="00D01E01" w:rsidRDefault="00971819" w:rsidP="00971819">
      <w:pPr>
        <w:ind w:left="709"/>
        <w:rPr>
          <w:lang w:val="es-ES_tradnl"/>
        </w:rPr>
      </w:pPr>
      <w:r w:rsidRPr="00D01E01">
        <w:rPr>
          <w:lang w:val="es-ES_tradnl"/>
        </w:rPr>
        <w:t>Esta objeción suele presentarse cuando el prospecto ya ha adquirido un producto de otra marca. Sin embargo, es posible que dicho producto no ofrezca las mismas características, beneficios o funcionalidades que la solución propuesta.</w:t>
      </w:r>
    </w:p>
    <w:p w14:paraId="5252BD9F" w14:textId="77777777" w:rsidR="00971819" w:rsidRPr="00D01E01" w:rsidRDefault="00971819" w:rsidP="00971819">
      <w:pPr>
        <w:ind w:left="709"/>
        <w:rPr>
          <w:lang w:val="es-ES_tradnl"/>
        </w:rPr>
      </w:pPr>
    </w:p>
    <w:p w14:paraId="4B416895" w14:textId="77777777" w:rsidR="00971819" w:rsidRPr="00D01E01" w:rsidRDefault="00971819" w:rsidP="00971819">
      <w:pPr>
        <w:ind w:left="709"/>
        <w:rPr>
          <w:lang w:val="es-ES_tradnl"/>
        </w:rPr>
      </w:pPr>
      <w:r w:rsidRPr="00D01E01">
        <w:rPr>
          <w:lang w:val="es-ES_tradnl"/>
        </w:rPr>
        <w:t>Para responder a esta objeción, el negociador puede utilizar información comparativa basada en características, desempeño, calidad o beneficios diferenciales. Conocer las fortalezas y debilidades de los competidores permite demostrar el valor agregado del producto ofrecido y facilitar una decisión informada.</w:t>
      </w:r>
    </w:p>
    <w:p w14:paraId="27560495" w14:textId="77777777" w:rsidR="00971819" w:rsidRPr="00D01E01" w:rsidRDefault="00971819" w:rsidP="00971819">
      <w:pPr>
        <w:ind w:left="709"/>
        <w:rPr>
          <w:lang w:val="es-ES_tradnl"/>
        </w:rPr>
      </w:pPr>
    </w:p>
    <w:p w14:paraId="1941CD28" w14:textId="29FA838C" w:rsidR="005B38C8" w:rsidRPr="00D01E01" w:rsidRDefault="00971819" w:rsidP="00971819">
      <w:pPr>
        <w:ind w:left="709"/>
        <w:rPr>
          <w:lang w:val="es-ES_tradnl"/>
        </w:rPr>
      </w:pPr>
      <w:r w:rsidRPr="00D01E01">
        <w:rPr>
          <w:lang w:val="es-ES_tradnl"/>
        </w:rPr>
        <w:t>Asimismo, resulta conveniente elaborar una comparación de los principales productos competidores, identificando sus ventajas y limitaciones para utilizar esta información durante el proceso de negociación</w:t>
      </w:r>
      <w:r w:rsidR="005B38C8" w:rsidRPr="00D01E01">
        <w:rPr>
          <w:lang w:val="es-ES_tradnl"/>
        </w:rPr>
        <w:t>.</w:t>
      </w:r>
    </w:p>
    <w:p w14:paraId="6FDCF4BC" w14:textId="77777777" w:rsidR="007B7371" w:rsidRPr="00D01E01" w:rsidRDefault="007B7371" w:rsidP="00014C35">
      <w:pPr>
        <w:pStyle w:val="Prrafodelista"/>
        <w:rPr>
          <w:lang w:val="es-ES_tradnl"/>
        </w:rPr>
      </w:pPr>
    </w:p>
    <w:p w14:paraId="0C684516" w14:textId="334295B7" w:rsidR="005B38C8" w:rsidRPr="00D01E01" w:rsidRDefault="005B38C8" w:rsidP="00721A2F">
      <w:pPr>
        <w:pStyle w:val="Prrafodelista"/>
        <w:numPr>
          <w:ilvl w:val="0"/>
          <w:numId w:val="25"/>
        </w:numPr>
        <w:rPr>
          <w:b/>
          <w:bCs/>
          <w:lang w:val="es-ES_tradnl"/>
        </w:rPr>
      </w:pPr>
      <w:r w:rsidRPr="00D01E01">
        <w:rPr>
          <w:b/>
          <w:bCs/>
          <w:lang w:val="es-ES_tradnl"/>
        </w:rPr>
        <w:t>Indisponibilidad para comprar</w:t>
      </w:r>
    </w:p>
    <w:p w14:paraId="6D3717E0" w14:textId="77777777" w:rsidR="005E6DEC" w:rsidRPr="00D01E01" w:rsidRDefault="005E6DEC" w:rsidP="005E6DEC">
      <w:pPr>
        <w:ind w:left="709"/>
        <w:rPr>
          <w:lang w:val="es-ES_tradnl"/>
        </w:rPr>
      </w:pPr>
      <w:r w:rsidRPr="00D01E01">
        <w:rPr>
          <w:lang w:val="es-ES_tradnl"/>
        </w:rPr>
        <w:t>Cuando el cliente afirma que no necesita el producto o servicio, el negociador debe analizar las razones que sustentan esta afirmación. Si el prospecto ha mostrado interés y ha avanzado en el proceso de compra, es probable que exista una necesidad que aún no ha sido suficientemente identificada o comprendida.</w:t>
      </w:r>
    </w:p>
    <w:p w14:paraId="759BEE99" w14:textId="77777777" w:rsidR="005E6DEC" w:rsidRPr="00D01E01" w:rsidRDefault="005E6DEC" w:rsidP="005E6DEC">
      <w:pPr>
        <w:ind w:left="709"/>
        <w:rPr>
          <w:lang w:val="es-ES_tradnl"/>
        </w:rPr>
      </w:pPr>
    </w:p>
    <w:p w14:paraId="7A1D5818" w14:textId="77777777" w:rsidR="005E6DEC" w:rsidRPr="00D01E01" w:rsidRDefault="005E6DEC" w:rsidP="005E6DEC">
      <w:pPr>
        <w:ind w:left="709"/>
        <w:rPr>
          <w:lang w:val="es-ES_tradnl"/>
        </w:rPr>
      </w:pPr>
      <w:r w:rsidRPr="00D01E01">
        <w:rPr>
          <w:lang w:val="es-ES_tradnl"/>
        </w:rPr>
        <w:t>En estos casos, es recomendable recordar los motivos que despertaron inicialmente su interés y explicar cómo el producto o servicio contribuye a resolver su necesidad. También es conveniente destacar aquellos beneficios diferenciales que no ofrecen otras alternativas del mercado.</w:t>
      </w:r>
    </w:p>
    <w:p w14:paraId="52C97BF1" w14:textId="77777777" w:rsidR="005E6DEC" w:rsidRPr="00D01E01" w:rsidRDefault="005E6DEC" w:rsidP="005E6DEC">
      <w:pPr>
        <w:ind w:left="709"/>
        <w:rPr>
          <w:lang w:val="es-ES_tradnl"/>
        </w:rPr>
      </w:pPr>
    </w:p>
    <w:p w14:paraId="7C32A933" w14:textId="16A4A3B2" w:rsidR="005B38C8" w:rsidRPr="00D01E01" w:rsidRDefault="005E6DEC" w:rsidP="005E6DEC">
      <w:pPr>
        <w:ind w:left="709"/>
        <w:rPr>
          <w:lang w:val="es-ES_tradnl"/>
        </w:rPr>
      </w:pPr>
      <w:r w:rsidRPr="00D01E01">
        <w:rPr>
          <w:lang w:val="es-ES_tradnl"/>
        </w:rPr>
        <w:t>Para fortalecer la argumentación, el negociador puede respaldar sus afirmaciones con datos verificables, como comparaciones de precio, niveles de satisfacción, indicadores de calidad o resultados obtenidos por otros clientes</w:t>
      </w:r>
      <w:r w:rsidR="005B38C8" w:rsidRPr="00D01E01">
        <w:rPr>
          <w:lang w:val="es-ES_tradnl"/>
        </w:rPr>
        <w:t>.</w:t>
      </w:r>
    </w:p>
    <w:p w14:paraId="06E91129" w14:textId="77777777" w:rsidR="008010BB" w:rsidRPr="00D01E01" w:rsidRDefault="008010BB" w:rsidP="00B2332C">
      <w:pPr>
        <w:pStyle w:val="Normal0"/>
        <w:rPr>
          <w:lang w:val="es-ES_tradnl"/>
        </w:rPr>
      </w:pPr>
    </w:p>
    <w:p w14:paraId="3E91FDBE" w14:textId="1FAF7898" w:rsidR="005B38C8" w:rsidRPr="00D01E01" w:rsidRDefault="005B38C8" w:rsidP="00721A2F">
      <w:pPr>
        <w:pStyle w:val="Prrafodelista"/>
        <w:numPr>
          <w:ilvl w:val="0"/>
          <w:numId w:val="25"/>
        </w:numPr>
        <w:rPr>
          <w:b/>
          <w:bCs/>
          <w:lang w:val="es-ES_tradnl"/>
        </w:rPr>
      </w:pPr>
      <w:r w:rsidRPr="00D01E01">
        <w:rPr>
          <w:b/>
          <w:bCs/>
          <w:lang w:val="es-ES_tradnl"/>
        </w:rPr>
        <w:t xml:space="preserve">Producto o servicio </w:t>
      </w:r>
      <w:r w:rsidR="005E6DEC" w:rsidRPr="00D01E01">
        <w:rPr>
          <w:b/>
          <w:bCs/>
          <w:lang w:val="es-ES_tradnl"/>
        </w:rPr>
        <w:t>costoso</w:t>
      </w:r>
    </w:p>
    <w:p w14:paraId="733DE32A" w14:textId="77777777" w:rsidR="005E6DEC" w:rsidRPr="00D01E01" w:rsidRDefault="005E6DEC" w:rsidP="005E6DEC">
      <w:pPr>
        <w:ind w:left="709"/>
        <w:rPr>
          <w:lang w:val="es-ES_tradnl"/>
        </w:rPr>
      </w:pPr>
      <w:r w:rsidRPr="00D01E01">
        <w:rPr>
          <w:lang w:val="es-ES_tradnl"/>
        </w:rPr>
        <w:t>Esta objeción suele manifestarse cuando el prospecto aún no percibe claramente el valor de la propuesta o busca obtener mejores condiciones comerciales.</w:t>
      </w:r>
    </w:p>
    <w:p w14:paraId="2840B4AD" w14:textId="77777777" w:rsidR="005E6DEC" w:rsidRPr="00D01E01" w:rsidRDefault="005E6DEC" w:rsidP="005E6DEC">
      <w:pPr>
        <w:ind w:left="709"/>
        <w:rPr>
          <w:lang w:val="es-ES_tradnl"/>
        </w:rPr>
      </w:pPr>
    </w:p>
    <w:p w14:paraId="55601269" w14:textId="77777777" w:rsidR="005E6DEC" w:rsidRPr="00D01E01" w:rsidRDefault="005E6DEC" w:rsidP="005E6DEC">
      <w:pPr>
        <w:ind w:left="709"/>
        <w:rPr>
          <w:lang w:val="es-ES_tradnl"/>
        </w:rPr>
      </w:pPr>
      <w:r w:rsidRPr="00D01E01">
        <w:rPr>
          <w:lang w:val="es-ES_tradnl"/>
        </w:rPr>
        <w:t>Antes de abordar el precio, el negociador debe explicar los atributos, beneficios y elementos diferenciadores del producto o servicio frente a otras opciones disponibles. De esta manera, el valor percibido se fortalece antes de discutir el aspecto económico.</w:t>
      </w:r>
    </w:p>
    <w:p w14:paraId="61AF1D82" w14:textId="77777777" w:rsidR="005E6DEC" w:rsidRPr="00D01E01" w:rsidRDefault="005E6DEC" w:rsidP="005E6DEC">
      <w:pPr>
        <w:ind w:left="709"/>
        <w:rPr>
          <w:lang w:val="es-ES_tradnl"/>
        </w:rPr>
      </w:pPr>
    </w:p>
    <w:p w14:paraId="4E56CDB4" w14:textId="160BFC7D" w:rsidR="005B38C8" w:rsidRPr="00D01E01" w:rsidRDefault="005E6DEC" w:rsidP="005E6DEC">
      <w:pPr>
        <w:ind w:left="709"/>
        <w:rPr>
          <w:lang w:val="es-ES_tradnl"/>
        </w:rPr>
      </w:pPr>
      <w:r w:rsidRPr="00D01E01">
        <w:rPr>
          <w:lang w:val="es-ES_tradnl"/>
        </w:rPr>
        <w:lastRenderedPageBreak/>
        <w:t>Asimismo, resulta fundamental identificar si el precio constituye realmente el único obstáculo para la compra. Cuando sea pertinente, el negociador puede ajustar la propuesta mediante alternativas acordes con el perfil y las necesidades del prospecto, facilitando así la decisión de compra</w:t>
      </w:r>
      <w:r w:rsidR="005B38C8" w:rsidRPr="00D01E01">
        <w:rPr>
          <w:lang w:val="es-ES_tradnl"/>
        </w:rPr>
        <w:t>.</w:t>
      </w:r>
    </w:p>
    <w:p w14:paraId="5260FF50" w14:textId="77777777" w:rsidR="00A12FC1" w:rsidRPr="00D01E01" w:rsidRDefault="00A12FC1" w:rsidP="00A12FC1">
      <w:pPr>
        <w:pStyle w:val="Prrafodelista"/>
        <w:rPr>
          <w:lang w:val="es-ES_tradnl"/>
        </w:rPr>
      </w:pPr>
    </w:p>
    <w:p w14:paraId="731E4988" w14:textId="0F6C8CC4" w:rsidR="005B38C8" w:rsidRPr="00D01E01" w:rsidRDefault="005B38C8" w:rsidP="00721A2F">
      <w:pPr>
        <w:pStyle w:val="Prrafodelista"/>
        <w:numPr>
          <w:ilvl w:val="0"/>
          <w:numId w:val="25"/>
        </w:numPr>
        <w:rPr>
          <w:b/>
          <w:bCs/>
          <w:lang w:val="es-ES_tradnl"/>
        </w:rPr>
      </w:pPr>
      <w:r w:rsidRPr="00D01E01">
        <w:rPr>
          <w:b/>
          <w:bCs/>
          <w:lang w:val="es-ES_tradnl"/>
        </w:rPr>
        <w:t>Falta de conocimiento sobre la marca</w:t>
      </w:r>
    </w:p>
    <w:p w14:paraId="70D97CC0" w14:textId="77777777" w:rsidR="00141C3A" w:rsidRPr="00D01E01" w:rsidRDefault="00141C3A" w:rsidP="00141C3A">
      <w:pPr>
        <w:ind w:left="709"/>
        <w:rPr>
          <w:lang w:val="es-ES_tradnl"/>
        </w:rPr>
      </w:pPr>
      <w:r w:rsidRPr="00D01E01">
        <w:rPr>
          <w:lang w:val="es-ES_tradnl"/>
        </w:rPr>
        <w:t>Para las organizaciones o emprendimientos que ingresan al mercado, generar confianza constituye uno de los principales desafíos al momento de competir con marcas consolidadas.</w:t>
      </w:r>
    </w:p>
    <w:p w14:paraId="6293BC86" w14:textId="77777777" w:rsidR="00141C3A" w:rsidRPr="00D01E01" w:rsidRDefault="00141C3A" w:rsidP="00141C3A">
      <w:pPr>
        <w:ind w:left="709"/>
        <w:rPr>
          <w:lang w:val="es-ES_tradnl"/>
        </w:rPr>
      </w:pPr>
    </w:p>
    <w:p w14:paraId="58B44B4D" w14:textId="77777777" w:rsidR="00141C3A" w:rsidRPr="00D01E01" w:rsidRDefault="00141C3A" w:rsidP="00141C3A">
      <w:pPr>
        <w:ind w:left="709"/>
        <w:rPr>
          <w:lang w:val="es-ES_tradnl"/>
        </w:rPr>
      </w:pPr>
      <w:r w:rsidRPr="00D01E01">
        <w:rPr>
          <w:lang w:val="es-ES_tradnl"/>
        </w:rPr>
        <w:t>Ante esta situación, es recomendable proporcionar información clara y útil mediante diferentes canales de comunicación, especialmente digitales, utilizando formatos como artículos, videos, publicaciones y otros recursos que respondan a las necesidades de información del público objetivo.</w:t>
      </w:r>
    </w:p>
    <w:p w14:paraId="17B9B506" w14:textId="77777777" w:rsidR="00141C3A" w:rsidRPr="00D01E01" w:rsidRDefault="00141C3A" w:rsidP="00141C3A">
      <w:pPr>
        <w:ind w:left="709"/>
        <w:rPr>
          <w:lang w:val="es-ES_tradnl"/>
        </w:rPr>
      </w:pPr>
    </w:p>
    <w:p w14:paraId="678DB23B" w14:textId="4A6257CF" w:rsidR="005B38C8" w:rsidRPr="00D01E01" w:rsidRDefault="00141C3A" w:rsidP="00141C3A">
      <w:pPr>
        <w:ind w:left="709"/>
        <w:rPr>
          <w:lang w:val="es-ES_tradnl"/>
        </w:rPr>
      </w:pPr>
      <w:r w:rsidRPr="00D01E01">
        <w:rPr>
          <w:lang w:val="es-ES_tradnl"/>
        </w:rPr>
        <w:t xml:space="preserve">Además, el desarrollo de estos contenidos debe considerar buenas prácticas de posicionamiento en buscadores (SEO) y estrategias de </w:t>
      </w:r>
      <w:r w:rsidRPr="00D01E01">
        <w:rPr>
          <w:i/>
          <w:iCs/>
          <w:lang w:val="es-ES_tradnl"/>
        </w:rPr>
        <w:t>marketing</w:t>
      </w:r>
      <w:r w:rsidRPr="00D01E01">
        <w:rPr>
          <w:lang w:val="es-ES_tradnl"/>
        </w:rPr>
        <w:t xml:space="preserve"> digital, con el fin de incrementar la visibilidad de la marca, fortalecer su credibilidad y consolidar su autoridad en el mercado</w:t>
      </w:r>
      <w:r w:rsidR="005B38C8" w:rsidRPr="00D01E01">
        <w:rPr>
          <w:lang w:val="es-ES_tradnl"/>
        </w:rPr>
        <w:t>.</w:t>
      </w:r>
    </w:p>
    <w:p w14:paraId="744BFF7D" w14:textId="77777777" w:rsidR="003C3B14" w:rsidRPr="00D01E01" w:rsidRDefault="003C3B14" w:rsidP="00EA404D">
      <w:pPr>
        <w:pStyle w:val="Prrafodelista"/>
        <w:rPr>
          <w:lang w:val="es-ES_tradnl"/>
        </w:rPr>
      </w:pPr>
    </w:p>
    <w:p w14:paraId="41FB7D4A" w14:textId="372303DE" w:rsidR="005B38C8" w:rsidRPr="00D01E01" w:rsidRDefault="005B38C8" w:rsidP="00721A2F">
      <w:pPr>
        <w:pStyle w:val="Prrafodelista"/>
        <w:numPr>
          <w:ilvl w:val="0"/>
          <w:numId w:val="25"/>
        </w:numPr>
        <w:rPr>
          <w:b/>
          <w:bCs/>
          <w:lang w:val="es-ES_tradnl"/>
        </w:rPr>
      </w:pPr>
      <w:r w:rsidRPr="00D01E01">
        <w:rPr>
          <w:b/>
          <w:bCs/>
          <w:lang w:val="es-ES_tradnl"/>
        </w:rPr>
        <w:t>Inseguridad acerca de los resultados</w:t>
      </w:r>
    </w:p>
    <w:p w14:paraId="67E80E7F" w14:textId="77777777" w:rsidR="00F87FFE" w:rsidRPr="00D01E01" w:rsidRDefault="00F87FFE" w:rsidP="00F87FFE">
      <w:pPr>
        <w:ind w:left="709"/>
        <w:rPr>
          <w:lang w:val="es-ES_tradnl"/>
        </w:rPr>
      </w:pPr>
      <w:r w:rsidRPr="00D01E01">
        <w:rPr>
          <w:lang w:val="es-ES_tradnl"/>
        </w:rPr>
        <w:t>Esta es una de las objeciones más frecuentes en ventas y suele aparecer cuando el prospecto aún no comprende plenamente la propuesta de valor del producto o servicio.</w:t>
      </w:r>
    </w:p>
    <w:p w14:paraId="4C81096F" w14:textId="77777777" w:rsidR="00F87FFE" w:rsidRPr="00D01E01" w:rsidRDefault="00F87FFE" w:rsidP="00F87FFE">
      <w:pPr>
        <w:ind w:left="709"/>
        <w:rPr>
          <w:lang w:val="es-ES_tradnl"/>
        </w:rPr>
      </w:pPr>
    </w:p>
    <w:p w14:paraId="0D53C55D" w14:textId="77777777" w:rsidR="00F87FFE" w:rsidRPr="00D01E01" w:rsidRDefault="00F87FFE" w:rsidP="00F87FFE">
      <w:pPr>
        <w:ind w:left="709"/>
        <w:rPr>
          <w:lang w:val="es-ES_tradnl"/>
        </w:rPr>
      </w:pPr>
      <w:r w:rsidRPr="00D01E01">
        <w:rPr>
          <w:lang w:val="es-ES_tradnl"/>
        </w:rPr>
        <w:t>En muchos casos, el consumidor muestra interés en la compra, pero mantiene dudas sobre los beneficios, la efectividad o los resultados que puede obtener. Esta situación representa una oportunidad para brindar información adicional y fortalecer la confianza mediante evidencia objetiva.</w:t>
      </w:r>
    </w:p>
    <w:p w14:paraId="61C732B0" w14:textId="77777777" w:rsidR="00F87FFE" w:rsidRPr="00D01E01" w:rsidRDefault="00F87FFE" w:rsidP="00F87FFE">
      <w:pPr>
        <w:ind w:left="709"/>
        <w:rPr>
          <w:lang w:val="es-ES_tradnl"/>
        </w:rPr>
      </w:pPr>
    </w:p>
    <w:p w14:paraId="3F058455" w14:textId="31F062BB" w:rsidR="005B38C8" w:rsidRPr="00D01E01" w:rsidRDefault="00F87FFE" w:rsidP="00F87FFE">
      <w:pPr>
        <w:ind w:left="709"/>
        <w:rPr>
          <w:lang w:val="es-ES_tradnl"/>
        </w:rPr>
      </w:pPr>
      <w:r w:rsidRPr="00D01E01">
        <w:rPr>
          <w:lang w:val="es-ES_tradnl"/>
        </w:rPr>
        <w:t>Una estrategia efectiva consiste en ofrecer demostraciones, pruebas gratuitas, muestras o contenidos que permitan al prospecto experimentar directamente los beneficios de la solución. De esta forma, el negociador facilita la comprobación del valor ofrecido y aumenta las probabilidades de concretar la compra</w:t>
      </w:r>
      <w:r w:rsidR="005B38C8" w:rsidRPr="00D01E01">
        <w:rPr>
          <w:lang w:val="es-ES_tradnl"/>
        </w:rPr>
        <w:t>.</w:t>
      </w:r>
    </w:p>
    <w:p w14:paraId="7BF7BC34" w14:textId="77777777" w:rsidR="00092F01" w:rsidRPr="00D01E01" w:rsidRDefault="00092F01" w:rsidP="00092F01">
      <w:pPr>
        <w:pStyle w:val="Prrafodelista"/>
        <w:ind w:left="1080"/>
        <w:rPr>
          <w:b/>
          <w:bCs/>
          <w:lang w:val="es-ES_tradnl"/>
        </w:rPr>
      </w:pPr>
    </w:p>
    <w:p w14:paraId="1AB3FA30" w14:textId="32E2AC25" w:rsidR="005B1173" w:rsidRPr="00D01E01" w:rsidRDefault="005B1173" w:rsidP="00721A2F">
      <w:pPr>
        <w:pStyle w:val="Prrafodelista"/>
        <w:numPr>
          <w:ilvl w:val="1"/>
          <w:numId w:val="4"/>
        </w:numPr>
        <w:ind w:left="426" w:hanging="426"/>
        <w:rPr>
          <w:b/>
          <w:bCs/>
          <w:lang w:val="es-ES_tradnl"/>
        </w:rPr>
      </w:pPr>
      <w:r w:rsidRPr="00D01E01">
        <w:rPr>
          <w:b/>
          <w:bCs/>
          <w:lang w:val="es-ES_tradnl"/>
        </w:rPr>
        <w:t>Negociación estratégica</w:t>
      </w:r>
    </w:p>
    <w:p w14:paraId="15DDFFEF" w14:textId="7FDADDF3" w:rsidR="009D4777" w:rsidRPr="00D01E01" w:rsidRDefault="009D4777" w:rsidP="00C26CD7">
      <w:pPr>
        <w:rPr>
          <w:lang w:val="es-ES_tradnl"/>
        </w:rPr>
      </w:pPr>
      <w:r w:rsidRPr="00D01E01">
        <w:rPr>
          <w:lang w:val="es-ES_tradnl"/>
        </w:rPr>
        <w:t>La negociación es una de las competencias más importantes dentro del entorno empresarial, comercial y organizacional. En un contexto económico caracterizado por la competencia, la globalización y la necesidad de generar relaciones de valor a largo plazo, surge la negociación estratégica como un enfoque estructurado que busca lograr acuerdos sostenibles, beneficiosos para las partes y alineados con los objetivos organizacionales.</w:t>
      </w:r>
    </w:p>
    <w:p w14:paraId="560EE622" w14:textId="77777777" w:rsidR="006B33DB" w:rsidRPr="00D01E01" w:rsidRDefault="006B33DB" w:rsidP="00C26CD7">
      <w:pPr>
        <w:rPr>
          <w:lang w:val="es-ES_tradnl"/>
        </w:rPr>
      </w:pPr>
    </w:p>
    <w:p w14:paraId="03A0C6F7" w14:textId="2DC0BC92" w:rsidR="009D4777" w:rsidRPr="00D01E01" w:rsidRDefault="009D4777" w:rsidP="00C26CD7">
      <w:pPr>
        <w:rPr>
          <w:lang w:val="es-ES_tradnl"/>
        </w:rPr>
      </w:pPr>
      <w:r w:rsidRPr="00D01E01">
        <w:rPr>
          <w:lang w:val="es-ES_tradnl"/>
        </w:rPr>
        <w:t>La negociación estratégica no se limita a la persuasión o al intercambio de propuestas; implica planificación, análisis del entorno, comprensión de intereses, manejo de información y construcción de relaciones. En el ámbito de las ventas, esta habilidad permite crear valor para el cliente, fortalecer la confianza y asegurar acuerdos que favorezcan el crecimiento de las organizaciones.</w:t>
      </w:r>
    </w:p>
    <w:p w14:paraId="3FFB8089" w14:textId="2E7EECD9" w:rsidR="009D4777" w:rsidRPr="00D01E01" w:rsidRDefault="009D4777" w:rsidP="00C26CD7">
      <w:pPr>
        <w:rPr>
          <w:lang w:val="es-ES_tradnl"/>
        </w:rPr>
      </w:pPr>
    </w:p>
    <w:p w14:paraId="56511BF2" w14:textId="6C150F13" w:rsidR="009D4777" w:rsidRPr="00D01E01" w:rsidRDefault="009D4777" w:rsidP="00721A2F">
      <w:pPr>
        <w:pStyle w:val="Prrafodelista"/>
        <w:numPr>
          <w:ilvl w:val="0"/>
          <w:numId w:val="26"/>
        </w:numPr>
        <w:rPr>
          <w:b/>
          <w:bCs/>
          <w:lang w:val="es-ES_tradnl"/>
        </w:rPr>
      </w:pPr>
      <w:r w:rsidRPr="00D01E01">
        <w:rPr>
          <w:b/>
          <w:bCs/>
          <w:lang w:val="es-ES_tradnl"/>
        </w:rPr>
        <w:t>Concepto</w:t>
      </w:r>
    </w:p>
    <w:p w14:paraId="31BB8B25" w14:textId="0E62392F" w:rsidR="009D4777" w:rsidRPr="00D01E01" w:rsidRDefault="009D4777" w:rsidP="00C26CD7">
      <w:pPr>
        <w:rPr>
          <w:lang w:val="es-ES_tradnl"/>
        </w:rPr>
      </w:pPr>
      <w:r w:rsidRPr="00D01E01">
        <w:rPr>
          <w:lang w:val="es-ES_tradnl"/>
        </w:rPr>
        <w:t xml:space="preserve">La negociación estratégica es un proceso planificado y estructurado mediante el cual dos o más partes buscan alcanzar acuerdos mutuamente beneficiosos, utilizando </w:t>
      </w:r>
      <w:r w:rsidR="007F49CB" w:rsidRPr="00D01E01">
        <w:rPr>
          <w:lang w:val="es-ES_tradnl"/>
        </w:rPr>
        <w:t xml:space="preserve">el </w:t>
      </w:r>
      <w:r w:rsidRPr="00D01E01">
        <w:rPr>
          <w:lang w:val="es-ES_tradnl"/>
        </w:rPr>
        <w:t xml:space="preserve">análisis previo, </w:t>
      </w:r>
      <w:r w:rsidR="007F49CB" w:rsidRPr="00D01E01">
        <w:rPr>
          <w:lang w:val="es-ES_tradnl"/>
        </w:rPr>
        <w:t xml:space="preserve">las </w:t>
      </w:r>
      <w:r w:rsidRPr="00D01E01">
        <w:rPr>
          <w:lang w:val="es-ES_tradnl"/>
        </w:rPr>
        <w:t xml:space="preserve">estrategias definidas y </w:t>
      </w:r>
      <w:r w:rsidR="007F49CB" w:rsidRPr="00D01E01">
        <w:rPr>
          <w:lang w:val="es-ES_tradnl"/>
        </w:rPr>
        <w:t xml:space="preserve">las </w:t>
      </w:r>
      <w:r w:rsidRPr="00D01E01">
        <w:rPr>
          <w:lang w:val="es-ES_tradnl"/>
        </w:rPr>
        <w:t>técnicas de comunicación orientadas a generar valor y relaciones sostenibles.</w:t>
      </w:r>
    </w:p>
    <w:p w14:paraId="693880E3" w14:textId="77777777" w:rsidR="007F49CB" w:rsidRPr="00D01E01" w:rsidRDefault="007F49CB" w:rsidP="00C26CD7">
      <w:pPr>
        <w:rPr>
          <w:lang w:val="es-ES_tradnl"/>
        </w:rPr>
      </w:pPr>
    </w:p>
    <w:p w14:paraId="02D5E8EE" w14:textId="77777777" w:rsidR="009D4777" w:rsidRPr="00D01E01" w:rsidRDefault="009D4777" w:rsidP="00C26CD7">
      <w:pPr>
        <w:rPr>
          <w:lang w:val="es-ES_tradnl"/>
        </w:rPr>
      </w:pPr>
      <w:r w:rsidRPr="00D01E01">
        <w:rPr>
          <w:lang w:val="es-ES_tradnl"/>
        </w:rPr>
        <w:t>Se diferencia de la negociación tradicional porque:</w:t>
      </w:r>
    </w:p>
    <w:p w14:paraId="6355A7CF" w14:textId="77777777" w:rsidR="009D4777" w:rsidRPr="00D01E01" w:rsidRDefault="009D4777" w:rsidP="00721A2F">
      <w:pPr>
        <w:pStyle w:val="Prrafodelista"/>
        <w:numPr>
          <w:ilvl w:val="0"/>
          <w:numId w:val="27"/>
        </w:numPr>
        <w:rPr>
          <w:lang w:val="es-ES_tradnl"/>
        </w:rPr>
      </w:pPr>
      <w:r w:rsidRPr="00D01E01">
        <w:rPr>
          <w:lang w:val="es-ES_tradnl"/>
        </w:rPr>
        <w:t>Está basada en análisis y preparación previa.</w:t>
      </w:r>
    </w:p>
    <w:p w14:paraId="681396A0" w14:textId="77777777" w:rsidR="009D4777" w:rsidRPr="00D01E01" w:rsidRDefault="009D4777" w:rsidP="00721A2F">
      <w:pPr>
        <w:pStyle w:val="Prrafodelista"/>
        <w:numPr>
          <w:ilvl w:val="0"/>
          <w:numId w:val="27"/>
        </w:numPr>
        <w:rPr>
          <w:lang w:val="es-ES_tradnl"/>
        </w:rPr>
      </w:pPr>
      <w:r w:rsidRPr="00D01E01">
        <w:rPr>
          <w:lang w:val="es-ES_tradnl"/>
        </w:rPr>
        <w:t>Busca relaciones de largo plazo.</w:t>
      </w:r>
    </w:p>
    <w:p w14:paraId="52867495" w14:textId="77777777" w:rsidR="009D4777" w:rsidRPr="00D01E01" w:rsidRDefault="009D4777" w:rsidP="00721A2F">
      <w:pPr>
        <w:pStyle w:val="Prrafodelista"/>
        <w:numPr>
          <w:ilvl w:val="0"/>
          <w:numId w:val="27"/>
        </w:numPr>
        <w:rPr>
          <w:lang w:val="es-ES_tradnl"/>
        </w:rPr>
      </w:pPr>
      <w:r w:rsidRPr="00D01E01">
        <w:rPr>
          <w:lang w:val="es-ES_tradnl"/>
        </w:rPr>
        <w:t>Considera intereses reales y no solo posiciones.</w:t>
      </w:r>
    </w:p>
    <w:p w14:paraId="0B3346A8" w14:textId="77777777" w:rsidR="009D4777" w:rsidRPr="00D01E01" w:rsidRDefault="009D4777" w:rsidP="00721A2F">
      <w:pPr>
        <w:pStyle w:val="Prrafodelista"/>
        <w:numPr>
          <w:ilvl w:val="0"/>
          <w:numId w:val="27"/>
        </w:numPr>
        <w:rPr>
          <w:lang w:val="es-ES_tradnl"/>
        </w:rPr>
      </w:pPr>
      <w:r w:rsidRPr="00D01E01">
        <w:rPr>
          <w:lang w:val="es-ES_tradnl"/>
        </w:rPr>
        <w:t>Integra objetivos comerciales, organizacionales y relacionales.</w:t>
      </w:r>
    </w:p>
    <w:p w14:paraId="22765F8D" w14:textId="77777777" w:rsidR="00597863" w:rsidRPr="00D01E01" w:rsidRDefault="00597863" w:rsidP="001B2996">
      <w:pPr>
        <w:pStyle w:val="Ttulo9"/>
        <w:ind w:left="406"/>
        <w:rPr>
          <w:lang w:val="es-ES_tradnl" w:eastAsia="ja-JP"/>
        </w:rPr>
      </w:pPr>
    </w:p>
    <w:p w14:paraId="639C46D3" w14:textId="3AE8ADF2" w:rsidR="009D4777" w:rsidRPr="00D01E01" w:rsidRDefault="009D4777" w:rsidP="00721A2F">
      <w:pPr>
        <w:pStyle w:val="Prrafodelista"/>
        <w:numPr>
          <w:ilvl w:val="0"/>
          <w:numId w:val="28"/>
        </w:numPr>
        <w:rPr>
          <w:b/>
          <w:bCs/>
          <w:lang w:val="es-ES_tradnl"/>
        </w:rPr>
      </w:pPr>
      <w:r w:rsidRPr="00D01E01">
        <w:rPr>
          <w:b/>
          <w:bCs/>
          <w:lang w:val="es-ES_tradnl"/>
        </w:rPr>
        <w:t xml:space="preserve">Importancia de la </w:t>
      </w:r>
      <w:r w:rsidR="0069598D" w:rsidRPr="00D01E01">
        <w:rPr>
          <w:b/>
          <w:bCs/>
          <w:lang w:val="es-ES_tradnl"/>
        </w:rPr>
        <w:t>n</w:t>
      </w:r>
      <w:r w:rsidRPr="00D01E01">
        <w:rPr>
          <w:b/>
          <w:bCs/>
          <w:lang w:val="es-ES_tradnl"/>
        </w:rPr>
        <w:t xml:space="preserve">egociación </w:t>
      </w:r>
      <w:r w:rsidR="0069598D" w:rsidRPr="00D01E01">
        <w:rPr>
          <w:b/>
          <w:bCs/>
          <w:lang w:val="es-ES_tradnl"/>
        </w:rPr>
        <w:t>e</w:t>
      </w:r>
      <w:r w:rsidRPr="00D01E01">
        <w:rPr>
          <w:b/>
          <w:bCs/>
          <w:lang w:val="es-ES_tradnl"/>
        </w:rPr>
        <w:t>stratégica</w:t>
      </w:r>
    </w:p>
    <w:p w14:paraId="183AC81E" w14:textId="2302EA29" w:rsidR="0081092C" w:rsidRPr="00D01E01" w:rsidRDefault="009D4777" w:rsidP="003242A3">
      <w:pPr>
        <w:rPr>
          <w:lang w:val="es-ES_tradnl"/>
        </w:rPr>
      </w:pPr>
      <w:r w:rsidRPr="00D01E01">
        <w:rPr>
          <w:lang w:val="es-ES_tradnl"/>
        </w:rPr>
        <w:t>La negociación estratégica es clave</w:t>
      </w:r>
      <w:r w:rsidR="00222DF3" w:rsidRPr="00D01E01">
        <w:rPr>
          <w:lang w:val="es-ES_tradnl"/>
        </w:rPr>
        <w:t>,</w:t>
      </w:r>
      <w:r w:rsidRPr="00D01E01">
        <w:rPr>
          <w:lang w:val="es-ES_tradnl"/>
        </w:rPr>
        <w:t xml:space="preserve"> </w:t>
      </w:r>
      <w:r w:rsidR="0081092C" w:rsidRPr="00D01E01">
        <w:rPr>
          <w:lang w:val="es-ES_tradnl"/>
        </w:rPr>
        <w:t>ya que en el contexto empresarial permite a las organizaciones optimizar recursos, fortalecer alianzas y generar ventajas competitivas, mejora</w:t>
      </w:r>
      <w:r w:rsidR="000D2A20" w:rsidRPr="00D01E01">
        <w:rPr>
          <w:lang w:val="es-ES_tradnl"/>
        </w:rPr>
        <w:t xml:space="preserve">ndo de esta manera los </w:t>
      </w:r>
      <w:r w:rsidR="0081092C" w:rsidRPr="00D01E01">
        <w:rPr>
          <w:lang w:val="es-ES_tradnl"/>
        </w:rPr>
        <w:t xml:space="preserve">resultados en procesos de venta, </w:t>
      </w:r>
      <w:r w:rsidR="000D2A20" w:rsidRPr="00D01E01">
        <w:rPr>
          <w:lang w:val="es-ES_tradnl"/>
        </w:rPr>
        <w:t xml:space="preserve">siendo eficientes en la </w:t>
      </w:r>
      <w:r w:rsidR="0081092C" w:rsidRPr="00D01E01">
        <w:rPr>
          <w:lang w:val="es-ES_tradnl"/>
        </w:rPr>
        <w:t>resol</w:t>
      </w:r>
      <w:r w:rsidR="000D2A20" w:rsidRPr="00D01E01">
        <w:rPr>
          <w:lang w:val="es-ES_tradnl"/>
        </w:rPr>
        <w:t xml:space="preserve">ución de </w:t>
      </w:r>
      <w:r w:rsidR="0081092C" w:rsidRPr="00D01E01">
        <w:rPr>
          <w:lang w:val="es-ES_tradnl"/>
        </w:rPr>
        <w:t>conflictos organizacionales, crea</w:t>
      </w:r>
      <w:r w:rsidR="000D2A20" w:rsidRPr="00D01E01">
        <w:rPr>
          <w:lang w:val="es-ES_tradnl"/>
        </w:rPr>
        <w:t>ndo</w:t>
      </w:r>
      <w:r w:rsidR="0081092C" w:rsidRPr="00D01E01">
        <w:rPr>
          <w:lang w:val="es-ES_tradnl"/>
        </w:rPr>
        <w:t xml:space="preserve"> acuerdos sostenibles</w:t>
      </w:r>
      <w:r w:rsidR="000D2A20" w:rsidRPr="00D01E01">
        <w:rPr>
          <w:lang w:val="es-ES_tradnl"/>
        </w:rPr>
        <w:t xml:space="preserve">, aportando a la </w:t>
      </w:r>
      <w:r w:rsidR="0081092C" w:rsidRPr="00D01E01">
        <w:rPr>
          <w:lang w:val="es-ES_tradnl"/>
        </w:rPr>
        <w:t>optimiza</w:t>
      </w:r>
      <w:r w:rsidR="000D2A20" w:rsidRPr="00D01E01">
        <w:rPr>
          <w:lang w:val="es-ES_tradnl"/>
        </w:rPr>
        <w:t>ción d</w:t>
      </w:r>
      <w:r w:rsidR="0081092C" w:rsidRPr="00D01E01">
        <w:rPr>
          <w:lang w:val="es-ES_tradnl"/>
        </w:rPr>
        <w:t>el proceso de toma de decisiones.</w:t>
      </w:r>
    </w:p>
    <w:p w14:paraId="41DDE097" w14:textId="77777777" w:rsidR="00C50439" w:rsidRPr="00D01E01" w:rsidRDefault="00C50439" w:rsidP="003242A3">
      <w:pPr>
        <w:rPr>
          <w:lang w:val="es-ES_tradnl"/>
        </w:rPr>
      </w:pPr>
    </w:p>
    <w:p w14:paraId="7C42CDF7" w14:textId="12E679B9" w:rsidR="009D4777" w:rsidRPr="00D01E01" w:rsidRDefault="009D4777" w:rsidP="003242A3">
      <w:pPr>
        <w:rPr>
          <w:lang w:val="es-ES_tradnl"/>
        </w:rPr>
      </w:pPr>
      <w:r w:rsidRPr="00D01E01">
        <w:rPr>
          <w:lang w:val="es-ES_tradnl"/>
        </w:rPr>
        <w:t>En el ámbito de las ventas, la negociación estratégica permite pasar de una venta transaccional a una venta consultiva, donde se comprende la necesidad del cliente y se construyen soluciones de valor.</w:t>
      </w:r>
    </w:p>
    <w:p w14:paraId="2ED85DB7" w14:textId="77777777" w:rsidR="003F3B38" w:rsidRPr="00D01E01" w:rsidRDefault="003F3B38" w:rsidP="003242A3">
      <w:pPr>
        <w:rPr>
          <w:lang w:val="es-ES_tradnl"/>
        </w:rPr>
      </w:pPr>
    </w:p>
    <w:p w14:paraId="3CED3655" w14:textId="5355530F" w:rsidR="009D4777" w:rsidRPr="00D01E01" w:rsidRDefault="009D4777" w:rsidP="00721A2F">
      <w:pPr>
        <w:pStyle w:val="Prrafodelista"/>
        <w:numPr>
          <w:ilvl w:val="0"/>
          <w:numId w:val="29"/>
        </w:numPr>
        <w:rPr>
          <w:b/>
          <w:bCs/>
          <w:lang w:val="es-ES_tradnl"/>
        </w:rPr>
      </w:pPr>
      <w:r w:rsidRPr="00D01E01">
        <w:rPr>
          <w:b/>
          <w:bCs/>
          <w:lang w:val="es-ES_tradnl"/>
        </w:rPr>
        <w:t xml:space="preserve">Características de la </w:t>
      </w:r>
      <w:r w:rsidR="003242A3" w:rsidRPr="00D01E01">
        <w:rPr>
          <w:b/>
          <w:bCs/>
          <w:lang w:val="es-ES_tradnl"/>
        </w:rPr>
        <w:t>negociación estratégica</w:t>
      </w:r>
    </w:p>
    <w:p w14:paraId="66FCD3D0" w14:textId="557D39A8" w:rsidR="00A8016A" w:rsidRPr="00D01E01" w:rsidRDefault="00187A3C" w:rsidP="003242A3">
      <w:pPr>
        <w:rPr>
          <w:lang w:val="es-ES_tradnl"/>
        </w:rPr>
      </w:pPr>
      <w:r w:rsidRPr="00D01E01">
        <w:rPr>
          <w:lang w:val="es-ES_tradnl"/>
        </w:rPr>
        <w:t xml:space="preserve">La negociación estratégica posee características que la diferencian de otras formas de negociación. La primera es la </w:t>
      </w:r>
      <w:r w:rsidRPr="00D01E01">
        <w:rPr>
          <w:b/>
          <w:bCs/>
          <w:lang w:val="es-ES_tradnl"/>
        </w:rPr>
        <w:t>planificación previa</w:t>
      </w:r>
      <w:r w:rsidRPr="00D01E01">
        <w:rPr>
          <w:lang w:val="es-ES_tradnl"/>
        </w:rPr>
        <w:t xml:space="preserve">, que implica realizar un análisis profundo de la información disponible, los intereses de las partes y los posibles escenarios antes de iniciar el proceso. Otra característica es la </w:t>
      </w:r>
      <w:r w:rsidRPr="00D01E01">
        <w:rPr>
          <w:b/>
          <w:bCs/>
          <w:lang w:val="es-ES_tradnl"/>
        </w:rPr>
        <w:t>orientación a resultados</w:t>
      </w:r>
      <w:r w:rsidRPr="00D01E01">
        <w:rPr>
          <w:lang w:val="es-ES_tradnl"/>
        </w:rPr>
        <w:t xml:space="preserve">, enfocada en alcanzar acuerdos beneficiosos para las partes involucradas. Asimismo, se fundamenta en un </w:t>
      </w:r>
      <w:r w:rsidRPr="00D01E01">
        <w:rPr>
          <w:b/>
          <w:bCs/>
          <w:lang w:val="es-ES_tradnl"/>
        </w:rPr>
        <w:t>enfoque basado en intereses</w:t>
      </w:r>
      <w:r w:rsidRPr="00D01E01">
        <w:rPr>
          <w:lang w:val="es-ES_tradnl"/>
        </w:rPr>
        <w:t xml:space="preserve">, priorizando la comprensión de las necesidades reales de cada parte para generar valor compartido y favorecer el establecimiento de relaciones de largo plazo sustentadas en la confianza. Finalmente, la </w:t>
      </w:r>
      <w:r w:rsidRPr="00D01E01">
        <w:rPr>
          <w:b/>
          <w:bCs/>
          <w:lang w:val="es-ES_tradnl"/>
        </w:rPr>
        <w:t>flexibilidad estratégica</w:t>
      </w:r>
      <w:r w:rsidRPr="00D01E01">
        <w:rPr>
          <w:lang w:val="es-ES_tradnl"/>
        </w:rPr>
        <w:t xml:space="preserve"> permite ajustar las tácticas y estrategias durante el proceso de negociación, facilitando la adaptación a los cambios y a las dinámicas propias de cada situación</w:t>
      </w:r>
      <w:r w:rsidR="00A8016A" w:rsidRPr="00D01E01">
        <w:rPr>
          <w:lang w:val="es-ES_tradnl"/>
        </w:rPr>
        <w:t>.</w:t>
      </w:r>
    </w:p>
    <w:p w14:paraId="56F51450" w14:textId="77777777" w:rsidR="000F7367" w:rsidRPr="00D01E01" w:rsidRDefault="000F7367" w:rsidP="003242A3">
      <w:pPr>
        <w:rPr>
          <w:lang w:val="es-ES_tradnl"/>
        </w:rPr>
      </w:pPr>
    </w:p>
    <w:p w14:paraId="45AAF9FF" w14:textId="29BE5DAD" w:rsidR="009D4777" w:rsidRPr="00D01E01" w:rsidRDefault="009D4777" w:rsidP="00721A2F">
      <w:pPr>
        <w:pStyle w:val="Prrafodelista"/>
        <w:numPr>
          <w:ilvl w:val="0"/>
          <w:numId w:val="29"/>
        </w:numPr>
        <w:rPr>
          <w:b/>
          <w:bCs/>
          <w:lang w:val="es-ES_tradnl"/>
        </w:rPr>
      </w:pPr>
      <w:r w:rsidRPr="00D01E01">
        <w:rPr>
          <w:b/>
          <w:bCs/>
          <w:lang w:val="es-ES_tradnl"/>
        </w:rPr>
        <w:t xml:space="preserve">Elementos </w:t>
      </w:r>
      <w:r w:rsidR="00187A3C" w:rsidRPr="00D01E01">
        <w:rPr>
          <w:b/>
          <w:bCs/>
          <w:lang w:val="es-ES_tradnl"/>
        </w:rPr>
        <w:t>clave de la negociación estratégica</w:t>
      </w:r>
    </w:p>
    <w:p w14:paraId="4B457B49" w14:textId="71E91E9A" w:rsidR="009D4777" w:rsidRPr="00D01E01" w:rsidRDefault="00FF735B" w:rsidP="003242A3">
      <w:pPr>
        <w:rPr>
          <w:lang w:val="es-ES_tradnl"/>
        </w:rPr>
      </w:pPr>
      <w:r w:rsidRPr="00D01E01">
        <w:rPr>
          <w:lang w:val="es-ES_tradnl"/>
        </w:rPr>
        <w:t xml:space="preserve">En el desarrollo de una negociación estratégica efectiva deben considerarse diversos elementos fundamentales que orientan el proceso, facilitan la toma de decisiones y aumentan las posibilidades de alcanzar acuerdos sostenibles y mutuamente </w:t>
      </w:r>
      <w:commentRangeStart w:id="13"/>
      <w:r w:rsidRPr="00D01E01">
        <w:rPr>
          <w:lang w:val="es-ES_tradnl"/>
        </w:rPr>
        <w:t>beneficiosos, encontrando:</w:t>
      </w:r>
      <w:commentRangeEnd w:id="13"/>
      <w:r w:rsidRPr="00D01E01">
        <w:rPr>
          <w:rStyle w:val="Refdecomentario"/>
          <w:lang w:val="es-ES_tradnl"/>
        </w:rPr>
        <w:commentReference w:id="13"/>
      </w:r>
    </w:p>
    <w:p w14:paraId="7E3F0897" w14:textId="77777777" w:rsidR="00FC396F" w:rsidRPr="00D01E01" w:rsidRDefault="000F7367" w:rsidP="00FC396F">
      <w:pPr>
        <w:ind w:left="406"/>
        <w:rPr>
          <w:b/>
          <w:bCs/>
          <w:lang w:val="es-ES_tradnl"/>
        </w:rPr>
      </w:pPr>
      <w:r w:rsidRPr="00D01E01">
        <w:rPr>
          <w:b/>
          <w:bCs/>
          <w:lang w:val="es-ES_tradnl"/>
        </w:rPr>
        <w:t>a.</w:t>
      </w:r>
      <w:r w:rsidR="009D4777" w:rsidRPr="00D01E01">
        <w:rPr>
          <w:b/>
          <w:bCs/>
          <w:lang w:val="es-ES_tradnl"/>
        </w:rPr>
        <w:t xml:space="preserve"> Preparación</w:t>
      </w:r>
    </w:p>
    <w:p w14:paraId="25932A89" w14:textId="026F2DDC" w:rsidR="009D4777" w:rsidRPr="00D01E01" w:rsidRDefault="009D4777" w:rsidP="00FC396F">
      <w:pPr>
        <w:ind w:left="406"/>
        <w:rPr>
          <w:b/>
          <w:bCs/>
          <w:lang w:val="es-ES_tradnl"/>
        </w:rPr>
      </w:pPr>
      <w:r w:rsidRPr="00D01E01">
        <w:rPr>
          <w:lang w:val="es-ES_tradnl"/>
        </w:rPr>
        <w:t>Es la etapa más importante del proceso. Incluye:</w:t>
      </w:r>
    </w:p>
    <w:p w14:paraId="19D38B69" w14:textId="527733C3" w:rsidR="009D4777" w:rsidRPr="00D01E01" w:rsidRDefault="009D4777" w:rsidP="00721A2F">
      <w:pPr>
        <w:pStyle w:val="Prrafodelista"/>
        <w:numPr>
          <w:ilvl w:val="0"/>
          <w:numId w:val="30"/>
        </w:numPr>
        <w:ind w:left="1276"/>
        <w:rPr>
          <w:lang w:val="es-ES_tradnl"/>
        </w:rPr>
      </w:pPr>
      <w:r w:rsidRPr="00D01E01">
        <w:rPr>
          <w:lang w:val="es-ES_tradnl"/>
        </w:rPr>
        <w:t>Investigación del cliente o contraparte</w:t>
      </w:r>
      <w:r w:rsidR="000F7367" w:rsidRPr="00D01E01">
        <w:rPr>
          <w:lang w:val="es-ES_tradnl"/>
        </w:rPr>
        <w:t>.</w:t>
      </w:r>
    </w:p>
    <w:p w14:paraId="6397F31D" w14:textId="4209999B" w:rsidR="009D4777" w:rsidRPr="00D01E01" w:rsidRDefault="009D4777" w:rsidP="00721A2F">
      <w:pPr>
        <w:pStyle w:val="Prrafodelista"/>
        <w:numPr>
          <w:ilvl w:val="0"/>
          <w:numId w:val="30"/>
        </w:numPr>
        <w:ind w:left="1276"/>
        <w:rPr>
          <w:lang w:val="es-ES_tradnl"/>
        </w:rPr>
      </w:pPr>
      <w:r w:rsidRPr="00D01E01">
        <w:rPr>
          <w:lang w:val="es-ES_tradnl"/>
        </w:rPr>
        <w:t>Análisis de necesidades</w:t>
      </w:r>
      <w:r w:rsidR="000F7367" w:rsidRPr="00D01E01">
        <w:rPr>
          <w:lang w:val="es-ES_tradnl"/>
        </w:rPr>
        <w:t>.</w:t>
      </w:r>
    </w:p>
    <w:p w14:paraId="575693AC" w14:textId="05569A04" w:rsidR="009D4777" w:rsidRPr="00D01E01" w:rsidRDefault="009D4777" w:rsidP="00721A2F">
      <w:pPr>
        <w:pStyle w:val="Prrafodelista"/>
        <w:numPr>
          <w:ilvl w:val="0"/>
          <w:numId w:val="30"/>
        </w:numPr>
        <w:ind w:left="1276"/>
        <w:rPr>
          <w:lang w:val="es-ES_tradnl"/>
        </w:rPr>
      </w:pPr>
      <w:r w:rsidRPr="00D01E01">
        <w:rPr>
          <w:lang w:val="es-ES_tradnl"/>
        </w:rPr>
        <w:t>Identificación de objetivos</w:t>
      </w:r>
      <w:r w:rsidR="000F7367" w:rsidRPr="00D01E01">
        <w:rPr>
          <w:lang w:val="es-ES_tradnl"/>
        </w:rPr>
        <w:t>.</w:t>
      </w:r>
    </w:p>
    <w:p w14:paraId="2F6C1C28" w14:textId="1F7AE27A" w:rsidR="009D4777" w:rsidRPr="00D01E01" w:rsidRDefault="009D4777" w:rsidP="00721A2F">
      <w:pPr>
        <w:pStyle w:val="Prrafodelista"/>
        <w:numPr>
          <w:ilvl w:val="0"/>
          <w:numId w:val="30"/>
        </w:numPr>
        <w:ind w:left="1276"/>
        <w:rPr>
          <w:lang w:val="es-ES_tradnl"/>
        </w:rPr>
      </w:pPr>
      <w:r w:rsidRPr="00D01E01">
        <w:rPr>
          <w:lang w:val="es-ES_tradnl"/>
        </w:rPr>
        <w:t>Definición de límites y concesiones posibles</w:t>
      </w:r>
      <w:r w:rsidR="000F7367" w:rsidRPr="00D01E01">
        <w:rPr>
          <w:lang w:val="es-ES_tradnl"/>
        </w:rPr>
        <w:t>.</w:t>
      </w:r>
    </w:p>
    <w:p w14:paraId="484F2921" w14:textId="77777777" w:rsidR="00FC396F" w:rsidRPr="00D01E01" w:rsidRDefault="00FC396F" w:rsidP="00FC396F">
      <w:pPr>
        <w:rPr>
          <w:lang w:val="es-ES_tradnl"/>
        </w:rPr>
      </w:pPr>
    </w:p>
    <w:p w14:paraId="6180E8DF" w14:textId="58A4ABC1" w:rsidR="009D4777" w:rsidRPr="00D01E01" w:rsidRDefault="000F7367" w:rsidP="001B2996">
      <w:pPr>
        <w:ind w:left="406"/>
        <w:rPr>
          <w:b/>
          <w:bCs/>
          <w:lang w:val="es-ES_tradnl"/>
        </w:rPr>
      </w:pPr>
      <w:r w:rsidRPr="00D01E01">
        <w:rPr>
          <w:b/>
          <w:bCs/>
          <w:lang w:val="es-ES_tradnl"/>
        </w:rPr>
        <w:lastRenderedPageBreak/>
        <w:t>b.</w:t>
      </w:r>
      <w:r w:rsidR="009F7806" w:rsidRPr="00D01E01">
        <w:rPr>
          <w:b/>
          <w:bCs/>
          <w:lang w:val="es-ES_tradnl"/>
        </w:rPr>
        <w:t xml:space="preserve"> </w:t>
      </w:r>
      <w:r w:rsidR="009D4777" w:rsidRPr="00D01E01">
        <w:rPr>
          <w:b/>
          <w:bCs/>
          <w:lang w:val="es-ES_tradnl"/>
        </w:rPr>
        <w:t>Información</w:t>
      </w:r>
    </w:p>
    <w:p w14:paraId="297291A6" w14:textId="3D95725A" w:rsidR="009D4777" w:rsidRPr="00D01E01" w:rsidRDefault="009D4777" w:rsidP="00A90649">
      <w:pPr>
        <w:ind w:left="690"/>
        <w:rPr>
          <w:lang w:val="es-ES_tradnl"/>
        </w:rPr>
      </w:pPr>
      <w:r w:rsidRPr="00D01E01">
        <w:rPr>
          <w:lang w:val="es-ES_tradnl"/>
        </w:rPr>
        <w:t>La información permite entender el contexto del mercado, la competencia y las necesidades del cliente.</w:t>
      </w:r>
    </w:p>
    <w:p w14:paraId="2B4A5098" w14:textId="111174C3" w:rsidR="009D4777" w:rsidRPr="00D01E01" w:rsidRDefault="002C3CE0" w:rsidP="00721A2F">
      <w:pPr>
        <w:pStyle w:val="Prrafodelista"/>
        <w:numPr>
          <w:ilvl w:val="0"/>
          <w:numId w:val="5"/>
        </w:numPr>
        <w:ind w:left="406" w:hanging="284"/>
        <w:rPr>
          <w:b/>
          <w:bCs/>
          <w:lang w:val="es-ES_tradnl"/>
        </w:rPr>
      </w:pPr>
      <w:r w:rsidRPr="00D01E01">
        <w:rPr>
          <w:b/>
          <w:bCs/>
          <w:lang w:val="es-ES_tradnl"/>
        </w:rPr>
        <w:t>C</w:t>
      </w:r>
      <w:r w:rsidR="009D4777" w:rsidRPr="00D01E01">
        <w:rPr>
          <w:b/>
          <w:bCs/>
          <w:lang w:val="es-ES_tradnl"/>
        </w:rPr>
        <w:t>omunicación efectiva</w:t>
      </w:r>
    </w:p>
    <w:p w14:paraId="5D028F0A" w14:textId="77777777" w:rsidR="009D4777" w:rsidRPr="00D01E01" w:rsidRDefault="009D4777" w:rsidP="001B2996">
      <w:pPr>
        <w:ind w:left="406" w:firstLine="284"/>
        <w:rPr>
          <w:lang w:val="es-ES_tradnl"/>
        </w:rPr>
      </w:pPr>
      <w:r w:rsidRPr="00D01E01">
        <w:rPr>
          <w:lang w:val="es-ES_tradnl"/>
        </w:rPr>
        <w:t>Incluye habilidades como:</w:t>
      </w:r>
    </w:p>
    <w:p w14:paraId="463658D6" w14:textId="2865A898" w:rsidR="009D4777" w:rsidRPr="00D01E01" w:rsidRDefault="009D4777" w:rsidP="00721A2F">
      <w:pPr>
        <w:pStyle w:val="Prrafodelista"/>
        <w:numPr>
          <w:ilvl w:val="0"/>
          <w:numId w:val="31"/>
        </w:numPr>
        <w:ind w:left="1276"/>
        <w:rPr>
          <w:lang w:val="es-ES_tradnl"/>
        </w:rPr>
      </w:pPr>
      <w:r w:rsidRPr="00D01E01">
        <w:rPr>
          <w:lang w:val="es-ES_tradnl"/>
        </w:rPr>
        <w:t>Escucha activa</w:t>
      </w:r>
      <w:r w:rsidR="002C3CE0" w:rsidRPr="00D01E01">
        <w:rPr>
          <w:lang w:val="es-ES_tradnl"/>
        </w:rPr>
        <w:t>.</w:t>
      </w:r>
    </w:p>
    <w:p w14:paraId="2DFADA4B" w14:textId="6F158A40" w:rsidR="009D4777" w:rsidRPr="00D01E01" w:rsidRDefault="009D4777" w:rsidP="00721A2F">
      <w:pPr>
        <w:pStyle w:val="Prrafodelista"/>
        <w:numPr>
          <w:ilvl w:val="0"/>
          <w:numId w:val="31"/>
        </w:numPr>
        <w:ind w:left="1276"/>
        <w:rPr>
          <w:lang w:val="es-ES_tradnl"/>
        </w:rPr>
      </w:pPr>
      <w:r w:rsidRPr="00D01E01">
        <w:rPr>
          <w:lang w:val="es-ES_tradnl"/>
        </w:rPr>
        <w:t>Preguntas estratégicas</w:t>
      </w:r>
      <w:r w:rsidR="002C3CE0" w:rsidRPr="00D01E01">
        <w:rPr>
          <w:lang w:val="es-ES_tradnl"/>
        </w:rPr>
        <w:t>.</w:t>
      </w:r>
    </w:p>
    <w:p w14:paraId="0B952CD7" w14:textId="68C52B28" w:rsidR="009D4777" w:rsidRPr="00D01E01" w:rsidRDefault="009D4777" w:rsidP="00721A2F">
      <w:pPr>
        <w:pStyle w:val="Prrafodelista"/>
        <w:numPr>
          <w:ilvl w:val="0"/>
          <w:numId w:val="31"/>
        </w:numPr>
        <w:ind w:left="1276"/>
        <w:rPr>
          <w:lang w:val="es-ES_tradnl"/>
        </w:rPr>
      </w:pPr>
      <w:r w:rsidRPr="00D01E01">
        <w:rPr>
          <w:lang w:val="es-ES_tradnl"/>
        </w:rPr>
        <w:t>Argumentación basada en valor</w:t>
      </w:r>
      <w:r w:rsidR="002C3CE0" w:rsidRPr="00D01E01">
        <w:rPr>
          <w:lang w:val="es-ES_tradnl"/>
        </w:rPr>
        <w:t>.</w:t>
      </w:r>
    </w:p>
    <w:p w14:paraId="74E5F36B" w14:textId="50EE8084" w:rsidR="009D4777" w:rsidRPr="00D01E01" w:rsidRDefault="009D4777" w:rsidP="00721A2F">
      <w:pPr>
        <w:pStyle w:val="Prrafodelista"/>
        <w:numPr>
          <w:ilvl w:val="0"/>
          <w:numId w:val="31"/>
        </w:numPr>
        <w:ind w:left="1276"/>
        <w:rPr>
          <w:lang w:val="es-ES_tradnl"/>
        </w:rPr>
      </w:pPr>
      <w:r w:rsidRPr="00D01E01">
        <w:rPr>
          <w:lang w:val="es-ES_tradnl"/>
        </w:rPr>
        <w:t>Claridad en la presentación de propuestas</w:t>
      </w:r>
      <w:r w:rsidR="002C3CE0" w:rsidRPr="00D01E01">
        <w:rPr>
          <w:lang w:val="es-ES_tradnl"/>
        </w:rPr>
        <w:t>.</w:t>
      </w:r>
    </w:p>
    <w:p w14:paraId="34B83C5E" w14:textId="73F3F999" w:rsidR="009D4777" w:rsidRPr="00D01E01" w:rsidRDefault="009D4777" w:rsidP="00721A2F">
      <w:pPr>
        <w:pStyle w:val="Prrafodelista"/>
        <w:numPr>
          <w:ilvl w:val="0"/>
          <w:numId w:val="5"/>
        </w:numPr>
        <w:ind w:left="406" w:hanging="284"/>
        <w:rPr>
          <w:b/>
          <w:bCs/>
          <w:lang w:val="es-ES_tradnl"/>
        </w:rPr>
      </w:pPr>
      <w:r w:rsidRPr="00D01E01">
        <w:rPr>
          <w:b/>
          <w:bCs/>
          <w:lang w:val="es-ES_tradnl"/>
        </w:rPr>
        <w:t>Manejo del poder negociador</w:t>
      </w:r>
    </w:p>
    <w:p w14:paraId="1AF0BC97" w14:textId="77777777" w:rsidR="009D4777" w:rsidRPr="00D01E01" w:rsidRDefault="009D4777" w:rsidP="001B2996">
      <w:pPr>
        <w:ind w:left="406" w:firstLine="284"/>
        <w:rPr>
          <w:lang w:val="es-ES_tradnl"/>
        </w:rPr>
      </w:pPr>
      <w:r w:rsidRPr="00D01E01">
        <w:rPr>
          <w:lang w:val="es-ES_tradnl"/>
        </w:rPr>
        <w:t>El poder en una negociación puede depender de:</w:t>
      </w:r>
    </w:p>
    <w:p w14:paraId="207FA98D" w14:textId="2E5C2F7B" w:rsidR="009D4777" w:rsidRPr="00D01E01" w:rsidRDefault="009D4777" w:rsidP="00721A2F">
      <w:pPr>
        <w:pStyle w:val="Prrafodelista"/>
        <w:numPr>
          <w:ilvl w:val="0"/>
          <w:numId w:val="32"/>
        </w:numPr>
        <w:ind w:left="1276"/>
        <w:rPr>
          <w:lang w:val="es-ES_tradnl"/>
        </w:rPr>
      </w:pPr>
      <w:r w:rsidRPr="00D01E01">
        <w:rPr>
          <w:lang w:val="es-ES_tradnl"/>
        </w:rPr>
        <w:t>Información disponible</w:t>
      </w:r>
      <w:r w:rsidR="00DD3013" w:rsidRPr="00D01E01">
        <w:rPr>
          <w:lang w:val="es-ES_tradnl"/>
        </w:rPr>
        <w:t>.</w:t>
      </w:r>
    </w:p>
    <w:p w14:paraId="5C983EA4" w14:textId="2196451F" w:rsidR="009D4777" w:rsidRPr="00D01E01" w:rsidRDefault="009D4777" w:rsidP="00721A2F">
      <w:pPr>
        <w:pStyle w:val="Prrafodelista"/>
        <w:numPr>
          <w:ilvl w:val="0"/>
          <w:numId w:val="32"/>
        </w:numPr>
        <w:ind w:left="1276"/>
        <w:rPr>
          <w:lang w:val="es-ES_tradnl"/>
        </w:rPr>
      </w:pPr>
      <w:r w:rsidRPr="00D01E01">
        <w:rPr>
          <w:lang w:val="es-ES_tradnl"/>
        </w:rPr>
        <w:t>Alternativas existentes</w:t>
      </w:r>
      <w:r w:rsidR="00DD3013" w:rsidRPr="00D01E01">
        <w:rPr>
          <w:lang w:val="es-ES_tradnl"/>
        </w:rPr>
        <w:t>.</w:t>
      </w:r>
    </w:p>
    <w:p w14:paraId="57A8112A" w14:textId="1CE67C06" w:rsidR="009D4777" w:rsidRPr="00D01E01" w:rsidRDefault="009D4777" w:rsidP="00721A2F">
      <w:pPr>
        <w:pStyle w:val="Prrafodelista"/>
        <w:numPr>
          <w:ilvl w:val="0"/>
          <w:numId w:val="32"/>
        </w:numPr>
        <w:ind w:left="1276"/>
        <w:rPr>
          <w:lang w:val="es-ES_tradnl"/>
        </w:rPr>
      </w:pPr>
      <w:r w:rsidRPr="00D01E01">
        <w:rPr>
          <w:lang w:val="es-ES_tradnl"/>
        </w:rPr>
        <w:t>Posición en el mercado</w:t>
      </w:r>
      <w:r w:rsidR="00DD3013" w:rsidRPr="00D01E01">
        <w:rPr>
          <w:lang w:val="es-ES_tradnl"/>
        </w:rPr>
        <w:t>.</w:t>
      </w:r>
    </w:p>
    <w:p w14:paraId="65A74E33" w14:textId="4F17554C" w:rsidR="009D4777" w:rsidRPr="00D01E01" w:rsidRDefault="009D4777" w:rsidP="00721A2F">
      <w:pPr>
        <w:pStyle w:val="Prrafodelista"/>
        <w:numPr>
          <w:ilvl w:val="0"/>
          <w:numId w:val="32"/>
        </w:numPr>
        <w:ind w:left="1276"/>
        <w:rPr>
          <w:lang w:val="es-ES_tradnl"/>
        </w:rPr>
      </w:pPr>
      <w:r w:rsidRPr="00D01E01">
        <w:rPr>
          <w:lang w:val="es-ES_tradnl"/>
        </w:rPr>
        <w:t>Capacidad de generar valor</w:t>
      </w:r>
      <w:r w:rsidR="00DD3013" w:rsidRPr="00D01E01">
        <w:rPr>
          <w:lang w:val="es-ES_tradnl"/>
        </w:rPr>
        <w:t>.</w:t>
      </w:r>
    </w:p>
    <w:p w14:paraId="52D2E0EE" w14:textId="77777777" w:rsidR="00FC396F" w:rsidRPr="00D01E01" w:rsidRDefault="009D4777" w:rsidP="00721A2F">
      <w:pPr>
        <w:pStyle w:val="Prrafodelista"/>
        <w:numPr>
          <w:ilvl w:val="0"/>
          <w:numId w:val="5"/>
        </w:numPr>
        <w:ind w:left="406" w:hanging="284"/>
        <w:jc w:val="both"/>
        <w:rPr>
          <w:b/>
          <w:bCs/>
          <w:lang w:val="es-ES_tradnl"/>
        </w:rPr>
      </w:pPr>
      <w:r w:rsidRPr="00D01E01">
        <w:rPr>
          <w:b/>
          <w:bCs/>
          <w:lang w:val="es-ES_tradnl"/>
        </w:rPr>
        <w:t>Generación de opciones</w:t>
      </w:r>
    </w:p>
    <w:p w14:paraId="0529F531" w14:textId="54942817" w:rsidR="009D4777" w:rsidRPr="00D01E01" w:rsidRDefault="009D4777" w:rsidP="00FC396F">
      <w:pPr>
        <w:pStyle w:val="Prrafodelista"/>
        <w:ind w:left="406"/>
        <w:jc w:val="both"/>
        <w:rPr>
          <w:b/>
          <w:bCs/>
          <w:lang w:val="es-ES_tradnl"/>
        </w:rPr>
      </w:pPr>
      <w:r w:rsidRPr="00D01E01">
        <w:rPr>
          <w:lang w:val="es-ES_tradnl"/>
        </w:rPr>
        <w:t>Se deben crear múltiples alternativas de solución para facilitar acuerdos.</w:t>
      </w:r>
    </w:p>
    <w:p w14:paraId="35B0138C" w14:textId="492EAC70" w:rsidR="009D4777" w:rsidRPr="00D01E01" w:rsidRDefault="009F23A9" w:rsidP="007050D3">
      <w:pPr>
        <w:ind w:left="142"/>
        <w:rPr>
          <w:b/>
          <w:bCs/>
          <w:lang w:val="es-ES_tradnl"/>
        </w:rPr>
      </w:pPr>
      <w:r w:rsidRPr="00D01E01">
        <w:rPr>
          <w:b/>
          <w:bCs/>
          <w:lang w:val="es-ES_tradnl"/>
        </w:rPr>
        <w:t>f</w:t>
      </w:r>
      <w:r w:rsidR="009D4777" w:rsidRPr="00D01E01">
        <w:rPr>
          <w:b/>
          <w:bCs/>
          <w:lang w:val="es-ES_tradnl"/>
        </w:rPr>
        <w:t>. Cierre estratégico</w:t>
      </w:r>
    </w:p>
    <w:p w14:paraId="3EEAA4EC" w14:textId="6242BCDE" w:rsidR="009D4777" w:rsidRPr="00D01E01" w:rsidRDefault="009D4777" w:rsidP="00FC396F">
      <w:pPr>
        <w:ind w:left="406"/>
        <w:rPr>
          <w:lang w:val="es-ES_tradnl"/>
        </w:rPr>
      </w:pPr>
      <w:r w:rsidRPr="00D01E01">
        <w:rPr>
          <w:lang w:val="es-ES_tradnl"/>
        </w:rPr>
        <w:t>El cierre no es solo el final de la negociación, sino el momento donde se consolidan compromisos y</w:t>
      </w:r>
      <w:r w:rsidR="00FC396F" w:rsidRPr="00D01E01">
        <w:rPr>
          <w:lang w:val="es-ES_tradnl"/>
        </w:rPr>
        <w:t xml:space="preserve"> </w:t>
      </w:r>
      <w:r w:rsidRPr="00D01E01">
        <w:rPr>
          <w:lang w:val="es-ES_tradnl"/>
        </w:rPr>
        <w:t>se establecen condiciones claras para su cumplimiento.</w:t>
      </w:r>
    </w:p>
    <w:p w14:paraId="4F67B14C" w14:textId="77777777" w:rsidR="00DD3013" w:rsidRPr="00D01E01" w:rsidRDefault="00DD3013" w:rsidP="001B2996">
      <w:pPr>
        <w:ind w:left="406"/>
        <w:rPr>
          <w:lang w:val="es-ES_tradnl"/>
        </w:rPr>
      </w:pPr>
    </w:p>
    <w:p w14:paraId="1EA454A8" w14:textId="66C56B03" w:rsidR="009D4777" w:rsidRPr="00D01E01" w:rsidRDefault="009D4777" w:rsidP="00721A2F">
      <w:pPr>
        <w:pStyle w:val="Prrafodelista"/>
        <w:numPr>
          <w:ilvl w:val="0"/>
          <w:numId w:val="33"/>
        </w:numPr>
        <w:rPr>
          <w:b/>
          <w:bCs/>
          <w:lang w:val="es-ES_tradnl"/>
        </w:rPr>
      </w:pPr>
      <w:r w:rsidRPr="00D01E01">
        <w:rPr>
          <w:b/>
          <w:bCs/>
          <w:lang w:val="es-ES_tradnl"/>
        </w:rPr>
        <w:t>Fases de</w:t>
      </w:r>
      <w:r w:rsidR="00FF22FA" w:rsidRPr="00D01E01">
        <w:rPr>
          <w:b/>
          <w:bCs/>
          <w:lang w:val="es-ES_tradnl"/>
        </w:rPr>
        <w:t xml:space="preserve"> p</w:t>
      </w:r>
      <w:r w:rsidRPr="00D01E01">
        <w:rPr>
          <w:b/>
          <w:bCs/>
          <w:lang w:val="es-ES_tradnl"/>
        </w:rPr>
        <w:t xml:space="preserve">roceso </w:t>
      </w:r>
    </w:p>
    <w:p w14:paraId="7BB5FC54" w14:textId="77777777" w:rsidR="00060116" w:rsidRPr="00D01E01" w:rsidRDefault="00FA54BE" w:rsidP="001B2996">
      <w:pPr>
        <w:rPr>
          <w:lang w:val="es-ES_tradnl"/>
        </w:rPr>
      </w:pPr>
      <w:r w:rsidRPr="00D01E01">
        <w:rPr>
          <w:lang w:val="es-ES_tradnl"/>
        </w:rPr>
        <w:t xml:space="preserve">El proceso de negociación estratégica puede dividirse </w:t>
      </w:r>
      <w:commentRangeStart w:id="14"/>
      <w:r w:rsidRPr="00D01E01">
        <w:rPr>
          <w:lang w:val="es-ES_tradnl"/>
        </w:rPr>
        <w:t>en varias etapas</w:t>
      </w:r>
      <w:r w:rsidR="00060116" w:rsidRPr="00D01E01">
        <w:rPr>
          <w:lang w:val="es-ES_tradnl"/>
        </w:rPr>
        <w:t>:</w:t>
      </w:r>
      <w:commentRangeEnd w:id="14"/>
      <w:r w:rsidR="00060116" w:rsidRPr="00D01E01">
        <w:rPr>
          <w:rStyle w:val="Refdecomentario"/>
          <w:lang w:val="es-ES_tradnl"/>
        </w:rPr>
        <w:commentReference w:id="14"/>
      </w:r>
    </w:p>
    <w:p w14:paraId="3EEC1E0C" w14:textId="77777777" w:rsidR="00060116" w:rsidRPr="00D01E01" w:rsidRDefault="00060116" w:rsidP="001B2996">
      <w:pPr>
        <w:rPr>
          <w:lang w:val="es-ES_tradnl"/>
        </w:rPr>
      </w:pPr>
    </w:p>
    <w:p w14:paraId="45E409A2" w14:textId="77777777" w:rsidR="00060116" w:rsidRPr="00D01E01" w:rsidRDefault="00060116" w:rsidP="00721A2F">
      <w:pPr>
        <w:pStyle w:val="Prrafodelista"/>
        <w:numPr>
          <w:ilvl w:val="0"/>
          <w:numId w:val="34"/>
        </w:numPr>
        <w:rPr>
          <w:lang w:val="es-ES_tradnl"/>
        </w:rPr>
      </w:pPr>
      <w:r w:rsidRPr="00D01E01">
        <w:rPr>
          <w:b/>
          <w:bCs/>
          <w:lang w:val="es-ES_tradnl"/>
        </w:rPr>
        <w:t>P</w:t>
      </w:r>
      <w:r w:rsidR="00FA54BE" w:rsidRPr="00D01E01">
        <w:rPr>
          <w:b/>
          <w:bCs/>
          <w:lang w:val="es-ES_tradnl"/>
        </w:rPr>
        <w:t>reparación</w:t>
      </w:r>
    </w:p>
    <w:p w14:paraId="091E4BFD" w14:textId="249C8AD6" w:rsidR="00060116" w:rsidRPr="00D01E01" w:rsidRDefault="00060116" w:rsidP="00060116">
      <w:pPr>
        <w:pStyle w:val="Prrafodelista"/>
        <w:rPr>
          <w:lang w:val="es-ES_tradnl"/>
        </w:rPr>
      </w:pPr>
      <w:r w:rsidRPr="00D01E01">
        <w:rPr>
          <w:lang w:val="es-ES_tradnl"/>
        </w:rPr>
        <w:t>La primera es la preparación, que comprende</w:t>
      </w:r>
      <w:r w:rsidR="00FA54BE" w:rsidRPr="00D01E01">
        <w:rPr>
          <w:lang w:val="es-ES_tradnl"/>
        </w:rPr>
        <w:t xml:space="preserve"> el análisis de los objetivos, la recopilación de información sobre el cliente y la definición de posibles estrategias. </w:t>
      </w:r>
    </w:p>
    <w:p w14:paraId="4E67F0E8" w14:textId="77777777" w:rsidR="00060116" w:rsidRPr="00D01E01" w:rsidRDefault="00060116" w:rsidP="00721A2F">
      <w:pPr>
        <w:pStyle w:val="Prrafodelista"/>
        <w:numPr>
          <w:ilvl w:val="0"/>
          <w:numId w:val="34"/>
        </w:numPr>
        <w:rPr>
          <w:lang w:val="es-ES_tradnl"/>
        </w:rPr>
      </w:pPr>
      <w:r w:rsidRPr="00D01E01">
        <w:rPr>
          <w:b/>
          <w:bCs/>
          <w:lang w:val="es-ES_tradnl"/>
        </w:rPr>
        <w:t>A</w:t>
      </w:r>
      <w:r w:rsidR="00FA54BE" w:rsidRPr="00D01E01">
        <w:rPr>
          <w:b/>
          <w:bCs/>
          <w:lang w:val="es-ES_tradnl"/>
        </w:rPr>
        <w:t>pertura</w:t>
      </w:r>
    </w:p>
    <w:p w14:paraId="69D69ED6" w14:textId="6F85E580" w:rsidR="00060116" w:rsidRPr="00D01E01" w:rsidRDefault="00060116" w:rsidP="00060116">
      <w:pPr>
        <w:pStyle w:val="Prrafodelista"/>
        <w:rPr>
          <w:lang w:val="es-ES_tradnl"/>
        </w:rPr>
      </w:pPr>
      <w:r w:rsidRPr="00D01E01">
        <w:rPr>
          <w:lang w:val="es-ES_tradnl"/>
        </w:rPr>
        <w:t>Posteriormente, se desarrolla la apertura, e</w:t>
      </w:r>
      <w:r w:rsidR="00FA54BE" w:rsidRPr="00D01E01">
        <w:rPr>
          <w:lang w:val="es-ES_tradnl"/>
        </w:rPr>
        <w:t xml:space="preserve">tapa en la que se establecen las primeras interacciones para generar confianza y definir las expectativas de las partes. </w:t>
      </w:r>
    </w:p>
    <w:p w14:paraId="24A3E88B" w14:textId="77777777" w:rsidR="00060116" w:rsidRPr="00D01E01" w:rsidRDefault="00060116" w:rsidP="00721A2F">
      <w:pPr>
        <w:pStyle w:val="Prrafodelista"/>
        <w:numPr>
          <w:ilvl w:val="0"/>
          <w:numId w:val="34"/>
        </w:numPr>
        <w:rPr>
          <w:lang w:val="es-ES_tradnl"/>
        </w:rPr>
      </w:pPr>
      <w:r w:rsidRPr="00D01E01">
        <w:rPr>
          <w:b/>
          <w:bCs/>
          <w:lang w:val="es-ES_tradnl"/>
        </w:rPr>
        <w:t>Exploración</w:t>
      </w:r>
    </w:p>
    <w:p w14:paraId="281230D9" w14:textId="30A0D1F8" w:rsidR="00060116" w:rsidRPr="00D01E01" w:rsidRDefault="00FA54BE" w:rsidP="00060116">
      <w:pPr>
        <w:pStyle w:val="Prrafodelista"/>
        <w:rPr>
          <w:lang w:val="es-ES_tradnl"/>
        </w:rPr>
      </w:pPr>
      <w:r w:rsidRPr="00D01E01">
        <w:rPr>
          <w:lang w:val="es-ES_tradnl"/>
        </w:rPr>
        <w:t xml:space="preserve">A continuación, tiene lugar la exploración, orientada a identificar los intereses, necesidades y prioridades de cada participante. </w:t>
      </w:r>
    </w:p>
    <w:p w14:paraId="5E944E40" w14:textId="77777777" w:rsidR="00060116" w:rsidRPr="00D01E01" w:rsidRDefault="00060116" w:rsidP="00721A2F">
      <w:pPr>
        <w:pStyle w:val="Prrafodelista"/>
        <w:numPr>
          <w:ilvl w:val="0"/>
          <w:numId w:val="34"/>
        </w:numPr>
        <w:rPr>
          <w:lang w:val="es-ES_tradnl"/>
        </w:rPr>
      </w:pPr>
      <w:r w:rsidRPr="00D01E01">
        <w:rPr>
          <w:b/>
          <w:bCs/>
          <w:lang w:val="es-ES_tradnl"/>
        </w:rPr>
        <w:t>Propuesta</w:t>
      </w:r>
    </w:p>
    <w:p w14:paraId="68D7BEF7" w14:textId="1103EC7E" w:rsidR="00060116" w:rsidRPr="00D01E01" w:rsidRDefault="00FA54BE" w:rsidP="00060116">
      <w:pPr>
        <w:pStyle w:val="Prrafodelista"/>
        <w:rPr>
          <w:lang w:val="es-ES_tradnl"/>
        </w:rPr>
      </w:pPr>
      <w:r w:rsidRPr="00D01E01">
        <w:rPr>
          <w:lang w:val="es-ES_tradnl"/>
        </w:rPr>
        <w:t xml:space="preserve">Con esta información se avanza hacia la propuesta, en la que se presentan soluciones o alternativas alineadas con los intereses identificados. </w:t>
      </w:r>
    </w:p>
    <w:p w14:paraId="63F312E4" w14:textId="77777777" w:rsidR="00060116" w:rsidRPr="00D01E01" w:rsidRDefault="00060116" w:rsidP="00721A2F">
      <w:pPr>
        <w:pStyle w:val="Prrafodelista"/>
        <w:numPr>
          <w:ilvl w:val="0"/>
          <w:numId w:val="34"/>
        </w:numPr>
        <w:rPr>
          <w:lang w:val="es-ES_tradnl"/>
        </w:rPr>
      </w:pPr>
      <w:r w:rsidRPr="00D01E01">
        <w:rPr>
          <w:b/>
          <w:bCs/>
          <w:lang w:val="es-ES_tradnl"/>
        </w:rPr>
        <w:t>Negociación</w:t>
      </w:r>
    </w:p>
    <w:p w14:paraId="4332EA9A" w14:textId="4F17ED2F" w:rsidR="00060116" w:rsidRPr="00D01E01" w:rsidRDefault="00FA54BE" w:rsidP="00060116">
      <w:pPr>
        <w:pStyle w:val="Prrafodelista"/>
        <w:rPr>
          <w:lang w:val="es-ES_tradnl"/>
        </w:rPr>
      </w:pPr>
      <w:r w:rsidRPr="00D01E01">
        <w:rPr>
          <w:lang w:val="es-ES_tradnl"/>
        </w:rPr>
        <w:t xml:space="preserve">Luego se desarrolla la negociación, fase en la que se analizan opciones, se realizan ajustes, se plantean concesiones y se alcanzan acuerdos parciales. </w:t>
      </w:r>
    </w:p>
    <w:p w14:paraId="5A7B3EA0" w14:textId="77777777" w:rsidR="00060116" w:rsidRPr="00D01E01" w:rsidRDefault="00060116" w:rsidP="00721A2F">
      <w:pPr>
        <w:pStyle w:val="Prrafodelista"/>
        <w:numPr>
          <w:ilvl w:val="0"/>
          <w:numId w:val="34"/>
        </w:numPr>
        <w:rPr>
          <w:lang w:val="es-ES_tradnl"/>
        </w:rPr>
      </w:pPr>
      <w:r w:rsidRPr="00D01E01">
        <w:rPr>
          <w:b/>
          <w:bCs/>
          <w:lang w:val="es-ES_tradnl"/>
        </w:rPr>
        <w:t>Cierre</w:t>
      </w:r>
    </w:p>
    <w:p w14:paraId="407C9B32" w14:textId="18003197" w:rsidR="009D4777" w:rsidRPr="00D01E01" w:rsidRDefault="00FA54BE" w:rsidP="00060116">
      <w:pPr>
        <w:pStyle w:val="Prrafodelista"/>
        <w:rPr>
          <w:lang w:val="es-ES_tradnl"/>
        </w:rPr>
      </w:pPr>
      <w:r w:rsidRPr="00D01E01">
        <w:rPr>
          <w:lang w:val="es-ES_tradnl"/>
        </w:rPr>
        <w:t>Finalmente, se llega al cierre, donde se formalizan los acuerdos, se establecen los compromisos adquiridos y se realiza el seguimiento a su cumplimiento, fortaleciendo así las relaciones comerciales a largo plazo</w:t>
      </w:r>
      <w:r w:rsidR="009D4777" w:rsidRPr="00D01E01">
        <w:rPr>
          <w:lang w:val="es-ES_tradnl"/>
        </w:rPr>
        <w:t>.</w:t>
      </w:r>
    </w:p>
    <w:p w14:paraId="489834F4" w14:textId="3045D604" w:rsidR="003F1F02" w:rsidRPr="00D01E01" w:rsidRDefault="003F1F02" w:rsidP="001B2996">
      <w:pPr>
        <w:rPr>
          <w:lang w:val="es-ES_tradnl"/>
        </w:rPr>
      </w:pPr>
    </w:p>
    <w:p w14:paraId="588D29A8" w14:textId="7A80D4AE" w:rsidR="00E0542B" w:rsidRPr="00D01E01" w:rsidRDefault="00E0542B" w:rsidP="001B2996">
      <w:pPr>
        <w:rPr>
          <w:lang w:val="es-ES_tradnl"/>
        </w:rPr>
      </w:pPr>
      <w:r w:rsidRPr="00D01E01">
        <w:rPr>
          <w:lang w:val="es-ES_tradnl"/>
        </w:rPr>
        <w:lastRenderedPageBreak/>
        <w:t xml:space="preserve">La negociación estratégica es un proceso planificado mediante el cual dos o más partes buscan acuerdos mutuamente beneficiosos a partir del análisis del contexto, la definición de objetivos y la construcción de alternativas. </w:t>
      </w:r>
    </w:p>
    <w:p w14:paraId="4216F838" w14:textId="77777777" w:rsidR="00B30290" w:rsidRPr="00D01E01" w:rsidRDefault="00B30290" w:rsidP="001B2996">
      <w:pPr>
        <w:rPr>
          <w:lang w:val="es-ES_tradnl"/>
        </w:rPr>
      </w:pPr>
    </w:p>
    <w:p w14:paraId="3A83F2C4" w14:textId="751E64A7" w:rsidR="00E0542B" w:rsidRPr="00D01E01" w:rsidRDefault="00E0542B" w:rsidP="001B2996">
      <w:pPr>
        <w:rPr>
          <w:lang w:val="es-ES_tradnl"/>
        </w:rPr>
      </w:pPr>
      <w:r w:rsidRPr="00D01E01">
        <w:rPr>
          <w:lang w:val="es-ES_tradnl"/>
        </w:rPr>
        <w:t>En el entorno empresarial y comercial, este tipo de negociación resulta especialmente relevante porque las decisiones de compra y venta afectan no solo un intercambio puntual, sino también la sostenibilidad de la relación, la rentabilidad y el posicionamiento organizacional. Por ello, negociar estratégicamente exige preparación, información, comunicación efectiva y manejo del poder negociador.</w:t>
      </w:r>
    </w:p>
    <w:p w14:paraId="2A0861B1" w14:textId="77777777" w:rsidR="00B30290" w:rsidRPr="00D01E01" w:rsidRDefault="00B30290" w:rsidP="001B2996">
      <w:pPr>
        <w:rPr>
          <w:lang w:val="es-ES_tradnl"/>
        </w:rPr>
      </w:pPr>
    </w:p>
    <w:p w14:paraId="73050FC8" w14:textId="1CB279D0" w:rsidR="00E0542B" w:rsidRPr="00D01E01" w:rsidRDefault="00E0542B" w:rsidP="001B2996">
      <w:pPr>
        <w:rPr>
          <w:lang w:val="es-ES_tradnl"/>
        </w:rPr>
      </w:pPr>
      <w:r w:rsidRPr="00D01E01">
        <w:rPr>
          <w:lang w:val="es-ES_tradnl"/>
        </w:rPr>
        <w:t>Entre sus elementos clave se encuentran la preparación, el uso de información, la generación de opciones, la argumentación basada en valor y el cierre con compromisos claros. Asimismo, sus fases incluyen preparación, apertura, exploración, propuesta, negociación, cierre y seguimiento.</w:t>
      </w:r>
    </w:p>
    <w:p w14:paraId="05F7EC78" w14:textId="77777777" w:rsidR="00B30290" w:rsidRPr="00D01E01" w:rsidRDefault="00B30290" w:rsidP="001B2996">
      <w:pPr>
        <w:rPr>
          <w:lang w:val="es-ES_tradnl"/>
        </w:rPr>
      </w:pPr>
    </w:p>
    <w:p w14:paraId="243B6FE8" w14:textId="7A0136E6" w:rsidR="00E0542B" w:rsidRPr="00D01E01" w:rsidRDefault="00E0542B" w:rsidP="001B2996">
      <w:pPr>
        <w:rPr>
          <w:lang w:val="es-ES_tradnl"/>
        </w:rPr>
      </w:pPr>
      <w:r w:rsidRPr="00D01E01">
        <w:rPr>
          <w:lang w:val="es-ES_tradnl"/>
        </w:rPr>
        <w:t>Este enfoque tiene aplicaciones en sectores empresariales, financieros, tecnológicos, públicos e internacionales, lo cual confirma su valor transversal. En ventas, permite pasar de una lógica transaccional a una lógica consultiva donde se crea valor para el cliente y para la organización.</w:t>
      </w:r>
    </w:p>
    <w:p w14:paraId="1BA409FF" w14:textId="7F203999" w:rsidR="00547D77" w:rsidRPr="00D01E01" w:rsidRDefault="00547D77" w:rsidP="001B2996">
      <w:pPr>
        <w:rPr>
          <w:lang w:val="es-ES_tradnl"/>
        </w:rPr>
      </w:pPr>
    </w:p>
    <w:p w14:paraId="26F63B86" w14:textId="1176ED81" w:rsidR="00B30290" w:rsidRPr="00D01E01" w:rsidRDefault="00547D77" w:rsidP="001B2996">
      <w:pPr>
        <w:rPr>
          <w:lang w:val="es-ES_tradnl"/>
        </w:rPr>
      </w:pPr>
      <w:r w:rsidRPr="00D01E01">
        <w:rPr>
          <w:lang w:val="es-ES_tradnl"/>
        </w:rPr>
        <w:t>Como síntesis del efecto que produce cada elemento de la negociación estratégica, en la siguiente tabla se presentan sus principales aportes e impacto en el desarrollo del proceso negociador:</w:t>
      </w:r>
    </w:p>
    <w:p w14:paraId="1A821966" w14:textId="77777777" w:rsidR="00547D77" w:rsidRPr="00D01E01" w:rsidRDefault="00547D77" w:rsidP="001B2996">
      <w:pPr>
        <w:rPr>
          <w:lang w:val="es-ES_tradnl"/>
        </w:rPr>
      </w:pPr>
    </w:p>
    <w:p w14:paraId="5AC07A49" w14:textId="3766B381" w:rsidR="001B2996" w:rsidRPr="00D01E01" w:rsidRDefault="001B2996" w:rsidP="001B2996">
      <w:pPr>
        <w:rPr>
          <w:lang w:val="es-ES_tradnl"/>
        </w:rPr>
      </w:pPr>
      <w:r w:rsidRPr="00D01E01">
        <w:rPr>
          <w:b/>
          <w:bCs/>
          <w:lang w:val="es-ES_tradnl"/>
        </w:rPr>
        <w:t xml:space="preserve">Tabla </w:t>
      </w:r>
      <w:r w:rsidR="00547D77" w:rsidRPr="00D01E01">
        <w:rPr>
          <w:b/>
          <w:bCs/>
          <w:lang w:val="es-ES_tradnl"/>
        </w:rPr>
        <w:t>10.</w:t>
      </w:r>
      <w:r w:rsidR="00245980" w:rsidRPr="00D01E01">
        <w:rPr>
          <w:lang w:val="es-ES_tradnl"/>
        </w:rPr>
        <w:t xml:space="preserve"> Elementos estratégicos de la negociación y su efecto</w:t>
      </w:r>
    </w:p>
    <w:tbl>
      <w:tblPr>
        <w:tblStyle w:val="Tabladecuadrcula4"/>
        <w:tblW w:w="0" w:type="auto"/>
        <w:tblLook w:val="04A0" w:firstRow="1" w:lastRow="0" w:firstColumn="1" w:lastColumn="0" w:noHBand="0" w:noVBand="1"/>
      </w:tblPr>
      <w:tblGrid>
        <w:gridCol w:w="2216"/>
        <w:gridCol w:w="4002"/>
        <w:gridCol w:w="3744"/>
      </w:tblGrid>
      <w:tr w:rsidR="00906028" w:rsidRPr="00D01E01" w14:paraId="0FF69F70" w14:textId="3E87CDC4" w:rsidTr="00EE48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40E1B0" w14:textId="77777777" w:rsidR="00C20FC2" w:rsidRPr="00D01E01" w:rsidRDefault="00C20FC2" w:rsidP="00906028">
            <w:pPr>
              <w:rPr>
                <w:lang w:val="es-ES_tradnl"/>
              </w:rPr>
            </w:pPr>
            <w:r w:rsidRPr="00D01E01">
              <w:rPr>
                <w:lang w:val="es-ES_tradnl"/>
              </w:rPr>
              <w:t>Elemento estratégico</w:t>
            </w:r>
          </w:p>
        </w:tc>
        <w:tc>
          <w:tcPr>
            <w:tcW w:w="0" w:type="auto"/>
            <w:hideMark/>
          </w:tcPr>
          <w:p w14:paraId="2F1EDE93" w14:textId="77777777" w:rsidR="00C20FC2" w:rsidRPr="00D01E01" w:rsidRDefault="00C20FC2" w:rsidP="00906028">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Descripción</w:t>
            </w:r>
          </w:p>
        </w:tc>
        <w:tc>
          <w:tcPr>
            <w:tcW w:w="0" w:type="auto"/>
            <w:hideMark/>
          </w:tcPr>
          <w:p w14:paraId="4E4D8BBD" w14:textId="77777777" w:rsidR="00C20FC2" w:rsidRPr="00D01E01" w:rsidRDefault="00C20FC2" w:rsidP="00906028">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Efecto en el proceso de ventas</w:t>
            </w:r>
          </w:p>
        </w:tc>
      </w:tr>
      <w:tr w:rsidR="00906028" w:rsidRPr="00D01E01" w14:paraId="6C8F76CA" w14:textId="08631959" w:rsidTr="00EE4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4F53FF" w14:textId="0B50A6A2" w:rsidR="00C20FC2" w:rsidRPr="00D01E01" w:rsidRDefault="00C20FC2" w:rsidP="00906028">
            <w:pPr>
              <w:rPr>
                <w:lang w:val="es-ES_tradnl"/>
              </w:rPr>
            </w:pPr>
            <w:r w:rsidRPr="00D01E01">
              <w:rPr>
                <w:lang w:val="es-ES_tradnl"/>
              </w:rPr>
              <w:t>Preparación.</w:t>
            </w:r>
          </w:p>
        </w:tc>
        <w:tc>
          <w:tcPr>
            <w:tcW w:w="0" w:type="auto"/>
            <w:hideMark/>
          </w:tcPr>
          <w:p w14:paraId="15561BFB" w14:textId="16BA8652" w:rsidR="00C20FC2" w:rsidRPr="00D01E01" w:rsidRDefault="00C20FC2" w:rsidP="00906028">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 xml:space="preserve">Analizar cliente, objetivos, límites y escenarios. </w:t>
            </w:r>
          </w:p>
        </w:tc>
        <w:tc>
          <w:tcPr>
            <w:tcW w:w="0" w:type="auto"/>
            <w:hideMark/>
          </w:tcPr>
          <w:p w14:paraId="237C2476" w14:textId="310BF345" w:rsidR="00C20FC2" w:rsidRPr="00D01E01" w:rsidRDefault="00C20FC2" w:rsidP="00906028">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 xml:space="preserve">Reduce improvisación y mejora la toma de decisiones. </w:t>
            </w:r>
          </w:p>
        </w:tc>
      </w:tr>
      <w:tr w:rsidR="00906028" w:rsidRPr="00D01E01" w14:paraId="58D660C1" w14:textId="37463C5B" w:rsidTr="00EE48B1">
        <w:tc>
          <w:tcPr>
            <w:cnfStyle w:val="001000000000" w:firstRow="0" w:lastRow="0" w:firstColumn="1" w:lastColumn="0" w:oddVBand="0" w:evenVBand="0" w:oddHBand="0" w:evenHBand="0" w:firstRowFirstColumn="0" w:firstRowLastColumn="0" w:lastRowFirstColumn="0" w:lastRowLastColumn="0"/>
            <w:tcW w:w="0" w:type="auto"/>
            <w:hideMark/>
          </w:tcPr>
          <w:p w14:paraId="56CD1EDD" w14:textId="32806FF7" w:rsidR="00C20FC2" w:rsidRPr="00D01E01" w:rsidRDefault="00C20FC2" w:rsidP="00906028">
            <w:pPr>
              <w:rPr>
                <w:lang w:val="es-ES_tradnl"/>
              </w:rPr>
            </w:pPr>
            <w:r w:rsidRPr="00D01E01">
              <w:rPr>
                <w:lang w:val="es-ES_tradnl"/>
              </w:rPr>
              <w:t>Información.</w:t>
            </w:r>
          </w:p>
        </w:tc>
        <w:tc>
          <w:tcPr>
            <w:tcW w:w="0" w:type="auto"/>
            <w:hideMark/>
          </w:tcPr>
          <w:p w14:paraId="1625EB50" w14:textId="2ABACDEB" w:rsidR="00C20FC2" w:rsidRPr="00D01E01" w:rsidRDefault="00C20FC2" w:rsidP="00906028">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Conocer mercado, competencia y necesidades del cliente.</w:t>
            </w:r>
          </w:p>
        </w:tc>
        <w:tc>
          <w:tcPr>
            <w:tcW w:w="0" w:type="auto"/>
            <w:hideMark/>
          </w:tcPr>
          <w:p w14:paraId="47C12C89" w14:textId="5B7877CF" w:rsidR="00C20FC2" w:rsidRPr="00D01E01" w:rsidRDefault="00C20FC2" w:rsidP="00906028">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 xml:space="preserve">Permite propuestas mejor sustentadas. </w:t>
            </w:r>
          </w:p>
        </w:tc>
      </w:tr>
      <w:tr w:rsidR="00906028" w:rsidRPr="00D01E01" w14:paraId="1EE3D48F" w14:textId="641DCE74" w:rsidTr="00EE4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4AB5EA" w14:textId="359D57A9" w:rsidR="00C20FC2" w:rsidRPr="00D01E01" w:rsidRDefault="00C20FC2" w:rsidP="00906028">
            <w:pPr>
              <w:rPr>
                <w:lang w:val="es-ES_tradnl"/>
              </w:rPr>
            </w:pPr>
            <w:r w:rsidRPr="00D01E01">
              <w:rPr>
                <w:lang w:val="es-ES_tradnl"/>
              </w:rPr>
              <w:t>Comunicación</w:t>
            </w:r>
            <w:r w:rsidR="007B195A" w:rsidRPr="00D01E01">
              <w:rPr>
                <w:lang w:val="es-ES_tradnl"/>
              </w:rPr>
              <w:t>.</w:t>
            </w:r>
          </w:p>
        </w:tc>
        <w:tc>
          <w:tcPr>
            <w:tcW w:w="0" w:type="auto"/>
            <w:hideMark/>
          </w:tcPr>
          <w:p w14:paraId="543197C4" w14:textId="2F895763" w:rsidR="00C20FC2" w:rsidRPr="00D01E01" w:rsidRDefault="00C20FC2" w:rsidP="00906028">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 xml:space="preserve">Integrar escucha, preguntas y argumentación de valor. </w:t>
            </w:r>
          </w:p>
        </w:tc>
        <w:tc>
          <w:tcPr>
            <w:tcW w:w="0" w:type="auto"/>
            <w:hideMark/>
          </w:tcPr>
          <w:p w14:paraId="0D98182B" w14:textId="52B71804" w:rsidR="00C20FC2" w:rsidRPr="00D01E01" w:rsidRDefault="00C20FC2" w:rsidP="00906028">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Favorece claridad y persuasión legítima.</w:t>
            </w:r>
          </w:p>
        </w:tc>
      </w:tr>
      <w:tr w:rsidR="00906028" w:rsidRPr="00D01E01" w14:paraId="1A50F70C" w14:textId="41F38A44" w:rsidTr="00EE48B1">
        <w:tc>
          <w:tcPr>
            <w:cnfStyle w:val="001000000000" w:firstRow="0" w:lastRow="0" w:firstColumn="1" w:lastColumn="0" w:oddVBand="0" w:evenVBand="0" w:oddHBand="0" w:evenHBand="0" w:firstRowFirstColumn="0" w:firstRowLastColumn="0" w:lastRowFirstColumn="0" w:lastRowLastColumn="0"/>
            <w:tcW w:w="0" w:type="auto"/>
            <w:hideMark/>
          </w:tcPr>
          <w:p w14:paraId="255E2880" w14:textId="11FF326E" w:rsidR="00C20FC2" w:rsidRPr="00D01E01" w:rsidRDefault="00C20FC2" w:rsidP="00906028">
            <w:pPr>
              <w:rPr>
                <w:lang w:val="es-ES_tradnl"/>
              </w:rPr>
            </w:pPr>
            <w:r w:rsidRPr="00D01E01">
              <w:rPr>
                <w:lang w:val="es-ES_tradnl"/>
              </w:rPr>
              <w:t>Opciones de solución</w:t>
            </w:r>
            <w:r w:rsidR="007B195A" w:rsidRPr="00D01E01">
              <w:rPr>
                <w:lang w:val="es-ES_tradnl"/>
              </w:rPr>
              <w:t>.</w:t>
            </w:r>
          </w:p>
        </w:tc>
        <w:tc>
          <w:tcPr>
            <w:tcW w:w="0" w:type="auto"/>
            <w:hideMark/>
          </w:tcPr>
          <w:p w14:paraId="284472F8" w14:textId="471F8922" w:rsidR="00C20FC2" w:rsidRPr="00D01E01" w:rsidRDefault="00C20FC2" w:rsidP="00906028">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 xml:space="preserve">Construir alternativas negociables. </w:t>
            </w:r>
          </w:p>
        </w:tc>
        <w:tc>
          <w:tcPr>
            <w:tcW w:w="0" w:type="auto"/>
            <w:hideMark/>
          </w:tcPr>
          <w:p w14:paraId="64FB5DF9" w14:textId="5D1470B4" w:rsidR="00C20FC2" w:rsidRPr="00D01E01" w:rsidRDefault="00C20FC2" w:rsidP="00906028">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Facilita acuerdos viables sin perder el objetivo.</w:t>
            </w:r>
          </w:p>
        </w:tc>
      </w:tr>
      <w:tr w:rsidR="00906028" w:rsidRPr="00D01E01" w14:paraId="29389432" w14:textId="6B434914" w:rsidTr="00EE48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235D1" w14:textId="063E54DF" w:rsidR="00C20FC2" w:rsidRPr="00D01E01" w:rsidRDefault="00C20FC2" w:rsidP="00906028">
            <w:pPr>
              <w:rPr>
                <w:lang w:val="es-ES_tradnl"/>
              </w:rPr>
            </w:pPr>
            <w:r w:rsidRPr="00D01E01">
              <w:rPr>
                <w:lang w:val="es-ES_tradnl"/>
              </w:rPr>
              <w:t>Seguimiento</w:t>
            </w:r>
            <w:r w:rsidR="007B221B" w:rsidRPr="00D01E01">
              <w:rPr>
                <w:lang w:val="es-ES_tradnl"/>
              </w:rPr>
              <w:t>.</w:t>
            </w:r>
          </w:p>
        </w:tc>
        <w:tc>
          <w:tcPr>
            <w:tcW w:w="0" w:type="auto"/>
            <w:hideMark/>
          </w:tcPr>
          <w:p w14:paraId="4E775E14" w14:textId="147FFD85" w:rsidR="00C20FC2" w:rsidRPr="00D01E01" w:rsidRDefault="00C20FC2" w:rsidP="00906028">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Verificar cumplimiento y continuidad de la relación.</w:t>
            </w:r>
          </w:p>
        </w:tc>
        <w:tc>
          <w:tcPr>
            <w:tcW w:w="0" w:type="auto"/>
            <w:hideMark/>
          </w:tcPr>
          <w:p w14:paraId="54610639" w14:textId="753E3602" w:rsidR="00C20FC2" w:rsidRPr="00D01E01" w:rsidRDefault="00C20FC2" w:rsidP="00906028">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Fortalece fidelización y confianza posterior al cierre.</w:t>
            </w:r>
          </w:p>
        </w:tc>
      </w:tr>
    </w:tbl>
    <w:p w14:paraId="7A9A13AF" w14:textId="77777777" w:rsidR="00E0542B" w:rsidRPr="00D01E01" w:rsidRDefault="00E0542B" w:rsidP="001B2996">
      <w:pPr>
        <w:ind w:left="406"/>
        <w:rPr>
          <w:lang w:val="es-ES_tradnl"/>
        </w:rPr>
      </w:pPr>
    </w:p>
    <w:p w14:paraId="03F21265" w14:textId="39F5007F" w:rsidR="00E0542B" w:rsidRPr="00D01E01" w:rsidRDefault="00E0542B" w:rsidP="008A10AF">
      <w:pPr>
        <w:rPr>
          <w:lang w:val="es-ES_tradnl"/>
        </w:rPr>
      </w:pPr>
      <w:r w:rsidRPr="00D01E01">
        <w:rPr>
          <w:lang w:val="es-ES_tradnl"/>
        </w:rPr>
        <w:t xml:space="preserve">La tabla </w:t>
      </w:r>
      <w:r w:rsidR="008A10AF" w:rsidRPr="00D01E01">
        <w:rPr>
          <w:lang w:val="es-ES_tradnl"/>
        </w:rPr>
        <w:t>detalla</w:t>
      </w:r>
      <w:r w:rsidRPr="00D01E01">
        <w:rPr>
          <w:lang w:val="es-ES_tradnl"/>
        </w:rPr>
        <w:t xml:space="preserve"> que la estrategia en negociación se traduce en decisiones concretas antes, durante y después del intercambio comercial. </w:t>
      </w:r>
    </w:p>
    <w:p w14:paraId="59655E6B" w14:textId="77777777" w:rsidR="007B221B" w:rsidRPr="00D01E01" w:rsidRDefault="007B221B" w:rsidP="008A10AF">
      <w:pPr>
        <w:rPr>
          <w:lang w:val="es-ES_tradnl"/>
        </w:rPr>
      </w:pPr>
    </w:p>
    <w:p w14:paraId="78B85CDE" w14:textId="78E16F85" w:rsidR="00E0542B" w:rsidRPr="00D01E01" w:rsidRDefault="00E0542B" w:rsidP="008A10AF">
      <w:pPr>
        <w:rPr>
          <w:lang w:val="es-ES_tradnl"/>
        </w:rPr>
      </w:pPr>
      <w:r w:rsidRPr="00D01E01">
        <w:rPr>
          <w:lang w:val="es-ES_tradnl"/>
        </w:rPr>
        <w:t>En síntesis, la negociación estratégica fortalece la capacidad para actuar con anticipación, criterio y orientación a resultados sostenibles. Su incorporación en el componente permite comprender la venta como un proceso analítico y relacional, no solo persuasivo.</w:t>
      </w:r>
    </w:p>
    <w:p w14:paraId="7B80396C" w14:textId="0127EB09" w:rsidR="00637A4F" w:rsidRPr="00D01E01" w:rsidRDefault="00637A4F" w:rsidP="008A10AF">
      <w:pPr>
        <w:rPr>
          <w:lang w:val="es-ES_tradnl"/>
        </w:rPr>
      </w:pPr>
    </w:p>
    <w:p w14:paraId="7370630D" w14:textId="77777777" w:rsidR="00637A4F" w:rsidRPr="00D01E01" w:rsidRDefault="00637A4F" w:rsidP="008A10AF">
      <w:pPr>
        <w:rPr>
          <w:lang w:val="es-ES_tradnl"/>
        </w:rPr>
      </w:pPr>
    </w:p>
    <w:p w14:paraId="108B9568" w14:textId="77777777" w:rsidR="003574CA" w:rsidRPr="00D01E01" w:rsidRDefault="003574CA" w:rsidP="003C37EC">
      <w:pPr>
        <w:rPr>
          <w:b/>
          <w:bCs/>
          <w:lang w:val="es-ES_tradnl"/>
        </w:rPr>
      </w:pPr>
    </w:p>
    <w:p w14:paraId="2A470480" w14:textId="2C61C3AE" w:rsidR="00F22793" w:rsidRPr="00D01E01" w:rsidRDefault="00F22793" w:rsidP="00721A2F">
      <w:pPr>
        <w:pStyle w:val="Prrafodelista"/>
        <w:numPr>
          <w:ilvl w:val="1"/>
          <w:numId w:val="4"/>
        </w:numPr>
        <w:ind w:left="426" w:hanging="426"/>
        <w:rPr>
          <w:b/>
          <w:bCs/>
          <w:lang w:val="es-ES_tradnl"/>
        </w:rPr>
      </w:pPr>
      <w:r w:rsidRPr="00D01E01">
        <w:rPr>
          <w:b/>
          <w:bCs/>
          <w:lang w:val="es-ES_tradnl"/>
        </w:rPr>
        <w:lastRenderedPageBreak/>
        <w:t>Cierre de ventas</w:t>
      </w:r>
    </w:p>
    <w:p w14:paraId="7D95434B" w14:textId="6AA534DC" w:rsidR="0027300B" w:rsidRPr="00D01E01" w:rsidRDefault="0027300B" w:rsidP="00A86E34">
      <w:pPr>
        <w:rPr>
          <w:color w:val="000000" w:themeColor="text1"/>
          <w:lang w:val="es-ES_tradnl"/>
        </w:rPr>
      </w:pPr>
      <w:r w:rsidRPr="00D01E01">
        <w:rPr>
          <w:color w:val="000000" w:themeColor="text1"/>
          <w:lang w:val="es-ES_tradnl"/>
        </w:rPr>
        <w:t xml:space="preserve">El cierre de ventas es el momento en el que el interés del cliente se convierte en una decisión concreta de compra. Sin embargo, en los enfoques contemporáneos no debe asumirse como presión final sobre el cliente, sino como la consecuencia lógica de un proceso donde se comprendieron necesidades, se respondieron objeciones y se construyó una propuesta de valor convincente. </w:t>
      </w:r>
    </w:p>
    <w:p w14:paraId="5EE9DDC5" w14:textId="77777777" w:rsidR="0059287C" w:rsidRPr="00D01E01" w:rsidRDefault="0059287C" w:rsidP="00A86E34">
      <w:pPr>
        <w:rPr>
          <w:color w:val="000000" w:themeColor="text1"/>
          <w:lang w:val="es-ES_tradnl"/>
        </w:rPr>
      </w:pPr>
    </w:p>
    <w:p w14:paraId="624399D7" w14:textId="1FFDFF0D" w:rsidR="0027300B" w:rsidRPr="00D01E01" w:rsidRDefault="0027300B" w:rsidP="00A86E34">
      <w:pPr>
        <w:rPr>
          <w:color w:val="000000" w:themeColor="text1"/>
          <w:lang w:val="es-ES_tradnl"/>
        </w:rPr>
      </w:pPr>
      <w:r w:rsidRPr="00D01E01">
        <w:rPr>
          <w:color w:val="000000" w:themeColor="text1"/>
          <w:lang w:val="es-ES_tradnl"/>
        </w:rPr>
        <w:t>El cierre estratégico requiere preparación previa, identificación de señales de compra, argumentación de valor y manejo de objeciones. También señala que el cliente debe percibir que la solución ofrecida responde a su situación y que la decisión representa una mejora concreta frente a su estado actual.</w:t>
      </w:r>
    </w:p>
    <w:p w14:paraId="38D9FAC1" w14:textId="77777777" w:rsidR="004657C4" w:rsidRPr="00D01E01" w:rsidRDefault="004657C4" w:rsidP="00A86E34">
      <w:pPr>
        <w:rPr>
          <w:color w:val="000000" w:themeColor="text1"/>
          <w:lang w:val="es-ES_tradnl"/>
        </w:rPr>
      </w:pPr>
    </w:p>
    <w:p w14:paraId="5671C836" w14:textId="34E72E86" w:rsidR="0027300B" w:rsidRPr="00D01E01" w:rsidRDefault="0027300B" w:rsidP="00A86E34">
      <w:pPr>
        <w:rPr>
          <w:color w:val="000000" w:themeColor="text1"/>
          <w:lang w:val="es-ES_tradnl"/>
        </w:rPr>
      </w:pPr>
      <w:r w:rsidRPr="00D01E01">
        <w:rPr>
          <w:color w:val="000000" w:themeColor="text1"/>
          <w:lang w:val="es-ES_tradnl"/>
        </w:rPr>
        <w:t>Entre las técnicas de cierre mencionadas se encuentran el cierre por resumen, por alternativa, por beneficio y el cierre consultivo. Cada una responde a distintos momentos de la negociación y debe aplicarse de acuerdo con el perfil del cliente y el nivel de confianza construido durante el proceso.</w:t>
      </w:r>
    </w:p>
    <w:p w14:paraId="23F09EFA" w14:textId="77777777" w:rsidR="00AC4086" w:rsidRPr="00D01E01" w:rsidRDefault="00AC4086" w:rsidP="00A86E34">
      <w:pPr>
        <w:rPr>
          <w:color w:val="000000" w:themeColor="text1"/>
          <w:lang w:val="es-ES_tradnl"/>
        </w:rPr>
      </w:pPr>
    </w:p>
    <w:p w14:paraId="661AAA2A" w14:textId="45D885F9" w:rsidR="0027300B" w:rsidRPr="00D01E01" w:rsidRDefault="0027300B" w:rsidP="00A86E34">
      <w:pPr>
        <w:rPr>
          <w:color w:val="000000" w:themeColor="text1"/>
          <w:lang w:val="es-ES_tradnl"/>
        </w:rPr>
      </w:pPr>
      <w:r w:rsidRPr="00D01E01">
        <w:rPr>
          <w:color w:val="000000" w:themeColor="text1"/>
          <w:lang w:val="es-ES_tradnl"/>
        </w:rPr>
        <w:t>Además, es necesario evitar errores como intentar cerrar demasiado pronto, ejercer presión excesiva, ignorar objeciones o centrar toda la conversación en el precio. Estos errores suelen debilitar la relación y reducir la probabilidad de acuerdo.</w:t>
      </w:r>
    </w:p>
    <w:p w14:paraId="1E988C4F" w14:textId="5D4B66EC" w:rsidR="00AA74AB" w:rsidRPr="00D01E01" w:rsidRDefault="00AA74AB" w:rsidP="00A86E34">
      <w:pPr>
        <w:rPr>
          <w:color w:val="000000" w:themeColor="text1"/>
          <w:lang w:val="es-ES_tradnl"/>
        </w:rPr>
      </w:pPr>
    </w:p>
    <w:p w14:paraId="30B85CBA" w14:textId="2AA813E9" w:rsidR="00AA74AB" w:rsidRPr="00D01E01" w:rsidRDefault="00AA74AB" w:rsidP="00A86E34">
      <w:pPr>
        <w:rPr>
          <w:color w:val="000000" w:themeColor="text1"/>
          <w:lang w:val="es-ES_tradnl"/>
        </w:rPr>
      </w:pPr>
      <w:r w:rsidRPr="00D01E01">
        <w:rPr>
          <w:color w:val="000000" w:themeColor="text1"/>
          <w:lang w:val="es-ES_tradnl"/>
        </w:rPr>
        <w:t>Basado en lo anterior, la siguiente tabla detalla un poco cada una de dichas técnicas y sus momentos de aplicación:</w:t>
      </w:r>
    </w:p>
    <w:p w14:paraId="46B13E02" w14:textId="18A49EEE" w:rsidR="00313A63" w:rsidRPr="00D01E01" w:rsidRDefault="00313A63" w:rsidP="00A86E34">
      <w:pPr>
        <w:rPr>
          <w:color w:val="000000" w:themeColor="text1"/>
          <w:lang w:val="es-ES_tradnl"/>
        </w:rPr>
      </w:pPr>
    </w:p>
    <w:p w14:paraId="7E71DFE2" w14:textId="7DCCC694" w:rsidR="00313A63" w:rsidRPr="00D01E01" w:rsidRDefault="00313A63" w:rsidP="00A86E34">
      <w:pPr>
        <w:rPr>
          <w:color w:val="000000" w:themeColor="text1"/>
          <w:lang w:val="es-ES_tradnl"/>
        </w:rPr>
      </w:pPr>
      <w:r w:rsidRPr="00D01E01">
        <w:rPr>
          <w:b/>
          <w:bCs/>
          <w:color w:val="000000" w:themeColor="text1"/>
          <w:lang w:val="es-ES_tradnl"/>
        </w:rPr>
        <w:t xml:space="preserve">Tabla </w:t>
      </w:r>
      <w:r w:rsidR="00AA74AB" w:rsidRPr="00D01E01">
        <w:rPr>
          <w:b/>
          <w:bCs/>
          <w:color w:val="000000" w:themeColor="text1"/>
          <w:lang w:val="es-ES_tradnl"/>
        </w:rPr>
        <w:t>11.</w:t>
      </w:r>
      <w:r w:rsidRPr="00D01E01">
        <w:rPr>
          <w:color w:val="000000" w:themeColor="text1"/>
          <w:lang w:val="es-ES_tradnl"/>
        </w:rPr>
        <w:t xml:space="preserve"> Técnicas de cierre de ventas</w:t>
      </w:r>
    </w:p>
    <w:tbl>
      <w:tblPr>
        <w:tblStyle w:val="Tabladecuadrcula4"/>
        <w:tblW w:w="0" w:type="auto"/>
        <w:tblLook w:val="04A0" w:firstRow="1" w:lastRow="0" w:firstColumn="1" w:lastColumn="0" w:noHBand="0" w:noVBand="1"/>
      </w:tblPr>
      <w:tblGrid>
        <w:gridCol w:w="1866"/>
        <w:gridCol w:w="3772"/>
        <w:gridCol w:w="4324"/>
      </w:tblGrid>
      <w:tr w:rsidR="0027300B" w:rsidRPr="00D01E01" w14:paraId="57054594" w14:textId="77777777" w:rsidTr="00B51A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FEF256" w14:textId="77777777" w:rsidR="0027300B" w:rsidRPr="00D01E01" w:rsidRDefault="0027300B" w:rsidP="00B51A7B">
            <w:pPr>
              <w:rPr>
                <w:lang w:val="es-ES_tradnl"/>
              </w:rPr>
            </w:pPr>
            <w:r w:rsidRPr="00D01E01">
              <w:rPr>
                <w:lang w:val="es-ES_tradnl"/>
              </w:rPr>
              <w:t>Técnica de cierre</w:t>
            </w:r>
          </w:p>
        </w:tc>
        <w:tc>
          <w:tcPr>
            <w:tcW w:w="0" w:type="auto"/>
            <w:hideMark/>
          </w:tcPr>
          <w:p w14:paraId="7AA3A85A" w14:textId="77777777" w:rsidR="0027300B" w:rsidRPr="00D01E01" w:rsidRDefault="0027300B" w:rsidP="00B51A7B">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Descripción</w:t>
            </w:r>
          </w:p>
        </w:tc>
        <w:tc>
          <w:tcPr>
            <w:tcW w:w="0" w:type="auto"/>
            <w:hideMark/>
          </w:tcPr>
          <w:p w14:paraId="737E8019" w14:textId="77777777" w:rsidR="0027300B" w:rsidRPr="00D01E01" w:rsidRDefault="0027300B" w:rsidP="00B51A7B">
            <w:pPr>
              <w:cnfStyle w:val="100000000000" w:firstRow="1" w:lastRow="0" w:firstColumn="0" w:lastColumn="0" w:oddVBand="0" w:evenVBand="0" w:oddHBand="0" w:evenHBand="0" w:firstRowFirstColumn="0" w:firstRowLastColumn="0" w:lastRowFirstColumn="0" w:lastRowLastColumn="0"/>
              <w:rPr>
                <w:lang w:val="es-ES_tradnl"/>
              </w:rPr>
            </w:pPr>
            <w:proofErr w:type="gramStart"/>
            <w:r w:rsidRPr="00D01E01">
              <w:rPr>
                <w:lang w:val="es-ES_tradnl"/>
              </w:rPr>
              <w:t>Cuándo</w:t>
            </w:r>
            <w:proofErr w:type="gramEnd"/>
            <w:r w:rsidRPr="00D01E01">
              <w:rPr>
                <w:lang w:val="es-ES_tradnl"/>
              </w:rPr>
              <w:t xml:space="preserve"> puede aplicarse</w:t>
            </w:r>
          </w:p>
        </w:tc>
      </w:tr>
      <w:tr w:rsidR="0027300B" w:rsidRPr="00D01E01" w14:paraId="5DC661E1" w14:textId="77777777" w:rsidTr="00B5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B1A68" w14:textId="4611AF64" w:rsidR="0027300B" w:rsidRPr="00D01E01" w:rsidRDefault="0027300B" w:rsidP="00B51A7B">
            <w:pPr>
              <w:rPr>
                <w:color w:val="000000" w:themeColor="text1"/>
                <w:lang w:val="es-ES_tradnl"/>
              </w:rPr>
            </w:pPr>
            <w:r w:rsidRPr="00D01E01">
              <w:rPr>
                <w:color w:val="000000" w:themeColor="text1"/>
                <w:lang w:val="es-ES_tradnl"/>
              </w:rPr>
              <w:t>Cierre por resumen</w:t>
            </w:r>
            <w:r w:rsidR="00B51A7B" w:rsidRPr="00D01E01">
              <w:rPr>
                <w:color w:val="000000" w:themeColor="text1"/>
                <w:lang w:val="es-ES_tradnl"/>
              </w:rPr>
              <w:t>.</w:t>
            </w:r>
          </w:p>
        </w:tc>
        <w:tc>
          <w:tcPr>
            <w:tcW w:w="0" w:type="auto"/>
            <w:hideMark/>
          </w:tcPr>
          <w:p w14:paraId="5C40C0E0" w14:textId="42BAAE1B" w:rsidR="0027300B" w:rsidRPr="00D01E01" w:rsidRDefault="0027300B" w:rsidP="00B51A7B">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Reitera beneficios y condiciones clave antes de solicitar decisión.</w:t>
            </w:r>
          </w:p>
        </w:tc>
        <w:tc>
          <w:tcPr>
            <w:tcW w:w="0" w:type="auto"/>
            <w:hideMark/>
          </w:tcPr>
          <w:p w14:paraId="3B343AF3" w14:textId="6F4D16E7" w:rsidR="0027300B" w:rsidRPr="00D01E01" w:rsidRDefault="0027300B" w:rsidP="00B51A7B">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Cuando el cliente ya reconoce valor y solo requiere consolidación.</w:t>
            </w:r>
          </w:p>
        </w:tc>
      </w:tr>
      <w:tr w:rsidR="0027300B" w:rsidRPr="00D01E01" w14:paraId="2F4AC420" w14:textId="77777777" w:rsidTr="00B51A7B">
        <w:tc>
          <w:tcPr>
            <w:cnfStyle w:val="001000000000" w:firstRow="0" w:lastRow="0" w:firstColumn="1" w:lastColumn="0" w:oddVBand="0" w:evenVBand="0" w:oddHBand="0" w:evenHBand="0" w:firstRowFirstColumn="0" w:firstRowLastColumn="0" w:lastRowFirstColumn="0" w:lastRowLastColumn="0"/>
            <w:tcW w:w="0" w:type="auto"/>
            <w:hideMark/>
          </w:tcPr>
          <w:p w14:paraId="1EA5DA45" w14:textId="7B74868A" w:rsidR="0027300B" w:rsidRPr="00D01E01" w:rsidRDefault="0027300B" w:rsidP="00B51A7B">
            <w:pPr>
              <w:rPr>
                <w:color w:val="000000" w:themeColor="text1"/>
                <w:lang w:val="es-ES_tradnl"/>
              </w:rPr>
            </w:pPr>
            <w:r w:rsidRPr="00D01E01">
              <w:rPr>
                <w:color w:val="000000" w:themeColor="text1"/>
                <w:lang w:val="es-ES_tradnl"/>
              </w:rPr>
              <w:t>Cierre por alternativa</w:t>
            </w:r>
            <w:r w:rsidR="00B51A7B" w:rsidRPr="00D01E01">
              <w:rPr>
                <w:color w:val="000000" w:themeColor="text1"/>
                <w:lang w:val="es-ES_tradnl"/>
              </w:rPr>
              <w:t>.</w:t>
            </w:r>
          </w:p>
        </w:tc>
        <w:tc>
          <w:tcPr>
            <w:tcW w:w="0" w:type="auto"/>
            <w:hideMark/>
          </w:tcPr>
          <w:p w14:paraId="5BB34143" w14:textId="727C819D" w:rsidR="0027300B" w:rsidRPr="00D01E01" w:rsidRDefault="0027300B" w:rsidP="00B51A7B">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Presenta dos opciones favorables para facilitar elección.</w:t>
            </w:r>
          </w:p>
        </w:tc>
        <w:tc>
          <w:tcPr>
            <w:tcW w:w="0" w:type="auto"/>
            <w:hideMark/>
          </w:tcPr>
          <w:p w14:paraId="06DB8A06" w14:textId="56ADAD47" w:rsidR="0027300B" w:rsidRPr="00D01E01" w:rsidRDefault="0027300B" w:rsidP="00B51A7B">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Cuando el cliente está dispuesto a avanzar, pero necesita comparar caminos.</w:t>
            </w:r>
          </w:p>
        </w:tc>
      </w:tr>
      <w:tr w:rsidR="0027300B" w:rsidRPr="00D01E01" w14:paraId="43D72B8D" w14:textId="77777777" w:rsidTr="00B5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52BF16" w14:textId="5FDD6ADC" w:rsidR="0027300B" w:rsidRPr="00D01E01" w:rsidRDefault="0027300B" w:rsidP="00B51A7B">
            <w:pPr>
              <w:rPr>
                <w:color w:val="000000" w:themeColor="text1"/>
                <w:lang w:val="es-ES_tradnl"/>
              </w:rPr>
            </w:pPr>
            <w:r w:rsidRPr="00D01E01">
              <w:rPr>
                <w:color w:val="000000" w:themeColor="text1"/>
                <w:lang w:val="es-ES_tradnl"/>
              </w:rPr>
              <w:t>Cierre por beneficio</w:t>
            </w:r>
            <w:r w:rsidR="00B51A7B" w:rsidRPr="00D01E01">
              <w:rPr>
                <w:color w:val="000000" w:themeColor="text1"/>
                <w:lang w:val="es-ES_tradnl"/>
              </w:rPr>
              <w:t>.</w:t>
            </w:r>
          </w:p>
        </w:tc>
        <w:tc>
          <w:tcPr>
            <w:tcW w:w="0" w:type="auto"/>
            <w:hideMark/>
          </w:tcPr>
          <w:p w14:paraId="1B79A96D" w14:textId="7EE97A36" w:rsidR="0027300B" w:rsidRPr="00D01E01" w:rsidRDefault="0027300B" w:rsidP="00B51A7B">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Destaca impacto positivo de la solución.</w:t>
            </w:r>
          </w:p>
        </w:tc>
        <w:tc>
          <w:tcPr>
            <w:tcW w:w="0" w:type="auto"/>
            <w:hideMark/>
          </w:tcPr>
          <w:p w14:paraId="25658CCC" w14:textId="347ABD77" w:rsidR="0027300B" w:rsidRPr="00D01E01" w:rsidRDefault="0027300B" w:rsidP="00B51A7B">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Cuando debe reforzarse el valor antes de decidir.</w:t>
            </w:r>
          </w:p>
        </w:tc>
      </w:tr>
      <w:tr w:rsidR="0027300B" w:rsidRPr="00D01E01" w14:paraId="10C9F83D" w14:textId="77777777" w:rsidTr="00B51A7B">
        <w:tc>
          <w:tcPr>
            <w:cnfStyle w:val="001000000000" w:firstRow="0" w:lastRow="0" w:firstColumn="1" w:lastColumn="0" w:oddVBand="0" w:evenVBand="0" w:oddHBand="0" w:evenHBand="0" w:firstRowFirstColumn="0" w:firstRowLastColumn="0" w:lastRowFirstColumn="0" w:lastRowLastColumn="0"/>
            <w:tcW w:w="0" w:type="auto"/>
            <w:hideMark/>
          </w:tcPr>
          <w:p w14:paraId="30AE97F7" w14:textId="63C3402A" w:rsidR="0027300B" w:rsidRPr="00D01E01" w:rsidRDefault="0027300B" w:rsidP="00B51A7B">
            <w:pPr>
              <w:rPr>
                <w:color w:val="000000" w:themeColor="text1"/>
                <w:lang w:val="es-ES_tradnl"/>
              </w:rPr>
            </w:pPr>
            <w:r w:rsidRPr="00D01E01">
              <w:rPr>
                <w:color w:val="000000" w:themeColor="text1"/>
                <w:lang w:val="es-ES_tradnl"/>
              </w:rPr>
              <w:t>Cierre consultivo</w:t>
            </w:r>
            <w:r w:rsidR="00B51A7B" w:rsidRPr="00D01E01">
              <w:rPr>
                <w:color w:val="000000" w:themeColor="text1"/>
                <w:lang w:val="es-ES_tradnl"/>
              </w:rPr>
              <w:t>.</w:t>
            </w:r>
          </w:p>
        </w:tc>
        <w:tc>
          <w:tcPr>
            <w:tcW w:w="0" w:type="auto"/>
            <w:hideMark/>
          </w:tcPr>
          <w:p w14:paraId="3508AD1B" w14:textId="0A2D39D0" w:rsidR="0027300B" w:rsidRPr="00D01E01" w:rsidRDefault="0027300B" w:rsidP="00B51A7B">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Recomienda la opción más adecuada según necesidad detectada.</w:t>
            </w:r>
          </w:p>
        </w:tc>
        <w:tc>
          <w:tcPr>
            <w:tcW w:w="0" w:type="auto"/>
            <w:hideMark/>
          </w:tcPr>
          <w:p w14:paraId="28E5BE80" w14:textId="7E30CDD0" w:rsidR="0027300B" w:rsidRPr="00D01E01" w:rsidRDefault="0027300B" w:rsidP="00B51A7B">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En ventas complejas o de enfoque asesor.</w:t>
            </w:r>
          </w:p>
        </w:tc>
      </w:tr>
      <w:tr w:rsidR="0027300B" w:rsidRPr="00D01E01" w14:paraId="1C16D6E0" w14:textId="77777777" w:rsidTr="00B51A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4F76E" w14:textId="3154B27A" w:rsidR="0027300B" w:rsidRPr="00D01E01" w:rsidRDefault="0027300B" w:rsidP="00B51A7B">
            <w:pPr>
              <w:rPr>
                <w:color w:val="000000" w:themeColor="text1"/>
                <w:lang w:val="es-ES_tradnl"/>
              </w:rPr>
            </w:pPr>
            <w:r w:rsidRPr="00D01E01">
              <w:rPr>
                <w:color w:val="000000" w:themeColor="text1"/>
                <w:lang w:val="es-ES_tradnl"/>
              </w:rPr>
              <w:t>Cierre prematuro</w:t>
            </w:r>
            <w:r w:rsidR="00B51A7B" w:rsidRPr="00D01E01">
              <w:rPr>
                <w:color w:val="000000" w:themeColor="text1"/>
                <w:lang w:val="es-ES_tradnl"/>
              </w:rPr>
              <w:t>.</w:t>
            </w:r>
          </w:p>
        </w:tc>
        <w:tc>
          <w:tcPr>
            <w:tcW w:w="0" w:type="auto"/>
            <w:hideMark/>
          </w:tcPr>
          <w:p w14:paraId="03D50471" w14:textId="63F76289" w:rsidR="0027300B" w:rsidRPr="00D01E01" w:rsidRDefault="0027300B" w:rsidP="00B51A7B">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 xml:space="preserve">Error consistente en pedir decisión sin maduración del proceso. </w:t>
            </w:r>
          </w:p>
        </w:tc>
        <w:tc>
          <w:tcPr>
            <w:tcW w:w="0" w:type="auto"/>
            <w:hideMark/>
          </w:tcPr>
          <w:p w14:paraId="1E180F7C" w14:textId="3AF7C8E8" w:rsidR="0027300B" w:rsidRPr="00D01E01" w:rsidRDefault="0027300B" w:rsidP="00B51A7B">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 xml:space="preserve">Debe evitarse porque genera resistencia. </w:t>
            </w:r>
          </w:p>
        </w:tc>
      </w:tr>
    </w:tbl>
    <w:p w14:paraId="333E0626" w14:textId="77777777" w:rsidR="0027300B" w:rsidRPr="00D01E01" w:rsidRDefault="0027300B" w:rsidP="0027300B">
      <w:pPr>
        <w:ind w:left="406"/>
        <w:rPr>
          <w:color w:val="000000" w:themeColor="text1"/>
          <w:lang w:val="es-ES_tradnl"/>
        </w:rPr>
      </w:pPr>
    </w:p>
    <w:p w14:paraId="6D7EB12D" w14:textId="52E90B35" w:rsidR="0027300B" w:rsidRPr="00D01E01" w:rsidRDefault="0027300B" w:rsidP="00FB7AED">
      <w:pPr>
        <w:rPr>
          <w:color w:val="000000" w:themeColor="text1"/>
          <w:lang w:val="es-ES_tradnl"/>
        </w:rPr>
      </w:pPr>
      <w:r w:rsidRPr="00D01E01">
        <w:rPr>
          <w:color w:val="000000" w:themeColor="text1"/>
          <w:lang w:val="es-ES_tradnl"/>
        </w:rPr>
        <w:t xml:space="preserve">La tabla organiza las principales técnicas y errores, lo que facilita su uso en actividades de análisis y simulación. </w:t>
      </w:r>
    </w:p>
    <w:p w14:paraId="096BBAD6" w14:textId="77777777" w:rsidR="00FB7AED" w:rsidRPr="00D01E01" w:rsidRDefault="00FB7AED" w:rsidP="00FB7AED">
      <w:pPr>
        <w:rPr>
          <w:color w:val="000000" w:themeColor="text1"/>
          <w:lang w:val="es-ES_tradnl"/>
        </w:rPr>
      </w:pPr>
    </w:p>
    <w:p w14:paraId="305FEF3A" w14:textId="709C4A46" w:rsidR="0027300B" w:rsidRPr="00D01E01" w:rsidRDefault="00FB7AED" w:rsidP="00FB7AED">
      <w:pPr>
        <w:rPr>
          <w:color w:val="000000" w:themeColor="text1"/>
          <w:lang w:val="es-ES_tradnl"/>
        </w:rPr>
      </w:pPr>
      <w:r w:rsidRPr="00D01E01">
        <w:rPr>
          <w:color w:val="000000" w:themeColor="text1"/>
          <w:lang w:val="es-ES_tradnl"/>
        </w:rPr>
        <w:t xml:space="preserve">Se debe tener presente que </w:t>
      </w:r>
      <w:r w:rsidR="0027300B" w:rsidRPr="00D01E01">
        <w:rPr>
          <w:color w:val="000000" w:themeColor="text1"/>
          <w:lang w:val="es-ES_tradnl"/>
        </w:rPr>
        <w:t>el cierre de ventas es una competencia que sintetiza preparación, escucha, argumentación y sensibilidad comercial. Cuando se gestiona de manera estratégica, no solo aumenta la probabilidad de compra, sino que fortalece la experiencia del cliente y la continuidad de la relación comercial.</w:t>
      </w:r>
    </w:p>
    <w:p w14:paraId="4B929F74" w14:textId="77777777" w:rsidR="005D3C94" w:rsidRPr="00D01E01" w:rsidRDefault="005D3C94" w:rsidP="005D3C94">
      <w:pPr>
        <w:pStyle w:val="Prrafodelista"/>
        <w:rPr>
          <w:b/>
          <w:bCs/>
          <w:lang w:val="es-ES_tradnl"/>
        </w:rPr>
      </w:pPr>
    </w:p>
    <w:p w14:paraId="3F416A2A" w14:textId="6B5E3BDD" w:rsidR="005D3C94" w:rsidRPr="00D01E01" w:rsidRDefault="005D3C94" w:rsidP="00721A2F">
      <w:pPr>
        <w:pStyle w:val="Prrafodelista"/>
        <w:numPr>
          <w:ilvl w:val="1"/>
          <w:numId w:val="4"/>
        </w:numPr>
        <w:rPr>
          <w:b/>
          <w:bCs/>
          <w:lang w:val="es-ES_tradnl"/>
        </w:rPr>
      </w:pPr>
      <w:r w:rsidRPr="00D01E01">
        <w:rPr>
          <w:b/>
          <w:bCs/>
          <w:lang w:val="es-ES_tradnl"/>
        </w:rPr>
        <w:t>Definición de objetivos: establecer metas claras</w:t>
      </w:r>
    </w:p>
    <w:p w14:paraId="5D0EAF3B" w14:textId="77777777" w:rsidR="00896754" w:rsidRPr="00D01E01" w:rsidRDefault="00896754" w:rsidP="005A3AB4">
      <w:pPr>
        <w:rPr>
          <w:lang w:val="es-ES_tradnl"/>
        </w:rPr>
      </w:pPr>
      <w:r w:rsidRPr="00D01E01">
        <w:rPr>
          <w:lang w:val="es-ES_tradnl"/>
        </w:rPr>
        <w:t>En el proceso de negociación en ventas, la definición de objetivos constituye una fase fundamental de la preparación estratégica. Antes de iniciar cualquier negociación, el vendedor o negociador debe establecer metas claras que orienten sus acciones, definan sus límites y permitan evaluar el éxito del proceso. Los objetivos funcionan como una guía que permite mantener el enfoque durante la negociación y evitar decisiones improvisadas que puedan afectar los resultados comerciales.</w:t>
      </w:r>
    </w:p>
    <w:p w14:paraId="2EFA6504" w14:textId="77777777" w:rsidR="00896754" w:rsidRPr="00D01E01" w:rsidRDefault="00896754" w:rsidP="005A3AB4">
      <w:pPr>
        <w:rPr>
          <w:lang w:val="es-ES_tradnl"/>
        </w:rPr>
      </w:pPr>
    </w:p>
    <w:p w14:paraId="17655AE7" w14:textId="6E4D8529" w:rsidR="00896754" w:rsidRPr="00D01E01" w:rsidRDefault="00896754" w:rsidP="005A3AB4">
      <w:pPr>
        <w:rPr>
          <w:lang w:val="es-ES_tradnl"/>
        </w:rPr>
      </w:pPr>
      <w:r w:rsidRPr="00D01E01">
        <w:rPr>
          <w:lang w:val="es-ES_tradnl"/>
        </w:rPr>
        <w:t>Definir objetivos claros implica identificar qué se espera lograr en la negociación, cuáles son las condiciones ideales del acuerdo y cuáles son los límites mínimos aceptables para la organización. En el contexto de las ventas, estos objetivos pueden relacionarse con aspectos como el volumen de venta, el margen de rentabilidad, las condiciones de pago, los tiempos de entrega o la duración del contrato comercial. Cuando el negociador tiene claridad sobre estos elementos, puede conducir la conversación de manera estratégica y orientar las propuestas hacia el logro de los resultados esperados.</w:t>
      </w:r>
    </w:p>
    <w:p w14:paraId="049F4C4E" w14:textId="77777777" w:rsidR="00896754" w:rsidRPr="00D01E01" w:rsidRDefault="00896754" w:rsidP="005A3AB4">
      <w:pPr>
        <w:rPr>
          <w:lang w:val="es-ES_tradnl"/>
        </w:rPr>
      </w:pPr>
    </w:p>
    <w:p w14:paraId="1B90133D" w14:textId="77777777" w:rsidR="00000F76" w:rsidRPr="00D01E01" w:rsidRDefault="00896754" w:rsidP="005A3AB4">
      <w:pPr>
        <w:rPr>
          <w:lang w:val="es-ES_tradnl"/>
        </w:rPr>
      </w:pPr>
      <w:r w:rsidRPr="00D01E01">
        <w:rPr>
          <w:lang w:val="es-ES_tradnl"/>
        </w:rPr>
        <w:t xml:space="preserve">Una característica esencial de los objetivos en la negociación es que </w:t>
      </w:r>
      <w:commentRangeStart w:id="15"/>
      <w:r w:rsidRPr="00D01E01">
        <w:rPr>
          <w:lang w:val="es-ES_tradnl"/>
        </w:rPr>
        <w:t>deben ser</w:t>
      </w:r>
      <w:r w:rsidR="00000F76" w:rsidRPr="00D01E01">
        <w:rPr>
          <w:lang w:val="es-ES_tradnl"/>
        </w:rPr>
        <w:t>:</w:t>
      </w:r>
      <w:commentRangeEnd w:id="15"/>
      <w:r w:rsidR="00000F76" w:rsidRPr="00D01E01">
        <w:rPr>
          <w:rStyle w:val="Refdecomentario"/>
          <w:lang w:val="es-ES_tradnl"/>
        </w:rPr>
        <w:commentReference w:id="15"/>
      </w:r>
    </w:p>
    <w:p w14:paraId="5EA00AD6" w14:textId="77777777" w:rsidR="00000F76" w:rsidRPr="00D01E01" w:rsidRDefault="00000F76" w:rsidP="005A3AB4">
      <w:pPr>
        <w:rPr>
          <w:lang w:val="es-ES_tradnl"/>
        </w:rPr>
      </w:pPr>
    </w:p>
    <w:p w14:paraId="0F7643F5" w14:textId="77777777" w:rsidR="00000F76" w:rsidRPr="00D01E01" w:rsidRDefault="00000F76" w:rsidP="00721A2F">
      <w:pPr>
        <w:pStyle w:val="Prrafodelista"/>
        <w:numPr>
          <w:ilvl w:val="0"/>
          <w:numId w:val="34"/>
        </w:numPr>
        <w:rPr>
          <w:b/>
          <w:bCs/>
          <w:lang w:val="es-ES_tradnl"/>
        </w:rPr>
      </w:pPr>
      <w:r w:rsidRPr="00D01E01">
        <w:rPr>
          <w:b/>
          <w:bCs/>
          <w:lang w:val="es-ES_tradnl"/>
        </w:rPr>
        <w:t>O</w:t>
      </w:r>
      <w:r w:rsidR="00896754" w:rsidRPr="00D01E01">
        <w:rPr>
          <w:b/>
          <w:bCs/>
          <w:lang w:val="es-ES_tradnl"/>
        </w:rPr>
        <w:t>bjetivos específicos</w:t>
      </w:r>
    </w:p>
    <w:p w14:paraId="73CF1CC5" w14:textId="325C962C" w:rsidR="00000F76" w:rsidRPr="00D01E01" w:rsidRDefault="00D95D2C" w:rsidP="00000F76">
      <w:pPr>
        <w:pStyle w:val="Prrafodelista"/>
        <w:rPr>
          <w:lang w:val="es-ES_tradnl"/>
        </w:rPr>
      </w:pPr>
      <w:r w:rsidRPr="00D01E01">
        <w:rPr>
          <w:lang w:val="es-ES_tradnl"/>
        </w:rPr>
        <w:t>Permiten identificar con precisión el resultado que se desea alcanzar, orientando el proceso de negociación hacia metas claras y facilitando la definición de acciones coherentes con los intereses de las partes.</w:t>
      </w:r>
      <w:r w:rsidR="00896754" w:rsidRPr="00D01E01">
        <w:rPr>
          <w:lang w:val="es-ES_tradnl"/>
        </w:rPr>
        <w:t xml:space="preserve"> </w:t>
      </w:r>
    </w:p>
    <w:p w14:paraId="0D6B6E82" w14:textId="77777777" w:rsidR="00000F76" w:rsidRPr="00D01E01" w:rsidRDefault="00000F76" w:rsidP="00721A2F">
      <w:pPr>
        <w:pStyle w:val="Prrafodelista"/>
        <w:numPr>
          <w:ilvl w:val="0"/>
          <w:numId w:val="34"/>
        </w:numPr>
        <w:rPr>
          <w:b/>
          <w:bCs/>
          <w:lang w:val="es-ES_tradnl"/>
        </w:rPr>
      </w:pPr>
      <w:r w:rsidRPr="00D01E01">
        <w:rPr>
          <w:b/>
          <w:bCs/>
          <w:lang w:val="es-ES_tradnl"/>
        </w:rPr>
        <w:t>O</w:t>
      </w:r>
      <w:r w:rsidR="00896754" w:rsidRPr="00D01E01">
        <w:rPr>
          <w:b/>
          <w:bCs/>
          <w:lang w:val="es-ES_tradnl"/>
        </w:rPr>
        <w:t>bjetivos medibles</w:t>
      </w:r>
    </w:p>
    <w:p w14:paraId="7FF24123" w14:textId="76290489" w:rsidR="00000F76" w:rsidRPr="00D01E01" w:rsidRDefault="00E06912" w:rsidP="00000F76">
      <w:pPr>
        <w:pStyle w:val="Prrafodelista"/>
        <w:rPr>
          <w:lang w:val="es-ES_tradnl"/>
        </w:rPr>
      </w:pPr>
      <w:r w:rsidRPr="00D01E01">
        <w:rPr>
          <w:lang w:val="es-ES_tradnl"/>
        </w:rPr>
        <w:t>Facilitan evaluar si la negociación fue exitosa mediante indicadores o criterios previamente establecidos, permitiendo analizar los resultados obtenidos y realizar ajustes en futuras estrategias cuando sea necesario</w:t>
      </w:r>
      <w:r w:rsidR="00896754" w:rsidRPr="00D01E01">
        <w:rPr>
          <w:lang w:val="es-ES_tradnl"/>
        </w:rPr>
        <w:t xml:space="preserve">. </w:t>
      </w:r>
    </w:p>
    <w:p w14:paraId="2B0FFC53" w14:textId="77777777" w:rsidR="00000F76" w:rsidRPr="00D01E01" w:rsidRDefault="00000F76" w:rsidP="00721A2F">
      <w:pPr>
        <w:pStyle w:val="Prrafodelista"/>
        <w:numPr>
          <w:ilvl w:val="0"/>
          <w:numId w:val="34"/>
        </w:numPr>
        <w:rPr>
          <w:b/>
          <w:bCs/>
          <w:lang w:val="es-ES_tradnl"/>
        </w:rPr>
      </w:pPr>
      <w:r w:rsidRPr="00D01E01">
        <w:rPr>
          <w:b/>
          <w:bCs/>
          <w:lang w:val="es-ES_tradnl"/>
        </w:rPr>
        <w:t>O</w:t>
      </w:r>
      <w:r w:rsidR="00896754" w:rsidRPr="00D01E01">
        <w:rPr>
          <w:b/>
          <w:bCs/>
          <w:lang w:val="es-ES_tradnl"/>
        </w:rPr>
        <w:t>bjetivos realistas</w:t>
      </w:r>
    </w:p>
    <w:p w14:paraId="265D1C0C" w14:textId="484B38EE" w:rsidR="00896754" w:rsidRPr="00D01E01" w:rsidRDefault="00E06912" w:rsidP="00000F76">
      <w:pPr>
        <w:pStyle w:val="Prrafodelista"/>
        <w:rPr>
          <w:lang w:val="es-ES_tradnl"/>
        </w:rPr>
      </w:pPr>
      <w:r w:rsidRPr="00D01E01">
        <w:rPr>
          <w:lang w:val="es-ES_tradnl"/>
        </w:rPr>
        <w:t>Consideran las condiciones del mercado, las necesidades del cliente y las capacidades de la empresa, evitando expectativas poco alcanzables que puedan dificultar el proceso negociador</w:t>
      </w:r>
      <w:r w:rsidR="00896754" w:rsidRPr="00D01E01">
        <w:rPr>
          <w:lang w:val="es-ES_tradnl"/>
        </w:rPr>
        <w:t>.</w:t>
      </w:r>
    </w:p>
    <w:p w14:paraId="03FF482F" w14:textId="77777777" w:rsidR="00896754" w:rsidRPr="00D01E01" w:rsidRDefault="00896754" w:rsidP="005A3AB4">
      <w:pPr>
        <w:rPr>
          <w:lang w:val="es-ES_tradnl"/>
        </w:rPr>
      </w:pPr>
    </w:p>
    <w:p w14:paraId="231E4BE2" w14:textId="77777777" w:rsidR="00B9319D" w:rsidRPr="00D01E01" w:rsidRDefault="00896754" w:rsidP="005A3AB4">
      <w:pPr>
        <w:rPr>
          <w:lang w:val="es-ES_tradnl"/>
        </w:rPr>
      </w:pPr>
      <w:r w:rsidRPr="00D01E01">
        <w:rPr>
          <w:lang w:val="es-ES_tradnl"/>
        </w:rPr>
        <w:t xml:space="preserve">En el ámbito de las ventas también es importante diferenciar entre distintos tipos de objetivos dentro de </w:t>
      </w:r>
      <w:commentRangeStart w:id="16"/>
      <w:r w:rsidRPr="00D01E01">
        <w:rPr>
          <w:lang w:val="es-ES_tradnl"/>
        </w:rPr>
        <w:t>una negociación</w:t>
      </w:r>
      <w:r w:rsidR="00B9319D" w:rsidRPr="00D01E01">
        <w:rPr>
          <w:lang w:val="es-ES_tradnl"/>
        </w:rPr>
        <w:t>:</w:t>
      </w:r>
      <w:commentRangeEnd w:id="16"/>
      <w:r w:rsidR="006F0C2E" w:rsidRPr="00D01E01">
        <w:rPr>
          <w:rStyle w:val="Refdecomentario"/>
          <w:lang w:val="es-ES_tradnl"/>
        </w:rPr>
        <w:commentReference w:id="16"/>
      </w:r>
    </w:p>
    <w:p w14:paraId="49CCCEA9" w14:textId="77777777" w:rsidR="00B9319D" w:rsidRPr="00D01E01" w:rsidRDefault="00B9319D" w:rsidP="005A3AB4">
      <w:pPr>
        <w:rPr>
          <w:lang w:val="es-ES_tradnl"/>
        </w:rPr>
      </w:pPr>
    </w:p>
    <w:p w14:paraId="127CDF9D" w14:textId="77777777" w:rsidR="00662A21" w:rsidRPr="00D01E01" w:rsidRDefault="00662A21" w:rsidP="00721A2F">
      <w:pPr>
        <w:pStyle w:val="Prrafodelista"/>
        <w:numPr>
          <w:ilvl w:val="0"/>
          <w:numId w:val="35"/>
        </w:numPr>
        <w:rPr>
          <w:b/>
          <w:bCs/>
          <w:lang w:val="es-ES_tradnl"/>
        </w:rPr>
      </w:pPr>
      <w:r w:rsidRPr="00D01E01">
        <w:rPr>
          <w:b/>
          <w:bCs/>
          <w:lang w:val="es-ES_tradnl"/>
        </w:rPr>
        <w:t>Objetivos ideales</w:t>
      </w:r>
    </w:p>
    <w:p w14:paraId="6E1D960D" w14:textId="38B13077" w:rsidR="00662A21" w:rsidRPr="00D01E01" w:rsidRDefault="00662A21" w:rsidP="00662A21">
      <w:pPr>
        <w:pStyle w:val="Prrafodelista"/>
        <w:rPr>
          <w:lang w:val="es-ES_tradnl"/>
        </w:rPr>
      </w:pPr>
      <w:r w:rsidRPr="00D01E01">
        <w:rPr>
          <w:lang w:val="es-ES_tradnl"/>
        </w:rPr>
        <w:t>Representan el resultado óptimo que el negociador espera alcanzar durante el proceso de negociación, buscando maximizar el valor del acuerdo para la organización.</w:t>
      </w:r>
    </w:p>
    <w:p w14:paraId="00126A7C" w14:textId="27420144" w:rsidR="00662A21" w:rsidRPr="00D01E01" w:rsidRDefault="00662A21" w:rsidP="00721A2F">
      <w:pPr>
        <w:pStyle w:val="Prrafodelista"/>
        <w:numPr>
          <w:ilvl w:val="0"/>
          <w:numId w:val="35"/>
        </w:numPr>
        <w:rPr>
          <w:b/>
          <w:bCs/>
          <w:lang w:val="es-ES_tradnl"/>
        </w:rPr>
      </w:pPr>
      <w:r w:rsidRPr="00D01E01">
        <w:rPr>
          <w:b/>
          <w:bCs/>
          <w:lang w:val="es-ES_tradnl"/>
        </w:rPr>
        <w:t>Objetivos aceptables</w:t>
      </w:r>
    </w:p>
    <w:p w14:paraId="57DC7D3B" w14:textId="25FAD984" w:rsidR="00662A21" w:rsidRPr="00D01E01" w:rsidRDefault="00662A21" w:rsidP="00662A21">
      <w:pPr>
        <w:pStyle w:val="Prrafodelista"/>
        <w:rPr>
          <w:lang w:val="es-ES_tradnl"/>
        </w:rPr>
      </w:pPr>
      <w:r w:rsidRPr="00D01E01">
        <w:rPr>
          <w:lang w:val="es-ES_tradnl"/>
        </w:rPr>
        <w:t>Corresponden al resultado mínimo que la organización está dispuesta a aceptar para concretar el acuerdo, garantizando que se mantengan los intereses esenciales de la negociación.</w:t>
      </w:r>
    </w:p>
    <w:p w14:paraId="40BD1E52" w14:textId="25115BC8" w:rsidR="00662A21" w:rsidRPr="00D01E01" w:rsidRDefault="00662A21" w:rsidP="00721A2F">
      <w:pPr>
        <w:pStyle w:val="Prrafodelista"/>
        <w:numPr>
          <w:ilvl w:val="0"/>
          <w:numId w:val="35"/>
        </w:numPr>
        <w:rPr>
          <w:b/>
          <w:bCs/>
          <w:lang w:val="es-ES_tradnl"/>
        </w:rPr>
      </w:pPr>
      <w:r w:rsidRPr="00D01E01">
        <w:rPr>
          <w:b/>
          <w:bCs/>
          <w:lang w:val="es-ES_tradnl"/>
        </w:rPr>
        <w:t>Objetivos estratégicos</w:t>
      </w:r>
    </w:p>
    <w:p w14:paraId="5D09C0D0" w14:textId="3240FA1E" w:rsidR="00896754" w:rsidRPr="00D01E01" w:rsidRDefault="00662A21" w:rsidP="00662A21">
      <w:pPr>
        <w:pStyle w:val="Prrafodelista"/>
        <w:rPr>
          <w:lang w:val="es-ES_tradnl"/>
        </w:rPr>
      </w:pPr>
      <w:r w:rsidRPr="00D01E01">
        <w:rPr>
          <w:lang w:val="es-ES_tradnl"/>
        </w:rPr>
        <w:t>Están orientados a fortalecer la relación con el cliente, posicionar la organización en el mercado y generar oportunidades que favorezcan futuras negociaciones y relaciones comerciales</w:t>
      </w:r>
      <w:r w:rsidR="00896754" w:rsidRPr="00D01E01">
        <w:rPr>
          <w:lang w:val="es-ES_tradnl"/>
        </w:rPr>
        <w:t>.</w:t>
      </w:r>
    </w:p>
    <w:p w14:paraId="6C541FF8" w14:textId="77777777" w:rsidR="00896754" w:rsidRPr="00D01E01" w:rsidRDefault="00896754" w:rsidP="005A3AB4">
      <w:pPr>
        <w:rPr>
          <w:lang w:val="es-ES_tradnl"/>
        </w:rPr>
      </w:pPr>
    </w:p>
    <w:p w14:paraId="5A36DE34" w14:textId="6B45B596" w:rsidR="00896754" w:rsidRPr="00D01E01" w:rsidRDefault="00896754" w:rsidP="005A3AB4">
      <w:pPr>
        <w:rPr>
          <w:lang w:val="es-ES_tradnl"/>
        </w:rPr>
      </w:pPr>
      <w:r w:rsidRPr="00D01E01">
        <w:rPr>
          <w:lang w:val="es-ES_tradnl"/>
        </w:rPr>
        <w:t>La definición de objetivos claros también contribuye a mejorar la capacidad del negociador para manejar concesiones durante el proceso. Cuando el vendedor tiene claridad sobre sus prioridades, puede decidir de manera estratégica en qué aspectos puede ser flexible y en cuáles debe mantener una posición firme. Esta claridad evita realizar concesiones innecesarias y permite construir acuerdos que mantengan el equilibrio entre la satisfacción del cliente y la rentabilidad de la organización.</w:t>
      </w:r>
    </w:p>
    <w:p w14:paraId="3615AA08" w14:textId="714FD66C" w:rsidR="00896754" w:rsidRPr="00D01E01" w:rsidRDefault="00896754" w:rsidP="005A3AB4">
      <w:pPr>
        <w:rPr>
          <w:lang w:val="es-ES_tradnl"/>
        </w:rPr>
      </w:pPr>
    </w:p>
    <w:p w14:paraId="6E5879B3" w14:textId="73AA4431" w:rsidR="00483C67" w:rsidRPr="00D01E01" w:rsidRDefault="00483C67" w:rsidP="00483C67">
      <w:pPr>
        <w:rPr>
          <w:color w:val="000000" w:themeColor="text1"/>
          <w:lang w:val="es-ES_tradnl"/>
        </w:rPr>
      </w:pPr>
      <w:r w:rsidRPr="00D01E01">
        <w:rPr>
          <w:color w:val="000000" w:themeColor="text1"/>
          <w:lang w:val="es-ES_tradnl"/>
        </w:rPr>
        <w:t>Asimismo, los objetivos deben dialogar con los intereses del cliente. Una negociación efectiva no se limita a defender metas propias, sino que diseña propuestas donde el logro del vendedor se articula con el valor percibido por la contraparte.</w:t>
      </w:r>
    </w:p>
    <w:p w14:paraId="66070F86" w14:textId="37EB6E1C" w:rsidR="00EB2660" w:rsidRPr="00D01E01" w:rsidRDefault="00EB2660" w:rsidP="00483C67">
      <w:pPr>
        <w:rPr>
          <w:color w:val="000000" w:themeColor="text1"/>
          <w:lang w:val="es-ES_tradnl"/>
        </w:rPr>
      </w:pPr>
    </w:p>
    <w:p w14:paraId="5DEBE743" w14:textId="0AFA7165" w:rsidR="00EB2660" w:rsidRPr="00D01E01" w:rsidRDefault="00EB2660" w:rsidP="00483C67">
      <w:pPr>
        <w:rPr>
          <w:color w:val="000000" w:themeColor="text1"/>
          <w:lang w:val="es-ES_tradnl"/>
        </w:rPr>
      </w:pPr>
      <w:r w:rsidRPr="00D01E01">
        <w:rPr>
          <w:color w:val="000000" w:themeColor="text1"/>
          <w:lang w:val="es-ES_tradnl"/>
        </w:rPr>
        <w:t>Cada objetivo se representa por las siguientes características y ejemplificaciones:</w:t>
      </w:r>
    </w:p>
    <w:p w14:paraId="19A3E595" w14:textId="3FAB43D8" w:rsidR="000A2FAA" w:rsidRPr="00D01E01" w:rsidRDefault="000A2FAA" w:rsidP="00483C67">
      <w:pPr>
        <w:rPr>
          <w:color w:val="000000" w:themeColor="text1"/>
          <w:lang w:val="es-ES_tradnl"/>
        </w:rPr>
      </w:pPr>
    </w:p>
    <w:p w14:paraId="28569095" w14:textId="1C0129B8" w:rsidR="000A2FAA" w:rsidRPr="00D01E01" w:rsidRDefault="000A2FAA" w:rsidP="00483C67">
      <w:pPr>
        <w:rPr>
          <w:color w:val="000000" w:themeColor="text1"/>
          <w:lang w:val="es-ES_tradnl"/>
        </w:rPr>
      </w:pPr>
      <w:r w:rsidRPr="00D01E01">
        <w:rPr>
          <w:b/>
          <w:bCs/>
          <w:color w:val="000000" w:themeColor="text1"/>
          <w:lang w:val="es-ES_tradnl"/>
        </w:rPr>
        <w:t xml:space="preserve">Tabla </w:t>
      </w:r>
      <w:r w:rsidR="00EB2660" w:rsidRPr="00D01E01">
        <w:rPr>
          <w:b/>
          <w:bCs/>
          <w:color w:val="000000" w:themeColor="text1"/>
          <w:lang w:val="es-ES_tradnl"/>
        </w:rPr>
        <w:t>12.</w:t>
      </w:r>
      <w:r w:rsidRPr="00D01E01">
        <w:rPr>
          <w:color w:val="000000" w:themeColor="text1"/>
          <w:lang w:val="es-ES_tradnl"/>
        </w:rPr>
        <w:t xml:space="preserve"> Tipos de objetivos en la negociación</w:t>
      </w:r>
    </w:p>
    <w:tbl>
      <w:tblPr>
        <w:tblStyle w:val="Tabladecuadrcula4"/>
        <w:tblW w:w="0" w:type="auto"/>
        <w:tblLook w:val="04A0" w:firstRow="1" w:lastRow="0" w:firstColumn="1" w:lastColumn="0" w:noHBand="0" w:noVBand="1"/>
      </w:tblPr>
      <w:tblGrid>
        <w:gridCol w:w="1859"/>
        <w:gridCol w:w="3080"/>
        <w:gridCol w:w="5023"/>
      </w:tblGrid>
      <w:tr w:rsidR="00483C67" w:rsidRPr="00D01E01" w14:paraId="22F87CBC" w14:textId="77777777" w:rsidTr="000A2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41C24F" w14:textId="77777777" w:rsidR="00483C67" w:rsidRPr="00D01E01" w:rsidRDefault="00483C67" w:rsidP="00483C67">
            <w:pPr>
              <w:rPr>
                <w:lang w:val="es-ES_tradnl"/>
              </w:rPr>
            </w:pPr>
            <w:r w:rsidRPr="00D01E01">
              <w:rPr>
                <w:lang w:val="es-ES_tradnl"/>
              </w:rPr>
              <w:t>Tipo de objetivo</w:t>
            </w:r>
          </w:p>
        </w:tc>
        <w:tc>
          <w:tcPr>
            <w:tcW w:w="0" w:type="auto"/>
            <w:hideMark/>
          </w:tcPr>
          <w:p w14:paraId="1CC83B53" w14:textId="77777777" w:rsidR="00483C67" w:rsidRPr="00D01E01" w:rsidRDefault="00483C67" w:rsidP="00483C67">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Característica</w:t>
            </w:r>
          </w:p>
        </w:tc>
        <w:tc>
          <w:tcPr>
            <w:tcW w:w="0" w:type="auto"/>
            <w:hideMark/>
          </w:tcPr>
          <w:p w14:paraId="4898A4D6" w14:textId="77777777" w:rsidR="00483C67" w:rsidRPr="00D01E01" w:rsidRDefault="00483C67" w:rsidP="00483C67">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Ejemplo en negociación de ventas</w:t>
            </w:r>
          </w:p>
        </w:tc>
      </w:tr>
      <w:tr w:rsidR="00E51F94" w:rsidRPr="00D01E01" w14:paraId="28304343" w14:textId="77777777" w:rsidTr="00301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81B320" w14:textId="77777777" w:rsidR="00E51F94" w:rsidRPr="00D01E01" w:rsidRDefault="00E51F94" w:rsidP="00301BE3">
            <w:pPr>
              <w:rPr>
                <w:color w:val="000000" w:themeColor="text1"/>
                <w:lang w:val="es-ES_tradnl"/>
              </w:rPr>
            </w:pPr>
            <w:r w:rsidRPr="00D01E01">
              <w:rPr>
                <w:color w:val="000000" w:themeColor="text1"/>
                <w:lang w:val="es-ES_tradnl"/>
              </w:rPr>
              <w:t>Objetivo específico.</w:t>
            </w:r>
          </w:p>
        </w:tc>
        <w:tc>
          <w:tcPr>
            <w:tcW w:w="0" w:type="auto"/>
            <w:hideMark/>
          </w:tcPr>
          <w:p w14:paraId="67C19216" w14:textId="77777777" w:rsidR="00E51F94" w:rsidRPr="00D01E01" w:rsidRDefault="00E51F94" w:rsidP="00301BE3">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Define con precisión qué se quiere lograr.</w:t>
            </w:r>
          </w:p>
        </w:tc>
        <w:tc>
          <w:tcPr>
            <w:tcW w:w="0" w:type="auto"/>
            <w:hideMark/>
          </w:tcPr>
          <w:p w14:paraId="080E506E" w14:textId="77777777" w:rsidR="00E51F94" w:rsidRPr="00D01E01" w:rsidRDefault="00E51F94" w:rsidP="00301BE3">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Vender una solución con servicio de acompañamiento incluido.</w:t>
            </w:r>
          </w:p>
        </w:tc>
      </w:tr>
      <w:tr w:rsidR="00E51F94" w:rsidRPr="00D01E01" w14:paraId="51491107" w14:textId="77777777" w:rsidTr="00301BE3">
        <w:tc>
          <w:tcPr>
            <w:cnfStyle w:val="001000000000" w:firstRow="0" w:lastRow="0" w:firstColumn="1" w:lastColumn="0" w:oddVBand="0" w:evenVBand="0" w:oddHBand="0" w:evenHBand="0" w:firstRowFirstColumn="0" w:firstRowLastColumn="0" w:lastRowFirstColumn="0" w:lastRowLastColumn="0"/>
            <w:tcW w:w="0" w:type="auto"/>
            <w:hideMark/>
          </w:tcPr>
          <w:p w14:paraId="5E9116C3" w14:textId="77777777" w:rsidR="00E51F94" w:rsidRPr="00D01E01" w:rsidRDefault="00E51F94" w:rsidP="00301BE3">
            <w:pPr>
              <w:rPr>
                <w:color w:val="000000" w:themeColor="text1"/>
                <w:lang w:val="es-ES_tradnl"/>
              </w:rPr>
            </w:pPr>
            <w:r w:rsidRPr="00D01E01">
              <w:rPr>
                <w:color w:val="000000" w:themeColor="text1"/>
                <w:lang w:val="es-ES_tradnl"/>
              </w:rPr>
              <w:t>Objetivo medible.</w:t>
            </w:r>
          </w:p>
        </w:tc>
        <w:tc>
          <w:tcPr>
            <w:tcW w:w="0" w:type="auto"/>
            <w:hideMark/>
          </w:tcPr>
          <w:p w14:paraId="7F23243B" w14:textId="77777777" w:rsidR="00E51F94" w:rsidRPr="00D01E01" w:rsidRDefault="00E51F94" w:rsidP="00301BE3">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Permite evaluar el éxito alcanzado.</w:t>
            </w:r>
          </w:p>
        </w:tc>
        <w:tc>
          <w:tcPr>
            <w:tcW w:w="0" w:type="auto"/>
            <w:hideMark/>
          </w:tcPr>
          <w:p w14:paraId="0231F322" w14:textId="77777777" w:rsidR="00E51F94" w:rsidRPr="00D01E01" w:rsidRDefault="00E51F94" w:rsidP="00301BE3">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Cumplir volumen de ventas o condiciones de pago concretas.</w:t>
            </w:r>
          </w:p>
        </w:tc>
      </w:tr>
      <w:tr w:rsidR="00E51F94" w:rsidRPr="00D01E01" w14:paraId="3C347B1F" w14:textId="77777777" w:rsidTr="00301BE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6CC56E" w14:textId="6FBAEBE0" w:rsidR="00E51F94" w:rsidRPr="00D01E01" w:rsidRDefault="00E51F94" w:rsidP="00301BE3">
            <w:pPr>
              <w:rPr>
                <w:color w:val="000000" w:themeColor="text1"/>
                <w:lang w:val="es-ES_tradnl"/>
              </w:rPr>
            </w:pPr>
            <w:r w:rsidRPr="00D01E01">
              <w:rPr>
                <w:color w:val="000000" w:themeColor="text1"/>
                <w:lang w:val="es-ES_tradnl"/>
              </w:rPr>
              <w:t>Objetivo realista</w:t>
            </w:r>
          </w:p>
        </w:tc>
        <w:tc>
          <w:tcPr>
            <w:tcW w:w="0" w:type="auto"/>
          </w:tcPr>
          <w:p w14:paraId="12DEDBA4" w14:textId="394CF7E0" w:rsidR="00E51F94" w:rsidRPr="00D01E01" w:rsidRDefault="00E51F94" w:rsidP="00301BE3">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Plantea metas alcanzables según el contexto.</w:t>
            </w:r>
          </w:p>
        </w:tc>
        <w:tc>
          <w:tcPr>
            <w:tcW w:w="0" w:type="auto"/>
          </w:tcPr>
          <w:p w14:paraId="0A9CCB6B" w14:textId="0632375C" w:rsidR="00E51F94" w:rsidRPr="00D01E01" w:rsidRDefault="00E51F94" w:rsidP="00301BE3">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Ofrecer una propuesta acorde con el presupuesto del cliente y la capacidad de la empresa.</w:t>
            </w:r>
          </w:p>
        </w:tc>
      </w:tr>
      <w:tr w:rsidR="00483C67" w:rsidRPr="00D01E01" w14:paraId="61C97278" w14:textId="77777777" w:rsidTr="000A2FAA">
        <w:tc>
          <w:tcPr>
            <w:cnfStyle w:val="001000000000" w:firstRow="0" w:lastRow="0" w:firstColumn="1" w:lastColumn="0" w:oddVBand="0" w:evenVBand="0" w:oddHBand="0" w:evenHBand="0" w:firstRowFirstColumn="0" w:firstRowLastColumn="0" w:lastRowFirstColumn="0" w:lastRowLastColumn="0"/>
            <w:tcW w:w="0" w:type="auto"/>
            <w:hideMark/>
          </w:tcPr>
          <w:p w14:paraId="31D60DB7" w14:textId="26232FE4" w:rsidR="00483C67" w:rsidRPr="00D01E01" w:rsidRDefault="00483C67" w:rsidP="00483C67">
            <w:pPr>
              <w:rPr>
                <w:color w:val="000000" w:themeColor="text1"/>
                <w:lang w:val="es-ES_tradnl"/>
              </w:rPr>
            </w:pPr>
            <w:r w:rsidRPr="00D01E01">
              <w:rPr>
                <w:color w:val="000000" w:themeColor="text1"/>
                <w:lang w:val="es-ES_tradnl"/>
              </w:rPr>
              <w:t>Objetivo ideal</w:t>
            </w:r>
            <w:r w:rsidR="000A2FAA" w:rsidRPr="00D01E01">
              <w:rPr>
                <w:color w:val="000000" w:themeColor="text1"/>
                <w:lang w:val="es-ES_tradnl"/>
              </w:rPr>
              <w:t>.</w:t>
            </w:r>
          </w:p>
        </w:tc>
        <w:tc>
          <w:tcPr>
            <w:tcW w:w="0" w:type="auto"/>
            <w:hideMark/>
          </w:tcPr>
          <w:p w14:paraId="7BD90203" w14:textId="6E893CE0" w:rsidR="000A2FAA" w:rsidRPr="00D01E01" w:rsidRDefault="00483C67" w:rsidP="00483C67">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Representa el mejor resultado posible.</w:t>
            </w:r>
          </w:p>
        </w:tc>
        <w:tc>
          <w:tcPr>
            <w:tcW w:w="0" w:type="auto"/>
            <w:hideMark/>
          </w:tcPr>
          <w:p w14:paraId="4F2F39CE" w14:textId="36E906A6" w:rsidR="00483C67" w:rsidRPr="00D01E01" w:rsidRDefault="00483C67" w:rsidP="00483C67">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Alcanzar margen óptimo, plazo favorable y contrato de mayor duración.</w:t>
            </w:r>
          </w:p>
        </w:tc>
      </w:tr>
      <w:tr w:rsidR="00483C67" w:rsidRPr="00D01E01" w14:paraId="6D3D4B8D" w14:textId="77777777" w:rsidTr="000A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394F3F" w14:textId="75573C2C" w:rsidR="00483C67" w:rsidRPr="00D01E01" w:rsidRDefault="00483C67" w:rsidP="00483C67">
            <w:pPr>
              <w:rPr>
                <w:color w:val="000000" w:themeColor="text1"/>
                <w:lang w:val="es-ES_tradnl"/>
              </w:rPr>
            </w:pPr>
            <w:r w:rsidRPr="00D01E01">
              <w:rPr>
                <w:color w:val="000000" w:themeColor="text1"/>
                <w:lang w:val="es-ES_tradnl"/>
              </w:rPr>
              <w:t>Objetivo aceptable</w:t>
            </w:r>
            <w:r w:rsidR="000A2FAA" w:rsidRPr="00D01E01">
              <w:rPr>
                <w:color w:val="000000" w:themeColor="text1"/>
                <w:lang w:val="es-ES_tradnl"/>
              </w:rPr>
              <w:t>.</w:t>
            </w:r>
          </w:p>
        </w:tc>
        <w:tc>
          <w:tcPr>
            <w:tcW w:w="0" w:type="auto"/>
            <w:hideMark/>
          </w:tcPr>
          <w:p w14:paraId="19A1DBB6" w14:textId="4B0E0EB6" w:rsidR="00483C67" w:rsidRPr="00D01E01" w:rsidRDefault="00483C67" w:rsidP="00483C67">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Marca el mínimo resultado viable.</w:t>
            </w:r>
          </w:p>
        </w:tc>
        <w:tc>
          <w:tcPr>
            <w:tcW w:w="0" w:type="auto"/>
            <w:hideMark/>
          </w:tcPr>
          <w:p w14:paraId="717694F4" w14:textId="57C604C7" w:rsidR="00483C67" w:rsidRPr="00D01E01" w:rsidRDefault="00483C67" w:rsidP="00483C67">
            <w:pPr>
              <w:cnfStyle w:val="000000100000" w:firstRow="0" w:lastRow="0" w:firstColumn="0" w:lastColumn="0" w:oddVBand="0" w:evenVBand="0" w:oddHBand="1" w:evenHBand="0" w:firstRowFirstColumn="0" w:firstRowLastColumn="0" w:lastRowFirstColumn="0" w:lastRowLastColumn="0"/>
              <w:rPr>
                <w:color w:val="000000" w:themeColor="text1"/>
                <w:lang w:val="es-ES_tradnl"/>
              </w:rPr>
            </w:pPr>
            <w:r w:rsidRPr="00D01E01">
              <w:rPr>
                <w:color w:val="000000" w:themeColor="text1"/>
                <w:lang w:val="es-ES_tradnl"/>
              </w:rPr>
              <w:t>Concretar la venta sin afectar umbral de rentabilidad.</w:t>
            </w:r>
          </w:p>
        </w:tc>
      </w:tr>
      <w:tr w:rsidR="00483C67" w:rsidRPr="00D01E01" w14:paraId="7F33E387" w14:textId="77777777" w:rsidTr="000A2FAA">
        <w:tc>
          <w:tcPr>
            <w:cnfStyle w:val="001000000000" w:firstRow="0" w:lastRow="0" w:firstColumn="1" w:lastColumn="0" w:oddVBand="0" w:evenVBand="0" w:oddHBand="0" w:evenHBand="0" w:firstRowFirstColumn="0" w:firstRowLastColumn="0" w:lastRowFirstColumn="0" w:lastRowLastColumn="0"/>
            <w:tcW w:w="0" w:type="auto"/>
            <w:hideMark/>
          </w:tcPr>
          <w:p w14:paraId="63884440" w14:textId="2EAC5EF1" w:rsidR="00483C67" w:rsidRPr="00D01E01" w:rsidRDefault="00483C67" w:rsidP="00483C67">
            <w:pPr>
              <w:rPr>
                <w:color w:val="000000" w:themeColor="text1"/>
                <w:lang w:val="es-ES_tradnl"/>
              </w:rPr>
            </w:pPr>
            <w:r w:rsidRPr="00D01E01">
              <w:rPr>
                <w:color w:val="000000" w:themeColor="text1"/>
                <w:lang w:val="es-ES_tradnl"/>
              </w:rPr>
              <w:t>Objetivo estratégico</w:t>
            </w:r>
            <w:r w:rsidR="000A2FAA" w:rsidRPr="00D01E01">
              <w:rPr>
                <w:color w:val="000000" w:themeColor="text1"/>
                <w:lang w:val="es-ES_tradnl"/>
              </w:rPr>
              <w:t>.</w:t>
            </w:r>
          </w:p>
        </w:tc>
        <w:tc>
          <w:tcPr>
            <w:tcW w:w="0" w:type="auto"/>
            <w:hideMark/>
          </w:tcPr>
          <w:p w14:paraId="7DAF37F8" w14:textId="27941CA8" w:rsidR="00483C67" w:rsidRPr="00D01E01" w:rsidRDefault="00483C67" w:rsidP="00483C67">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Busca efectos adicionales al acuerdo inmediato.</w:t>
            </w:r>
          </w:p>
        </w:tc>
        <w:tc>
          <w:tcPr>
            <w:tcW w:w="0" w:type="auto"/>
            <w:hideMark/>
          </w:tcPr>
          <w:p w14:paraId="46031470" w14:textId="2226D1E7" w:rsidR="00483C67" w:rsidRPr="00D01E01" w:rsidRDefault="00483C67" w:rsidP="00483C67">
            <w:pPr>
              <w:cnfStyle w:val="000000000000" w:firstRow="0" w:lastRow="0" w:firstColumn="0" w:lastColumn="0" w:oddVBand="0" w:evenVBand="0" w:oddHBand="0" w:evenHBand="0" w:firstRowFirstColumn="0" w:firstRowLastColumn="0" w:lastRowFirstColumn="0" w:lastRowLastColumn="0"/>
              <w:rPr>
                <w:color w:val="000000" w:themeColor="text1"/>
                <w:lang w:val="es-ES_tradnl"/>
              </w:rPr>
            </w:pPr>
            <w:r w:rsidRPr="00D01E01">
              <w:rPr>
                <w:color w:val="000000" w:themeColor="text1"/>
                <w:lang w:val="es-ES_tradnl"/>
              </w:rPr>
              <w:t xml:space="preserve">Posicionar la empresa o abrir una relación de largo plazo. </w:t>
            </w:r>
          </w:p>
        </w:tc>
      </w:tr>
    </w:tbl>
    <w:p w14:paraId="78D60388" w14:textId="77777777" w:rsidR="00483C67" w:rsidRPr="00D01E01" w:rsidRDefault="00483C67" w:rsidP="00483C67">
      <w:pPr>
        <w:rPr>
          <w:color w:val="000000" w:themeColor="text1"/>
          <w:lang w:val="es-ES_tradnl"/>
        </w:rPr>
      </w:pPr>
    </w:p>
    <w:p w14:paraId="45525FCF" w14:textId="6E5B0E63" w:rsidR="00483C67" w:rsidRPr="00D01E01" w:rsidRDefault="00483C67" w:rsidP="00483C67">
      <w:pPr>
        <w:rPr>
          <w:color w:val="000000" w:themeColor="text1"/>
          <w:lang w:val="es-ES_tradnl"/>
        </w:rPr>
      </w:pPr>
      <w:r w:rsidRPr="00D01E01">
        <w:rPr>
          <w:color w:val="000000" w:themeColor="text1"/>
          <w:lang w:val="es-ES_tradnl"/>
        </w:rPr>
        <w:t>La tabla facilita la comprensión de la estructura de objetivos y su aporte al proceso negociador.</w:t>
      </w:r>
    </w:p>
    <w:p w14:paraId="1EE1DA7B" w14:textId="77777777" w:rsidR="00483C67" w:rsidRPr="00D01E01" w:rsidRDefault="00483C67" w:rsidP="00483C67">
      <w:pPr>
        <w:rPr>
          <w:color w:val="000000" w:themeColor="text1"/>
          <w:lang w:val="es-ES_tradnl"/>
        </w:rPr>
      </w:pPr>
    </w:p>
    <w:p w14:paraId="05F74749" w14:textId="725B5D42" w:rsidR="00896754" w:rsidRPr="00D01E01" w:rsidRDefault="00896754" w:rsidP="00483C67">
      <w:pPr>
        <w:rPr>
          <w:lang w:val="es-ES_tradnl"/>
        </w:rPr>
      </w:pPr>
      <w:r w:rsidRPr="00D01E01">
        <w:rPr>
          <w:color w:val="000000" w:themeColor="text1"/>
          <w:lang w:val="es-ES_tradnl"/>
        </w:rPr>
        <w:t xml:space="preserve">Otro aspecto relevante en la definición de objetivos es considerar los intereses y necesidades del </w:t>
      </w:r>
      <w:r w:rsidRPr="00D01E01">
        <w:rPr>
          <w:lang w:val="es-ES_tradnl"/>
        </w:rPr>
        <w:t>cliente. Una negociación efectiva no solo busca alcanzar metas propias, sino también identificar oportunidades de beneficio mutuo. Por esta razón, los negociadores estratégicos procuran establecer objetivos que permitan generar valor para ambas partes, promoviendo acuerdos sostenibles y relaciones comerciales de largo plazo.</w:t>
      </w:r>
    </w:p>
    <w:p w14:paraId="62E82F1C" w14:textId="77777777" w:rsidR="005A3AB4" w:rsidRPr="00D01E01" w:rsidRDefault="005A3AB4" w:rsidP="005A3AB4">
      <w:pPr>
        <w:rPr>
          <w:lang w:val="es-ES_tradnl"/>
        </w:rPr>
      </w:pPr>
    </w:p>
    <w:p w14:paraId="347B81C7" w14:textId="0315A60D" w:rsidR="005D3C94" w:rsidRPr="00D01E01" w:rsidRDefault="00896754" w:rsidP="005A3AB4">
      <w:pPr>
        <w:rPr>
          <w:lang w:val="es-ES_tradnl"/>
        </w:rPr>
      </w:pPr>
      <w:r w:rsidRPr="00D01E01">
        <w:rPr>
          <w:lang w:val="es-ES_tradnl"/>
        </w:rPr>
        <w:t xml:space="preserve">En </w:t>
      </w:r>
      <w:r w:rsidR="00C37C9E" w:rsidRPr="00D01E01">
        <w:rPr>
          <w:lang w:val="es-ES_tradnl"/>
        </w:rPr>
        <w:t>resumen</w:t>
      </w:r>
      <w:r w:rsidRPr="00D01E01">
        <w:rPr>
          <w:lang w:val="es-ES_tradnl"/>
        </w:rPr>
        <w:t>, la definición de objetivos constituye un elemento clave dentro de la preparación de una negociación en ventas. Establecer metas claras, realistas y medibles permite orientar el proceso negociador, facilitar la toma de decisiones y aumentar las probabilidades de alcanzar acuerdos exitosos. Además, contribuye a que el negociador actúe con mayor seguridad, mantenga el control de la negociación y logre resultados que beneficien tanto a la organización como al cliente.</w:t>
      </w:r>
    </w:p>
    <w:p w14:paraId="16659DA5" w14:textId="77777777" w:rsidR="00483C67" w:rsidRPr="00D01E01" w:rsidRDefault="00483C67" w:rsidP="00EC5B97">
      <w:pPr>
        <w:pStyle w:val="Prrafodelista"/>
        <w:ind w:left="360"/>
        <w:rPr>
          <w:b/>
          <w:bCs/>
          <w:lang w:val="es-ES_tradnl"/>
        </w:rPr>
      </w:pPr>
    </w:p>
    <w:p w14:paraId="0823A096" w14:textId="6FD0AAFE" w:rsidR="005D3C94" w:rsidRPr="00D01E01" w:rsidRDefault="005D3C94" w:rsidP="00721A2F">
      <w:pPr>
        <w:pStyle w:val="Prrafodelista"/>
        <w:numPr>
          <w:ilvl w:val="1"/>
          <w:numId w:val="4"/>
        </w:numPr>
        <w:ind w:left="426" w:hanging="426"/>
        <w:rPr>
          <w:b/>
          <w:bCs/>
          <w:lang w:val="es-ES_tradnl"/>
        </w:rPr>
      </w:pPr>
      <w:r w:rsidRPr="00D01E01">
        <w:rPr>
          <w:b/>
          <w:bCs/>
          <w:lang w:val="es-ES_tradnl"/>
        </w:rPr>
        <w:lastRenderedPageBreak/>
        <w:t>Mejor Alternativa a un Acuerdo Negociado</w:t>
      </w:r>
      <w:r w:rsidR="006165C7" w:rsidRPr="00D01E01">
        <w:rPr>
          <w:b/>
          <w:bCs/>
          <w:lang w:val="es-ES_tradnl"/>
        </w:rPr>
        <w:t xml:space="preserve"> - MAAN</w:t>
      </w:r>
    </w:p>
    <w:p w14:paraId="7B907518" w14:textId="6FE91E57" w:rsidR="005C6067" w:rsidRPr="00D01E01" w:rsidRDefault="005C6067" w:rsidP="00987388">
      <w:pPr>
        <w:pStyle w:val="Normal0"/>
        <w:rPr>
          <w:lang w:val="es-ES_tradnl"/>
        </w:rPr>
      </w:pPr>
    </w:p>
    <w:p w14:paraId="1399A563" w14:textId="69731F79" w:rsidR="00990093" w:rsidRPr="00D01E01" w:rsidRDefault="00990093" w:rsidP="007B6EFA">
      <w:pPr>
        <w:rPr>
          <w:lang w:val="es-ES_tradnl"/>
        </w:rPr>
      </w:pPr>
      <w:r w:rsidRPr="00D01E01">
        <w:rPr>
          <w:lang w:val="es-ES_tradnl"/>
        </w:rPr>
        <w:t xml:space="preserve">La Mejor Alternativa a un Acuerdo Negociado </w:t>
      </w:r>
      <w:r w:rsidR="00BD7F9C" w:rsidRPr="00D01E01">
        <w:rPr>
          <w:lang w:val="es-ES_tradnl"/>
        </w:rPr>
        <w:t xml:space="preserve">- </w:t>
      </w:r>
      <w:r w:rsidRPr="00D01E01">
        <w:rPr>
          <w:lang w:val="es-ES_tradnl"/>
        </w:rPr>
        <w:t>M.A.A.N., conocida internacionalmente como BATNA (</w:t>
      </w:r>
      <w:proofErr w:type="spellStart"/>
      <w:r w:rsidRPr="00D01E01">
        <w:rPr>
          <w:lang w:val="es-ES_tradnl"/>
        </w:rPr>
        <w:t>Best</w:t>
      </w:r>
      <w:proofErr w:type="spellEnd"/>
      <w:r w:rsidRPr="00D01E01">
        <w:rPr>
          <w:lang w:val="es-ES_tradnl"/>
        </w:rPr>
        <w:t xml:space="preserve"> Alternative </w:t>
      </w:r>
      <w:proofErr w:type="spellStart"/>
      <w:r w:rsidRPr="00D01E01">
        <w:rPr>
          <w:lang w:val="es-ES_tradnl"/>
        </w:rPr>
        <w:t>to</w:t>
      </w:r>
      <w:proofErr w:type="spellEnd"/>
      <w:r w:rsidRPr="00D01E01">
        <w:rPr>
          <w:lang w:val="es-ES_tradnl"/>
        </w:rPr>
        <w:t xml:space="preserve"> a </w:t>
      </w:r>
      <w:proofErr w:type="spellStart"/>
      <w:r w:rsidRPr="00D01E01">
        <w:rPr>
          <w:lang w:val="es-ES_tradnl"/>
        </w:rPr>
        <w:t>Negotiated</w:t>
      </w:r>
      <w:proofErr w:type="spellEnd"/>
      <w:r w:rsidRPr="00D01E01">
        <w:rPr>
          <w:lang w:val="es-ES_tradnl"/>
        </w:rPr>
        <w:t xml:space="preserve"> </w:t>
      </w:r>
      <w:proofErr w:type="spellStart"/>
      <w:r w:rsidRPr="00D01E01">
        <w:rPr>
          <w:lang w:val="es-ES_tradnl"/>
        </w:rPr>
        <w:t>Agreement</w:t>
      </w:r>
      <w:proofErr w:type="spellEnd"/>
      <w:r w:rsidRPr="00D01E01">
        <w:rPr>
          <w:lang w:val="es-ES_tradnl"/>
        </w:rPr>
        <w:t>), es un concepto fundamental dentro de la negociación estratégica que se refiere a la mejor opción disponible que tiene una de las partes en caso de que la negociación no llegue a concretarse. En otras palabras, representa el plan o alternativa que un negociador puede ejecutar si no logra alcanzar un acuerdo con la contraparte.</w:t>
      </w:r>
    </w:p>
    <w:p w14:paraId="778D83EE" w14:textId="77777777" w:rsidR="00A13688" w:rsidRPr="00D01E01" w:rsidRDefault="00A13688" w:rsidP="007B6EFA">
      <w:pPr>
        <w:rPr>
          <w:lang w:val="es-ES_tradnl"/>
        </w:rPr>
      </w:pPr>
    </w:p>
    <w:p w14:paraId="086A81F0" w14:textId="77777777" w:rsidR="00990093" w:rsidRPr="00D01E01" w:rsidRDefault="00990093" w:rsidP="007B6EFA">
      <w:pPr>
        <w:rPr>
          <w:lang w:val="es-ES_tradnl"/>
        </w:rPr>
      </w:pPr>
      <w:r w:rsidRPr="00D01E01">
        <w:rPr>
          <w:lang w:val="es-ES_tradnl"/>
        </w:rPr>
        <w:t>El M.A.A.N. permite a los negociadores tomar decisiones con mayor seguridad, ya que establece un punto de referencia que ayuda a determinar si una propuesta es conveniente o si es mejor optar por una alternativa diferente. En el contexto de las ventas, esta técnica permite al profesional comercial mantener una posición estratégica durante la negociación, evitando aceptar condiciones desfavorables y fortaleciendo su capacidad para generar acuerdos equilibrados.</w:t>
      </w:r>
    </w:p>
    <w:p w14:paraId="784B3458" w14:textId="77777777" w:rsidR="00987388" w:rsidRPr="00D01E01" w:rsidRDefault="00987388" w:rsidP="007B6EFA">
      <w:pPr>
        <w:rPr>
          <w:lang w:val="es-ES_tradnl"/>
        </w:rPr>
      </w:pPr>
    </w:p>
    <w:p w14:paraId="30A479AA" w14:textId="03694104" w:rsidR="00990093" w:rsidRPr="00D01E01" w:rsidRDefault="00990093" w:rsidP="00721A2F">
      <w:pPr>
        <w:pStyle w:val="Prrafodelista"/>
        <w:numPr>
          <w:ilvl w:val="0"/>
          <w:numId w:val="33"/>
        </w:numPr>
        <w:rPr>
          <w:b/>
          <w:bCs/>
          <w:lang w:val="es-ES_tradnl"/>
        </w:rPr>
      </w:pPr>
      <w:r w:rsidRPr="00D01E01">
        <w:rPr>
          <w:b/>
          <w:bCs/>
          <w:lang w:val="es-ES_tradnl"/>
        </w:rPr>
        <w:t>Fundamentos del M.A.A.N.</w:t>
      </w:r>
    </w:p>
    <w:p w14:paraId="0BFCBCBA" w14:textId="50BF8B1E" w:rsidR="00990093" w:rsidRPr="00D01E01" w:rsidRDefault="00990093" w:rsidP="007B6EFA">
      <w:pPr>
        <w:rPr>
          <w:lang w:val="es-ES_tradnl"/>
        </w:rPr>
      </w:pPr>
      <w:r w:rsidRPr="00D01E01">
        <w:rPr>
          <w:lang w:val="es-ES_tradnl"/>
        </w:rPr>
        <w:t>El concepto de M.A.A.N. se fundamenta en la importancia de la preparación previa dentro del proceso de negociación. Antes de iniciar cualquier negociación, es fundamental analizar las posibles alternativas disponibles en caso de que no se alcance un acuerdo.</w:t>
      </w:r>
      <w:r w:rsidR="008449A9" w:rsidRPr="00D01E01">
        <w:rPr>
          <w:lang w:val="es-ES_tradnl"/>
        </w:rPr>
        <w:t xml:space="preserve"> </w:t>
      </w:r>
      <w:r w:rsidRPr="00D01E01">
        <w:rPr>
          <w:lang w:val="es-ES_tradnl"/>
        </w:rPr>
        <w:t>Este enfoque se basa en varios principios estratégicos:</w:t>
      </w:r>
    </w:p>
    <w:p w14:paraId="5F48EC0B" w14:textId="77777777" w:rsidR="007B6EFA" w:rsidRPr="00D01E01" w:rsidRDefault="007B6EFA" w:rsidP="007B6EFA">
      <w:pPr>
        <w:rPr>
          <w:lang w:val="es-ES_tradnl"/>
        </w:rPr>
      </w:pPr>
    </w:p>
    <w:p w14:paraId="79E0D826" w14:textId="77777777" w:rsidR="00990093" w:rsidRPr="00D01E01" w:rsidRDefault="00990093" w:rsidP="00721A2F">
      <w:pPr>
        <w:pStyle w:val="Prrafodelista"/>
        <w:numPr>
          <w:ilvl w:val="0"/>
          <w:numId w:val="36"/>
        </w:numPr>
        <w:rPr>
          <w:lang w:val="es-ES_tradnl"/>
        </w:rPr>
      </w:pPr>
      <w:r w:rsidRPr="00D01E01">
        <w:rPr>
          <w:lang w:val="es-ES_tradnl"/>
        </w:rPr>
        <w:t>El poder en la negociación depende de las alternativas disponibles.</w:t>
      </w:r>
    </w:p>
    <w:p w14:paraId="41D12CEE" w14:textId="77777777" w:rsidR="00990093" w:rsidRPr="00D01E01" w:rsidRDefault="00990093" w:rsidP="00721A2F">
      <w:pPr>
        <w:pStyle w:val="Prrafodelista"/>
        <w:numPr>
          <w:ilvl w:val="0"/>
          <w:numId w:val="36"/>
        </w:numPr>
        <w:rPr>
          <w:lang w:val="es-ES_tradnl"/>
        </w:rPr>
      </w:pPr>
      <w:r w:rsidRPr="00D01E01">
        <w:rPr>
          <w:lang w:val="es-ES_tradnl"/>
        </w:rPr>
        <w:t>Un negociador mejor preparado tiene mayor capacidad de decisión.</w:t>
      </w:r>
    </w:p>
    <w:p w14:paraId="10B57B82" w14:textId="77777777" w:rsidR="00990093" w:rsidRPr="00D01E01" w:rsidRDefault="00990093" w:rsidP="00721A2F">
      <w:pPr>
        <w:pStyle w:val="Prrafodelista"/>
        <w:numPr>
          <w:ilvl w:val="0"/>
          <w:numId w:val="36"/>
        </w:numPr>
        <w:rPr>
          <w:lang w:val="es-ES_tradnl"/>
        </w:rPr>
      </w:pPr>
      <w:r w:rsidRPr="00D01E01">
        <w:rPr>
          <w:lang w:val="es-ES_tradnl"/>
        </w:rPr>
        <w:t>La claridad sobre las opciones disponibles reduce la presión durante el proceso negociador.</w:t>
      </w:r>
    </w:p>
    <w:p w14:paraId="1D4FE3EC" w14:textId="77777777" w:rsidR="00990093" w:rsidRPr="00D01E01" w:rsidRDefault="00990093" w:rsidP="00721A2F">
      <w:pPr>
        <w:pStyle w:val="Prrafodelista"/>
        <w:numPr>
          <w:ilvl w:val="0"/>
          <w:numId w:val="36"/>
        </w:numPr>
        <w:rPr>
          <w:lang w:val="es-ES_tradnl"/>
        </w:rPr>
      </w:pPr>
      <w:r w:rsidRPr="00D01E01">
        <w:rPr>
          <w:lang w:val="es-ES_tradnl"/>
        </w:rPr>
        <w:t>Las negociaciones exitosas se basan en decisiones informadas y estratégicas.</w:t>
      </w:r>
    </w:p>
    <w:p w14:paraId="73B704EF" w14:textId="77777777" w:rsidR="009826A0" w:rsidRPr="00D01E01" w:rsidRDefault="009826A0" w:rsidP="006132B2">
      <w:pPr>
        <w:ind w:left="434"/>
        <w:rPr>
          <w:lang w:val="es-ES_tradnl"/>
        </w:rPr>
      </w:pPr>
    </w:p>
    <w:p w14:paraId="1CE7A955" w14:textId="2D708692" w:rsidR="00990093" w:rsidRPr="00D01E01" w:rsidRDefault="00990093" w:rsidP="007B6EFA">
      <w:pPr>
        <w:rPr>
          <w:lang w:val="es-ES_tradnl"/>
        </w:rPr>
      </w:pPr>
      <w:r w:rsidRPr="00D01E01">
        <w:rPr>
          <w:lang w:val="es-ES_tradnl"/>
        </w:rPr>
        <w:t>En el ámbito de las ventas, el conocimiento del M.A.A.N. permite que el vendedor mantenga una posición equilibrada y evite aceptar condiciones que afecten la rentabilidad o los objetivos comerciales de la organización.</w:t>
      </w:r>
    </w:p>
    <w:p w14:paraId="7E57D820" w14:textId="05A31F9A" w:rsidR="00990093" w:rsidRPr="00D01E01" w:rsidRDefault="00990093" w:rsidP="007B6EFA">
      <w:pPr>
        <w:rPr>
          <w:lang w:val="es-ES_tradnl"/>
        </w:rPr>
      </w:pPr>
    </w:p>
    <w:p w14:paraId="0B0B30F3" w14:textId="5AFBB683" w:rsidR="00990093" w:rsidRPr="00D01E01" w:rsidRDefault="00990093" w:rsidP="00721A2F">
      <w:pPr>
        <w:pStyle w:val="Prrafodelista"/>
        <w:numPr>
          <w:ilvl w:val="0"/>
          <w:numId w:val="33"/>
        </w:numPr>
        <w:rPr>
          <w:b/>
          <w:bCs/>
          <w:lang w:val="es-ES_tradnl"/>
        </w:rPr>
      </w:pPr>
      <w:r w:rsidRPr="00D01E01">
        <w:rPr>
          <w:b/>
          <w:bCs/>
          <w:lang w:val="es-ES_tradnl"/>
        </w:rPr>
        <w:t>Características del M.A.A.N.</w:t>
      </w:r>
    </w:p>
    <w:p w14:paraId="47618E5A" w14:textId="26F6F0B6" w:rsidR="00990093" w:rsidRPr="00D01E01" w:rsidRDefault="00990093" w:rsidP="007B6EFA">
      <w:pPr>
        <w:rPr>
          <w:lang w:val="es-ES_tradnl"/>
        </w:rPr>
      </w:pPr>
      <w:r w:rsidRPr="00D01E01">
        <w:rPr>
          <w:lang w:val="es-ES_tradnl"/>
        </w:rPr>
        <w:t xml:space="preserve">La técnica del M.A.A.N. posee varias características que la convierten en una herramienta clave dentro de la </w:t>
      </w:r>
      <w:commentRangeStart w:id="17"/>
      <w:r w:rsidRPr="00D01E01">
        <w:rPr>
          <w:lang w:val="es-ES_tradnl"/>
        </w:rPr>
        <w:t>negociación estratégica:</w:t>
      </w:r>
      <w:commentRangeEnd w:id="17"/>
      <w:r w:rsidR="00E56970" w:rsidRPr="00D01E01">
        <w:rPr>
          <w:rStyle w:val="Refdecomentario"/>
          <w:lang w:val="es-ES_tradnl"/>
        </w:rPr>
        <w:commentReference w:id="17"/>
      </w:r>
    </w:p>
    <w:p w14:paraId="6A7D464A" w14:textId="558FD957" w:rsidR="0022247E" w:rsidRPr="00D01E01" w:rsidRDefault="0022247E" w:rsidP="006132B2">
      <w:pPr>
        <w:ind w:left="434"/>
        <w:rPr>
          <w:lang w:val="es-ES_tradnl"/>
        </w:rPr>
      </w:pPr>
    </w:p>
    <w:p w14:paraId="0917991D" w14:textId="77777777" w:rsidR="00E56970" w:rsidRPr="00D01E01" w:rsidRDefault="00990093" w:rsidP="00721A2F">
      <w:pPr>
        <w:pStyle w:val="Prrafodelista"/>
        <w:numPr>
          <w:ilvl w:val="0"/>
          <w:numId w:val="37"/>
        </w:numPr>
        <w:rPr>
          <w:lang w:val="es-ES_tradnl"/>
        </w:rPr>
      </w:pPr>
      <w:r w:rsidRPr="00D01E01">
        <w:rPr>
          <w:b/>
          <w:bCs/>
          <w:lang w:val="es-ES_tradnl"/>
        </w:rPr>
        <w:t>Claridad estratégica</w:t>
      </w:r>
    </w:p>
    <w:p w14:paraId="049EF5C1" w14:textId="178FF786" w:rsidR="00990093" w:rsidRPr="00D01E01" w:rsidRDefault="00E56970" w:rsidP="00E56970">
      <w:pPr>
        <w:pStyle w:val="Prrafodelista"/>
        <w:rPr>
          <w:lang w:val="es-ES_tradnl"/>
        </w:rPr>
      </w:pPr>
      <w:r w:rsidRPr="00D01E01">
        <w:rPr>
          <w:lang w:val="es-ES_tradnl"/>
        </w:rPr>
        <w:t>P</w:t>
      </w:r>
      <w:r w:rsidR="00990093" w:rsidRPr="00D01E01">
        <w:rPr>
          <w:lang w:val="es-ES_tradnl"/>
        </w:rPr>
        <w:t>ermite conocer con anticipación qué hacer si la negociación no prospera.</w:t>
      </w:r>
    </w:p>
    <w:p w14:paraId="0C374469" w14:textId="77777777" w:rsidR="00E56970" w:rsidRPr="00D01E01" w:rsidRDefault="00990093" w:rsidP="00721A2F">
      <w:pPr>
        <w:pStyle w:val="Prrafodelista"/>
        <w:numPr>
          <w:ilvl w:val="0"/>
          <w:numId w:val="37"/>
        </w:numPr>
        <w:rPr>
          <w:lang w:val="es-ES_tradnl"/>
        </w:rPr>
      </w:pPr>
      <w:r w:rsidRPr="00D01E01">
        <w:rPr>
          <w:b/>
          <w:bCs/>
          <w:lang w:val="es-ES_tradnl"/>
        </w:rPr>
        <w:t>Capacidad de decisión</w:t>
      </w:r>
    </w:p>
    <w:p w14:paraId="6146A588" w14:textId="36AC54A0" w:rsidR="00990093" w:rsidRPr="00D01E01" w:rsidRDefault="00E56970" w:rsidP="00E56970">
      <w:pPr>
        <w:pStyle w:val="Prrafodelista"/>
        <w:rPr>
          <w:lang w:val="es-ES_tradnl"/>
        </w:rPr>
      </w:pPr>
      <w:r w:rsidRPr="00D01E01">
        <w:rPr>
          <w:lang w:val="es-ES_tradnl"/>
        </w:rPr>
        <w:t>F</w:t>
      </w:r>
      <w:r w:rsidR="00990093" w:rsidRPr="00D01E01">
        <w:rPr>
          <w:lang w:val="es-ES_tradnl"/>
        </w:rPr>
        <w:t>acilita determinar si una oferta es mejor que la alternativa disponible.</w:t>
      </w:r>
    </w:p>
    <w:p w14:paraId="5FDE670D" w14:textId="77777777" w:rsidR="00E56970" w:rsidRPr="00D01E01" w:rsidRDefault="00990093" w:rsidP="00721A2F">
      <w:pPr>
        <w:pStyle w:val="Prrafodelista"/>
        <w:numPr>
          <w:ilvl w:val="0"/>
          <w:numId w:val="37"/>
        </w:numPr>
        <w:rPr>
          <w:lang w:val="es-ES_tradnl"/>
        </w:rPr>
      </w:pPr>
      <w:r w:rsidRPr="00D01E01">
        <w:rPr>
          <w:b/>
          <w:bCs/>
          <w:lang w:val="es-ES_tradnl"/>
        </w:rPr>
        <w:t>Reducción de riesgos</w:t>
      </w:r>
    </w:p>
    <w:p w14:paraId="6E4949FD" w14:textId="01D19218" w:rsidR="00990093" w:rsidRPr="00D01E01" w:rsidRDefault="00E56970" w:rsidP="00E56970">
      <w:pPr>
        <w:pStyle w:val="Prrafodelista"/>
        <w:rPr>
          <w:lang w:val="es-ES_tradnl"/>
        </w:rPr>
      </w:pPr>
      <w:r w:rsidRPr="00D01E01">
        <w:rPr>
          <w:lang w:val="es-ES_tradnl"/>
        </w:rPr>
        <w:t>E</w:t>
      </w:r>
      <w:r w:rsidR="00990093" w:rsidRPr="00D01E01">
        <w:rPr>
          <w:lang w:val="es-ES_tradnl"/>
        </w:rPr>
        <w:t>vita aceptar acuerdos poco favorables por presión o falta de información.</w:t>
      </w:r>
    </w:p>
    <w:p w14:paraId="603DF641" w14:textId="77777777" w:rsidR="00E56970" w:rsidRPr="00D01E01" w:rsidRDefault="00990093" w:rsidP="00721A2F">
      <w:pPr>
        <w:pStyle w:val="Prrafodelista"/>
        <w:numPr>
          <w:ilvl w:val="0"/>
          <w:numId w:val="37"/>
        </w:numPr>
        <w:rPr>
          <w:lang w:val="es-ES_tradnl"/>
        </w:rPr>
      </w:pPr>
      <w:r w:rsidRPr="00D01E01">
        <w:rPr>
          <w:b/>
          <w:bCs/>
          <w:lang w:val="es-ES_tradnl"/>
        </w:rPr>
        <w:t>Fortalecimiento del poder negociador</w:t>
      </w:r>
    </w:p>
    <w:p w14:paraId="0CA86B38" w14:textId="3228BF41" w:rsidR="00990093" w:rsidRPr="00D01E01" w:rsidRDefault="00E56970" w:rsidP="00E56970">
      <w:pPr>
        <w:pStyle w:val="Prrafodelista"/>
        <w:rPr>
          <w:lang w:val="es-ES_tradnl"/>
        </w:rPr>
      </w:pPr>
      <w:r w:rsidRPr="00D01E01">
        <w:rPr>
          <w:lang w:val="es-ES_tradnl"/>
        </w:rPr>
        <w:t>Q</w:t>
      </w:r>
      <w:r w:rsidR="00990093" w:rsidRPr="00D01E01">
        <w:rPr>
          <w:lang w:val="es-ES_tradnl"/>
        </w:rPr>
        <w:t>uien tiene mejores alternativas cuenta con mayor capacidad de negociación.</w:t>
      </w:r>
    </w:p>
    <w:p w14:paraId="0F18B4ED" w14:textId="77777777" w:rsidR="00E56970" w:rsidRPr="00D01E01" w:rsidRDefault="00990093" w:rsidP="00721A2F">
      <w:pPr>
        <w:pStyle w:val="Prrafodelista"/>
        <w:numPr>
          <w:ilvl w:val="0"/>
          <w:numId w:val="37"/>
        </w:numPr>
        <w:rPr>
          <w:lang w:val="es-ES_tradnl"/>
        </w:rPr>
      </w:pPr>
      <w:r w:rsidRPr="00D01E01">
        <w:rPr>
          <w:b/>
          <w:bCs/>
          <w:lang w:val="es-ES_tradnl"/>
        </w:rPr>
        <w:t>Enfoque en resultados</w:t>
      </w:r>
    </w:p>
    <w:p w14:paraId="34260402" w14:textId="53235FA2" w:rsidR="00990093" w:rsidRPr="00D01E01" w:rsidRDefault="00E56970" w:rsidP="00E56970">
      <w:pPr>
        <w:pStyle w:val="Prrafodelista"/>
        <w:rPr>
          <w:lang w:val="es-ES_tradnl"/>
        </w:rPr>
      </w:pPr>
      <w:r w:rsidRPr="00D01E01">
        <w:rPr>
          <w:lang w:val="es-ES_tradnl"/>
        </w:rPr>
        <w:t>P</w:t>
      </w:r>
      <w:r w:rsidR="00990093" w:rsidRPr="00D01E01">
        <w:rPr>
          <w:lang w:val="es-ES_tradnl"/>
        </w:rPr>
        <w:t>ermite evaluar cada propuesta en función de su conveniencia real.</w:t>
      </w:r>
    </w:p>
    <w:p w14:paraId="31749133" w14:textId="41C3CC07" w:rsidR="00990093" w:rsidRPr="00D01E01" w:rsidRDefault="00990093" w:rsidP="006132B2">
      <w:pPr>
        <w:pStyle w:val="Normal0"/>
        <w:ind w:left="434"/>
        <w:rPr>
          <w:lang w:val="es-ES_tradnl"/>
        </w:rPr>
      </w:pPr>
    </w:p>
    <w:p w14:paraId="5FF32E83" w14:textId="62ADEA32" w:rsidR="00990093" w:rsidRPr="00D01E01" w:rsidRDefault="00990093" w:rsidP="00721A2F">
      <w:pPr>
        <w:pStyle w:val="Prrafodelista"/>
        <w:numPr>
          <w:ilvl w:val="0"/>
          <w:numId w:val="33"/>
        </w:numPr>
        <w:rPr>
          <w:b/>
          <w:bCs/>
          <w:lang w:val="es-ES_tradnl"/>
        </w:rPr>
      </w:pPr>
      <w:r w:rsidRPr="00D01E01">
        <w:rPr>
          <w:b/>
          <w:bCs/>
          <w:lang w:val="es-ES_tradnl"/>
        </w:rPr>
        <w:lastRenderedPageBreak/>
        <w:t>Elementos del M.A.A.N.</w:t>
      </w:r>
    </w:p>
    <w:p w14:paraId="33564558" w14:textId="77777777" w:rsidR="002B7F50" w:rsidRPr="00D01E01" w:rsidRDefault="005C04CB" w:rsidP="00A710C0">
      <w:pPr>
        <w:rPr>
          <w:lang w:val="es-ES_tradnl"/>
        </w:rPr>
      </w:pPr>
      <w:r w:rsidRPr="00D01E01">
        <w:rPr>
          <w:lang w:val="es-ES_tradnl"/>
        </w:rPr>
        <w:t xml:space="preserve">Para desarrollar una estrategia efectiva basada en la Mejor Alternativa a un Acuerdo Negociado </w:t>
      </w:r>
      <w:r w:rsidR="00297F67" w:rsidRPr="00D01E01">
        <w:rPr>
          <w:lang w:val="es-ES_tradnl"/>
        </w:rPr>
        <w:t xml:space="preserve">- </w:t>
      </w:r>
      <w:r w:rsidRPr="00D01E01">
        <w:rPr>
          <w:lang w:val="es-ES_tradnl"/>
        </w:rPr>
        <w:t xml:space="preserve">M.A.A.N. es fundamental considerar varios elementos clave que permiten fortalecer la posición del negociador y mejorar la toma de decisiones durante el proceso </w:t>
      </w:r>
      <w:commentRangeStart w:id="18"/>
      <w:r w:rsidRPr="00D01E01">
        <w:rPr>
          <w:lang w:val="es-ES_tradnl"/>
        </w:rPr>
        <w:t>de negociación</w:t>
      </w:r>
      <w:r w:rsidR="002B7F50" w:rsidRPr="00D01E01">
        <w:rPr>
          <w:lang w:val="es-ES_tradnl"/>
        </w:rPr>
        <w:t>:</w:t>
      </w:r>
      <w:commentRangeEnd w:id="18"/>
      <w:r w:rsidR="002B7F50" w:rsidRPr="00D01E01">
        <w:rPr>
          <w:rStyle w:val="Refdecomentario"/>
          <w:lang w:val="es-ES_tradnl"/>
        </w:rPr>
        <w:commentReference w:id="18"/>
      </w:r>
    </w:p>
    <w:p w14:paraId="4A3FD8E8" w14:textId="77777777" w:rsidR="002B7F50" w:rsidRPr="00D01E01" w:rsidRDefault="002B7F50" w:rsidP="00A710C0">
      <w:pPr>
        <w:rPr>
          <w:lang w:val="es-ES_tradnl"/>
        </w:rPr>
      </w:pPr>
    </w:p>
    <w:p w14:paraId="13BED5DE" w14:textId="77777777" w:rsidR="002B7F50" w:rsidRPr="00D01E01" w:rsidRDefault="002B7F50" w:rsidP="00721A2F">
      <w:pPr>
        <w:pStyle w:val="Prrafodelista"/>
        <w:numPr>
          <w:ilvl w:val="0"/>
          <w:numId w:val="38"/>
        </w:numPr>
        <w:rPr>
          <w:b/>
          <w:bCs/>
          <w:lang w:val="es-ES_tradnl"/>
        </w:rPr>
      </w:pPr>
      <w:r w:rsidRPr="00D01E01">
        <w:rPr>
          <w:b/>
          <w:bCs/>
          <w:lang w:val="es-ES_tradnl"/>
        </w:rPr>
        <w:t>Elemento 1</w:t>
      </w:r>
    </w:p>
    <w:p w14:paraId="2A58869D" w14:textId="0C437A7D" w:rsidR="00306F06" w:rsidRPr="00D01E01" w:rsidRDefault="005C04CB" w:rsidP="002B7F50">
      <w:pPr>
        <w:pStyle w:val="Prrafodelista"/>
        <w:rPr>
          <w:lang w:val="es-ES_tradnl"/>
        </w:rPr>
      </w:pPr>
      <w:r w:rsidRPr="00D01E01">
        <w:rPr>
          <w:lang w:val="es-ES_tradnl"/>
        </w:rPr>
        <w:t xml:space="preserve">En primer lugar, se encuentra la identificación de alternativas, que consiste en determinar las diferentes opciones disponibles en caso de que la negociación no se concrete. </w:t>
      </w:r>
    </w:p>
    <w:p w14:paraId="7236F77E" w14:textId="77777777" w:rsidR="00306F06" w:rsidRPr="00D01E01" w:rsidRDefault="00306F06" w:rsidP="00A710C0">
      <w:pPr>
        <w:rPr>
          <w:lang w:val="es-ES_tradnl"/>
        </w:rPr>
      </w:pPr>
    </w:p>
    <w:p w14:paraId="60907247" w14:textId="77777777" w:rsidR="002B7F50" w:rsidRPr="00D01E01" w:rsidRDefault="002B7F50" w:rsidP="00721A2F">
      <w:pPr>
        <w:pStyle w:val="Prrafodelista"/>
        <w:numPr>
          <w:ilvl w:val="0"/>
          <w:numId w:val="38"/>
        </w:numPr>
        <w:rPr>
          <w:lang w:val="es-ES_tradnl"/>
        </w:rPr>
      </w:pPr>
      <w:r w:rsidRPr="00D01E01">
        <w:rPr>
          <w:b/>
          <w:bCs/>
          <w:lang w:val="es-ES_tradnl"/>
        </w:rPr>
        <w:t>Elemento 2</w:t>
      </w:r>
    </w:p>
    <w:p w14:paraId="2D7BB41D" w14:textId="73339EFF" w:rsidR="00C42F51" w:rsidRPr="00D01E01" w:rsidRDefault="005C04CB" w:rsidP="002B7F50">
      <w:pPr>
        <w:pStyle w:val="Prrafodelista"/>
        <w:rPr>
          <w:lang w:val="es-ES_tradnl"/>
        </w:rPr>
      </w:pPr>
      <w:r w:rsidRPr="00D01E01">
        <w:rPr>
          <w:lang w:val="es-ES_tradnl"/>
        </w:rPr>
        <w:t>Posteriormente se realiza la evaluación de alternativas, en la cual se analizan los beneficios, costos y posibles riesgos asociados a cada una de las opciones identificadas, con el fin de comprender cuál puede ofrecer mejores resultados.</w:t>
      </w:r>
      <w:r w:rsidR="007F41FB" w:rsidRPr="00D01E01">
        <w:rPr>
          <w:lang w:val="es-ES_tradnl"/>
        </w:rPr>
        <w:t xml:space="preserve"> </w:t>
      </w:r>
      <w:r w:rsidRPr="00D01E01">
        <w:rPr>
          <w:lang w:val="es-ES_tradnl"/>
        </w:rPr>
        <w:t>Una vez analizadas las opciones, se procede a la selección de la mejor alternativa</w:t>
      </w:r>
      <w:r w:rsidR="002B7F50" w:rsidRPr="00D01E01">
        <w:rPr>
          <w:lang w:val="es-ES_tradnl"/>
        </w:rPr>
        <w:t>;</w:t>
      </w:r>
      <w:r w:rsidRPr="00D01E01">
        <w:rPr>
          <w:lang w:val="es-ES_tradnl"/>
        </w:rPr>
        <w:t xml:space="preserve"> es decir, aquella que resulta más conveniente si no se alcanza un acuerdo en la negociación. A partir de esta selección se establece la definición del límite de negociación, que corresponde al punto mínimo aceptable antes de decidir recurrir a la alternativa identificada. </w:t>
      </w:r>
    </w:p>
    <w:p w14:paraId="533F130B" w14:textId="77777777" w:rsidR="00F6589E" w:rsidRPr="00D01E01" w:rsidRDefault="00F6589E" w:rsidP="00A710C0">
      <w:pPr>
        <w:rPr>
          <w:lang w:val="es-ES_tradnl"/>
        </w:rPr>
      </w:pPr>
    </w:p>
    <w:p w14:paraId="08ECAB0E" w14:textId="77777777" w:rsidR="002B7F50" w:rsidRPr="00D01E01" w:rsidRDefault="002B7F50" w:rsidP="00721A2F">
      <w:pPr>
        <w:pStyle w:val="Prrafodelista"/>
        <w:numPr>
          <w:ilvl w:val="0"/>
          <w:numId w:val="38"/>
        </w:numPr>
        <w:rPr>
          <w:lang w:val="es-ES_tradnl"/>
        </w:rPr>
      </w:pPr>
      <w:r w:rsidRPr="00D01E01">
        <w:rPr>
          <w:b/>
          <w:bCs/>
          <w:lang w:val="es-ES_tradnl"/>
        </w:rPr>
        <w:t>Elemento 3</w:t>
      </w:r>
    </w:p>
    <w:p w14:paraId="711E3C10" w14:textId="03705EAC" w:rsidR="005C04CB" w:rsidRPr="00D01E01" w:rsidRDefault="005C04CB" w:rsidP="002B7F50">
      <w:pPr>
        <w:pStyle w:val="Prrafodelista"/>
        <w:rPr>
          <w:lang w:val="es-ES_tradnl"/>
        </w:rPr>
      </w:pPr>
      <w:r w:rsidRPr="00D01E01">
        <w:rPr>
          <w:lang w:val="es-ES_tradnl"/>
        </w:rPr>
        <w:t>Finalmente, se realiza la comparación de propuestas, lo que permite evaluar si la oferta presentada durante la negociación es realmente más favorable que la alternativa disponible, facilitando así una decisión estratégica y fundamentada.</w:t>
      </w:r>
    </w:p>
    <w:p w14:paraId="50659FFE" w14:textId="77777777" w:rsidR="004F3ECB" w:rsidRPr="00D01E01" w:rsidRDefault="004F3ECB" w:rsidP="00A710C0">
      <w:pPr>
        <w:rPr>
          <w:b/>
          <w:bCs/>
          <w:lang w:val="es-ES_tradnl"/>
        </w:rPr>
      </w:pPr>
    </w:p>
    <w:p w14:paraId="770D252A" w14:textId="21E1DBD4" w:rsidR="00911F73" w:rsidRPr="00D01E01" w:rsidRDefault="00911F73" w:rsidP="00721A2F">
      <w:pPr>
        <w:pStyle w:val="Prrafodelista"/>
        <w:numPr>
          <w:ilvl w:val="0"/>
          <w:numId w:val="33"/>
        </w:numPr>
        <w:rPr>
          <w:b/>
          <w:bCs/>
          <w:lang w:val="es-ES_tradnl"/>
        </w:rPr>
      </w:pPr>
      <w:r w:rsidRPr="00D01E01">
        <w:rPr>
          <w:b/>
          <w:bCs/>
          <w:lang w:val="es-ES_tradnl"/>
        </w:rPr>
        <w:t>Implementación del M.A.A.N.</w:t>
      </w:r>
    </w:p>
    <w:p w14:paraId="3F1E2531" w14:textId="0B627EC6" w:rsidR="00911F73" w:rsidRPr="00D01E01" w:rsidRDefault="001339FF" w:rsidP="00A710C0">
      <w:pPr>
        <w:rPr>
          <w:lang w:val="es-ES_tradnl"/>
        </w:rPr>
      </w:pPr>
      <w:r w:rsidRPr="00D01E01">
        <w:rPr>
          <w:lang w:val="es-ES_tradnl"/>
        </w:rPr>
        <w:t>La implementación de la Mejor Alternativa a un Acuerdo Negociado (M.A.A.N.) requiere un proceso de análisis y evaluación que permita al negociador actuar con mayor preparación y seguridad. Para ello, es necesario comprender el contexto de la negociación, identificar los intereses de las partes involucradas y definir con claridad los objetivos que se desean alcanzar. Asimismo, se deben reconocer y valorar las posibles alternativas disponibles en caso de que no se logre un acuerdo, con el propósito de seleccionar aquella que ofrezca mayores beneficios y fortalezca la posición negociadora.</w:t>
      </w:r>
    </w:p>
    <w:p w14:paraId="79ECA56E" w14:textId="77777777" w:rsidR="00827854" w:rsidRPr="00D01E01" w:rsidRDefault="00827854" w:rsidP="00A710C0">
      <w:pPr>
        <w:rPr>
          <w:lang w:val="es-ES_tradnl"/>
        </w:rPr>
      </w:pPr>
    </w:p>
    <w:p w14:paraId="5762855A" w14:textId="716D5BAA" w:rsidR="00E7757F" w:rsidRPr="00D01E01" w:rsidRDefault="00911F73" w:rsidP="00A710C0">
      <w:pPr>
        <w:rPr>
          <w:lang w:val="es-ES_tradnl"/>
        </w:rPr>
      </w:pPr>
      <w:r w:rsidRPr="00D01E01">
        <w:rPr>
          <w:lang w:val="es-ES_tradnl"/>
        </w:rPr>
        <w:t xml:space="preserve">Una vez identificadas estas </w:t>
      </w:r>
      <w:r w:rsidR="006F500B" w:rsidRPr="00D01E01">
        <w:rPr>
          <w:lang w:val="es-ES_tradnl"/>
        </w:rPr>
        <w:t>acciones</w:t>
      </w:r>
      <w:r w:rsidRPr="00D01E01">
        <w:rPr>
          <w:lang w:val="es-ES_tradnl"/>
        </w:rPr>
        <w:t xml:space="preserve">, se procede a la evaluación de cada alternativa, analizando factores como los costos, beneficios, riesgos y la viabilidad de cada una. Con base en este análisis, el negociador realiza la selección de la mejor alternativa, aquella que ofrece mayores ventajas si no se logra un acuerdo. A partir de esta decisión se establece la definición del límite de negociación, que corresponde al punto mínimo aceptable antes de abandonar la negociación y optar por la alternativa disponible. </w:t>
      </w:r>
    </w:p>
    <w:p w14:paraId="7063C00B" w14:textId="77777777" w:rsidR="00E7757F" w:rsidRPr="00D01E01" w:rsidRDefault="00E7757F" w:rsidP="00A710C0">
      <w:pPr>
        <w:rPr>
          <w:lang w:val="es-ES_tradnl"/>
        </w:rPr>
      </w:pPr>
    </w:p>
    <w:p w14:paraId="0285B00E" w14:textId="79A2AA14" w:rsidR="00911F73" w:rsidRPr="00D01E01" w:rsidRDefault="00911F73" w:rsidP="00A710C0">
      <w:pPr>
        <w:rPr>
          <w:lang w:val="es-ES_tradnl"/>
        </w:rPr>
      </w:pPr>
      <w:r w:rsidRPr="00D01E01">
        <w:rPr>
          <w:lang w:val="es-ES_tradnl"/>
        </w:rPr>
        <w:t>Finalmente, el M.A.A.N. se utiliza estratégicamente durante la negociación como un referente para evaluar las propuestas presentadas y tomar decisiones fundamentadas que favorezcan los intereses de la organización o del negociador.</w:t>
      </w:r>
    </w:p>
    <w:p w14:paraId="703A427E" w14:textId="77777777" w:rsidR="00D81F6D" w:rsidRPr="00D01E01" w:rsidRDefault="00D81F6D" w:rsidP="00A710C0">
      <w:pPr>
        <w:rPr>
          <w:lang w:val="es-ES_tradnl"/>
        </w:rPr>
      </w:pPr>
    </w:p>
    <w:p w14:paraId="6D7452C3" w14:textId="77777777" w:rsidR="006F500B" w:rsidRPr="00D01E01" w:rsidRDefault="006F500B" w:rsidP="006F500B">
      <w:pPr>
        <w:rPr>
          <w:lang w:val="es-ES_tradnl"/>
        </w:rPr>
      </w:pPr>
    </w:p>
    <w:p w14:paraId="47067A52" w14:textId="5CA628B3" w:rsidR="00990093" w:rsidRPr="00D01E01" w:rsidRDefault="00990093" w:rsidP="00721A2F">
      <w:pPr>
        <w:pStyle w:val="Prrafodelista"/>
        <w:numPr>
          <w:ilvl w:val="0"/>
          <w:numId w:val="39"/>
        </w:numPr>
        <w:rPr>
          <w:b/>
          <w:bCs/>
          <w:lang w:val="es-ES_tradnl"/>
        </w:rPr>
      </w:pPr>
      <w:r w:rsidRPr="00D01E01">
        <w:rPr>
          <w:b/>
          <w:bCs/>
          <w:lang w:val="es-ES_tradnl"/>
        </w:rPr>
        <w:lastRenderedPageBreak/>
        <w:t>Caus</w:t>
      </w:r>
      <w:r w:rsidR="00D81F6D" w:rsidRPr="00D01E01">
        <w:rPr>
          <w:b/>
          <w:bCs/>
          <w:lang w:val="es-ES_tradnl"/>
        </w:rPr>
        <w:t>as que obligan a su i</w:t>
      </w:r>
      <w:r w:rsidRPr="00D01E01">
        <w:rPr>
          <w:b/>
          <w:bCs/>
          <w:lang w:val="es-ES_tradnl"/>
        </w:rPr>
        <w:t>mplementación</w:t>
      </w:r>
    </w:p>
    <w:p w14:paraId="3FEB5B4F" w14:textId="72125753" w:rsidR="00990093" w:rsidRPr="00D01E01" w:rsidRDefault="00990093" w:rsidP="00A710C0">
      <w:pPr>
        <w:rPr>
          <w:lang w:val="es-ES_tradnl"/>
        </w:rPr>
      </w:pPr>
      <w:r w:rsidRPr="00D01E01">
        <w:rPr>
          <w:lang w:val="es-ES_tradnl"/>
        </w:rPr>
        <w:t>La implementación del M.A.A.N. se vuelve necesaria en diversas situaciones dentro del entorno empresarial y comercial.</w:t>
      </w:r>
      <w:r w:rsidR="00FE48DA" w:rsidRPr="00D01E01">
        <w:rPr>
          <w:lang w:val="es-ES_tradnl"/>
        </w:rPr>
        <w:t xml:space="preserve"> </w:t>
      </w:r>
      <w:r w:rsidRPr="00D01E01">
        <w:rPr>
          <w:lang w:val="es-ES_tradnl"/>
        </w:rPr>
        <w:t>Una de las principales causas es la incertidumbre en los procesos de negociación, ya que no siempre es posible garantizar que se alcanzará un acuerdo</w:t>
      </w:r>
      <w:r w:rsidR="0052733C" w:rsidRPr="00D01E01">
        <w:rPr>
          <w:lang w:val="es-ES_tradnl"/>
        </w:rPr>
        <w:t>;</w:t>
      </w:r>
      <w:r w:rsidR="00C10BAB" w:rsidRPr="00D01E01">
        <w:rPr>
          <w:lang w:val="es-ES_tradnl"/>
        </w:rPr>
        <w:t xml:space="preserve"> por lo tanto, c</w:t>
      </w:r>
      <w:r w:rsidRPr="00D01E01">
        <w:rPr>
          <w:lang w:val="es-ES_tradnl"/>
        </w:rPr>
        <w:t>ontar con alternativas permite reducir los riesgos asociados a esta incertidumbre.</w:t>
      </w:r>
    </w:p>
    <w:p w14:paraId="22DBC211" w14:textId="77777777" w:rsidR="006A603F" w:rsidRPr="00D01E01" w:rsidRDefault="006A603F" w:rsidP="00A710C0">
      <w:pPr>
        <w:rPr>
          <w:lang w:val="es-ES_tradnl"/>
        </w:rPr>
      </w:pPr>
    </w:p>
    <w:p w14:paraId="72CB92F8" w14:textId="05C0D3CA" w:rsidR="00990093" w:rsidRPr="00D01E01" w:rsidRDefault="00990093" w:rsidP="00A710C0">
      <w:pPr>
        <w:rPr>
          <w:lang w:val="es-ES_tradnl"/>
        </w:rPr>
      </w:pPr>
      <w:r w:rsidRPr="00D01E01">
        <w:rPr>
          <w:lang w:val="es-ES_tradnl"/>
        </w:rPr>
        <w:t>Otra causa importante es la necesidad de fortalecer la posición negociadora. Cuando una de las partes tiene claridad sobre sus opciones alternativas, puede negociar con mayor seguridad y evitar aceptar condiciones poco favorables.</w:t>
      </w:r>
      <w:r w:rsidR="002954B9" w:rsidRPr="00D01E01">
        <w:rPr>
          <w:lang w:val="es-ES_tradnl"/>
        </w:rPr>
        <w:t xml:space="preserve"> </w:t>
      </w:r>
      <w:r w:rsidRPr="00D01E01">
        <w:rPr>
          <w:lang w:val="es-ES_tradnl"/>
        </w:rPr>
        <w:t>También se hace necesaria en contextos donde existe alta competencia en el mercado, ya que las empresas deben evaluar constantemente diferentes opciones comerciales, proveedores o clientes.</w:t>
      </w:r>
    </w:p>
    <w:p w14:paraId="14764960" w14:textId="77777777" w:rsidR="006A603F" w:rsidRPr="00D01E01" w:rsidRDefault="006A603F" w:rsidP="00A710C0">
      <w:pPr>
        <w:rPr>
          <w:lang w:val="es-ES_tradnl"/>
        </w:rPr>
      </w:pPr>
    </w:p>
    <w:p w14:paraId="06D21DE5" w14:textId="0C2221C5" w:rsidR="00990093" w:rsidRPr="00D01E01" w:rsidRDefault="00990093" w:rsidP="00A710C0">
      <w:pPr>
        <w:rPr>
          <w:lang w:val="es-ES_tradnl"/>
        </w:rPr>
      </w:pPr>
      <w:r w:rsidRPr="00D01E01">
        <w:rPr>
          <w:lang w:val="es-ES_tradnl"/>
        </w:rPr>
        <w:t>Asimismo, el M.A.A.N. resulta fundamental en negociaciones complejas donde intervienen factores económicos, contractuales o estratégicos que pueden afectar el desempeño de la organización.</w:t>
      </w:r>
    </w:p>
    <w:p w14:paraId="4F19698C" w14:textId="77777777" w:rsidR="00AD0E2A" w:rsidRPr="00D01E01" w:rsidRDefault="00AD0E2A" w:rsidP="00A710C0">
      <w:pPr>
        <w:rPr>
          <w:b/>
          <w:bCs/>
          <w:lang w:val="es-ES_tradnl"/>
        </w:rPr>
      </w:pPr>
    </w:p>
    <w:p w14:paraId="647A8197" w14:textId="56975AA6" w:rsidR="008147AB" w:rsidRPr="00D01E01" w:rsidRDefault="00F85BFD" w:rsidP="00721A2F">
      <w:pPr>
        <w:pStyle w:val="Prrafodelista"/>
        <w:numPr>
          <w:ilvl w:val="0"/>
          <w:numId w:val="39"/>
        </w:numPr>
        <w:rPr>
          <w:lang w:val="es-ES_tradnl"/>
        </w:rPr>
      </w:pPr>
      <w:r w:rsidRPr="00D01E01">
        <w:rPr>
          <w:b/>
          <w:bCs/>
          <w:lang w:val="es-ES_tradnl"/>
        </w:rPr>
        <w:t>Sectores donde se utiliza la</w:t>
      </w:r>
      <w:r w:rsidRPr="00D01E01">
        <w:rPr>
          <w:lang w:val="es-ES_tradnl"/>
        </w:rPr>
        <w:t xml:space="preserve"> </w:t>
      </w:r>
      <w:r w:rsidRPr="00D01E01">
        <w:rPr>
          <w:rStyle w:val="Textoennegrita"/>
          <w:lang w:val="es-ES_tradnl"/>
        </w:rPr>
        <w:t>Mejor Alternativa a un Acuerdo Negociado (M.A.A.N.)</w:t>
      </w:r>
    </w:p>
    <w:p w14:paraId="0074C5BC" w14:textId="50BD3594" w:rsidR="00BF5070" w:rsidRPr="00D01E01" w:rsidRDefault="006B6819" w:rsidP="00A710C0">
      <w:pPr>
        <w:rPr>
          <w:lang w:val="es-ES_tradnl"/>
        </w:rPr>
      </w:pPr>
      <w:r w:rsidRPr="00D01E01">
        <w:rPr>
          <w:lang w:val="es-ES_tradnl"/>
        </w:rPr>
        <w:t xml:space="preserve">La </w:t>
      </w:r>
      <w:r w:rsidRPr="00D01E01">
        <w:rPr>
          <w:rStyle w:val="Textoennegrita"/>
          <w:b w:val="0"/>
          <w:bCs w:val="0"/>
          <w:lang w:val="es-ES_tradnl"/>
        </w:rPr>
        <w:t>técnica de la Mejor Alternativa a un Acuerdo Negociado (M.A.A.N</w:t>
      </w:r>
      <w:r w:rsidRPr="00D01E01">
        <w:rPr>
          <w:rStyle w:val="Textoennegrita"/>
          <w:lang w:val="es-ES_tradnl"/>
        </w:rPr>
        <w:t>.</w:t>
      </w:r>
      <w:r w:rsidRPr="00D01E01">
        <w:rPr>
          <w:rStyle w:val="Textoennegrita"/>
          <w:b w:val="0"/>
          <w:bCs w:val="0"/>
          <w:lang w:val="es-ES_tradnl"/>
        </w:rPr>
        <w:t>)</w:t>
      </w:r>
      <w:r w:rsidRPr="00D01E01">
        <w:rPr>
          <w:b/>
          <w:bCs/>
          <w:lang w:val="es-ES_tradnl"/>
        </w:rPr>
        <w:t xml:space="preserve"> </w:t>
      </w:r>
      <w:r w:rsidRPr="00D01E01">
        <w:rPr>
          <w:lang w:val="es-ES_tradnl"/>
        </w:rPr>
        <w:t>se aplica ampliamente en diversos sectores económicos y organizacionales</w:t>
      </w:r>
      <w:r w:rsidR="00475674" w:rsidRPr="00D01E01">
        <w:rPr>
          <w:lang w:val="es-ES_tradnl"/>
        </w:rPr>
        <w:t>,</w:t>
      </w:r>
      <w:r w:rsidRPr="00D01E01">
        <w:rPr>
          <w:lang w:val="es-ES_tradnl"/>
        </w:rPr>
        <w:t xml:space="preserve"> debido a su utilidad para fortalecer la toma de decisiones y mejorar los resultados en los procesos de negociación</w:t>
      </w:r>
      <w:r w:rsidR="00475674" w:rsidRPr="00D01E01">
        <w:rPr>
          <w:lang w:val="es-ES_tradnl"/>
        </w:rPr>
        <w:t xml:space="preserve">. Entre ellos </w:t>
      </w:r>
      <w:commentRangeStart w:id="19"/>
      <w:r w:rsidR="00475674" w:rsidRPr="00D01E01">
        <w:rPr>
          <w:lang w:val="es-ES_tradnl"/>
        </w:rPr>
        <w:t>se encuentran:</w:t>
      </w:r>
      <w:commentRangeEnd w:id="19"/>
      <w:r w:rsidR="00570E3B" w:rsidRPr="00D01E01">
        <w:rPr>
          <w:rStyle w:val="Refdecomentario"/>
          <w:lang w:val="es-ES_tradnl"/>
        </w:rPr>
        <w:commentReference w:id="19"/>
      </w:r>
    </w:p>
    <w:p w14:paraId="136E8DF0" w14:textId="77777777" w:rsidR="00BF5070" w:rsidRPr="00D01E01" w:rsidRDefault="00BF5070" w:rsidP="00A710C0">
      <w:pPr>
        <w:rPr>
          <w:lang w:val="es-ES_tradnl"/>
        </w:rPr>
      </w:pPr>
    </w:p>
    <w:p w14:paraId="6A5647A3" w14:textId="77EFA880" w:rsidR="00475674" w:rsidRPr="00D01E01" w:rsidRDefault="00F52608" w:rsidP="00721A2F">
      <w:pPr>
        <w:pStyle w:val="Prrafodelista"/>
        <w:numPr>
          <w:ilvl w:val="0"/>
          <w:numId w:val="40"/>
        </w:numPr>
        <w:rPr>
          <w:rStyle w:val="Textoennegrita"/>
          <w:lang w:val="es-ES_tradnl"/>
        </w:rPr>
      </w:pPr>
      <w:r w:rsidRPr="00D01E01">
        <w:rPr>
          <w:b/>
          <w:bCs/>
          <w:lang w:val="es-ES_tradnl"/>
        </w:rPr>
        <w:t>Sector empresarial y financiero</w:t>
      </w:r>
    </w:p>
    <w:p w14:paraId="186007D1" w14:textId="4D785D4F" w:rsidR="007C4304" w:rsidRPr="00D01E01" w:rsidRDefault="00F52608" w:rsidP="00475674">
      <w:pPr>
        <w:pStyle w:val="Prrafodelista"/>
        <w:rPr>
          <w:lang w:val="es-ES_tradnl"/>
        </w:rPr>
      </w:pPr>
      <w:r w:rsidRPr="00D01E01">
        <w:rPr>
          <w:lang w:val="es-ES_tradnl"/>
        </w:rPr>
        <w:t>Se utiliza en negociaciones relacionadas con alianzas estratégicas, contratos comerciales, acuerdos de cooperación, inversiones, financiamiento y créditos. También es frecuente en las negociaciones con clientes, distribuidores, proveedores y entidades financieras, donde permite evaluar alternativas antes de concretar acuerdos</w:t>
      </w:r>
      <w:r w:rsidR="006B6819" w:rsidRPr="00D01E01">
        <w:rPr>
          <w:lang w:val="es-ES_tradnl"/>
        </w:rPr>
        <w:t xml:space="preserve">. </w:t>
      </w:r>
    </w:p>
    <w:p w14:paraId="4B398831" w14:textId="77777777" w:rsidR="00453BCC" w:rsidRPr="00D01E01" w:rsidRDefault="00453BCC" w:rsidP="00475674">
      <w:pPr>
        <w:pStyle w:val="Prrafodelista"/>
        <w:rPr>
          <w:lang w:val="es-ES_tradnl"/>
        </w:rPr>
      </w:pPr>
    </w:p>
    <w:p w14:paraId="36D62C85" w14:textId="33129E0F" w:rsidR="00453BCC" w:rsidRPr="00D01E01" w:rsidRDefault="00F52608" w:rsidP="00721A2F">
      <w:pPr>
        <w:pStyle w:val="Prrafodelista"/>
        <w:numPr>
          <w:ilvl w:val="0"/>
          <w:numId w:val="40"/>
        </w:numPr>
        <w:rPr>
          <w:lang w:val="es-ES_tradnl"/>
        </w:rPr>
      </w:pPr>
      <w:r w:rsidRPr="00D01E01">
        <w:rPr>
          <w:rStyle w:val="Textoennegrita"/>
          <w:lang w:val="es-ES_tradnl"/>
        </w:rPr>
        <w:t>Sector tecnológico y público</w:t>
      </w:r>
    </w:p>
    <w:p w14:paraId="51CDF53C" w14:textId="4E628458" w:rsidR="00F94EA6" w:rsidRPr="00D01E01" w:rsidRDefault="00F52608" w:rsidP="00453BCC">
      <w:pPr>
        <w:pStyle w:val="Prrafodelista"/>
        <w:rPr>
          <w:lang w:val="es-ES_tradnl"/>
        </w:rPr>
      </w:pPr>
      <w:r w:rsidRPr="00D01E01">
        <w:rPr>
          <w:lang w:val="es-ES_tradnl"/>
        </w:rPr>
        <w:t xml:space="preserve">Se aplica en contratos de desarrollo tecnológico, licencias de </w:t>
      </w:r>
      <w:r w:rsidRPr="00D01E01">
        <w:rPr>
          <w:i/>
          <w:iCs/>
          <w:lang w:val="es-ES_tradnl"/>
        </w:rPr>
        <w:t>software</w:t>
      </w:r>
      <w:r w:rsidRPr="00D01E01">
        <w:rPr>
          <w:lang w:val="es-ES_tradnl"/>
        </w:rPr>
        <w:t>, acuerdos de innovación, procesos de contratación pública, proyectos de infraestructura y adquisiciones gubernamentales, facilitando la evaluación de opciones y la toma de decisiones estratégicas</w:t>
      </w:r>
      <w:r w:rsidR="006B6819" w:rsidRPr="00D01E01">
        <w:rPr>
          <w:lang w:val="es-ES_tradnl"/>
        </w:rPr>
        <w:t xml:space="preserve">. </w:t>
      </w:r>
    </w:p>
    <w:p w14:paraId="440A9196" w14:textId="77777777" w:rsidR="00F94EA6" w:rsidRPr="00D01E01" w:rsidRDefault="00F94EA6" w:rsidP="00A710C0">
      <w:pPr>
        <w:rPr>
          <w:lang w:val="es-ES_tradnl"/>
        </w:rPr>
      </w:pPr>
    </w:p>
    <w:p w14:paraId="3EC98480" w14:textId="1A361E8B" w:rsidR="00990093" w:rsidRPr="00D01E01" w:rsidRDefault="00453BCC" w:rsidP="00453BCC">
      <w:pPr>
        <w:rPr>
          <w:lang w:val="es-ES_tradnl"/>
        </w:rPr>
      </w:pPr>
      <w:r w:rsidRPr="00D01E01">
        <w:rPr>
          <w:lang w:val="es-ES_tradnl"/>
        </w:rPr>
        <w:t>E</w:t>
      </w:r>
      <w:r w:rsidR="006B6819" w:rsidRPr="00D01E01">
        <w:rPr>
          <w:lang w:val="es-ES_tradnl"/>
        </w:rPr>
        <w:t xml:space="preserve">n el </w:t>
      </w:r>
      <w:r w:rsidR="006B6819" w:rsidRPr="00D01E01">
        <w:rPr>
          <w:rStyle w:val="Textoennegrita"/>
          <w:b w:val="0"/>
          <w:bCs w:val="0"/>
          <w:lang w:val="es-ES_tradnl"/>
        </w:rPr>
        <w:t>comercio internacional</w:t>
      </w:r>
      <w:r w:rsidR="006B6819" w:rsidRPr="00D01E01">
        <w:rPr>
          <w:lang w:val="es-ES_tradnl"/>
        </w:rPr>
        <w:t xml:space="preserve"> el M.A.A.N. es una herramienta estratégica para la negociación entre empresas de diferentes países y para el establecimiento de acuerdos comerciales internacionales.</w:t>
      </w:r>
    </w:p>
    <w:p w14:paraId="4519605E" w14:textId="77777777" w:rsidR="006B6819" w:rsidRPr="00D01E01" w:rsidRDefault="006B6819" w:rsidP="00A710C0">
      <w:pPr>
        <w:rPr>
          <w:lang w:val="es-ES_tradnl"/>
        </w:rPr>
      </w:pPr>
    </w:p>
    <w:p w14:paraId="53ECF30C" w14:textId="61FAC660" w:rsidR="00990093" w:rsidRPr="00D01E01" w:rsidRDefault="00990093" w:rsidP="00721A2F">
      <w:pPr>
        <w:pStyle w:val="Prrafodelista"/>
        <w:numPr>
          <w:ilvl w:val="0"/>
          <w:numId w:val="41"/>
        </w:numPr>
        <w:rPr>
          <w:b/>
          <w:bCs/>
          <w:lang w:val="es-ES_tradnl"/>
        </w:rPr>
      </w:pPr>
      <w:r w:rsidRPr="00D01E01">
        <w:rPr>
          <w:b/>
          <w:bCs/>
          <w:lang w:val="es-ES_tradnl"/>
        </w:rPr>
        <w:t xml:space="preserve">Impacto del M.A.A.N. en las </w:t>
      </w:r>
      <w:r w:rsidR="00CE62BD" w:rsidRPr="00D01E01">
        <w:rPr>
          <w:b/>
          <w:bCs/>
          <w:lang w:val="es-ES_tradnl"/>
        </w:rPr>
        <w:t>n</w:t>
      </w:r>
      <w:r w:rsidRPr="00D01E01">
        <w:rPr>
          <w:b/>
          <w:bCs/>
          <w:lang w:val="es-ES_tradnl"/>
        </w:rPr>
        <w:t xml:space="preserve">egociaciones y las </w:t>
      </w:r>
      <w:r w:rsidR="00CE62BD" w:rsidRPr="00D01E01">
        <w:rPr>
          <w:b/>
          <w:bCs/>
          <w:lang w:val="es-ES_tradnl"/>
        </w:rPr>
        <w:t>v</w:t>
      </w:r>
      <w:r w:rsidRPr="00D01E01">
        <w:rPr>
          <w:b/>
          <w:bCs/>
          <w:lang w:val="es-ES_tradnl"/>
        </w:rPr>
        <w:t>entas</w:t>
      </w:r>
    </w:p>
    <w:p w14:paraId="3F009DBE" w14:textId="35DD9715" w:rsidR="00990093" w:rsidRPr="00D01E01" w:rsidRDefault="00990093" w:rsidP="00A710C0">
      <w:pPr>
        <w:rPr>
          <w:lang w:val="es-ES_tradnl"/>
        </w:rPr>
      </w:pPr>
      <w:r w:rsidRPr="00D01E01">
        <w:rPr>
          <w:lang w:val="es-ES_tradnl"/>
        </w:rPr>
        <w:t>La aplicación adecuada del M.A.A.N. genera impactos positivos tanto en los procesos de negociación como en los resultados comerciales.</w:t>
      </w:r>
      <w:r w:rsidR="009F75E6" w:rsidRPr="00D01E01">
        <w:rPr>
          <w:lang w:val="es-ES_tradnl"/>
        </w:rPr>
        <w:t xml:space="preserve"> </w:t>
      </w:r>
      <w:r w:rsidRPr="00D01E01">
        <w:rPr>
          <w:lang w:val="es-ES_tradnl"/>
        </w:rPr>
        <w:t>En primer lugar, fortalece la capacidad estratégica del negociador, ya que le permite tomar decisiones con mayor información y seguridad. Además, mejora la gestión del riesgo, evitando acuerdos que puedan resultar perjudiciales para la organización.</w:t>
      </w:r>
    </w:p>
    <w:p w14:paraId="3B6A29F2" w14:textId="77777777" w:rsidR="00A25D1D" w:rsidRPr="00D01E01" w:rsidRDefault="00A25D1D" w:rsidP="00A710C0">
      <w:pPr>
        <w:rPr>
          <w:lang w:val="es-ES_tradnl"/>
        </w:rPr>
      </w:pPr>
    </w:p>
    <w:p w14:paraId="41A25F6A" w14:textId="118CC6F9" w:rsidR="007E6F0E" w:rsidRPr="00D01E01" w:rsidRDefault="00990093" w:rsidP="00A710C0">
      <w:pPr>
        <w:rPr>
          <w:lang w:val="es-ES_tradnl"/>
        </w:rPr>
      </w:pPr>
      <w:r w:rsidRPr="00D01E01">
        <w:rPr>
          <w:lang w:val="es-ES_tradnl"/>
        </w:rPr>
        <w:t>En el ámbito de las ventas, el M.A.A.N. contribuye a mejorar la rentabilidad de las negociaciones, ya que permite evaluar cada propuesta en función de su valor real y compararla con otras oportunidades disponibles.</w:t>
      </w:r>
      <w:r w:rsidR="006C395C" w:rsidRPr="00D01E01">
        <w:rPr>
          <w:lang w:val="es-ES_tradnl"/>
        </w:rPr>
        <w:t xml:space="preserve"> </w:t>
      </w:r>
      <w:r w:rsidRPr="00D01E01">
        <w:rPr>
          <w:lang w:val="es-ES_tradnl"/>
        </w:rPr>
        <w:t xml:space="preserve">También favorece el desarrollo de relaciones comerciales más equilibradas, en las </w:t>
      </w:r>
      <w:r w:rsidRPr="00D01E01">
        <w:rPr>
          <w:lang w:val="es-ES_tradnl"/>
        </w:rPr>
        <w:lastRenderedPageBreak/>
        <w:t>cuales las decisiones se toman con base en el beneficio mutuo y no en situaciones de presión o improvisación</w:t>
      </w:r>
      <w:r w:rsidR="007E6F0E" w:rsidRPr="00D01E01">
        <w:rPr>
          <w:lang w:val="es-ES_tradnl"/>
        </w:rPr>
        <w:t>.</w:t>
      </w:r>
    </w:p>
    <w:p w14:paraId="6F322AFE" w14:textId="77777777" w:rsidR="00515B9B" w:rsidRPr="00D01E01" w:rsidRDefault="00515B9B" w:rsidP="00A710C0">
      <w:pPr>
        <w:rPr>
          <w:lang w:val="es-ES_tradnl"/>
        </w:rPr>
      </w:pPr>
    </w:p>
    <w:p w14:paraId="5DF883B2" w14:textId="0EEC5505" w:rsidR="004028CB" w:rsidRPr="00D01E01" w:rsidRDefault="004028CB" w:rsidP="00A710C0">
      <w:pPr>
        <w:rPr>
          <w:lang w:val="es-ES_tradnl"/>
        </w:rPr>
      </w:pPr>
      <w:r w:rsidRPr="00D01E01">
        <w:rPr>
          <w:lang w:val="es-ES_tradnl"/>
        </w:rPr>
        <w:t>Conocer el M.A.A.N. fortalece el poder negociador porque reduce la presión por aceptar condiciones desfavorables. Un negociador que ha identificado y evaluado alternativas puede comparar ofertas con mayor objetividad y mantener una postura más firme frente a propuestas que no cumplen sus criterios mínimos.</w:t>
      </w:r>
    </w:p>
    <w:p w14:paraId="413D26F0" w14:textId="1E504C27" w:rsidR="00854025" w:rsidRPr="00D01E01" w:rsidRDefault="00854025" w:rsidP="00A710C0">
      <w:pPr>
        <w:rPr>
          <w:lang w:val="es-ES_tradnl"/>
        </w:rPr>
      </w:pPr>
    </w:p>
    <w:p w14:paraId="064A01B4" w14:textId="5F93368D" w:rsidR="00C56200" w:rsidRPr="00D01E01" w:rsidRDefault="00E836B9" w:rsidP="00A710C0">
      <w:pPr>
        <w:rPr>
          <w:lang w:val="es-ES_tradnl"/>
        </w:rPr>
      </w:pPr>
      <w:r w:rsidRPr="00D01E01">
        <w:rPr>
          <w:lang w:val="es-ES_tradnl"/>
        </w:rPr>
        <w:t>En ventas, esta herramienta ayuda a decidir hasta dónde ceder, cuándo reformular una propuesta y en qué momento conviene retirarse o activar otra opción comercial. Así, el M.A.A.N. protege la rentabilidad y promueve decisiones más racionales.</w:t>
      </w:r>
    </w:p>
    <w:p w14:paraId="2DA0AC3F" w14:textId="07FCAB61" w:rsidR="00020226" w:rsidRPr="00D01E01" w:rsidRDefault="00020226" w:rsidP="00A710C0">
      <w:pPr>
        <w:rPr>
          <w:lang w:val="es-ES_tradnl"/>
        </w:rPr>
      </w:pPr>
    </w:p>
    <w:p w14:paraId="03476E73" w14:textId="3298565E" w:rsidR="00020226" w:rsidRPr="00D01E01" w:rsidRDefault="00020226" w:rsidP="00A710C0">
      <w:pPr>
        <w:rPr>
          <w:lang w:val="es-ES_tradnl"/>
        </w:rPr>
      </w:pPr>
      <w:r w:rsidRPr="00D01E01">
        <w:rPr>
          <w:lang w:val="es-ES_tradnl"/>
        </w:rPr>
        <w:t>Basado en la explicación previa sobre todos los aspectos que tienen que ver con la implementación de la Mejor Alternativa a un Acuerdo Negociado (M.A.A.N.), se relaciona la siguiente tabla:</w:t>
      </w:r>
    </w:p>
    <w:p w14:paraId="2EB512C9" w14:textId="77777777" w:rsidR="00C56200" w:rsidRPr="00D01E01" w:rsidRDefault="00C56200" w:rsidP="00A710C0">
      <w:pPr>
        <w:rPr>
          <w:lang w:val="es-ES_tradnl"/>
        </w:rPr>
      </w:pPr>
    </w:p>
    <w:p w14:paraId="41A82E6B" w14:textId="445E3470" w:rsidR="00E836B9" w:rsidRPr="00D01E01" w:rsidRDefault="00EA6C94" w:rsidP="00A710C0">
      <w:pPr>
        <w:rPr>
          <w:lang w:val="es-ES_tradnl"/>
        </w:rPr>
      </w:pPr>
      <w:r w:rsidRPr="00D01E01">
        <w:rPr>
          <w:b/>
          <w:bCs/>
          <w:lang w:val="es-ES_tradnl"/>
        </w:rPr>
        <w:t xml:space="preserve">Tabla </w:t>
      </w:r>
      <w:r w:rsidR="00020226" w:rsidRPr="00D01E01">
        <w:rPr>
          <w:b/>
          <w:bCs/>
          <w:lang w:val="es-ES_tradnl"/>
        </w:rPr>
        <w:t>13.</w:t>
      </w:r>
      <w:r w:rsidR="00854025" w:rsidRPr="00D01E01">
        <w:rPr>
          <w:lang w:val="es-ES_tradnl"/>
        </w:rPr>
        <w:t xml:space="preserve"> </w:t>
      </w:r>
      <w:r w:rsidR="00E836B9" w:rsidRPr="00D01E01">
        <w:rPr>
          <w:lang w:val="es-ES_tradnl"/>
        </w:rPr>
        <w:t>Elementos del M.A.A.N:</w:t>
      </w:r>
    </w:p>
    <w:tbl>
      <w:tblPr>
        <w:tblStyle w:val="Tabladecuadrcula4"/>
        <w:tblW w:w="0" w:type="auto"/>
        <w:tblLook w:val="04A0" w:firstRow="1" w:lastRow="0" w:firstColumn="1" w:lastColumn="0" w:noHBand="0" w:noVBand="1"/>
      </w:tblPr>
      <w:tblGrid>
        <w:gridCol w:w="2491"/>
        <w:gridCol w:w="3395"/>
        <w:gridCol w:w="4076"/>
      </w:tblGrid>
      <w:tr w:rsidR="00C35EE7" w:rsidRPr="00D01E01" w14:paraId="203AFE1E" w14:textId="77777777" w:rsidTr="0042573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13D6F" w14:textId="77777777" w:rsidR="004028CB" w:rsidRPr="00D01E01" w:rsidRDefault="004028CB" w:rsidP="00C56200">
            <w:pPr>
              <w:rPr>
                <w:lang w:val="es-ES_tradnl"/>
              </w:rPr>
            </w:pPr>
            <w:r w:rsidRPr="00D01E01">
              <w:rPr>
                <w:lang w:val="es-ES_tradnl"/>
              </w:rPr>
              <w:t>Elemento del M.A.A.N.</w:t>
            </w:r>
          </w:p>
        </w:tc>
        <w:tc>
          <w:tcPr>
            <w:tcW w:w="0" w:type="auto"/>
            <w:hideMark/>
          </w:tcPr>
          <w:p w14:paraId="348E8625" w14:textId="77777777" w:rsidR="004028CB" w:rsidRPr="00D01E01" w:rsidRDefault="004028CB" w:rsidP="00C56200">
            <w:pPr>
              <w:pStyle w:val="Normal0"/>
              <w:cnfStyle w:val="100000000000" w:firstRow="1" w:lastRow="0" w:firstColumn="0" w:lastColumn="0" w:oddVBand="0" w:evenVBand="0" w:oddHBand="0" w:evenHBand="0" w:firstRowFirstColumn="0" w:firstRowLastColumn="0" w:lastRowFirstColumn="0" w:lastRowLastColumn="0"/>
              <w:rPr>
                <w:rFonts w:eastAsiaTheme="minorHAnsi"/>
                <w:lang w:val="es-ES_tradnl"/>
              </w:rPr>
            </w:pPr>
            <w:r w:rsidRPr="00D01E01">
              <w:rPr>
                <w:rFonts w:eastAsiaTheme="minorHAnsi"/>
                <w:lang w:val="es-ES_tradnl"/>
              </w:rPr>
              <w:t>Función</w:t>
            </w:r>
          </w:p>
        </w:tc>
        <w:tc>
          <w:tcPr>
            <w:tcW w:w="0" w:type="auto"/>
            <w:hideMark/>
          </w:tcPr>
          <w:p w14:paraId="5ABD0378" w14:textId="77777777" w:rsidR="004028CB" w:rsidRPr="00D01E01" w:rsidRDefault="004028CB" w:rsidP="00C56200">
            <w:pPr>
              <w:cnfStyle w:val="100000000000" w:firstRow="1" w:lastRow="0" w:firstColumn="0" w:lastColumn="0" w:oddVBand="0" w:evenVBand="0" w:oddHBand="0" w:evenHBand="0" w:firstRowFirstColumn="0" w:firstRowLastColumn="0" w:lastRowFirstColumn="0" w:lastRowLastColumn="0"/>
              <w:rPr>
                <w:lang w:val="es-ES_tradnl"/>
              </w:rPr>
            </w:pPr>
            <w:r w:rsidRPr="00D01E01">
              <w:rPr>
                <w:lang w:val="es-ES_tradnl"/>
              </w:rPr>
              <w:t>Aplicación práctica</w:t>
            </w:r>
          </w:p>
        </w:tc>
      </w:tr>
      <w:tr w:rsidR="00C35EE7" w:rsidRPr="00D01E01" w14:paraId="6F368966" w14:textId="77777777" w:rsidTr="00425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3917A" w14:textId="66A8C4BA" w:rsidR="004028CB" w:rsidRPr="00D01E01" w:rsidRDefault="004028CB" w:rsidP="00C56200">
            <w:pPr>
              <w:rPr>
                <w:lang w:val="es-ES_tradnl"/>
              </w:rPr>
            </w:pPr>
            <w:r w:rsidRPr="00D01E01">
              <w:rPr>
                <w:lang w:val="es-ES_tradnl"/>
              </w:rPr>
              <w:t>Identificación de alternativas</w:t>
            </w:r>
            <w:r w:rsidR="0042573A" w:rsidRPr="00D01E01">
              <w:rPr>
                <w:lang w:val="es-ES_tradnl"/>
              </w:rPr>
              <w:t>.</w:t>
            </w:r>
          </w:p>
        </w:tc>
        <w:tc>
          <w:tcPr>
            <w:tcW w:w="0" w:type="auto"/>
            <w:hideMark/>
          </w:tcPr>
          <w:p w14:paraId="5F60C139" w14:textId="08DC93B6" w:rsidR="004028CB" w:rsidRPr="00D01E01" w:rsidRDefault="004028CB" w:rsidP="00C56200">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Reconocer opciones disponibles si no hay acuerdo</w:t>
            </w:r>
            <w:r w:rsidR="0042573A" w:rsidRPr="00D01E01">
              <w:rPr>
                <w:lang w:val="es-ES_tradnl"/>
              </w:rPr>
              <w:t>.</w:t>
            </w:r>
          </w:p>
        </w:tc>
        <w:tc>
          <w:tcPr>
            <w:tcW w:w="0" w:type="auto"/>
            <w:hideMark/>
          </w:tcPr>
          <w:p w14:paraId="1DE181A0" w14:textId="739E7EF6" w:rsidR="004028CB" w:rsidRPr="00D01E01" w:rsidRDefault="004028CB" w:rsidP="00C56200">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Considerar otros clientes, proveedores o condiciones de negocio.</w:t>
            </w:r>
          </w:p>
        </w:tc>
      </w:tr>
      <w:tr w:rsidR="0042573A" w:rsidRPr="00D01E01" w14:paraId="605ECA73" w14:textId="77777777" w:rsidTr="0042573A">
        <w:tc>
          <w:tcPr>
            <w:cnfStyle w:val="001000000000" w:firstRow="0" w:lastRow="0" w:firstColumn="1" w:lastColumn="0" w:oddVBand="0" w:evenVBand="0" w:oddHBand="0" w:evenHBand="0" w:firstRowFirstColumn="0" w:firstRowLastColumn="0" w:lastRowFirstColumn="0" w:lastRowLastColumn="0"/>
            <w:tcW w:w="0" w:type="auto"/>
            <w:hideMark/>
          </w:tcPr>
          <w:p w14:paraId="1A4209B0" w14:textId="6A7A8A5E" w:rsidR="004028CB" w:rsidRPr="00D01E01" w:rsidRDefault="004028CB" w:rsidP="00C56200">
            <w:pPr>
              <w:rPr>
                <w:lang w:val="es-ES_tradnl"/>
              </w:rPr>
            </w:pPr>
            <w:r w:rsidRPr="00D01E01">
              <w:rPr>
                <w:lang w:val="es-ES_tradnl"/>
              </w:rPr>
              <w:t>Evaluación de alternativas</w:t>
            </w:r>
            <w:r w:rsidR="0042573A" w:rsidRPr="00D01E01">
              <w:rPr>
                <w:lang w:val="es-ES_tradnl"/>
              </w:rPr>
              <w:t>.</w:t>
            </w:r>
          </w:p>
        </w:tc>
        <w:tc>
          <w:tcPr>
            <w:tcW w:w="0" w:type="auto"/>
            <w:hideMark/>
          </w:tcPr>
          <w:p w14:paraId="727A73AF" w14:textId="3E71B4C7" w:rsidR="004028CB" w:rsidRPr="00D01E01" w:rsidRDefault="004028CB" w:rsidP="00C56200">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Analizar costos, beneficios y riesgos.</w:t>
            </w:r>
          </w:p>
        </w:tc>
        <w:tc>
          <w:tcPr>
            <w:tcW w:w="0" w:type="auto"/>
            <w:hideMark/>
          </w:tcPr>
          <w:p w14:paraId="5EB4FD1A" w14:textId="382FC541" w:rsidR="004028CB" w:rsidRPr="00D01E01" w:rsidRDefault="004028CB" w:rsidP="00C56200">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Comparar rentabilidad, tiempo y viabilidad.</w:t>
            </w:r>
          </w:p>
        </w:tc>
      </w:tr>
      <w:tr w:rsidR="00C35EE7" w:rsidRPr="00D01E01" w14:paraId="3770B18F" w14:textId="77777777" w:rsidTr="00425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898F38" w14:textId="1BAF25C2" w:rsidR="004028CB" w:rsidRPr="00D01E01" w:rsidRDefault="004028CB" w:rsidP="00C56200">
            <w:pPr>
              <w:rPr>
                <w:lang w:val="es-ES_tradnl"/>
              </w:rPr>
            </w:pPr>
            <w:r w:rsidRPr="00D01E01">
              <w:rPr>
                <w:lang w:val="es-ES_tradnl"/>
              </w:rPr>
              <w:t>Selección de la mejor opción</w:t>
            </w:r>
            <w:r w:rsidR="00C56200" w:rsidRPr="00D01E01">
              <w:rPr>
                <w:lang w:val="es-ES_tradnl"/>
              </w:rPr>
              <w:t>.</w:t>
            </w:r>
          </w:p>
        </w:tc>
        <w:tc>
          <w:tcPr>
            <w:tcW w:w="0" w:type="auto"/>
            <w:hideMark/>
          </w:tcPr>
          <w:p w14:paraId="4B483155" w14:textId="18725A01" w:rsidR="004028CB" w:rsidRPr="00D01E01" w:rsidRDefault="004028CB" w:rsidP="00C56200">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Elegir la alternativa más conveniente.</w:t>
            </w:r>
          </w:p>
        </w:tc>
        <w:tc>
          <w:tcPr>
            <w:tcW w:w="0" w:type="auto"/>
            <w:hideMark/>
          </w:tcPr>
          <w:p w14:paraId="2B99697D" w14:textId="045A724C" w:rsidR="004028CB" w:rsidRPr="00D01E01" w:rsidRDefault="004028CB" w:rsidP="00C56200">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Definir el plan de acción si la negociación falla.</w:t>
            </w:r>
          </w:p>
        </w:tc>
      </w:tr>
      <w:tr w:rsidR="0042573A" w:rsidRPr="00D01E01" w14:paraId="256D6604" w14:textId="77777777" w:rsidTr="0042573A">
        <w:tc>
          <w:tcPr>
            <w:cnfStyle w:val="001000000000" w:firstRow="0" w:lastRow="0" w:firstColumn="1" w:lastColumn="0" w:oddVBand="0" w:evenVBand="0" w:oddHBand="0" w:evenHBand="0" w:firstRowFirstColumn="0" w:firstRowLastColumn="0" w:lastRowFirstColumn="0" w:lastRowLastColumn="0"/>
            <w:tcW w:w="0" w:type="auto"/>
            <w:hideMark/>
          </w:tcPr>
          <w:p w14:paraId="795889EC" w14:textId="0E1C0C7F" w:rsidR="004028CB" w:rsidRPr="00D01E01" w:rsidRDefault="004028CB" w:rsidP="00C35EE7">
            <w:pPr>
              <w:rPr>
                <w:lang w:val="es-ES_tradnl"/>
              </w:rPr>
            </w:pPr>
            <w:r w:rsidRPr="00D01E01">
              <w:rPr>
                <w:lang w:val="es-ES_tradnl"/>
              </w:rPr>
              <w:t>Límite de negociación</w:t>
            </w:r>
            <w:r w:rsidR="00C35EE7" w:rsidRPr="00D01E01">
              <w:rPr>
                <w:lang w:val="es-ES_tradnl"/>
              </w:rPr>
              <w:t>.</w:t>
            </w:r>
          </w:p>
        </w:tc>
        <w:tc>
          <w:tcPr>
            <w:tcW w:w="0" w:type="auto"/>
            <w:hideMark/>
          </w:tcPr>
          <w:p w14:paraId="54B00DCE" w14:textId="04DFD7A6" w:rsidR="004028CB" w:rsidRPr="00D01E01" w:rsidRDefault="004028CB" w:rsidP="00C35EE7">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Determinar el punto mínimo aceptable.</w:t>
            </w:r>
          </w:p>
        </w:tc>
        <w:tc>
          <w:tcPr>
            <w:tcW w:w="0" w:type="auto"/>
            <w:hideMark/>
          </w:tcPr>
          <w:p w14:paraId="010E8769" w14:textId="139E491F" w:rsidR="004028CB" w:rsidRPr="00D01E01" w:rsidRDefault="004028CB" w:rsidP="00C35EE7">
            <w:pPr>
              <w:cnfStyle w:val="000000000000" w:firstRow="0" w:lastRow="0" w:firstColumn="0" w:lastColumn="0" w:oddVBand="0" w:evenVBand="0" w:oddHBand="0" w:evenHBand="0" w:firstRowFirstColumn="0" w:firstRowLastColumn="0" w:lastRowFirstColumn="0" w:lastRowLastColumn="0"/>
              <w:rPr>
                <w:lang w:val="es-ES_tradnl"/>
              </w:rPr>
            </w:pPr>
            <w:r w:rsidRPr="00D01E01">
              <w:rPr>
                <w:lang w:val="es-ES_tradnl"/>
              </w:rPr>
              <w:t>Establecer hasta dónde conceder sin afectar objetivos.</w:t>
            </w:r>
          </w:p>
        </w:tc>
      </w:tr>
      <w:tr w:rsidR="00C35EE7" w:rsidRPr="00D01E01" w14:paraId="46DDF72F" w14:textId="77777777" w:rsidTr="0042573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EF7AFF" w14:textId="3A67D832" w:rsidR="004028CB" w:rsidRPr="00D01E01" w:rsidRDefault="004028CB" w:rsidP="00C35EE7">
            <w:pPr>
              <w:rPr>
                <w:lang w:val="es-ES_tradnl"/>
              </w:rPr>
            </w:pPr>
            <w:r w:rsidRPr="00D01E01">
              <w:rPr>
                <w:lang w:val="es-ES_tradnl"/>
              </w:rPr>
              <w:t>Comparación de propuestas</w:t>
            </w:r>
            <w:r w:rsidR="00C35EE7" w:rsidRPr="00D01E01">
              <w:rPr>
                <w:lang w:val="es-ES_tradnl"/>
              </w:rPr>
              <w:t>.</w:t>
            </w:r>
          </w:p>
        </w:tc>
        <w:tc>
          <w:tcPr>
            <w:tcW w:w="0" w:type="auto"/>
            <w:hideMark/>
          </w:tcPr>
          <w:p w14:paraId="2E4E8249" w14:textId="591D008A" w:rsidR="004028CB" w:rsidRPr="00D01E01" w:rsidRDefault="004028CB" w:rsidP="00C35EE7">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Contrastar la oferta recibida con la alternativa.</w:t>
            </w:r>
          </w:p>
        </w:tc>
        <w:tc>
          <w:tcPr>
            <w:tcW w:w="0" w:type="auto"/>
            <w:hideMark/>
          </w:tcPr>
          <w:p w14:paraId="14E8ED22" w14:textId="084D186A" w:rsidR="004028CB" w:rsidRPr="00D01E01" w:rsidRDefault="004028CB" w:rsidP="00C35EE7">
            <w:pPr>
              <w:cnfStyle w:val="000000100000" w:firstRow="0" w:lastRow="0" w:firstColumn="0" w:lastColumn="0" w:oddVBand="0" w:evenVBand="0" w:oddHBand="1" w:evenHBand="0" w:firstRowFirstColumn="0" w:firstRowLastColumn="0" w:lastRowFirstColumn="0" w:lastRowLastColumn="0"/>
              <w:rPr>
                <w:lang w:val="es-ES_tradnl"/>
              </w:rPr>
            </w:pPr>
            <w:r w:rsidRPr="00D01E01">
              <w:rPr>
                <w:lang w:val="es-ES_tradnl"/>
              </w:rPr>
              <w:t>Decidir con criterio si conviene aceptar o retirarse.</w:t>
            </w:r>
          </w:p>
        </w:tc>
      </w:tr>
    </w:tbl>
    <w:p w14:paraId="4C60AB01" w14:textId="77777777" w:rsidR="004028CB" w:rsidRPr="00D01E01" w:rsidRDefault="004028CB" w:rsidP="007B4EE2">
      <w:pPr>
        <w:ind w:left="406"/>
        <w:rPr>
          <w:lang w:val="es-ES_tradnl"/>
        </w:rPr>
      </w:pPr>
    </w:p>
    <w:p w14:paraId="338D128A" w14:textId="7CEE28F0" w:rsidR="004028CB" w:rsidRPr="00D01E01" w:rsidRDefault="004028CB" w:rsidP="00C65306">
      <w:pPr>
        <w:rPr>
          <w:lang w:val="es-ES_tradnl"/>
        </w:rPr>
      </w:pPr>
      <w:r w:rsidRPr="00D01E01">
        <w:rPr>
          <w:lang w:val="es-ES_tradnl"/>
        </w:rPr>
        <w:t xml:space="preserve">La tabla resume un instrumento fundamental para la preparación estratégica y ofrece una base útil para talleres de análisis de escenarios. </w:t>
      </w:r>
    </w:p>
    <w:p w14:paraId="50D84868" w14:textId="77777777" w:rsidR="00366E12" w:rsidRPr="00D01E01" w:rsidRDefault="00366E12" w:rsidP="00C65306">
      <w:pPr>
        <w:rPr>
          <w:lang w:val="es-ES_tradnl"/>
        </w:rPr>
      </w:pPr>
    </w:p>
    <w:p w14:paraId="181C2EDD" w14:textId="4E9B2F92" w:rsidR="004028CB" w:rsidRPr="00D01E01" w:rsidRDefault="007C71DC" w:rsidP="007C71DC">
      <w:pPr>
        <w:spacing w:line="240" w:lineRule="auto"/>
        <w:rPr>
          <w:b/>
          <w:bCs/>
          <w:lang w:val="es-ES_tradnl"/>
        </w:rPr>
      </w:pPr>
      <w:r w:rsidRPr="00D01E01">
        <w:rPr>
          <w:noProof/>
          <w:lang w:val="es-ES_tradnl"/>
        </w:rPr>
        <mc:AlternateContent>
          <mc:Choice Requires="wps">
            <w:drawing>
              <wp:inline distT="0" distB="0" distL="0" distR="0" wp14:anchorId="327CD1C7" wp14:editId="4DCAF358">
                <wp:extent cx="1828800" cy="1828800"/>
                <wp:effectExtent l="76200" t="57150" r="68580" b="10287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07260BD" w14:textId="77777777" w:rsidR="007C71DC" w:rsidRPr="00745620" w:rsidRDefault="007C71DC" w:rsidP="00745620">
                            <w:pPr>
                              <w:rPr>
                                <w:b/>
                                <w:bCs/>
                                <w:lang w:val="es-ES_tradnl"/>
                              </w:rPr>
                            </w:pPr>
                            <w:r w:rsidRPr="00C1224D">
                              <w:rPr>
                                <w:b/>
                                <w:bCs/>
                                <w:lang w:val="es-ES_tradnl"/>
                              </w:rPr>
                              <w:t>Importante:</w:t>
                            </w:r>
                            <w:r>
                              <w:rPr>
                                <w:lang w:val="es-ES_tradnl"/>
                              </w:rPr>
                              <w:t xml:space="preserve"> </w:t>
                            </w:r>
                            <w:r w:rsidRPr="00CC3543">
                              <w:rPr>
                                <w:lang w:val="es-ES_tradnl"/>
                              </w:rPr>
                              <w:t>el M.A.A.N. aporta claridad, seguridad y racionalidad al proceso negociador. Su incorporación al componente fortalece la capacidad del aprendiz para evaluar acuerdos con criterio estratégico y para sostener negociaciones de venta sin comprometer los objetivos esenciales de la organización.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327CD1C7" id="Cuadro de texto 8"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akawIAADgFAAAOAAAAZHJzL2Uyb0RvYy54bWysVN9v2jAQfp+0/8Hy+xpgbGOIUDGqTpOq&#10;tiqd+mwcGyLZPss+SNhfv7ND0qrry6a9JGffd7+/8+KytYYdVYg1uJKPL0acKSehqt2u5D8frz/M&#10;OIsoXCUMOFXyk4r8cvn+3aLxczWBPZhKBUZOXJw3vuR7RD8viij3yop4AV45UmoIViAdw66ogmjI&#10;uzXFZDT6XDQQKh9Aqhjp9qpT8mX2r7WSeKd1VMhMySk3zN+Qv9v0LZYLMd8F4fe1PKch/iELK2pH&#10;QQdXVwIFO4T6D1e2lgEiaLyQYAvQupYq10DVjEevqtnshVe5FmpO9EOb4v9zK2+P94HVVclpUE5Y&#10;GtH6IKoArFIMVYvAZqlJjY9zwm48obH9Bi0Nu7+PdJlqb3Ww6U9VMdJTu09Di8kTk8loNpnNRqSS&#10;pOsP5L94Nvch4ncFliWh5IFmmFsrjjcRO2gPSdGMS3cpvy6PLOHJqE75oDSVR5E/ZieZWGptAjsK&#10;ooTBXAVFN46QyUTXxgxG47eMhJTKDYZnfDJVmXB/YzxY5MjgcDC2tYPwVvTnlHWH76vvak7lY7tt&#10;80yn/Yi2UJ1ocgG6BYheXtfU3RsR8V4EYjxNhLYY7+ijDTQlh7PE2R7Cr7fuE56ISFrOGtqgkjta&#10;cc7MD0cE/TqeTtPC5cP005cJHcJLzfalxh3sGmgeY3otvMxiwqPpRR3APtGqr1JMUgknKXLJsRfX&#10;2G01PRVSrVYZRCvmBd64jZfJdepxYs5j+ySCP9MrcfwW+k0T81cs67DJMvrVAeG6zhRMXe56eu4+&#10;rWcm8fkpSfv/8pxRzw/e8jcA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PuJ2pG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507260BD" w14:textId="77777777" w:rsidR="007C71DC" w:rsidRPr="00745620" w:rsidRDefault="007C71DC" w:rsidP="00745620">
                      <w:pPr>
                        <w:rPr>
                          <w:b/>
                          <w:bCs/>
                          <w:lang w:val="es-ES_tradnl"/>
                        </w:rPr>
                      </w:pPr>
                      <w:r w:rsidRPr="00C1224D">
                        <w:rPr>
                          <w:b/>
                          <w:bCs/>
                          <w:lang w:val="es-ES_tradnl"/>
                        </w:rPr>
                        <w:t>Importante:</w:t>
                      </w:r>
                      <w:r>
                        <w:rPr>
                          <w:lang w:val="es-ES_tradnl"/>
                        </w:rPr>
                        <w:t xml:space="preserve"> </w:t>
                      </w:r>
                      <w:r w:rsidRPr="00CC3543">
                        <w:rPr>
                          <w:lang w:val="es-ES_tradnl"/>
                        </w:rPr>
                        <w:t>el M.A.A.N. aporta claridad, seguridad y racionalidad al proceso negociador. Su incorporación al componente fortalece la capacidad del aprendiz para evaluar acuerdos con criterio estratégico y para sostener negociaciones de venta sin comprometer los objetivos esenciales de la organización.</w:t>
                      </w:r>
                    </w:p>
                  </w:txbxContent>
                </v:textbox>
                <w10:anchorlock/>
              </v:shape>
            </w:pict>
          </mc:Fallback>
        </mc:AlternateContent>
      </w:r>
    </w:p>
    <w:p w14:paraId="573AE513" w14:textId="5DA3127D" w:rsidR="007F414B" w:rsidRPr="00D01E01" w:rsidRDefault="007F414B" w:rsidP="00721A2F">
      <w:pPr>
        <w:pStyle w:val="Ttulo2"/>
        <w:numPr>
          <w:ilvl w:val="1"/>
          <w:numId w:val="4"/>
        </w:numPr>
        <w:rPr>
          <w:sz w:val="22"/>
          <w:szCs w:val="22"/>
          <w:lang w:val="es-ES_tradnl" w:eastAsia="es-CO"/>
        </w:rPr>
      </w:pPr>
      <w:r w:rsidRPr="00D01E01">
        <w:rPr>
          <w:rStyle w:val="Textoennegrita"/>
          <w:sz w:val="22"/>
          <w:szCs w:val="22"/>
          <w:lang w:val="es-ES_tradnl"/>
        </w:rPr>
        <w:t>Contratos y acuerdos comerciales</w:t>
      </w:r>
    </w:p>
    <w:p w14:paraId="0972E17F" w14:textId="77777777" w:rsidR="007F414B" w:rsidRPr="00D01E01" w:rsidRDefault="007F414B" w:rsidP="007F414B">
      <w:pPr>
        <w:pStyle w:val="NormalWeb"/>
        <w:rPr>
          <w:rFonts w:ascii="Arial" w:hAnsi="Arial" w:cs="Arial"/>
          <w:sz w:val="22"/>
          <w:szCs w:val="22"/>
          <w:lang w:val="es-ES_tradnl"/>
        </w:rPr>
      </w:pPr>
      <w:r w:rsidRPr="00D01E01">
        <w:rPr>
          <w:rFonts w:ascii="Arial" w:hAnsi="Arial" w:cs="Arial"/>
          <w:sz w:val="22"/>
          <w:szCs w:val="22"/>
          <w:lang w:val="es-ES_tradnl"/>
        </w:rPr>
        <w:t>Los contratos y acuerdos comerciales formalizan los compromisos alcanzados en la negociación y regulan la relación entre las partes. Establecen de manera clara las condiciones bajo las cuales se realiza la venta o prestación del servicio, brindando seguridad jurídica y comercial.</w:t>
      </w:r>
    </w:p>
    <w:p w14:paraId="17418594" w14:textId="77777777" w:rsidR="007F414B" w:rsidRPr="00D01E01" w:rsidRDefault="007F414B" w:rsidP="007F414B">
      <w:pPr>
        <w:pStyle w:val="NormalWeb"/>
        <w:rPr>
          <w:rFonts w:ascii="Arial" w:hAnsi="Arial" w:cs="Arial"/>
          <w:sz w:val="22"/>
          <w:szCs w:val="22"/>
          <w:lang w:val="es-ES_tradnl"/>
        </w:rPr>
      </w:pPr>
      <w:r w:rsidRPr="00D01E01">
        <w:rPr>
          <w:rFonts w:ascii="Arial" w:hAnsi="Arial" w:cs="Arial"/>
          <w:sz w:val="22"/>
          <w:szCs w:val="22"/>
          <w:lang w:val="es-ES_tradnl"/>
        </w:rPr>
        <w:lastRenderedPageBreak/>
        <w:t>Incluyen, entre otros, los siguientes aspectos:</w:t>
      </w:r>
    </w:p>
    <w:p w14:paraId="47AE3A55" w14:textId="77777777" w:rsidR="007F414B" w:rsidRPr="00D01E01" w:rsidRDefault="007F414B" w:rsidP="00721A2F">
      <w:pPr>
        <w:pStyle w:val="Prrafodelista"/>
        <w:numPr>
          <w:ilvl w:val="0"/>
          <w:numId w:val="42"/>
        </w:numPr>
        <w:rPr>
          <w:lang w:val="es-ES_tradnl"/>
        </w:rPr>
      </w:pPr>
      <w:r w:rsidRPr="00D01E01">
        <w:rPr>
          <w:lang w:val="es-ES_tradnl"/>
        </w:rPr>
        <w:t xml:space="preserve">Identificación de las partes: datos legales del vendedor y comprador. </w:t>
      </w:r>
    </w:p>
    <w:p w14:paraId="0200B83B" w14:textId="77777777" w:rsidR="007F414B" w:rsidRPr="00D01E01" w:rsidRDefault="007F414B" w:rsidP="00721A2F">
      <w:pPr>
        <w:pStyle w:val="Prrafodelista"/>
        <w:numPr>
          <w:ilvl w:val="0"/>
          <w:numId w:val="42"/>
        </w:numPr>
        <w:rPr>
          <w:lang w:val="es-ES_tradnl"/>
        </w:rPr>
      </w:pPr>
      <w:r w:rsidRPr="00D01E01">
        <w:rPr>
          <w:lang w:val="es-ES_tradnl"/>
        </w:rPr>
        <w:t xml:space="preserve">Objeto del contrato: bienes o servicios que se intercambian. </w:t>
      </w:r>
    </w:p>
    <w:p w14:paraId="70A871BE" w14:textId="77777777" w:rsidR="007F414B" w:rsidRPr="00D01E01" w:rsidRDefault="007F414B" w:rsidP="00721A2F">
      <w:pPr>
        <w:pStyle w:val="Prrafodelista"/>
        <w:numPr>
          <w:ilvl w:val="0"/>
          <w:numId w:val="42"/>
        </w:numPr>
        <w:rPr>
          <w:lang w:val="es-ES_tradnl"/>
        </w:rPr>
      </w:pPr>
      <w:r w:rsidRPr="00D01E01">
        <w:rPr>
          <w:lang w:val="es-ES_tradnl"/>
        </w:rPr>
        <w:t xml:space="preserve">Condiciones económicas: precios, moneda, descuentos y recargos. </w:t>
      </w:r>
    </w:p>
    <w:p w14:paraId="09207CB7" w14:textId="77777777" w:rsidR="007F414B" w:rsidRPr="00D01E01" w:rsidRDefault="007F414B" w:rsidP="00721A2F">
      <w:pPr>
        <w:pStyle w:val="Prrafodelista"/>
        <w:numPr>
          <w:ilvl w:val="0"/>
          <w:numId w:val="42"/>
        </w:numPr>
        <w:rPr>
          <w:lang w:val="es-ES_tradnl"/>
        </w:rPr>
      </w:pPr>
      <w:r w:rsidRPr="00D01E01">
        <w:rPr>
          <w:lang w:val="es-ES_tradnl"/>
        </w:rPr>
        <w:t xml:space="preserve">Plazos y vigencia: duración del acuerdo y fechas clave. </w:t>
      </w:r>
    </w:p>
    <w:p w14:paraId="3E5D383F" w14:textId="77777777" w:rsidR="007F414B" w:rsidRPr="00D01E01" w:rsidRDefault="007F414B" w:rsidP="00721A2F">
      <w:pPr>
        <w:pStyle w:val="Prrafodelista"/>
        <w:numPr>
          <w:ilvl w:val="0"/>
          <w:numId w:val="42"/>
        </w:numPr>
        <w:rPr>
          <w:lang w:val="es-ES_tradnl"/>
        </w:rPr>
      </w:pPr>
      <w:r w:rsidRPr="00D01E01">
        <w:rPr>
          <w:lang w:val="es-ES_tradnl"/>
        </w:rPr>
        <w:t xml:space="preserve">Formas de pago: contado, crédito, pagos parciales o anticipos. </w:t>
      </w:r>
    </w:p>
    <w:p w14:paraId="19439278" w14:textId="77777777" w:rsidR="007F414B" w:rsidRPr="00D01E01" w:rsidRDefault="007F414B" w:rsidP="00721A2F">
      <w:pPr>
        <w:pStyle w:val="Prrafodelista"/>
        <w:numPr>
          <w:ilvl w:val="0"/>
          <w:numId w:val="42"/>
        </w:numPr>
        <w:rPr>
          <w:lang w:val="es-ES_tradnl"/>
        </w:rPr>
      </w:pPr>
      <w:r w:rsidRPr="00D01E01">
        <w:rPr>
          <w:lang w:val="es-ES_tradnl"/>
        </w:rPr>
        <w:t xml:space="preserve">Garantías y responsabilidades: calidad, soporte y cumplimiento. </w:t>
      </w:r>
    </w:p>
    <w:p w14:paraId="5056C74E" w14:textId="77777777" w:rsidR="007F414B" w:rsidRPr="00D01E01" w:rsidRDefault="007F414B" w:rsidP="00721A2F">
      <w:pPr>
        <w:pStyle w:val="Prrafodelista"/>
        <w:numPr>
          <w:ilvl w:val="0"/>
          <w:numId w:val="42"/>
        </w:numPr>
        <w:rPr>
          <w:lang w:val="es-ES_tradnl"/>
        </w:rPr>
      </w:pPr>
      <w:r w:rsidRPr="00D01E01">
        <w:rPr>
          <w:lang w:val="es-ES_tradnl"/>
        </w:rPr>
        <w:t xml:space="preserve">Cláusulas de incumplimiento: sanciones, penalidades y terminación. </w:t>
      </w:r>
    </w:p>
    <w:p w14:paraId="2C28E0A4" w14:textId="77777777" w:rsidR="007F414B" w:rsidRPr="00D01E01" w:rsidRDefault="007F414B" w:rsidP="00721A2F">
      <w:pPr>
        <w:pStyle w:val="Prrafodelista"/>
        <w:numPr>
          <w:ilvl w:val="0"/>
          <w:numId w:val="42"/>
        </w:numPr>
        <w:rPr>
          <w:lang w:val="es-ES_tradnl"/>
        </w:rPr>
      </w:pPr>
      <w:r w:rsidRPr="00D01E01">
        <w:rPr>
          <w:lang w:val="es-ES_tradnl"/>
        </w:rPr>
        <w:t xml:space="preserve">Mecanismos de solución de conflictos: conciliación, arbitraje o vía judicial. </w:t>
      </w:r>
    </w:p>
    <w:p w14:paraId="373EBD3C" w14:textId="7C1015B3" w:rsidR="007F414B" w:rsidRPr="00D01E01" w:rsidRDefault="007F414B" w:rsidP="007F414B">
      <w:pPr>
        <w:pStyle w:val="NormalWeb"/>
        <w:rPr>
          <w:rFonts w:ascii="Arial" w:hAnsi="Arial" w:cs="Arial"/>
          <w:sz w:val="22"/>
          <w:szCs w:val="22"/>
          <w:lang w:val="es-ES_tradnl"/>
        </w:rPr>
      </w:pPr>
      <w:r w:rsidRPr="00D01E01">
        <w:rPr>
          <w:rFonts w:ascii="Arial" w:hAnsi="Arial" w:cs="Arial"/>
          <w:sz w:val="22"/>
          <w:szCs w:val="22"/>
          <w:lang w:val="es-ES_tradnl"/>
        </w:rPr>
        <w:t xml:space="preserve">Dentro de los acuerdos comerciales más comunes se encuentran los </w:t>
      </w:r>
      <w:r w:rsidR="004635AF" w:rsidRPr="00D01E01">
        <w:rPr>
          <w:rFonts w:ascii="Arial" w:hAnsi="Arial" w:cs="Arial"/>
          <w:sz w:val="22"/>
          <w:szCs w:val="22"/>
          <w:lang w:val="es-ES_tradnl"/>
        </w:rPr>
        <w:t xml:space="preserve">siguientes </w:t>
      </w:r>
      <w:r w:rsidRPr="00D01E01">
        <w:rPr>
          <w:rFonts w:ascii="Arial" w:hAnsi="Arial" w:cs="Arial"/>
          <w:sz w:val="22"/>
          <w:szCs w:val="22"/>
          <w:lang w:val="es-ES_tradnl"/>
        </w:rPr>
        <w:t xml:space="preserve">contratos </w:t>
      </w:r>
      <w:r w:rsidR="004635AF" w:rsidRPr="00D01E01">
        <w:rPr>
          <w:rFonts w:ascii="Arial" w:hAnsi="Arial" w:cs="Arial"/>
          <w:sz w:val="22"/>
          <w:szCs w:val="22"/>
          <w:lang w:val="es-ES_tradnl"/>
        </w:rPr>
        <w:t xml:space="preserve">que definen condiciones específicas de distribución, propiedad y </w:t>
      </w:r>
      <w:commentRangeStart w:id="20"/>
      <w:r w:rsidR="004635AF" w:rsidRPr="00D01E01">
        <w:rPr>
          <w:rFonts w:ascii="Arial" w:hAnsi="Arial" w:cs="Arial"/>
          <w:sz w:val="22"/>
          <w:szCs w:val="22"/>
          <w:lang w:val="es-ES_tradnl"/>
        </w:rPr>
        <w:t>retribución económica:</w:t>
      </w:r>
      <w:commentRangeEnd w:id="20"/>
      <w:r w:rsidR="00196331" w:rsidRPr="00D01E01">
        <w:rPr>
          <w:rStyle w:val="Refdecomentario"/>
          <w:rFonts w:ascii="Arial" w:eastAsia="Arial" w:hAnsi="Arial" w:cs="Arial"/>
          <w:lang w:val="es-ES_tradnl"/>
        </w:rPr>
        <w:commentReference w:id="20"/>
      </w:r>
    </w:p>
    <w:p w14:paraId="68E2914B" w14:textId="77777777" w:rsidR="00196331" w:rsidRPr="00D01E01" w:rsidRDefault="00196331" w:rsidP="00721A2F">
      <w:pPr>
        <w:pStyle w:val="NormalWeb"/>
        <w:numPr>
          <w:ilvl w:val="0"/>
          <w:numId w:val="43"/>
        </w:numPr>
        <w:spacing w:before="0" w:beforeAutospacing="0" w:after="0" w:afterAutospacing="0"/>
        <w:ind w:left="714" w:hanging="357"/>
        <w:rPr>
          <w:rFonts w:ascii="Arial" w:hAnsi="Arial" w:cs="Arial"/>
          <w:b/>
          <w:bCs/>
          <w:sz w:val="22"/>
          <w:szCs w:val="22"/>
          <w:lang w:val="es-ES_tradnl"/>
        </w:rPr>
      </w:pPr>
      <w:r w:rsidRPr="00D01E01">
        <w:rPr>
          <w:rFonts w:ascii="Arial" w:hAnsi="Arial" w:cs="Arial"/>
          <w:b/>
          <w:bCs/>
          <w:sz w:val="22"/>
          <w:szCs w:val="22"/>
          <w:lang w:val="es-ES_tradnl"/>
        </w:rPr>
        <w:t>Contrato de concesión</w:t>
      </w:r>
    </w:p>
    <w:p w14:paraId="27BDEBB3" w14:textId="56ECEA26" w:rsidR="00196331" w:rsidRPr="00D01E01" w:rsidRDefault="00196331" w:rsidP="00196331">
      <w:pPr>
        <w:pStyle w:val="NormalWeb"/>
        <w:spacing w:before="0" w:beforeAutospacing="0" w:after="0" w:afterAutospacing="0"/>
        <w:ind w:left="720"/>
        <w:rPr>
          <w:rFonts w:ascii="Arial" w:hAnsi="Arial" w:cs="Arial"/>
          <w:sz w:val="22"/>
          <w:szCs w:val="22"/>
          <w:lang w:val="es-ES_tradnl"/>
        </w:rPr>
      </w:pPr>
      <w:r w:rsidRPr="00D01E01">
        <w:rPr>
          <w:rFonts w:ascii="Arial" w:hAnsi="Arial" w:cs="Arial"/>
          <w:sz w:val="22"/>
          <w:szCs w:val="22"/>
          <w:lang w:val="es-ES_tradnl"/>
        </w:rPr>
        <w:t>Acuerdo mediante el cual una empresa autoriza a otra para comercializar sus productos o prestar sus servicios bajo condiciones previamente establecidas, conservando determinados derechos sobre la operación.</w:t>
      </w:r>
    </w:p>
    <w:p w14:paraId="3E6E69D8" w14:textId="77777777" w:rsidR="00196331" w:rsidRPr="00D01E01" w:rsidRDefault="00196331" w:rsidP="00721A2F">
      <w:pPr>
        <w:pStyle w:val="NormalWeb"/>
        <w:numPr>
          <w:ilvl w:val="0"/>
          <w:numId w:val="43"/>
        </w:numPr>
        <w:spacing w:before="0" w:beforeAutospacing="0" w:after="0" w:afterAutospacing="0"/>
        <w:ind w:left="714" w:hanging="357"/>
        <w:rPr>
          <w:rFonts w:ascii="Arial" w:hAnsi="Arial" w:cs="Arial"/>
          <w:b/>
          <w:bCs/>
          <w:sz w:val="22"/>
          <w:szCs w:val="22"/>
          <w:lang w:val="es-ES_tradnl"/>
        </w:rPr>
      </w:pPr>
      <w:r w:rsidRPr="00D01E01">
        <w:rPr>
          <w:rFonts w:ascii="Arial" w:hAnsi="Arial" w:cs="Arial"/>
          <w:b/>
          <w:bCs/>
          <w:sz w:val="22"/>
          <w:szCs w:val="22"/>
          <w:lang w:val="es-ES_tradnl"/>
        </w:rPr>
        <w:t>Contrato en depósito</w:t>
      </w:r>
    </w:p>
    <w:p w14:paraId="3C07F9BC" w14:textId="2CDF5CDC" w:rsidR="00196331" w:rsidRPr="00D01E01" w:rsidRDefault="00196331" w:rsidP="00196331">
      <w:pPr>
        <w:pStyle w:val="NormalWeb"/>
        <w:spacing w:before="0" w:beforeAutospacing="0" w:after="0" w:afterAutospacing="0"/>
        <w:ind w:left="720"/>
        <w:rPr>
          <w:rFonts w:ascii="Arial" w:hAnsi="Arial" w:cs="Arial"/>
          <w:sz w:val="22"/>
          <w:szCs w:val="22"/>
          <w:lang w:val="es-ES_tradnl"/>
        </w:rPr>
      </w:pPr>
      <w:r w:rsidRPr="00D01E01">
        <w:rPr>
          <w:rFonts w:ascii="Arial" w:hAnsi="Arial" w:cs="Arial"/>
          <w:sz w:val="22"/>
          <w:szCs w:val="22"/>
          <w:lang w:val="es-ES_tradnl"/>
        </w:rPr>
        <w:t>Acuerdo por el cual una persona o empresa entrega bienes a otra para su custodia, conservación o venta, sin transferir la propiedad hasta que se cumplan las condiciones pactadas.</w:t>
      </w:r>
    </w:p>
    <w:p w14:paraId="38F7C9B4" w14:textId="77777777" w:rsidR="00196331" w:rsidRPr="00D01E01" w:rsidRDefault="00196331" w:rsidP="00721A2F">
      <w:pPr>
        <w:pStyle w:val="NormalWeb"/>
        <w:numPr>
          <w:ilvl w:val="0"/>
          <w:numId w:val="43"/>
        </w:numPr>
        <w:spacing w:before="0" w:beforeAutospacing="0" w:after="0" w:afterAutospacing="0"/>
        <w:ind w:left="714" w:hanging="357"/>
        <w:rPr>
          <w:rFonts w:ascii="Arial" w:hAnsi="Arial" w:cs="Arial"/>
          <w:b/>
          <w:bCs/>
          <w:sz w:val="22"/>
          <w:szCs w:val="22"/>
          <w:lang w:val="es-ES_tradnl"/>
        </w:rPr>
      </w:pPr>
      <w:r w:rsidRPr="00D01E01">
        <w:rPr>
          <w:rFonts w:ascii="Arial" w:hAnsi="Arial" w:cs="Arial"/>
          <w:b/>
          <w:bCs/>
          <w:sz w:val="22"/>
          <w:szCs w:val="22"/>
          <w:lang w:val="es-ES_tradnl"/>
        </w:rPr>
        <w:t>Contrato a término fijo</w:t>
      </w:r>
    </w:p>
    <w:p w14:paraId="1904749F" w14:textId="1501D409" w:rsidR="00196331" w:rsidRPr="00D01E01" w:rsidRDefault="00196331" w:rsidP="00196331">
      <w:pPr>
        <w:pStyle w:val="NormalWeb"/>
        <w:spacing w:before="0" w:beforeAutospacing="0" w:after="0" w:afterAutospacing="0"/>
        <w:ind w:left="720"/>
        <w:rPr>
          <w:rFonts w:ascii="Arial" w:hAnsi="Arial" w:cs="Arial"/>
          <w:sz w:val="22"/>
          <w:szCs w:val="22"/>
          <w:lang w:val="es-ES_tradnl"/>
        </w:rPr>
      </w:pPr>
      <w:r w:rsidRPr="00D01E01">
        <w:rPr>
          <w:rFonts w:ascii="Arial" w:hAnsi="Arial" w:cs="Arial"/>
          <w:sz w:val="22"/>
          <w:szCs w:val="22"/>
          <w:lang w:val="es-ES_tradnl"/>
        </w:rPr>
        <w:t>Acuerdo que establece una relación comercial o de prestación de servicios durante un período determinado, con una fecha de inicio y una fecha de finalización previamente definidas.</w:t>
      </w:r>
    </w:p>
    <w:p w14:paraId="4B09F14D" w14:textId="77777777" w:rsidR="00196331" w:rsidRPr="00D01E01" w:rsidRDefault="00196331" w:rsidP="00721A2F">
      <w:pPr>
        <w:pStyle w:val="NormalWeb"/>
        <w:numPr>
          <w:ilvl w:val="0"/>
          <w:numId w:val="43"/>
        </w:numPr>
        <w:spacing w:before="0" w:beforeAutospacing="0" w:after="0" w:afterAutospacing="0"/>
        <w:ind w:left="714" w:hanging="357"/>
        <w:rPr>
          <w:rFonts w:ascii="Arial" w:hAnsi="Arial" w:cs="Arial"/>
          <w:b/>
          <w:bCs/>
          <w:sz w:val="22"/>
          <w:szCs w:val="22"/>
          <w:lang w:val="es-ES_tradnl"/>
        </w:rPr>
      </w:pPr>
      <w:r w:rsidRPr="00D01E01">
        <w:rPr>
          <w:rFonts w:ascii="Arial" w:hAnsi="Arial" w:cs="Arial"/>
          <w:b/>
          <w:bCs/>
          <w:sz w:val="22"/>
          <w:szCs w:val="22"/>
          <w:lang w:val="es-ES_tradnl"/>
        </w:rPr>
        <w:t>Contrato por comisión</w:t>
      </w:r>
    </w:p>
    <w:p w14:paraId="101D6CBD" w14:textId="577AE858" w:rsidR="00196331" w:rsidRPr="00D01E01" w:rsidRDefault="00196331" w:rsidP="00196331">
      <w:pPr>
        <w:pStyle w:val="NormalWeb"/>
        <w:spacing w:before="0" w:beforeAutospacing="0" w:after="0" w:afterAutospacing="0"/>
        <w:ind w:left="720"/>
        <w:rPr>
          <w:rFonts w:ascii="Arial" w:hAnsi="Arial" w:cs="Arial"/>
          <w:sz w:val="22"/>
          <w:szCs w:val="22"/>
          <w:lang w:val="es-ES_tradnl"/>
        </w:rPr>
      </w:pPr>
      <w:r w:rsidRPr="00D01E01">
        <w:rPr>
          <w:rFonts w:ascii="Arial" w:hAnsi="Arial" w:cs="Arial"/>
          <w:sz w:val="22"/>
          <w:szCs w:val="22"/>
          <w:lang w:val="es-ES_tradnl"/>
        </w:rPr>
        <w:t>Acuerdo mediante el cual una persona o empresa realiza negocios o ventas en nombre de otra, recibiendo como retribución un porcentaje o comisión sobre las operaciones efectuadas.</w:t>
      </w:r>
    </w:p>
    <w:p w14:paraId="62377C80" w14:textId="7D255208" w:rsidR="007F414B" w:rsidRPr="00D01E01" w:rsidRDefault="007F414B" w:rsidP="00721A2F">
      <w:pPr>
        <w:pStyle w:val="Ttulo2"/>
        <w:numPr>
          <w:ilvl w:val="1"/>
          <w:numId w:val="4"/>
        </w:numPr>
        <w:rPr>
          <w:sz w:val="22"/>
          <w:szCs w:val="22"/>
          <w:lang w:val="es-ES_tradnl"/>
        </w:rPr>
      </w:pPr>
      <w:r w:rsidRPr="00D01E01">
        <w:rPr>
          <w:rStyle w:val="Textoennegrita"/>
          <w:sz w:val="22"/>
          <w:szCs w:val="22"/>
          <w:lang w:val="es-ES_tradnl"/>
        </w:rPr>
        <w:t>Condiciones comerciales de la negociación</w:t>
      </w:r>
    </w:p>
    <w:p w14:paraId="05B02AF9" w14:textId="77777777" w:rsidR="007F414B" w:rsidRPr="00D01E01" w:rsidRDefault="007F414B" w:rsidP="007F414B">
      <w:pPr>
        <w:pStyle w:val="NormalWeb"/>
        <w:rPr>
          <w:rFonts w:ascii="Arial" w:hAnsi="Arial" w:cs="Arial"/>
          <w:sz w:val="22"/>
          <w:szCs w:val="22"/>
          <w:lang w:val="es-ES_tradnl"/>
        </w:rPr>
      </w:pPr>
      <w:r w:rsidRPr="00D01E01">
        <w:rPr>
          <w:rFonts w:ascii="Arial" w:hAnsi="Arial" w:cs="Arial"/>
          <w:sz w:val="22"/>
          <w:szCs w:val="22"/>
          <w:lang w:val="es-ES_tradnl"/>
        </w:rPr>
        <w:t>Las condiciones comerciales determinan cómo se ejecuta el acuerdo negociado y afectan directamente la rentabilidad y sostenibilidad de la venta. Estas condiciones deben quedar claramente definidas y aceptadas por ambas partes.</w:t>
      </w:r>
    </w:p>
    <w:p w14:paraId="526D3838" w14:textId="77777777" w:rsidR="007F414B" w:rsidRPr="00D01E01" w:rsidRDefault="007F414B" w:rsidP="00411DA9">
      <w:pPr>
        <w:pStyle w:val="NormalWeb"/>
        <w:spacing w:before="0" w:beforeAutospacing="0" w:after="0" w:afterAutospacing="0"/>
        <w:rPr>
          <w:rFonts w:ascii="Arial" w:hAnsi="Arial" w:cs="Arial"/>
          <w:sz w:val="22"/>
          <w:szCs w:val="22"/>
          <w:lang w:val="es-ES_tradnl"/>
        </w:rPr>
      </w:pPr>
      <w:r w:rsidRPr="00D01E01">
        <w:rPr>
          <w:rFonts w:ascii="Arial" w:hAnsi="Arial" w:cs="Arial"/>
          <w:sz w:val="22"/>
          <w:szCs w:val="22"/>
          <w:lang w:val="es-ES_tradnl"/>
        </w:rPr>
        <w:t xml:space="preserve">Entre las principales condiciones comerciales </w:t>
      </w:r>
      <w:commentRangeStart w:id="21"/>
      <w:r w:rsidRPr="00D01E01">
        <w:rPr>
          <w:rFonts w:ascii="Arial" w:hAnsi="Arial" w:cs="Arial"/>
          <w:sz w:val="22"/>
          <w:szCs w:val="22"/>
          <w:lang w:val="es-ES_tradnl"/>
        </w:rPr>
        <w:t>se incluyen:</w:t>
      </w:r>
      <w:commentRangeEnd w:id="21"/>
      <w:r w:rsidR="00411DA9" w:rsidRPr="00D01E01">
        <w:rPr>
          <w:rStyle w:val="Refdecomentario"/>
          <w:rFonts w:ascii="Arial" w:eastAsia="Arial" w:hAnsi="Arial" w:cs="Arial"/>
          <w:lang w:val="es-ES_tradnl"/>
        </w:rPr>
        <w:commentReference w:id="21"/>
      </w:r>
    </w:p>
    <w:p w14:paraId="3BBCEBA4" w14:textId="77777777" w:rsidR="00411DA9" w:rsidRPr="00D01E01" w:rsidRDefault="007F414B" w:rsidP="00721A2F">
      <w:pPr>
        <w:numPr>
          <w:ilvl w:val="0"/>
          <w:numId w:val="44"/>
        </w:numPr>
        <w:spacing w:line="240" w:lineRule="auto"/>
        <w:rPr>
          <w:lang w:val="es-ES_tradnl"/>
        </w:rPr>
      </w:pPr>
      <w:r w:rsidRPr="00D01E01">
        <w:rPr>
          <w:rStyle w:val="Textoennegrita"/>
          <w:lang w:val="es-ES_tradnl"/>
        </w:rPr>
        <w:t>Pedidos</w:t>
      </w:r>
    </w:p>
    <w:p w14:paraId="4312AB2A" w14:textId="16AB1121" w:rsidR="007F414B" w:rsidRPr="00D01E01" w:rsidRDefault="00411DA9" w:rsidP="00411DA9">
      <w:pPr>
        <w:spacing w:line="240" w:lineRule="auto"/>
        <w:ind w:left="720"/>
        <w:rPr>
          <w:lang w:val="es-ES_tradnl"/>
        </w:rPr>
      </w:pPr>
      <w:r w:rsidRPr="00D01E01">
        <w:rPr>
          <w:lang w:val="es-ES_tradnl"/>
        </w:rPr>
        <w:t xml:space="preserve">Cantidades </w:t>
      </w:r>
      <w:r w:rsidR="007F414B" w:rsidRPr="00D01E01">
        <w:rPr>
          <w:lang w:val="es-ES_tradnl"/>
        </w:rPr>
        <w:t xml:space="preserve">mínimas o máximas, frecuencia y tiempos de reposición. </w:t>
      </w:r>
    </w:p>
    <w:p w14:paraId="12DEE74B" w14:textId="77777777" w:rsidR="00411DA9" w:rsidRPr="00D01E01" w:rsidRDefault="007F414B" w:rsidP="00721A2F">
      <w:pPr>
        <w:numPr>
          <w:ilvl w:val="0"/>
          <w:numId w:val="44"/>
        </w:numPr>
        <w:spacing w:line="240" w:lineRule="auto"/>
        <w:rPr>
          <w:lang w:val="es-ES_tradnl"/>
        </w:rPr>
      </w:pPr>
      <w:r w:rsidRPr="00D01E01">
        <w:rPr>
          <w:rStyle w:val="Textoennegrita"/>
          <w:lang w:val="es-ES_tradnl"/>
        </w:rPr>
        <w:t>Estructura de precios</w:t>
      </w:r>
    </w:p>
    <w:p w14:paraId="3E3D3689" w14:textId="1408061B" w:rsidR="007F414B" w:rsidRPr="00D01E01" w:rsidRDefault="00411DA9" w:rsidP="00411DA9">
      <w:pPr>
        <w:spacing w:line="240" w:lineRule="auto"/>
        <w:ind w:left="720"/>
        <w:rPr>
          <w:lang w:val="es-ES_tradnl"/>
        </w:rPr>
      </w:pPr>
      <w:r w:rsidRPr="00D01E01">
        <w:rPr>
          <w:lang w:val="es-ES_tradnl"/>
        </w:rPr>
        <w:t xml:space="preserve">Precios </w:t>
      </w:r>
      <w:r w:rsidR="007F414B" w:rsidRPr="00D01E01">
        <w:rPr>
          <w:lang w:val="es-ES_tradnl"/>
        </w:rPr>
        <w:t xml:space="preserve">del productor, distribuidor y consumidor final. </w:t>
      </w:r>
    </w:p>
    <w:p w14:paraId="4D2918C6" w14:textId="77777777" w:rsidR="00411DA9" w:rsidRPr="00D01E01" w:rsidRDefault="007F414B" w:rsidP="00721A2F">
      <w:pPr>
        <w:numPr>
          <w:ilvl w:val="0"/>
          <w:numId w:val="44"/>
        </w:numPr>
        <w:spacing w:line="240" w:lineRule="auto"/>
        <w:rPr>
          <w:lang w:val="es-ES_tradnl"/>
        </w:rPr>
      </w:pPr>
      <w:r w:rsidRPr="00D01E01">
        <w:rPr>
          <w:rStyle w:val="Textoennegrita"/>
          <w:lang w:val="es-ES_tradnl"/>
        </w:rPr>
        <w:t>Formas de pago</w:t>
      </w:r>
    </w:p>
    <w:p w14:paraId="4D61FC29" w14:textId="553AD5CE" w:rsidR="007F414B" w:rsidRPr="00D01E01" w:rsidRDefault="00411DA9" w:rsidP="00411DA9">
      <w:pPr>
        <w:spacing w:line="240" w:lineRule="auto"/>
        <w:ind w:left="720"/>
        <w:rPr>
          <w:lang w:val="es-ES_tradnl"/>
        </w:rPr>
      </w:pPr>
      <w:r w:rsidRPr="00D01E01">
        <w:rPr>
          <w:lang w:val="es-ES_tradnl"/>
        </w:rPr>
        <w:t>Plazos</w:t>
      </w:r>
      <w:r w:rsidR="007F414B" w:rsidRPr="00D01E01">
        <w:rPr>
          <w:lang w:val="es-ES_tradnl"/>
        </w:rPr>
        <w:t xml:space="preserve">, financiación, intereses y descuentos por pronto pago. </w:t>
      </w:r>
    </w:p>
    <w:p w14:paraId="1CCCC783" w14:textId="77777777" w:rsidR="00411DA9" w:rsidRPr="00D01E01" w:rsidRDefault="007F414B" w:rsidP="00721A2F">
      <w:pPr>
        <w:numPr>
          <w:ilvl w:val="0"/>
          <w:numId w:val="44"/>
        </w:numPr>
        <w:spacing w:line="240" w:lineRule="auto"/>
        <w:rPr>
          <w:lang w:val="es-ES_tradnl"/>
        </w:rPr>
      </w:pPr>
      <w:r w:rsidRPr="00D01E01">
        <w:rPr>
          <w:rStyle w:val="Textoennegrita"/>
          <w:lang w:val="es-ES_tradnl"/>
        </w:rPr>
        <w:t>Márgenes comerciales</w:t>
      </w:r>
    </w:p>
    <w:p w14:paraId="43139B4B" w14:textId="120D218D" w:rsidR="007F414B" w:rsidRPr="00D01E01" w:rsidRDefault="00411DA9" w:rsidP="00411DA9">
      <w:pPr>
        <w:spacing w:line="240" w:lineRule="auto"/>
        <w:ind w:left="720"/>
        <w:rPr>
          <w:lang w:val="es-ES_tradnl"/>
        </w:rPr>
      </w:pPr>
      <w:r w:rsidRPr="00D01E01">
        <w:rPr>
          <w:lang w:val="es-ES_tradnl"/>
        </w:rPr>
        <w:t xml:space="preserve">Márgenes </w:t>
      </w:r>
      <w:r w:rsidR="007F414B" w:rsidRPr="00D01E01">
        <w:rPr>
          <w:lang w:val="es-ES_tradnl"/>
        </w:rPr>
        <w:t xml:space="preserve">mayoristas y minoristas. </w:t>
      </w:r>
    </w:p>
    <w:p w14:paraId="5E5AFC85" w14:textId="77777777" w:rsidR="00411DA9" w:rsidRPr="00D01E01" w:rsidRDefault="007F414B" w:rsidP="00721A2F">
      <w:pPr>
        <w:numPr>
          <w:ilvl w:val="0"/>
          <w:numId w:val="44"/>
        </w:numPr>
        <w:spacing w:line="240" w:lineRule="auto"/>
        <w:rPr>
          <w:lang w:val="es-ES_tradnl"/>
        </w:rPr>
      </w:pPr>
      <w:r w:rsidRPr="00D01E01">
        <w:rPr>
          <w:rStyle w:val="Textoennegrita"/>
          <w:lang w:val="es-ES_tradnl"/>
        </w:rPr>
        <w:t>Descuentos y beneficios</w:t>
      </w:r>
    </w:p>
    <w:p w14:paraId="62396363" w14:textId="63FF9098" w:rsidR="007F414B" w:rsidRPr="00D01E01" w:rsidRDefault="00411DA9" w:rsidP="00411DA9">
      <w:pPr>
        <w:spacing w:line="240" w:lineRule="auto"/>
        <w:ind w:left="720"/>
        <w:rPr>
          <w:lang w:val="es-ES_tradnl"/>
        </w:rPr>
      </w:pPr>
      <w:r w:rsidRPr="00D01E01">
        <w:rPr>
          <w:lang w:val="es-ES_tradnl"/>
        </w:rPr>
        <w:t>Promociones</w:t>
      </w:r>
      <w:r w:rsidR="007F414B" w:rsidRPr="00D01E01">
        <w:rPr>
          <w:lang w:val="es-ES_tradnl"/>
        </w:rPr>
        <w:t xml:space="preserve">, bonificaciones y servicios posventa. </w:t>
      </w:r>
    </w:p>
    <w:p w14:paraId="4710DC66" w14:textId="77777777" w:rsidR="00411DA9" w:rsidRPr="00D01E01" w:rsidRDefault="007F414B" w:rsidP="00721A2F">
      <w:pPr>
        <w:numPr>
          <w:ilvl w:val="0"/>
          <w:numId w:val="44"/>
        </w:numPr>
        <w:spacing w:line="240" w:lineRule="auto"/>
        <w:rPr>
          <w:lang w:val="es-ES_tradnl"/>
        </w:rPr>
      </w:pPr>
      <w:r w:rsidRPr="00D01E01">
        <w:rPr>
          <w:rStyle w:val="Textoennegrita"/>
          <w:lang w:val="es-ES_tradnl"/>
        </w:rPr>
        <w:t>Garantías comerciales</w:t>
      </w:r>
    </w:p>
    <w:p w14:paraId="4EA6B052" w14:textId="164097EB" w:rsidR="007F414B" w:rsidRPr="00D01E01" w:rsidRDefault="00411DA9" w:rsidP="00411DA9">
      <w:pPr>
        <w:spacing w:line="240" w:lineRule="auto"/>
        <w:ind w:left="720"/>
        <w:rPr>
          <w:lang w:val="es-ES_tradnl"/>
        </w:rPr>
      </w:pPr>
      <w:r w:rsidRPr="00D01E01">
        <w:rPr>
          <w:lang w:val="es-ES_tradnl"/>
        </w:rPr>
        <w:t>Devoluciones</w:t>
      </w:r>
      <w:r w:rsidR="007F414B" w:rsidRPr="00D01E01">
        <w:rPr>
          <w:lang w:val="es-ES_tradnl"/>
        </w:rPr>
        <w:t xml:space="preserve">, cambios y soporte al cliente. </w:t>
      </w:r>
    </w:p>
    <w:p w14:paraId="6BC70E15" w14:textId="77777777" w:rsidR="007F414B" w:rsidRPr="00D01E01" w:rsidRDefault="007F414B" w:rsidP="007F414B">
      <w:pPr>
        <w:pStyle w:val="NormalWeb"/>
        <w:rPr>
          <w:rFonts w:ascii="Arial" w:hAnsi="Arial" w:cs="Arial"/>
          <w:sz w:val="22"/>
          <w:szCs w:val="22"/>
          <w:lang w:val="es-ES_tradnl"/>
        </w:rPr>
      </w:pPr>
      <w:r w:rsidRPr="00D01E01">
        <w:rPr>
          <w:rFonts w:ascii="Arial" w:hAnsi="Arial" w:cs="Arial"/>
          <w:sz w:val="22"/>
          <w:szCs w:val="22"/>
          <w:lang w:val="es-ES_tradnl"/>
        </w:rPr>
        <w:lastRenderedPageBreak/>
        <w:t>Una negociación efectiva equilibra estas condiciones para asegurar acuerdos viables, competitivos y alineados con los objetivos estratégicos de las partes involucradas.</w:t>
      </w:r>
    </w:p>
    <w:p w14:paraId="58653760" w14:textId="282C50A9" w:rsidR="007F414B" w:rsidRPr="00D01E01" w:rsidRDefault="007F414B" w:rsidP="00721A2F">
      <w:pPr>
        <w:pStyle w:val="Ttulo2"/>
        <w:numPr>
          <w:ilvl w:val="1"/>
          <w:numId w:val="4"/>
        </w:numPr>
        <w:rPr>
          <w:sz w:val="22"/>
          <w:szCs w:val="22"/>
          <w:lang w:val="es-ES_tradnl"/>
        </w:rPr>
      </w:pPr>
      <w:r w:rsidRPr="00D01E01">
        <w:rPr>
          <w:rStyle w:val="Textoennegrita"/>
          <w:sz w:val="22"/>
          <w:szCs w:val="22"/>
          <w:lang w:val="es-ES_tradnl"/>
        </w:rPr>
        <w:t>Costos de envío y distribución en el proceso de venta</w:t>
      </w:r>
    </w:p>
    <w:p w14:paraId="0D2E8C3D" w14:textId="76768252" w:rsidR="00B45B53" w:rsidRPr="00D01E01" w:rsidRDefault="00B45B53" w:rsidP="007704EF">
      <w:pPr>
        <w:pStyle w:val="NormalWeb"/>
        <w:spacing w:line="276" w:lineRule="auto"/>
        <w:rPr>
          <w:rFonts w:ascii="Arial" w:hAnsi="Arial" w:cs="Arial"/>
          <w:sz w:val="22"/>
          <w:szCs w:val="22"/>
          <w:lang w:val="es-ES_tradnl"/>
        </w:rPr>
      </w:pPr>
      <w:r w:rsidRPr="00D01E01">
        <w:rPr>
          <w:rFonts w:ascii="Arial" w:hAnsi="Arial" w:cs="Arial"/>
          <w:sz w:val="22"/>
          <w:szCs w:val="22"/>
          <w:lang w:val="es-ES_tradnl"/>
        </w:rPr>
        <w:t>Los costos de envío y distribución constituyen un componente esencial del proceso de venta y deben analizarse desde la etapa de negociación. Su adecuada gestión influye directamente en el precio final del producto o servicio, la rentabilidad de la operación y el nivel de satisfacción del cliente. Por ello, las partes deben acordar con claridad las condiciones logísticas y económicas antes de formalizar el acuerdo.</w:t>
      </w:r>
    </w:p>
    <w:p w14:paraId="59765670" w14:textId="64D34943" w:rsidR="00B45B53" w:rsidRPr="00D01E01" w:rsidRDefault="00B45B53" w:rsidP="007704EF">
      <w:pPr>
        <w:pStyle w:val="NormalWeb"/>
        <w:spacing w:line="276" w:lineRule="auto"/>
        <w:rPr>
          <w:rFonts w:ascii="Arial" w:hAnsi="Arial" w:cs="Arial"/>
          <w:sz w:val="22"/>
          <w:szCs w:val="22"/>
          <w:lang w:val="es-ES_tradnl"/>
        </w:rPr>
      </w:pPr>
      <w:r w:rsidRPr="00D01E01">
        <w:rPr>
          <w:rFonts w:ascii="Arial" w:hAnsi="Arial" w:cs="Arial"/>
          <w:sz w:val="22"/>
          <w:szCs w:val="22"/>
          <w:lang w:val="es-ES_tradnl"/>
        </w:rPr>
        <w:t>La determinación de estos costos depende de diferentes variables relacionadas con las características del producto y las condiciones de transporte. Factores como el peso, las dimensiones, el medio de envío, la distancia entre el origen y el destino, los tiempos de entrega y los requerimientos de manejo o aseguramiento</w:t>
      </w:r>
      <w:r w:rsidR="007704EF" w:rsidRPr="00D01E01">
        <w:rPr>
          <w:rFonts w:ascii="Arial" w:hAnsi="Arial" w:cs="Arial"/>
          <w:sz w:val="22"/>
          <w:szCs w:val="22"/>
          <w:lang w:val="es-ES_tradnl"/>
        </w:rPr>
        <w:t>,</w:t>
      </w:r>
      <w:r w:rsidRPr="00D01E01">
        <w:rPr>
          <w:rFonts w:ascii="Arial" w:hAnsi="Arial" w:cs="Arial"/>
          <w:sz w:val="22"/>
          <w:szCs w:val="22"/>
          <w:lang w:val="es-ES_tradnl"/>
        </w:rPr>
        <w:t xml:space="preserve"> inciden en el valor total de la distribución.</w:t>
      </w:r>
    </w:p>
    <w:p w14:paraId="2496FBD5" w14:textId="34A5C8C8" w:rsidR="00B45B53" w:rsidRPr="00D01E01" w:rsidRDefault="00B45B53" w:rsidP="007704EF">
      <w:pPr>
        <w:pStyle w:val="NormalWeb"/>
        <w:spacing w:line="276" w:lineRule="auto"/>
        <w:rPr>
          <w:rFonts w:ascii="Arial" w:hAnsi="Arial" w:cs="Arial"/>
          <w:sz w:val="22"/>
          <w:szCs w:val="22"/>
          <w:lang w:val="es-ES_tradnl"/>
        </w:rPr>
      </w:pPr>
      <w:r w:rsidRPr="00D01E01">
        <w:rPr>
          <w:rFonts w:ascii="Arial" w:hAnsi="Arial" w:cs="Arial"/>
          <w:sz w:val="22"/>
          <w:szCs w:val="22"/>
          <w:lang w:val="es-ES_tradnl"/>
        </w:rPr>
        <w:t>Durante la negociación también es necesario definir las responsabilidades de cada parte frente al proceso logístico. Esto permite evitar conflictos posteriores, establecer compromisos claros y garantizar el cumplimiento de las condiciones pactadas.</w:t>
      </w:r>
    </w:p>
    <w:p w14:paraId="78E7F76B" w14:textId="454C2AF2" w:rsidR="007F414B" w:rsidRPr="00D01E01" w:rsidRDefault="007704EF" w:rsidP="007704EF">
      <w:pPr>
        <w:pStyle w:val="NormalWeb"/>
        <w:spacing w:before="0" w:beforeAutospacing="0" w:after="0" w:afterAutospacing="0" w:line="276" w:lineRule="auto"/>
        <w:rPr>
          <w:rFonts w:ascii="Arial" w:hAnsi="Arial" w:cs="Arial"/>
          <w:sz w:val="22"/>
          <w:szCs w:val="22"/>
          <w:lang w:val="es-ES_tradnl"/>
        </w:rPr>
      </w:pPr>
      <w:r w:rsidRPr="00D01E01">
        <w:rPr>
          <w:rFonts w:ascii="Arial" w:hAnsi="Arial" w:cs="Arial"/>
          <w:sz w:val="22"/>
          <w:szCs w:val="22"/>
          <w:lang w:val="es-ES_tradnl"/>
        </w:rPr>
        <w:t xml:space="preserve">Entre los principales aspectos que deben considerarse al negociar los costos de envío y distribución </w:t>
      </w:r>
      <w:commentRangeStart w:id="22"/>
      <w:r w:rsidRPr="00D01E01">
        <w:rPr>
          <w:rFonts w:ascii="Arial" w:hAnsi="Arial" w:cs="Arial"/>
          <w:sz w:val="22"/>
          <w:szCs w:val="22"/>
          <w:lang w:val="es-ES_tradnl"/>
        </w:rPr>
        <w:t>se encuentran</w:t>
      </w:r>
      <w:r w:rsidR="00B45B53" w:rsidRPr="00D01E01">
        <w:rPr>
          <w:rFonts w:ascii="Arial" w:hAnsi="Arial" w:cs="Arial"/>
          <w:sz w:val="22"/>
          <w:szCs w:val="22"/>
          <w:lang w:val="es-ES_tradnl"/>
        </w:rPr>
        <w:t>:</w:t>
      </w:r>
      <w:commentRangeEnd w:id="22"/>
      <w:r w:rsidRPr="00D01E01">
        <w:rPr>
          <w:rStyle w:val="Refdecomentario"/>
          <w:rFonts w:ascii="Arial" w:eastAsia="Arial" w:hAnsi="Arial" w:cs="Arial"/>
          <w:lang w:val="es-ES_tradnl"/>
        </w:rPr>
        <w:commentReference w:id="22"/>
      </w:r>
    </w:p>
    <w:p w14:paraId="16186D05" w14:textId="421B09E5" w:rsidR="00066A32" w:rsidRPr="00D01E01" w:rsidRDefault="00066A32" w:rsidP="007704EF">
      <w:pPr>
        <w:pStyle w:val="NormalWeb"/>
        <w:spacing w:before="0" w:beforeAutospacing="0" w:after="0" w:afterAutospacing="0" w:line="276" w:lineRule="auto"/>
        <w:rPr>
          <w:rFonts w:ascii="Arial" w:hAnsi="Arial" w:cs="Arial"/>
          <w:sz w:val="22"/>
          <w:szCs w:val="22"/>
          <w:lang w:val="es-ES_tradnl"/>
        </w:rPr>
      </w:pPr>
    </w:p>
    <w:p w14:paraId="22576F0F" w14:textId="262F5E44" w:rsidR="00066A32" w:rsidRPr="00D01E01" w:rsidRDefault="00066A32" w:rsidP="00066A32">
      <w:pPr>
        <w:pStyle w:val="NormalWeb"/>
        <w:spacing w:before="0" w:beforeAutospacing="0" w:after="0" w:afterAutospacing="0" w:line="276" w:lineRule="auto"/>
        <w:jc w:val="center"/>
        <w:rPr>
          <w:rFonts w:ascii="Arial" w:hAnsi="Arial" w:cs="Arial"/>
          <w:sz w:val="22"/>
          <w:szCs w:val="22"/>
          <w:lang w:val="es-ES_tradnl"/>
        </w:rPr>
      </w:pPr>
      <w:commentRangeStart w:id="23"/>
      <w:r w:rsidRPr="00D01E01">
        <w:rPr>
          <w:rFonts w:ascii="Arial" w:hAnsi="Arial" w:cs="Arial"/>
          <w:noProof/>
          <w:sz w:val="22"/>
          <w:szCs w:val="22"/>
          <w:lang w:val="es-ES_tradnl"/>
        </w:rPr>
        <w:drawing>
          <wp:inline distT="0" distB="0" distL="0" distR="0" wp14:anchorId="02402575" wp14:editId="08678D52">
            <wp:extent cx="4626300" cy="3048000"/>
            <wp:effectExtent l="0" t="0" r="3175"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39610" cy="3056769"/>
                    </a:xfrm>
                    <a:prstGeom prst="rect">
                      <a:avLst/>
                    </a:prstGeom>
                  </pic:spPr>
                </pic:pic>
              </a:graphicData>
            </a:graphic>
          </wp:inline>
        </w:drawing>
      </w:r>
      <w:commentRangeEnd w:id="23"/>
      <w:r w:rsidRPr="00D01E01">
        <w:rPr>
          <w:rStyle w:val="Refdecomentario"/>
          <w:rFonts w:ascii="Arial" w:eastAsia="Arial" w:hAnsi="Arial" w:cs="Arial"/>
          <w:lang w:val="es-ES_tradnl"/>
        </w:rPr>
        <w:commentReference w:id="23"/>
      </w:r>
    </w:p>
    <w:p w14:paraId="2063BB58" w14:textId="77777777" w:rsidR="007704EF" w:rsidRPr="00D01E01" w:rsidRDefault="007704EF" w:rsidP="007704EF">
      <w:pPr>
        <w:pStyle w:val="NormalWeb"/>
        <w:spacing w:before="0" w:beforeAutospacing="0" w:after="0" w:afterAutospacing="0" w:line="276" w:lineRule="auto"/>
        <w:rPr>
          <w:rFonts w:ascii="Arial" w:hAnsi="Arial" w:cs="Arial"/>
          <w:sz w:val="22"/>
          <w:szCs w:val="22"/>
          <w:lang w:val="es-ES_tradnl"/>
        </w:rPr>
      </w:pPr>
    </w:p>
    <w:p w14:paraId="2392E866" w14:textId="77777777" w:rsidR="007704EF" w:rsidRPr="00D01E01" w:rsidRDefault="007704EF" w:rsidP="00721A2F">
      <w:pPr>
        <w:pStyle w:val="NormalWeb"/>
        <w:numPr>
          <w:ilvl w:val="0"/>
          <w:numId w:val="45"/>
        </w:numPr>
        <w:spacing w:before="0" w:beforeAutospacing="0" w:after="0" w:afterAutospacing="0" w:line="276" w:lineRule="auto"/>
        <w:ind w:left="714" w:hanging="357"/>
        <w:rPr>
          <w:rFonts w:ascii="Arial" w:hAnsi="Arial" w:cs="Arial"/>
          <w:b/>
          <w:bCs/>
          <w:sz w:val="22"/>
          <w:szCs w:val="22"/>
          <w:lang w:val="es-ES_tradnl"/>
        </w:rPr>
      </w:pPr>
      <w:r w:rsidRPr="00D01E01">
        <w:rPr>
          <w:rFonts w:ascii="Arial" w:hAnsi="Arial" w:cs="Arial"/>
          <w:b/>
          <w:bCs/>
          <w:sz w:val="22"/>
          <w:szCs w:val="22"/>
          <w:lang w:val="es-ES_tradnl"/>
        </w:rPr>
        <w:t>Responsabilidad del costo</w:t>
      </w:r>
    </w:p>
    <w:p w14:paraId="36EE3319" w14:textId="07A52FE6" w:rsidR="007704EF" w:rsidRPr="00D01E01" w:rsidRDefault="007704EF" w:rsidP="007704EF">
      <w:pPr>
        <w:pStyle w:val="NormalWeb"/>
        <w:spacing w:before="0" w:beforeAutospacing="0" w:after="0" w:afterAutospacing="0" w:line="276" w:lineRule="auto"/>
        <w:ind w:left="714"/>
        <w:rPr>
          <w:rFonts w:ascii="Arial" w:hAnsi="Arial" w:cs="Arial"/>
          <w:sz w:val="22"/>
          <w:szCs w:val="22"/>
          <w:lang w:val="es-ES_tradnl"/>
        </w:rPr>
      </w:pPr>
      <w:r w:rsidRPr="00D01E01">
        <w:rPr>
          <w:rFonts w:ascii="Arial" w:hAnsi="Arial" w:cs="Arial"/>
          <w:sz w:val="22"/>
          <w:szCs w:val="22"/>
          <w:lang w:val="es-ES_tradnl"/>
        </w:rPr>
        <w:t>Establece si los gastos de envío serán asumidos por el vendedor, el comprador o compartidos entre ambas partes.</w:t>
      </w:r>
    </w:p>
    <w:p w14:paraId="672B4B5E" w14:textId="77777777" w:rsidR="00066A32" w:rsidRPr="00D01E01" w:rsidRDefault="00066A32" w:rsidP="007704EF">
      <w:pPr>
        <w:pStyle w:val="NormalWeb"/>
        <w:spacing w:before="0" w:beforeAutospacing="0" w:after="0" w:afterAutospacing="0" w:line="276" w:lineRule="auto"/>
        <w:ind w:left="714"/>
        <w:rPr>
          <w:rFonts w:ascii="Arial" w:hAnsi="Arial" w:cs="Arial"/>
          <w:sz w:val="22"/>
          <w:szCs w:val="22"/>
          <w:lang w:val="es-ES_tradnl"/>
        </w:rPr>
      </w:pPr>
    </w:p>
    <w:p w14:paraId="73884C5F" w14:textId="77777777" w:rsidR="007704EF" w:rsidRPr="00D01E01" w:rsidRDefault="007704EF" w:rsidP="00721A2F">
      <w:pPr>
        <w:pStyle w:val="NormalWeb"/>
        <w:numPr>
          <w:ilvl w:val="0"/>
          <w:numId w:val="45"/>
        </w:numPr>
        <w:spacing w:before="0" w:beforeAutospacing="0" w:after="0" w:afterAutospacing="0" w:line="276" w:lineRule="auto"/>
        <w:ind w:left="714" w:hanging="357"/>
        <w:rPr>
          <w:rFonts w:ascii="Arial" w:hAnsi="Arial" w:cs="Arial"/>
          <w:b/>
          <w:bCs/>
          <w:sz w:val="22"/>
          <w:szCs w:val="22"/>
          <w:lang w:val="es-ES_tradnl"/>
        </w:rPr>
      </w:pPr>
      <w:r w:rsidRPr="00D01E01">
        <w:rPr>
          <w:rFonts w:ascii="Arial" w:hAnsi="Arial" w:cs="Arial"/>
          <w:b/>
          <w:bCs/>
          <w:sz w:val="22"/>
          <w:szCs w:val="22"/>
          <w:lang w:val="es-ES_tradnl"/>
        </w:rPr>
        <w:lastRenderedPageBreak/>
        <w:t>Condiciones de entrega</w:t>
      </w:r>
    </w:p>
    <w:p w14:paraId="6B2B1069" w14:textId="1359B52D" w:rsidR="007704EF" w:rsidRPr="00D01E01" w:rsidRDefault="007704EF" w:rsidP="007704EF">
      <w:pPr>
        <w:pStyle w:val="NormalWeb"/>
        <w:spacing w:before="0" w:beforeAutospacing="0" w:after="0" w:afterAutospacing="0" w:line="276" w:lineRule="auto"/>
        <w:ind w:left="714"/>
        <w:rPr>
          <w:rFonts w:ascii="Arial" w:hAnsi="Arial" w:cs="Arial"/>
          <w:sz w:val="22"/>
          <w:szCs w:val="22"/>
          <w:lang w:val="es-ES_tradnl"/>
        </w:rPr>
      </w:pPr>
      <w:r w:rsidRPr="00D01E01">
        <w:rPr>
          <w:rFonts w:ascii="Arial" w:hAnsi="Arial" w:cs="Arial"/>
          <w:sz w:val="22"/>
          <w:szCs w:val="22"/>
          <w:lang w:val="es-ES_tradnl"/>
        </w:rPr>
        <w:t>Definen el lugar, el momento y las responsabilidades relacionadas con la entrega y recepción de la mercancía.</w:t>
      </w:r>
    </w:p>
    <w:p w14:paraId="224F3AE4" w14:textId="77777777" w:rsidR="007704EF" w:rsidRPr="00D01E01" w:rsidRDefault="007704EF" w:rsidP="00721A2F">
      <w:pPr>
        <w:pStyle w:val="NormalWeb"/>
        <w:numPr>
          <w:ilvl w:val="0"/>
          <w:numId w:val="45"/>
        </w:numPr>
        <w:spacing w:before="0" w:beforeAutospacing="0" w:after="0" w:afterAutospacing="0" w:line="276" w:lineRule="auto"/>
        <w:ind w:left="714" w:hanging="357"/>
        <w:rPr>
          <w:rFonts w:ascii="Arial" w:hAnsi="Arial" w:cs="Arial"/>
          <w:b/>
          <w:bCs/>
          <w:sz w:val="22"/>
          <w:szCs w:val="22"/>
          <w:lang w:val="es-ES_tradnl"/>
        </w:rPr>
      </w:pPr>
      <w:r w:rsidRPr="00D01E01">
        <w:rPr>
          <w:rFonts w:ascii="Arial" w:hAnsi="Arial" w:cs="Arial"/>
          <w:b/>
          <w:bCs/>
          <w:sz w:val="22"/>
          <w:szCs w:val="22"/>
          <w:lang w:val="es-ES_tradnl"/>
        </w:rPr>
        <w:t>Impacto en el precio final</w:t>
      </w:r>
    </w:p>
    <w:p w14:paraId="6E216D2D" w14:textId="69B365A4" w:rsidR="007704EF" w:rsidRPr="00D01E01" w:rsidRDefault="007704EF" w:rsidP="007704EF">
      <w:pPr>
        <w:pStyle w:val="NormalWeb"/>
        <w:spacing w:before="0" w:beforeAutospacing="0" w:after="0" w:afterAutospacing="0" w:line="276" w:lineRule="auto"/>
        <w:ind w:left="714"/>
        <w:rPr>
          <w:rFonts w:ascii="Arial" w:hAnsi="Arial" w:cs="Arial"/>
          <w:sz w:val="22"/>
          <w:szCs w:val="22"/>
          <w:lang w:val="es-ES_tradnl"/>
        </w:rPr>
      </w:pPr>
      <w:r w:rsidRPr="00D01E01">
        <w:rPr>
          <w:rFonts w:ascii="Arial" w:hAnsi="Arial" w:cs="Arial"/>
          <w:sz w:val="22"/>
          <w:szCs w:val="22"/>
          <w:lang w:val="es-ES_tradnl"/>
        </w:rPr>
        <w:t>Determina si los costos de envío se incluyen en el precio de venta o se cobran de manera independiente.</w:t>
      </w:r>
    </w:p>
    <w:p w14:paraId="12A82B64" w14:textId="77777777" w:rsidR="007704EF" w:rsidRPr="00D01E01" w:rsidRDefault="007704EF" w:rsidP="00721A2F">
      <w:pPr>
        <w:pStyle w:val="NormalWeb"/>
        <w:numPr>
          <w:ilvl w:val="0"/>
          <w:numId w:val="45"/>
        </w:numPr>
        <w:spacing w:before="0" w:beforeAutospacing="0" w:after="0" w:afterAutospacing="0" w:line="276" w:lineRule="auto"/>
        <w:ind w:left="714" w:hanging="357"/>
        <w:rPr>
          <w:rFonts w:ascii="Arial" w:hAnsi="Arial" w:cs="Arial"/>
          <w:b/>
          <w:bCs/>
          <w:sz w:val="22"/>
          <w:szCs w:val="22"/>
          <w:lang w:val="es-ES_tradnl"/>
        </w:rPr>
      </w:pPr>
      <w:r w:rsidRPr="00D01E01">
        <w:rPr>
          <w:rFonts w:ascii="Arial" w:hAnsi="Arial" w:cs="Arial"/>
          <w:b/>
          <w:bCs/>
          <w:sz w:val="22"/>
          <w:szCs w:val="22"/>
          <w:lang w:val="es-ES_tradnl"/>
        </w:rPr>
        <w:t>Riesgos logísticos</w:t>
      </w:r>
    </w:p>
    <w:p w14:paraId="79F6CDFC" w14:textId="6081C9B1" w:rsidR="007704EF" w:rsidRPr="00D01E01" w:rsidRDefault="007704EF" w:rsidP="00066A32">
      <w:pPr>
        <w:pStyle w:val="NormalWeb"/>
        <w:spacing w:before="0" w:beforeAutospacing="0" w:after="0" w:afterAutospacing="0" w:line="276" w:lineRule="auto"/>
        <w:ind w:left="714"/>
        <w:rPr>
          <w:rFonts w:ascii="Arial" w:hAnsi="Arial" w:cs="Arial"/>
          <w:sz w:val="22"/>
          <w:szCs w:val="22"/>
          <w:lang w:val="es-ES_tradnl"/>
        </w:rPr>
      </w:pPr>
      <w:r w:rsidRPr="00D01E01">
        <w:rPr>
          <w:rFonts w:ascii="Arial" w:hAnsi="Arial" w:cs="Arial"/>
          <w:sz w:val="22"/>
          <w:szCs w:val="22"/>
          <w:lang w:val="es-ES_tradnl"/>
        </w:rPr>
        <w:t>Especifican la responsabilidad frente a pérdidas, daños o retrasos que puedan ocurrir durante el transporte.</w:t>
      </w:r>
    </w:p>
    <w:p w14:paraId="6E2375D9" w14:textId="230D8F89" w:rsidR="00066A32" w:rsidRDefault="00066A32" w:rsidP="00466F0D">
      <w:pPr>
        <w:pStyle w:val="NormalWeb"/>
        <w:spacing w:before="0" w:beforeAutospacing="0" w:after="0" w:afterAutospacing="0" w:line="276" w:lineRule="auto"/>
        <w:rPr>
          <w:rFonts w:ascii="Arial" w:hAnsi="Arial" w:cs="Arial"/>
          <w:sz w:val="22"/>
          <w:szCs w:val="22"/>
          <w:lang w:val="es-ES_tradnl"/>
        </w:rPr>
      </w:pPr>
    </w:p>
    <w:p w14:paraId="37094CF9" w14:textId="11B68590" w:rsidR="00466F0D" w:rsidRDefault="00466F0D" w:rsidP="00466F0D">
      <w:pPr>
        <w:pStyle w:val="Prrafodelista"/>
        <w:ind w:left="0"/>
        <w:rPr>
          <w:lang w:val="es-ES_tradnl"/>
        </w:rPr>
      </w:pPr>
      <w:r w:rsidRPr="00466F0D">
        <w:rPr>
          <w:lang w:val="es-ES_tradnl"/>
        </w:rPr>
        <w:t xml:space="preserve">Para finalizar </w:t>
      </w:r>
      <w:r>
        <w:rPr>
          <w:lang w:val="es-ES_tradnl"/>
        </w:rPr>
        <w:t>esta temática</w:t>
      </w:r>
      <w:r w:rsidRPr="00466F0D">
        <w:rPr>
          <w:lang w:val="es-ES_tradnl"/>
        </w:rPr>
        <w:t xml:space="preserve">, se presenta un pódcast que, a través de un caso práctico, </w:t>
      </w:r>
      <w:r>
        <w:rPr>
          <w:lang w:val="es-ES_tradnl"/>
        </w:rPr>
        <w:t>relaciona</w:t>
      </w:r>
      <w:r w:rsidRPr="00466F0D">
        <w:rPr>
          <w:lang w:val="es-ES_tradnl"/>
        </w:rPr>
        <w:t xml:space="preserve"> cómo un proceso de negociación bien gestionado conduce a un cierre de ventas exitoso. Esta experiencia permite reconocer la aplicación de estrategias, habilidades y técnicas que favorecen la construcción de acuerdos y el logro de resultados comerciales</w:t>
      </w:r>
      <w:r>
        <w:rPr>
          <w:lang w:val="es-ES_tradnl"/>
        </w:rPr>
        <w:t>:</w:t>
      </w:r>
    </w:p>
    <w:p w14:paraId="7ADACA44" w14:textId="77777777" w:rsidR="00466F0D" w:rsidRDefault="00466F0D" w:rsidP="00466F0D">
      <w:pPr>
        <w:pStyle w:val="Prrafodelista"/>
        <w:ind w:left="0"/>
        <w:rPr>
          <w:sz w:val="20"/>
          <w:szCs w:val="20"/>
          <w:lang w:val="es-ES_tradnl"/>
        </w:rPr>
      </w:pPr>
    </w:p>
    <w:p w14:paraId="368E7C6E" w14:textId="77777777" w:rsidR="00466F0D" w:rsidRDefault="00466F0D" w:rsidP="00466F0D">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56D1F5B3" wp14:editId="4FCBC731">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5572C7E2" w14:textId="08F66A3B" w:rsidR="00466F0D" w:rsidRPr="00BE32A3" w:rsidRDefault="00466F0D" w:rsidP="00466F0D">
                            <w:pPr>
                              <w:spacing w:line="275" w:lineRule="auto"/>
                              <w:jc w:val="center"/>
                              <w:rPr>
                                <w:b/>
                              </w:rPr>
                            </w:pPr>
                            <w:r w:rsidRPr="00287C38">
                              <w:rPr>
                                <w:b/>
                                <w:color w:val="FFFFFF"/>
                              </w:rPr>
                              <w:t>Podcast_Instruccional_CF0</w:t>
                            </w:r>
                            <w:r>
                              <w:rPr>
                                <w:b/>
                                <w:color w:val="FFFFFF"/>
                              </w:rPr>
                              <w:t>2</w:t>
                            </w:r>
                            <w:r w:rsidRPr="00287C38">
                              <w:rPr>
                                <w:b/>
                                <w:color w:val="FFFFFF"/>
                              </w:rPr>
                              <w:t>_</w:t>
                            </w:r>
                            <w:r w:rsidR="003D6C49" w:rsidRPr="003D6C49">
                              <w:rPr>
                                <w:b/>
                                <w:color w:val="FFFFFF"/>
                              </w:rPr>
                              <w:t>62330168</w:t>
                            </w:r>
                          </w:p>
                        </w:txbxContent>
                      </wps:txbx>
                      <wps:bodyPr spcFirstLastPara="1" wrap="square" lIns="91425" tIns="45700" rIns="91425" bIns="45700" anchor="ctr" anchorCtr="0">
                        <a:noAutofit/>
                      </wps:bodyPr>
                    </wps:wsp>
                  </a:graphicData>
                </a:graphic>
              </wp:inline>
            </w:drawing>
          </mc:Choice>
          <mc:Fallback>
            <w:pict>
              <v:rect w14:anchorId="56D1F5B3" id="Rectángulo 62" o:spid="_x0000_s1031"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FJapSQIAAH0EAAAOAAAAZHJzL2Uyb0RvYy54bWysVNuO0zAQfUfiHyy/s0nTtLuJmq6WXRYh&#10;raBi4QOmjpNY8g3bvX0O38KPMXbKtoUHJMSL6/Gczpw5M5PF7V5JsuXOC6MbOrnKKeGamVbovqFf&#10;vzy+uaHEB9AtSKN5Qw/c09vl61eLna15YQYjW+4IBtG+3tmGDiHYOss8G7gCf2Us1+jsjFMQ0HR9&#10;1jrYYXQlsyLP59nOuNY6w7j3+PowOukyxe86zsKnrvM8ENlQ5BbS6dK5jme2XEDdO7CDYEca8A8s&#10;FAiNSV9CPUAAsnHij1BKMGe86cIVMyozXScYTzVgNZP8t2qeB7A81YLiePsik/9/YdnH7coR0TZ0&#10;XlCiQWGPPqNqP77rfiMNwVeUaGd9jchnu3JHy+M11rvvnIq/WAnZN7SYl/Oiwp4fGjoti7y4no4S&#10;830gDAGzaVWV+YwShojrSVXOZhGQnSJZ58N7bhSJl4Y6JJOUhe2TDyP0FyQm9kaK9lFImQzXr++l&#10;I1vAdk+ruypPHcboFzCpyQ6HtbhGN2GAY9dJCHhVFoXwuk8JL/7izyOXBTJ/e+R9AYvMHsAPI4Pk&#10;GutXIuCcS6EaepOPrKAeOLTvdEvCwaLsGheERmJeUSI5rhNesGCoAwj5dxxWKTVKGZs1tifewn69&#10;T/1NOseXtWkP2HNv2aNAuk/gwwocTv0Es+MmYN5vG3DIRX7QOGrVpCywYSEZ5SyJ5s4963MPaDYY&#10;XDAWHCWjcR/SwsVKtLnbBNOJ1MgTmSNrnPE0Csd9jEt0bifU6aux/Ak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JxSWqU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5572C7E2" w14:textId="08F66A3B" w:rsidR="00466F0D" w:rsidRPr="00BE32A3" w:rsidRDefault="00466F0D" w:rsidP="00466F0D">
                      <w:pPr>
                        <w:spacing w:line="275" w:lineRule="auto"/>
                        <w:jc w:val="center"/>
                        <w:rPr>
                          <w:b/>
                        </w:rPr>
                      </w:pPr>
                      <w:r w:rsidRPr="00287C38">
                        <w:rPr>
                          <w:b/>
                          <w:color w:val="FFFFFF"/>
                        </w:rPr>
                        <w:t>Podcast_Instruccional_CF0</w:t>
                      </w:r>
                      <w:r>
                        <w:rPr>
                          <w:b/>
                          <w:color w:val="FFFFFF"/>
                        </w:rPr>
                        <w:t>2</w:t>
                      </w:r>
                      <w:r w:rsidRPr="00287C38">
                        <w:rPr>
                          <w:b/>
                          <w:color w:val="FFFFFF"/>
                        </w:rPr>
                        <w:t>_</w:t>
                      </w:r>
                      <w:r w:rsidR="003D6C49" w:rsidRPr="003D6C49">
                        <w:rPr>
                          <w:b/>
                          <w:color w:val="FFFFFF"/>
                        </w:rPr>
                        <w:t>62330168</w:t>
                      </w:r>
                    </w:p>
                  </w:txbxContent>
                </v:textbox>
                <w10:anchorlock/>
              </v:rect>
            </w:pict>
          </mc:Fallback>
        </mc:AlternateContent>
      </w:r>
    </w:p>
    <w:p w14:paraId="134846D4" w14:textId="77777777" w:rsidR="00466F0D" w:rsidRDefault="00466F0D" w:rsidP="00466F0D">
      <w:pPr>
        <w:rPr>
          <w:lang w:val="es-ES_tradnl"/>
        </w:rPr>
      </w:pPr>
    </w:p>
    <w:p w14:paraId="27D29A36" w14:textId="77777777" w:rsidR="00466F0D" w:rsidRPr="00D01E01" w:rsidRDefault="00466F0D" w:rsidP="00466F0D">
      <w:pPr>
        <w:pStyle w:val="NormalWeb"/>
        <w:spacing w:before="0" w:beforeAutospacing="0" w:after="0" w:afterAutospacing="0" w:line="276" w:lineRule="auto"/>
        <w:rPr>
          <w:rFonts w:ascii="Arial" w:hAnsi="Arial" w:cs="Arial"/>
          <w:sz w:val="22"/>
          <w:szCs w:val="22"/>
          <w:lang w:val="es-ES_tradnl"/>
        </w:rPr>
      </w:pPr>
    </w:p>
    <w:p w14:paraId="7111FBCC" w14:textId="77777777" w:rsidR="002154A9" w:rsidRPr="00D01E01" w:rsidRDefault="002154A9">
      <w:pPr>
        <w:spacing w:line="240" w:lineRule="auto"/>
        <w:rPr>
          <w:b/>
          <w:bCs/>
          <w:lang w:val="es-ES_tradnl"/>
        </w:rPr>
      </w:pPr>
    </w:p>
    <w:p w14:paraId="00000070" w14:textId="14F66096" w:rsidR="00AD17D4" w:rsidRPr="00D01E01" w:rsidRDefault="00025888" w:rsidP="00A650EB">
      <w:pPr>
        <w:pStyle w:val="Normal0"/>
        <w:numPr>
          <w:ilvl w:val="0"/>
          <w:numId w:val="7"/>
        </w:numPr>
        <w:rPr>
          <w:b/>
          <w:color w:val="000000"/>
          <w:lang w:val="es-ES_tradnl"/>
        </w:rPr>
      </w:pPr>
      <w:r w:rsidRPr="00D01E01">
        <w:rPr>
          <w:b/>
          <w:lang w:val="es-ES_tradnl"/>
        </w:rPr>
        <w:t>SÍNTESIS</w:t>
      </w:r>
    </w:p>
    <w:p w14:paraId="1A02CEA7" w14:textId="394BA497" w:rsidR="00D83334" w:rsidRPr="00D01E01" w:rsidRDefault="00D83334" w:rsidP="00D83334">
      <w:pPr>
        <w:rPr>
          <w:lang w:val="es-ES_tradnl"/>
        </w:rPr>
      </w:pPr>
      <w:r w:rsidRPr="00D01E01">
        <w:rPr>
          <w:lang w:val="es-ES_tradnl"/>
        </w:rPr>
        <w:t>El componente formativo articula dos dimensiones inseparables en el contexto comercial: la negociación y la venta. La primera aporta método, análisis y criterio relacional; la segunda orienta estos recursos hacia la generación de valor para el cliente y el logro de resultados organizacionales sostenibles.</w:t>
      </w:r>
    </w:p>
    <w:p w14:paraId="78BEAA84" w14:textId="77777777" w:rsidR="00D83334" w:rsidRPr="00D01E01" w:rsidRDefault="00D83334" w:rsidP="00D83334">
      <w:pPr>
        <w:rPr>
          <w:lang w:val="es-ES_tradnl"/>
        </w:rPr>
      </w:pPr>
    </w:p>
    <w:p w14:paraId="532CC9B8" w14:textId="78F3996B" w:rsidR="00271517" w:rsidRPr="00D01E01" w:rsidRDefault="00D83334" w:rsidP="00D83334">
      <w:pPr>
        <w:rPr>
          <w:lang w:val="es-ES_tradnl"/>
        </w:rPr>
      </w:pPr>
      <w:r w:rsidRPr="00D01E01">
        <w:rPr>
          <w:lang w:val="es-ES_tradnl"/>
        </w:rPr>
        <w:t>A lo largo de su desarrollo</w:t>
      </w:r>
      <w:r w:rsidR="00747FD2">
        <w:rPr>
          <w:lang w:val="es-ES_tradnl"/>
        </w:rPr>
        <w:t>,</w:t>
      </w:r>
      <w:r w:rsidRPr="00D01E01">
        <w:rPr>
          <w:lang w:val="es-ES_tradnl"/>
        </w:rPr>
        <w:t xml:space="preserve"> se evidencia que el desempeño exitoso del negociador en ventas depende de la integración de habilidades personales, actitudes adecuadas, comunicación efectiva, comportamiento ético, manejo de objeciones, definición de objetivos claros, técnicas de cierre y conocimiento del M.A.A.N. En conjunto, estos elementos permiten conducir procesos de negociación con preparación, flexibilidad y un enfoque orientado al beneficio mutuo</w:t>
      </w:r>
      <w:r w:rsidR="00271517" w:rsidRPr="00D01E01">
        <w:rPr>
          <w:lang w:val="es-ES_tradnl"/>
        </w:rPr>
        <w:t>.</w:t>
      </w:r>
    </w:p>
    <w:p w14:paraId="500FA431" w14:textId="040E291A" w:rsidR="0032596C" w:rsidRPr="00D01E01" w:rsidRDefault="0032596C" w:rsidP="00333124">
      <w:pPr>
        <w:pStyle w:val="Normal0"/>
        <w:rPr>
          <w:sz w:val="20"/>
          <w:szCs w:val="20"/>
          <w:lang w:val="es-ES_tradnl"/>
        </w:rPr>
      </w:pPr>
    </w:p>
    <w:p w14:paraId="1FD9D330" w14:textId="77777777" w:rsidR="00333124" w:rsidRPr="00D01E01" w:rsidRDefault="00333124" w:rsidP="00333124">
      <w:pPr>
        <w:jc w:val="both"/>
        <w:rPr>
          <w:lang w:val="es-ES_tradnl"/>
        </w:rPr>
      </w:pPr>
    </w:p>
    <w:p w14:paraId="02879544" w14:textId="77777777" w:rsidR="00333124" w:rsidRPr="00D01E01" w:rsidRDefault="00333124" w:rsidP="00333124">
      <w:pPr>
        <w:pStyle w:val="Normal0"/>
        <w:rPr>
          <w:sz w:val="20"/>
          <w:szCs w:val="20"/>
          <w:lang w:val="es-ES_tradnl"/>
        </w:rPr>
      </w:pPr>
    </w:p>
    <w:p w14:paraId="2675F991" w14:textId="69AF3DA8" w:rsidR="00333124" w:rsidRPr="00D01E01" w:rsidRDefault="009029C3" w:rsidP="00333124">
      <w:pPr>
        <w:spacing w:line="360" w:lineRule="auto"/>
        <w:rPr>
          <w:rFonts w:asciiTheme="majorHAnsi" w:hAnsiTheme="majorHAnsi" w:cstheme="majorHAnsi"/>
          <w:color w:val="000000" w:themeColor="text1"/>
          <w:lang w:val="es-ES_tradnl"/>
        </w:rPr>
      </w:pPr>
      <w:r w:rsidRPr="00D01E01">
        <w:rPr>
          <w:rFonts w:asciiTheme="majorHAnsi" w:hAnsiTheme="majorHAnsi" w:cstheme="majorHAnsi"/>
          <w:noProof/>
          <w:lang w:val="es-ES_tradnl"/>
        </w:rPr>
        <w:lastRenderedPageBreak/>
        <mc:AlternateContent>
          <mc:Choice Requires="wps">
            <w:drawing>
              <wp:anchor distT="0" distB="0" distL="114300" distR="114300" simplePos="0" relativeHeight="251661312" behindDoc="0" locked="0" layoutInCell="1" allowOverlap="1" wp14:anchorId="425C5573" wp14:editId="2BE838A5">
                <wp:simplePos x="0" y="0"/>
                <wp:positionH relativeFrom="margin">
                  <wp:posOffset>4442460</wp:posOffset>
                </wp:positionH>
                <wp:positionV relativeFrom="paragraph">
                  <wp:posOffset>1830705</wp:posOffset>
                </wp:positionV>
                <wp:extent cx="762000" cy="257175"/>
                <wp:effectExtent l="0" t="0" r="0" b="9525"/>
                <wp:wrapNone/>
                <wp:docPr id="49" name="Cuadro de texto 49"/>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264D57E7" w14:textId="2E639296" w:rsidR="00333124" w:rsidRPr="00BA3EDA" w:rsidRDefault="009029C3" w:rsidP="00333124">
                            <w:pPr>
                              <w:rPr>
                                <w:rFonts w:asciiTheme="minorHAnsi" w:hAnsiTheme="minorHAnsi"/>
                                <w:sz w:val="16"/>
                                <w:szCs w:val="16"/>
                                <w:lang w:val="es-MX"/>
                              </w:rPr>
                            </w:pPr>
                            <w:r>
                              <w:rPr>
                                <w:rFonts w:asciiTheme="minorHAnsi" w:hAnsiTheme="minorHAnsi"/>
                                <w:sz w:val="16"/>
                                <w:szCs w:val="16"/>
                                <w:lang w:val="es-MX"/>
                              </w:rPr>
                              <w:t>considera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5C5573" id="Cuadro de texto 49" o:spid="_x0000_s1032" type="#_x0000_t202" style="position:absolute;margin-left:349.8pt;margin-top:144.15pt;width:60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fVFrSQIAAIgEAAAOAAAAZHJzL2Uyb0RvYy54bWysVE1v2zAMvQ/YfxB0X5xk+WiNOEWWIsOA&#10;oi2QDj0rshQLkEVNUmJnv36UHKdZt9Owi0yJ1BP5HunFXVtrchTOKzAFHQ2GlAjDoVRmX9DvL5tP&#10;N5T4wEzJNBhR0JPw9G758cOisbkYQwW6FI4giPF5YwtahWDzLPO8EjXzA7DCoFOCq1nArdtnpWMN&#10;otc6Gw+Hs6wBV1oHXHiPp/edky4TvpSChycpvQhEFxRzC2l1ad3FNVsuWL53zFaKn9Ng/5BFzZTB&#10;Ry9Q9ywwcnDqD6hacQceZBhwqDOQUnGRasBqRsN31WwrZkWqBcnx9kKT/3+w/PH47IgqCzq5pcSw&#10;GjVaH1jpgJSCBNEGIOhBmhrrc4zeWowP7RdoUe7+3ONhrL6Vro5frIugHwk/XUhGKMLxcD5D3dDD&#10;0TWezkfzaUTJ3i5b58NXATWJRkEdapioZccHH7rQPiS+5UGrcqO0TpvYN2KtHTkyVFyHlCKC/xal&#10;DWkKOvs8HSZgA/F6h6wN5hJL7UqKVmh3bWJo1pe7g/KELDjo2slbvlGY6wPz4Zk57B8sD2ciPOEi&#10;NeBbcLYoqcD9/Nt5jEdZ0UtJg/1YUP/jwJygRH8zKPjtaDKJDZw2k+l8jBt37dlde8yhXgMSMMLp&#10;szyZMT7o3pQO6lccnVV8FV3McHy7oKE316GbEhw9LlarFIQta1l4MFvLI3QkPCrx0r4yZ89yxZZ5&#10;hL5zWf5OtS423jSwOgSQKkkaee5YPdOP7Z6a4jyacZ6u9ynq7Qey/AUAAP//AwBQSwMEFAAGAAgA&#10;AAAhAJ4GocrhAAAACwEAAA8AAABkcnMvZG93bnJldi54bWxMj01Pg0AQhu8m/ofNmHgxdmmJSJGh&#10;McaPxJul1XjbsiMQ2V3CbgH/vdOTHuedJ+88k29m04mRBt86i7BcRCDIVk63tkbYlU/XKQgflNWq&#10;c5YQfsjDpjg/y1Wm3WTfaNyGWnCJ9ZlCaELoMyl91ZBRfuF6srz7coNRgcehlnpQE5ebTq6iKJFG&#10;tZYvNKqnh4aq7+3RIHxe1R+vfn7eT/FN3D++jOXtuy4RLy/m+zsQgebwB8NJn9WhYKeDO1rtRYeQ&#10;rNcJowirNI1BMJEuT8kBIeYIZJHL/z8UvwAAAP//AwBQSwECLQAUAAYACAAAACEAtoM4kv4AAADh&#10;AQAAEwAAAAAAAAAAAAAAAAAAAAAAW0NvbnRlbnRfVHlwZXNdLnhtbFBLAQItABQABgAIAAAAIQA4&#10;/SH/1gAAAJQBAAALAAAAAAAAAAAAAAAAAC8BAABfcmVscy8ucmVsc1BLAQItABQABgAIAAAAIQBc&#10;fVFrSQIAAIgEAAAOAAAAAAAAAAAAAAAAAC4CAABkcnMvZTJvRG9jLnhtbFBLAQItABQABgAIAAAA&#10;IQCeBqHK4QAAAAsBAAAPAAAAAAAAAAAAAAAAAKMEAABkcnMvZG93bnJldi54bWxQSwUGAAAAAAQA&#10;BADzAAAAsQUAAAAA&#10;" fillcolor="white [3201]" stroked="f" strokeweight=".5pt">
                <v:textbox>
                  <w:txbxContent>
                    <w:p w14:paraId="264D57E7" w14:textId="2E639296" w:rsidR="00333124" w:rsidRPr="00BA3EDA" w:rsidRDefault="009029C3" w:rsidP="00333124">
                      <w:pPr>
                        <w:rPr>
                          <w:rFonts w:asciiTheme="minorHAnsi" w:hAnsiTheme="minorHAnsi"/>
                          <w:sz w:val="16"/>
                          <w:szCs w:val="16"/>
                          <w:lang w:val="es-MX"/>
                        </w:rPr>
                      </w:pPr>
                      <w:r>
                        <w:rPr>
                          <w:rFonts w:asciiTheme="minorHAnsi" w:hAnsiTheme="minorHAnsi"/>
                          <w:sz w:val="16"/>
                          <w:szCs w:val="16"/>
                          <w:lang w:val="es-MX"/>
                        </w:rPr>
                        <w:t>considera</w:t>
                      </w:r>
                    </w:p>
                  </w:txbxContent>
                </v:textbox>
                <w10:wrap anchorx="margin"/>
              </v:shape>
            </w:pict>
          </mc:Fallback>
        </mc:AlternateContent>
      </w:r>
      <w:r w:rsidRPr="00D01E01">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5A3B34D2" wp14:editId="5A14F723">
                <wp:simplePos x="0" y="0"/>
                <wp:positionH relativeFrom="margin">
                  <wp:posOffset>2842260</wp:posOffset>
                </wp:positionH>
                <wp:positionV relativeFrom="paragraph">
                  <wp:posOffset>1834515</wp:posOffset>
                </wp:positionV>
                <wp:extent cx="762000" cy="257175"/>
                <wp:effectExtent l="0" t="0" r="0" b="9525"/>
                <wp:wrapNone/>
                <wp:docPr id="11" name="Cuadro de texto 11"/>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59A5231D" w14:textId="1ADD35F9" w:rsidR="009029C3" w:rsidRPr="00BA3EDA" w:rsidRDefault="009029C3" w:rsidP="009029C3">
                            <w:pPr>
                              <w:rPr>
                                <w:rFonts w:asciiTheme="minorHAnsi" w:hAnsiTheme="minorHAnsi"/>
                                <w:sz w:val="16"/>
                                <w:szCs w:val="16"/>
                                <w:lang w:val="es-MX"/>
                              </w:rPr>
                            </w:pPr>
                            <w:r>
                              <w:rPr>
                                <w:rFonts w:asciiTheme="minorHAnsi" w:hAnsiTheme="minorHAnsi"/>
                                <w:sz w:val="16"/>
                                <w:szCs w:val="16"/>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3B34D2" id="Cuadro de texto 11" o:spid="_x0000_s1033" type="#_x0000_t202" style="position:absolute;margin-left:223.8pt;margin-top:144.45pt;width:60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7NugSAIAAIgEAAAOAAAAZHJzL2Uyb0RvYy54bWysVMFu2zAMvQ/YPwi6r06yJtmMOkWWIsOA&#10;oi2QDj0rslwbkEVNUmJ3X78nOW67bqdhF5kSqSfyPdIXl32r2VE535Ap+PRswpkyksrGPBb8+/32&#10;wyfOfBCmFJqMKviT8vxy9f7dRWdzNaOadKkcA4jxeWcLXodg8yzzslat8GdklYGzIteKgK17zEon&#10;OqC3OptNJousI1daR1J5j9OrwclXCb+qlAy3VeVVYLrgyC2k1aV1H9dsdSHyRyds3chTGuIfsmhF&#10;Y/DoM9SVCIIdXPMHVNtIR56qcCapzaiqGqlSDahmOnlTza4WVqVaQI63zzT5/wcrb453jjUltJty&#10;ZkQLjTYHUTpipWJB9YEYPKCpsz5H9M4iPvRfqMeV8dzjMFbfV66NX9TF4AfhT88kA4pJHC4X0A0e&#10;Cddsvpwu5xEle7lsnQ9fFbUsGgV30DBRK47XPgyhY0h8y5Nuym2jddrEvlEb7dhRQHEdUooA/y1K&#10;G9YVfPFxPknAhuL1AVkb5BJLHUqKVuj3fWJoOZa7p/IJLDga2slbuW2Q67Xw4U449A/Kw0yEWyyV&#10;JrxFJ4uzmtzPv53HeMgKL2cd+rHg/sdBOMWZ/mYg+Ofp+Xls4LQ5ny9n2LjXnv1rjzm0GwIB0BTZ&#10;JTPGBz2alaP2AaOzjq/CJYzE2wUPo7kJw5Rg9KRar1MQWtaKcG12VkboSHhU4r5/EM6e5Iotc0Nj&#10;54r8jWpDbLxpaH0IVDVJ0sjzwOqJfrR7aorTaMZ5er1PUS8/kNUvAAAA//8DAFBLAwQUAAYACAAA&#10;ACEAfxTk6OIAAAALAQAADwAAAGRycy9kb3ducmV2LnhtbEyPwU6DQBCG7ya+w2ZMvBi7CJRSZGmM&#10;UZt4s7Qab1t2BCI7S9gt4Nu7PelxZr788/35ZtYdG3GwrSEBd4sAGFJlVEu1gH35fJsCs06Skp0h&#10;FPCDFjbF5UUuM2UmesNx52rmQ8hmUkDjXJ9xbqsGtbQL0yP525cZtHR+HGquBjn5cN3xMAgSrmVL&#10;/kMje3xssPrenbSAz5v649XOL4cpWkb903YsV++qFOL6an64B+Zwdn8wnPW9OhTe6WhOpCzrBMTx&#10;KvGogDBN18A8sUzOm6OAKFzHwIuc/+9Q/AIAAP//AwBQSwECLQAUAAYACAAAACEAtoM4kv4AAADh&#10;AQAAEwAAAAAAAAAAAAAAAAAAAAAAW0NvbnRlbnRfVHlwZXNdLnhtbFBLAQItABQABgAIAAAAIQA4&#10;/SH/1gAAAJQBAAALAAAAAAAAAAAAAAAAAC8BAABfcmVscy8ucmVsc1BLAQItABQABgAIAAAAIQDh&#10;7NugSAIAAIgEAAAOAAAAAAAAAAAAAAAAAC4CAABkcnMvZTJvRG9jLnhtbFBLAQItABQABgAIAAAA&#10;IQB/FOTo4gAAAAsBAAAPAAAAAAAAAAAAAAAAAKIEAABkcnMvZG93bnJldi54bWxQSwUGAAAAAAQA&#10;BADzAAAAsQUAAAAA&#10;" fillcolor="white [3201]" stroked="f" strokeweight=".5pt">
                <v:textbox>
                  <w:txbxContent>
                    <w:p w14:paraId="59A5231D" w14:textId="1ADD35F9" w:rsidR="009029C3" w:rsidRPr="00BA3EDA" w:rsidRDefault="009029C3" w:rsidP="009029C3">
                      <w:pPr>
                        <w:rPr>
                          <w:rFonts w:asciiTheme="minorHAnsi" w:hAnsiTheme="minorHAnsi"/>
                          <w:sz w:val="16"/>
                          <w:szCs w:val="16"/>
                          <w:lang w:val="es-MX"/>
                        </w:rPr>
                      </w:pPr>
                      <w:r>
                        <w:rPr>
                          <w:rFonts w:asciiTheme="minorHAnsi" w:hAnsiTheme="minorHAnsi"/>
                          <w:sz w:val="16"/>
                          <w:szCs w:val="16"/>
                          <w:lang w:val="es-MX"/>
                        </w:rPr>
                        <w:t>comprende</w:t>
                      </w:r>
                    </w:p>
                  </w:txbxContent>
                </v:textbox>
                <w10:wrap anchorx="margin"/>
              </v:shape>
            </w:pict>
          </mc:Fallback>
        </mc:AlternateContent>
      </w:r>
      <w:r w:rsidRPr="00D01E01">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6E1674CF" wp14:editId="1DECEB12">
                <wp:simplePos x="0" y="0"/>
                <wp:positionH relativeFrom="margin">
                  <wp:posOffset>1375410</wp:posOffset>
                </wp:positionH>
                <wp:positionV relativeFrom="paragraph">
                  <wp:posOffset>1844040</wp:posOffset>
                </wp:positionV>
                <wp:extent cx="762000" cy="257175"/>
                <wp:effectExtent l="0" t="0" r="0" b="9525"/>
                <wp:wrapNone/>
                <wp:docPr id="10" name="Cuadro de texto 10"/>
                <wp:cNvGraphicFramePr/>
                <a:graphic xmlns:a="http://schemas.openxmlformats.org/drawingml/2006/main">
                  <a:graphicData uri="http://schemas.microsoft.com/office/word/2010/wordprocessingShape">
                    <wps:wsp>
                      <wps:cNvSpPr txBox="1"/>
                      <wps:spPr>
                        <a:xfrm>
                          <a:off x="0" y="0"/>
                          <a:ext cx="762000" cy="257175"/>
                        </a:xfrm>
                        <a:prstGeom prst="rect">
                          <a:avLst/>
                        </a:prstGeom>
                        <a:solidFill>
                          <a:schemeClr val="lt1"/>
                        </a:solidFill>
                        <a:ln w="6350">
                          <a:noFill/>
                        </a:ln>
                      </wps:spPr>
                      <wps:txbx>
                        <w:txbxContent>
                          <w:p w14:paraId="49DBE17E" w14:textId="26F45A6C" w:rsidR="009029C3" w:rsidRPr="00BA3EDA" w:rsidRDefault="009029C3" w:rsidP="009029C3">
                            <w:pPr>
                              <w:rPr>
                                <w:rFonts w:asciiTheme="minorHAnsi" w:hAnsiTheme="minorHAnsi"/>
                                <w:sz w:val="16"/>
                                <w:szCs w:val="16"/>
                                <w:lang w:val="es-MX"/>
                              </w:rPr>
                            </w:pPr>
                            <w:r>
                              <w:rPr>
                                <w:rFonts w:asciiTheme="minorHAnsi" w:hAnsiTheme="minorHAnsi"/>
                                <w:sz w:val="16"/>
                                <w:szCs w:val="16"/>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1674CF" id="Cuadro de texto 10" o:spid="_x0000_s1034" type="#_x0000_t202" style="position:absolute;margin-left:108.3pt;margin-top:145.2pt;width:6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3bseSAIAAIgEAAAOAAAAZHJzL2Uyb0RvYy54bWysVMFu2zAMvQ/YPwi6L06ypGmDOEWWosOA&#10;oi3QDj0rshwbkEVNUmJ3X78nOW67bqdhF5kSqSfyPdKry67R7Kicr8nkfDIac6aMpKI2+5x/f7z+&#10;dM6ZD8IUQpNROX9Wnl+uP35YtXapplSRLpRjADF+2dqcVyHYZZZ5WalG+BFZZeAsyTUiYOv2WeFE&#10;C/RGZ9Px+CxryRXWkVTe4/Sqd/J1wi9LJcNdWXoVmM45cgtpdWndxTVbr8Ry74StanlKQ/xDFo2o&#10;DR59gboSQbCDq/+AamrpyFMZRpKajMqylirVgGom43fVPFTCqlQLyPH2hSb//2Dl7fHesbqAdqDH&#10;iAYabQ+icMQKxYLqAjF4QFNr/RLRDxbxoftCHa4M5x6HsfqudE38oi4GPxCfX0gGFJM4XJxBN3gk&#10;XNP5YrKYR5Ts9bJ1PnxV1LBo5NxBw0StON740IcOIfEtT7ourmut0yb2jdpqx44CiuuQUgT4b1Ha&#10;sDbnZ5/n4wRsKF7vkbVBLrHUvqRohW7XJYbOh3J3VDyDBUd9O3krr2vkeiN8uBcO/YPyMBPhDkup&#10;CW/RyeKsIvfzb+cxHrLCy1mLfsy5/3EQTnGmvxkIfjGZzQAb0mY2X0yxcW89u7cec2i2BAImmD4r&#10;kxnjgx7M0lHzhNHZxFfhEkbi7ZyHwdyGfkowelJtNikILWtFuDEPVkboSHhU4rF7Es6e5Iotc0tD&#10;54rlO9X62HjT0OYQqKyTpJHnntUT/Wj31BSn0Yzz9Hafol5/IOtfAAAA//8DAFBLAwQUAAYACAAA&#10;ACEAAInNzOEAAAALAQAADwAAAGRycy9kb3ducmV2LnhtbEyPT0+DQBDF7yZ+h82YeDF2aVFqkaUx&#10;xj+JN0vVeNuyIxDZWcJuAb+9w0lvb+a9vPlNtp1sKwbsfeNIwXIRgUAqnWmoUrAvHi9vQPigyejW&#10;ESr4QQ/b/PQk06lxI73isAuV4BLyqVZQh9ClUvqyRqv9wnVI7H253urAY19J0+uRy20rV1GUSKsb&#10;4gu17vC+xvJ7d7QKPi+qjxc/Pb2N8XXcPTwPxfrdFEqdn013tyACTuEvDDM+o0POTAd3JONFq2C1&#10;TBKOsthEVyA4Ecfz5jCLaAMyz+T/H/JfAAAA//8DAFBLAQItABQABgAIAAAAIQC2gziS/gAAAOEB&#10;AAATAAAAAAAAAAAAAAAAAAAAAABbQ29udGVudF9UeXBlc10ueG1sUEsBAi0AFAAGAAgAAAAhADj9&#10;If/WAAAAlAEAAAsAAAAAAAAAAAAAAAAALwEAAF9yZWxzLy5yZWxzUEsBAi0AFAAGAAgAAAAhAPrd&#10;ux5IAgAAiAQAAA4AAAAAAAAAAAAAAAAALgIAAGRycy9lMm9Eb2MueG1sUEsBAi0AFAAGAAgAAAAh&#10;AACJzczhAAAACwEAAA8AAAAAAAAAAAAAAAAAogQAAGRycy9kb3ducmV2LnhtbFBLBQYAAAAABAAE&#10;APMAAACwBQAAAAA=&#10;" fillcolor="white [3201]" stroked="f" strokeweight=".5pt">
                <v:textbox>
                  <w:txbxContent>
                    <w:p w14:paraId="49DBE17E" w14:textId="26F45A6C" w:rsidR="009029C3" w:rsidRPr="00BA3EDA" w:rsidRDefault="009029C3" w:rsidP="009029C3">
                      <w:pPr>
                        <w:rPr>
                          <w:rFonts w:asciiTheme="minorHAnsi" w:hAnsiTheme="minorHAnsi"/>
                          <w:sz w:val="16"/>
                          <w:szCs w:val="16"/>
                          <w:lang w:val="es-MX"/>
                        </w:rPr>
                      </w:pPr>
                      <w:r>
                        <w:rPr>
                          <w:rFonts w:asciiTheme="minorHAnsi" w:hAnsiTheme="minorHAnsi"/>
                          <w:sz w:val="16"/>
                          <w:szCs w:val="16"/>
                          <w:lang w:val="es-MX"/>
                        </w:rPr>
                        <w:t>incluyen</w:t>
                      </w:r>
                    </w:p>
                  </w:txbxContent>
                </v:textbox>
                <w10:wrap anchorx="margin"/>
              </v:shape>
            </w:pict>
          </mc:Fallback>
        </mc:AlternateContent>
      </w:r>
      <w:r w:rsidRPr="00D01E01">
        <w:rPr>
          <w:rFonts w:asciiTheme="majorHAnsi" w:hAnsiTheme="majorHAnsi" w:cstheme="majorHAnsi"/>
          <w:noProof/>
          <w:lang w:val="es-ES_tradnl"/>
        </w:rPr>
        <mc:AlternateContent>
          <mc:Choice Requires="wps">
            <w:drawing>
              <wp:anchor distT="0" distB="0" distL="114300" distR="114300" simplePos="0" relativeHeight="251660288" behindDoc="0" locked="0" layoutInCell="1" allowOverlap="1" wp14:anchorId="1E4A27BC" wp14:editId="147F7388">
                <wp:simplePos x="0" y="0"/>
                <wp:positionH relativeFrom="margin">
                  <wp:posOffset>104775</wp:posOffset>
                </wp:positionH>
                <wp:positionV relativeFrom="paragraph">
                  <wp:posOffset>1844040</wp:posOffset>
                </wp:positionV>
                <wp:extent cx="914400" cy="257175"/>
                <wp:effectExtent l="0" t="0" r="0" b="9525"/>
                <wp:wrapNone/>
                <wp:docPr id="50" name="Cuadro de texto 50"/>
                <wp:cNvGraphicFramePr/>
                <a:graphic xmlns:a="http://schemas.openxmlformats.org/drawingml/2006/main">
                  <a:graphicData uri="http://schemas.microsoft.com/office/word/2010/wordprocessingShape">
                    <wps:wsp>
                      <wps:cNvSpPr txBox="1"/>
                      <wps:spPr>
                        <a:xfrm>
                          <a:off x="0" y="0"/>
                          <a:ext cx="914400" cy="257175"/>
                        </a:xfrm>
                        <a:prstGeom prst="rect">
                          <a:avLst/>
                        </a:prstGeom>
                        <a:solidFill>
                          <a:schemeClr val="lt1"/>
                        </a:solidFill>
                        <a:ln w="6350">
                          <a:noFill/>
                        </a:ln>
                      </wps:spPr>
                      <wps:txbx>
                        <w:txbxContent>
                          <w:p w14:paraId="1674AE4C" w14:textId="22D35E8F" w:rsidR="00333124" w:rsidRPr="00BA3EDA" w:rsidRDefault="009029C3" w:rsidP="00333124">
                            <w:pPr>
                              <w:rPr>
                                <w:rFonts w:asciiTheme="minorHAnsi" w:hAnsiTheme="minorHAnsi"/>
                                <w:sz w:val="16"/>
                                <w:szCs w:val="16"/>
                                <w:lang w:val="es-MX"/>
                              </w:rPr>
                            </w:pPr>
                            <w:r>
                              <w:rPr>
                                <w:rFonts w:asciiTheme="minorHAnsi" w:hAnsiTheme="minorHAnsi"/>
                                <w:sz w:val="16"/>
                                <w:szCs w:val="16"/>
                                <w:lang w:val="es-MX"/>
                              </w:rPr>
                              <w:t>mediante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4A27BC" id="Cuadro de texto 50" o:spid="_x0000_s1035" type="#_x0000_t202" style="position:absolute;margin-left:8.25pt;margin-top:145.2pt;width:1in;height:20.2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D7bRwIAAIgEAAAOAAAAZHJzL2Uyb0RvYy54bWysVMFuGjEQvVfqP1i+lwUaQrLKElEiqkoo&#10;iUSqnI3XG1byelzbsEu/vs9eIGnaU9WLGXtm38x7M8PNbddotlfO12QKPhoMOVNGUlmbl4J/f1p+&#10;uuLMB2FKocmogh+U57ezjx9uWpurMW1Jl8oxgBift7bg2xBsnmVeblUj/ICsMnBW5BoRcHUvWelE&#10;C/RGZ+Ph8DJryZXWkVTe4/Wud/JZwq8qJcNDVXkVmC44agvpdOncxDOb3Yj8xQm7reWxDPEPVTSi&#10;Nkh6hroTQbCdq/+AamrpyFMVBpKajKqqlipxAJvR8B2b9VZYlbhAHG/PMvn/Byvv94+O1WXBJ5DH&#10;iAY9WuxE6YiVigXVBWLwQKbW+hzRa4v40H2hDu0+vXs8RvZd5Zr4C14MfiAeziIDikk8Xo8uLobw&#10;SLjGk+loOoko2evH1vnwVVHDolFwhx4macV+5UMfegqJuTzpulzWWqdLnBu10I7tBTquQyoR4L9F&#10;acPagl9+BrH4kaH4eY+sDWqJVHtK0QrdpksKXZ/obqg8QAVH/Th5K5c1al0JHx6Fw/yAHnYiPOCo&#10;NCEXHS3OtuR+/u09xqOt8HLWYh4L7n/shFOc6W8GDU+yYYDT5WIyHSOHe+vZvPWYXbMgCDDC9lmZ&#10;zBgf9MmsHDXPWJ15zAqXMBK5Cx5O5iL0W4LVk2o+T0EYWSvCyqytjNBRu9iJp+5ZOHtsVxyZezpN&#10;rsjfda2P7VWf7wJVdWpp1LlX9Sg/xj0NxXE14z69vaeo1z+Q2S8AAAD//wMAUEsDBBQABgAIAAAA&#10;IQBQT3iB4AAAAAoBAAAPAAAAZHJzL2Rvd25yZXYueG1sTI/LTsMwEEX3SPyDNUhsELVpaKAhToUQ&#10;D4kdDQ+xc+MhiYjHUewm4e+ZrmB5Z47unMk3s+vEiENoPWm4WCgQSJW3LdUaXsuH82sQIRqypvOE&#10;Gn4wwKY4PspNZv1ELzhuYy24hEJmNDQx9pmUoWrQmbDwPRLvvvzgTOQ41NIOZuJy18mlUql0piW+&#10;0Jge7xqsvrd7p+HzrP54DvPj25Sskv7+aSyv3m2p9enJfHsDIuIc/2A46LM6FOy083uyQXSc0xWT&#10;GpZrdQniAKSKJzsNSaLWIItc/n+h+AUAAP//AwBQSwECLQAUAAYACAAAACEAtoM4kv4AAADhAQAA&#10;EwAAAAAAAAAAAAAAAAAAAAAAW0NvbnRlbnRfVHlwZXNdLnhtbFBLAQItABQABgAIAAAAIQA4/SH/&#10;1gAAAJQBAAALAAAAAAAAAAAAAAAAAC8BAABfcmVscy8ucmVsc1BLAQItABQABgAIAAAAIQAwID7b&#10;RwIAAIgEAAAOAAAAAAAAAAAAAAAAAC4CAABkcnMvZTJvRG9jLnhtbFBLAQItABQABgAIAAAAIQBQ&#10;T3iB4AAAAAoBAAAPAAAAAAAAAAAAAAAAAKEEAABkcnMvZG93bnJldi54bWxQSwUGAAAAAAQABADz&#10;AAAArgUAAAAA&#10;" fillcolor="white [3201]" stroked="f" strokeweight=".5pt">
                <v:textbox>
                  <w:txbxContent>
                    <w:p w14:paraId="1674AE4C" w14:textId="22D35E8F" w:rsidR="00333124" w:rsidRPr="00BA3EDA" w:rsidRDefault="009029C3" w:rsidP="00333124">
                      <w:pPr>
                        <w:rPr>
                          <w:rFonts w:asciiTheme="minorHAnsi" w:hAnsiTheme="minorHAnsi"/>
                          <w:sz w:val="16"/>
                          <w:szCs w:val="16"/>
                          <w:lang w:val="es-MX"/>
                        </w:rPr>
                      </w:pPr>
                      <w:r>
                        <w:rPr>
                          <w:rFonts w:asciiTheme="minorHAnsi" w:hAnsiTheme="minorHAnsi"/>
                          <w:sz w:val="16"/>
                          <w:szCs w:val="16"/>
                          <w:lang w:val="es-MX"/>
                        </w:rPr>
                        <w:t>mediante</w:t>
                      </w:r>
                    </w:p>
                  </w:txbxContent>
                </v:textbox>
                <w10:wrap anchorx="margin"/>
              </v:shape>
            </w:pict>
          </mc:Fallback>
        </mc:AlternateContent>
      </w:r>
      <w:r w:rsidR="00333124" w:rsidRPr="00D01E01">
        <w:rPr>
          <w:rFonts w:asciiTheme="majorHAnsi" w:hAnsiTheme="majorHAnsi" w:cstheme="majorHAnsi"/>
          <w:noProof/>
          <w:lang w:val="es-ES_tradnl"/>
        </w:rPr>
        <mc:AlternateContent>
          <mc:Choice Requires="wps">
            <w:drawing>
              <wp:anchor distT="0" distB="0" distL="114300" distR="114300" simplePos="0" relativeHeight="251659264" behindDoc="0" locked="0" layoutInCell="1" allowOverlap="1" wp14:anchorId="764A3457" wp14:editId="60363B9B">
                <wp:simplePos x="0" y="0"/>
                <wp:positionH relativeFrom="margin">
                  <wp:posOffset>2480310</wp:posOffset>
                </wp:positionH>
                <wp:positionV relativeFrom="paragraph">
                  <wp:posOffset>430530</wp:posOffset>
                </wp:positionV>
                <wp:extent cx="11525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152525" cy="257175"/>
                        </a:xfrm>
                        <a:prstGeom prst="rect">
                          <a:avLst/>
                        </a:prstGeom>
                        <a:solidFill>
                          <a:schemeClr val="lt1"/>
                        </a:solidFill>
                        <a:ln w="6350">
                          <a:noFill/>
                        </a:ln>
                      </wps:spPr>
                      <wps:txbx>
                        <w:txbxContent>
                          <w:p w14:paraId="4695E0E4" w14:textId="796DB430" w:rsidR="00333124" w:rsidRPr="00BA3EDA" w:rsidRDefault="009029C3" w:rsidP="00333124">
                            <w:pPr>
                              <w:jc w:val="center"/>
                              <w:rPr>
                                <w:rFonts w:asciiTheme="minorHAnsi" w:hAnsiTheme="minorHAnsi"/>
                                <w:sz w:val="16"/>
                                <w:szCs w:val="16"/>
                                <w:lang w:val="es-MX"/>
                              </w:rPr>
                            </w:pPr>
                            <w:r>
                              <w:rPr>
                                <w:rFonts w:asciiTheme="minorHAnsi" w:hAnsiTheme="minorHAnsi"/>
                                <w:sz w:val="16"/>
                                <w:szCs w:val="16"/>
                                <w:lang w:val="es-MX"/>
                              </w:rPr>
                              <w:t>abarca aspectos 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A3457" id="Cuadro de texto 58" o:spid="_x0000_s1036" type="#_x0000_t202" style="position:absolute;margin-left:195.3pt;margin-top:33.9pt;width:90.75pt;height:2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rCSQIAAIoEAAAOAAAAZHJzL2Uyb0RvYy54bWysVE2P2jAQvVfqf7B8LyEUljYirCgrqkpo&#10;dyW22rNxbBLJ9ri2IaG/vmOHr257qiokM/aMn2fevMnsvtOKHITzDZiS5oMhJcJwqBqzK+n3l9WH&#10;T5T4wEzFFBhR0qPw9H7+/t2stYUYQQ2qEo4giPFFa0tah2CLLPO8Fpr5AVhh0CnBaRZw63ZZ5ViL&#10;6Fplo+HwLmvBVdYBF97j6UPvpPOEL6Xg4UlKLwJRJcXcQlpdWrdxzeYzVuwcs3XDT2mwf8hCs8bg&#10;oxeoBxYY2bvmDyjdcAceZBhw0BlI2XCRasBq8uGbajY1syLVguR4e6HJ/z9Y/nh4dqSpSjrBThmm&#10;sUfLPasckEqQILoABD1IU2t9gdEbi/Gh+wIdtvt87vEwVt9Jp+M/1kXQj4QfLyQjFOHxUj4Z4Y8S&#10;jr7RZJpPJxEmu962zoevAjSJRkkdNjFxyw5rH/rQc0h8zINqqlWjVNpE4YilcuTAsOUqpBwR/Lco&#10;ZUhb0ruPk2ECNhCv98jKYC6x1r6maIVu2yWK8qSXeLSF6og8OOgF5S1fNZjsmvnwzBwqCEvHqQhP&#10;uEgF+BicLEpqcD//dh7jsbHopaRFRZbU/9gzJyhR3wy2/HM+HkcJp814Mh3hxt16trces9dLQAZy&#10;nD/Lkxnjgzqb0oF+xeFZxFfRxQzHt0sazuYy9HOCw8fFYpGCULSWhbXZWB6hI+OxFS/dK3P21K8o&#10;mkc4a5cVb9rWx8abBhb7ALJJPb2yeuIfBZ9UcRrOOFG3+xR1/YTMfwEAAP//AwBQSwMEFAAGAAgA&#10;AAAhAF2XyNDhAAAACgEAAA8AAABkcnMvZG93bnJldi54bWxMj01Pg0AQhu8m/ofNmHgxdmlJoSJL&#10;Y4wfiTeLrfG2ZUcgsrOE3QL+e8eTHifz5H2fN9/OthMjDr51pGC5iEAgVc60VCt4Kx+vNyB80GR0&#10;5wgVfKOHbXF+luvMuIlecdyFWnAI+UwraELoMyl91aDVfuF6JP59usHqwOdQSzPoicNtJ1dRlEir&#10;W+KGRvd432D1tTtZBR9X9fuLn5/2U7yO+4fnsUwPplTq8mK+uwURcA5/MPzqszoU7HR0JzJedAri&#10;myhhVEGS8gQG1ulqCeLIZLSJQRa5/D+h+AEAAP//AwBQSwECLQAUAAYACAAAACEAtoM4kv4AAADh&#10;AQAAEwAAAAAAAAAAAAAAAAAAAAAAW0NvbnRlbnRfVHlwZXNdLnhtbFBLAQItABQABgAIAAAAIQA4&#10;/SH/1gAAAJQBAAALAAAAAAAAAAAAAAAAAC8BAABfcmVscy8ucmVsc1BLAQItABQABgAIAAAAIQDa&#10;5QrCSQIAAIoEAAAOAAAAAAAAAAAAAAAAAC4CAABkcnMvZTJvRG9jLnhtbFBLAQItABQABgAIAAAA&#10;IQBdl8jQ4QAAAAoBAAAPAAAAAAAAAAAAAAAAAKMEAABkcnMvZG93bnJldi54bWxQSwUGAAAAAAQA&#10;BADzAAAAsQUAAAAA&#10;" fillcolor="white [3201]" stroked="f" strokeweight=".5pt">
                <v:textbox>
                  <w:txbxContent>
                    <w:p w14:paraId="4695E0E4" w14:textId="796DB430" w:rsidR="00333124" w:rsidRPr="00BA3EDA" w:rsidRDefault="009029C3" w:rsidP="00333124">
                      <w:pPr>
                        <w:jc w:val="center"/>
                        <w:rPr>
                          <w:rFonts w:asciiTheme="minorHAnsi" w:hAnsiTheme="minorHAnsi"/>
                          <w:sz w:val="16"/>
                          <w:szCs w:val="16"/>
                          <w:lang w:val="es-MX"/>
                        </w:rPr>
                      </w:pPr>
                      <w:r>
                        <w:rPr>
                          <w:rFonts w:asciiTheme="minorHAnsi" w:hAnsiTheme="minorHAnsi"/>
                          <w:sz w:val="16"/>
                          <w:szCs w:val="16"/>
                          <w:lang w:val="es-MX"/>
                        </w:rPr>
                        <w:t>abarca aspectos de</w:t>
                      </w:r>
                    </w:p>
                  </w:txbxContent>
                </v:textbox>
                <w10:wrap anchorx="margin"/>
              </v:shape>
            </w:pict>
          </mc:Fallback>
        </mc:AlternateContent>
      </w:r>
      <w:commentRangeStart w:id="24"/>
      <w:r w:rsidR="00333124" w:rsidRPr="00D01E01">
        <w:rPr>
          <w:rFonts w:asciiTheme="majorHAnsi" w:hAnsiTheme="majorHAnsi" w:cstheme="majorHAnsi"/>
          <w:noProof/>
          <w:lang w:val="es-ES_tradnl"/>
        </w:rPr>
        <w:drawing>
          <wp:inline distT="0" distB="0" distL="0" distR="0" wp14:anchorId="2BA80E04" wp14:editId="0C81ADF5">
            <wp:extent cx="6162675" cy="4886325"/>
            <wp:effectExtent l="38100" t="0" r="857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commentRangeEnd w:id="24"/>
      <w:r w:rsidR="00333124" w:rsidRPr="00D01E01">
        <w:rPr>
          <w:rStyle w:val="Refdecomentario"/>
          <w:lang w:val="es-ES_tradnl"/>
        </w:rPr>
        <w:commentReference w:id="24"/>
      </w:r>
    </w:p>
    <w:p w14:paraId="16F3FB6F" w14:textId="77777777" w:rsidR="00333124" w:rsidRPr="00D01E01" w:rsidRDefault="00333124" w:rsidP="00333124">
      <w:pPr>
        <w:pBdr>
          <w:top w:val="nil"/>
          <w:left w:val="nil"/>
          <w:bottom w:val="nil"/>
          <w:right w:val="nil"/>
          <w:between w:val="nil"/>
        </w:pBdr>
        <w:spacing w:line="360" w:lineRule="auto"/>
        <w:rPr>
          <w:rFonts w:asciiTheme="majorHAnsi" w:hAnsiTheme="majorHAnsi" w:cstheme="majorHAnsi"/>
          <w:bCs/>
          <w:color w:val="000000"/>
          <w:lang w:val="es-ES_tradnl"/>
        </w:rPr>
      </w:pPr>
    </w:p>
    <w:p w14:paraId="29018DF1" w14:textId="77777777" w:rsidR="00333124" w:rsidRPr="00D01E01" w:rsidRDefault="00333124" w:rsidP="00333124">
      <w:pPr>
        <w:rPr>
          <w:lang w:val="es-ES_tradnl" w:eastAsia="en-US"/>
        </w:rPr>
      </w:pPr>
    </w:p>
    <w:p w14:paraId="3BAF2E5E" w14:textId="77777777" w:rsidR="00333124" w:rsidRPr="00D01E01" w:rsidRDefault="00333124" w:rsidP="00333124">
      <w:pPr>
        <w:rPr>
          <w:lang w:val="es-ES_tradnl" w:eastAsia="en-US"/>
        </w:rPr>
      </w:pPr>
    </w:p>
    <w:p w14:paraId="4A92A17E" w14:textId="77777777" w:rsidR="00333124" w:rsidRPr="00D01E01" w:rsidRDefault="00333124" w:rsidP="00333124">
      <w:pPr>
        <w:rPr>
          <w:lang w:val="es-ES_tradnl" w:eastAsia="en-US"/>
        </w:rPr>
      </w:pPr>
    </w:p>
    <w:p w14:paraId="2E4B8DE2" w14:textId="77777777" w:rsidR="00333124" w:rsidRPr="00D01E01" w:rsidRDefault="00333124" w:rsidP="00333124">
      <w:pPr>
        <w:pStyle w:val="Normal0"/>
        <w:rPr>
          <w:lang w:val="es-ES_tradnl"/>
        </w:rPr>
      </w:pPr>
    </w:p>
    <w:p w14:paraId="28BF05A7" w14:textId="77777777" w:rsidR="007370D3" w:rsidRPr="00D01E01" w:rsidRDefault="007370D3" w:rsidP="006D16F1">
      <w:pPr>
        <w:jc w:val="both"/>
        <w:rPr>
          <w:lang w:val="es-ES_tradnl"/>
        </w:rPr>
      </w:pPr>
    </w:p>
    <w:p w14:paraId="681AB9B2" w14:textId="43489868" w:rsidR="009F6D5E" w:rsidRPr="00D01E01" w:rsidRDefault="009F6D5E" w:rsidP="006D16F1">
      <w:pPr>
        <w:jc w:val="both"/>
        <w:rPr>
          <w:lang w:val="es-ES_tradnl"/>
        </w:rPr>
      </w:pPr>
    </w:p>
    <w:p w14:paraId="584C21C1" w14:textId="77777777" w:rsidR="003B32B7" w:rsidRPr="00D01E01" w:rsidRDefault="003B32B7">
      <w:pPr>
        <w:spacing w:line="240" w:lineRule="auto"/>
        <w:rPr>
          <w:lang w:val="es-ES_tradnl"/>
        </w:rPr>
      </w:pPr>
      <w:r w:rsidRPr="00D01E01">
        <w:rPr>
          <w:lang w:val="es-ES_tradnl"/>
        </w:rPr>
        <w:br w:type="page"/>
      </w:r>
    </w:p>
    <w:p w14:paraId="00000075" w14:textId="77777777" w:rsidR="00AD17D4" w:rsidRPr="00D01E01" w:rsidRDefault="00025888" w:rsidP="00A650EB">
      <w:pPr>
        <w:pStyle w:val="Normal0"/>
        <w:numPr>
          <w:ilvl w:val="0"/>
          <w:numId w:val="7"/>
        </w:numPr>
        <w:ind w:left="284" w:hanging="284"/>
        <w:rPr>
          <w:b/>
          <w:color w:val="000000"/>
          <w:lang w:val="es-ES_tradnl"/>
        </w:rPr>
      </w:pPr>
      <w:r w:rsidRPr="00D01E01">
        <w:rPr>
          <w:b/>
          <w:color w:val="000000"/>
          <w:lang w:val="es-ES_tradnl"/>
        </w:rPr>
        <w:lastRenderedPageBreak/>
        <w:t>ACTIVIDADES DIDÁCTICAS</w:t>
      </w:r>
    </w:p>
    <w:p w14:paraId="0000008A" w14:textId="15551067" w:rsidR="00AD17D4" w:rsidRPr="00D01E01" w:rsidRDefault="00AD17D4" w:rsidP="006D16F1">
      <w:pPr>
        <w:pStyle w:val="Normal0"/>
        <w:rPr>
          <w:color w:val="7F7F7F"/>
          <w:lang w:val="es-ES_tradnl"/>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D01E01" w14:paraId="55E7F395" w14:textId="77777777" w:rsidTr="003310C6">
        <w:trPr>
          <w:trHeight w:val="491"/>
        </w:trPr>
        <w:tc>
          <w:tcPr>
            <w:tcW w:w="0" w:type="auto"/>
            <w:gridSpan w:val="2"/>
            <w:shd w:val="clear" w:color="auto" w:fill="000000" w:themeFill="text1"/>
            <w:vAlign w:val="center"/>
          </w:tcPr>
          <w:p w14:paraId="44B459DB" w14:textId="77777777" w:rsidR="003310C6" w:rsidRPr="00D01E01" w:rsidRDefault="003310C6" w:rsidP="006D16F1">
            <w:pPr>
              <w:jc w:val="center"/>
              <w:rPr>
                <w:b/>
                <w:bCs/>
                <w:lang w:val="es-ES_tradnl"/>
              </w:rPr>
            </w:pPr>
            <w:r w:rsidRPr="00D01E01">
              <w:rPr>
                <w:rFonts w:eastAsia="Calibri"/>
                <w:b/>
                <w:bCs/>
                <w:lang w:val="es-ES_tradnl"/>
              </w:rPr>
              <w:t>DESCRIPCIÓN DE ACTIVIDAD DIDÁCTICA</w:t>
            </w:r>
          </w:p>
        </w:tc>
      </w:tr>
      <w:tr w:rsidR="003310C6" w:rsidRPr="00D01E01" w14:paraId="2C1D5AEC" w14:textId="77777777" w:rsidTr="003310C6">
        <w:trPr>
          <w:trHeight w:val="806"/>
        </w:trPr>
        <w:tc>
          <w:tcPr>
            <w:tcW w:w="2693" w:type="dxa"/>
            <w:shd w:val="clear" w:color="auto" w:fill="auto"/>
            <w:vAlign w:val="center"/>
          </w:tcPr>
          <w:p w14:paraId="3E7890D7" w14:textId="77777777" w:rsidR="003310C6" w:rsidRPr="00D01E01" w:rsidRDefault="003310C6" w:rsidP="006D16F1">
            <w:pPr>
              <w:rPr>
                <w:rFonts w:eastAsia="Calibri"/>
                <w:b/>
                <w:bCs/>
                <w:lang w:val="es-ES_tradnl"/>
              </w:rPr>
            </w:pPr>
            <w:r w:rsidRPr="00D01E01">
              <w:rPr>
                <w:rFonts w:eastAsia="Calibri"/>
                <w:b/>
                <w:bCs/>
                <w:lang w:val="es-ES_tradnl"/>
              </w:rPr>
              <w:t>Nombre de la Actividad</w:t>
            </w:r>
          </w:p>
        </w:tc>
        <w:tc>
          <w:tcPr>
            <w:tcW w:w="6848" w:type="dxa"/>
            <w:shd w:val="clear" w:color="auto" w:fill="auto"/>
            <w:vAlign w:val="center"/>
          </w:tcPr>
          <w:p w14:paraId="32596FA8" w14:textId="15FDA597" w:rsidR="003310C6" w:rsidRPr="00D01E01" w:rsidRDefault="003233C4" w:rsidP="006D16F1">
            <w:pPr>
              <w:rPr>
                <w:lang w:val="es-ES_tradnl"/>
              </w:rPr>
            </w:pPr>
            <w:r w:rsidRPr="00D01E01">
              <w:rPr>
                <w:lang w:val="es-ES_tradnl"/>
              </w:rPr>
              <w:t>Aplicando estrategias para la negociación y las ventas</w:t>
            </w:r>
          </w:p>
        </w:tc>
      </w:tr>
      <w:tr w:rsidR="003310C6" w:rsidRPr="00D01E01" w14:paraId="55EF97DE" w14:textId="77777777" w:rsidTr="003310C6">
        <w:trPr>
          <w:trHeight w:val="806"/>
        </w:trPr>
        <w:tc>
          <w:tcPr>
            <w:tcW w:w="2693" w:type="dxa"/>
            <w:shd w:val="clear" w:color="auto" w:fill="auto"/>
            <w:vAlign w:val="center"/>
          </w:tcPr>
          <w:p w14:paraId="7D35CFDF" w14:textId="77777777" w:rsidR="003310C6" w:rsidRPr="00D01E01" w:rsidRDefault="003310C6" w:rsidP="006D16F1">
            <w:pPr>
              <w:rPr>
                <w:rFonts w:eastAsia="Calibri"/>
                <w:b/>
                <w:bCs/>
                <w:lang w:val="es-ES_tradnl"/>
              </w:rPr>
            </w:pPr>
            <w:r w:rsidRPr="00D01E01">
              <w:rPr>
                <w:rFonts w:eastAsia="Calibri"/>
                <w:b/>
                <w:bCs/>
                <w:lang w:val="es-ES_tradnl"/>
              </w:rPr>
              <w:t>Objetivo de la actividad</w:t>
            </w:r>
          </w:p>
        </w:tc>
        <w:tc>
          <w:tcPr>
            <w:tcW w:w="6848" w:type="dxa"/>
            <w:shd w:val="clear" w:color="auto" w:fill="auto"/>
            <w:vAlign w:val="center"/>
          </w:tcPr>
          <w:p w14:paraId="14748A70" w14:textId="5783A090" w:rsidR="003310C6" w:rsidRPr="00D01E01" w:rsidRDefault="003233C4" w:rsidP="006D16F1">
            <w:pPr>
              <w:rPr>
                <w:lang w:val="es-ES_tradnl"/>
              </w:rPr>
            </w:pPr>
            <w:r w:rsidRPr="00D01E01">
              <w:rPr>
                <w:rFonts w:eastAsia="Calibri"/>
                <w:color w:val="000000"/>
                <w:lang w:val="es-ES_tradnl"/>
              </w:rPr>
              <w:t>Fortalecer la comprensión de los principios, estrategias y técnicas que intervienen en la negociación y la gestión de ventas para favorecer la toma de decisiones en contextos comerciales.</w:t>
            </w:r>
          </w:p>
        </w:tc>
      </w:tr>
      <w:tr w:rsidR="003310C6" w:rsidRPr="00D01E01" w14:paraId="4D5645D2" w14:textId="77777777" w:rsidTr="003310C6">
        <w:trPr>
          <w:trHeight w:val="1258"/>
        </w:trPr>
        <w:tc>
          <w:tcPr>
            <w:tcW w:w="2693" w:type="dxa"/>
            <w:shd w:val="clear" w:color="auto" w:fill="auto"/>
            <w:vAlign w:val="center"/>
          </w:tcPr>
          <w:p w14:paraId="63A20DCB" w14:textId="77777777" w:rsidR="003310C6" w:rsidRPr="00D01E01" w:rsidRDefault="003310C6" w:rsidP="006D16F1">
            <w:pPr>
              <w:rPr>
                <w:rFonts w:eastAsia="Calibri"/>
                <w:b/>
                <w:bCs/>
                <w:lang w:val="es-ES_tradnl"/>
              </w:rPr>
            </w:pPr>
            <w:r w:rsidRPr="00D01E01">
              <w:rPr>
                <w:rFonts w:eastAsia="Calibri"/>
                <w:b/>
                <w:bCs/>
                <w:lang w:val="es-ES_tradnl"/>
              </w:rPr>
              <w:t>Tipo de actividad sugerida</w:t>
            </w:r>
          </w:p>
        </w:tc>
        <w:tc>
          <w:tcPr>
            <w:tcW w:w="6848" w:type="dxa"/>
            <w:shd w:val="clear" w:color="auto" w:fill="auto"/>
            <w:vAlign w:val="center"/>
          </w:tcPr>
          <w:p w14:paraId="4F10A9FE" w14:textId="22DA5BDF" w:rsidR="003310C6" w:rsidRPr="00D01E01" w:rsidRDefault="00DC322C" w:rsidP="006D16F1">
            <w:pPr>
              <w:rPr>
                <w:b/>
                <w:color w:val="595959" w:themeColor="text1" w:themeTint="A6"/>
                <w:lang w:val="es-ES_tradnl"/>
              </w:rPr>
            </w:pPr>
            <w:r w:rsidRPr="00D01E01">
              <w:rPr>
                <w:lang w:val="es-ES_tradnl" w:eastAsia="en-US"/>
              </w:rPr>
              <w:t xml:space="preserve">Selección </w:t>
            </w:r>
            <w:r w:rsidR="007C5D25" w:rsidRPr="00D01E01">
              <w:rPr>
                <w:lang w:val="es-ES_tradnl" w:eastAsia="en-US"/>
              </w:rPr>
              <w:t>múltiple</w:t>
            </w:r>
            <w:r w:rsidRPr="00D01E01">
              <w:rPr>
                <w:lang w:val="es-ES_tradnl" w:eastAsia="en-US"/>
              </w:rPr>
              <w:t xml:space="preserve"> </w:t>
            </w:r>
            <w:r w:rsidR="004F1870" w:rsidRPr="00D01E01">
              <w:rPr>
                <w:lang w:val="es-ES_tradnl" w:eastAsia="en-US"/>
              </w:rPr>
              <w:t xml:space="preserve">con </w:t>
            </w:r>
            <w:r w:rsidRPr="00D01E01">
              <w:rPr>
                <w:lang w:val="es-ES_tradnl" w:eastAsia="en-US"/>
              </w:rPr>
              <w:t>única respuesta.</w:t>
            </w:r>
          </w:p>
        </w:tc>
      </w:tr>
      <w:tr w:rsidR="003310C6" w:rsidRPr="00D01E01" w14:paraId="71D755B1" w14:textId="77777777" w:rsidTr="003310C6">
        <w:trPr>
          <w:trHeight w:val="1849"/>
        </w:trPr>
        <w:tc>
          <w:tcPr>
            <w:tcW w:w="2693" w:type="dxa"/>
            <w:shd w:val="clear" w:color="auto" w:fill="auto"/>
            <w:vAlign w:val="center"/>
          </w:tcPr>
          <w:p w14:paraId="01C16D3F" w14:textId="77777777" w:rsidR="003310C6" w:rsidRPr="00D01E01" w:rsidRDefault="003310C6" w:rsidP="006D16F1">
            <w:pPr>
              <w:rPr>
                <w:rFonts w:eastAsia="Calibri"/>
                <w:b/>
                <w:bCs/>
                <w:lang w:val="es-ES_tradnl"/>
              </w:rPr>
            </w:pPr>
            <w:r w:rsidRPr="00D01E01">
              <w:rPr>
                <w:rFonts w:eastAsia="Calibri"/>
                <w:b/>
                <w:bCs/>
                <w:lang w:val="es-ES_tradnl"/>
              </w:rPr>
              <w:t xml:space="preserve">Archivo de la actividad </w:t>
            </w:r>
          </w:p>
          <w:p w14:paraId="7488C933" w14:textId="77777777" w:rsidR="003310C6" w:rsidRPr="00D01E01" w:rsidRDefault="003310C6" w:rsidP="006D16F1">
            <w:pPr>
              <w:rPr>
                <w:rFonts w:eastAsia="Calibri"/>
                <w:b/>
                <w:bCs/>
                <w:lang w:val="es-ES_tradnl"/>
              </w:rPr>
            </w:pPr>
            <w:r w:rsidRPr="00D01E01">
              <w:rPr>
                <w:rFonts w:eastAsia="Calibri"/>
                <w:b/>
                <w:bCs/>
                <w:lang w:val="es-ES_tradnl"/>
              </w:rPr>
              <w:t>(Anexo donde se describe la actividad propuesta)</w:t>
            </w:r>
          </w:p>
        </w:tc>
        <w:tc>
          <w:tcPr>
            <w:tcW w:w="6848" w:type="dxa"/>
            <w:shd w:val="clear" w:color="auto" w:fill="auto"/>
            <w:vAlign w:val="center"/>
          </w:tcPr>
          <w:p w14:paraId="3E9B9607" w14:textId="160D294B" w:rsidR="003310C6" w:rsidRPr="00D01E01" w:rsidRDefault="007C5D25" w:rsidP="006D16F1">
            <w:pPr>
              <w:rPr>
                <w:b/>
                <w:i/>
                <w:lang w:val="es-ES_tradnl"/>
              </w:rPr>
            </w:pPr>
            <w:r w:rsidRPr="00D01E01">
              <w:rPr>
                <w:color w:val="000000"/>
                <w:lang w:val="es-ES_tradnl"/>
              </w:rPr>
              <w:t>Actividad_didactica_CF2</w:t>
            </w:r>
          </w:p>
        </w:tc>
      </w:tr>
    </w:tbl>
    <w:p w14:paraId="19DE8EE4" w14:textId="6FB38CCD" w:rsidR="00AD17D4" w:rsidRPr="00D01E01" w:rsidRDefault="00AD17D4" w:rsidP="006D16F1">
      <w:pPr>
        <w:pStyle w:val="Normal0"/>
        <w:rPr>
          <w:color w:val="7F7F7F"/>
          <w:lang w:val="es-ES_tradnl"/>
        </w:rPr>
      </w:pPr>
    </w:p>
    <w:p w14:paraId="562D822B" w14:textId="2AE78277" w:rsidR="003233C4" w:rsidRPr="00D01E01" w:rsidRDefault="003233C4" w:rsidP="006D16F1">
      <w:pPr>
        <w:pStyle w:val="Normal0"/>
        <w:rPr>
          <w:color w:val="7F7F7F"/>
          <w:lang w:val="es-ES_tradnl"/>
        </w:rPr>
      </w:pPr>
    </w:p>
    <w:p w14:paraId="0E84D6B7" w14:textId="192DE8E6" w:rsidR="003233C4" w:rsidRPr="00D01E01" w:rsidRDefault="003233C4" w:rsidP="006D16F1">
      <w:pPr>
        <w:pStyle w:val="Normal0"/>
        <w:rPr>
          <w:color w:val="7F7F7F"/>
          <w:lang w:val="es-ES_tradnl"/>
        </w:rPr>
      </w:pPr>
    </w:p>
    <w:p w14:paraId="114C7ECC" w14:textId="3EA91746" w:rsidR="003233C4" w:rsidRPr="00D01E01" w:rsidRDefault="003233C4" w:rsidP="006D16F1">
      <w:pPr>
        <w:pStyle w:val="Normal0"/>
        <w:rPr>
          <w:color w:val="7F7F7F"/>
          <w:lang w:val="es-ES_tradnl"/>
        </w:rPr>
      </w:pPr>
    </w:p>
    <w:p w14:paraId="77EEB6FC" w14:textId="1BEEEA98" w:rsidR="003233C4" w:rsidRPr="00D01E01" w:rsidRDefault="003233C4" w:rsidP="006D16F1">
      <w:pPr>
        <w:pStyle w:val="Normal0"/>
        <w:rPr>
          <w:color w:val="7F7F7F"/>
          <w:lang w:val="es-ES_tradnl"/>
        </w:rPr>
      </w:pPr>
    </w:p>
    <w:p w14:paraId="37AA853D" w14:textId="23C63B98" w:rsidR="003233C4" w:rsidRPr="00D01E01" w:rsidRDefault="003233C4" w:rsidP="006D16F1">
      <w:pPr>
        <w:pStyle w:val="Normal0"/>
        <w:rPr>
          <w:color w:val="7F7F7F"/>
          <w:lang w:val="es-ES_tradnl"/>
        </w:rPr>
      </w:pPr>
    </w:p>
    <w:p w14:paraId="06E9062C" w14:textId="349E7231" w:rsidR="003233C4" w:rsidRPr="00D01E01" w:rsidRDefault="003233C4" w:rsidP="006D16F1">
      <w:pPr>
        <w:pStyle w:val="Normal0"/>
        <w:rPr>
          <w:color w:val="7F7F7F"/>
          <w:lang w:val="es-ES_tradnl"/>
        </w:rPr>
      </w:pPr>
    </w:p>
    <w:p w14:paraId="3D8FA216" w14:textId="4A49E921" w:rsidR="003233C4" w:rsidRPr="00D01E01" w:rsidRDefault="003233C4" w:rsidP="006D16F1">
      <w:pPr>
        <w:pStyle w:val="Normal0"/>
        <w:rPr>
          <w:color w:val="7F7F7F"/>
          <w:lang w:val="es-ES_tradnl"/>
        </w:rPr>
      </w:pPr>
    </w:p>
    <w:p w14:paraId="1081673D" w14:textId="4F62573E" w:rsidR="003233C4" w:rsidRPr="00D01E01" w:rsidRDefault="003233C4" w:rsidP="006D16F1">
      <w:pPr>
        <w:pStyle w:val="Normal0"/>
        <w:rPr>
          <w:color w:val="7F7F7F"/>
          <w:lang w:val="es-ES_tradnl"/>
        </w:rPr>
      </w:pPr>
    </w:p>
    <w:p w14:paraId="0AB9B553" w14:textId="116DF5CA" w:rsidR="003233C4" w:rsidRPr="00D01E01" w:rsidRDefault="003233C4" w:rsidP="006D16F1">
      <w:pPr>
        <w:pStyle w:val="Normal0"/>
        <w:rPr>
          <w:color w:val="7F7F7F"/>
          <w:lang w:val="es-ES_tradnl"/>
        </w:rPr>
      </w:pPr>
    </w:p>
    <w:p w14:paraId="427B088B" w14:textId="0503A540" w:rsidR="003233C4" w:rsidRPr="00D01E01" w:rsidRDefault="003233C4" w:rsidP="006D16F1">
      <w:pPr>
        <w:pStyle w:val="Normal0"/>
        <w:rPr>
          <w:color w:val="7F7F7F"/>
          <w:lang w:val="es-ES_tradnl"/>
        </w:rPr>
      </w:pPr>
    </w:p>
    <w:p w14:paraId="77E7392D" w14:textId="7C8964A3" w:rsidR="003233C4" w:rsidRPr="00D01E01" w:rsidRDefault="003233C4" w:rsidP="006D16F1">
      <w:pPr>
        <w:pStyle w:val="Normal0"/>
        <w:rPr>
          <w:color w:val="7F7F7F"/>
          <w:lang w:val="es-ES_tradnl"/>
        </w:rPr>
      </w:pPr>
    </w:p>
    <w:p w14:paraId="3DE6B3A1" w14:textId="56860F6A" w:rsidR="003233C4" w:rsidRPr="00D01E01" w:rsidRDefault="003233C4" w:rsidP="006D16F1">
      <w:pPr>
        <w:pStyle w:val="Normal0"/>
        <w:rPr>
          <w:color w:val="7F7F7F"/>
          <w:lang w:val="es-ES_tradnl"/>
        </w:rPr>
      </w:pPr>
    </w:p>
    <w:p w14:paraId="700A2CDF" w14:textId="51685F45" w:rsidR="003233C4" w:rsidRPr="00D01E01" w:rsidRDefault="003233C4" w:rsidP="006D16F1">
      <w:pPr>
        <w:pStyle w:val="Normal0"/>
        <w:rPr>
          <w:color w:val="7F7F7F"/>
          <w:lang w:val="es-ES_tradnl"/>
        </w:rPr>
      </w:pPr>
    </w:p>
    <w:p w14:paraId="2C1BC870" w14:textId="40E53985" w:rsidR="003233C4" w:rsidRPr="00D01E01" w:rsidRDefault="003233C4" w:rsidP="006D16F1">
      <w:pPr>
        <w:pStyle w:val="Normal0"/>
        <w:rPr>
          <w:color w:val="7F7F7F"/>
          <w:lang w:val="es-ES_tradnl"/>
        </w:rPr>
      </w:pPr>
    </w:p>
    <w:p w14:paraId="34DC6C13" w14:textId="072AD6B1" w:rsidR="003233C4" w:rsidRPr="00D01E01" w:rsidRDefault="003233C4" w:rsidP="006D16F1">
      <w:pPr>
        <w:pStyle w:val="Normal0"/>
        <w:rPr>
          <w:color w:val="7F7F7F"/>
          <w:lang w:val="es-ES_tradnl"/>
        </w:rPr>
      </w:pPr>
    </w:p>
    <w:p w14:paraId="117B0A36" w14:textId="38437F27" w:rsidR="003233C4" w:rsidRPr="00D01E01" w:rsidRDefault="003233C4" w:rsidP="006D16F1">
      <w:pPr>
        <w:pStyle w:val="Normal0"/>
        <w:rPr>
          <w:color w:val="7F7F7F"/>
          <w:lang w:val="es-ES_tradnl"/>
        </w:rPr>
      </w:pPr>
    </w:p>
    <w:p w14:paraId="1071C43A" w14:textId="77819C5D" w:rsidR="003233C4" w:rsidRPr="00D01E01" w:rsidRDefault="003233C4" w:rsidP="006D16F1">
      <w:pPr>
        <w:pStyle w:val="Normal0"/>
        <w:rPr>
          <w:color w:val="7F7F7F"/>
          <w:lang w:val="es-ES_tradnl"/>
        </w:rPr>
      </w:pPr>
    </w:p>
    <w:p w14:paraId="42589DF0" w14:textId="5CAFC74B" w:rsidR="003233C4" w:rsidRPr="00D01E01" w:rsidRDefault="003233C4" w:rsidP="006D16F1">
      <w:pPr>
        <w:pStyle w:val="Normal0"/>
        <w:rPr>
          <w:color w:val="7F7F7F"/>
          <w:lang w:val="es-ES_tradnl"/>
        </w:rPr>
      </w:pPr>
    </w:p>
    <w:p w14:paraId="5E7D708B" w14:textId="0D537EB5" w:rsidR="003233C4" w:rsidRPr="00D01E01" w:rsidRDefault="003233C4" w:rsidP="006D16F1">
      <w:pPr>
        <w:pStyle w:val="Normal0"/>
        <w:rPr>
          <w:color w:val="7F7F7F"/>
          <w:lang w:val="es-ES_tradnl"/>
        </w:rPr>
      </w:pPr>
    </w:p>
    <w:p w14:paraId="5730A30B" w14:textId="7FEBCD29" w:rsidR="003233C4" w:rsidRPr="00D01E01" w:rsidRDefault="003233C4" w:rsidP="006D16F1">
      <w:pPr>
        <w:pStyle w:val="Normal0"/>
        <w:rPr>
          <w:color w:val="7F7F7F"/>
          <w:lang w:val="es-ES_tradnl"/>
        </w:rPr>
      </w:pPr>
    </w:p>
    <w:p w14:paraId="142A9AE1" w14:textId="41845C51" w:rsidR="003233C4" w:rsidRPr="00D01E01" w:rsidRDefault="003233C4" w:rsidP="006D16F1">
      <w:pPr>
        <w:pStyle w:val="Normal0"/>
        <w:rPr>
          <w:color w:val="7F7F7F"/>
          <w:lang w:val="es-ES_tradnl"/>
        </w:rPr>
      </w:pPr>
    </w:p>
    <w:p w14:paraId="0DD65A35" w14:textId="734F615E" w:rsidR="003233C4" w:rsidRPr="00D01E01" w:rsidRDefault="003233C4" w:rsidP="006D16F1">
      <w:pPr>
        <w:pStyle w:val="Normal0"/>
        <w:rPr>
          <w:color w:val="7F7F7F"/>
          <w:lang w:val="es-ES_tradnl"/>
        </w:rPr>
      </w:pPr>
    </w:p>
    <w:p w14:paraId="4757433E" w14:textId="77777777" w:rsidR="003233C4" w:rsidRPr="00D01E01" w:rsidRDefault="003233C4" w:rsidP="006D16F1">
      <w:pPr>
        <w:pStyle w:val="Normal0"/>
        <w:rPr>
          <w:color w:val="7F7F7F"/>
          <w:lang w:val="es-ES_tradnl"/>
        </w:rPr>
      </w:pPr>
    </w:p>
    <w:p w14:paraId="000000A1" w14:textId="77777777" w:rsidR="00AD17D4" w:rsidRPr="00D01E01" w:rsidRDefault="00025888" w:rsidP="00A650EB">
      <w:pPr>
        <w:pStyle w:val="Normal0"/>
        <w:numPr>
          <w:ilvl w:val="0"/>
          <w:numId w:val="7"/>
        </w:numPr>
        <w:ind w:left="284" w:hanging="284"/>
        <w:rPr>
          <w:b/>
          <w:color w:val="000000"/>
          <w:lang w:val="es-ES_tradnl"/>
        </w:rPr>
      </w:pPr>
      <w:r w:rsidRPr="00D01E01">
        <w:rPr>
          <w:b/>
          <w:color w:val="000000"/>
          <w:lang w:val="es-ES_tradnl"/>
        </w:rPr>
        <w:lastRenderedPageBreak/>
        <w:t xml:space="preserve">GLOSARIO: </w:t>
      </w:r>
    </w:p>
    <w:p w14:paraId="000000AA" w14:textId="38E048DA" w:rsidR="00AD17D4" w:rsidRPr="00D01E01" w:rsidRDefault="00AD17D4" w:rsidP="006D16F1">
      <w:pPr>
        <w:pStyle w:val="Normal0"/>
        <w:rPr>
          <w:lang w:val="es-ES_tradnl"/>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D01E01"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006C8" w:rsidRDefault="003310C6" w:rsidP="006D16F1">
            <w:pPr>
              <w:jc w:val="center"/>
              <w:rPr>
                <w:b/>
                <w:bCs/>
                <w:color w:val="FFFFFF" w:themeColor="background1"/>
                <w:lang w:val="es-ES_tradnl"/>
              </w:rPr>
            </w:pPr>
            <w:r w:rsidRPr="00B006C8">
              <w:rPr>
                <w:b/>
                <w:bCs/>
                <w:color w:val="FFFFFF" w:themeColor="background1"/>
                <w:lang w:val="es-ES_tradnl"/>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D01E01" w:rsidRDefault="003310C6" w:rsidP="006D16F1">
            <w:pPr>
              <w:jc w:val="center"/>
              <w:rPr>
                <w:color w:val="FFFFFF" w:themeColor="background1"/>
                <w:lang w:val="es-ES_tradnl"/>
              </w:rPr>
            </w:pPr>
            <w:r w:rsidRPr="00D01E01">
              <w:rPr>
                <w:color w:val="FFFFFF" w:themeColor="background1"/>
                <w:lang w:val="es-ES_tradnl"/>
              </w:rPr>
              <w:t>SIGNIFICADO</w:t>
            </w:r>
          </w:p>
        </w:tc>
      </w:tr>
      <w:tr w:rsidR="005F045E" w:rsidRPr="00D01E01" w14:paraId="6357F5C5" w14:textId="77777777" w:rsidTr="003310C6">
        <w:trPr>
          <w:trHeight w:val="253"/>
        </w:trPr>
        <w:tc>
          <w:tcPr>
            <w:tcW w:w="2122" w:type="dxa"/>
            <w:shd w:val="clear" w:color="auto" w:fill="auto"/>
            <w:tcMar>
              <w:top w:w="100" w:type="dxa"/>
              <w:left w:w="100" w:type="dxa"/>
              <w:bottom w:w="100" w:type="dxa"/>
              <w:right w:w="100" w:type="dxa"/>
            </w:tcMar>
          </w:tcPr>
          <w:p w14:paraId="496521FB" w14:textId="79BB712B" w:rsidR="005F045E" w:rsidRPr="00B006C8" w:rsidRDefault="005F045E" w:rsidP="00D86974">
            <w:pPr>
              <w:pStyle w:val="Ttulo9"/>
              <w:rPr>
                <w:rStyle w:val="Textoennegrita"/>
                <w:b/>
                <w:bCs/>
                <w:lang w:val="es-ES_tradnl"/>
              </w:rPr>
            </w:pPr>
            <w:r w:rsidRPr="00B006C8">
              <w:rPr>
                <w:rStyle w:val="Textoennegrita"/>
                <w:b/>
                <w:bCs/>
                <w:lang w:val="es-ES_tradnl"/>
              </w:rPr>
              <w:t>Argumentación basada en valor:</w:t>
            </w:r>
            <w:r w:rsidRPr="00B006C8">
              <w:rPr>
                <w:b w:val="0"/>
                <w:bCs w:val="0"/>
                <w:lang w:val="es-ES_tradnl"/>
              </w:rPr>
              <w:br/>
            </w:r>
          </w:p>
        </w:tc>
        <w:tc>
          <w:tcPr>
            <w:tcW w:w="7840" w:type="dxa"/>
            <w:shd w:val="clear" w:color="auto" w:fill="auto"/>
            <w:tcMar>
              <w:top w:w="100" w:type="dxa"/>
              <w:left w:w="100" w:type="dxa"/>
              <w:bottom w:w="100" w:type="dxa"/>
              <w:right w:w="100" w:type="dxa"/>
            </w:tcMar>
          </w:tcPr>
          <w:p w14:paraId="47D5778B" w14:textId="4AEC0C2A" w:rsidR="005F045E" w:rsidRPr="00D01E01" w:rsidRDefault="005F045E" w:rsidP="00D86974">
            <w:pPr>
              <w:pStyle w:val="Normal0"/>
              <w:rPr>
                <w:lang w:val="es-ES_tradnl"/>
              </w:rPr>
            </w:pPr>
            <w:r w:rsidRPr="00D01E01">
              <w:rPr>
                <w:lang w:val="es-ES_tradnl"/>
              </w:rPr>
              <w:t>técnica de negociación que consiste en demostrar los beneficios reales de una propuesta para justificar su aceptación.</w:t>
            </w:r>
          </w:p>
        </w:tc>
      </w:tr>
      <w:tr w:rsidR="001B31A1" w:rsidRPr="00D01E01" w14:paraId="27387CE6" w14:textId="77777777" w:rsidTr="003310C6">
        <w:trPr>
          <w:trHeight w:val="253"/>
        </w:trPr>
        <w:tc>
          <w:tcPr>
            <w:tcW w:w="2122" w:type="dxa"/>
            <w:shd w:val="clear" w:color="auto" w:fill="auto"/>
            <w:tcMar>
              <w:top w:w="100" w:type="dxa"/>
              <w:left w:w="100" w:type="dxa"/>
              <w:bottom w:w="100" w:type="dxa"/>
              <w:right w:w="100" w:type="dxa"/>
            </w:tcMar>
          </w:tcPr>
          <w:p w14:paraId="34497085" w14:textId="05428933" w:rsidR="001B31A1" w:rsidRPr="00B006C8" w:rsidRDefault="001B31A1" w:rsidP="00D86974">
            <w:pPr>
              <w:pStyle w:val="Ttulo9"/>
              <w:rPr>
                <w:rStyle w:val="Textoennegrita"/>
                <w:b/>
                <w:bCs/>
                <w:lang w:val="es-ES_tradnl"/>
              </w:rPr>
            </w:pPr>
            <w:r w:rsidRPr="00B006C8">
              <w:rPr>
                <w:rStyle w:val="Textoennegrita"/>
                <w:b/>
                <w:bCs/>
                <w:lang w:val="es-ES_tradnl"/>
              </w:rPr>
              <w:t>Cierre estratégico:</w:t>
            </w:r>
            <w:r w:rsidRPr="00B006C8">
              <w:rPr>
                <w:b w:val="0"/>
                <w:bCs w:val="0"/>
                <w:lang w:val="es-ES_tradnl"/>
              </w:rPr>
              <w:br/>
            </w:r>
          </w:p>
        </w:tc>
        <w:tc>
          <w:tcPr>
            <w:tcW w:w="7840" w:type="dxa"/>
            <w:shd w:val="clear" w:color="auto" w:fill="auto"/>
            <w:tcMar>
              <w:top w:w="100" w:type="dxa"/>
              <w:left w:w="100" w:type="dxa"/>
              <w:bottom w:w="100" w:type="dxa"/>
              <w:right w:w="100" w:type="dxa"/>
            </w:tcMar>
          </w:tcPr>
          <w:p w14:paraId="006E6C2C" w14:textId="576D75ED" w:rsidR="001B31A1" w:rsidRPr="00D01E01" w:rsidRDefault="00310C0B" w:rsidP="00D86974">
            <w:pPr>
              <w:pStyle w:val="Normal0"/>
              <w:rPr>
                <w:lang w:val="es-ES_tradnl"/>
              </w:rPr>
            </w:pPr>
            <w:r w:rsidRPr="00D01E01">
              <w:rPr>
                <w:lang w:val="es-ES_tradnl"/>
              </w:rPr>
              <w:t>e</w:t>
            </w:r>
            <w:r w:rsidR="001B31A1" w:rsidRPr="00D01E01">
              <w:rPr>
                <w:lang w:val="es-ES_tradnl"/>
              </w:rPr>
              <w:t>tapa final del proceso de negociación en la que se consolidan los acuerdos y se establecen los compromisos que deberán cumplirse.</w:t>
            </w:r>
          </w:p>
        </w:tc>
      </w:tr>
      <w:tr w:rsidR="009B128F" w:rsidRPr="00D01E01" w14:paraId="02691A0C" w14:textId="77777777" w:rsidTr="003310C6">
        <w:trPr>
          <w:trHeight w:val="253"/>
        </w:trPr>
        <w:tc>
          <w:tcPr>
            <w:tcW w:w="2122" w:type="dxa"/>
            <w:shd w:val="clear" w:color="auto" w:fill="auto"/>
            <w:tcMar>
              <w:top w:w="100" w:type="dxa"/>
              <w:left w:w="100" w:type="dxa"/>
              <w:bottom w:w="100" w:type="dxa"/>
              <w:right w:w="100" w:type="dxa"/>
            </w:tcMar>
          </w:tcPr>
          <w:p w14:paraId="28C6C313" w14:textId="37C496D3" w:rsidR="009B128F" w:rsidRPr="00B006C8" w:rsidRDefault="009B128F" w:rsidP="00D86974">
            <w:pPr>
              <w:pStyle w:val="Ttulo9"/>
              <w:rPr>
                <w:rStyle w:val="Textoennegrita"/>
                <w:b/>
                <w:bCs/>
                <w:lang w:val="es-ES_tradnl"/>
              </w:rPr>
            </w:pPr>
            <w:r w:rsidRPr="00B006C8">
              <w:rPr>
                <w:rStyle w:val="Textoennegrita"/>
                <w:b/>
                <w:bCs/>
                <w:lang w:val="es-ES_tradnl"/>
              </w:rPr>
              <w:t>Enfoque ganar–ganar:</w:t>
            </w:r>
            <w:r w:rsidRPr="00B006C8">
              <w:rPr>
                <w:b w:val="0"/>
                <w:bCs w:val="0"/>
                <w:lang w:val="es-ES_tradnl"/>
              </w:rPr>
              <w:br/>
            </w:r>
          </w:p>
        </w:tc>
        <w:tc>
          <w:tcPr>
            <w:tcW w:w="7840" w:type="dxa"/>
            <w:shd w:val="clear" w:color="auto" w:fill="auto"/>
            <w:tcMar>
              <w:top w:w="100" w:type="dxa"/>
              <w:left w:w="100" w:type="dxa"/>
              <w:bottom w:w="100" w:type="dxa"/>
              <w:right w:w="100" w:type="dxa"/>
            </w:tcMar>
          </w:tcPr>
          <w:p w14:paraId="6C3683BF" w14:textId="6BFB24E7" w:rsidR="009B128F" w:rsidRPr="00D01E01" w:rsidRDefault="009054FB" w:rsidP="00D86974">
            <w:pPr>
              <w:pStyle w:val="Normal0"/>
              <w:rPr>
                <w:lang w:val="es-ES_tradnl"/>
              </w:rPr>
            </w:pPr>
            <w:r w:rsidRPr="00D01E01">
              <w:rPr>
                <w:lang w:val="es-ES_tradnl"/>
              </w:rPr>
              <w:t>e</w:t>
            </w:r>
            <w:r w:rsidR="009B128F" w:rsidRPr="00D01E01">
              <w:rPr>
                <w:lang w:val="es-ES_tradnl"/>
              </w:rPr>
              <w:t>strategia de negociación que busca soluciones beneficiosas para todas las partes involucradas, fortaleciendo la relación comercial.</w:t>
            </w:r>
          </w:p>
        </w:tc>
      </w:tr>
      <w:tr w:rsidR="002D31C4" w:rsidRPr="00D01E01" w14:paraId="68201661" w14:textId="77777777" w:rsidTr="003310C6">
        <w:trPr>
          <w:trHeight w:val="253"/>
        </w:trPr>
        <w:tc>
          <w:tcPr>
            <w:tcW w:w="2122" w:type="dxa"/>
            <w:shd w:val="clear" w:color="auto" w:fill="auto"/>
            <w:tcMar>
              <w:top w:w="100" w:type="dxa"/>
              <w:left w:w="100" w:type="dxa"/>
              <w:bottom w:w="100" w:type="dxa"/>
              <w:right w:w="100" w:type="dxa"/>
            </w:tcMar>
          </w:tcPr>
          <w:p w14:paraId="5D577C07" w14:textId="7E075A32" w:rsidR="002D31C4" w:rsidRPr="00B006C8" w:rsidRDefault="002D31C4" w:rsidP="00D86974">
            <w:pPr>
              <w:pStyle w:val="Ttulo9"/>
              <w:rPr>
                <w:b w:val="0"/>
                <w:bCs w:val="0"/>
                <w:lang w:val="es-ES_tradnl" w:eastAsia="ja-JP"/>
              </w:rPr>
            </w:pPr>
            <w:r w:rsidRPr="00B006C8">
              <w:rPr>
                <w:rStyle w:val="Textoennegrita"/>
                <w:b/>
                <w:bCs/>
                <w:lang w:val="es-ES_tradnl"/>
              </w:rPr>
              <w:t>Escucha activa</w:t>
            </w:r>
            <w:r w:rsidRPr="00B006C8">
              <w:rPr>
                <w:b w:val="0"/>
                <w:bCs w:val="0"/>
                <w:lang w:val="es-ES_tradnl"/>
              </w:rPr>
              <w:t>:</w:t>
            </w:r>
          </w:p>
        </w:tc>
        <w:tc>
          <w:tcPr>
            <w:tcW w:w="7840" w:type="dxa"/>
            <w:shd w:val="clear" w:color="auto" w:fill="auto"/>
            <w:tcMar>
              <w:top w:w="100" w:type="dxa"/>
              <w:left w:w="100" w:type="dxa"/>
              <w:bottom w:w="100" w:type="dxa"/>
              <w:right w:w="100" w:type="dxa"/>
            </w:tcMar>
          </w:tcPr>
          <w:p w14:paraId="003E1108" w14:textId="6EE43E24" w:rsidR="002D31C4" w:rsidRPr="00D01E01" w:rsidRDefault="002D31C4" w:rsidP="00D86974">
            <w:pPr>
              <w:pStyle w:val="Normal0"/>
              <w:rPr>
                <w:i/>
                <w:iCs/>
                <w:lang w:val="es-ES_tradnl"/>
              </w:rPr>
            </w:pPr>
            <w:r w:rsidRPr="00D01E01">
              <w:rPr>
                <w:lang w:val="es-ES_tradnl"/>
              </w:rPr>
              <w:t>habilidad de comunicación que consiste en prestar atención consciente a la contraparte para comprender sus intereses, necesidades y argumentos</w:t>
            </w:r>
          </w:p>
        </w:tc>
      </w:tr>
      <w:tr w:rsidR="003D4E34" w:rsidRPr="00D01E01" w14:paraId="18271A17" w14:textId="77777777" w:rsidTr="003310C6">
        <w:trPr>
          <w:trHeight w:val="253"/>
        </w:trPr>
        <w:tc>
          <w:tcPr>
            <w:tcW w:w="2122" w:type="dxa"/>
            <w:shd w:val="clear" w:color="auto" w:fill="auto"/>
            <w:tcMar>
              <w:top w:w="100" w:type="dxa"/>
              <w:left w:w="100" w:type="dxa"/>
              <w:bottom w:w="100" w:type="dxa"/>
              <w:right w:w="100" w:type="dxa"/>
            </w:tcMar>
          </w:tcPr>
          <w:p w14:paraId="1DC98E5F" w14:textId="683E242C" w:rsidR="003D4E34" w:rsidRPr="00B006C8" w:rsidRDefault="003D4E34" w:rsidP="00D86974">
            <w:pPr>
              <w:pStyle w:val="Ttulo9"/>
              <w:rPr>
                <w:b w:val="0"/>
                <w:bCs w:val="0"/>
                <w:lang w:val="es-ES_tradnl" w:eastAsia="ja-JP"/>
              </w:rPr>
            </w:pPr>
            <w:r w:rsidRPr="00B006C8">
              <w:rPr>
                <w:rStyle w:val="Textoennegrita"/>
                <w:b/>
                <w:bCs/>
                <w:lang w:val="es-ES_tradnl"/>
              </w:rPr>
              <w:t>Generación de opciones:</w:t>
            </w:r>
            <w:r w:rsidRPr="00B006C8">
              <w:rPr>
                <w:b w:val="0"/>
                <w:bCs w:val="0"/>
                <w:lang w:val="es-ES_tradnl"/>
              </w:rPr>
              <w:br/>
            </w:r>
          </w:p>
        </w:tc>
        <w:tc>
          <w:tcPr>
            <w:tcW w:w="7840" w:type="dxa"/>
            <w:shd w:val="clear" w:color="auto" w:fill="auto"/>
            <w:tcMar>
              <w:top w:w="100" w:type="dxa"/>
              <w:left w:w="100" w:type="dxa"/>
              <w:bottom w:w="100" w:type="dxa"/>
              <w:right w:w="100" w:type="dxa"/>
            </w:tcMar>
          </w:tcPr>
          <w:p w14:paraId="586790B3" w14:textId="728FB345" w:rsidR="003D4E34" w:rsidRPr="00D01E01" w:rsidRDefault="003D4E34" w:rsidP="00D86974">
            <w:pPr>
              <w:pStyle w:val="Normal0"/>
              <w:rPr>
                <w:i/>
                <w:iCs/>
                <w:lang w:val="es-ES_tradnl"/>
              </w:rPr>
            </w:pPr>
            <w:r w:rsidRPr="00D01E01">
              <w:rPr>
                <w:lang w:val="es-ES_tradnl"/>
              </w:rPr>
              <w:t>proceso creativo mediante el cual se plantean múltiples alternativas de solución antes de tomar una decisión dentro de una negociación.</w:t>
            </w:r>
          </w:p>
        </w:tc>
      </w:tr>
      <w:tr w:rsidR="008C24D3" w:rsidRPr="00D01E01" w14:paraId="00A877A1" w14:textId="77777777" w:rsidTr="003310C6">
        <w:trPr>
          <w:trHeight w:val="253"/>
        </w:trPr>
        <w:tc>
          <w:tcPr>
            <w:tcW w:w="2122" w:type="dxa"/>
            <w:shd w:val="clear" w:color="auto" w:fill="auto"/>
            <w:tcMar>
              <w:top w:w="100" w:type="dxa"/>
              <w:left w:w="100" w:type="dxa"/>
              <w:bottom w:w="100" w:type="dxa"/>
              <w:right w:w="100" w:type="dxa"/>
            </w:tcMar>
          </w:tcPr>
          <w:p w14:paraId="387666D7" w14:textId="0AFB4A8B" w:rsidR="008C24D3" w:rsidRPr="00B006C8" w:rsidRDefault="00CD24D8" w:rsidP="006D16F1">
            <w:pPr>
              <w:rPr>
                <w:b/>
                <w:bCs/>
                <w:lang w:val="es-ES_tradnl"/>
              </w:rPr>
            </w:pPr>
            <w:r w:rsidRPr="00B006C8">
              <w:rPr>
                <w:b/>
                <w:bCs/>
                <w:i/>
                <w:iCs/>
                <w:lang w:val="es-ES_tradnl"/>
              </w:rPr>
              <w:t>Lead</w:t>
            </w:r>
            <w:r w:rsidRPr="00B006C8">
              <w:rPr>
                <w:b/>
                <w:bCs/>
                <w:lang w:val="es-ES_tradnl"/>
              </w:rPr>
              <w:t>:</w:t>
            </w:r>
          </w:p>
        </w:tc>
        <w:tc>
          <w:tcPr>
            <w:tcW w:w="7840" w:type="dxa"/>
            <w:shd w:val="clear" w:color="auto" w:fill="auto"/>
            <w:tcMar>
              <w:top w:w="100" w:type="dxa"/>
              <w:left w:w="100" w:type="dxa"/>
              <w:bottom w:w="100" w:type="dxa"/>
              <w:right w:w="100" w:type="dxa"/>
            </w:tcMar>
          </w:tcPr>
          <w:p w14:paraId="31540DF7" w14:textId="03583BD2" w:rsidR="008C24D3" w:rsidRPr="00D01E01" w:rsidRDefault="00280AB0" w:rsidP="00EC2B28">
            <w:pPr>
              <w:pStyle w:val="Normal0"/>
              <w:rPr>
                <w:lang w:val="es-ES_tradnl"/>
              </w:rPr>
            </w:pPr>
            <w:r w:rsidRPr="00D01E01">
              <w:rPr>
                <w:lang w:val="es-ES_tradnl"/>
              </w:rPr>
              <w:t xml:space="preserve">persona o empresa que ha mostrado interés en los productos o servicios de una marca, proporcionando sus datos de contacto (nombre, </w:t>
            </w:r>
            <w:r w:rsidRPr="00AB2DE6">
              <w:rPr>
                <w:i/>
                <w:iCs/>
                <w:lang w:val="es-ES_tradnl"/>
              </w:rPr>
              <w:t>email</w:t>
            </w:r>
            <w:r w:rsidRPr="00D01E01">
              <w:rPr>
                <w:lang w:val="es-ES_tradnl"/>
              </w:rPr>
              <w:t>, teléfono) a través de un formulario, suscripción o descarga, convirtiéndose así en un cliente potencial.</w:t>
            </w:r>
          </w:p>
        </w:tc>
      </w:tr>
      <w:tr w:rsidR="002D6C27" w:rsidRPr="00D01E01" w14:paraId="2A28F1DC" w14:textId="77777777" w:rsidTr="003310C6">
        <w:trPr>
          <w:trHeight w:val="253"/>
        </w:trPr>
        <w:tc>
          <w:tcPr>
            <w:tcW w:w="2122" w:type="dxa"/>
            <w:shd w:val="clear" w:color="auto" w:fill="auto"/>
            <w:tcMar>
              <w:top w:w="100" w:type="dxa"/>
              <w:left w:w="100" w:type="dxa"/>
              <w:bottom w:w="100" w:type="dxa"/>
              <w:right w:w="100" w:type="dxa"/>
            </w:tcMar>
          </w:tcPr>
          <w:p w14:paraId="34DBA80E" w14:textId="307644CC" w:rsidR="002D6C27" w:rsidRPr="00B006C8" w:rsidRDefault="002D6C27" w:rsidP="006D16F1">
            <w:pPr>
              <w:rPr>
                <w:lang w:val="es-ES_tradnl"/>
              </w:rPr>
            </w:pPr>
            <w:r w:rsidRPr="00B006C8">
              <w:rPr>
                <w:rStyle w:val="Textoennegrita"/>
                <w:lang w:val="es-ES_tradnl"/>
              </w:rPr>
              <w:t>M.A.A.N. (Mejor Alternativa a un Acuerdo Negociado)</w:t>
            </w:r>
          </w:p>
        </w:tc>
        <w:tc>
          <w:tcPr>
            <w:tcW w:w="7840" w:type="dxa"/>
            <w:shd w:val="clear" w:color="auto" w:fill="auto"/>
            <w:tcMar>
              <w:top w:w="100" w:type="dxa"/>
              <w:left w:w="100" w:type="dxa"/>
              <w:bottom w:w="100" w:type="dxa"/>
              <w:right w:w="100" w:type="dxa"/>
            </w:tcMar>
          </w:tcPr>
          <w:p w14:paraId="69CAF514" w14:textId="4A81F654" w:rsidR="002D6C27" w:rsidRPr="00D01E01" w:rsidRDefault="002D6C27" w:rsidP="00EC2B28">
            <w:pPr>
              <w:pStyle w:val="Normal0"/>
              <w:rPr>
                <w:lang w:val="es-ES_tradnl"/>
              </w:rPr>
            </w:pPr>
            <w:r w:rsidRPr="00D01E01">
              <w:rPr>
                <w:lang w:val="es-ES_tradnl"/>
              </w:rPr>
              <w:t>alternativa más conveniente que tiene un negociador en caso de que no se logre un acuerdo durante la negociación.</w:t>
            </w:r>
          </w:p>
        </w:tc>
      </w:tr>
      <w:tr w:rsidR="0011374F" w:rsidRPr="00D01E01" w14:paraId="20FB2C1C" w14:textId="77777777" w:rsidTr="003310C6">
        <w:trPr>
          <w:trHeight w:val="253"/>
        </w:trPr>
        <w:tc>
          <w:tcPr>
            <w:tcW w:w="2122" w:type="dxa"/>
            <w:shd w:val="clear" w:color="auto" w:fill="auto"/>
            <w:tcMar>
              <w:top w:w="100" w:type="dxa"/>
              <w:left w:w="100" w:type="dxa"/>
              <w:bottom w:w="100" w:type="dxa"/>
              <w:right w:w="100" w:type="dxa"/>
            </w:tcMar>
          </w:tcPr>
          <w:p w14:paraId="32415EDC" w14:textId="0A57F85B" w:rsidR="0011374F" w:rsidRPr="00B006C8" w:rsidRDefault="0011374F" w:rsidP="006D16F1">
            <w:pPr>
              <w:rPr>
                <w:b/>
                <w:bCs/>
                <w:lang w:val="es-ES_tradnl"/>
              </w:rPr>
            </w:pPr>
            <w:r w:rsidRPr="00B006C8">
              <w:rPr>
                <w:b/>
                <w:bCs/>
                <w:lang w:val="es-ES_tradnl"/>
              </w:rPr>
              <w:t>Negociación estratégica:</w:t>
            </w:r>
          </w:p>
        </w:tc>
        <w:tc>
          <w:tcPr>
            <w:tcW w:w="7840" w:type="dxa"/>
            <w:shd w:val="clear" w:color="auto" w:fill="auto"/>
            <w:tcMar>
              <w:top w:w="100" w:type="dxa"/>
              <w:left w:w="100" w:type="dxa"/>
              <w:bottom w:w="100" w:type="dxa"/>
              <w:right w:w="100" w:type="dxa"/>
            </w:tcMar>
          </w:tcPr>
          <w:p w14:paraId="10E0F3F1" w14:textId="0753AF3C" w:rsidR="0011374F" w:rsidRPr="00D01E01" w:rsidRDefault="0011374F" w:rsidP="00EC2B28">
            <w:pPr>
              <w:pStyle w:val="Normal0"/>
              <w:rPr>
                <w:lang w:val="es-ES_tradnl"/>
              </w:rPr>
            </w:pPr>
            <w:r w:rsidRPr="00D01E01">
              <w:rPr>
                <w:lang w:val="es-ES_tradnl"/>
              </w:rPr>
              <w:t>proceso planificado mediante el cual dos o más partes buscan alcanzar acuerdos mutuamente beneficiosos a través del análisis, la preparación y el uso de estrategias orientadas a generar valor y relaciones de largo plazo</w:t>
            </w:r>
            <w:r w:rsidR="00AB2DE6">
              <w:rPr>
                <w:lang w:val="es-ES_tradnl"/>
              </w:rPr>
              <w:t>.</w:t>
            </w:r>
          </w:p>
        </w:tc>
      </w:tr>
      <w:tr w:rsidR="00B818C6" w:rsidRPr="00D01E01" w14:paraId="137FED81" w14:textId="77777777" w:rsidTr="003310C6">
        <w:trPr>
          <w:trHeight w:val="253"/>
        </w:trPr>
        <w:tc>
          <w:tcPr>
            <w:tcW w:w="2122" w:type="dxa"/>
            <w:shd w:val="clear" w:color="auto" w:fill="auto"/>
            <w:tcMar>
              <w:top w:w="100" w:type="dxa"/>
              <w:left w:w="100" w:type="dxa"/>
              <w:bottom w:w="100" w:type="dxa"/>
              <w:right w:w="100" w:type="dxa"/>
            </w:tcMar>
          </w:tcPr>
          <w:p w14:paraId="751C8C64" w14:textId="0396E19B" w:rsidR="00B818C6" w:rsidRPr="00B006C8" w:rsidRDefault="00B818C6" w:rsidP="006D16F1">
            <w:pPr>
              <w:rPr>
                <w:lang w:val="es-ES_tradnl"/>
              </w:rPr>
            </w:pPr>
            <w:r w:rsidRPr="00B006C8">
              <w:rPr>
                <w:rStyle w:val="Textoennegrita"/>
                <w:lang w:val="es-ES_tradnl"/>
              </w:rPr>
              <w:t>Persuasión</w:t>
            </w:r>
            <w:r w:rsidR="0092080D" w:rsidRPr="00B006C8">
              <w:rPr>
                <w:rStyle w:val="Textoennegrita"/>
                <w:lang w:val="es-ES_tradnl"/>
              </w:rPr>
              <w:t>:</w:t>
            </w:r>
            <w:r w:rsidRPr="00B006C8">
              <w:rPr>
                <w:lang w:val="es-ES_tradnl"/>
              </w:rPr>
              <w:br/>
            </w:r>
          </w:p>
        </w:tc>
        <w:tc>
          <w:tcPr>
            <w:tcW w:w="7840" w:type="dxa"/>
            <w:shd w:val="clear" w:color="auto" w:fill="auto"/>
            <w:tcMar>
              <w:top w:w="100" w:type="dxa"/>
              <w:left w:w="100" w:type="dxa"/>
              <w:bottom w:w="100" w:type="dxa"/>
              <w:right w:w="100" w:type="dxa"/>
            </w:tcMar>
          </w:tcPr>
          <w:p w14:paraId="6342C4AC" w14:textId="7CC29970" w:rsidR="00B818C6" w:rsidRPr="00D01E01" w:rsidRDefault="00B818C6" w:rsidP="00EC2B28">
            <w:pPr>
              <w:pStyle w:val="Normal0"/>
              <w:rPr>
                <w:lang w:val="es-ES_tradnl"/>
              </w:rPr>
            </w:pPr>
            <w:r w:rsidRPr="00D01E01">
              <w:rPr>
                <w:lang w:val="es-ES_tradnl"/>
              </w:rPr>
              <w:t>capacidad del negociador para influir en las decisiones de la otra parte mediante argumentos claros que demuestren el valor de una propuesta.</w:t>
            </w:r>
          </w:p>
        </w:tc>
      </w:tr>
      <w:tr w:rsidR="00F873D0" w:rsidRPr="00D01E01" w14:paraId="1E7F365C" w14:textId="77777777" w:rsidTr="003310C6">
        <w:trPr>
          <w:trHeight w:val="253"/>
        </w:trPr>
        <w:tc>
          <w:tcPr>
            <w:tcW w:w="2122" w:type="dxa"/>
            <w:shd w:val="clear" w:color="auto" w:fill="auto"/>
            <w:tcMar>
              <w:top w:w="100" w:type="dxa"/>
              <w:left w:w="100" w:type="dxa"/>
              <w:bottom w:w="100" w:type="dxa"/>
              <w:right w:w="100" w:type="dxa"/>
            </w:tcMar>
          </w:tcPr>
          <w:p w14:paraId="0A1D0736" w14:textId="1D22DDBE" w:rsidR="00F873D0" w:rsidRPr="00B006C8" w:rsidRDefault="00F873D0" w:rsidP="006D16F1">
            <w:pPr>
              <w:rPr>
                <w:rStyle w:val="Textoennegrita"/>
                <w:lang w:val="es-ES_tradnl"/>
              </w:rPr>
            </w:pPr>
            <w:r w:rsidRPr="00B006C8">
              <w:rPr>
                <w:rStyle w:val="Textoennegrita"/>
                <w:lang w:val="es-ES_tradnl"/>
              </w:rPr>
              <w:t>Poder de negociación:</w:t>
            </w:r>
            <w:r w:rsidRPr="00B006C8">
              <w:rPr>
                <w:lang w:val="es-ES_tradnl"/>
              </w:rPr>
              <w:br/>
            </w:r>
          </w:p>
        </w:tc>
        <w:tc>
          <w:tcPr>
            <w:tcW w:w="7840" w:type="dxa"/>
            <w:shd w:val="clear" w:color="auto" w:fill="auto"/>
            <w:tcMar>
              <w:top w:w="100" w:type="dxa"/>
              <w:left w:w="100" w:type="dxa"/>
              <w:bottom w:w="100" w:type="dxa"/>
              <w:right w:w="100" w:type="dxa"/>
            </w:tcMar>
          </w:tcPr>
          <w:p w14:paraId="16AA4E01" w14:textId="169E3BBE" w:rsidR="00F873D0" w:rsidRPr="00D01E01" w:rsidRDefault="00F873D0" w:rsidP="00EC2B28">
            <w:pPr>
              <w:pStyle w:val="Normal0"/>
              <w:rPr>
                <w:lang w:val="es-ES_tradnl"/>
              </w:rPr>
            </w:pPr>
            <w:r w:rsidRPr="00D01E01">
              <w:rPr>
                <w:lang w:val="es-ES_tradnl"/>
              </w:rPr>
              <w:t>capacidad que tiene una de las partes para influir en el resultado de la negociación, determinada por factores como información, alternativas y posición en el mercado.</w:t>
            </w:r>
          </w:p>
        </w:tc>
      </w:tr>
      <w:tr w:rsidR="001B1012" w:rsidRPr="00D01E01" w14:paraId="6CA7D1F9" w14:textId="77777777" w:rsidTr="003310C6">
        <w:trPr>
          <w:trHeight w:val="253"/>
        </w:trPr>
        <w:tc>
          <w:tcPr>
            <w:tcW w:w="2122" w:type="dxa"/>
            <w:shd w:val="clear" w:color="auto" w:fill="auto"/>
            <w:tcMar>
              <w:top w:w="100" w:type="dxa"/>
              <w:left w:w="100" w:type="dxa"/>
              <w:bottom w:w="100" w:type="dxa"/>
              <w:right w:w="100" w:type="dxa"/>
            </w:tcMar>
          </w:tcPr>
          <w:p w14:paraId="04179567" w14:textId="59FC3538" w:rsidR="001B1012" w:rsidRPr="00B006C8" w:rsidRDefault="00F83664" w:rsidP="006D16F1">
            <w:pPr>
              <w:rPr>
                <w:b/>
                <w:bCs/>
                <w:i/>
                <w:iCs/>
                <w:lang w:val="es-ES_tradnl"/>
              </w:rPr>
            </w:pPr>
            <w:proofErr w:type="spellStart"/>
            <w:r w:rsidRPr="00B006C8">
              <w:rPr>
                <w:b/>
                <w:bCs/>
                <w:i/>
                <w:iCs/>
                <w:lang w:val="es-ES_tradnl"/>
              </w:rPr>
              <w:t>Win</w:t>
            </w:r>
            <w:proofErr w:type="spellEnd"/>
            <w:r w:rsidRPr="00B006C8">
              <w:rPr>
                <w:b/>
                <w:bCs/>
                <w:i/>
                <w:iCs/>
                <w:lang w:val="es-ES_tradnl"/>
              </w:rPr>
              <w:t xml:space="preserve"> lose:</w:t>
            </w:r>
          </w:p>
        </w:tc>
        <w:tc>
          <w:tcPr>
            <w:tcW w:w="7840" w:type="dxa"/>
            <w:shd w:val="clear" w:color="auto" w:fill="auto"/>
            <w:tcMar>
              <w:top w:w="100" w:type="dxa"/>
              <w:left w:w="100" w:type="dxa"/>
              <w:bottom w:w="100" w:type="dxa"/>
              <w:right w:w="100" w:type="dxa"/>
            </w:tcMar>
          </w:tcPr>
          <w:p w14:paraId="17CB4878" w14:textId="7E0026A6" w:rsidR="001B1012" w:rsidRPr="00D01E01" w:rsidRDefault="00FF1B5C" w:rsidP="006D16F1">
            <w:pPr>
              <w:pStyle w:val="Normal0"/>
              <w:rPr>
                <w:lang w:val="es-ES_tradnl"/>
              </w:rPr>
            </w:pPr>
            <w:r w:rsidRPr="00D01E01">
              <w:rPr>
                <w:lang w:val="es-ES_tradnl"/>
              </w:rPr>
              <w:t>g</w:t>
            </w:r>
            <w:r w:rsidR="00F83664" w:rsidRPr="00D01E01">
              <w:rPr>
                <w:lang w:val="es-ES_tradnl"/>
              </w:rPr>
              <w:t>anar – perder.</w:t>
            </w:r>
          </w:p>
        </w:tc>
      </w:tr>
      <w:tr w:rsidR="006C43A2" w:rsidRPr="00D01E01" w14:paraId="2F77F22E" w14:textId="77777777" w:rsidTr="003310C6">
        <w:trPr>
          <w:trHeight w:val="253"/>
        </w:trPr>
        <w:tc>
          <w:tcPr>
            <w:tcW w:w="2122" w:type="dxa"/>
            <w:shd w:val="clear" w:color="auto" w:fill="auto"/>
            <w:tcMar>
              <w:top w:w="100" w:type="dxa"/>
              <w:left w:w="100" w:type="dxa"/>
              <w:bottom w:w="100" w:type="dxa"/>
              <w:right w:w="100" w:type="dxa"/>
            </w:tcMar>
          </w:tcPr>
          <w:p w14:paraId="2C7D5A7A" w14:textId="5CA89D5E" w:rsidR="006C43A2" w:rsidRPr="00B006C8" w:rsidRDefault="00DE2AFD" w:rsidP="006D16F1">
            <w:pPr>
              <w:rPr>
                <w:b/>
                <w:bCs/>
                <w:i/>
                <w:iCs/>
                <w:lang w:val="es-ES_tradnl"/>
              </w:rPr>
            </w:pPr>
            <w:proofErr w:type="spellStart"/>
            <w:r w:rsidRPr="00B006C8">
              <w:rPr>
                <w:b/>
                <w:bCs/>
                <w:i/>
                <w:iCs/>
                <w:lang w:val="es-ES_tradnl"/>
              </w:rPr>
              <w:t>Win</w:t>
            </w:r>
            <w:proofErr w:type="spellEnd"/>
            <w:r w:rsidRPr="00B006C8">
              <w:rPr>
                <w:b/>
                <w:bCs/>
                <w:i/>
                <w:iCs/>
                <w:lang w:val="es-ES_tradnl"/>
              </w:rPr>
              <w:t xml:space="preserve"> </w:t>
            </w:r>
            <w:proofErr w:type="spellStart"/>
            <w:r w:rsidRPr="00B006C8">
              <w:rPr>
                <w:b/>
                <w:bCs/>
                <w:i/>
                <w:iCs/>
                <w:lang w:val="es-ES_tradnl"/>
              </w:rPr>
              <w:t>win</w:t>
            </w:r>
            <w:proofErr w:type="spellEnd"/>
            <w:r w:rsidRPr="00B006C8">
              <w:rPr>
                <w:b/>
                <w:bCs/>
                <w:i/>
                <w:iCs/>
                <w:lang w:val="es-ES_tradnl"/>
              </w:rPr>
              <w:t>:</w:t>
            </w:r>
          </w:p>
        </w:tc>
        <w:tc>
          <w:tcPr>
            <w:tcW w:w="7840" w:type="dxa"/>
            <w:shd w:val="clear" w:color="auto" w:fill="auto"/>
            <w:tcMar>
              <w:top w:w="100" w:type="dxa"/>
              <w:left w:w="100" w:type="dxa"/>
              <w:bottom w:w="100" w:type="dxa"/>
              <w:right w:w="100" w:type="dxa"/>
            </w:tcMar>
          </w:tcPr>
          <w:p w14:paraId="6004B3F0" w14:textId="24BB8DD7" w:rsidR="006C43A2" w:rsidRPr="00D01E01" w:rsidRDefault="00DE2AFD" w:rsidP="006D16F1">
            <w:pPr>
              <w:pStyle w:val="Normal0"/>
              <w:rPr>
                <w:lang w:val="es-ES_tradnl"/>
              </w:rPr>
            </w:pPr>
            <w:r w:rsidRPr="00D01E01">
              <w:rPr>
                <w:lang w:val="es-ES_tradnl"/>
              </w:rPr>
              <w:t>ganar – ganar o beneficio mutuo.</w:t>
            </w:r>
          </w:p>
        </w:tc>
      </w:tr>
    </w:tbl>
    <w:p w14:paraId="54727A29" w14:textId="7F1CC158" w:rsidR="008C24D3" w:rsidRPr="00D01E01" w:rsidRDefault="008C24D3" w:rsidP="006D16F1">
      <w:pPr>
        <w:rPr>
          <w:lang w:val="es-ES_tradnl"/>
        </w:rPr>
      </w:pPr>
    </w:p>
    <w:p w14:paraId="0D325677" w14:textId="77777777" w:rsidR="00735EAA" w:rsidRPr="00D01E01" w:rsidRDefault="00735EAA" w:rsidP="006D16F1">
      <w:pPr>
        <w:rPr>
          <w:lang w:val="es-ES_tradnl"/>
        </w:rPr>
      </w:pPr>
    </w:p>
    <w:p w14:paraId="000000AC" w14:textId="5C56B9E6" w:rsidR="00AD17D4" w:rsidRPr="00D01E01" w:rsidRDefault="00025888" w:rsidP="00E25DB1">
      <w:pPr>
        <w:pStyle w:val="Normal0"/>
        <w:numPr>
          <w:ilvl w:val="0"/>
          <w:numId w:val="7"/>
        </w:numPr>
        <w:rPr>
          <w:b/>
          <w:color w:val="000000"/>
          <w:lang w:val="es-ES_tradnl"/>
        </w:rPr>
      </w:pPr>
      <w:r w:rsidRPr="00D01E01">
        <w:rPr>
          <w:b/>
          <w:color w:val="000000"/>
          <w:lang w:val="es-ES_tradnl"/>
        </w:rPr>
        <w:t xml:space="preserve">REFERENCIAS BIBLIOGRÁFICAS: </w:t>
      </w:r>
    </w:p>
    <w:p w14:paraId="47A82881" w14:textId="1A50D514" w:rsidR="009D5D39" w:rsidRPr="00D01E01" w:rsidRDefault="009D5D39" w:rsidP="001F1948">
      <w:pPr>
        <w:pStyle w:val="Normal0"/>
        <w:ind w:left="720" w:hanging="720"/>
        <w:rPr>
          <w:bCs/>
          <w:lang w:val="es-ES_tradnl"/>
        </w:rPr>
      </w:pPr>
    </w:p>
    <w:p w14:paraId="263CD274" w14:textId="16BEA390" w:rsidR="0025717B" w:rsidRPr="00D01E01" w:rsidRDefault="00FC682E" w:rsidP="00E25DB1">
      <w:pPr>
        <w:pStyle w:val="Normal0"/>
        <w:ind w:left="720" w:hanging="720"/>
        <w:rPr>
          <w:bCs/>
          <w:lang w:val="es-ES_tradnl"/>
        </w:rPr>
      </w:pPr>
      <w:proofErr w:type="spellStart"/>
      <w:r w:rsidRPr="00D01E01">
        <w:rPr>
          <w:bCs/>
          <w:lang w:val="es-ES_tradnl"/>
        </w:rPr>
        <w:t>Alteco</w:t>
      </w:r>
      <w:proofErr w:type="spellEnd"/>
      <w:r w:rsidRPr="00D01E01">
        <w:rPr>
          <w:bCs/>
          <w:lang w:val="es-ES_tradnl"/>
        </w:rPr>
        <w:t xml:space="preserve"> Consultores</w:t>
      </w:r>
      <w:r w:rsidR="00E25DB1">
        <w:rPr>
          <w:bCs/>
          <w:lang w:val="es-ES_tradnl"/>
        </w:rPr>
        <w:t>.</w:t>
      </w:r>
      <w:r w:rsidRPr="00D01E01">
        <w:rPr>
          <w:bCs/>
          <w:lang w:val="es-ES_tradnl"/>
        </w:rPr>
        <w:t xml:space="preserve"> (2019). </w:t>
      </w:r>
      <w:r w:rsidR="004C7774" w:rsidRPr="00D01E01">
        <w:rPr>
          <w:bCs/>
          <w:i/>
          <w:iCs/>
          <w:lang w:val="es-ES_tradnl"/>
        </w:rPr>
        <w:t xml:space="preserve">MAAN. Mejor Alternativa </w:t>
      </w:r>
      <w:r w:rsidR="0025717B" w:rsidRPr="00D01E01">
        <w:rPr>
          <w:bCs/>
          <w:i/>
          <w:iCs/>
          <w:lang w:val="es-ES_tradnl"/>
        </w:rPr>
        <w:t>a un Acuerdo Negociado.</w:t>
      </w:r>
      <w:r w:rsidR="00E25DB1">
        <w:rPr>
          <w:bCs/>
          <w:lang w:val="es-ES_tradnl"/>
        </w:rPr>
        <w:t xml:space="preserve"> </w:t>
      </w:r>
      <w:hyperlink r:id="rId25" w:history="1">
        <w:r w:rsidR="00E25DB1" w:rsidRPr="009A2207">
          <w:rPr>
            <w:rStyle w:val="Hipervnculo"/>
            <w:bCs/>
            <w:lang w:val="es-ES_tradnl"/>
          </w:rPr>
          <w:t>https://www.aiteco.com/maan-mejor-alternativa-a-un-acuerdo-negociado/</w:t>
        </w:r>
      </w:hyperlink>
    </w:p>
    <w:p w14:paraId="033F37CD" w14:textId="77777777" w:rsidR="00AE1EC2" w:rsidRPr="00D01E01" w:rsidRDefault="00AE1EC2" w:rsidP="00E25DB1">
      <w:pPr>
        <w:pStyle w:val="Normal0"/>
        <w:ind w:left="720" w:hanging="720"/>
        <w:rPr>
          <w:bCs/>
          <w:lang w:val="es-ES_tradnl"/>
        </w:rPr>
      </w:pPr>
    </w:p>
    <w:p w14:paraId="23325F42" w14:textId="7AD37458" w:rsidR="00DA73DD" w:rsidRPr="00D01E01" w:rsidRDefault="000C325B" w:rsidP="00E25DB1">
      <w:pPr>
        <w:shd w:val="clear" w:color="auto" w:fill="FFFFFF"/>
        <w:ind w:left="720" w:hanging="720"/>
        <w:rPr>
          <w:rFonts w:eastAsia="Times New Roman"/>
          <w:color w:val="0A0A0A"/>
          <w:sz w:val="24"/>
          <w:szCs w:val="24"/>
          <w:lang w:val="es-ES_tradnl" w:eastAsia="es-CO"/>
        </w:rPr>
      </w:pPr>
      <w:r w:rsidRPr="00D01E01">
        <w:rPr>
          <w:rFonts w:eastAsia="Times New Roman"/>
          <w:color w:val="0A0A0A"/>
          <w:sz w:val="24"/>
          <w:szCs w:val="24"/>
          <w:lang w:val="es-ES_tradnl" w:eastAsia="es-CO"/>
        </w:rPr>
        <w:t xml:space="preserve">Canelón, M. (2023). </w:t>
      </w:r>
      <w:r w:rsidRPr="00D01E01">
        <w:rPr>
          <w:rFonts w:eastAsia="Times New Roman"/>
          <w:i/>
          <w:iCs/>
          <w:color w:val="0A0A0A"/>
          <w:sz w:val="24"/>
          <w:szCs w:val="24"/>
          <w:lang w:val="es-ES_tradnl" w:eastAsia="es-CO"/>
        </w:rPr>
        <w:t xml:space="preserve">Mejor Alternativa </w:t>
      </w:r>
      <w:r w:rsidR="003B6D9C" w:rsidRPr="00D01E01">
        <w:rPr>
          <w:rFonts w:eastAsia="Times New Roman"/>
          <w:i/>
          <w:iCs/>
          <w:color w:val="0A0A0A"/>
          <w:sz w:val="24"/>
          <w:szCs w:val="24"/>
          <w:lang w:val="es-ES_tradnl" w:eastAsia="es-CO"/>
        </w:rPr>
        <w:t>a un Acuerdo Negociado (M.A.A.N.)</w:t>
      </w:r>
      <w:r w:rsidR="00DA73DD" w:rsidRPr="00D01E01">
        <w:rPr>
          <w:rFonts w:eastAsia="Times New Roman"/>
          <w:i/>
          <w:iCs/>
          <w:color w:val="0A0A0A"/>
          <w:sz w:val="24"/>
          <w:szCs w:val="24"/>
          <w:lang w:val="es-ES_tradnl" w:eastAsia="es-CO"/>
        </w:rPr>
        <w:t>.</w:t>
      </w:r>
      <w:r w:rsidR="00DA73DD" w:rsidRPr="00D01E01">
        <w:rPr>
          <w:rFonts w:eastAsia="Times New Roman"/>
          <w:color w:val="0A0A0A"/>
          <w:sz w:val="24"/>
          <w:szCs w:val="24"/>
          <w:lang w:val="es-ES_tradnl" w:eastAsia="es-CO"/>
        </w:rPr>
        <w:t xml:space="preserve"> </w:t>
      </w:r>
      <w:proofErr w:type="spellStart"/>
      <w:r w:rsidR="00DA73DD" w:rsidRPr="00D01E01">
        <w:rPr>
          <w:rFonts w:eastAsia="Times New Roman"/>
          <w:color w:val="0A0A0A"/>
          <w:sz w:val="24"/>
          <w:szCs w:val="24"/>
          <w:lang w:val="es-ES_tradnl" w:eastAsia="es-CO"/>
        </w:rPr>
        <w:t>Cambrige</w:t>
      </w:r>
      <w:proofErr w:type="spellEnd"/>
      <w:r w:rsidR="00DA73DD" w:rsidRPr="00D01E01">
        <w:rPr>
          <w:rFonts w:eastAsia="Times New Roman"/>
          <w:color w:val="0A0A0A"/>
          <w:sz w:val="24"/>
          <w:szCs w:val="24"/>
          <w:lang w:val="es-ES_tradnl" w:eastAsia="es-CO"/>
        </w:rPr>
        <w:t xml:space="preserve"> International </w:t>
      </w:r>
      <w:proofErr w:type="spellStart"/>
      <w:r w:rsidR="00DA73DD" w:rsidRPr="00D01E01">
        <w:rPr>
          <w:rFonts w:eastAsia="Times New Roman"/>
          <w:color w:val="0A0A0A"/>
          <w:sz w:val="24"/>
          <w:szCs w:val="24"/>
          <w:lang w:val="es-ES_tradnl" w:eastAsia="es-CO"/>
        </w:rPr>
        <w:t>Consulting</w:t>
      </w:r>
      <w:proofErr w:type="spellEnd"/>
      <w:r w:rsidR="00E25DB1">
        <w:rPr>
          <w:rFonts w:eastAsia="Times New Roman"/>
          <w:color w:val="0A0A0A"/>
          <w:sz w:val="24"/>
          <w:szCs w:val="24"/>
          <w:lang w:val="es-ES_tradnl" w:eastAsia="es-CO"/>
        </w:rPr>
        <w:t xml:space="preserve">. </w:t>
      </w:r>
      <w:hyperlink r:id="rId26" w:history="1">
        <w:r w:rsidR="00E25DB1" w:rsidRPr="009A2207">
          <w:rPr>
            <w:rStyle w:val="Hipervnculo"/>
            <w:rFonts w:eastAsia="Times New Roman"/>
            <w:sz w:val="24"/>
            <w:szCs w:val="24"/>
            <w:lang w:val="es-ES_tradnl" w:eastAsia="es-CO"/>
          </w:rPr>
          <w:t>https://ciccambridge.com/blog/mejor-alternativa-a-un-acuerdo-negociado-m-a-a-n/</w:t>
        </w:r>
      </w:hyperlink>
    </w:p>
    <w:p w14:paraId="0AD7B690" w14:textId="77777777" w:rsidR="00FE0C3F" w:rsidRPr="00D01E01" w:rsidRDefault="00FE0C3F" w:rsidP="00E25DB1">
      <w:pPr>
        <w:shd w:val="clear" w:color="auto" w:fill="FFFFFF"/>
        <w:ind w:left="720" w:hanging="720"/>
        <w:rPr>
          <w:rFonts w:eastAsia="Times New Roman"/>
          <w:color w:val="0A0A0A"/>
          <w:sz w:val="24"/>
          <w:szCs w:val="24"/>
          <w:lang w:val="es-ES_tradnl" w:eastAsia="es-CO"/>
        </w:rPr>
      </w:pPr>
    </w:p>
    <w:p w14:paraId="63FDDA1A" w14:textId="15279100" w:rsidR="0016000D" w:rsidRPr="00D01E01" w:rsidRDefault="0016000D" w:rsidP="00E25DB1">
      <w:pPr>
        <w:shd w:val="clear" w:color="auto" w:fill="FFFFFF"/>
        <w:ind w:left="720" w:hanging="720"/>
        <w:rPr>
          <w:rFonts w:eastAsia="Times New Roman"/>
          <w:color w:val="0A0A0A"/>
          <w:sz w:val="24"/>
          <w:szCs w:val="24"/>
          <w:lang w:val="es-ES_tradnl" w:eastAsia="es-CO"/>
        </w:rPr>
      </w:pPr>
      <w:r w:rsidRPr="00D01E01">
        <w:rPr>
          <w:rFonts w:eastAsia="Times New Roman"/>
          <w:color w:val="0A0A0A"/>
          <w:sz w:val="24"/>
          <w:szCs w:val="24"/>
          <w:lang w:val="es-ES_tradnl" w:eastAsia="es-CO"/>
        </w:rPr>
        <w:t>Davidson, A. &amp; Aguilar, S. (2021). </w:t>
      </w:r>
      <w:r w:rsidRPr="00D01E01">
        <w:rPr>
          <w:rFonts w:eastAsia="Times New Roman"/>
          <w:i/>
          <w:iCs/>
          <w:color w:val="0A0A0A"/>
          <w:sz w:val="24"/>
          <w:szCs w:val="24"/>
          <w:lang w:val="es-ES_tradnl" w:eastAsia="es-CO"/>
        </w:rPr>
        <w:t>Poderosas Técnicas de Negociación y Ventas</w:t>
      </w:r>
      <w:r w:rsidRPr="00D01E01">
        <w:rPr>
          <w:rFonts w:eastAsia="Times New Roman"/>
          <w:color w:val="0A0A0A"/>
          <w:sz w:val="24"/>
          <w:szCs w:val="24"/>
          <w:lang w:val="es-ES_tradnl" w:eastAsia="es-CO"/>
        </w:rPr>
        <w:t>.</w:t>
      </w:r>
    </w:p>
    <w:p w14:paraId="4BE519F0" w14:textId="77777777" w:rsidR="00E25DB1" w:rsidRDefault="00E25DB1" w:rsidP="00E25DB1">
      <w:pPr>
        <w:pStyle w:val="Normal0"/>
        <w:ind w:left="720" w:hanging="720"/>
        <w:rPr>
          <w:bCs/>
          <w:lang w:val="es-ES_tradnl"/>
        </w:rPr>
      </w:pPr>
    </w:p>
    <w:p w14:paraId="65480C0B" w14:textId="72C63FA0" w:rsidR="0016000D" w:rsidRPr="00E25DB1" w:rsidRDefault="0016000D" w:rsidP="00E25DB1">
      <w:pPr>
        <w:pStyle w:val="Normal0"/>
        <w:ind w:left="720" w:hanging="720"/>
        <w:rPr>
          <w:bCs/>
          <w:i/>
          <w:iCs/>
          <w:lang w:val="es-ES_tradnl"/>
        </w:rPr>
      </w:pPr>
      <w:r w:rsidRPr="00D01E01">
        <w:rPr>
          <w:bCs/>
          <w:lang w:val="es-ES_tradnl"/>
        </w:rPr>
        <w:t xml:space="preserve">Escuela de Negocios y Derecho </w:t>
      </w:r>
      <w:r w:rsidR="00E25DB1">
        <w:rPr>
          <w:bCs/>
          <w:lang w:val="es-ES_tradnl"/>
        </w:rPr>
        <w:t>–</w:t>
      </w:r>
      <w:r w:rsidRPr="00D01E01">
        <w:rPr>
          <w:bCs/>
          <w:lang w:val="es-ES_tradnl"/>
        </w:rPr>
        <w:t xml:space="preserve"> ESADE</w:t>
      </w:r>
      <w:r w:rsidR="00E25DB1">
        <w:rPr>
          <w:bCs/>
          <w:lang w:val="es-ES_tradnl"/>
        </w:rPr>
        <w:t>.</w:t>
      </w:r>
      <w:r w:rsidRPr="00D01E01">
        <w:rPr>
          <w:bCs/>
          <w:lang w:val="es-ES_tradnl"/>
        </w:rPr>
        <w:t xml:space="preserve"> (2025). </w:t>
      </w:r>
      <w:r w:rsidRPr="00E25DB1">
        <w:rPr>
          <w:bCs/>
          <w:i/>
          <w:iCs/>
          <w:lang w:val="es-ES_tradnl"/>
        </w:rPr>
        <w:t>Técnicas de negociación: una habilidad esencial en el mundo empresarial.</w:t>
      </w:r>
    </w:p>
    <w:p w14:paraId="1802EA26" w14:textId="2BD7B1ED" w:rsidR="0016000D" w:rsidRPr="00D01E01" w:rsidRDefault="0016000D" w:rsidP="00E25DB1">
      <w:pPr>
        <w:pStyle w:val="Normal0"/>
        <w:ind w:left="720" w:hanging="720"/>
        <w:rPr>
          <w:bCs/>
          <w:lang w:val="es-ES_tradnl"/>
        </w:rPr>
      </w:pPr>
    </w:p>
    <w:p w14:paraId="001030C6" w14:textId="2CDA1591" w:rsidR="00E70C2F" w:rsidRPr="00E25DB1" w:rsidRDefault="00E70C2F" w:rsidP="00E25DB1">
      <w:pPr>
        <w:pStyle w:val="Normal0"/>
        <w:ind w:left="720" w:hanging="720"/>
        <w:rPr>
          <w:bCs/>
          <w:i/>
          <w:iCs/>
          <w:lang w:val="es-ES_tradnl"/>
        </w:rPr>
      </w:pPr>
      <w:r w:rsidRPr="00D01E01">
        <w:rPr>
          <w:bCs/>
          <w:lang w:val="es-ES_tradnl"/>
        </w:rPr>
        <w:t>Gestionar Fácil</w:t>
      </w:r>
      <w:r w:rsidR="00E25DB1">
        <w:rPr>
          <w:bCs/>
          <w:lang w:val="es-ES_tradnl"/>
        </w:rPr>
        <w:t>.</w:t>
      </w:r>
      <w:r w:rsidRPr="00D01E01">
        <w:rPr>
          <w:bCs/>
          <w:lang w:val="es-ES_tradnl"/>
        </w:rPr>
        <w:t xml:space="preserve"> (s.f.). </w:t>
      </w:r>
      <w:r w:rsidR="00E25DB1" w:rsidRPr="00E25DB1">
        <w:rPr>
          <w:bCs/>
          <w:i/>
          <w:iCs/>
          <w:lang w:val="es-ES_tradnl"/>
        </w:rPr>
        <w:t>Técnicas de ventas:</w:t>
      </w:r>
      <w:r w:rsidR="00E25DB1">
        <w:rPr>
          <w:bCs/>
          <w:i/>
          <w:iCs/>
          <w:lang w:val="es-ES_tradnl"/>
        </w:rPr>
        <w:t xml:space="preserve"> t</w:t>
      </w:r>
      <w:r w:rsidR="00E25DB1" w:rsidRPr="00E25DB1">
        <w:rPr>
          <w:bCs/>
          <w:i/>
          <w:iCs/>
          <w:lang w:val="es-ES_tradnl"/>
        </w:rPr>
        <w:t>odo lo que debes saber</w:t>
      </w:r>
      <w:r w:rsidRPr="00D01E01">
        <w:rPr>
          <w:bCs/>
          <w:i/>
          <w:iCs/>
          <w:lang w:val="es-ES_tradnl"/>
        </w:rPr>
        <w:t>.</w:t>
      </w:r>
      <w:r w:rsidR="00E25DB1">
        <w:rPr>
          <w:bCs/>
          <w:lang w:val="es-ES_tradnl"/>
        </w:rPr>
        <w:t xml:space="preserve"> </w:t>
      </w:r>
      <w:hyperlink r:id="rId27" w:history="1">
        <w:r w:rsidR="00E25DB1" w:rsidRPr="009A2207">
          <w:rPr>
            <w:rStyle w:val="Hipervnculo"/>
            <w:bCs/>
            <w:lang w:val="es-ES_tradnl"/>
          </w:rPr>
          <w:t>https://www.gestionar-facil.com/tecnicas-de-ventas/</w:t>
        </w:r>
      </w:hyperlink>
    </w:p>
    <w:p w14:paraId="3FFEB6D7" w14:textId="77777777" w:rsidR="00165B43" w:rsidRPr="00D01E01" w:rsidRDefault="00165B43" w:rsidP="00E25DB1">
      <w:pPr>
        <w:pStyle w:val="Normal0"/>
        <w:ind w:left="720" w:hanging="720"/>
        <w:rPr>
          <w:bCs/>
          <w:lang w:val="es-ES_tradnl"/>
        </w:rPr>
      </w:pPr>
    </w:p>
    <w:p w14:paraId="595C5F92" w14:textId="59875AEB" w:rsidR="00992B3E" w:rsidRPr="00D01E01" w:rsidRDefault="00E25DB1" w:rsidP="00E25DB1">
      <w:pPr>
        <w:pStyle w:val="Normal0"/>
        <w:ind w:left="720" w:hanging="720"/>
        <w:rPr>
          <w:bCs/>
          <w:lang w:val="es-ES_tradnl"/>
        </w:rPr>
      </w:pPr>
      <w:r w:rsidRPr="00D01E01">
        <w:rPr>
          <w:bCs/>
          <w:lang w:val="es-ES_tradnl"/>
        </w:rPr>
        <w:t>González</w:t>
      </w:r>
      <w:r w:rsidR="00992B3E" w:rsidRPr="00D01E01">
        <w:rPr>
          <w:bCs/>
          <w:lang w:val="es-ES_tradnl"/>
        </w:rPr>
        <w:t>, C</w:t>
      </w:r>
      <w:r>
        <w:rPr>
          <w:bCs/>
          <w:lang w:val="es-ES_tradnl"/>
        </w:rPr>
        <w:t>astillo, C</w:t>
      </w:r>
      <w:r w:rsidR="00992B3E" w:rsidRPr="00D01E01">
        <w:rPr>
          <w:bCs/>
          <w:lang w:val="es-ES_tradnl"/>
        </w:rPr>
        <w:t>. (2021</w:t>
      </w:r>
      <w:r w:rsidR="00992B3E" w:rsidRPr="00D01E01">
        <w:rPr>
          <w:bCs/>
          <w:i/>
          <w:iCs/>
          <w:lang w:val="es-ES_tradnl"/>
        </w:rPr>
        <w:t>) La ética en la negociación.</w:t>
      </w:r>
      <w:r w:rsidR="00992B3E" w:rsidRPr="00D01E01">
        <w:rPr>
          <w:bCs/>
          <w:lang w:val="es-ES_tradnl"/>
        </w:rPr>
        <w:t xml:space="preserve"> Universidad San Macos. San José, Costa Rica.</w:t>
      </w:r>
      <w:r>
        <w:rPr>
          <w:bCs/>
          <w:lang w:val="es-ES_tradnl"/>
        </w:rPr>
        <w:t xml:space="preserve"> </w:t>
      </w:r>
    </w:p>
    <w:p w14:paraId="733D0682" w14:textId="77777777" w:rsidR="00992B3E" w:rsidRPr="00D01E01" w:rsidRDefault="00992B3E" w:rsidP="00E25DB1">
      <w:pPr>
        <w:pStyle w:val="Normal0"/>
        <w:ind w:left="720" w:hanging="720"/>
        <w:rPr>
          <w:bCs/>
          <w:lang w:val="es-ES_tradnl"/>
        </w:rPr>
      </w:pPr>
    </w:p>
    <w:p w14:paraId="533BB52F" w14:textId="6EC4986C" w:rsidR="00204949" w:rsidRPr="00E25DB1" w:rsidRDefault="00204949" w:rsidP="00E25DB1">
      <w:pPr>
        <w:pStyle w:val="Normal0"/>
        <w:ind w:left="720" w:hanging="720"/>
        <w:rPr>
          <w:bCs/>
          <w:i/>
          <w:iCs/>
          <w:lang w:val="es-ES_tradnl"/>
        </w:rPr>
      </w:pPr>
      <w:proofErr w:type="spellStart"/>
      <w:r w:rsidRPr="00D01E01">
        <w:rPr>
          <w:bCs/>
          <w:lang w:val="es-ES_tradnl"/>
        </w:rPr>
        <w:t>Hotmart</w:t>
      </w:r>
      <w:proofErr w:type="spellEnd"/>
      <w:r w:rsidR="00E25DB1">
        <w:rPr>
          <w:bCs/>
          <w:lang w:val="es-ES_tradnl"/>
        </w:rPr>
        <w:t>.</w:t>
      </w:r>
      <w:r w:rsidRPr="00D01E01">
        <w:rPr>
          <w:bCs/>
          <w:lang w:val="es-ES_tradnl"/>
        </w:rPr>
        <w:t xml:space="preserve"> (2022). </w:t>
      </w:r>
      <w:r w:rsidRPr="00D01E01">
        <w:rPr>
          <w:bCs/>
          <w:i/>
          <w:iCs/>
          <w:lang w:val="es-ES_tradnl"/>
        </w:rPr>
        <w:t xml:space="preserve">Conoce las siete principales objeciones de ventas y aprende a evitarlas. </w:t>
      </w:r>
      <w:hyperlink r:id="rId28" w:history="1">
        <w:r w:rsidR="00E25DB1" w:rsidRPr="009A2207">
          <w:rPr>
            <w:rStyle w:val="Hipervnculo"/>
            <w:bCs/>
            <w:lang w:val="es-ES_tradnl"/>
          </w:rPr>
          <w:t>https://hotmart.com/es/blog/objeciones-de-venta</w:t>
        </w:r>
      </w:hyperlink>
    </w:p>
    <w:p w14:paraId="725CC611" w14:textId="77777777" w:rsidR="0050149E" w:rsidRPr="00D01E01" w:rsidRDefault="0050149E" w:rsidP="00E25DB1">
      <w:pPr>
        <w:ind w:left="720" w:hanging="720"/>
        <w:rPr>
          <w:lang w:val="es-ES_tradnl"/>
        </w:rPr>
      </w:pPr>
    </w:p>
    <w:p w14:paraId="77328D40" w14:textId="6BAFF02B" w:rsidR="0016000D" w:rsidRPr="00D01E01" w:rsidRDefault="0016000D" w:rsidP="00E25DB1">
      <w:pPr>
        <w:ind w:left="720" w:hanging="720"/>
        <w:rPr>
          <w:lang w:val="es-ES_tradnl"/>
        </w:rPr>
      </w:pPr>
      <w:r w:rsidRPr="00D01E01">
        <w:rPr>
          <w:lang w:val="es-ES_tradnl"/>
        </w:rPr>
        <w:t>HubSpot</w:t>
      </w:r>
      <w:r w:rsidR="00E25DB1">
        <w:rPr>
          <w:lang w:val="es-ES_tradnl"/>
        </w:rPr>
        <w:t>.</w:t>
      </w:r>
      <w:r w:rsidRPr="00D01E01">
        <w:rPr>
          <w:lang w:val="es-ES_tradnl"/>
        </w:rPr>
        <w:t xml:space="preserve"> (2023). </w:t>
      </w:r>
      <w:r w:rsidRPr="00D01E01">
        <w:rPr>
          <w:i/>
          <w:iCs/>
          <w:lang w:val="es-ES_tradnl"/>
        </w:rPr>
        <w:t>Las 6 técnicas de negociación más eficaces para tus ventas (método SPIN, AIDA, Ganar-Ganar).</w:t>
      </w:r>
      <w:r w:rsidR="00E25DB1">
        <w:rPr>
          <w:lang w:val="es-ES_tradnl"/>
        </w:rPr>
        <w:t xml:space="preserve"> </w:t>
      </w:r>
      <w:hyperlink r:id="rId29" w:history="1">
        <w:r w:rsidR="00E25DB1" w:rsidRPr="009A2207">
          <w:rPr>
            <w:rStyle w:val="Hipervnculo"/>
            <w:lang w:val="es-ES_tradnl"/>
          </w:rPr>
          <w:t>https://blog.hubspot.es/sales/tecnicas-negociacion</w:t>
        </w:r>
      </w:hyperlink>
    </w:p>
    <w:p w14:paraId="6961BDA5" w14:textId="3518DEB7" w:rsidR="0016000D" w:rsidRPr="00D01E01" w:rsidRDefault="0016000D" w:rsidP="00E25DB1">
      <w:pPr>
        <w:pStyle w:val="Normal0"/>
        <w:ind w:left="720" w:hanging="720"/>
        <w:rPr>
          <w:bCs/>
          <w:lang w:val="es-ES_tradnl"/>
        </w:rPr>
      </w:pPr>
    </w:p>
    <w:p w14:paraId="1C21DA04" w14:textId="0836B66C" w:rsidR="0016000D" w:rsidRPr="00E25DB1" w:rsidRDefault="0016000D" w:rsidP="00E25DB1">
      <w:pPr>
        <w:pStyle w:val="Normal0"/>
        <w:ind w:left="720" w:hanging="720"/>
        <w:rPr>
          <w:bCs/>
          <w:lang w:val="es-ES_tradnl"/>
        </w:rPr>
      </w:pPr>
      <w:r w:rsidRPr="00D01E01">
        <w:rPr>
          <w:rStyle w:val="Hipervnculo"/>
          <w:bCs/>
          <w:color w:val="auto"/>
          <w:u w:val="none"/>
          <w:lang w:val="es-ES_tradnl"/>
        </w:rPr>
        <w:t>ISPROX</w:t>
      </w:r>
      <w:r w:rsidR="00E25DB1">
        <w:rPr>
          <w:rStyle w:val="Hipervnculo"/>
          <w:bCs/>
          <w:color w:val="auto"/>
          <w:u w:val="none"/>
          <w:lang w:val="es-ES_tradnl"/>
        </w:rPr>
        <w:t>.</w:t>
      </w:r>
      <w:r w:rsidRPr="00D01E01">
        <w:rPr>
          <w:rStyle w:val="Hipervnculo"/>
          <w:bCs/>
          <w:color w:val="auto"/>
          <w:u w:val="none"/>
          <w:lang w:val="es-ES_tradnl"/>
        </w:rPr>
        <w:t xml:space="preserve"> (s.f.). </w:t>
      </w:r>
      <w:r w:rsidRPr="00D01E01">
        <w:rPr>
          <w:rStyle w:val="Hipervnculo"/>
          <w:bCs/>
          <w:i/>
          <w:iCs/>
          <w:color w:val="auto"/>
          <w:u w:val="none"/>
          <w:lang w:val="es-ES_tradnl"/>
        </w:rPr>
        <w:t>Seis técnicas de negociación imprescindibles</w:t>
      </w:r>
      <w:r w:rsidRPr="00D01E01">
        <w:rPr>
          <w:rStyle w:val="Hipervnculo"/>
          <w:bCs/>
          <w:color w:val="auto"/>
          <w:u w:val="none"/>
          <w:lang w:val="es-ES_tradnl"/>
        </w:rPr>
        <w:t>.</w:t>
      </w:r>
      <w:r w:rsidR="00E25DB1">
        <w:rPr>
          <w:rStyle w:val="Hipervnculo"/>
          <w:bCs/>
          <w:color w:val="auto"/>
          <w:u w:val="none"/>
          <w:lang w:val="es-ES_tradnl"/>
        </w:rPr>
        <w:t xml:space="preserve"> </w:t>
      </w:r>
      <w:hyperlink r:id="rId30" w:history="1">
        <w:r w:rsidR="00E25DB1" w:rsidRPr="009A2207">
          <w:rPr>
            <w:rStyle w:val="Hipervnculo"/>
            <w:lang w:val="es-ES_tradnl"/>
          </w:rPr>
          <w:t>https://isprox.com/es/tecnicas-de-negociacion/</w:t>
        </w:r>
      </w:hyperlink>
    </w:p>
    <w:p w14:paraId="1624D89E" w14:textId="77777777" w:rsidR="0016000D" w:rsidRPr="00D01E01" w:rsidRDefault="0016000D" w:rsidP="00E25DB1">
      <w:pPr>
        <w:pStyle w:val="Normal0"/>
        <w:ind w:left="720" w:hanging="720"/>
        <w:rPr>
          <w:bCs/>
          <w:lang w:val="es-ES_tradnl"/>
        </w:rPr>
      </w:pPr>
    </w:p>
    <w:p w14:paraId="4FD4B7D0" w14:textId="77777777" w:rsidR="000B6984" w:rsidRPr="00D01E01" w:rsidRDefault="000B6984" w:rsidP="00E25DB1">
      <w:pPr>
        <w:pStyle w:val="Normal0"/>
        <w:rPr>
          <w:rStyle w:val="Hipervnculo"/>
          <w:bCs/>
          <w:color w:val="auto"/>
          <w:u w:val="none"/>
          <w:lang w:val="es-ES_tradnl"/>
        </w:rPr>
      </w:pPr>
    </w:p>
    <w:p w14:paraId="29785D31" w14:textId="77777777" w:rsidR="00E25DB1" w:rsidRPr="001217E6" w:rsidRDefault="00E25DB1" w:rsidP="00E25DB1">
      <w:pPr>
        <w:pStyle w:val="Normal0"/>
        <w:ind w:left="284"/>
        <w:rPr>
          <w:b/>
          <w:color w:val="000000"/>
          <w:lang w:val="es-ES_tradnl"/>
        </w:rPr>
      </w:pPr>
    </w:p>
    <w:p w14:paraId="099BFA1E" w14:textId="42AF928D" w:rsidR="00E25DB1" w:rsidRPr="001217E6" w:rsidRDefault="00E25DB1" w:rsidP="000B6A26">
      <w:pPr>
        <w:pStyle w:val="Normal0"/>
        <w:numPr>
          <w:ilvl w:val="0"/>
          <w:numId w:val="7"/>
        </w:numPr>
        <w:rPr>
          <w:b/>
          <w:color w:val="000000"/>
          <w:lang w:val="es-ES_tradnl"/>
        </w:rPr>
      </w:pPr>
      <w:r w:rsidRPr="001217E6">
        <w:rPr>
          <w:b/>
          <w:color w:val="000000"/>
          <w:lang w:val="es-ES_tradnl"/>
        </w:rPr>
        <w:t>CONTROL DEL DOCUMENTO.</w:t>
      </w:r>
    </w:p>
    <w:p w14:paraId="3FD71828" w14:textId="77777777" w:rsidR="00E25DB1" w:rsidRPr="001217E6" w:rsidRDefault="00E25DB1" w:rsidP="00E25DB1">
      <w:pPr>
        <w:pStyle w:val="Normal0"/>
        <w:rPr>
          <w:b/>
          <w:lang w:val="es-ES_tradnl"/>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E25DB1" w:rsidRPr="001217E6" w14:paraId="4EA69E66" w14:textId="77777777" w:rsidTr="000304EB">
        <w:tc>
          <w:tcPr>
            <w:tcW w:w="1272" w:type="dxa"/>
            <w:tcBorders>
              <w:top w:val="nil"/>
              <w:left w:val="nil"/>
            </w:tcBorders>
            <w:shd w:val="clear" w:color="auto" w:fill="auto"/>
          </w:tcPr>
          <w:p w14:paraId="39C68668" w14:textId="77777777" w:rsidR="00E25DB1" w:rsidRPr="001217E6" w:rsidRDefault="00E25DB1" w:rsidP="000304EB">
            <w:pPr>
              <w:pStyle w:val="Normal0"/>
              <w:rPr>
                <w:lang w:val="es-ES_tradnl"/>
              </w:rPr>
            </w:pPr>
          </w:p>
        </w:tc>
        <w:tc>
          <w:tcPr>
            <w:tcW w:w="1991" w:type="dxa"/>
            <w:shd w:val="clear" w:color="auto" w:fill="auto"/>
            <w:vAlign w:val="center"/>
          </w:tcPr>
          <w:p w14:paraId="101F0F63" w14:textId="77777777" w:rsidR="00E25DB1" w:rsidRPr="001217E6" w:rsidRDefault="00E25DB1" w:rsidP="000304EB">
            <w:pPr>
              <w:pStyle w:val="Normal0"/>
              <w:rPr>
                <w:lang w:val="es-ES_tradnl"/>
              </w:rPr>
            </w:pPr>
            <w:r w:rsidRPr="001217E6">
              <w:rPr>
                <w:lang w:val="es-ES_tradnl"/>
              </w:rPr>
              <w:t>Nombre</w:t>
            </w:r>
          </w:p>
        </w:tc>
        <w:tc>
          <w:tcPr>
            <w:tcW w:w="1559" w:type="dxa"/>
            <w:shd w:val="clear" w:color="auto" w:fill="auto"/>
            <w:vAlign w:val="center"/>
          </w:tcPr>
          <w:p w14:paraId="129E0702" w14:textId="77777777" w:rsidR="00E25DB1" w:rsidRPr="001217E6" w:rsidRDefault="00E25DB1" w:rsidP="000304EB">
            <w:pPr>
              <w:pStyle w:val="Normal0"/>
              <w:rPr>
                <w:lang w:val="es-ES_tradnl"/>
              </w:rPr>
            </w:pPr>
            <w:r w:rsidRPr="001217E6">
              <w:rPr>
                <w:lang w:val="es-ES_tradnl"/>
              </w:rPr>
              <w:t>Cargo</w:t>
            </w:r>
          </w:p>
        </w:tc>
        <w:tc>
          <w:tcPr>
            <w:tcW w:w="3257" w:type="dxa"/>
            <w:shd w:val="clear" w:color="auto" w:fill="auto"/>
            <w:vAlign w:val="center"/>
          </w:tcPr>
          <w:p w14:paraId="537F9A7D" w14:textId="77777777" w:rsidR="00E25DB1" w:rsidRPr="001217E6" w:rsidRDefault="00E25DB1" w:rsidP="000304EB">
            <w:pPr>
              <w:pStyle w:val="Normal0"/>
              <w:rPr>
                <w:lang w:val="es-ES_tradnl"/>
              </w:rPr>
            </w:pPr>
            <w:r w:rsidRPr="001217E6">
              <w:rPr>
                <w:lang w:val="es-ES_tradnl"/>
              </w:rPr>
              <w:t>Dependencia</w:t>
            </w:r>
          </w:p>
        </w:tc>
        <w:tc>
          <w:tcPr>
            <w:tcW w:w="1888" w:type="dxa"/>
            <w:shd w:val="clear" w:color="auto" w:fill="auto"/>
            <w:vAlign w:val="center"/>
          </w:tcPr>
          <w:p w14:paraId="6156812E" w14:textId="77777777" w:rsidR="00E25DB1" w:rsidRPr="001217E6" w:rsidRDefault="00E25DB1" w:rsidP="000304EB">
            <w:pPr>
              <w:pStyle w:val="Normal0"/>
              <w:rPr>
                <w:lang w:val="es-ES_tradnl"/>
              </w:rPr>
            </w:pPr>
            <w:r w:rsidRPr="001217E6">
              <w:rPr>
                <w:lang w:val="es-ES_tradnl"/>
              </w:rPr>
              <w:t>Fecha</w:t>
            </w:r>
          </w:p>
        </w:tc>
      </w:tr>
      <w:tr w:rsidR="00E25DB1" w:rsidRPr="001217E6" w14:paraId="29D04EE3" w14:textId="77777777" w:rsidTr="000304EB">
        <w:trPr>
          <w:trHeight w:val="340"/>
        </w:trPr>
        <w:tc>
          <w:tcPr>
            <w:tcW w:w="1272" w:type="dxa"/>
            <w:shd w:val="clear" w:color="auto" w:fill="auto"/>
          </w:tcPr>
          <w:p w14:paraId="69177CFA" w14:textId="77777777" w:rsidR="00E25DB1" w:rsidRPr="001217E6" w:rsidRDefault="00E25DB1" w:rsidP="000304EB">
            <w:pPr>
              <w:pStyle w:val="Normal0"/>
              <w:rPr>
                <w:lang w:val="es-ES_tradnl"/>
              </w:rPr>
            </w:pPr>
            <w:r w:rsidRPr="001217E6">
              <w:rPr>
                <w:lang w:val="es-ES_tradnl"/>
              </w:rPr>
              <w:t>Autor</w:t>
            </w:r>
          </w:p>
        </w:tc>
        <w:tc>
          <w:tcPr>
            <w:tcW w:w="1991" w:type="dxa"/>
            <w:shd w:val="clear" w:color="auto" w:fill="auto"/>
          </w:tcPr>
          <w:p w14:paraId="45227F6D" w14:textId="77777777" w:rsidR="00E25DB1" w:rsidRPr="001217E6" w:rsidRDefault="00E25DB1" w:rsidP="000304EB">
            <w:pPr>
              <w:pStyle w:val="Normal0"/>
              <w:rPr>
                <w:b w:val="0"/>
                <w:lang w:val="es-ES_tradnl"/>
              </w:rPr>
            </w:pPr>
            <w:r w:rsidRPr="001217E6">
              <w:rPr>
                <w:b w:val="0"/>
                <w:bCs/>
                <w:lang w:val="es-ES_tradnl"/>
              </w:rPr>
              <w:t>Norma Constanza Morales Cruz</w:t>
            </w:r>
          </w:p>
        </w:tc>
        <w:tc>
          <w:tcPr>
            <w:tcW w:w="1559" w:type="dxa"/>
            <w:shd w:val="clear" w:color="auto" w:fill="auto"/>
          </w:tcPr>
          <w:p w14:paraId="577F550F" w14:textId="77777777" w:rsidR="00E25DB1" w:rsidRPr="001217E6" w:rsidRDefault="00E25DB1" w:rsidP="000304EB">
            <w:pPr>
              <w:pStyle w:val="Normal0"/>
              <w:rPr>
                <w:b w:val="0"/>
                <w:lang w:val="es-ES_tradnl"/>
              </w:rPr>
            </w:pPr>
            <w:r w:rsidRPr="001217E6">
              <w:rPr>
                <w:b w:val="0"/>
                <w:bCs/>
                <w:lang w:val="es-ES_tradnl"/>
              </w:rPr>
              <w:t>Experta temática</w:t>
            </w:r>
          </w:p>
        </w:tc>
        <w:tc>
          <w:tcPr>
            <w:tcW w:w="3257" w:type="dxa"/>
            <w:shd w:val="clear" w:color="auto" w:fill="auto"/>
          </w:tcPr>
          <w:p w14:paraId="4AEEFFD5" w14:textId="77777777" w:rsidR="00E25DB1" w:rsidRPr="001217E6" w:rsidRDefault="00E25DB1" w:rsidP="000304EB">
            <w:pPr>
              <w:pStyle w:val="Normal0"/>
              <w:rPr>
                <w:b w:val="0"/>
                <w:lang w:val="es-ES_tradnl"/>
              </w:rPr>
            </w:pPr>
            <w:r w:rsidRPr="001217E6">
              <w:rPr>
                <w:b w:val="0"/>
                <w:bCs/>
                <w:lang w:val="es-ES_tradnl"/>
              </w:rPr>
              <w:t>Regional Tolima</w:t>
            </w:r>
            <w:r>
              <w:rPr>
                <w:b w:val="0"/>
                <w:bCs/>
                <w:lang w:val="es-ES_tradnl"/>
              </w:rPr>
              <w:t xml:space="preserve"> - </w:t>
            </w:r>
            <w:r w:rsidRPr="001217E6">
              <w:rPr>
                <w:b w:val="0"/>
                <w:bCs/>
                <w:lang w:val="es-ES_tradnl"/>
              </w:rPr>
              <w:t>Centro de Comercio y Servicios</w:t>
            </w:r>
          </w:p>
        </w:tc>
        <w:tc>
          <w:tcPr>
            <w:tcW w:w="1888" w:type="dxa"/>
            <w:shd w:val="clear" w:color="auto" w:fill="auto"/>
          </w:tcPr>
          <w:p w14:paraId="4DD970FC" w14:textId="677A0909" w:rsidR="00E25DB1" w:rsidRPr="001217E6" w:rsidRDefault="00E25DB1" w:rsidP="000304EB">
            <w:pPr>
              <w:pStyle w:val="Normal0"/>
              <w:rPr>
                <w:b w:val="0"/>
                <w:lang w:val="es-ES_tradnl"/>
              </w:rPr>
            </w:pPr>
            <w:r>
              <w:rPr>
                <w:b w:val="0"/>
                <w:lang w:val="es-ES_tradnl"/>
              </w:rPr>
              <w:t>F</w:t>
            </w:r>
            <w:r w:rsidRPr="001217E6">
              <w:rPr>
                <w:b w:val="0"/>
                <w:lang w:val="es-ES_tradnl"/>
              </w:rPr>
              <w:t>ebrero 2026</w:t>
            </w:r>
          </w:p>
        </w:tc>
      </w:tr>
      <w:tr w:rsidR="00E25DB1" w:rsidRPr="001217E6" w14:paraId="36190A01" w14:textId="77777777" w:rsidTr="000304EB">
        <w:trPr>
          <w:trHeight w:val="340"/>
        </w:trPr>
        <w:tc>
          <w:tcPr>
            <w:tcW w:w="1272" w:type="dxa"/>
            <w:shd w:val="clear" w:color="auto" w:fill="auto"/>
          </w:tcPr>
          <w:p w14:paraId="376F1E0D" w14:textId="77777777" w:rsidR="00E25DB1" w:rsidRPr="001217E6" w:rsidRDefault="00E25DB1" w:rsidP="000304EB">
            <w:pPr>
              <w:pStyle w:val="Normal0"/>
              <w:rPr>
                <w:lang w:val="es-ES_tradnl"/>
              </w:rPr>
            </w:pPr>
            <w:r w:rsidRPr="001217E6">
              <w:rPr>
                <w:lang w:val="es-ES_tradnl"/>
              </w:rPr>
              <w:t>Autor</w:t>
            </w:r>
          </w:p>
        </w:tc>
        <w:tc>
          <w:tcPr>
            <w:tcW w:w="1991" w:type="dxa"/>
            <w:shd w:val="clear" w:color="auto" w:fill="auto"/>
          </w:tcPr>
          <w:p w14:paraId="3CE0AC6B" w14:textId="77777777" w:rsidR="00E25DB1" w:rsidRPr="008C6D32" w:rsidRDefault="00E25DB1" w:rsidP="000304EB">
            <w:pPr>
              <w:pStyle w:val="Normal0"/>
              <w:rPr>
                <w:b w:val="0"/>
                <w:lang w:val="es-ES_tradnl"/>
              </w:rPr>
            </w:pPr>
            <w:r w:rsidRPr="008C6D32">
              <w:rPr>
                <w:b w:val="0"/>
                <w:lang w:val="es-ES_tradnl"/>
              </w:rPr>
              <w:t>Andrés Felipe Velandia Espitia</w:t>
            </w:r>
          </w:p>
        </w:tc>
        <w:tc>
          <w:tcPr>
            <w:tcW w:w="1559" w:type="dxa"/>
            <w:shd w:val="clear" w:color="auto" w:fill="auto"/>
          </w:tcPr>
          <w:p w14:paraId="12435A98" w14:textId="77777777" w:rsidR="00E25DB1" w:rsidRPr="008C6D32" w:rsidRDefault="00E25DB1" w:rsidP="000304EB">
            <w:pPr>
              <w:pStyle w:val="Normal0"/>
              <w:rPr>
                <w:b w:val="0"/>
                <w:lang w:val="es-ES_tradnl"/>
              </w:rPr>
            </w:pPr>
            <w:r>
              <w:rPr>
                <w:b w:val="0"/>
                <w:lang w:val="es-ES_tradnl"/>
              </w:rPr>
              <w:t>Evaluador instruccional</w:t>
            </w:r>
          </w:p>
        </w:tc>
        <w:tc>
          <w:tcPr>
            <w:tcW w:w="3257" w:type="dxa"/>
            <w:shd w:val="clear" w:color="auto" w:fill="auto"/>
          </w:tcPr>
          <w:p w14:paraId="3CF724E7" w14:textId="77777777" w:rsidR="00E25DB1" w:rsidRPr="008C6D32" w:rsidRDefault="00E25DB1" w:rsidP="000304EB">
            <w:pPr>
              <w:pStyle w:val="Normal0"/>
              <w:rPr>
                <w:b w:val="0"/>
                <w:lang w:val="es-ES_tradnl"/>
              </w:rPr>
            </w:pPr>
            <w:r w:rsidRPr="001217E6">
              <w:rPr>
                <w:b w:val="0"/>
                <w:bCs/>
                <w:lang w:val="es-ES_tradnl"/>
              </w:rPr>
              <w:t>Regional Tolima</w:t>
            </w:r>
            <w:r>
              <w:rPr>
                <w:b w:val="0"/>
                <w:bCs/>
                <w:lang w:val="es-ES_tradnl"/>
              </w:rPr>
              <w:t xml:space="preserve"> - </w:t>
            </w:r>
            <w:r w:rsidRPr="001217E6">
              <w:rPr>
                <w:b w:val="0"/>
                <w:bCs/>
                <w:lang w:val="es-ES_tradnl"/>
              </w:rPr>
              <w:t>Centro de Comercio y Servicios</w:t>
            </w:r>
          </w:p>
        </w:tc>
        <w:tc>
          <w:tcPr>
            <w:tcW w:w="1888" w:type="dxa"/>
            <w:shd w:val="clear" w:color="auto" w:fill="auto"/>
          </w:tcPr>
          <w:p w14:paraId="704F87C8" w14:textId="77777777" w:rsidR="00E25DB1" w:rsidRPr="008C6D32" w:rsidRDefault="00E25DB1" w:rsidP="000304EB">
            <w:pPr>
              <w:pStyle w:val="Normal0"/>
              <w:rPr>
                <w:b w:val="0"/>
                <w:lang w:val="es-ES_tradnl"/>
              </w:rPr>
            </w:pPr>
            <w:r>
              <w:rPr>
                <w:b w:val="0"/>
                <w:lang w:val="es-ES_tradnl"/>
              </w:rPr>
              <w:t>Julio 2026</w:t>
            </w:r>
          </w:p>
        </w:tc>
      </w:tr>
    </w:tbl>
    <w:p w14:paraId="79A19610" w14:textId="0063181C" w:rsidR="00E25DB1" w:rsidRDefault="00E25DB1" w:rsidP="00E25DB1">
      <w:pPr>
        <w:pStyle w:val="Normal0"/>
        <w:rPr>
          <w:lang w:val="es-ES_tradnl"/>
        </w:rPr>
      </w:pPr>
    </w:p>
    <w:p w14:paraId="74A0A74F" w14:textId="77777777" w:rsidR="000B6A26" w:rsidRPr="001217E6" w:rsidRDefault="000B6A26" w:rsidP="00E25DB1">
      <w:pPr>
        <w:pStyle w:val="Normal0"/>
        <w:rPr>
          <w:lang w:val="es-ES_tradnl"/>
        </w:rPr>
      </w:pPr>
    </w:p>
    <w:p w14:paraId="4706CB83" w14:textId="77777777" w:rsidR="00E25DB1" w:rsidRPr="001217E6" w:rsidRDefault="00E25DB1" w:rsidP="00E25DB1">
      <w:pPr>
        <w:pStyle w:val="Normal0"/>
        <w:rPr>
          <w:lang w:val="es-ES_tradnl"/>
        </w:rPr>
      </w:pPr>
    </w:p>
    <w:p w14:paraId="6ABA496A" w14:textId="77777777" w:rsidR="00E25DB1" w:rsidRPr="001217E6" w:rsidRDefault="00E25DB1" w:rsidP="000B6A26">
      <w:pPr>
        <w:pStyle w:val="Normal0"/>
        <w:numPr>
          <w:ilvl w:val="0"/>
          <w:numId w:val="7"/>
        </w:numPr>
        <w:ind w:left="284" w:hanging="284"/>
        <w:rPr>
          <w:b/>
          <w:color w:val="808080"/>
          <w:lang w:val="es-ES_tradnl"/>
        </w:rPr>
      </w:pPr>
      <w:r w:rsidRPr="001217E6">
        <w:rPr>
          <w:b/>
          <w:color w:val="000000"/>
          <w:lang w:val="es-ES_tradnl"/>
        </w:rPr>
        <w:lastRenderedPageBreak/>
        <w:t xml:space="preserve">CONTROL DE CAMBIOS </w:t>
      </w:r>
      <w:r w:rsidRPr="001217E6">
        <w:rPr>
          <w:b/>
          <w:color w:val="808080"/>
          <w:lang w:val="es-ES_tradnl"/>
        </w:rPr>
        <w:t>(Diligenciar únicamente si realiza ajustes a la Unidad Temática)</w:t>
      </w:r>
    </w:p>
    <w:p w14:paraId="079F45C5" w14:textId="77777777" w:rsidR="00E25DB1" w:rsidRPr="001217E6" w:rsidRDefault="00E25DB1" w:rsidP="00E25DB1">
      <w:pPr>
        <w:pStyle w:val="Normal0"/>
        <w:rPr>
          <w:lang w:val="es-ES_tradnl"/>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E25DB1" w:rsidRPr="001217E6" w14:paraId="5947DB2B" w14:textId="77777777" w:rsidTr="000304EB">
        <w:tc>
          <w:tcPr>
            <w:tcW w:w="1264" w:type="dxa"/>
            <w:tcBorders>
              <w:top w:val="nil"/>
              <w:left w:val="nil"/>
            </w:tcBorders>
            <w:shd w:val="clear" w:color="auto" w:fill="auto"/>
          </w:tcPr>
          <w:p w14:paraId="04445D61" w14:textId="77777777" w:rsidR="00E25DB1" w:rsidRPr="001217E6" w:rsidRDefault="00E25DB1" w:rsidP="000304EB">
            <w:pPr>
              <w:pStyle w:val="Normal0"/>
              <w:rPr>
                <w:lang w:val="es-ES_tradnl"/>
              </w:rPr>
            </w:pPr>
          </w:p>
        </w:tc>
        <w:tc>
          <w:tcPr>
            <w:tcW w:w="1855" w:type="dxa"/>
            <w:shd w:val="clear" w:color="auto" w:fill="auto"/>
          </w:tcPr>
          <w:p w14:paraId="4DBEF84D" w14:textId="77777777" w:rsidR="00E25DB1" w:rsidRPr="001217E6" w:rsidRDefault="00E25DB1" w:rsidP="000304EB">
            <w:pPr>
              <w:pStyle w:val="Normal0"/>
              <w:rPr>
                <w:lang w:val="es-ES_tradnl"/>
              </w:rPr>
            </w:pPr>
            <w:r w:rsidRPr="001217E6">
              <w:rPr>
                <w:lang w:val="es-ES_tradnl"/>
              </w:rPr>
              <w:t>Nombre</w:t>
            </w:r>
          </w:p>
        </w:tc>
        <w:tc>
          <w:tcPr>
            <w:tcW w:w="1701" w:type="dxa"/>
            <w:shd w:val="clear" w:color="auto" w:fill="auto"/>
          </w:tcPr>
          <w:p w14:paraId="3248864E" w14:textId="77777777" w:rsidR="00E25DB1" w:rsidRPr="001217E6" w:rsidRDefault="00E25DB1" w:rsidP="000304EB">
            <w:pPr>
              <w:pStyle w:val="Normal0"/>
              <w:rPr>
                <w:lang w:val="es-ES_tradnl"/>
              </w:rPr>
            </w:pPr>
            <w:r w:rsidRPr="001217E6">
              <w:rPr>
                <w:lang w:val="es-ES_tradnl"/>
              </w:rPr>
              <w:t>Cargo</w:t>
            </w:r>
          </w:p>
        </w:tc>
        <w:tc>
          <w:tcPr>
            <w:tcW w:w="1843" w:type="dxa"/>
            <w:shd w:val="clear" w:color="auto" w:fill="auto"/>
          </w:tcPr>
          <w:p w14:paraId="23551A21" w14:textId="77777777" w:rsidR="00E25DB1" w:rsidRPr="001217E6" w:rsidRDefault="00E25DB1" w:rsidP="000304EB">
            <w:pPr>
              <w:pStyle w:val="Normal0"/>
              <w:rPr>
                <w:lang w:val="es-ES_tradnl"/>
              </w:rPr>
            </w:pPr>
            <w:r w:rsidRPr="001217E6">
              <w:rPr>
                <w:lang w:val="es-ES_tradnl"/>
              </w:rPr>
              <w:t>Dependencia</w:t>
            </w:r>
          </w:p>
        </w:tc>
        <w:tc>
          <w:tcPr>
            <w:tcW w:w="1275" w:type="dxa"/>
            <w:shd w:val="clear" w:color="auto" w:fill="auto"/>
          </w:tcPr>
          <w:p w14:paraId="12D83BE2" w14:textId="77777777" w:rsidR="00E25DB1" w:rsidRPr="001217E6" w:rsidRDefault="00E25DB1" w:rsidP="000304EB">
            <w:pPr>
              <w:pStyle w:val="Normal0"/>
              <w:rPr>
                <w:lang w:val="es-ES_tradnl"/>
              </w:rPr>
            </w:pPr>
            <w:r w:rsidRPr="001217E6">
              <w:rPr>
                <w:lang w:val="es-ES_tradnl"/>
              </w:rPr>
              <w:t>Fecha</w:t>
            </w:r>
          </w:p>
        </w:tc>
        <w:tc>
          <w:tcPr>
            <w:tcW w:w="1977" w:type="dxa"/>
            <w:shd w:val="clear" w:color="auto" w:fill="auto"/>
          </w:tcPr>
          <w:p w14:paraId="0C7E030E" w14:textId="77777777" w:rsidR="00E25DB1" w:rsidRPr="001217E6" w:rsidRDefault="00E25DB1" w:rsidP="000304EB">
            <w:pPr>
              <w:pStyle w:val="Normal0"/>
              <w:rPr>
                <w:lang w:val="es-ES_tradnl"/>
              </w:rPr>
            </w:pPr>
            <w:r w:rsidRPr="001217E6">
              <w:rPr>
                <w:lang w:val="es-ES_tradnl"/>
              </w:rPr>
              <w:t>Razón del Cambio</w:t>
            </w:r>
          </w:p>
        </w:tc>
      </w:tr>
      <w:tr w:rsidR="00E25DB1" w:rsidRPr="001217E6" w14:paraId="5D33A0D4" w14:textId="77777777" w:rsidTr="000304EB">
        <w:tc>
          <w:tcPr>
            <w:tcW w:w="1264" w:type="dxa"/>
            <w:shd w:val="clear" w:color="auto" w:fill="auto"/>
          </w:tcPr>
          <w:p w14:paraId="34AFEB78" w14:textId="77777777" w:rsidR="00E25DB1" w:rsidRPr="001217E6" w:rsidRDefault="00E25DB1" w:rsidP="000304EB">
            <w:pPr>
              <w:pStyle w:val="Normal0"/>
              <w:rPr>
                <w:lang w:val="es-ES_tradnl"/>
              </w:rPr>
            </w:pPr>
            <w:r w:rsidRPr="001217E6">
              <w:rPr>
                <w:lang w:val="es-ES_tradnl"/>
              </w:rPr>
              <w:t>Autor</w:t>
            </w:r>
          </w:p>
        </w:tc>
        <w:tc>
          <w:tcPr>
            <w:tcW w:w="1855" w:type="dxa"/>
            <w:shd w:val="clear" w:color="auto" w:fill="auto"/>
          </w:tcPr>
          <w:p w14:paraId="5BE9352E" w14:textId="77777777" w:rsidR="00E25DB1" w:rsidRPr="001217E6" w:rsidRDefault="00E25DB1" w:rsidP="000304EB">
            <w:pPr>
              <w:pStyle w:val="Normal0"/>
              <w:rPr>
                <w:b w:val="0"/>
                <w:lang w:val="es-ES_tradnl"/>
              </w:rPr>
            </w:pPr>
          </w:p>
        </w:tc>
        <w:tc>
          <w:tcPr>
            <w:tcW w:w="1701" w:type="dxa"/>
            <w:shd w:val="clear" w:color="auto" w:fill="auto"/>
          </w:tcPr>
          <w:p w14:paraId="1CAA16B5" w14:textId="77777777" w:rsidR="00E25DB1" w:rsidRPr="001217E6" w:rsidRDefault="00E25DB1" w:rsidP="000304EB">
            <w:pPr>
              <w:pStyle w:val="Normal0"/>
              <w:rPr>
                <w:b w:val="0"/>
                <w:lang w:val="es-ES_tradnl"/>
              </w:rPr>
            </w:pPr>
          </w:p>
        </w:tc>
        <w:tc>
          <w:tcPr>
            <w:tcW w:w="1843" w:type="dxa"/>
            <w:shd w:val="clear" w:color="auto" w:fill="auto"/>
          </w:tcPr>
          <w:p w14:paraId="4435CDEF" w14:textId="77777777" w:rsidR="00E25DB1" w:rsidRPr="001217E6" w:rsidRDefault="00E25DB1" w:rsidP="000304EB">
            <w:pPr>
              <w:pStyle w:val="Normal0"/>
              <w:rPr>
                <w:b w:val="0"/>
                <w:lang w:val="es-ES_tradnl"/>
              </w:rPr>
            </w:pPr>
          </w:p>
        </w:tc>
        <w:tc>
          <w:tcPr>
            <w:tcW w:w="1275" w:type="dxa"/>
            <w:shd w:val="clear" w:color="auto" w:fill="auto"/>
          </w:tcPr>
          <w:p w14:paraId="5F2A1BCB" w14:textId="77777777" w:rsidR="00E25DB1" w:rsidRPr="001217E6" w:rsidRDefault="00E25DB1" w:rsidP="000304EB">
            <w:pPr>
              <w:pStyle w:val="Normal0"/>
              <w:rPr>
                <w:b w:val="0"/>
                <w:lang w:val="es-ES_tradnl"/>
              </w:rPr>
            </w:pPr>
          </w:p>
        </w:tc>
        <w:tc>
          <w:tcPr>
            <w:tcW w:w="1977" w:type="dxa"/>
            <w:shd w:val="clear" w:color="auto" w:fill="auto"/>
          </w:tcPr>
          <w:p w14:paraId="6D793002" w14:textId="77777777" w:rsidR="00E25DB1" w:rsidRPr="001217E6" w:rsidRDefault="00E25DB1" w:rsidP="000304EB">
            <w:pPr>
              <w:pStyle w:val="Normal0"/>
              <w:rPr>
                <w:b w:val="0"/>
                <w:lang w:val="es-ES_tradnl"/>
              </w:rPr>
            </w:pPr>
          </w:p>
        </w:tc>
      </w:tr>
    </w:tbl>
    <w:p w14:paraId="000000D5" w14:textId="77777777" w:rsidR="00AD17D4" w:rsidRPr="00D01E01" w:rsidRDefault="00AD17D4" w:rsidP="006D16F1">
      <w:pPr>
        <w:pStyle w:val="Normal0"/>
        <w:rPr>
          <w:lang w:val="es-ES_tradnl"/>
        </w:rPr>
      </w:pPr>
    </w:p>
    <w:sectPr w:rsidR="00AD17D4" w:rsidRPr="00D01E01">
      <w:headerReference w:type="default" r:id="rId31"/>
      <w:footerReference w:type="default" r:id="rId3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7-07T00:56:00Z" w:initials="AFVE">
    <w:p w14:paraId="6C794E43" w14:textId="51F80D5B" w:rsidR="00A51028" w:rsidRDefault="00A51028">
      <w:pPr>
        <w:pStyle w:val="Textocomentario"/>
      </w:pPr>
      <w:r>
        <w:rPr>
          <w:rStyle w:val="Refdecomentario"/>
        </w:rPr>
        <w:annotationRef/>
      </w:r>
      <w:hyperlink r:id="rId1" w:anchor="fromView=search&amp;page=1&amp;position=19&amp;uuid=0462ab09-25d8-4c94-a0c2-a0abb63f297a&amp;query=negociar+t%C3%A9cnicas" w:history="1">
        <w:r w:rsidRPr="00F677F7">
          <w:rPr>
            <w:rStyle w:val="Hipervnculo"/>
          </w:rPr>
          <w:t>https://www.magnific.com/es/vector-premium/socios-negocios-intercambio-ideas-dibujos-animados_3225377.htm#fromView=search&amp;page=1&amp;position=19&amp;uuid=0462ab09-25d8-4c94-a0c2-a0abb63f297a&amp;query=negociar+t%C3%A9cnicas</w:t>
        </w:r>
      </w:hyperlink>
      <w:r>
        <w:t xml:space="preserve"> </w:t>
      </w:r>
    </w:p>
  </w:comment>
  <w:comment w:id="1" w:author="Andrés Felipe Velandia Espitia" w:date="2026-07-07T00:36:00Z" w:initials="AFVE">
    <w:p w14:paraId="6FFB8CC7" w14:textId="309AD2B7" w:rsidR="00D02C87" w:rsidRDefault="00D02C87">
      <w:pPr>
        <w:pStyle w:val="Textocomentario"/>
      </w:pPr>
      <w:r>
        <w:rPr>
          <w:rStyle w:val="Refdecomentario"/>
        </w:rPr>
        <w:annotationRef/>
      </w:r>
      <w:r w:rsidR="00704D4F">
        <w:rPr>
          <w:rStyle w:val="Refdecomentario"/>
        </w:rPr>
        <w:t>Acordeón</w:t>
      </w:r>
      <w:r>
        <w:t>.</w:t>
      </w:r>
    </w:p>
  </w:comment>
  <w:comment w:id="2" w:author="Andrés Felipe Velandia Espitia" w:date="2026-07-07T00:53:00Z" w:initials="AFVE">
    <w:p w14:paraId="5549D9AB" w14:textId="36EFBF83" w:rsidR="002E2764" w:rsidRDefault="002E2764">
      <w:pPr>
        <w:pStyle w:val="Textocomentario"/>
      </w:pPr>
      <w:r>
        <w:rPr>
          <w:rStyle w:val="Refdecomentario"/>
        </w:rPr>
        <w:annotationRef/>
      </w:r>
      <w:r>
        <w:t>Pasos.</w:t>
      </w:r>
    </w:p>
  </w:comment>
  <w:comment w:id="3" w:author="Andrés Felipe Velandia Espitia" w:date="2026-07-07T00:59:00Z" w:initials="AFVE">
    <w:p w14:paraId="63ADE454" w14:textId="25F96B01" w:rsidR="00F00721" w:rsidRDefault="00F00721">
      <w:pPr>
        <w:pStyle w:val="Textocomentario"/>
      </w:pPr>
      <w:r>
        <w:rPr>
          <w:rStyle w:val="Refdecomentario"/>
        </w:rPr>
        <w:annotationRef/>
      </w:r>
      <w:r>
        <w:t>Tarjetas.</w:t>
      </w:r>
    </w:p>
  </w:comment>
  <w:comment w:id="4" w:author="Andrés Felipe Velandia Espitia" w:date="2026-07-07T01:06:00Z" w:initials="AFVE">
    <w:p w14:paraId="046C0605" w14:textId="6838B6A4" w:rsidR="00E44EED" w:rsidRDefault="00E44EED">
      <w:pPr>
        <w:pStyle w:val="Textocomentario"/>
      </w:pPr>
      <w:r>
        <w:rPr>
          <w:rStyle w:val="Refdecomentario"/>
        </w:rPr>
        <w:annotationRef/>
      </w:r>
      <w:r>
        <w:t>Tarjetas.</w:t>
      </w:r>
    </w:p>
  </w:comment>
  <w:comment w:id="5" w:author="Andrés Felipe Velandia Espitia" w:date="2026-07-07T01:10:00Z" w:initials="AFVE">
    <w:p w14:paraId="7D0421F7" w14:textId="62389C46" w:rsidR="00EC396E" w:rsidRDefault="00EC396E">
      <w:pPr>
        <w:pStyle w:val="Textocomentario"/>
      </w:pPr>
      <w:r>
        <w:rPr>
          <w:rStyle w:val="Refdecomentario"/>
        </w:rPr>
        <w:annotationRef/>
      </w:r>
      <w:r>
        <w:t>Pestañas.</w:t>
      </w:r>
    </w:p>
  </w:comment>
  <w:comment w:id="6" w:author="Andrés Felipe Velandia Espitia" w:date="2026-07-07T19:35:00Z" w:initials="AFVE">
    <w:p w14:paraId="13810F6B" w14:textId="77777777" w:rsidR="007654F9" w:rsidRDefault="007654F9">
      <w:pPr>
        <w:pStyle w:val="Textocomentario"/>
      </w:pPr>
      <w:r>
        <w:rPr>
          <w:rStyle w:val="Refdecomentario"/>
        </w:rPr>
        <w:annotationRef/>
      </w:r>
      <w:r>
        <w:t>Texto alternativo:</w:t>
      </w:r>
    </w:p>
    <w:p w14:paraId="329A2B3D" w14:textId="282C1A19" w:rsidR="007654F9" w:rsidRDefault="007654F9">
      <w:pPr>
        <w:pStyle w:val="Textocomentario"/>
      </w:pPr>
      <w:r w:rsidRPr="007654F9">
        <w:t>Figura 1</w:t>
      </w:r>
      <w:r>
        <w:t xml:space="preserve"> que relaciona el p</w:t>
      </w:r>
      <w:r w:rsidRPr="007654F9">
        <w:t xml:space="preserve">roceso de negociación representado mediante dos personas que alcanzan un acuerdo. La imagen </w:t>
      </w:r>
      <w:r>
        <w:t>contiene</w:t>
      </w:r>
      <w:r w:rsidRPr="007654F9">
        <w:t xml:space="preserve"> las etapas de preparación, exploración de intereses, generación de opciones, negociación y cierre, junto con acciones clave como escuchar, entender, proponer, equilibrar y cerrar.</w:t>
      </w:r>
    </w:p>
  </w:comment>
  <w:comment w:id="7" w:author="Andrés Felipe Velandia Espitia" w:date="2026-07-07T19:33:00Z" w:initials="AFVE">
    <w:p w14:paraId="71AD81DA" w14:textId="77777777" w:rsidR="007654F9" w:rsidRDefault="007654F9">
      <w:pPr>
        <w:pStyle w:val="Textocomentario"/>
      </w:pPr>
      <w:r>
        <w:rPr>
          <w:rStyle w:val="Refdecomentario"/>
        </w:rPr>
        <w:annotationRef/>
      </w:r>
      <w:r>
        <w:t>Enlace imagen:</w:t>
      </w:r>
    </w:p>
    <w:p w14:paraId="22C5B79A" w14:textId="77777777" w:rsidR="007654F9" w:rsidRDefault="00B74390">
      <w:pPr>
        <w:pStyle w:val="Textocomentario"/>
      </w:pPr>
      <w:hyperlink r:id="rId2" w:history="1">
        <w:r w:rsidR="007654F9" w:rsidRPr="00C46B7F">
          <w:rPr>
            <w:rStyle w:val="Hipervnculo"/>
          </w:rPr>
          <w:t>https://chatgpt.com/s/m_6a4d9ae12e208191b3b7d5a5690f4ce8</w:t>
        </w:r>
      </w:hyperlink>
      <w:r w:rsidR="007654F9">
        <w:t xml:space="preserve"> </w:t>
      </w:r>
    </w:p>
    <w:p w14:paraId="158514D5" w14:textId="77777777" w:rsidR="007654F9" w:rsidRDefault="007654F9">
      <w:pPr>
        <w:pStyle w:val="Textocomentario"/>
      </w:pPr>
    </w:p>
    <w:p w14:paraId="5F823BF0" w14:textId="77777777" w:rsidR="007654F9" w:rsidRDefault="007654F9">
      <w:pPr>
        <w:pStyle w:val="Textocomentario"/>
      </w:pPr>
      <w:r>
        <w:t>Textos:</w:t>
      </w:r>
    </w:p>
    <w:p w14:paraId="3B4682D7" w14:textId="77777777" w:rsidR="007654F9" w:rsidRDefault="007654F9" w:rsidP="007654F9">
      <w:pPr>
        <w:pStyle w:val="Ttulo1"/>
        <w:rPr>
          <w:sz w:val="48"/>
          <w:szCs w:val="48"/>
          <w:lang w:eastAsia="es-CO"/>
        </w:rPr>
      </w:pPr>
      <w:r>
        <w:t>Negociación</w:t>
      </w:r>
    </w:p>
    <w:p w14:paraId="1B1650AB" w14:textId="77777777" w:rsidR="007654F9" w:rsidRPr="007654F9" w:rsidRDefault="007654F9" w:rsidP="00721A2F">
      <w:pPr>
        <w:numPr>
          <w:ilvl w:val="0"/>
          <w:numId w:val="14"/>
        </w:numPr>
        <w:spacing w:before="100" w:beforeAutospacing="1" w:after="100" w:afterAutospacing="1" w:line="240" w:lineRule="auto"/>
      </w:pPr>
      <w:r w:rsidRPr="007654F9">
        <w:rPr>
          <w:rStyle w:val="Textoennegrita"/>
        </w:rPr>
        <w:t>Preparación</w:t>
      </w:r>
      <w:r w:rsidRPr="007654F9">
        <w:t xml:space="preserve"> </w:t>
      </w:r>
    </w:p>
    <w:p w14:paraId="42216C70" w14:textId="77777777" w:rsidR="007654F9" w:rsidRPr="007654F9" w:rsidRDefault="007654F9" w:rsidP="00721A2F">
      <w:pPr>
        <w:numPr>
          <w:ilvl w:val="0"/>
          <w:numId w:val="14"/>
        </w:numPr>
        <w:spacing w:before="100" w:beforeAutospacing="1" w:after="100" w:afterAutospacing="1" w:line="240" w:lineRule="auto"/>
      </w:pPr>
      <w:r w:rsidRPr="007654F9">
        <w:rPr>
          <w:rStyle w:val="Textoennegrita"/>
        </w:rPr>
        <w:t>Explorar intereses</w:t>
      </w:r>
      <w:r w:rsidRPr="007654F9">
        <w:t xml:space="preserve"> </w:t>
      </w:r>
    </w:p>
    <w:p w14:paraId="1749E6FF" w14:textId="77777777" w:rsidR="007654F9" w:rsidRPr="007654F9" w:rsidRDefault="007654F9" w:rsidP="00721A2F">
      <w:pPr>
        <w:numPr>
          <w:ilvl w:val="0"/>
          <w:numId w:val="14"/>
        </w:numPr>
        <w:spacing w:before="100" w:beforeAutospacing="1" w:after="100" w:afterAutospacing="1" w:line="240" w:lineRule="auto"/>
      </w:pPr>
      <w:r w:rsidRPr="007654F9">
        <w:rPr>
          <w:rStyle w:val="Textoennegrita"/>
        </w:rPr>
        <w:t>Generar opciones</w:t>
      </w:r>
      <w:r w:rsidRPr="007654F9">
        <w:t xml:space="preserve"> </w:t>
      </w:r>
    </w:p>
    <w:p w14:paraId="092F841B" w14:textId="77777777" w:rsidR="007654F9" w:rsidRPr="007654F9" w:rsidRDefault="007654F9" w:rsidP="00721A2F">
      <w:pPr>
        <w:numPr>
          <w:ilvl w:val="0"/>
          <w:numId w:val="14"/>
        </w:numPr>
        <w:spacing w:before="100" w:beforeAutospacing="1" w:after="100" w:afterAutospacing="1" w:line="240" w:lineRule="auto"/>
      </w:pPr>
      <w:r w:rsidRPr="007654F9">
        <w:rPr>
          <w:rStyle w:val="Textoennegrita"/>
        </w:rPr>
        <w:t>Negociar acuerdos</w:t>
      </w:r>
      <w:r w:rsidRPr="007654F9">
        <w:t xml:space="preserve"> </w:t>
      </w:r>
    </w:p>
    <w:p w14:paraId="7EEBAD83" w14:textId="77777777" w:rsidR="007654F9" w:rsidRPr="007654F9" w:rsidRDefault="007654F9" w:rsidP="00721A2F">
      <w:pPr>
        <w:numPr>
          <w:ilvl w:val="0"/>
          <w:numId w:val="14"/>
        </w:numPr>
        <w:spacing w:before="100" w:beforeAutospacing="1" w:after="100" w:afterAutospacing="1" w:line="240" w:lineRule="auto"/>
      </w:pPr>
      <w:r w:rsidRPr="007654F9">
        <w:rPr>
          <w:rStyle w:val="Textoennegrita"/>
        </w:rPr>
        <w:t>Cerrar y formalizar</w:t>
      </w:r>
      <w:r w:rsidRPr="007654F9">
        <w:t xml:space="preserve"> </w:t>
      </w:r>
    </w:p>
    <w:p w14:paraId="326C7327" w14:textId="4ED73F09" w:rsidR="007654F9" w:rsidRPr="007654F9" w:rsidRDefault="007654F9" w:rsidP="007654F9">
      <w:pPr>
        <w:pStyle w:val="NormalWeb"/>
        <w:rPr>
          <w:rFonts w:ascii="Arial" w:hAnsi="Arial" w:cs="Arial"/>
        </w:rPr>
      </w:pPr>
      <w:r>
        <w:rPr>
          <w:rStyle w:val="Textoennegrita"/>
          <w:rFonts w:ascii="Arial" w:hAnsi="Arial" w:cs="Arial"/>
        </w:rPr>
        <w:t>Acuerdo</w:t>
      </w:r>
    </w:p>
    <w:p w14:paraId="058A5CB0" w14:textId="77777777" w:rsidR="007654F9" w:rsidRPr="007654F9" w:rsidRDefault="007654F9" w:rsidP="00721A2F">
      <w:pPr>
        <w:numPr>
          <w:ilvl w:val="0"/>
          <w:numId w:val="15"/>
        </w:numPr>
        <w:spacing w:before="100" w:beforeAutospacing="1" w:after="100" w:afterAutospacing="1" w:line="240" w:lineRule="auto"/>
      </w:pPr>
      <w:r w:rsidRPr="007654F9">
        <w:t xml:space="preserve">Escuchar </w:t>
      </w:r>
    </w:p>
    <w:p w14:paraId="28128449" w14:textId="77777777" w:rsidR="007654F9" w:rsidRPr="007654F9" w:rsidRDefault="007654F9" w:rsidP="00721A2F">
      <w:pPr>
        <w:numPr>
          <w:ilvl w:val="0"/>
          <w:numId w:val="15"/>
        </w:numPr>
        <w:spacing w:before="100" w:beforeAutospacing="1" w:after="100" w:afterAutospacing="1" w:line="240" w:lineRule="auto"/>
      </w:pPr>
      <w:r w:rsidRPr="007654F9">
        <w:t xml:space="preserve">Entender </w:t>
      </w:r>
    </w:p>
    <w:p w14:paraId="6969AEC5" w14:textId="77777777" w:rsidR="007654F9" w:rsidRPr="007654F9" w:rsidRDefault="007654F9" w:rsidP="00721A2F">
      <w:pPr>
        <w:numPr>
          <w:ilvl w:val="0"/>
          <w:numId w:val="15"/>
        </w:numPr>
        <w:spacing w:before="100" w:beforeAutospacing="1" w:after="100" w:afterAutospacing="1" w:line="240" w:lineRule="auto"/>
      </w:pPr>
      <w:r w:rsidRPr="007654F9">
        <w:t xml:space="preserve">Proponer </w:t>
      </w:r>
    </w:p>
    <w:p w14:paraId="1662BBFF" w14:textId="77777777" w:rsidR="007654F9" w:rsidRPr="007654F9" w:rsidRDefault="007654F9" w:rsidP="00721A2F">
      <w:pPr>
        <w:numPr>
          <w:ilvl w:val="0"/>
          <w:numId w:val="15"/>
        </w:numPr>
        <w:spacing w:before="100" w:beforeAutospacing="1" w:after="100" w:afterAutospacing="1" w:line="240" w:lineRule="auto"/>
      </w:pPr>
      <w:r w:rsidRPr="007654F9">
        <w:t xml:space="preserve">Equilibrar </w:t>
      </w:r>
    </w:p>
    <w:p w14:paraId="64D2E5D9" w14:textId="77777777" w:rsidR="007654F9" w:rsidRDefault="007654F9" w:rsidP="00721A2F">
      <w:pPr>
        <w:numPr>
          <w:ilvl w:val="0"/>
          <w:numId w:val="15"/>
        </w:numPr>
        <w:spacing w:before="100" w:beforeAutospacing="1" w:after="100" w:afterAutospacing="1" w:line="240" w:lineRule="auto"/>
      </w:pPr>
      <w:r w:rsidRPr="007654F9">
        <w:t>Cerrar</w:t>
      </w:r>
    </w:p>
    <w:p w14:paraId="4B700B63" w14:textId="0C16BDF6" w:rsidR="007654F9" w:rsidRDefault="007654F9">
      <w:pPr>
        <w:pStyle w:val="Textocomentario"/>
      </w:pPr>
    </w:p>
  </w:comment>
  <w:comment w:id="8" w:author="Andrés Felipe Velandia Espitia" w:date="2026-07-07T01:25:00Z" w:initials="AFVE">
    <w:p w14:paraId="2C7D4806" w14:textId="04E8E1FD" w:rsidR="00603D02" w:rsidRDefault="00603D02">
      <w:pPr>
        <w:pStyle w:val="Textocomentario"/>
      </w:pPr>
      <w:r>
        <w:rPr>
          <w:rStyle w:val="Refdecomentario"/>
        </w:rPr>
        <w:annotationRef/>
      </w:r>
      <w:hyperlink r:id="rId3" w:anchor="fromView=search&amp;page=1&amp;position=1&amp;uuid=19fc16ae-3906-44e1-96ce-1643d51fe137&amp;query=negociar+venta" w:history="1">
        <w:r w:rsidRPr="00F677F7">
          <w:rPr>
            <w:rStyle w:val="Hipervnculo"/>
          </w:rPr>
          <w:t>https://www.magnific.com/es/vector-gratis/empresarios-planos-dandose-mano_31249261.htm#fromView=search&amp;page=1&amp;position=1&amp;uuid=19fc16ae-3906-44e1-96ce-1643d51fe137&amp;query=negociar+venta</w:t>
        </w:r>
      </w:hyperlink>
      <w:r>
        <w:t xml:space="preserve"> </w:t>
      </w:r>
    </w:p>
  </w:comment>
  <w:comment w:id="9" w:author="Andrés Felipe Velandia Espitia" w:date="2026-07-07T21:57:00Z" w:initials="AFVE">
    <w:p w14:paraId="35B5BBED" w14:textId="1C4A1381" w:rsidR="005E438B" w:rsidRDefault="005E438B">
      <w:pPr>
        <w:pStyle w:val="Textocomentario"/>
      </w:pPr>
      <w:r>
        <w:rPr>
          <w:rStyle w:val="Refdecomentario"/>
        </w:rPr>
        <w:annotationRef/>
      </w:r>
      <w:r>
        <w:t>Pestañas.</w:t>
      </w:r>
    </w:p>
  </w:comment>
  <w:comment w:id="10" w:author="Andrés Felipe Velandia Espitia" w:date="2026-07-07T22:11:00Z" w:initials="AFVE">
    <w:p w14:paraId="0AF28B4F" w14:textId="7C615EED" w:rsidR="00D1683A" w:rsidRDefault="00D1683A">
      <w:pPr>
        <w:pStyle w:val="Textocomentario"/>
      </w:pPr>
      <w:r>
        <w:rPr>
          <w:rStyle w:val="Refdecomentario"/>
        </w:rPr>
        <w:annotationRef/>
      </w:r>
      <w:r>
        <w:t>Acordeón.</w:t>
      </w:r>
    </w:p>
  </w:comment>
  <w:comment w:id="11" w:author="Andrés Felipe Velandia Espitia" w:date="2026-07-07T22:15:00Z" w:initials="AFVE">
    <w:p w14:paraId="1F7B45AB" w14:textId="5A391786" w:rsidR="00EA4DCE" w:rsidRDefault="00EA4DCE">
      <w:pPr>
        <w:pStyle w:val="Textocomentario"/>
      </w:pPr>
      <w:r>
        <w:rPr>
          <w:rStyle w:val="Refdecomentario"/>
        </w:rPr>
        <w:annotationRef/>
      </w:r>
      <w:r>
        <w:t>Pestañas.</w:t>
      </w:r>
    </w:p>
  </w:comment>
  <w:comment w:id="12" w:author="Andrés Felipe Velandia Espitia" w:date="2026-07-07T22:19:00Z" w:initials="AFVE">
    <w:p w14:paraId="735C4155" w14:textId="5D0BEAFF" w:rsidR="000A59EC" w:rsidRDefault="000A59EC">
      <w:pPr>
        <w:pStyle w:val="Textocomentario"/>
      </w:pPr>
      <w:r>
        <w:rPr>
          <w:rStyle w:val="Refdecomentario"/>
        </w:rPr>
        <w:annotationRef/>
      </w:r>
      <w:r>
        <w:t>Acordeón.</w:t>
      </w:r>
    </w:p>
  </w:comment>
  <w:comment w:id="13" w:author="Andrés Felipe Velandia Espitia" w:date="2026-07-07T22:29:00Z" w:initials="AFVE">
    <w:p w14:paraId="1747F79A" w14:textId="169BEF63" w:rsidR="00FF735B" w:rsidRDefault="00FF735B">
      <w:pPr>
        <w:pStyle w:val="Textocomentario"/>
      </w:pPr>
      <w:r>
        <w:rPr>
          <w:rStyle w:val="Refdecomentario"/>
        </w:rPr>
        <w:annotationRef/>
      </w:r>
      <w:r>
        <w:t>Pasos.</w:t>
      </w:r>
    </w:p>
  </w:comment>
  <w:comment w:id="14" w:author="Andrés Felipe Velandia Espitia" w:date="2026-07-07T22:33:00Z" w:initials="AFVE">
    <w:p w14:paraId="6A55CEF9" w14:textId="215C4E20" w:rsidR="00060116" w:rsidRDefault="00060116">
      <w:pPr>
        <w:pStyle w:val="Textocomentario"/>
      </w:pPr>
      <w:r>
        <w:rPr>
          <w:rStyle w:val="Refdecomentario"/>
        </w:rPr>
        <w:annotationRef/>
      </w:r>
      <w:r>
        <w:t>Pasos.</w:t>
      </w:r>
    </w:p>
  </w:comment>
  <w:comment w:id="15" w:author="Andrés Felipe Velandia Espitia" w:date="2026-07-07T22:43:00Z" w:initials="AFVE">
    <w:p w14:paraId="36B9C2C5" w14:textId="5BEE4998" w:rsidR="00000F76" w:rsidRDefault="00000F76">
      <w:pPr>
        <w:pStyle w:val="Textocomentario"/>
      </w:pPr>
      <w:r>
        <w:rPr>
          <w:rStyle w:val="Refdecomentario"/>
        </w:rPr>
        <w:annotationRef/>
      </w:r>
      <w:r w:rsidR="00D95D2C">
        <w:t>Slider</w:t>
      </w:r>
      <w:r>
        <w:t>.</w:t>
      </w:r>
    </w:p>
  </w:comment>
  <w:comment w:id="16" w:author="Andrés Felipe Velandia Espitia" w:date="2026-07-07T22:46:00Z" w:initials="AFVE">
    <w:p w14:paraId="01CFD6A0" w14:textId="37A23AD5" w:rsidR="006F0C2E" w:rsidRDefault="006F0C2E">
      <w:pPr>
        <w:pStyle w:val="Textocomentario"/>
      </w:pPr>
      <w:r>
        <w:rPr>
          <w:rStyle w:val="Refdecomentario"/>
        </w:rPr>
        <w:annotationRef/>
      </w:r>
      <w:r>
        <w:t>Tarjetas.</w:t>
      </w:r>
    </w:p>
  </w:comment>
  <w:comment w:id="17" w:author="Andrés Felipe Velandia Espitia" w:date="2026-07-07T22:55:00Z" w:initials="AFVE">
    <w:p w14:paraId="3B47AC98" w14:textId="7571F85F" w:rsidR="00E56970" w:rsidRDefault="00E56970">
      <w:pPr>
        <w:pStyle w:val="Textocomentario"/>
      </w:pPr>
      <w:r>
        <w:rPr>
          <w:rStyle w:val="Refdecomentario"/>
        </w:rPr>
        <w:annotationRef/>
      </w:r>
      <w:r>
        <w:t>Tarjetas.</w:t>
      </w:r>
    </w:p>
  </w:comment>
  <w:comment w:id="18" w:author="Andrés Felipe Velandia Espitia" w:date="2026-07-07T22:57:00Z" w:initials="AFVE">
    <w:p w14:paraId="0E7121F6" w14:textId="493748CD" w:rsidR="002B7F50" w:rsidRDefault="002B7F50">
      <w:pPr>
        <w:pStyle w:val="Textocomentario"/>
      </w:pPr>
      <w:r>
        <w:rPr>
          <w:rStyle w:val="Refdecomentario"/>
        </w:rPr>
        <w:annotationRef/>
      </w:r>
      <w:r>
        <w:t>Pasos.</w:t>
      </w:r>
    </w:p>
  </w:comment>
  <w:comment w:id="19" w:author="Andrés Felipe Velandia Espitia" w:date="2026-07-07T23:02:00Z" w:initials="AFVE">
    <w:p w14:paraId="0D4E62AD" w14:textId="10480902" w:rsidR="00570E3B" w:rsidRDefault="00570E3B">
      <w:pPr>
        <w:pStyle w:val="Textocomentario"/>
      </w:pPr>
      <w:r>
        <w:rPr>
          <w:rStyle w:val="Refdecomentario"/>
        </w:rPr>
        <w:annotationRef/>
      </w:r>
      <w:r>
        <w:t>Pestañas.</w:t>
      </w:r>
    </w:p>
  </w:comment>
  <w:comment w:id="20" w:author="Andrés Felipe Velandia Espitia" w:date="2026-07-07T23:13:00Z" w:initials="AFVE">
    <w:p w14:paraId="53E15A1D" w14:textId="6DCD23BD" w:rsidR="00196331" w:rsidRDefault="00196331">
      <w:pPr>
        <w:pStyle w:val="Textocomentario"/>
      </w:pPr>
      <w:r>
        <w:rPr>
          <w:rStyle w:val="Refdecomentario"/>
        </w:rPr>
        <w:annotationRef/>
      </w:r>
      <w:r>
        <w:t>Slider.</w:t>
      </w:r>
    </w:p>
  </w:comment>
  <w:comment w:id="21" w:author="Andrés Felipe Velandia Espitia" w:date="2026-07-07T23:15:00Z" w:initials="AFVE">
    <w:p w14:paraId="1F4D8495" w14:textId="19191910" w:rsidR="00411DA9" w:rsidRDefault="00411DA9">
      <w:pPr>
        <w:pStyle w:val="Textocomentario"/>
      </w:pPr>
      <w:r>
        <w:rPr>
          <w:rStyle w:val="Refdecomentario"/>
        </w:rPr>
        <w:annotationRef/>
      </w:r>
      <w:r>
        <w:t>Tarjetas.</w:t>
      </w:r>
    </w:p>
  </w:comment>
  <w:comment w:id="22" w:author="Andrés Felipe Velandia Espitia" w:date="2026-07-07T23:22:00Z" w:initials="AFVE">
    <w:p w14:paraId="2D16DFC9" w14:textId="1029BDEF" w:rsidR="007704EF" w:rsidRDefault="007704EF">
      <w:pPr>
        <w:pStyle w:val="Textocomentario"/>
      </w:pPr>
      <w:r>
        <w:rPr>
          <w:rStyle w:val="Refdecomentario"/>
        </w:rPr>
        <w:annotationRef/>
      </w:r>
      <w:r>
        <w:t>Puntos calientes, debajo de la imagen están las explicaciones.</w:t>
      </w:r>
    </w:p>
  </w:comment>
  <w:comment w:id="23" w:author="Andrés Felipe Velandia Espitia" w:date="2026-07-07T23:28:00Z" w:initials="AFVE">
    <w:p w14:paraId="5E0331BB" w14:textId="2067FB1D" w:rsidR="00066A32" w:rsidRDefault="00066A32">
      <w:pPr>
        <w:pStyle w:val="Textocomentario"/>
      </w:pPr>
      <w:r>
        <w:rPr>
          <w:rStyle w:val="Refdecomentario"/>
        </w:rPr>
        <w:annotationRef/>
      </w:r>
      <w:r>
        <w:t xml:space="preserve">Enlace imagen: </w:t>
      </w:r>
      <w:hyperlink r:id="rId4" w:history="1">
        <w:r w:rsidRPr="00FC587A">
          <w:rPr>
            <w:rStyle w:val="Hipervnculo"/>
          </w:rPr>
          <w:t>https://chatgpt.com/s/m_6a4dd1f5fa5881919824648cc32dd979</w:t>
        </w:r>
      </w:hyperlink>
      <w:r>
        <w:t xml:space="preserve"> </w:t>
      </w:r>
    </w:p>
  </w:comment>
  <w:comment w:id="24" w:author="Andrés Felipe Velandia Espitia" w:date="2026-04-21T21:02:00Z" w:initials="AFVE">
    <w:p w14:paraId="35C3BD0B" w14:textId="77777777" w:rsidR="00333124" w:rsidRDefault="00333124" w:rsidP="00333124">
      <w:pPr>
        <w:pStyle w:val="Textocomentario"/>
      </w:pPr>
      <w:r>
        <w:rPr>
          <w:rStyle w:val="Refdecomentario"/>
        </w:rPr>
        <w:annotationRef/>
      </w:r>
      <w:r>
        <w:t>Texto alternativo:</w:t>
      </w:r>
    </w:p>
    <w:p w14:paraId="31382E88" w14:textId="2B10E766" w:rsidR="00333124" w:rsidRDefault="002622A6" w:rsidP="002622A6">
      <w:pPr>
        <w:pStyle w:val="Textocomentario"/>
      </w:pPr>
      <w:r>
        <w:t>En la síntesis se presenta un mapa conceptual que integra los principales aspectos de la negociación como estrategia de ventas. El mapa relaciona las competencias del negociador, las estrategias de negociación, la gestión del proceso de ventas y la formalización de acuerdos comerciales. Asimismo, reúne contenidos asociados con la comunicación, la ética, las técnicas de negociación y venta, el manejo de objeciones, el M.A.A.N., la definición de objetivos y las condiciones comerciales. En conjunto, estos elementos permiten comprender el desarrollo de negociaciones orientadas a generar acuerdos y resultados comerciales sostenibles.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C794E43" w15:done="0"/>
  <w15:commentEx w15:paraId="6FFB8CC7" w15:done="0"/>
  <w15:commentEx w15:paraId="5549D9AB" w15:done="0"/>
  <w15:commentEx w15:paraId="63ADE454" w15:done="0"/>
  <w15:commentEx w15:paraId="046C0605" w15:done="0"/>
  <w15:commentEx w15:paraId="7D0421F7" w15:done="0"/>
  <w15:commentEx w15:paraId="329A2B3D" w15:done="0"/>
  <w15:commentEx w15:paraId="4B700B63" w15:done="0"/>
  <w15:commentEx w15:paraId="2C7D4806" w15:done="0"/>
  <w15:commentEx w15:paraId="35B5BBED" w15:done="0"/>
  <w15:commentEx w15:paraId="0AF28B4F" w15:done="0"/>
  <w15:commentEx w15:paraId="1F7B45AB" w15:done="0"/>
  <w15:commentEx w15:paraId="735C4155" w15:done="0"/>
  <w15:commentEx w15:paraId="1747F79A" w15:done="0"/>
  <w15:commentEx w15:paraId="6A55CEF9" w15:done="0"/>
  <w15:commentEx w15:paraId="36B9C2C5" w15:done="0"/>
  <w15:commentEx w15:paraId="01CFD6A0" w15:done="0"/>
  <w15:commentEx w15:paraId="3B47AC98" w15:done="0"/>
  <w15:commentEx w15:paraId="0E7121F6" w15:done="0"/>
  <w15:commentEx w15:paraId="0D4E62AD" w15:done="0"/>
  <w15:commentEx w15:paraId="53E15A1D" w15:done="0"/>
  <w15:commentEx w15:paraId="1F4D8495" w15:done="0"/>
  <w15:commentEx w15:paraId="2D16DFC9" w15:done="0"/>
  <w15:commentEx w15:paraId="5E0331BB" w15:done="0"/>
  <w15:commentEx w15:paraId="31382E8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F6CD2C" w16cex:dateUtc="2026-07-07T05:56:00Z"/>
  <w16cex:commentExtensible w16cex:durableId="2DF6C89D" w16cex:dateUtc="2026-07-07T05:36:00Z"/>
  <w16cex:commentExtensible w16cex:durableId="2DF6CC96" w16cex:dateUtc="2026-07-07T05:53:00Z"/>
  <w16cex:commentExtensible w16cex:durableId="2DF6CDE0" w16cex:dateUtc="2026-07-07T05:59:00Z"/>
  <w16cex:commentExtensible w16cex:durableId="2DF6CF80" w16cex:dateUtc="2026-07-07T06:06:00Z"/>
  <w16cex:commentExtensible w16cex:durableId="2DF6D070" w16cex:dateUtc="2026-07-07T06:10:00Z"/>
  <w16cex:commentExtensible w16cex:durableId="2DF7D36E" w16cex:dateUtc="2026-07-08T00:35:00Z"/>
  <w16cex:commentExtensible w16cex:durableId="2DF7D314" w16cex:dateUtc="2026-07-08T00:33:00Z"/>
  <w16cex:commentExtensible w16cex:durableId="2DF6D3F5" w16cex:dateUtc="2026-07-07T06:25:00Z"/>
  <w16cex:commentExtensible w16cex:durableId="2DF7F4CD" w16cex:dateUtc="2026-07-08T02:57:00Z"/>
  <w16cex:commentExtensible w16cex:durableId="2DF7F805" w16cex:dateUtc="2026-07-08T03:11:00Z"/>
  <w16cex:commentExtensible w16cex:durableId="2DF7F907" w16cex:dateUtc="2026-07-08T03:15:00Z"/>
  <w16cex:commentExtensible w16cex:durableId="2DF7F9DC" w16cex:dateUtc="2026-07-08T03:19:00Z"/>
  <w16cex:commentExtensible w16cex:durableId="2DF7FC54" w16cex:dateUtc="2026-07-08T03:29:00Z"/>
  <w16cex:commentExtensible w16cex:durableId="2DF7FD36" w16cex:dateUtc="2026-07-08T03:33:00Z"/>
  <w16cex:commentExtensible w16cex:durableId="2DF7FF97" w16cex:dateUtc="2026-07-08T03:43:00Z"/>
  <w16cex:commentExtensible w16cex:durableId="2DF8004F" w16cex:dateUtc="2026-07-08T03:46:00Z"/>
  <w16cex:commentExtensible w16cex:durableId="2DF80244" w16cex:dateUtc="2026-07-08T03:55:00Z"/>
  <w16cex:commentExtensible w16cex:durableId="2DF802CE" w16cex:dateUtc="2026-07-08T03:57:00Z"/>
  <w16cex:commentExtensible w16cex:durableId="2DF80422" w16cex:dateUtc="2026-07-08T04:02:00Z"/>
  <w16cex:commentExtensible w16cex:durableId="2DF806A5" w16cex:dateUtc="2026-07-08T04:13:00Z"/>
  <w16cex:commentExtensible w16cex:durableId="2DF80708" w16cex:dateUtc="2026-07-08T04:15:00Z"/>
  <w16cex:commentExtensible w16cex:durableId="2DF808BD" w16cex:dateUtc="2026-07-08T04:22:00Z"/>
  <w16cex:commentExtensible w16cex:durableId="2DF80A2B" w16cex:dateUtc="2026-07-08T04:28:00Z"/>
  <w16cex:commentExtensible w16cex:durableId="2D926478" w16cex:dateUtc="2026-04-22T02: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C794E43" w16cid:durableId="2DF6CD2C"/>
  <w16cid:commentId w16cid:paraId="6FFB8CC7" w16cid:durableId="2DF6C89D"/>
  <w16cid:commentId w16cid:paraId="5549D9AB" w16cid:durableId="2DF6CC96"/>
  <w16cid:commentId w16cid:paraId="63ADE454" w16cid:durableId="2DF6CDE0"/>
  <w16cid:commentId w16cid:paraId="046C0605" w16cid:durableId="2DF6CF80"/>
  <w16cid:commentId w16cid:paraId="7D0421F7" w16cid:durableId="2DF6D070"/>
  <w16cid:commentId w16cid:paraId="329A2B3D" w16cid:durableId="2DF7D36E"/>
  <w16cid:commentId w16cid:paraId="4B700B63" w16cid:durableId="2DF7D314"/>
  <w16cid:commentId w16cid:paraId="2C7D4806" w16cid:durableId="2DF6D3F5"/>
  <w16cid:commentId w16cid:paraId="35B5BBED" w16cid:durableId="2DF7F4CD"/>
  <w16cid:commentId w16cid:paraId="0AF28B4F" w16cid:durableId="2DF7F805"/>
  <w16cid:commentId w16cid:paraId="1F7B45AB" w16cid:durableId="2DF7F907"/>
  <w16cid:commentId w16cid:paraId="735C4155" w16cid:durableId="2DF7F9DC"/>
  <w16cid:commentId w16cid:paraId="1747F79A" w16cid:durableId="2DF7FC54"/>
  <w16cid:commentId w16cid:paraId="6A55CEF9" w16cid:durableId="2DF7FD36"/>
  <w16cid:commentId w16cid:paraId="36B9C2C5" w16cid:durableId="2DF7FF97"/>
  <w16cid:commentId w16cid:paraId="01CFD6A0" w16cid:durableId="2DF8004F"/>
  <w16cid:commentId w16cid:paraId="3B47AC98" w16cid:durableId="2DF80244"/>
  <w16cid:commentId w16cid:paraId="0E7121F6" w16cid:durableId="2DF802CE"/>
  <w16cid:commentId w16cid:paraId="0D4E62AD" w16cid:durableId="2DF80422"/>
  <w16cid:commentId w16cid:paraId="53E15A1D" w16cid:durableId="2DF806A5"/>
  <w16cid:commentId w16cid:paraId="1F4D8495" w16cid:durableId="2DF80708"/>
  <w16cid:commentId w16cid:paraId="2D16DFC9" w16cid:durableId="2DF808BD"/>
  <w16cid:commentId w16cid:paraId="5E0331BB" w16cid:durableId="2DF80A2B"/>
  <w16cid:commentId w16cid:paraId="31382E88" w16cid:durableId="2D92647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6B02E" w14:textId="77777777" w:rsidR="00B74390" w:rsidRDefault="00B74390">
      <w:pPr>
        <w:spacing w:line="240" w:lineRule="auto"/>
      </w:pPr>
      <w:r>
        <w:separator/>
      </w:r>
    </w:p>
  </w:endnote>
  <w:endnote w:type="continuationSeparator" w:id="0">
    <w:p w14:paraId="444BD1D1" w14:textId="77777777" w:rsidR="00B74390" w:rsidRDefault="00B743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24D8F" w:rsidRDefault="00F24D8F">
    <w:pPr>
      <w:pStyle w:val="Normal0"/>
      <w:tabs>
        <w:tab w:val="center" w:pos="4419"/>
        <w:tab w:val="right" w:pos="8838"/>
        <w:tab w:val="left" w:pos="10255"/>
      </w:tabs>
      <w:spacing w:line="240" w:lineRule="auto"/>
      <w:jc w:val="right"/>
      <w:rPr>
        <w:i/>
        <w:color w:val="000000"/>
        <w:sz w:val="20"/>
        <w:szCs w:val="20"/>
      </w:rPr>
    </w:pPr>
  </w:p>
  <w:p w14:paraId="000000DB" w14:textId="77777777" w:rsidR="00F24D8F" w:rsidRDefault="00F24D8F">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24D8F" w:rsidRDefault="00F24D8F">
    <w:pPr>
      <w:pStyle w:val="Normal0"/>
      <w:spacing w:line="240" w:lineRule="auto"/>
      <w:rPr>
        <w:rFonts w:ascii="Times New Roman" w:eastAsia="Times New Roman" w:hAnsi="Times New Roman" w:cs="Times New Roman"/>
        <w:sz w:val="24"/>
        <w:szCs w:val="24"/>
      </w:rPr>
    </w:pPr>
  </w:p>
  <w:p w14:paraId="000000DD" w14:textId="77777777" w:rsidR="00F24D8F" w:rsidRDefault="00F24D8F">
    <w:pPr>
      <w:pStyle w:val="Normal0"/>
      <w:tabs>
        <w:tab w:val="center" w:pos="4419"/>
        <w:tab w:val="right" w:pos="8838"/>
        <w:tab w:val="left" w:pos="10255"/>
      </w:tabs>
      <w:spacing w:line="240" w:lineRule="auto"/>
      <w:jc w:val="right"/>
      <w:rPr>
        <w:i/>
        <w:color w:val="000000"/>
        <w:sz w:val="16"/>
        <w:szCs w:val="16"/>
      </w:rPr>
    </w:pPr>
  </w:p>
  <w:p w14:paraId="000000DE" w14:textId="77777777" w:rsidR="00F24D8F" w:rsidRDefault="00F24D8F">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0853F0" w14:textId="77777777" w:rsidR="00B74390" w:rsidRDefault="00B74390">
      <w:r>
        <w:separator/>
      </w:r>
    </w:p>
  </w:footnote>
  <w:footnote w:type="continuationSeparator" w:id="0">
    <w:p w14:paraId="25FC1D97" w14:textId="77777777" w:rsidR="00B74390" w:rsidRDefault="00B743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6CD15F02" w:rsidR="00F24D8F" w:rsidRDefault="00F24D8F">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F24D8F" w:rsidRDefault="00F24D8F">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55CB8"/>
    <w:multiLevelType w:val="hybridMultilevel"/>
    <w:tmpl w:val="8B9AF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163553E"/>
    <w:multiLevelType w:val="hybridMultilevel"/>
    <w:tmpl w:val="E54E7A4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2104456"/>
    <w:multiLevelType w:val="hybridMultilevel"/>
    <w:tmpl w:val="925C800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703271E"/>
    <w:multiLevelType w:val="hybridMultilevel"/>
    <w:tmpl w:val="E2B827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709118D"/>
    <w:multiLevelType w:val="hybridMultilevel"/>
    <w:tmpl w:val="E0EE92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80979BD"/>
    <w:multiLevelType w:val="hybridMultilevel"/>
    <w:tmpl w:val="1DC0B71A"/>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0ED70084"/>
    <w:multiLevelType w:val="hybridMultilevel"/>
    <w:tmpl w:val="D548C64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269005B"/>
    <w:multiLevelType w:val="hybridMultilevel"/>
    <w:tmpl w:val="C5B425C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3D03514"/>
    <w:multiLevelType w:val="hybridMultilevel"/>
    <w:tmpl w:val="05EEFA9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654E33"/>
    <w:multiLevelType w:val="hybridMultilevel"/>
    <w:tmpl w:val="8C122C9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7677AA1"/>
    <w:multiLevelType w:val="hybridMultilevel"/>
    <w:tmpl w:val="6D1EA83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86D562E"/>
    <w:multiLevelType w:val="hybridMultilevel"/>
    <w:tmpl w:val="C9041AF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918617D"/>
    <w:multiLevelType w:val="hybridMultilevel"/>
    <w:tmpl w:val="7EEA661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1BD32D1D"/>
    <w:multiLevelType w:val="multilevel"/>
    <w:tmpl w:val="CE6C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370E57"/>
    <w:multiLevelType w:val="multilevel"/>
    <w:tmpl w:val="B1EAE37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125A1"/>
    <w:multiLevelType w:val="hybridMultilevel"/>
    <w:tmpl w:val="94783F98"/>
    <w:lvl w:ilvl="0" w:tplc="240A0017">
      <w:start w:val="1"/>
      <w:numFmt w:val="lowerLetter"/>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4145E27"/>
    <w:multiLevelType w:val="multilevel"/>
    <w:tmpl w:val="0EFE9A5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927999"/>
    <w:multiLevelType w:val="hybridMultilevel"/>
    <w:tmpl w:val="27E4BCF8"/>
    <w:lvl w:ilvl="0" w:tplc="240A000F">
      <w:start w:val="7"/>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2BC27CCE"/>
    <w:multiLevelType w:val="hybridMultilevel"/>
    <w:tmpl w:val="591037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797629B"/>
    <w:multiLevelType w:val="hybridMultilevel"/>
    <w:tmpl w:val="5626833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88804F3"/>
    <w:multiLevelType w:val="hybridMultilevel"/>
    <w:tmpl w:val="7718327E"/>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D215BE0"/>
    <w:multiLevelType w:val="hybridMultilevel"/>
    <w:tmpl w:val="E45069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3D5D63C1"/>
    <w:multiLevelType w:val="hybridMultilevel"/>
    <w:tmpl w:val="4692B7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0AE19A7"/>
    <w:multiLevelType w:val="hybridMultilevel"/>
    <w:tmpl w:val="BA80584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348761E"/>
    <w:multiLevelType w:val="hybridMultilevel"/>
    <w:tmpl w:val="849AA2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3B005E0"/>
    <w:multiLevelType w:val="hybridMultilevel"/>
    <w:tmpl w:val="4392BE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43B459E"/>
    <w:multiLevelType w:val="hybridMultilevel"/>
    <w:tmpl w:val="BF1404D0"/>
    <w:lvl w:ilvl="0" w:tplc="FCB09A66">
      <w:start w:val="1"/>
      <w:numFmt w:val="upperLetter"/>
      <w:lvlText w:val="%1."/>
      <w:lvlJc w:val="left"/>
      <w:pPr>
        <w:ind w:left="720" w:hanging="360"/>
      </w:pPr>
      <w:rPr>
        <w:rFonts w:hint="default"/>
        <w:color w:val="000000" w:themeColor="text1"/>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15:restartNumberingAfterBreak="0">
    <w:nsid w:val="478B5EAF"/>
    <w:multiLevelType w:val="hybridMultilevel"/>
    <w:tmpl w:val="64F0E47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92A239F"/>
    <w:multiLevelType w:val="hybridMultilevel"/>
    <w:tmpl w:val="A4249C5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41C7A3B"/>
    <w:multiLevelType w:val="hybridMultilevel"/>
    <w:tmpl w:val="1B0E2DB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F8654E"/>
    <w:multiLevelType w:val="multilevel"/>
    <w:tmpl w:val="1A6AD3F2"/>
    <w:lvl w:ilvl="0">
      <w:start w:val="2"/>
      <w:numFmt w:val="decimal"/>
      <w:lvlText w:val="%1."/>
      <w:lvlJc w:val="left"/>
      <w:pPr>
        <w:ind w:left="360" w:hanging="360"/>
      </w:pPr>
      <w:rPr>
        <w:rFonts w:hint="default"/>
      </w:rPr>
    </w:lvl>
    <w:lvl w:ilvl="1">
      <w:start w:val="1"/>
      <w:numFmt w:val="decimal"/>
      <w:lvlText w:val="%1.%2."/>
      <w:lvlJc w:val="left"/>
      <w:pPr>
        <w:ind w:left="720" w:hanging="720"/>
      </w:pPr>
      <w:rPr>
        <w:rFonts w:hint="default"/>
        <w:b/>
        <w:bCs/>
      </w:rPr>
    </w:lvl>
    <w:lvl w:ilvl="2">
      <w:start w:val="1"/>
      <w:numFmt w:val="upp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C381C51"/>
    <w:multiLevelType w:val="hybridMultilevel"/>
    <w:tmpl w:val="92C623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1C17B9A"/>
    <w:multiLevelType w:val="multilevel"/>
    <w:tmpl w:val="EF24FD4A"/>
    <w:lvl w:ilvl="0">
      <w:start w:val="1"/>
      <w:numFmt w:val="decimal"/>
      <w:lvlText w:val="%1."/>
      <w:lvlJc w:val="left"/>
      <w:pPr>
        <w:ind w:left="720" w:hanging="360"/>
      </w:pPr>
      <w:rPr>
        <w:rFonts w:hint="default"/>
        <w:b/>
        <w:bCs w:val="0"/>
      </w:rPr>
    </w:lvl>
    <w:lvl w:ilvl="1">
      <w:start w:val="1"/>
      <w:numFmt w:val="decimal"/>
      <w:isLgl/>
      <w:lvlText w:val="%1.%2."/>
      <w:lvlJc w:val="left"/>
      <w:pPr>
        <w:ind w:left="1080" w:hanging="720"/>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4" w15:restartNumberingAfterBreak="0">
    <w:nsid w:val="641E28DB"/>
    <w:multiLevelType w:val="hybridMultilevel"/>
    <w:tmpl w:val="5680FA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657750B4"/>
    <w:multiLevelType w:val="hybridMultilevel"/>
    <w:tmpl w:val="666230C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65B8082C"/>
    <w:multiLevelType w:val="hybridMultilevel"/>
    <w:tmpl w:val="05FCF4FE"/>
    <w:lvl w:ilvl="0" w:tplc="240A0019">
      <w:start w:val="3"/>
      <w:numFmt w:val="lowerLetter"/>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640747C"/>
    <w:multiLevelType w:val="multilevel"/>
    <w:tmpl w:val="06984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94E1388"/>
    <w:multiLevelType w:val="hybridMultilevel"/>
    <w:tmpl w:val="DD90576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9C1710A"/>
    <w:multiLevelType w:val="hybridMultilevel"/>
    <w:tmpl w:val="D0A6160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B5F631E"/>
    <w:multiLevelType w:val="multilevel"/>
    <w:tmpl w:val="129C688C"/>
    <w:lvl w:ilvl="0">
      <w:start w:val="1"/>
      <w:numFmt w:val="decimal"/>
      <w:lvlText w:val="%1."/>
      <w:lvlJc w:val="left"/>
      <w:pPr>
        <w:ind w:left="435" w:hanging="435"/>
      </w:pPr>
      <w:rPr>
        <w:rFonts w:hint="default"/>
        <w:b w:val="0"/>
      </w:rPr>
    </w:lvl>
    <w:lvl w:ilvl="1">
      <w:start w:val="1"/>
      <w:numFmt w:val="decimal"/>
      <w:lvlText w:val="%1.%2."/>
      <w:lvlJc w:val="left"/>
      <w:pPr>
        <w:ind w:left="720" w:hanging="720"/>
      </w:pPr>
      <w:rPr>
        <w:rFonts w:hint="default"/>
        <w:b/>
        <w:bCs w:val="0"/>
      </w:rPr>
    </w:lvl>
    <w:lvl w:ilvl="2">
      <w:start w:val="1"/>
      <w:numFmt w:val="upperLetter"/>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41" w15:restartNumberingAfterBreak="0">
    <w:nsid w:val="6FFE2D18"/>
    <w:multiLevelType w:val="hybridMultilevel"/>
    <w:tmpl w:val="718EE4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1A0617D"/>
    <w:multiLevelType w:val="hybridMultilevel"/>
    <w:tmpl w:val="8DD216AC"/>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533731D"/>
    <w:multiLevelType w:val="hybridMultilevel"/>
    <w:tmpl w:val="DCCC371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C522355"/>
    <w:multiLevelType w:val="hybridMultilevel"/>
    <w:tmpl w:val="71AC6A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7FC45B6D"/>
    <w:multiLevelType w:val="hybridMultilevel"/>
    <w:tmpl w:val="3CF2956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32"/>
  </w:num>
  <w:num w:numId="2">
    <w:abstractNumId w:val="33"/>
  </w:num>
  <w:num w:numId="3">
    <w:abstractNumId w:val="40"/>
  </w:num>
  <w:num w:numId="4">
    <w:abstractNumId w:val="30"/>
  </w:num>
  <w:num w:numId="5">
    <w:abstractNumId w:val="36"/>
  </w:num>
  <w:num w:numId="6">
    <w:abstractNumId w:val="17"/>
  </w:num>
  <w:num w:numId="7">
    <w:abstractNumId w:val="20"/>
  </w:num>
  <w:num w:numId="8">
    <w:abstractNumId w:val="4"/>
  </w:num>
  <w:num w:numId="9">
    <w:abstractNumId w:val="5"/>
  </w:num>
  <w:num w:numId="10">
    <w:abstractNumId w:val="12"/>
  </w:num>
  <w:num w:numId="11">
    <w:abstractNumId w:val="3"/>
  </w:num>
  <w:num w:numId="12">
    <w:abstractNumId w:val="38"/>
  </w:num>
  <w:num w:numId="13">
    <w:abstractNumId w:val="22"/>
  </w:num>
  <w:num w:numId="14">
    <w:abstractNumId w:val="37"/>
  </w:num>
  <w:num w:numId="15">
    <w:abstractNumId w:val="13"/>
  </w:num>
  <w:num w:numId="16">
    <w:abstractNumId w:val="10"/>
  </w:num>
  <w:num w:numId="17">
    <w:abstractNumId w:val="24"/>
  </w:num>
  <w:num w:numId="18">
    <w:abstractNumId w:val="27"/>
  </w:num>
  <w:num w:numId="19">
    <w:abstractNumId w:val="21"/>
  </w:num>
  <w:num w:numId="20">
    <w:abstractNumId w:val="9"/>
  </w:num>
  <w:num w:numId="21">
    <w:abstractNumId w:val="15"/>
  </w:num>
  <w:num w:numId="22">
    <w:abstractNumId w:val="19"/>
  </w:num>
  <w:num w:numId="23">
    <w:abstractNumId w:val="2"/>
  </w:num>
  <w:num w:numId="24">
    <w:abstractNumId w:val="0"/>
  </w:num>
  <w:num w:numId="25">
    <w:abstractNumId w:val="42"/>
  </w:num>
  <w:num w:numId="26">
    <w:abstractNumId w:val="18"/>
  </w:num>
  <w:num w:numId="27">
    <w:abstractNumId w:val="29"/>
  </w:num>
  <w:num w:numId="28">
    <w:abstractNumId w:val="6"/>
  </w:num>
  <w:num w:numId="29">
    <w:abstractNumId w:val="31"/>
  </w:num>
  <w:num w:numId="30">
    <w:abstractNumId w:val="28"/>
  </w:num>
  <w:num w:numId="31">
    <w:abstractNumId w:val="1"/>
  </w:num>
  <w:num w:numId="32">
    <w:abstractNumId w:val="43"/>
  </w:num>
  <w:num w:numId="33">
    <w:abstractNumId w:val="34"/>
  </w:num>
  <w:num w:numId="34">
    <w:abstractNumId w:val="35"/>
  </w:num>
  <w:num w:numId="35">
    <w:abstractNumId w:val="8"/>
  </w:num>
  <w:num w:numId="36">
    <w:abstractNumId w:val="11"/>
  </w:num>
  <w:num w:numId="37">
    <w:abstractNumId w:val="39"/>
  </w:num>
  <w:num w:numId="38">
    <w:abstractNumId w:val="45"/>
  </w:num>
  <w:num w:numId="39">
    <w:abstractNumId w:val="25"/>
  </w:num>
  <w:num w:numId="40">
    <w:abstractNumId w:val="41"/>
  </w:num>
  <w:num w:numId="41">
    <w:abstractNumId w:val="44"/>
  </w:num>
  <w:num w:numId="42">
    <w:abstractNumId w:val="16"/>
  </w:num>
  <w:num w:numId="43">
    <w:abstractNumId w:val="7"/>
  </w:num>
  <w:num w:numId="44">
    <w:abstractNumId w:val="14"/>
  </w:num>
  <w:num w:numId="45">
    <w:abstractNumId w:val="23"/>
  </w:num>
  <w:num w:numId="46">
    <w:abstractNumId w:val="26"/>
  </w:num>
  <w:numIdMacAtCleanup w:val="4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00C1C"/>
    <w:rsid w:val="00000F76"/>
    <w:rsid w:val="0000117D"/>
    <w:rsid w:val="000012DD"/>
    <w:rsid w:val="00001302"/>
    <w:rsid w:val="00001B87"/>
    <w:rsid w:val="0000291B"/>
    <w:rsid w:val="00002A58"/>
    <w:rsid w:val="000038AD"/>
    <w:rsid w:val="00004B85"/>
    <w:rsid w:val="00004E20"/>
    <w:rsid w:val="00006953"/>
    <w:rsid w:val="00006DC0"/>
    <w:rsid w:val="0000766E"/>
    <w:rsid w:val="000105F2"/>
    <w:rsid w:val="00010B2A"/>
    <w:rsid w:val="00011DB0"/>
    <w:rsid w:val="00011F29"/>
    <w:rsid w:val="0001289E"/>
    <w:rsid w:val="0001297B"/>
    <w:rsid w:val="00012D0E"/>
    <w:rsid w:val="00013225"/>
    <w:rsid w:val="00014C35"/>
    <w:rsid w:val="00015F2A"/>
    <w:rsid w:val="000166CE"/>
    <w:rsid w:val="00020226"/>
    <w:rsid w:val="000202BC"/>
    <w:rsid w:val="000204C9"/>
    <w:rsid w:val="0002121E"/>
    <w:rsid w:val="000213F7"/>
    <w:rsid w:val="000214CF"/>
    <w:rsid w:val="000216E8"/>
    <w:rsid w:val="00022C90"/>
    <w:rsid w:val="00023AFF"/>
    <w:rsid w:val="00023D65"/>
    <w:rsid w:val="000240B7"/>
    <w:rsid w:val="00024ECA"/>
    <w:rsid w:val="00025888"/>
    <w:rsid w:val="00025977"/>
    <w:rsid w:val="00026014"/>
    <w:rsid w:val="00026373"/>
    <w:rsid w:val="000268AD"/>
    <w:rsid w:val="00027075"/>
    <w:rsid w:val="000272F3"/>
    <w:rsid w:val="0002744F"/>
    <w:rsid w:val="000275C2"/>
    <w:rsid w:val="000300BF"/>
    <w:rsid w:val="00031DDB"/>
    <w:rsid w:val="00031F3B"/>
    <w:rsid w:val="00033308"/>
    <w:rsid w:val="00033373"/>
    <w:rsid w:val="00034269"/>
    <w:rsid w:val="0003616D"/>
    <w:rsid w:val="000361E5"/>
    <w:rsid w:val="00036891"/>
    <w:rsid w:val="00036949"/>
    <w:rsid w:val="0003704C"/>
    <w:rsid w:val="00037826"/>
    <w:rsid w:val="00037854"/>
    <w:rsid w:val="00037C98"/>
    <w:rsid w:val="00037E2B"/>
    <w:rsid w:val="00037E8A"/>
    <w:rsid w:val="00040FB0"/>
    <w:rsid w:val="00041673"/>
    <w:rsid w:val="000425B4"/>
    <w:rsid w:val="00042F64"/>
    <w:rsid w:val="00043B24"/>
    <w:rsid w:val="000443BD"/>
    <w:rsid w:val="00044823"/>
    <w:rsid w:val="00044941"/>
    <w:rsid w:val="00046AE9"/>
    <w:rsid w:val="00046B47"/>
    <w:rsid w:val="00047289"/>
    <w:rsid w:val="00047D9D"/>
    <w:rsid w:val="00051857"/>
    <w:rsid w:val="00051E97"/>
    <w:rsid w:val="00052076"/>
    <w:rsid w:val="00052F14"/>
    <w:rsid w:val="00053BEE"/>
    <w:rsid w:val="00054B9F"/>
    <w:rsid w:val="00054FF8"/>
    <w:rsid w:val="000550E6"/>
    <w:rsid w:val="00056E62"/>
    <w:rsid w:val="00060116"/>
    <w:rsid w:val="00060462"/>
    <w:rsid w:val="000604AE"/>
    <w:rsid w:val="0006100A"/>
    <w:rsid w:val="000613EF"/>
    <w:rsid w:val="00061FA9"/>
    <w:rsid w:val="0006211A"/>
    <w:rsid w:val="000629E0"/>
    <w:rsid w:val="00062C44"/>
    <w:rsid w:val="00063AE9"/>
    <w:rsid w:val="00063B7E"/>
    <w:rsid w:val="00063FE2"/>
    <w:rsid w:val="00064130"/>
    <w:rsid w:val="0006447A"/>
    <w:rsid w:val="00065C8A"/>
    <w:rsid w:val="00066739"/>
    <w:rsid w:val="00066A32"/>
    <w:rsid w:val="00066DC8"/>
    <w:rsid w:val="00067600"/>
    <w:rsid w:val="000676D1"/>
    <w:rsid w:val="00071052"/>
    <w:rsid w:val="00071B76"/>
    <w:rsid w:val="000722F3"/>
    <w:rsid w:val="0007279A"/>
    <w:rsid w:val="00074A6C"/>
    <w:rsid w:val="000773BA"/>
    <w:rsid w:val="000776DE"/>
    <w:rsid w:val="00077A47"/>
    <w:rsid w:val="00077B76"/>
    <w:rsid w:val="0008081B"/>
    <w:rsid w:val="00080A26"/>
    <w:rsid w:val="0008119C"/>
    <w:rsid w:val="000811AC"/>
    <w:rsid w:val="000827D5"/>
    <w:rsid w:val="00082A21"/>
    <w:rsid w:val="00083F48"/>
    <w:rsid w:val="00084682"/>
    <w:rsid w:val="000851CD"/>
    <w:rsid w:val="00085B42"/>
    <w:rsid w:val="00086487"/>
    <w:rsid w:val="00086589"/>
    <w:rsid w:val="000866F0"/>
    <w:rsid w:val="00086CC8"/>
    <w:rsid w:val="00087097"/>
    <w:rsid w:val="0008748F"/>
    <w:rsid w:val="000875F5"/>
    <w:rsid w:val="0008798C"/>
    <w:rsid w:val="00090F46"/>
    <w:rsid w:val="000912A6"/>
    <w:rsid w:val="000913B0"/>
    <w:rsid w:val="000915CE"/>
    <w:rsid w:val="000916C3"/>
    <w:rsid w:val="000929E2"/>
    <w:rsid w:val="00092CB3"/>
    <w:rsid w:val="00092F01"/>
    <w:rsid w:val="00092F12"/>
    <w:rsid w:val="0009315A"/>
    <w:rsid w:val="00093781"/>
    <w:rsid w:val="000968B7"/>
    <w:rsid w:val="00096FA2"/>
    <w:rsid w:val="0009709A"/>
    <w:rsid w:val="0009741D"/>
    <w:rsid w:val="00097B40"/>
    <w:rsid w:val="000A0326"/>
    <w:rsid w:val="000A0B98"/>
    <w:rsid w:val="000A1868"/>
    <w:rsid w:val="000A1A01"/>
    <w:rsid w:val="000A1EA3"/>
    <w:rsid w:val="000A2FAA"/>
    <w:rsid w:val="000A463E"/>
    <w:rsid w:val="000A481F"/>
    <w:rsid w:val="000A5318"/>
    <w:rsid w:val="000A59EC"/>
    <w:rsid w:val="000A61EB"/>
    <w:rsid w:val="000A6327"/>
    <w:rsid w:val="000A64F3"/>
    <w:rsid w:val="000A7530"/>
    <w:rsid w:val="000A753D"/>
    <w:rsid w:val="000A76EB"/>
    <w:rsid w:val="000B0431"/>
    <w:rsid w:val="000B076F"/>
    <w:rsid w:val="000B0C05"/>
    <w:rsid w:val="000B0D00"/>
    <w:rsid w:val="000B15F7"/>
    <w:rsid w:val="000B17E2"/>
    <w:rsid w:val="000B19C9"/>
    <w:rsid w:val="000B1B0B"/>
    <w:rsid w:val="000B3DA9"/>
    <w:rsid w:val="000B4411"/>
    <w:rsid w:val="000B4462"/>
    <w:rsid w:val="000B4525"/>
    <w:rsid w:val="000B4562"/>
    <w:rsid w:val="000B63FD"/>
    <w:rsid w:val="000B6928"/>
    <w:rsid w:val="000B6984"/>
    <w:rsid w:val="000B6A26"/>
    <w:rsid w:val="000B6C8B"/>
    <w:rsid w:val="000B6F93"/>
    <w:rsid w:val="000B71FA"/>
    <w:rsid w:val="000B7A10"/>
    <w:rsid w:val="000B7B08"/>
    <w:rsid w:val="000B7FA9"/>
    <w:rsid w:val="000C0614"/>
    <w:rsid w:val="000C0985"/>
    <w:rsid w:val="000C0B89"/>
    <w:rsid w:val="000C22D7"/>
    <w:rsid w:val="000C325B"/>
    <w:rsid w:val="000C3596"/>
    <w:rsid w:val="000C3AC7"/>
    <w:rsid w:val="000C4098"/>
    <w:rsid w:val="000C4AEE"/>
    <w:rsid w:val="000C5730"/>
    <w:rsid w:val="000C5B08"/>
    <w:rsid w:val="000C6FD4"/>
    <w:rsid w:val="000C704B"/>
    <w:rsid w:val="000D05C5"/>
    <w:rsid w:val="000D0AC3"/>
    <w:rsid w:val="000D0F3F"/>
    <w:rsid w:val="000D1A46"/>
    <w:rsid w:val="000D2A20"/>
    <w:rsid w:val="000D2ABA"/>
    <w:rsid w:val="000D3513"/>
    <w:rsid w:val="000D44E2"/>
    <w:rsid w:val="000D4DA7"/>
    <w:rsid w:val="000D50D2"/>
    <w:rsid w:val="000D5E54"/>
    <w:rsid w:val="000D6EC5"/>
    <w:rsid w:val="000E049A"/>
    <w:rsid w:val="000E0811"/>
    <w:rsid w:val="000E1481"/>
    <w:rsid w:val="000E18B4"/>
    <w:rsid w:val="000E18FC"/>
    <w:rsid w:val="000E2095"/>
    <w:rsid w:val="000E31FA"/>
    <w:rsid w:val="000E3662"/>
    <w:rsid w:val="000E3B07"/>
    <w:rsid w:val="000E5030"/>
    <w:rsid w:val="000E537D"/>
    <w:rsid w:val="000E5528"/>
    <w:rsid w:val="000E7312"/>
    <w:rsid w:val="000F021B"/>
    <w:rsid w:val="000F0EE1"/>
    <w:rsid w:val="000F0F88"/>
    <w:rsid w:val="000F0FFF"/>
    <w:rsid w:val="000F189D"/>
    <w:rsid w:val="000F3F23"/>
    <w:rsid w:val="000F4D7F"/>
    <w:rsid w:val="000F5282"/>
    <w:rsid w:val="000F54AE"/>
    <w:rsid w:val="000F5813"/>
    <w:rsid w:val="000F5F5A"/>
    <w:rsid w:val="000F6097"/>
    <w:rsid w:val="000F6B31"/>
    <w:rsid w:val="000F6D7F"/>
    <w:rsid w:val="000F7367"/>
    <w:rsid w:val="000F75A4"/>
    <w:rsid w:val="000F7744"/>
    <w:rsid w:val="001009BE"/>
    <w:rsid w:val="00100BBA"/>
    <w:rsid w:val="00101AA5"/>
    <w:rsid w:val="00101C72"/>
    <w:rsid w:val="001029A1"/>
    <w:rsid w:val="00103A0C"/>
    <w:rsid w:val="00104069"/>
    <w:rsid w:val="00104659"/>
    <w:rsid w:val="0010469A"/>
    <w:rsid w:val="00104EAC"/>
    <w:rsid w:val="00104ED1"/>
    <w:rsid w:val="001050F7"/>
    <w:rsid w:val="001059EA"/>
    <w:rsid w:val="00105C79"/>
    <w:rsid w:val="0010612D"/>
    <w:rsid w:val="001064B8"/>
    <w:rsid w:val="001064BD"/>
    <w:rsid w:val="001064DD"/>
    <w:rsid w:val="001068D8"/>
    <w:rsid w:val="00106BAE"/>
    <w:rsid w:val="00107612"/>
    <w:rsid w:val="0011083D"/>
    <w:rsid w:val="0011312D"/>
    <w:rsid w:val="0011374F"/>
    <w:rsid w:val="00114DD0"/>
    <w:rsid w:val="00115BF1"/>
    <w:rsid w:val="00115EB7"/>
    <w:rsid w:val="001203F3"/>
    <w:rsid w:val="0012070F"/>
    <w:rsid w:val="00121B38"/>
    <w:rsid w:val="00121F40"/>
    <w:rsid w:val="00122447"/>
    <w:rsid w:val="00122809"/>
    <w:rsid w:val="00122949"/>
    <w:rsid w:val="00123FD9"/>
    <w:rsid w:val="001240B6"/>
    <w:rsid w:val="0012411D"/>
    <w:rsid w:val="00124F73"/>
    <w:rsid w:val="00125A09"/>
    <w:rsid w:val="00126258"/>
    <w:rsid w:val="00126F3A"/>
    <w:rsid w:val="00127A9A"/>
    <w:rsid w:val="00127E42"/>
    <w:rsid w:val="0013006F"/>
    <w:rsid w:val="0013043E"/>
    <w:rsid w:val="00132002"/>
    <w:rsid w:val="001322FB"/>
    <w:rsid w:val="00132313"/>
    <w:rsid w:val="00132578"/>
    <w:rsid w:val="00132DD0"/>
    <w:rsid w:val="00133017"/>
    <w:rsid w:val="001339FC"/>
    <w:rsid w:val="001339FF"/>
    <w:rsid w:val="00133B05"/>
    <w:rsid w:val="001349F2"/>
    <w:rsid w:val="001364E2"/>
    <w:rsid w:val="0014159C"/>
    <w:rsid w:val="00141C3A"/>
    <w:rsid w:val="0014312D"/>
    <w:rsid w:val="00143852"/>
    <w:rsid w:val="00143950"/>
    <w:rsid w:val="0014480F"/>
    <w:rsid w:val="0014488D"/>
    <w:rsid w:val="00144B17"/>
    <w:rsid w:val="00145550"/>
    <w:rsid w:val="0014556F"/>
    <w:rsid w:val="00145C84"/>
    <w:rsid w:val="00147059"/>
    <w:rsid w:val="00147116"/>
    <w:rsid w:val="00147792"/>
    <w:rsid w:val="00150051"/>
    <w:rsid w:val="001503CD"/>
    <w:rsid w:val="001511CF"/>
    <w:rsid w:val="00151B57"/>
    <w:rsid w:val="00151FCA"/>
    <w:rsid w:val="001526A8"/>
    <w:rsid w:val="00153110"/>
    <w:rsid w:val="0015387C"/>
    <w:rsid w:val="00153BCF"/>
    <w:rsid w:val="00154BC6"/>
    <w:rsid w:val="00155A4B"/>
    <w:rsid w:val="00155D60"/>
    <w:rsid w:val="00156910"/>
    <w:rsid w:val="0015695D"/>
    <w:rsid w:val="001573F8"/>
    <w:rsid w:val="00157891"/>
    <w:rsid w:val="0016000D"/>
    <w:rsid w:val="00160AF5"/>
    <w:rsid w:val="0016176F"/>
    <w:rsid w:val="00161C3B"/>
    <w:rsid w:val="00161D5B"/>
    <w:rsid w:val="001627B5"/>
    <w:rsid w:val="001633B4"/>
    <w:rsid w:val="00163D7D"/>
    <w:rsid w:val="001640A5"/>
    <w:rsid w:val="001649A2"/>
    <w:rsid w:val="0016544D"/>
    <w:rsid w:val="00165645"/>
    <w:rsid w:val="001659DC"/>
    <w:rsid w:val="00165B43"/>
    <w:rsid w:val="00165FCF"/>
    <w:rsid w:val="00166E44"/>
    <w:rsid w:val="001672B0"/>
    <w:rsid w:val="00171512"/>
    <w:rsid w:val="001725F9"/>
    <w:rsid w:val="00172A27"/>
    <w:rsid w:val="00173F7A"/>
    <w:rsid w:val="00174F4D"/>
    <w:rsid w:val="001758C2"/>
    <w:rsid w:val="00175AE1"/>
    <w:rsid w:val="00176AAD"/>
    <w:rsid w:val="00177B62"/>
    <w:rsid w:val="00177EA7"/>
    <w:rsid w:val="001816E7"/>
    <w:rsid w:val="00182607"/>
    <w:rsid w:val="00183649"/>
    <w:rsid w:val="001837BD"/>
    <w:rsid w:val="00183D50"/>
    <w:rsid w:val="00185529"/>
    <w:rsid w:val="00186251"/>
    <w:rsid w:val="001863F0"/>
    <w:rsid w:val="00186587"/>
    <w:rsid w:val="00187A3C"/>
    <w:rsid w:val="00190309"/>
    <w:rsid w:val="001908E6"/>
    <w:rsid w:val="00190EA4"/>
    <w:rsid w:val="00191344"/>
    <w:rsid w:val="00191E93"/>
    <w:rsid w:val="0019243E"/>
    <w:rsid w:val="001925BC"/>
    <w:rsid w:val="0019262F"/>
    <w:rsid w:val="001928BC"/>
    <w:rsid w:val="00193141"/>
    <w:rsid w:val="00193A7B"/>
    <w:rsid w:val="00193D82"/>
    <w:rsid w:val="00194D77"/>
    <w:rsid w:val="00194F7C"/>
    <w:rsid w:val="0019543A"/>
    <w:rsid w:val="00195596"/>
    <w:rsid w:val="00195C72"/>
    <w:rsid w:val="00196331"/>
    <w:rsid w:val="001974A7"/>
    <w:rsid w:val="00197AE5"/>
    <w:rsid w:val="00197CC5"/>
    <w:rsid w:val="001A020C"/>
    <w:rsid w:val="001A0321"/>
    <w:rsid w:val="001A217C"/>
    <w:rsid w:val="001A2DCB"/>
    <w:rsid w:val="001A48EC"/>
    <w:rsid w:val="001A4A87"/>
    <w:rsid w:val="001A4C89"/>
    <w:rsid w:val="001A5459"/>
    <w:rsid w:val="001A5468"/>
    <w:rsid w:val="001A5921"/>
    <w:rsid w:val="001A5EED"/>
    <w:rsid w:val="001A623C"/>
    <w:rsid w:val="001A63C0"/>
    <w:rsid w:val="001A68D8"/>
    <w:rsid w:val="001A6E1F"/>
    <w:rsid w:val="001A6F65"/>
    <w:rsid w:val="001A7544"/>
    <w:rsid w:val="001A7B9F"/>
    <w:rsid w:val="001A7C1D"/>
    <w:rsid w:val="001A7C5B"/>
    <w:rsid w:val="001A7F6B"/>
    <w:rsid w:val="001B0939"/>
    <w:rsid w:val="001B0E93"/>
    <w:rsid w:val="001B1012"/>
    <w:rsid w:val="001B125E"/>
    <w:rsid w:val="001B1886"/>
    <w:rsid w:val="001B2086"/>
    <w:rsid w:val="001B228D"/>
    <w:rsid w:val="001B238C"/>
    <w:rsid w:val="001B2996"/>
    <w:rsid w:val="001B31A1"/>
    <w:rsid w:val="001B383F"/>
    <w:rsid w:val="001B3CB7"/>
    <w:rsid w:val="001B4201"/>
    <w:rsid w:val="001B43B7"/>
    <w:rsid w:val="001B4529"/>
    <w:rsid w:val="001B569F"/>
    <w:rsid w:val="001B5BBB"/>
    <w:rsid w:val="001B63EC"/>
    <w:rsid w:val="001B6524"/>
    <w:rsid w:val="001B6AD5"/>
    <w:rsid w:val="001B6E1D"/>
    <w:rsid w:val="001B7E7E"/>
    <w:rsid w:val="001C00EF"/>
    <w:rsid w:val="001C0701"/>
    <w:rsid w:val="001C0D72"/>
    <w:rsid w:val="001C11D0"/>
    <w:rsid w:val="001C15F1"/>
    <w:rsid w:val="001C1C17"/>
    <w:rsid w:val="001C32B8"/>
    <w:rsid w:val="001C34D9"/>
    <w:rsid w:val="001C3F10"/>
    <w:rsid w:val="001C4072"/>
    <w:rsid w:val="001C40C7"/>
    <w:rsid w:val="001C415C"/>
    <w:rsid w:val="001C464C"/>
    <w:rsid w:val="001C4736"/>
    <w:rsid w:val="001C5440"/>
    <w:rsid w:val="001C729C"/>
    <w:rsid w:val="001C7D39"/>
    <w:rsid w:val="001D090C"/>
    <w:rsid w:val="001D18BE"/>
    <w:rsid w:val="001D232F"/>
    <w:rsid w:val="001D397C"/>
    <w:rsid w:val="001D43E8"/>
    <w:rsid w:val="001D6532"/>
    <w:rsid w:val="001D65EA"/>
    <w:rsid w:val="001D685E"/>
    <w:rsid w:val="001D7656"/>
    <w:rsid w:val="001D7787"/>
    <w:rsid w:val="001D7F37"/>
    <w:rsid w:val="001E0363"/>
    <w:rsid w:val="001E10D6"/>
    <w:rsid w:val="001E2016"/>
    <w:rsid w:val="001E273C"/>
    <w:rsid w:val="001E2F73"/>
    <w:rsid w:val="001E3F36"/>
    <w:rsid w:val="001E3FE8"/>
    <w:rsid w:val="001E534A"/>
    <w:rsid w:val="001E5DDB"/>
    <w:rsid w:val="001E61A7"/>
    <w:rsid w:val="001E63C1"/>
    <w:rsid w:val="001E78DC"/>
    <w:rsid w:val="001E7AE5"/>
    <w:rsid w:val="001F08BD"/>
    <w:rsid w:val="001F1948"/>
    <w:rsid w:val="001F1A3A"/>
    <w:rsid w:val="001F2398"/>
    <w:rsid w:val="001F35BD"/>
    <w:rsid w:val="001F473A"/>
    <w:rsid w:val="001F60B1"/>
    <w:rsid w:val="001F60D8"/>
    <w:rsid w:val="001F7A5E"/>
    <w:rsid w:val="001F7A7F"/>
    <w:rsid w:val="00200AF7"/>
    <w:rsid w:val="00200C53"/>
    <w:rsid w:val="00200DCD"/>
    <w:rsid w:val="00201685"/>
    <w:rsid w:val="00201DFF"/>
    <w:rsid w:val="002020FA"/>
    <w:rsid w:val="002023EF"/>
    <w:rsid w:val="00202660"/>
    <w:rsid w:val="002032E4"/>
    <w:rsid w:val="0020389F"/>
    <w:rsid w:val="00204949"/>
    <w:rsid w:val="00204DCD"/>
    <w:rsid w:val="00204E37"/>
    <w:rsid w:val="0020578F"/>
    <w:rsid w:val="00206962"/>
    <w:rsid w:val="002104BD"/>
    <w:rsid w:val="00211029"/>
    <w:rsid w:val="002110A2"/>
    <w:rsid w:val="002126BD"/>
    <w:rsid w:val="00213653"/>
    <w:rsid w:val="00213787"/>
    <w:rsid w:val="002154A9"/>
    <w:rsid w:val="002154B3"/>
    <w:rsid w:val="002155DE"/>
    <w:rsid w:val="00215A51"/>
    <w:rsid w:val="002163EA"/>
    <w:rsid w:val="0021702D"/>
    <w:rsid w:val="002170EC"/>
    <w:rsid w:val="00220511"/>
    <w:rsid w:val="0022061F"/>
    <w:rsid w:val="002211E2"/>
    <w:rsid w:val="0022247E"/>
    <w:rsid w:val="0022272E"/>
    <w:rsid w:val="002229A1"/>
    <w:rsid w:val="002229EB"/>
    <w:rsid w:val="00222DF3"/>
    <w:rsid w:val="00222E0D"/>
    <w:rsid w:val="00222EEC"/>
    <w:rsid w:val="00223834"/>
    <w:rsid w:val="002242D9"/>
    <w:rsid w:val="00224762"/>
    <w:rsid w:val="00225065"/>
    <w:rsid w:val="0022558C"/>
    <w:rsid w:val="00226358"/>
    <w:rsid w:val="00226A2A"/>
    <w:rsid w:val="00226ED6"/>
    <w:rsid w:val="00227552"/>
    <w:rsid w:val="00227856"/>
    <w:rsid w:val="00227C01"/>
    <w:rsid w:val="0023032C"/>
    <w:rsid w:val="00230464"/>
    <w:rsid w:val="00230698"/>
    <w:rsid w:val="00231091"/>
    <w:rsid w:val="002312CB"/>
    <w:rsid w:val="002315AE"/>
    <w:rsid w:val="002318F4"/>
    <w:rsid w:val="00231DF1"/>
    <w:rsid w:val="00231E25"/>
    <w:rsid w:val="002326A3"/>
    <w:rsid w:val="0023292E"/>
    <w:rsid w:val="00233283"/>
    <w:rsid w:val="0023332F"/>
    <w:rsid w:val="00233461"/>
    <w:rsid w:val="0023358D"/>
    <w:rsid w:val="00234452"/>
    <w:rsid w:val="002348AC"/>
    <w:rsid w:val="0023546A"/>
    <w:rsid w:val="00235BD9"/>
    <w:rsid w:val="00236213"/>
    <w:rsid w:val="002362A8"/>
    <w:rsid w:val="0023745D"/>
    <w:rsid w:val="002410D2"/>
    <w:rsid w:val="00241FF5"/>
    <w:rsid w:val="002429D4"/>
    <w:rsid w:val="00242CBF"/>
    <w:rsid w:val="002433B1"/>
    <w:rsid w:val="00243E0C"/>
    <w:rsid w:val="00244049"/>
    <w:rsid w:val="00244DBB"/>
    <w:rsid w:val="00245980"/>
    <w:rsid w:val="00245C1D"/>
    <w:rsid w:val="00245E96"/>
    <w:rsid w:val="002473FF"/>
    <w:rsid w:val="0024766E"/>
    <w:rsid w:val="00247892"/>
    <w:rsid w:val="00247CB2"/>
    <w:rsid w:val="00252722"/>
    <w:rsid w:val="00253522"/>
    <w:rsid w:val="00253CED"/>
    <w:rsid w:val="00253FF0"/>
    <w:rsid w:val="00254665"/>
    <w:rsid w:val="00254C60"/>
    <w:rsid w:val="002550F5"/>
    <w:rsid w:val="00255152"/>
    <w:rsid w:val="002562FB"/>
    <w:rsid w:val="00256772"/>
    <w:rsid w:val="0025717B"/>
    <w:rsid w:val="0026025B"/>
    <w:rsid w:val="002603EE"/>
    <w:rsid w:val="00260FC2"/>
    <w:rsid w:val="00261E3E"/>
    <w:rsid w:val="002622A6"/>
    <w:rsid w:val="00262FB9"/>
    <w:rsid w:val="00263E1B"/>
    <w:rsid w:val="00265127"/>
    <w:rsid w:val="00266626"/>
    <w:rsid w:val="00266C2E"/>
    <w:rsid w:val="00266D8D"/>
    <w:rsid w:val="00267798"/>
    <w:rsid w:val="0026780F"/>
    <w:rsid w:val="00267A84"/>
    <w:rsid w:val="00270579"/>
    <w:rsid w:val="00270929"/>
    <w:rsid w:val="00271517"/>
    <w:rsid w:val="002716D5"/>
    <w:rsid w:val="00271728"/>
    <w:rsid w:val="00272332"/>
    <w:rsid w:val="0027286F"/>
    <w:rsid w:val="0027300B"/>
    <w:rsid w:val="002730DE"/>
    <w:rsid w:val="00273995"/>
    <w:rsid w:val="00273AF9"/>
    <w:rsid w:val="00275915"/>
    <w:rsid w:val="00275BD9"/>
    <w:rsid w:val="00275BED"/>
    <w:rsid w:val="0027603C"/>
    <w:rsid w:val="002768C6"/>
    <w:rsid w:val="00276CAF"/>
    <w:rsid w:val="00276DEE"/>
    <w:rsid w:val="00276DFC"/>
    <w:rsid w:val="00276F24"/>
    <w:rsid w:val="0027743F"/>
    <w:rsid w:val="00280158"/>
    <w:rsid w:val="00280AB0"/>
    <w:rsid w:val="00280BBF"/>
    <w:rsid w:val="0028159F"/>
    <w:rsid w:val="00281B13"/>
    <w:rsid w:val="0028298B"/>
    <w:rsid w:val="00282A4F"/>
    <w:rsid w:val="00282AF6"/>
    <w:rsid w:val="00283448"/>
    <w:rsid w:val="00283B69"/>
    <w:rsid w:val="002843C6"/>
    <w:rsid w:val="002850D1"/>
    <w:rsid w:val="00285125"/>
    <w:rsid w:val="00285AE4"/>
    <w:rsid w:val="00285F0B"/>
    <w:rsid w:val="0028714C"/>
    <w:rsid w:val="00287AB3"/>
    <w:rsid w:val="00287FF5"/>
    <w:rsid w:val="00290821"/>
    <w:rsid w:val="00290F36"/>
    <w:rsid w:val="00291972"/>
    <w:rsid w:val="00291B05"/>
    <w:rsid w:val="00291F16"/>
    <w:rsid w:val="00292F0B"/>
    <w:rsid w:val="00293CBC"/>
    <w:rsid w:val="00293F00"/>
    <w:rsid w:val="0029432B"/>
    <w:rsid w:val="002948BE"/>
    <w:rsid w:val="00294B86"/>
    <w:rsid w:val="00294E0D"/>
    <w:rsid w:val="00294E2C"/>
    <w:rsid w:val="002954B9"/>
    <w:rsid w:val="00296C14"/>
    <w:rsid w:val="00297234"/>
    <w:rsid w:val="002978EE"/>
    <w:rsid w:val="002979EE"/>
    <w:rsid w:val="00297F67"/>
    <w:rsid w:val="002A22E4"/>
    <w:rsid w:val="002A245C"/>
    <w:rsid w:val="002A2D62"/>
    <w:rsid w:val="002A2FC7"/>
    <w:rsid w:val="002A3045"/>
    <w:rsid w:val="002A3705"/>
    <w:rsid w:val="002A39C7"/>
    <w:rsid w:val="002A3C2C"/>
    <w:rsid w:val="002A3F58"/>
    <w:rsid w:val="002A529A"/>
    <w:rsid w:val="002A5E47"/>
    <w:rsid w:val="002A6362"/>
    <w:rsid w:val="002A6B4D"/>
    <w:rsid w:val="002B0065"/>
    <w:rsid w:val="002B1043"/>
    <w:rsid w:val="002B1115"/>
    <w:rsid w:val="002B11DB"/>
    <w:rsid w:val="002B1CE1"/>
    <w:rsid w:val="002B2FA3"/>
    <w:rsid w:val="002B2FEE"/>
    <w:rsid w:val="002B45DF"/>
    <w:rsid w:val="002B4C89"/>
    <w:rsid w:val="002B4E07"/>
    <w:rsid w:val="002B66D2"/>
    <w:rsid w:val="002B7B65"/>
    <w:rsid w:val="002B7F50"/>
    <w:rsid w:val="002C09CE"/>
    <w:rsid w:val="002C14A7"/>
    <w:rsid w:val="002C1AE5"/>
    <w:rsid w:val="002C1F7A"/>
    <w:rsid w:val="002C2450"/>
    <w:rsid w:val="002C2CCD"/>
    <w:rsid w:val="002C31BC"/>
    <w:rsid w:val="002C3652"/>
    <w:rsid w:val="002C3858"/>
    <w:rsid w:val="002C3B96"/>
    <w:rsid w:val="002C3CE0"/>
    <w:rsid w:val="002C3EFE"/>
    <w:rsid w:val="002C55B1"/>
    <w:rsid w:val="002C5BBA"/>
    <w:rsid w:val="002C60A8"/>
    <w:rsid w:val="002C6A99"/>
    <w:rsid w:val="002C6ABA"/>
    <w:rsid w:val="002C721E"/>
    <w:rsid w:val="002C79D0"/>
    <w:rsid w:val="002D0B34"/>
    <w:rsid w:val="002D1394"/>
    <w:rsid w:val="002D1535"/>
    <w:rsid w:val="002D197B"/>
    <w:rsid w:val="002D1B6E"/>
    <w:rsid w:val="002D221B"/>
    <w:rsid w:val="002D275E"/>
    <w:rsid w:val="002D31C4"/>
    <w:rsid w:val="002D4376"/>
    <w:rsid w:val="002D455C"/>
    <w:rsid w:val="002D474F"/>
    <w:rsid w:val="002D4C61"/>
    <w:rsid w:val="002D4EA9"/>
    <w:rsid w:val="002D5B9A"/>
    <w:rsid w:val="002D5F53"/>
    <w:rsid w:val="002D6C27"/>
    <w:rsid w:val="002D7507"/>
    <w:rsid w:val="002D7FDF"/>
    <w:rsid w:val="002E0483"/>
    <w:rsid w:val="002E14B3"/>
    <w:rsid w:val="002E20F5"/>
    <w:rsid w:val="002E2479"/>
    <w:rsid w:val="002E2529"/>
    <w:rsid w:val="002E2764"/>
    <w:rsid w:val="002E2F26"/>
    <w:rsid w:val="002E30E2"/>
    <w:rsid w:val="002E30E8"/>
    <w:rsid w:val="002E359C"/>
    <w:rsid w:val="002E3CE8"/>
    <w:rsid w:val="002E4074"/>
    <w:rsid w:val="002E4EE0"/>
    <w:rsid w:val="002E66DB"/>
    <w:rsid w:val="002E67F3"/>
    <w:rsid w:val="002E6CBE"/>
    <w:rsid w:val="002E73A6"/>
    <w:rsid w:val="002E74CA"/>
    <w:rsid w:val="002E7B42"/>
    <w:rsid w:val="002E7D31"/>
    <w:rsid w:val="002F19C7"/>
    <w:rsid w:val="002F1D4A"/>
    <w:rsid w:val="002F1F75"/>
    <w:rsid w:val="002F2690"/>
    <w:rsid w:val="002F3F09"/>
    <w:rsid w:val="002F3F8A"/>
    <w:rsid w:val="002F4CA2"/>
    <w:rsid w:val="002F4FCA"/>
    <w:rsid w:val="002F559A"/>
    <w:rsid w:val="002F6774"/>
    <w:rsid w:val="002F72FD"/>
    <w:rsid w:val="002F73A9"/>
    <w:rsid w:val="002F7425"/>
    <w:rsid w:val="002F7A52"/>
    <w:rsid w:val="002F7BA3"/>
    <w:rsid w:val="00300EA1"/>
    <w:rsid w:val="00301BCE"/>
    <w:rsid w:val="0030353A"/>
    <w:rsid w:val="003035DF"/>
    <w:rsid w:val="00303B68"/>
    <w:rsid w:val="00303D23"/>
    <w:rsid w:val="003052D4"/>
    <w:rsid w:val="0030579B"/>
    <w:rsid w:val="00305F91"/>
    <w:rsid w:val="00306E7B"/>
    <w:rsid w:val="00306F06"/>
    <w:rsid w:val="00310BE5"/>
    <w:rsid w:val="00310C0B"/>
    <w:rsid w:val="003117C0"/>
    <w:rsid w:val="00312F8B"/>
    <w:rsid w:val="003138A9"/>
    <w:rsid w:val="00313A63"/>
    <w:rsid w:val="00314A41"/>
    <w:rsid w:val="00314C04"/>
    <w:rsid w:val="003158CB"/>
    <w:rsid w:val="0031596F"/>
    <w:rsid w:val="00315D68"/>
    <w:rsid w:val="00317FD2"/>
    <w:rsid w:val="003206E5"/>
    <w:rsid w:val="0032081B"/>
    <w:rsid w:val="00320A84"/>
    <w:rsid w:val="00320FCA"/>
    <w:rsid w:val="00321509"/>
    <w:rsid w:val="00322236"/>
    <w:rsid w:val="00322E2A"/>
    <w:rsid w:val="00323194"/>
    <w:rsid w:val="003233C4"/>
    <w:rsid w:val="00323B68"/>
    <w:rsid w:val="00323DA3"/>
    <w:rsid w:val="00324171"/>
    <w:rsid w:val="003242A3"/>
    <w:rsid w:val="0032596C"/>
    <w:rsid w:val="00325A56"/>
    <w:rsid w:val="003269CB"/>
    <w:rsid w:val="00330021"/>
    <w:rsid w:val="00330608"/>
    <w:rsid w:val="00330A93"/>
    <w:rsid w:val="003310C6"/>
    <w:rsid w:val="003312CC"/>
    <w:rsid w:val="00331340"/>
    <w:rsid w:val="00331558"/>
    <w:rsid w:val="00331611"/>
    <w:rsid w:val="00331ED3"/>
    <w:rsid w:val="003323EB"/>
    <w:rsid w:val="00333124"/>
    <w:rsid w:val="00334681"/>
    <w:rsid w:val="003346C1"/>
    <w:rsid w:val="00334829"/>
    <w:rsid w:val="00334C79"/>
    <w:rsid w:val="00335C6D"/>
    <w:rsid w:val="003373BB"/>
    <w:rsid w:val="00337C5F"/>
    <w:rsid w:val="00341657"/>
    <w:rsid w:val="00341858"/>
    <w:rsid w:val="003418C1"/>
    <w:rsid w:val="00341DF9"/>
    <w:rsid w:val="00342CD1"/>
    <w:rsid w:val="00343043"/>
    <w:rsid w:val="00343D8C"/>
    <w:rsid w:val="00344685"/>
    <w:rsid w:val="00345B63"/>
    <w:rsid w:val="003479B0"/>
    <w:rsid w:val="00347B80"/>
    <w:rsid w:val="003501F7"/>
    <w:rsid w:val="003506C2"/>
    <w:rsid w:val="0035097C"/>
    <w:rsid w:val="00350E23"/>
    <w:rsid w:val="0035169B"/>
    <w:rsid w:val="00351A8C"/>
    <w:rsid w:val="00353A37"/>
    <w:rsid w:val="00353E56"/>
    <w:rsid w:val="003559A0"/>
    <w:rsid w:val="003559FB"/>
    <w:rsid w:val="0035624D"/>
    <w:rsid w:val="00356A45"/>
    <w:rsid w:val="003574CA"/>
    <w:rsid w:val="003575A7"/>
    <w:rsid w:val="00357FF3"/>
    <w:rsid w:val="0036026A"/>
    <w:rsid w:val="0036026D"/>
    <w:rsid w:val="0036043A"/>
    <w:rsid w:val="00361934"/>
    <w:rsid w:val="00362011"/>
    <w:rsid w:val="003635FD"/>
    <w:rsid w:val="0036435F"/>
    <w:rsid w:val="00364877"/>
    <w:rsid w:val="00364988"/>
    <w:rsid w:val="00364FAA"/>
    <w:rsid w:val="00365895"/>
    <w:rsid w:val="00365BF7"/>
    <w:rsid w:val="00365EF0"/>
    <w:rsid w:val="0036653E"/>
    <w:rsid w:val="00366B94"/>
    <w:rsid w:val="00366E12"/>
    <w:rsid w:val="00366E22"/>
    <w:rsid w:val="003670D8"/>
    <w:rsid w:val="00367DAA"/>
    <w:rsid w:val="00367E53"/>
    <w:rsid w:val="00367E58"/>
    <w:rsid w:val="00370608"/>
    <w:rsid w:val="00370F65"/>
    <w:rsid w:val="00371140"/>
    <w:rsid w:val="00372068"/>
    <w:rsid w:val="003726BD"/>
    <w:rsid w:val="0037287A"/>
    <w:rsid w:val="00373307"/>
    <w:rsid w:val="0037407C"/>
    <w:rsid w:val="00375D57"/>
    <w:rsid w:val="003762AD"/>
    <w:rsid w:val="0037664D"/>
    <w:rsid w:val="0037685A"/>
    <w:rsid w:val="0037688D"/>
    <w:rsid w:val="003768FF"/>
    <w:rsid w:val="00377230"/>
    <w:rsid w:val="0038030C"/>
    <w:rsid w:val="003805E9"/>
    <w:rsid w:val="0038162D"/>
    <w:rsid w:val="00381988"/>
    <w:rsid w:val="0038265D"/>
    <w:rsid w:val="00382E37"/>
    <w:rsid w:val="00382FCC"/>
    <w:rsid w:val="0038348E"/>
    <w:rsid w:val="00383A55"/>
    <w:rsid w:val="0038457C"/>
    <w:rsid w:val="00384607"/>
    <w:rsid w:val="00385434"/>
    <w:rsid w:val="00385A78"/>
    <w:rsid w:val="00386CE9"/>
    <w:rsid w:val="00386F5B"/>
    <w:rsid w:val="003875D9"/>
    <w:rsid w:val="00387624"/>
    <w:rsid w:val="00387748"/>
    <w:rsid w:val="003916FB"/>
    <w:rsid w:val="00391879"/>
    <w:rsid w:val="00392450"/>
    <w:rsid w:val="00392B07"/>
    <w:rsid w:val="00392F08"/>
    <w:rsid w:val="00393CB8"/>
    <w:rsid w:val="0039562E"/>
    <w:rsid w:val="003957EA"/>
    <w:rsid w:val="003963D0"/>
    <w:rsid w:val="003965DE"/>
    <w:rsid w:val="003969C1"/>
    <w:rsid w:val="00396C46"/>
    <w:rsid w:val="003A14FB"/>
    <w:rsid w:val="003A163E"/>
    <w:rsid w:val="003A21E6"/>
    <w:rsid w:val="003A33E0"/>
    <w:rsid w:val="003A357A"/>
    <w:rsid w:val="003A479C"/>
    <w:rsid w:val="003A5691"/>
    <w:rsid w:val="003A57ED"/>
    <w:rsid w:val="003A7F53"/>
    <w:rsid w:val="003B017B"/>
    <w:rsid w:val="003B1208"/>
    <w:rsid w:val="003B1217"/>
    <w:rsid w:val="003B137B"/>
    <w:rsid w:val="003B1659"/>
    <w:rsid w:val="003B22DE"/>
    <w:rsid w:val="003B32B7"/>
    <w:rsid w:val="003B3970"/>
    <w:rsid w:val="003B3D0C"/>
    <w:rsid w:val="003B41E6"/>
    <w:rsid w:val="003B5468"/>
    <w:rsid w:val="003B6D9C"/>
    <w:rsid w:val="003B764F"/>
    <w:rsid w:val="003B7D67"/>
    <w:rsid w:val="003C04C9"/>
    <w:rsid w:val="003C0692"/>
    <w:rsid w:val="003C06FD"/>
    <w:rsid w:val="003C101A"/>
    <w:rsid w:val="003C1157"/>
    <w:rsid w:val="003C22DC"/>
    <w:rsid w:val="003C2968"/>
    <w:rsid w:val="003C37EC"/>
    <w:rsid w:val="003C3B14"/>
    <w:rsid w:val="003C3F5F"/>
    <w:rsid w:val="003C417D"/>
    <w:rsid w:val="003C4606"/>
    <w:rsid w:val="003C4DC7"/>
    <w:rsid w:val="003C6ED3"/>
    <w:rsid w:val="003C72DA"/>
    <w:rsid w:val="003C7A36"/>
    <w:rsid w:val="003C7C4D"/>
    <w:rsid w:val="003D041D"/>
    <w:rsid w:val="003D1016"/>
    <w:rsid w:val="003D1B39"/>
    <w:rsid w:val="003D1FCE"/>
    <w:rsid w:val="003D28B4"/>
    <w:rsid w:val="003D2D84"/>
    <w:rsid w:val="003D472E"/>
    <w:rsid w:val="003D4D1F"/>
    <w:rsid w:val="003D4E34"/>
    <w:rsid w:val="003D5001"/>
    <w:rsid w:val="003D56FE"/>
    <w:rsid w:val="003D5A2D"/>
    <w:rsid w:val="003D6159"/>
    <w:rsid w:val="003D636D"/>
    <w:rsid w:val="003D6C49"/>
    <w:rsid w:val="003D72D5"/>
    <w:rsid w:val="003D784D"/>
    <w:rsid w:val="003D7FFC"/>
    <w:rsid w:val="003E039E"/>
    <w:rsid w:val="003E0446"/>
    <w:rsid w:val="003E0633"/>
    <w:rsid w:val="003E0884"/>
    <w:rsid w:val="003E172E"/>
    <w:rsid w:val="003E29B8"/>
    <w:rsid w:val="003E301D"/>
    <w:rsid w:val="003E3144"/>
    <w:rsid w:val="003E4979"/>
    <w:rsid w:val="003E6B9A"/>
    <w:rsid w:val="003E70F9"/>
    <w:rsid w:val="003E74D5"/>
    <w:rsid w:val="003E79EB"/>
    <w:rsid w:val="003F02C9"/>
    <w:rsid w:val="003F0755"/>
    <w:rsid w:val="003F1BC4"/>
    <w:rsid w:val="003F1F02"/>
    <w:rsid w:val="003F20AE"/>
    <w:rsid w:val="003F29FF"/>
    <w:rsid w:val="003F2DA5"/>
    <w:rsid w:val="003F3871"/>
    <w:rsid w:val="003F3900"/>
    <w:rsid w:val="003F3B38"/>
    <w:rsid w:val="003F3C08"/>
    <w:rsid w:val="003F4627"/>
    <w:rsid w:val="003F579D"/>
    <w:rsid w:val="003F5C58"/>
    <w:rsid w:val="003F5EF5"/>
    <w:rsid w:val="003F67EB"/>
    <w:rsid w:val="003F695E"/>
    <w:rsid w:val="003F6E2B"/>
    <w:rsid w:val="003F6EB6"/>
    <w:rsid w:val="003F72A9"/>
    <w:rsid w:val="003F7A9E"/>
    <w:rsid w:val="004000B5"/>
    <w:rsid w:val="00400755"/>
    <w:rsid w:val="0040259D"/>
    <w:rsid w:val="004028CB"/>
    <w:rsid w:val="004034D8"/>
    <w:rsid w:val="00404532"/>
    <w:rsid w:val="00405609"/>
    <w:rsid w:val="00405B3B"/>
    <w:rsid w:val="00406695"/>
    <w:rsid w:val="00407293"/>
    <w:rsid w:val="004072E4"/>
    <w:rsid w:val="004075C3"/>
    <w:rsid w:val="004077BB"/>
    <w:rsid w:val="0041042D"/>
    <w:rsid w:val="00410819"/>
    <w:rsid w:val="00410CAF"/>
    <w:rsid w:val="004111CD"/>
    <w:rsid w:val="00411287"/>
    <w:rsid w:val="0041138A"/>
    <w:rsid w:val="00411A1B"/>
    <w:rsid w:val="00411DA9"/>
    <w:rsid w:val="0041208B"/>
    <w:rsid w:val="00412D96"/>
    <w:rsid w:val="00412E98"/>
    <w:rsid w:val="0041331A"/>
    <w:rsid w:val="00413D09"/>
    <w:rsid w:val="00414279"/>
    <w:rsid w:val="00415FB2"/>
    <w:rsid w:val="0041612A"/>
    <w:rsid w:val="00416EFE"/>
    <w:rsid w:val="00417070"/>
    <w:rsid w:val="0041757E"/>
    <w:rsid w:val="0042125F"/>
    <w:rsid w:val="004215B7"/>
    <w:rsid w:val="004215B8"/>
    <w:rsid w:val="00421600"/>
    <w:rsid w:val="004220E5"/>
    <w:rsid w:val="004230F7"/>
    <w:rsid w:val="004234D9"/>
    <w:rsid w:val="004235A5"/>
    <w:rsid w:val="004236C6"/>
    <w:rsid w:val="0042438B"/>
    <w:rsid w:val="004247C5"/>
    <w:rsid w:val="004247E7"/>
    <w:rsid w:val="0042499E"/>
    <w:rsid w:val="0042573A"/>
    <w:rsid w:val="00425F50"/>
    <w:rsid w:val="004263AB"/>
    <w:rsid w:val="0042652A"/>
    <w:rsid w:val="00426A6E"/>
    <w:rsid w:val="00426AB3"/>
    <w:rsid w:val="00426F3A"/>
    <w:rsid w:val="004270A1"/>
    <w:rsid w:val="004302D2"/>
    <w:rsid w:val="00430C2B"/>
    <w:rsid w:val="00430D8F"/>
    <w:rsid w:val="004310AA"/>
    <w:rsid w:val="0043172D"/>
    <w:rsid w:val="004321F5"/>
    <w:rsid w:val="00433216"/>
    <w:rsid w:val="00434868"/>
    <w:rsid w:val="00434D37"/>
    <w:rsid w:val="004350CD"/>
    <w:rsid w:val="00435A7C"/>
    <w:rsid w:val="00437082"/>
    <w:rsid w:val="00437C33"/>
    <w:rsid w:val="00440315"/>
    <w:rsid w:val="0044035B"/>
    <w:rsid w:val="0044038A"/>
    <w:rsid w:val="004403B8"/>
    <w:rsid w:val="00440827"/>
    <w:rsid w:val="00440907"/>
    <w:rsid w:val="0044106F"/>
    <w:rsid w:val="00441C00"/>
    <w:rsid w:val="00443501"/>
    <w:rsid w:val="00443BA6"/>
    <w:rsid w:val="00444EBA"/>
    <w:rsid w:val="00445D06"/>
    <w:rsid w:val="00445F80"/>
    <w:rsid w:val="0044640D"/>
    <w:rsid w:val="004472A7"/>
    <w:rsid w:val="004479CE"/>
    <w:rsid w:val="00447AF9"/>
    <w:rsid w:val="00447EC9"/>
    <w:rsid w:val="00447F5A"/>
    <w:rsid w:val="0045064F"/>
    <w:rsid w:val="0045066B"/>
    <w:rsid w:val="00450A00"/>
    <w:rsid w:val="00450A3F"/>
    <w:rsid w:val="00450CEB"/>
    <w:rsid w:val="00451298"/>
    <w:rsid w:val="00451896"/>
    <w:rsid w:val="00452420"/>
    <w:rsid w:val="00452697"/>
    <w:rsid w:val="00452735"/>
    <w:rsid w:val="004528BF"/>
    <w:rsid w:val="00453251"/>
    <w:rsid w:val="004534BE"/>
    <w:rsid w:val="00453BCC"/>
    <w:rsid w:val="00454411"/>
    <w:rsid w:val="00454541"/>
    <w:rsid w:val="00454767"/>
    <w:rsid w:val="00454819"/>
    <w:rsid w:val="00455922"/>
    <w:rsid w:val="00455E7A"/>
    <w:rsid w:val="0045646B"/>
    <w:rsid w:val="00456EC1"/>
    <w:rsid w:val="00457417"/>
    <w:rsid w:val="004611EA"/>
    <w:rsid w:val="00461B08"/>
    <w:rsid w:val="00461BCE"/>
    <w:rsid w:val="00462001"/>
    <w:rsid w:val="004621F9"/>
    <w:rsid w:val="00462273"/>
    <w:rsid w:val="0046244E"/>
    <w:rsid w:val="004635AF"/>
    <w:rsid w:val="00463E23"/>
    <w:rsid w:val="00464583"/>
    <w:rsid w:val="0046505C"/>
    <w:rsid w:val="00465412"/>
    <w:rsid w:val="0046547A"/>
    <w:rsid w:val="004657C4"/>
    <w:rsid w:val="00465D47"/>
    <w:rsid w:val="00466F0D"/>
    <w:rsid w:val="00467511"/>
    <w:rsid w:val="00471804"/>
    <w:rsid w:val="00472591"/>
    <w:rsid w:val="00472841"/>
    <w:rsid w:val="004728CF"/>
    <w:rsid w:val="00472C8F"/>
    <w:rsid w:val="004737C8"/>
    <w:rsid w:val="00473C52"/>
    <w:rsid w:val="00473CC2"/>
    <w:rsid w:val="00474A88"/>
    <w:rsid w:val="00474BA1"/>
    <w:rsid w:val="00475090"/>
    <w:rsid w:val="00475674"/>
    <w:rsid w:val="0047618F"/>
    <w:rsid w:val="00476443"/>
    <w:rsid w:val="0047707F"/>
    <w:rsid w:val="00477755"/>
    <w:rsid w:val="00477FF2"/>
    <w:rsid w:val="00481897"/>
    <w:rsid w:val="004819BF"/>
    <w:rsid w:val="00481B96"/>
    <w:rsid w:val="0048224F"/>
    <w:rsid w:val="00482442"/>
    <w:rsid w:val="0048372A"/>
    <w:rsid w:val="00483C67"/>
    <w:rsid w:val="00484560"/>
    <w:rsid w:val="00484682"/>
    <w:rsid w:val="00484E6E"/>
    <w:rsid w:val="004859CD"/>
    <w:rsid w:val="00486038"/>
    <w:rsid w:val="0048640A"/>
    <w:rsid w:val="00486A8E"/>
    <w:rsid w:val="00486CA5"/>
    <w:rsid w:val="00487370"/>
    <w:rsid w:val="00487759"/>
    <w:rsid w:val="00487904"/>
    <w:rsid w:val="00487A4A"/>
    <w:rsid w:val="00490D1F"/>
    <w:rsid w:val="00490DFD"/>
    <w:rsid w:val="00491215"/>
    <w:rsid w:val="00492BE7"/>
    <w:rsid w:val="004934C0"/>
    <w:rsid w:val="00493772"/>
    <w:rsid w:val="004939E7"/>
    <w:rsid w:val="00494F10"/>
    <w:rsid w:val="00494FA3"/>
    <w:rsid w:val="004951CD"/>
    <w:rsid w:val="004969F4"/>
    <w:rsid w:val="00496A74"/>
    <w:rsid w:val="004A05CE"/>
    <w:rsid w:val="004A0B32"/>
    <w:rsid w:val="004A15FD"/>
    <w:rsid w:val="004A244B"/>
    <w:rsid w:val="004A36D9"/>
    <w:rsid w:val="004A4E44"/>
    <w:rsid w:val="004A500A"/>
    <w:rsid w:val="004A53CF"/>
    <w:rsid w:val="004A6924"/>
    <w:rsid w:val="004B0478"/>
    <w:rsid w:val="004B25F3"/>
    <w:rsid w:val="004B2E0B"/>
    <w:rsid w:val="004B3337"/>
    <w:rsid w:val="004B3829"/>
    <w:rsid w:val="004B3AD3"/>
    <w:rsid w:val="004B3EB4"/>
    <w:rsid w:val="004B3FF2"/>
    <w:rsid w:val="004B426D"/>
    <w:rsid w:val="004B4DAB"/>
    <w:rsid w:val="004B58BA"/>
    <w:rsid w:val="004B5B4B"/>
    <w:rsid w:val="004B62F4"/>
    <w:rsid w:val="004B73A7"/>
    <w:rsid w:val="004B7E7C"/>
    <w:rsid w:val="004C049F"/>
    <w:rsid w:val="004C0830"/>
    <w:rsid w:val="004C1305"/>
    <w:rsid w:val="004C15F1"/>
    <w:rsid w:val="004C2D21"/>
    <w:rsid w:val="004C32D9"/>
    <w:rsid w:val="004C4233"/>
    <w:rsid w:val="004C4688"/>
    <w:rsid w:val="004C4B91"/>
    <w:rsid w:val="004C664D"/>
    <w:rsid w:val="004C6E5F"/>
    <w:rsid w:val="004C7770"/>
    <w:rsid w:val="004C7774"/>
    <w:rsid w:val="004C7D86"/>
    <w:rsid w:val="004D012D"/>
    <w:rsid w:val="004D0A14"/>
    <w:rsid w:val="004D0A47"/>
    <w:rsid w:val="004D156B"/>
    <w:rsid w:val="004D1647"/>
    <w:rsid w:val="004D176B"/>
    <w:rsid w:val="004D1EBF"/>
    <w:rsid w:val="004D3DA7"/>
    <w:rsid w:val="004D3F1F"/>
    <w:rsid w:val="004D414F"/>
    <w:rsid w:val="004D4605"/>
    <w:rsid w:val="004D4BE3"/>
    <w:rsid w:val="004D4EAF"/>
    <w:rsid w:val="004D5048"/>
    <w:rsid w:val="004D52A4"/>
    <w:rsid w:val="004D547A"/>
    <w:rsid w:val="004D559F"/>
    <w:rsid w:val="004E02E6"/>
    <w:rsid w:val="004E0778"/>
    <w:rsid w:val="004E0C2D"/>
    <w:rsid w:val="004E0DE2"/>
    <w:rsid w:val="004E1D2B"/>
    <w:rsid w:val="004E2072"/>
    <w:rsid w:val="004E289D"/>
    <w:rsid w:val="004E33FC"/>
    <w:rsid w:val="004E384B"/>
    <w:rsid w:val="004E43F2"/>
    <w:rsid w:val="004E450B"/>
    <w:rsid w:val="004E4AA0"/>
    <w:rsid w:val="004E4D60"/>
    <w:rsid w:val="004E5103"/>
    <w:rsid w:val="004E575B"/>
    <w:rsid w:val="004E5A89"/>
    <w:rsid w:val="004E5C76"/>
    <w:rsid w:val="004E5FE0"/>
    <w:rsid w:val="004E718E"/>
    <w:rsid w:val="004E73D7"/>
    <w:rsid w:val="004F0697"/>
    <w:rsid w:val="004F08D9"/>
    <w:rsid w:val="004F0D59"/>
    <w:rsid w:val="004F1870"/>
    <w:rsid w:val="004F1C14"/>
    <w:rsid w:val="004F27E8"/>
    <w:rsid w:val="004F2E25"/>
    <w:rsid w:val="004F3ECB"/>
    <w:rsid w:val="004F412D"/>
    <w:rsid w:val="004F435B"/>
    <w:rsid w:val="004F4F5C"/>
    <w:rsid w:val="004F507B"/>
    <w:rsid w:val="004F5181"/>
    <w:rsid w:val="004F5754"/>
    <w:rsid w:val="004F5838"/>
    <w:rsid w:val="004F6462"/>
    <w:rsid w:val="004F65C4"/>
    <w:rsid w:val="004F67F1"/>
    <w:rsid w:val="004F69D7"/>
    <w:rsid w:val="004F6D9E"/>
    <w:rsid w:val="005000A7"/>
    <w:rsid w:val="00501148"/>
    <w:rsid w:val="0050149E"/>
    <w:rsid w:val="005018C0"/>
    <w:rsid w:val="00502740"/>
    <w:rsid w:val="0050379E"/>
    <w:rsid w:val="00503977"/>
    <w:rsid w:val="00503A74"/>
    <w:rsid w:val="0050538E"/>
    <w:rsid w:val="005054BD"/>
    <w:rsid w:val="005056A0"/>
    <w:rsid w:val="00507479"/>
    <w:rsid w:val="0050770D"/>
    <w:rsid w:val="0050797D"/>
    <w:rsid w:val="00507E77"/>
    <w:rsid w:val="00512D26"/>
    <w:rsid w:val="00514377"/>
    <w:rsid w:val="00514AD9"/>
    <w:rsid w:val="00515B9B"/>
    <w:rsid w:val="005164DC"/>
    <w:rsid w:val="00516CA5"/>
    <w:rsid w:val="00516F30"/>
    <w:rsid w:val="00520401"/>
    <w:rsid w:val="00520436"/>
    <w:rsid w:val="005205CA"/>
    <w:rsid w:val="005206F0"/>
    <w:rsid w:val="005212F6"/>
    <w:rsid w:val="00521F07"/>
    <w:rsid w:val="00522D0A"/>
    <w:rsid w:val="00522E91"/>
    <w:rsid w:val="005237CC"/>
    <w:rsid w:val="00523AEA"/>
    <w:rsid w:val="00523D3A"/>
    <w:rsid w:val="0052411A"/>
    <w:rsid w:val="005243CD"/>
    <w:rsid w:val="00524C75"/>
    <w:rsid w:val="00524EC6"/>
    <w:rsid w:val="00525E9C"/>
    <w:rsid w:val="00525F21"/>
    <w:rsid w:val="0052733C"/>
    <w:rsid w:val="00530B2D"/>
    <w:rsid w:val="00532A06"/>
    <w:rsid w:val="00532F0B"/>
    <w:rsid w:val="00533499"/>
    <w:rsid w:val="0053386D"/>
    <w:rsid w:val="00534F99"/>
    <w:rsid w:val="00535491"/>
    <w:rsid w:val="005354A3"/>
    <w:rsid w:val="00535849"/>
    <w:rsid w:val="00535C2E"/>
    <w:rsid w:val="00536645"/>
    <w:rsid w:val="00537425"/>
    <w:rsid w:val="00537970"/>
    <w:rsid w:val="00540E83"/>
    <w:rsid w:val="0054101B"/>
    <w:rsid w:val="005414A7"/>
    <w:rsid w:val="00542541"/>
    <w:rsid w:val="005435BA"/>
    <w:rsid w:val="00543FD2"/>
    <w:rsid w:val="005444B6"/>
    <w:rsid w:val="005461A0"/>
    <w:rsid w:val="00547D77"/>
    <w:rsid w:val="00550B01"/>
    <w:rsid w:val="00551BD3"/>
    <w:rsid w:val="00552588"/>
    <w:rsid w:val="005526E8"/>
    <w:rsid w:val="00552B8C"/>
    <w:rsid w:val="00552E03"/>
    <w:rsid w:val="00553D2D"/>
    <w:rsid w:val="0055402C"/>
    <w:rsid w:val="00554AC4"/>
    <w:rsid w:val="00554CFD"/>
    <w:rsid w:val="00554DEF"/>
    <w:rsid w:val="00555012"/>
    <w:rsid w:val="00555040"/>
    <w:rsid w:val="00555A81"/>
    <w:rsid w:val="00555B7D"/>
    <w:rsid w:val="005569A1"/>
    <w:rsid w:val="00556A4B"/>
    <w:rsid w:val="00557896"/>
    <w:rsid w:val="005579F6"/>
    <w:rsid w:val="00557E3A"/>
    <w:rsid w:val="005606F7"/>
    <w:rsid w:val="00560DAE"/>
    <w:rsid w:val="00560E76"/>
    <w:rsid w:val="00560FCF"/>
    <w:rsid w:val="0056115B"/>
    <w:rsid w:val="00561673"/>
    <w:rsid w:val="00562285"/>
    <w:rsid w:val="0056442B"/>
    <w:rsid w:val="00564855"/>
    <w:rsid w:val="00564A69"/>
    <w:rsid w:val="00564D85"/>
    <w:rsid w:val="005661C0"/>
    <w:rsid w:val="005665EE"/>
    <w:rsid w:val="005666B6"/>
    <w:rsid w:val="005669AD"/>
    <w:rsid w:val="00566C95"/>
    <w:rsid w:val="0056776F"/>
    <w:rsid w:val="00567F4C"/>
    <w:rsid w:val="0057080E"/>
    <w:rsid w:val="00570E3B"/>
    <w:rsid w:val="00571125"/>
    <w:rsid w:val="00571BA8"/>
    <w:rsid w:val="00572220"/>
    <w:rsid w:val="00572D53"/>
    <w:rsid w:val="0057310F"/>
    <w:rsid w:val="0057321F"/>
    <w:rsid w:val="00573944"/>
    <w:rsid w:val="00573E71"/>
    <w:rsid w:val="0057407C"/>
    <w:rsid w:val="005744EA"/>
    <w:rsid w:val="005754EA"/>
    <w:rsid w:val="0057559E"/>
    <w:rsid w:val="00576014"/>
    <w:rsid w:val="00576315"/>
    <w:rsid w:val="0057664D"/>
    <w:rsid w:val="005776EB"/>
    <w:rsid w:val="0058003F"/>
    <w:rsid w:val="005803EE"/>
    <w:rsid w:val="00581960"/>
    <w:rsid w:val="00581BF2"/>
    <w:rsid w:val="0058244F"/>
    <w:rsid w:val="00582965"/>
    <w:rsid w:val="00584210"/>
    <w:rsid w:val="00584EEA"/>
    <w:rsid w:val="00586B98"/>
    <w:rsid w:val="00587C1C"/>
    <w:rsid w:val="00587C21"/>
    <w:rsid w:val="00587EF7"/>
    <w:rsid w:val="00592308"/>
    <w:rsid w:val="0059287C"/>
    <w:rsid w:val="00593D68"/>
    <w:rsid w:val="005945EA"/>
    <w:rsid w:val="00594EC4"/>
    <w:rsid w:val="00595448"/>
    <w:rsid w:val="00595620"/>
    <w:rsid w:val="00596A75"/>
    <w:rsid w:val="00597863"/>
    <w:rsid w:val="00597A1E"/>
    <w:rsid w:val="005A2275"/>
    <w:rsid w:val="005A2298"/>
    <w:rsid w:val="005A2990"/>
    <w:rsid w:val="005A2B5D"/>
    <w:rsid w:val="005A3AB4"/>
    <w:rsid w:val="005A45FE"/>
    <w:rsid w:val="005A48DD"/>
    <w:rsid w:val="005A4C43"/>
    <w:rsid w:val="005A4E0E"/>
    <w:rsid w:val="005A5092"/>
    <w:rsid w:val="005A54BC"/>
    <w:rsid w:val="005A5ECD"/>
    <w:rsid w:val="005A678A"/>
    <w:rsid w:val="005A6E41"/>
    <w:rsid w:val="005A7261"/>
    <w:rsid w:val="005A7CAF"/>
    <w:rsid w:val="005B0597"/>
    <w:rsid w:val="005B074D"/>
    <w:rsid w:val="005B1173"/>
    <w:rsid w:val="005B157C"/>
    <w:rsid w:val="005B18E8"/>
    <w:rsid w:val="005B1912"/>
    <w:rsid w:val="005B2743"/>
    <w:rsid w:val="005B38C8"/>
    <w:rsid w:val="005B4418"/>
    <w:rsid w:val="005B48FF"/>
    <w:rsid w:val="005B5E85"/>
    <w:rsid w:val="005B7129"/>
    <w:rsid w:val="005B727F"/>
    <w:rsid w:val="005B78F3"/>
    <w:rsid w:val="005B7EC0"/>
    <w:rsid w:val="005C04CB"/>
    <w:rsid w:val="005C0763"/>
    <w:rsid w:val="005C1EA7"/>
    <w:rsid w:val="005C27BB"/>
    <w:rsid w:val="005C2ECA"/>
    <w:rsid w:val="005C33E6"/>
    <w:rsid w:val="005C4CB5"/>
    <w:rsid w:val="005C51F5"/>
    <w:rsid w:val="005C5B2E"/>
    <w:rsid w:val="005C6067"/>
    <w:rsid w:val="005C693F"/>
    <w:rsid w:val="005C6979"/>
    <w:rsid w:val="005C6C4E"/>
    <w:rsid w:val="005C7AE5"/>
    <w:rsid w:val="005D0582"/>
    <w:rsid w:val="005D088A"/>
    <w:rsid w:val="005D1DA5"/>
    <w:rsid w:val="005D2852"/>
    <w:rsid w:val="005D3C94"/>
    <w:rsid w:val="005D4FD7"/>
    <w:rsid w:val="005D6633"/>
    <w:rsid w:val="005D6C49"/>
    <w:rsid w:val="005D6DF1"/>
    <w:rsid w:val="005D72A8"/>
    <w:rsid w:val="005D7956"/>
    <w:rsid w:val="005D7DCE"/>
    <w:rsid w:val="005E0642"/>
    <w:rsid w:val="005E0ACD"/>
    <w:rsid w:val="005E1227"/>
    <w:rsid w:val="005E19C3"/>
    <w:rsid w:val="005E32C7"/>
    <w:rsid w:val="005E3D2C"/>
    <w:rsid w:val="005E3D70"/>
    <w:rsid w:val="005E438B"/>
    <w:rsid w:val="005E4EB1"/>
    <w:rsid w:val="005E505A"/>
    <w:rsid w:val="005E55A9"/>
    <w:rsid w:val="005E5644"/>
    <w:rsid w:val="005E6053"/>
    <w:rsid w:val="005E65B4"/>
    <w:rsid w:val="005E6D61"/>
    <w:rsid w:val="005E6DEC"/>
    <w:rsid w:val="005E7879"/>
    <w:rsid w:val="005E7AC0"/>
    <w:rsid w:val="005F045E"/>
    <w:rsid w:val="005F07D5"/>
    <w:rsid w:val="005F07FD"/>
    <w:rsid w:val="005F09D3"/>
    <w:rsid w:val="005F1497"/>
    <w:rsid w:val="005F15EB"/>
    <w:rsid w:val="005F26E3"/>
    <w:rsid w:val="005F2F8B"/>
    <w:rsid w:val="005F3041"/>
    <w:rsid w:val="005F3CE3"/>
    <w:rsid w:val="005F4E03"/>
    <w:rsid w:val="005F528B"/>
    <w:rsid w:val="005F56B2"/>
    <w:rsid w:val="005F58D5"/>
    <w:rsid w:val="005F5B5D"/>
    <w:rsid w:val="005F5DB9"/>
    <w:rsid w:val="005F5FFA"/>
    <w:rsid w:val="005F7194"/>
    <w:rsid w:val="00600402"/>
    <w:rsid w:val="00600664"/>
    <w:rsid w:val="0060121F"/>
    <w:rsid w:val="0060298F"/>
    <w:rsid w:val="006033B5"/>
    <w:rsid w:val="00603719"/>
    <w:rsid w:val="006038E6"/>
    <w:rsid w:val="00603907"/>
    <w:rsid w:val="00603D02"/>
    <w:rsid w:val="00605352"/>
    <w:rsid w:val="00605836"/>
    <w:rsid w:val="00606460"/>
    <w:rsid w:val="006067DA"/>
    <w:rsid w:val="006068A0"/>
    <w:rsid w:val="006069DD"/>
    <w:rsid w:val="00607C10"/>
    <w:rsid w:val="00607CCC"/>
    <w:rsid w:val="0061152A"/>
    <w:rsid w:val="0061170F"/>
    <w:rsid w:val="00611CB7"/>
    <w:rsid w:val="00611FB4"/>
    <w:rsid w:val="006121D6"/>
    <w:rsid w:val="0061321A"/>
    <w:rsid w:val="006132B2"/>
    <w:rsid w:val="00613480"/>
    <w:rsid w:val="0061464F"/>
    <w:rsid w:val="0061495C"/>
    <w:rsid w:val="00615828"/>
    <w:rsid w:val="0061624C"/>
    <w:rsid w:val="006165C7"/>
    <w:rsid w:val="0061677D"/>
    <w:rsid w:val="00616B68"/>
    <w:rsid w:val="0061714D"/>
    <w:rsid w:val="00617CF4"/>
    <w:rsid w:val="006208C5"/>
    <w:rsid w:val="00620CB5"/>
    <w:rsid w:val="00621111"/>
    <w:rsid w:val="00621940"/>
    <w:rsid w:val="00621D58"/>
    <w:rsid w:val="00621F08"/>
    <w:rsid w:val="0062259F"/>
    <w:rsid w:val="00623152"/>
    <w:rsid w:val="006237A1"/>
    <w:rsid w:val="00623BF3"/>
    <w:rsid w:val="006240C3"/>
    <w:rsid w:val="00624289"/>
    <w:rsid w:val="006250B1"/>
    <w:rsid w:val="0062544C"/>
    <w:rsid w:val="006256BB"/>
    <w:rsid w:val="00625CB3"/>
    <w:rsid w:val="00625D0F"/>
    <w:rsid w:val="00626093"/>
    <w:rsid w:val="0062616E"/>
    <w:rsid w:val="00626AE9"/>
    <w:rsid w:val="00626B55"/>
    <w:rsid w:val="00627297"/>
    <w:rsid w:val="00627432"/>
    <w:rsid w:val="006277EC"/>
    <w:rsid w:val="00627ADC"/>
    <w:rsid w:val="00627CB4"/>
    <w:rsid w:val="0063027D"/>
    <w:rsid w:val="006313E5"/>
    <w:rsid w:val="0063169A"/>
    <w:rsid w:val="00631717"/>
    <w:rsid w:val="00632139"/>
    <w:rsid w:val="00632A85"/>
    <w:rsid w:val="00632C3D"/>
    <w:rsid w:val="00632E47"/>
    <w:rsid w:val="00633C84"/>
    <w:rsid w:val="00634AD8"/>
    <w:rsid w:val="00634D2F"/>
    <w:rsid w:val="0063638C"/>
    <w:rsid w:val="006373DD"/>
    <w:rsid w:val="006379A1"/>
    <w:rsid w:val="00637A3A"/>
    <w:rsid w:val="00637A4F"/>
    <w:rsid w:val="00637BF7"/>
    <w:rsid w:val="00640A5B"/>
    <w:rsid w:val="00641130"/>
    <w:rsid w:val="006429E9"/>
    <w:rsid w:val="00643435"/>
    <w:rsid w:val="00643800"/>
    <w:rsid w:val="006463AE"/>
    <w:rsid w:val="006467B1"/>
    <w:rsid w:val="00647478"/>
    <w:rsid w:val="00647631"/>
    <w:rsid w:val="006478B1"/>
    <w:rsid w:val="00647DB3"/>
    <w:rsid w:val="0065066D"/>
    <w:rsid w:val="00650EA5"/>
    <w:rsid w:val="00650ED9"/>
    <w:rsid w:val="006510E3"/>
    <w:rsid w:val="0065123E"/>
    <w:rsid w:val="006518AC"/>
    <w:rsid w:val="00651E58"/>
    <w:rsid w:val="00651FEC"/>
    <w:rsid w:val="006524FB"/>
    <w:rsid w:val="0065347A"/>
    <w:rsid w:val="0065371F"/>
    <w:rsid w:val="006537BB"/>
    <w:rsid w:val="006538A8"/>
    <w:rsid w:val="00653A07"/>
    <w:rsid w:val="00654076"/>
    <w:rsid w:val="00654907"/>
    <w:rsid w:val="00654D76"/>
    <w:rsid w:val="00656C63"/>
    <w:rsid w:val="006578F6"/>
    <w:rsid w:val="00657A8E"/>
    <w:rsid w:val="0066242A"/>
    <w:rsid w:val="00662A21"/>
    <w:rsid w:val="00663054"/>
    <w:rsid w:val="006631FB"/>
    <w:rsid w:val="0066329E"/>
    <w:rsid w:val="00663820"/>
    <w:rsid w:val="00663B53"/>
    <w:rsid w:val="00663C8C"/>
    <w:rsid w:val="0066439F"/>
    <w:rsid w:val="00664A53"/>
    <w:rsid w:val="00664EBC"/>
    <w:rsid w:val="00665B60"/>
    <w:rsid w:val="00665C12"/>
    <w:rsid w:val="00665F4A"/>
    <w:rsid w:val="00667DBA"/>
    <w:rsid w:val="00667DEC"/>
    <w:rsid w:val="00670209"/>
    <w:rsid w:val="00670BB5"/>
    <w:rsid w:val="006713E9"/>
    <w:rsid w:val="006717A0"/>
    <w:rsid w:val="00671F1C"/>
    <w:rsid w:val="006721EA"/>
    <w:rsid w:val="0067262D"/>
    <w:rsid w:val="00673CB7"/>
    <w:rsid w:val="006740DA"/>
    <w:rsid w:val="00674B13"/>
    <w:rsid w:val="00674D73"/>
    <w:rsid w:val="00674FA9"/>
    <w:rsid w:val="00674FEC"/>
    <w:rsid w:val="006752B4"/>
    <w:rsid w:val="006766F9"/>
    <w:rsid w:val="00677384"/>
    <w:rsid w:val="00677798"/>
    <w:rsid w:val="00677C6F"/>
    <w:rsid w:val="00677F62"/>
    <w:rsid w:val="006810E3"/>
    <w:rsid w:val="00681DA7"/>
    <w:rsid w:val="00682599"/>
    <w:rsid w:val="0068294A"/>
    <w:rsid w:val="006849BB"/>
    <w:rsid w:val="0068594D"/>
    <w:rsid w:val="00685B79"/>
    <w:rsid w:val="006864FB"/>
    <w:rsid w:val="00686A7B"/>
    <w:rsid w:val="006873C6"/>
    <w:rsid w:val="00690699"/>
    <w:rsid w:val="00690B3D"/>
    <w:rsid w:val="006913FD"/>
    <w:rsid w:val="00691A4A"/>
    <w:rsid w:val="00691BE3"/>
    <w:rsid w:val="006920B9"/>
    <w:rsid w:val="006921F3"/>
    <w:rsid w:val="0069261F"/>
    <w:rsid w:val="00692998"/>
    <w:rsid w:val="00693858"/>
    <w:rsid w:val="00693E51"/>
    <w:rsid w:val="00694692"/>
    <w:rsid w:val="00694706"/>
    <w:rsid w:val="0069598D"/>
    <w:rsid w:val="0069628E"/>
    <w:rsid w:val="006962D6"/>
    <w:rsid w:val="006A1E14"/>
    <w:rsid w:val="006A2E85"/>
    <w:rsid w:val="006A39A0"/>
    <w:rsid w:val="006A5796"/>
    <w:rsid w:val="006A5F96"/>
    <w:rsid w:val="006A603F"/>
    <w:rsid w:val="006B05C8"/>
    <w:rsid w:val="006B06D1"/>
    <w:rsid w:val="006B0767"/>
    <w:rsid w:val="006B16B0"/>
    <w:rsid w:val="006B2572"/>
    <w:rsid w:val="006B2F0D"/>
    <w:rsid w:val="006B3073"/>
    <w:rsid w:val="006B33DB"/>
    <w:rsid w:val="006B489A"/>
    <w:rsid w:val="006B4AAD"/>
    <w:rsid w:val="006B4E24"/>
    <w:rsid w:val="006B5259"/>
    <w:rsid w:val="006B6795"/>
    <w:rsid w:val="006B6819"/>
    <w:rsid w:val="006B7048"/>
    <w:rsid w:val="006B78A7"/>
    <w:rsid w:val="006B796E"/>
    <w:rsid w:val="006B7A6D"/>
    <w:rsid w:val="006B7F6E"/>
    <w:rsid w:val="006C1FED"/>
    <w:rsid w:val="006C20EE"/>
    <w:rsid w:val="006C26F2"/>
    <w:rsid w:val="006C348E"/>
    <w:rsid w:val="006C395C"/>
    <w:rsid w:val="006C3DD1"/>
    <w:rsid w:val="006C43A2"/>
    <w:rsid w:val="006C5D8D"/>
    <w:rsid w:val="006C6B5D"/>
    <w:rsid w:val="006C6BBF"/>
    <w:rsid w:val="006C6D62"/>
    <w:rsid w:val="006C6EEC"/>
    <w:rsid w:val="006C71BC"/>
    <w:rsid w:val="006C79B5"/>
    <w:rsid w:val="006D0613"/>
    <w:rsid w:val="006D16F1"/>
    <w:rsid w:val="006D1B98"/>
    <w:rsid w:val="006D2DC8"/>
    <w:rsid w:val="006D2F06"/>
    <w:rsid w:val="006D32B7"/>
    <w:rsid w:val="006D34D6"/>
    <w:rsid w:val="006D553C"/>
    <w:rsid w:val="006D5DB1"/>
    <w:rsid w:val="006D5FF4"/>
    <w:rsid w:val="006D65C2"/>
    <w:rsid w:val="006D6C92"/>
    <w:rsid w:val="006D6FA9"/>
    <w:rsid w:val="006E10AE"/>
    <w:rsid w:val="006E1547"/>
    <w:rsid w:val="006E1A02"/>
    <w:rsid w:val="006E3088"/>
    <w:rsid w:val="006E369E"/>
    <w:rsid w:val="006E4C83"/>
    <w:rsid w:val="006E4EC9"/>
    <w:rsid w:val="006E5277"/>
    <w:rsid w:val="006E674C"/>
    <w:rsid w:val="006E719A"/>
    <w:rsid w:val="006F0086"/>
    <w:rsid w:val="006F0689"/>
    <w:rsid w:val="006F0C2E"/>
    <w:rsid w:val="006F1567"/>
    <w:rsid w:val="006F2426"/>
    <w:rsid w:val="006F29C5"/>
    <w:rsid w:val="006F2D4C"/>
    <w:rsid w:val="006F35D8"/>
    <w:rsid w:val="006F4643"/>
    <w:rsid w:val="006F500B"/>
    <w:rsid w:val="006F58F0"/>
    <w:rsid w:val="006F5A7B"/>
    <w:rsid w:val="006F5B4C"/>
    <w:rsid w:val="006F5CCF"/>
    <w:rsid w:val="006F6544"/>
    <w:rsid w:val="006F6991"/>
    <w:rsid w:val="006F6C36"/>
    <w:rsid w:val="006F7C05"/>
    <w:rsid w:val="00700CAC"/>
    <w:rsid w:val="00702138"/>
    <w:rsid w:val="007022C8"/>
    <w:rsid w:val="00702E63"/>
    <w:rsid w:val="00703534"/>
    <w:rsid w:val="00703707"/>
    <w:rsid w:val="0070438C"/>
    <w:rsid w:val="00704D4F"/>
    <w:rsid w:val="007050D3"/>
    <w:rsid w:val="007052BD"/>
    <w:rsid w:val="00705929"/>
    <w:rsid w:val="00705B01"/>
    <w:rsid w:val="007069D2"/>
    <w:rsid w:val="00710075"/>
    <w:rsid w:val="0071013A"/>
    <w:rsid w:val="00710146"/>
    <w:rsid w:val="00710C77"/>
    <w:rsid w:val="00710E9A"/>
    <w:rsid w:val="0071112F"/>
    <w:rsid w:val="0071129D"/>
    <w:rsid w:val="00711AF3"/>
    <w:rsid w:val="007139BF"/>
    <w:rsid w:val="00713E11"/>
    <w:rsid w:val="00713E4F"/>
    <w:rsid w:val="00716109"/>
    <w:rsid w:val="0071612A"/>
    <w:rsid w:val="0071697E"/>
    <w:rsid w:val="00717513"/>
    <w:rsid w:val="00717999"/>
    <w:rsid w:val="00717DC0"/>
    <w:rsid w:val="00720EF0"/>
    <w:rsid w:val="007212E2"/>
    <w:rsid w:val="0072152A"/>
    <w:rsid w:val="00721A2F"/>
    <w:rsid w:val="00722410"/>
    <w:rsid w:val="00722DD8"/>
    <w:rsid w:val="007231C6"/>
    <w:rsid w:val="0072447E"/>
    <w:rsid w:val="00724804"/>
    <w:rsid w:val="0072503B"/>
    <w:rsid w:val="00725642"/>
    <w:rsid w:val="0072587C"/>
    <w:rsid w:val="00726944"/>
    <w:rsid w:val="00726EE8"/>
    <w:rsid w:val="0073026C"/>
    <w:rsid w:val="007313F6"/>
    <w:rsid w:val="007314B8"/>
    <w:rsid w:val="007320FA"/>
    <w:rsid w:val="00732A68"/>
    <w:rsid w:val="00733715"/>
    <w:rsid w:val="00733C75"/>
    <w:rsid w:val="007344D9"/>
    <w:rsid w:val="00735428"/>
    <w:rsid w:val="00735EAA"/>
    <w:rsid w:val="0073603D"/>
    <w:rsid w:val="00736566"/>
    <w:rsid w:val="00736804"/>
    <w:rsid w:val="007370D3"/>
    <w:rsid w:val="007371FC"/>
    <w:rsid w:val="00737BE4"/>
    <w:rsid w:val="0074040B"/>
    <w:rsid w:val="007408E1"/>
    <w:rsid w:val="00742120"/>
    <w:rsid w:val="00742500"/>
    <w:rsid w:val="0074322B"/>
    <w:rsid w:val="007437D2"/>
    <w:rsid w:val="007441FB"/>
    <w:rsid w:val="0074485F"/>
    <w:rsid w:val="00744C10"/>
    <w:rsid w:val="00744F76"/>
    <w:rsid w:val="007453B1"/>
    <w:rsid w:val="007455E0"/>
    <w:rsid w:val="00745660"/>
    <w:rsid w:val="00746544"/>
    <w:rsid w:val="00746625"/>
    <w:rsid w:val="00747203"/>
    <w:rsid w:val="00747400"/>
    <w:rsid w:val="00747F36"/>
    <w:rsid w:val="00747FD2"/>
    <w:rsid w:val="00750123"/>
    <w:rsid w:val="007502C2"/>
    <w:rsid w:val="00750D85"/>
    <w:rsid w:val="007511CE"/>
    <w:rsid w:val="0075155D"/>
    <w:rsid w:val="00752567"/>
    <w:rsid w:val="00752E40"/>
    <w:rsid w:val="00756E9E"/>
    <w:rsid w:val="00760539"/>
    <w:rsid w:val="00760827"/>
    <w:rsid w:val="007611BD"/>
    <w:rsid w:val="00761724"/>
    <w:rsid w:val="00761D0D"/>
    <w:rsid w:val="00762C2E"/>
    <w:rsid w:val="00762E60"/>
    <w:rsid w:val="007654F9"/>
    <w:rsid w:val="00765CBD"/>
    <w:rsid w:val="007660DE"/>
    <w:rsid w:val="007660FB"/>
    <w:rsid w:val="00766FC9"/>
    <w:rsid w:val="00767123"/>
    <w:rsid w:val="007674B9"/>
    <w:rsid w:val="007675BC"/>
    <w:rsid w:val="007677A7"/>
    <w:rsid w:val="0077007B"/>
    <w:rsid w:val="00770417"/>
    <w:rsid w:val="007704EF"/>
    <w:rsid w:val="0077072A"/>
    <w:rsid w:val="0077096B"/>
    <w:rsid w:val="00770993"/>
    <w:rsid w:val="00770AB2"/>
    <w:rsid w:val="007712FB"/>
    <w:rsid w:val="00773369"/>
    <w:rsid w:val="007739EB"/>
    <w:rsid w:val="00773B1C"/>
    <w:rsid w:val="007743B3"/>
    <w:rsid w:val="00774710"/>
    <w:rsid w:val="0077622A"/>
    <w:rsid w:val="00777288"/>
    <w:rsid w:val="007779B3"/>
    <w:rsid w:val="007806C3"/>
    <w:rsid w:val="00780A29"/>
    <w:rsid w:val="007818E8"/>
    <w:rsid w:val="00781E08"/>
    <w:rsid w:val="00781EF4"/>
    <w:rsid w:val="00782C50"/>
    <w:rsid w:val="007830EB"/>
    <w:rsid w:val="0078372C"/>
    <w:rsid w:val="007838B7"/>
    <w:rsid w:val="007842BB"/>
    <w:rsid w:val="00785A6D"/>
    <w:rsid w:val="0078622A"/>
    <w:rsid w:val="007867E6"/>
    <w:rsid w:val="0079002B"/>
    <w:rsid w:val="00791503"/>
    <w:rsid w:val="00791A48"/>
    <w:rsid w:val="00796153"/>
    <w:rsid w:val="00796AE9"/>
    <w:rsid w:val="00796FEE"/>
    <w:rsid w:val="007A2376"/>
    <w:rsid w:val="007A24B3"/>
    <w:rsid w:val="007A309D"/>
    <w:rsid w:val="007A34E8"/>
    <w:rsid w:val="007A36B4"/>
    <w:rsid w:val="007A3EF9"/>
    <w:rsid w:val="007A43F8"/>
    <w:rsid w:val="007A4442"/>
    <w:rsid w:val="007A46A1"/>
    <w:rsid w:val="007A4E76"/>
    <w:rsid w:val="007A5709"/>
    <w:rsid w:val="007A58CF"/>
    <w:rsid w:val="007A59D1"/>
    <w:rsid w:val="007A5C2D"/>
    <w:rsid w:val="007A5E76"/>
    <w:rsid w:val="007A5F63"/>
    <w:rsid w:val="007A630A"/>
    <w:rsid w:val="007A709A"/>
    <w:rsid w:val="007A7235"/>
    <w:rsid w:val="007A745A"/>
    <w:rsid w:val="007A77F1"/>
    <w:rsid w:val="007A7C10"/>
    <w:rsid w:val="007A7FD9"/>
    <w:rsid w:val="007A7FF8"/>
    <w:rsid w:val="007B018F"/>
    <w:rsid w:val="007B151E"/>
    <w:rsid w:val="007B195A"/>
    <w:rsid w:val="007B1AD3"/>
    <w:rsid w:val="007B221B"/>
    <w:rsid w:val="007B24E3"/>
    <w:rsid w:val="007B3649"/>
    <w:rsid w:val="007B3914"/>
    <w:rsid w:val="007B3F8F"/>
    <w:rsid w:val="007B4EE2"/>
    <w:rsid w:val="007B53D5"/>
    <w:rsid w:val="007B5D31"/>
    <w:rsid w:val="007B687C"/>
    <w:rsid w:val="007B6B3F"/>
    <w:rsid w:val="007B6EFA"/>
    <w:rsid w:val="007B7371"/>
    <w:rsid w:val="007B745E"/>
    <w:rsid w:val="007B7B63"/>
    <w:rsid w:val="007B7CDD"/>
    <w:rsid w:val="007C0121"/>
    <w:rsid w:val="007C028F"/>
    <w:rsid w:val="007C0308"/>
    <w:rsid w:val="007C0B33"/>
    <w:rsid w:val="007C11C4"/>
    <w:rsid w:val="007C22C7"/>
    <w:rsid w:val="007C280A"/>
    <w:rsid w:val="007C2C63"/>
    <w:rsid w:val="007C3A39"/>
    <w:rsid w:val="007C3DEB"/>
    <w:rsid w:val="007C4304"/>
    <w:rsid w:val="007C4B24"/>
    <w:rsid w:val="007C529D"/>
    <w:rsid w:val="007C5D25"/>
    <w:rsid w:val="007C64A5"/>
    <w:rsid w:val="007C6674"/>
    <w:rsid w:val="007C6EAD"/>
    <w:rsid w:val="007C6FF6"/>
    <w:rsid w:val="007C71DC"/>
    <w:rsid w:val="007C721B"/>
    <w:rsid w:val="007D14F1"/>
    <w:rsid w:val="007D16FD"/>
    <w:rsid w:val="007D19A6"/>
    <w:rsid w:val="007D1AD5"/>
    <w:rsid w:val="007D2602"/>
    <w:rsid w:val="007D2C2E"/>
    <w:rsid w:val="007D2E0F"/>
    <w:rsid w:val="007D3468"/>
    <w:rsid w:val="007D4DC6"/>
    <w:rsid w:val="007D56D1"/>
    <w:rsid w:val="007D727F"/>
    <w:rsid w:val="007D7FE3"/>
    <w:rsid w:val="007E0E7F"/>
    <w:rsid w:val="007E15D0"/>
    <w:rsid w:val="007E1600"/>
    <w:rsid w:val="007E201F"/>
    <w:rsid w:val="007E2523"/>
    <w:rsid w:val="007E26A9"/>
    <w:rsid w:val="007E315A"/>
    <w:rsid w:val="007E3698"/>
    <w:rsid w:val="007E3FE3"/>
    <w:rsid w:val="007E5130"/>
    <w:rsid w:val="007E5175"/>
    <w:rsid w:val="007E52AE"/>
    <w:rsid w:val="007E52C2"/>
    <w:rsid w:val="007E535B"/>
    <w:rsid w:val="007E53C4"/>
    <w:rsid w:val="007E53D8"/>
    <w:rsid w:val="007E5E30"/>
    <w:rsid w:val="007E5F82"/>
    <w:rsid w:val="007E629D"/>
    <w:rsid w:val="007E63DF"/>
    <w:rsid w:val="007E6F0E"/>
    <w:rsid w:val="007E73EF"/>
    <w:rsid w:val="007E76CB"/>
    <w:rsid w:val="007E7D19"/>
    <w:rsid w:val="007F25D8"/>
    <w:rsid w:val="007F28EB"/>
    <w:rsid w:val="007F414B"/>
    <w:rsid w:val="007F41CA"/>
    <w:rsid w:val="007F41FB"/>
    <w:rsid w:val="007F49CB"/>
    <w:rsid w:val="007F54A1"/>
    <w:rsid w:val="007F55AC"/>
    <w:rsid w:val="007F6116"/>
    <w:rsid w:val="007F697A"/>
    <w:rsid w:val="007F79B7"/>
    <w:rsid w:val="007F7E5F"/>
    <w:rsid w:val="008002BA"/>
    <w:rsid w:val="008003C7"/>
    <w:rsid w:val="008005C6"/>
    <w:rsid w:val="008006B7"/>
    <w:rsid w:val="008006DD"/>
    <w:rsid w:val="00800C33"/>
    <w:rsid w:val="008010BB"/>
    <w:rsid w:val="0080130B"/>
    <w:rsid w:val="00801C5D"/>
    <w:rsid w:val="008020C0"/>
    <w:rsid w:val="008025AD"/>
    <w:rsid w:val="008027A7"/>
    <w:rsid w:val="00802A23"/>
    <w:rsid w:val="00802E06"/>
    <w:rsid w:val="0080315F"/>
    <w:rsid w:val="008056DB"/>
    <w:rsid w:val="0080594E"/>
    <w:rsid w:val="00805AAA"/>
    <w:rsid w:val="00805AC6"/>
    <w:rsid w:val="00807218"/>
    <w:rsid w:val="008072D0"/>
    <w:rsid w:val="00807BAE"/>
    <w:rsid w:val="00810689"/>
    <w:rsid w:val="0081092C"/>
    <w:rsid w:val="00811E8F"/>
    <w:rsid w:val="00813199"/>
    <w:rsid w:val="008138DD"/>
    <w:rsid w:val="00813ACF"/>
    <w:rsid w:val="00813B54"/>
    <w:rsid w:val="008147AB"/>
    <w:rsid w:val="00814C0B"/>
    <w:rsid w:val="00815068"/>
    <w:rsid w:val="008159E2"/>
    <w:rsid w:val="008165EA"/>
    <w:rsid w:val="008167D4"/>
    <w:rsid w:val="00817786"/>
    <w:rsid w:val="00820F3C"/>
    <w:rsid w:val="00821A2C"/>
    <w:rsid w:val="00823537"/>
    <w:rsid w:val="00824CD9"/>
    <w:rsid w:val="00824F82"/>
    <w:rsid w:val="00825E79"/>
    <w:rsid w:val="008264B1"/>
    <w:rsid w:val="00827854"/>
    <w:rsid w:val="00827DC5"/>
    <w:rsid w:val="0083036F"/>
    <w:rsid w:val="00830EE9"/>
    <w:rsid w:val="008312E9"/>
    <w:rsid w:val="008314B5"/>
    <w:rsid w:val="008335A5"/>
    <w:rsid w:val="00833C0D"/>
    <w:rsid w:val="00835024"/>
    <w:rsid w:val="0083537C"/>
    <w:rsid w:val="008358BD"/>
    <w:rsid w:val="00836175"/>
    <w:rsid w:val="00836FF2"/>
    <w:rsid w:val="00837B11"/>
    <w:rsid w:val="00837FCA"/>
    <w:rsid w:val="00840406"/>
    <w:rsid w:val="008408D4"/>
    <w:rsid w:val="00840F87"/>
    <w:rsid w:val="00841AFD"/>
    <w:rsid w:val="00842A51"/>
    <w:rsid w:val="00842C97"/>
    <w:rsid w:val="00844499"/>
    <w:rsid w:val="008449A9"/>
    <w:rsid w:val="00844FEA"/>
    <w:rsid w:val="008451B6"/>
    <w:rsid w:val="00845A9C"/>
    <w:rsid w:val="00845D79"/>
    <w:rsid w:val="0084653C"/>
    <w:rsid w:val="008467F8"/>
    <w:rsid w:val="00846BBF"/>
    <w:rsid w:val="00847267"/>
    <w:rsid w:val="00847E82"/>
    <w:rsid w:val="0085044A"/>
    <w:rsid w:val="0085122F"/>
    <w:rsid w:val="008520F2"/>
    <w:rsid w:val="008522D2"/>
    <w:rsid w:val="00852FB4"/>
    <w:rsid w:val="00854025"/>
    <w:rsid w:val="00854D2C"/>
    <w:rsid w:val="00854E24"/>
    <w:rsid w:val="00854EC5"/>
    <w:rsid w:val="00855175"/>
    <w:rsid w:val="00855753"/>
    <w:rsid w:val="00855BC6"/>
    <w:rsid w:val="00855EA6"/>
    <w:rsid w:val="0085716E"/>
    <w:rsid w:val="008572E6"/>
    <w:rsid w:val="0086041A"/>
    <w:rsid w:val="00860BA7"/>
    <w:rsid w:val="00860E0A"/>
    <w:rsid w:val="008613F3"/>
    <w:rsid w:val="00861D12"/>
    <w:rsid w:val="00862714"/>
    <w:rsid w:val="00862D2B"/>
    <w:rsid w:val="00862EBA"/>
    <w:rsid w:val="0086310D"/>
    <w:rsid w:val="00863D5C"/>
    <w:rsid w:val="00863E6F"/>
    <w:rsid w:val="00864B17"/>
    <w:rsid w:val="00864C0B"/>
    <w:rsid w:val="008656D5"/>
    <w:rsid w:val="00865A1F"/>
    <w:rsid w:val="0086737C"/>
    <w:rsid w:val="008708DF"/>
    <w:rsid w:val="008711BA"/>
    <w:rsid w:val="00871218"/>
    <w:rsid w:val="00871A90"/>
    <w:rsid w:val="008720F5"/>
    <w:rsid w:val="008721A4"/>
    <w:rsid w:val="008721D9"/>
    <w:rsid w:val="00872235"/>
    <w:rsid w:val="00872EE3"/>
    <w:rsid w:val="0087326E"/>
    <w:rsid w:val="00873DD8"/>
    <w:rsid w:val="00874367"/>
    <w:rsid w:val="0087462E"/>
    <w:rsid w:val="00874925"/>
    <w:rsid w:val="00874A65"/>
    <w:rsid w:val="00874B75"/>
    <w:rsid w:val="00874B83"/>
    <w:rsid w:val="008750F4"/>
    <w:rsid w:val="00875474"/>
    <w:rsid w:val="00875B0E"/>
    <w:rsid w:val="00875F83"/>
    <w:rsid w:val="00881002"/>
    <w:rsid w:val="0088174A"/>
    <w:rsid w:val="00881E04"/>
    <w:rsid w:val="0088254C"/>
    <w:rsid w:val="00882E9E"/>
    <w:rsid w:val="0088308D"/>
    <w:rsid w:val="0088322C"/>
    <w:rsid w:val="00883700"/>
    <w:rsid w:val="00883C80"/>
    <w:rsid w:val="00883F6D"/>
    <w:rsid w:val="008840E1"/>
    <w:rsid w:val="00884709"/>
    <w:rsid w:val="00884950"/>
    <w:rsid w:val="00884F92"/>
    <w:rsid w:val="00885649"/>
    <w:rsid w:val="00887177"/>
    <w:rsid w:val="008871ED"/>
    <w:rsid w:val="00890466"/>
    <w:rsid w:val="0089159A"/>
    <w:rsid w:val="00891A4C"/>
    <w:rsid w:val="00891E68"/>
    <w:rsid w:val="00891F5C"/>
    <w:rsid w:val="008929A0"/>
    <w:rsid w:val="008931C7"/>
    <w:rsid w:val="00893271"/>
    <w:rsid w:val="00893448"/>
    <w:rsid w:val="00893E11"/>
    <w:rsid w:val="00895C0D"/>
    <w:rsid w:val="008961AD"/>
    <w:rsid w:val="008961F1"/>
    <w:rsid w:val="00896754"/>
    <w:rsid w:val="00896A8B"/>
    <w:rsid w:val="00896C80"/>
    <w:rsid w:val="00896DE0"/>
    <w:rsid w:val="008978E6"/>
    <w:rsid w:val="00897BA4"/>
    <w:rsid w:val="008A0425"/>
    <w:rsid w:val="008A10AF"/>
    <w:rsid w:val="008A1564"/>
    <w:rsid w:val="008A18B1"/>
    <w:rsid w:val="008A1DC2"/>
    <w:rsid w:val="008A1F25"/>
    <w:rsid w:val="008A2A8A"/>
    <w:rsid w:val="008A2D4E"/>
    <w:rsid w:val="008A2DF0"/>
    <w:rsid w:val="008A311B"/>
    <w:rsid w:val="008A382A"/>
    <w:rsid w:val="008A3D53"/>
    <w:rsid w:val="008A4164"/>
    <w:rsid w:val="008A4564"/>
    <w:rsid w:val="008A4793"/>
    <w:rsid w:val="008A4C4C"/>
    <w:rsid w:val="008A5450"/>
    <w:rsid w:val="008A5EBE"/>
    <w:rsid w:val="008A6C7A"/>
    <w:rsid w:val="008A75BE"/>
    <w:rsid w:val="008A7F26"/>
    <w:rsid w:val="008B1684"/>
    <w:rsid w:val="008B181D"/>
    <w:rsid w:val="008B2247"/>
    <w:rsid w:val="008B2A84"/>
    <w:rsid w:val="008B2BF8"/>
    <w:rsid w:val="008B443C"/>
    <w:rsid w:val="008B4710"/>
    <w:rsid w:val="008B4CC7"/>
    <w:rsid w:val="008B6010"/>
    <w:rsid w:val="008B67BE"/>
    <w:rsid w:val="008B67F2"/>
    <w:rsid w:val="008B6911"/>
    <w:rsid w:val="008B757E"/>
    <w:rsid w:val="008B78A9"/>
    <w:rsid w:val="008B7D90"/>
    <w:rsid w:val="008C078C"/>
    <w:rsid w:val="008C0BC8"/>
    <w:rsid w:val="008C0D7D"/>
    <w:rsid w:val="008C17B9"/>
    <w:rsid w:val="008C24D3"/>
    <w:rsid w:val="008C3581"/>
    <w:rsid w:val="008C43F7"/>
    <w:rsid w:val="008C5001"/>
    <w:rsid w:val="008C53F5"/>
    <w:rsid w:val="008C6759"/>
    <w:rsid w:val="008C7381"/>
    <w:rsid w:val="008C79DB"/>
    <w:rsid w:val="008D038B"/>
    <w:rsid w:val="008D126E"/>
    <w:rsid w:val="008D185C"/>
    <w:rsid w:val="008D187E"/>
    <w:rsid w:val="008D1F14"/>
    <w:rsid w:val="008D20F9"/>
    <w:rsid w:val="008D2905"/>
    <w:rsid w:val="008D2AC6"/>
    <w:rsid w:val="008D35C6"/>
    <w:rsid w:val="008D363B"/>
    <w:rsid w:val="008D4384"/>
    <w:rsid w:val="008D4792"/>
    <w:rsid w:val="008D48D1"/>
    <w:rsid w:val="008D5098"/>
    <w:rsid w:val="008D526B"/>
    <w:rsid w:val="008D55BB"/>
    <w:rsid w:val="008D568B"/>
    <w:rsid w:val="008D5B02"/>
    <w:rsid w:val="008D5C08"/>
    <w:rsid w:val="008D76F3"/>
    <w:rsid w:val="008E0B37"/>
    <w:rsid w:val="008E128E"/>
    <w:rsid w:val="008E1842"/>
    <w:rsid w:val="008E268E"/>
    <w:rsid w:val="008E2D45"/>
    <w:rsid w:val="008E3604"/>
    <w:rsid w:val="008E41E2"/>
    <w:rsid w:val="008E4401"/>
    <w:rsid w:val="008E4FE9"/>
    <w:rsid w:val="008E5765"/>
    <w:rsid w:val="008E607D"/>
    <w:rsid w:val="008E664E"/>
    <w:rsid w:val="008E6C8D"/>
    <w:rsid w:val="008E7023"/>
    <w:rsid w:val="008E7359"/>
    <w:rsid w:val="008E74C8"/>
    <w:rsid w:val="008E7BAF"/>
    <w:rsid w:val="008F05AB"/>
    <w:rsid w:val="008F075B"/>
    <w:rsid w:val="008F0EA3"/>
    <w:rsid w:val="008F2F32"/>
    <w:rsid w:val="008F3B3B"/>
    <w:rsid w:val="008F58ED"/>
    <w:rsid w:val="008F6066"/>
    <w:rsid w:val="008F6544"/>
    <w:rsid w:val="008F6551"/>
    <w:rsid w:val="008F6642"/>
    <w:rsid w:val="00901563"/>
    <w:rsid w:val="0090283C"/>
    <w:rsid w:val="009029C3"/>
    <w:rsid w:val="00902C7E"/>
    <w:rsid w:val="00902DB1"/>
    <w:rsid w:val="00903C1B"/>
    <w:rsid w:val="0090465E"/>
    <w:rsid w:val="009054FB"/>
    <w:rsid w:val="00905554"/>
    <w:rsid w:val="0090569C"/>
    <w:rsid w:val="00905C92"/>
    <w:rsid w:val="00906028"/>
    <w:rsid w:val="00906503"/>
    <w:rsid w:val="00906C55"/>
    <w:rsid w:val="00906E0F"/>
    <w:rsid w:val="00910563"/>
    <w:rsid w:val="00910F07"/>
    <w:rsid w:val="00911F73"/>
    <w:rsid w:val="00912631"/>
    <w:rsid w:val="009129FA"/>
    <w:rsid w:val="00912B2D"/>
    <w:rsid w:val="00913572"/>
    <w:rsid w:val="0091420B"/>
    <w:rsid w:val="00915559"/>
    <w:rsid w:val="009155C9"/>
    <w:rsid w:val="00915699"/>
    <w:rsid w:val="00915762"/>
    <w:rsid w:val="0091603A"/>
    <w:rsid w:val="00916412"/>
    <w:rsid w:val="0091762A"/>
    <w:rsid w:val="00917776"/>
    <w:rsid w:val="0092042F"/>
    <w:rsid w:val="009206F5"/>
    <w:rsid w:val="009207E0"/>
    <w:rsid w:val="0092080D"/>
    <w:rsid w:val="00922041"/>
    <w:rsid w:val="00922847"/>
    <w:rsid w:val="00922AB8"/>
    <w:rsid w:val="00922D73"/>
    <w:rsid w:val="009238A7"/>
    <w:rsid w:val="00923E7C"/>
    <w:rsid w:val="00923E9F"/>
    <w:rsid w:val="00924FE4"/>
    <w:rsid w:val="00925852"/>
    <w:rsid w:val="009264EC"/>
    <w:rsid w:val="0092661B"/>
    <w:rsid w:val="00927074"/>
    <w:rsid w:val="00927773"/>
    <w:rsid w:val="00927FD4"/>
    <w:rsid w:val="00930730"/>
    <w:rsid w:val="00931164"/>
    <w:rsid w:val="00931B99"/>
    <w:rsid w:val="009328EF"/>
    <w:rsid w:val="00932ED3"/>
    <w:rsid w:val="0093320B"/>
    <w:rsid w:val="009336A5"/>
    <w:rsid w:val="0093389C"/>
    <w:rsid w:val="00933BAE"/>
    <w:rsid w:val="00933C37"/>
    <w:rsid w:val="00935A78"/>
    <w:rsid w:val="0093618C"/>
    <w:rsid w:val="009361B7"/>
    <w:rsid w:val="00936A78"/>
    <w:rsid w:val="009404D6"/>
    <w:rsid w:val="00940A52"/>
    <w:rsid w:val="0094109E"/>
    <w:rsid w:val="00942253"/>
    <w:rsid w:val="00943522"/>
    <w:rsid w:val="009438B9"/>
    <w:rsid w:val="009447B3"/>
    <w:rsid w:val="00944C95"/>
    <w:rsid w:val="00945122"/>
    <w:rsid w:val="00945149"/>
    <w:rsid w:val="00945507"/>
    <w:rsid w:val="00945736"/>
    <w:rsid w:val="009468B7"/>
    <w:rsid w:val="00946F39"/>
    <w:rsid w:val="00947D9E"/>
    <w:rsid w:val="009501D7"/>
    <w:rsid w:val="009502B0"/>
    <w:rsid w:val="0095173B"/>
    <w:rsid w:val="0095306F"/>
    <w:rsid w:val="00953642"/>
    <w:rsid w:val="009546D8"/>
    <w:rsid w:val="00956C7A"/>
    <w:rsid w:val="00956CD5"/>
    <w:rsid w:val="0095774F"/>
    <w:rsid w:val="00957F24"/>
    <w:rsid w:val="00960753"/>
    <w:rsid w:val="00960E5D"/>
    <w:rsid w:val="009611F5"/>
    <w:rsid w:val="0096150A"/>
    <w:rsid w:val="00962A0D"/>
    <w:rsid w:val="00962B4E"/>
    <w:rsid w:val="009632D6"/>
    <w:rsid w:val="009638D2"/>
    <w:rsid w:val="00963FCB"/>
    <w:rsid w:val="00964289"/>
    <w:rsid w:val="00965FD8"/>
    <w:rsid w:val="00966132"/>
    <w:rsid w:val="00966901"/>
    <w:rsid w:val="00967808"/>
    <w:rsid w:val="009709B1"/>
    <w:rsid w:val="00970D52"/>
    <w:rsid w:val="00970F65"/>
    <w:rsid w:val="0097139C"/>
    <w:rsid w:val="00971819"/>
    <w:rsid w:val="009719E0"/>
    <w:rsid w:val="009724FA"/>
    <w:rsid w:val="00972EE7"/>
    <w:rsid w:val="0097386B"/>
    <w:rsid w:val="00974AD9"/>
    <w:rsid w:val="00975048"/>
    <w:rsid w:val="009753B7"/>
    <w:rsid w:val="0098052F"/>
    <w:rsid w:val="0098054B"/>
    <w:rsid w:val="009806C0"/>
    <w:rsid w:val="00980A59"/>
    <w:rsid w:val="009818E2"/>
    <w:rsid w:val="009826A0"/>
    <w:rsid w:val="0098400A"/>
    <w:rsid w:val="00984CEC"/>
    <w:rsid w:val="00985179"/>
    <w:rsid w:val="00985719"/>
    <w:rsid w:val="0098594B"/>
    <w:rsid w:val="0098597F"/>
    <w:rsid w:val="009864B4"/>
    <w:rsid w:val="00987388"/>
    <w:rsid w:val="0098744E"/>
    <w:rsid w:val="00987FCC"/>
    <w:rsid w:val="00990093"/>
    <w:rsid w:val="0099012C"/>
    <w:rsid w:val="00991E18"/>
    <w:rsid w:val="0099278D"/>
    <w:rsid w:val="00992B3E"/>
    <w:rsid w:val="00992B6B"/>
    <w:rsid w:val="00993967"/>
    <w:rsid w:val="00993F2D"/>
    <w:rsid w:val="00993FF6"/>
    <w:rsid w:val="00994757"/>
    <w:rsid w:val="00995980"/>
    <w:rsid w:val="00995B07"/>
    <w:rsid w:val="00995D00"/>
    <w:rsid w:val="0099629C"/>
    <w:rsid w:val="009969B7"/>
    <w:rsid w:val="00996B23"/>
    <w:rsid w:val="0099790E"/>
    <w:rsid w:val="009979AC"/>
    <w:rsid w:val="009A0855"/>
    <w:rsid w:val="009A100A"/>
    <w:rsid w:val="009A1182"/>
    <w:rsid w:val="009A1C9F"/>
    <w:rsid w:val="009A20D7"/>
    <w:rsid w:val="009A30EE"/>
    <w:rsid w:val="009A4C0B"/>
    <w:rsid w:val="009A4F65"/>
    <w:rsid w:val="009A508D"/>
    <w:rsid w:val="009A5488"/>
    <w:rsid w:val="009A5A95"/>
    <w:rsid w:val="009A60E4"/>
    <w:rsid w:val="009A6BFA"/>
    <w:rsid w:val="009A6FF4"/>
    <w:rsid w:val="009B065C"/>
    <w:rsid w:val="009B0FDA"/>
    <w:rsid w:val="009B128F"/>
    <w:rsid w:val="009B1481"/>
    <w:rsid w:val="009B3587"/>
    <w:rsid w:val="009B4074"/>
    <w:rsid w:val="009B49E3"/>
    <w:rsid w:val="009B4C1B"/>
    <w:rsid w:val="009B550E"/>
    <w:rsid w:val="009B6451"/>
    <w:rsid w:val="009B66FF"/>
    <w:rsid w:val="009C0378"/>
    <w:rsid w:val="009C1359"/>
    <w:rsid w:val="009C142C"/>
    <w:rsid w:val="009C1791"/>
    <w:rsid w:val="009C19A9"/>
    <w:rsid w:val="009C280A"/>
    <w:rsid w:val="009C2A8A"/>
    <w:rsid w:val="009C2FF9"/>
    <w:rsid w:val="009C35F2"/>
    <w:rsid w:val="009C3B50"/>
    <w:rsid w:val="009C5BD3"/>
    <w:rsid w:val="009C5D0C"/>
    <w:rsid w:val="009C6490"/>
    <w:rsid w:val="009C67EE"/>
    <w:rsid w:val="009C6BD1"/>
    <w:rsid w:val="009C7439"/>
    <w:rsid w:val="009C7616"/>
    <w:rsid w:val="009D04A8"/>
    <w:rsid w:val="009D2E41"/>
    <w:rsid w:val="009D3509"/>
    <w:rsid w:val="009D4777"/>
    <w:rsid w:val="009D4EC2"/>
    <w:rsid w:val="009D5092"/>
    <w:rsid w:val="009D59ED"/>
    <w:rsid w:val="009D5AB7"/>
    <w:rsid w:val="009D5D39"/>
    <w:rsid w:val="009D6854"/>
    <w:rsid w:val="009D76AF"/>
    <w:rsid w:val="009D7D42"/>
    <w:rsid w:val="009D7EB2"/>
    <w:rsid w:val="009E0B3C"/>
    <w:rsid w:val="009E1FEA"/>
    <w:rsid w:val="009E2852"/>
    <w:rsid w:val="009E3213"/>
    <w:rsid w:val="009E32B9"/>
    <w:rsid w:val="009E4771"/>
    <w:rsid w:val="009E4C3C"/>
    <w:rsid w:val="009E5BEE"/>
    <w:rsid w:val="009E6435"/>
    <w:rsid w:val="009E7674"/>
    <w:rsid w:val="009E7C3A"/>
    <w:rsid w:val="009F03EC"/>
    <w:rsid w:val="009F0447"/>
    <w:rsid w:val="009F09CE"/>
    <w:rsid w:val="009F1422"/>
    <w:rsid w:val="009F23A9"/>
    <w:rsid w:val="009F242E"/>
    <w:rsid w:val="009F3029"/>
    <w:rsid w:val="009F33B4"/>
    <w:rsid w:val="009F3D5C"/>
    <w:rsid w:val="009F49AF"/>
    <w:rsid w:val="009F4BA6"/>
    <w:rsid w:val="009F6D5E"/>
    <w:rsid w:val="009F7294"/>
    <w:rsid w:val="009F75E6"/>
    <w:rsid w:val="009F7806"/>
    <w:rsid w:val="00A00842"/>
    <w:rsid w:val="00A01577"/>
    <w:rsid w:val="00A03590"/>
    <w:rsid w:val="00A03EF2"/>
    <w:rsid w:val="00A041C8"/>
    <w:rsid w:val="00A045DD"/>
    <w:rsid w:val="00A04F55"/>
    <w:rsid w:val="00A05295"/>
    <w:rsid w:val="00A05B00"/>
    <w:rsid w:val="00A05C1B"/>
    <w:rsid w:val="00A0628D"/>
    <w:rsid w:val="00A0692A"/>
    <w:rsid w:val="00A06DF3"/>
    <w:rsid w:val="00A07E09"/>
    <w:rsid w:val="00A10773"/>
    <w:rsid w:val="00A10A8C"/>
    <w:rsid w:val="00A10AAE"/>
    <w:rsid w:val="00A11DFA"/>
    <w:rsid w:val="00A12113"/>
    <w:rsid w:val="00A121C6"/>
    <w:rsid w:val="00A12FC1"/>
    <w:rsid w:val="00A13559"/>
    <w:rsid w:val="00A13688"/>
    <w:rsid w:val="00A13EB6"/>
    <w:rsid w:val="00A13F1C"/>
    <w:rsid w:val="00A147BB"/>
    <w:rsid w:val="00A1496F"/>
    <w:rsid w:val="00A1623E"/>
    <w:rsid w:val="00A1636F"/>
    <w:rsid w:val="00A16EEC"/>
    <w:rsid w:val="00A17512"/>
    <w:rsid w:val="00A200E1"/>
    <w:rsid w:val="00A20167"/>
    <w:rsid w:val="00A207FA"/>
    <w:rsid w:val="00A217BB"/>
    <w:rsid w:val="00A23331"/>
    <w:rsid w:val="00A23859"/>
    <w:rsid w:val="00A238BD"/>
    <w:rsid w:val="00A243CB"/>
    <w:rsid w:val="00A246A1"/>
    <w:rsid w:val="00A25D1D"/>
    <w:rsid w:val="00A25F4A"/>
    <w:rsid w:val="00A26D0A"/>
    <w:rsid w:val="00A277DE"/>
    <w:rsid w:val="00A30FA3"/>
    <w:rsid w:val="00A31B6F"/>
    <w:rsid w:val="00A3253A"/>
    <w:rsid w:val="00A32793"/>
    <w:rsid w:val="00A32946"/>
    <w:rsid w:val="00A32EEE"/>
    <w:rsid w:val="00A333BD"/>
    <w:rsid w:val="00A3415A"/>
    <w:rsid w:val="00A3462F"/>
    <w:rsid w:val="00A34959"/>
    <w:rsid w:val="00A349CA"/>
    <w:rsid w:val="00A356A9"/>
    <w:rsid w:val="00A357A0"/>
    <w:rsid w:val="00A362F2"/>
    <w:rsid w:val="00A36918"/>
    <w:rsid w:val="00A36A6C"/>
    <w:rsid w:val="00A36AC9"/>
    <w:rsid w:val="00A36E63"/>
    <w:rsid w:val="00A3742E"/>
    <w:rsid w:val="00A40E29"/>
    <w:rsid w:val="00A415DC"/>
    <w:rsid w:val="00A4182A"/>
    <w:rsid w:val="00A423DB"/>
    <w:rsid w:val="00A429D6"/>
    <w:rsid w:val="00A43041"/>
    <w:rsid w:val="00A4352F"/>
    <w:rsid w:val="00A4380D"/>
    <w:rsid w:val="00A44708"/>
    <w:rsid w:val="00A456CD"/>
    <w:rsid w:val="00A46535"/>
    <w:rsid w:val="00A46642"/>
    <w:rsid w:val="00A46918"/>
    <w:rsid w:val="00A46A3E"/>
    <w:rsid w:val="00A47D82"/>
    <w:rsid w:val="00A5035A"/>
    <w:rsid w:val="00A5042D"/>
    <w:rsid w:val="00A51020"/>
    <w:rsid w:val="00A51028"/>
    <w:rsid w:val="00A51250"/>
    <w:rsid w:val="00A52188"/>
    <w:rsid w:val="00A5235D"/>
    <w:rsid w:val="00A5261F"/>
    <w:rsid w:val="00A531F8"/>
    <w:rsid w:val="00A53701"/>
    <w:rsid w:val="00A5377D"/>
    <w:rsid w:val="00A54A02"/>
    <w:rsid w:val="00A55D8B"/>
    <w:rsid w:val="00A56171"/>
    <w:rsid w:val="00A5673E"/>
    <w:rsid w:val="00A569F5"/>
    <w:rsid w:val="00A56F0C"/>
    <w:rsid w:val="00A56F34"/>
    <w:rsid w:val="00A604E1"/>
    <w:rsid w:val="00A60535"/>
    <w:rsid w:val="00A6079C"/>
    <w:rsid w:val="00A61679"/>
    <w:rsid w:val="00A6234D"/>
    <w:rsid w:val="00A62611"/>
    <w:rsid w:val="00A63D3F"/>
    <w:rsid w:val="00A64998"/>
    <w:rsid w:val="00A650EB"/>
    <w:rsid w:val="00A663D3"/>
    <w:rsid w:val="00A672B1"/>
    <w:rsid w:val="00A70073"/>
    <w:rsid w:val="00A7088E"/>
    <w:rsid w:val="00A710C0"/>
    <w:rsid w:val="00A73D8F"/>
    <w:rsid w:val="00A742CF"/>
    <w:rsid w:val="00A75BFC"/>
    <w:rsid w:val="00A76579"/>
    <w:rsid w:val="00A76CFA"/>
    <w:rsid w:val="00A77EB9"/>
    <w:rsid w:val="00A8016A"/>
    <w:rsid w:val="00A80B7D"/>
    <w:rsid w:val="00A81179"/>
    <w:rsid w:val="00A82A79"/>
    <w:rsid w:val="00A82B6F"/>
    <w:rsid w:val="00A82BC3"/>
    <w:rsid w:val="00A82EAB"/>
    <w:rsid w:val="00A846AF"/>
    <w:rsid w:val="00A84706"/>
    <w:rsid w:val="00A84B11"/>
    <w:rsid w:val="00A85AFA"/>
    <w:rsid w:val="00A86251"/>
    <w:rsid w:val="00A86E34"/>
    <w:rsid w:val="00A9037F"/>
    <w:rsid w:val="00A90649"/>
    <w:rsid w:val="00A907C7"/>
    <w:rsid w:val="00A90905"/>
    <w:rsid w:val="00A9240A"/>
    <w:rsid w:val="00A9305A"/>
    <w:rsid w:val="00A935B9"/>
    <w:rsid w:val="00A938BF"/>
    <w:rsid w:val="00A9394F"/>
    <w:rsid w:val="00A940DF"/>
    <w:rsid w:val="00A948D8"/>
    <w:rsid w:val="00A95489"/>
    <w:rsid w:val="00A95968"/>
    <w:rsid w:val="00A96BF2"/>
    <w:rsid w:val="00A97802"/>
    <w:rsid w:val="00AA031D"/>
    <w:rsid w:val="00AA05B5"/>
    <w:rsid w:val="00AA1108"/>
    <w:rsid w:val="00AA20E8"/>
    <w:rsid w:val="00AA24CE"/>
    <w:rsid w:val="00AA2511"/>
    <w:rsid w:val="00AA2AFE"/>
    <w:rsid w:val="00AA3343"/>
    <w:rsid w:val="00AA3C52"/>
    <w:rsid w:val="00AA40BC"/>
    <w:rsid w:val="00AA4136"/>
    <w:rsid w:val="00AA418E"/>
    <w:rsid w:val="00AA45A3"/>
    <w:rsid w:val="00AA62BB"/>
    <w:rsid w:val="00AA6598"/>
    <w:rsid w:val="00AA74AB"/>
    <w:rsid w:val="00AB0A28"/>
    <w:rsid w:val="00AB0D00"/>
    <w:rsid w:val="00AB144F"/>
    <w:rsid w:val="00AB1B04"/>
    <w:rsid w:val="00AB1E41"/>
    <w:rsid w:val="00AB2621"/>
    <w:rsid w:val="00AB2DE6"/>
    <w:rsid w:val="00AB2E5F"/>
    <w:rsid w:val="00AB366E"/>
    <w:rsid w:val="00AB379C"/>
    <w:rsid w:val="00AB39F2"/>
    <w:rsid w:val="00AB3C5C"/>
    <w:rsid w:val="00AB3CDC"/>
    <w:rsid w:val="00AB3F8B"/>
    <w:rsid w:val="00AB4224"/>
    <w:rsid w:val="00AB4FEB"/>
    <w:rsid w:val="00AB58CA"/>
    <w:rsid w:val="00AB5B8D"/>
    <w:rsid w:val="00AB6746"/>
    <w:rsid w:val="00AB7D48"/>
    <w:rsid w:val="00AC0132"/>
    <w:rsid w:val="00AC1518"/>
    <w:rsid w:val="00AC157F"/>
    <w:rsid w:val="00AC2577"/>
    <w:rsid w:val="00AC2AB9"/>
    <w:rsid w:val="00AC352B"/>
    <w:rsid w:val="00AC3C4C"/>
    <w:rsid w:val="00AC4086"/>
    <w:rsid w:val="00AC4257"/>
    <w:rsid w:val="00AC4A8E"/>
    <w:rsid w:val="00AC4E47"/>
    <w:rsid w:val="00AC4E80"/>
    <w:rsid w:val="00AC4FAA"/>
    <w:rsid w:val="00AC5C50"/>
    <w:rsid w:val="00AC679B"/>
    <w:rsid w:val="00AD0E2A"/>
    <w:rsid w:val="00AD1141"/>
    <w:rsid w:val="00AD17D4"/>
    <w:rsid w:val="00AD34EA"/>
    <w:rsid w:val="00AD457A"/>
    <w:rsid w:val="00AD4A3A"/>
    <w:rsid w:val="00AD5942"/>
    <w:rsid w:val="00AD5E35"/>
    <w:rsid w:val="00AD5F48"/>
    <w:rsid w:val="00AD6049"/>
    <w:rsid w:val="00AD6E32"/>
    <w:rsid w:val="00AD6FEA"/>
    <w:rsid w:val="00AD7770"/>
    <w:rsid w:val="00AD7859"/>
    <w:rsid w:val="00AE00C0"/>
    <w:rsid w:val="00AE00E2"/>
    <w:rsid w:val="00AE01F8"/>
    <w:rsid w:val="00AE1A62"/>
    <w:rsid w:val="00AE1C40"/>
    <w:rsid w:val="00AE1E45"/>
    <w:rsid w:val="00AE1EC2"/>
    <w:rsid w:val="00AE23DC"/>
    <w:rsid w:val="00AE26A3"/>
    <w:rsid w:val="00AE2941"/>
    <w:rsid w:val="00AE2A67"/>
    <w:rsid w:val="00AE2AA8"/>
    <w:rsid w:val="00AE2CDE"/>
    <w:rsid w:val="00AE2DCD"/>
    <w:rsid w:val="00AE30D1"/>
    <w:rsid w:val="00AE4B6B"/>
    <w:rsid w:val="00AE6F7A"/>
    <w:rsid w:val="00AE77A7"/>
    <w:rsid w:val="00AE77F7"/>
    <w:rsid w:val="00AE7D7E"/>
    <w:rsid w:val="00AE7F45"/>
    <w:rsid w:val="00AF2B21"/>
    <w:rsid w:val="00AF3B2B"/>
    <w:rsid w:val="00AF441E"/>
    <w:rsid w:val="00AF4FCB"/>
    <w:rsid w:val="00AF6F27"/>
    <w:rsid w:val="00AF7072"/>
    <w:rsid w:val="00AF70A8"/>
    <w:rsid w:val="00AF7C60"/>
    <w:rsid w:val="00B000E4"/>
    <w:rsid w:val="00B006C8"/>
    <w:rsid w:val="00B017B3"/>
    <w:rsid w:val="00B02BFA"/>
    <w:rsid w:val="00B02C8F"/>
    <w:rsid w:val="00B034FE"/>
    <w:rsid w:val="00B0425E"/>
    <w:rsid w:val="00B04CA4"/>
    <w:rsid w:val="00B0572C"/>
    <w:rsid w:val="00B05998"/>
    <w:rsid w:val="00B05A25"/>
    <w:rsid w:val="00B060C0"/>
    <w:rsid w:val="00B06185"/>
    <w:rsid w:val="00B067DC"/>
    <w:rsid w:val="00B06CCD"/>
    <w:rsid w:val="00B07ED4"/>
    <w:rsid w:val="00B11002"/>
    <w:rsid w:val="00B11466"/>
    <w:rsid w:val="00B12980"/>
    <w:rsid w:val="00B12ABE"/>
    <w:rsid w:val="00B13025"/>
    <w:rsid w:val="00B1383B"/>
    <w:rsid w:val="00B13CA8"/>
    <w:rsid w:val="00B13E64"/>
    <w:rsid w:val="00B1426B"/>
    <w:rsid w:val="00B15144"/>
    <w:rsid w:val="00B170F2"/>
    <w:rsid w:val="00B178C7"/>
    <w:rsid w:val="00B17BE3"/>
    <w:rsid w:val="00B17C65"/>
    <w:rsid w:val="00B17D73"/>
    <w:rsid w:val="00B2014E"/>
    <w:rsid w:val="00B2085E"/>
    <w:rsid w:val="00B21C67"/>
    <w:rsid w:val="00B224D4"/>
    <w:rsid w:val="00B22767"/>
    <w:rsid w:val="00B2332C"/>
    <w:rsid w:val="00B239A6"/>
    <w:rsid w:val="00B23DA5"/>
    <w:rsid w:val="00B24280"/>
    <w:rsid w:val="00B255FD"/>
    <w:rsid w:val="00B25F2B"/>
    <w:rsid w:val="00B2605C"/>
    <w:rsid w:val="00B26FFF"/>
    <w:rsid w:val="00B27470"/>
    <w:rsid w:val="00B3004B"/>
    <w:rsid w:val="00B30234"/>
    <w:rsid w:val="00B30290"/>
    <w:rsid w:val="00B3081A"/>
    <w:rsid w:val="00B3122A"/>
    <w:rsid w:val="00B3135D"/>
    <w:rsid w:val="00B3136C"/>
    <w:rsid w:val="00B32096"/>
    <w:rsid w:val="00B32495"/>
    <w:rsid w:val="00B32A32"/>
    <w:rsid w:val="00B332A2"/>
    <w:rsid w:val="00B33318"/>
    <w:rsid w:val="00B34F5F"/>
    <w:rsid w:val="00B356B8"/>
    <w:rsid w:val="00B3573E"/>
    <w:rsid w:val="00B35D36"/>
    <w:rsid w:val="00B409AF"/>
    <w:rsid w:val="00B40A11"/>
    <w:rsid w:val="00B40A1D"/>
    <w:rsid w:val="00B40A6C"/>
    <w:rsid w:val="00B41010"/>
    <w:rsid w:val="00B413C0"/>
    <w:rsid w:val="00B416E0"/>
    <w:rsid w:val="00B4284B"/>
    <w:rsid w:val="00B42DC6"/>
    <w:rsid w:val="00B436CF"/>
    <w:rsid w:val="00B43769"/>
    <w:rsid w:val="00B44091"/>
    <w:rsid w:val="00B441D7"/>
    <w:rsid w:val="00B44E7B"/>
    <w:rsid w:val="00B45B53"/>
    <w:rsid w:val="00B45DD1"/>
    <w:rsid w:val="00B463F6"/>
    <w:rsid w:val="00B4682B"/>
    <w:rsid w:val="00B4794E"/>
    <w:rsid w:val="00B47A6C"/>
    <w:rsid w:val="00B47D58"/>
    <w:rsid w:val="00B47F1F"/>
    <w:rsid w:val="00B501B6"/>
    <w:rsid w:val="00B50577"/>
    <w:rsid w:val="00B51A7B"/>
    <w:rsid w:val="00B521B5"/>
    <w:rsid w:val="00B53708"/>
    <w:rsid w:val="00B53BC7"/>
    <w:rsid w:val="00B53D49"/>
    <w:rsid w:val="00B544FA"/>
    <w:rsid w:val="00B546CA"/>
    <w:rsid w:val="00B54EAF"/>
    <w:rsid w:val="00B55EC5"/>
    <w:rsid w:val="00B56BB1"/>
    <w:rsid w:val="00B56EC2"/>
    <w:rsid w:val="00B57C7D"/>
    <w:rsid w:val="00B6092E"/>
    <w:rsid w:val="00B61573"/>
    <w:rsid w:val="00B631A2"/>
    <w:rsid w:val="00B633C9"/>
    <w:rsid w:val="00B6355A"/>
    <w:rsid w:val="00B64226"/>
    <w:rsid w:val="00B645F7"/>
    <w:rsid w:val="00B64DBC"/>
    <w:rsid w:val="00B64EE4"/>
    <w:rsid w:val="00B656E7"/>
    <w:rsid w:val="00B66A04"/>
    <w:rsid w:val="00B67891"/>
    <w:rsid w:val="00B67F32"/>
    <w:rsid w:val="00B70ECB"/>
    <w:rsid w:val="00B710E8"/>
    <w:rsid w:val="00B72025"/>
    <w:rsid w:val="00B72204"/>
    <w:rsid w:val="00B73297"/>
    <w:rsid w:val="00B74390"/>
    <w:rsid w:val="00B7467E"/>
    <w:rsid w:val="00B74C64"/>
    <w:rsid w:val="00B76082"/>
    <w:rsid w:val="00B764E9"/>
    <w:rsid w:val="00B76B92"/>
    <w:rsid w:val="00B76B93"/>
    <w:rsid w:val="00B76FBA"/>
    <w:rsid w:val="00B7741C"/>
    <w:rsid w:val="00B77508"/>
    <w:rsid w:val="00B77D89"/>
    <w:rsid w:val="00B77DA3"/>
    <w:rsid w:val="00B800FA"/>
    <w:rsid w:val="00B80EE5"/>
    <w:rsid w:val="00B81129"/>
    <w:rsid w:val="00B818C6"/>
    <w:rsid w:val="00B81B40"/>
    <w:rsid w:val="00B81B8F"/>
    <w:rsid w:val="00B81C40"/>
    <w:rsid w:val="00B8213B"/>
    <w:rsid w:val="00B83492"/>
    <w:rsid w:val="00B83640"/>
    <w:rsid w:val="00B838DD"/>
    <w:rsid w:val="00B83AB8"/>
    <w:rsid w:val="00B83D64"/>
    <w:rsid w:val="00B844B9"/>
    <w:rsid w:val="00B845F0"/>
    <w:rsid w:val="00B847AA"/>
    <w:rsid w:val="00B84F5A"/>
    <w:rsid w:val="00B85472"/>
    <w:rsid w:val="00B85B5D"/>
    <w:rsid w:val="00B8733B"/>
    <w:rsid w:val="00B90583"/>
    <w:rsid w:val="00B906AE"/>
    <w:rsid w:val="00B91FBD"/>
    <w:rsid w:val="00B9246B"/>
    <w:rsid w:val="00B9319D"/>
    <w:rsid w:val="00B935D2"/>
    <w:rsid w:val="00B93E63"/>
    <w:rsid w:val="00B9489D"/>
    <w:rsid w:val="00B9539E"/>
    <w:rsid w:val="00B95F81"/>
    <w:rsid w:val="00B9641B"/>
    <w:rsid w:val="00B969A0"/>
    <w:rsid w:val="00B96DAC"/>
    <w:rsid w:val="00B96DC7"/>
    <w:rsid w:val="00B97526"/>
    <w:rsid w:val="00B9756C"/>
    <w:rsid w:val="00B975AC"/>
    <w:rsid w:val="00B97AAF"/>
    <w:rsid w:val="00BA0A77"/>
    <w:rsid w:val="00BA1DA4"/>
    <w:rsid w:val="00BA33E2"/>
    <w:rsid w:val="00BA39C6"/>
    <w:rsid w:val="00BA4476"/>
    <w:rsid w:val="00BA48A2"/>
    <w:rsid w:val="00BA4A67"/>
    <w:rsid w:val="00BA6EEE"/>
    <w:rsid w:val="00BB0202"/>
    <w:rsid w:val="00BB1251"/>
    <w:rsid w:val="00BB1923"/>
    <w:rsid w:val="00BB1997"/>
    <w:rsid w:val="00BB2448"/>
    <w:rsid w:val="00BB2FB2"/>
    <w:rsid w:val="00BB360F"/>
    <w:rsid w:val="00BB3C39"/>
    <w:rsid w:val="00BB4525"/>
    <w:rsid w:val="00BB4CE1"/>
    <w:rsid w:val="00BB50CC"/>
    <w:rsid w:val="00BB5165"/>
    <w:rsid w:val="00BB53E0"/>
    <w:rsid w:val="00BB54E9"/>
    <w:rsid w:val="00BB5B73"/>
    <w:rsid w:val="00BB764B"/>
    <w:rsid w:val="00BB797B"/>
    <w:rsid w:val="00BC063D"/>
    <w:rsid w:val="00BC19E2"/>
    <w:rsid w:val="00BC1D73"/>
    <w:rsid w:val="00BC2651"/>
    <w:rsid w:val="00BC27E1"/>
    <w:rsid w:val="00BC4723"/>
    <w:rsid w:val="00BC497D"/>
    <w:rsid w:val="00BC4B2C"/>
    <w:rsid w:val="00BC5611"/>
    <w:rsid w:val="00BC5746"/>
    <w:rsid w:val="00BC5DE8"/>
    <w:rsid w:val="00BC60E1"/>
    <w:rsid w:val="00BC7DD3"/>
    <w:rsid w:val="00BD0C5D"/>
    <w:rsid w:val="00BD10BB"/>
    <w:rsid w:val="00BD1C02"/>
    <w:rsid w:val="00BD1F95"/>
    <w:rsid w:val="00BD22D1"/>
    <w:rsid w:val="00BD2577"/>
    <w:rsid w:val="00BD28C5"/>
    <w:rsid w:val="00BD2BDD"/>
    <w:rsid w:val="00BD2D68"/>
    <w:rsid w:val="00BD37DB"/>
    <w:rsid w:val="00BD3A17"/>
    <w:rsid w:val="00BD586C"/>
    <w:rsid w:val="00BD5CE4"/>
    <w:rsid w:val="00BD5E24"/>
    <w:rsid w:val="00BD6050"/>
    <w:rsid w:val="00BD6157"/>
    <w:rsid w:val="00BD68BD"/>
    <w:rsid w:val="00BD6B35"/>
    <w:rsid w:val="00BD79E8"/>
    <w:rsid w:val="00BD7AA1"/>
    <w:rsid w:val="00BD7F9C"/>
    <w:rsid w:val="00BE016A"/>
    <w:rsid w:val="00BE018C"/>
    <w:rsid w:val="00BE0412"/>
    <w:rsid w:val="00BE0416"/>
    <w:rsid w:val="00BE07D7"/>
    <w:rsid w:val="00BE3407"/>
    <w:rsid w:val="00BE3DE6"/>
    <w:rsid w:val="00BE3E4D"/>
    <w:rsid w:val="00BE40C7"/>
    <w:rsid w:val="00BE411B"/>
    <w:rsid w:val="00BE4D86"/>
    <w:rsid w:val="00BE54B6"/>
    <w:rsid w:val="00BE6795"/>
    <w:rsid w:val="00BE72C6"/>
    <w:rsid w:val="00BE72D0"/>
    <w:rsid w:val="00BE75C1"/>
    <w:rsid w:val="00BE7E9B"/>
    <w:rsid w:val="00BF1E30"/>
    <w:rsid w:val="00BF2804"/>
    <w:rsid w:val="00BF2D77"/>
    <w:rsid w:val="00BF31E9"/>
    <w:rsid w:val="00BF3810"/>
    <w:rsid w:val="00BF3BED"/>
    <w:rsid w:val="00BF40D5"/>
    <w:rsid w:val="00BF4512"/>
    <w:rsid w:val="00BF46BD"/>
    <w:rsid w:val="00BF4968"/>
    <w:rsid w:val="00BF4EF1"/>
    <w:rsid w:val="00BF5070"/>
    <w:rsid w:val="00BF52DB"/>
    <w:rsid w:val="00BF5386"/>
    <w:rsid w:val="00BF5714"/>
    <w:rsid w:val="00BF5FBF"/>
    <w:rsid w:val="00BF6656"/>
    <w:rsid w:val="00C014F2"/>
    <w:rsid w:val="00C01A49"/>
    <w:rsid w:val="00C03F57"/>
    <w:rsid w:val="00C03FF8"/>
    <w:rsid w:val="00C04F8C"/>
    <w:rsid w:val="00C053B1"/>
    <w:rsid w:val="00C05F0F"/>
    <w:rsid w:val="00C10AFF"/>
    <w:rsid w:val="00C10BAB"/>
    <w:rsid w:val="00C10E87"/>
    <w:rsid w:val="00C11251"/>
    <w:rsid w:val="00C113CF"/>
    <w:rsid w:val="00C11F61"/>
    <w:rsid w:val="00C1224D"/>
    <w:rsid w:val="00C125ED"/>
    <w:rsid w:val="00C12EA4"/>
    <w:rsid w:val="00C13A52"/>
    <w:rsid w:val="00C142DB"/>
    <w:rsid w:val="00C145B4"/>
    <w:rsid w:val="00C14827"/>
    <w:rsid w:val="00C16675"/>
    <w:rsid w:val="00C172AB"/>
    <w:rsid w:val="00C172FC"/>
    <w:rsid w:val="00C17BB5"/>
    <w:rsid w:val="00C2005B"/>
    <w:rsid w:val="00C204F7"/>
    <w:rsid w:val="00C2062A"/>
    <w:rsid w:val="00C20FC2"/>
    <w:rsid w:val="00C21CC2"/>
    <w:rsid w:val="00C22A7D"/>
    <w:rsid w:val="00C23084"/>
    <w:rsid w:val="00C23504"/>
    <w:rsid w:val="00C238CB"/>
    <w:rsid w:val="00C24A4F"/>
    <w:rsid w:val="00C24F04"/>
    <w:rsid w:val="00C2507F"/>
    <w:rsid w:val="00C2525D"/>
    <w:rsid w:val="00C256A4"/>
    <w:rsid w:val="00C2575A"/>
    <w:rsid w:val="00C259E7"/>
    <w:rsid w:val="00C25ACC"/>
    <w:rsid w:val="00C25F9C"/>
    <w:rsid w:val="00C26122"/>
    <w:rsid w:val="00C2617D"/>
    <w:rsid w:val="00C26B2F"/>
    <w:rsid w:val="00C26CD7"/>
    <w:rsid w:val="00C27DF6"/>
    <w:rsid w:val="00C3003A"/>
    <w:rsid w:val="00C303BB"/>
    <w:rsid w:val="00C3044E"/>
    <w:rsid w:val="00C309C1"/>
    <w:rsid w:val="00C31BC2"/>
    <w:rsid w:val="00C31F2B"/>
    <w:rsid w:val="00C32166"/>
    <w:rsid w:val="00C32ACD"/>
    <w:rsid w:val="00C33C8C"/>
    <w:rsid w:val="00C348DE"/>
    <w:rsid w:val="00C34DFC"/>
    <w:rsid w:val="00C35360"/>
    <w:rsid w:val="00C35EE7"/>
    <w:rsid w:val="00C370A4"/>
    <w:rsid w:val="00C3745E"/>
    <w:rsid w:val="00C37804"/>
    <w:rsid w:val="00C37C9E"/>
    <w:rsid w:val="00C37F2F"/>
    <w:rsid w:val="00C40191"/>
    <w:rsid w:val="00C40B14"/>
    <w:rsid w:val="00C410E9"/>
    <w:rsid w:val="00C42688"/>
    <w:rsid w:val="00C428B5"/>
    <w:rsid w:val="00C42959"/>
    <w:rsid w:val="00C42A8D"/>
    <w:rsid w:val="00C42D8E"/>
    <w:rsid w:val="00C42F51"/>
    <w:rsid w:val="00C44C14"/>
    <w:rsid w:val="00C45016"/>
    <w:rsid w:val="00C45A3B"/>
    <w:rsid w:val="00C45FA1"/>
    <w:rsid w:val="00C4652B"/>
    <w:rsid w:val="00C46FEB"/>
    <w:rsid w:val="00C4718C"/>
    <w:rsid w:val="00C503E7"/>
    <w:rsid w:val="00C50439"/>
    <w:rsid w:val="00C50585"/>
    <w:rsid w:val="00C5140C"/>
    <w:rsid w:val="00C5186A"/>
    <w:rsid w:val="00C51A14"/>
    <w:rsid w:val="00C53831"/>
    <w:rsid w:val="00C543CB"/>
    <w:rsid w:val="00C55557"/>
    <w:rsid w:val="00C56200"/>
    <w:rsid w:val="00C56BFC"/>
    <w:rsid w:val="00C5704C"/>
    <w:rsid w:val="00C570DD"/>
    <w:rsid w:val="00C57E9B"/>
    <w:rsid w:val="00C60908"/>
    <w:rsid w:val="00C60E17"/>
    <w:rsid w:val="00C60F36"/>
    <w:rsid w:val="00C620D7"/>
    <w:rsid w:val="00C62EAB"/>
    <w:rsid w:val="00C63C5C"/>
    <w:rsid w:val="00C63E03"/>
    <w:rsid w:val="00C63E1C"/>
    <w:rsid w:val="00C63F9E"/>
    <w:rsid w:val="00C641BC"/>
    <w:rsid w:val="00C644A8"/>
    <w:rsid w:val="00C6467F"/>
    <w:rsid w:val="00C64B5E"/>
    <w:rsid w:val="00C65306"/>
    <w:rsid w:val="00C65474"/>
    <w:rsid w:val="00C657CD"/>
    <w:rsid w:val="00C661E1"/>
    <w:rsid w:val="00C668C2"/>
    <w:rsid w:val="00C66BA1"/>
    <w:rsid w:val="00C66C65"/>
    <w:rsid w:val="00C679F6"/>
    <w:rsid w:val="00C67EF2"/>
    <w:rsid w:val="00C700A6"/>
    <w:rsid w:val="00C70533"/>
    <w:rsid w:val="00C70565"/>
    <w:rsid w:val="00C70862"/>
    <w:rsid w:val="00C71DDA"/>
    <w:rsid w:val="00C729B6"/>
    <w:rsid w:val="00C729B7"/>
    <w:rsid w:val="00C7305E"/>
    <w:rsid w:val="00C7342B"/>
    <w:rsid w:val="00C73B2D"/>
    <w:rsid w:val="00C73D53"/>
    <w:rsid w:val="00C73E0C"/>
    <w:rsid w:val="00C7567C"/>
    <w:rsid w:val="00C756F7"/>
    <w:rsid w:val="00C75848"/>
    <w:rsid w:val="00C76D69"/>
    <w:rsid w:val="00C77416"/>
    <w:rsid w:val="00C7795F"/>
    <w:rsid w:val="00C77BB3"/>
    <w:rsid w:val="00C77C18"/>
    <w:rsid w:val="00C800E0"/>
    <w:rsid w:val="00C800E9"/>
    <w:rsid w:val="00C8021A"/>
    <w:rsid w:val="00C80792"/>
    <w:rsid w:val="00C81549"/>
    <w:rsid w:val="00C8157F"/>
    <w:rsid w:val="00C818F5"/>
    <w:rsid w:val="00C823A1"/>
    <w:rsid w:val="00C83BAF"/>
    <w:rsid w:val="00C84105"/>
    <w:rsid w:val="00C844F9"/>
    <w:rsid w:val="00C84D17"/>
    <w:rsid w:val="00C84FC8"/>
    <w:rsid w:val="00C8580B"/>
    <w:rsid w:val="00C86456"/>
    <w:rsid w:val="00C86A21"/>
    <w:rsid w:val="00C878C7"/>
    <w:rsid w:val="00C914AF"/>
    <w:rsid w:val="00C916F1"/>
    <w:rsid w:val="00C92393"/>
    <w:rsid w:val="00C9332B"/>
    <w:rsid w:val="00C93C26"/>
    <w:rsid w:val="00C93DA4"/>
    <w:rsid w:val="00C93E81"/>
    <w:rsid w:val="00C94253"/>
    <w:rsid w:val="00C964F1"/>
    <w:rsid w:val="00C96637"/>
    <w:rsid w:val="00C97430"/>
    <w:rsid w:val="00C978C2"/>
    <w:rsid w:val="00C978D8"/>
    <w:rsid w:val="00CA009C"/>
    <w:rsid w:val="00CA0D0C"/>
    <w:rsid w:val="00CA213F"/>
    <w:rsid w:val="00CA2350"/>
    <w:rsid w:val="00CA297E"/>
    <w:rsid w:val="00CA2BD8"/>
    <w:rsid w:val="00CA315F"/>
    <w:rsid w:val="00CA3C0C"/>
    <w:rsid w:val="00CA3C31"/>
    <w:rsid w:val="00CA3FF0"/>
    <w:rsid w:val="00CA41AD"/>
    <w:rsid w:val="00CA5583"/>
    <w:rsid w:val="00CA642C"/>
    <w:rsid w:val="00CA6F82"/>
    <w:rsid w:val="00CA7B97"/>
    <w:rsid w:val="00CB0142"/>
    <w:rsid w:val="00CB04F8"/>
    <w:rsid w:val="00CB0EED"/>
    <w:rsid w:val="00CB194C"/>
    <w:rsid w:val="00CB21D8"/>
    <w:rsid w:val="00CB4AD0"/>
    <w:rsid w:val="00CB4DA3"/>
    <w:rsid w:val="00CB513F"/>
    <w:rsid w:val="00CB6294"/>
    <w:rsid w:val="00CB6498"/>
    <w:rsid w:val="00CB69E8"/>
    <w:rsid w:val="00CB7314"/>
    <w:rsid w:val="00CB7E26"/>
    <w:rsid w:val="00CC0DFB"/>
    <w:rsid w:val="00CC104D"/>
    <w:rsid w:val="00CC1656"/>
    <w:rsid w:val="00CC16DB"/>
    <w:rsid w:val="00CC1746"/>
    <w:rsid w:val="00CC1941"/>
    <w:rsid w:val="00CC1A86"/>
    <w:rsid w:val="00CC31A2"/>
    <w:rsid w:val="00CC3543"/>
    <w:rsid w:val="00CC39F3"/>
    <w:rsid w:val="00CC3A45"/>
    <w:rsid w:val="00CC4419"/>
    <w:rsid w:val="00CC4672"/>
    <w:rsid w:val="00CC4A68"/>
    <w:rsid w:val="00CC5B5F"/>
    <w:rsid w:val="00CC5DF2"/>
    <w:rsid w:val="00CC6006"/>
    <w:rsid w:val="00CC652B"/>
    <w:rsid w:val="00CC7DF0"/>
    <w:rsid w:val="00CD014B"/>
    <w:rsid w:val="00CD144A"/>
    <w:rsid w:val="00CD1B4E"/>
    <w:rsid w:val="00CD2423"/>
    <w:rsid w:val="00CD24D8"/>
    <w:rsid w:val="00CD2651"/>
    <w:rsid w:val="00CD3057"/>
    <w:rsid w:val="00CD31A6"/>
    <w:rsid w:val="00CD3A2A"/>
    <w:rsid w:val="00CD3C73"/>
    <w:rsid w:val="00CD44E6"/>
    <w:rsid w:val="00CD4AB0"/>
    <w:rsid w:val="00CD565C"/>
    <w:rsid w:val="00CD5B23"/>
    <w:rsid w:val="00CD5CDE"/>
    <w:rsid w:val="00CD66D3"/>
    <w:rsid w:val="00CD689F"/>
    <w:rsid w:val="00CD690B"/>
    <w:rsid w:val="00CD7F51"/>
    <w:rsid w:val="00CD7F96"/>
    <w:rsid w:val="00CE00A9"/>
    <w:rsid w:val="00CE1BE8"/>
    <w:rsid w:val="00CE2E04"/>
    <w:rsid w:val="00CE3741"/>
    <w:rsid w:val="00CE396A"/>
    <w:rsid w:val="00CE3DFE"/>
    <w:rsid w:val="00CE4FF3"/>
    <w:rsid w:val="00CE54D6"/>
    <w:rsid w:val="00CE62BD"/>
    <w:rsid w:val="00CE62F9"/>
    <w:rsid w:val="00CE635D"/>
    <w:rsid w:val="00CE716A"/>
    <w:rsid w:val="00CF0E3E"/>
    <w:rsid w:val="00CF0F1F"/>
    <w:rsid w:val="00CF3C29"/>
    <w:rsid w:val="00CF3CCD"/>
    <w:rsid w:val="00CF43B8"/>
    <w:rsid w:val="00CF56C8"/>
    <w:rsid w:val="00CF6673"/>
    <w:rsid w:val="00CF6896"/>
    <w:rsid w:val="00CF6910"/>
    <w:rsid w:val="00CF76F0"/>
    <w:rsid w:val="00D00441"/>
    <w:rsid w:val="00D00C36"/>
    <w:rsid w:val="00D01E01"/>
    <w:rsid w:val="00D024FC"/>
    <w:rsid w:val="00D02C87"/>
    <w:rsid w:val="00D033CC"/>
    <w:rsid w:val="00D03613"/>
    <w:rsid w:val="00D03CBA"/>
    <w:rsid w:val="00D047D5"/>
    <w:rsid w:val="00D06B5F"/>
    <w:rsid w:val="00D06E70"/>
    <w:rsid w:val="00D072A1"/>
    <w:rsid w:val="00D07421"/>
    <w:rsid w:val="00D07940"/>
    <w:rsid w:val="00D07EA1"/>
    <w:rsid w:val="00D07F48"/>
    <w:rsid w:val="00D10EF4"/>
    <w:rsid w:val="00D112AA"/>
    <w:rsid w:val="00D11549"/>
    <w:rsid w:val="00D116AF"/>
    <w:rsid w:val="00D11F73"/>
    <w:rsid w:val="00D11FB0"/>
    <w:rsid w:val="00D127A3"/>
    <w:rsid w:val="00D128AC"/>
    <w:rsid w:val="00D14784"/>
    <w:rsid w:val="00D15289"/>
    <w:rsid w:val="00D15CDC"/>
    <w:rsid w:val="00D160FE"/>
    <w:rsid w:val="00D16323"/>
    <w:rsid w:val="00D1683A"/>
    <w:rsid w:val="00D173D0"/>
    <w:rsid w:val="00D17C1F"/>
    <w:rsid w:val="00D17EDE"/>
    <w:rsid w:val="00D20147"/>
    <w:rsid w:val="00D212C8"/>
    <w:rsid w:val="00D2223C"/>
    <w:rsid w:val="00D23772"/>
    <w:rsid w:val="00D24194"/>
    <w:rsid w:val="00D24CC9"/>
    <w:rsid w:val="00D25212"/>
    <w:rsid w:val="00D2552B"/>
    <w:rsid w:val="00D2571C"/>
    <w:rsid w:val="00D258E8"/>
    <w:rsid w:val="00D25CE4"/>
    <w:rsid w:val="00D26507"/>
    <w:rsid w:val="00D26F7F"/>
    <w:rsid w:val="00D26F83"/>
    <w:rsid w:val="00D2759C"/>
    <w:rsid w:val="00D27BB2"/>
    <w:rsid w:val="00D27EF7"/>
    <w:rsid w:val="00D30D2E"/>
    <w:rsid w:val="00D31D83"/>
    <w:rsid w:val="00D3229D"/>
    <w:rsid w:val="00D33FED"/>
    <w:rsid w:val="00D343A7"/>
    <w:rsid w:val="00D3455A"/>
    <w:rsid w:val="00D36825"/>
    <w:rsid w:val="00D36A42"/>
    <w:rsid w:val="00D36B25"/>
    <w:rsid w:val="00D370DB"/>
    <w:rsid w:val="00D376E1"/>
    <w:rsid w:val="00D37953"/>
    <w:rsid w:val="00D37A6E"/>
    <w:rsid w:val="00D403AB"/>
    <w:rsid w:val="00D40E02"/>
    <w:rsid w:val="00D41006"/>
    <w:rsid w:val="00D41031"/>
    <w:rsid w:val="00D41572"/>
    <w:rsid w:val="00D41B49"/>
    <w:rsid w:val="00D41CF7"/>
    <w:rsid w:val="00D41E43"/>
    <w:rsid w:val="00D41F0B"/>
    <w:rsid w:val="00D4301E"/>
    <w:rsid w:val="00D43F42"/>
    <w:rsid w:val="00D44618"/>
    <w:rsid w:val="00D45768"/>
    <w:rsid w:val="00D4637B"/>
    <w:rsid w:val="00D46685"/>
    <w:rsid w:val="00D46B0A"/>
    <w:rsid w:val="00D46C11"/>
    <w:rsid w:val="00D47FB0"/>
    <w:rsid w:val="00D51054"/>
    <w:rsid w:val="00D52A56"/>
    <w:rsid w:val="00D5302F"/>
    <w:rsid w:val="00D53549"/>
    <w:rsid w:val="00D539B3"/>
    <w:rsid w:val="00D554FE"/>
    <w:rsid w:val="00D55C72"/>
    <w:rsid w:val="00D562FD"/>
    <w:rsid w:val="00D56832"/>
    <w:rsid w:val="00D56921"/>
    <w:rsid w:val="00D56950"/>
    <w:rsid w:val="00D56A95"/>
    <w:rsid w:val="00D57616"/>
    <w:rsid w:val="00D57C83"/>
    <w:rsid w:val="00D60361"/>
    <w:rsid w:val="00D603D4"/>
    <w:rsid w:val="00D60ACD"/>
    <w:rsid w:val="00D6167E"/>
    <w:rsid w:val="00D61954"/>
    <w:rsid w:val="00D627C4"/>
    <w:rsid w:val="00D62AE9"/>
    <w:rsid w:val="00D62B17"/>
    <w:rsid w:val="00D63318"/>
    <w:rsid w:val="00D637A7"/>
    <w:rsid w:val="00D63D84"/>
    <w:rsid w:val="00D643B4"/>
    <w:rsid w:val="00D656B2"/>
    <w:rsid w:val="00D65F38"/>
    <w:rsid w:val="00D66120"/>
    <w:rsid w:val="00D66240"/>
    <w:rsid w:val="00D66882"/>
    <w:rsid w:val="00D67767"/>
    <w:rsid w:val="00D67CD7"/>
    <w:rsid w:val="00D70200"/>
    <w:rsid w:val="00D70EF4"/>
    <w:rsid w:val="00D720C1"/>
    <w:rsid w:val="00D72592"/>
    <w:rsid w:val="00D72600"/>
    <w:rsid w:val="00D72F07"/>
    <w:rsid w:val="00D73F00"/>
    <w:rsid w:val="00D752A7"/>
    <w:rsid w:val="00D76B82"/>
    <w:rsid w:val="00D77138"/>
    <w:rsid w:val="00D7767C"/>
    <w:rsid w:val="00D7784E"/>
    <w:rsid w:val="00D802D5"/>
    <w:rsid w:val="00D802F3"/>
    <w:rsid w:val="00D814B0"/>
    <w:rsid w:val="00D81810"/>
    <w:rsid w:val="00D81F6D"/>
    <w:rsid w:val="00D82087"/>
    <w:rsid w:val="00D82344"/>
    <w:rsid w:val="00D82B9D"/>
    <w:rsid w:val="00D83334"/>
    <w:rsid w:val="00D83B34"/>
    <w:rsid w:val="00D85B55"/>
    <w:rsid w:val="00D85F5C"/>
    <w:rsid w:val="00D85FCA"/>
    <w:rsid w:val="00D862A7"/>
    <w:rsid w:val="00D864CC"/>
    <w:rsid w:val="00D867AB"/>
    <w:rsid w:val="00D86974"/>
    <w:rsid w:val="00D87187"/>
    <w:rsid w:val="00D871ED"/>
    <w:rsid w:val="00D87BC0"/>
    <w:rsid w:val="00D90012"/>
    <w:rsid w:val="00D9269E"/>
    <w:rsid w:val="00D92F5F"/>
    <w:rsid w:val="00D93A56"/>
    <w:rsid w:val="00D94225"/>
    <w:rsid w:val="00D94497"/>
    <w:rsid w:val="00D94570"/>
    <w:rsid w:val="00D95926"/>
    <w:rsid w:val="00D95D2C"/>
    <w:rsid w:val="00D96088"/>
    <w:rsid w:val="00D967E8"/>
    <w:rsid w:val="00D9751D"/>
    <w:rsid w:val="00D9762A"/>
    <w:rsid w:val="00DA044B"/>
    <w:rsid w:val="00DA0E01"/>
    <w:rsid w:val="00DA0F6E"/>
    <w:rsid w:val="00DA1998"/>
    <w:rsid w:val="00DA225F"/>
    <w:rsid w:val="00DA51F3"/>
    <w:rsid w:val="00DA5823"/>
    <w:rsid w:val="00DA5959"/>
    <w:rsid w:val="00DA5978"/>
    <w:rsid w:val="00DA5BC1"/>
    <w:rsid w:val="00DA62D4"/>
    <w:rsid w:val="00DA6D02"/>
    <w:rsid w:val="00DA6D42"/>
    <w:rsid w:val="00DA6E2C"/>
    <w:rsid w:val="00DA726C"/>
    <w:rsid w:val="00DA72FB"/>
    <w:rsid w:val="00DA73DD"/>
    <w:rsid w:val="00DA78B4"/>
    <w:rsid w:val="00DB087C"/>
    <w:rsid w:val="00DB1075"/>
    <w:rsid w:val="00DB12FB"/>
    <w:rsid w:val="00DB1857"/>
    <w:rsid w:val="00DB22C2"/>
    <w:rsid w:val="00DB2688"/>
    <w:rsid w:val="00DB26AB"/>
    <w:rsid w:val="00DB2C13"/>
    <w:rsid w:val="00DB3049"/>
    <w:rsid w:val="00DB3971"/>
    <w:rsid w:val="00DB3A14"/>
    <w:rsid w:val="00DB45AA"/>
    <w:rsid w:val="00DB4711"/>
    <w:rsid w:val="00DB4EA7"/>
    <w:rsid w:val="00DB53B8"/>
    <w:rsid w:val="00DB5AB5"/>
    <w:rsid w:val="00DB61AD"/>
    <w:rsid w:val="00DB64F6"/>
    <w:rsid w:val="00DB6A69"/>
    <w:rsid w:val="00DB6B55"/>
    <w:rsid w:val="00DB729F"/>
    <w:rsid w:val="00DB748E"/>
    <w:rsid w:val="00DC08AA"/>
    <w:rsid w:val="00DC0DBE"/>
    <w:rsid w:val="00DC0E5F"/>
    <w:rsid w:val="00DC16BD"/>
    <w:rsid w:val="00DC1CBE"/>
    <w:rsid w:val="00DC210F"/>
    <w:rsid w:val="00DC27C4"/>
    <w:rsid w:val="00DC322C"/>
    <w:rsid w:val="00DC3848"/>
    <w:rsid w:val="00DC418B"/>
    <w:rsid w:val="00DC497E"/>
    <w:rsid w:val="00DC5D88"/>
    <w:rsid w:val="00DC67FA"/>
    <w:rsid w:val="00DC688D"/>
    <w:rsid w:val="00DC7297"/>
    <w:rsid w:val="00DC738D"/>
    <w:rsid w:val="00DC79DD"/>
    <w:rsid w:val="00DC7C12"/>
    <w:rsid w:val="00DD1A2E"/>
    <w:rsid w:val="00DD3013"/>
    <w:rsid w:val="00DD3CB3"/>
    <w:rsid w:val="00DD3F8C"/>
    <w:rsid w:val="00DD4896"/>
    <w:rsid w:val="00DD4AF0"/>
    <w:rsid w:val="00DD57F0"/>
    <w:rsid w:val="00DD5EF7"/>
    <w:rsid w:val="00DD6FB9"/>
    <w:rsid w:val="00DD778E"/>
    <w:rsid w:val="00DE0E26"/>
    <w:rsid w:val="00DE22CC"/>
    <w:rsid w:val="00DE2917"/>
    <w:rsid w:val="00DE29A0"/>
    <w:rsid w:val="00DE2AFD"/>
    <w:rsid w:val="00DE329E"/>
    <w:rsid w:val="00DE3D42"/>
    <w:rsid w:val="00DE4402"/>
    <w:rsid w:val="00DE4A57"/>
    <w:rsid w:val="00DE4F33"/>
    <w:rsid w:val="00DE70C9"/>
    <w:rsid w:val="00DF081E"/>
    <w:rsid w:val="00DF0DD0"/>
    <w:rsid w:val="00DF1F1D"/>
    <w:rsid w:val="00DF29A1"/>
    <w:rsid w:val="00DF29AD"/>
    <w:rsid w:val="00DF3694"/>
    <w:rsid w:val="00DF4580"/>
    <w:rsid w:val="00DF4930"/>
    <w:rsid w:val="00DF5096"/>
    <w:rsid w:val="00DF58F3"/>
    <w:rsid w:val="00DF5934"/>
    <w:rsid w:val="00DF5A82"/>
    <w:rsid w:val="00DF613A"/>
    <w:rsid w:val="00DF69E7"/>
    <w:rsid w:val="00DF798F"/>
    <w:rsid w:val="00DF79F5"/>
    <w:rsid w:val="00DF7B6E"/>
    <w:rsid w:val="00E002F9"/>
    <w:rsid w:val="00E00623"/>
    <w:rsid w:val="00E01B56"/>
    <w:rsid w:val="00E025D0"/>
    <w:rsid w:val="00E04470"/>
    <w:rsid w:val="00E04AD0"/>
    <w:rsid w:val="00E0542B"/>
    <w:rsid w:val="00E06912"/>
    <w:rsid w:val="00E06A0D"/>
    <w:rsid w:val="00E06F85"/>
    <w:rsid w:val="00E07C4B"/>
    <w:rsid w:val="00E11833"/>
    <w:rsid w:val="00E11A96"/>
    <w:rsid w:val="00E136A7"/>
    <w:rsid w:val="00E14A8B"/>
    <w:rsid w:val="00E165B3"/>
    <w:rsid w:val="00E16C83"/>
    <w:rsid w:val="00E17A64"/>
    <w:rsid w:val="00E201E4"/>
    <w:rsid w:val="00E20612"/>
    <w:rsid w:val="00E209B5"/>
    <w:rsid w:val="00E20A79"/>
    <w:rsid w:val="00E20F60"/>
    <w:rsid w:val="00E210BE"/>
    <w:rsid w:val="00E21430"/>
    <w:rsid w:val="00E21614"/>
    <w:rsid w:val="00E21FFD"/>
    <w:rsid w:val="00E22225"/>
    <w:rsid w:val="00E227BB"/>
    <w:rsid w:val="00E229B6"/>
    <w:rsid w:val="00E22E68"/>
    <w:rsid w:val="00E22E7F"/>
    <w:rsid w:val="00E23298"/>
    <w:rsid w:val="00E23C0C"/>
    <w:rsid w:val="00E23E57"/>
    <w:rsid w:val="00E24CC1"/>
    <w:rsid w:val="00E24D60"/>
    <w:rsid w:val="00E25DB1"/>
    <w:rsid w:val="00E26017"/>
    <w:rsid w:val="00E26A7F"/>
    <w:rsid w:val="00E2788F"/>
    <w:rsid w:val="00E3008B"/>
    <w:rsid w:val="00E30F18"/>
    <w:rsid w:val="00E31E24"/>
    <w:rsid w:val="00E32EF7"/>
    <w:rsid w:val="00E3331E"/>
    <w:rsid w:val="00E33D84"/>
    <w:rsid w:val="00E34216"/>
    <w:rsid w:val="00E347E5"/>
    <w:rsid w:val="00E34E9E"/>
    <w:rsid w:val="00E35CC9"/>
    <w:rsid w:val="00E35F63"/>
    <w:rsid w:val="00E36590"/>
    <w:rsid w:val="00E36E58"/>
    <w:rsid w:val="00E37251"/>
    <w:rsid w:val="00E37349"/>
    <w:rsid w:val="00E3743D"/>
    <w:rsid w:val="00E37FCC"/>
    <w:rsid w:val="00E41838"/>
    <w:rsid w:val="00E41B24"/>
    <w:rsid w:val="00E42406"/>
    <w:rsid w:val="00E439F3"/>
    <w:rsid w:val="00E43C12"/>
    <w:rsid w:val="00E4436E"/>
    <w:rsid w:val="00E4472E"/>
    <w:rsid w:val="00E44C3A"/>
    <w:rsid w:val="00E44D36"/>
    <w:rsid w:val="00E44EED"/>
    <w:rsid w:val="00E4577A"/>
    <w:rsid w:val="00E467A1"/>
    <w:rsid w:val="00E46A2B"/>
    <w:rsid w:val="00E46D80"/>
    <w:rsid w:val="00E47E0E"/>
    <w:rsid w:val="00E47F70"/>
    <w:rsid w:val="00E504AD"/>
    <w:rsid w:val="00E5131D"/>
    <w:rsid w:val="00E514A5"/>
    <w:rsid w:val="00E517D6"/>
    <w:rsid w:val="00E51F94"/>
    <w:rsid w:val="00E524B0"/>
    <w:rsid w:val="00E541DD"/>
    <w:rsid w:val="00E548AC"/>
    <w:rsid w:val="00E54930"/>
    <w:rsid w:val="00E5557B"/>
    <w:rsid w:val="00E56970"/>
    <w:rsid w:val="00E56E91"/>
    <w:rsid w:val="00E570AD"/>
    <w:rsid w:val="00E5740C"/>
    <w:rsid w:val="00E578AF"/>
    <w:rsid w:val="00E57B7F"/>
    <w:rsid w:val="00E603C5"/>
    <w:rsid w:val="00E60408"/>
    <w:rsid w:val="00E604E0"/>
    <w:rsid w:val="00E60E3E"/>
    <w:rsid w:val="00E612B8"/>
    <w:rsid w:val="00E616AE"/>
    <w:rsid w:val="00E61D32"/>
    <w:rsid w:val="00E6454C"/>
    <w:rsid w:val="00E656FD"/>
    <w:rsid w:val="00E65A1D"/>
    <w:rsid w:val="00E660D3"/>
    <w:rsid w:val="00E671E6"/>
    <w:rsid w:val="00E676BC"/>
    <w:rsid w:val="00E70811"/>
    <w:rsid w:val="00E70C2F"/>
    <w:rsid w:val="00E71293"/>
    <w:rsid w:val="00E714F8"/>
    <w:rsid w:val="00E719B9"/>
    <w:rsid w:val="00E71A67"/>
    <w:rsid w:val="00E71BEC"/>
    <w:rsid w:val="00E71DD2"/>
    <w:rsid w:val="00E72CEB"/>
    <w:rsid w:val="00E73604"/>
    <w:rsid w:val="00E7381F"/>
    <w:rsid w:val="00E73950"/>
    <w:rsid w:val="00E74F9E"/>
    <w:rsid w:val="00E75186"/>
    <w:rsid w:val="00E7554C"/>
    <w:rsid w:val="00E756B6"/>
    <w:rsid w:val="00E75C2B"/>
    <w:rsid w:val="00E75CDD"/>
    <w:rsid w:val="00E766FE"/>
    <w:rsid w:val="00E76EEE"/>
    <w:rsid w:val="00E76F27"/>
    <w:rsid w:val="00E7753A"/>
    <w:rsid w:val="00E7757F"/>
    <w:rsid w:val="00E77975"/>
    <w:rsid w:val="00E779F3"/>
    <w:rsid w:val="00E77AD0"/>
    <w:rsid w:val="00E77B65"/>
    <w:rsid w:val="00E77D8F"/>
    <w:rsid w:val="00E8013F"/>
    <w:rsid w:val="00E8034C"/>
    <w:rsid w:val="00E809A2"/>
    <w:rsid w:val="00E80A59"/>
    <w:rsid w:val="00E812C0"/>
    <w:rsid w:val="00E8188D"/>
    <w:rsid w:val="00E82447"/>
    <w:rsid w:val="00E82D31"/>
    <w:rsid w:val="00E836B9"/>
    <w:rsid w:val="00E83DFA"/>
    <w:rsid w:val="00E84F9C"/>
    <w:rsid w:val="00E855C0"/>
    <w:rsid w:val="00E8585A"/>
    <w:rsid w:val="00E859CE"/>
    <w:rsid w:val="00E85B05"/>
    <w:rsid w:val="00E860D3"/>
    <w:rsid w:val="00E86E25"/>
    <w:rsid w:val="00E87BDC"/>
    <w:rsid w:val="00E87D13"/>
    <w:rsid w:val="00E9018B"/>
    <w:rsid w:val="00E901A1"/>
    <w:rsid w:val="00E90435"/>
    <w:rsid w:val="00E90B15"/>
    <w:rsid w:val="00E90E31"/>
    <w:rsid w:val="00E90F64"/>
    <w:rsid w:val="00E91170"/>
    <w:rsid w:val="00E9122D"/>
    <w:rsid w:val="00E91EAF"/>
    <w:rsid w:val="00E92109"/>
    <w:rsid w:val="00E92283"/>
    <w:rsid w:val="00E930B8"/>
    <w:rsid w:val="00E93CAA"/>
    <w:rsid w:val="00E94378"/>
    <w:rsid w:val="00E9494F"/>
    <w:rsid w:val="00E95134"/>
    <w:rsid w:val="00E96001"/>
    <w:rsid w:val="00E9619C"/>
    <w:rsid w:val="00E96501"/>
    <w:rsid w:val="00E96937"/>
    <w:rsid w:val="00E971E3"/>
    <w:rsid w:val="00E971F7"/>
    <w:rsid w:val="00E978A4"/>
    <w:rsid w:val="00E97DF8"/>
    <w:rsid w:val="00EA06A0"/>
    <w:rsid w:val="00EA153D"/>
    <w:rsid w:val="00EA3023"/>
    <w:rsid w:val="00EA30CD"/>
    <w:rsid w:val="00EA36A6"/>
    <w:rsid w:val="00EA3F10"/>
    <w:rsid w:val="00EA404D"/>
    <w:rsid w:val="00EA420E"/>
    <w:rsid w:val="00EA42D4"/>
    <w:rsid w:val="00EA4D85"/>
    <w:rsid w:val="00EA4DCE"/>
    <w:rsid w:val="00EA538F"/>
    <w:rsid w:val="00EA53EB"/>
    <w:rsid w:val="00EA57D5"/>
    <w:rsid w:val="00EA5C98"/>
    <w:rsid w:val="00EA67EE"/>
    <w:rsid w:val="00EA6926"/>
    <w:rsid w:val="00EA6AEE"/>
    <w:rsid w:val="00EA6C94"/>
    <w:rsid w:val="00EA753D"/>
    <w:rsid w:val="00EA7B33"/>
    <w:rsid w:val="00EB03AC"/>
    <w:rsid w:val="00EB0597"/>
    <w:rsid w:val="00EB181F"/>
    <w:rsid w:val="00EB2078"/>
    <w:rsid w:val="00EB2660"/>
    <w:rsid w:val="00EB2682"/>
    <w:rsid w:val="00EB35D5"/>
    <w:rsid w:val="00EB3DFD"/>
    <w:rsid w:val="00EB5811"/>
    <w:rsid w:val="00EB5CE0"/>
    <w:rsid w:val="00EB65AA"/>
    <w:rsid w:val="00EB67E9"/>
    <w:rsid w:val="00EB68FE"/>
    <w:rsid w:val="00EB75B2"/>
    <w:rsid w:val="00EB7A4B"/>
    <w:rsid w:val="00EB7A51"/>
    <w:rsid w:val="00EC06C0"/>
    <w:rsid w:val="00EC1D0E"/>
    <w:rsid w:val="00EC1E9D"/>
    <w:rsid w:val="00EC2B28"/>
    <w:rsid w:val="00EC350F"/>
    <w:rsid w:val="00EC363F"/>
    <w:rsid w:val="00EC396E"/>
    <w:rsid w:val="00EC3AC9"/>
    <w:rsid w:val="00EC4312"/>
    <w:rsid w:val="00EC4C10"/>
    <w:rsid w:val="00EC4E97"/>
    <w:rsid w:val="00EC54D5"/>
    <w:rsid w:val="00EC5B97"/>
    <w:rsid w:val="00EC5CD6"/>
    <w:rsid w:val="00EC64DD"/>
    <w:rsid w:val="00ED03A7"/>
    <w:rsid w:val="00ED0587"/>
    <w:rsid w:val="00ED0852"/>
    <w:rsid w:val="00ED0A66"/>
    <w:rsid w:val="00ED0F99"/>
    <w:rsid w:val="00ED1FFC"/>
    <w:rsid w:val="00ED24CE"/>
    <w:rsid w:val="00ED291E"/>
    <w:rsid w:val="00ED30D2"/>
    <w:rsid w:val="00ED3228"/>
    <w:rsid w:val="00ED3500"/>
    <w:rsid w:val="00ED3675"/>
    <w:rsid w:val="00ED380C"/>
    <w:rsid w:val="00ED3A06"/>
    <w:rsid w:val="00ED4C73"/>
    <w:rsid w:val="00ED4E31"/>
    <w:rsid w:val="00ED6CCE"/>
    <w:rsid w:val="00ED7058"/>
    <w:rsid w:val="00ED7283"/>
    <w:rsid w:val="00ED7962"/>
    <w:rsid w:val="00ED7989"/>
    <w:rsid w:val="00ED79CC"/>
    <w:rsid w:val="00EE13FC"/>
    <w:rsid w:val="00EE180F"/>
    <w:rsid w:val="00EE1E3E"/>
    <w:rsid w:val="00EE276D"/>
    <w:rsid w:val="00EE29F7"/>
    <w:rsid w:val="00EE3F7B"/>
    <w:rsid w:val="00EE418D"/>
    <w:rsid w:val="00EE48B1"/>
    <w:rsid w:val="00EE5244"/>
    <w:rsid w:val="00EE59CF"/>
    <w:rsid w:val="00EE6356"/>
    <w:rsid w:val="00EE67B3"/>
    <w:rsid w:val="00EE6D57"/>
    <w:rsid w:val="00EE7635"/>
    <w:rsid w:val="00EE7B63"/>
    <w:rsid w:val="00EF0751"/>
    <w:rsid w:val="00EF0FF8"/>
    <w:rsid w:val="00EF1663"/>
    <w:rsid w:val="00EF1E42"/>
    <w:rsid w:val="00EF203F"/>
    <w:rsid w:val="00EF2C9C"/>
    <w:rsid w:val="00EF3853"/>
    <w:rsid w:val="00EF385D"/>
    <w:rsid w:val="00EF391B"/>
    <w:rsid w:val="00EF3E0E"/>
    <w:rsid w:val="00EF46F0"/>
    <w:rsid w:val="00EF4D43"/>
    <w:rsid w:val="00EF52A0"/>
    <w:rsid w:val="00EF597F"/>
    <w:rsid w:val="00EF5C41"/>
    <w:rsid w:val="00EF61E5"/>
    <w:rsid w:val="00EF69A0"/>
    <w:rsid w:val="00EF7E66"/>
    <w:rsid w:val="00F003DF"/>
    <w:rsid w:val="00F00721"/>
    <w:rsid w:val="00F014EF"/>
    <w:rsid w:val="00F01548"/>
    <w:rsid w:val="00F01B55"/>
    <w:rsid w:val="00F02196"/>
    <w:rsid w:val="00F02DCA"/>
    <w:rsid w:val="00F0335F"/>
    <w:rsid w:val="00F03386"/>
    <w:rsid w:val="00F033C3"/>
    <w:rsid w:val="00F03602"/>
    <w:rsid w:val="00F03B29"/>
    <w:rsid w:val="00F04A59"/>
    <w:rsid w:val="00F05167"/>
    <w:rsid w:val="00F05351"/>
    <w:rsid w:val="00F054EA"/>
    <w:rsid w:val="00F05542"/>
    <w:rsid w:val="00F0751B"/>
    <w:rsid w:val="00F10591"/>
    <w:rsid w:val="00F10760"/>
    <w:rsid w:val="00F11023"/>
    <w:rsid w:val="00F11396"/>
    <w:rsid w:val="00F1171B"/>
    <w:rsid w:val="00F117C0"/>
    <w:rsid w:val="00F11C79"/>
    <w:rsid w:val="00F1222A"/>
    <w:rsid w:val="00F12A95"/>
    <w:rsid w:val="00F12DFB"/>
    <w:rsid w:val="00F13A02"/>
    <w:rsid w:val="00F14A05"/>
    <w:rsid w:val="00F14DEB"/>
    <w:rsid w:val="00F153FC"/>
    <w:rsid w:val="00F15B71"/>
    <w:rsid w:val="00F167FF"/>
    <w:rsid w:val="00F17BC9"/>
    <w:rsid w:val="00F17FAE"/>
    <w:rsid w:val="00F22793"/>
    <w:rsid w:val="00F2360E"/>
    <w:rsid w:val="00F23E1B"/>
    <w:rsid w:val="00F242F6"/>
    <w:rsid w:val="00F24D8F"/>
    <w:rsid w:val="00F24DFF"/>
    <w:rsid w:val="00F24EED"/>
    <w:rsid w:val="00F25D51"/>
    <w:rsid w:val="00F27E18"/>
    <w:rsid w:val="00F300DC"/>
    <w:rsid w:val="00F30188"/>
    <w:rsid w:val="00F30551"/>
    <w:rsid w:val="00F3082D"/>
    <w:rsid w:val="00F3097E"/>
    <w:rsid w:val="00F30D1B"/>
    <w:rsid w:val="00F32DD7"/>
    <w:rsid w:val="00F3368D"/>
    <w:rsid w:val="00F349C3"/>
    <w:rsid w:val="00F34BCC"/>
    <w:rsid w:val="00F34C61"/>
    <w:rsid w:val="00F36B2B"/>
    <w:rsid w:val="00F37C4C"/>
    <w:rsid w:val="00F41E00"/>
    <w:rsid w:val="00F43276"/>
    <w:rsid w:val="00F43372"/>
    <w:rsid w:val="00F4389A"/>
    <w:rsid w:val="00F43DC8"/>
    <w:rsid w:val="00F44C96"/>
    <w:rsid w:val="00F44D33"/>
    <w:rsid w:val="00F44EA1"/>
    <w:rsid w:val="00F450C3"/>
    <w:rsid w:val="00F45798"/>
    <w:rsid w:val="00F45A43"/>
    <w:rsid w:val="00F4666D"/>
    <w:rsid w:val="00F46C9F"/>
    <w:rsid w:val="00F46E83"/>
    <w:rsid w:val="00F5080A"/>
    <w:rsid w:val="00F51312"/>
    <w:rsid w:val="00F51F79"/>
    <w:rsid w:val="00F522ED"/>
    <w:rsid w:val="00F52608"/>
    <w:rsid w:val="00F535B4"/>
    <w:rsid w:val="00F53B9D"/>
    <w:rsid w:val="00F5412A"/>
    <w:rsid w:val="00F54E3C"/>
    <w:rsid w:val="00F54E74"/>
    <w:rsid w:val="00F5665B"/>
    <w:rsid w:val="00F56D89"/>
    <w:rsid w:val="00F57344"/>
    <w:rsid w:val="00F576FE"/>
    <w:rsid w:val="00F57999"/>
    <w:rsid w:val="00F61232"/>
    <w:rsid w:val="00F614E1"/>
    <w:rsid w:val="00F62C58"/>
    <w:rsid w:val="00F6327B"/>
    <w:rsid w:val="00F6397B"/>
    <w:rsid w:val="00F63D77"/>
    <w:rsid w:val="00F646BC"/>
    <w:rsid w:val="00F65449"/>
    <w:rsid w:val="00F6589E"/>
    <w:rsid w:val="00F65E11"/>
    <w:rsid w:val="00F67CBB"/>
    <w:rsid w:val="00F7017D"/>
    <w:rsid w:val="00F718AE"/>
    <w:rsid w:val="00F71B20"/>
    <w:rsid w:val="00F71E2A"/>
    <w:rsid w:val="00F723A6"/>
    <w:rsid w:val="00F72B13"/>
    <w:rsid w:val="00F73E66"/>
    <w:rsid w:val="00F74868"/>
    <w:rsid w:val="00F76927"/>
    <w:rsid w:val="00F80091"/>
    <w:rsid w:val="00F80215"/>
    <w:rsid w:val="00F802FC"/>
    <w:rsid w:val="00F807E1"/>
    <w:rsid w:val="00F814CC"/>
    <w:rsid w:val="00F819F5"/>
    <w:rsid w:val="00F825D5"/>
    <w:rsid w:val="00F8349D"/>
    <w:rsid w:val="00F835F4"/>
    <w:rsid w:val="00F83664"/>
    <w:rsid w:val="00F84D6D"/>
    <w:rsid w:val="00F85244"/>
    <w:rsid w:val="00F855FD"/>
    <w:rsid w:val="00F85BFD"/>
    <w:rsid w:val="00F873D0"/>
    <w:rsid w:val="00F87800"/>
    <w:rsid w:val="00F87FFE"/>
    <w:rsid w:val="00F91114"/>
    <w:rsid w:val="00F914B9"/>
    <w:rsid w:val="00F91B66"/>
    <w:rsid w:val="00F92BDE"/>
    <w:rsid w:val="00F94EA6"/>
    <w:rsid w:val="00F950EE"/>
    <w:rsid w:val="00F97763"/>
    <w:rsid w:val="00FA033A"/>
    <w:rsid w:val="00FA04EB"/>
    <w:rsid w:val="00FA0B2A"/>
    <w:rsid w:val="00FA0B74"/>
    <w:rsid w:val="00FA10AC"/>
    <w:rsid w:val="00FA1315"/>
    <w:rsid w:val="00FA1561"/>
    <w:rsid w:val="00FA1B49"/>
    <w:rsid w:val="00FA1F11"/>
    <w:rsid w:val="00FA21FF"/>
    <w:rsid w:val="00FA34C3"/>
    <w:rsid w:val="00FA49A6"/>
    <w:rsid w:val="00FA49F2"/>
    <w:rsid w:val="00FA502F"/>
    <w:rsid w:val="00FA51B2"/>
    <w:rsid w:val="00FA54BE"/>
    <w:rsid w:val="00FA5A23"/>
    <w:rsid w:val="00FA5ED9"/>
    <w:rsid w:val="00FA6CA1"/>
    <w:rsid w:val="00FA736F"/>
    <w:rsid w:val="00FA7584"/>
    <w:rsid w:val="00FB0135"/>
    <w:rsid w:val="00FB17C3"/>
    <w:rsid w:val="00FB184F"/>
    <w:rsid w:val="00FB1FB1"/>
    <w:rsid w:val="00FB26F3"/>
    <w:rsid w:val="00FB2EEE"/>
    <w:rsid w:val="00FB300D"/>
    <w:rsid w:val="00FB3C1D"/>
    <w:rsid w:val="00FB5247"/>
    <w:rsid w:val="00FB5554"/>
    <w:rsid w:val="00FB5AA8"/>
    <w:rsid w:val="00FB5B11"/>
    <w:rsid w:val="00FB6C18"/>
    <w:rsid w:val="00FB7AED"/>
    <w:rsid w:val="00FC0247"/>
    <w:rsid w:val="00FC1E7F"/>
    <w:rsid w:val="00FC207A"/>
    <w:rsid w:val="00FC2724"/>
    <w:rsid w:val="00FC2EF1"/>
    <w:rsid w:val="00FC3449"/>
    <w:rsid w:val="00FC396F"/>
    <w:rsid w:val="00FC3C6B"/>
    <w:rsid w:val="00FC3C8C"/>
    <w:rsid w:val="00FC47CC"/>
    <w:rsid w:val="00FC5B42"/>
    <w:rsid w:val="00FC61B3"/>
    <w:rsid w:val="00FC6430"/>
    <w:rsid w:val="00FC682E"/>
    <w:rsid w:val="00FD0484"/>
    <w:rsid w:val="00FD14AF"/>
    <w:rsid w:val="00FD1658"/>
    <w:rsid w:val="00FD1BAC"/>
    <w:rsid w:val="00FD1FD6"/>
    <w:rsid w:val="00FD22A5"/>
    <w:rsid w:val="00FD242F"/>
    <w:rsid w:val="00FD2C2A"/>
    <w:rsid w:val="00FD321B"/>
    <w:rsid w:val="00FD53BA"/>
    <w:rsid w:val="00FD5ED8"/>
    <w:rsid w:val="00FD6746"/>
    <w:rsid w:val="00FD7222"/>
    <w:rsid w:val="00FD7E7E"/>
    <w:rsid w:val="00FD7EE9"/>
    <w:rsid w:val="00FE06FD"/>
    <w:rsid w:val="00FE0969"/>
    <w:rsid w:val="00FE0C3F"/>
    <w:rsid w:val="00FE0FA1"/>
    <w:rsid w:val="00FE0FAA"/>
    <w:rsid w:val="00FE14EF"/>
    <w:rsid w:val="00FE1C0B"/>
    <w:rsid w:val="00FE2FC5"/>
    <w:rsid w:val="00FE3149"/>
    <w:rsid w:val="00FE48DA"/>
    <w:rsid w:val="00FF04FE"/>
    <w:rsid w:val="00FF0952"/>
    <w:rsid w:val="00FF0E37"/>
    <w:rsid w:val="00FF15D2"/>
    <w:rsid w:val="00FF1A88"/>
    <w:rsid w:val="00FF1B5C"/>
    <w:rsid w:val="00FF22FA"/>
    <w:rsid w:val="00FF258C"/>
    <w:rsid w:val="00FF27A9"/>
    <w:rsid w:val="00FF2DE9"/>
    <w:rsid w:val="00FF3D71"/>
    <w:rsid w:val="00FF4E54"/>
    <w:rsid w:val="00FF590D"/>
    <w:rsid w:val="00FF658C"/>
    <w:rsid w:val="00FF6F04"/>
    <w:rsid w:val="00FF735B"/>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7AB"/>
    <w:pPr>
      <w:spacing w:line="276" w:lineRule="auto"/>
    </w:pPr>
    <w:rPr>
      <w:sz w:val="22"/>
      <w:szCs w:val="22"/>
      <w:lang w:val="es-CO" w:eastAsia="ja-JP"/>
    </w:rPr>
  </w:style>
  <w:style w:type="paragraph" w:styleId="Ttulo1">
    <w:name w:val="heading 1"/>
    <w:basedOn w:val="Normal"/>
    <w:next w:val="Normal"/>
    <w:link w:val="Ttulo1Car"/>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semiHidden/>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paragraph" w:styleId="Ttulo7">
    <w:name w:val="heading 7"/>
    <w:basedOn w:val="Normal"/>
    <w:next w:val="Normal"/>
    <w:link w:val="Ttulo7Car"/>
    <w:uiPriority w:val="9"/>
    <w:unhideWhenUsed/>
    <w:qFormat/>
    <w:rsid w:val="00CD44E6"/>
    <w:pPr>
      <w:keepNext/>
      <w:ind w:left="1512"/>
      <w:jc w:val="center"/>
      <w:outlineLvl w:val="6"/>
    </w:pPr>
    <w:rPr>
      <w:b/>
      <w:color w:val="000000" w:themeColor="text1"/>
      <w:sz w:val="20"/>
      <w:szCs w:val="20"/>
    </w:rPr>
  </w:style>
  <w:style w:type="paragraph" w:styleId="Ttulo8">
    <w:name w:val="heading 8"/>
    <w:basedOn w:val="Normal"/>
    <w:next w:val="Normal"/>
    <w:link w:val="Ttulo8Car"/>
    <w:uiPriority w:val="9"/>
    <w:unhideWhenUsed/>
    <w:qFormat/>
    <w:rsid w:val="00FD242F"/>
    <w:pPr>
      <w:keepNext/>
      <w:outlineLvl w:val="7"/>
    </w:pPr>
    <w:rPr>
      <w:b/>
      <w:bCs/>
      <w:sz w:val="20"/>
      <w:szCs w:val="20"/>
    </w:rPr>
  </w:style>
  <w:style w:type="paragraph" w:styleId="Ttulo9">
    <w:name w:val="heading 9"/>
    <w:basedOn w:val="Normal"/>
    <w:next w:val="Normal"/>
    <w:link w:val="Ttulo9Car"/>
    <w:uiPriority w:val="9"/>
    <w:unhideWhenUsed/>
    <w:qFormat/>
    <w:rsid w:val="00F01B55"/>
    <w:pPr>
      <w:keepNext/>
      <w:outlineLvl w:val="8"/>
    </w:pPr>
    <w:rPr>
      <w:b/>
      <w:bCs/>
      <w:lang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unhideWhenUsed/>
    <w:rPr>
      <w:b/>
      <w:bCs/>
    </w:rPr>
  </w:style>
  <w:style w:type="paragraph" w:styleId="Textocomentario">
    <w:name w:val="annotation text"/>
    <w:basedOn w:val="Normal0"/>
    <w:link w:val="TextocomentarioCar"/>
    <w:uiPriority w:val="99"/>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qFormat/>
    <w:rPr>
      <w:sz w:val="20"/>
      <w:szCs w:val="20"/>
    </w:rPr>
  </w:style>
  <w:style w:type="character" w:customStyle="1" w:styleId="AsuntodelcomentarioCar">
    <w:name w:val="Asunto del comentario Car"/>
    <w:basedOn w:val="TextocomentarioCar"/>
    <w:link w:val="Asuntodelcomentario"/>
    <w:uiPriority w:val="99"/>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con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Textoindependiente">
    <w:name w:val="Body Text"/>
    <w:basedOn w:val="Normal"/>
    <w:link w:val="TextoindependienteCar"/>
    <w:uiPriority w:val="1"/>
    <w:qFormat/>
    <w:rsid w:val="008E5765"/>
    <w:pPr>
      <w:widowControl w:val="0"/>
      <w:autoSpaceDE w:val="0"/>
      <w:autoSpaceDN w:val="0"/>
      <w:spacing w:line="240" w:lineRule="auto"/>
    </w:pPr>
    <w:rPr>
      <w:rFonts w:ascii="Arial MT" w:eastAsia="Arial MT" w:hAnsi="Arial MT" w:cs="Arial MT"/>
      <w:sz w:val="24"/>
      <w:szCs w:val="24"/>
      <w:lang w:val="es-ES" w:eastAsia="en-US"/>
    </w:rPr>
  </w:style>
  <w:style w:type="character" w:customStyle="1" w:styleId="TextoindependienteCar">
    <w:name w:val="Texto independiente Car"/>
    <w:basedOn w:val="Fuentedeprrafopredeter"/>
    <w:link w:val="Textoindependiente"/>
    <w:uiPriority w:val="1"/>
    <w:rsid w:val="008E5765"/>
    <w:rPr>
      <w:rFonts w:ascii="Arial MT" w:eastAsia="Arial MT" w:hAnsi="Arial MT" w:cs="Arial MT"/>
      <w:sz w:val="24"/>
      <w:szCs w:val="24"/>
      <w:lang w:val="es-ES"/>
    </w:rPr>
  </w:style>
  <w:style w:type="paragraph" w:styleId="Textoindependiente2">
    <w:name w:val="Body Text 2"/>
    <w:basedOn w:val="Normal"/>
    <w:link w:val="Textoindependiente2Car"/>
    <w:uiPriority w:val="99"/>
    <w:unhideWhenUsed/>
    <w:rsid w:val="000D05C5"/>
    <w:rPr>
      <w:sz w:val="20"/>
      <w:szCs w:val="20"/>
    </w:rPr>
  </w:style>
  <w:style w:type="character" w:customStyle="1" w:styleId="Textoindependiente2Car">
    <w:name w:val="Texto independiente 2 Car"/>
    <w:basedOn w:val="Fuentedeprrafopredeter"/>
    <w:link w:val="Textoindependiente2"/>
    <w:uiPriority w:val="99"/>
    <w:rsid w:val="000D05C5"/>
    <w:rPr>
      <w:lang w:val="es-CO" w:eastAsia="ja-JP"/>
    </w:rPr>
  </w:style>
  <w:style w:type="character" w:styleId="Mencinsinresolver">
    <w:name w:val="Unresolved Mention"/>
    <w:basedOn w:val="Fuentedeprrafopredeter"/>
    <w:uiPriority w:val="99"/>
    <w:semiHidden/>
    <w:unhideWhenUsed/>
    <w:rsid w:val="00B060C0"/>
    <w:rPr>
      <w:color w:val="605E5C"/>
      <w:shd w:val="clear" w:color="auto" w:fill="E1DFDD"/>
    </w:rPr>
  </w:style>
  <w:style w:type="character" w:customStyle="1" w:styleId="Ttulo7Car">
    <w:name w:val="Título 7 Car"/>
    <w:basedOn w:val="Fuentedeprrafopredeter"/>
    <w:link w:val="Ttulo7"/>
    <w:uiPriority w:val="9"/>
    <w:rsid w:val="00CD44E6"/>
    <w:rPr>
      <w:b/>
      <w:color w:val="000000" w:themeColor="text1"/>
      <w:lang w:val="es-CO" w:eastAsia="ja-JP"/>
    </w:rPr>
  </w:style>
  <w:style w:type="paragraph" w:styleId="Sangradetextonormal">
    <w:name w:val="Body Text Indent"/>
    <w:basedOn w:val="Normal"/>
    <w:link w:val="SangradetextonormalCar"/>
    <w:uiPriority w:val="99"/>
    <w:unhideWhenUsed/>
    <w:rsid w:val="00227856"/>
    <w:pPr>
      <w:ind w:left="784"/>
    </w:pPr>
    <w:rPr>
      <w:sz w:val="20"/>
      <w:szCs w:val="20"/>
    </w:rPr>
  </w:style>
  <w:style w:type="character" w:customStyle="1" w:styleId="SangradetextonormalCar">
    <w:name w:val="Sangría de texto normal Car"/>
    <w:basedOn w:val="Fuentedeprrafopredeter"/>
    <w:link w:val="Sangradetextonormal"/>
    <w:uiPriority w:val="99"/>
    <w:rsid w:val="00227856"/>
    <w:rPr>
      <w:lang w:val="es-CO" w:eastAsia="ja-JP"/>
    </w:rPr>
  </w:style>
  <w:style w:type="paragraph" w:styleId="Textoindependiente3">
    <w:name w:val="Body Text 3"/>
    <w:basedOn w:val="Normal"/>
    <w:link w:val="Textoindependiente3Car"/>
    <w:uiPriority w:val="99"/>
    <w:unhideWhenUsed/>
    <w:rsid w:val="00651E58"/>
    <w:pPr>
      <w:jc w:val="both"/>
    </w:pPr>
    <w:rPr>
      <w:bCs/>
      <w:color w:val="000000" w:themeColor="text1"/>
      <w:sz w:val="20"/>
      <w:szCs w:val="20"/>
    </w:rPr>
  </w:style>
  <w:style w:type="character" w:customStyle="1" w:styleId="Textoindependiente3Car">
    <w:name w:val="Texto independiente 3 Car"/>
    <w:basedOn w:val="Fuentedeprrafopredeter"/>
    <w:link w:val="Textoindependiente3"/>
    <w:uiPriority w:val="99"/>
    <w:rsid w:val="00651E58"/>
    <w:rPr>
      <w:bCs/>
      <w:color w:val="000000" w:themeColor="text1"/>
      <w:lang w:val="es-CO" w:eastAsia="ja-JP"/>
    </w:rPr>
  </w:style>
  <w:style w:type="character" w:customStyle="1" w:styleId="Ttulo8Car">
    <w:name w:val="Título 8 Car"/>
    <w:basedOn w:val="Fuentedeprrafopredeter"/>
    <w:link w:val="Ttulo8"/>
    <w:uiPriority w:val="9"/>
    <w:rsid w:val="00FD242F"/>
    <w:rPr>
      <w:b/>
      <w:bCs/>
      <w:lang w:val="es-CO" w:eastAsia="ja-JP"/>
    </w:rPr>
  </w:style>
  <w:style w:type="paragraph" w:styleId="Sangra2detindependiente">
    <w:name w:val="Body Text Indent 2"/>
    <w:basedOn w:val="Normal"/>
    <w:link w:val="Sangra2detindependienteCar"/>
    <w:uiPriority w:val="99"/>
    <w:unhideWhenUsed/>
    <w:rsid w:val="00F27E18"/>
    <w:pPr>
      <w:ind w:left="792"/>
    </w:pPr>
    <w:rPr>
      <w:sz w:val="20"/>
      <w:szCs w:val="20"/>
    </w:rPr>
  </w:style>
  <w:style w:type="character" w:customStyle="1" w:styleId="Sangra2detindependienteCar">
    <w:name w:val="Sangría 2 de t. independiente Car"/>
    <w:basedOn w:val="Fuentedeprrafopredeter"/>
    <w:link w:val="Sangra2detindependiente"/>
    <w:uiPriority w:val="99"/>
    <w:rsid w:val="00F27E18"/>
    <w:rPr>
      <w:lang w:val="es-CO" w:eastAsia="ja-JP"/>
    </w:rPr>
  </w:style>
  <w:style w:type="character" w:customStyle="1" w:styleId="Ttulo9Car">
    <w:name w:val="Título 9 Car"/>
    <w:basedOn w:val="Fuentedeprrafopredeter"/>
    <w:link w:val="Ttulo9"/>
    <w:uiPriority w:val="9"/>
    <w:rsid w:val="00F01B55"/>
    <w:rPr>
      <w:b/>
      <w:bCs/>
      <w:sz w:val="22"/>
      <w:szCs w:val="22"/>
      <w:lang w:val="es-CO" w:eastAsia="es-CO"/>
    </w:rPr>
  </w:style>
  <w:style w:type="paragraph" w:customStyle="1" w:styleId="next-post">
    <w:name w:val="next-post"/>
    <w:basedOn w:val="Normal"/>
    <w:rsid w:val="00BB764B"/>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vkekvd">
    <w:name w:val="vkekvd"/>
    <w:basedOn w:val="Fuentedeprrafopredeter"/>
    <w:rsid w:val="00A5673E"/>
  </w:style>
  <w:style w:type="character" w:customStyle="1" w:styleId="t286pc">
    <w:name w:val="t286pc"/>
    <w:basedOn w:val="Fuentedeprrafopredeter"/>
    <w:rsid w:val="00A5673E"/>
  </w:style>
  <w:style w:type="character" w:customStyle="1" w:styleId="dtet0b">
    <w:name w:val="dtet0b"/>
    <w:basedOn w:val="Fuentedeprrafopredeter"/>
    <w:rsid w:val="00A5673E"/>
  </w:style>
  <w:style w:type="table" w:styleId="Tabladelista3">
    <w:name w:val="List Table 3"/>
    <w:basedOn w:val="Tablanormal"/>
    <w:uiPriority w:val="48"/>
    <w:rsid w:val="0012411D"/>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Sangra3detindependiente">
    <w:name w:val="Body Text Indent 3"/>
    <w:basedOn w:val="Normal"/>
    <w:link w:val="Sangra3detindependienteCar"/>
    <w:uiPriority w:val="99"/>
    <w:unhideWhenUsed/>
    <w:rsid w:val="00E36590"/>
    <w:pPr>
      <w:ind w:left="1440"/>
    </w:pPr>
    <w:rPr>
      <w:bCs/>
      <w:color w:val="000000" w:themeColor="text1"/>
    </w:rPr>
  </w:style>
  <w:style w:type="character" w:customStyle="1" w:styleId="Sangra3detindependienteCar">
    <w:name w:val="Sangría 3 de t. independiente Car"/>
    <w:basedOn w:val="Fuentedeprrafopredeter"/>
    <w:link w:val="Sangra3detindependiente"/>
    <w:uiPriority w:val="99"/>
    <w:rsid w:val="00E36590"/>
    <w:rPr>
      <w:bCs/>
      <w:color w:val="000000" w:themeColor="text1"/>
      <w:sz w:val="22"/>
      <w:szCs w:val="22"/>
      <w:lang w:val="es-CO" w:eastAsia="ja-JP"/>
    </w:rPr>
  </w:style>
  <w:style w:type="character" w:customStyle="1" w:styleId="article-title">
    <w:name w:val="article-title"/>
    <w:basedOn w:val="Fuentedeprrafopredeter"/>
    <w:rsid w:val="008A382A"/>
  </w:style>
  <w:style w:type="character" w:customStyle="1" w:styleId="n9q8lc">
    <w:name w:val="n9q8lc"/>
    <w:basedOn w:val="Fuentedeprrafopredeter"/>
    <w:rsid w:val="005E0642"/>
  </w:style>
  <w:style w:type="character" w:customStyle="1" w:styleId="ifmvxd">
    <w:name w:val="ifmvxd"/>
    <w:basedOn w:val="Fuentedeprrafopredeter"/>
    <w:rsid w:val="00864B17"/>
  </w:style>
  <w:style w:type="character" w:customStyle="1" w:styleId="ijm6od">
    <w:name w:val="ijm6od"/>
    <w:basedOn w:val="Fuentedeprrafopredeter"/>
    <w:rsid w:val="00864B17"/>
  </w:style>
  <w:style w:type="paragraph" w:customStyle="1" w:styleId="df3vjf">
    <w:name w:val="df3vjf"/>
    <w:basedOn w:val="Normal"/>
    <w:rsid w:val="00864B17"/>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p">
    <w:name w:val="p"/>
    <w:basedOn w:val="Normal"/>
    <w:rsid w:val="00101AA5"/>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sangria">
    <w:name w:val="sangria"/>
    <w:basedOn w:val="Normal"/>
    <w:rsid w:val="00A56F34"/>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nombre">
    <w:name w:val="nombre"/>
    <w:basedOn w:val="Fuentedeprrafopredeter"/>
    <w:rsid w:val="00F44D33"/>
  </w:style>
  <w:style w:type="character" w:customStyle="1" w:styleId="apellidos">
    <w:name w:val="apellidos"/>
    <w:basedOn w:val="Fuentedeprrafopredeter"/>
    <w:rsid w:val="00F44D33"/>
  </w:style>
  <w:style w:type="character" w:customStyle="1" w:styleId="email">
    <w:name w:val="email"/>
    <w:basedOn w:val="Fuentedeprrafopredeter"/>
    <w:rsid w:val="00F44D33"/>
  </w:style>
  <w:style w:type="character" w:customStyle="1" w:styleId="institucion">
    <w:name w:val="institucion"/>
    <w:basedOn w:val="Fuentedeprrafopredeter"/>
    <w:rsid w:val="00F44D33"/>
  </w:style>
  <w:style w:type="character" w:customStyle="1" w:styleId="pais">
    <w:name w:val="pais"/>
    <w:basedOn w:val="Fuentedeprrafopredeter"/>
    <w:rsid w:val="00F44D33"/>
  </w:style>
  <w:style w:type="paragraph" w:customStyle="1" w:styleId="art-title">
    <w:name w:val="art-title"/>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customStyle="1" w:styleId="numero">
    <w:name w:val="numero"/>
    <w:basedOn w:val="Normal"/>
    <w:rsid w:val="00F44D33"/>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journal">
    <w:name w:val="journal"/>
    <w:basedOn w:val="Fuentedeprrafopredeter"/>
    <w:rsid w:val="00F44D33"/>
  </w:style>
  <w:style w:type="character" w:customStyle="1" w:styleId="issue">
    <w:name w:val="issue"/>
    <w:basedOn w:val="Fuentedeprrafopredeter"/>
    <w:rsid w:val="00F44D33"/>
  </w:style>
  <w:style w:type="character" w:customStyle="1" w:styleId="volume">
    <w:name w:val="volume"/>
    <w:basedOn w:val="Fuentedeprrafopredeter"/>
    <w:rsid w:val="00F44D33"/>
  </w:style>
  <w:style w:type="character" w:customStyle="1" w:styleId="year">
    <w:name w:val="year"/>
    <w:basedOn w:val="Fuentedeprrafopredeter"/>
    <w:rsid w:val="00F44D33"/>
  </w:style>
  <w:style w:type="character" w:customStyle="1" w:styleId="bsf-rt-reading-time">
    <w:name w:val="bsf-rt-reading-time"/>
    <w:basedOn w:val="Fuentedeprrafopredeter"/>
    <w:rsid w:val="000038AD"/>
  </w:style>
  <w:style w:type="character" w:customStyle="1" w:styleId="Ttulo2Car">
    <w:name w:val="Título 2 Car"/>
    <w:basedOn w:val="Fuentedeprrafopredeter"/>
    <w:link w:val="Ttulo2"/>
    <w:uiPriority w:val="9"/>
    <w:semiHidden/>
    <w:rsid w:val="005A4E0E"/>
    <w:rPr>
      <w:sz w:val="32"/>
      <w:szCs w:val="32"/>
      <w:lang w:val="es-CO" w:eastAsia="ja-JP"/>
    </w:rPr>
  </w:style>
  <w:style w:type="character" w:customStyle="1" w:styleId="Ttulo3Car">
    <w:name w:val="Título 3 Car"/>
    <w:basedOn w:val="Fuentedeprrafopredeter"/>
    <w:link w:val="Ttulo3"/>
    <w:uiPriority w:val="9"/>
    <w:rsid w:val="005A4E0E"/>
    <w:rPr>
      <w:color w:val="434343"/>
      <w:sz w:val="28"/>
      <w:szCs w:val="28"/>
      <w:lang w:val="es-CO" w:eastAsia="ja-JP"/>
    </w:rPr>
  </w:style>
  <w:style w:type="character" w:customStyle="1" w:styleId="Ttulo1Car">
    <w:name w:val="Título 1 Car"/>
    <w:basedOn w:val="Fuentedeprrafopredeter"/>
    <w:link w:val="Ttulo1"/>
    <w:uiPriority w:val="9"/>
    <w:rsid w:val="002154A9"/>
    <w:rPr>
      <w:sz w:val="40"/>
      <w:szCs w:val="40"/>
      <w:lang w:val="es-CO" w:eastAsia="ja-JP"/>
    </w:rPr>
  </w:style>
  <w:style w:type="paragraph" w:customStyle="1" w:styleId="has-text-align-center">
    <w:name w:val="has-text-align-center"/>
    <w:basedOn w:val="Normal"/>
    <w:rsid w:val="00E6454C"/>
    <w:pPr>
      <w:spacing w:before="100" w:beforeAutospacing="1" w:after="100" w:afterAutospacing="1" w:line="240" w:lineRule="auto"/>
    </w:pPr>
    <w:rPr>
      <w:rFonts w:ascii="Times New Roman" w:eastAsia="Times New Roman" w:hAnsi="Times New Roman" w:cs="Times New Roman"/>
      <w:sz w:val="24"/>
      <w:szCs w:val="24"/>
      <w:lang w:eastAsia="es-CO"/>
    </w:rPr>
  </w:style>
  <w:style w:type="table" w:customStyle="1" w:styleId="NormalGrid">
    <w:name w:val="Normal Grid"/>
    <w:basedOn w:val="Tablanormal"/>
    <w:uiPriority w:val="39"/>
    <w:rsid w:val="0020389F"/>
    <w:rPr>
      <w:rFonts w:ascii="Georgia" w:eastAsiaTheme="minorHAnsi" w:hAnsiTheme="minorHAnsi" w:cstheme="minorBidi"/>
      <w:sz w:val="21"/>
      <w:szCs w:val="22"/>
      <w:lang w:val="es-ES"/>
    </w:rPr>
    <w:tblPr>
      <w:tblCellMar>
        <w:top w:w="80" w:type="dxa"/>
        <w:left w:w="160" w:type="dxa"/>
        <w:bottom w:w="80" w:type="dxa"/>
        <w:right w:w="160" w:type="dxa"/>
      </w:tblCellMar>
    </w:tblPr>
  </w:style>
  <w:style w:type="table" w:styleId="Tabladecuadrcula4">
    <w:name w:val="Grid Table 4"/>
    <w:basedOn w:val="Tablanormal"/>
    <w:uiPriority w:val="49"/>
    <w:rsid w:val="00270579"/>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85885">
      <w:bodyDiv w:val="1"/>
      <w:marLeft w:val="0"/>
      <w:marRight w:val="0"/>
      <w:marTop w:val="0"/>
      <w:marBottom w:val="0"/>
      <w:divBdr>
        <w:top w:val="none" w:sz="0" w:space="0" w:color="auto"/>
        <w:left w:val="none" w:sz="0" w:space="0" w:color="auto"/>
        <w:bottom w:val="none" w:sz="0" w:space="0" w:color="auto"/>
        <w:right w:val="none" w:sz="0" w:space="0" w:color="auto"/>
      </w:divBdr>
    </w:div>
    <w:div w:id="87622521">
      <w:bodyDiv w:val="1"/>
      <w:marLeft w:val="0"/>
      <w:marRight w:val="0"/>
      <w:marTop w:val="0"/>
      <w:marBottom w:val="0"/>
      <w:divBdr>
        <w:top w:val="none" w:sz="0" w:space="0" w:color="auto"/>
        <w:left w:val="none" w:sz="0" w:space="0" w:color="auto"/>
        <w:bottom w:val="none" w:sz="0" w:space="0" w:color="auto"/>
        <w:right w:val="none" w:sz="0" w:space="0" w:color="auto"/>
      </w:divBdr>
    </w:div>
    <w:div w:id="126550951">
      <w:bodyDiv w:val="1"/>
      <w:marLeft w:val="0"/>
      <w:marRight w:val="0"/>
      <w:marTop w:val="0"/>
      <w:marBottom w:val="0"/>
      <w:divBdr>
        <w:top w:val="none" w:sz="0" w:space="0" w:color="auto"/>
        <w:left w:val="none" w:sz="0" w:space="0" w:color="auto"/>
        <w:bottom w:val="none" w:sz="0" w:space="0" w:color="auto"/>
        <w:right w:val="none" w:sz="0" w:space="0" w:color="auto"/>
      </w:divBdr>
    </w:div>
    <w:div w:id="167259000">
      <w:bodyDiv w:val="1"/>
      <w:marLeft w:val="0"/>
      <w:marRight w:val="0"/>
      <w:marTop w:val="0"/>
      <w:marBottom w:val="0"/>
      <w:divBdr>
        <w:top w:val="none" w:sz="0" w:space="0" w:color="auto"/>
        <w:left w:val="none" w:sz="0" w:space="0" w:color="auto"/>
        <w:bottom w:val="none" w:sz="0" w:space="0" w:color="auto"/>
        <w:right w:val="none" w:sz="0" w:space="0" w:color="auto"/>
      </w:divBdr>
    </w:div>
    <w:div w:id="268008111">
      <w:bodyDiv w:val="1"/>
      <w:marLeft w:val="0"/>
      <w:marRight w:val="0"/>
      <w:marTop w:val="0"/>
      <w:marBottom w:val="0"/>
      <w:divBdr>
        <w:top w:val="none" w:sz="0" w:space="0" w:color="auto"/>
        <w:left w:val="none" w:sz="0" w:space="0" w:color="auto"/>
        <w:bottom w:val="none" w:sz="0" w:space="0" w:color="auto"/>
        <w:right w:val="none" w:sz="0" w:space="0" w:color="auto"/>
      </w:divBdr>
    </w:div>
    <w:div w:id="287705307">
      <w:bodyDiv w:val="1"/>
      <w:marLeft w:val="0"/>
      <w:marRight w:val="0"/>
      <w:marTop w:val="0"/>
      <w:marBottom w:val="0"/>
      <w:divBdr>
        <w:top w:val="none" w:sz="0" w:space="0" w:color="auto"/>
        <w:left w:val="none" w:sz="0" w:space="0" w:color="auto"/>
        <w:bottom w:val="none" w:sz="0" w:space="0" w:color="auto"/>
        <w:right w:val="none" w:sz="0" w:space="0" w:color="auto"/>
      </w:divBdr>
    </w:div>
    <w:div w:id="328292543">
      <w:bodyDiv w:val="1"/>
      <w:marLeft w:val="0"/>
      <w:marRight w:val="0"/>
      <w:marTop w:val="0"/>
      <w:marBottom w:val="0"/>
      <w:divBdr>
        <w:top w:val="none" w:sz="0" w:space="0" w:color="auto"/>
        <w:left w:val="none" w:sz="0" w:space="0" w:color="auto"/>
        <w:bottom w:val="none" w:sz="0" w:space="0" w:color="auto"/>
        <w:right w:val="none" w:sz="0" w:space="0" w:color="auto"/>
      </w:divBdr>
    </w:div>
    <w:div w:id="339478821">
      <w:bodyDiv w:val="1"/>
      <w:marLeft w:val="0"/>
      <w:marRight w:val="0"/>
      <w:marTop w:val="0"/>
      <w:marBottom w:val="0"/>
      <w:divBdr>
        <w:top w:val="none" w:sz="0" w:space="0" w:color="auto"/>
        <w:left w:val="none" w:sz="0" w:space="0" w:color="auto"/>
        <w:bottom w:val="none" w:sz="0" w:space="0" w:color="auto"/>
        <w:right w:val="none" w:sz="0" w:space="0" w:color="auto"/>
      </w:divBdr>
    </w:div>
    <w:div w:id="358044032">
      <w:bodyDiv w:val="1"/>
      <w:marLeft w:val="0"/>
      <w:marRight w:val="0"/>
      <w:marTop w:val="0"/>
      <w:marBottom w:val="0"/>
      <w:divBdr>
        <w:top w:val="none" w:sz="0" w:space="0" w:color="auto"/>
        <w:left w:val="none" w:sz="0" w:space="0" w:color="auto"/>
        <w:bottom w:val="none" w:sz="0" w:space="0" w:color="auto"/>
        <w:right w:val="none" w:sz="0" w:space="0" w:color="auto"/>
      </w:divBdr>
    </w:div>
    <w:div w:id="416680429">
      <w:bodyDiv w:val="1"/>
      <w:marLeft w:val="0"/>
      <w:marRight w:val="0"/>
      <w:marTop w:val="0"/>
      <w:marBottom w:val="0"/>
      <w:divBdr>
        <w:top w:val="none" w:sz="0" w:space="0" w:color="auto"/>
        <w:left w:val="none" w:sz="0" w:space="0" w:color="auto"/>
        <w:bottom w:val="none" w:sz="0" w:space="0" w:color="auto"/>
        <w:right w:val="none" w:sz="0" w:space="0" w:color="auto"/>
      </w:divBdr>
      <w:divsChild>
        <w:div w:id="375004672">
          <w:marLeft w:val="0"/>
          <w:marRight w:val="0"/>
          <w:marTop w:val="0"/>
          <w:marBottom w:val="0"/>
          <w:divBdr>
            <w:top w:val="none" w:sz="0" w:space="0" w:color="auto"/>
            <w:left w:val="none" w:sz="0" w:space="0" w:color="auto"/>
            <w:bottom w:val="none" w:sz="0" w:space="0" w:color="auto"/>
            <w:right w:val="none" w:sz="0" w:space="0" w:color="auto"/>
          </w:divBdr>
          <w:divsChild>
            <w:div w:id="1543322745">
              <w:marLeft w:val="0"/>
              <w:marRight w:val="0"/>
              <w:marTop w:val="0"/>
              <w:marBottom w:val="0"/>
              <w:divBdr>
                <w:top w:val="none" w:sz="0" w:space="0" w:color="auto"/>
                <w:left w:val="none" w:sz="0" w:space="0" w:color="auto"/>
                <w:bottom w:val="none" w:sz="0" w:space="0" w:color="auto"/>
                <w:right w:val="none" w:sz="0" w:space="0" w:color="auto"/>
              </w:divBdr>
            </w:div>
          </w:divsChild>
        </w:div>
        <w:div w:id="1757432934">
          <w:marLeft w:val="0"/>
          <w:marRight w:val="0"/>
          <w:marTop w:val="0"/>
          <w:marBottom w:val="0"/>
          <w:divBdr>
            <w:top w:val="none" w:sz="0" w:space="0" w:color="auto"/>
            <w:left w:val="none" w:sz="0" w:space="0" w:color="auto"/>
            <w:bottom w:val="none" w:sz="0" w:space="0" w:color="auto"/>
            <w:right w:val="none" w:sz="0" w:space="0" w:color="auto"/>
          </w:divBdr>
        </w:div>
        <w:div w:id="1950383272">
          <w:marLeft w:val="0"/>
          <w:marRight w:val="0"/>
          <w:marTop w:val="0"/>
          <w:marBottom w:val="0"/>
          <w:divBdr>
            <w:top w:val="none" w:sz="0" w:space="0" w:color="auto"/>
            <w:left w:val="none" w:sz="0" w:space="0" w:color="auto"/>
            <w:bottom w:val="none" w:sz="0" w:space="0" w:color="auto"/>
            <w:right w:val="none" w:sz="0" w:space="0" w:color="auto"/>
          </w:divBdr>
        </w:div>
        <w:div w:id="1703704572">
          <w:marLeft w:val="0"/>
          <w:marRight w:val="0"/>
          <w:marTop w:val="0"/>
          <w:marBottom w:val="0"/>
          <w:divBdr>
            <w:top w:val="none" w:sz="0" w:space="0" w:color="auto"/>
            <w:left w:val="none" w:sz="0" w:space="0" w:color="auto"/>
            <w:bottom w:val="none" w:sz="0" w:space="0" w:color="auto"/>
            <w:right w:val="none" w:sz="0" w:space="0" w:color="auto"/>
          </w:divBdr>
        </w:div>
      </w:divsChild>
    </w:div>
    <w:div w:id="489099885">
      <w:bodyDiv w:val="1"/>
      <w:marLeft w:val="0"/>
      <w:marRight w:val="0"/>
      <w:marTop w:val="0"/>
      <w:marBottom w:val="0"/>
      <w:divBdr>
        <w:top w:val="none" w:sz="0" w:space="0" w:color="auto"/>
        <w:left w:val="none" w:sz="0" w:space="0" w:color="auto"/>
        <w:bottom w:val="none" w:sz="0" w:space="0" w:color="auto"/>
        <w:right w:val="none" w:sz="0" w:space="0" w:color="auto"/>
      </w:divBdr>
      <w:divsChild>
        <w:div w:id="968901148">
          <w:marLeft w:val="0"/>
          <w:marRight w:val="0"/>
          <w:marTop w:val="0"/>
          <w:marBottom w:val="0"/>
          <w:divBdr>
            <w:top w:val="none" w:sz="0" w:space="0" w:color="auto"/>
            <w:left w:val="none" w:sz="0" w:space="0" w:color="auto"/>
            <w:bottom w:val="none" w:sz="0" w:space="0" w:color="auto"/>
            <w:right w:val="none" w:sz="0" w:space="0" w:color="auto"/>
          </w:divBdr>
          <w:divsChild>
            <w:div w:id="1623731561">
              <w:marLeft w:val="0"/>
              <w:marRight w:val="0"/>
              <w:marTop w:val="0"/>
              <w:marBottom w:val="0"/>
              <w:divBdr>
                <w:top w:val="none" w:sz="0" w:space="0" w:color="auto"/>
                <w:left w:val="none" w:sz="0" w:space="0" w:color="auto"/>
                <w:bottom w:val="none" w:sz="0" w:space="0" w:color="auto"/>
                <w:right w:val="none" w:sz="0" w:space="0" w:color="auto"/>
              </w:divBdr>
              <w:divsChild>
                <w:div w:id="649095005">
                  <w:marLeft w:val="0"/>
                  <w:marRight w:val="0"/>
                  <w:marTop w:val="0"/>
                  <w:marBottom w:val="0"/>
                  <w:divBdr>
                    <w:top w:val="none" w:sz="0" w:space="0" w:color="auto"/>
                    <w:left w:val="none" w:sz="0" w:space="0" w:color="auto"/>
                    <w:bottom w:val="none" w:sz="0" w:space="0" w:color="auto"/>
                    <w:right w:val="none" w:sz="0" w:space="0" w:color="auto"/>
                  </w:divBdr>
                </w:div>
                <w:div w:id="20520947">
                  <w:marLeft w:val="0"/>
                  <w:marRight w:val="0"/>
                  <w:marTop w:val="0"/>
                  <w:marBottom w:val="0"/>
                  <w:divBdr>
                    <w:top w:val="none" w:sz="0" w:space="0" w:color="auto"/>
                    <w:left w:val="none" w:sz="0" w:space="0" w:color="auto"/>
                    <w:bottom w:val="none" w:sz="0" w:space="0" w:color="auto"/>
                    <w:right w:val="none" w:sz="0" w:space="0" w:color="auto"/>
                  </w:divBdr>
                </w:div>
                <w:div w:id="1015309438">
                  <w:marLeft w:val="0"/>
                  <w:marRight w:val="0"/>
                  <w:marTop w:val="0"/>
                  <w:marBottom w:val="0"/>
                  <w:divBdr>
                    <w:top w:val="none" w:sz="0" w:space="0" w:color="auto"/>
                    <w:left w:val="none" w:sz="0" w:space="0" w:color="auto"/>
                    <w:bottom w:val="none" w:sz="0" w:space="0" w:color="auto"/>
                    <w:right w:val="none" w:sz="0" w:space="0" w:color="auto"/>
                  </w:divBdr>
                </w:div>
                <w:div w:id="747921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267398">
      <w:bodyDiv w:val="1"/>
      <w:marLeft w:val="0"/>
      <w:marRight w:val="0"/>
      <w:marTop w:val="0"/>
      <w:marBottom w:val="0"/>
      <w:divBdr>
        <w:top w:val="none" w:sz="0" w:space="0" w:color="auto"/>
        <w:left w:val="none" w:sz="0" w:space="0" w:color="auto"/>
        <w:bottom w:val="none" w:sz="0" w:space="0" w:color="auto"/>
        <w:right w:val="none" w:sz="0" w:space="0" w:color="auto"/>
      </w:divBdr>
    </w:div>
    <w:div w:id="512570620">
      <w:bodyDiv w:val="1"/>
      <w:marLeft w:val="0"/>
      <w:marRight w:val="0"/>
      <w:marTop w:val="0"/>
      <w:marBottom w:val="0"/>
      <w:divBdr>
        <w:top w:val="none" w:sz="0" w:space="0" w:color="auto"/>
        <w:left w:val="none" w:sz="0" w:space="0" w:color="auto"/>
        <w:bottom w:val="none" w:sz="0" w:space="0" w:color="auto"/>
        <w:right w:val="none" w:sz="0" w:space="0" w:color="auto"/>
      </w:divBdr>
    </w:div>
    <w:div w:id="518668189">
      <w:bodyDiv w:val="1"/>
      <w:marLeft w:val="0"/>
      <w:marRight w:val="0"/>
      <w:marTop w:val="0"/>
      <w:marBottom w:val="0"/>
      <w:divBdr>
        <w:top w:val="none" w:sz="0" w:space="0" w:color="auto"/>
        <w:left w:val="none" w:sz="0" w:space="0" w:color="auto"/>
        <w:bottom w:val="none" w:sz="0" w:space="0" w:color="auto"/>
        <w:right w:val="none" w:sz="0" w:space="0" w:color="auto"/>
      </w:divBdr>
      <w:divsChild>
        <w:div w:id="1059860172">
          <w:marLeft w:val="0"/>
          <w:marRight w:val="0"/>
          <w:marTop w:val="0"/>
          <w:marBottom w:val="0"/>
          <w:divBdr>
            <w:top w:val="none" w:sz="0" w:space="0" w:color="auto"/>
            <w:left w:val="none" w:sz="0" w:space="0" w:color="auto"/>
            <w:bottom w:val="none" w:sz="0" w:space="0" w:color="auto"/>
            <w:right w:val="none" w:sz="0" w:space="0" w:color="auto"/>
          </w:divBdr>
        </w:div>
        <w:div w:id="540174595">
          <w:marLeft w:val="0"/>
          <w:marRight w:val="0"/>
          <w:marTop w:val="0"/>
          <w:marBottom w:val="0"/>
          <w:divBdr>
            <w:top w:val="none" w:sz="0" w:space="0" w:color="auto"/>
            <w:left w:val="none" w:sz="0" w:space="0" w:color="auto"/>
            <w:bottom w:val="none" w:sz="0" w:space="0" w:color="auto"/>
            <w:right w:val="none" w:sz="0" w:space="0" w:color="auto"/>
          </w:divBdr>
          <w:divsChild>
            <w:div w:id="1658268963">
              <w:marLeft w:val="0"/>
              <w:marRight w:val="0"/>
              <w:marTop w:val="0"/>
              <w:marBottom w:val="0"/>
              <w:divBdr>
                <w:top w:val="none" w:sz="0" w:space="0" w:color="auto"/>
                <w:left w:val="none" w:sz="0" w:space="0" w:color="auto"/>
                <w:bottom w:val="none" w:sz="0" w:space="0" w:color="auto"/>
                <w:right w:val="none" w:sz="0" w:space="0" w:color="auto"/>
              </w:divBdr>
            </w:div>
          </w:divsChild>
        </w:div>
        <w:div w:id="1636596350">
          <w:marLeft w:val="0"/>
          <w:marRight w:val="0"/>
          <w:marTop w:val="0"/>
          <w:marBottom w:val="0"/>
          <w:divBdr>
            <w:top w:val="none" w:sz="0" w:space="0" w:color="auto"/>
            <w:left w:val="none" w:sz="0" w:space="0" w:color="auto"/>
            <w:bottom w:val="none" w:sz="0" w:space="0" w:color="auto"/>
            <w:right w:val="none" w:sz="0" w:space="0" w:color="auto"/>
          </w:divBdr>
          <w:divsChild>
            <w:div w:id="41222934">
              <w:marLeft w:val="0"/>
              <w:marRight w:val="0"/>
              <w:marTop w:val="0"/>
              <w:marBottom w:val="0"/>
              <w:divBdr>
                <w:top w:val="none" w:sz="0" w:space="0" w:color="auto"/>
                <w:left w:val="none" w:sz="0" w:space="0" w:color="auto"/>
                <w:bottom w:val="none" w:sz="0" w:space="0" w:color="auto"/>
                <w:right w:val="none" w:sz="0" w:space="0" w:color="auto"/>
              </w:divBdr>
              <w:divsChild>
                <w:div w:id="757680143">
                  <w:marLeft w:val="0"/>
                  <w:marRight w:val="0"/>
                  <w:marTop w:val="0"/>
                  <w:marBottom w:val="0"/>
                  <w:divBdr>
                    <w:top w:val="none" w:sz="0" w:space="0" w:color="auto"/>
                    <w:left w:val="none" w:sz="0" w:space="0" w:color="auto"/>
                    <w:bottom w:val="none" w:sz="0" w:space="0" w:color="auto"/>
                    <w:right w:val="none" w:sz="0" w:space="0" w:color="auto"/>
                  </w:divBdr>
                </w:div>
                <w:div w:id="202338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58451">
          <w:marLeft w:val="0"/>
          <w:marRight w:val="0"/>
          <w:marTop w:val="0"/>
          <w:marBottom w:val="0"/>
          <w:divBdr>
            <w:top w:val="none" w:sz="0" w:space="0" w:color="auto"/>
            <w:left w:val="none" w:sz="0" w:space="0" w:color="auto"/>
            <w:bottom w:val="none" w:sz="0" w:space="0" w:color="auto"/>
            <w:right w:val="none" w:sz="0" w:space="0" w:color="auto"/>
          </w:divBdr>
          <w:divsChild>
            <w:div w:id="74141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934158">
      <w:bodyDiv w:val="1"/>
      <w:marLeft w:val="0"/>
      <w:marRight w:val="0"/>
      <w:marTop w:val="0"/>
      <w:marBottom w:val="0"/>
      <w:divBdr>
        <w:top w:val="none" w:sz="0" w:space="0" w:color="auto"/>
        <w:left w:val="none" w:sz="0" w:space="0" w:color="auto"/>
        <w:bottom w:val="none" w:sz="0" w:space="0" w:color="auto"/>
        <w:right w:val="none" w:sz="0" w:space="0" w:color="auto"/>
      </w:divBdr>
      <w:divsChild>
        <w:div w:id="1163860641">
          <w:marLeft w:val="0"/>
          <w:marRight w:val="0"/>
          <w:marTop w:val="0"/>
          <w:marBottom w:val="0"/>
          <w:divBdr>
            <w:top w:val="none" w:sz="0" w:space="0" w:color="auto"/>
            <w:left w:val="none" w:sz="0" w:space="0" w:color="auto"/>
            <w:bottom w:val="none" w:sz="0" w:space="0" w:color="auto"/>
            <w:right w:val="none" w:sz="0" w:space="0" w:color="auto"/>
          </w:divBdr>
          <w:divsChild>
            <w:div w:id="266236848">
              <w:marLeft w:val="0"/>
              <w:marRight w:val="0"/>
              <w:marTop w:val="0"/>
              <w:marBottom w:val="0"/>
              <w:divBdr>
                <w:top w:val="none" w:sz="0" w:space="0" w:color="auto"/>
                <w:left w:val="none" w:sz="0" w:space="0" w:color="auto"/>
                <w:bottom w:val="none" w:sz="0" w:space="0" w:color="auto"/>
                <w:right w:val="none" w:sz="0" w:space="0" w:color="auto"/>
              </w:divBdr>
              <w:divsChild>
                <w:div w:id="1270699291">
                  <w:marLeft w:val="0"/>
                  <w:marRight w:val="0"/>
                  <w:marTop w:val="0"/>
                  <w:marBottom w:val="0"/>
                  <w:divBdr>
                    <w:top w:val="none" w:sz="0" w:space="0" w:color="auto"/>
                    <w:left w:val="none" w:sz="0" w:space="0" w:color="auto"/>
                    <w:bottom w:val="none" w:sz="0" w:space="0" w:color="auto"/>
                    <w:right w:val="none" w:sz="0" w:space="0" w:color="auto"/>
                  </w:divBdr>
                  <w:divsChild>
                    <w:div w:id="1449933053">
                      <w:marLeft w:val="0"/>
                      <w:marRight w:val="0"/>
                      <w:marTop w:val="0"/>
                      <w:marBottom w:val="0"/>
                      <w:divBdr>
                        <w:top w:val="none" w:sz="0" w:space="0" w:color="auto"/>
                        <w:left w:val="none" w:sz="0" w:space="0" w:color="auto"/>
                        <w:bottom w:val="none" w:sz="0" w:space="0" w:color="auto"/>
                        <w:right w:val="none" w:sz="0" w:space="0" w:color="auto"/>
                      </w:divBdr>
                      <w:divsChild>
                        <w:div w:id="989211833">
                          <w:marLeft w:val="0"/>
                          <w:marRight w:val="0"/>
                          <w:marTop w:val="0"/>
                          <w:marBottom w:val="0"/>
                          <w:divBdr>
                            <w:top w:val="none" w:sz="0" w:space="0" w:color="auto"/>
                            <w:left w:val="none" w:sz="0" w:space="0" w:color="auto"/>
                            <w:bottom w:val="none" w:sz="0" w:space="0" w:color="auto"/>
                            <w:right w:val="none" w:sz="0" w:space="0" w:color="auto"/>
                          </w:divBdr>
                          <w:divsChild>
                            <w:div w:id="56206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7837327">
      <w:bodyDiv w:val="1"/>
      <w:marLeft w:val="0"/>
      <w:marRight w:val="0"/>
      <w:marTop w:val="0"/>
      <w:marBottom w:val="0"/>
      <w:divBdr>
        <w:top w:val="none" w:sz="0" w:space="0" w:color="auto"/>
        <w:left w:val="none" w:sz="0" w:space="0" w:color="auto"/>
        <w:bottom w:val="none" w:sz="0" w:space="0" w:color="auto"/>
        <w:right w:val="none" w:sz="0" w:space="0" w:color="auto"/>
      </w:divBdr>
      <w:divsChild>
        <w:div w:id="863132863">
          <w:marLeft w:val="0"/>
          <w:marRight w:val="0"/>
          <w:marTop w:val="0"/>
          <w:marBottom w:val="0"/>
          <w:divBdr>
            <w:top w:val="none" w:sz="0" w:space="0" w:color="auto"/>
            <w:left w:val="none" w:sz="0" w:space="0" w:color="auto"/>
            <w:bottom w:val="none" w:sz="0" w:space="0" w:color="auto"/>
            <w:right w:val="none" w:sz="0" w:space="0" w:color="auto"/>
          </w:divBdr>
        </w:div>
        <w:div w:id="1065839690">
          <w:marLeft w:val="0"/>
          <w:marRight w:val="0"/>
          <w:marTop w:val="0"/>
          <w:marBottom w:val="0"/>
          <w:divBdr>
            <w:top w:val="none" w:sz="0" w:space="0" w:color="auto"/>
            <w:left w:val="none" w:sz="0" w:space="0" w:color="auto"/>
            <w:bottom w:val="none" w:sz="0" w:space="0" w:color="auto"/>
            <w:right w:val="none" w:sz="0" w:space="0" w:color="auto"/>
          </w:divBdr>
        </w:div>
        <w:div w:id="93744244">
          <w:marLeft w:val="0"/>
          <w:marRight w:val="0"/>
          <w:marTop w:val="0"/>
          <w:marBottom w:val="0"/>
          <w:divBdr>
            <w:top w:val="none" w:sz="0" w:space="0" w:color="auto"/>
            <w:left w:val="none" w:sz="0" w:space="0" w:color="auto"/>
            <w:bottom w:val="none" w:sz="0" w:space="0" w:color="auto"/>
            <w:right w:val="none" w:sz="0" w:space="0" w:color="auto"/>
          </w:divBdr>
        </w:div>
        <w:div w:id="1728534329">
          <w:marLeft w:val="0"/>
          <w:marRight w:val="0"/>
          <w:marTop w:val="0"/>
          <w:marBottom w:val="0"/>
          <w:divBdr>
            <w:top w:val="none" w:sz="0" w:space="0" w:color="auto"/>
            <w:left w:val="none" w:sz="0" w:space="0" w:color="auto"/>
            <w:bottom w:val="none" w:sz="0" w:space="0" w:color="auto"/>
            <w:right w:val="none" w:sz="0" w:space="0" w:color="auto"/>
          </w:divBdr>
        </w:div>
        <w:div w:id="1041979105">
          <w:marLeft w:val="0"/>
          <w:marRight w:val="0"/>
          <w:marTop w:val="0"/>
          <w:marBottom w:val="0"/>
          <w:divBdr>
            <w:top w:val="none" w:sz="0" w:space="0" w:color="auto"/>
            <w:left w:val="none" w:sz="0" w:space="0" w:color="auto"/>
            <w:bottom w:val="none" w:sz="0" w:space="0" w:color="auto"/>
            <w:right w:val="none" w:sz="0" w:space="0" w:color="auto"/>
          </w:divBdr>
        </w:div>
        <w:div w:id="393090258">
          <w:marLeft w:val="0"/>
          <w:marRight w:val="0"/>
          <w:marTop w:val="0"/>
          <w:marBottom w:val="0"/>
          <w:divBdr>
            <w:top w:val="none" w:sz="0" w:space="0" w:color="auto"/>
            <w:left w:val="none" w:sz="0" w:space="0" w:color="auto"/>
            <w:bottom w:val="none" w:sz="0" w:space="0" w:color="auto"/>
            <w:right w:val="none" w:sz="0" w:space="0" w:color="auto"/>
          </w:divBdr>
        </w:div>
        <w:div w:id="1532719627">
          <w:marLeft w:val="0"/>
          <w:marRight w:val="0"/>
          <w:marTop w:val="0"/>
          <w:marBottom w:val="0"/>
          <w:divBdr>
            <w:top w:val="none" w:sz="0" w:space="0" w:color="auto"/>
            <w:left w:val="none" w:sz="0" w:space="0" w:color="auto"/>
            <w:bottom w:val="none" w:sz="0" w:space="0" w:color="auto"/>
            <w:right w:val="none" w:sz="0" w:space="0" w:color="auto"/>
          </w:divBdr>
        </w:div>
        <w:div w:id="1126312888">
          <w:marLeft w:val="0"/>
          <w:marRight w:val="0"/>
          <w:marTop w:val="0"/>
          <w:marBottom w:val="0"/>
          <w:divBdr>
            <w:top w:val="none" w:sz="0" w:space="0" w:color="auto"/>
            <w:left w:val="none" w:sz="0" w:space="0" w:color="auto"/>
            <w:bottom w:val="none" w:sz="0" w:space="0" w:color="auto"/>
            <w:right w:val="none" w:sz="0" w:space="0" w:color="auto"/>
          </w:divBdr>
        </w:div>
        <w:div w:id="1913393989">
          <w:marLeft w:val="0"/>
          <w:marRight w:val="0"/>
          <w:marTop w:val="0"/>
          <w:marBottom w:val="0"/>
          <w:divBdr>
            <w:top w:val="none" w:sz="0" w:space="0" w:color="auto"/>
            <w:left w:val="none" w:sz="0" w:space="0" w:color="auto"/>
            <w:bottom w:val="none" w:sz="0" w:space="0" w:color="auto"/>
            <w:right w:val="none" w:sz="0" w:space="0" w:color="auto"/>
          </w:divBdr>
          <w:divsChild>
            <w:div w:id="889225084">
              <w:marLeft w:val="0"/>
              <w:marRight w:val="0"/>
              <w:marTop w:val="0"/>
              <w:marBottom w:val="0"/>
              <w:divBdr>
                <w:top w:val="none" w:sz="0" w:space="0" w:color="auto"/>
                <w:left w:val="none" w:sz="0" w:space="0" w:color="auto"/>
                <w:bottom w:val="none" w:sz="0" w:space="0" w:color="auto"/>
                <w:right w:val="none" w:sz="0" w:space="0" w:color="auto"/>
              </w:divBdr>
            </w:div>
          </w:divsChild>
        </w:div>
        <w:div w:id="401415515">
          <w:marLeft w:val="0"/>
          <w:marRight w:val="0"/>
          <w:marTop w:val="0"/>
          <w:marBottom w:val="0"/>
          <w:divBdr>
            <w:top w:val="none" w:sz="0" w:space="0" w:color="auto"/>
            <w:left w:val="none" w:sz="0" w:space="0" w:color="auto"/>
            <w:bottom w:val="none" w:sz="0" w:space="0" w:color="auto"/>
            <w:right w:val="none" w:sz="0" w:space="0" w:color="auto"/>
          </w:divBdr>
        </w:div>
        <w:div w:id="498158227">
          <w:marLeft w:val="0"/>
          <w:marRight w:val="0"/>
          <w:marTop w:val="0"/>
          <w:marBottom w:val="0"/>
          <w:divBdr>
            <w:top w:val="none" w:sz="0" w:space="0" w:color="auto"/>
            <w:left w:val="none" w:sz="0" w:space="0" w:color="auto"/>
            <w:bottom w:val="none" w:sz="0" w:space="0" w:color="auto"/>
            <w:right w:val="none" w:sz="0" w:space="0" w:color="auto"/>
          </w:divBdr>
          <w:divsChild>
            <w:div w:id="1277101861">
              <w:marLeft w:val="0"/>
              <w:marRight w:val="0"/>
              <w:marTop w:val="0"/>
              <w:marBottom w:val="0"/>
              <w:divBdr>
                <w:top w:val="none" w:sz="0" w:space="0" w:color="auto"/>
                <w:left w:val="none" w:sz="0" w:space="0" w:color="auto"/>
                <w:bottom w:val="none" w:sz="0" w:space="0" w:color="auto"/>
                <w:right w:val="none" w:sz="0" w:space="0" w:color="auto"/>
              </w:divBdr>
            </w:div>
          </w:divsChild>
        </w:div>
        <w:div w:id="2118331299">
          <w:marLeft w:val="0"/>
          <w:marRight w:val="0"/>
          <w:marTop w:val="0"/>
          <w:marBottom w:val="0"/>
          <w:divBdr>
            <w:top w:val="none" w:sz="0" w:space="0" w:color="auto"/>
            <w:left w:val="none" w:sz="0" w:space="0" w:color="auto"/>
            <w:bottom w:val="none" w:sz="0" w:space="0" w:color="auto"/>
            <w:right w:val="none" w:sz="0" w:space="0" w:color="auto"/>
          </w:divBdr>
        </w:div>
        <w:div w:id="535897360">
          <w:marLeft w:val="0"/>
          <w:marRight w:val="0"/>
          <w:marTop w:val="0"/>
          <w:marBottom w:val="0"/>
          <w:divBdr>
            <w:top w:val="none" w:sz="0" w:space="0" w:color="auto"/>
            <w:left w:val="none" w:sz="0" w:space="0" w:color="auto"/>
            <w:bottom w:val="none" w:sz="0" w:space="0" w:color="auto"/>
            <w:right w:val="none" w:sz="0" w:space="0" w:color="auto"/>
          </w:divBdr>
          <w:divsChild>
            <w:div w:id="611016718">
              <w:marLeft w:val="0"/>
              <w:marRight w:val="0"/>
              <w:marTop w:val="0"/>
              <w:marBottom w:val="0"/>
              <w:divBdr>
                <w:top w:val="none" w:sz="0" w:space="0" w:color="auto"/>
                <w:left w:val="none" w:sz="0" w:space="0" w:color="auto"/>
                <w:bottom w:val="none" w:sz="0" w:space="0" w:color="auto"/>
                <w:right w:val="none" w:sz="0" w:space="0" w:color="auto"/>
              </w:divBdr>
            </w:div>
          </w:divsChild>
        </w:div>
        <w:div w:id="1757359033">
          <w:marLeft w:val="0"/>
          <w:marRight w:val="0"/>
          <w:marTop w:val="0"/>
          <w:marBottom w:val="0"/>
          <w:divBdr>
            <w:top w:val="none" w:sz="0" w:space="0" w:color="auto"/>
            <w:left w:val="none" w:sz="0" w:space="0" w:color="auto"/>
            <w:bottom w:val="none" w:sz="0" w:space="0" w:color="auto"/>
            <w:right w:val="none" w:sz="0" w:space="0" w:color="auto"/>
          </w:divBdr>
        </w:div>
        <w:div w:id="1553734448">
          <w:marLeft w:val="0"/>
          <w:marRight w:val="0"/>
          <w:marTop w:val="0"/>
          <w:marBottom w:val="0"/>
          <w:divBdr>
            <w:top w:val="none" w:sz="0" w:space="0" w:color="auto"/>
            <w:left w:val="none" w:sz="0" w:space="0" w:color="auto"/>
            <w:bottom w:val="none" w:sz="0" w:space="0" w:color="auto"/>
            <w:right w:val="none" w:sz="0" w:space="0" w:color="auto"/>
          </w:divBdr>
          <w:divsChild>
            <w:div w:id="1809013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48831">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605428821">
      <w:bodyDiv w:val="1"/>
      <w:marLeft w:val="0"/>
      <w:marRight w:val="0"/>
      <w:marTop w:val="0"/>
      <w:marBottom w:val="0"/>
      <w:divBdr>
        <w:top w:val="none" w:sz="0" w:space="0" w:color="auto"/>
        <w:left w:val="none" w:sz="0" w:space="0" w:color="auto"/>
        <w:bottom w:val="none" w:sz="0" w:space="0" w:color="auto"/>
        <w:right w:val="none" w:sz="0" w:space="0" w:color="auto"/>
      </w:divBdr>
      <w:divsChild>
        <w:div w:id="1702591351">
          <w:marLeft w:val="0"/>
          <w:marRight w:val="0"/>
          <w:marTop w:val="0"/>
          <w:marBottom w:val="0"/>
          <w:divBdr>
            <w:top w:val="none" w:sz="0" w:space="0" w:color="auto"/>
            <w:left w:val="none" w:sz="0" w:space="0" w:color="auto"/>
            <w:bottom w:val="none" w:sz="0" w:space="0" w:color="auto"/>
            <w:right w:val="none" w:sz="0" w:space="0" w:color="auto"/>
          </w:divBdr>
          <w:divsChild>
            <w:div w:id="487484373">
              <w:marLeft w:val="0"/>
              <w:marRight w:val="0"/>
              <w:marTop w:val="0"/>
              <w:marBottom w:val="0"/>
              <w:divBdr>
                <w:top w:val="none" w:sz="0" w:space="0" w:color="auto"/>
                <w:left w:val="none" w:sz="0" w:space="0" w:color="auto"/>
                <w:bottom w:val="none" w:sz="0" w:space="0" w:color="auto"/>
                <w:right w:val="none" w:sz="0" w:space="0" w:color="auto"/>
              </w:divBdr>
            </w:div>
          </w:divsChild>
        </w:div>
        <w:div w:id="533151391">
          <w:marLeft w:val="0"/>
          <w:marRight w:val="0"/>
          <w:marTop w:val="0"/>
          <w:marBottom w:val="0"/>
          <w:divBdr>
            <w:top w:val="none" w:sz="0" w:space="0" w:color="auto"/>
            <w:left w:val="none" w:sz="0" w:space="0" w:color="auto"/>
            <w:bottom w:val="none" w:sz="0" w:space="0" w:color="auto"/>
            <w:right w:val="none" w:sz="0" w:space="0" w:color="auto"/>
          </w:divBdr>
        </w:div>
        <w:div w:id="1730692695">
          <w:marLeft w:val="0"/>
          <w:marRight w:val="0"/>
          <w:marTop w:val="0"/>
          <w:marBottom w:val="0"/>
          <w:divBdr>
            <w:top w:val="none" w:sz="0" w:space="0" w:color="auto"/>
            <w:left w:val="none" w:sz="0" w:space="0" w:color="auto"/>
            <w:bottom w:val="none" w:sz="0" w:space="0" w:color="auto"/>
            <w:right w:val="none" w:sz="0" w:space="0" w:color="auto"/>
          </w:divBdr>
        </w:div>
        <w:div w:id="1849250490">
          <w:marLeft w:val="0"/>
          <w:marRight w:val="0"/>
          <w:marTop w:val="0"/>
          <w:marBottom w:val="0"/>
          <w:divBdr>
            <w:top w:val="none" w:sz="0" w:space="0" w:color="auto"/>
            <w:left w:val="none" w:sz="0" w:space="0" w:color="auto"/>
            <w:bottom w:val="none" w:sz="0" w:space="0" w:color="auto"/>
            <w:right w:val="none" w:sz="0" w:space="0" w:color="auto"/>
          </w:divBdr>
        </w:div>
        <w:div w:id="1294100189">
          <w:marLeft w:val="0"/>
          <w:marRight w:val="0"/>
          <w:marTop w:val="0"/>
          <w:marBottom w:val="0"/>
          <w:divBdr>
            <w:top w:val="none" w:sz="0" w:space="0" w:color="auto"/>
            <w:left w:val="none" w:sz="0" w:space="0" w:color="auto"/>
            <w:bottom w:val="none" w:sz="0" w:space="0" w:color="auto"/>
            <w:right w:val="none" w:sz="0" w:space="0" w:color="auto"/>
          </w:divBdr>
        </w:div>
        <w:div w:id="596645270">
          <w:marLeft w:val="0"/>
          <w:marRight w:val="0"/>
          <w:marTop w:val="0"/>
          <w:marBottom w:val="0"/>
          <w:divBdr>
            <w:top w:val="none" w:sz="0" w:space="0" w:color="auto"/>
            <w:left w:val="none" w:sz="0" w:space="0" w:color="auto"/>
            <w:bottom w:val="none" w:sz="0" w:space="0" w:color="auto"/>
            <w:right w:val="none" w:sz="0" w:space="0" w:color="auto"/>
          </w:divBdr>
        </w:div>
        <w:div w:id="450131363">
          <w:marLeft w:val="0"/>
          <w:marRight w:val="0"/>
          <w:marTop w:val="0"/>
          <w:marBottom w:val="0"/>
          <w:divBdr>
            <w:top w:val="none" w:sz="0" w:space="0" w:color="auto"/>
            <w:left w:val="none" w:sz="0" w:space="0" w:color="auto"/>
            <w:bottom w:val="none" w:sz="0" w:space="0" w:color="auto"/>
            <w:right w:val="none" w:sz="0" w:space="0" w:color="auto"/>
          </w:divBdr>
        </w:div>
      </w:divsChild>
    </w:div>
    <w:div w:id="608466424">
      <w:bodyDiv w:val="1"/>
      <w:marLeft w:val="0"/>
      <w:marRight w:val="0"/>
      <w:marTop w:val="0"/>
      <w:marBottom w:val="0"/>
      <w:divBdr>
        <w:top w:val="none" w:sz="0" w:space="0" w:color="auto"/>
        <w:left w:val="none" w:sz="0" w:space="0" w:color="auto"/>
        <w:bottom w:val="none" w:sz="0" w:space="0" w:color="auto"/>
        <w:right w:val="none" w:sz="0" w:space="0" w:color="auto"/>
      </w:divBdr>
    </w:div>
    <w:div w:id="612519888">
      <w:bodyDiv w:val="1"/>
      <w:marLeft w:val="0"/>
      <w:marRight w:val="0"/>
      <w:marTop w:val="0"/>
      <w:marBottom w:val="0"/>
      <w:divBdr>
        <w:top w:val="none" w:sz="0" w:space="0" w:color="auto"/>
        <w:left w:val="none" w:sz="0" w:space="0" w:color="auto"/>
        <w:bottom w:val="none" w:sz="0" w:space="0" w:color="auto"/>
        <w:right w:val="none" w:sz="0" w:space="0" w:color="auto"/>
      </w:divBdr>
      <w:divsChild>
        <w:div w:id="1828009749">
          <w:marLeft w:val="0"/>
          <w:marRight w:val="0"/>
          <w:marTop w:val="0"/>
          <w:marBottom w:val="0"/>
          <w:divBdr>
            <w:top w:val="none" w:sz="0" w:space="0" w:color="auto"/>
            <w:left w:val="none" w:sz="0" w:space="0" w:color="auto"/>
            <w:bottom w:val="none" w:sz="0" w:space="0" w:color="auto"/>
            <w:right w:val="none" w:sz="0" w:space="0" w:color="auto"/>
          </w:divBdr>
          <w:divsChild>
            <w:div w:id="656031835">
              <w:marLeft w:val="0"/>
              <w:marRight w:val="0"/>
              <w:marTop w:val="0"/>
              <w:marBottom w:val="0"/>
              <w:divBdr>
                <w:top w:val="none" w:sz="0" w:space="0" w:color="auto"/>
                <w:left w:val="none" w:sz="0" w:space="0" w:color="auto"/>
                <w:bottom w:val="none" w:sz="0" w:space="0" w:color="auto"/>
                <w:right w:val="none" w:sz="0" w:space="0" w:color="auto"/>
              </w:divBdr>
            </w:div>
          </w:divsChild>
        </w:div>
        <w:div w:id="832262122">
          <w:marLeft w:val="0"/>
          <w:marRight w:val="0"/>
          <w:marTop w:val="0"/>
          <w:marBottom w:val="0"/>
          <w:divBdr>
            <w:top w:val="none" w:sz="0" w:space="0" w:color="auto"/>
            <w:left w:val="none" w:sz="0" w:space="0" w:color="auto"/>
            <w:bottom w:val="none" w:sz="0" w:space="0" w:color="auto"/>
            <w:right w:val="none" w:sz="0" w:space="0" w:color="auto"/>
          </w:divBdr>
        </w:div>
        <w:div w:id="1989482003">
          <w:marLeft w:val="0"/>
          <w:marRight w:val="0"/>
          <w:marTop w:val="0"/>
          <w:marBottom w:val="0"/>
          <w:divBdr>
            <w:top w:val="none" w:sz="0" w:space="0" w:color="auto"/>
            <w:left w:val="none" w:sz="0" w:space="0" w:color="auto"/>
            <w:bottom w:val="none" w:sz="0" w:space="0" w:color="auto"/>
            <w:right w:val="none" w:sz="0" w:space="0" w:color="auto"/>
          </w:divBdr>
        </w:div>
        <w:div w:id="1567717625">
          <w:marLeft w:val="0"/>
          <w:marRight w:val="0"/>
          <w:marTop w:val="0"/>
          <w:marBottom w:val="0"/>
          <w:divBdr>
            <w:top w:val="none" w:sz="0" w:space="0" w:color="auto"/>
            <w:left w:val="none" w:sz="0" w:space="0" w:color="auto"/>
            <w:bottom w:val="none" w:sz="0" w:space="0" w:color="auto"/>
            <w:right w:val="none" w:sz="0" w:space="0" w:color="auto"/>
          </w:divBdr>
        </w:div>
      </w:divsChild>
    </w:div>
    <w:div w:id="646473416">
      <w:bodyDiv w:val="1"/>
      <w:marLeft w:val="0"/>
      <w:marRight w:val="0"/>
      <w:marTop w:val="0"/>
      <w:marBottom w:val="0"/>
      <w:divBdr>
        <w:top w:val="none" w:sz="0" w:space="0" w:color="auto"/>
        <w:left w:val="none" w:sz="0" w:space="0" w:color="auto"/>
        <w:bottom w:val="none" w:sz="0" w:space="0" w:color="auto"/>
        <w:right w:val="none" w:sz="0" w:space="0" w:color="auto"/>
      </w:divBdr>
    </w:div>
    <w:div w:id="696081406">
      <w:bodyDiv w:val="1"/>
      <w:marLeft w:val="0"/>
      <w:marRight w:val="0"/>
      <w:marTop w:val="0"/>
      <w:marBottom w:val="0"/>
      <w:divBdr>
        <w:top w:val="none" w:sz="0" w:space="0" w:color="auto"/>
        <w:left w:val="none" w:sz="0" w:space="0" w:color="auto"/>
        <w:bottom w:val="none" w:sz="0" w:space="0" w:color="auto"/>
        <w:right w:val="none" w:sz="0" w:space="0" w:color="auto"/>
      </w:divBdr>
      <w:divsChild>
        <w:div w:id="1030110826">
          <w:marLeft w:val="0"/>
          <w:marRight w:val="0"/>
          <w:marTop w:val="0"/>
          <w:marBottom w:val="0"/>
          <w:divBdr>
            <w:top w:val="none" w:sz="0" w:space="0" w:color="auto"/>
            <w:left w:val="none" w:sz="0" w:space="0" w:color="auto"/>
            <w:bottom w:val="none" w:sz="0" w:space="0" w:color="auto"/>
            <w:right w:val="none" w:sz="0" w:space="0" w:color="auto"/>
          </w:divBdr>
          <w:divsChild>
            <w:div w:id="1481581669">
              <w:marLeft w:val="0"/>
              <w:marRight w:val="0"/>
              <w:marTop w:val="0"/>
              <w:marBottom w:val="0"/>
              <w:divBdr>
                <w:top w:val="none" w:sz="0" w:space="0" w:color="auto"/>
                <w:left w:val="none" w:sz="0" w:space="0" w:color="auto"/>
                <w:bottom w:val="none" w:sz="0" w:space="0" w:color="auto"/>
                <w:right w:val="none" w:sz="0" w:space="0" w:color="auto"/>
              </w:divBdr>
            </w:div>
          </w:divsChild>
        </w:div>
        <w:div w:id="1967740188">
          <w:marLeft w:val="0"/>
          <w:marRight w:val="0"/>
          <w:marTop w:val="0"/>
          <w:marBottom w:val="0"/>
          <w:divBdr>
            <w:top w:val="none" w:sz="0" w:space="0" w:color="auto"/>
            <w:left w:val="none" w:sz="0" w:space="0" w:color="auto"/>
            <w:bottom w:val="none" w:sz="0" w:space="0" w:color="auto"/>
            <w:right w:val="none" w:sz="0" w:space="0" w:color="auto"/>
          </w:divBdr>
        </w:div>
        <w:div w:id="2141339533">
          <w:marLeft w:val="0"/>
          <w:marRight w:val="0"/>
          <w:marTop w:val="0"/>
          <w:marBottom w:val="0"/>
          <w:divBdr>
            <w:top w:val="none" w:sz="0" w:space="0" w:color="auto"/>
            <w:left w:val="none" w:sz="0" w:space="0" w:color="auto"/>
            <w:bottom w:val="none" w:sz="0" w:space="0" w:color="auto"/>
            <w:right w:val="none" w:sz="0" w:space="0" w:color="auto"/>
          </w:divBdr>
        </w:div>
        <w:div w:id="224729895">
          <w:marLeft w:val="0"/>
          <w:marRight w:val="0"/>
          <w:marTop w:val="0"/>
          <w:marBottom w:val="0"/>
          <w:divBdr>
            <w:top w:val="none" w:sz="0" w:space="0" w:color="auto"/>
            <w:left w:val="none" w:sz="0" w:space="0" w:color="auto"/>
            <w:bottom w:val="none" w:sz="0" w:space="0" w:color="auto"/>
            <w:right w:val="none" w:sz="0" w:space="0" w:color="auto"/>
          </w:divBdr>
        </w:div>
      </w:divsChild>
    </w:div>
    <w:div w:id="726562685">
      <w:bodyDiv w:val="1"/>
      <w:marLeft w:val="0"/>
      <w:marRight w:val="0"/>
      <w:marTop w:val="0"/>
      <w:marBottom w:val="0"/>
      <w:divBdr>
        <w:top w:val="none" w:sz="0" w:space="0" w:color="auto"/>
        <w:left w:val="none" w:sz="0" w:space="0" w:color="auto"/>
        <w:bottom w:val="none" w:sz="0" w:space="0" w:color="auto"/>
        <w:right w:val="none" w:sz="0" w:space="0" w:color="auto"/>
      </w:divBdr>
    </w:div>
    <w:div w:id="744378809">
      <w:bodyDiv w:val="1"/>
      <w:marLeft w:val="0"/>
      <w:marRight w:val="0"/>
      <w:marTop w:val="0"/>
      <w:marBottom w:val="0"/>
      <w:divBdr>
        <w:top w:val="none" w:sz="0" w:space="0" w:color="auto"/>
        <w:left w:val="none" w:sz="0" w:space="0" w:color="auto"/>
        <w:bottom w:val="none" w:sz="0" w:space="0" w:color="auto"/>
        <w:right w:val="none" w:sz="0" w:space="0" w:color="auto"/>
      </w:divBdr>
      <w:divsChild>
        <w:div w:id="2059669239">
          <w:marLeft w:val="0"/>
          <w:marRight w:val="0"/>
          <w:marTop w:val="0"/>
          <w:marBottom w:val="0"/>
          <w:divBdr>
            <w:top w:val="none" w:sz="0" w:space="0" w:color="auto"/>
            <w:left w:val="none" w:sz="0" w:space="0" w:color="auto"/>
            <w:bottom w:val="none" w:sz="0" w:space="0" w:color="auto"/>
            <w:right w:val="none" w:sz="0" w:space="0" w:color="auto"/>
          </w:divBdr>
        </w:div>
        <w:div w:id="65693229">
          <w:marLeft w:val="0"/>
          <w:marRight w:val="0"/>
          <w:marTop w:val="0"/>
          <w:marBottom w:val="0"/>
          <w:divBdr>
            <w:top w:val="none" w:sz="0" w:space="0" w:color="auto"/>
            <w:left w:val="none" w:sz="0" w:space="0" w:color="auto"/>
            <w:bottom w:val="none" w:sz="0" w:space="0" w:color="auto"/>
            <w:right w:val="none" w:sz="0" w:space="0" w:color="auto"/>
          </w:divBdr>
        </w:div>
      </w:divsChild>
    </w:div>
    <w:div w:id="757600085">
      <w:bodyDiv w:val="1"/>
      <w:marLeft w:val="0"/>
      <w:marRight w:val="0"/>
      <w:marTop w:val="0"/>
      <w:marBottom w:val="0"/>
      <w:divBdr>
        <w:top w:val="none" w:sz="0" w:space="0" w:color="auto"/>
        <w:left w:val="none" w:sz="0" w:space="0" w:color="auto"/>
        <w:bottom w:val="none" w:sz="0" w:space="0" w:color="auto"/>
        <w:right w:val="none" w:sz="0" w:space="0" w:color="auto"/>
      </w:divBdr>
    </w:div>
    <w:div w:id="763646859">
      <w:bodyDiv w:val="1"/>
      <w:marLeft w:val="0"/>
      <w:marRight w:val="0"/>
      <w:marTop w:val="0"/>
      <w:marBottom w:val="0"/>
      <w:divBdr>
        <w:top w:val="none" w:sz="0" w:space="0" w:color="auto"/>
        <w:left w:val="none" w:sz="0" w:space="0" w:color="auto"/>
        <w:bottom w:val="none" w:sz="0" w:space="0" w:color="auto"/>
        <w:right w:val="none" w:sz="0" w:space="0" w:color="auto"/>
      </w:divBdr>
    </w:div>
    <w:div w:id="783501138">
      <w:bodyDiv w:val="1"/>
      <w:marLeft w:val="0"/>
      <w:marRight w:val="0"/>
      <w:marTop w:val="0"/>
      <w:marBottom w:val="0"/>
      <w:divBdr>
        <w:top w:val="none" w:sz="0" w:space="0" w:color="auto"/>
        <w:left w:val="none" w:sz="0" w:space="0" w:color="auto"/>
        <w:bottom w:val="none" w:sz="0" w:space="0" w:color="auto"/>
        <w:right w:val="none" w:sz="0" w:space="0" w:color="auto"/>
      </w:divBdr>
    </w:div>
    <w:div w:id="831485663">
      <w:bodyDiv w:val="1"/>
      <w:marLeft w:val="0"/>
      <w:marRight w:val="0"/>
      <w:marTop w:val="0"/>
      <w:marBottom w:val="0"/>
      <w:divBdr>
        <w:top w:val="none" w:sz="0" w:space="0" w:color="auto"/>
        <w:left w:val="none" w:sz="0" w:space="0" w:color="auto"/>
        <w:bottom w:val="none" w:sz="0" w:space="0" w:color="auto"/>
        <w:right w:val="none" w:sz="0" w:space="0" w:color="auto"/>
      </w:divBdr>
    </w:div>
    <w:div w:id="869338498">
      <w:bodyDiv w:val="1"/>
      <w:marLeft w:val="0"/>
      <w:marRight w:val="0"/>
      <w:marTop w:val="0"/>
      <w:marBottom w:val="0"/>
      <w:divBdr>
        <w:top w:val="none" w:sz="0" w:space="0" w:color="auto"/>
        <w:left w:val="none" w:sz="0" w:space="0" w:color="auto"/>
        <w:bottom w:val="none" w:sz="0" w:space="0" w:color="auto"/>
        <w:right w:val="none" w:sz="0" w:space="0" w:color="auto"/>
      </w:divBdr>
      <w:divsChild>
        <w:div w:id="813840610">
          <w:marLeft w:val="0"/>
          <w:marRight w:val="0"/>
          <w:marTop w:val="0"/>
          <w:marBottom w:val="0"/>
          <w:divBdr>
            <w:top w:val="none" w:sz="0" w:space="0" w:color="auto"/>
            <w:left w:val="none" w:sz="0" w:space="0" w:color="auto"/>
            <w:bottom w:val="none" w:sz="0" w:space="0" w:color="auto"/>
            <w:right w:val="none" w:sz="0" w:space="0" w:color="auto"/>
          </w:divBdr>
          <w:divsChild>
            <w:div w:id="143546686">
              <w:marLeft w:val="0"/>
              <w:marRight w:val="0"/>
              <w:marTop w:val="0"/>
              <w:marBottom w:val="0"/>
              <w:divBdr>
                <w:top w:val="none" w:sz="0" w:space="0" w:color="auto"/>
                <w:left w:val="none" w:sz="0" w:space="0" w:color="auto"/>
                <w:bottom w:val="none" w:sz="0" w:space="0" w:color="auto"/>
                <w:right w:val="none" w:sz="0" w:space="0" w:color="auto"/>
              </w:divBdr>
            </w:div>
          </w:divsChild>
        </w:div>
        <w:div w:id="1104761163">
          <w:marLeft w:val="0"/>
          <w:marRight w:val="0"/>
          <w:marTop w:val="0"/>
          <w:marBottom w:val="0"/>
          <w:divBdr>
            <w:top w:val="none" w:sz="0" w:space="0" w:color="auto"/>
            <w:left w:val="none" w:sz="0" w:space="0" w:color="auto"/>
            <w:bottom w:val="none" w:sz="0" w:space="0" w:color="auto"/>
            <w:right w:val="none" w:sz="0" w:space="0" w:color="auto"/>
          </w:divBdr>
        </w:div>
        <w:div w:id="2061586036">
          <w:marLeft w:val="0"/>
          <w:marRight w:val="0"/>
          <w:marTop w:val="0"/>
          <w:marBottom w:val="0"/>
          <w:divBdr>
            <w:top w:val="none" w:sz="0" w:space="0" w:color="auto"/>
            <w:left w:val="none" w:sz="0" w:space="0" w:color="auto"/>
            <w:bottom w:val="none" w:sz="0" w:space="0" w:color="auto"/>
            <w:right w:val="none" w:sz="0" w:space="0" w:color="auto"/>
          </w:divBdr>
        </w:div>
        <w:div w:id="1421366900">
          <w:marLeft w:val="0"/>
          <w:marRight w:val="0"/>
          <w:marTop w:val="0"/>
          <w:marBottom w:val="0"/>
          <w:divBdr>
            <w:top w:val="none" w:sz="0" w:space="0" w:color="auto"/>
            <w:left w:val="none" w:sz="0" w:space="0" w:color="auto"/>
            <w:bottom w:val="none" w:sz="0" w:space="0" w:color="auto"/>
            <w:right w:val="none" w:sz="0" w:space="0" w:color="auto"/>
          </w:divBdr>
        </w:div>
        <w:div w:id="30957811">
          <w:marLeft w:val="0"/>
          <w:marRight w:val="0"/>
          <w:marTop w:val="0"/>
          <w:marBottom w:val="0"/>
          <w:divBdr>
            <w:top w:val="none" w:sz="0" w:space="0" w:color="auto"/>
            <w:left w:val="none" w:sz="0" w:space="0" w:color="auto"/>
            <w:bottom w:val="none" w:sz="0" w:space="0" w:color="auto"/>
            <w:right w:val="none" w:sz="0" w:space="0" w:color="auto"/>
          </w:divBdr>
        </w:div>
        <w:div w:id="1956251760">
          <w:marLeft w:val="0"/>
          <w:marRight w:val="0"/>
          <w:marTop w:val="0"/>
          <w:marBottom w:val="0"/>
          <w:divBdr>
            <w:top w:val="none" w:sz="0" w:space="0" w:color="auto"/>
            <w:left w:val="none" w:sz="0" w:space="0" w:color="auto"/>
            <w:bottom w:val="none" w:sz="0" w:space="0" w:color="auto"/>
            <w:right w:val="none" w:sz="0" w:space="0" w:color="auto"/>
          </w:divBdr>
        </w:div>
        <w:div w:id="2022852272">
          <w:marLeft w:val="0"/>
          <w:marRight w:val="0"/>
          <w:marTop w:val="0"/>
          <w:marBottom w:val="0"/>
          <w:divBdr>
            <w:top w:val="none" w:sz="0" w:space="0" w:color="auto"/>
            <w:left w:val="none" w:sz="0" w:space="0" w:color="auto"/>
            <w:bottom w:val="none" w:sz="0" w:space="0" w:color="auto"/>
            <w:right w:val="none" w:sz="0" w:space="0" w:color="auto"/>
          </w:divBdr>
        </w:div>
        <w:div w:id="1989549096">
          <w:marLeft w:val="0"/>
          <w:marRight w:val="0"/>
          <w:marTop w:val="0"/>
          <w:marBottom w:val="0"/>
          <w:divBdr>
            <w:top w:val="none" w:sz="0" w:space="0" w:color="auto"/>
            <w:left w:val="none" w:sz="0" w:space="0" w:color="auto"/>
            <w:bottom w:val="none" w:sz="0" w:space="0" w:color="auto"/>
            <w:right w:val="none" w:sz="0" w:space="0" w:color="auto"/>
          </w:divBdr>
        </w:div>
        <w:div w:id="342633425">
          <w:marLeft w:val="0"/>
          <w:marRight w:val="0"/>
          <w:marTop w:val="0"/>
          <w:marBottom w:val="0"/>
          <w:divBdr>
            <w:top w:val="none" w:sz="0" w:space="0" w:color="auto"/>
            <w:left w:val="none" w:sz="0" w:space="0" w:color="auto"/>
            <w:bottom w:val="none" w:sz="0" w:space="0" w:color="auto"/>
            <w:right w:val="none" w:sz="0" w:space="0" w:color="auto"/>
          </w:divBdr>
        </w:div>
        <w:div w:id="213737206">
          <w:marLeft w:val="0"/>
          <w:marRight w:val="0"/>
          <w:marTop w:val="0"/>
          <w:marBottom w:val="0"/>
          <w:divBdr>
            <w:top w:val="none" w:sz="0" w:space="0" w:color="auto"/>
            <w:left w:val="none" w:sz="0" w:space="0" w:color="auto"/>
            <w:bottom w:val="none" w:sz="0" w:space="0" w:color="auto"/>
            <w:right w:val="none" w:sz="0" w:space="0" w:color="auto"/>
          </w:divBdr>
        </w:div>
      </w:divsChild>
    </w:div>
    <w:div w:id="896010519">
      <w:bodyDiv w:val="1"/>
      <w:marLeft w:val="0"/>
      <w:marRight w:val="0"/>
      <w:marTop w:val="0"/>
      <w:marBottom w:val="0"/>
      <w:divBdr>
        <w:top w:val="none" w:sz="0" w:space="0" w:color="auto"/>
        <w:left w:val="none" w:sz="0" w:space="0" w:color="auto"/>
        <w:bottom w:val="none" w:sz="0" w:space="0" w:color="auto"/>
        <w:right w:val="none" w:sz="0" w:space="0" w:color="auto"/>
      </w:divBdr>
      <w:divsChild>
        <w:div w:id="630286196">
          <w:marLeft w:val="547"/>
          <w:marRight w:val="0"/>
          <w:marTop w:val="0"/>
          <w:marBottom w:val="0"/>
          <w:divBdr>
            <w:top w:val="none" w:sz="0" w:space="0" w:color="auto"/>
            <w:left w:val="none" w:sz="0" w:space="0" w:color="auto"/>
            <w:bottom w:val="none" w:sz="0" w:space="0" w:color="auto"/>
            <w:right w:val="none" w:sz="0" w:space="0" w:color="auto"/>
          </w:divBdr>
        </w:div>
        <w:div w:id="2010449651">
          <w:marLeft w:val="547"/>
          <w:marRight w:val="0"/>
          <w:marTop w:val="0"/>
          <w:marBottom w:val="0"/>
          <w:divBdr>
            <w:top w:val="none" w:sz="0" w:space="0" w:color="auto"/>
            <w:left w:val="none" w:sz="0" w:space="0" w:color="auto"/>
            <w:bottom w:val="none" w:sz="0" w:space="0" w:color="auto"/>
            <w:right w:val="none" w:sz="0" w:space="0" w:color="auto"/>
          </w:divBdr>
        </w:div>
      </w:divsChild>
    </w:div>
    <w:div w:id="897010180">
      <w:bodyDiv w:val="1"/>
      <w:marLeft w:val="0"/>
      <w:marRight w:val="0"/>
      <w:marTop w:val="0"/>
      <w:marBottom w:val="0"/>
      <w:divBdr>
        <w:top w:val="none" w:sz="0" w:space="0" w:color="auto"/>
        <w:left w:val="none" w:sz="0" w:space="0" w:color="auto"/>
        <w:bottom w:val="none" w:sz="0" w:space="0" w:color="auto"/>
        <w:right w:val="none" w:sz="0" w:space="0" w:color="auto"/>
      </w:divBdr>
      <w:divsChild>
        <w:div w:id="1978409309">
          <w:marLeft w:val="547"/>
          <w:marRight w:val="0"/>
          <w:marTop w:val="0"/>
          <w:marBottom w:val="0"/>
          <w:divBdr>
            <w:top w:val="none" w:sz="0" w:space="0" w:color="auto"/>
            <w:left w:val="none" w:sz="0" w:space="0" w:color="auto"/>
            <w:bottom w:val="none" w:sz="0" w:space="0" w:color="auto"/>
            <w:right w:val="none" w:sz="0" w:space="0" w:color="auto"/>
          </w:divBdr>
        </w:div>
        <w:div w:id="814104371">
          <w:marLeft w:val="547"/>
          <w:marRight w:val="0"/>
          <w:marTop w:val="0"/>
          <w:marBottom w:val="0"/>
          <w:divBdr>
            <w:top w:val="none" w:sz="0" w:space="0" w:color="auto"/>
            <w:left w:val="none" w:sz="0" w:space="0" w:color="auto"/>
            <w:bottom w:val="none" w:sz="0" w:space="0" w:color="auto"/>
            <w:right w:val="none" w:sz="0" w:space="0" w:color="auto"/>
          </w:divBdr>
        </w:div>
      </w:divsChild>
    </w:div>
    <w:div w:id="898249571">
      <w:bodyDiv w:val="1"/>
      <w:marLeft w:val="0"/>
      <w:marRight w:val="0"/>
      <w:marTop w:val="0"/>
      <w:marBottom w:val="0"/>
      <w:divBdr>
        <w:top w:val="none" w:sz="0" w:space="0" w:color="auto"/>
        <w:left w:val="none" w:sz="0" w:space="0" w:color="auto"/>
        <w:bottom w:val="none" w:sz="0" w:space="0" w:color="auto"/>
        <w:right w:val="none" w:sz="0" w:space="0" w:color="auto"/>
      </w:divBdr>
      <w:divsChild>
        <w:div w:id="1899658897">
          <w:blockQuote w:val="1"/>
          <w:marLeft w:val="0"/>
          <w:marRight w:val="0"/>
          <w:marTop w:val="0"/>
          <w:marBottom w:val="420"/>
          <w:divBdr>
            <w:top w:val="none" w:sz="0" w:space="0" w:color="174167"/>
            <w:left w:val="single" w:sz="24" w:space="12" w:color="auto"/>
            <w:bottom w:val="none" w:sz="0" w:space="0" w:color="174167"/>
            <w:right w:val="none" w:sz="0" w:space="0" w:color="174167"/>
          </w:divBdr>
        </w:div>
        <w:div w:id="823744380">
          <w:blockQuote w:val="1"/>
          <w:marLeft w:val="0"/>
          <w:marRight w:val="0"/>
          <w:marTop w:val="0"/>
          <w:marBottom w:val="420"/>
          <w:divBdr>
            <w:top w:val="none" w:sz="0" w:space="0" w:color="174167"/>
            <w:left w:val="single" w:sz="24" w:space="12" w:color="auto"/>
            <w:bottom w:val="none" w:sz="0" w:space="0" w:color="174167"/>
            <w:right w:val="none" w:sz="0" w:space="0" w:color="174167"/>
          </w:divBdr>
        </w:div>
      </w:divsChild>
    </w:div>
    <w:div w:id="914316626">
      <w:bodyDiv w:val="1"/>
      <w:marLeft w:val="0"/>
      <w:marRight w:val="0"/>
      <w:marTop w:val="0"/>
      <w:marBottom w:val="0"/>
      <w:divBdr>
        <w:top w:val="none" w:sz="0" w:space="0" w:color="auto"/>
        <w:left w:val="none" w:sz="0" w:space="0" w:color="auto"/>
        <w:bottom w:val="none" w:sz="0" w:space="0" w:color="auto"/>
        <w:right w:val="none" w:sz="0" w:space="0" w:color="auto"/>
      </w:divBdr>
      <w:divsChild>
        <w:div w:id="307902869">
          <w:marLeft w:val="547"/>
          <w:marRight w:val="0"/>
          <w:marTop w:val="0"/>
          <w:marBottom w:val="0"/>
          <w:divBdr>
            <w:top w:val="none" w:sz="0" w:space="0" w:color="auto"/>
            <w:left w:val="none" w:sz="0" w:space="0" w:color="auto"/>
            <w:bottom w:val="none" w:sz="0" w:space="0" w:color="auto"/>
            <w:right w:val="none" w:sz="0" w:space="0" w:color="auto"/>
          </w:divBdr>
        </w:div>
        <w:div w:id="1418667863">
          <w:marLeft w:val="547"/>
          <w:marRight w:val="0"/>
          <w:marTop w:val="0"/>
          <w:marBottom w:val="0"/>
          <w:divBdr>
            <w:top w:val="none" w:sz="0" w:space="0" w:color="auto"/>
            <w:left w:val="none" w:sz="0" w:space="0" w:color="auto"/>
            <w:bottom w:val="none" w:sz="0" w:space="0" w:color="auto"/>
            <w:right w:val="none" w:sz="0" w:space="0" w:color="auto"/>
          </w:divBdr>
        </w:div>
      </w:divsChild>
    </w:div>
    <w:div w:id="922026901">
      <w:bodyDiv w:val="1"/>
      <w:marLeft w:val="0"/>
      <w:marRight w:val="0"/>
      <w:marTop w:val="0"/>
      <w:marBottom w:val="0"/>
      <w:divBdr>
        <w:top w:val="none" w:sz="0" w:space="0" w:color="auto"/>
        <w:left w:val="none" w:sz="0" w:space="0" w:color="auto"/>
        <w:bottom w:val="none" w:sz="0" w:space="0" w:color="auto"/>
        <w:right w:val="none" w:sz="0" w:space="0" w:color="auto"/>
      </w:divBdr>
      <w:divsChild>
        <w:div w:id="1877426962">
          <w:blockQuote w:val="1"/>
          <w:marLeft w:val="0"/>
          <w:marRight w:val="0"/>
          <w:marTop w:val="0"/>
          <w:marBottom w:val="300"/>
          <w:divBdr>
            <w:top w:val="none" w:sz="0" w:space="0" w:color="auto"/>
            <w:left w:val="single" w:sz="36" w:space="23" w:color="3371AA"/>
            <w:bottom w:val="none" w:sz="0" w:space="0" w:color="auto"/>
            <w:right w:val="none" w:sz="0" w:space="0" w:color="auto"/>
          </w:divBdr>
        </w:div>
      </w:divsChild>
    </w:div>
    <w:div w:id="933437702">
      <w:bodyDiv w:val="1"/>
      <w:marLeft w:val="0"/>
      <w:marRight w:val="0"/>
      <w:marTop w:val="0"/>
      <w:marBottom w:val="0"/>
      <w:divBdr>
        <w:top w:val="none" w:sz="0" w:space="0" w:color="auto"/>
        <w:left w:val="none" w:sz="0" w:space="0" w:color="auto"/>
        <w:bottom w:val="none" w:sz="0" w:space="0" w:color="auto"/>
        <w:right w:val="none" w:sz="0" w:space="0" w:color="auto"/>
      </w:divBdr>
      <w:divsChild>
        <w:div w:id="1141464498">
          <w:marLeft w:val="0"/>
          <w:marRight w:val="0"/>
          <w:marTop w:val="0"/>
          <w:marBottom w:val="0"/>
          <w:divBdr>
            <w:top w:val="none" w:sz="0" w:space="0" w:color="auto"/>
            <w:left w:val="none" w:sz="0" w:space="0" w:color="auto"/>
            <w:bottom w:val="none" w:sz="0" w:space="0" w:color="auto"/>
            <w:right w:val="none" w:sz="0" w:space="0" w:color="auto"/>
          </w:divBdr>
          <w:divsChild>
            <w:div w:id="1727489443">
              <w:marLeft w:val="0"/>
              <w:marRight w:val="0"/>
              <w:marTop w:val="0"/>
              <w:marBottom w:val="0"/>
              <w:divBdr>
                <w:top w:val="none" w:sz="0" w:space="0" w:color="auto"/>
                <w:left w:val="none" w:sz="0" w:space="0" w:color="auto"/>
                <w:bottom w:val="none" w:sz="0" w:space="0" w:color="auto"/>
                <w:right w:val="none" w:sz="0" w:space="0" w:color="auto"/>
              </w:divBdr>
            </w:div>
          </w:divsChild>
        </w:div>
        <w:div w:id="1124542439">
          <w:marLeft w:val="0"/>
          <w:marRight w:val="0"/>
          <w:marTop w:val="0"/>
          <w:marBottom w:val="0"/>
          <w:divBdr>
            <w:top w:val="none" w:sz="0" w:space="0" w:color="auto"/>
            <w:left w:val="none" w:sz="0" w:space="0" w:color="auto"/>
            <w:bottom w:val="none" w:sz="0" w:space="0" w:color="auto"/>
            <w:right w:val="none" w:sz="0" w:space="0" w:color="auto"/>
          </w:divBdr>
          <w:divsChild>
            <w:div w:id="211159906">
              <w:marLeft w:val="0"/>
              <w:marRight w:val="0"/>
              <w:marTop w:val="0"/>
              <w:marBottom w:val="0"/>
              <w:divBdr>
                <w:top w:val="none" w:sz="0" w:space="0" w:color="auto"/>
                <w:left w:val="none" w:sz="0" w:space="0" w:color="auto"/>
                <w:bottom w:val="none" w:sz="0" w:space="0" w:color="auto"/>
                <w:right w:val="none" w:sz="0" w:space="0" w:color="auto"/>
              </w:divBdr>
            </w:div>
          </w:divsChild>
        </w:div>
        <w:div w:id="102504841">
          <w:marLeft w:val="0"/>
          <w:marRight w:val="0"/>
          <w:marTop w:val="0"/>
          <w:marBottom w:val="0"/>
          <w:divBdr>
            <w:top w:val="none" w:sz="0" w:space="0" w:color="auto"/>
            <w:left w:val="none" w:sz="0" w:space="0" w:color="auto"/>
            <w:bottom w:val="none" w:sz="0" w:space="0" w:color="auto"/>
            <w:right w:val="none" w:sz="0" w:space="0" w:color="auto"/>
          </w:divBdr>
          <w:divsChild>
            <w:div w:id="1543590321">
              <w:marLeft w:val="0"/>
              <w:marRight w:val="0"/>
              <w:marTop w:val="0"/>
              <w:marBottom w:val="0"/>
              <w:divBdr>
                <w:top w:val="none" w:sz="0" w:space="0" w:color="auto"/>
                <w:left w:val="none" w:sz="0" w:space="0" w:color="auto"/>
                <w:bottom w:val="none" w:sz="0" w:space="0" w:color="auto"/>
                <w:right w:val="none" w:sz="0" w:space="0" w:color="auto"/>
              </w:divBdr>
            </w:div>
          </w:divsChild>
        </w:div>
        <w:div w:id="603881256">
          <w:marLeft w:val="0"/>
          <w:marRight w:val="0"/>
          <w:marTop w:val="0"/>
          <w:marBottom w:val="0"/>
          <w:divBdr>
            <w:top w:val="none" w:sz="0" w:space="0" w:color="auto"/>
            <w:left w:val="none" w:sz="0" w:space="0" w:color="auto"/>
            <w:bottom w:val="none" w:sz="0" w:space="0" w:color="auto"/>
            <w:right w:val="none" w:sz="0" w:space="0" w:color="auto"/>
          </w:divBdr>
        </w:div>
        <w:div w:id="1004629923">
          <w:marLeft w:val="0"/>
          <w:marRight w:val="0"/>
          <w:marTop w:val="0"/>
          <w:marBottom w:val="0"/>
          <w:divBdr>
            <w:top w:val="none" w:sz="0" w:space="0" w:color="auto"/>
            <w:left w:val="none" w:sz="0" w:space="0" w:color="auto"/>
            <w:bottom w:val="none" w:sz="0" w:space="0" w:color="auto"/>
            <w:right w:val="none" w:sz="0" w:space="0" w:color="auto"/>
          </w:divBdr>
          <w:divsChild>
            <w:div w:id="1389259735">
              <w:marLeft w:val="0"/>
              <w:marRight w:val="0"/>
              <w:marTop w:val="0"/>
              <w:marBottom w:val="0"/>
              <w:divBdr>
                <w:top w:val="none" w:sz="0" w:space="0" w:color="auto"/>
                <w:left w:val="none" w:sz="0" w:space="0" w:color="auto"/>
                <w:bottom w:val="none" w:sz="0" w:space="0" w:color="auto"/>
                <w:right w:val="none" w:sz="0" w:space="0" w:color="auto"/>
              </w:divBdr>
            </w:div>
          </w:divsChild>
        </w:div>
        <w:div w:id="685055424">
          <w:marLeft w:val="0"/>
          <w:marRight w:val="0"/>
          <w:marTop w:val="0"/>
          <w:marBottom w:val="0"/>
          <w:divBdr>
            <w:top w:val="none" w:sz="0" w:space="0" w:color="auto"/>
            <w:left w:val="none" w:sz="0" w:space="0" w:color="auto"/>
            <w:bottom w:val="none" w:sz="0" w:space="0" w:color="auto"/>
            <w:right w:val="none" w:sz="0" w:space="0" w:color="auto"/>
          </w:divBdr>
        </w:div>
        <w:div w:id="266620663">
          <w:marLeft w:val="0"/>
          <w:marRight w:val="0"/>
          <w:marTop w:val="0"/>
          <w:marBottom w:val="0"/>
          <w:divBdr>
            <w:top w:val="none" w:sz="0" w:space="0" w:color="auto"/>
            <w:left w:val="none" w:sz="0" w:space="0" w:color="auto"/>
            <w:bottom w:val="none" w:sz="0" w:space="0" w:color="auto"/>
            <w:right w:val="none" w:sz="0" w:space="0" w:color="auto"/>
          </w:divBdr>
          <w:divsChild>
            <w:div w:id="1340423660">
              <w:marLeft w:val="0"/>
              <w:marRight w:val="0"/>
              <w:marTop w:val="0"/>
              <w:marBottom w:val="0"/>
              <w:divBdr>
                <w:top w:val="none" w:sz="0" w:space="0" w:color="auto"/>
                <w:left w:val="none" w:sz="0" w:space="0" w:color="auto"/>
                <w:bottom w:val="none" w:sz="0" w:space="0" w:color="auto"/>
                <w:right w:val="none" w:sz="0" w:space="0" w:color="auto"/>
              </w:divBdr>
            </w:div>
          </w:divsChild>
        </w:div>
        <w:div w:id="820000762">
          <w:marLeft w:val="0"/>
          <w:marRight w:val="0"/>
          <w:marTop w:val="0"/>
          <w:marBottom w:val="0"/>
          <w:divBdr>
            <w:top w:val="none" w:sz="0" w:space="0" w:color="auto"/>
            <w:left w:val="none" w:sz="0" w:space="0" w:color="auto"/>
            <w:bottom w:val="none" w:sz="0" w:space="0" w:color="auto"/>
            <w:right w:val="none" w:sz="0" w:space="0" w:color="auto"/>
          </w:divBdr>
        </w:div>
        <w:div w:id="468673455">
          <w:marLeft w:val="0"/>
          <w:marRight w:val="0"/>
          <w:marTop w:val="0"/>
          <w:marBottom w:val="0"/>
          <w:divBdr>
            <w:top w:val="none" w:sz="0" w:space="0" w:color="auto"/>
            <w:left w:val="none" w:sz="0" w:space="0" w:color="auto"/>
            <w:bottom w:val="none" w:sz="0" w:space="0" w:color="auto"/>
            <w:right w:val="none" w:sz="0" w:space="0" w:color="auto"/>
          </w:divBdr>
          <w:divsChild>
            <w:div w:id="2033217201">
              <w:marLeft w:val="0"/>
              <w:marRight w:val="0"/>
              <w:marTop w:val="0"/>
              <w:marBottom w:val="0"/>
              <w:divBdr>
                <w:top w:val="none" w:sz="0" w:space="0" w:color="auto"/>
                <w:left w:val="none" w:sz="0" w:space="0" w:color="auto"/>
                <w:bottom w:val="none" w:sz="0" w:space="0" w:color="auto"/>
                <w:right w:val="none" w:sz="0" w:space="0" w:color="auto"/>
              </w:divBdr>
            </w:div>
          </w:divsChild>
        </w:div>
        <w:div w:id="300572396">
          <w:marLeft w:val="0"/>
          <w:marRight w:val="0"/>
          <w:marTop w:val="0"/>
          <w:marBottom w:val="0"/>
          <w:divBdr>
            <w:top w:val="none" w:sz="0" w:space="0" w:color="auto"/>
            <w:left w:val="none" w:sz="0" w:space="0" w:color="auto"/>
            <w:bottom w:val="none" w:sz="0" w:space="0" w:color="auto"/>
            <w:right w:val="none" w:sz="0" w:space="0" w:color="auto"/>
          </w:divBdr>
          <w:divsChild>
            <w:div w:id="138753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3883">
      <w:bodyDiv w:val="1"/>
      <w:marLeft w:val="0"/>
      <w:marRight w:val="0"/>
      <w:marTop w:val="0"/>
      <w:marBottom w:val="0"/>
      <w:divBdr>
        <w:top w:val="none" w:sz="0" w:space="0" w:color="auto"/>
        <w:left w:val="none" w:sz="0" w:space="0" w:color="auto"/>
        <w:bottom w:val="none" w:sz="0" w:space="0" w:color="auto"/>
        <w:right w:val="none" w:sz="0" w:space="0" w:color="auto"/>
      </w:divBdr>
    </w:div>
    <w:div w:id="968238998">
      <w:bodyDiv w:val="1"/>
      <w:marLeft w:val="0"/>
      <w:marRight w:val="0"/>
      <w:marTop w:val="0"/>
      <w:marBottom w:val="0"/>
      <w:divBdr>
        <w:top w:val="none" w:sz="0" w:space="0" w:color="auto"/>
        <w:left w:val="none" w:sz="0" w:space="0" w:color="auto"/>
        <w:bottom w:val="none" w:sz="0" w:space="0" w:color="auto"/>
        <w:right w:val="none" w:sz="0" w:space="0" w:color="auto"/>
      </w:divBdr>
    </w:div>
    <w:div w:id="970482371">
      <w:bodyDiv w:val="1"/>
      <w:marLeft w:val="0"/>
      <w:marRight w:val="0"/>
      <w:marTop w:val="0"/>
      <w:marBottom w:val="0"/>
      <w:divBdr>
        <w:top w:val="none" w:sz="0" w:space="0" w:color="auto"/>
        <w:left w:val="none" w:sz="0" w:space="0" w:color="auto"/>
        <w:bottom w:val="none" w:sz="0" w:space="0" w:color="auto"/>
        <w:right w:val="none" w:sz="0" w:space="0" w:color="auto"/>
      </w:divBdr>
    </w:div>
    <w:div w:id="975262124">
      <w:bodyDiv w:val="1"/>
      <w:marLeft w:val="0"/>
      <w:marRight w:val="0"/>
      <w:marTop w:val="0"/>
      <w:marBottom w:val="0"/>
      <w:divBdr>
        <w:top w:val="none" w:sz="0" w:space="0" w:color="auto"/>
        <w:left w:val="none" w:sz="0" w:space="0" w:color="auto"/>
        <w:bottom w:val="none" w:sz="0" w:space="0" w:color="auto"/>
        <w:right w:val="none" w:sz="0" w:space="0" w:color="auto"/>
      </w:divBdr>
    </w:div>
    <w:div w:id="987782710">
      <w:bodyDiv w:val="1"/>
      <w:marLeft w:val="0"/>
      <w:marRight w:val="0"/>
      <w:marTop w:val="0"/>
      <w:marBottom w:val="0"/>
      <w:divBdr>
        <w:top w:val="none" w:sz="0" w:space="0" w:color="auto"/>
        <w:left w:val="none" w:sz="0" w:space="0" w:color="auto"/>
        <w:bottom w:val="none" w:sz="0" w:space="0" w:color="auto"/>
        <w:right w:val="none" w:sz="0" w:space="0" w:color="auto"/>
      </w:divBdr>
    </w:div>
    <w:div w:id="1056319796">
      <w:bodyDiv w:val="1"/>
      <w:marLeft w:val="0"/>
      <w:marRight w:val="0"/>
      <w:marTop w:val="0"/>
      <w:marBottom w:val="0"/>
      <w:divBdr>
        <w:top w:val="none" w:sz="0" w:space="0" w:color="auto"/>
        <w:left w:val="none" w:sz="0" w:space="0" w:color="auto"/>
        <w:bottom w:val="none" w:sz="0" w:space="0" w:color="auto"/>
        <w:right w:val="none" w:sz="0" w:space="0" w:color="auto"/>
      </w:divBdr>
      <w:divsChild>
        <w:div w:id="1183862369">
          <w:marLeft w:val="0"/>
          <w:marRight w:val="0"/>
          <w:marTop w:val="0"/>
          <w:marBottom w:val="0"/>
          <w:divBdr>
            <w:top w:val="none" w:sz="0" w:space="0" w:color="auto"/>
            <w:left w:val="none" w:sz="0" w:space="0" w:color="auto"/>
            <w:bottom w:val="none" w:sz="0" w:space="0" w:color="auto"/>
            <w:right w:val="none" w:sz="0" w:space="0" w:color="auto"/>
          </w:divBdr>
        </w:div>
        <w:div w:id="72893356">
          <w:marLeft w:val="0"/>
          <w:marRight w:val="0"/>
          <w:marTop w:val="0"/>
          <w:marBottom w:val="0"/>
          <w:divBdr>
            <w:top w:val="none" w:sz="0" w:space="0" w:color="auto"/>
            <w:left w:val="none" w:sz="0" w:space="0" w:color="auto"/>
            <w:bottom w:val="none" w:sz="0" w:space="0" w:color="auto"/>
            <w:right w:val="none" w:sz="0" w:space="0" w:color="auto"/>
          </w:divBdr>
        </w:div>
        <w:div w:id="720439221">
          <w:marLeft w:val="0"/>
          <w:marRight w:val="0"/>
          <w:marTop w:val="0"/>
          <w:marBottom w:val="0"/>
          <w:divBdr>
            <w:top w:val="none" w:sz="0" w:space="0" w:color="auto"/>
            <w:left w:val="none" w:sz="0" w:space="0" w:color="auto"/>
            <w:bottom w:val="none" w:sz="0" w:space="0" w:color="auto"/>
            <w:right w:val="none" w:sz="0" w:space="0" w:color="auto"/>
          </w:divBdr>
        </w:div>
      </w:divsChild>
    </w:div>
    <w:div w:id="1102458767">
      <w:bodyDiv w:val="1"/>
      <w:marLeft w:val="0"/>
      <w:marRight w:val="0"/>
      <w:marTop w:val="0"/>
      <w:marBottom w:val="0"/>
      <w:divBdr>
        <w:top w:val="none" w:sz="0" w:space="0" w:color="auto"/>
        <w:left w:val="none" w:sz="0" w:space="0" w:color="auto"/>
        <w:bottom w:val="none" w:sz="0" w:space="0" w:color="auto"/>
        <w:right w:val="none" w:sz="0" w:space="0" w:color="auto"/>
      </w:divBdr>
    </w:div>
    <w:div w:id="1105029814">
      <w:bodyDiv w:val="1"/>
      <w:marLeft w:val="0"/>
      <w:marRight w:val="0"/>
      <w:marTop w:val="0"/>
      <w:marBottom w:val="0"/>
      <w:divBdr>
        <w:top w:val="none" w:sz="0" w:space="0" w:color="auto"/>
        <w:left w:val="none" w:sz="0" w:space="0" w:color="auto"/>
        <w:bottom w:val="none" w:sz="0" w:space="0" w:color="auto"/>
        <w:right w:val="none" w:sz="0" w:space="0" w:color="auto"/>
      </w:divBdr>
    </w:div>
    <w:div w:id="1126005349">
      <w:bodyDiv w:val="1"/>
      <w:marLeft w:val="0"/>
      <w:marRight w:val="0"/>
      <w:marTop w:val="0"/>
      <w:marBottom w:val="0"/>
      <w:divBdr>
        <w:top w:val="none" w:sz="0" w:space="0" w:color="auto"/>
        <w:left w:val="none" w:sz="0" w:space="0" w:color="auto"/>
        <w:bottom w:val="none" w:sz="0" w:space="0" w:color="auto"/>
        <w:right w:val="none" w:sz="0" w:space="0" w:color="auto"/>
      </w:divBdr>
    </w:div>
    <w:div w:id="1139883806">
      <w:bodyDiv w:val="1"/>
      <w:marLeft w:val="0"/>
      <w:marRight w:val="0"/>
      <w:marTop w:val="0"/>
      <w:marBottom w:val="0"/>
      <w:divBdr>
        <w:top w:val="none" w:sz="0" w:space="0" w:color="auto"/>
        <w:left w:val="none" w:sz="0" w:space="0" w:color="auto"/>
        <w:bottom w:val="none" w:sz="0" w:space="0" w:color="auto"/>
        <w:right w:val="none" w:sz="0" w:space="0" w:color="auto"/>
      </w:divBdr>
      <w:divsChild>
        <w:div w:id="2119325817">
          <w:marLeft w:val="0"/>
          <w:marRight w:val="0"/>
          <w:marTop w:val="0"/>
          <w:marBottom w:val="0"/>
          <w:divBdr>
            <w:top w:val="none" w:sz="0" w:space="0" w:color="auto"/>
            <w:left w:val="none" w:sz="0" w:space="0" w:color="auto"/>
            <w:bottom w:val="none" w:sz="0" w:space="0" w:color="auto"/>
            <w:right w:val="none" w:sz="0" w:space="0" w:color="auto"/>
          </w:divBdr>
          <w:divsChild>
            <w:div w:id="1127621093">
              <w:marLeft w:val="0"/>
              <w:marRight w:val="0"/>
              <w:marTop w:val="0"/>
              <w:marBottom w:val="0"/>
              <w:divBdr>
                <w:top w:val="none" w:sz="0" w:space="0" w:color="auto"/>
                <w:left w:val="none" w:sz="0" w:space="0" w:color="auto"/>
                <w:bottom w:val="none" w:sz="0" w:space="0" w:color="auto"/>
                <w:right w:val="none" w:sz="0" w:space="0" w:color="auto"/>
              </w:divBdr>
            </w:div>
            <w:div w:id="1655642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934">
      <w:bodyDiv w:val="1"/>
      <w:marLeft w:val="0"/>
      <w:marRight w:val="0"/>
      <w:marTop w:val="0"/>
      <w:marBottom w:val="0"/>
      <w:divBdr>
        <w:top w:val="none" w:sz="0" w:space="0" w:color="auto"/>
        <w:left w:val="none" w:sz="0" w:space="0" w:color="auto"/>
        <w:bottom w:val="none" w:sz="0" w:space="0" w:color="auto"/>
        <w:right w:val="none" w:sz="0" w:space="0" w:color="auto"/>
      </w:divBdr>
      <w:divsChild>
        <w:div w:id="1066297673">
          <w:marLeft w:val="0"/>
          <w:marRight w:val="0"/>
          <w:marTop w:val="0"/>
          <w:marBottom w:val="0"/>
          <w:divBdr>
            <w:top w:val="none" w:sz="0" w:space="0" w:color="auto"/>
            <w:left w:val="none" w:sz="0" w:space="0" w:color="auto"/>
            <w:bottom w:val="none" w:sz="0" w:space="0" w:color="auto"/>
            <w:right w:val="none" w:sz="0" w:space="0" w:color="auto"/>
          </w:divBdr>
        </w:div>
      </w:divsChild>
    </w:div>
    <w:div w:id="1151291543">
      <w:bodyDiv w:val="1"/>
      <w:marLeft w:val="0"/>
      <w:marRight w:val="0"/>
      <w:marTop w:val="0"/>
      <w:marBottom w:val="0"/>
      <w:divBdr>
        <w:top w:val="none" w:sz="0" w:space="0" w:color="auto"/>
        <w:left w:val="none" w:sz="0" w:space="0" w:color="auto"/>
        <w:bottom w:val="none" w:sz="0" w:space="0" w:color="auto"/>
        <w:right w:val="none" w:sz="0" w:space="0" w:color="auto"/>
      </w:divBdr>
    </w:div>
    <w:div w:id="1200514081">
      <w:bodyDiv w:val="1"/>
      <w:marLeft w:val="0"/>
      <w:marRight w:val="0"/>
      <w:marTop w:val="0"/>
      <w:marBottom w:val="0"/>
      <w:divBdr>
        <w:top w:val="none" w:sz="0" w:space="0" w:color="auto"/>
        <w:left w:val="none" w:sz="0" w:space="0" w:color="auto"/>
        <w:bottom w:val="none" w:sz="0" w:space="0" w:color="auto"/>
        <w:right w:val="none" w:sz="0" w:space="0" w:color="auto"/>
      </w:divBdr>
    </w:div>
    <w:div w:id="1214200262">
      <w:bodyDiv w:val="1"/>
      <w:marLeft w:val="0"/>
      <w:marRight w:val="0"/>
      <w:marTop w:val="0"/>
      <w:marBottom w:val="0"/>
      <w:divBdr>
        <w:top w:val="none" w:sz="0" w:space="0" w:color="auto"/>
        <w:left w:val="none" w:sz="0" w:space="0" w:color="auto"/>
        <w:bottom w:val="none" w:sz="0" w:space="0" w:color="auto"/>
        <w:right w:val="none" w:sz="0" w:space="0" w:color="auto"/>
      </w:divBdr>
    </w:div>
    <w:div w:id="1260481531">
      <w:bodyDiv w:val="1"/>
      <w:marLeft w:val="0"/>
      <w:marRight w:val="0"/>
      <w:marTop w:val="0"/>
      <w:marBottom w:val="0"/>
      <w:divBdr>
        <w:top w:val="none" w:sz="0" w:space="0" w:color="auto"/>
        <w:left w:val="none" w:sz="0" w:space="0" w:color="auto"/>
        <w:bottom w:val="none" w:sz="0" w:space="0" w:color="auto"/>
        <w:right w:val="none" w:sz="0" w:space="0" w:color="auto"/>
      </w:divBdr>
    </w:div>
    <w:div w:id="1267424708">
      <w:bodyDiv w:val="1"/>
      <w:marLeft w:val="0"/>
      <w:marRight w:val="0"/>
      <w:marTop w:val="0"/>
      <w:marBottom w:val="0"/>
      <w:divBdr>
        <w:top w:val="none" w:sz="0" w:space="0" w:color="auto"/>
        <w:left w:val="none" w:sz="0" w:space="0" w:color="auto"/>
        <w:bottom w:val="none" w:sz="0" w:space="0" w:color="auto"/>
        <w:right w:val="none" w:sz="0" w:space="0" w:color="auto"/>
      </w:divBdr>
    </w:div>
    <w:div w:id="1300381258">
      <w:bodyDiv w:val="1"/>
      <w:marLeft w:val="0"/>
      <w:marRight w:val="0"/>
      <w:marTop w:val="0"/>
      <w:marBottom w:val="0"/>
      <w:divBdr>
        <w:top w:val="none" w:sz="0" w:space="0" w:color="auto"/>
        <w:left w:val="none" w:sz="0" w:space="0" w:color="auto"/>
        <w:bottom w:val="none" w:sz="0" w:space="0" w:color="auto"/>
        <w:right w:val="none" w:sz="0" w:space="0" w:color="auto"/>
      </w:divBdr>
    </w:div>
    <w:div w:id="1316953348">
      <w:bodyDiv w:val="1"/>
      <w:marLeft w:val="0"/>
      <w:marRight w:val="0"/>
      <w:marTop w:val="0"/>
      <w:marBottom w:val="0"/>
      <w:divBdr>
        <w:top w:val="none" w:sz="0" w:space="0" w:color="auto"/>
        <w:left w:val="none" w:sz="0" w:space="0" w:color="auto"/>
        <w:bottom w:val="none" w:sz="0" w:space="0" w:color="auto"/>
        <w:right w:val="none" w:sz="0" w:space="0" w:color="auto"/>
      </w:divBdr>
    </w:div>
    <w:div w:id="1328435468">
      <w:bodyDiv w:val="1"/>
      <w:marLeft w:val="0"/>
      <w:marRight w:val="0"/>
      <w:marTop w:val="0"/>
      <w:marBottom w:val="0"/>
      <w:divBdr>
        <w:top w:val="none" w:sz="0" w:space="0" w:color="auto"/>
        <w:left w:val="none" w:sz="0" w:space="0" w:color="auto"/>
        <w:bottom w:val="none" w:sz="0" w:space="0" w:color="auto"/>
        <w:right w:val="none" w:sz="0" w:space="0" w:color="auto"/>
      </w:divBdr>
    </w:div>
    <w:div w:id="1346127480">
      <w:bodyDiv w:val="1"/>
      <w:marLeft w:val="0"/>
      <w:marRight w:val="0"/>
      <w:marTop w:val="0"/>
      <w:marBottom w:val="0"/>
      <w:divBdr>
        <w:top w:val="none" w:sz="0" w:space="0" w:color="auto"/>
        <w:left w:val="none" w:sz="0" w:space="0" w:color="auto"/>
        <w:bottom w:val="none" w:sz="0" w:space="0" w:color="auto"/>
        <w:right w:val="none" w:sz="0" w:space="0" w:color="auto"/>
      </w:divBdr>
    </w:div>
    <w:div w:id="1357734124">
      <w:bodyDiv w:val="1"/>
      <w:marLeft w:val="0"/>
      <w:marRight w:val="0"/>
      <w:marTop w:val="0"/>
      <w:marBottom w:val="0"/>
      <w:divBdr>
        <w:top w:val="none" w:sz="0" w:space="0" w:color="auto"/>
        <w:left w:val="none" w:sz="0" w:space="0" w:color="auto"/>
        <w:bottom w:val="none" w:sz="0" w:space="0" w:color="auto"/>
        <w:right w:val="none" w:sz="0" w:space="0" w:color="auto"/>
      </w:divBdr>
      <w:divsChild>
        <w:div w:id="241568885">
          <w:marLeft w:val="0"/>
          <w:marRight w:val="0"/>
          <w:marTop w:val="0"/>
          <w:marBottom w:val="0"/>
          <w:divBdr>
            <w:top w:val="none" w:sz="0" w:space="0" w:color="auto"/>
            <w:left w:val="none" w:sz="0" w:space="0" w:color="auto"/>
            <w:bottom w:val="none" w:sz="0" w:space="0" w:color="auto"/>
            <w:right w:val="none" w:sz="0" w:space="0" w:color="auto"/>
          </w:divBdr>
          <w:divsChild>
            <w:div w:id="1857766275">
              <w:marLeft w:val="0"/>
              <w:marRight w:val="0"/>
              <w:marTop w:val="0"/>
              <w:marBottom w:val="0"/>
              <w:divBdr>
                <w:top w:val="none" w:sz="0" w:space="0" w:color="auto"/>
                <w:left w:val="none" w:sz="0" w:space="0" w:color="auto"/>
                <w:bottom w:val="none" w:sz="0" w:space="0" w:color="auto"/>
                <w:right w:val="none" w:sz="0" w:space="0" w:color="auto"/>
              </w:divBdr>
            </w:div>
          </w:divsChild>
        </w:div>
        <w:div w:id="2025980329">
          <w:marLeft w:val="0"/>
          <w:marRight w:val="0"/>
          <w:marTop w:val="0"/>
          <w:marBottom w:val="0"/>
          <w:divBdr>
            <w:top w:val="none" w:sz="0" w:space="0" w:color="auto"/>
            <w:left w:val="none" w:sz="0" w:space="0" w:color="auto"/>
            <w:bottom w:val="none" w:sz="0" w:space="0" w:color="auto"/>
            <w:right w:val="none" w:sz="0" w:space="0" w:color="auto"/>
          </w:divBdr>
        </w:div>
        <w:div w:id="1548495509">
          <w:marLeft w:val="0"/>
          <w:marRight w:val="0"/>
          <w:marTop w:val="0"/>
          <w:marBottom w:val="0"/>
          <w:divBdr>
            <w:top w:val="none" w:sz="0" w:space="0" w:color="auto"/>
            <w:left w:val="none" w:sz="0" w:space="0" w:color="auto"/>
            <w:bottom w:val="none" w:sz="0" w:space="0" w:color="auto"/>
            <w:right w:val="none" w:sz="0" w:space="0" w:color="auto"/>
          </w:divBdr>
        </w:div>
        <w:div w:id="1027677879">
          <w:marLeft w:val="0"/>
          <w:marRight w:val="0"/>
          <w:marTop w:val="0"/>
          <w:marBottom w:val="0"/>
          <w:divBdr>
            <w:top w:val="none" w:sz="0" w:space="0" w:color="auto"/>
            <w:left w:val="none" w:sz="0" w:space="0" w:color="auto"/>
            <w:bottom w:val="none" w:sz="0" w:space="0" w:color="auto"/>
            <w:right w:val="none" w:sz="0" w:space="0" w:color="auto"/>
          </w:divBdr>
        </w:div>
      </w:divsChild>
    </w:div>
    <w:div w:id="1394543858">
      <w:bodyDiv w:val="1"/>
      <w:marLeft w:val="0"/>
      <w:marRight w:val="0"/>
      <w:marTop w:val="0"/>
      <w:marBottom w:val="0"/>
      <w:divBdr>
        <w:top w:val="none" w:sz="0" w:space="0" w:color="auto"/>
        <w:left w:val="none" w:sz="0" w:space="0" w:color="auto"/>
        <w:bottom w:val="none" w:sz="0" w:space="0" w:color="auto"/>
        <w:right w:val="none" w:sz="0" w:space="0" w:color="auto"/>
      </w:divBdr>
      <w:divsChild>
        <w:div w:id="1026104334">
          <w:marLeft w:val="0"/>
          <w:marRight w:val="0"/>
          <w:marTop w:val="0"/>
          <w:marBottom w:val="0"/>
          <w:divBdr>
            <w:top w:val="none" w:sz="0" w:space="0" w:color="auto"/>
            <w:left w:val="none" w:sz="0" w:space="0" w:color="auto"/>
            <w:bottom w:val="none" w:sz="0" w:space="0" w:color="auto"/>
            <w:right w:val="none" w:sz="0" w:space="0" w:color="auto"/>
          </w:divBdr>
        </w:div>
        <w:div w:id="1198930025">
          <w:marLeft w:val="0"/>
          <w:marRight w:val="0"/>
          <w:marTop w:val="0"/>
          <w:marBottom w:val="0"/>
          <w:divBdr>
            <w:top w:val="none" w:sz="0" w:space="0" w:color="auto"/>
            <w:left w:val="none" w:sz="0" w:space="0" w:color="auto"/>
            <w:bottom w:val="none" w:sz="0" w:space="0" w:color="auto"/>
            <w:right w:val="none" w:sz="0" w:space="0" w:color="auto"/>
          </w:divBdr>
        </w:div>
        <w:div w:id="292716049">
          <w:marLeft w:val="0"/>
          <w:marRight w:val="0"/>
          <w:marTop w:val="0"/>
          <w:marBottom w:val="0"/>
          <w:divBdr>
            <w:top w:val="none" w:sz="0" w:space="0" w:color="auto"/>
            <w:left w:val="none" w:sz="0" w:space="0" w:color="auto"/>
            <w:bottom w:val="none" w:sz="0" w:space="0" w:color="auto"/>
            <w:right w:val="none" w:sz="0" w:space="0" w:color="auto"/>
          </w:divBdr>
        </w:div>
        <w:div w:id="136993911">
          <w:marLeft w:val="0"/>
          <w:marRight w:val="0"/>
          <w:marTop w:val="0"/>
          <w:marBottom w:val="0"/>
          <w:divBdr>
            <w:top w:val="none" w:sz="0" w:space="0" w:color="auto"/>
            <w:left w:val="none" w:sz="0" w:space="0" w:color="auto"/>
            <w:bottom w:val="none" w:sz="0" w:space="0" w:color="auto"/>
            <w:right w:val="none" w:sz="0" w:space="0" w:color="auto"/>
          </w:divBdr>
        </w:div>
        <w:div w:id="1359428137">
          <w:marLeft w:val="0"/>
          <w:marRight w:val="0"/>
          <w:marTop w:val="0"/>
          <w:marBottom w:val="0"/>
          <w:divBdr>
            <w:top w:val="none" w:sz="0" w:space="0" w:color="auto"/>
            <w:left w:val="none" w:sz="0" w:space="0" w:color="auto"/>
            <w:bottom w:val="none" w:sz="0" w:space="0" w:color="auto"/>
            <w:right w:val="none" w:sz="0" w:space="0" w:color="auto"/>
          </w:divBdr>
        </w:div>
        <w:div w:id="1148518580">
          <w:marLeft w:val="0"/>
          <w:marRight w:val="0"/>
          <w:marTop w:val="0"/>
          <w:marBottom w:val="0"/>
          <w:divBdr>
            <w:top w:val="none" w:sz="0" w:space="0" w:color="auto"/>
            <w:left w:val="none" w:sz="0" w:space="0" w:color="auto"/>
            <w:bottom w:val="none" w:sz="0" w:space="0" w:color="auto"/>
            <w:right w:val="none" w:sz="0" w:space="0" w:color="auto"/>
          </w:divBdr>
        </w:div>
        <w:div w:id="2122451349">
          <w:marLeft w:val="0"/>
          <w:marRight w:val="0"/>
          <w:marTop w:val="0"/>
          <w:marBottom w:val="0"/>
          <w:divBdr>
            <w:top w:val="none" w:sz="0" w:space="0" w:color="auto"/>
            <w:left w:val="none" w:sz="0" w:space="0" w:color="auto"/>
            <w:bottom w:val="none" w:sz="0" w:space="0" w:color="auto"/>
            <w:right w:val="none" w:sz="0" w:space="0" w:color="auto"/>
          </w:divBdr>
        </w:div>
      </w:divsChild>
    </w:div>
    <w:div w:id="1408258697">
      <w:bodyDiv w:val="1"/>
      <w:marLeft w:val="0"/>
      <w:marRight w:val="0"/>
      <w:marTop w:val="0"/>
      <w:marBottom w:val="0"/>
      <w:divBdr>
        <w:top w:val="none" w:sz="0" w:space="0" w:color="auto"/>
        <w:left w:val="none" w:sz="0" w:space="0" w:color="auto"/>
        <w:bottom w:val="none" w:sz="0" w:space="0" w:color="auto"/>
        <w:right w:val="none" w:sz="0" w:space="0" w:color="auto"/>
      </w:divBdr>
    </w:div>
    <w:div w:id="1418096138">
      <w:bodyDiv w:val="1"/>
      <w:marLeft w:val="0"/>
      <w:marRight w:val="0"/>
      <w:marTop w:val="0"/>
      <w:marBottom w:val="0"/>
      <w:divBdr>
        <w:top w:val="none" w:sz="0" w:space="0" w:color="auto"/>
        <w:left w:val="none" w:sz="0" w:space="0" w:color="auto"/>
        <w:bottom w:val="none" w:sz="0" w:space="0" w:color="auto"/>
        <w:right w:val="none" w:sz="0" w:space="0" w:color="auto"/>
      </w:divBdr>
      <w:divsChild>
        <w:div w:id="1208907720">
          <w:marLeft w:val="547"/>
          <w:marRight w:val="0"/>
          <w:marTop w:val="0"/>
          <w:marBottom w:val="0"/>
          <w:divBdr>
            <w:top w:val="none" w:sz="0" w:space="0" w:color="auto"/>
            <w:left w:val="none" w:sz="0" w:space="0" w:color="auto"/>
            <w:bottom w:val="none" w:sz="0" w:space="0" w:color="auto"/>
            <w:right w:val="none" w:sz="0" w:space="0" w:color="auto"/>
          </w:divBdr>
        </w:div>
        <w:div w:id="74787168">
          <w:marLeft w:val="547"/>
          <w:marRight w:val="0"/>
          <w:marTop w:val="0"/>
          <w:marBottom w:val="0"/>
          <w:divBdr>
            <w:top w:val="none" w:sz="0" w:space="0" w:color="auto"/>
            <w:left w:val="none" w:sz="0" w:space="0" w:color="auto"/>
            <w:bottom w:val="none" w:sz="0" w:space="0" w:color="auto"/>
            <w:right w:val="none" w:sz="0" w:space="0" w:color="auto"/>
          </w:divBdr>
        </w:div>
      </w:divsChild>
    </w:div>
    <w:div w:id="1463694770">
      <w:bodyDiv w:val="1"/>
      <w:marLeft w:val="0"/>
      <w:marRight w:val="0"/>
      <w:marTop w:val="0"/>
      <w:marBottom w:val="0"/>
      <w:divBdr>
        <w:top w:val="none" w:sz="0" w:space="0" w:color="auto"/>
        <w:left w:val="none" w:sz="0" w:space="0" w:color="auto"/>
        <w:bottom w:val="none" w:sz="0" w:space="0" w:color="auto"/>
        <w:right w:val="none" w:sz="0" w:space="0" w:color="auto"/>
      </w:divBdr>
    </w:div>
    <w:div w:id="1485048243">
      <w:bodyDiv w:val="1"/>
      <w:marLeft w:val="0"/>
      <w:marRight w:val="0"/>
      <w:marTop w:val="0"/>
      <w:marBottom w:val="0"/>
      <w:divBdr>
        <w:top w:val="none" w:sz="0" w:space="0" w:color="auto"/>
        <w:left w:val="none" w:sz="0" w:space="0" w:color="auto"/>
        <w:bottom w:val="none" w:sz="0" w:space="0" w:color="auto"/>
        <w:right w:val="none" w:sz="0" w:space="0" w:color="auto"/>
      </w:divBdr>
    </w:div>
    <w:div w:id="1555434311">
      <w:bodyDiv w:val="1"/>
      <w:marLeft w:val="0"/>
      <w:marRight w:val="0"/>
      <w:marTop w:val="0"/>
      <w:marBottom w:val="0"/>
      <w:divBdr>
        <w:top w:val="none" w:sz="0" w:space="0" w:color="auto"/>
        <w:left w:val="none" w:sz="0" w:space="0" w:color="auto"/>
        <w:bottom w:val="none" w:sz="0" w:space="0" w:color="auto"/>
        <w:right w:val="none" w:sz="0" w:space="0" w:color="auto"/>
      </w:divBdr>
    </w:div>
    <w:div w:id="1559365469">
      <w:bodyDiv w:val="1"/>
      <w:marLeft w:val="0"/>
      <w:marRight w:val="0"/>
      <w:marTop w:val="0"/>
      <w:marBottom w:val="0"/>
      <w:divBdr>
        <w:top w:val="none" w:sz="0" w:space="0" w:color="auto"/>
        <w:left w:val="none" w:sz="0" w:space="0" w:color="auto"/>
        <w:bottom w:val="none" w:sz="0" w:space="0" w:color="auto"/>
        <w:right w:val="none" w:sz="0" w:space="0" w:color="auto"/>
      </w:divBdr>
    </w:div>
    <w:div w:id="1603294331">
      <w:bodyDiv w:val="1"/>
      <w:marLeft w:val="0"/>
      <w:marRight w:val="0"/>
      <w:marTop w:val="0"/>
      <w:marBottom w:val="0"/>
      <w:divBdr>
        <w:top w:val="none" w:sz="0" w:space="0" w:color="auto"/>
        <w:left w:val="none" w:sz="0" w:space="0" w:color="auto"/>
        <w:bottom w:val="none" w:sz="0" w:space="0" w:color="auto"/>
        <w:right w:val="none" w:sz="0" w:space="0" w:color="auto"/>
      </w:divBdr>
    </w:div>
    <w:div w:id="1605963816">
      <w:bodyDiv w:val="1"/>
      <w:marLeft w:val="0"/>
      <w:marRight w:val="0"/>
      <w:marTop w:val="0"/>
      <w:marBottom w:val="0"/>
      <w:divBdr>
        <w:top w:val="none" w:sz="0" w:space="0" w:color="auto"/>
        <w:left w:val="none" w:sz="0" w:space="0" w:color="auto"/>
        <w:bottom w:val="none" w:sz="0" w:space="0" w:color="auto"/>
        <w:right w:val="none" w:sz="0" w:space="0" w:color="auto"/>
      </w:divBdr>
    </w:div>
    <w:div w:id="1702853166">
      <w:bodyDiv w:val="1"/>
      <w:marLeft w:val="0"/>
      <w:marRight w:val="0"/>
      <w:marTop w:val="0"/>
      <w:marBottom w:val="0"/>
      <w:divBdr>
        <w:top w:val="none" w:sz="0" w:space="0" w:color="auto"/>
        <w:left w:val="none" w:sz="0" w:space="0" w:color="auto"/>
        <w:bottom w:val="none" w:sz="0" w:space="0" w:color="auto"/>
        <w:right w:val="none" w:sz="0" w:space="0" w:color="auto"/>
      </w:divBdr>
      <w:divsChild>
        <w:div w:id="514534527">
          <w:marLeft w:val="547"/>
          <w:marRight w:val="0"/>
          <w:marTop w:val="0"/>
          <w:marBottom w:val="0"/>
          <w:divBdr>
            <w:top w:val="none" w:sz="0" w:space="0" w:color="auto"/>
            <w:left w:val="none" w:sz="0" w:space="0" w:color="auto"/>
            <w:bottom w:val="none" w:sz="0" w:space="0" w:color="auto"/>
            <w:right w:val="none" w:sz="0" w:space="0" w:color="auto"/>
          </w:divBdr>
        </w:div>
        <w:div w:id="1464344941">
          <w:marLeft w:val="547"/>
          <w:marRight w:val="0"/>
          <w:marTop w:val="0"/>
          <w:marBottom w:val="0"/>
          <w:divBdr>
            <w:top w:val="none" w:sz="0" w:space="0" w:color="auto"/>
            <w:left w:val="none" w:sz="0" w:space="0" w:color="auto"/>
            <w:bottom w:val="none" w:sz="0" w:space="0" w:color="auto"/>
            <w:right w:val="none" w:sz="0" w:space="0" w:color="auto"/>
          </w:divBdr>
        </w:div>
      </w:divsChild>
    </w:div>
    <w:div w:id="1718314555">
      <w:bodyDiv w:val="1"/>
      <w:marLeft w:val="0"/>
      <w:marRight w:val="0"/>
      <w:marTop w:val="0"/>
      <w:marBottom w:val="0"/>
      <w:divBdr>
        <w:top w:val="none" w:sz="0" w:space="0" w:color="auto"/>
        <w:left w:val="none" w:sz="0" w:space="0" w:color="auto"/>
        <w:bottom w:val="none" w:sz="0" w:space="0" w:color="auto"/>
        <w:right w:val="none" w:sz="0" w:space="0" w:color="auto"/>
      </w:divBdr>
      <w:divsChild>
        <w:div w:id="1531720583">
          <w:marLeft w:val="0"/>
          <w:marRight w:val="0"/>
          <w:marTop w:val="0"/>
          <w:marBottom w:val="0"/>
          <w:divBdr>
            <w:top w:val="none" w:sz="0" w:space="0" w:color="auto"/>
            <w:left w:val="none" w:sz="0" w:space="0" w:color="auto"/>
            <w:bottom w:val="none" w:sz="0" w:space="0" w:color="auto"/>
            <w:right w:val="none" w:sz="0" w:space="0" w:color="auto"/>
          </w:divBdr>
        </w:div>
        <w:div w:id="1554392096">
          <w:marLeft w:val="0"/>
          <w:marRight w:val="0"/>
          <w:marTop w:val="0"/>
          <w:marBottom w:val="0"/>
          <w:divBdr>
            <w:top w:val="none" w:sz="0" w:space="0" w:color="auto"/>
            <w:left w:val="none" w:sz="0" w:space="0" w:color="auto"/>
            <w:bottom w:val="none" w:sz="0" w:space="0" w:color="auto"/>
            <w:right w:val="none" w:sz="0" w:space="0" w:color="auto"/>
          </w:divBdr>
        </w:div>
        <w:div w:id="1056777975">
          <w:marLeft w:val="0"/>
          <w:marRight w:val="0"/>
          <w:marTop w:val="0"/>
          <w:marBottom w:val="0"/>
          <w:divBdr>
            <w:top w:val="none" w:sz="0" w:space="0" w:color="auto"/>
            <w:left w:val="none" w:sz="0" w:space="0" w:color="auto"/>
            <w:bottom w:val="none" w:sz="0" w:space="0" w:color="auto"/>
            <w:right w:val="none" w:sz="0" w:space="0" w:color="auto"/>
          </w:divBdr>
        </w:div>
      </w:divsChild>
    </w:div>
    <w:div w:id="1747068938">
      <w:bodyDiv w:val="1"/>
      <w:marLeft w:val="0"/>
      <w:marRight w:val="0"/>
      <w:marTop w:val="0"/>
      <w:marBottom w:val="0"/>
      <w:divBdr>
        <w:top w:val="none" w:sz="0" w:space="0" w:color="auto"/>
        <w:left w:val="none" w:sz="0" w:space="0" w:color="auto"/>
        <w:bottom w:val="none" w:sz="0" w:space="0" w:color="auto"/>
        <w:right w:val="none" w:sz="0" w:space="0" w:color="auto"/>
      </w:divBdr>
      <w:divsChild>
        <w:div w:id="1065686776">
          <w:marLeft w:val="0"/>
          <w:marRight w:val="0"/>
          <w:marTop w:val="0"/>
          <w:marBottom w:val="0"/>
          <w:divBdr>
            <w:top w:val="none" w:sz="0" w:space="0" w:color="auto"/>
            <w:left w:val="none" w:sz="0" w:space="0" w:color="auto"/>
            <w:bottom w:val="none" w:sz="0" w:space="0" w:color="auto"/>
            <w:right w:val="none" w:sz="0" w:space="0" w:color="auto"/>
          </w:divBdr>
          <w:divsChild>
            <w:div w:id="674068416">
              <w:marLeft w:val="0"/>
              <w:marRight w:val="0"/>
              <w:marTop w:val="0"/>
              <w:marBottom w:val="0"/>
              <w:divBdr>
                <w:top w:val="none" w:sz="0" w:space="0" w:color="auto"/>
                <w:left w:val="none" w:sz="0" w:space="0" w:color="auto"/>
                <w:bottom w:val="none" w:sz="0" w:space="0" w:color="auto"/>
                <w:right w:val="none" w:sz="0" w:space="0" w:color="auto"/>
              </w:divBdr>
            </w:div>
          </w:divsChild>
        </w:div>
        <w:div w:id="1171525444">
          <w:marLeft w:val="0"/>
          <w:marRight w:val="0"/>
          <w:marTop w:val="0"/>
          <w:marBottom w:val="0"/>
          <w:divBdr>
            <w:top w:val="none" w:sz="0" w:space="0" w:color="auto"/>
            <w:left w:val="none" w:sz="0" w:space="0" w:color="auto"/>
            <w:bottom w:val="none" w:sz="0" w:space="0" w:color="auto"/>
            <w:right w:val="none" w:sz="0" w:space="0" w:color="auto"/>
          </w:divBdr>
        </w:div>
        <w:div w:id="486753689">
          <w:marLeft w:val="0"/>
          <w:marRight w:val="0"/>
          <w:marTop w:val="0"/>
          <w:marBottom w:val="0"/>
          <w:divBdr>
            <w:top w:val="none" w:sz="0" w:space="0" w:color="auto"/>
            <w:left w:val="none" w:sz="0" w:space="0" w:color="auto"/>
            <w:bottom w:val="none" w:sz="0" w:space="0" w:color="auto"/>
            <w:right w:val="none" w:sz="0" w:space="0" w:color="auto"/>
          </w:divBdr>
        </w:div>
        <w:div w:id="39979937">
          <w:marLeft w:val="0"/>
          <w:marRight w:val="0"/>
          <w:marTop w:val="0"/>
          <w:marBottom w:val="0"/>
          <w:divBdr>
            <w:top w:val="none" w:sz="0" w:space="0" w:color="auto"/>
            <w:left w:val="none" w:sz="0" w:space="0" w:color="auto"/>
            <w:bottom w:val="none" w:sz="0" w:space="0" w:color="auto"/>
            <w:right w:val="none" w:sz="0" w:space="0" w:color="auto"/>
          </w:divBdr>
        </w:div>
        <w:div w:id="732771941">
          <w:marLeft w:val="0"/>
          <w:marRight w:val="0"/>
          <w:marTop w:val="0"/>
          <w:marBottom w:val="0"/>
          <w:divBdr>
            <w:top w:val="none" w:sz="0" w:space="0" w:color="auto"/>
            <w:left w:val="none" w:sz="0" w:space="0" w:color="auto"/>
            <w:bottom w:val="none" w:sz="0" w:space="0" w:color="auto"/>
            <w:right w:val="none" w:sz="0" w:space="0" w:color="auto"/>
          </w:divBdr>
        </w:div>
        <w:div w:id="452792402">
          <w:marLeft w:val="0"/>
          <w:marRight w:val="0"/>
          <w:marTop w:val="0"/>
          <w:marBottom w:val="0"/>
          <w:divBdr>
            <w:top w:val="none" w:sz="0" w:space="0" w:color="auto"/>
            <w:left w:val="none" w:sz="0" w:space="0" w:color="auto"/>
            <w:bottom w:val="none" w:sz="0" w:space="0" w:color="auto"/>
            <w:right w:val="none" w:sz="0" w:space="0" w:color="auto"/>
          </w:divBdr>
        </w:div>
        <w:div w:id="540090736">
          <w:marLeft w:val="0"/>
          <w:marRight w:val="0"/>
          <w:marTop w:val="0"/>
          <w:marBottom w:val="0"/>
          <w:divBdr>
            <w:top w:val="none" w:sz="0" w:space="0" w:color="auto"/>
            <w:left w:val="none" w:sz="0" w:space="0" w:color="auto"/>
            <w:bottom w:val="none" w:sz="0" w:space="0" w:color="auto"/>
            <w:right w:val="none" w:sz="0" w:space="0" w:color="auto"/>
          </w:divBdr>
        </w:div>
      </w:divsChild>
    </w:div>
    <w:div w:id="1753550706">
      <w:bodyDiv w:val="1"/>
      <w:marLeft w:val="0"/>
      <w:marRight w:val="0"/>
      <w:marTop w:val="0"/>
      <w:marBottom w:val="0"/>
      <w:divBdr>
        <w:top w:val="none" w:sz="0" w:space="0" w:color="auto"/>
        <w:left w:val="none" w:sz="0" w:space="0" w:color="auto"/>
        <w:bottom w:val="none" w:sz="0" w:space="0" w:color="auto"/>
        <w:right w:val="none" w:sz="0" w:space="0" w:color="auto"/>
      </w:divBdr>
      <w:divsChild>
        <w:div w:id="1192651842">
          <w:marLeft w:val="0"/>
          <w:marRight w:val="0"/>
          <w:marTop w:val="0"/>
          <w:marBottom w:val="0"/>
          <w:divBdr>
            <w:top w:val="none" w:sz="0" w:space="0" w:color="auto"/>
            <w:left w:val="none" w:sz="0" w:space="0" w:color="auto"/>
            <w:bottom w:val="none" w:sz="0" w:space="0" w:color="auto"/>
            <w:right w:val="none" w:sz="0" w:space="0" w:color="auto"/>
          </w:divBdr>
        </w:div>
        <w:div w:id="1501849420">
          <w:marLeft w:val="0"/>
          <w:marRight w:val="0"/>
          <w:marTop w:val="0"/>
          <w:marBottom w:val="0"/>
          <w:divBdr>
            <w:top w:val="none" w:sz="0" w:space="0" w:color="auto"/>
            <w:left w:val="none" w:sz="0" w:space="0" w:color="auto"/>
            <w:bottom w:val="none" w:sz="0" w:space="0" w:color="auto"/>
            <w:right w:val="none" w:sz="0" w:space="0" w:color="auto"/>
          </w:divBdr>
        </w:div>
        <w:div w:id="1912426452">
          <w:marLeft w:val="0"/>
          <w:marRight w:val="0"/>
          <w:marTop w:val="0"/>
          <w:marBottom w:val="0"/>
          <w:divBdr>
            <w:top w:val="none" w:sz="0" w:space="0" w:color="auto"/>
            <w:left w:val="none" w:sz="0" w:space="0" w:color="auto"/>
            <w:bottom w:val="none" w:sz="0" w:space="0" w:color="auto"/>
            <w:right w:val="none" w:sz="0" w:space="0" w:color="auto"/>
          </w:divBdr>
        </w:div>
        <w:div w:id="1259951347">
          <w:marLeft w:val="0"/>
          <w:marRight w:val="0"/>
          <w:marTop w:val="0"/>
          <w:marBottom w:val="0"/>
          <w:divBdr>
            <w:top w:val="none" w:sz="0" w:space="0" w:color="auto"/>
            <w:left w:val="none" w:sz="0" w:space="0" w:color="auto"/>
            <w:bottom w:val="none" w:sz="0" w:space="0" w:color="auto"/>
            <w:right w:val="none" w:sz="0" w:space="0" w:color="auto"/>
          </w:divBdr>
          <w:divsChild>
            <w:div w:id="295108773">
              <w:marLeft w:val="0"/>
              <w:marRight w:val="0"/>
              <w:marTop w:val="0"/>
              <w:marBottom w:val="0"/>
              <w:divBdr>
                <w:top w:val="none" w:sz="0" w:space="0" w:color="auto"/>
                <w:left w:val="none" w:sz="0" w:space="0" w:color="auto"/>
                <w:bottom w:val="none" w:sz="0" w:space="0" w:color="auto"/>
                <w:right w:val="none" w:sz="0" w:space="0" w:color="auto"/>
              </w:divBdr>
            </w:div>
          </w:divsChild>
        </w:div>
        <w:div w:id="1713921835">
          <w:marLeft w:val="0"/>
          <w:marRight w:val="0"/>
          <w:marTop w:val="0"/>
          <w:marBottom w:val="0"/>
          <w:divBdr>
            <w:top w:val="none" w:sz="0" w:space="0" w:color="auto"/>
            <w:left w:val="none" w:sz="0" w:space="0" w:color="auto"/>
            <w:bottom w:val="none" w:sz="0" w:space="0" w:color="auto"/>
            <w:right w:val="none" w:sz="0" w:space="0" w:color="auto"/>
          </w:divBdr>
          <w:divsChild>
            <w:div w:id="393166344">
              <w:marLeft w:val="0"/>
              <w:marRight w:val="0"/>
              <w:marTop w:val="0"/>
              <w:marBottom w:val="0"/>
              <w:divBdr>
                <w:top w:val="none" w:sz="0" w:space="0" w:color="auto"/>
                <w:left w:val="none" w:sz="0" w:space="0" w:color="auto"/>
                <w:bottom w:val="none" w:sz="0" w:space="0" w:color="auto"/>
                <w:right w:val="none" w:sz="0" w:space="0" w:color="auto"/>
              </w:divBdr>
            </w:div>
          </w:divsChild>
        </w:div>
        <w:div w:id="632830474">
          <w:marLeft w:val="0"/>
          <w:marRight w:val="0"/>
          <w:marTop w:val="0"/>
          <w:marBottom w:val="0"/>
          <w:divBdr>
            <w:top w:val="none" w:sz="0" w:space="0" w:color="auto"/>
            <w:left w:val="none" w:sz="0" w:space="0" w:color="auto"/>
            <w:bottom w:val="none" w:sz="0" w:space="0" w:color="auto"/>
            <w:right w:val="none" w:sz="0" w:space="0" w:color="auto"/>
          </w:divBdr>
        </w:div>
        <w:div w:id="1916013368">
          <w:marLeft w:val="0"/>
          <w:marRight w:val="0"/>
          <w:marTop w:val="0"/>
          <w:marBottom w:val="0"/>
          <w:divBdr>
            <w:top w:val="none" w:sz="0" w:space="0" w:color="auto"/>
            <w:left w:val="none" w:sz="0" w:space="0" w:color="auto"/>
            <w:bottom w:val="none" w:sz="0" w:space="0" w:color="auto"/>
            <w:right w:val="none" w:sz="0" w:space="0" w:color="auto"/>
          </w:divBdr>
        </w:div>
      </w:divsChild>
    </w:div>
    <w:div w:id="1754738165">
      <w:bodyDiv w:val="1"/>
      <w:marLeft w:val="0"/>
      <w:marRight w:val="0"/>
      <w:marTop w:val="0"/>
      <w:marBottom w:val="0"/>
      <w:divBdr>
        <w:top w:val="none" w:sz="0" w:space="0" w:color="auto"/>
        <w:left w:val="none" w:sz="0" w:space="0" w:color="auto"/>
        <w:bottom w:val="none" w:sz="0" w:space="0" w:color="auto"/>
        <w:right w:val="none" w:sz="0" w:space="0" w:color="auto"/>
      </w:divBdr>
    </w:div>
    <w:div w:id="1767340653">
      <w:bodyDiv w:val="1"/>
      <w:marLeft w:val="0"/>
      <w:marRight w:val="0"/>
      <w:marTop w:val="0"/>
      <w:marBottom w:val="0"/>
      <w:divBdr>
        <w:top w:val="none" w:sz="0" w:space="0" w:color="auto"/>
        <w:left w:val="none" w:sz="0" w:space="0" w:color="auto"/>
        <w:bottom w:val="none" w:sz="0" w:space="0" w:color="auto"/>
        <w:right w:val="none" w:sz="0" w:space="0" w:color="auto"/>
      </w:divBdr>
    </w:div>
    <w:div w:id="1777558752">
      <w:bodyDiv w:val="1"/>
      <w:marLeft w:val="0"/>
      <w:marRight w:val="0"/>
      <w:marTop w:val="0"/>
      <w:marBottom w:val="0"/>
      <w:divBdr>
        <w:top w:val="none" w:sz="0" w:space="0" w:color="auto"/>
        <w:left w:val="none" w:sz="0" w:space="0" w:color="auto"/>
        <w:bottom w:val="none" w:sz="0" w:space="0" w:color="auto"/>
        <w:right w:val="none" w:sz="0" w:space="0" w:color="auto"/>
      </w:divBdr>
      <w:divsChild>
        <w:div w:id="1188568151">
          <w:marLeft w:val="0"/>
          <w:marRight w:val="0"/>
          <w:marTop w:val="0"/>
          <w:marBottom w:val="0"/>
          <w:divBdr>
            <w:top w:val="none" w:sz="0" w:space="0" w:color="auto"/>
            <w:left w:val="none" w:sz="0" w:space="0" w:color="auto"/>
            <w:bottom w:val="none" w:sz="0" w:space="0" w:color="auto"/>
            <w:right w:val="none" w:sz="0" w:space="0" w:color="auto"/>
          </w:divBdr>
        </w:div>
        <w:div w:id="1564485571">
          <w:marLeft w:val="0"/>
          <w:marRight w:val="0"/>
          <w:marTop w:val="0"/>
          <w:marBottom w:val="0"/>
          <w:divBdr>
            <w:top w:val="none" w:sz="0" w:space="0" w:color="auto"/>
            <w:left w:val="none" w:sz="0" w:space="0" w:color="auto"/>
            <w:bottom w:val="none" w:sz="0" w:space="0" w:color="auto"/>
            <w:right w:val="none" w:sz="0" w:space="0" w:color="auto"/>
          </w:divBdr>
        </w:div>
      </w:divsChild>
    </w:div>
    <w:div w:id="1808206147">
      <w:bodyDiv w:val="1"/>
      <w:marLeft w:val="0"/>
      <w:marRight w:val="0"/>
      <w:marTop w:val="0"/>
      <w:marBottom w:val="0"/>
      <w:divBdr>
        <w:top w:val="none" w:sz="0" w:space="0" w:color="auto"/>
        <w:left w:val="none" w:sz="0" w:space="0" w:color="auto"/>
        <w:bottom w:val="none" w:sz="0" w:space="0" w:color="auto"/>
        <w:right w:val="none" w:sz="0" w:space="0" w:color="auto"/>
      </w:divBdr>
    </w:div>
    <w:div w:id="1810439307">
      <w:bodyDiv w:val="1"/>
      <w:marLeft w:val="0"/>
      <w:marRight w:val="0"/>
      <w:marTop w:val="0"/>
      <w:marBottom w:val="0"/>
      <w:divBdr>
        <w:top w:val="none" w:sz="0" w:space="0" w:color="auto"/>
        <w:left w:val="none" w:sz="0" w:space="0" w:color="auto"/>
        <w:bottom w:val="none" w:sz="0" w:space="0" w:color="auto"/>
        <w:right w:val="none" w:sz="0" w:space="0" w:color="auto"/>
      </w:divBdr>
      <w:divsChild>
        <w:div w:id="1320694719">
          <w:marLeft w:val="0"/>
          <w:marRight w:val="0"/>
          <w:marTop w:val="0"/>
          <w:marBottom w:val="0"/>
          <w:divBdr>
            <w:top w:val="none" w:sz="0" w:space="0" w:color="auto"/>
            <w:left w:val="none" w:sz="0" w:space="0" w:color="auto"/>
            <w:bottom w:val="none" w:sz="0" w:space="0" w:color="auto"/>
            <w:right w:val="none" w:sz="0" w:space="0" w:color="auto"/>
          </w:divBdr>
          <w:divsChild>
            <w:div w:id="1780753252">
              <w:marLeft w:val="0"/>
              <w:marRight w:val="0"/>
              <w:marTop w:val="0"/>
              <w:marBottom w:val="0"/>
              <w:divBdr>
                <w:top w:val="none" w:sz="0" w:space="0" w:color="auto"/>
                <w:left w:val="none" w:sz="0" w:space="0" w:color="auto"/>
                <w:bottom w:val="none" w:sz="0" w:space="0" w:color="auto"/>
                <w:right w:val="none" w:sz="0" w:space="0" w:color="auto"/>
              </w:divBdr>
            </w:div>
          </w:divsChild>
        </w:div>
        <w:div w:id="726799302">
          <w:marLeft w:val="0"/>
          <w:marRight w:val="0"/>
          <w:marTop w:val="0"/>
          <w:marBottom w:val="0"/>
          <w:divBdr>
            <w:top w:val="none" w:sz="0" w:space="0" w:color="auto"/>
            <w:left w:val="none" w:sz="0" w:space="0" w:color="auto"/>
            <w:bottom w:val="none" w:sz="0" w:space="0" w:color="auto"/>
            <w:right w:val="none" w:sz="0" w:space="0" w:color="auto"/>
          </w:divBdr>
        </w:div>
        <w:div w:id="958535920">
          <w:marLeft w:val="0"/>
          <w:marRight w:val="0"/>
          <w:marTop w:val="0"/>
          <w:marBottom w:val="0"/>
          <w:divBdr>
            <w:top w:val="none" w:sz="0" w:space="0" w:color="auto"/>
            <w:left w:val="none" w:sz="0" w:space="0" w:color="auto"/>
            <w:bottom w:val="none" w:sz="0" w:space="0" w:color="auto"/>
            <w:right w:val="none" w:sz="0" w:space="0" w:color="auto"/>
          </w:divBdr>
        </w:div>
        <w:div w:id="872697110">
          <w:marLeft w:val="0"/>
          <w:marRight w:val="0"/>
          <w:marTop w:val="0"/>
          <w:marBottom w:val="0"/>
          <w:divBdr>
            <w:top w:val="none" w:sz="0" w:space="0" w:color="auto"/>
            <w:left w:val="none" w:sz="0" w:space="0" w:color="auto"/>
            <w:bottom w:val="none" w:sz="0" w:space="0" w:color="auto"/>
            <w:right w:val="none" w:sz="0" w:space="0" w:color="auto"/>
          </w:divBdr>
        </w:div>
      </w:divsChild>
    </w:div>
    <w:div w:id="1839884672">
      <w:bodyDiv w:val="1"/>
      <w:marLeft w:val="0"/>
      <w:marRight w:val="0"/>
      <w:marTop w:val="0"/>
      <w:marBottom w:val="0"/>
      <w:divBdr>
        <w:top w:val="none" w:sz="0" w:space="0" w:color="auto"/>
        <w:left w:val="none" w:sz="0" w:space="0" w:color="auto"/>
        <w:bottom w:val="none" w:sz="0" w:space="0" w:color="auto"/>
        <w:right w:val="none" w:sz="0" w:space="0" w:color="auto"/>
      </w:divBdr>
    </w:div>
    <w:div w:id="1886722070">
      <w:bodyDiv w:val="1"/>
      <w:marLeft w:val="0"/>
      <w:marRight w:val="0"/>
      <w:marTop w:val="0"/>
      <w:marBottom w:val="0"/>
      <w:divBdr>
        <w:top w:val="none" w:sz="0" w:space="0" w:color="auto"/>
        <w:left w:val="none" w:sz="0" w:space="0" w:color="auto"/>
        <w:bottom w:val="none" w:sz="0" w:space="0" w:color="auto"/>
        <w:right w:val="none" w:sz="0" w:space="0" w:color="auto"/>
      </w:divBdr>
      <w:divsChild>
        <w:div w:id="130101419">
          <w:marLeft w:val="0"/>
          <w:marRight w:val="0"/>
          <w:marTop w:val="0"/>
          <w:marBottom w:val="0"/>
          <w:divBdr>
            <w:top w:val="none" w:sz="0" w:space="0" w:color="auto"/>
            <w:left w:val="none" w:sz="0" w:space="0" w:color="auto"/>
            <w:bottom w:val="none" w:sz="0" w:space="0" w:color="auto"/>
            <w:right w:val="none" w:sz="0" w:space="0" w:color="auto"/>
          </w:divBdr>
        </w:div>
        <w:div w:id="711222996">
          <w:marLeft w:val="0"/>
          <w:marRight w:val="0"/>
          <w:marTop w:val="0"/>
          <w:marBottom w:val="0"/>
          <w:divBdr>
            <w:top w:val="none" w:sz="0" w:space="0" w:color="auto"/>
            <w:left w:val="none" w:sz="0" w:space="0" w:color="auto"/>
            <w:bottom w:val="none" w:sz="0" w:space="0" w:color="auto"/>
            <w:right w:val="none" w:sz="0" w:space="0" w:color="auto"/>
          </w:divBdr>
        </w:div>
        <w:div w:id="1950576510">
          <w:marLeft w:val="0"/>
          <w:marRight w:val="0"/>
          <w:marTop w:val="0"/>
          <w:marBottom w:val="0"/>
          <w:divBdr>
            <w:top w:val="none" w:sz="0" w:space="0" w:color="auto"/>
            <w:left w:val="none" w:sz="0" w:space="0" w:color="auto"/>
            <w:bottom w:val="none" w:sz="0" w:space="0" w:color="auto"/>
            <w:right w:val="none" w:sz="0" w:space="0" w:color="auto"/>
          </w:divBdr>
        </w:div>
      </w:divsChild>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1962572601">
      <w:bodyDiv w:val="1"/>
      <w:marLeft w:val="0"/>
      <w:marRight w:val="0"/>
      <w:marTop w:val="0"/>
      <w:marBottom w:val="0"/>
      <w:divBdr>
        <w:top w:val="none" w:sz="0" w:space="0" w:color="auto"/>
        <w:left w:val="none" w:sz="0" w:space="0" w:color="auto"/>
        <w:bottom w:val="none" w:sz="0" w:space="0" w:color="auto"/>
        <w:right w:val="none" w:sz="0" w:space="0" w:color="auto"/>
      </w:divBdr>
    </w:div>
    <w:div w:id="1995449243">
      <w:bodyDiv w:val="1"/>
      <w:marLeft w:val="0"/>
      <w:marRight w:val="0"/>
      <w:marTop w:val="0"/>
      <w:marBottom w:val="0"/>
      <w:divBdr>
        <w:top w:val="none" w:sz="0" w:space="0" w:color="auto"/>
        <w:left w:val="none" w:sz="0" w:space="0" w:color="auto"/>
        <w:bottom w:val="none" w:sz="0" w:space="0" w:color="auto"/>
        <w:right w:val="none" w:sz="0" w:space="0" w:color="auto"/>
      </w:divBdr>
    </w:div>
    <w:div w:id="2032564343">
      <w:bodyDiv w:val="1"/>
      <w:marLeft w:val="0"/>
      <w:marRight w:val="0"/>
      <w:marTop w:val="0"/>
      <w:marBottom w:val="0"/>
      <w:divBdr>
        <w:top w:val="none" w:sz="0" w:space="0" w:color="auto"/>
        <w:left w:val="none" w:sz="0" w:space="0" w:color="auto"/>
        <w:bottom w:val="none" w:sz="0" w:space="0" w:color="auto"/>
        <w:right w:val="none" w:sz="0" w:space="0" w:color="auto"/>
      </w:divBdr>
    </w:div>
    <w:div w:id="2037733585">
      <w:bodyDiv w:val="1"/>
      <w:marLeft w:val="0"/>
      <w:marRight w:val="0"/>
      <w:marTop w:val="0"/>
      <w:marBottom w:val="0"/>
      <w:divBdr>
        <w:top w:val="none" w:sz="0" w:space="0" w:color="auto"/>
        <w:left w:val="none" w:sz="0" w:space="0" w:color="auto"/>
        <w:bottom w:val="none" w:sz="0" w:space="0" w:color="auto"/>
        <w:right w:val="none" w:sz="0" w:space="0" w:color="auto"/>
      </w:divBdr>
    </w:div>
    <w:div w:id="2084062645">
      <w:bodyDiv w:val="1"/>
      <w:marLeft w:val="0"/>
      <w:marRight w:val="0"/>
      <w:marTop w:val="0"/>
      <w:marBottom w:val="0"/>
      <w:divBdr>
        <w:top w:val="none" w:sz="0" w:space="0" w:color="auto"/>
        <w:left w:val="none" w:sz="0" w:space="0" w:color="auto"/>
        <w:bottom w:val="none" w:sz="0" w:space="0" w:color="auto"/>
        <w:right w:val="none" w:sz="0" w:space="0" w:color="auto"/>
      </w:divBdr>
      <w:divsChild>
        <w:div w:id="332294296">
          <w:marLeft w:val="547"/>
          <w:marRight w:val="0"/>
          <w:marTop w:val="0"/>
          <w:marBottom w:val="0"/>
          <w:divBdr>
            <w:top w:val="none" w:sz="0" w:space="0" w:color="auto"/>
            <w:left w:val="none" w:sz="0" w:space="0" w:color="auto"/>
            <w:bottom w:val="none" w:sz="0" w:space="0" w:color="auto"/>
            <w:right w:val="none" w:sz="0" w:space="0" w:color="auto"/>
          </w:divBdr>
        </w:div>
        <w:div w:id="195972144">
          <w:marLeft w:val="547"/>
          <w:marRight w:val="0"/>
          <w:marTop w:val="0"/>
          <w:marBottom w:val="0"/>
          <w:divBdr>
            <w:top w:val="none" w:sz="0" w:space="0" w:color="auto"/>
            <w:left w:val="none" w:sz="0" w:space="0" w:color="auto"/>
            <w:bottom w:val="none" w:sz="0" w:space="0" w:color="auto"/>
            <w:right w:val="none" w:sz="0" w:space="0" w:color="auto"/>
          </w:divBdr>
        </w:div>
      </w:divsChild>
    </w:div>
    <w:div w:id="2109303184">
      <w:bodyDiv w:val="1"/>
      <w:marLeft w:val="0"/>
      <w:marRight w:val="0"/>
      <w:marTop w:val="0"/>
      <w:marBottom w:val="0"/>
      <w:divBdr>
        <w:top w:val="none" w:sz="0" w:space="0" w:color="auto"/>
        <w:left w:val="none" w:sz="0" w:space="0" w:color="auto"/>
        <w:bottom w:val="none" w:sz="0" w:space="0" w:color="auto"/>
        <w:right w:val="none" w:sz="0" w:space="0" w:color="auto"/>
      </w:divBdr>
      <w:divsChild>
        <w:div w:id="1794442135">
          <w:marLeft w:val="0"/>
          <w:marRight w:val="0"/>
          <w:marTop w:val="0"/>
          <w:marBottom w:val="0"/>
          <w:divBdr>
            <w:top w:val="none" w:sz="0" w:space="0" w:color="auto"/>
            <w:left w:val="none" w:sz="0" w:space="0" w:color="auto"/>
            <w:bottom w:val="none" w:sz="0" w:space="0" w:color="auto"/>
            <w:right w:val="none" w:sz="0" w:space="0" w:color="auto"/>
          </w:divBdr>
        </w:div>
        <w:div w:id="2109349815">
          <w:marLeft w:val="0"/>
          <w:marRight w:val="0"/>
          <w:marTop w:val="0"/>
          <w:marBottom w:val="0"/>
          <w:divBdr>
            <w:top w:val="none" w:sz="0" w:space="0" w:color="auto"/>
            <w:left w:val="none" w:sz="0" w:space="0" w:color="auto"/>
            <w:bottom w:val="none" w:sz="0" w:space="0" w:color="auto"/>
            <w:right w:val="none" w:sz="0" w:space="0" w:color="auto"/>
          </w:divBdr>
          <w:divsChild>
            <w:div w:id="247275952">
              <w:marLeft w:val="0"/>
              <w:marRight w:val="0"/>
              <w:marTop w:val="0"/>
              <w:marBottom w:val="0"/>
              <w:divBdr>
                <w:top w:val="none" w:sz="0" w:space="0" w:color="auto"/>
                <w:left w:val="none" w:sz="0" w:space="0" w:color="auto"/>
                <w:bottom w:val="none" w:sz="0" w:space="0" w:color="auto"/>
                <w:right w:val="none" w:sz="0" w:space="0" w:color="auto"/>
              </w:divBdr>
            </w:div>
          </w:divsChild>
        </w:div>
        <w:div w:id="958952030">
          <w:marLeft w:val="0"/>
          <w:marRight w:val="0"/>
          <w:marTop w:val="0"/>
          <w:marBottom w:val="0"/>
          <w:divBdr>
            <w:top w:val="none" w:sz="0" w:space="0" w:color="auto"/>
            <w:left w:val="none" w:sz="0" w:space="0" w:color="auto"/>
            <w:bottom w:val="none" w:sz="0" w:space="0" w:color="auto"/>
            <w:right w:val="none" w:sz="0" w:space="0" w:color="auto"/>
          </w:divBdr>
        </w:div>
        <w:div w:id="649021041">
          <w:marLeft w:val="0"/>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magnific.com/es/vector-gratis/empresarios-planos-dandose-mano_31249261.htm" TargetMode="External"/><Relationship Id="rId2" Type="http://schemas.openxmlformats.org/officeDocument/2006/relationships/hyperlink" Target="https://chatgpt.com/s/m_6a4d9ae12e208191b3b7d5a5690f4ce8" TargetMode="External"/><Relationship Id="rId1" Type="http://schemas.openxmlformats.org/officeDocument/2006/relationships/hyperlink" Target="https://www.magnific.com/es/vector-premium/socios-negocios-intercambio-ideas-dibujos-animados_3225377.htm" TargetMode="External"/><Relationship Id="rId4" Type="http://schemas.openxmlformats.org/officeDocument/2006/relationships/hyperlink" Target="https://chatgpt.com/s/m_6a4dd1f5fa5881919824648cc32dd979" TargetMode="External"/></Relationships>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image" Target="media/image3.png"/><Relationship Id="rId26" Type="http://schemas.openxmlformats.org/officeDocument/2006/relationships/hyperlink" Target="https://ciccambridge.com/blog/mejor-alternativa-a-un-acuerdo-negociado-m-a-a-n/" TargetMode="External"/><Relationship Id="rId3" Type="http://schemas.openxmlformats.org/officeDocument/2006/relationships/customXml" Target="../customXml/item3.xml"/><Relationship Id="rId21" Type="http://schemas.openxmlformats.org/officeDocument/2006/relationships/diagramLayout" Target="diagrams/layout1.xml"/><Relationship Id="rId34" Type="http://schemas.microsoft.com/office/2011/relationships/people" Target="peop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hyperlink" Target="https://www.aiteco.com/maan-mejor-alternativa-a-un-acuerdo-negociado/"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diagramData" Target="diagrams/data1.xml"/><Relationship Id="rId29" Type="http://schemas.openxmlformats.org/officeDocument/2006/relationships/hyperlink" Target="https://blog.hubspot.es/sales/tecnicas-negociacion"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07/relationships/diagramDrawing" Target="diagrams/drawing1.xml"/><Relationship Id="rId32" Type="http://schemas.openxmlformats.org/officeDocument/2006/relationships/footer" Target="footer1.xml"/><Relationship Id="rId5" Type="http://schemas.openxmlformats.org/officeDocument/2006/relationships/customXml" Target="../customXml/item5.xml"/><Relationship Id="rId15" Type="http://schemas.microsoft.com/office/2016/09/relationships/commentsIds" Target="commentsIds.xml"/><Relationship Id="rId23" Type="http://schemas.openxmlformats.org/officeDocument/2006/relationships/diagramColors" Target="diagrams/colors1.xml"/><Relationship Id="rId28" Type="http://schemas.openxmlformats.org/officeDocument/2006/relationships/hyperlink" Target="https://hotmart.com/es/blog/objeciones-de-venta" TargetMode="External"/><Relationship Id="rId10" Type="http://schemas.openxmlformats.org/officeDocument/2006/relationships/footnotes" Target="footnotes.xml"/><Relationship Id="rId19" Type="http://schemas.openxmlformats.org/officeDocument/2006/relationships/image" Target="media/image4.png"/><Relationship Id="rId3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 Id="rId22" Type="http://schemas.openxmlformats.org/officeDocument/2006/relationships/diagramQuickStyle" Target="diagrams/quickStyle1.xml"/><Relationship Id="rId27" Type="http://schemas.openxmlformats.org/officeDocument/2006/relationships/hyperlink" Target="https://www.gestionar-facil.com/tecnicas-de-ventas/" TargetMode="External"/><Relationship Id="rId30" Type="http://schemas.openxmlformats.org/officeDocument/2006/relationships/hyperlink" Target="https://isprox.com/es/tecnicas-de-negociacion/" TargetMode="External"/><Relationship Id="rId35" Type="http://schemas.openxmlformats.org/officeDocument/2006/relationships/theme" Target="theme/theme1.xml"/><Relationship Id="rId8"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La negociación como estrategia de ventas</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Competencias del negociador</a:t>
          </a:r>
          <a:endParaRPr lang="es-ES"/>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Habilidades personales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3CE4E1C4-9CF5-43F5-8897-E3070C0B8A3B}">
      <dgm:prSet/>
      <dgm:spPr/>
      <dgm:t>
        <a:bodyPr/>
        <a:lstStyle/>
        <a:p>
          <a:r>
            <a:rPr lang="es-CO" b="1"/>
            <a:t>Formalización de acuerdos comerciales</a:t>
          </a:r>
          <a:endParaRPr lang="en-US"/>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7C5D05C3-1C9C-4D02-ABC4-F073BD2898AC}">
      <dgm:prSet/>
      <dgm:spPr/>
      <dgm:t>
        <a:bodyPr/>
        <a:lstStyle/>
        <a:p>
          <a:r>
            <a:rPr lang="es-CO"/>
            <a:t>Habilidades interpersonales</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0D02EE32-3488-4538-B593-4E2AA93E9FF7}">
      <dgm:prSet/>
      <dgm:spPr/>
      <dgm:t>
        <a:bodyPr/>
        <a:lstStyle/>
        <a:p>
          <a:r>
            <a:rPr lang="es-CO"/>
            <a:t>Comunicación efectiva</a:t>
          </a:r>
        </a:p>
      </dgm:t>
    </dgm:pt>
    <dgm:pt modelId="{C6DFC1B0-F2ED-4180-A1F9-709FB8D78007}" type="parTrans" cxnId="{C79BB10F-CD62-410E-BA7C-CE5A1E9E5C5B}">
      <dgm:prSet/>
      <dgm:spPr/>
      <dgm:t>
        <a:bodyPr/>
        <a:lstStyle/>
        <a:p>
          <a:endParaRPr lang="es-CO"/>
        </a:p>
      </dgm:t>
    </dgm:pt>
    <dgm:pt modelId="{DA83DDE8-7F10-402E-B3A2-9DE3F90A9DE0}" type="sibTrans" cxnId="{C79BB10F-CD62-410E-BA7C-CE5A1E9E5C5B}">
      <dgm:prSet/>
      <dgm:spPr/>
      <dgm:t>
        <a:bodyPr/>
        <a:lstStyle/>
        <a:p>
          <a:endParaRPr lang="es-CO"/>
        </a:p>
      </dgm:t>
    </dgm:pt>
    <dgm:pt modelId="{7606D313-AF71-4053-BF41-39D23CCEA890}">
      <dgm:prSet/>
      <dgm:spPr/>
      <dgm:t>
        <a:bodyPr/>
        <a:lstStyle/>
        <a:p>
          <a:r>
            <a:rPr lang="es-CO"/>
            <a:t>Ética en la negociación</a:t>
          </a:r>
        </a:p>
      </dgm:t>
    </dgm:pt>
    <dgm:pt modelId="{F73276E3-1F73-41AE-8D4B-9B6149F1A408}" type="parTrans" cxnId="{1039DB6F-6290-44A8-A978-41B06A0FB97E}">
      <dgm:prSet/>
      <dgm:spPr/>
      <dgm:t>
        <a:bodyPr/>
        <a:lstStyle/>
        <a:p>
          <a:endParaRPr lang="es-CO"/>
        </a:p>
      </dgm:t>
    </dgm:pt>
    <dgm:pt modelId="{8174C477-2F72-4B99-A1AB-E2CA18949F39}" type="sibTrans" cxnId="{1039DB6F-6290-44A8-A978-41B06A0FB97E}">
      <dgm:prSet/>
      <dgm:spPr/>
      <dgm:t>
        <a:bodyPr/>
        <a:lstStyle/>
        <a:p>
          <a:endParaRPr lang="es-CO"/>
        </a:p>
      </dgm:t>
    </dgm:pt>
    <dgm:pt modelId="{7327CD39-3421-4337-A14C-1F67811E3AC2}">
      <dgm:prSet/>
      <dgm:spPr/>
      <dgm:t>
        <a:bodyPr/>
        <a:lstStyle/>
        <a:p>
          <a:r>
            <a:rPr lang="es-CO"/>
            <a:t>Definición de objetivos</a:t>
          </a:r>
        </a:p>
      </dgm:t>
    </dgm:pt>
    <dgm:pt modelId="{5160471E-6FD3-45DD-AFE5-ECD7CB0B1691}" type="parTrans" cxnId="{F5CB2F82-05DE-4E87-A0E0-E03C55FDC882}">
      <dgm:prSet/>
      <dgm:spPr/>
      <dgm:t>
        <a:bodyPr/>
        <a:lstStyle/>
        <a:p>
          <a:endParaRPr lang="es-CO"/>
        </a:p>
      </dgm:t>
    </dgm:pt>
    <dgm:pt modelId="{CCE1627B-40EF-4EA8-9BDE-3E594405D080}" type="sibTrans" cxnId="{F5CB2F82-05DE-4E87-A0E0-E03C55FDC882}">
      <dgm:prSet/>
      <dgm:spPr/>
      <dgm:t>
        <a:bodyPr/>
        <a:lstStyle/>
        <a:p>
          <a:endParaRPr lang="es-CO"/>
        </a:p>
      </dgm:t>
    </dgm:pt>
    <dgm:pt modelId="{54F9AE3D-5D3E-4FB7-BB37-D5E861919208}">
      <dgm:prSet/>
      <dgm:spPr/>
      <dgm:t>
        <a:bodyPr/>
        <a:lstStyle/>
        <a:p>
          <a:r>
            <a:rPr lang="es-CO"/>
            <a:t>Contratos y acuerdos comerciales</a:t>
          </a:r>
        </a:p>
      </dgm:t>
    </dgm:pt>
    <dgm:pt modelId="{62F6B879-41A2-41B0-A569-EFBCC69675E0}" type="parTrans" cxnId="{B3DF574E-0A9F-499C-9681-F16BBC028561}">
      <dgm:prSet/>
      <dgm:spPr/>
      <dgm:t>
        <a:bodyPr/>
        <a:lstStyle/>
        <a:p>
          <a:endParaRPr lang="es-CO"/>
        </a:p>
      </dgm:t>
    </dgm:pt>
    <dgm:pt modelId="{7CFC5D2F-F414-4719-9F20-0090558D56EB}" type="sibTrans" cxnId="{B3DF574E-0A9F-499C-9681-F16BBC028561}">
      <dgm:prSet/>
      <dgm:spPr/>
      <dgm:t>
        <a:bodyPr/>
        <a:lstStyle/>
        <a:p>
          <a:endParaRPr lang="es-CO"/>
        </a:p>
      </dgm:t>
    </dgm:pt>
    <dgm:pt modelId="{29E155A9-4C22-4F42-BE39-690F76E0E5B9}">
      <dgm:prSet/>
      <dgm:spPr/>
      <dgm:t>
        <a:bodyPr/>
        <a:lstStyle/>
        <a:p>
          <a:r>
            <a:rPr lang="es-CO"/>
            <a:t>Condiciones comerciales</a:t>
          </a:r>
        </a:p>
      </dgm:t>
    </dgm:pt>
    <dgm:pt modelId="{BE40241F-FAD0-4AF0-A8C8-A9755D23ADE1}" type="parTrans" cxnId="{012B4975-0CF2-489A-941D-15C3BE2A9600}">
      <dgm:prSet/>
      <dgm:spPr/>
      <dgm:t>
        <a:bodyPr/>
        <a:lstStyle/>
        <a:p>
          <a:endParaRPr lang="es-CO"/>
        </a:p>
      </dgm:t>
    </dgm:pt>
    <dgm:pt modelId="{D7CDD0A2-AA4C-4B2E-A94A-6EFD2A74A370}" type="sibTrans" cxnId="{012B4975-0CF2-489A-941D-15C3BE2A9600}">
      <dgm:prSet/>
      <dgm:spPr/>
      <dgm:t>
        <a:bodyPr/>
        <a:lstStyle/>
        <a:p>
          <a:endParaRPr lang="es-CO"/>
        </a:p>
      </dgm:t>
    </dgm:pt>
    <dgm:pt modelId="{043C8AA4-E969-4388-A2C4-7458A0F7160A}">
      <dgm:prSet/>
      <dgm:spPr/>
      <dgm:t>
        <a:bodyPr/>
        <a:lstStyle/>
        <a:p>
          <a:r>
            <a:rPr lang="es-CO"/>
            <a:t>Costos de envío y distribución</a:t>
          </a:r>
        </a:p>
      </dgm:t>
    </dgm:pt>
    <dgm:pt modelId="{70E87A22-6AFD-4597-81A2-37709469F51C}" type="parTrans" cxnId="{3E014F83-DB3C-4CC0-8D59-B03582D15D0A}">
      <dgm:prSet/>
      <dgm:spPr/>
      <dgm:t>
        <a:bodyPr/>
        <a:lstStyle/>
        <a:p>
          <a:endParaRPr lang="es-CO"/>
        </a:p>
      </dgm:t>
    </dgm:pt>
    <dgm:pt modelId="{5DD4843F-5636-43C7-B35F-481A10CF954B}" type="sibTrans" cxnId="{3E014F83-DB3C-4CC0-8D59-B03582D15D0A}">
      <dgm:prSet/>
      <dgm:spPr/>
      <dgm:t>
        <a:bodyPr/>
        <a:lstStyle/>
        <a:p>
          <a:endParaRPr lang="es-CO"/>
        </a:p>
      </dgm:t>
    </dgm:pt>
    <dgm:pt modelId="{F7C97BC2-651E-4389-825C-0415C942067F}">
      <dgm:prSet phldrT="[Texto]"/>
      <dgm:spPr/>
      <dgm:t>
        <a:bodyPr/>
        <a:lstStyle/>
        <a:p>
          <a:r>
            <a:rPr lang="es-CO" b="1"/>
            <a:t>Estrategias de negociación</a:t>
          </a:r>
          <a:endParaRPr lang="es-ES"/>
        </a:p>
      </dgm:t>
    </dgm:pt>
    <dgm:pt modelId="{E85E9157-336E-4BD9-B47F-8C3E9B43895B}" type="parTrans" cxnId="{E8B18226-CD73-4FFA-80CB-E0FFE050D37B}">
      <dgm:prSet/>
      <dgm:spPr/>
      <dgm:t>
        <a:bodyPr/>
        <a:lstStyle/>
        <a:p>
          <a:endParaRPr lang="es-CO"/>
        </a:p>
      </dgm:t>
    </dgm:pt>
    <dgm:pt modelId="{31E94231-6178-47E6-ABCB-8D49535C100C}" type="sibTrans" cxnId="{E8B18226-CD73-4FFA-80CB-E0FFE050D37B}">
      <dgm:prSet/>
      <dgm:spPr/>
      <dgm:t>
        <a:bodyPr/>
        <a:lstStyle/>
        <a:p>
          <a:endParaRPr lang="es-CO"/>
        </a:p>
      </dgm:t>
    </dgm:pt>
    <dgm:pt modelId="{46009F6D-01CB-4A6A-9F1C-C0CB55625682}">
      <dgm:prSet phldrT="[Texto]"/>
      <dgm:spPr/>
      <dgm:t>
        <a:bodyPr/>
        <a:lstStyle/>
        <a:p>
          <a:r>
            <a:rPr lang="es-CO" b="1"/>
            <a:t>Gestión del proceso de ventas</a:t>
          </a:r>
          <a:endParaRPr lang="es-ES"/>
        </a:p>
      </dgm:t>
    </dgm:pt>
    <dgm:pt modelId="{3F161C24-3AEE-4E46-81EE-CB605F7B1BAD}" type="parTrans" cxnId="{A8DCD82E-8C8A-425C-ADB6-842724C1C920}">
      <dgm:prSet/>
      <dgm:spPr/>
      <dgm:t>
        <a:bodyPr/>
        <a:lstStyle/>
        <a:p>
          <a:endParaRPr lang="es-CO"/>
        </a:p>
      </dgm:t>
    </dgm:pt>
    <dgm:pt modelId="{4D1F53D3-4C53-402B-A02D-0304598E46F3}" type="sibTrans" cxnId="{A8DCD82E-8C8A-425C-ADB6-842724C1C920}">
      <dgm:prSet/>
      <dgm:spPr/>
      <dgm:t>
        <a:bodyPr/>
        <a:lstStyle/>
        <a:p>
          <a:endParaRPr lang="es-CO"/>
        </a:p>
      </dgm:t>
    </dgm:pt>
    <dgm:pt modelId="{0A318876-D416-4BC6-8F6C-CAF0DC16A532}">
      <dgm:prSet/>
      <dgm:spPr/>
      <dgm:t>
        <a:bodyPr/>
        <a:lstStyle/>
        <a:p>
          <a:r>
            <a:rPr lang="es-CO"/>
            <a:t>Actitudes para negociar</a:t>
          </a:r>
        </a:p>
      </dgm:t>
    </dgm:pt>
    <dgm:pt modelId="{0257CD7C-AE83-4FE0-939B-98FD65EFCB3B}" type="parTrans" cxnId="{B76BAC4F-EC38-4811-85F5-3F9D2AE066D7}">
      <dgm:prSet/>
      <dgm:spPr/>
      <dgm:t>
        <a:bodyPr/>
        <a:lstStyle/>
        <a:p>
          <a:endParaRPr lang="es-CO"/>
        </a:p>
      </dgm:t>
    </dgm:pt>
    <dgm:pt modelId="{FD2C1082-FD3D-4F12-A3EA-0653EE09DE50}" type="sibTrans" cxnId="{B76BAC4F-EC38-4811-85F5-3F9D2AE066D7}">
      <dgm:prSet/>
      <dgm:spPr/>
      <dgm:t>
        <a:bodyPr/>
        <a:lstStyle/>
        <a:p>
          <a:endParaRPr lang="es-CO"/>
        </a:p>
      </dgm:t>
    </dgm:pt>
    <dgm:pt modelId="{6EA2537C-5616-4EED-A3EB-FCF12FAE5493}">
      <dgm:prSet/>
      <dgm:spPr/>
      <dgm:t>
        <a:bodyPr/>
        <a:lstStyle/>
        <a:p>
          <a:r>
            <a:rPr lang="es-CO"/>
            <a:t>Técnicas de negociación</a:t>
          </a:r>
        </a:p>
      </dgm:t>
    </dgm:pt>
    <dgm:pt modelId="{32DEF6FA-DD4B-4034-B64B-B547B93F2863}" type="parTrans" cxnId="{AA7E5E4B-D8F1-4E51-9E6F-E257997DE6D5}">
      <dgm:prSet/>
      <dgm:spPr/>
      <dgm:t>
        <a:bodyPr/>
        <a:lstStyle/>
        <a:p>
          <a:endParaRPr lang="es-CO"/>
        </a:p>
      </dgm:t>
    </dgm:pt>
    <dgm:pt modelId="{32924956-E5AE-4D93-A48F-A3D5233E8567}" type="sibTrans" cxnId="{AA7E5E4B-D8F1-4E51-9E6F-E257997DE6D5}">
      <dgm:prSet/>
      <dgm:spPr/>
      <dgm:t>
        <a:bodyPr/>
        <a:lstStyle/>
        <a:p>
          <a:endParaRPr lang="es-CO"/>
        </a:p>
      </dgm:t>
    </dgm:pt>
    <dgm:pt modelId="{BF670928-131F-4529-B72C-638D07E435DD}">
      <dgm:prSet/>
      <dgm:spPr/>
      <dgm:t>
        <a:bodyPr/>
        <a:lstStyle/>
        <a:p>
          <a:r>
            <a:rPr lang="es-CO"/>
            <a:t>Negociación estratégica</a:t>
          </a:r>
        </a:p>
      </dgm:t>
    </dgm:pt>
    <dgm:pt modelId="{E60E724C-A8E5-44FC-833C-8B28D4D46368}" type="parTrans" cxnId="{BF164174-77BB-45A6-8F0E-215C0A631280}">
      <dgm:prSet/>
      <dgm:spPr/>
      <dgm:t>
        <a:bodyPr/>
        <a:lstStyle/>
        <a:p>
          <a:endParaRPr lang="es-CO"/>
        </a:p>
      </dgm:t>
    </dgm:pt>
    <dgm:pt modelId="{32A46F5F-5B55-42E6-9860-432AD19648A1}" type="sibTrans" cxnId="{BF164174-77BB-45A6-8F0E-215C0A631280}">
      <dgm:prSet/>
      <dgm:spPr/>
      <dgm:t>
        <a:bodyPr/>
        <a:lstStyle/>
        <a:p>
          <a:endParaRPr lang="es-CO"/>
        </a:p>
      </dgm:t>
    </dgm:pt>
    <dgm:pt modelId="{F497F0F5-3157-4EA9-889E-3E1070E55C84}">
      <dgm:prSet/>
      <dgm:spPr/>
      <dgm:t>
        <a:bodyPr/>
        <a:lstStyle/>
        <a:p>
          <a:r>
            <a:rPr lang="es-CO"/>
            <a:t>M.A.A.N.</a:t>
          </a:r>
        </a:p>
      </dgm:t>
    </dgm:pt>
    <dgm:pt modelId="{1BA0C918-2C6A-4955-A21F-B2ED37E3F616}" type="parTrans" cxnId="{08E19C94-6385-48A0-A0D4-C3F4109CE23F}">
      <dgm:prSet/>
      <dgm:spPr/>
      <dgm:t>
        <a:bodyPr/>
        <a:lstStyle/>
        <a:p>
          <a:endParaRPr lang="es-CO"/>
        </a:p>
      </dgm:t>
    </dgm:pt>
    <dgm:pt modelId="{794101D9-CE76-474F-BFC3-3CC50D1DE25D}" type="sibTrans" cxnId="{08E19C94-6385-48A0-A0D4-C3F4109CE23F}">
      <dgm:prSet/>
      <dgm:spPr/>
      <dgm:t>
        <a:bodyPr/>
        <a:lstStyle/>
        <a:p>
          <a:endParaRPr lang="es-CO"/>
        </a:p>
      </dgm:t>
    </dgm:pt>
    <dgm:pt modelId="{6B24687E-E297-4167-A2D7-39F4A49AF480}">
      <dgm:prSet/>
      <dgm:spPr/>
      <dgm:t>
        <a:bodyPr/>
        <a:lstStyle/>
        <a:p>
          <a:r>
            <a:rPr lang="es-CO"/>
            <a:t>Técnicas de venta</a:t>
          </a:r>
        </a:p>
      </dgm:t>
    </dgm:pt>
    <dgm:pt modelId="{E36D12F0-9D49-481B-838F-EAA3849AE36A}" type="parTrans" cxnId="{62255F14-1C3A-4DD7-BC19-E839D0ED090D}">
      <dgm:prSet/>
      <dgm:spPr/>
      <dgm:t>
        <a:bodyPr/>
        <a:lstStyle/>
        <a:p>
          <a:endParaRPr lang="es-CO"/>
        </a:p>
      </dgm:t>
    </dgm:pt>
    <dgm:pt modelId="{7669AF61-11C5-46C5-9641-27A134B434B8}" type="sibTrans" cxnId="{62255F14-1C3A-4DD7-BC19-E839D0ED090D}">
      <dgm:prSet/>
      <dgm:spPr/>
      <dgm:t>
        <a:bodyPr/>
        <a:lstStyle/>
        <a:p>
          <a:endParaRPr lang="es-CO"/>
        </a:p>
      </dgm:t>
    </dgm:pt>
    <dgm:pt modelId="{FF504476-F420-4425-82B9-825B549D10F3}">
      <dgm:prSet/>
      <dgm:spPr/>
      <dgm:t>
        <a:bodyPr/>
        <a:lstStyle/>
        <a:p>
          <a:r>
            <a:rPr lang="es-CO"/>
            <a:t>Manejo de objeciones</a:t>
          </a:r>
        </a:p>
      </dgm:t>
    </dgm:pt>
    <dgm:pt modelId="{107C7EA4-87A5-488D-86C1-4F8663D6C05A}" type="parTrans" cxnId="{2BC47E97-8C81-4ECD-B64F-AB0BB020F6AA}">
      <dgm:prSet/>
      <dgm:spPr/>
      <dgm:t>
        <a:bodyPr/>
        <a:lstStyle/>
        <a:p>
          <a:endParaRPr lang="es-CO"/>
        </a:p>
      </dgm:t>
    </dgm:pt>
    <dgm:pt modelId="{05369D56-44A9-479E-8D27-879354A60CC1}" type="sibTrans" cxnId="{2BC47E97-8C81-4ECD-B64F-AB0BB020F6AA}">
      <dgm:prSet/>
      <dgm:spPr/>
      <dgm:t>
        <a:bodyPr/>
        <a:lstStyle/>
        <a:p>
          <a:endParaRPr lang="es-CO"/>
        </a:p>
      </dgm:t>
    </dgm:pt>
    <dgm:pt modelId="{3E9A2ECC-35EC-4CBE-8481-883F124917FA}">
      <dgm:prSet/>
      <dgm:spPr/>
      <dgm:t>
        <a:bodyPr/>
        <a:lstStyle/>
        <a:p>
          <a:r>
            <a:rPr lang="es-CO"/>
            <a:t>Cierre de ventas</a:t>
          </a:r>
        </a:p>
      </dgm:t>
    </dgm:pt>
    <dgm:pt modelId="{110CE879-6387-4ACA-9568-1D9B0CA912EA}" type="parTrans" cxnId="{D07803B1-2066-4661-995A-4E42D48983BD}">
      <dgm:prSet/>
      <dgm:spPr/>
      <dgm:t>
        <a:bodyPr/>
        <a:lstStyle/>
        <a:p>
          <a:endParaRPr lang="es-CO"/>
        </a:p>
      </dgm:t>
    </dgm:pt>
    <dgm:pt modelId="{8F803256-78FF-4057-BE52-CFAE8B8CA568}" type="sibTrans" cxnId="{D07803B1-2066-4661-995A-4E42D48983BD}">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4"/>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4" custScaleX="151733" custScaleY="83812" custLinFactX="-64127" custLinFactNeighborX="-100000" custLinFactNeighborY="19902">
        <dgm:presLayoutVars>
          <dgm:chPref val="3"/>
        </dgm:presLayoutVars>
      </dgm:prSet>
      <dgm:spPr/>
    </dgm:pt>
    <dgm:pt modelId="{EA9C759F-1394-459E-8939-81BB859D964E}" type="pres">
      <dgm:prSet presAssocID="{2061C71C-D4C1-421B-AA6D-62ADE5BDBE07}" presName="rootConnector" presStyleLbl="node2" presStyleIdx="0" presStyleCnt="4"/>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15"/>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15" custScaleX="154612" custScaleY="111636" custLinFactNeighborX="-70910" custLinFactNeighborY="96559">
        <dgm:presLayoutVars>
          <dgm:chPref val="3"/>
        </dgm:presLayoutVars>
      </dgm:prSet>
      <dgm:spPr/>
    </dgm:pt>
    <dgm:pt modelId="{B3EEED3B-24D6-4C27-BAE9-61828F1E7115}" type="pres">
      <dgm:prSet presAssocID="{5F3DE191-1B73-4BFC-B454-66A1D719B38A}" presName="rootConnector" presStyleLbl="node3" presStyleIdx="0" presStyleCnt="15"/>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0132F06D-18FC-462D-9E60-65C898454A87}" type="pres">
      <dgm:prSet presAssocID="{7BFAFE15-10EB-4E4F-8A53-F812733804B5}" presName="Name37" presStyleLbl="parChTrans1D3" presStyleIdx="1" presStyleCnt="15"/>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1" presStyleCnt="15" custScaleX="154612" custScaleY="111636" custLinFactNeighborX="-70910" custLinFactNeighborY="75360">
        <dgm:presLayoutVars>
          <dgm:chPref val="3"/>
        </dgm:presLayoutVars>
      </dgm:prSet>
      <dgm:spPr/>
    </dgm:pt>
    <dgm:pt modelId="{8558B2AC-9147-4882-A603-F5A4C282662E}" type="pres">
      <dgm:prSet presAssocID="{7C5D05C3-1C9C-4D02-ABC4-F073BD2898AC}" presName="rootConnector" presStyleLbl="node3" presStyleIdx="1" presStyleCnt="15"/>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BBD5056B-F0EC-4B24-B42D-662D28A102D8}" type="pres">
      <dgm:prSet presAssocID="{C6DFC1B0-F2ED-4180-A1F9-709FB8D78007}" presName="Name37" presStyleLbl="parChTrans1D3" presStyleIdx="2" presStyleCnt="15"/>
      <dgm:spPr/>
    </dgm:pt>
    <dgm:pt modelId="{24796B60-8A7E-48AF-8F0C-670AD07414CD}" type="pres">
      <dgm:prSet presAssocID="{0D02EE32-3488-4538-B593-4E2AA93E9FF7}" presName="hierRoot2" presStyleCnt="0">
        <dgm:presLayoutVars>
          <dgm:hierBranch val="init"/>
        </dgm:presLayoutVars>
      </dgm:prSet>
      <dgm:spPr/>
    </dgm:pt>
    <dgm:pt modelId="{FB8E621E-A5D0-44BD-9E82-CC83D74A5841}" type="pres">
      <dgm:prSet presAssocID="{0D02EE32-3488-4538-B593-4E2AA93E9FF7}" presName="rootComposite" presStyleCnt="0"/>
      <dgm:spPr/>
    </dgm:pt>
    <dgm:pt modelId="{FC59ED48-79DA-415C-95B9-5205048BF2F6}" type="pres">
      <dgm:prSet presAssocID="{0D02EE32-3488-4538-B593-4E2AA93E9FF7}" presName="rootText" presStyleLbl="node3" presStyleIdx="2" presStyleCnt="15" custScaleX="154612" custScaleY="111636" custLinFactNeighborX="-70910" custLinFactNeighborY="50864">
        <dgm:presLayoutVars>
          <dgm:chPref val="3"/>
        </dgm:presLayoutVars>
      </dgm:prSet>
      <dgm:spPr/>
    </dgm:pt>
    <dgm:pt modelId="{5CF8BD20-111F-4BD9-9C4F-ABFE73E53CA7}" type="pres">
      <dgm:prSet presAssocID="{0D02EE32-3488-4538-B593-4E2AA93E9FF7}" presName="rootConnector" presStyleLbl="node3" presStyleIdx="2" presStyleCnt="15"/>
      <dgm:spPr/>
    </dgm:pt>
    <dgm:pt modelId="{403ABDF6-0892-45DB-AFCC-0AAB444AA8CE}" type="pres">
      <dgm:prSet presAssocID="{0D02EE32-3488-4538-B593-4E2AA93E9FF7}" presName="hierChild4" presStyleCnt="0"/>
      <dgm:spPr/>
    </dgm:pt>
    <dgm:pt modelId="{FBE497D3-38F8-45C0-B66D-07FCDC0AC942}" type="pres">
      <dgm:prSet presAssocID="{0D02EE32-3488-4538-B593-4E2AA93E9FF7}" presName="hierChild5" presStyleCnt="0"/>
      <dgm:spPr/>
    </dgm:pt>
    <dgm:pt modelId="{07CCA092-2951-4DB1-88DB-86CF5BA2F26C}" type="pres">
      <dgm:prSet presAssocID="{F73276E3-1F73-41AE-8D4B-9B6149F1A408}" presName="Name37" presStyleLbl="parChTrans1D3" presStyleIdx="3" presStyleCnt="15"/>
      <dgm:spPr/>
    </dgm:pt>
    <dgm:pt modelId="{106C6207-5E18-4C37-AFFA-9FC5BF59B2C3}" type="pres">
      <dgm:prSet presAssocID="{7606D313-AF71-4053-BF41-39D23CCEA890}" presName="hierRoot2" presStyleCnt="0">
        <dgm:presLayoutVars>
          <dgm:hierBranch val="init"/>
        </dgm:presLayoutVars>
      </dgm:prSet>
      <dgm:spPr/>
    </dgm:pt>
    <dgm:pt modelId="{70D1EA89-3C57-4A97-83F9-87F87ECD908E}" type="pres">
      <dgm:prSet presAssocID="{7606D313-AF71-4053-BF41-39D23CCEA890}" presName="rootComposite" presStyleCnt="0"/>
      <dgm:spPr/>
    </dgm:pt>
    <dgm:pt modelId="{7EC52506-BD2A-47F9-8560-95A90C3283EC}" type="pres">
      <dgm:prSet presAssocID="{7606D313-AF71-4053-BF41-39D23CCEA890}" presName="rootText" presStyleLbl="node3" presStyleIdx="3" presStyleCnt="15" custScaleX="154612" custScaleY="111636" custLinFactNeighborX="-70910" custLinFactNeighborY="30555">
        <dgm:presLayoutVars>
          <dgm:chPref val="3"/>
        </dgm:presLayoutVars>
      </dgm:prSet>
      <dgm:spPr/>
    </dgm:pt>
    <dgm:pt modelId="{B58144D0-9FF5-4449-8F0F-7936DE5BC70C}" type="pres">
      <dgm:prSet presAssocID="{7606D313-AF71-4053-BF41-39D23CCEA890}" presName="rootConnector" presStyleLbl="node3" presStyleIdx="3" presStyleCnt="15"/>
      <dgm:spPr/>
    </dgm:pt>
    <dgm:pt modelId="{A259841F-4558-49D6-80A9-934140AAFCCF}" type="pres">
      <dgm:prSet presAssocID="{7606D313-AF71-4053-BF41-39D23CCEA890}" presName="hierChild4" presStyleCnt="0"/>
      <dgm:spPr/>
    </dgm:pt>
    <dgm:pt modelId="{6DF56553-355F-40EC-9936-25930952F84A}" type="pres">
      <dgm:prSet presAssocID="{7606D313-AF71-4053-BF41-39D23CCEA890}" presName="hierChild5" presStyleCnt="0"/>
      <dgm:spPr/>
    </dgm:pt>
    <dgm:pt modelId="{061AF6D2-43DB-48CE-9288-503852F2688E}" type="pres">
      <dgm:prSet presAssocID="{2061C71C-D4C1-421B-AA6D-62ADE5BDBE07}" presName="hierChild5" presStyleCnt="0"/>
      <dgm:spPr/>
    </dgm:pt>
    <dgm:pt modelId="{8F5495DC-59F5-4148-AA02-AEC3CF59D65E}" type="pres">
      <dgm:prSet presAssocID="{E85E9157-336E-4BD9-B47F-8C3E9B43895B}" presName="Name37" presStyleLbl="parChTrans1D2" presStyleIdx="1" presStyleCnt="4"/>
      <dgm:spPr/>
    </dgm:pt>
    <dgm:pt modelId="{95DB11E0-164B-4336-A180-10BCE049DA85}" type="pres">
      <dgm:prSet presAssocID="{F7C97BC2-651E-4389-825C-0415C942067F}" presName="hierRoot2" presStyleCnt="0">
        <dgm:presLayoutVars>
          <dgm:hierBranch val="init"/>
        </dgm:presLayoutVars>
      </dgm:prSet>
      <dgm:spPr/>
    </dgm:pt>
    <dgm:pt modelId="{089CD9A0-8064-485A-9B66-4CC7412E29FD}" type="pres">
      <dgm:prSet presAssocID="{F7C97BC2-651E-4389-825C-0415C942067F}" presName="rootComposite" presStyleCnt="0"/>
      <dgm:spPr/>
    </dgm:pt>
    <dgm:pt modelId="{71E95C96-44AC-4470-AC97-497198CB62C2}" type="pres">
      <dgm:prSet presAssocID="{F7C97BC2-651E-4389-825C-0415C942067F}" presName="rootText" presStyleLbl="node2" presStyleIdx="1" presStyleCnt="4" custScaleX="151733" custScaleY="83812" custLinFactNeighborX="-25724" custLinFactNeighborY="27251">
        <dgm:presLayoutVars>
          <dgm:chPref val="3"/>
        </dgm:presLayoutVars>
      </dgm:prSet>
      <dgm:spPr/>
    </dgm:pt>
    <dgm:pt modelId="{E2DAE6F4-035F-4E1B-A732-DE8D378EDCB7}" type="pres">
      <dgm:prSet presAssocID="{F7C97BC2-651E-4389-825C-0415C942067F}" presName="rootConnector" presStyleLbl="node2" presStyleIdx="1" presStyleCnt="4"/>
      <dgm:spPr/>
    </dgm:pt>
    <dgm:pt modelId="{610B81E1-8CBC-4FD0-A73C-47E0A438161E}" type="pres">
      <dgm:prSet presAssocID="{F7C97BC2-651E-4389-825C-0415C942067F}" presName="hierChild4" presStyleCnt="0"/>
      <dgm:spPr/>
    </dgm:pt>
    <dgm:pt modelId="{71C5CFC6-0C40-43A7-9057-79C8F4DC6BC9}" type="pres">
      <dgm:prSet presAssocID="{0257CD7C-AE83-4FE0-939B-98FD65EFCB3B}" presName="Name37" presStyleLbl="parChTrans1D3" presStyleIdx="4" presStyleCnt="15"/>
      <dgm:spPr/>
    </dgm:pt>
    <dgm:pt modelId="{E4BF33C5-6888-4014-8A83-71EBFF28FD11}" type="pres">
      <dgm:prSet presAssocID="{0A318876-D416-4BC6-8F6C-CAF0DC16A532}" presName="hierRoot2" presStyleCnt="0">
        <dgm:presLayoutVars>
          <dgm:hierBranch val="init"/>
        </dgm:presLayoutVars>
      </dgm:prSet>
      <dgm:spPr/>
    </dgm:pt>
    <dgm:pt modelId="{92A9495F-8EE7-4A8F-9FF0-C7F0F382E4D9}" type="pres">
      <dgm:prSet presAssocID="{0A318876-D416-4BC6-8F6C-CAF0DC16A532}" presName="rootComposite" presStyleCnt="0"/>
      <dgm:spPr/>
    </dgm:pt>
    <dgm:pt modelId="{449FC8F1-0CB8-44EF-A3F4-27328074AA32}" type="pres">
      <dgm:prSet presAssocID="{0A318876-D416-4BC6-8F6C-CAF0DC16A532}" presName="rootText" presStyleLbl="node3" presStyleIdx="4" presStyleCnt="15" custScaleX="154523" custLinFactNeighborX="-48993" custLinFactNeighborY="88186">
        <dgm:presLayoutVars>
          <dgm:chPref val="3"/>
        </dgm:presLayoutVars>
      </dgm:prSet>
      <dgm:spPr/>
    </dgm:pt>
    <dgm:pt modelId="{913C3400-16F4-468F-B579-DCF7482BCEF6}" type="pres">
      <dgm:prSet presAssocID="{0A318876-D416-4BC6-8F6C-CAF0DC16A532}" presName="rootConnector" presStyleLbl="node3" presStyleIdx="4" presStyleCnt="15"/>
      <dgm:spPr/>
    </dgm:pt>
    <dgm:pt modelId="{8D938C9E-E91B-44ED-A6E8-998E0CB57881}" type="pres">
      <dgm:prSet presAssocID="{0A318876-D416-4BC6-8F6C-CAF0DC16A532}" presName="hierChild4" presStyleCnt="0"/>
      <dgm:spPr/>
    </dgm:pt>
    <dgm:pt modelId="{2747C24D-1220-466C-9C7A-AF73F7F1BEA6}" type="pres">
      <dgm:prSet presAssocID="{0A318876-D416-4BC6-8F6C-CAF0DC16A532}" presName="hierChild5" presStyleCnt="0"/>
      <dgm:spPr/>
    </dgm:pt>
    <dgm:pt modelId="{46CC62EB-4626-4A15-8065-2A2A6E6DC354}" type="pres">
      <dgm:prSet presAssocID="{32DEF6FA-DD4B-4034-B64B-B547B93F2863}" presName="Name37" presStyleLbl="parChTrans1D3" presStyleIdx="5" presStyleCnt="15"/>
      <dgm:spPr/>
    </dgm:pt>
    <dgm:pt modelId="{685C3DA7-93B7-461F-A0F4-79D0C9711EFB}" type="pres">
      <dgm:prSet presAssocID="{6EA2537C-5616-4EED-A3EB-FCF12FAE5493}" presName="hierRoot2" presStyleCnt="0">
        <dgm:presLayoutVars>
          <dgm:hierBranch val="init"/>
        </dgm:presLayoutVars>
      </dgm:prSet>
      <dgm:spPr/>
    </dgm:pt>
    <dgm:pt modelId="{49003C20-5DF3-40EB-9EBA-C88075545456}" type="pres">
      <dgm:prSet presAssocID="{6EA2537C-5616-4EED-A3EB-FCF12FAE5493}" presName="rootComposite" presStyleCnt="0"/>
      <dgm:spPr/>
    </dgm:pt>
    <dgm:pt modelId="{6B965DC1-E2FC-459E-B9F1-C55208170DF0}" type="pres">
      <dgm:prSet presAssocID="{6EA2537C-5616-4EED-A3EB-FCF12FAE5493}" presName="rootText" presStyleLbl="node3" presStyleIdx="5" presStyleCnt="15" custScaleX="154523" custLinFactNeighborX="-48993" custLinFactNeighborY="88186">
        <dgm:presLayoutVars>
          <dgm:chPref val="3"/>
        </dgm:presLayoutVars>
      </dgm:prSet>
      <dgm:spPr/>
    </dgm:pt>
    <dgm:pt modelId="{3DE97369-54B4-4E77-A4D7-DE362D2A6575}" type="pres">
      <dgm:prSet presAssocID="{6EA2537C-5616-4EED-A3EB-FCF12FAE5493}" presName="rootConnector" presStyleLbl="node3" presStyleIdx="5" presStyleCnt="15"/>
      <dgm:spPr/>
    </dgm:pt>
    <dgm:pt modelId="{FDCDD7E2-E7C0-4947-9673-B77DED7CB5D5}" type="pres">
      <dgm:prSet presAssocID="{6EA2537C-5616-4EED-A3EB-FCF12FAE5493}" presName="hierChild4" presStyleCnt="0"/>
      <dgm:spPr/>
    </dgm:pt>
    <dgm:pt modelId="{29A4B720-C289-4204-9F4B-15ED6A082E91}" type="pres">
      <dgm:prSet presAssocID="{6EA2537C-5616-4EED-A3EB-FCF12FAE5493}" presName="hierChild5" presStyleCnt="0"/>
      <dgm:spPr/>
    </dgm:pt>
    <dgm:pt modelId="{266F40A1-0E49-4E4B-8273-A6D6C13EA992}" type="pres">
      <dgm:prSet presAssocID="{E60E724C-A8E5-44FC-833C-8B28D4D46368}" presName="Name37" presStyleLbl="parChTrans1D3" presStyleIdx="6" presStyleCnt="15"/>
      <dgm:spPr/>
    </dgm:pt>
    <dgm:pt modelId="{1752F985-B8E3-4364-A0AA-0FB702679EEA}" type="pres">
      <dgm:prSet presAssocID="{BF670928-131F-4529-B72C-638D07E435DD}" presName="hierRoot2" presStyleCnt="0">
        <dgm:presLayoutVars>
          <dgm:hierBranch val="init"/>
        </dgm:presLayoutVars>
      </dgm:prSet>
      <dgm:spPr/>
    </dgm:pt>
    <dgm:pt modelId="{AE6B9F2B-E3E3-4668-BAE4-7244EEEBDF88}" type="pres">
      <dgm:prSet presAssocID="{BF670928-131F-4529-B72C-638D07E435DD}" presName="rootComposite" presStyleCnt="0"/>
      <dgm:spPr/>
    </dgm:pt>
    <dgm:pt modelId="{3B04ED93-C5BA-4852-95B8-B14209F95F12}" type="pres">
      <dgm:prSet presAssocID="{BF670928-131F-4529-B72C-638D07E435DD}" presName="rootText" presStyleLbl="node3" presStyleIdx="6" presStyleCnt="15" custScaleX="154523" custLinFactNeighborX="-48993" custLinFactNeighborY="80837">
        <dgm:presLayoutVars>
          <dgm:chPref val="3"/>
        </dgm:presLayoutVars>
      </dgm:prSet>
      <dgm:spPr/>
    </dgm:pt>
    <dgm:pt modelId="{F15C7D87-7745-46BA-BE32-3E3329C0729F}" type="pres">
      <dgm:prSet presAssocID="{BF670928-131F-4529-B72C-638D07E435DD}" presName="rootConnector" presStyleLbl="node3" presStyleIdx="6" presStyleCnt="15"/>
      <dgm:spPr/>
    </dgm:pt>
    <dgm:pt modelId="{D1149632-8948-4F30-B0F7-8C4D7E1BDC8F}" type="pres">
      <dgm:prSet presAssocID="{BF670928-131F-4529-B72C-638D07E435DD}" presName="hierChild4" presStyleCnt="0"/>
      <dgm:spPr/>
    </dgm:pt>
    <dgm:pt modelId="{E8A8FF4A-D62A-41DA-9F96-19B41B4A08B7}" type="pres">
      <dgm:prSet presAssocID="{BF670928-131F-4529-B72C-638D07E435DD}" presName="hierChild5" presStyleCnt="0"/>
      <dgm:spPr/>
    </dgm:pt>
    <dgm:pt modelId="{22DD297C-36B4-42E8-AB92-5AAC78B19667}" type="pres">
      <dgm:prSet presAssocID="{1BA0C918-2C6A-4955-A21F-B2ED37E3F616}" presName="Name37" presStyleLbl="parChTrans1D3" presStyleIdx="7" presStyleCnt="15"/>
      <dgm:spPr/>
    </dgm:pt>
    <dgm:pt modelId="{789090D8-108E-4843-868B-5F400A58FCB1}" type="pres">
      <dgm:prSet presAssocID="{F497F0F5-3157-4EA9-889E-3E1070E55C84}" presName="hierRoot2" presStyleCnt="0">
        <dgm:presLayoutVars>
          <dgm:hierBranch val="init"/>
        </dgm:presLayoutVars>
      </dgm:prSet>
      <dgm:spPr/>
    </dgm:pt>
    <dgm:pt modelId="{BD6F730C-425F-45FD-82C7-DE99709A91FD}" type="pres">
      <dgm:prSet presAssocID="{F497F0F5-3157-4EA9-889E-3E1070E55C84}" presName="rootComposite" presStyleCnt="0"/>
      <dgm:spPr/>
    </dgm:pt>
    <dgm:pt modelId="{17D6F0ED-7506-417F-94B6-5BD600EFBFEF}" type="pres">
      <dgm:prSet presAssocID="{F497F0F5-3157-4EA9-889E-3E1070E55C84}" presName="rootText" presStyleLbl="node3" presStyleIdx="7" presStyleCnt="15" custScaleX="154523" custLinFactNeighborX="-48993" custLinFactNeighborY="71039">
        <dgm:presLayoutVars>
          <dgm:chPref val="3"/>
        </dgm:presLayoutVars>
      </dgm:prSet>
      <dgm:spPr/>
    </dgm:pt>
    <dgm:pt modelId="{BE4C4E9A-83A7-47D1-9AE2-D6DDC468CCF1}" type="pres">
      <dgm:prSet presAssocID="{F497F0F5-3157-4EA9-889E-3E1070E55C84}" presName="rootConnector" presStyleLbl="node3" presStyleIdx="7" presStyleCnt="15"/>
      <dgm:spPr/>
    </dgm:pt>
    <dgm:pt modelId="{2CC794D0-5E63-41D6-9985-E8AC72063FF8}" type="pres">
      <dgm:prSet presAssocID="{F497F0F5-3157-4EA9-889E-3E1070E55C84}" presName="hierChild4" presStyleCnt="0"/>
      <dgm:spPr/>
    </dgm:pt>
    <dgm:pt modelId="{8C13B58D-8875-4D98-8C09-D9BD2B2C0325}" type="pres">
      <dgm:prSet presAssocID="{F497F0F5-3157-4EA9-889E-3E1070E55C84}" presName="hierChild5" presStyleCnt="0"/>
      <dgm:spPr/>
    </dgm:pt>
    <dgm:pt modelId="{11F4769F-DD75-49E3-A5AE-163774A38990}" type="pres">
      <dgm:prSet presAssocID="{F7C97BC2-651E-4389-825C-0415C942067F}" presName="hierChild5" presStyleCnt="0"/>
      <dgm:spPr/>
    </dgm:pt>
    <dgm:pt modelId="{F8DF5620-0EEB-4929-A85D-C6F8EFC6E4FF}" type="pres">
      <dgm:prSet presAssocID="{3F161C24-3AEE-4E46-81EE-CB605F7B1BAD}" presName="Name37" presStyleLbl="parChTrans1D2" presStyleIdx="2" presStyleCnt="4"/>
      <dgm:spPr/>
    </dgm:pt>
    <dgm:pt modelId="{7B66EEF0-DCFB-40A5-BF0C-E02283EB0AF7}" type="pres">
      <dgm:prSet presAssocID="{46009F6D-01CB-4A6A-9F1C-C0CB55625682}" presName="hierRoot2" presStyleCnt="0">
        <dgm:presLayoutVars>
          <dgm:hierBranch val="init"/>
        </dgm:presLayoutVars>
      </dgm:prSet>
      <dgm:spPr/>
    </dgm:pt>
    <dgm:pt modelId="{3667948A-511E-4C49-A1B7-3656C24F6F7E}" type="pres">
      <dgm:prSet presAssocID="{46009F6D-01CB-4A6A-9F1C-C0CB55625682}" presName="rootComposite" presStyleCnt="0"/>
      <dgm:spPr/>
    </dgm:pt>
    <dgm:pt modelId="{4874688B-8058-4A27-90A5-ED25964306F5}" type="pres">
      <dgm:prSet presAssocID="{46009F6D-01CB-4A6A-9F1C-C0CB55625682}" presName="rootText" presStyleLbl="node2" presStyleIdx="2" presStyleCnt="4" custScaleX="151733" custScaleY="83812" custLinFactNeighborX="3672" custLinFactNeighborY="19902">
        <dgm:presLayoutVars>
          <dgm:chPref val="3"/>
        </dgm:presLayoutVars>
      </dgm:prSet>
      <dgm:spPr/>
    </dgm:pt>
    <dgm:pt modelId="{D0EE9062-645A-4E9B-958A-73ACF84C9E3C}" type="pres">
      <dgm:prSet presAssocID="{46009F6D-01CB-4A6A-9F1C-C0CB55625682}" presName="rootConnector" presStyleLbl="node2" presStyleIdx="2" presStyleCnt="4"/>
      <dgm:spPr/>
    </dgm:pt>
    <dgm:pt modelId="{4568CE90-2681-4F9A-9537-E53790AA067B}" type="pres">
      <dgm:prSet presAssocID="{46009F6D-01CB-4A6A-9F1C-C0CB55625682}" presName="hierChild4" presStyleCnt="0"/>
      <dgm:spPr/>
    </dgm:pt>
    <dgm:pt modelId="{6E591564-46B3-4A03-942E-1741F4DB73AD}" type="pres">
      <dgm:prSet presAssocID="{E36D12F0-9D49-481B-838F-EAA3849AE36A}" presName="Name37" presStyleLbl="parChTrans1D3" presStyleIdx="8" presStyleCnt="15"/>
      <dgm:spPr/>
    </dgm:pt>
    <dgm:pt modelId="{E35A0742-8A02-4445-ABD5-FFA020D0A5A4}" type="pres">
      <dgm:prSet presAssocID="{6B24687E-E297-4167-A2D7-39F4A49AF480}" presName="hierRoot2" presStyleCnt="0">
        <dgm:presLayoutVars>
          <dgm:hierBranch val="init"/>
        </dgm:presLayoutVars>
      </dgm:prSet>
      <dgm:spPr/>
    </dgm:pt>
    <dgm:pt modelId="{FD822232-C979-404D-8811-A4BFD5EB93BF}" type="pres">
      <dgm:prSet presAssocID="{6B24687E-E297-4167-A2D7-39F4A49AF480}" presName="rootComposite" presStyleCnt="0"/>
      <dgm:spPr/>
    </dgm:pt>
    <dgm:pt modelId="{CF944438-A21F-41D7-A019-87B058211803}" type="pres">
      <dgm:prSet presAssocID="{6B24687E-E297-4167-A2D7-39F4A49AF480}" presName="rootText" presStyleLbl="node3" presStyleIdx="8" presStyleCnt="15" custScaleX="141644" custLinFactNeighborX="-19597" custLinFactNeighborY="80838">
        <dgm:presLayoutVars>
          <dgm:chPref val="3"/>
        </dgm:presLayoutVars>
      </dgm:prSet>
      <dgm:spPr/>
    </dgm:pt>
    <dgm:pt modelId="{90B8683D-B14E-4DA7-80AB-7E547492EAE5}" type="pres">
      <dgm:prSet presAssocID="{6B24687E-E297-4167-A2D7-39F4A49AF480}" presName="rootConnector" presStyleLbl="node3" presStyleIdx="8" presStyleCnt="15"/>
      <dgm:spPr/>
    </dgm:pt>
    <dgm:pt modelId="{3ADD0478-7165-4394-8707-89643745A467}" type="pres">
      <dgm:prSet presAssocID="{6B24687E-E297-4167-A2D7-39F4A49AF480}" presName="hierChild4" presStyleCnt="0"/>
      <dgm:spPr/>
    </dgm:pt>
    <dgm:pt modelId="{B7B5D736-C908-4EB0-ABF6-6727635AA053}" type="pres">
      <dgm:prSet presAssocID="{6B24687E-E297-4167-A2D7-39F4A49AF480}" presName="hierChild5" presStyleCnt="0"/>
      <dgm:spPr/>
    </dgm:pt>
    <dgm:pt modelId="{306A0970-91FC-458A-B091-74172A7C5DB5}" type="pres">
      <dgm:prSet presAssocID="{107C7EA4-87A5-488D-86C1-4F8663D6C05A}" presName="Name37" presStyleLbl="parChTrans1D3" presStyleIdx="9" presStyleCnt="15"/>
      <dgm:spPr/>
    </dgm:pt>
    <dgm:pt modelId="{04B198E0-9E72-480A-8ED8-40011BBEADEF}" type="pres">
      <dgm:prSet presAssocID="{FF504476-F420-4425-82B9-825B549D10F3}" presName="hierRoot2" presStyleCnt="0">
        <dgm:presLayoutVars>
          <dgm:hierBranch val="init"/>
        </dgm:presLayoutVars>
      </dgm:prSet>
      <dgm:spPr/>
    </dgm:pt>
    <dgm:pt modelId="{D3635F66-D9FB-40B8-B37E-175C8E161A3C}" type="pres">
      <dgm:prSet presAssocID="{FF504476-F420-4425-82B9-825B549D10F3}" presName="rootComposite" presStyleCnt="0"/>
      <dgm:spPr/>
    </dgm:pt>
    <dgm:pt modelId="{F1938FA0-A112-48A1-A799-B845A4A28BFA}" type="pres">
      <dgm:prSet presAssocID="{FF504476-F420-4425-82B9-825B549D10F3}" presName="rootText" presStyleLbl="node3" presStyleIdx="9" presStyleCnt="15" custScaleX="141644" custLinFactNeighborX="-19597" custLinFactNeighborY="80838">
        <dgm:presLayoutVars>
          <dgm:chPref val="3"/>
        </dgm:presLayoutVars>
      </dgm:prSet>
      <dgm:spPr/>
    </dgm:pt>
    <dgm:pt modelId="{A33339D6-F736-4D17-8FA7-BAFB13F52AA1}" type="pres">
      <dgm:prSet presAssocID="{FF504476-F420-4425-82B9-825B549D10F3}" presName="rootConnector" presStyleLbl="node3" presStyleIdx="9" presStyleCnt="15"/>
      <dgm:spPr/>
    </dgm:pt>
    <dgm:pt modelId="{3C019E5B-FCFE-4842-9DAF-70E3FDCEBF23}" type="pres">
      <dgm:prSet presAssocID="{FF504476-F420-4425-82B9-825B549D10F3}" presName="hierChild4" presStyleCnt="0"/>
      <dgm:spPr/>
    </dgm:pt>
    <dgm:pt modelId="{A5B06979-A550-4DB3-80F0-95044EF35A52}" type="pres">
      <dgm:prSet presAssocID="{FF504476-F420-4425-82B9-825B549D10F3}" presName="hierChild5" presStyleCnt="0"/>
      <dgm:spPr/>
    </dgm:pt>
    <dgm:pt modelId="{5513BAD6-2661-4D2D-84DB-0D4C33E67F86}" type="pres">
      <dgm:prSet presAssocID="{110CE879-6387-4ACA-9568-1D9B0CA912EA}" presName="Name37" presStyleLbl="parChTrans1D3" presStyleIdx="10" presStyleCnt="15"/>
      <dgm:spPr/>
    </dgm:pt>
    <dgm:pt modelId="{BEA56481-1E65-482B-8C21-F48961D8AA66}" type="pres">
      <dgm:prSet presAssocID="{3E9A2ECC-35EC-4CBE-8481-883F124917FA}" presName="hierRoot2" presStyleCnt="0">
        <dgm:presLayoutVars>
          <dgm:hierBranch val="init"/>
        </dgm:presLayoutVars>
      </dgm:prSet>
      <dgm:spPr/>
    </dgm:pt>
    <dgm:pt modelId="{804CFC70-D4BF-4B3B-B96E-FE4A56EE8AFA}" type="pres">
      <dgm:prSet presAssocID="{3E9A2ECC-35EC-4CBE-8481-883F124917FA}" presName="rootComposite" presStyleCnt="0"/>
      <dgm:spPr/>
    </dgm:pt>
    <dgm:pt modelId="{4AEEC93A-375F-4B7F-8684-BCCC34D172C1}" type="pres">
      <dgm:prSet presAssocID="{3E9A2ECC-35EC-4CBE-8481-883F124917FA}" presName="rootText" presStyleLbl="node3" presStyleIdx="10" presStyleCnt="15" custScaleX="141644" custLinFactNeighborX="-19597" custLinFactNeighborY="80838">
        <dgm:presLayoutVars>
          <dgm:chPref val="3"/>
        </dgm:presLayoutVars>
      </dgm:prSet>
      <dgm:spPr/>
    </dgm:pt>
    <dgm:pt modelId="{011ADA5F-31AD-4231-A6E9-60F816EECC7E}" type="pres">
      <dgm:prSet presAssocID="{3E9A2ECC-35EC-4CBE-8481-883F124917FA}" presName="rootConnector" presStyleLbl="node3" presStyleIdx="10" presStyleCnt="15"/>
      <dgm:spPr/>
    </dgm:pt>
    <dgm:pt modelId="{D46F25FB-C974-4BCA-A23A-DC4DCF4C3A9C}" type="pres">
      <dgm:prSet presAssocID="{3E9A2ECC-35EC-4CBE-8481-883F124917FA}" presName="hierChild4" presStyleCnt="0"/>
      <dgm:spPr/>
    </dgm:pt>
    <dgm:pt modelId="{2F9A0F36-8FAB-4CDB-B690-90355A609ABA}" type="pres">
      <dgm:prSet presAssocID="{3E9A2ECC-35EC-4CBE-8481-883F124917FA}" presName="hierChild5" presStyleCnt="0"/>
      <dgm:spPr/>
    </dgm:pt>
    <dgm:pt modelId="{BCEDA302-FC4C-4C8E-9D4F-BA6208631E9B}" type="pres">
      <dgm:prSet presAssocID="{46009F6D-01CB-4A6A-9F1C-C0CB55625682}" presName="hierChild5" presStyleCnt="0"/>
      <dgm:spPr/>
    </dgm:pt>
    <dgm:pt modelId="{6F42B4AC-E793-44D6-99D0-5CC85FF60D74}" type="pres">
      <dgm:prSet presAssocID="{0269BEF5-6FF8-492D-9ADA-239CC7FE42CF}" presName="Name37" presStyleLbl="parChTrans1D2" presStyleIdx="3" presStyleCnt="4"/>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3" presStyleCnt="4" custScaleX="174007" custLinFactX="49655" custLinFactNeighborX="100000" custLinFactNeighborY="12108">
        <dgm:presLayoutVars>
          <dgm:chPref val="3"/>
        </dgm:presLayoutVars>
      </dgm:prSet>
      <dgm:spPr/>
    </dgm:pt>
    <dgm:pt modelId="{079A54A5-EC6A-49C7-8619-69BC63603AF3}" type="pres">
      <dgm:prSet presAssocID="{3CE4E1C4-9CF5-43F5-8897-E3070C0B8A3B}" presName="rootConnector" presStyleLbl="node2" presStyleIdx="3" presStyleCnt="4"/>
      <dgm:spPr/>
    </dgm:pt>
    <dgm:pt modelId="{20A584B4-D3DC-48F4-8B6E-EC400D712B67}" type="pres">
      <dgm:prSet presAssocID="{3CE4E1C4-9CF5-43F5-8897-E3070C0B8A3B}" presName="hierChild4" presStyleCnt="0"/>
      <dgm:spPr/>
    </dgm:pt>
    <dgm:pt modelId="{616CDFEC-D8DF-4147-BB65-1888B223805B}" type="pres">
      <dgm:prSet presAssocID="{5160471E-6FD3-45DD-AFE5-ECD7CB0B1691}" presName="Name37" presStyleLbl="parChTrans1D3" presStyleIdx="11" presStyleCnt="15"/>
      <dgm:spPr/>
    </dgm:pt>
    <dgm:pt modelId="{B4099121-C9E4-4DA3-ABE8-8997F746AC09}" type="pres">
      <dgm:prSet presAssocID="{7327CD39-3421-4337-A14C-1F67811E3AC2}" presName="hierRoot2" presStyleCnt="0">
        <dgm:presLayoutVars>
          <dgm:hierBranch val="init"/>
        </dgm:presLayoutVars>
      </dgm:prSet>
      <dgm:spPr/>
    </dgm:pt>
    <dgm:pt modelId="{08138A37-362E-4F77-8A6F-6DE685045A8C}" type="pres">
      <dgm:prSet presAssocID="{7327CD39-3421-4337-A14C-1F67811E3AC2}" presName="rootComposite" presStyleCnt="0"/>
      <dgm:spPr/>
    </dgm:pt>
    <dgm:pt modelId="{2A2B7DCC-E2E9-4740-8DAF-1404BA2F38AA}" type="pres">
      <dgm:prSet presAssocID="{7327CD39-3421-4337-A14C-1F67811E3AC2}" presName="rootText" presStyleLbl="node3" presStyleIdx="11" presStyleCnt="15" custScaleX="161226" custLinFactNeighborX="16569" custLinFactNeighborY="63691">
        <dgm:presLayoutVars>
          <dgm:chPref val="3"/>
        </dgm:presLayoutVars>
      </dgm:prSet>
      <dgm:spPr/>
    </dgm:pt>
    <dgm:pt modelId="{0FCD38AD-F406-44C7-BE4C-215F08EDA070}" type="pres">
      <dgm:prSet presAssocID="{7327CD39-3421-4337-A14C-1F67811E3AC2}" presName="rootConnector" presStyleLbl="node3" presStyleIdx="11" presStyleCnt="15"/>
      <dgm:spPr/>
    </dgm:pt>
    <dgm:pt modelId="{AE194360-FA57-4009-B3FE-9E3CBE806155}" type="pres">
      <dgm:prSet presAssocID="{7327CD39-3421-4337-A14C-1F67811E3AC2}" presName="hierChild4" presStyleCnt="0"/>
      <dgm:spPr/>
    </dgm:pt>
    <dgm:pt modelId="{DED393A7-1047-4585-B7E2-7A71D8050CC7}" type="pres">
      <dgm:prSet presAssocID="{7327CD39-3421-4337-A14C-1F67811E3AC2}" presName="hierChild5" presStyleCnt="0"/>
      <dgm:spPr/>
    </dgm:pt>
    <dgm:pt modelId="{737982AE-671D-41A2-99A0-B26C5E72D63C}" type="pres">
      <dgm:prSet presAssocID="{62F6B879-41A2-41B0-A569-EFBCC69675E0}" presName="Name37" presStyleLbl="parChTrans1D3" presStyleIdx="12" presStyleCnt="15"/>
      <dgm:spPr/>
    </dgm:pt>
    <dgm:pt modelId="{18D273AB-7440-46F7-B151-C7DC04863A7E}" type="pres">
      <dgm:prSet presAssocID="{54F9AE3D-5D3E-4FB7-BB37-D5E861919208}" presName="hierRoot2" presStyleCnt="0">
        <dgm:presLayoutVars>
          <dgm:hierBranch val="init"/>
        </dgm:presLayoutVars>
      </dgm:prSet>
      <dgm:spPr/>
    </dgm:pt>
    <dgm:pt modelId="{FB872553-68F6-4078-B8F2-A565C6CDF9B2}" type="pres">
      <dgm:prSet presAssocID="{54F9AE3D-5D3E-4FB7-BB37-D5E861919208}" presName="rootComposite" presStyleCnt="0"/>
      <dgm:spPr/>
    </dgm:pt>
    <dgm:pt modelId="{4A8FF186-CCF8-433D-AAF9-D6FFC257CDF8}" type="pres">
      <dgm:prSet presAssocID="{54F9AE3D-5D3E-4FB7-BB37-D5E861919208}" presName="rootText" presStyleLbl="node3" presStyleIdx="12" presStyleCnt="15" custScaleX="161226" custLinFactX="98420" custLinFactNeighborX="100000" custLinFactNeighborY="48993">
        <dgm:presLayoutVars>
          <dgm:chPref val="3"/>
        </dgm:presLayoutVars>
      </dgm:prSet>
      <dgm:spPr/>
    </dgm:pt>
    <dgm:pt modelId="{73F557A7-85BD-4397-8713-9E5DB543C92B}" type="pres">
      <dgm:prSet presAssocID="{54F9AE3D-5D3E-4FB7-BB37-D5E861919208}" presName="rootConnector" presStyleLbl="node3" presStyleIdx="12" presStyleCnt="15"/>
      <dgm:spPr/>
    </dgm:pt>
    <dgm:pt modelId="{DBF0E85F-1982-4EC6-8D48-54518E4704A7}" type="pres">
      <dgm:prSet presAssocID="{54F9AE3D-5D3E-4FB7-BB37-D5E861919208}" presName="hierChild4" presStyleCnt="0"/>
      <dgm:spPr/>
    </dgm:pt>
    <dgm:pt modelId="{5E9B0C81-8D19-4173-9679-F27355A67FFD}" type="pres">
      <dgm:prSet presAssocID="{54F9AE3D-5D3E-4FB7-BB37-D5E861919208}" presName="hierChild5" presStyleCnt="0"/>
      <dgm:spPr/>
    </dgm:pt>
    <dgm:pt modelId="{8486A3FE-B814-43F4-9476-7AF369BEF8E8}" type="pres">
      <dgm:prSet presAssocID="{BE40241F-FAD0-4AF0-A8C8-A9755D23ADE1}" presName="Name37" presStyleLbl="parChTrans1D3" presStyleIdx="13" presStyleCnt="15"/>
      <dgm:spPr/>
    </dgm:pt>
    <dgm:pt modelId="{EC266729-EF15-4B74-9719-B7244B8C0E73}" type="pres">
      <dgm:prSet presAssocID="{29E155A9-4C22-4F42-BE39-690F76E0E5B9}" presName="hierRoot2" presStyleCnt="0">
        <dgm:presLayoutVars>
          <dgm:hierBranch val="init"/>
        </dgm:presLayoutVars>
      </dgm:prSet>
      <dgm:spPr/>
    </dgm:pt>
    <dgm:pt modelId="{FE364A70-5A4F-4BD9-8F5F-F3DB91EF4E36}" type="pres">
      <dgm:prSet presAssocID="{29E155A9-4C22-4F42-BE39-690F76E0E5B9}" presName="rootComposite" presStyleCnt="0"/>
      <dgm:spPr/>
    </dgm:pt>
    <dgm:pt modelId="{7EA1A3BE-FFD5-46EE-B08E-4FFC47C07D59}" type="pres">
      <dgm:prSet presAssocID="{29E155A9-4C22-4F42-BE39-690F76E0E5B9}" presName="rootText" presStyleLbl="node3" presStyleIdx="13" presStyleCnt="15" custScaleX="161226" custLinFactX="98420" custLinFactNeighborX="100000" custLinFactNeighborY="48993">
        <dgm:presLayoutVars>
          <dgm:chPref val="3"/>
        </dgm:presLayoutVars>
      </dgm:prSet>
      <dgm:spPr/>
    </dgm:pt>
    <dgm:pt modelId="{A5A9AD1C-FDA3-40AB-A33C-89F4FCDCCFC7}" type="pres">
      <dgm:prSet presAssocID="{29E155A9-4C22-4F42-BE39-690F76E0E5B9}" presName="rootConnector" presStyleLbl="node3" presStyleIdx="13" presStyleCnt="15"/>
      <dgm:spPr/>
    </dgm:pt>
    <dgm:pt modelId="{9C97A974-FC38-473A-8240-1C7CDDC62733}" type="pres">
      <dgm:prSet presAssocID="{29E155A9-4C22-4F42-BE39-690F76E0E5B9}" presName="hierChild4" presStyleCnt="0"/>
      <dgm:spPr/>
    </dgm:pt>
    <dgm:pt modelId="{50436C43-8D3B-4B4D-8B1D-885891EDB047}" type="pres">
      <dgm:prSet presAssocID="{29E155A9-4C22-4F42-BE39-690F76E0E5B9}" presName="hierChild5" presStyleCnt="0"/>
      <dgm:spPr/>
    </dgm:pt>
    <dgm:pt modelId="{18828B6A-719C-4C7C-AFF1-A0CC9BE391E7}" type="pres">
      <dgm:prSet presAssocID="{70E87A22-6AFD-4597-81A2-37709469F51C}" presName="Name37" presStyleLbl="parChTrans1D3" presStyleIdx="14" presStyleCnt="15"/>
      <dgm:spPr/>
    </dgm:pt>
    <dgm:pt modelId="{163BAD41-6613-48AD-9DA0-8E2AA2381767}" type="pres">
      <dgm:prSet presAssocID="{043C8AA4-E969-4388-A2C4-7458A0F7160A}" presName="hierRoot2" presStyleCnt="0">
        <dgm:presLayoutVars>
          <dgm:hierBranch val="init"/>
        </dgm:presLayoutVars>
      </dgm:prSet>
      <dgm:spPr/>
    </dgm:pt>
    <dgm:pt modelId="{F1B28C38-9AF8-4E78-ACD2-4FA5FFFCE5F0}" type="pres">
      <dgm:prSet presAssocID="{043C8AA4-E969-4388-A2C4-7458A0F7160A}" presName="rootComposite" presStyleCnt="0"/>
      <dgm:spPr/>
    </dgm:pt>
    <dgm:pt modelId="{7C076ECC-C2A2-4D8C-953F-ABE23E75C79D}" type="pres">
      <dgm:prSet presAssocID="{043C8AA4-E969-4388-A2C4-7458A0F7160A}" presName="rootText" presStyleLbl="node3" presStyleIdx="14" presStyleCnt="15" custScaleX="161226" custLinFactX="98420" custLinFactNeighborX="100000" custLinFactNeighborY="48993">
        <dgm:presLayoutVars>
          <dgm:chPref val="3"/>
        </dgm:presLayoutVars>
      </dgm:prSet>
      <dgm:spPr/>
    </dgm:pt>
    <dgm:pt modelId="{F824C064-C362-4EE4-A783-09B52147436C}" type="pres">
      <dgm:prSet presAssocID="{043C8AA4-E969-4388-A2C4-7458A0F7160A}" presName="rootConnector" presStyleLbl="node3" presStyleIdx="14" presStyleCnt="15"/>
      <dgm:spPr/>
    </dgm:pt>
    <dgm:pt modelId="{F314677B-9C07-4D9E-AE4A-E6C7450C2451}" type="pres">
      <dgm:prSet presAssocID="{043C8AA4-E969-4388-A2C4-7458A0F7160A}" presName="hierChild4" presStyleCnt="0"/>
      <dgm:spPr/>
    </dgm:pt>
    <dgm:pt modelId="{5596A964-548F-4EE7-8F80-1D273FC13218}" type="pres">
      <dgm:prSet presAssocID="{043C8AA4-E969-4388-A2C4-7458A0F7160A}" presName="hierChild5" presStyleCnt="0"/>
      <dgm:spPr/>
    </dgm:pt>
    <dgm:pt modelId="{DAF65BF7-1301-4DE1-BE0A-C3C60C07B75B}" type="pres">
      <dgm:prSet presAssocID="{3CE4E1C4-9CF5-43F5-8897-E3070C0B8A3B}" presName="hierChild5" presStyleCnt="0"/>
      <dgm:spPr/>
    </dgm:pt>
    <dgm:pt modelId="{8F7E5280-BB3F-4FE4-AFBE-72FAF4187D04}" type="pres">
      <dgm:prSet presAssocID="{DE23707D-A6B4-434A-B9CD-DBADAA60F076}" presName="hierChild3" presStyleCnt="0"/>
      <dgm:spPr/>
    </dgm:pt>
  </dgm:ptLst>
  <dgm:cxnLst>
    <dgm:cxn modelId="{CE0AB501-65E8-4EE5-8360-96BDD8F2DF31}" type="presOf" srcId="{F73276E3-1F73-41AE-8D4B-9B6149F1A408}" destId="{07CCA092-2951-4DB1-88DB-86CF5BA2F26C}" srcOrd="0"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C79BB10F-CD62-410E-BA7C-CE5A1E9E5C5B}" srcId="{2061C71C-D4C1-421B-AA6D-62ADE5BDBE07}" destId="{0D02EE32-3488-4538-B593-4E2AA93E9FF7}" srcOrd="2" destOrd="0" parTransId="{C6DFC1B0-F2ED-4180-A1F9-709FB8D78007}" sibTransId="{DA83DDE8-7F10-402E-B3A2-9DE3F90A9DE0}"/>
    <dgm:cxn modelId="{62255F14-1C3A-4DD7-BC19-E839D0ED090D}" srcId="{46009F6D-01CB-4A6A-9F1C-C0CB55625682}" destId="{6B24687E-E297-4167-A2D7-39F4A49AF480}" srcOrd="0" destOrd="0" parTransId="{E36D12F0-9D49-481B-838F-EAA3849AE36A}" sibTransId="{7669AF61-11C5-46C5-9641-27A134B434B8}"/>
    <dgm:cxn modelId="{1695D01F-F71D-4B57-A741-E4D43C1A0EA1}" type="presOf" srcId="{107C7EA4-87A5-488D-86C1-4F8663D6C05A}" destId="{306A0970-91FC-458A-B091-74172A7C5DB5}" srcOrd="0"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E8B18226-CD73-4FFA-80CB-E0FFE050D37B}" srcId="{DE23707D-A6B4-434A-B9CD-DBADAA60F076}" destId="{F7C97BC2-651E-4389-825C-0415C942067F}" srcOrd="1" destOrd="0" parTransId="{E85E9157-336E-4BD9-B47F-8C3E9B43895B}" sibTransId="{31E94231-6178-47E6-ABCB-8D49535C100C}"/>
    <dgm:cxn modelId="{E286342C-A685-4C9B-8098-858B416CF0E9}" type="presOf" srcId="{0A318876-D416-4BC6-8F6C-CAF0DC16A532}" destId="{913C3400-16F4-468F-B579-DCF7482BCEF6}" srcOrd="1" destOrd="0" presId="urn:microsoft.com/office/officeart/2005/8/layout/orgChart1"/>
    <dgm:cxn modelId="{D82F822C-5ABB-48E0-93F7-9DA79CD0ED76}" type="presOf" srcId="{1BA0C918-2C6A-4955-A21F-B2ED37E3F616}" destId="{22DD297C-36B4-42E8-AB92-5AAC78B19667}" srcOrd="0" destOrd="0" presId="urn:microsoft.com/office/officeart/2005/8/layout/orgChart1"/>
    <dgm:cxn modelId="{D5B9A22D-79E5-4115-AF9A-36278EB231F2}" type="presOf" srcId="{BF670928-131F-4529-B72C-638D07E435DD}" destId="{F15C7D87-7745-46BA-BE32-3E3329C0729F}" srcOrd="1" destOrd="0" presId="urn:microsoft.com/office/officeart/2005/8/layout/orgChart1"/>
    <dgm:cxn modelId="{A8DCD82E-8C8A-425C-ADB6-842724C1C920}" srcId="{DE23707D-A6B4-434A-B9CD-DBADAA60F076}" destId="{46009F6D-01CB-4A6A-9F1C-C0CB55625682}" srcOrd="2" destOrd="0" parTransId="{3F161C24-3AEE-4E46-81EE-CB605F7B1BAD}" sibTransId="{4D1F53D3-4C53-402B-A02D-0304598E46F3}"/>
    <dgm:cxn modelId="{D2B9FE37-E342-43E6-8070-19F2BFDA4857}" type="presOf" srcId="{3CE4E1C4-9CF5-43F5-8897-E3070C0B8A3B}" destId="{079A54A5-EC6A-49C7-8619-69BC63603AF3}" srcOrd="1" destOrd="0" presId="urn:microsoft.com/office/officeart/2005/8/layout/orgChart1"/>
    <dgm:cxn modelId="{8DDA9538-6072-4DE8-A74C-B782C6A20E85}" type="presOf" srcId="{BE40241F-FAD0-4AF0-A8C8-A9755D23ADE1}" destId="{8486A3FE-B814-43F4-9476-7AF369BEF8E8}" srcOrd="0"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A008123E-C7B0-4D3A-908C-CAC6218A87EA}" type="presOf" srcId="{F497F0F5-3157-4EA9-889E-3E1070E55C84}" destId="{17D6F0ED-7506-417F-94B6-5BD600EFBFEF}" srcOrd="0" destOrd="0" presId="urn:microsoft.com/office/officeart/2005/8/layout/orgChart1"/>
    <dgm:cxn modelId="{92791C3E-DA35-4F3D-85C8-A86A93877CA1}" type="presOf" srcId="{F7C97BC2-651E-4389-825C-0415C942067F}" destId="{E2DAE6F4-035F-4E1B-A732-DE8D378EDCB7}" srcOrd="1" destOrd="0" presId="urn:microsoft.com/office/officeart/2005/8/layout/orgChart1"/>
    <dgm:cxn modelId="{8C62A85B-4B82-40DE-812E-F7880EC00656}" type="presOf" srcId="{3E9A2ECC-35EC-4CBE-8481-883F124917FA}" destId="{4AEEC93A-375F-4B7F-8684-BCCC34D172C1}" srcOrd="0"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96D22E62-A54C-468C-B33F-EBDA5B59BBB5}" type="presOf" srcId="{3E9A2ECC-35EC-4CBE-8481-883F124917FA}" destId="{011ADA5F-31AD-4231-A6E9-60F816EECC7E}" srcOrd="1" destOrd="0" presId="urn:microsoft.com/office/officeart/2005/8/layout/orgChart1"/>
    <dgm:cxn modelId="{12EBF748-9CF6-4DBA-97B4-96E32D909477}" type="presOf" srcId="{043C8AA4-E969-4388-A2C4-7458A0F7160A}" destId="{F824C064-C362-4EE4-A783-09B52147436C}" srcOrd="1" destOrd="0" presId="urn:microsoft.com/office/officeart/2005/8/layout/orgChart1"/>
    <dgm:cxn modelId="{79E6B869-A9E4-440F-97B4-8DD0912A7CCA}" type="presOf" srcId="{5160471E-6FD3-45DD-AFE5-ECD7CB0B1691}" destId="{616CDFEC-D8DF-4147-BB65-1888B223805B}"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AA7E5E4B-D8F1-4E51-9E6F-E257997DE6D5}" srcId="{F7C97BC2-651E-4389-825C-0415C942067F}" destId="{6EA2537C-5616-4EED-A3EB-FCF12FAE5493}" srcOrd="1" destOrd="0" parTransId="{32DEF6FA-DD4B-4034-B64B-B547B93F2863}" sibTransId="{32924956-E5AE-4D93-A48F-A3D5233E8567}"/>
    <dgm:cxn modelId="{6E6B806B-C64E-4D99-A1AA-E5EBDCE10563}" type="presOf" srcId="{6EA2537C-5616-4EED-A3EB-FCF12FAE5493}" destId="{3DE97369-54B4-4E77-A4D7-DE362D2A6575}" srcOrd="1" destOrd="0" presId="urn:microsoft.com/office/officeart/2005/8/layout/orgChart1"/>
    <dgm:cxn modelId="{B3DF574E-0A9F-499C-9681-F16BBC028561}" srcId="{3CE4E1C4-9CF5-43F5-8897-E3070C0B8A3B}" destId="{54F9AE3D-5D3E-4FB7-BB37-D5E861919208}" srcOrd="1" destOrd="0" parTransId="{62F6B879-41A2-41B0-A569-EFBCC69675E0}" sibTransId="{7CFC5D2F-F414-4719-9F20-0090558D56EB}"/>
    <dgm:cxn modelId="{B76BAC4F-EC38-4811-85F5-3F9D2AE066D7}" srcId="{F7C97BC2-651E-4389-825C-0415C942067F}" destId="{0A318876-D416-4BC6-8F6C-CAF0DC16A532}" srcOrd="0" destOrd="0" parTransId="{0257CD7C-AE83-4FE0-939B-98FD65EFCB3B}" sibTransId="{FD2C1082-FD3D-4F12-A3EA-0653EE09DE50}"/>
    <dgm:cxn modelId="{1039DB6F-6290-44A8-A978-41B06A0FB97E}" srcId="{2061C71C-D4C1-421B-AA6D-62ADE5BDBE07}" destId="{7606D313-AF71-4053-BF41-39D23CCEA890}" srcOrd="3" destOrd="0" parTransId="{F73276E3-1F73-41AE-8D4B-9B6149F1A408}" sibTransId="{8174C477-2F72-4B99-A1AB-E2CA18949F39}"/>
    <dgm:cxn modelId="{DE050553-BF8B-4B6F-BF32-4EFCC36284DC}" type="presOf" srcId="{7606D313-AF71-4053-BF41-39D23CCEA890}" destId="{7EC52506-BD2A-47F9-8560-95A90C3283EC}" srcOrd="0" destOrd="0" presId="urn:microsoft.com/office/officeart/2005/8/layout/orgChart1"/>
    <dgm:cxn modelId="{5EF84E53-1216-4032-8FA5-18F2121074EC}" type="presOf" srcId="{E36D12F0-9D49-481B-838F-EAA3849AE36A}" destId="{6E591564-46B3-4A03-942E-1741F4DB73AD}" srcOrd="0" destOrd="0" presId="urn:microsoft.com/office/officeart/2005/8/layout/orgChart1"/>
    <dgm:cxn modelId="{BF164174-77BB-45A6-8F0E-215C0A631280}" srcId="{F7C97BC2-651E-4389-825C-0415C942067F}" destId="{BF670928-131F-4529-B72C-638D07E435DD}" srcOrd="2" destOrd="0" parTransId="{E60E724C-A8E5-44FC-833C-8B28D4D46368}" sibTransId="{32A46F5F-5B55-42E6-9860-432AD19648A1}"/>
    <dgm:cxn modelId="{012B4975-0CF2-489A-941D-15C3BE2A9600}" srcId="{3CE4E1C4-9CF5-43F5-8897-E3070C0B8A3B}" destId="{29E155A9-4C22-4F42-BE39-690F76E0E5B9}" srcOrd="2" destOrd="0" parTransId="{BE40241F-FAD0-4AF0-A8C8-A9755D23ADE1}" sibTransId="{D7CDD0A2-AA4C-4B2E-A94A-6EFD2A74A370}"/>
    <dgm:cxn modelId="{C89FF155-8C18-413F-A9AA-F8968D41E5B1}" type="presOf" srcId="{AB582C42-2096-4121-BAA4-FC59220B4FC6}" destId="{9A1ED93D-1988-4824-83A6-0EF43EDB1ED7}" srcOrd="0" destOrd="0" presId="urn:microsoft.com/office/officeart/2005/8/layout/orgChart1"/>
    <dgm:cxn modelId="{EFF8F175-E963-452B-9F02-2948DA0C94FE}" type="presOf" srcId="{FF504476-F420-4425-82B9-825B549D10F3}" destId="{F1938FA0-A112-48A1-A799-B845A4A28BFA}" srcOrd="0" destOrd="0" presId="urn:microsoft.com/office/officeart/2005/8/layout/orgChart1"/>
    <dgm:cxn modelId="{62961E7A-6522-47C1-9324-8039123B0C99}" type="presOf" srcId="{62F6B879-41A2-41B0-A569-EFBCC69675E0}" destId="{737982AE-671D-41A2-99A0-B26C5E72D63C}" srcOrd="0" destOrd="0" presId="urn:microsoft.com/office/officeart/2005/8/layout/orgChart1"/>
    <dgm:cxn modelId="{CB72987A-280F-4BDC-BB24-324073A1EE85}" type="presOf" srcId="{DE23707D-A6B4-434A-B9CD-DBADAA60F076}" destId="{74008406-2E9A-40C1-ACBD-FCF7851B9015}" srcOrd="1" destOrd="0" presId="urn:microsoft.com/office/officeart/2005/8/layout/orgChart1"/>
    <dgm:cxn modelId="{D5E1827B-4B54-4EF2-AC11-04AD7ABCDF72}" type="presOf" srcId="{E60E724C-A8E5-44FC-833C-8B28D4D46368}" destId="{266F40A1-0E49-4E4B-8273-A6D6C13EA992}" srcOrd="0" destOrd="0" presId="urn:microsoft.com/office/officeart/2005/8/layout/orgChart1"/>
    <dgm:cxn modelId="{C7915D7D-1227-4ECC-9393-3586F4142039}" type="presOf" srcId="{0D02EE32-3488-4538-B593-4E2AA93E9FF7}" destId="{5CF8BD20-111F-4BD9-9C4F-ABFE73E53CA7}"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FC9E081-B7F2-41BE-A29E-911C13076081}" type="presOf" srcId="{BF670928-131F-4529-B72C-638D07E435DD}" destId="{3B04ED93-C5BA-4852-95B8-B14209F95F12}" srcOrd="0" destOrd="0" presId="urn:microsoft.com/office/officeart/2005/8/layout/orgChart1"/>
    <dgm:cxn modelId="{F5CB2F82-05DE-4E87-A0E0-E03C55FDC882}" srcId="{3CE4E1C4-9CF5-43F5-8897-E3070C0B8A3B}" destId="{7327CD39-3421-4337-A14C-1F67811E3AC2}" srcOrd="0" destOrd="0" parTransId="{5160471E-6FD3-45DD-AFE5-ECD7CB0B1691}" sibTransId="{CCE1627B-40EF-4EA8-9BDE-3E594405D080}"/>
    <dgm:cxn modelId="{3E014F83-DB3C-4CC0-8D59-B03582D15D0A}" srcId="{3CE4E1C4-9CF5-43F5-8897-E3070C0B8A3B}" destId="{043C8AA4-E969-4388-A2C4-7458A0F7160A}" srcOrd="3" destOrd="0" parTransId="{70E87A22-6AFD-4597-81A2-37709469F51C}" sibTransId="{5DD4843F-5636-43C7-B35F-481A10CF954B}"/>
    <dgm:cxn modelId="{45B52686-8067-45FC-AD62-5F4F6B4EFCE1}" type="presOf" srcId="{FF504476-F420-4425-82B9-825B549D10F3}" destId="{A33339D6-F736-4D17-8FA7-BAFB13F52AA1}" srcOrd="1" destOrd="0" presId="urn:microsoft.com/office/officeart/2005/8/layout/orgChart1"/>
    <dgm:cxn modelId="{D786EF86-3E3F-49B6-917A-89F0AD69811B}" srcId="{DE23707D-A6B4-434A-B9CD-DBADAA60F076}" destId="{3CE4E1C4-9CF5-43F5-8897-E3070C0B8A3B}" srcOrd="3" destOrd="0" parTransId="{0269BEF5-6FF8-492D-9ADA-239CC7FE42CF}" sibTransId="{790CE415-C0D1-4694-B392-FD9D0A5644E3}"/>
    <dgm:cxn modelId="{364F3E87-5603-47EA-A844-20B6C12CCBE5}" type="presOf" srcId="{32DEF6FA-DD4B-4034-B64B-B547B93F2863}" destId="{46CC62EB-4626-4A15-8065-2A2A6E6DC354}" srcOrd="0" destOrd="0" presId="urn:microsoft.com/office/officeart/2005/8/layout/orgChart1"/>
    <dgm:cxn modelId="{7C0DAA87-C9E6-41D0-9D3B-831D75BA8BE8}" type="presOf" srcId="{0257CD7C-AE83-4FE0-939B-98FD65EFCB3B}" destId="{71C5CFC6-0C40-43A7-9057-79C8F4DC6BC9}" srcOrd="0" destOrd="0" presId="urn:microsoft.com/office/officeart/2005/8/layout/orgChart1"/>
    <dgm:cxn modelId="{0CC48988-0CED-4B97-9633-863977C2DB05}" type="presOf" srcId="{3F161C24-3AEE-4E46-81EE-CB605F7B1BAD}" destId="{F8DF5620-0EEB-4929-A85D-C6F8EFC6E4FF}" srcOrd="0" destOrd="0" presId="urn:microsoft.com/office/officeart/2005/8/layout/orgChart1"/>
    <dgm:cxn modelId="{79B9378D-460E-4E4D-B7F0-5FFC9F31F460}" type="presOf" srcId="{54F9AE3D-5D3E-4FB7-BB37-D5E861919208}" destId="{4A8FF186-CCF8-433D-AAF9-D6FFC257CDF8}"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BF44AD91-B852-409D-B88D-17113789B30B}" type="presOf" srcId="{F7C97BC2-651E-4389-825C-0415C942067F}" destId="{71E95C96-44AC-4470-AC97-497198CB62C2}" srcOrd="0" destOrd="0" presId="urn:microsoft.com/office/officeart/2005/8/layout/orgChart1"/>
    <dgm:cxn modelId="{DD884194-DE51-421A-A5E0-1BCFC080F782}" type="presOf" srcId="{5F3DE191-1B73-4BFC-B454-66A1D719B38A}" destId="{D4BFDE23-D6AC-4B4F-A67C-BE3A7E4894E3}" srcOrd="0" destOrd="0" presId="urn:microsoft.com/office/officeart/2005/8/layout/orgChart1"/>
    <dgm:cxn modelId="{08E19C94-6385-48A0-A0D4-C3F4109CE23F}" srcId="{F7C97BC2-651E-4389-825C-0415C942067F}" destId="{F497F0F5-3157-4EA9-889E-3E1070E55C84}" srcOrd="3" destOrd="0" parTransId="{1BA0C918-2C6A-4955-A21F-B2ED37E3F616}" sibTransId="{794101D9-CE76-474F-BFC3-3CC50D1DE25D}"/>
    <dgm:cxn modelId="{25212797-420F-4821-A78F-FC83A6207962}" type="presOf" srcId="{5F3DE191-1B73-4BFC-B454-66A1D719B38A}" destId="{B3EEED3B-24D6-4C27-BAE9-61828F1E7115}" srcOrd="1" destOrd="0" presId="urn:microsoft.com/office/officeart/2005/8/layout/orgChart1"/>
    <dgm:cxn modelId="{2BC47E97-8C81-4ECD-B64F-AB0BB020F6AA}" srcId="{46009F6D-01CB-4A6A-9F1C-C0CB55625682}" destId="{FF504476-F420-4425-82B9-825B549D10F3}" srcOrd="1" destOrd="0" parTransId="{107C7EA4-87A5-488D-86C1-4F8663D6C05A}" sibTransId="{05369D56-44A9-479E-8D27-879354A60CC1}"/>
    <dgm:cxn modelId="{3E7A8399-A1F5-42BA-A88F-DA414CECE2FA}" type="presOf" srcId="{46009F6D-01CB-4A6A-9F1C-C0CB55625682}" destId="{D0EE9062-645A-4E9B-958A-73ACF84C9E3C}" srcOrd="1" destOrd="0" presId="urn:microsoft.com/office/officeart/2005/8/layout/orgChart1"/>
    <dgm:cxn modelId="{7762B699-6A28-4318-B2BD-79F44ECAFFAB}" type="presOf" srcId="{0A318876-D416-4BC6-8F6C-CAF0DC16A532}" destId="{449FC8F1-0CB8-44EF-A3F4-27328074AA32}"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2F7809A3-D42E-49B3-9F31-7A0EBD4E37CC}" type="presOf" srcId="{70E87A22-6AFD-4597-81A2-37709469F51C}" destId="{18828B6A-719C-4C7C-AFF1-A0CC9BE391E7}" srcOrd="0" destOrd="0" presId="urn:microsoft.com/office/officeart/2005/8/layout/orgChart1"/>
    <dgm:cxn modelId="{B9C5DDAD-CBE1-437A-BF90-BC579F0A683A}" type="presOf" srcId="{29E155A9-4C22-4F42-BE39-690F76E0E5B9}" destId="{7EA1A3BE-FFD5-46EE-B08E-4FFC47C07D59}" srcOrd="0" destOrd="0" presId="urn:microsoft.com/office/officeart/2005/8/layout/orgChart1"/>
    <dgm:cxn modelId="{D07803B1-2066-4661-995A-4E42D48983BD}" srcId="{46009F6D-01CB-4A6A-9F1C-C0CB55625682}" destId="{3E9A2ECC-35EC-4CBE-8481-883F124917FA}" srcOrd="2" destOrd="0" parTransId="{110CE879-6387-4ACA-9568-1D9B0CA912EA}" sibTransId="{8F803256-78FF-4057-BE52-CFAE8B8CA568}"/>
    <dgm:cxn modelId="{EFB617B5-F48F-46F5-BB65-9ACD3141B4DC}" type="presOf" srcId="{C6DFC1B0-F2ED-4180-A1F9-709FB8D78007}" destId="{BBD5056B-F0EC-4B24-B42D-662D28A102D8}" srcOrd="0" destOrd="0" presId="urn:microsoft.com/office/officeart/2005/8/layout/orgChart1"/>
    <dgm:cxn modelId="{3D2169B9-0416-4AA5-94D4-B0FD412F4843}" srcId="{B2C7C230-34BD-459E-9241-C70334FB58B7}" destId="{DE23707D-A6B4-434A-B9CD-DBADAA60F076}" srcOrd="0" destOrd="0" parTransId="{525FEE7C-1BAB-4AA8-840B-E3C28056A439}" sibTransId="{A97B23D2-B04B-42BC-8330-BCD5C1B9BA5D}"/>
    <dgm:cxn modelId="{2FEC88B9-FC4A-4808-B5EB-2E6911939356}" type="presOf" srcId="{110CE879-6387-4ACA-9568-1D9B0CA912EA}" destId="{5513BAD6-2661-4D2D-84DB-0D4C33E67F86}" srcOrd="0" destOrd="0" presId="urn:microsoft.com/office/officeart/2005/8/layout/orgChart1"/>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635B5CC1-38A5-47B9-9715-1317C723958B}" type="presOf" srcId="{7327CD39-3421-4337-A14C-1F67811E3AC2}" destId="{2A2B7DCC-E2E9-4740-8DAF-1404BA2F38AA}" srcOrd="0" destOrd="0" presId="urn:microsoft.com/office/officeart/2005/8/layout/orgChart1"/>
    <dgm:cxn modelId="{1FAF0AC3-91DB-48FD-97FF-DBA15C593F9F}" type="presOf" srcId="{043C8AA4-E969-4388-A2C4-7458A0F7160A}" destId="{7C076ECC-C2A2-4D8C-953F-ABE23E75C79D}" srcOrd="0" destOrd="0" presId="urn:microsoft.com/office/officeart/2005/8/layout/orgChart1"/>
    <dgm:cxn modelId="{E3256FC7-DC68-4F87-9342-F5173A280550}" type="presOf" srcId="{6B24687E-E297-4167-A2D7-39F4A49AF480}" destId="{90B8683D-B14E-4DA7-80AB-7E547492EAE5}" srcOrd="1"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B5158D3-301F-4445-BF7B-2BDFE4D60BD3}" srcId="{2061C71C-D4C1-421B-AA6D-62ADE5BDBE07}" destId="{7C5D05C3-1C9C-4D02-ABC4-F073BD2898AC}" srcOrd="1" destOrd="0" parTransId="{7BFAFE15-10EB-4E4F-8A53-F812733804B5}" sibTransId="{591527B3-1EE7-4C0F-8EDA-23959AAEE5BF}"/>
    <dgm:cxn modelId="{7B8E7AD4-3AFD-4E01-9BA0-3EDA35819C0C}" type="presOf" srcId="{7606D313-AF71-4053-BF41-39D23CCEA890}" destId="{B58144D0-9FF5-4449-8F0F-7936DE5BC70C}" srcOrd="1" destOrd="0" presId="urn:microsoft.com/office/officeart/2005/8/layout/orgChart1"/>
    <dgm:cxn modelId="{3D381DD9-2C48-4038-976A-3441B0C351B2}" type="presOf" srcId="{E85E9157-336E-4BD9-B47F-8C3E9B43895B}" destId="{8F5495DC-59F5-4148-AA02-AEC3CF59D65E}" srcOrd="0" destOrd="0" presId="urn:microsoft.com/office/officeart/2005/8/layout/orgChart1"/>
    <dgm:cxn modelId="{0388A9DA-4142-40ED-81C8-3CD8525F9021}" type="presOf" srcId="{6EA2537C-5616-4EED-A3EB-FCF12FAE5493}" destId="{6B965DC1-E2FC-459E-B9F1-C55208170DF0}" srcOrd="0" destOrd="0" presId="urn:microsoft.com/office/officeart/2005/8/layout/orgChart1"/>
    <dgm:cxn modelId="{8A91F8DB-2354-4980-B616-D1EE1E342CCC}" type="presOf" srcId="{54F9AE3D-5D3E-4FB7-BB37-D5E861919208}" destId="{73F557A7-85BD-4397-8713-9E5DB543C92B}" srcOrd="1" destOrd="0" presId="urn:microsoft.com/office/officeart/2005/8/layout/orgChart1"/>
    <dgm:cxn modelId="{793A7ADF-6E91-4B05-8590-5A7ED9D6042F}" type="presOf" srcId="{0D02EE32-3488-4538-B593-4E2AA93E9FF7}" destId="{FC59ED48-79DA-415C-95B9-5205048BF2F6}" srcOrd="0" destOrd="0" presId="urn:microsoft.com/office/officeart/2005/8/layout/orgChart1"/>
    <dgm:cxn modelId="{1FA334E8-8A21-4095-8101-B8B8555E21EB}" type="presOf" srcId="{46009F6D-01CB-4A6A-9F1C-C0CB55625682}" destId="{4874688B-8058-4A27-90A5-ED25964306F5}" srcOrd="0" destOrd="0" presId="urn:microsoft.com/office/officeart/2005/8/layout/orgChart1"/>
    <dgm:cxn modelId="{0080B7ED-CF40-49A6-88D3-724401972AE0}" type="presOf" srcId="{29E155A9-4C22-4F42-BE39-690F76E0E5B9}" destId="{A5A9AD1C-FDA3-40AB-A33C-89F4FCDCCFC7}" srcOrd="1" destOrd="0" presId="urn:microsoft.com/office/officeart/2005/8/layout/orgChart1"/>
    <dgm:cxn modelId="{9526C2F1-77B6-4A78-BD00-0BAD46F7AA57}" type="presOf" srcId="{7327CD39-3421-4337-A14C-1F67811E3AC2}" destId="{0FCD38AD-F406-44C7-BE4C-215F08EDA070}" srcOrd="1" destOrd="0" presId="urn:microsoft.com/office/officeart/2005/8/layout/orgChart1"/>
    <dgm:cxn modelId="{163841F3-6F2C-44FE-8AB6-823D6B015FB4}" type="presOf" srcId="{6B24687E-E297-4167-A2D7-39F4A49AF480}" destId="{CF944438-A21F-41D7-A019-87B058211803}" srcOrd="0" destOrd="0" presId="urn:microsoft.com/office/officeart/2005/8/layout/orgChart1"/>
    <dgm:cxn modelId="{9DA246F8-1619-4650-8A72-CA84ED50773D}" type="presOf" srcId="{F497F0F5-3157-4EA9-889E-3E1070E55C84}" destId="{BE4C4E9A-83A7-47D1-9AE2-D6DDC468CCF1}"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0ED6CC94-48D2-48B3-97FE-4216DE6EBFD4}" type="presParOf" srcId="{8B774710-300E-4FA3-9F7B-E27535D58BE8}" destId="{0132F06D-18FC-462D-9E60-65C898454A87}" srcOrd="2" destOrd="0" presId="urn:microsoft.com/office/officeart/2005/8/layout/orgChart1"/>
    <dgm:cxn modelId="{0BD23509-8936-45A3-B661-29FD2718B6E5}" type="presParOf" srcId="{8B774710-300E-4FA3-9F7B-E27535D58BE8}" destId="{EFF61A30-BBE7-4CD6-B67C-448DB3EEE123}" srcOrd="3"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8B3A49C8-A6A8-4251-8C03-10F3905C08CB}" type="presParOf" srcId="{8B774710-300E-4FA3-9F7B-E27535D58BE8}" destId="{BBD5056B-F0EC-4B24-B42D-662D28A102D8}" srcOrd="4" destOrd="0" presId="urn:microsoft.com/office/officeart/2005/8/layout/orgChart1"/>
    <dgm:cxn modelId="{F448F4CB-F21B-4042-BC77-565868F615FA}" type="presParOf" srcId="{8B774710-300E-4FA3-9F7B-E27535D58BE8}" destId="{24796B60-8A7E-48AF-8F0C-670AD07414CD}" srcOrd="5" destOrd="0" presId="urn:microsoft.com/office/officeart/2005/8/layout/orgChart1"/>
    <dgm:cxn modelId="{859B2C8A-A059-4E1C-9F75-9C6F40D71897}" type="presParOf" srcId="{24796B60-8A7E-48AF-8F0C-670AD07414CD}" destId="{FB8E621E-A5D0-44BD-9E82-CC83D74A5841}" srcOrd="0" destOrd="0" presId="urn:microsoft.com/office/officeart/2005/8/layout/orgChart1"/>
    <dgm:cxn modelId="{34F3626B-A2C6-483D-A577-DFB279DA9978}" type="presParOf" srcId="{FB8E621E-A5D0-44BD-9E82-CC83D74A5841}" destId="{FC59ED48-79DA-415C-95B9-5205048BF2F6}" srcOrd="0" destOrd="0" presId="urn:microsoft.com/office/officeart/2005/8/layout/orgChart1"/>
    <dgm:cxn modelId="{4D9BDA79-291D-461C-8153-A18A50255A7A}" type="presParOf" srcId="{FB8E621E-A5D0-44BD-9E82-CC83D74A5841}" destId="{5CF8BD20-111F-4BD9-9C4F-ABFE73E53CA7}" srcOrd="1" destOrd="0" presId="urn:microsoft.com/office/officeart/2005/8/layout/orgChart1"/>
    <dgm:cxn modelId="{7A459DC8-7CEA-4419-86C6-08F2642B3802}" type="presParOf" srcId="{24796B60-8A7E-48AF-8F0C-670AD07414CD}" destId="{403ABDF6-0892-45DB-AFCC-0AAB444AA8CE}" srcOrd="1" destOrd="0" presId="urn:microsoft.com/office/officeart/2005/8/layout/orgChart1"/>
    <dgm:cxn modelId="{B24D36AC-A89F-4120-8664-E3EB670B963A}" type="presParOf" srcId="{24796B60-8A7E-48AF-8F0C-670AD07414CD}" destId="{FBE497D3-38F8-45C0-B66D-07FCDC0AC942}" srcOrd="2" destOrd="0" presId="urn:microsoft.com/office/officeart/2005/8/layout/orgChart1"/>
    <dgm:cxn modelId="{8F198C62-95F4-40F3-AEE7-176AA727088D}" type="presParOf" srcId="{8B774710-300E-4FA3-9F7B-E27535D58BE8}" destId="{07CCA092-2951-4DB1-88DB-86CF5BA2F26C}" srcOrd="6" destOrd="0" presId="urn:microsoft.com/office/officeart/2005/8/layout/orgChart1"/>
    <dgm:cxn modelId="{2DEA8FBE-D2C3-4F4E-8CDD-00242AB93C56}" type="presParOf" srcId="{8B774710-300E-4FA3-9F7B-E27535D58BE8}" destId="{106C6207-5E18-4C37-AFFA-9FC5BF59B2C3}" srcOrd="7" destOrd="0" presId="urn:microsoft.com/office/officeart/2005/8/layout/orgChart1"/>
    <dgm:cxn modelId="{8D790775-1A4C-430C-9D8C-AA9FE96DAAC3}" type="presParOf" srcId="{106C6207-5E18-4C37-AFFA-9FC5BF59B2C3}" destId="{70D1EA89-3C57-4A97-83F9-87F87ECD908E}" srcOrd="0" destOrd="0" presId="urn:microsoft.com/office/officeart/2005/8/layout/orgChart1"/>
    <dgm:cxn modelId="{B014AAF4-6A6E-4E1D-9F53-4EF05FCA5178}" type="presParOf" srcId="{70D1EA89-3C57-4A97-83F9-87F87ECD908E}" destId="{7EC52506-BD2A-47F9-8560-95A90C3283EC}" srcOrd="0" destOrd="0" presId="urn:microsoft.com/office/officeart/2005/8/layout/orgChart1"/>
    <dgm:cxn modelId="{3D633051-0866-468E-8CA5-A18552519B3F}" type="presParOf" srcId="{70D1EA89-3C57-4A97-83F9-87F87ECD908E}" destId="{B58144D0-9FF5-4449-8F0F-7936DE5BC70C}" srcOrd="1" destOrd="0" presId="urn:microsoft.com/office/officeart/2005/8/layout/orgChart1"/>
    <dgm:cxn modelId="{EA1317FD-8A72-40B7-AC59-BE8D2BAFEEC0}" type="presParOf" srcId="{106C6207-5E18-4C37-AFFA-9FC5BF59B2C3}" destId="{A259841F-4558-49D6-80A9-934140AAFCCF}" srcOrd="1" destOrd="0" presId="urn:microsoft.com/office/officeart/2005/8/layout/orgChart1"/>
    <dgm:cxn modelId="{F7D40274-5347-48E7-B0B6-ACE7D5959537}" type="presParOf" srcId="{106C6207-5E18-4C37-AFFA-9FC5BF59B2C3}" destId="{6DF56553-355F-40EC-9936-25930952F84A}"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A982EB96-07D5-4832-A483-F31AF749DFCC}" type="presParOf" srcId="{26A5C9DC-304C-4491-B3DF-596886FF475F}" destId="{8F5495DC-59F5-4148-AA02-AEC3CF59D65E}" srcOrd="2" destOrd="0" presId="urn:microsoft.com/office/officeart/2005/8/layout/orgChart1"/>
    <dgm:cxn modelId="{22C2C782-9B74-4438-B573-9E66F93D7859}" type="presParOf" srcId="{26A5C9DC-304C-4491-B3DF-596886FF475F}" destId="{95DB11E0-164B-4336-A180-10BCE049DA85}" srcOrd="3" destOrd="0" presId="urn:microsoft.com/office/officeart/2005/8/layout/orgChart1"/>
    <dgm:cxn modelId="{1CE15ED7-D8BA-49C7-B111-720FD3AA8197}" type="presParOf" srcId="{95DB11E0-164B-4336-A180-10BCE049DA85}" destId="{089CD9A0-8064-485A-9B66-4CC7412E29FD}" srcOrd="0" destOrd="0" presId="urn:microsoft.com/office/officeart/2005/8/layout/orgChart1"/>
    <dgm:cxn modelId="{49E53818-FCD0-449A-A623-679F506D9A8B}" type="presParOf" srcId="{089CD9A0-8064-485A-9B66-4CC7412E29FD}" destId="{71E95C96-44AC-4470-AC97-497198CB62C2}" srcOrd="0" destOrd="0" presId="urn:microsoft.com/office/officeart/2005/8/layout/orgChart1"/>
    <dgm:cxn modelId="{FE130E52-37FF-4E10-BAD0-57E03D8D946B}" type="presParOf" srcId="{089CD9A0-8064-485A-9B66-4CC7412E29FD}" destId="{E2DAE6F4-035F-4E1B-A732-DE8D378EDCB7}" srcOrd="1" destOrd="0" presId="urn:microsoft.com/office/officeart/2005/8/layout/orgChart1"/>
    <dgm:cxn modelId="{F9321E9B-57F9-4F49-A813-E64682449021}" type="presParOf" srcId="{95DB11E0-164B-4336-A180-10BCE049DA85}" destId="{610B81E1-8CBC-4FD0-A73C-47E0A438161E}" srcOrd="1" destOrd="0" presId="urn:microsoft.com/office/officeart/2005/8/layout/orgChart1"/>
    <dgm:cxn modelId="{B8157866-F68A-46EF-AE7C-29C84F6FD33D}" type="presParOf" srcId="{610B81E1-8CBC-4FD0-A73C-47E0A438161E}" destId="{71C5CFC6-0C40-43A7-9057-79C8F4DC6BC9}" srcOrd="0" destOrd="0" presId="urn:microsoft.com/office/officeart/2005/8/layout/orgChart1"/>
    <dgm:cxn modelId="{8944C4EA-C2F2-4B2F-ADD3-818847BEA9E1}" type="presParOf" srcId="{610B81E1-8CBC-4FD0-A73C-47E0A438161E}" destId="{E4BF33C5-6888-4014-8A83-71EBFF28FD11}" srcOrd="1" destOrd="0" presId="urn:microsoft.com/office/officeart/2005/8/layout/orgChart1"/>
    <dgm:cxn modelId="{BE381EEB-6846-4BF0-ABA2-721CE4007EEB}" type="presParOf" srcId="{E4BF33C5-6888-4014-8A83-71EBFF28FD11}" destId="{92A9495F-8EE7-4A8F-9FF0-C7F0F382E4D9}" srcOrd="0" destOrd="0" presId="urn:microsoft.com/office/officeart/2005/8/layout/orgChart1"/>
    <dgm:cxn modelId="{0279F0B8-9322-4508-AF0C-36F95EDA0A3C}" type="presParOf" srcId="{92A9495F-8EE7-4A8F-9FF0-C7F0F382E4D9}" destId="{449FC8F1-0CB8-44EF-A3F4-27328074AA32}" srcOrd="0" destOrd="0" presId="urn:microsoft.com/office/officeart/2005/8/layout/orgChart1"/>
    <dgm:cxn modelId="{F4FD98FC-9971-483E-8AB5-F9D1C9DEBE75}" type="presParOf" srcId="{92A9495F-8EE7-4A8F-9FF0-C7F0F382E4D9}" destId="{913C3400-16F4-468F-B579-DCF7482BCEF6}" srcOrd="1" destOrd="0" presId="urn:microsoft.com/office/officeart/2005/8/layout/orgChart1"/>
    <dgm:cxn modelId="{8766FABD-E84F-4887-B9BB-4E4934F4BEA7}" type="presParOf" srcId="{E4BF33C5-6888-4014-8A83-71EBFF28FD11}" destId="{8D938C9E-E91B-44ED-A6E8-998E0CB57881}" srcOrd="1" destOrd="0" presId="urn:microsoft.com/office/officeart/2005/8/layout/orgChart1"/>
    <dgm:cxn modelId="{3B04E5A9-C786-471C-967C-CA8CFB56777E}" type="presParOf" srcId="{E4BF33C5-6888-4014-8A83-71EBFF28FD11}" destId="{2747C24D-1220-466C-9C7A-AF73F7F1BEA6}" srcOrd="2" destOrd="0" presId="urn:microsoft.com/office/officeart/2005/8/layout/orgChart1"/>
    <dgm:cxn modelId="{6CC66FA8-9420-47A5-BB30-5ECCFC7D073B}" type="presParOf" srcId="{610B81E1-8CBC-4FD0-A73C-47E0A438161E}" destId="{46CC62EB-4626-4A15-8065-2A2A6E6DC354}" srcOrd="2" destOrd="0" presId="urn:microsoft.com/office/officeart/2005/8/layout/orgChart1"/>
    <dgm:cxn modelId="{D1152B02-32FB-4176-857D-FE5E2A4EF9E8}" type="presParOf" srcId="{610B81E1-8CBC-4FD0-A73C-47E0A438161E}" destId="{685C3DA7-93B7-461F-A0F4-79D0C9711EFB}" srcOrd="3" destOrd="0" presId="urn:microsoft.com/office/officeart/2005/8/layout/orgChart1"/>
    <dgm:cxn modelId="{36110C93-0FB2-4D66-B85A-C3D6EB7A78C6}" type="presParOf" srcId="{685C3DA7-93B7-461F-A0F4-79D0C9711EFB}" destId="{49003C20-5DF3-40EB-9EBA-C88075545456}" srcOrd="0" destOrd="0" presId="urn:microsoft.com/office/officeart/2005/8/layout/orgChart1"/>
    <dgm:cxn modelId="{1B8C75C7-C126-4B8B-8E04-25B6B4DB537C}" type="presParOf" srcId="{49003C20-5DF3-40EB-9EBA-C88075545456}" destId="{6B965DC1-E2FC-459E-B9F1-C55208170DF0}" srcOrd="0" destOrd="0" presId="urn:microsoft.com/office/officeart/2005/8/layout/orgChart1"/>
    <dgm:cxn modelId="{5A360B3B-CE88-40A2-8779-699D29C58EBE}" type="presParOf" srcId="{49003C20-5DF3-40EB-9EBA-C88075545456}" destId="{3DE97369-54B4-4E77-A4D7-DE362D2A6575}" srcOrd="1" destOrd="0" presId="urn:microsoft.com/office/officeart/2005/8/layout/orgChart1"/>
    <dgm:cxn modelId="{C843A6D8-F9FC-4469-8D78-F3D82C16A9B5}" type="presParOf" srcId="{685C3DA7-93B7-461F-A0F4-79D0C9711EFB}" destId="{FDCDD7E2-E7C0-4947-9673-B77DED7CB5D5}" srcOrd="1" destOrd="0" presId="urn:microsoft.com/office/officeart/2005/8/layout/orgChart1"/>
    <dgm:cxn modelId="{EBDEB4C5-F9F4-46E7-AD46-436BF7740CA6}" type="presParOf" srcId="{685C3DA7-93B7-461F-A0F4-79D0C9711EFB}" destId="{29A4B720-C289-4204-9F4B-15ED6A082E91}" srcOrd="2" destOrd="0" presId="urn:microsoft.com/office/officeart/2005/8/layout/orgChart1"/>
    <dgm:cxn modelId="{C4F64A04-F5DD-41E7-816D-8C1E390157EC}" type="presParOf" srcId="{610B81E1-8CBC-4FD0-A73C-47E0A438161E}" destId="{266F40A1-0E49-4E4B-8273-A6D6C13EA992}" srcOrd="4" destOrd="0" presId="urn:microsoft.com/office/officeart/2005/8/layout/orgChart1"/>
    <dgm:cxn modelId="{D9A21C67-92D3-4E8D-A2D5-0E8F07EF7540}" type="presParOf" srcId="{610B81E1-8CBC-4FD0-A73C-47E0A438161E}" destId="{1752F985-B8E3-4364-A0AA-0FB702679EEA}" srcOrd="5" destOrd="0" presId="urn:microsoft.com/office/officeart/2005/8/layout/orgChart1"/>
    <dgm:cxn modelId="{5B53C6AC-D01B-4F12-9099-F599F41326F7}" type="presParOf" srcId="{1752F985-B8E3-4364-A0AA-0FB702679EEA}" destId="{AE6B9F2B-E3E3-4668-BAE4-7244EEEBDF88}" srcOrd="0" destOrd="0" presId="urn:microsoft.com/office/officeart/2005/8/layout/orgChart1"/>
    <dgm:cxn modelId="{38775CB3-13F7-4273-AFD1-721AF064E070}" type="presParOf" srcId="{AE6B9F2B-E3E3-4668-BAE4-7244EEEBDF88}" destId="{3B04ED93-C5BA-4852-95B8-B14209F95F12}" srcOrd="0" destOrd="0" presId="urn:microsoft.com/office/officeart/2005/8/layout/orgChart1"/>
    <dgm:cxn modelId="{33597028-A46B-4649-9A24-42CE4048DC14}" type="presParOf" srcId="{AE6B9F2B-E3E3-4668-BAE4-7244EEEBDF88}" destId="{F15C7D87-7745-46BA-BE32-3E3329C0729F}" srcOrd="1" destOrd="0" presId="urn:microsoft.com/office/officeart/2005/8/layout/orgChart1"/>
    <dgm:cxn modelId="{DF82477D-2AAA-4CE8-8D4C-97FA5986388E}" type="presParOf" srcId="{1752F985-B8E3-4364-A0AA-0FB702679EEA}" destId="{D1149632-8948-4F30-B0F7-8C4D7E1BDC8F}" srcOrd="1" destOrd="0" presId="urn:microsoft.com/office/officeart/2005/8/layout/orgChart1"/>
    <dgm:cxn modelId="{345A2CA9-D045-43BC-93A8-DED46B749177}" type="presParOf" srcId="{1752F985-B8E3-4364-A0AA-0FB702679EEA}" destId="{E8A8FF4A-D62A-41DA-9F96-19B41B4A08B7}" srcOrd="2" destOrd="0" presId="urn:microsoft.com/office/officeart/2005/8/layout/orgChart1"/>
    <dgm:cxn modelId="{EA105E89-9595-4C26-948C-B5B644E96634}" type="presParOf" srcId="{610B81E1-8CBC-4FD0-A73C-47E0A438161E}" destId="{22DD297C-36B4-42E8-AB92-5AAC78B19667}" srcOrd="6" destOrd="0" presId="urn:microsoft.com/office/officeart/2005/8/layout/orgChart1"/>
    <dgm:cxn modelId="{0D9E5514-C976-4647-91D6-113F93E70FB0}" type="presParOf" srcId="{610B81E1-8CBC-4FD0-A73C-47E0A438161E}" destId="{789090D8-108E-4843-868B-5F400A58FCB1}" srcOrd="7" destOrd="0" presId="urn:microsoft.com/office/officeart/2005/8/layout/orgChart1"/>
    <dgm:cxn modelId="{227B9B33-8422-487D-A500-9D1E0E1C7396}" type="presParOf" srcId="{789090D8-108E-4843-868B-5F400A58FCB1}" destId="{BD6F730C-425F-45FD-82C7-DE99709A91FD}" srcOrd="0" destOrd="0" presId="urn:microsoft.com/office/officeart/2005/8/layout/orgChart1"/>
    <dgm:cxn modelId="{2B353332-9CCC-4EE8-B182-1CA7E1CBC368}" type="presParOf" srcId="{BD6F730C-425F-45FD-82C7-DE99709A91FD}" destId="{17D6F0ED-7506-417F-94B6-5BD600EFBFEF}" srcOrd="0" destOrd="0" presId="urn:microsoft.com/office/officeart/2005/8/layout/orgChart1"/>
    <dgm:cxn modelId="{2E14AA87-C353-4501-A5D8-87AAE05B0C3E}" type="presParOf" srcId="{BD6F730C-425F-45FD-82C7-DE99709A91FD}" destId="{BE4C4E9A-83A7-47D1-9AE2-D6DDC468CCF1}" srcOrd="1" destOrd="0" presId="urn:microsoft.com/office/officeart/2005/8/layout/orgChart1"/>
    <dgm:cxn modelId="{DBE414A8-224A-4766-BA35-A293E39D56E4}" type="presParOf" srcId="{789090D8-108E-4843-868B-5F400A58FCB1}" destId="{2CC794D0-5E63-41D6-9985-E8AC72063FF8}" srcOrd="1" destOrd="0" presId="urn:microsoft.com/office/officeart/2005/8/layout/orgChart1"/>
    <dgm:cxn modelId="{72D4A7CD-EE94-408F-9523-516B85C82537}" type="presParOf" srcId="{789090D8-108E-4843-868B-5F400A58FCB1}" destId="{8C13B58D-8875-4D98-8C09-D9BD2B2C0325}" srcOrd="2" destOrd="0" presId="urn:microsoft.com/office/officeart/2005/8/layout/orgChart1"/>
    <dgm:cxn modelId="{88644F10-E481-4752-8949-0D74FB6C2E8F}" type="presParOf" srcId="{95DB11E0-164B-4336-A180-10BCE049DA85}" destId="{11F4769F-DD75-49E3-A5AE-163774A38990}" srcOrd="2" destOrd="0" presId="urn:microsoft.com/office/officeart/2005/8/layout/orgChart1"/>
    <dgm:cxn modelId="{1BC74576-7A74-4D10-9388-237365C68980}" type="presParOf" srcId="{26A5C9DC-304C-4491-B3DF-596886FF475F}" destId="{F8DF5620-0EEB-4929-A85D-C6F8EFC6E4FF}" srcOrd="4" destOrd="0" presId="urn:microsoft.com/office/officeart/2005/8/layout/orgChart1"/>
    <dgm:cxn modelId="{52F095DA-725A-4360-8B4C-B30B22BDAB21}" type="presParOf" srcId="{26A5C9DC-304C-4491-B3DF-596886FF475F}" destId="{7B66EEF0-DCFB-40A5-BF0C-E02283EB0AF7}" srcOrd="5" destOrd="0" presId="urn:microsoft.com/office/officeart/2005/8/layout/orgChart1"/>
    <dgm:cxn modelId="{1F8D06F7-DD9C-4F4A-A354-AEEE7343C00A}" type="presParOf" srcId="{7B66EEF0-DCFB-40A5-BF0C-E02283EB0AF7}" destId="{3667948A-511E-4C49-A1B7-3656C24F6F7E}" srcOrd="0" destOrd="0" presId="urn:microsoft.com/office/officeart/2005/8/layout/orgChart1"/>
    <dgm:cxn modelId="{22418099-EDE7-4B85-9843-24C937E32848}" type="presParOf" srcId="{3667948A-511E-4C49-A1B7-3656C24F6F7E}" destId="{4874688B-8058-4A27-90A5-ED25964306F5}" srcOrd="0" destOrd="0" presId="urn:microsoft.com/office/officeart/2005/8/layout/orgChart1"/>
    <dgm:cxn modelId="{D31E1AD2-C4C9-4524-925A-9019103E3D85}" type="presParOf" srcId="{3667948A-511E-4C49-A1B7-3656C24F6F7E}" destId="{D0EE9062-645A-4E9B-958A-73ACF84C9E3C}" srcOrd="1" destOrd="0" presId="urn:microsoft.com/office/officeart/2005/8/layout/orgChart1"/>
    <dgm:cxn modelId="{2073A984-9537-4F76-B447-5A550380F53D}" type="presParOf" srcId="{7B66EEF0-DCFB-40A5-BF0C-E02283EB0AF7}" destId="{4568CE90-2681-4F9A-9537-E53790AA067B}" srcOrd="1" destOrd="0" presId="urn:microsoft.com/office/officeart/2005/8/layout/orgChart1"/>
    <dgm:cxn modelId="{6D114775-E327-4BCE-AD31-B9F02FEDEEBE}" type="presParOf" srcId="{4568CE90-2681-4F9A-9537-E53790AA067B}" destId="{6E591564-46B3-4A03-942E-1741F4DB73AD}" srcOrd="0" destOrd="0" presId="urn:microsoft.com/office/officeart/2005/8/layout/orgChart1"/>
    <dgm:cxn modelId="{4A735915-50C6-434D-9CF5-77FC51AB06D1}" type="presParOf" srcId="{4568CE90-2681-4F9A-9537-E53790AA067B}" destId="{E35A0742-8A02-4445-ABD5-FFA020D0A5A4}" srcOrd="1" destOrd="0" presId="urn:microsoft.com/office/officeart/2005/8/layout/orgChart1"/>
    <dgm:cxn modelId="{A9102D85-495C-4E31-897E-5C85924E5C50}" type="presParOf" srcId="{E35A0742-8A02-4445-ABD5-FFA020D0A5A4}" destId="{FD822232-C979-404D-8811-A4BFD5EB93BF}" srcOrd="0" destOrd="0" presId="urn:microsoft.com/office/officeart/2005/8/layout/orgChart1"/>
    <dgm:cxn modelId="{537A37DA-7B4E-4BEA-A832-5395F6FD4BE1}" type="presParOf" srcId="{FD822232-C979-404D-8811-A4BFD5EB93BF}" destId="{CF944438-A21F-41D7-A019-87B058211803}" srcOrd="0" destOrd="0" presId="urn:microsoft.com/office/officeart/2005/8/layout/orgChart1"/>
    <dgm:cxn modelId="{08F90082-7427-47C5-919F-4E37D8C465D5}" type="presParOf" srcId="{FD822232-C979-404D-8811-A4BFD5EB93BF}" destId="{90B8683D-B14E-4DA7-80AB-7E547492EAE5}" srcOrd="1" destOrd="0" presId="urn:microsoft.com/office/officeart/2005/8/layout/orgChart1"/>
    <dgm:cxn modelId="{3A0E6F87-9FF2-4CD2-8326-189A648CBE2B}" type="presParOf" srcId="{E35A0742-8A02-4445-ABD5-FFA020D0A5A4}" destId="{3ADD0478-7165-4394-8707-89643745A467}" srcOrd="1" destOrd="0" presId="urn:microsoft.com/office/officeart/2005/8/layout/orgChart1"/>
    <dgm:cxn modelId="{AA7DA441-914C-48B5-89DA-1E37DE2EE0F1}" type="presParOf" srcId="{E35A0742-8A02-4445-ABD5-FFA020D0A5A4}" destId="{B7B5D736-C908-4EB0-ABF6-6727635AA053}" srcOrd="2" destOrd="0" presId="urn:microsoft.com/office/officeart/2005/8/layout/orgChart1"/>
    <dgm:cxn modelId="{D55F249E-37A4-40DC-964A-BCD11E5A53AD}" type="presParOf" srcId="{4568CE90-2681-4F9A-9537-E53790AA067B}" destId="{306A0970-91FC-458A-B091-74172A7C5DB5}" srcOrd="2" destOrd="0" presId="urn:microsoft.com/office/officeart/2005/8/layout/orgChart1"/>
    <dgm:cxn modelId="{57A23B50-C4CA-4CFD-B8C0-18A38BBAE9F1}" type="presParOf" srcId="{4568CE90-2681-4F9A-9537-E53790AA067B}" destId="{04B198E0-9E72-480A-8ED8-40011BBEADEF}" srcOrd="3" destOrd="0" presId="urn:microsoft.com/office/officeart/2005/8/layout/orgChart1"/>
    <dgm:cxn modelId="{55B744C8-E5EE-423E-9794-1DB4BFED32C5}" type="presParOf" srcId="{04B198E0-9E72-480A-8ED8-40011BBEADEF}" destId="{D3635F66-D9FB-40B8-B37E-175C8E161A3C}" srcOrd="0" destOrd="0" presId="urn:microsoft.com/office/officeart/2005/8/layout/orgChart1"/>
    <dgm:cxn modelId="{6D3F3C6C-BD36-4B18-9320-00BB5FB6C763}" type="presParOf" srcId="{D3635F66-D9FB-40B8-B37E-175C8E161A3C}" destId="{F1938FA0-A112-48A1-A799-B845A4A28BFA}" srcOrd="0" destOrd="0" presId="urn:microsoft.com/office/officeart/2005/8/layout/orgChart1"/>
    <dgm:cxn modelId="{23469847-DC8D-4C36-9A28-4B5FBE30443E}" type="presParOf" srcId="{D3635F66-D9FB-40B8-B37E-175C8E161A3C}" destId="{A33339D6-F736-4D17-8FA7-BAFB13F52AA1}" srcOrd="1" destOrd="0" presId="urn:microsoft.com/office/officeart/2005/8/layout/orgChart1"/>
    <dgm:cxn modelId="{BAFDD9A6-A374-4130-95B6-9C309119ECD0}" type="presParOf" srcId="{04B198E0-9E72-480A-8ED8-40011BBEADEF}" destId="{3C019E5B-FCFE-4842-9DAF-70E3FDCEBF23}" srcOrd="1" destOrd="0" presId="urn:microsoft.com/office/officeart/2005/8/layout/orgChart1"/>
    <dgm:cxn modelId="{F9E1BBD3-F6D5-4991-B934-6EC859073FAE}" type="presParOf" srcId="{04B198E0-9E72-480A-8ED8-40011BBEADEF}" destId="{A5B06979-A550-4DB3-80F0-95044EF35A52}" srcOrd="2" destOrd="0" presId="urn:microsoft.com/office/officeart/2005/8/layout/orgChart1"/>
    <dgm:cxn modelId="{A73F78C5-9E24-4768-90BE-A07C40A8998C}" type="presParOf" srcId="{4568CE90-2681-4F9A-9537-E53790AA067B}" destId="{5513BAD6-2661-4D2D-84DB-0D4C33E67F86}" srcOrd="4" destOrd="0" presId="urn:microsoft.com/office/officeart/2005/8/layout/orgChart1"/>
    <dgm:cxn modelId="{BBD42BC4-D0EB-483B-987C-5EAF3156BA6F}" type="presParOf" srcId="{4568CE90-2681-4F9A-9537-E53790AA067B}" destId="{BEA56481-1E65-482B-8C21-F48961D8AA66}" srcOrd="5" destOrd="0" presId="urn:microsoft.com/office/officeart/2005/8/layout/orgChart1"/>
    <dgm:cxn modelId="{5FE34071-B2FA-4EF8-99D6-7DB847654091}" type="presParOf" srcId="{BEA56481-1E65-482B-8C21-F48961D8AA66}" destId="{804CFC70-D4BF-4B3B-B96E-FE4A56EE8AFA}" srcOrd="0" destOrd="0" presId="urn:microsoft.com/office/officeart/2005/8/layout/orgChart1"/>
    <dgm:cxn modelId="{2BBE0683-2CBE-44F5-923D-C6C1F4B8FA9B}" type="presParOf" srcId="{804CFC70-D4BF-4B3B-B96E-FE4A56EE8AFA}" destId="{4AEEC93A-375F-4B7F-8684-BCCC34D172C1}" srcOrd="0" destOrd="0" presId="urn:microsoft.com/office/officeart/2005/8/layout/orgChart1"/>
    <dgm:cxn modelId="{2EE368AE-01FB-48F6-80D5-02E38E951D00}" type="presParOf" srcId="{804CFC70-D4BF-4B3B-B96E-FE4A56EE8AFA}" destId="{011ADA5F-31AD-4231-A6E9-60F816EECC7E}" srcOrd="1" destOrd="0" presId="urn:microsoft.com/office/officeart/2005/8/layout/orgChart1"/>
    <dgm:cxn modelId="{B6865F4F-09CC-4740-BB78-36EE471FA596}" type="presParOf" srcId="{BEA56481-1E65-482B-8C21-F48961D8AA66}" destId="{D46F25FB-C974-4BCA-A23A-DC4DCF4C3A9C}" srcOrd="1" destOrd="0" presId="urn:microsoft.com/office/officeart/2005/8/layout/orgChart1"/>
    <dgm:cxn modelId="{398E22CF-E212-43B6-A133-752638E55DC6}" type="presParOf" srcId="{BEA56481-1E65-482B-8C21-F48961D8AA66}" destId="{2F9A0F36-8FAB-4CDB-B690-90355A609ABA}" srcOrd="2" destOrd="0" presId="urn:microsoft.com/office/officeart/2005/8/layout/orgChart1"/>
    <dgm:cxn modelId="{B0FBBBC6-DB40-4FBB-AB3C-37AC29531CA8}" type="presParOf" srcId="{7B66EEF0-DCFB-40A5-BF0C-E02283EB0AF7}" destId="{BCEDA302-FC4C-4C8E-9D4F-BA6208631E9B}" srcOrd="2" destOrd="0" presId="urn:microsoft.com/office/officeart/2005/8/layout/orgChart1"/>
    <dgm:cxn modelId="{8C42A4C0-9BBE-460B-A290-59BF2BFAEFF8}" type="presParOf" srcId="{26A5C9DC-304C-4491-B3DF-596886FF475F}" destId="{6F42B4AC-E793-44D6-99D0-5CC85FF60D74}" srcOrd="6" destOrd="0" presId="urn:microsoft.com/office/officeart/2005/8/layout/orgChart1"/>
    <dgm:cxn modelId="{DFB374CA-DFF0-492E-AE32-CEE61335F1AF}" type="presParOf" srcId="{26A5C9DC-304C-4491-B3DF-596886FF475F}" destId="{316425DC-8890-478E-9806-72FB2C647056}" srcOrd="7"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BB881F44-785F-44AA-B938-A58C67EE53FF}" type="presParOf" srcId="{20A584B4-D3DC-48F4-8B6E-EC400D712B67}" destId="{616CDFEC-D8DF-4147-BB65-1888B223805B}" srcOrd="0" destOrd="0" presId="urn:microsoft.com/office/officeart/2005/8/layout/orgChart1"/>
    <dgm:cxn modelId="{9FC5DEA9-3A12-4ED0-9ACE-295BD0495F7C}" type="presParOf" srcId="{20A584B4-D3DC-48F4-8B6E-EC400D712B67}" destId="{B4099121-C9E4-4DA3-ABE8-8997F746AC09}" srcOrd="1" destOrd="0" presId="urn:microsoft.com/office/officeart/2005/8/layout/orgChart1"/>
    <dgm:cxn modelId="{9A8DC5E9-DE68-4200-8468-4D614DF893ED}" type="presParOf" srcId="{B4099121-C9E4-4DA3-ABE8-8997F746AC09}" destId="{08138A37-362E-4F77-8A6F-6DE685045A8C}" srcOrd="0" destOrd="0" presId="urn:microsoft.com/office/officeart/2005/8/layout/orgChart1"/>
    <dgm:cxn modelId="{2AD0EAA0-DDCD-40D4-96B1-894FFD916FE9}" type="presParOf" srcId="{08138A37-362E-4F77-8A6F-6DE685045A8C}" destId="{2A2B7DCC-E2E9-4740-8DAF-1404BA2F38AA}" srcOrd="0" destOrd="0" presId="urn:microsoft.com/office/officeart/2005/8/layout/orgChart1"/>
    <dgm:cxn modelId="{9892AF3A-B03D-44FB-9AA8-A5ED3277C3B6}" type="presParOf" srcId="{08138A37-362E-4F77-8A6F-6DE685045A8C}" destId="{0FCD38AD-F406-44C7-BE4C-215F08EDA070}" srcOrd="1" destOrd="0" presId="urn:microsoft.com/office/officeart/2005/8/layout/orgChart1"/>
    <dgm:cxn modelId="{7EF1C459-CA17-4B06-B162-5702202C49A5}" type="presParOf" srcId="{B4099121-C9E4-4DA3-ABE8-8997F746AC09}" destId="{AE194360-FA57-4009-B3FE-9E3CBE806155}" srcOrd="1" destOrd="0" presId="urn:microsoft.com/office/officeart/2005/8/layout/orgChart1"/>
    <dgm:cxn modelId="{171D9E4B-1075-4B6C-A4E1-8FEA41AA574C}" type="presParOf" srcId="{B4099121-C9E4-4DA3-ABE8-8997F746AC09}" destId="{DED393A7-1047-4585-B7E2-7A71D8050CC7}" srcOrd="2" destOrd="0" presId="urn:microsoft.com/office/officeart/2005/8/layout/orgChart1"/>
    <dgm:cxn modelId="{DF6DDC91-8F2C-410F-8DDE-A9C006DA193F}" type="presParOf" srcId="{20A584B4-D3DC-48F4-8B6E-EC400D712B67}" destId="{737982AE-671D-41A2-99A0-B26C5E72D63C}" srcOrd="2" destOrd="0" presId="urn:microsoft.com/office/officeart/2005/8/layout/orgChart1"/>
    <dgm:cxn modelId="{4EB9B4EC-8E33-4D35-9473-7682AA39CE60}" type="presParOf" srcId="{20A584B4-D3DC-48F4-8B6E-EC400D712B67}" destId="{18D273AB-7440-46F7-B151-C7DC04863A7E}" srcOrd="3" destOrd="0" presId="urn:microsoft.com/office/officeart/2005/8/layout/orgChart1"/>
    <dgm:cxn modelId="{812B0529-F112-40D2-AD10-F945A9EF026B}" type="presParOf" srcId="{18D273AB-7440-46F7-B151-C7DC04863A7E}" destId="{FB872553-68F6-4078-B8F2-A565C6CDF9B2}" srcOrd="0" destOrd="0" presId="urn:microsoft.com/office/officeart/2005/8/layout/orgChart1"/>
    <dgm:cxn modelId="{5ED000D8-ABB1-42B0-A982-568B039CB520}" type="presParOf" srcId="{FB872553-68F6-4078-B8F2-A565C6CDF9B2}" destId="{4A8FF186-CCF8-433D-AAF9-D6FFC257CDF8}" srcOrd="0" destOrd="0" presId="urn:microsoft.com/office/officeart/2005/8/layout/orgChart1"/>
    <dgm:cxn modelId="{FAAE6198-11F5-41F7-98BA-90670EA82A4B}" type="presParOf" srcId="{FB872553-68F6-4078-B8F2-A565C6CDF9B2}" destId="{73F557A7-85BD-4397-8713-9E5DB543C92B}" srcOrd="1" destOrd="0" presId="urn:microsoft.com/office/officeart/2005/8/layout/orgChart1"/>
    <dgm:cxn modelId="{1243E6BD-54D7-4CE9-B344-24C472A53619}" type="presParOf" srcId="{18D273AB-7440-46F7-B151-C7DC04863A7E}" destId="{DBF0E85F-1982-4EC6-8D48-54518E4704A7}" srcOrd="1" destOrd="0" presId="urn:microsoft.com/office/officeart/2005/8/layout/orgChart1"/>
    <dgm:cxn modelId="{707ECA6F-7255-4A3A-BE62-936CE8424F18}" type="presParOf" srcId="{18D273AB-7440-46F7-B151-C7DC04863A7E}" destId="{5E9B0C81-8D19-4173-9679-F27355A67FFD}" srcOrd="2" destOrd="0" presId="urn:microsoft.com/office/officeart/2005/8/layout/orgChart1"/>
    <dgm:cxn modelId="{80075FFF-C73C-42B8-8EA1-3C43C505A08D}" type="presParOf" srcId="{20A584B4-D3DC-48F4-8B6E-EC400D712B67}" destId="{8486A3FE-B814-43F4-9476-7AF369BEF8E8}" srcOrd="4" destOrd="0" presId="urn:microsoft.com/office/officeart/2005/8/layout/orgChart1"/>
    <dgm:cxn modelId="{D1BA5CA7-7D53-48E0-98E9-A1DCE9604CF7}" type="presParOf" srcId="{20A584B4-D3DC-48F4-8B6E-EC400D712B67}" destId="{EC266729-EF15-4B74-9719-B7244B8C0E73}" srcOrd="5" destOrd="0" presId="urn:microsoft.com/office/officeart/2005/8/layout/orgChart1"/>
    <dgm:cxn modelId="{6DD39E17-1138-49AC-9705-CDB211BD8673}" type="presParOf" srcId="{EC266729-EF15-4B74-9719-B7244B8C0E73}" destId="{FE364A70-5A4F-4BD9-8F5F-F3DB91EF4E36}" srcOrd="0" destOrd="0" presId="urn:microsoft.com/office/officeart/2005/8/layout/orgChart1"/>
    <dgm:cxn modelId="{5941A680-B1EE-4A56-8090-DF7DCAF7EE90}" type="presParOf" srcId="{FE364A70-5A4F-4BD9-8F5F-F3DB91EF4E36}" destId="{7EA1A3BE-FFD5-46EE-B08E-4FFC47C07D59}" srcOrd="0" destOrd="0" presId="urn:microsoft.com/office/officeart/2005/8/layout/orgChart1"/>
    <dgm:cxn modelId="{F1102A5D-425F-4098-85C3-87C1DA4FFC81}" type="presParOf" srcId="{FE364A70-5A4F-4BD9-8F5F-F3DB91EF4E36}" destId="{A5A9AD1C-FDA3-40AB-A33C-89F4FCDCCFC7}" srcOrd="1" destOrd="0" presId="urn:microsoft.com/office/officeart/2005/8/layout/orgChart1"/>
    <dgm:cxn modelId="{D5ED6FA7-87C4-48C0-831E-0E3A2DA526BA}" type="presParOf" srcId="{EC266729-EF15-4B74-9719-B7244B8C0E73}" destId="{9C97A974-FC38-473A-8240-1C7CDDC62733}" srcOrd="1" destOrd="0" presId="urn:microsoft.com/office/officeart/2005/8/layout/orgChart1"/>
    <dgm:cxn modelId="{96AB8497-7485-49C4-B4FD-E971CBDD0D41}" type="presParOf" srcId="{EC266729-EF15-4B74-9719-B7244B8C0E73}" destId="{50436C43-8D3B-4B4D-8B1D-885891EDB047}" srcOrd="2" destOrd="0" presId="urn:microsoft.com/office/officeart/2005/8/layout/orgChart1"/>
    <dgm:cxn modelId="{2A081696-E322-4045-BC8F-9572A1A4DA54}" type="presParOf" srcId="{20A584B4-D3DC-48F4-8B6E-EC400D712B67}" destId="{18828B6A-719C-4C7C-AFF1-A0CC9BE391E7}" srcOrd="6" destOrd="0" presId="urn:microsoft.com/office/officeart/2005/8/layout/orgChart1"/>
    <dgm:cxn modelId="{9CE8DA32-197C-4767-B0D6-92CF8665C275}" type="presParOf" srcId="{20A584B4-D3DC-48F4-8B6E-EC400D712B67}" destId="{163BAD41-6613-48AD-9DA0-8E2AA2381767}" srcOrd="7" destOrd="0" presId="urn:microsoft.com/office/officeart/2005/8/layout/orgChart1"/>
    <dgm:cxn modelId="{4D372FBE-EFFF-40E5-88AD-8B9E373C8E31}" type="presParOf" srcId="{163BAD41-6613-48AD-9DA0-8E2AA2381767}" destId="{F1B28C38-9AF8-4E78-ACD2-4FA5FFFCE5F0}" srcOrd="0" destOrd="0" presId="urn:microsoft.com/office/officeart/2005/8/layout/orgChart1"/>
    <dgm:cxn modelId="{90DC0266-A825-468A-9370-7086442C3082}" type="presParOf" srcId="{F1B28C38-9AF8-4E78-ACD2-4FA5FFFCE5F0}" destId="{7C076ECC-C2A2-4D8C-953F-ABE23E75C79D}" srcOrd="0" destOrd="0" presId="urn:microsoft.com/office/officeart/2005/8/layout/orgChart1"/>
    <dgm:cxn modelId="{FE8D5F14-43FA-443F-A2A6-ED604BB79273}" type="presParOf" srcId="{F1B28C38-9AF8-4E78-ACD2-4FA5FFFCE5F0}" destId="{F824C064-C362-4EE4-A783-09B52147436C}" srcOrd="1" destOrd="0" presId="urn:microsoft.com/office/officeart/2005/8/layout/orgChart1"/>
    <dgm:cxn modelId="{8E4899FB-F475-47F0-8A8D-F002D361B3D8}" type="presParOf" srcId="{163BAD41-6613-48AD-9DA0-8E2AA2381767}" destId="{F314677B-9C07-4D9E-AE4A-E6C7450C2451}" srcOrd="1" destOrd="0" presId="urn:microsoft.com/office/officeart/2005/8/layout/orgChart1"/>
    <dgm:cxn modelId="{3A61D51D-E821-41C5-B4E1-18D8FD93313B}" type="presParOf" srcId="{163BAD41-6613-48AD-9DA0-8E2AA2381767}" destId="{5596A964-548F-4EE7-8F80-1D273FC13218}"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8828B6A-719C-4C7C-AFF1-A0CC9BE391E7}">
      <dsp:nvSpPr>
        <dsp:cNvPr id="0" name=""/>
        <dsp:cNvSpPr/>
      </dsp:nvSpPr>
      <dsp:spPr>
        <a:xfrm>
          <a:off x="4863150" y="1797424"/>
          <a:ext cx="91440" cy="2157584"/>
        </a:xfrm>
        <a:custGeom>
          <a:avLst/>
          <a:gdLst/>
          <a:ahLst/>
          <a:cxnLst/>
          <a:rect l="0" t="0" r="0" b="0"/>
          <a:pathLst>
            <a:path>
              <a:moveTo>
                <a:pt x="81645" y="0"/>
              </a:moveTo>
              <a:lnTo>
                <a:pt x="45720" y="215758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486A3FE-B814-43F4-9476-7AF369BEF8E8}">
      <dsp:nvSpPr>
        <dsp:cNvPr id="0" name=""/>
        <dsp:cNvSpPr/>
      </dsp:nvSpPr>
      <dsp:spPr>
        <a:xfrm>
          <a:off x="4863150" y="1797424"/>
          <a:ext cx="91440" cy="1605439"/>
        </a:xfrm>
        <a:custGeom>
          <a:avLst/>
          <a:gdLst/>
          <a:ahLst/>
          <a:cxnLst/>
          <a:rect l="0" t="0" r="0" b="0"/>
          <a:pathLst>
            <a:path>
              <a:moveTo>
                <a:pt x="81645" y="0"/>
              </a:moveTo>
              <a:lnTo>
                <a:pt x="45720" y="160543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37982AE-671D-41A2-99A0-B26C5E72D63C}">
      <dsp:nvSpPr>
        <dsp:cNvPr id="0" name=""/>
        <dsp:cNvSpPr/>
      </dsp:nvSpPr>
      <dsp:spPr>
        <a:xfrm>
          <a:off x="4863150" y="1797424"/>
          <a:ext cx="91440" cy="1053294"/>
        </a:xfrm>
        <a:custGeom>
          <a:avLst/>
          <a:gdLst/>
          <a:ahLst/>
          <a:cxnLst/>
          <a:rect l="0" t="0" r="0" b="0"/>
          <a:pathLst>
            <a:path>
              <a:moveTo>
                <a:pt x="81645" y="0"/>
              </a:moveTo>
              <a:lnTo>
                <a:pt x="45720" y="105329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16CDFEC-D8DF-4147-BB65-1888B223805B}">
      <dsp:nvSpPr>
        <dsp:cNvPr id="0" name=""/>
        <dsp:cNvSpPr/>
      </dsp:nvSpPr>
      <dsp:spPr>
        <a:xfrm>
          <a:off x="4863149" y="1797424"/>
          <a:ext cx="91440" cy="558300"/>
        </a:xfrm>
        <a:custGeom>
          <a:avLst/>
          <a:gdLst/>
          <a:ahLst/>
          <a:cxnLst/>
          <a:rect l="0" t="0" r="0" b="0"/>
          <a:pathLst>
            <a:path>
              <a:moveTo>
                <a:pt x="81646" y="0"/>
              </a:moveTo>
              <a:lnTo>
                <a:pt x="45720" y="55830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3081647" y="388834"/>
          <a:ext cx="2404428" cy="1019755"/>
        </a:xfrm>
        <a:custGeom>
          <a:avLst/>
          <a:gdLst/>
          <a:ahLst/>
          <a:cxnLst/>
          <a:rect l="0" t="0" r="0" b="0"/>
          <a:pathLst>
            <a:path>
              <a:moveTo>
                <a:pt x="0" y="0"/>
              </a:moveTo>
              <a:lnTo>
                <a:pt x="0" y="938100"/>
              </a:lnTo>
              <a:lnTo>
                <a:pt x="2404428" y="938100"/>
              </a:lnTo>
              <a:lnTo>
                <a:pt x="2404428" y="1019755"/>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513BAD6-2661-4D2D-84DB-0D4C33E67F86}">
      <dsp:nvSpPr>
        <dsp:cNvPr id="0" name=""/>
        <dsp:cNvSpPr/>
      </dsp:nvSpPr>
      <dsp:spPr>
        <a:xfrm>
          <a:off x="3195302" y="1764786"/>
          <a:ext cx="91440" cy="1698958"/>
        </a:xfrm>
        <a:custGeom>
          <a:avLst/>
          <a:gdLst/>
          <a:ahLst/>
          <a:cxnLst/>
          <a:rect l="0" t="0" r="0" b="0"/>
          <a:pathLst>
            <a:path>
              <a:moveTo>
                <a:pt x="49678" y="0"/>
              </a:moveTo>
              <a:lnTo>
                <a:pt x="45720" y="169895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306A0970-91FC-458A-B091-74172A7C5DB5}">
      <dsp:nvSpPr>
        <dsp:cNvPr id="0" name=""/>
        <dsp:cNvSpPr/>
      </dsp:nvSpPr>
      <dsp:spPr>
        <a:xfrm>
          <a:off x="3195302" y="1764786"/>
          <a:ext cx="91440" cy="1146813"/>
        </a:xfrm>
        <a:custGeom>
          <a:avLst/>
          <a:gdLst/>
          <a:ahLst/>
          <a:cxnLst/>
          <a:rect l="0" t="0" r="0" b="0"/>
          <a:pathLst>
            <a:path>
              <a:moveTo>
                <a:pt x="49678" y="0"/>
              </a:moveTo>
              <a:lnTo>
                <a:pt x="45720" y="114681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E591564-46B3-4A03-942E-1741F4DB73AD}">
      <dsp:nvSpPr>
        <dsp:cNvPr id="0" name=""/>
        <dsp:cNvSpPr/>
      </dsp:nvSpPr>
      <dsp:spPr>
        <a:xfrm>
          <a:off x="3195302" y="1764786"/>
          <a:ext cx="91440" cy="594668"/>
        </a:xfrm>
        <a:custGeom>
          <a:avLst/>
          <a:gdLst/>
          <a:ahLst/>
          <a:cxnLst/>
          <a:rect l="0" t="0" r="0" b="0"/>
          <a:pathLst>
            <a:path>
              <a:moveTo>
                <a:pt x="49678" y="0"/>
              </a:moveTo>
              <a:lnTo>
                <a:pt x="45720" y="59466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8DF5620-0EEB-4929-A85D-C6F8EFC6E4FF}">
      <dsp:nvSpPr>
        <dsp:cNvPr id="0" name=""/>
        <dsp:cNvSpPr/>
      </dsp:nvSpPr>
      <dsp:spPr>
        <a:xfrm>
          <a:off x="3081647" y="388834"/>
          <a:ext cx="635325" cy="1050061"/>
        </a:xfrm>
        <a:custGeom>
          <a:avLst/>
          <a:gdLst/>
          <a:ahLst/>
          <a:cxnLst/>
          <a:rect l="0" t="0" r="0" b="0"/>
          <a:pathLst>
            <a:path>
              <a:moveTo>
                <a:pt x="0" y="0"/>
              </a:moveTo>
              <a:lnTo>
                <a:pt x="0" y="968406"/>
              </a:lnTo>
              <a:lnTo>
                <a:pt x="635325" y="968406"/>
              </a:lnTo>
              <a:lnTo>
                <a:pt x="635325" y="105006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2DD297C-36B4-42E8-AB92-5AAC78B19667}">
      <dsp:nvSpPr>
        <dsp:cNvPr id="0" name=""/>
        <dsp:cNvSpPr/>
      </dsp:nvSpPr>
      <dsp:spPr>
        <a:xfrm>
          <a:off x="1601710" y="1793361"/>
          <a:ext cx="91440" cy="2184425"/>
        </a:xfrm>
        <a:custGeom>
          <a:avLst/>
          <a:gdLst/>
          <a:ahLst/>
          <a:cxnLst/>
          <a:rect l="0" t="0" r="0" b="0"/>
          <a:pathLst>
            <a:path>
              <a:moveTo>
                <a:pt x="49678" y="0"/>
              </a:moveTo>
              <a:lnTo>
                <a:pt x="45720" y="218442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6F40A1-0E49-4E4B-8273-A6D6C13EA992}">
      <dsp:nvSpPr>
        <dsp:cNvPr id="0" name=""/>
        <dsp:cNvSpPr/>
      </dsp:nvSpPr>
      <dsp:spPr>
        <a:xfrm>
          <a:off x="1601710" y="1793361"/>
          <a:ext cx="91440" cy="1670378"/>
        </a:xfrm>
        <a:custGeom>
          <a:avLst/>
          <a:gdLst/>
          <a:ahLst/>
          <a:cxnLst/>
          <a:rect l="0" t="0" r="0" b="0"/>
          <a:pathLst>
            <a:path>
              <a:moveTo>
                <a:pt x="49678" y="0"/>
              </a:moveTo>
              <a:lnTo>
                <a:pt x="45720" y="167037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6CC62EB-4626-4A15-8065-2A2A6E6DC354}">
      <dsp:nvSpPr>
        <dsp:cNvPr id="0" name=""/>
        <dsp:cNvSpPr/>
      </dsp:nvSpPr>
      <dsp:spPr>
        <a:xfrm>
          <a:off x="1601710" y="1793361"/>
          <a:ext cx="91440" cy="1146809"/>
        </a:xfrm>
        <a:custGeom>
          <a:avLst/>
          <a:gdLst/>
          <a:ahLst/>
          <a:cxnLst/>
          <a:rect l="0" t="0" r="0" b="0"/>
          <a:pathLst>
            <a:path>
              <a:moveTo>
                <a:pt x="49678" y="0"/>
              </a:moveTo>
              <a:lnTo>
                <a:pt x="45720" y="114680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C5CFC6-0C40-43A7-9057-79C8F4DC6BC9}">
      <dsp:nvSpPr>
        <dsp:cNvPr id="0" name=""/>
        <dsp:cNvSpPr/>
      </dsp:nvSpPr>
      <dsp:spPr>
        <a:xfrm>
          <a:off x="1601710" y="1793361"/>
          <a:ext cx="91440" cy="594664"/>
        </a:xfrm>
        <a:custGeom>
          <a:avLst/>
          <a:gdLst/>
          <a:ahLst/>
          <a:cxnLst/>
          <a:rect l="0" t="0" r="0" b="0"/>
          <a:pathLst>
            <a:path>
              <a:moveTo>
                <a:pt x="49678" y="0"/>
              </a:moveTo>
              <a:lnTo>
                <a:pt x="45720" y="59466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F5495DC-59F5-4148-AA02-AEC3CF59D65E}">
      <dsp:nvSpPr>
        <dsp:cNvPr id="0" name=""/>
        <dsp:cNvSpPr/>
      </dsp:nvSpPr>
      <dsp:spPr>
        <a:xfrm>
          <a:off x="2123381" y="388834"/>
          <a:ext cx="958265" cy="1078637"/>
        </a:xfrm>
        <a:custGeom>
          <a:avLst/>
          <a:gdLst/>
          <a:ahLst/>
          <a:cxnLst/>
          <a:rect l="0" t="0" r="0" b="0"/>
          <a:pathLst>
            <a:path>
              <a:moveTo>
                <a:pt x="958265" y="0"/>
              </a:moveTo>
              <a:lnTo>
                <a:pt x="958265" y="996981"/>
              </a:lnTo>
              <a:lnTo>
                <a:pt x="0" y="996981"/>
              </a:lnTo>
              <a:lnTo>
                <a:pt x="0" y="1078637"/>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CCA092-2951-4DB1-88DB-86CF5BA2F26C}">
      <dsp:nvSpPr>
        <dsp:cNvPr id="0" name=""/>
        <dsp:cNvSpPr/>
      </dsp:nvSpPr>
      <dsp:spPr>
        <a:xfrm>
          <a:off x="65588" y="1764786"/>
          <a:ext cx="91440" cy="2213942"/>
        </a:xfrm>
        <a:custGeom>
          <a:avLst/>
          <a:gdLst/>
          <a:ahLst/>
          <a:cxnLst/>
          <a:rect l="0" t="0" r="0" b="0"/>
          <a:pathLst>
            <a:path>
              <a:moveTo>
                <a:pt x="52409" y="0"/>
              </a:moveTo>
              <a:lnTo>
                <a:pt x="45720" y="221394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BD5056B-F0EC-4B24-B42D-662D28A102D8}">
      <dsp:nvSpPr>
        <dsp:cNvPr id="0" name=""/>
        <dsp:cNvSpPr/>
      </dsp:nvSpPr>
      <dsp:spPr>
        <a:xfrm>
          <a:off x="65588" y="1764786"/>
          <a:ext cx="91440" cy="1695520"/>
        </a:xfrm>
        <a:custGeom>
          <a:avLst/>
          <a:gdLst/>
          <a:ahLst/>
          <a:cxnLst/>
          <a:rect l="0" t="0" r="0" b="0"/>
          <a:pathLst>
            <a:path>
              <a:moveTo>
                <a:pt x="52409" y="0"/>
              </a:moveTo>
              <a:lnTo>
                <a:pt x="45720" y="169552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65588" y="1764786"/>
          <a:ext cx="91440" cy="1193379"/>
        </a:xfrm>
        <a:custGeom>
          <a:avLst/>
          <a:gdLst/>
          <a:ahLst/>
          <a:cxnLst/>
          <a:rect l="0" t="0" r="0" b="0"/>
          <a:pathLst>
            <a:path>
              <a:moveTo>
                <a:pt x="52409" y="0"/>
              </a:moveTo>
              <a:lnTo>
                <a:pt x="45720" y="119337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65588" y="1764786"/>
          <a:ext cx="91440" cy="678419"/>
        </a:xfrm>
        <a:custGeom>
          <a:avLst/>
          <a:gdLst/>
          <a:ahLst/>
          <a:cxnLst/>
          <a:rect l="0" t="0" r="0" b="0"/>
          <a:pathLst>
            <a:path>
              <a:moveTo>
                <a:pt x="52409" y="0"/>
              </a:moveTo>
              <a:lnTo>
                <a:pt x="45720" y="67841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89990" y="388834"/>
          <a:ext cx="2491656" cy="1050061"/>
        </a:xfrm>
        <a:custGeom>
          <a:avLst/>
          <a:gdLst/>
          <a:ahLst/>
          <a:cxnLst/>
          <a:rect l="0" t="0" r="0" b="0"/>
          <a:pathLst>
            <a:path>
              <a:moveTo>
                <a:pt x="2491656" y="0"/>
              </a:moveTo>
              <a:lnTo>
                <a:pt x="2491656" y="968406"/>
              </a:lnTo>
              <a:lnTo>
                <a:pt x="0" y="968406"/>
              </a:lnTo>
              <a:lnTo>
                <a:pt x="0" y="105006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619" y="0"/>
          <a:ext cx="6162055" cy="3888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La negociación como estrategia de ventas</a:t>
          </a:r>
          <a:endParaRPr lang="es-ES" sz="1100" b="1" i="1" kern="1200"/>
        </a:p>
      </dsp:txBody>
      <dsp:txXfrm>
        <a:off x="619" y="0"/>
        <a:ext cx="6162055" cy="388834"/>
      </dsp:txXfrm>
    </dsp:sp>
    <dsp:sp modelId="{9ABE1114-75F6-455E-877B-DBA7903652B9}">
      <dsp:nvSpPr>
        <dsp:cNvPr id="0" name=""/>
        <dsp:cNvSpPr/>
      </dsp:nvSpPr>
      <dsp:spPr>
        <a:xfrm>
          <a:off x="0" y="1438896"/>
          <a:ext cx="1179980" cy="32589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Competencias del negociador</a:t>
          </a:r>
          <a:endParaRPr lang="es-ES" sz="1000" kern="1200"/>
        </a:p>
      </dsp:txBody>
      <dsp:txXfrm>
        <a:off x="0" y="1438896"/>
        <a:ext cx="1179980" cy="325890"/>
      </dsp:txXfrm>
    </dsp:sp>
    <dsp:sp modelId="{D4BFDE23-D6AC-4B4F-A67C-BE3A7E4894E3}">
      <dsp:nvSpPr>
        <dsp:cNvPr id="0" name=""/>
        <dsp:cNvSpPr/>
      </dsp:nvSpPr>
      <dsp:spPr>
        <a:xfrm>
          <a:off x="111308" y="2226165"/>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Habilidades personales</a:t>
          </a:r>
        </a:p>
      </dsp:txBody>
      <dsp:txXfrm>
        <a:off x="111308" y="2226165"/>
        <a:ext cx="1202369" cy="434079"/>
      </dsp:txXfrm>
    </dsp:sp>
    <dsp:sp modelId="{24517A07-AC33-4881-A7CE-8DA12CD646BC}">
      <dsp:nvSpPr>
        <dsp:cNvPr id="0" name=""/>
        <dsp:cNvSpPr/>
      </dsp:nvSpPr>
      <dsp:spPr>
        <a:xfrm>
          <a:off x="111308" y="2741126"/>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Habilidades interpersonales</a:t>
          </a:r>
        </a:p>
      </dsp:txBody>
      <dsp:txXfrm>
        <a:off x="111308" y="2741126"/>
        <a:ext cx="1202369" cy="434079"/>
      </dsp:txXfrm>
    </dsp:sp>
    <dsp:sp modelId="{FC59ED48-79DA-415C-95B9-5205048BF2F6}">
      <dsp:nvSpPr>
        <dsp:cNvPr id="0" name=""/>
        <dsp:cNvSpPr/>
      </dsp:nvSpPr>
      <dsp:spPr>
        <a:xfrm>
          <a:off x="111308" y="3243267"/>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Comunicación efectiva</a:t>
          </a:r>
        </a:p>
      </dsp:txBody>
      <dsp:txXfrm>
        <a:off x="111308" y="3243267"/>
        <a:ext cx="1202369" cy="434079"/>
      </dsp:txXfrm>
    </dsp:sp>
    <dsp:sp modelId="{7EC52506-BD2A-47F9-8560-95A90C3283EC}">
      <dsp:nvSpPr>
        <dsp:cNvPr id="0" name=""/>
        <dsp:cNvSpPr/>
      </dsp:nvSpPr>
      <dsp:spPr>
        <a:xfrm>
          <a:off x="111308" y="3761688"/>
          <a:ext cx="1202369" cy="43407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Ética en la negociación</a:t>
          </a:r>
        </a:p>
      </dsp:txBody>
      <dsp:txXfrm>
        <a:off x="111308" y="3761688"/>
        <a:ext cx="1202369" cy="434079"/>
      </dsp:txXfrm>
    </dsp:sp>
    <dsp:sp modelId="{71E95C96-44AC-4470-AC97-497198CB62C2}">
      <dsp:nvSpPr>
        <dsp:cNvPr id="0" name=""/>
        <dsp:cNvSpPr/>
      </dsp:nvSpPr>
      <dsp:spPr>
        <a:xfrm>
          <a:off x="1533391" y="1467471"/>
          <a:ext cx="1179980" cy="32589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Estrategias de negociación</a:t>
          </a:r>
          <a:endParaRPr lang="es-ES" sz="1000" kern="1200"/>
        </a:p>
      </dsp:txBody>
      <dsp:txXfrm>
        <a:off x="1533391" y="1467471"/>
        <a:ext cx="1179980" cy="325890"/>
      </dsp:txXfrm>
    </dsp:sp>
    <dsp:sp modelId="{449FC8F1-0CB8-44EF-A3F4-27328074AA32}">
      <dsp:nvSpPr>
        <dsp:cNvPr id="0" name=""/>
        <dsp:cNvSpPr/>
      </dsp:nvSpPr>
      <dsp:spPr>
        <a:xfrm>
          <a:off x="1647430" y="2193608"/>
          <a:ext cx="1201677"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Actitudes para negociar</a:t>
          </a:r>
        </a:p>
      </dsp:txBody>
      <dsp:txXfrm>
        <a:off x="1647430" y="2193608"/>
        <a:ext cx="1201677" cy="388834"/>
      </dsp:txXfrm>
    </dsp:sp>
    <dsp:sp modelId="{6B965DC1-E2FC-459E-B9F1-C55208170DF0}">
      <dsp:nvSpPr>
        <dsp:cNvPr id="0" name=""/>
        <dsp:cNvSpPr/>
      </dsp:nvSpPr>
      <dsp:spPr>
        <a:xfrm>
          <a:off x="1647430" y="2745753"/>
          <a:ext cx="1201677"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Técnicas de negociación</a:t>
          </a:r>
        </a:p>
      </dsp:txBody>
      <dsp:txXfrm>
        <a:off x="1647430" y="2745753"/>
        <a:ext cx="1201677" cy="388834"/>
      </dsp:txXfrm>
    </dsp:sp>
    <dsp:sp modelId="{3B04ED93-C5BA-4852-95B8-B14209F95F12}">
      <dsp:nvSpPr>
        <dsp:cNvPr id="0" name=""/>
        <dsp:cNvSpPr/>
      </dsp:nvSpPr>
      <dsp:spPr>
        <a:xfrm>
          <a:off x="1647430" y="3269323"/>
          <a:ext cx="1201677"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Negociación estratégica</a:t>
          </a:r>
        </a:p>
      </dsp:txBody>
      <dsp:txXfrm>
        <a:off x="1647430" y="3269323"/>
        <a:ext cx="1201677" cy="388834"/>
      </dsp:txXfrm>
    </dsp:sp>
    <dsp:sp modelId="{17D6F0ED-7506-417F-94B6-5BD600EFBFEF}">
      <dsp:nvSpPr>
        <dsp:cNvPr id="0" name=""/>
        <dsp:cNvSpPr/>
      </dsp:nvSpPr>
      <dsp:spPr>
        <a:xfrm>
          <a:off x="1647430" y="3783370"/>
          <a:ext cx="1201677"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M.A.A.N.</a:t>
          </a:r>
        </a:p>
      </dsp:txBody>
      <dsp:txXfrm>
        <a:off x="1647430" y="3783370"/>
        <a:ext cx="1201677" cy="388834"/>
      </dsp:txXfrm>
    </dsp:sp>
    <dsp:sp modelId="{4874688B-8058-4A27-90A5-ED25964306F5}">
      <dsp:nvSpPr>
        <dsp:cNvPr id="0" name=""/>
        <dsp:cNvSpPr/>
      </dsp:nvSpPr>
      <dsp:spPr>
        <a:xfrm>
          <a:off x="3126982" y="1438896"/>
          <a:ext cx="1179980" cy="325890"/>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Gestión del proceso de ventas</a:t>
          </a:r>
          <a:endParaRPr lang="es-ES" sz="1000" kern="1200"/>
        </a:p>
      </dsp:txBody>
      <dsp:txXfrm>
        <a:off x="3126982" y="1438896"/>
        <a:ext cx="1179980" cy="325890"/>
      </dsp:txXfrm>
    </dsp:sp>
    <dsp:sp modelId="{CF944438-A21F-41D7-A019-87B058211803}">
      <dsp:nvSpPr>
        <dsp:cNvPr id="0" name=""/>
        <dsp:cNvSpPr/>
      </dsp:nvSpPr>
      <dsp:spPr>
        <a:xfrm>
          <a:off x="3241022" y="2165036"/>
          <a:ext cx="1101521"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Técnicas de venta</a:t>
          </a:r>
        </a:p>
      </dsp:txBody>
      <dsp:txXfrm>
        <a:off x="3241022" y="2165036"/>
        <a:ext cx="1101521" cy="388834"/>
      </dsp:txXfrm>
    </dsp:sp>
    <dsp:sp modelId="{F1938FA0-A112-48A1-A799-B845A4A28BFA}">
      <dsp:nvSpPr>
        <dsp:cNvPr id="0" name=""/>
        <dsp:cNvSpPr/>
      </dsp:nvSpPr>
      <dsp:spPr>
        <a:xfrm>
          <a:off x="3241022" y="2717181"/>
          <a:ext cx="1101521"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Manejo de objeciones</a:t>
          </a:r>
        </a:p>
      </dsp:txBody>
      <dsp:txXfrm>
        <a:off x="3241022" y="2717181"/>
        <a:ext cx="1101521" cy="388834"/>
      </dsp:txXfrm>
    </dsp:sp>
    <dsp:sp modelId="{4AEEC93A-375F-4B7F-8684-BCCC34D172C1}">
      <dsp:nvSpPr>
        <dsp:cNvPr id="0" name=""/>
        <dsp:cNvSpPr/>
      </dsp:nvSpPr>
      <dsp:spPr>
        <a:xfrm>
          <a:off x="3241022" y="3269327"/>
          <a:ext cx="1101521"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Cierre de ventas</a:t>
          </a:r>
        </a:p>
      </dsp:txBody>
      <dsp:txXfrm>
        <a:off x="3241022" y="3269327"/>
        <a:ext cx="1101521" cy="388834"/>
      </dsp:txXfrm>
    </dsp:sp>
    <dsp:sp modelId="{DB27C65A-2743-46E9-9A43-53C8DA024C1E}">
      <dsp:nvSpPr>
        <dsp:cNvPr id="0" name=""/>
        <dsp:cNvSpPr/>
      </dsp:nvSpPr>
      <dsp:spPr>
        <a:xfrm>
          <a:off x="4809476" y="1408590"/>
          <a:ext cx="1353198" cy="3888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b="1" kern="1200"/>
            <a:t>Formalización de acuerdos comerciales</a:t>
          </a:r>
          <a:endParaRPr lang="en-US" sz="1000" kern="1200"/>
        </a:p>
      </dsp:txBody>
      <dsp:txXfrm>
        <a:off x="4809476" y="1408590"/>
        <a:ext cx="1353198" cy="388834"/>
      </dsp:txXfrm>
    </dsp:sp>
    <dsp:sp modelId="{2A2B7DCC-E2E9-4740-8DAF-1404BA2F38AA}">
      <dsp:nvSpPr>
        <dsp:cNvPr id="0" name=""/>
        <dsp:cNvSpPr/>
      </dsp:nvSpPr>
      <dsp:spPr>
        <a:xfrm>
          <a:off x="4908869" y="2161307"/>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Definición de objetivos</a:t>
          </a:r>
        </a:p>
      </dsp:txBody>
      <dsp:txXfrm>
        <a:off x="4908869" y="2161307"/>
        <a:ext cx="1253804" cy="388834"/>
      </dsp:txXfrm>
    </dsp:sp>
    <dsp:sp modelId="{4A8FF186-CCF8-433D-AAF9-D6FFC257CDF8}">
      <dsp:nvSpPr>
        <dsp:cNvPr id="0" name=""/>
        <dsp:cNvSpPr/>
      </dsp:nvSpPr>
      <dsp:spPr>
        <a:xfrm>
          <a:off x="4908870" y="2656302"/>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Contratos y acuerdos comerciales</a:t>
          </a:r>
        </a:p>
      </dsp:txBody>
      <dsp:txXfrm>
        <a:off x="4908870" y="2656302"/>
        <a:ext cx="1253804" cy="388834"/>
      </dsp:txXfrm>
    </dsp:sp>
    <dsp:sp modelId="{7EA1A3BE-FFD5-46EE-B08E-4FFC47C07D59}">
      <dsp:nvSpPr>
        <dsp:cNvPr id="0" name=""/>
        <dsp:cNvSpPr/>
      </dsp:nvSpPr>
      <dsp:spPr>
        <a:xfrm>
          <a:off x="4908870" y="3208447"/>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Condiciones comerciales</a:t>
          </a:r>
        </a:p>
      </dsp:txBody>
      <dsp:txXfrm>
        <a:off x="4908870" y="3208447"/>
        <a:ext cx="1253804" cy="388834"/>
      </dsp:txXfrm>
    </dsp:sp>
    <dsp:sp modelId="{7C076ECC-C2A2-4D8C-953F-ABE23E75C79D}">
      <dsp:nvSpPr>
        <dsp:cNvPr id="0" name=""/>
        <dsp:cNvSpPr/>
      </dsp:nvSpPr>
      <dsp:spPr>
        <a:xfrm>
          <a:off x="4908870" y="3760592"/>
          <a:ext cx="1253804" cy="3888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s-CO" sz="1000" kern="1200"/>
            <a:t>Costos de envío y distribución</a:t>
          </a:r>
        </a:p>
      </dsp:txBody>
      <dsp:txXfrm>
        <a:off x="4908870" y="3760592"/>
        <a:ext cx="1253804" cy="3888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C379C7B0-F518-45D1-A394-56CC19B777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83102ECF-E44F-4F73-A78F-FE313D1BFB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1897</TotalTime>
  <Pages>41</Pages>
  <Words>13084</Words>
  <Characters>71968</Characters>
  <Application>Microsoft Office Word</Application>
  <DocSecurity>0</DocSecurity>
  <Lines>599</Lines>
  <Paragraphs>169</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84883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Viviana Herrera</dc:creator>
  <cp:lastModifiedBy>Andrés Felipe Velandia Espitia</cp:lastModifiedBy>
  <cp:revision>473</cp:revision>
  <dcterms:created xsi:type="dcterms:W3CDTF">2026-06-29T06:22:00Z</dcterms:created>
  <dcterms:modified xsi:type="dcterms:W3CDTF">2026-08-18T22:49:00Z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