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687C" w14:textId="77777777" w:rsidR="00C57B0F" w:rsidRPr="00C61859" w:rsidRDefault="00C57B0F">
      <w:pPr>
        <w:spacing w:after="160" w:line="259" w:lineRule="auto"/>
        <w:rPr>
          <w:rFonts w:eastAsia="Calibri"/>
          <w:sz w:val="20"/>
          <w:szCs w:val="20"/>
          <w:lang w:val="es-ES_tradnl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C61859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C61859" w:rsidRDefault="00E60A51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  <w:r w:rsidRPr="00C61859">
              <w:rPr>
                <w:noProof/>
                <w:color w:val="000000" w:themeColor="text1"/>
                <w:sz w:val="20"/>
                <w:szCs w:val="20"/>
                <w:lang w:val="es-ES_tradnl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C61859" w:rsidRDefault="00C57B0F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</w:p>
          <w:p w14:paraId="0BA125F2" w14:textId="77777777" w:rsidR="00C57B0F" w:rsidRPr="00C61859" w:rsidRDefault="006F219D">
            <w:pPr>
              <w:rPr>
                <w:rFonts w:eastAsia="Calibri"/>
                <w:color w:val="ED7D3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ED7D31"/>
                <w:sz w:val="20"/>
                <w:szCs w:val="20"/>
                <w:lang w:val="es-ES_tradnl"/>
              </w:rPr>
              <w:t>ACTIVIDAD DIDÁCTICA CUESTIONARIO</w:t>
            </w:r>
          </w:p>
          <w:p w14:paraId="4039611F" w14:textId="77777777" w:rsidR="00C57B0F" w:rsidRPr="00C61859" w:rsidRDefault="00C57B0F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C57B0F" w:rsidRPr="00C61859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C61859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Generalidades de la actividad</w:t>
            </w:r>
          </w:p>
          <w:p w14:paraId="3B5F2D99" w14:textId="77777777" w:rsidR="00C0495F" w:rsidRPr="00C6185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Las indicaciones, el mensaje de correcto e incorrecto debe estar la redacción en </w:t>
            </w:r>
            <w:r w:rsidR="00230CDA" w:rsidRPr="00C61859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segunda persona</w:t>
            </w:r>
            <w:r w:rsidRPr="00C61859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.</w:t>
            </w:r>
          </w:p>
          <w:p w14:paraId="1FBDEE44" w14:textId="77777777" w:rsidR="00C0495F" w:rsidRPr="00C6185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Diligenciar solo los espacios en blanco.</w:t>
            </w:r>
          </w:p>
          <w:p w14:paraId="4DE91A42" w14:textId="77777777" w:rsidR="00C0495F" w:rsidRPr="00C6185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C6185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Señale en la columna </w:t>
            </w:r>
            <w:proofErr w:type="spellStart"/>
            <w:r w:rsidRPr="00C61859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Rta</w:t>
            </w:r>
            <w:proofErr w:type="spellEnd"/>
            <w:r w:rsidRPr="00C61859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. Correcta con una (x) de acuerdo con las opciones presentadas.</w:t>
            </w:r>
          </w:p>
          <w:p w14:paraId="7778E7D9" w14:textId="3580D3ED" w:rsidR="00C57B0F" w:rsidRPr="00C6185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Al final de la actividad se muestra una retroalimentación de felicitación si logra el 70</w:t>
            </w:r>
            <w:r w:rsidR="00C0495F" w:rsidRPr="00C61859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 </w:t>
            </w:r>
            <w:r w:rsidRPr="00C61859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% de respuestas correctas o retroalimentación de mejora si es inferior a este porcentaje.</w:t>
            </w:r>
          </w:p>
          <w:p w14:paraId="74635954" w14:textId="77777777" w:rsidR="00C57B0F" w:rsidRPr="00C61859" w:rsidRDefault="006F219D">
            <w:pPr>
              <w:spacing w:after="160"/>
              <w:rPr>
                <w:color w:val="000000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C61859">
              <w:rPr>
                <w:rFonts w:eastAsia="Calibri"/>
                <w:b w:val="0"/>
                <w:i/>
                <w:color w:val="595959"/>
                <w:sz w:val="20"/>
                <w:szCs w:val="20"/>
                <w:lang w:val="es-ES_tradnl"/>
              </w:rPr>
              <w:t>responsive web</w:t>
            </w:r>
            <w:r w:rsidRPr="00C61859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.</w:t>
            </w:r>
          </w:p>
        </w:tc>
      </w:tr>
      <w:tr w:rsidR="00C57B0F" w:rsidRPr="00C61859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C61859" w:rsidRDefault="006F219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Instrucciones para el aprendiz</w:t>
            </w:r>
          </w:p>
          <w:p w14:paraId="27C06636" w14:textId="77777777" w:rsidR="00C57B0F" w:rsidRPr="00C61859" w:rsidRDefault="00C57B0F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</w:p>
          <w:p w14:paraId="1B1DE622" w14:textId="77777777" w:rsidR="00C57B0F" w:rsidRPr="00C61859" w:rsidRDefault="00C57B0F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</w:p>
        </w:tc>
        <w:tc>
          <w:tcPr>
            <w:tcW w:w="7620" w:type="dxa"/>
            <w:gridSpan w:val="2"/>
          </w:tcPr>
          <w:p w14:paraId="4D869AD9" w14:textId="7770F569" w:rsidR="00F70AE9" w:rsidRPr="00C61859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  <w:lang w:val="es-ES_tradnl"/>
              </w:rPr>
            </w:pPr>
            <w:r w:rsidRPr="00C61859">
              <w:rPr>
                <w:rFonts w:eastAsia="Calibri"/>
                <w:color w:val="000000"/>
                <w:sz w:val="20"/>
                <w:szCs w:val="20"/>
                <w:lang w:val="es-ES_tradnl"/>
              </w:rPr>
              <w:t xml:space="preserve">Esta actividad le permitirá determinar el grado de apropiación de los contenidos del componente formativo </w:t>
            </w:r>
            <w:r w:rsidR="00D21302" w:rsidRPr="00D21302">
              <w:rPr>
                <w:b/>
                <w:bCs/>
                <w:color w:val="auto"/>
                <w:sz w:val="20"/>
                <w:szCs w:val="20"/>
                <w:lang w:val="es-ES_tradnl"/>
              </w:rPr>
              <w:t>La negociación como estrategia de ventas</w:t>
            </w:r>
            <w:r w:rsidR="00C61859" w:rsidRPr="00C61859">
              <w:rPr>
                <w:b/>
                <w:bCs/>
                <w:color w:val="auto"/>
                <w:sz w:val="20"/>
                <w:szCs w:val="20"/>
                <w:lang w:val="es-ES_tradnl"/>
              </w:rPr>
              <w:t>.</w:t>
            </w:r>
          </w:p>
          <w:p w14:paraId="3FEF5E62" w14:textId="77777777" w:rsidR="00F70AE9" w:rsidRPr="00C61859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</w:p>
          <w:p w14:paraId="5D04B07D" w14:textId="77777777" w:rsidR="00F70AE9" w:rsidRPr="00C61859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/>
                <w:sz w:val="20"/>
                <w:szCs w:val="20"/>
                <w:lang w:val="es-ES_tradnl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C61859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</w:p>
          <w:p w14:paraId="1EC50D8C" w14:textId="43DDDF71" w:rsidR="00C57B0F" w:rsidRPr="00C61859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/>
                <w:sz w:val="20"/>
                <w:szCs w:val="20"/>
                <w:lang w:val="es-ES_tradnl"/>
              </w:rPr>
              <w:t>Lea la pregunta de cada ítem y seleccione la respuesta correcta.</w:t>
            </w:r>
          </w:p>
        </w:tc>
      </w:tr>
      <w:tr w:rsidR="00896884" w:rsidRPr="00C61859" w14:paraId="749E10AF" w14:textId="77777777" w:rsidTr="00FF45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896884" w:rsidRPr="00C61859" w:rsidRDefault="00896884" w:rsidP="0089688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60B4012D" w14:textId="32DCDC14" w:rsidR="00896884" w:rsidRPr="00C61859" w:rsidRDefault="00D21302" w:rsidP="008968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D21302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Aplicando estrategias para la negociación y las ventas</w:t>
            </w:r>
          </w:p>
        </w:tc>
      </w:tr>
      <w:tr w:rsidR="00F70AE9" w:rsidRPr="00C61859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C61859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6EA5D606" w:rsidR="00F70AE9" w:rsidRPr="00C61859" w:rsidRDefault="00D21302" w:rsidP="006C6318">
            <w:pPr>
              <w:tabs>
                <w:tab w:val="left" w:pos="187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D21302">
              <w:rPr>
                <w:rFonts w:eastAsia="Calibri"/>
                <w:color w:val="auto"/>
                <w:sz w:val="20"/>
                <w:szCs w:val="20"/>
                <w:lang w:val="es-ES_tradnl"/>
              </w:rPr>
              <w:t>Fortalecer la comprensión de los principios, estrategias y técnicas que intervienen en la negociación y la gestión de ventas para favorecer la toma de decisiones en contextos comerciales.</w:t>
            </w:r>
          </w:p>
        </w:tc>
      </w:tr>
      <w:tr w:rsidR="00F70AE9" w:rsidRPr="00C61859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C61859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C61859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auto"/>
                <w:sz w:val="20"/>
                <w:szCs w:val="20"/>
                <w:lang w:val="es-ES_tradnl"/>
              </w:rPr>
              <w:t>Lea la pregunta de cada ítem y seleccione la respuesta correcta.</w:t>
            </w:r>
          </w:p>
        </w:tc>
      </w:tr>
      <w:tr w:rsidR="00C57B0F" w:rsidRPr="00C61859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C61859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PREGUNTAS</w:t>
            </w:r>
          </w:p>
        </w:tc>
      </w:tr>
      <w:tr w:rsidR="006C6318" w:rsidRPr="00C61859" w14:paraId="1CB5189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6C6318" w:rsidRPr="00C61859" w:rsidRDefault="006C6318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02947D37" w:rsidR="006C6318" w:rsidRPr="00C61859" w:rsidRDefault="0000033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00033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caracteriza principalmente a la negociación estratégica?</w:t>
            </w:r>
          </w:p>
        </w:tc>
      </w:tr>
      <w:tr w:rsidR="00000338" w:rsidRPr="00C61859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000338" w:rsidRPr="00C61859" w:rsidRDefault="00000338" w:rsidP="00000338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EE5D996" w:rsidR="00000338" w:rsidRPr="00000338" w:rsidRDefault="00000338" w:rsidP="000003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00338">
              <w:rPr>
                <w:color w:val="000000" w:themeColor="text1"/>
                <w:sz w:val="20"/>
                <w:szCs w:val="20"/>
              </w:rPr>
              <w:t>Es un proceso planificado para alcanzar acuerdos beneficiosos para las partes.</w:t>
            </w:r>
          </w:p>
        </w:tc>
        <w:tc>
          <w:tcPr>
            <w:tcW w:w="2160" w:type="dxa"/>
            <w:shd w:val="clear" w:color="auto" w:fill="FFFFFF"/>
          </w:tcPr>
          <w:p w14:paraId="4CEC4D6E" w14:textId="1D0C5425" w:rsidR="00000338" w:rsidRPr="00C61859" w:rsidRDefault="00000338" w:rsidP="0000033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000338" w:rsidRPr="00C61859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000338" w:rsidRPr="00C61859" w:rsidRDefault="00000338" w:rsidP="00000338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F01B0BA" w:rsidR="00000338" w:rsidRPr="00000338" w:rsidRDefault="00000338" w:rsidP="000003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00338">
              <w:rPr>
                <w:color w:val="000000" w:themeColor="text1"/>
                <w:sz w:val="20"/>
                <w:szCs w:val="20"/>
              </w:rPr>
              <w:t>Busca imponer las condiciones de una parte.</w:t>
            </w:r>
          </w:p>
        </w:tc>
        <w:tc>
          <w:tcPr>
            <w:tcW w:w="2160" w:type="dxa"/>
            <w:shd w:val="clear" w:color="auto" w:fill="FFFFFF"/>
          </w:tcPr>
          <w:p w14:paraId="0F73ACCC" w14:textId="5F21BA49" w:rsidR="00000338" w:rsidRPr="00C61859" w:rsidRDefault="00000338" w:rsidP="0000033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000338" w:rsidRPr="00C61859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000338" w:rsidRPr="00C61859" w:rsidRDefault="00000338" w:rsidP="00000338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6FCBB8AE" w:rsidR="00000338" w:rsidRPr="00000338" w:rsidRDefault="00000338" w:rsidP="00000338">
            <w:pPr>
              <w:tabs>
                <w:tab w:val="left" w:pos="21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00338">
              <w:rPr>
                <w:color w:val="000000" w:themeColor="text1"/>
                <w:sz w:val="20"/>
                <w:szCs w:val="20"/>
              </w:rPr>
              <w:t>Se basa únicamente en reducir precios.</w:t>
            </w:r>
          </w:p>
        </w:tc>
        <w:tc>
          <w:tcPr>
            <w:tcW w:w="2160" w:type="dxa"/>
            <w:shd w:val="clear" w:color="auto" w:fill="FFFFFF"/>
          </w:tcPr>
          <w:p w14:paraId="7FC24437" w14:textId="4B4B2662" w:rsidR="00000338" w:rsidRPr="00C61859" w:rsidRDefault="00000338" w:rsidP="0000033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000338" w:rsidRPr="00C61859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000338" w:rsidRPr="00C61859" w:rsidRDefault="00000338" w:rsidP="00000338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728E97B9" w:rsidR="00000338" w:rsidRPr="00000338" w:rsidRDefault="00000338" w:rsidP="000003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000338">
              <w:rPr>
                <w:color w:val="000000" w:themeColor="text1"/>
                <w:sz w:val="20"/>
                <w:szCs w:val="20"/>
              </w:rPr>
              <w:t>Evita el análisis previo.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000338" w:rsidRPr="00C61859" w:rsidRDefault="00000338" w:rsidP="0000033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4CD4" w:rsidRPr="00C61859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2E6B1596" w:rsidR="00ED4CD4" w:rsidRPr="00C61859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000338" w:rsidRPr="00000338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La negociación estratégica requiere planificación y análisis para alcanzar acuerdos que generen beneficios para todas las partes.</w:t>
            </w:r>
          </w:p>
        </w:tc>
      </w:tr>
      <w:tr w:rsidR="00ED4CD4" w:rsidRPr="00C61859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230F84B" w:rsidR="00ED4CD4" w:rsidRPr="00C61859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C61859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C61859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4D087FBE" w:rsidR="00F436F5" w:rsidRPr="00C61859" w:rsidRDefault="005A3119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5A3119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Durante una negociación, ¿qué habilidad permite comprender mejor las necesidades del cliente?</w:t>
            </w:r>
          </w:p>
        </w:tc>
      </w:tr>
      <w:tr w:rsidR="005A3119" w:rsidRPr="00C61859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5A3119" w:rsidRPr="00C61859" w:rsidRDefault="005A3119" w:rsidP="005A311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23AEE6B9" w:rsidR="005A3119" w:rsidRPr="005A3119" w:rsidRDefault="005A3119" w:rsidP="005A31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A3119">
              <w:rPr>
                <w:color w:val="000000" w:themeColor="text1"/>
                <w:sz w:val="20"/>
                <w:szCs w:val="20"/>
              </w:rPr>
              <w:t>Hablar continuamente.</w:t>
            </w:r>
          </w:p>
        </w:tc>
        <w:tc>
          <w:tcPr>
            <w:tcW w:w="2160" w:type="dxa"/>
            <w:shd w:val="clear" w:color="auto" w:fill="auto"/>
          </w:tcPr>
          <w:p w14:paraId="03389B73" w14:textId="5F1E6833" w:rsidR="005A3119" w:rsidRPr="00C61859" w:rsidRDefault="005A3119" w:rsidP="005A311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A3119" w:rsidRPr="00C61859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5A3119" w:rsidRPr="00C61859" w:rsidRDefault="005A3119" w:rsidP="005A311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6681F67E" w:rsidR="005A3119" w:rsidRPr="005A3119" w:rsidRDefault="005A3119" w:rsidP="005A31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A3119">
              <w:rPr>
                <w:color w:val="000000" w:themeColor="text1"/>
                <w:sz w:val="20"/>
                <w:szCs w:val="20"/>
              </w:rPr>
              <w:t>Escuchar activamente.</w:t>
            </w:r>
          </w:p>
        </w:tc>
        <w:tc>
          <w:tcPr>
            <w:tcW w:w="2160" w:type="dxa"/>
          </w:tcPr>
          <w:p w14:paraId="1D0925B8" w14:textId="2C90591A" w:rsidR="005A3119" w:rsidRPr="00C61859" w:rsidRDefault="005A3119" w:rsidP="005A311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A3119" w:rsidRPr="00C61859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5A3119" w:rsidRPr="00C61859" w:rsidRDefault="005A3119" w:rsidP="005A311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1DB4D507" w:rsidR="005A3119" w:rsidRPr="005A3119" w:rsidRDefault="005A3119" w:rsidP="005A31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A3119">
              <w:rPr>
                <w:color w:val="000000" w:themeColor="text1"/>
                <w:sz w:val="20"/>
                <w:szCs w:val="20"/>
              </w:rPr>
              <w:t>Cambiar constantemente la propuesta.</w:t>
            </w:r>
          </w:p>
        </w:tc>
        <w:tc>
          <w:tcPr>
            <w:tcW w:w="2160" w:type="dxa"/>
            <w:shd w:val="clear" w:color="auto" w:fill="auto"/>
          </w:tcPr>
          <w:p w14:paraId="2173A4A8" w14:textId="7A86B079" w:rsidR="005A3119" w:rsidRPr="00C61859" w:rsidRDefault="005A3119" w:rsidP="005A311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A3119" w:rsidRPr="00C61859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5A3119" w:rsidRPr="00C61859" w:rsidRDefault="005A3119" w:rsidP="005A311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1FBBA60A" w:rsidR="005A3119" w:rsidRPr="005A3119" w:rsidRDefault="005A3119" w:rsidP="005A31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A3119">
              <w:rPr>
                <w:color w:val="000000" w:themeColor="text1"/>
                <w:sz w:val="20"/>
                <w:szCs w:val="20"/>
              </w:rPr>
              <w:t>Evitar responder preguntas.</w:t>
            </w:r>
          </w:p>
        </w:tc>
        <w:tc>
          <w:tcPr>
            <w:tcW w:w="2160" w:type="dxa"/>
          </w:tcPr>
          <w:p w14:paraId="20A71059" w14:textId="7CF22509" w:rsidR="005A3119" w:rsidRPr="00C61859" w:rsidRDefault="005A3119" w:rsidP="005A311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C61859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121BE350" w:rsidR="00ED4CD4" w:rsidRPr="00C61859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 trabajo!</w:t>
            </w:r>
            <w:r w:rsidR="005E0132" w:rsidRPr="00C61859">
              <w:rPr>
                <w:color w:val="auto"/>
                <w:lang w:val="es-ES_tradnl"/>
              </w:rPr>
              <w:t xml:space="preserve"> </w:t>
            </w:r>
            <w:r w:rsidR="005A3119" w:rsidRPr="005A3119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La escucha activa facilita comprender los intereses y necesidades del cliente para construir propuestas de valor.</w:t>
            </w:r>
          </w:p>
        </w:tc>
      </w:tr>
      <w:tr w:rsidR="00ED4CD4" w:rsidRPr="00C61859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29E03ECE" w:rsidR="00ED4CD4" w:rsidRPr="00C61859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C61859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C61859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lastRenderedPageBreak/>
              <w:t>Pregunta 3</w:t>
            </w:r>
          </w:p>
        </w:tc>
        <w:tc>
          <w:tcPr>
            <w:tcW w:w="7620" w:type="dxa"/>
            <w:gridSpan w:val="2"/>
          </w:tcPr>
          <w:p w14:paraId="61D73A45" w14:textId="2D10A9CA" w:rsidR="00F436F5" w:rsidRPr="00C61859" w:rsidRDefault="0065467F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65467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significa la sigla M.A.A.N.?</w:t>
            </w:r>
          </w:p>
        </w:tc>
      </w:tr>
      <w:tr w:rsidR="0065467F" w:rsidRPr="00C61859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65467F" w:rsidRPr="00C61859" w:rsidRDefault="0065467F" w:rsidP="0065467F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56AD459A" w:rsidR="0065467F" w:rsidRPr="0065467F" w:rsidRDefault="0065467F" w:rsidP="0065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5467F">
              <w:rPr>
                <w:color w:val="000000" w:themeColor="text1"/>
                <w:sz w:val="20"/>
                <w:szCs w:val="20"/>
              </w:rPr>
              <w:t>Método de Acuerdos Administrativos Nacionales.</w:t>
            </w:r>
          </w:p>
        </w:tc>
        <w:tc>
          <w:tcPr>
            <w:tcW w:w="2160" w:type="dxa"/>
          </w:tcPr>
          <w:p w14:paraId="2DEA1E69" w14:textId="3FA183A4" w:rsidR="0065467F" w:rsidRPr="00C61859" w:rsidRDefault="0065467F" w:rsidP="0065467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5467F" w:rsidRPr="00C61859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65467F" w:rsidRPr="00C61859" w:rsidRDefault="0065467F" w:rsidP="0065467F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53B6E4CE" w:rsidR="0065467F" w:rsidRPr="0065467F" w:rsidRDefault="0065467F" w:rsidP="0065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5467F">
              <w:rPr>
                <w:color w:val="000000" w:themeColor="text1"/>
                <w:sz w:val="20"/>
                <w:szCs w:val="20"/>
              </w:rPr>
              <w:t>Modelo de Análisis de Acuerdos.</w:t>
            </w:r>
          </w:p>
        </w:tc>
        <w:tc>
          <w:tcPr>
            <w:tcW w:w="2160" w:type="dxa"/>
            <w:shd w:val="clear" w:color="auto" w:fill="auto"/>
          </w:tcPr>
          <w:p w14:paraId="7459CED2" w14:textId="4364694B" w:rsidR="0065467F" w:rsidRPr="00C61859" w:rsidRDefault="0065467F" w:rsidP="0065467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5467F" w:rsidRPr="00C61859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65467F" w:rsidRPr="00C61859" w:rsidRDefault="0065467F" w:rsidP="0065467F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33789CAB" w:rsidR="0065467F" w:rsidRPr="0065467F" w:rsidRDefault="0065467F" w:rsidP="006546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5467F">
              <w:rPr>
                <w:color w:val="000000" w:themeColor="text1"/>
                <w:sz w:val="20"/>
                <w:szCs w:val="20"/>
              </w:rPr>
              <w:t>Mejor Alternativa a un Acuerdo Negociado.</w:t>
            </w:r>
          </w:p>
        </w:tc>
        <w:tc>
          <w:tcPr>
            <w:tcW w:w="2160" w:type="dxa"/>
          </w:tcPr>
          <w:p w14:paraId="2B39C562" w14:textId="58748139" w:rsidR="0065467F" w:rsidRPr="00C61859" w:rsidRDefault="0065467F" w:rsidP="0065467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65467F" w:rsidRPr="00C61859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65467F" w:rsidRPr="00C61859" w:rsidRDefault="0065467F" w:rsidP="0065467F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558C3F9B" w:rsidR="0065467F" w:rsidRPr="0065467F" w:rsidRDefault="0065467F" w:rsidP="006546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5467F">
              <w:rPr>
                <w:color w:val="000000" w:themeColor="text1"/>
                <w:sz w:val="20"/>
                <w:szCs w:val="20"/>
              </w:rPr>
              <w:t>Mecanismo de Acuerdos de Alto Nivel.</w:t>
            </w:r>
          </w:p>
        </w:tc>
        <w:tc>
          <w:tcPr>
            <w:tcW w:w="2160" w:type="dxa"/>
            <w:shd w:val="clear" w:color="auto" w:fill="auto"/>
          </w:tcPr>
          <w:p w14:paraId="60456E1B" w14:textId="068932F4" w:rsidR="0065467F" w:rsidRPr="00C61859" w:rsidRDefault="0065467F" w:rsidP="0065467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C61859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0EB0D182" w:rsidR="00ED4CD4" w:rsidRPr="00C61859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65467F" w:rsidRPr="0065467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El M.A.A.N. representa la mejor alternativa disponible cuando no es posible alcanzar un acuerdo satisfactorio.</w:t>
            </w:r>
          </w:p>
        </w:tc>
      </w:tr>
      <w:tr w:rsidR="00ED4CD4" w:rsidRPr="00C61859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3E769C7" w:rsidR="00ED4CD4" w:rsidRPr="00C61859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C61859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C61859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68339219" w:rsidR="00F436F5" w:rsidRPr="00C61859" w:rsidRDefault="00754CC9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754CC9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Cuando un cliente expresa que el producto es costoso, la mejor respuesta consiste en:</w:t>
            </w:r>
          </w:p>
        </w:tc>
      </w:tr>
      <w:tr w:rsidR="00754CC9" w:rsidRPr="00C61859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754CC9" w:rsidRPr="00C61859" w:rsidRDefault="00754CC9" w:rsidP="00754CC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60737994" w:rsidR="00754CC9" w:rsidRPr="00754CC9" w:rsidRDefault="00754CC9" w:rsidP="00754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754CC9">
              <w:rPr>
                <w:color w:val="000000" w:themeColor="text1"/>
                <w:sz w:val="20"/>
                <w:szCs w:val="20"/>
              </w:rPr>
              <w:t>Finalizar la negociación.</w:t>
            </w:r>
          </w:p>
        </w:tc>
        <w:tc>
          <w:tcPr>
            <w:tcW w:w="2160" w:type="dxa"/>
            <w:shd w:val="clear" w:color="auto" w:fill="FFFFFF"/>
          </w:tcPr>
          <w:p w14:paraId="67A2608D" w14:textId="7BD50EB6" w:rsidR="00754CC9" w:rsidRPr="00C61859" w:rsidRDefault="00754CC9" w:rsidP="00754CC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754CC9" w:rsidRPr="00C61859" w14:paraId="4FFE2692" w14:textId="77777777" w:rsidTr="00C61859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754CC9" w:rsidRPr="00C61859" w:rsidRDefault="00754CC9" w:rsidP="00754CC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588BE41D" w:rsidR="00754CC9" w:rsidRPr="00754CC9" w:rsidRDefault="00754CC9" w:rsidP="00754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754CC9">
              <w:rPr>
                <w:color w:val="000000" w:themeColor="text1"/>
                <w:sz w:val="20"/>
                <w:szCs w:val="20"/>
              </w:rPr>
              <w:t>Ofrecer un descuento inmediato.</w:t>
            </w:r>
          </w:p>
        </w:tc>
        <w:tc>
          <w:tcPr>
            <w:tcW w:w="2160" w:type="dxa"/>
            <w:shd w:val="clear" w:color="auto" w:fill="FFFFFF"/>
          </w:tcPr>
          <w:p w14:paraId="4363353C" w14:textId="5F14477B" w:rsidR="00754CC9" w:rsidRPr="00C61859" w:rsidRDefault="00754CC9" w:rsidP="00754CC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754CC9" w:rsidRPr="00C61859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754CC9" w:rsidRPr="00C61859" w:rsidRDefault="00754CC9" w:rsidP="00754CC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4FD307C3" w:rsidR="00754CC9" w:rsidRPr="00754CC9" w:rsidRDefault="00754CC9" w:rsidP="00754CC9">
            <w:pPr>
              <w:tabs>
                <w:tab w:val="left" w:pos="116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754CC9">
              <w:rPr>
                <w:color w:val="000000" w:themeColor="text1"/>
                <w:sz w:val="20"/>
                <w:szCs w:val="20"/>
              </w:rPr>
              <w:t>Comparar únicamente el precio con la competencia.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754CC9" w:rsidRPr="00C61859" w:rsidRDefault="00754CC9" w:rsidP="00754CC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754CC9" w:rsidRPr="00C61859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754CC9" w:rsidRPr="00C61859" w:rsidRDefault="00754CC9" w:rsidP="00754CC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31A7590D" w:rsidR="00754CC9" w:rsidRPr="00754CC9" w:rsidRDefault="00754CC9" w:rsidP="00754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754CC9">
              <w:rPr>
                <w:color w:val="000000" w:themeColor="text1"/>
                <w:sz w:val="20"/>
                <w:szCs w:val="20"/>
              </w:rPr>
              <w:t>Explicar el valor y los beneficios de la propuesta.</w:t>
            </w:r>
          </w:p>
        </w:tc>
        <w:tc>
          <w:tcPr>
            <w:tcW w:w="2160" w:type="dxa"/>
            <w:shd w:val="clear" w:color="auto" w:fill="FFFFFF"/>
          </w:tcPr>
          <w:p w14:paraId="314389CB" w14:textId="280716D2" w:rsidR="00754CC9" w:rsidRPr="00C61859" w:rsidRDefault="00754CC9" w:rsidP="00754CC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C61859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3DA28608" w:rsidR="00ED4CD4" w:rsidRPr="00C61859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754CC9" w:rsidRPr="00754CC9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Destacar los beneficios y el valor de la propuesta permite responder adecuadamente a este tipo de objeciones.</w:t>
            </w:r>
          </w:p>
        </w:tc>
      </w:tr>
      <w:tr w:rsidR="00ED4CD4" w:rsidRPr="00C61859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1EA456A4" w:rsidR="00ED4CD4" w:rsidRPr="00C61859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C61859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C61859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17E8FD4B" w:rsidR="00F436F5" w:rsidRPr="00C61859" w:rsidRDefault="00A63BFB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A63BFB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¿Cuál es la finalidad principal de definir objetivos antes de negociar?</w:t>
            </w:r>
          </w:p>
        </w:tc>
      </w:tr>
      <w:tr w:rsidR="00A63BFB" w:rsidRPr="00C61859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A63BFB" w:rsidRPr="00C61859" w:rsidRDefault="00A63BFB" w:rsidP="00A63BFB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627E23C0" w:rsidR="00A63BFB" w:rsidRPr="00A63BFB" w:rsidRDefault="00A63BFB" w:rsidP="00A63B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63BFB">
              <w:rPr>
                <w:color w:val="000000" w:themeColor="text1"/>
                <w:sz w:val="20"/>
                <w:szCs w:val="20"/>
              </w:rPr>
              <w:t>Orientar el proceso hacia resultados claros.</w:t>
            </w:r>
          </w:p>
        </w:tc>
        <w:tc>
          <w:tcPr>
            <w:tcW w:w="2160" w:type="dxa"/>
            <w:shd w:val="clear" w:color="auto" w:fill="FFFFFF"/>
          </w:tcPr>
          <w:p w14:paraId="5DFF5F4F" w14:textId="12736D9E" w:rsidR="00A63BFB" w:rsidRPr="00C61859" w:rsidRDefault="00A63BFB" w:rsidP="00A63BF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A63BFB" w:rsidRPr="00C61859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A63BFB" w:rsidRPr="00C61859" w:rsidRDefault="00A63BFB" w:rsidP="00A63BFB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559E298B" w:rsidR="00A63BFB" w:rsidRPr="00A63BFB" w:rsidRDefault="00A63BFB" w:rsidP="00A63B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63BFB">
              <w:rPr>
                <w:color w:val="000000" w:themeColor="text1"/>
                <w:sz w:val="20"/>
                <w:szCs w:val="20"/>
              </w:rPr>
              <w:t>Evitar el diálogo con el cliente.</w:t>
            </w:r>
          </w:p>
        </w:tc>
        <w:tc>
          <w:tcPr>
            <w:tcW w:w="2160" w:type="dxa"/>
            <w:shd w:val="clear" w:color="auto" w:fill="FFFFFF"/>
          </w:tcPr>
          <w:p w14:paraId="6CAA8A0E" w14:textId="03EE3233" w:rsidR="00A63BFB" w:rsidRPr="00C61859" w:rsidRDefault="00A63BFB" w:rsidP="00A63BF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A63BFB" w:rsidRPr="00C61859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A63BFB" w:rsidRPr="00C61859" w:rsidRDefault="00A63BFB" w:rsidP="00A63BFB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65C4FF35" w:rsidR="00A63BFB" w:rsidRPr="00A63BFB" w:rsidRDefault="00A63BFB" w:rsidP="00A63B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63BFB">
              <w:rPr>
                <w:color w:val="000000" w:themeColor="text1"/>
                <w:sz w:val="20"/>
                <w:szCs w:val="20"/>
              </w:rPr>
              <w:t>Eliminar las concesiones.</w:t>
            </w:r>
          </w:p>
        </w:tc>
        <w:tc>
          <w:tcPr>
            <w:tcW w:w="2160" w:type="dxa"/>
            <w:shd w:val="clear" w:color="auto" w:fill="FFFFFF"/>
          </w:tcPr>
          <w:p w14:paraId="42D3E2B0" w14:textId="2BE88642" w:rsidR="00A63BFB" w:rsidRPr="00C61859" w:rsidRDefault="00A63BFB" w:rsidP="00A63BF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A63BFB" w:rsidRPr="00C61859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A63BFB" w:rsidRPr="00C61859" w:rsidRDefault="00A63BFB" w:rsidP="00A63BFB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5EC4BDC0" w:rsidR="00A63BFB" w:rsidRPr="00A63BFB" w:rsidRDefault="00A63BFB" w:rsidP="00A63B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63BFB">
              <w:rPr>
                <w:color w:val="000000" w:themeColor="text1"/>
                <w:sz w:val="20"/>
                <w:szCs w:val="20"/>
              </w:rPr>
              <w:t>Aumentar el tiempo de negociación.</w:t>
            </w:r>
          </w:p>
        </w:tc>
        <w:tc>
          <w:tcPr>
            <w:tcW w:w="2160" w:type="dxa"/>
            <w:shd w:val="clear" w:color="auto" w:fill="FFFFFF"/>
          </w:tcPr>
          <w:p w14:paraId="7B160C08" w14:textId="4F26736C" w:rsidR="00A63BFB" w:rsidRPr="00C61859" w:rsidRDefault="00A63BFB" w:rsidP="00A63BF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C61859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29686ED0" w:rsidR="00ED4CD4" w:rsidRPr="00C61859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A63BFB" w:rsidRPr="00A63BFB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Establecer objetivos claros permite orientar la negociación y evaluar el logro de los resultados esperados.</w:t>
            </w:r>
          </w:p>
        </w:tc>
      </w:tr>
      <w:tr w:rsidR="00ED4CD4" w:rsidRPr="00C61859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9063D9F" w:rsidR="00ED4CD4" w:rsidRPr="00C61859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C61859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C61859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3D3D10FF" w:rsidR="00F436F5" w:rsidRPr="00C61859" w:rsidRDefault="00670EE8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670EE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fase del proceso de negociación permite identificar intereses y necesidades de las partes?</w:t>
            </w:r>
          </w:p>
        </w:tc>
      </w:tr>
      <w:tr w:rsidR="00670EE8" w:rsidRPr="00C61859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670EE8" w:rsidRPr="00C61859" w:rsidRDefault="00670EE8" w:rsidP="00670EE8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6588F3F0" w:rsidR="00670EE8" w:rsidRPr="00670EE8" w:rsidRDefault="00670EE8" w:rsidP="00670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70EE8">
              <w:rPr>
                <w:color w:val="000000" w:themeColor="text1"/>
                <w:sz w:val="20"/>
                <w:szCs w:val="20"/>
              </w:rPr>
              <w:t>Cierre.</w:t>
            </w:r>
          </w:p>
        </w:tc>
        <w:tc>
          <w:tcPr>
            <w:tcW w:w="2160" w:type="dxa"/>
            <w:shd w:val="clear" w:color="auto" w:fill="FFFFFF"/>
          </w:tcPr>
          <w:p w14:paraId="7144C3D7" w14:textId="67FECF99" w:rsidR="00670EE8" w:rsidRPr="00C61859" w:rsidRDefault="00670EE8" w:rsidP="00670EE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70EE8" w:rsidRPr="00C61859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670EE8" w:rsidRPr="00C61859" w:rsidRDefault="00670EE8" w:rsidP="00670EE8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3210AF2D" w:rsidR="00670EE8" w:rsidRPr="00670EE8" w:rsidRDefault="00670EE8" w:rsidP="00670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70EE8">
              <w:rPr>
                <w:color w:val="000000" w:themeColor="text1"/>
                <w:sz w:val="20"/>
                <w:szCs w:val="20"/>
              </w:rPr>
              <w:t>Exploración.</w:t>
            </w:r>
          </w:p>
        </w:tc>
        <w:tc>
          <w:tcPr>
            <w:tcW w:w="2160" w:type="dxa"/>
            <w:shd w:val="clear" w:color="auto" w:fill="FFFFFF"/>
          </w:tcPr>
          <w:p w14:paraId="14B5DA92" w14:textId="028E7844" w:rsidR="00670EE8" w:rsidRPr="00C61859" w:rsidRDefault="00670EE8" w:rsidP="00670EE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670EE8" w:rsidRPr="00C61859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670EE8" w:rsidRPr="00C61859" w:rsidRDefault="00670EE8" w:rsidP="00670EE8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13D44186" w:rsidR="00670EE8" w:rsidRPr="00670EE8" w:rsidRDefault="00670EE8" w:rsidP="00670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70EE8">
              <w:rPr>
                <w:color w:val="000000" w:themeColor="text1"/>
                <w:sz w:val="20"/>
                <w:szCs w:val="20"/>
              </w:rPr>
              <w:t>Seguimiento.</w:t>
            </w:r>
          </w:p>
        </w:tc>
        <w:tc>
          <w:tcPr>
            <w:tcW w:w="2160" w:type="dxa"/>
            <w:shd w:val="clear" w:color="auto" w:fill="FFFFFF"/>
          </w:tcPr>
          <w:p w14:paraId="12384884" w14:textId="5192A9F2" w:rsidR="00670EE8" w:rsidRPr="00C61859" w:rsidRDefault="00670EE8" w:rsidP="00670EE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670EE8" w:rsidRPr="00C61859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670EE8" w:rsidRPr="00C61859" w:rsidRDefault="00670EE8" w:rsidP="00670EE8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09D6A305" w:rsidR="00670EE8" w:rsidRPr="00670EE8" w:rsidRDefault="00670EE8" w:rsidP="00670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70EE8">
              <w:rPr>
                <w:color w:val="000000" w:themeColor="text1"/>
                <w:sz w:val="20"/>
                <w:szCs w:val="20"/>
              </w:rPr>
              <w:t>Evaluación.</w:t>
            </w:r>
          </w:p>
        </w:tc>
        <w:tc>
          <w:tcPr>
            <w:tcW w:w="2160" w:type="dxa"/>
            <w:shd w:val="clear" w:color="auto" w:fill="FFFFFF"/>
          </w:tcPr>
          <w:p w14:paraId="0F224258" w14:textId="088E4599" w:rsidR="00670EE8" w:rsidRPr="00C61859" w:rsidRDefault="00670EE8" w:rsidP="00670EE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C61859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7DCDEC16" w:rsidR="00ED4CD4" w:rsidRPr="00C61859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670EE8" w:rsidRPr="00670EE8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Durante la exploración se recopila información que facilita comprender las expectativas de las partes involucradas.</w:t>
            </w:r>
          </w:p>
        </w:tc>
      </w:tr>
      <w:tr w:rsidR="00ED4CD4" w:rsidRPr="00C61859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92DF626" w:rsidR="00ED4CD4" w:rsidRPr="00C61859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C61859" w14:paraId="02DC91A3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C61859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6B85A489" w:rsidR="00F436F5" w:rsidRPr="00C61859" w:rsidRDefault="00940AA0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940AA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técnica de cierre resume los beneficios antes de solicitar la decisión del cliente?</w:t>
            </w:r>
          </w:p>
        </w:tc>
      </w:tr>
      <w:tr w:rsidR="00940AA0" w:rsidRPr="00C61859" w14:paraId="6C1AF91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940AA0" w:rsidRPr="00C61859" w:rsidRDefault="00940AA0" w:rsidP="00940AA0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4D8C03C7" w:rsidR="00940AA0" w:rsidRPr="00940AA0" w:rsidRDefault="00940AA0" w:rsidP="00940A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0AA0">
              <w:rPr>
                <w:color w:val="000000" w:themeColor="text1"/>
                <w:sz w:val="20"/>
                <w:szCs w:val="20"/>
              </w:rPr>
              <w:t>Cierre consultivo.</w:t>
            </w:r>
          </w:p>
        </w:tc>
        <w:tc>
          <w:tcPr>
            <w:tcW w:w="2160" w:type="dxa"/>
            <w:shd w:val="clear" w:color="auto" w:fill="FFFFFF"/>
          </w:tcPr>
          <w:p w14:paraId="600CF4DF" w14:textId="526FD2DB" w:rsidR="00940AA0" w:rsidRPr="00C61859" w:rsidRDefault="00940AA0" w:rsidP="00940AA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940AA0" w:rsidRPr="00C61859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940AA0" w:rsidRPr="00C61859" w:rsidRDefault="00940AA0" w:rsidP="00940AA0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3E01FB8E" w:rsidR="00940AA0" w:rsidRPr="00940AA0" w:rsidRDefault="00940AA0" w:rsidP="00940A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0AA0">
              <w:rPr>
                <w:color w:val="000000" w:themeColor="text1"/>
                <w:sz w:val="20"/>
                <w:szCs w:val="20"/>
              </w:rPr>
              <w:t>Cierre por alternativa.</w:t>
            </w:r>
          </w:p>
        </w:tc>
        <w:tc>
          <w:tcPr>
            <w:tcW w:w="2160" w:type="dxa"/>
            <w:shd w:val="clear" w:color="auto" w:fill="FFFFFF"/>
          </w:tcPr>
          <w:p w14:paraId="67FEF3BA" w14:textId="242FF74D" w:rsidR="00940AA0" w:rsidRPr="00C61859" w:rsidRDefault="00940AA0" w:rsidP="00940AA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940AA0" w:rsidRPr="00C61859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940AA0" w:rsidRPr="00C61859" w:rsidRDefault="00940AA0" w:rsidP="00940AA0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2DF1C181" w:rsidR="00940AA0" w:rsidRPr="00940AA0" w:rsidRDefault="00940AA0" w:rsidP="00940A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0AA0">
              <w:rPr>
                <w:color w:val="000000" w:themeColor="text1"/>
                <w:sz w:val="20"/>
                <w:szCs w:val="20"/>
              </w:rPr>
              <w:t>Cierre por resumen.</w:t>
            </w:r>
          </w:p>
        </w:tc>
        <w:tc>
          <w:tcPr>
            <w:tcW w:w="2160" w:type="dxa"/>
            <w:shd w:val="clear" w:color="auto" w:fill="FFFFFF"/>
          </w:tcPr>
          <w:p w14:paraId="7F26B264" w14:textId="26F90476" w:rsidR="00940AA0" w:rsidRPr="00C61859" w:rsidRDefault="00940AA0" w:rsidP="00940AA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940AA0" w:rsidRPr="00C61859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940AA0" w:rsidRPr="00C61859" w:rsidRDefault="00940AA0" w:rsidP="00940AA0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60AA9B3D" w:rsidR="00940AA0" w:rsidRPr="00940AA0" w:rsidRDefault="00940AA0" w:rsidP="00940A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40AA0">
              <w:rPr>
                <w:color w:val="000000" w:themeColor="text1"/>
                <w:sz w:val="20"/>
                <w:szCs w:val="20"/>
              </w:rPr>
              <w:t>Cierre prematuro.</w:t>
            </w:r>
          </w:p>
        </w:tc>
        <w:tc>
          <w:tcPr>
            <w:tcW w:w="2160" w:type="dxa"/>
            <w:shd w:val="clear" w:color="auto" w:fill="FFFFFF"/>
          </w:tcPr>
          <w:p w14:paraId="34E2035E" w14:textId="780D5D8E" w:rsidR="00940AA0" w:rsidRPr="00C61859" w:rsidRDefault="00940AA0" w:rsidP="00940AA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C61859" w14:paraId="45B0648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1420042F" w:rsidR="00ED4CD4" w:rsidRPr="00C61859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940AA0" w:rsidRPr="00940AA0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El cierre por resumen destaca los beneficios acordados para facilitar la decisión final del cliente.</w:t>
            </w:r>
          </w:p>
        </w:tc>
      </w:tr>
      <w:tr w:rsidR="00ED4CD4" w:rsidRPr="00C61859" w14:paraId="2907126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7DC4FCE" w:rsidR="00ED4CD4" w:rsidRPr="00C61859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C61859" w14:paraId="3E7297B0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C61859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223CFB89" w:rsidR="00F436F5" w:rsidRPr="00C61859" w:rsidRDefault="00250ACE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250ACE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actitud fortalece una negociación ética?</w:t>
            </w:r>
          </w:p>
        </w:tc>
      </w:tr>
      <w:tr w:rsidR="00250ACE" w:rsidRPr="00C61859" w14:paraId="6FB46BB0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250ACE" w:rsidRPr="00C61859" w:rsidRDefault="00250ACE" w:rsidP="00250ACE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214629BF" w:rsidR="00250ACE" w:rsidRPr="00250ACE" w:rsidRDefault="00250ACE" w:rsidP="00250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50ACE">
              <w:rPr>
                <w:color w:val="000000" w:themeColor="text1"/>
                <w:sz w:val="20"/>
                <w:szCs w:val="20"/>
              </w:rPr>
              <w:t>Manipular información.</w:t>
            </w:r>
          </w:p>
        </w:tc>
        <w:tc>
          <w:tcPr>
            <w:tcW w:w="2160" w:type="dxa"/>
            <w:shd w:val="clear" w:color="auto" w:fill="FFFFFF"/>
          </w:tcPr>
          <w:p w14:paraId="3D3D3203" w14:textId="6556C7E1" w:rsidR="00250ACE" w:rsidRPr="00C61859" w:rsidRDefault="00250ACE" w:rsidP="00250AC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250ACE" w:rsidRPr="00C61859" w14:paraId="0D1395F8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250ACE" w:rsidRPr="00C61859" w:rsidRDefault="00250ACE" w:rsidP="00250ACE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7253EBFF" w:rsidR="00250ACE" w:rsidRPr="00250ACE" w:rsidRDefault="00250ACE" w:rsidP="00250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50ACE">
              <w:rPr>
                <w:color w:val="000000" w:themeColor="text1"/>
                <w:sz w:val="20"/>
                <w:szCs w:val="20"/>
              </w:rPr>
              <w:t>Presionar al cliente.</w:t>
            </w:r>
          </w:p>
        </w:tc>
        <w:tc>
          <w:tcPr>
            <w:tcW w:w="2160" w:type="dxa"/>
            <w:shd w:val="clear" w:color="auto" w:fill="FFFFFF"/>
          </w:tcPr>
          <w:p w14:paraId="51A6F50B" w14:textId="192E29F7" w:rsidR="00250ACE" w:rsidRPr="00C61859" w:rsidRDefault="00250ACE" w:rsidP="00250AC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250ACE" w:rsidRPr="00C61859" w14:paraId="63A54F4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250ACE" w:rsidRPr="00C61859" w:rsidRDefault="00250ACE" w:rsidP="00250ACE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08725794" w:rsidR="00250ACE" w:rsidRPr="00250ACE" w:rsidRDefault="00250ACE" w:rsidP="00250A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50ACE">
              <w:rPr>
                <w:color w:val="000000" w:themeColor="text1"/>
                <w:sz w:val="20"/>
                <w:szCs w:val="20"/>
              </w:rPr>
              <w:t>Omitir datos importantes.</w:t>
            </w:r>
          </w:p>
        </w:tc>
        <w:tc>
          <w:tcPr>
            <w:tcW w:w="2160" w:type="dxa"/>
            <w:shd w:val="clear" w:color="auto" w:fill="FFFFFF"/>
          </w:tcPr>
          <w:p w14:paraId="3B5915C7" w14:textId="35DA4609" w:rsidR="00250ACE" w:rsidRPr="00C61859" w:rsidRDefault="00250ACE" w:rsidP="00250AC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250ACE" w:rsidRPr="00C61859" w14:paraId="3107D78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250ACE" w:rsidRPr="00C61859" w:rsidRDefault="00250ACE" w:rsidP="00250ACE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7284F321" w:rsidR="00250ACE" w:rsidRPr="00250ACE" w:rsidRDefault="00250ACE" w:rsidP="00250A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50ACE">
              <w:rPr>
                <w:color w:val="000000" w:themeColor="text1"/>
                <w:sz w:val="20"/>
                <w:szCs w:val="20"/>
              </w:rPr>
              <w:t>Actuar con transparencia y respeto.</w:t>
            </w:r>
          </w:p>
        </w:tc>
        <w:tc>
          <w:tcPr>
            <w:tcW w:w="2160" w:type="dxa"/>
            <w:shd w:val="clear" w:color="auto" w:fill="FFFFFF"/>
          </w:tcPr>
          <w:p w14:paraId="41107FE9" w14:textId="1B0C9ED5" w:rsidR="00250ACE" w:rsidRPr="00C61859" w:rsidRDefault="00250ACE" w:rsidP="00250AC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C61859" w14:paraId="54E2E5D5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3FBEEA25" w:rsidR="00ED4CD4" w:rsidRPr="00C61859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250ACE" w:rsidRPr="00250ACE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La transparencia y el respeto fortalecen la confianza y favorecen relaciones comerciales duraderas.</w:t>
            </w:r>
          </w:p>
        </w:tc>
      </w:tr>
      <w:tr w:rsidR="00ED4CD4" w:rsidRPr="00C61859" w14:paraId="0CD5827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80A3AC" w14:textId="77777777" w:rsidR="00ED4CD4" w:rsidRDefault="00ED4CD4" w:rsidP="00ED4CD4">
            <w:pPr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  <w:p w14:paraId="1F97FD57" w14:textId="078ACA54" w:rsidR="009257C9" w:rsidRPr="00C61859" w:rsidRDefault="009257C9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118D78B" w:rsidR="00ED4CD4" w:rsidRPr="00C61859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C61859" w14:paraId="5E57D04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C61859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695658A2" w:rsidR="00F436F5" w:rsidRPr="00C61859" w:rsidRDefault="003307F7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3307F7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¿Cuál es uno de los elementos clave de la negociación estratégica?</w:t>
            </w:r>
          </w:p>
        </w:tc>
      </w:tr>
      <w:tr w:rsidR="003307F7" w:rsidRPr="00C61859" w14:paraId="0D366D4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3307F7" w:rsidRPr="00C61859" w:rsidRDefault="003307F7" w:rsidP="003307F7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4511EE25" w:rsidR="003307F7" w:rsidRPr="003307F7" w:rsidRDefault="003307F7" w:rsidP="003307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3307F7">
              <w:rPr>
                <w:color w:val="000000" w:themeColor="text1"/>
                <w:sz w:val="20"/>
                <w:szCs w:val="20"/>
              </w:rPr>
              <w:t>La preparación previa.</w:t>
            </w:r>
          </w:p>
        </w:tc>
        <w:tc>
          <w:tcPr>
            <w:tcW w:w="2160" w:type="dxa"/>
            <w:shd w:val="clear" w:color="auto" w:fill="FFFFFF"/>
          </w:tcPr>
          <w:p w14:paraId="047B674B" w14:textId="54C7654A" w:rsidR="003307F7" w:rsidRPr="00C61859" w:rsidRDefault="003307F7" w:rsidP="003307F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3307F7" w:rsidRPr="00C61859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3307F7" w:rsidRPr="00C61859" w:rsidRDefault="003307F7" w:rsidP="003307F7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730CD826" w:rsidR="003307F7" w:rsidRPr="003307F7" w:rsidRDefault="003307F7" w:rsidP="00330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3307F7">
              <w:rPr>
                <w:color w:val="000000" w:themeColor="text1"/>
                <w:sz w:val="20"/>
                <w:szCs w:val="20"/>
              </w:rPr>
              <w:t>La improvisación.</w:t>
            </w:r>
          </w:p>
        </w:tc>
        <w:tc>
          <w:tcPr>
            <w:tcW w:w="2160" w:type="dxa"/>
            <w:shd w:val="clear" w:color="auto" w:fill="FFFFFF"/>
          </w:tcPr>
          <w:p w14:paraId="7307B3E7" w14:textId="13B1FEE6" w:rsidR="003307F7" w:rsidRPr="00C61859" w:rsidRDefault="003307F7" w:rsidP="003307F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3307F7" w:rsidRPr="00C61859" w14:paraId="5190455A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3307F7" w:rsidRPr="00C61859" w:rsidRDefault="003307F7" w:rsidP="003307F7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48433885" w:rsidR="003307F7" w:rsidRPr="003307F7" w:rsidRDefault="003307F7" w:rsidP="003307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3307F7">
              <w:rPr>
                <w:color w:val="000000" w:themeColor="text1"/>
                <w:sz w:val="20"/>
                <w:szCs w:val="20"/>
              </w:rPr>
              <w:t>La presión comercial.</w:t>
            </w:r>
          </w:p>
        </w:tc>
        <w:tc>
          <w:tcPr>
            <w:tcW w:w="2160" w:type="dxa"/>
            <w:shd w:val="clear" w:color="auto" w:fill="FFFFFF"/>
          </w:tcPr>
          <w:p w14:paraId="577228B3" w14:textId="0BB1F0ED" w:rsidR="003307F7" w:rsidRPr="00C61859" w:rsidRDefault="003307F7" w:rsidP="003307F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3307F7" w:rsidRPr="00C61859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3307F7" w:rsidRPr="00C61859" w:rsidRDefault="003307F7" w:rsidP="003307F7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67F14656" w:rsidR="003307F7" w:rsidRPr="003307F7" w:rsidRDefault="003307F7" w:rsidP="00330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3307F7">
              <w:rPr>
                <w:color w:val="000000" w:themeColor="text1"/>
                <w:sz w:val="20"/>
                <w:szCs w:val="20"/>
              </w:rPr>
              <w:t>La competencia entre vendedores.</w:t>
            </w:r>
          </w:p>
        </w:tc>
        <w:tc>
          <w:tcPr>
            <w:tcW w:w="2160" w:type="dxa"/>
            <w:shd w:val="clear" w:color="auto" w:fill="FFFFFF"/>
          </w:tcPr>
          <w:p w14:paraId="5921DDBC" w14:textId="5F477E5B" w:rsidR="003307F7" w:rsidRPr="00C61859" w:rsidRDefault="003307F7" w:rsidP="003307F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ED4CD4" w:rsidRPr="00C61859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621A11F8" w:rsidR="00ED4CD4" w:rsidRPr="00C61859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A90B30" w:rsidRPr="00A90B30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Una adecuada preparación permite analizar la información y afrontar la negociación con mayor seguridad.</w:t>
            </w:r>
          </w:p>
        </w:tc>
      </w:tr>
      <w:tr w:rsidR="00ED4CD4" w:rsidRPr="00C61859" w14:paraId="2DA70B9B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7FA0CA08" w:rsidR="00ED4CD4" w:rsidRPr="00C61859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C61859" w14:paraId="0CF9762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C61859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30B04FB3" w:rsidR="00F436F5" w:rsidRPr="00C61859" w:rsidRDefault="00A90B30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A90B30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permite el conocimiento del M.A.A.N.?</w:t>
            </w:r>
          </w:p>
        </w:tc>
      </w:tr>
      <w:tr w:rsidR="00A90B30" w:rsidRPr="00C61859" w14:paraId="6F04B43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A90B30" w:rsidRPr="00C61859" w:rsidRDefault="00A90B30" w:rsidP="00A90B30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4423F818" w:rsidR="00A90B30" w:rsidRPr="00A90B30" w:rsidRDefault="00A90B30" w:rsidP="00A90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90B30">
              <w:rPr>
                <w:color w:val="000000" w:themeColor="text1"/>
                <w:sz w:val="20"/>
                <w:szCs w:val="20"/>
              </w:rPr>
              <w:t>Aceptar cualquier propuesta.</w:t>
            </w:r>
          </w:p>
        </w:tc>
        <w:tc>
          <w:tcPr>
            <w:tcW w:w="2160" w:type="dxa"/>
            <w:shd w:val="clear" w:color="auto" w:fill="FFFFFF"/>
          </w:tcPr>
          <w:p w14:paraId="719B547A" w14:textId="342C4659" w:rsidR="00A90B30" w:rsidRPr="00C61859" w:rsidRDefault="00A90B30" w:rsidP="00A90B3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A90B30" w:rsidRPr="00C61859" w14:paraId="1C83FBB7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A90B30" w:rsidRPr="00C61859" w:rsidRDefault="00A90B30" w:rsidP="00A90B30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5FE8A55D" w:rsidR="00A90B30" w:rsidRPr="00A90B30" w:rsidRDefault="00A90B30" w:rsidP="00A90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90B30">
              <w:rPr>
                <w:color w:val="000000" w:themeColor="text1"/>
                <w:sz w:val="20"/>
                <w:szCs w:val="20"/>
              </w:rPr>
              <w:t>Comparar una oferta con la mejor alternativa disponible.</w:t>
            </w:r>
          </w:p>
        </w:tc>
        <w:tc>
          <w:tcPr>
            <w:tcW w:w="2160" w:type="dxa"/>
            <w:shd w:val="clear" w:color="auto" w:fill="FFFFFF"/>
          </w:tcPr>
          <w:p w14:paraId="798FCBA2" w14:textId="21938500" w:rsidR="00A90B30" w:rsidRPr="00C61859" w:rsidRDefault="00A90B30" w:rsidP="00A90B3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A90B30" w:rsidRPr="00C61859" w14:paraId="12694F5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A90B30" w:rsidRPr="00C61859" w:rsidRDefault="00A90B30" w:rsidP="00A90B30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680342EC" w:rsidR="00A90B30" w:rsidRPr="00A90B30" w:rsidRDefault="00A90B30" w:rsidP="00A90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90B30">
              <w:rPr>
                <w:color w:val="000000" w:themeColor="text1"/>
                <w:sz w:val="20"/>
                <w:szCs w:val="20"/>
              </w:rPr>
              <w:t>Evitar analizar riesgos.</w:t>
            </w:r>
          </w:p>
        </w:tc>
        <w:tc>
          <w:tcPr>
            <w:tcW w:w="2160" w:type="dxa"/>
            <w:shd w:val="clear" w:color="auto" w:fill="FFFFFF"/>
          </w:tcPr>
          <w:p w14:paraId="50240F3C" w14:textId="5CC13360" w:rsidR="00A90B30" w:rsidRPr="00C61859" w:rsidRDefault="00A90B30" w:rsidP="00A90B3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A90B30" w:rsidRPr="00C61859" w14:paraId="234B58A3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A90B30" w:rsidRPr="00C61859" w:rsidRDefault="00A90B30" w:rsidP="00A90B30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18EBE45C" w:rsidR="00A90B30" w:rsidRPr="00A90B30" w:rsidRDefault="00A90B30" w:rsidP="00A90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90B30">
              <w:rPr>
                <w:color w:val="000000" w:themeColor="text1"/>
                <w:sz w:val="20"/>
                <w:szCs w:val="20"/>
              </w:rPr>
              <w:t>Negociar sin preparación.</w:t>
            </w:r>
          </w:p>
        </w:tc>
        <w:tc>
          <w:tcPr>
            <w:tcW w:w="2160" w:type="dxa"/>
            <w:shd w:val="clear" w:color="auto" w:fill="FFFFFF"/>
          </w:tcPr>
          <w:p w14:paraId="5D33B248" w14:textId="56449412" w:rsidR="00A90B30" w:rsidRPr="00C61859" w:rsidRDefault="00A90B30" w:rsidP="00A90B3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C61859" w14:paraId="6D16765F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25562C87" w:rsidR="00ED4CD4" w:rsidRPr="00C61859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ED7E4B" w:rsidRPr="00ED7E4B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Comparar las propuestas con el M.A.A.N. facilita tomar decisiones estratégicas durante la negociación.</w:t>
            </w:r>
          </w:p>
        </w:tc>
      </w:tr>
      <w:tr w:rsidR="00ED4CD4" w:rsidRPr="00C61859" w14:paraId="291A1FB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ED4CD4" w:rsidRPr="00C61859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2F36CC27" w:rsidR="00ED4CD4" w:rsidRPr="00C61859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C61859" w14:paraId="3032382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C61859" w:rsidRDefault="009921BA" w:rsidP="001252F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7BAD2DE3" w:rsidR="009921BA" w:rsidRPr="00C61859" w:rsidRDefault="00F61F5F" w:rsidP="001252F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61F5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Si un cliente afirma que no necesita el producto, el negociador debe:</w:t>
            </w:r>
          </w:p>
        </w:tc>
      </w:tr>
      <w:tr w:rsidR="00F61F5F" w:rsidRPr="00C61859" w14:paraId="7364B266" w14:textId="77777777" w:rsidTr="001252FE">
        <w:trPr>
          <w:trHeight w:val="220"/>
        </w:trPr>
        <w:tc>
          <w:tcPr>
            <w:tcW w:w="1267" w:type="dxa"/>
          </w:tcPr>
          <w:p w14:paraId="11A22D7B" w14:textId="62053B2E" w:rsidR="00F61F5F" w:rsidRPr="00C61859" w:rsidRDefault="00F61F5F" w:rsidP="00F61F5F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4A1EDBF" w:rsidR="00F61F5F" w:rsidRPr="00F61F5F" w:rsidRDefault="00F61F5F" w:rsidP="00F61F5F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61F5F">
              <w:rPr>
                <w:sz w:val="20"/>
                <w:szCs w:val="20"/>
              </w:rPr>
              <w:t>Cancelar la negociación.</w:t>
            </w:r>
          </w:p>
        </w:tc>
        <w:tc>
          <w:tcPr>
            <w:tcW w:w="2160" w:type="dxa"/>
            <w:shd w:val="clear" w:color="auto" w:fill="FFFFFF"/>
          </w:tcPr>
          <w:p w14:paraId="3D1BED20" w14:textId="3C45685F" w:rsidR="00F61F5F" w:rsidRPr="00C61859" w:rsidRDefault="00F61F5F" w:rsidP="00F61F5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F61F5F" w:rsidRPr="00C61859" w14:paraId="53B78634" w14:textId="77777777" w:rsidTr="001252FE">
        <w:trPr>
          <w:trHeight w:val="220"/>
        </w:trPr>
        <w:tc>
          <w:tcPr>
            <w:tcW w:w="1267" w:type="dxa"/>
          </w:tcPr>
          <w:p w14:paraId="791CE1B8" w14:textId="3A2329C1" w:rsidR="00F61F5F" w:rsidRPr="00C61859" w:rsidRDefault="00F61F5F" w:rsidP="00F61F5F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45C682D1" w:rsidR="00F61F5F" w:rsidRPr="00F61F5F" w:rsidRDefault="00F61F5F" w:rsidP="00F61F5F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61F5F">
              <w:rPr>
                <w:sz w:val="20"/>
                <w:szCs w:val="20"/>
              </w:rPr>
              <w:t>Cambiar inmediatamente de producto.</w:t>
            </w:r>
          </w:p>
        </w:tc>
        <w:tc>
          <w:tcPr>
            <w:tcW w:w="2160" w:type="dxa"/>
            <w:shd w:val="clear" w:color="auto" w:fill="FFFFFF"/>
          </w:tcPr>
          <w:p w14:paraId="490B5B39" w14:textId="1C0B401F" w:rsidR="00F61F5F" w:rsidRPr="00C61859" w:rsidRDefault="00F61F5F" w:rsidP="00F61F5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F61F5F" w:rsidRPr="00C61859" w14:paraId="6DC66934" w14:textId="77777777" w:rsidTr="001252FE">
        <w:trPr>
          <w:trHeight w:val="220"/>
        </w:trPr>
        <w:tc>
          <w:tcPr>
            <w:tcW w:w="1267" w:type="dxa"/>
          </w:tcPr>
          <w:p w14:paraId="0F6D30CE" w14:textId="72059CDD" w:rsidR="00F61F5F" w:rsidRPr="00C61859" w:rsidRDefault="00F61F5F" w:rsidP="00F61F5F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26EF3779" w:rsidR="00F61F5F" w:rsidRPr="00F61F5F" w:rsidRDefault="00F61F5F" w:rsidP="00F61F5F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61F5F">
              <w:rPr>
                <w:sz w:val="20"/>
                <w:szCs w:val="20"/>
              </w:rPr>
              <w:t>Identificar la necesidad y demostrar el valor de la solución.</w:t>
            </w:r>
          </w:p>
        </w:tc>
        <w:tc>
          <w:tcPr>
            <w:tcW w:w="2160" w:type="dxa"/>
            <w:shd w:val="clear" w:color="auto" w:fill="FFFFFF"/>
          </w:tcPr>
          <w:p w14:paraId="7998962E" w14:textId="76A7A7F2" w:rsidR="00F61F5F" w:rsidRPr="00C61859" w:rsidRDefault="00F61F5F" w:rsidP="00F61F5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F61F5F" w:rsidRPr="00C61859" w14:paraId="38448752" w14:textId="77777777" w:rsidTr="001252FE">
        <w:trPr>
          <w:trHeight w:val="220"/>
        </w:trPr>
        <w:tc>
          <w:tcPr>
            <w:tcW w:w="1267" w:type="dxa"/>
          </w:tcPr>
          <w:p w14:paraId="0FE5196A" w14:textId="5C5FBCA0" w:rsidR="00F61F5F" w:rsidRPr="00C61859" w:rsidRDefault="00F61F5F" w:rsidP="00F61F5F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52209541" w:rsidR="00F61F5F" w:rsidRPr="00F61F5F" w:rsidRDefault="00F61F5F" w:rsidP="00F61F5F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61F5F">
              <w:rPr>
                <w:sz w:val="20"/>
                <w:szCs w:val="20"/>
              </w:rPr>
              <w:t>Insistir sin escuchar al cliente.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F61F5F" w:rsidRPr="00C61859" w:rsidRDefault="00F61F5F" w:rsidP="00F61F5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C61859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ED4CD4" w:rsidRPr="00C61859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345447F0" w:rsidR="00ED4CD4" w:rsidRPr="00C61859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F61F5F" w:rsidRPr="00F61F5F">
              <w:rPr>
                <w:rFonts w:eastAsia="Calibri"/>
                <w:bCs/>
                <w:sz w:val="20"/>
                <w:szCs w:val="20"/>
                <w:lang w:val="es-ES_tradnl"/>
              </w:rPr>
              <w:t>Identificar las necesidades reales del cliente permite presentar soluciones acordes con sus expectativas.</w:t>
            </w:r>
          </w:p>
        </w:tc>
      </w:tr>
      <w:tr w:rsidR="00ED4CD4" w:rsidRPr="00C61859" w14:paraId="3589F76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ED4CD4" w:rsidRPr="00C61859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565B9B3" w:rsidR="00ED4CD4" w:rsidRPr="00C61859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C61859" w14:paraId="497E120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C61859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130065D6" w:rsidR="00F436F5" w:rsidRPr="00C61859" w:rsidRDefault="00F61F5F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61F5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documento formaliza los compromisos alcanzados durante una negociación?</w:t>
            </w:r>
          </w:p>
        </w:tc>
      </w:tr>
      <w:tr w:rsidR="00F61F5F" w:rsidRPr="00C61859" w14:paraId="18AC1DD0" w14:textId="77777777" w:rsidTr="001252FE">
        <w:trPr>
          <w:trHeight w:val="220"/>
        </w:trPr>
        <w:tc>
          <w:tcPr>
            <w:tcW w:w="1267" w:type="dxa"/>
          </w:tcPr>
          <w:p w14:paraId="04864D05" w14:textId="4C0292E8" w:rsidR="00F61F5F" w:rsidRPr="00C61859" w:rsidRDefault="00F61F5F" w:rsidP="00F61F5F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627BA45A" w:rsidR="00F61F5F" w:rsidRPr="00F61F5F" w:rsidRDefault="00F61F5F" w:rsidP="00F61F5F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61F5F">
              <w:rPr>
                <w:sz w:val="20"/>
                <w:szCs w:val="20"/>
              </w:rPr>
              <w:t>La orden de compra.</w:t>
            </w:r>
          </w:p>
        </w:tc>
        <w:tc>
          <w:tcPr>
            <w:tcW w:w="2160" w:type="dxa"/>
            <w:shd w:val="clear" w:color="auto" w:fill="FFFFFF"/>
          </w:tcPr>
          <w:p w14:paraId="15A5E76E" w14:textId="08F8F010" w:rsidR="00F61F5F" w:rsidRPr="00C61859" w:rsidRDefault="00F61F5F" w:rsidP="00F61F5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F61F5F" w:rsidRPr="00C61859" w14:paraId="33BECFBE" w14:textId="77777777" w:rsidTr="001252FE">
        <w:trPr>
          <w:trHeight w:val="220"/>
        </w:trPr>
        <w:tc>
          <w:tcPr>
            <w:tcW w:w="1267" w:type="dxa"/>
          </w:tcPr>
          <w:p w14:paraId="1E00668B" w14:textId="10C5863C" w:rsidR="00F61F5F" w:rsidRPr="00C61859" w:rsidRDefault="00F61F5F" w:rsidP="00F61F5F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1D8D19A" w:rsidR="00F61F5F" w:rsidRPr="00F61F5F" w:rsidRDefault="00F61F5F" w:rsidP="00F61F5F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61F5F">
              <w:rPr>
                <w:sz w:val="20"/>
                <w:szCs w:val="20"/>
              </w:rPr>
              <w:t>La propuesta verbal.</w:t>
            </w:r>
          </w:p>
        </w:tc>
        <w:tc>
          <w:tcPr>
            <w:tcW w:w="2160" w:type="dxa"/>
            <w:shd w:val="clear" w:color="auto" w:fill="FFFFFF"/>
          </w:tcPr>
          <w:p w14:paraId="64EB58E9" w14:textId="319C3924" w:rsidR="00F61F5F" w:rsidRPr="00C61859" w:rsidRDefault="00F61F5F" w:rsidP="00F61F5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F61F5F" w:rsidRPr="00C61859" w14:paraId="6907EB3B" w14:textId="77777777" w:rsidTr="001252FE">
        <w:trPr>
          <w:trHeight w:val="220"/>
        </w:trPr>
        <w:tc>
          <w:tcPr>
            <w:tcW w:w="1267" w:type="dxa"/>
          </w:tcPr>
          <w:p w14:paraId="4DB35A51" w14:textId="04BB7156" w:rsidR="00F61F5F" w:rsidRPr="00C61859" w:rsidRDefault="00F61F5F" w:rsidP="00F61F5F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6C247A7E" w:rsidR="00F61F5F" w:rsidRPr="00F61F5F" w:rsidRDefault="00F61F5F" w:rsidP="00F61F5F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61F5F">
              <w:rPr>
                <w:sz w:val="20"/>
                <w:szCs w:val="20"/>
              </w:rPr>
              <w:t>El cronograma de actividades.</w:t>
            </w:r>
          </w:p>
        </w:tc>
        <w:tc>
          <w:tcPr>
            <w:tcW w:w="2160" w:type="dxa"/>
            <w:shd w:val="clear" w:color="auto" w:fill="FFFFFF"/>
          </w:tcPr>
          <w:p w14:paraId="39C8D7B4" w14:textId="4DFCA58A" w:rsidR="00F61F5F" w:rsidRPr="00C61859" w:rsidRDefault="00F61F5F" w:rsidP="00F61F5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F61F5F" w:rsidRPr="00C61859" w14:paraId="4A8CCC39" w14:textId="77777777" w:rsidTr="001252FE">
        <w:trPr>
          <w:trHeight w:val="220"/>
        </w:trPr>
        <w:tc>
          <w:tcPr>
            <w:tcW w:w="1267" w:type="dxa"/>
          </w:tcPr>
          <w:p w14:paraId="71B37AB2" w14:textId="25F792F0" w:rsidR="00F61F5F" w:rsidRPr="00C61859" w:rsidRDefault="00F61F5F" w:rsidP="00F61F5F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2E4B163E" w:rsidR="00F61F5F" w:rsidRPr="00F61F5F" w:rsidRDefault="00F61F5F" w:rsidP="00F61F5F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61F5F">
              <w:rPr>
                <w:sz w:val="20"/>
                <w:szCs w:val="20"/>
              </w:rPr>
              <w:t>El contrato o acuerdo comercial.</w:t>
            </w:r>
          </w:p>
        </w:tc>
        <w:tc>
          <w:tcPr>
            <w:tcW w:w="2160" w:type="dxa"/>
            <w:shd w:val="clear" w:color="auto" w:fill="FFFFFF"/>
          </w:tcPr>
          <w:p w14:paraId="254B085E" w14:textId="511E5D85" w:rsidR="00F61F5F" w:rsidRPr="00C61859" w:rsidRDefault="00F61F5F" w:rsidP="00F61F5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C61859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ED4CD4" w:rsidRPr="00C61859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5271D66E" w:rsidR="00ED4CD4" w:rsidRPr="00C61859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sz w:val="20"/>
                <w:szCs w:val="20"/>
                <w:lang w:val="es-ES_tradnl"/>
              </w:rPr>
              <w:t>¡Excelente trabajo!</w:t>
            </w:r>
            <w:r w:rsidR="0012145B" w:rsidRPr="00C61859">
              <w:rPr>
                <w:rFonts w:ascii="Times New Roman" w:eastAsia="Times New Roman" w:hAnsi="Times New Roman" w:cs="Times New Roman"/>
                <w:sz w:val="24"/>
                <w:szCs w:val="24"/>
                <w:lang w:val="es-ES_tradnl"/>
              </w:rPr>
              <w:t xml:space="preserve"> </w:t>
            </w:r>
            <w:r w:rsidR="00F61F5F" w:rsidRPr="00F61F5F">
              <w:rPr>
                <w:rFonts w:eastAsia="Calibri"/>
                <w:bCs/>
                <w:sz w:val="20"/>
                <w:szCs w:val="20"/>
                <w:lang w:val="es-ES_tradnl"/>
              </w:rPr>
              <w:t>Los contratos y acuerdos comerciales brindan seguridad jurídica y formalizan los compromisos asumidos.</w:t>
            </w:r>
          </w:p>
        </w:tc>
      </w:tr>
      <w:tr w:rsidR="00ED4CD4" w:rsidRPr="00C61859" w14:paraId="7ED9180C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ED4CD4" w:rsidRPr="00C61859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30C98DDA" w:rsidR="00ED4CD4" w:rsidRPr="00C61859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C61859" w14:paraId="74A14AF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C61859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369C239A" w:rsidR="00F436F5" w:rsidRPr="00C61859" w:rsidRDefault="00E324B4" w:rsidP="00F436F5">
            <w:pPr>
              <w:rPr>
                <w:rFonts w:eastAsia="Calibri"/>
                <w:b/>
                <w:bCs/>
                <w:sz w:val="20"/>
                <w:szCs w:val="20"/>
                <w:lang w:val="es-ES_tradnl"/>
              </w:rPr>
            </w:pPr>
            <w:r w:rsidRPr="00E324B4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>¿Qué característica debe tener un objetivo de negociación?</w:t>
            </w:r>
          </w:p>
        </w:tc>
      </w:tr>
      <w:tr w:rsidR="00E324B4" w:rsidRPr="00C61859" w14:paraId="66F869E2" w14:textId="77777777" w:rsidTr="001252FE">
        <w:trPr>
          <w:trHeight w:val="220"/>
        </w:trPr>
        <w:tc>
          <w:tcPr>
            <w:tcW w:w="1267" w:type="dxa"/>
          </w:tcPr>
          <w:p w14:paraId="6AC70E6D" w14:textId="1277629E" w:rsidR="00E324B4" w:rsidRPr="00C61859" w:rsidRDefault="00E324B4" w:rsidP="00E324B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7C866C17" w:rsidR="00E324B4" w:rsidRPr="00E324B4" w:rsidRDefault="00E324B4" w:rsidP="00E324B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324B4">
              <w:rPr>
                <w:sz w:val="20"/>
                <w:szCs w:val="20"/>
              </w:rPr>
              <w:t>Ser específico y medible.</w:t>
            </w:r>
          </w:p>
        </w:tc>
        <w:tc>
          <w:tcPr>
            <w:tcW w:w="2160" w:type="dxa"/>
            <w:shd w:val="clear" w:color="auto" w:fill="FFFFFF"/>
          </w:tcPr>
          <w:p w14:paraId="0820A220" w14:textId="3E7D367F" w:rsidR="00E324B4" w:rsidRPr="00C61859" w:rsidRDefault="00E324B4" w:rsidP="00E324B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E324B4" w:rsidRPr="00C61859" w14:paraId="09EAF596" w14:textId="77777777" w:rsidTr="001252FE">
        <w:trPr>
          <w:trHeight w:val="220"/>
        </w:trPr>
        <w:tc>
          <w:tcPr>
            <w:tcW w:w="1267" w:type="dxa"/>
          </w:tcPr>
          <w:p w14:paraId="6302EF25" w14:textId="229AE86E" w:rsidR="00E324B4" w:rsidRPr="00C61859" w:rsidRDefault="00E324B4" w:rsidP="00E324B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51321787" w:rsidR="00E324B4" w:rsidRPr="00E324B4" w:rsidRDefault="00E324B4" w:rsidP="00E324B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324B4">
              <w:rPr>
                <w:sz w:val="20"/>
                <w:szCs w:val="20"/>
              </w:rPr>
              <w:t>Ser ambiguo.</w:t>
            </w:r>
          </w:p>
        </w:tc>
        <w:tc>
          <w:tcPr>
            <w:tcW w:w="2160" w:type="dxa"/>
            <w:shd w:val="clear" w:color="auto" w:fill="FFFFFF"/>
          </w:tcPr>
          <w:p w14:paraId="69D77687" w14:textId="6A0AE196" w:rsidR="00E324B4" w:rsidRPr="00C61859" w:rsidRDefault="00E324B4" w:rsidP="00E324B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324B4" w:rsidRPr="00C61859" w14:paraId="491457E0" w14:textId="77777777" w:rsidTr="001252FE">
        <w:trPr>
          <w:trHeight w:val="220"/>
        </w:trPr>
        <w:tc>
          <w:tcPr>
            <w:tcW w:w="1267" w:type="dxa"/>
          </w:tcPr>
          <w:p w14:paraId="54828E76" w14:textId="2BD39B07" w:rsidR="00E324B4" w:rsidRPr="00C61859" w:rsidRDefault="00E324B4" w:rsidP="00E324B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3EB6248E" w:rsidR="00E324B4" w:rsidRPr="00E324B4" w:rsidRDefault="00E324B4" w:rsidP="00E324B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324B4">
              <w:rPr>
                <w:sz w:val="20"/>
                <w:szCs w:val="20"/>
              </w:rPr>
              <w:t>Cambiar constantemente.</w:t>
            </w:r>
          </w:p>
        </w:tc>
        <w:tc>
          <w:tcPr>
            <w:tcW w:w="2160" w:type="dxa"/>
            <w:shd w:val="clear" w:color="auto" w:fill="FFFFFF"/>
          </w:tcPr>
          <w:p w14:paraId="3047AF14" w14:textId="3A0231B7" w:rsidR="00E324B4" w:rsidRPr="00C61859" w:rsidRDefault="00E324B4" w:rsidP="00E324B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324B4" w:rsidRPr="00C61859" w14:paraId="46CB9FA3" w14:textId="77777777" w:rsidTr="001252FE">
        <w:trPr>
          <w:trHeight w:val="220"/>
        </w:trPr>
        <w:tc>
          <w:tcPr>
            <w:tcW w:w="1267" w:type="dxa"/>
          </w:tcPr>
          <w:p w14:paraId="7468C2F9" w14:textId="6FEF37ED" w:rsidR="00E324B4" w:rsidRPr="00C61859" w:rsidRDefault="00E324B4" w:rsidP="00E324B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684E55B9" w:rsidR="00E324B4" w:rsidRPr="00E324B4" w:rsidRDefault="00E324B4" w:rsidP="00E324B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324B4">
              <w:rPr>
                <w:sz w:val="20"/>
                <w:szCs w:val="20"/>
              </w:rPr>
              <w:t>Basarse únicamente en el precio.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E324B4" w:rsidRPr="00C61859" w:rsidRDefault="00E324B4" w:rsidP="00E324B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C61859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ED4CD4" w:rsidRPr="00C61859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3EAD8DDC" w:rsidR="00ED4CD4" w:rsidRPr="00C61859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sz w:val="20"/>
                <w:szCs w:val="20"/>
                <w:lang w:val="es-ES_tradnl"/>
              </w:rPr>
              <w:t>¡Excelente trabajo!</w:t>
            </w:r>
            <w:r w:rsidR="00A31B6B" w:rsidRPr="00C61859">
              <w:rPr>
                <w:lang w:val="es-ES_tradnl"/>
              </w:rPr>
              <w:t xml:space="preserve"> </w:t>
            </w:r>
            <w:r w:rsidR="00E324B4" w:rsidRPr="00E324B4">
              <w:rPr>
                <w:rFonts w:eastAsia="Calibri"/>
                <w:bCs/>
                <w:sz w:val="20"/>
                <w:szCs w:val="20"/>
                <w:lang w:val="es-ES_tradnl"/>
              </w:rPr>
              <w:t>Los objetivos específicos y medibles facilitan orientar y evaluar el proceso de negociación.</w:t>
            </w:r>
          </w:p>
        </w:tc>
      </w:tr>
      <w:tr w:rsidR="00ED4CD4" w:rsidRPr="00C61859" w14:paraId="7213A227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ED4CD4" w:rsidRPr="00C61859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5C9B520E" w:rsidR="00ED4CD4" w:rsidRPr="00C61859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C61859" w14:paraId="104B0E23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C61859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474C1350" w:rsidR="00F436F5" w:rsidRPr="00C61859" w:rsidRDefault="009F36D4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9F36D4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¿Cuál es una causa frecuente de las objeciones en ventas?</w:t>
            </w:r>
          </w:p>
        </w:tc>
      </w:tr>
      <w:tr w:rsidR="009F36D4" w:rsidRPr="00C61859" w14:paraId="3B350F66" w14:textId="77777777" w:rsidTr="001252FE">
        <w:trPr>
          <w:trHeight w:val="220"/>
        </w:trPr>
        <w:tc>
          <w:tcPr>
            <w:tcW w:w="1267" w:type="dxa"/>
          </w:tcPr>
          <w:p w14:paraId="2A6A093E" w14:textId="223D43F1" w:rsidR="009F36D4" w:rsidRPr="00C61859" w:rsidRDefault="009F36D4" w:rsidP="009F36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42F8B44E" w:rsidR="009F36D4" w:rsidRPr="009F36D4" w:rsidRDefault="009F36D4" w:rsidP="009F36D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F36D4">
              <w:rPr>
                <w:sz w:val="20"/>
                <w:szCs w:val="20"/>
              </w:rPr>
              <w:t>Exceso de promociones.</w:t>
            </w:r>
          </w:p>
        </w:tc>
        <w:tc>
          <w:tcPr>
            <w:tcW w:w="2160" w:type="dxa"/>
            <w:shd w:val="clear" w:color="auto" w:fill="FFFFFF"/>
          </w:tcPr>
          <w:p w14:paraId="0489F2D2" w14:textId="02C1EE92" w:rsidR="009F36D4" w:rsidRPr="00C61859" w:rsidRDefault="009F36D4" w:rsidP="009F36D4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9F36D4" w:rsidRPr="00C61859" w14:paraId="19856D6D" w14:textId="77777777" w:rsidTr="001252FE">
        <w:trPr>
          <w:trHeight w:val="220"/>
        </w:trPr>
        <w:tc>
          <w:tcPr>
            <w:tcW w:w="1267" w:type="dxa"/>
          </w:tcPr>
          <w:p w14:paraId="7D9C7CDD" w14:textId="553ADC63" w:rsidR="009F36D4" w:rsidRPr="00C61859" w:rsidRDefault="009F36D4" w:rsidP="009F36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32BFE296" w:rsidR="009F36D4" w:rsidRPr="009F36D4" w:rsidRDefault="009F36D4" w:rsidP="009F36D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F36D4">
              <w:rPr>
                <w:sz w:val="20"/>
                <w:szCs w:val="20"/>
              </w:rPr>
              <w:t>El cliente no percibe suficiente valor en la propuesta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389790A9" w:rsidR="009F36D4" w:rsidRPr="00C61859" w:rsidRDefault="009F36D4" w:rsidP="009F36D4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9F36D4" w:rsidRPr="00C61859" w14:paraId="5BF0FF75" w14:textId="77777777" w:rsidTr="001252FE">
        <w:trPr>
          <w:trHeight w:val="220"/>
        </w:trPr>
        <w:tc>
          <w:tcPr>
            <w:tcW w:w="1267" w:type="dxa"/>
          </w:tcPr>
          <w:p w14:paraId="1CBC481D" w14:textId="4E25950F" w:rsidR="009F36D4" w:rsidRPr="00C61859" w:rsidRDefault="009F36D4" w:rsidP="009F36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211A012E" w:rsidR="009F36D4" w:rsidRPr="009F36D4" w:rsidRDefault="009F36D4" w:rsidP="009F36D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F36D4">
              <w:rPr>
                <w:sz w:val="20"/>
                <w:szCs w:val="20"/>
              </w:rPr>
              <w:t>El vendedor conoce muy bien el producto.</w:t>
            </w:r>
          </w:p>
        </w:tc>
        <w:tc>
          <w:tcPr>
            <w:tcW w:w="2160" w:type="dxa"/>
            <w:shd w:val="clear" w:color="auto" w:fill="FFFFFF"/>
          </w:tcPr>
          <w:p w14:paraId="44CBDD2E" w14:textId="4FA99A76" w:rsidR="009F36D4" w:rsidRPr="00C61859" w:rsidRDefault="009F36D4" w:rsidP="009F36D4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9F36D4" w:rsidRPr="00C61859" w14:paraId="76ED5B46" w14:textId="77777777" w:rsidTr="001252FE">
        <w:trPr>
          <w:trHeight w:val="220"/>
        </w:trPr>
        <w:tc>
          <w:tcPr>
            <w:tcW w:w="1267" w:type="dxa"/>
          </w:tcPr>
          <w:p w14:paraId="4E6A57F6" w14:textId="12D44B26" w:rsidR="009F36D4" w:rsidRPr="00C61859" w:rsidRDefault="009F36D4" w:rsidP="009F36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6608BE59" w:rsidR="009F36D4" w:rsidRPr="009F36D4" w:rsidRDefault="009F36D4" w:rsidP="009F36D4">
            <w:pPr>
              <w:tabs>
                <w:tab w:val="left" w:pos="1698"/>
              </w:tabs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F36D4">
              <w:rPr>
                <w:sz w:val="20"/>
                <w:szCs w:val="20"/>
              </w:rPr>
              <w:t>El cliente ya tomó la decisión de comprar.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9F36D4" w:rsidRPr="00C61859" w:rsidRDefault="009F36D4" w:rsidP="009F36D4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4CD4" w:rsidRPr="00C61859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ED4CD4" w:rsidRPr="00C61859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2391B2FF" w:rsidR="00ED4CD4" w:rsidRPr="00C61859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9F36D4" w:rsidRPr="009F36D4">
              <w:rPr>
                <w:rFonts w:eastAsia="Calibri"/>
                <w:bCs/>
                <w:sz w:val="20"/>
                <w:szCs w:val="20"/>
                <w:lang w:val="es-ES_tradnl"/>
              </w:rPr>
              <w:t>Las objeciones suelen surgir cuando el cliente necesita mayor información para reconocer el valor de la propuesta.</w:t>
            </w:r>
          </w:p>
        </w:tc>
      </w:tr>
      <w:tr w:rsidR="00ED4CD4" w:rsidRPr="00C61859" w14:paraId="50E0B9C4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ED4CD4" w:rsidRPr="00C61859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1769CEA" w:rsidR="00ED4CD4" w:rsidRPr="00C61859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C61859" w14:paraId="3B313AFB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C61859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007BECBF" w:rsidR="00F436F5" w:rsidRPr="00C61859" w:rsidRDefault="009F36D4" w:rsidP="0068557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9F36D4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elemento fortalece el poder negociador?</w:t>
            </w:r>
          </w:p>
        </w:tc>
      </w:tr>
      <w:tr w:rsidR="009F36D4" w:rsidRPr="00C61859" w14:paraId="194EF9E6" w14:textId="77777777" w:rsidTr="001252FE">
        <w:trPr>
          <w:trHeight w:val="220"/>
        </w:trPr>
        <w:tc>
          <w:tcPr>
            <w:tcW w:w="1267" w:type="dxa"/>
          </w:tcPr>
          <w:p w14:paraId="6AB07DA2" w14:textId="66361C5F" w:rsidR="009F36D4" w:rsidRPr="00C61859" w:rsidRDefault="009F36D4" w:rsidP="009F36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6E737E58" w:rsidR="009F36D4" w:rsidRPr="009F36D4" w:rsidRDefault="009F36D4" w:rsidP="009F36D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F36D4">
              <w:rPr>
                <w:sz w:val="20"/>
                <w:szCs w:val="20"/>
              </w:rPr>
              <w:t>La improvisación.</w:t>
            </w:r>
          </w:p>
        </w:tc>
        <w:tc>
          <w:tcPr>
            <w:tcW w:w="2160" w:type="dxa"/>
            <w:shd w:val="clear" w:color="auto" w:fill="FFFFFF"/>
          </w:tcPr>
          <w:p w14:paraId="4F44B134" w14:textId="2F2EC3FD" w:rsidR="009F36D4" w:rsidRPr="00C61859" w:rsidRDefault="009F36D4" w:rsidP="009F36D4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9F36D4" w:rsidRPr="00C61859" w14:paraId="7C6598A8" w14:textId="77777777" w:rsidTr="001252FE">
        <w:trPr>
          <w:trHeight w:val="220"/>
        </w:trPr>
        <w:tc>
          <w:tcPr>
            <w:tcW w:w="1267" w:type="dxa"/>
          </w:tcPr>
          <w:p w14:paraId="05D5B683" w14:textId="1176FBB2" w:rsidR="009F36D4" w:rsidRPr="00C61859" w:rsidRDefault="009F36D4" w:rsidP="009F36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2A8A34F4" w:rsidR="009F36D4" w:rsidRPr="009F36D4" w:rsidRDefault="009F36D4" w:rsidP="009F36D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F36D4">
              <w:rPr>
                <w:sz w:val="20"/>
                <w:szCs w:val="20"/>
              </w:rPr>
              <w:t>La presión sobre la contraparte.</w:t>
            </w:r>
          </w:p>
        </w:tc>
        <w:tc>
          <w:tcPr>
            <w:tcW w:w="2160" w:type="dxa"/>
            <w:shd w:val="clear" w:color="auto" w:fill="FFFFFF"/>
          </w:tcPr>
          <w:p w14:paraId="6A31325A" w14:textId="179FD474" w:rsidR="009F36D4" w:rsidRPr="00C61859" w:rsidRDefault="009F36D4" w:rsidP="009F36D4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9F36D4" w:rsidRPr="00C61859" w14:paraId="7DBBF727" w14:textId="77777777" w:rsidTr="001252FE">
        <w:trPr>
          <w:trHeight w:val="220"/>
        </w:trPr>
        <w:tc>
          <w:tcPr>
            <w:tcW w:w="1267" w:type="dxa"/>
          </w:tcPr>
          <w:p w14:paraId="20D86162" w14:textId="1CA2A0D3" w:rsidR="009F36D4" w:rsidRPr="00C61859" w:rsidRDefault="009F36D4" w:rsidP="009F36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26D8C91D" w:rsidR="009F36D4" w:rsidRPr="009F36D4" w:rsidRDefault="009F36D4" w:rsidP="009F36D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F36D4">
              <w:rPr>
                <w:sz w:val="20"/>
                <w:szCs w:val="20"/>
              </w:rPr>
              <w:t>Contar con alternativas disponibles.</w:t>
            </w:r>
          </w:p>
        </w:tc>
        <w:tc>
          <w:tcPr>
            <w:tcW w:w="2160" w:type="dxa"/>
            <w:shd w:val="clear" w:color="auto" w:fill="FFFFFF"/>
          </w:tcPr>
          <w:p w14:paraId="7249367B" w14:textId="27D95C3C" w:rsidR="009F36D4" w:rsidRPr="00C61859" w:rsidRDefault="009F36D4" w:rsidP="009F36D4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9F36D4" w:rsidRPr="00C61859" w14:paraId="44FD41D1" w14:textId="77777777" w:rsidTr="001252FE">
        <w:trPr>
          <w:trHeight w:val="220"/>
        </w:trPr>
        <w:tc>
          <w:tcPr>
            <w:tcW w:w="1267" w:type="dxa"/>
          </w:tcPr>
          <w:p w14:paraId="4B3EAD81" w14:textId="26008B3B" w:rsidR="009F36D4" w:rsidRPr="00C61859" w:rsidRDefault="009F36D4" w:rsidP="009F36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4D2E7A3C" w:rsidR="009F36D4" w:rsidRPr="009F36D4" w:rsidRDefault="009F36D4" w:rsidP="009F36D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F36D4">
              <w:rPr>
                <w:sz w:val="20"/>
                <w:szCs w:val="20"/>
              </w:rPr>
              <w:t>Reducir la comunicación.</w:t>
            </w:r>
          </w:p>
        </w:tc>
        <w:tc>
          <w:tcPr>
            <w:tcW w:w="2160" w:type="dxa"/>
            <w:shd w:val="clear" w:color="auto" w:fill="FFFFFF"/>
          </w:tcPr>
          <w:p w14:paraId="2B646180" w14:textId="5626C17A" w:rsidR="009F36D4" w:rsidRPr="00C61859" w:rsidRDefault="009F36D4" w:rsidP="009F36D4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4CD4" w:rsidRPr="00C61859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ED4CD4" w:rsidRPr="00C61859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36013703" w:rsidR="00ED4CD4" w:rsidRPr="00C61859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sz w:val="20"/>
                <w:szCs w:val="20"/>
                <w:lang w:val="es-ES_tradnl"/>
              </w:rPr>
              <w:t>¡Excelente trabajo!</w:t>
            </w:r>
            <w:r w:rsidR="00586979" w:rsidRPr="00C61859">
              <w:rPr>
                <w:sz w:val="20"/>
                <w:szCs w:val="20"/>
                <w:lang w:val="es-ES_tradnl"/>
              </w:rPr>
              <w:t xml:space="preserve"> </w:t>
            </w:r>
            <w:r w:rsidR="009F36D4" w:rsidRPr="009F36D4">
              <w:rPr>
                <w:sz w:val="20"/>
                <w:szCs w:val="20"/>
                <w:lang w:val="es-ES_tradnl"/>
              </w:rPr>
              <w:t>Disponer de alternativas fortalece la posición del negociador y favorece decisiones más objetivas.</w:t>
            </w:r>
          </w:p>
        </w:tc>
      </w:tr>
      <w:tr w:rsidR="00ED4CD4" w:rsidRPr="00C61859" w14:paraId="0D72975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ED4CD4" w:rsidRPr="00C61859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08E25AF2" w:rsidR="00ED4CD4" w:rsidRPr="00C61859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C61859" w14:paraId="693244A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C61859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2780DF50" w:rsidR="00F436F5" w:rsidRPr="00C61859" w:rsidRDefault="009F36D4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9F36D4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¿Cuál es una condición comercial que suele negociarse con el cliente?</w:t>
            </w:r>
          </w:p>
        </w:tc>
      </w:tr>
      <w:tr w:rsidR="009F36D4" w:rsidRPr="00C61859" w14:paraId="56C426A3" w14:textId="77777777" w:rsidTr="001252FE">
        <w:trPr>
          <w:trHeight w:val="220"/>
        </w:trPr>
        <w:tc>
          <w:tcPr>
            <w:tcW w:w="1267" w:type="dxa"/>
          </w:tcPr>
          <w:p w14:paraId="488060F5" w14:textId="65E57149" w:rsidR="009F36D4" w:rsidRPr="00C61859" w:rsidRDefault="009F36D4" w:rsidP="009F36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28BD9C08" w:rsidR="009F36D4" w:rsidRPr="009F36D4" w:rsidRDefault="009F36D4" w:rsidP="009F36D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F36D4">
              <w:rPr>
                <w:sz w:val="20"/>
                <w:szCs w:val="20"/>
              </w:rPr>
              <w:t>El uniforme del vendedor.</w:t>
            </w:r>
          </w:p>
        </w:tc>
        <w:tc>
          <w:tcPr>
            <w:tcW w:w="2160" w:type="dxa"/>
            <w:shd w:val="clear" w:color="auto" w:fill="FFFFFF"/>
          </w:tcPr>
          <w:p w14:paraId="2A2E8C2B" w14:textId="3BE0683E" w:rsidR="009F36D4" w:rsidRPr="00C61859" w:rsidRDefault="009F36D4" w:rsidP="009F36D4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9F36D4" w:rsidRPr="00C61859" w14:paraId="2B70C3E1" w14:textId="77777777" w:rsidTr="001252FE">
        <w:trPr>
          <w:trHeight w:val="220"/>
        </w:trPr>
        <w:tc>
          <w:tcPr>
            <w:tcW w:w="1267" w:type="dxa"/>
          </w:tcPr>
          <w:p w14:paraId="3E0B1A99" w14:textId="30EE8358" w:rsidR="009F36D4" w:rsidRPr="00C61859" w:rsidRDefault="009F36D4" w:rsidP="009F36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36D19719" w:rsidR="009F36D4" w:rsidRPr="009F36D4" w:rsidRDefault="009F36D4" w:rsidP="009F36D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F36D4">
              <w:rPr>
                <w:sz w:val="20"/>
                <w:szCs w:val="20"/>
              </w:rPr>
              <w:t>El horario de la empresa.</w:t>
            </w:r>
          </w:p>
        </w:tc>
        <w:tc>
          <w:tcPr>
            <w:tcW w:w="2160" w:type="dxa"/>
            <w:shd w:val="clear" w:color="auto" w:fill="FFFFFF"/>
          </w:tcPr>
          <w:p w14:paraId="16E006C7" w14:textId="75D8B072" w:rsidR="009F36D4" w:rsidRPr="00C61859" w:rsidRDefault="009F36D4" w:rsidP="009F36D4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9F36D4" w:rsidRPr="00C61859" w14:paraId="54543239" w14:textId="77777777" w:rsidTr="001252FE">
        <w:trPr>
          <w:trHeight w:val="220"/>
        </w:trPr>
        <w:tc>
          <w:tcPr>
            <w:tcW w:w="1267" w:type="dxa"/>
          </w:tcPr>
          <w:p w14:paraId="5FB5E0A2" w14:textId="49318A41" w:rsidR="009F36D4" w:rsidRPr="00C61859" w:rsidRDefault="009F36D4" w:rsidP="009F36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6E4FD5BB" w:rsidR="009F36D4" w:rsidRPr="009F36D4" w:rsidRDefault="009F36D4" w:rsidP="009F36D4">
            <w:pPr>
              <w:tabs>
                <w:tab w:val="left" w:pos="1657"/>
              </w:tabs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F36D4">
              <w:rPr>
                <w:sz w:val="20"/>
                <w:szCs w:val="20"/>
              </w:rPr>
              <w:t>La misión organizacional.</w:t>
            </w:r>
          </w:p>
        </w:tc>
        <w:tc>
          <w:tcPr>
            <w:tcW w:w="2160" w:type="dxa"/>
            <w:shd w:val="clear" w:color="auto" w:fill="FFFFFF"/>
          </w:tcPr>
          <w:p w14:paraId="06D5D4DF" w14:textId="340D4C36" w:rsidR="009F36D4" w:rsidRPr="00C61859" w:rsidRDefault="009F36D4" w:rsidP="009F36D4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9F36D4" w:rsidRPr="00C61859" w14:paraId="3A906863" w14:textId="77777777" w:rsidTr="001252FE">
        <w:trPr>
          <w:trHeight w:val="220"/>
        </w:trPr>
        <w:tc>
          <w:tcPr>
            <w:tcW w:w="1267" w:type="dxa"/>
          </w:tcPr>
          <w:p w14:paraId="3548EA1C" w14:textId="0C91BDCD" w:rsidR="009F36D4" w:rsidRPr="00C61859" w:rsidRDefault="009F36D4" w:rsidP="009F36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2B6D87E6" w:rsidR="009F36D4" w:rsidRPr="009F36D4" w:rsidRDefault="009F36D4" w:rsidP="009F36D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F36D4">
              <w:rPr>
                <w:sz w:val="20"/>
                <w:szCs w:val="20"/>
              </w:rPr>
              <w:t>El plazo de entrega del producto.</w:t>
            </w:r>
          </w:p>
        </w:tc>
        <w:tc>
          <w:tcPr>
            <w:tcW w:w="2160" w:type="dxa"/>
            <w:shd w:val="clear" w:color="auto" w:fill="FFFFFF"/>
          </w:tcPr>
          <w:p w14:paraId="351D27E6" w14:textId="7D319159" w:rsidR="009F36D4" w:rsidRPr="00C61859" w:rsidRDefault="009F36D4" w:rsidP="009F36D4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C61859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ED4CD4" w:rsidRPr="00C61859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5C79DEA9" w:rsidR="00ED4CD4" w:rsidRPr="00C61859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9F36D4" w:rsidRPr="009F36D4">
              <w:rPr>
                <w:rFonts w:eastAsia="Calibri"/>
                <w:bCs/>
                <w:sz w:val="20"/>
                <w:szCs w:val="20"/>
                <w:lang w:val="es-ES_tradnl"/>
              </w:rPr>
              <w:t>Aspectos como los plazos de entrega hacen parte de las condiciones comerciales que pueden acordarse entre las partes.</w:t>
            </w:r>
          </w:p>
        </w:tc>
      </w:tr>
      <w:tr w:rsidR="00ED4CD4" w:rsidRPr="00C61859" w14:paraId="3BAB07B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ED4CD4" w:rsidRPr="00C61859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3193844D" w:rsidR="00ED4CD4" w:rsidRPr="00C61859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C61859" w14:paraId="4DEFB84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C61859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14736CEB" w:rsidR="00F436F5" w:rsidRPr="00C61859" w:rsidRDefault="009F36D4" w:rsidP="00F436F5">
            <w:pPr>
              <w:rPr>
                <w:rFonts w:eastAsia="Calibri"/>
                <w:b/>
                <w:bCs/>
                <w:sz w:val="20"/>
                <w:szCs w:val="20"/>
                <w:lang w:val="es-ES_tradnl"/>
              </w:rPr>
            </w:pPr>
            <w:r w:rsidRPr="009F36D4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>¿Qué busca la generación de opciones durante una negociación?</w:t>
            </w:r>
          </w:p>
        </w:tc>
      </w:tr>
      <w:tr w:rsidR="009F36D4" w:rsidRPr="00C61859" w14:paraId="71E0805B" w14:textId="77777777" w:rsidTr="001252FE">
        <w:trPr>
          <w:trHeight w:val="220"/>
        </w:trPr>
        <w:tc>
          <w:tcPr>
            <w:tcW w:w="1267" w:type="dxa"/>
          </w:tcPr>
          <w:p w14:paraId="007D9B78" w14:textId="78B6CD66" w:rsidR="009F36D4" w:rsidRPr="00C61859" w:rsidRDefault="009F36D4" w:rsidP="009F36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5009B12D" w:rsidR="009F36D4" w:rsidRPr="009F36D4" w:rsidRDefault="009F36D4" w:rsidP="009F36D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F36D4">
              <w:rPr>
                <w:sz w:val="20"/>
                <w:szCs w:val="20"/>
              </w:rPr>
              <w:t>Construir alternativas de solución para alcanzar acuerdos.</w:t>
            </w:r>
          </w:p>
        </w:tc>
        <w:tc>
          <w:tcPr>
            <w:tcW w:w="2160" w:type="dxa"/>
            <w:shd w:val="clear" w:color="auto" w:fill="FFFFFF"/>
          </w:tcPr>
          <w:p w14:paraId="46ACE52B" w14:textId="400E4E39" w:rsidR="009F36D4" w:rsidRPr="00C61859" w:rsidRDefault="009F36D4" w:rsidP="009F36D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9F36D4" w:rsidRPr="00C61859" w14:paraId="79A5F800" w14:textId="77777777" w:rsidTr="001252FE">
        <w:trPr>
          <w:trHeight w:val="220"/>
        </w:trPr>
        <w:tc>
          <w:tcPr>
            <w:tcW w:w="1267" w:type="dxa"/>
          </w:tcPr>
          <w:p w14:paraId="4CA905D0" w14:textId="57D6A6EE" w:rsidR="009F36D4" w:rsidRPr="00C61859" w:rsidRDefault="009F36D4" w:rsidP="009F36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3949E24B" w:rsidR="009F36D4" w:rsidRPr="009F36D4" w:rsidRDefault="009F36D4" w:rsidP="009F36D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F36D4">
              <w:rPr>
                <w:sz w:val="20"/>
                <w:szCs w:val="20"/>
              </w:rPr>
              <w:t>Eliminar todas las propuestas.</w:t>
            </w:r>
          </w:p>
        </w:tc>
        <w:tc>
          <w:tcPr>
            <w:tcW w:w="2160" w:type="dxa"/>
            <w:shd w:val="clear" w:color="auto" w:fill="FFFFFF"/>
          </w:tcPr>
          <w:p w14:paraId="3993E431" w14:textId="008A38F1" w:rsidR="009F36D4" w:rsidRPr="00C61859" w:rsidRDefault="009F36D4" w:rsidP="009F36D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9F36D4" w:rsidRPr="00C61859" w14:paraId="2AF7F61F" w14:textId="77777777" w:rsidTr="001252FE">
        <w:trPr>
          <w:trHeight w:val="220"/>
        </w:trPr>
        <w:tc>
          <w:tcPr>
            <w:tcW w:w="1267" w:type="dxa"/>
          </w:tcPr>
          <w:p w14:paraId="22B67B0C" w14:textId="60CECD21" w:rsidR="009F36D4" w:rsidRPr="00C61859" w:rsidRDefault="009F36D4" w:rsidP="009F36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78149528" w:rsidR="009F36D4" w:rsidRPr="009F36D4" w:rsidRDefault="009F36D4" w:rsidP="009F36D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F36D4">
              <w:rPr>
                <w:sz w:val="20"/>
                <w:szCs w:val="20"/>
              </w:rPr>
              <w:t>Reducir la participación del cliente.</w:t>
            </w:r>
          </w:p>
        </w:tc>
        <w:tc>
          <w:tcPr>
            <w:tcW w:w="2160" w:type="dxa"/>
            <w:shd w:val="clear" w:color="auto" w:fill="FFFFFF"/>
          </w:tcPr>
          <w:p w14:paraId="5612D165" w14:textId="337F91EF" w:rsidR="009F36D4" w:rsidRPr="00C61859" w:rsidRDefault="009F36D4" w:rsidP="009F36D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9F36D4" w:rsidRPr="00C61859" w14:paraId="11D76E84" w14:textId="77777777" w:rsidTr="001252FE">
        <w:trPr>
          <w:trHeight w:val="220"/>
        </w:trPr>
        <w:tc>
          <w:tcPr>
            <w:tcW w:w="1267" w:type="dxa"/>
          </w:tcPr>
          <w:p w14:paraId="08F56D3E" w14:textId="78A04E91" w:rsidR="009F36D4" w:rsidRPr="00C61859" w:rsidRDefault="009F36D4" w:rsidP="009F36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66730E63" w:rsidR="009F36D4" w:rsidRPr="009F36D4" w:rsidRDefault="009F36D4" w:rsidP="009F36D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9F36D4">
              <w:rPr>
                <w:sz w:val="20"/>
                <w:szCs w:val="20"/>
              </w:rPr>
              <w:t>Finalizar rápidamente la negociación.</w:t>
            </w:r>
          </w:p>
        </w:tc>
        <w:tc>
          <w:tcPr>
            <w:tcW w:w="2160" w:type="dxa"/>
            <w:shd w:val="clear" w:color="auto" w:fill="FFFFFF"/>
          </w:tcPr>
          <w:p w14:paraId="420696E4" w14:textId="765062E7" w:rsidR="009F36D4" w:rsidRPr="00C61859" w:rsidRDefault="009F36D4" w:rsidP="009F36D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C61859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ED4CD4" w:rsidRPr="00C61859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3A17134F" w:rsidR="00ED4CD4" w:rsidRPr="00C61859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9F36D4" w:rsidRPr="009F36D4">
              <w:rPr>
                <w:rFonts w:eastAsia="Calibri"/>
                <w:bCs/>
                <w:sz w:val="20"/>
                <w:szCs w:val="20"/>
                <w:lang w:val="es-ES_tradnl"/>
              </w:rPr>
              <w:t>Generar diferentes alternativas aumenta las posibilidades de lograr acuerdos beneficiosos para ambas partes.</w:t>
            </w:r>
          </w:p>
        </w:tc>
      </w:tr>
      <w:tr w:rsidR="00ED4CD4" w:rsidRPr="00C61859" w14:paraId="00A4F36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ED4CD4" w:rsidRPr="00C61859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4FF2013" w:rsidR="00ED4CD4" w:rsidRPr="00C61859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C61859" w14:paraId="2C91CF7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C61859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313C1B25" w:rsidR="00F436F5" w:rsidRPr="00C61859" w:rsidRDefault="00AC0A0B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AC0A0B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¿Cuál es uno de los propósitos del manejo de objeciones?</w:t>
            </w:r>
          </w:p>
        </w:tc>
      </w:tr>
      <w:tr w:rsidR="00AC0A0B" w:rsidRPr="00C61859" w14:paraId="24A2C86E" w14:textId="77777777" w:rsidTr="001252FE">
        <w:trPr>
          <w:trHeight w:val="220"/>
        </w:trPr>
        <w:tc>
          <w:tcPr>
            <w:tcW w:w="1267" w:type="dxa"/>
          </w:tcPr>
          <w:p w14:paraId="70D1B1EB" w14:textId="5E139507" w:rsidR="00AC0A0B" w:rsidRPr="00C61859" w:rsidRDefault="00AC0A0B" w:rsidP="00AC0A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5D44DCA" w:rsidR="00AC0A0B" w:rsidRPr="00AC0A0B" w:rsidRDefault="00AC0A0B" w:rsidP="00AC0A0B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C0A0B">
              <w:rPr>
                <w:sz w:val="20"/>
                <w:szCs w:val="20"/>
              </w:rPr>
              <w:t>Convencer al cliente mediante presión.</w:t>
            </w:r>
          </w:p>
        </w:tc>
        <w:tc>
          <w:tcPr>
            <w:tcW w:w="2160" w:type="dxa"/>
            <w:shd w:val="clear" w:color="auto" w:fill="FFFFFF"/>
          </w:tcPr>
          <w:p w14:paraId="152AC3B6" w14:textId="25FD83B6" w:rsidR="00AC0A0B" w:rsidRPr="00C61859" w:rsidRDefault="00AC0A0B" w:rsidP="00AC0A0B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AC0A0B" w:rsidRPr="00C61859" w14:paraId="57B20FA5" w14:textId="77777777" w:rsidTr="001252FE">
        <w:trPr>
          <w:trHeight w:val="220"/>
        </w:trPr>
        <w:tc>
          <w:tcPr>
            <w:tcW w:w="1267" w:type="dxa"/>
          </w:tcPr>
          <w:p w14:paraId="13EFD6FD" w14:textId="7DC99F77" w:rsidR="00AC0A0B" w:rsidRPr="00C61859" w:rsidRDefault="00AC0A0B" w:rsidP="00AC0A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18FF933F" w:rsidR="00AC0A0B" w:rsidRPr="00AC0A0B" w:rsidRDefault="00AC0A0B" w:rsidP="00AC0A0B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C0A0B">
              <w:rPr>
                <w:sz w:val="20"/>
                <w:szCs w:val="20"/>
              </w:rPr>
              <w:t>Resolver dudas y fortalecer la confianza.</w:t>
            </w:r>
          </w:p>
        </w:tc>
        <w:tc>
          <w:tcPr>
            <w:tcW w:w="2160" w:type="dxa"/>
            <w:shd w:val="clear" w:color="auto" w:fill="FFFFFF"/>
          </w:tcPr>
          <w:p w14:paraId="661BE877" w14:textId="7CD0F10E" w:rsidR="00AC0A0B" w:rsidRPr="00C61859" w:rsidRDefault="00AC0A0B" w:rsidP="00AC0A0B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AC0A0B" w:rsidRPr="00C61859" w14:paraId="4F81A7ED" w14:textId="77777777" w:rsidTr="001252FE">
        <w:trPr>
          <w:trHeight w:val="220"/>
        </w:trPr>
        <w:tc>
          <w:tcPr>
            <w:tcW w:w="1267" w:type="dxa"/>
          </w:tcPr>
          <w:p w14:paraId="11E5CF98" w14:textId="3AF7A5FF" w:rsidR="00AC0A0B" w:rsidRPr="00C61859" w:rsidRDefault="00AC0A0B" w:rsidP="00AC0A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77A11446" w:rsidR="00AC0A0B" w:rsidRPr="00AC0A0B" w:rsidRDefault="00AC0A0B" w:rsidP="00AC0A0B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C0A0B">
              <w:rPr>
                <w:sz w:val="20"/>
                <w:szCs w:val="20"/>
              </w:rPr>
              <w:t>Evitar responder preguntas.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AC0A0B" w:rsidRPr="00C61859" w:rsidRDefault="00AC0A0B" w:rsidP="00AC0A0B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AC0A0B" w:rsidRPr="00C61859" w14:paraId="2FA0DFA6" w14:textId="77777777" w:rsidTr="001252FE">
        <w:trPr>
          <w:trHeight w:val="220"/>
        </w:trPr>
        <w:tc>
          <w:tcPr>
            <w:tcW w:w="1267" w:type="dxa"/>
          </w:tcPr>
          <w:p w14:paraId="023D04B9" w14:textId="49A7F496" w:rsidR="00AC0A0B" w:rsidRPr="00C61859" w:rsidRDefault="00AC0A0B" w:rsidP="00AC0A0B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68FA9154" w:rsidR="00AC0A0B" w:rsidRPr="00AC0A0B" w:rsidRDefault="00AC0A0B" w:rsidP="00AC0A0B">
            <w:pPr>
              <w:tabs>
                <w:tab w:val="left" w:pos="1291"/>
              </w:tabs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C0A0B">
              <w:rPr>
                <w:sz w:val="20"/>
                <w:szCs w:val="20"/>
              </w:rPr>
              <w:t>Incrementar el precio del producto.</w:t>
            </w:r>
          </w:p>
        </w:tc>
        <w:tc>
          <w:tcPr>
            <w:tcW w:w="2160" w:type="dxa"/>
            <w:shd w:val="clear" w:color="auto" w:fill="FFFFFF"/>
          </w:tcPr>
          <w:p w14:paraId="450D707A" w14:textId="07EF27A7" w:rsidR="00AC0A0B" w:rsidRPr="00C61859" w:rsidRDefault="00AC0A0B" w:rsidP="00AC0A0B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C61859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ED4CD4" w:rsidRPr="00C61859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5E2929FA" w:rsidR="00ED4CD4" w:rsidRPr="00C61859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AC0A0B" w:rsidRPr="00AC0A0B">
              <w:rPr>
                <w:rFonts w:eastAsia="Calibri"/>
                <w:bCs/>
                <w:sz w:val="20"/>
                <w:szCs w:val="20"/>
                <w:lang w:val="es-ES_tradnl"/>
              </w:rPr>
              <w:t>Resolver las objeciones permite fortalecer la confianza del cliente y facilitar el avance de la negociación.</w:t>
            </w:r>
          </w:p>
        </w:tc>
      </w:tr>
      <w:tr w:rsidR="00ED4CD4" w:rsidRPr="00C61859" w14:paraId="3BE2FBD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ED4CD4" w:rsidRPr="00C61859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1BE6D33" w:rsidR="00ED4CD4" w:rsidRPr="00C61859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C61859" w14:paraId="1E35B95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C61859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6F7C7906" w:rsidR="00F436F5" w:rsidRPr="00C61859" w:rsidRDefault="00460DD4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460DD4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efecto tiene aplicar adecuadamente el M.A.A.N.?</w:t>
            </w:r>
          </w:p>
        </w:tc>
      </w:tr>
      <w:tr w:rsidR="00460DD4" w:rsidRPr="00C61859" w14:paraId="1852A647" w14:textId="77777777" w:rsidTr="001252FE">
        <w:trPr>
          <w:trHeight w:val="220"/>
        </w:trPr>
        <w:tc>
          <w:tcPr>
            <w:tcW w:w="1267" w:type="dxa"/>
          </w:tcPr>
          <w:p w14:paraId="0E152896" w14:textId="28DF3298" w:rsidR="00460DD4" w:rsidRPr="00C61859" w:rsidRDefault="00460DD4" w:rsidP="00460D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1E092C2E" w:rsidR="00460DD4" w:rsidRPr="00460DD4" w:rsidRDefault="00460DD4" w:rsidP="00460DD4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460DD4">
              <w:rPr>
                <w:sz w:val="20"/>
                <w:szCs w:val="20"/>
              </w:rPr>
              <w:t>Reduce la preparación.</w:t>
            </w:r>
          </w:p>
        </w:tc>
        <w:tc>
          <w:tcPr>
            <w:tcW w:w="2160" w:type="dxa"/>
            <w:shd w:val="clear" w:color="auto" w:fill="FFFFFF"/>
          </w:tcPr>
          <w:p w14:paraId="37B43B45" w14:textId="217334AE" w:rsidR="00460DD4" w:rsidRPr="00C61859" w:rsidRDefault="00460DD4" w:rsidP="00460DD4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460DD4" w:rsidRPr="00C61859" w14:paraId="1E86B579" w14:textId="77777777" w:rsidTr="001252FE">
        <w:trPr>
          <w:trHeight w:val="220"/>
        </w:trPr>
        <w:tc>
          <w:tcPr>
            <w:tcW w:w="1267" w:type="dxa"/>
          </w:tcPr>
          <w:p w14:paraId="35C1ADF6" w14:textId="6CF23CEC" w:rsidR="00460DD4" w:rsidRPr="00C61859" w:rsidRDefault="00460DD4" w:rsidP="00460D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62400761" w:rsidR="00460DD4" w:rsidRPr="00460DD4" w:rsidRDefault="00460DD4" w:rsidP="00460DD4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460DD4">
              <w:rPr>
                <w:sz w:val="20"/>
                <w:szCs w:val="20"/>
              </w:rPr>
              <w:t>Obliga a aceptar cualquier acuerdo.</w:t>
            </w:r>
          </w:p>
        </w:tc>
        <w:tc>
          <w:tcPr>
            <w:tcW w:w="2160" w:type="dxa"/>
            <w:shd w:val="clear" w:color="auto" w:fill="FFFFFF"/>
          </w:tcPr>
          <w:p w14:paraId="21463C5E" w14:textId="5A7EB69E" w:rsidR="00460DD4" w:rsidRPr="00C61859" w:rsidRDefault="00460DD4" w:rsidP="00460DD4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460DD4" w:rsidRPr="00C61859" w14:paraId="02587596" w14:textId="77777777" w:rsidTr="001252FE">
        <w:trPr>
          <w:trHeight w:val="220"/>
        </w:trPr>
        <w:tc>
          <w:tcPr>
            <w:tcW w:w="1267" w:type="dxa"/>
          </w:tcPr>
          <w:p w14:paraId="7DAEB305" w14:textId="24181B7A" w:rsidR="00460DD4" w:rsidRPr="00C61859" w:rsidRDefault="00460DD4" w:rsidP="00460D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7CCEAB7A" w:rsidR="00460DD4" w:rsidRPr="00460DD4" w:rsidRDefault="00460DD4" w:rsidP="00460DD4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460DD4">
              <w:rPr>
                <w:sz w:val="20"/>
                <w:szCs w:val="20"/>
              </w:rPr>
              <w:t>Favorece decisiones informadas y estratégicas.</w:t>
            </w:r>
          </w:p>
        </w:tc>
        <w:tc>
          <w:tcPr>
            <w:tcW w:w="2160" w:type="dxa"/>
            <w:shd w:val="clear" w:color="auto" w:fill="FFFFFF"/>
          </w:tcPr>
          <w:p w14:paraId="306A8AB8" w14:textId="4A30ADDB" w:rsidR="00460DD4" w:rsidRPr="00C61859" w:rsidRDefault="00460DD4" w:rsidP="00460DD4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460DD4" w:rsidRPr="00C61859" w14:paraId="5E280E9B" w14:textId="77777777" w:rsidTr="001252FE">
        <w:trPr>
          <w:trHeight w:val="220"/>
        </w:trPr>
        <w:tc>
          <w:tcPr>
            <w:tcW w:w="1267" w:type="dxa"/>
          </w:tcPr>
          <w:p w14:paraId="067BDB63" w14:textId="4BE2E6F8" w:rsidR="00460DD4" w:rsidRPr="00C61859" w:rsidRDefault="00460DD4" w:rsidP="00460D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63FEC3C0" w:rsidR="00460DD4" w:rsidRPr="00460DD4" w:rsidRDefault="00460DD4" w:rsidP="00460DD4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460DD4">
              <w:rPr>
                <w:sz w:val="20"/>
                <w:szCs w:val="20"/>
              </w:rPr>
              <w:t>Elimina todas las alternativas.</w:t>
            </w:r>
          </w:p>
        </w:tc>
        <w:tc>
          <w:tcPr>
            <w:tcW w:w="2160" w:type="dxa"/>
            <w:shd w:val="clear" w:color="auto" w:fill="FFFFFF"/>
          </w:tcPr>
          <w:p w14:paraId="7A42579D" w14:textId="64972C0A" w:rsidR="00460DD4" w:rsidRPr="00C61859" w:rsidRDefault="00460DD4" w:rsidP="00460DD4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4CD4" w:rsidRPr="00C61859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ED4CD4" w:rsidRPr="00C61859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3E7333E3" w:rsidR="00ED4CD4" w:rsidRPr="00C61859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460DD4" w:rsidRPr="00460DD4">
              <w:rPr>
                <w:rFonts w:eastAsia="Calibri"/>
                <w:bCs/>
                <w:sz w:val="20"/>
                <w:szCs w:val="20"/>
                <w:lang w:val="es-ES_tradnl"/>
              </w:rPr>
              <w:t>Aplicar el M.A.A.N. permite evaluar objetivamente las propuestas antes de tomar una decisión.</w:t>
            </w:r>
          </w:p>
        </w:tc>
      </w:tr>
      <w:tr w:rsidR="00ED4CD4" w:rsidRPr="00C61859" w14:paraId="0063106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ED4CD4" w:rsidRPr="00C61859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6DBD4FE5" w:rsidR="00ED4CD4" w:rsidRPr="00C61859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68557E" w:rsidRPr="00C61859" w14:paraId="0F0AF84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68557E" w:rsidRPr="00C61859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1A86589C" w:rsidR="0068557E" w:rsidRPr="00C61859" w:rsidRDefault="009D5464" w:rsidP="0068557E">
            <w:pPr>
              <w:rPr>
                <w:rFonts w:eastAsia="Calibri"/>
                <w:b/>
                <w:bCs/>
                <w:sz w:val="20"/>
                <w:szCs w:val="20"/>
                <w:lang w:val="es-ES_tradnl"/>
              </w:rPr>
            </w:pPr>
            <w:r w:rsidRPr="009D5464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>¿Por qué es importante considerar los costos de envío y distribución durante una negociación comercial?</w:t>
            </w:r>
          </w:p>
        </w:tc>
      </w:tr>
      <w:tr w:rsidR="009D5464" w:rsidRPr="00C61859" w14:paraId="6D9EEA78" w14:textId="77777777" w:rsidTr="001252FE">
        <w:trPr>
          <w:trHeight w:val="220"/>
        </w:trPr>
        <w:tc>
          <w:tcPr>
            <w:tcW w:w="1267" w:type="dxa"/>
          </w:tcPr>
          <w:p w14:paraId="32E32C36" w14:textId="0C34D066" w:rsidR="009D5464" w:rsidRPr="00C61859" w:rsidRDefault="009D5464" w:rsidP="009D546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600DDFC6" w:rsidR="009D5464" w:rsidRPr="009D5464" w:rsidRDefault="009D5464" w:rsidP="009D5464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D5464">
              <w:rPr>
                <w:sz w:val="20"/>
                <w:szCs w:val="20"/>
              </w:rPr>
              <w:t>Porque reemplazan el contrato comercial.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9D5464" w:rsidRPr="00C61859" w:rsidRDefault="009D5464" w:rsidP="009D5464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9D5464" w:rsidRPr="00C61859" w14:paraId="79A10AE3" w14:textId="77777777" w:rsidTr="001252FE">
        <w:trPr>
          <w:trHeight w:val="220"/>
        </w:trPr>
        <w:tc>
          <w:tcPr>
            <w:tcW w:w="1267" w:type="dxa"/>
          </w:tcPr>
          <w:p w14:paraId="0495F5C8" w14:textId="5CB2C67C" w:rsidR="009D5464" w:rsidRPr="00C61859" w:rsidRDefault="009D5464" w:rsidP="009D546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3CD9779C" w:rsidR="009D5464" w:rsidRPr="009D5464" w:rsidRDefault="009D5464" w:rsidP="009D5464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D5464">
              <w:rPr>
                <w:sz w:val="20"/>
                <w:szCs w:val="20"/>
              </w:rPr>
              <w:t>Porque eliminan las objeciones.</w:t>
            </w:r>
          </w:p>
        </w:tc>
        <w:tc>
          <w:tcPr>
            <w:tcW w:w="2160" w:type="dxa"/>
            <w:shd w:val="clear" w:color="auto" w:fill="FFFFFF"/>
          </w:tcPr>
          <w:p w14:paraId="6BBE2BBE" w14:textId="31CE5330" w:rsidR="009D5464" w:rsidRPr="00C61859" w:rsidRDefault="009D5464" w:rsidP="009D5464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9D5464" w:rsidRPr="00C61859" w14:paraId="521CE7C5" w14:textId="77777777" w:rsidTr="001252FE">
        <w:trPr>
          <w:trHeight w:val="220"/>
        </w:trPr>
        <w:tc>
          <w:tcPr>
            <w:tcW w:w="1267" w:type="dxa"/>
          </w:tcPr>
          <w:p w14:paraId="07B8C1AA" w14:textId="51756D72" w:rsidR="009D5464" w:rsidRPr="00C61859" w:rsidRDefault="009D5464" w:rsidP="009D546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3B4F81F3" w:rsidR="009D5464" w:rsidRPr="009D5464" w:rsidRDefault="009D5464" w:rsidP="009D5464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D5464">
              <w:rPr>
                <w:sz w:val="20"/>
                <w:szCs w:val="20"/>
              </w:rPr>
              <w:t>Porque solo interesan al proveedor.</w:t>
            </w:r>
          </w:p>
        </w:tc>
        <w:tc>
          <w:tcPr>
            <w:tcW w:w="2160" w:type="dxa"/>
            <w:shd w:val="clear" w:color="auto" w:fill="FFFFFF"/>
          </w:tcPr>
          <w:p w14:paraId="19A460A9" w14:textId="065A1A3A" w:rsidR="009D5464" w:rsidRPr="00C61859" w:rsidRDefault="009D5464" w:rsidP="009D5464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9D5464" w:rsidRPr="00C61859" w14:paraId="771ADFE0" w14:textId="77777777" w:rsidTr="001252FE">
        <w:trPr>
          <w:trHeight w:val="220"/>
        </w:trPr>
        <w:tc>
          <w:tcPr>
            <w:tcW w:w="1267" w:type="dxa"/>
          </w:tcPr>
          <w:p w14:paraId="1861D841" w14:textId="20F4858F" w:rsidR="009D5464" w:rsidRPr="00C61859" w:rsidRDefault="009D5464" w:rsidP="009D546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2E796A64" w:rsidR="009D5464" w:rsidRPr="009D5464" w:rsidRDefault="009D5464" w:rsidP="009D5464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9D5464">
              <w:rPr>
                <w:sz w:val="20"/>
                <w:szCs w:val="20"/>
              </w:rPr>
              <w:t>Porque influyen en el costo final y en las condiciones del acuerdo.</w:t>
            </w:r>
          </w:p>
        </w:tc>
        <w:tc>
          <w:tcPr>
            <w:tcW w:w="2160" w:type="dxa"/>
            <w:shd w:val="clear" w:color="auto" w:fill="FFFFFF"/>
          </w:tcPr>
          <w:p w14:paraId="53AEE1D7" w14:textId="535A37F8" w:rsidR="009D5464" w:rsidRPr="00C61859" w:rsidRDefault="009D5464" w:rsidP="009D5464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F436F5" w:rsidRPr="00C61859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436F5" w:rsidRPr="00C61859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560CA70F" w:rsidR="00F436F5" w:rsidRPr="00C61859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9D5464" w:rsidRPr="009D5464">
              <w:rPr>
                <w:rFonts w:eastAsia="Calibri"/>
                <w:bCs/>
                <w:sz w:val="20"/>
                <w:szCs w:val="20"/>
                <w:lang w:val="es-ES_tradnl"/>
              </w:rPr>
              <w:t>Los costos de envío y distribución influyen en las condiciones comerciales y en la viabilidad de los acuerdos alcanzados.</w:t>
            </w:r>
          </w:p>
        </w:tc>
      </w:tr>
      <w:tr w:rsidR="00F436F5" w:rsidRPr="00C61859" w14:paraId="78F904B0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C61859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F436F5" w:rsidRPr="00C61859" w:rsidRDefault="00F436F5" w:rsidP="00F436F5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C61859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C61859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MENSAJE FINAL ACTIVIDAD</w:t>
            </w:r>
          </w:p>
        </w:tc>
      </w:tr>
      <w:tr w:rsidR="00F436F5" w:rsidRPr="00C61859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C61859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C61859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auto"/>
                <w:sz w:val="20"/>
                <w:szCs w:val="20"/>
                <w:lang w:val="es-ES_tradnl"/>
              </w:rPr>
              <w:t>Ha superado la actividad y demuestra sólidos conocimientos sobre el componente formativo.</w:t>
            </w:r>
          </w:p>
        </w:tc>
      </w:tr>
      <w:tr w:rsidR="00F436F5" w:rsidRPr="00C61859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C61859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595959"/>
                <w:sz w:val="20"/>
                <w:szCs w:val="20"/>
                <w:lang w:val="es-ES_tradnl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C61859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color w:val="auto"/>
                <w:sz w:val="20"/>
                <w:szCs w:val="20"/>
                <w:lang w:val="es-ES_tradnl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C61859" w:rsidRDefault="00C57B0F">
      <w:pPr>
        <w:spacing w:after="160" w:line="259" w:lineRule="auto"/>
        <w:rPr>
          <w:rFonts w:eastAsia="Calibri"/>
          <w:sz w:val="20"/>
          <w:szCs w:val="20"/>
          <w:lang w:val="es-ES_tradnl"/>
        </w:rPr>
      </w:pPr>
    </w:p>
    <w:p w14:paraId="282C4038" w14:textId="77777777" w:rsidR="00C57B0F" w:rsidRPr="00C61859" w:rsidRDefault="00C57B0F">
      <w:pPr>
        <w:rPr>
          <w:sz w:val="20"/>
          <w:szCs w:val="20"/>
          <w:lang w:val="es-ES_tradnl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C61859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C61859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CONTROL DE REVISIÓN</w:t>
            </w:r>
          </w:p>
        </w:tc>
      </w:tr>
      <w:tr w:rsidR="00C57B0F" w:rsidRPr="00C61859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C61859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C61859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C61859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Fecha</w:t>
            </w:r>
          </w:p>
        </w:tc>
      </w:tr>
      <w:tr w:rsidR="00A9514B" w:rsidRPr="00C61859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7E9280F1" w:rsidR="00A9514B" w:rsidRPr="00C61859" w:rsidRDefault="00BB0BC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Revisión Evaluador</w:t>
            </w:r>
            <w:r w:rsid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 xml:space="preserve"> </w:t>
            </w:r>
            <w:r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6580A73A" w:rsidR="00A9514B" w:rsidRPr="00C61859" w:rsidRDefault="00C61859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Andrés Felipe Velandia Espitia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639E9F48" w:rsidR="00A9514B" w:rsidRPr="00C61859" w:rsidRDefault="00755CD9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Julio</w:t>
            </w:r>
            <w:r w:rsidR="00BB0BCB" w:rsidRPr="00C61859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 xml:space="preserve"> de 2026</w:t>
            </w:r>
          </w:p>
        </w:tc>
      </w:tr>
    </w:tbl>
    <w:p w14:paraId="12496B24" w14:textId="77777777" w:rsidR="00C57B0F" w:rsidRPr="00C61859" w:rsidRDefault="00C57B0F">
      <w:pPr>
        <w:rPr>
          <w:sz w:val="20"/>
          <w:szCs w:val="20"/>
          <w:lang w:val="es-ES_tradnl"/>
        </w:rPr>
      </w:pPr>
    </w:p>
    <w:sectPr w:rsidR="00C57B0F" w:rsidRPr="00C6185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105833" w14:textId="77777777" w:rsidR="003F1B0E" w:rsidRDefault="003F1B0E">
      <w:pPr>
        <w:spacing w:line="240" w:lineRule="auto"/>
      </w:pPr>
      <w:r>
        <w:separator/>
      </w:r>
    </w:p>
  </w:endnote>
  <w:endnote w:type="continuationSeparator" w:id="0">
    <w:p w14:paraId="4DDCE805" w14:textId="77777777" w:rsidR="003F1B0E" w:rsidRDefault="003F1B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851AB" w14:textId="77777777" w:rsidR="0014284F" w:rsidRDefault="0014284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1E809" w14:textId="77777777" w:rsidR="0014284F" w:rsidRDefault="0014284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F3B5EA" w14:textId="77777777" w:rsidR="0014284F" w:rsidRDefault="0014284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D46825" w14:textId="77777777" w:rsidR="003F1B0E" w:rsidRDefault="003F1B0E">
      <w:pPr>
        <w:spacing w:line="240" w:lineRule="auto"/>
      </w:pPr>
      <w:r>
        <w:separator/>
      </w:r>
    </w:p>
  </w:footnote>
  <w:footnote w:type="continuationSeparator" w:id="0">
    <w:p w14:paraId="32CBDFF8" w14:textId="77777777" w:rsidR="003F1B0E" w:rsidRDefault="003F1B0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9D647" w14:textId="77777777" w:rsidR="0014284F" w:rsidRDefault="0014284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98C8" w14:textId="77777777" w:rsidR="001252FE" w:rsidRDefault="001252F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1252FE" w:rsidRDefault="001252F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1252FE" w:rsidRDefault="001252F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1252FE" w:rsidRDefault="001252F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1252FE" w:rsidRDefault="001252FE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258AC" w14:textId="77777777" w:rsidR="0014284F" w:rsidRDefault="0014284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027F"/>
    <w:rsid w:val="00000338"/>
    <w:rsid w:val="000045AD"/>
    <w:rsid w:val="00020CED"/>
    <w:rsid w:val="000236F8"/>
    <w:rsid w:val="00023EB7"/>
    <w:rsid w:val="00040AC3"/>
    <w:rsid w:val="00047218"/>
    <w:rsid w:val="00054B2F"/>
    <w:rsid w:val="000611E1"/>
    <w:rsid w:val="000713AC"/>
    <w:rsid w:val="00075BDE"/>
    <w:rsid w:val="00076EEC"/>
    <w:rsid w:val="00086977"/>
    <w:rsid w:val="0009090B"/>
    <w:rsid w:val="000A2F1E"/>
    <w:rsid w:val="000C68FF"/>
    <w:rsid w:val="000D382B"/>
    <w:rsid w:val="000D5520"/>
    <w:rsid w:val="000D6787"/>
    <w:rsid w:val="000E3ADC"/>
    <w:rsid w:val="000F0EFA"/>
    <w:rsid w:val="000F2C06"/>
    <w:rsid w:val="000F39CD"/>
    <w:rsid w:val="000F4AE3"/>
    <w:rsid w:val="00103AF4"/>
    <w:rsid w:val="00105CDF"/>
    <w:rsid w:val="0012145B"/>
    <w:rsid w:val="0012380F"/>
    <w:rsid w:val="001252FE"/>
    <w:rsid w:val="0014240C"/>
    <w:rsid w:val="0014284F"/>
    <w:rsid w:val="001769A8"/>
    <w:rsid w:val="00180307"/>
    <w:rsid w:val="0018141D"/>
    <w:rsid w:val="0018472E"/>
    <w:rsid w:val="0018608E"/>
    <w:rsid w:val="00186AD0"/>
    <w:rsid w:val="0019716D"/>
    <w:rsid w:val="001978F3"/>
    <w:rsid w:val="001A5608"/>
    <w:rsid w:val="001A625F"/>
    <w:rsid w:val="001B5182"/>
    <w:rsid w:val="001B5CD5"/>
    <w:rsid w:val="001C153B"/>
    <w:rsid w:val="001C2159"/>
    <w:rsid w:val="001D65D0"/>
    <w:rsid w:val="001F0B68"/>
    <w:rsid w:val="001F2BCE"/>
    <w:rsid w:val="001F5719"/>
    <w:rsid w:val="00230CDA"/>
    <w:rsid w:val="0023193A"/>
    <w:rsid w:val="00237367"/>
    <w:rsid w:val="0024268B"/>
    <w:rsid w:val="00250ACE"/>
    <w:rsid w:val="00265477"/>
    <w:rsid w:val="002778D5"/>
    <w:rsid w:val="00280A13"/>
    <w:rsid w:val="002C312D"/>
    <w:rsid w:val="002C72F8"/>
    <w:rsid w:val="002D3052"/>
    <w:rsid w:val="002E43F0"/>
    <w:rsid w:val="002E46FB"/>
    <w:rsid w:val="003129DC"/>
    <w:rsid w:val="00315499"/>
    <w:rsid w:val="003229E8"/>
    <w:rsid w:val="00326A8F"/>
    <w:rsid w:val="00327B28"/>
    <w:rsid w:val="003307F7"/>
    <w:rsid w:val="00356E02"/>
    <w:rsid w:val="003605E9"/>
    <w:rsid w:val="00362E05"/>
    <w:rsid w:val="00363102"/>
    <w:rsid w:val="00366D43"/>
    <w:rsid w:val="00372769"/>
    <w:rsid w:val="00375645"/>
    <w:rsid w:val="00376363"/>
    <w:rsid w:val="00383143"/>
    <w:rsid w:val="00385EEF"/>
    <w:rsid w:val="00391997"/>
    <w:rsid w:val="00397C9A"/>
    <w:rsid w:val="003A5E1B"/>
    <w:rsid w:val="003D18A9"/>
    <w:rsid w:val="003E5E3D"/>
    <w:rsid w:val="003E617B"/>
    <w:rsid w:val="003F1B0E"/>
    <w:rsid w:val="00407479"/>
    <w:rsid w:val="00450223"/>
    <w:rsid w:val="0045137B"/>
    <w:rsid w:val="00455BED"/>
    <w:rsid w:val="00460DD4"/>
    <w:rsid w:val="004623C3"/>
    <w:rsid w:val="004666D8"/>
    <w:rsid w:val="00475EC9"/>
    <w:rsid w:val="004823DD"/>
    <w:rsid w:val="00482C46"/>
    <w:rsid w:val="004860BB"/>
    <w:rsid w:val="004923E6"/>
    <w:rsid w:val="004954FC"/>
    <w:rsid w:val="004962EC"/>
    <w:rsid w:val="004A00B2"/>
    <w:rsid w:val="004E22BC"/>
    <w:rsid w:val="004E274A"/>
    <w:rsid w:val="00505992"/>
    <w:rsid w:val="00523729"/>
    <w:rsid w:val="005241C7"/>
    <w:rsid w:val="00525D2D"/>
    <w:rsid w:val="00543FA6"/>
    <w:rsid w:val="005539AB"/>
    <w:rsid w:val="00560AE7"/>
    <w:rsid w:val="0056610E"/>
    <w:rsid w:val="0057369A"/>
    <w:rsid w:val="0058457B"/>
    <w:rsid w:val="005861AB"/>
    <w:rsid w:val="0058664C"/>
    <w:rsid w:val="00586979"/>
    <w:rsid w:val="00597DCD"/>
    <w:rsid w:val="005A2B8A"/>
    <w:rsid w:val="005A3119"/>
    <w:rsid w:val="005A5F24"/>
    <w:rsid w:val="005B6457"/>
    <w:rsid w:val="005D6C01"/>
    <w:rsid w:val="005E0132"/>
    <w:rsid w:val="005E0AF2"/>
    <w:rsid w:val="005E7ECE"/>
    <w:rsid w:val="005F2AFF"/>
    <w:rsid w:val="005F3907"/>
    <w:rsid w:val="005F52C4"/>
    <w:rsid w:val="006015D7"/>
    <w:rsid w:val="006157D6"/>
    <w:rsid w:val="00616AB3"/>
    <w:rsid w:val="00626669"/>
    <w:rsid w:val="0065467F"/>
    <w:rsid w:val="00654A50"/>
    <w:rsid w:val="00670EE8"/>
    <w:rsid w:val="006750A6"/>
    <w:rsid w:val="00684E23"/>
    <w:rsid w:val="0068557E"/>
    <w:rsid w:val="00695F7E"/>
    <w:rsid w:val="00696094"/>
    <w:rsid w:val="006A05EF"/>
    <w:rsid w:val="006A3BF2"/>
    <w:rsid w:val="006B1407"/>
    <w:rsid w:val="006B2E03"/>
    <w:rsid w:val="006C52FA"/>
    <w:rsid w:val="006C6318"/>
    <w:rsid w:val="006C6741"/>
    <w:rsid w:val="006D306B"/>
    <w:rsid w:val="006E3192"/>
    <w:rsid w:val="006F219D"/>
    <w:rsid w:val="006F6E49"/>
    <w:rsid w:val="00701B54"/>
    <w:rsid w:val="00717201"/>
    <w:rsid w:val="007259E8"/>
    <w:rsid w:val="00725E57"/>
    <w:rsid w:val="00735F3C"/>
    <w:rsid w:val="00736566"/>
    <w:rsid w:val="00750231"/>
    <w:rsid w:val="00753C6A"/>
    <w:rsid w:val="00754CC9"/>
    <w:rsid w:val="00755864"/>
    <w:rsid w:val="00755CD9"/>
    <w:rsid w:val="0075648A"/>
    <w:rsid w:val="00763ED4"/>
    <w:rsid w:val="00766C8A"/>
    <w:rsid w:val="00774149"/>
    <w:rsid w:val="0077669A"/>
    <w:rsid w:val="00777932"/>
    <w:rsid w:val="0078087A"/>
    <w:rsid w:val="00782B1E"/>
    <w:rsid w:val="007844D1"/>
    <w:rsid w:val="0078482B"/>
    <w:rsid w:val="007878C4"/>
    <w:rsid w:val="007921CF"/>
    <w:rsid w:val="00797B8B"/>
    <w:rsid w:val="007B12C0"/>
    <w:rsid w:val="007B4510"/>
    <w:rsid w:val="007C456C"/>
    <w:rsid w:val="007D487F"/>
    <w:rsid w:val="007D6326"/>
    <w:rsid w:val="00805A67"/>
    <w:rsid w:val="00810C80"/>
    <w:rsid w:val="008145C6"/>
    <w:rsid w:val="00814E3C"/>
    <w:rsid w:val="0081562C"/>
    <w:rsid w:val="00817E15"/>
    <w:rsid w:val="00822675"/>
    <w:rsid w:val="00822B52"/>
    <w:rsid w:val="00825F05"/>
    <w:rsid w:val="00836FBD"/>
    <w:rsid w:val="00862211"/>
    <w:rsid w:val="00864E06"/>
    <w:rsid w:val="0087016A"/>
    <w:rsid w:val="00872DB6"/>
    <w:rsid w:val="0087500C"/>
    <w:rsid w:val="00886047"/>
    <w:rsid w:val="00891325"/>
    <w:rsid w:val="00896884"/>
    <w:rsid w:val="008A7ACF"/>
    <w:rsid w:val="008B1661"/>
    <w:rsid w:val="008D359E"/>
    <w:rsid w:val="008E1685"/>
    <w:rsid w:val="008E2C44"/>
    <w:rsid w:val="008E6807"/>
    <w:rsid w:val="008F7BC0"/>
    <w:rsid w:val="00902CCE"/>
    <w:rsid w:val="00911B7D"/>
    <w:rsid w:val="00917B02"/>
    <w:rsid w:val="00921224"/>
    <w:rsid w:val="009257C9"/>
    <w:rsid w:val="00933139"/>
    <w:rsid w:val="009371BB"/>
    <w:rsid w:val="00940AA0"/>
    <w:rsid w:val="0094174C"/>
    <w:rsid w:val="009530E5"/>
    <w:rsid w:val="00963ED9"/>
    <w:rsid w:val="00966C0B"/>
    <w:rsid w:val="009732E9"/>
    <w:rsid w:val="00975C17"/>
    <w:rsid w:val="009921BA"/>
    <w:rsid w:val="00996CB7"/>
    <w:rsid w:val="009A36D1"/>
    <w:rsid w:val="009B224D"/>
    <w:rsid w:val="009B7FCD"/>
    <w:rsid w:val="009C2A48"/>
    <w:rsid w:val="009C69C6"/>
    <w:rsid w:val="009D1BF1"/>
    <w:rsid w:val="009D37F0"/>
    <w:rsid w:val="009D5464"/>
    <w:rsid w:val="009D7CE4"/>
    <w:rsid w:val="009F36D4"/>
    <w:rsid w:val="009F77A1"/>
    <w:rsid w:val="00A05CDC"/>
    <w:rsid w:val="00A131A9"/>
    <w:rsid w:val="00A164C7"/>
    <w:rsid w:val="00A26569"/>
    <w:rsid w:val="00A270D8"/>
    <w:rsid w:val="00A31B6B"/>
    <w:rsid w:val="00A42A4F"/>
    <w:rsid w:val="00A432EB"/>
    <w:rsid w:val="00A50801"/>
    <w:rsid w:val="00A63BFB"/>
    <w:rsid w:val="00A75D4A"/>
    <w:rsid w:val="00A90B30"/>
    <w:rsid w:val="00A92AA0"/>
    <w:rsid w:val="00A9514B"/>
    <w:rsid w:val="00AA3E57"/>
    <w:rsid w:val="00AB6121"/>
    <w:rsid w:val="00AC0A0B"/>
    <w:rsid w:val="00AD1DEF"/>
    <w:rsid w:val="00AD2166"/>
    <w:rsid w:val="00AD367E"/>
    <w:rsid w:val="00AD37E4"/>
    <w:rsid w:val="00AD744A"/>
    <w:rsid w:val="00AF040D"/>
    <w:rsid w:val="00AF13E5"/>
    <w:rsid w:val="00AF4190"/>
    <w:rsid w:val="00AF69DD"/>
    <w:rsid w:val="00AF7581"/>
    <w:rsid w:val="00B00A40"/>
    <w:rsid w:val="00B02B81"/>
    <w:rsid w:val="00B06A28"/>
    <w:rsid w:val="00B11CF2"/>
    <w:rsid w:val="00B21413"/>
    <w:rsid w:val="00B21DE1"/>
    <w:rsid w:val="00B3090D"/>
    <w:rsid w:val="00B33D03"/>
    <w:rsid w:val="00B37EC4"/>
    <w:rsid w:val="00B41398"/>
    <w:rsid w:val="00B43713"/>
    <w:rsid w:val="00B45FC9"/>
    <w:rsid w:val="00B53BB8"/>
    <w:rsid w:val="00B636EC"/>
    <w:rsid w:val="00B63D1C"/>
    <w:rsid w:val="00BA1B97"/>
    <w:rsid w:val="00BA5C64"/>
    <w:rsid w:val="00BB0BCB"/>
    <w:rsid w:val="00BB3BCA"/>
    <w:rsid w:val="00BB561B"/>
    <w:rsid w:val="00BC6019"/>
    <w:rsid w:val="00BC631E"/>
    <w:rsid w:val="00BD0B75"/>
    <w:rsid w:val="00BD183E"/>
    <w:rsid w:val="00BD53A3"/>
    <w:rsid w:val="00BE1516"/>
    <w:rsid w:val="00BE1AF5"/>
    <w:rsid w:val="00BE6444"/>
    <w:rsid w:val="00BE7AE1"/>
    <w:rsid w:val="00C0495F"/>
    <w:rsid w:val="00C05A27"/>
    <w:rsid w:val="00C10528"/>
    <w:rsid w:val="00C30EC3"/>
    <w:rsid w:val="00C33AF7"/>
    <w:rsid w:val="00C44536"/>
    <w:rsid w:val="00C46E02"/>
    <w:rsid w:val="00C554E2"/>
    <w:rsid w:val="00C57B0F"/>
    <w:rsid w:val="00C61859"/>
    <w:rsid w:val="00C7276A"/>
    <w:rsid w:val="00C74727"/>
    <w:rsid w:val="00C85661"/>
    <w:rsid w:val="00C9016B"/>
    <w:rsid w:val="00CA2567"/>
    <w:rsid w:val="00CD3981"/>
    <w:rsid w:val="00CE60FF"/>
    <w:rsid w:val="00CE649B"/>
    <w:rsid w:val="00CF26B5"/>
    <w:rsid w:val="00CF4925"/>
    <w:rsid w:val="00CF6CED"/>
    <w:rsid w:val="00D03B6B"/>
    <w:rsid w:val="00D154B7"/>
    <w:rsid w:val="00D15EFF"/>
    <w:rsid w:val="00D16CEB"/>
    <w:rsid w:val="00D17F90"/>
    <w:rsid w:val="00D21302"/>
    <w:rsid w:val="00D317F7"/>
    <w:rsid w:val="00D31CF9"/>
    <w:rsid w:val="00D415CA"/>
    <w:rsid w:val="00D62C01"/>
    <w:rsid w:val="00D9536A"/>
    <w:rsid w:val="00D96770"/>
    <w:rsid w:val="00DA2028"/>
    <w:rsid w:val="00DB0B84"/>
    <w:rsid w:val="00DB3515"/>
    <w:rsid w:val="00DC621F"/>
    <w:rsid w:val="00DD04C8"/>
    <w:rsid w:val="00E23F58"/>
    <w:rsid w:val="00E2452D"/>
    <w:rsid w:val="00E26B52"/>
    <w:rsid w:val="00E324B4"/>
    <w:rsid w:val="00E53E0B"/>
    <w:rsid w:val="00E5671E"/>
    <w:rsid w:val="00E60A51"/>
    <w:rsid w:val="00E66BDF"/>
    <w:rsid w:val="00E70E21"/>
    <w:rsid w:val="00E7532E"/>
    <w:rsid w:val="00E8117C"/>
    <w:rsid w:val="00E94CE5"/>
    <w:rsid w:val="00EA1809"/>
    <w:rsid w:val="00EA4920"/>
    <w:rsid w:val="00EB0C6D"/>
    <w:rsid w:val="00EB7966"/>
    <w:rsid w:val="00EC18DF"/>
    <w:rsid w:val="00ED3B41"/>
    <w:rsid w:val="00ED4CD4"/>
    <w:rsid w:val="00ED4ED4"/>
    <w:rsid w:val="00ED7E4B"/>
    <w:rsid w:val="00EE2539"/>
    <w:rsid w:val="00EE5AAE"/>
    <w:rsid w:val="00EE72A9"/>
    <w:rsid w:val="00EF4D36"/>
    <w:rsid w:val="00F0086C"/>
    <w:rsid w:val="00F012BF"/>
    <w:rsid w:val="00F01F60"/>
    <w:rsid w:val="00F03327"/>
    <w:rsid w:val="00F126DA"/>
    <w:rsid w:val="00F161D6"/>
    <w:rsid w:val="00F22708"/>
    <w:rsid w:val="00F23B7E"/>
    <w:rsid w:val="00F321DB"/>
    <w:rsid w:val="00F34819"/>
    <w:rsid w:val="00F436F5"/>
    <w:rsid w:val="00F43E73"/>
    <w:rsid w:val="00F44480"/>
    <w:rsid w:val="00F52AA1"/>
    <w:rsid w:val="00F56F28"/>
    <w:rsid w:val="00F61F5F"/>
    <w:rsid w:val="00F70AE9"/>
    <w:rsid w:val="00F72A1E"/>
    <w:rsid w:val="00F76581"/>
    <w:rsid w:val="00F97BD8"/>
    <w:rsid w:val="00FF33EC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2145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C9D5176-7605-4632-A4F0-69D5F6FE5D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5</Pages>
  <Words>1887</Words>
  <Characters>10379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Andrés Felipe Velandia Espitia</cp:lastModifiedBy>
  <cp:revision>73</cp:revision>
  <dcterms:created xsi:type="dcterms:W3CDTF">2026-04-29T01:39:00Z</dcterms:created>
  <dcterms:modified xsi:type="dcterms:W3CDTF">2026-07-08T22:27:00Z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