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FAAE0" w14:textId="77777777" w:rsidR="005A3A76" w:rsidRPr="00F87CB8" w:rsidRDefault="005A3A76" w:rsidP="1553505F">
      <w:pPr>
        <w:spacing w:after="160" w:line="259" w:lineRule="auto"/>
        <w:jc w:val="center"/>
        <w:rPr>
          <w:rFonts w:ascii="Calibri" w:eastAsia="Calibri" w:hAnsi="Calibri"/>
          <w:color w:val="000000" w:themeColor="text1"/>
          <w:lang w:val="es-ES_tradnl"/>
        </w:rPr>
      </w:pPr>
    </w:p>
    <w:tbl>
      <w:tblPr>
        <w:tblStyle w:val="a0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0154"/>
      </w:tblGrid>
      <w:tr w:rsidR="006F5467" w:rsidRPr="00F87CB8" w14:paraId="013CDF6D" w14:textId="77777777" w:rsidTr="009A7F1B">
        <w:tc>
          <w:tcPr>
            <w:tcW w:w="10154" w:type="dxa"/>
          </w:tcPr>
          <w:p w14:paraId="32A6D1AF" w14:textId="77777777" w:rsidR="0014413D" w:rsidRPr="00F87CB8" w:rsidRDefault="0014413D" w:rsidP="009A7F1B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175404F5" wp14:editId="0D4EF2DD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C6E969" w14:textId="77777777" w:rsidR="0014413D" w:rsidRPr="00F87CB8" w:rsidRDefault="0014413D" w:rsidP="009A7F1B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  <w:p w14:paraId="1DF53BE3" w14:textId="77777777" w:rsidR="0014413D" w:rsidRPr="00F87CB8" w:rsidRDefault="0014413D" w:rsidP="007376C1">
            <w:pPr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ACTIVIDAD DIDÁCTICA CUESTIONARIO</w:t>
            </w:r>
          </w:p>
          <w:p w14:paraId="640725AA" w14:textId="77777777" w:rsidR="0014413D" w:rsidRPr="00F87CB8" w:rsidRDefault="0014413D" w:rsidP="009A7F1B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52"/>
        <w:gridCol w:w="9"/>
        <w:gridCol w:w="2099"/>
      </w:tblGrid>
      <w:tr w:rsidR="006F5467" w:rsidRPr="00F87CB8" w14:paraId="591CEAD0" w14:textId="77777777" w:rsidTr="001441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6"/>
            <w:shd w:val="clear" w:color="auto" w:fill="FBE5D5"/>
          </w:tcPr>
          <w:p w14:paraId="3CD99B7D" w14:textId="77777777" w:rsidR="00B97C77" w:rsidRPr="00F87CB8" w:rsidRDefault="00B97C77" w:rsidP="1553505F">
            <w:pPr>
              <w:spacing w:after="16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 w:val="0"/>
                <w:color w:val="000000" w:themeColor="text1"/>
                <w:sz w:val="20"/>
                <w:szCs w:val="20"/>
                <w:lang w:val="es-ES_tradnl"/>
              </w:rPr>
              <w:t>Generalidades de la actividad</w:t>
            </w:r>
          </w:p>
          <w:p w14:paraId="032ED99D" w14:textId="33D09EF7" w:rsidR="00B97C77" w:rsidRPr="00F87CB8" w:rsidRDefault="00B97C77" w:rsidP="1553505F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 w:val="0"/>
                <w:color w:val="000000" w:themeColor="text1"/>
                <w:sz w:val="20"/>
                <w:szCs w:val="20"/>
                <w:lang w:val="es-ES_tradnl"/>
              </w:rPr>
              <w:t>Las indicaciones, el mensaje de correcto</w:t>
            </w:r>
            <w:r w:rsidR="006B5183" w:rsidRPr="00F87CB8">
              <w:rPr>
                <w:b w:val="0"/>
                <w:color w:val="000000" w:themeColor="text1"/>
                <w:sz w:val="20"/>
                <w:szCs w:val="20"/>
                <w:lang w:val="es-ES_tradnl"/>
              </w:rPr>
              <w:t xml:space="preserve"> </w:t>
            </w:r>
            <w:r w:rsidRPr="00F87CB8">
              <w:rPr>
                <w:b w:val="0"/>
                <w:color w:val="000000" w:themeColor="text1"/>
                <w:sz w:val="20"/>
                <w:szCs w:val="20"/>
                <w:lang w:val="es-ES_tradnl"/>
              </w:rPr>
              <w:t xml:space="preserve">e incorrecto debe estar la redacción en </w:t>
            </w:r>
            <w:r w:rsidR="63DE461F" w:rsidRPr="00F87CB8">
              <w:rPr>
                <w:b w:val="0"/>
                <w:color w:val="000000" w:themeColor="text1"/>
                <w:sz w:val="20"/>
                <w:szCs w:val="20"/>
                <w:lang w:val="es-ES_tradnl"/>
              </w:rPr>
              <w:t>segunda persona</w:t>
            </w:r>
            <w:r w:rsidRPr="00F87CB8">
              <w:rPr>
                <w:b w:val="0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  <w:p w14:paraId="375F0F49" w14:textId="77777777" w:rsidR="00B97C77" w:rsidRPr="00F87CB8" w:rsidRDefault="00B97C77" w:rsidP="1553505F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 w:val="0"/>
                <w:color w:val="000000" w:themeColor="text1"/>
                <w:sz w:val="20"/>
                <w:szCs w:val="20"/>
                <w:lang w:val="es-ES_tradnl"/>
              </w:rPr>
              <w:t>Diligenciar solo los espacios en blanco.</w:t>
            </w:r>
          </w:p>
          <w:p w14:paraId="54DA46A7" w14:textId="77777777" w:rsidR="00B97C77" w:rsidRPr="00F87CB8" w:rsidRDefault="00B97C77" w:rsidP="1553505F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 w:val="0"/>
                <w:color w:val="000000" w:themeColor="text1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54D54B0F" w14:textId="77777777" w:rsidR="00B97C77" w:rsidRPr="00F87CB8" w:rsidRDefault="00B97C77" w:rsidP="1553505F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 w:val="0"/>
                <w:color w:val="000000" w:themeColor="text1"/>
                <w:sz w:val="20"/>
                <w:szCs w:val="20"/>
                <w:lang w:val="es-ES_tradnl"/>
              </w:rPr>
              <w:t xml:space="preserve">Señale en la columna </w:t>
            </w:r>
            <w:proofErr w:type="spellStart"/>
            <w:r w:rsidRPr="00F87CB8">
              <w:rPr>
                <w:b w:val="0"/>
                <w:color w:val="000000" w:themeColor="text1"/>
                <w:sz w:val="20"/>
                <w:szCs w:val="20"/>
                <w:lang w:val="es-ES_tradnl"/>
              </w:rPr>
              <w:t>Rta</w:t>
            </w:r>
            <w:proofErr w:type="spellEnd"/>
            <w:r w:rsidRPr="00F87CB8">
              <w:rPr>
                <w:b w:val="0"/>
                <w:color w:val="000000" w:themeColor="text1"/>
                <w:sz w:val="20"/>
                <w:szCs w:val="20"/>
                <w:lang w:val="es-ES_tradnl"/>
              </w:rPr>
              <w:t>. Correcta con una (x) de acuerdo con las opciones presentadas.</w:t>
            </w:r>
          </w:p>
          <w:p w14:paraId="15AD68DA" w14:textId="77777777" w:rsidR="00B97C77" w:rsidRPr="00F87CB8" w:rsidRDefault="00B97C77" w:rsidP="1553505F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 w:val="0"/>
                <w:color w:val="000000" w:themeColor="text1"/>
                <w:sz w:val="20"/>
                <w:szCs w:val="20"/>
                <w:lang w:val="es-ES_tradnl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B97C77" w:rsidRPr="00F87CB8" w:rsidRDefault="00B97C77" w:rsidP="1553505F">
            <w:pPr>
              <w:spacing w:after="16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 w:val="0"/>
                <w:color w:val="000000" w:themeColor="text1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responsive </w:t>
            </w:r>
            <w:r w:rsidRPr="008449E0">
              <w:rPr>
                <w:b w:val="0"/>
                <w:i/>
                <w:iCs/>
                <w:color w:val="000000" w:themeColor="text1"/>
                <w:sz w:val="20"/>
                <w:szCs w:val="20"/>
                <w:lang w:val="es-ES_tradnl"/>
              </w:rPr>
              <w:t>web</w:t>
            </w:r>
            <w:r w:rsidRPr="00F87CB8">
              <w:rPr>
                <w:b w:val="0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</w:tr>
      <w:tr w:rsidR="005863F5" w:rsidRPr="00F87CB8" w14:paraId="0ED54703" w14:textId="77777777" w:rsidTr="003D5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auto"/>
            <w:vAlign w:val="center"/>
          </w:tcPr>
          <w:p w14:paraId="456901DB" w14:textId="77777777" w:rsidR="005863F5" w:rsidRPr="00F87CB8" w:rsidRDefault="005863F5" w:rsidP="005863F5">
            <w:pPr>
              <w:jc w:val="center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Instrucciones para el aprendiz</w:t>
            </w:r>
          </w:p>
          <w:p w14:paraId="687915A8" w14:textId="77777777" w:rsidR="005863F5" w:rsidRPr="00F87CB8" w:rsidRDefault="005863F5" w:rsidP="005863F5">
            <w:pPr>
              <w:jc w:val="center"/>
              <w:rPr>
                <w:color w:val="000000" w:themeColor="text1"/>
                <w:sz w:val="20"/>
                <w:szCs w:val="20"/>
                <w:lang w:val="es-ES_tradnl"/>
              </w:rPr>
            </w:pPr>
          </w:p>
          <w:p w14:paraId="0840CBD7" w14:textId="77777777" w:rsidR="005863F5" w:rsidRPr="00F87CB8" w:rsidRDefault="005863F5" w:rsidP="005863F5">
            <w:pPr>
              <w:jc w:val="center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4"/>
            <w:shd w:val="clear" w:color="auto" w:fill="auto"/>
          </w:tcPr>
          <w:p w14:paraId="693D318E" w14:textId="2DAACDB8" w:rsidR="005863F5" w:rsidRPr="00F87CB8" w:rsidRDefault="005863F5" w:rsidP="00586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ES_tradnl"/>
              </w:rPr>
            </w:pPr>
            <w:r w:rsidRPr="00F87CB8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formativo </w:t>
            </w:r>
            <w:r w:rsidR="00A66AD9" w:rsidRPr="00F87CB8">
              <w:rPr>
                <w:b/>
                <w:bCs/>
                <w:color w:val="auto"/>
                <w:sz w:val="20"/>
                <w:szCs w:val="20"/>
                <w:lang w:val="es-ES_tradnl"/>
              </w:rPr>
              <w:t>Fundamentos de patrimonio cultural, museos y comunicación digital</w:t>
            </w:r>
            <w:r w:rsidRPr="00F87CB8">
              <w:rPr>
                <w:b/>
                <w:bCs/>
                <w:color w:val="auto"/>
                <w:sz w:val="20"/>
                <w:szCs w:val="20"/>
                <w:lang w:val="es-ES_tradnl"/>
              </w:rPr>
              <w:t>.</w:t>
            </w:r>
          </w:p>
          <w:p w14:paraId="6BA2FA90" w14:textId="77777777" w:rsidR="005863F5" w:rsidRPr="00F87CB8" w:rsidRDefault="005863F5" w:rsidP="00586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66734851" w14:textId="77777777" w:rsidR="005863F5" w:rsidRPr="00F87CB8" w:rsidRDefault="005863F5" w:rsidP="00586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  <w:r w:rsidRPr="00F87CB8">
              <w:rPr>
                <w:rFonts w:eastAsia="Calibri"/>
                <w:color w:val="000000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6FAA3BBE" w14:textId="77777777" w:rsidR="005863F5" w:rsidRPr="00F87CB8" w:rsidRDefault="005863F5" w:rsidP="00586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767F5B0F" w14:textId="70C2CC93" w:rsidR="005863F5" w:rsidRPr="00F87CB8" w:rsidRDefault="005863F5" w:rsidP="00586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rFonts w:eastAsia="Calibri"/>
                <w:color w:val="000000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6F5467" w:rsidRPr="00F87CB8" w14:paraId="0B4DB213" w14:textId="77777777" w:rsidTr="003D56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711FB9C" w14:textId="77777777" w:rsidR="00A96BCA" w:rsidRPr="00F87CB8" w:rsidRDefault="00A96BCA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bookmarkStart w:id="0" w:name="_Hlk171350774"/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4"/>
            <w:shd w:val="clear" w:color="auto" w:fill="auto"/>
          </w:tcPr>
          <w:p w14:paraId="77EE4804" w14:textId="021E846C" w:rsidR="00A96BCA" w:rsidRPr="00F87CB8" w:rsidRDefault="005863F5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Reconocimiento de conceptos sobre patrimonio cultural y comunicación digital.</w:t>
            </w:r>
          </w:p>
        </w:tc>
      </w:tr>
      <w:tr w:rsidR="006F5467" w:rsidRPr="00F87CB8" w14:paraId="0BBA839A" w14:textId="77777777" w:rsidTr="003D5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B536AE" w14:textId="77777777" w:rsidR="00A96BCA" w:rsidRPr="00F87CB8" w:rsidRDefault="00A96BCA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4"/>
          </w:tcPr>
          <w:p w14:paraId="48FF7865" w14:textId="33CC262A" w:rsidR="00D34B05" w:rsidRPr="00F87CB8" w:rsidRDefault="00F87CB8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Fortalecer los conocimientos relacionados con el patrimonio cultural, los museos y la comunicación responsable del patrimonio en entornos físicos y digitales.</w:t>
            </w:r>
          </w:p>
        </w:tc>
      </w:tr>
      <w:tr w:rsidR="005863F5" w:rsidRPr="00F87CB8" w14:paraId="1931830F" w14:textId="77777777" w:rsidTr="003D56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AC72DA5" w14:textId="4A8BCCA9" w:rsidR="005863F5" w:rsidRPr="00F87CB8" w:rsidRDefault="005863F5" w:rsidP="005863F5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4"/>
          </w:tcPr>
          <w:p w14:paraId="162EB70F" w14:textId="70374E2D" w:rsidR="005863F5" w:rsidRPr="00F87CB8" w:rsidRDefault="005863F5" w:rsidP="00586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bookmarkEnd w:id="0"/>
      <w:tr w:rsidR="006F5467" w:rsidRPr="00F87CB8" w14:paraId="5054460E" w14:textId="77777777" w:rsidTr="000E4E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6"/>
            <w:shd w:val="clear" w:color="auto" w:fill="FABF8F" w:themeFill="accent6" w:themeFillTint="99"/>
          </w:tcPr>
          <w:p w14:paraId="006C2857" w14:textId="77777777" w:rsidR="00B97C77" w:rsidRPr="00F87CB8" w:rsidRDefault="00B97C77" w:rsidP="1553505F">
            <w:pPr>
              <w:jc w:val="center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PREGUNTAS</w:t>
            </w:r>
          </w:p>
        </w:tc>
      </w:tr>
      <w:tr w:rsidR="001B55C0" w:rsidRPr="00F87CB8" w14:paraId="004C60EA" w14:textId="77777777" w:rsidTr="00A775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1B55C0" w:rsidRPr="00F87CB8" w:rsidRDefault="001B55C0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7620" w:type="dxa"/>
            <w:gridSpan w:val="4"/>
          </w:tcPr>
          <w:p w14:paraId="56B1DBDC" w14:textId="0D6BC6C6" w:rsidR="001B55C0" w:rsidRPr="00F87CB8" w:rsidRDefault="001B55C0" w:rsidP="15535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se entiende por patrimonio cultural?</w:t>
            </w:r>
          </w:p>
        </w:tc>
      </w:tr>
      <w:tr w:rsidR="006F5467" w:rsidRPr="00F87CB8" w14:paraId="6AE6FCCA" w14:textId="77777777" w:rsidTr="003D5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9D1B5E" w:rsidRPr="00F87CB8" w:rsidRDefault="009D1B5E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24650C3" w14:textId="69DC68E4" w:rsidR="009D1B5E" w:rsidRPr="00F87CB8" w:rsidRDefault="00BD2ABD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Conjunto de bienes y manifestaciones que tienen valor cultural para una comunidad.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6E952630" w14:textId="6D18F15A" w:rsidR="009D1B5E" w:rsidRPr="00F87CB8" w:rsidRDefault="00C6738B" w:rsidP="1553505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F5467" w:rsidRPr="00F87CB8" w14:paraId="73F8C1A8" w14:textId="77777777" w:rsidTr="003D56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9D1B5E" w:rsidRPr="00F87CB8" w:rsidRDefault="009D1B5E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0DA80BD" w14:textId="3ED4C3F0" w:rsidR="009D1B5E" w:rsidRPr="00F87CB8" w:rsidRDefault="00BD2ABD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Únicamente los monumentos históricos de un país.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3989BBDC" w14:textId="5F60FAA5" w:rsidR="009D1B5E" w:rsidRPr="00F87CB8" w:rsidRDefault="009D1B5E" w:rsidP="15535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51EF0F1B" w14:textId="77777777" w:rsidTr="003D5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9D1B5E" w:rsidRPr="00F87CB8" w:rsidRDefault="009D1B5E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63DD3D1" w14:textId="702C4D5E" w:rsidR="009D1B5E" w:rsidRPr="00F87CB8" w:rsidRDefault="00BD2ABD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Los recursos económicos destinados a la cultura.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1CF3D996" w14:textId="7818DE66" w:rsidR="009D1B5E" w:rsidRPr="00F87CB8" w:rsidRDefault="009D1B5E" w:rsidP="1553505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7B6FCD17" w14:textId="77777777" w:rsidTr="003D56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9D1B5E" w:rsidRPr="00F87CB8" w:rsidRDefault="009D1B5E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45FBE1" w14:textId="4C3D5514" w:rsidR="009D1B5E" w:rsidRPr="00F87CB8" w:rsidRDefault="00BD2ABD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Los edificios modernos construidos por el Estado.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52DCCB4B" w14:textId="49F42744" w:rsidR="009D1B5E" w:rsidRPr="00F87CB8" w:rsidRDefault="009D1B5E" w:rsidP="1553505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0EFFC171" w14:textId="77777777" w:rsidTr="003D5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A96BCA" w:rsidRPr="00F87CB8" w:rsidRDefault="00A96BCA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491A3F6B" w14:textId="6B7C577E" w:rsidR="00A96BCA" w:rsidRPr="00F87CB8" w:rsidRDefault="0062789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2789C">
              <w:rPr>
                <w:color w:val="000000" w:themeColor="text1"/>
                <w:sz w:val="20"/>
                <w:szCs w:val="20"/>
                <w:lang w:val="es-ES_tradnl"/>
              </w:rPr>
              <w:t>¡Muy bien! Ha identificado que el patrimonio cultural reúne los bienes y manifestaciones con valor para una comunidad.</w:t>
            </w:r>
          </w:p>
        </w:tc>
      </w:tr>
      <w:tr w:rsidR="006F5467" w:rsidRPr="00F87CB8" w14:paraId="34A66C99" w14:textId="77777777" w:rsidTr="003D56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A96BCA" w:rsidRPr="00F87CB8" w:rsidRDefault="00A96BCA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74BA9300" w14:textId="0DD1BDED" w:rsidR="00A96BCA" w:rsidRPr="00F87CB8" w:rsidRDefault="0062789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F5467" w:rsidRPr="00F87CB8" w14:paraId="39A6D842" w14:textId="77777777" w:rsidTr="003D5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156EFC61" w:rsidR="00DC5737" w:rsidRPr="00F87CB8" w:rsidRDefault="00DC5737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4"/>
          </w:tcPr>
          <w:p w14:paraId="0E49A0B4" w14:textId="461B638F" w:rsidR="00DC5737" w:rsidRPr="00F87CB8" w:rsidRDefault="00BD2ABD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de los siguientes elementos pertenece al patrimonio cultural inmaterial?</w:t>
            </w:r>
          </w:p>
        </w:tc>
      </w:tr>
      <w:tr w:rsidR="006F5467" w:rsidRPr="00F87CB8" w14:paraId="182EC208" w14:textId="77777777" w:rsidTr="003D56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DC5737" w:rsidRPr="00F87CB8" w:rsidRDefault="00DC5737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687C2C8F" w14:textId="0EFEF68F" w:rsidR="00DC5737" w:rsidRPr="00F87CB8" w:rsidRDefault="00BD2ABD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Una escultura antigua.</w:t>
            </w:r>
          </w:p>
        </w:tc>
        <w:tc>
          <w:tcPr>
            <w:tcW w:w="2160" w:type="dxa"/>
            <w:gridSpan w:val="3"/>
          </w:tcPr>
          <w:p w14:paraId="7EC64AC1" w14:textId="77777777" w:rsidR="00DC5737" w:rsidRPr="00F87CB8" w:rsidRDefault="00DC5737" w:rsidP="15535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026FAD85" w14:textId="77777777" w:rsidTr="003D5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DC5737" w:rsidRPr="00F87CB8" w:rsidRDefault="00DC5737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F3C6146" w14:textId="0EF3DCD0" w:rsidR="00DC5737" w:rsidRPr="00F87CB8" w:rsidRDefault="00BD2ABD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Una colección de fósiles.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6D582A7C" w:rsidR="00DC5737" w:rsidRPr="00F87CB8" w:rsidRDefault="00DC5737" w:rsidP="1553505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5DB6CBBE" w14:textId="77777777" w:rsidTr="003D56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DC5737" w:rsidRPr="00F87CB8" w:rsidRDefault="00DC5737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3B3727BC" w14:textId="09860A74" w:rsidR="00DC5737" w:rsidRPr="00F87CB8" w:rsidRDefault="00BD2ABD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Una tradición oral transmitida entre generaciones.</w:t>
            </w:r>
          </w:p>
        </w:tc>
        <w:tc>
          <w:tcPr>
            <w:tcW w:w="2160" w:type="dxa"/>
            <w:gridSpan w:val="3"/>
          </w:tcPr>
          <w:p w14:paraId="4DFC28D1" w14:textId="0C844A66" w:rsidR="00DC5737" w:rsidRPr="00F87CB8" w:rsidRDefault="00BD2ABD" w:rsidP="15535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F5467" w:rsidRPr="00F87CB8" w14:paraId="285E23CB" w14:textId="77777777" w:rsidTr="003D5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DC5737" w:rsidRPr="00F87CB8" w:rsidRDefault="00DC5737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83FC2C8" w14:textId="7ECF95B6" w:rsidR="00DC5737" w:rsidRPr="00F87CB8" w:rsidRDefault="00BD2ABD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Un edificio patrimonial.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DC5737" w:rsidRPr="00F87CB8" w:rsidRDefault="00DC5737" w:rsidP="1553505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04FE8FE2" w14:textId="77777777" w:rsidTr="003D56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337E07D0" w14:textId="4EA62A25" w:rsidR="007C41C3" w:rsidRPr="00F87CB8" w:rsidRDefault="003E2F8F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3E2F8F">
              <w:rPr>
                <w:color w:val="000000" w:themeColor="text1"/>
                <w:sz w:val="20"/>
                <w:szCs w:val="20"/>
                <w:lang w:val="es-ES_tradnl"/>
              </w:rPr>
              <w:t>¡Muy bien! Ha reconocido que las tradiciones orales forman parte del patrimonio cultural inmaterial.</w:t>
            </w:r>
          </w:p>
        </w:tc>
      </w:tr>
      <w:tr w:rsidR="006F5467" w:rsidRPr="00F87CB8" w14:paraId="11C55432" w14:textId="77777777" w:rsidTr="003D5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6E3C1382" w14:textId="59DECF60" w:rsidR="007C41C3" w:rsidRPr="00F87CB8" w:rsidRDefault="0062789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F5467" w:rsidRPr="00F87CB8" w14:paraId="283AFB1E" w14:textId="77777777" w:rsidTr="003D56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48CDFAC3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620" w:type="dxa"/>
            <w:gridSpan w:val="4"/>
            <w:shd w:val="clear" w:color="auto" w:fill="FBE5D5"/>
          </w:tcPr>
          <w:p w14:paraId="414C53E3" w14:textId="7AEDFD3C" w:rsidR="007C41C3" w:rsidRPr="00F87CB8" w:rsidRDefault="00E140CA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función cumplen los museos en la sociedad?</w:t>
            </w:r>
          </w:p>
        </w:tc>
      </w:tr>
      <w:tr w:rsidR="006F5467" w:rsidRPr="00F87CB8" w14:paraId="52F67B10" w14:textId="77777777" w:rsidTr="003D5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64E00BFC" w14:textId="375A4CD0" w:rsidR="007C41C3" w:rsidRPr="00F87CB8" w:rsidRDefault="00E140CA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Vender bienes culturales.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238AAA0" w14:textId="77777777" w:rsidR="007C41C3" w:rsidRPr="00F87CB8" w:rsidRDefault="007C41C3" w:rsidP="1553505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673E1550" w14:textId="77777777" w:rsidTr="003D56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17B23F11" w14:textId="07AE7960" w:rsidR="007C41C3" w:rsidRPr="00F87CB8" w:rsidRDefault="00E140CA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Conservar y comunicar el patrimonio cultural.</w:t>
            </w:r>
          </w:p>
        </w:tc>
        <w:tc>
          <w:tcPr>
            <w:tcW w:w="2160" w:type="dxa"/>
            <w:gridSpan w:val="3"/>
          </w:tcPr>
          <w:p w14:paraId="2C2A20EE" w14:textId="53FE1E19" w:rsidR="007C41C3" w:rsidRPr="00F87CB8" w:rsidRDefault="00E140CA" w:rsidP="15535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F5467" w:rsidRPr="00F87CB8" w14:paraId="2522AAC4" w14:textId="77777777" w:rsidTr="003D5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5DC2C33" w14:textId="61A70C2B" w:rsidR="007C41C3" w:rsidRPr="00F87CB8" w:rsidRDefault="009E5C25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9E5C25">
              <w:rPr>
                <w:color w:val="000000" w:themeColor="text1"/>
                <w:sz w:val="20"/>
                <w:szCs w:val="20"/>
                <w:lang w:val="es-ES_tradnl"/>
              </w:rPr>
              <w:t>Almacenar objetos históricos y arqueológicos sin clasificarlos ni documentarlos.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66BA4F31" w:rsidR="007C41C3" w:rsidRPr="00F87CB8" w:rsidRDefault="007C41C3" w:rsidP="1553505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33F20949" w14:textId="77777777" w:rsidTr="003D56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4E2E04E0" w14:textId="2C7C3102" w:rsidR="007C41C3" w:rsidRPr="00F87CB8" w:rsidRDefault="00E140CA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Restringir el acceso a la información histórica.</w:t>
            </w:r>
          </w:p>
        </w:tc>
        <w:tc>
          <w:tcPr>
            <w:tcW w:w="2160" w:type="dxa"/>
            <w:gridSpan w:val="3"/>
          </w:tcPr>
          <w:p w14:paraId="567DD21A" w14:textId="77777777" w:rsidR="007C41C3" w:rsidRPr="00F87CB8" w:rsidRDefault="007C41C3" w:rsidP="15535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04537208" w14:textId="77777777" w:rsidTr="003D5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2A2FBC31" w14:textId="38BB1E07" w:rsidR="007C41C3" w:rsidRPr="00F87CB8" w:rsidRDefault="003E2F8F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3E2F8F">
              <w:rPr>
                <w:color w:val="000000" w:themeColor="text1"/>
                <w:sz w:val="20"/>
                <w:szCs w:val="20"/>
                <w:lang w:val="es-ES_tradnl"/>
              </w:rPr>
              <w:t>¡Muy bien! Ha identificado que los museos conservan y comunican el patrimonio cultural.</w:t>
            </w:r>
          </w:p>
        </w:tc>
      </w:tr>
      <w:tr w:rsidR="006F5467" w:rsidRPr="00F87CB8" w14:paraId="64EE405F" w14:textId="77777777" w:rsidTr="003D56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0BDE2997" w14:textId="7E53F5AD" w:rsidR="007C41C3" w:rsidRPr="00F87CB8" w:rsidRDefault="0062789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F5467" w:rsidRPr="00F87CB8" w14:paraId="5EB33552" w14:textId="77777777" w:rsidTr="003D5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3BC7FFE0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4"/>
          </w:tcPr>
          <w:p w14:paraId="62793355" w14:textId="61A22A5E" w:rsidR="007C41C3" w:rsidRPr="00F87CB8" w:rsidRDefault="00E140CA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aspecto fortalece el patrimonio cultural en las comunidades?</w:t>
            </w:r>
          </w:p>
        </w:tc>
      </w:tr>
      <w:tr w:rsidR="006F5467" w:rsidRPr="00F87CB8" w14:paraId="7C6D9B26" w14:textId="77777777" w:rsidTr="003D56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BE5D5"/>
          </w:tcPr>
          <w:p w14:paraId="625405E6" w14:textId="2868C24D" w:rsidR="007C41C3" w:rsidRPr="00F87CB8" w:rsidRDefault="00E140CA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La competencia comercial.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4C734011" w14:textId="54FD2562" w:rsidR="007C41C3" w:rsidRPr="00F87CB8" w:rsidRDefault="007C41C3" w:rsidP="1553505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2350E15A" w14:textId="77777777" w:rsidTr="003D5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7696DFF1" w14:textId="4A71ABDE" w:rsidR="007C41C3" w:rsidRPr="00F87CB8" w:rsidRDefault="00E140CA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La producción industrial.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151A0C27" w14:textId="77777777" w:rsidR="007C41C3" w:rsidRPr="00F87CB8" w:rsidRDefault="007C41C3" w:rsidP="1553505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14F10448" w14:textId="77777777" w:rsidTr="003D560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BE5D5"/>
          </w:tcPr>
          <w:p w14:paraId="295F7F9C" w14:textId="40AE6108" w:rsidR="007C41C3" w:rsidRPr="00F87CB8" w:rsidRDefault="00E140CA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El sentido de pertenencia e identidad cultural.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4FAF58DD" w14:textId="38D1C325" w:rsidR="007C41C3" w:rsidRPr="00F87CB8" w:rsidRDefault="00E140CA" w:rsidP="15535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F5467" w:rsidRPr="00F87CB8" w14:paraId="34AD46D3" w14:textId="77777777" w:rsidTr="003D5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5025FA96" w14:textId="601839B0" w:rsidR="007C41C3" w:rsidRPr="00F87CB8" w:rsidRDefault="00E140CA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La privatización de los bienes culturales.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5C0B32EB" w14:textId="63C8F590" w:rsidR="007C41C3" w:rsidRPr="00F87CB8" w:rsidRDefault="007C41C3" w:rsidP="1553505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08882316" w14:textId="77777777" w:rsidTr="003D56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167B0554" w14:textId="1A050CAB" w:rsidR="007C41C3" w:rsidRPr="00F87CB8" w:rsidRDefault="00070141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070141">
              <w:rPr>
                <w:color w:val="000000" w:themeColor="text1"/>
                <w:sz w:val="20"/>
                <w:szCs w:val="20"/>
                <w:lang w:val="es-ES_tradnl"/>
              </w:rPr>
              <w:t>¡Muy bien! Ha reconocido que el patrimonio cultural fortalece el sentido de pertenencia y la identidad cultural.</w:t>
            </w:r>
          </w:p>
        </w:tc>
      </w:tr>
      <w:tr w:rsidR="006F5467" w:rsidRPr="00F87CB8" w14:paraId="61780875" w14:textId="77777777" w:rsidTr="003D5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23D5F07F" w14:textId="34BA6B3A" w:rsidR="007C41C3" w:rsidRPr="00F87CB8" w:rsidRDefault="0062789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F5467" w:rsidRPr="00F87CB8" w14:paraId="71C31BBB" w14:textId="77777777" w:rsidTr="003D56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16651513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4"/>
            <w:shd w:val="clear" w:color="auto" w:fill="FBE5D5"/>
          </w:tcPr>
          <w:p w14:paraId="18F7B40D" w14:textId="7BB15115" w:rsidR="007C41C3" w:rsidRPr="00F87CB8" w:rsidRDefault="002538F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caracteriza a la comunicación bidireccional en entornos digitales?</w:t>
            </w:r>
          </w:p>
        </w:tc>
      </w:tr>
      <w:tr w:rsidR="006F5467" w:rsidRPr="00F87CB8" w14:paraId="308F03AE" w14:textId="77777777" w:rsidTr="003D5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0DE90056" w14:textId="0317EF07" w:rsidR="003F0BEC" w:rsidRPr="00F87CB8" w:rsidRDefault="00EC3C5E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EC3C5E">
              <w:rPr>
                <w:color w:val="000000" w:themeColor="text1"/>
                <w:sz w:val="20"/>
                <w:szCs w:val="20"/>
                <w:lang w:val="es-ES_tradnl"/>
              </w:rPr>
              <w:t>La transmisión de información desde la institución hacia el público sin posibilidad de respuesta.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3EBE960B" w14:textId="064CF6C5" w:rsidR="007C41C3" w:rsidRPr="00F87CB8" w:rsidRDefault="007C41C3" w:rsidP="1553505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07F72311" w14:textId="77777777" w:rsidTr="003D56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BE5D5"/>
          </w:tcPr>
          <w:p w14:paraId="319F1B5F" w14:textId="03D7A4CE" w:rsidR="007C41C3" w:rsidRPr="00F87CB8" w:rsidRDefault="00EC3C5E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EC3C5E">
              <w:rPr>
                <w:color w:val="000000" w:themeColor="text1"/>
                <w:sz w:val="20"/>
                <w:szCs w:val="20"/>
                <w:lang w:val="es-ES_tradnl"/>
              </w:rPr>
              <w:t>El intercambio entre instituciones y públicos.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3FE9D0AC" w14:textId="2A526351" w:rsidR="007C41C3" w:rsidRPr="00F87CB8" w:rsidRDefault="0032051D" w:rsidP="15535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F5467" w:rsidRPr="00F87CB8" w14:paraId="7C3F3F25" w14:textId="77777777" w:rsidTr="003D5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03D48E66" w14:textId="667899FC" w:rsidR="007C41C3" w:rsidRPr="00F87CB8" w:rsidRDefault="002538F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La publicación exclusiva de contenidos impresos.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0C679156" w14:textId="0306882C" w:rsidR="007C41C3" w:rsidRPr="00F87CB8" w:rsidRDefault="007C41C3" w:rsidP="1553505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712CB84C" w14:textId="77777777" w:rsidTr="003D56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BE5D5"/>
          </w:tcPr>
          <w:p w14:paraId="70005516" w14:textId="24EBA303" w:rsidR="003F0BEC" w:rsidRPr="00F87CB8" w:rsidRDefault="002538F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La eliminación de los espacios de conversación.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57CD11B2" w14:textId="77777777" w:rsidR="007C41C3" w:rsidRPr="00F87CB8" w:rsidRDefault="007C41C3" w:rsidP="15535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4AB651D6" w14:textId="77777777" w:rsidTr="003D5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364D3350" w14:textId="5E138065" w:rsidR="007C41C3" w:rsidRPr="00F87CB8" w:rsidRDefault="00070141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070141">
              <w:rPr>
                <w:color w:val="000000" w:themeColor="text1"/>
                <w:sz w:val="20"/>
                <w:szCs w:val="20"/>
                <w:lang w:val="es-ES_tradnl"/>
              </w:rPr>
              <w:t>¡Muy bien! Ha identificado que la comunicación bidireccional permite el intercambio entre las instituciones y los públicos.</w:t>
            </w:r>
          </w:p>
        </w:tc>
      </w:tr>
      <w:tr w:rsidR="006F5467" w:rsidRPr="00F87CB8" w14:paraId="6B801877" w14:textId="77777777" w:rsidTr="003D560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5A6839D9" w14:textId="0212535A" w:rsidR="007C41C3" w:rsidRPr="00F87CB8" w:rsidRDefault="0062789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F5467" w:rsidRPr="00F87CB8" w14:paraId="18E9CAAE" w14:textId="77777777" w:rsidTr="006F5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0A39B3EF" w:rsidR="007C41C3" w:rsidRPr="00F87CB8" w:rsidRDefault="004B02BF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4"/>
          </w:tcPr>
          <w:p w14:paraId="66D87412" w14:textId="10C7B9E0" w:rsidR="007C41C3" w:rsidRPr="00F87CB8" w:rsidRDefault="004B02BF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una responsabilidad ética en la comunicación del patrimonio cultural?</w:t>
            </w:r>
          </w:p>
        </w:tc>
      </w:tr>
      <w:tr w:rsidR="006F5467" w:rsidRPr="00F87CB8" w14:paraId="683B9F68" w14:textId="77777777" w:rsidTr="006F546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C71D5A9" w14:textId="42970046" w:rsidR="007C41C3" w:rsidRPr="00F87CB8" w:rsidRDefault="002538F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Difundir contenidos respetando la diversidad cultural.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561E6CAA" w14:textId="1262911F" w:rsidR="007C41C3" w:rsidRPr="00F87CB8" w:rsidRDefault="002538FC" w:rsidP="15535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F5467" w:rsidRPr="00F87CB8" w14:paraId="3DEC9C77" w14:textId="77777777" w:rsidTr="006F5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9CC87EF" w14:textId="473C74DF" w:rsidR="007C41C3" w:rsidRPr="00F87CB8" w:rsidRDefault="004B02BF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Modificar relatos históricos para hacerlos más atractivos.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2687AC60" w14:textId="7EB7E714" w:rsidR="007C41C3" w:rsidRPr="00F87CB8" w:rsidRDefault="007C41C3" w:rsidP="1553505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446B92FD" w14:textId="77777777" w:rsidTr="006F546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6E7BEC7" w14:textId="0A6A4159" w:rsidR="007C41C3" w:rsidRPr="00F87CB8" w:rsidRDefault="004B02BF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Compartir información sensible sobre bienes patrimoniales.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738EB2BB" w14:textId="71A0D9EE" w:rsidR="007C41C3" w:rsidRPr="00F87CB8" w:rsidRDefault="007C41C3" w:rsidP="15535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22344DE2" w14:textId="77777777" w:rsidTr="006F5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78F87A1" w14:textId="05FFD4E5" w:rsidR="007C41C3" w:rsidRPr="00F87CB8" w:rsidRDefault="002538F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Publicar información sin verificar su contexto.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7852F956" w14:textId="1A679241" w:rsidR="007C41C3" w:rsidRPr="00F87CB8" w:rsidRDefault="007C41C3" w:rsidP="1553505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2FC6AD05" w14:textId="77777777" w:rsidTr="006F546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5085958A" w14:textId="3E90F33F" w:rsidR="007C41C3" w:rsidRPr="00F87CB8" w:rsidRDefault="00070141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070141">
              <w:rPr>
                <w:color w:val="000000" w:themeColor="text1"/>
                <w:sz w:val="20"/>
                <w:szCs w:val="20"/>
                <w:lang w:val="es-ES_tradnl"/>
              </w:rPr>
              <w:t>¡Muy bien! Ha reconocido que la comunicación del patrimonio debe respetar la diversidad cultural.</w:t>
            </w:r>
          </w:p>
        </w:tc>
      </w:tr>
      <w:tr w:rsidR="006F5467" w:rsidRPr="00F87CB8" w14:paraId="1C64FB7D" w14:textId="77777777" w:rsidTr="006F5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35306379" w14:textId="6D9FEACA" w:rsidR="007C41C3" w:rsidRPr="00F87CB8" w:rsidRDefault="0062789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F5467" w:rsidRPr="00F87CB8" w14:paraId="5177CE1F" w14:textId="77777777" w:rsidTr="006F546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4"/>
            <w:shd w:val="clear" w:color="auto" w:fill="FBE5D5"/>
          </w:tcPr>
          <w:p w14:paraId="163D872F" w14:textId="5659ED79" w:rsidR="007C41C3" w:rsidRPr="00F87CB8" w:rsidRDefault="002538F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es un ecosistema digital en el ámbito cultural?</w:t>
            </w:r>
          </w:p>
        </w:tc>
      </w:tr>
      <w:tr w:rsidR="006F5467" w:rsidRPr="00F87CB8" w14:paraId="01DA0309" w14:textId="00BB070C" w:rsidTr="006F5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5521" w:type="dxa"/>
            <w:gridSpan w:val="3"/>
            <w:shd w:val="clear" w:color="auto" w:fill="FFFFFF" w:themeFill="background1"/>
          </w:tcPr>
          <w:p w14:paraId="069AF5F2" w14:textId="5A0E5E40" w:rsidR="007C41C3" w:rsidRPr="00F87CB8" w:rsidRDefault="002538F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Un conjunto de normas para proteger el patrimonio.</w:t>
            </w:r>
          </w:p>
        </w:tc>
        <w:tc>
          <w:tcPr>
            <w:tcW w:w="2099" w:type="dxa"/>
            <w:shd w:val="clear" w:color="auto" w:fill="FFFFFF" w:themeFill="background1"/>
          </w:tcPr>
          <w:p w14:paraId="220A145A" w14:textId="77777777" w:rsidR="007C41C3" w:rsidRPr="00F87CB8" w:rsidRDefault="007C41C3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2A98126D" w14:textId="0975DFC4" w:rsidTr="006F546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521" w:type="dxa"/>
            <w:gridSpan w:val="3"/>
            <w:shd w:val="clear" w:color="auto" w:fill="FFFFFF" w:themeFill="background1"/>
          </w:tcPr>
          <w:p w14:paraId="54E32F3D" w14:textId="285E1E6A" w:rsidR="007C41C3" w:rsidRPr="00F87CB8" w:rsidRDefault="002538F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Una colección física de bienes culturales.</w:t>
            </w:r>
          </w:p>
        </w:tc>
        <w:tc>
          <w:tcPr>
            <w:tcW w:w="2099" w:type="dxa"/>
            <w:shd w:val="clear" w:color="auto" w:fill="FFFFFF" w:themeFill="background1"/>
          </w:tcPr>
          <w:p w14:paraId="0A16281D" w14:textId="4597E01D" w:rsidR="007C41C3" w:rsidRPr="00F87CB8" w:rsidRDefault="007C41C3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3B1E082D" w14:textId="42CA1B86" w:rsidTr="006F5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521" w:type="dxa"/>
            <w:gridSpan w:val="3"/>
            <w:shd w:val="clear" w:color="auto" w:fill="FFFFFF" w:themeFill="background1"/>
          </w:tcPr>
          <w:p w14:paraId="0205FF41" w14:textId="31966A94" w:rsidR="007C41C3" w:rsidRPr="00F87CB8" w:rsidRDefault="002538F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Una red de plataformas, herramientas y actores.</w:t>
            </w:r>
          </w:p>
        </w:tc>
        <w:tc>
          <w:tcPr>
            <w:tcW w:w="2099" w:type="dxa"/>
            <w:shd w:val="clear" w:color="auto" w:fill="FFFFFF" w:themeFill="background1"/>
          </w:tcPr>
          <w:p w14:paraId="5E8EC336" w14:textId="6E7D8E40" w:rsidR="007C41C3" w:rsidRPr="00F87CB8" w:rsidRDefault="002538FC" w:rsidP="155350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F5467" w:rsidRPr="00F87CB8" w14:paraId="0F93931D" w14:textId="5E01A5F9" w:rsidTr="006F546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521" w:type="dxa"/>
            <w:gridSpan w:val="3"/>
            <w:shd w:val="clear" w:color="auto" w:fill="FFFFFF" w:themeFill="background1"/>
          </w:tcPr>
          <w:p w14:paraId="5E7A2969" w14:textId="263A46E6" w:rsidR="007C41C3" w:rsidRPr="00F87CB8" w:rsidRDefault="002538F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Un espacio destinado únicamente al almacenamiento de información.</w:t>
            </w:r>
          </w:p>
        </w:tc>
        <w:tc>
          <w:tcPr>
            <w:tcW w:w="2099" w:type="dxa"/>
            <w:shd w:val="clear" w:color="auto" w:fill="FFFFFF" w:themeFill="background1"/>
          </w:tcPr>
          <w:p w14:paraId="00491A7A" w14:textId="0F8569FE" w:rsidR="007C41C3" w:rsidRPr="00F87CB8" w:rsidRDefault="007C41C3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08153BBD" w14:textId="77777777" w:rsidTr="006F5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619ABB6D" w14:textId="52779726" w:rsidR="007C41C3" w:rsidRPr="00F87CB8" w:rsidRDefault="00535A0E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535A0E">
              <w:rPr>
                <w:color w:val="000000" w:themeColor="text1"/>
                <w:sz w:val="20"/>
                <w:szCs w:val="20"/>
                <w:lang w:val="es-ES_tradnl"/>
              </w:rPr>
              <w:t>¡Muy bien! Ha identificado que un ecosistema digital integra plataformas, herramientas y actores que interactúan alrededor de contenidos culturales.</w:t>
            </w:r>
          </w:p>
        </w:tc>
      </w:tr>
      <w:tr w:rsidR="006F5467" w:rsidRPr="00F87CB8" w14:paraId="683364F0" w14:textId="77777777" w:rsidTr="006F546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164ECDA1" w14:textId="1F027050" w:rsidR="007C41C3" w:rsidRPr="00F87CB8" w:rsidRDefault="0062789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F5467" w:rsidRPr="00F87CB8" w14:paraId="3CF55520" w14:textId="77777777" w:rsidTr="006F5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4"/>
          </w:tcPr>
          <w:p w14:paraId="01F55CCA" w14:textId="53A602C0" w:rsidR="007C41C3" w:rsidRPr="00F87CB8" w:rsidRDefault="002538F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el propósito de la caracterización de públicos?</w:t>
            </w:r>
          </w:p>
        </w:tc>
      </w:tr>
      <w:tr w:rsidR="006F5467" w:rsidRPr="00F87CB8" w14:paraId="2A020A68" w14:textId="01B6DE53" w:rsidTr="006F546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5521" w:type="dxa"/>
            <w:gridSpan w:val="3"/>
            <w:shd w:val="clear" w:color="auto" w:fill="FFFFFF" w:themeFill="background1"/>
          </w:tcPr>
          <w:p w14:paraId="449F3005" w14:textId="1847EC8C" w:rsidR="007C41C3" w:rsidRPr="00F87CB8" w:rsidRDefault="002538F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Clasificar visitantes según su edad.</w:t>
            </w:r>
          </w:p>
        </w:tc>
        <w:tc>
          <w:tcPr>
            <w:tcW w:w="2099" w:type="dxa"/>
            <w:shd w:val="clear" w:color="auto" w:fill="FFFFFF" w:themeFill="background1"/>
          </w:tcPr>
          <w:p w14:paraId="5F7BD58A" w14:textId="0AAEE48A" w:rsidR="007C41C3" w:rsidRPr="00F87CB8" w:rsidRDefault="007C41C3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3F78D61E" w14:textId="042727D0" w:rsidTr="006F5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lastRenderedPageBreak/>
              <w:t>Opción b)</w:t>
            </w:r>
          </w:p>
        </w:tc>
        <w:tc>
          <w:tcPr>
            <w:tcW w:w="5521" w:type="dxa"/>
            <w:gridSpan w:val="3"/>
            <w:shd w:val="clear" w:color="auto" w:fill="FFFFFF" w:themeFill="background1"/>
          </w:tcPr>
          <w:p w14:paraId="3A21D86E" w14:textId="4993D29C" w:rsidR="007C41C3" w:rsidRPr="00F87CB8" w:rsidRDefault="00BB0AF5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BB0AF5">
              <w:rPr>
                <w:color w:val="000000" w:themeColor="text1"/>
                <w:sz w:val="20"/>
                <w:szCs w:val="20"/>
                <w:lang w:val="es-ES_tradnl"/>
              </w:rPr>
              <w:t>Identificar intereses y necesidades del público.</w:t>
            </w:r>
          </w:p>
        </w:tc>
        <w:tc>
          <w:tcPr>
            <w:tcW w:w="2099" w:type="dxa"/>
            <w:shd w:val="clear" w:color="auto" w:fill="FFFFFF" w:themeFill="background1"/>
          </w:tcPr>
          <w:p w14:paraId="6D2F09A9" w14:textId="40B5393F" w:rsidR="007C41C3" w:rsidRPr="00F87CB8" w:rsidRDefault="002538F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F5467" w:rsidRPr="00F87CB8" w14:paraId="032A4CB4" w14:textId="5BFE39D1" w:rsidTr="001B55C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521" w:type="dxa"/>
            <w:gridSpan w:val="3"/>
            <w:shd w:val="clear" w:color="auto" w:fill="FFFFFF" w:themeFill="background1"/>
          </w:tcPr>
          <w:p w14:paraId="505FB833" w14:textId="344B6A99" w:rsidR="007C41C3" w:rsidRPr="00F87CB8" w:rsidRDefault="002538F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Limitar el acceso a determinados grupos.</w:t>
            </w:r>
          </w:p>
        </w:tc>
        <w:tc>
          <w:tcPr>
            <w:tcW w:w="2099" w:type="dxa"/>
            <w:shd w:val="clear" w:color="auto" w:fill="FFFFFF" w:themeFill="background1"/>
          </w:tcPr>
          <w:p w14:paraId="42FCF898" w14:textId="472DBCEA" w:rsidR="007C41C3" w:rsidRPr="00F87CB8" w:rsidRDefault="007C41C3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493EED7F" w14:textId="0A0B3CB6" w:rsidTr="001B5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521" w:type="dxa"/>
            <w:gridSpan w:val="3"/>
            <w:shd w:val="clear" w:color="auto" w:fill="FFFFFF" w:themeFill="background1"/>
          </w:tcPr>
          <w:p w14:paraId="4D1C142D" w14:textId="2074BDCC" w:rsidR="007C41C3" w:rsidRPr="00F87CB8" w:rsidRDefault="002538F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Sustituir los procesos de comunicación institucional.</w:t>
            </w:r>
          </w:p>
        </w:tc>
        <w:tc>
          <w:tcPr>
            <w:tcW w:w="2099" w:type="dxa"/>
            <w:shd w:val="clear" w:color="auto" w:fill="FFFFFF" w:themeFill="background1"/>
          </w:tcPr>
          <w:p w14:paraId="6C24BE66" w14:textId="7BE3FD83" w:rsidR="007C41C3" w:rsidRPr="00F87CB8" w:rsidRDefault="007C41C3" w:rsidP="155350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62F91851" w14:textId="77777777" w:rsidTr="001B55C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6268A119" w14:textId="63F01B0A" w:rsidR="007C41C3" w:rsidRPr="00F87CB8" w:rsidRDefault="00535A0E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535A0E">
              <w:rPr>
                <w:color w:val="000000" w:themeColor="text1"/>
                <w:sz w:val="20"/>
                <w:szCs w:val="20"/>
                <w:lang w:val="es-ES_tradnl"/>
              </w:rPr>
              <w:t>¡Muy bien! Ha reconocido que la caracterización de públicos permite identificar sus intereses, necesidades y formas de relación con los contenidos.</w:t>
            </w:r>
          </w:p>
        </w:tc>
      </w:tr>
      <w:tr w:rsidR="006F5467" w:rsidRPr="00F87CB8" w14:paraId="6A15F36E" w14:textId="77777777" w:rsidTr="001B5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16D7A65D" w14:textId="54856C47" w:rsidR="007C41C3" w:rsidRPr="00F87CB8" w:rsidRDefault="0062789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F5467" w:rsidRPr="00F87CB8" w14:paraId="7E1DB258" w14:textId="77777777" w:rsidTr="001B55C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620" w:type="dxa"/>
            <w:gridSpan w:val="4"/>
            <w:shd w:val="clear" w:color="auto" w:fill="FBE5D5"/>
          </w:tcPr>
          <w:p w14:paraId="743A5D64" w14:textId="10D618B4" w:rsidR="007C41C3" w:rsidRPr="00F87CB8" w:rsidRDefault="002538F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permite una adecuada planeación de contenidos culturales?</w:t>
            </w:r>
          </w:p>
        </w:tc>
      </w:tr>
      <w:tr w:rsidR="006F5467" w:rsidRPr="00F87CB8" w14:paraId="7A250B5E" w14:textId="25F727A7" w:rsidTr="001B5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7F910977" w14:textId="4C10D328" w:rsidR="007C41C3" w:rsidRPr="00F87CB8" w:rsidRDefault="002538F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Publicar información sin definir objetivos.</w:t>
            </w:r>
          </w:p>
        </w:tc>
        <w:tc>
          <w:tcPr>
            <w:tcW w:w="2108" w:type="dxa"/>
            <w:gridSpan w:val="2"/>
            <w:shd w:val="clear" w:color="auto" w:fill="FFFFFF" w:themeFill="background1"/>
          </w:tcPr>
          <w:p w14:paraId="15B9025E" w14:textId="11A60149" w:rsidR="007C41C3" w:rsidRPr="00F87CB8" w:rsidRDefault="007C41C3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7BD5093B" w14:textId="1231854E" w:rsidTr="001B55C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5163C6F8" w14:textId="60B1D459" w:rsidR="007C41C3" w:rsidRPr="00F87CB8" w:rsidRDefault="002538F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Reducir la circulación de contenidos.</w:t>
            </w:r>
          </w:p>
        </w:tc>
        <w:tc>
          <w:tcPr>
            <w:tcW w:w="2108" w:type="dxa"/>
            <w:gridSpan w:val="2"/>
            <w:shd w:val="clear" w:color="auto" w:fill="FFFFFF" w:themeFill="background1"/>
          </w:tcPr>
          <w:p w14:paraId="10D3ABD3" w14:textId="7ACEAE46" w:rsidR="007C41C3" w:rsidRPr="00F87CB8" w:rsidRDefault="007C41C3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2FCE10DD" w14:textId="51BE9E2C" w:rsidTr="001B5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0A6428" w:rsidRPr="00F87CB8" w:rsidRDefault="000A6428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1B1FD8D5" w14:textId="5EDD8648" w:rsidR="000A6428" w:rsidRPr="00F87CB8" w:rsidRDefault="002538F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Evitar el uso de medios digitales.</w:t>
            </w:r>
          </w:p>
        </w:tc>
        <w:tc>
          <w:tcPr>
            <w:tcW w:w="2108" w:type="dxa"/>
            <w:gridSpan w:val="2"/>
            <w:shd w:val="clear" w:color="auto" w:fill="FFFFFF" w:themeFill="background1"/>
          </w:tcPr>
          <w:p w14:paraId="18C6E371" w14:textId="77777777" w:rsidR="000A6428" w:rsidRPr="00F87CB8" w:rsidRDefault="000A6428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27C20F78" w14:textId="72838FDF" w:rsidTr="001B55C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6D0D0692" w14:textId="35485662" w:rsidR="007C41C3" w:rsidRPr="00F87CB8" w:rsidRDefault="003C54AA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3C54AA">
              <w:rPr>
                <w:color w:val="000000" w:themeColor="text1"/>
                <w:sz w:val="20"/>
                <w:szCs w:val="20"/>
                <w:lang w:val="es-ES_tradnl"/>
              </w:rPr>
              <w:t>Organizar contenidos de forma coherente.</w:t>
            </w:r>
          </w:p>
        </w:tc>
        <w:tc>
          <w:tcPr>
            <w:tcW w:w="2108" w:type="dxa"/>
            <w:gridSpan w:val="2"/>
            <w:shd w:val="clear" w:color="auto" w:fill="FFFFFF" w:themeFill="background1"/>
          </w:tcPr>
          <w:p w14:paraId="3C33651C" w14:textId="288C1321" w:rsidR="007C41C3" w:rsidRPr="00F87CB8" w:rsidRDefault="002538F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F5467" w:rsidRPr="00F87CB8" w14:paraId="45B272BB" w14:textId="77777777" w:rsidTr="001B5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25624309" w14:textId="32602499" w:rsidR="007C41C3" w:rsidRPr="00F87CB8" w:rsidRDefault="00535A0E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535A0E">
              <w:rPr>
                <w:color w:val="000000" w:themeColor="text1"/>
                <w:sz w:val="20"/>
                <w:szCs w:val="20"/>
                <w:lang w:val="es-ES_tradnl"/>
              </w:rPr>
              <w:t>¡Muy bien! Ha identificado que la planeación de contenidos organiza los temas, formatos y canales de manera coherente.</w:t>
            </w:r>
          </w:p>
        </w:tc>
      </w:tr>
      <w:tr w:rsidR="006F5467" w:rsidRPr="00F87CB8" w14:paraId="13F55B6E" w14:textId="77777777" w:rsidTr="001B55C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2D14D9D4" w14:textId="5F633CE9" w:rsidR="007C41C3" w:rsidRPr="00F87CB8" w:rsidRDefault="0062789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F5467" w:rsidRPr="00F87CB8" w14:paraId="7B24C0F2" w14:textId="13D23CBC" w:rsidTr="001B5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5512" w:type="dxa"/>
            <w:gridSpan w:val="2"/>
          </w:tcPr>
          <w:p w14:paraId="33DE886E" w14:textId="73A165C0" w:rsidR="007C41C3" w:rsidRPr="00F87CB8" w:rsidRDefault="002538F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¿Qué caracteriza una narrativa </w:t>
            </w:r>
            <w:proofErr w:type="spellStart"/>
            <w:r w:rsidRPr="00F87CB8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transmedia</w:t>
            </w:r>
            <w:proofErr w:type="spellEnd"/>
            <w:r w:rsidRPr="00F87CB8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  <w:tc>
          <w:tcPr>
            <w:tcW w:w="2108" w:type="dxa"/>
            <w:gridSpan w:val="2"/>
            <w:shd w:val="clear" w:color="auto" w:fill="FFFFFF" w:themeFill="background1"/>
          </w:tcPr>
          <w:p w14:paraId="0370C600" w14:textId="77777777" w:rsidR="007C41C3" w:rsidRPr="00F87CB8" w:rsidRDefault="007C41C3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0F102596" w14:textId="5D13DCF0" w:rsidTr="001B55C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18019079" w14:textId="2B991037" w:rsidR="007C41C3" w:rsidRPr="00F87CB8" w:rsidRDefault="002538F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La difusión de un mismo contenido en un único medio.</w:t>
            </w:r>
          </w:p>
        </w:tc>
        <w:tc>
          <w:tcPr>
            <w:tcW w:w="2108" w:type="dxa"/>
            <w:gridSpan w:val="2"/>
            <w:shd w:val="clear" w:color="auto" w:fill="FFFFFF" w:themeFill="background1"/>
          </w:tcPr>
          <w:p w14:paraId="5E0FC62B" w14:textId="77777777" w:rsidR="007C41C3" w:rsidRPr="00F87CB8" w:rsidRDefault="007C41C3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680B24AD" w14:textId="1578C0C7" w:rsidTr="001B5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214ED341" w14:textId="6DBFB691" w:rsidR="007C41C3" w:rsidRPr="00F87CB8" w:rsidRDefault="002538F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La presentación de información exclusivamente mediante texto.</w:t>
            </w:r>
          </w:p>
        </w:tc>
        <w:tc>
          <w:tcPr>
            <w:tcW w:w="2108" w:type="dxa"/>
            <w:gridSpan w:val="2"/>
            <w:shd w:val="clear" w:color="auto" w:fill="FFFFFF" w:themeFill="background1"/>
          </w:tcPr>
          <w:p w14:paraId="54884099" w14:textId="0306064B" w:rsidR="007C41C3" w:rsidRPr="00F87CB8" w:rsidRDefault="007C41C3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52BCC226" w14:textId="22D987B8" w:rsidTr="001B55C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6607C27A" w14:textId="2A7A3849" w:rsidR="007C41C3" w:rsidRPr="00F87CB8" w:rsidRDefault="002538F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 xml:space="preserve">La construcción de un relato a través de múltiples plataformas y formatos. </w:t>
            </w:r>
          </w:p>
        </w:tc>
        <w:tc>
          <w:tcPr>
            <w:tcW w:w="2108" w:type="dxa"/>
            <w:gridSpan w:val="2"/>
            <w:shd w:val="clear" w:color="auto" w:fill="FFFFFF" w:themeFill="background1"/>
          </w:tcPr>
          <w:p w14:paraId="0E386614" w14:textId="031DF3AB" w:rsidR="007C41C3" w:rsidRPr="00F87CB8" w:rsidRDefault="002538F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F5467" w:rsidRPr="00F87CB8" w14:paraId="0EC07AF1" w14:textId="1673840A" w:rsidTr="001B5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1941DCCE" w14:textId="71886D8D" w:rsidR="007C41C3" w:rsidRPr="00F87CB8" w:rsidRDefault="002538F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La publicación simultánea de contenidos sin relación temática.</w:t>
            </w:r>
          </w:p>
        </w:tc>
        <w:tc>
          <w:tcPr>
            <w:tcW w:w="2108" w:type="dxa"/>
            <w:gridSpan w:val="2"/>
            <w:shd w:val="clear" w:color="auto" w:fill="FFFFFF" w:themeFill="background1"/>
          </w:tcPr>
          <w:p w14:paraId="689D42D4" w14:textId="4E91DAA3" w:rsidR="007C41C3" w:rsidRPr="00F87CB8" w:rsidRDefault="007C41C3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6A03552D" w14:textId="77777777" w:rsidTr="001B55C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285F45BE" w14:textId="51E996DB" w:rsidR="007C41C3" w:rsidRPr="00F87CB8" w:rsidRDefault="00535A0E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535A0E">
              <w:rPr>
                <w:color w:val="000000" w:themeColor="text1"/>
                <w:sz w:val="20"/>
                <w:szCs w:val="20"/>
                <w:lang w:val="es-ES_tradnl"/>
              </w:rPr>
              <w:t xml:space="preserve">¡Muy bien! Ha reconocido que una narrativa </w:t>
            </w:r>
            <w:proofErr w:type="spellStart"/>
            <w:r w:rsidRPr="00535A0E">
              <w:rPr>
                <w:color w:val="000000" w:themeColor="text1"/>
                <w:sz w:val="20"/>
                <w:szCs w:val="20"/>
                <w:lang w:val="es-ES_tradnl"/>
              </w:rPr>
              <w:t>transmedia</w:t>
            </w:r>
            <w:proofErr w:type="spellEnd"/>
            <w:r w:rsidRPr="00535A0E">
              <w:rPr>
                <w:color w:val="000000" w:themeColor="text1"/>
                <w:sz w:val="20"/>
                <w:szCs w:val="20"/>
                <w:lang w:val="es-ES_tradnl"/>
              </w:rPr>
              <w:t xml:space="preserve"> desarrolla un relato a través de múltiples plataformas y formatos.</w:t>
            </w:r>
          </w:p>
        </w:tc>
      </w:tr>
      <w:tr w:rsidR="006F5467" w:rsidRPr="00F87CB8" w14:paraId="48DF31DC" w14:textId="77777777" w:rsidTr="001B5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7C41C3" w:rsidRPr="00F87CB8" w:rsidRDefault="007C41C3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6034138F" w14:textId="033723A4" w:rsidR="007C41C3" w:rsidRPr="00F87CB8" w:rsidRDefault="0062789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1B55C0" w:rsidRPr="00F87CB8" w14:paraId="473E733D" w14:textId="77777777" w:rsidTr="000B310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48D66EF" w14:textId="5B7E17B2" w:rsidR="001B55C0" w:rsidRPr="00F87CB8" w:rsidRDefault="001B55C0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4"/>
          </w:tcPr>
          <w:p w14:paraId="38238F55" w14:textId="3402B910" w:rsidR="001B55C0" w:rsidRPr="00F87CB8" w:rsidRDefault="001B55C0" w:rsidP="15535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rStyle w:val="Textoennegrita"/>
                <w:color w:val="000000" w:themeColor="text1"/>
                <w:sz w:val="20"/>
                <w:szCs w:val="20"/>
                <w:lang w:val="es-ES_tradnl"/>
              </w:rPr>
              <w:t>¿Qué es la memoria colectiva?</w:t>
            </w:r>
          </w:p>
        </w:tc>
      </w:tr>
      <w:tr w:rsidR="006F5467" w:rsidRPr="00F87CB8" w14:paraId="024F6339" w14:textId="77777777" w:rsidTr="001B5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D7D050" w14:textId="77777777" w:rsidR="004C68AC" w:rsidRPr="00F87CB8" w:rsidRDefault="004C68AC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5F6F26" w14:textId="2438D795" w:rsidR="004C68AC" w:rsidRPr="00F87CB8" w:rsidRDefault="004C68A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 xml:space="preserve"> El conjunto de recuerdos, experiencias y significados compartidos por una comunidad.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5B37AF5D" w14:textId="33B32B86" w:rsidR="004C68AC" w:rsidRPr="00F87CB8" w:rsidRDefault="004C68AC" w:rsidP="1553505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F5467" w:rsidRPr="00F87CB8" w14:paraId="201FCE18" w14:textId="77777777" w:rsidTr="001B55C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9E2C6B" w14:textId="77777777" w:rsidR="004C68AC" w:rsidRPr="00F87CB8" w:rsidRDefault="004C68AC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11ACCE1" w14:textId="6715018A" w:rsidR="004C68AC" w:rsidRPr="00F87CB8" w:rsidRDefault="00366B89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366B89">
              <w:rPr>
                <w:color w:val="000000" w:themeColor="text1"/>
                <w:sz w:val="20"/>
                <w:szCs w:val="20"/>
                <w:lang w:val="es-ES_tradnl"/>
              </w:rPr>
              <w:t>La recopilación organizada de documentos históricos conservados en bibliotecas y archivos especializados.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5C32B392" w14:textId="77777777" w:rsidR="004C68AC" w:rsidRPr="00F87CB8" w:rsidRDefault="004C68AC" w:rsidP="15535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1E4C3F8A" w14:textId="77777777" w:rsidTr="001B5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F323154" w14:textId="77777777" w:rsidR="004C68AC" w:rsidRPr="00F87CB8" w:rsidRDefault="004C68AC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39B4FB6" w14:textId="6FD5394C" w:rsidR="004C68AC" w:rsidRPr="00F87CB8" w:rsidRDefault="004C68A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La información publicada únicamente en redes sociales.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384DDE0C" w14:textId="77777777" w:rsidR="004C68AC" w:rsidRPr="00F87CB8" w:rsidRDefault="004C68AC" w:rsidP="1553505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16F8DBFA" w14:textId="77777777" w:rsidTr="001B55C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6E2E480E" w14:textId="77777777" w:rsidR="004C68AC" w:rsidRPr="00F87CB8" w:rsidRDefault="004C68AC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08F2066" w14:textId="62040D45" w:rsidR="004C68AC" w:rsidRPr="00F87CB8" w:rsidRDefault="004C68A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Los registros económicos de una institución cultural.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0DDA9E55" w14:textId="77777777" w:rsidR="004C68AC" w:rsidRPr="00F87CB8" w:rsidRDefault="004C68AC" w:rsidP="1553505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381580C4" w14:textId="77777777" w:rsidTr="001B5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1BD488" w14:textId="77777777" w:rsidR="004C68AC" w:rsidRPr="00F87CB8" w:rsidRDefault="004C68AC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1AB54B46" w14:textId="22AE7E4A" w:rsidR="004C68AC" w:rsidRPr="00F87CB8" w:rsidRDefault="005D6B31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5D6B31">
              <w:rPr>
                <w:color w:val="000000" w:themeColor="text1"/>
                <w:sz w:val="20"/>
                <w:szCs w:val="20"/>
                <w:lang w:val="es-ES_tradnl"/>
              </w:rPr>
              <w:t>¡Muy bien! Ha identificado que la memoria colectiva corresponde al conjunto de recuerdos y significados compartidos por una comunidad.</w:t>
            </w:r>
          </w:p>
        </w:tc>
      </w:tr>
      <w:tr w:rsidR="006F5467" w:rsidRPr="00F87CB8" w14:paraId="305028C1" w14:textId="77777777" w:rsidTr="001B55C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BF9ABDB" w14:textId="77777777" w:rsidR="004C68AC" w:rsidRPr="00F87CB8" w:rsidRDefault="004C68AC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2442C36E" w14:textId="55BB8DFD" w:rsidR="004C68AC" w:rsidRPr="00F87CB8" w:rsidRDefault="0062789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F5467" w:rsidRPr="00F87CB8" w14:paraId="419C58A8" w14:textId="77777777" w:rsidTr="001B5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384D22" w14:textId="587FC5DA" w:rsidR="004C68AC" w:rsidRPr="00F87CB8" w:rsidRDefault="004C68AC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5512" w:type="dxa"/>
            <w:gridSpan w:val="2"/>
            <w:shd w:val="clear" w:color="auto" w:fill="auto"/>
          </w:tcPr>
          <w:p w14:paraId="799BABC2" w14:textId="1CE7A685" w:rsidR="004C68AC" w:rsidRPr="00F87CB8" w:rsidRDefault="004C68AC" w:rsidP="1553505F">
            <w:pPr>
              <w:spacing w:line="3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/>
                <w:bCs/>
                <w:color w:val="000000" w:themeColor="text1"/>
                <w:sz w:val="20"/>
                <w:szCs w:val="20"/>
                <w:lang w:val="es-ES_tradnl" w:eastAsia="es-CO"/>
              </w:rPr>
              <w:t>¿Qué favorece la apropiación comunitaria del patrimonio cultural?</w:t>
            </w:r>
          </w:p>
        </w:tc>
        <w:tc>
          <w:tcPr>
            <w:tcW w:w="2108" w:type="dxa"/>
            <w:gridSpan w:val="2"/>
            <w:shd w:val="clear" w:color="auto" w:fill="auto"/>
          </w:tcPr>
          <w:p w14:paraId="20F3BCBD" w14:textId="4F7FEC5E" w:rsidR="004C68AC" w:rsidRPr="00F87CB8" w:rsidRDefault="004C68A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1B55C0" w:rsidRPr="00F87CB8" w14:paraId="7488A35F" w14:textId="77777777" w:rsidTr="0049226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601EF23" w14:textId="77777777" w:rsidR="001B55C0" w:rsidRPr="00F87CB8" w:rsidRDefault="001B55C0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8887" w:type="dxa"/>
            <w:gridSpan w:val="5"/>
          </w:tcPr>
          <w:p w14:paraId="342E6FED" w14:textId="3933C93A" w:rsidR="001B55C0" w:rsidRPr="00F87CB8" w:rsidRDefault="001B55C0" w:rsidP="15535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La exclusión de la comunidad en las decisiones culturales.</w:t>
            </w:r>
          </w:p>
        </w:tc>
      </w:tr>
      <w:tr w:rsidR="006F5467" w:rsidRPr="00F87CB8" w14:paraId="17AB76BE" w14:textId="77777777" w:rsidTr="001B5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8F07045" w14:textId="77777777" w:rsidR="004C68AC" w:rsidRPr="00F87CB8" w:rsidRDefault="004C68AC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B0FCB2C" w14:textId="5B274BE6" w:rsidR="004C68AC" w:rsidRPr="00F87CB8" w:rsidRDefault="00B65610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B65610">
              <w:rPr>
                <w:color w:val="000000" w:themeColor="text1"/>
                <w:sz w:val="20"/>
                <w:szCs w:val="20"/>
                <w:lang w:val="es-ES_tradnl"/>
              </w:rPr>
              <w:t>La participación de las comunidades.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27F25B76" w14:textId="5340DF8B" w:rsidR="004C68AC" w:rsidRPr="00F87CB8" w:rsidRDefault="004C68AC" w:rsidP="1553505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F5467" w:rsidRPr="00F87CB8" w14:paraId="6222D21C" w14:textId="77777777" w:rsidTr="001B55C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7F70555" w14:textId="77777777" w:rsidR="004C68AC" w:rsidRPr="00F87CB8" w:rsidRDefault="004C68AC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4A944B18" w14:textId="020E2AB7" w:rsidR="004C68AC" w:rsidRPr="00F87CB8" w:rsidRDefault="004C68A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La comercialización de todos los bienes culturales.</w:t>
            </w:r>
          </w:p>
        </w:tc>
        <w:tc>
          <w:tcPr>
            <w:tcW w:w="2160" w:type="dxa"/>
            <w:gridSpan w:val="3"/>
          </w:tcPr>
          <w:p w14:paraId="3611C0EB" w14:textId="1DBF3981" w:rsidR="004C68AC" w:rsidRPr="00F87CB8" w:rsidRDefault="004C68AC" w:rsidP="15535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623ACE15" w14:textId="77777777" w:rsidTr="001B5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E354BC" w14:textId="77777777" w:rsidR="004C68AC" w:rsidRPr="00F87CB8" w:rsidRDefault="004C68AC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6836A4F5" w14:textId="748952F8" w:rsidR="004C68AC" w:rsidRPr="00F87CB8" w:rsidRDefault="004C68A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El acceso restringido a la información histórica.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1363442A" w14:textId="77777777" w:rsidR="004C68AC" w:rsidRPr="00F87CB8" w:rsidRDefault="004C68AC" w:rsidP="1553505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71B7F347" w14:textId="77777777" w:rsidTr="001B55C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500D8C5" w14:textId="77777777" w:rsidR="004C68AC" w:rsidRPr="00F87CB8" w:rsidRDefault="004C68AC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0C88A894" w14:textId="39D6FFE7" w:rsidR="004C68AC" w:rsidRPr="00F87CB8" w:rsidRDefault="005D6B31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5D6B31">
              <w:rPr>
                <w:color w:val="000000" w:themeColor="text1"/>
                <w:sz w:val="20"/>
                <w:szCs w:val="20"/>
                <w:lang w:val="es-ES_tradnl"/>
              </w:rPr>
              <w:t>¡Muy bien! Ha reconocido que la apropiación comunitaria promueve la participación de las comunidades en la valoración y cuidado del patrimonio.</w:t>
            </w:r>
          </w:p>
        </w:tc>
      </w:tr>
      <w:tr w:rsidR="006F5467" w:rsidRPr="00F87CB8" w14:paraId="1D0934FC" w14:textId="77777777" w:rsidTr="001B5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FCEFDE" w14:textId="77777777" w:rsidR="004C68AC" w:rsidRPr="00F87CB8" w:rsidRDefault="004C68AC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5A8AE1E7" w14:textId="7F23AC36" w:rsidR="004C68AC" w:rsidRPr="00F87CB8" w:rsidRDefault="0062789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1B55C0" w:rsidRPr="00F87CB8" w14:paraId="365DC400" w14:textId="77777777" w:rsidTr="00947A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54267C4" w14:textId="709972A6" w:rsidR="001B55C0" w:rsidRPr="00F87CB8" w:rsidRDefault="001B55C0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4"/>
            <w:shd w:val="clear" w:color="auto" w:fill="FBE5D5"/>
          </w:tcPr>
          <w:p w14:paraId="5F9370DD" w14:textId="160900D4" w:rsidR="001B55C0" w:rsidRPr="00F87CB8" w:rsidRDefault="001B55C0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/>
                <w:bCs/>
                <w:color w:val="000000" w:themeColor="text1"/>
                <w:sz w:val="20"/>
                <w:szCs w:val="20"/>
                <w:lang w:val="es-ES_tradnl" w:eastAsia="es-CO"/>
              </w:rPr>
              <w:t>¿Qué caracteriza una comunidad virtual?</w:t>
            </w:r>
          </w:p>
        </w:tc>
      </w:tr>
      <w:tr w:rsidR="006F5467" w:rsidRPr="00F87CB8" w14:paraId="67286616" w14:textId="77777777" w:rsidTr="001B5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634F530" w14:textId="77777777" w:rsidR="006321CE" w:rsidRPr="00F87CB8" w:rsidRDefault="006321CE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8AF0D53" w14:textId="2274C13A" w:rsidR="006321CE" w:rsidRPr="00F87CB8" w:rsidRDefault="006321CE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Un grupo de personas que solo interactúa presencialmente.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E9F0FA7" w14:textId="77777777" w:rsidR="006321CE" w:rsidRPr="00F87CB8" w:rsidRDefault="006321CE" w:rsidP="1553505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6236BD8B" w14:textId="77777777" w:rsidTr="001B55C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3E153E7" w14:textId="77777777" w:rsidR="006321CE" w:rsidRPr="00F87CB8" w:rsidRDefault="006321CE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</w:tcPr>
          <w:p w14:paraId="465C8CB3" w14:textId="742592A0" w:rsidR="006321CE" w:rsidRPr="00F87CB8" w:rsidRDefault="006321CE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Una organización dedicada exclusivamente a la venta de contenidos digitales.</w:t>
            </w:r>
          </w:p>
        </w:tc>
        <w:tc>
          <w:tcPr>
            <w:tcW w:w="2160" w:type="dxa"/>
            <w:gridSpan w:val="3"/>
          </w:tcPr>
          <w:p w14:paraId="678E8950" w14:textId="4C0DCF2C" w:rsidR="006321CE" w:rsidRPr="00F87CB8" w:rsidRDefault="006321CE" w:rsidP="15535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001D43F9" w14:textId="77777777" w:rsidTr="0050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126485" w14:textId="77777777" w:rsidR="006321CE" w:rsidRPr="00F87CB8" w:rsidRDefault="006321CE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1A73928" w14:textId="639F3568" w:rsidR="006321CE" w:rsidRPr="00F87CB8" w:rsidRDefault="006321CE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Un conjunto de personas que interactúa en entornos digitales alrededor de intereses comunes.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7486A28" w14:textId="18155ADE" w:rsidR="006321CE" w:rsidRPr="00F87CB8" w:rsidRDefault="00253A94" w:rsidP="1553505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F5467" w:rsidRPr="00F87CB8" w14:paraId="69973227" w14:textId="77777777" w:rsidTr="00500E4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DC5525A" w14:textId="77777777" w:rsidR="006321CE" w:rsidRPr="00F87CB8" w:rsidRDefault="006321CE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15F5334F" w14:textId="5215EF04" w:rsidR="006321CE" w:rsidRPr="00F87CB8" w:rsidRDefault="006321CE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Un espacio destinado únicamente a la publicidad institucional.</w:t>
            </w:r>
          </w:p>
        </w:tc>
        <w:tc>
          <w:tcPr>
            <w:tcW w:w="2160" w:type="dxa"/>
            <w:gridSpan w:val="3"/>
          </w:tcPr>
          <w:p w14:paraId="7ABE1777" w14:textId="77777777" w:rsidR="006321CE" w:rsidRPr="00F87CB8" w:rsidRDefault="006321CE" w:rsidP="15535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4BDCEE36" w14:textId="77777777" w:rsidTr="0050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6C012B" w14:textId="77777777" w:rsidR="004C68AC" w:rsidRPr="00F87CB8" w:rsidRDefault="004C68AC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1275CA42" w14:textId="57FDFD68" w:rsidR="004C68AC" w:rsidRPr="00F87CB8" w:rsidRDefault="005D6B31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5D6B31">
              <w:rPr>
                <w:color w:val="000000" w:themeColor="text1"/>
                <w:sz w:val="20"/>
                <w:szCs w:val="20"/>
                <w:lang w:val="es-ES_tradnl"/>
              </w:rPr>
              <w:t>¡Muy bien! Ha identificado que una comunidad virtual está conformada por personas que interactúan en entornos digitales alrededor de intereses comunes.</w:t>
            </w:r>
          </w:p>
        </w:tc>
      </w:tr>
      <w:tr w:rsidR="006F5467" w:rsidRPr="00F87CB8" w14:paraId="1045BC87" w14:textId="77777777" w:rsidTr="00500E4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5AB7C35" w14:textId="77777777" w:rsidR="004C68AC" w:rsidRPr="00F87CB8" w:rsidRDefault="004C68AC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4EC9015A" w14:textId="11ECDDA4" w:rsidR="004C68AC" w:rsidRPr="00F87CB8" w:rsidRDefault="0062789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996CA8" w:rsidRPr="00F87CB8" w14:paraId="0D7D5D9C" w14:textId="77777777" w:rsidTr="000B17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E5E50EC" w14:textId="49D032D4" w:rsidR="00996CA8" w:rsidRPr="00F87CB8" w:rsidRDefault="00996CA8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4"/>
            <w:shd w:val="clear" w:color="auto" w:fill="auto"/>
          </w:tcPr>
          <w:p w14:paraId="63534B51" w14:textId="3B087176" w:rsidR="00996CA8" w:rsidRPr="00F87CB8" w:rsidRDefault="00996CA8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/>
                <w:bCs/>
                <w:color w:val="000000" w:themeColor="text1"/>
                <w:sz w:val="20"/>
                <w:szCs w:val="20"/>
                <w:lang w:val="es-ES_tradnl" w:eastAsia="es-CO"/>
              </w:rPr>
              <w:t>¿Qué permite la interacción digital en los procesos de comunicación cultural?</w:t>
            </w:r>
          </w:p>
        </w:tc>
      </w:tr>
      <w:tr w:rsidR="006F5467" w:rsidRPr="00F87CB8" w14:paraId="16E83D6B" w14:textId="77777777" w:rsidTr="00500E4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D7CF4D4" w14:textId="77777777" w:rsidR="006321CE" w:rsidRPr="00F87CB8" w:rsidRDefault="006321CE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DC9239C" w14:textId="711D3629" w:rsidR="006321CE" w:rsidRPr="00F87CB8" w:rsidRDefault="006321CE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Limitar la participación del público.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0867F32A" w14:textId="77777777" w:rsidR="006321CE" w:rsidRPr="00F87CB8" w:rsidRDefault="006321CE" w:rsidP="1553505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1DC67F3A" w14:textId="77777777" w:rsidTr="0050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688FD52" w14:textId="77777777" w:rsidR="006321CE" w:rsidRPr="00F87CB8" w:rsidRDefault="006321CE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6B2F9F" w14:textId="024C5960" w:rsidR="006321CE" w:rsidRPr="00F87CB8" w:rsidRDefault="00253A94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Eliminar los procesos de divulgación.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1B0EB1C4" w14:textId="097AC8CA" w:rsidR="006321CE" w:rsidRPr="00F87CB8" w:rsidRDefault="006321CE" w:rsidP="1553505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43099C1A" w14:textId="77777777" w:rsidTr="00500E4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630B916F" w14:textId="77777777" w:rsidR="006321CE" w:rsidRPr="00F87CB8" w:rsidRDefault="006321CE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DD74676" w14:textId="70CF6497" w:rsidR="006321CE" w:rsidRPr="00F87CB8" w:rsidRDefault="006321CE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Sustituir el patrimonio cultural.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56B6EF5D" w14:textId="48D1A57F" w:rsidR="006321CE" w:rsidRPr="00F87CB8" w:rsidRDefault="006321CE" w:rsidP="15535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6ECBA9BD" w14:textId="77777777" w:rsidTr="0050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B658B3" w14:textId="77777777" w:rsidR="006321CE" w:rsidRPr="00F87CB8" w:rsidRDefault="006321CE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875C145" w14:textId="2BBCB1AC" w:rsidR="006321CE" w:rsidRPr="00F87CB8" w:rsidRDefault="00253A94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Establecer diálogo e intercambio entre instituciones y audiencias.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2884194F" w14:textId="460D5B77" w:rsidR="006321CE" w:rsidRPr="00F87CB8" w:rsidRDefault="00253A94" w:rsidP="1553505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F5467" w:rsidRPr="00F87CB8" w14:paraId="33A48BF1" w14:textId="77777777" w:rsidTr="00500E4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3BA0CA" w14:textId="77777777" w:rsidR="004C68AC" w:rsidRPr="00F87CB8" w:rsidRDefault="004C68AC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089412DE" w14:textId="6304CD59" w:rsidR="004C68AC" w:rsidRPr="00F87CB8" w:rsidRDefault="005D6B31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5D6B31">
              <w:rPr>
                <w:color w:val="000000" w:themeColor="text1"/>
                <w:sz w:val="20"/>
                <w:szCs w:val="20"/>
                <w:lang w:val="es-ES_tradnl"/>
              </w:rPr>
              <w:t>¡Muy bien! Ha reconocido que la interacción digital favorece el diálogo y el intercambio entre instituciones y audiencias.</w:t>
            </w:r>
          </w:p>
        </w:tc>
      </w:tr>
      <w:tr w:rsidR="006F5467" w:rsidRPr="00F87CB8" w14:paraId="4E79D0C9" w14:textId="77777777" w:rsidTr="0050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99665B" w14:textId="77777777" w:rsidR="004C68AC" w:rsidRPr="00F87CB8" w:rsidRDefault="004C68AC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79F887AC" w14:textId="55999702" w:rsidR="004C68AC" w:rsidRPr="00F87CB8" w:rsidRDefault="0062789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500E48" w:rsidRPr="00F87CB8" w14:paraId="65227B7E" w14:textId="77777777" w:rsidTr="00C841E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24BA03D" w14:textId="533AD7D7" w:rsidR="00500E48" w:rsidRPr="00F87CB8" w:rsidRDefault="00500E48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4"/>
          </w:tcPr>
          <w:p w14:paraId="1A4F093F" w14:textId="206ADA4A" w:rsidR="00500E48" w:rsidRPr="00F87CB8" w:rsidRDefault="00500E48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/>
                <w:bCs/>
                <w:color w:val="000000" w:themeColor="text1"/>
                <w:sz w:val="20"/>
                <w:szCs w:val="20"/>
                <w:lang w:val="es-ES_tradnl" w:eastAsia="es-CO"/>
              </w:rPr>
              <w:t>¿Cuál es el propósito principal de los derechos de autor?</w:t>
            </w:r>
          </w:p>
        </w:tc>
      </w:tr>
      <w:tr w:rsidR="006F5467" w:rsidRPr="00F87CB8" w14:paraId="5FFF35CA" w14:textId="77777777" w:rsidTr="0050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88728" w14:textId="77777777" w:rsidR="006321CE" w:rsidRPr="00F87CB8" w:rsidRDefault="006321CE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196096F" w14:textId="7794F678" w:rsidR="006321CE" w:rsidRPr="00F87CB8" w:rsidRDefault="00FD7B73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D7B73">
              <w:rPr>
                <w:color w:val="000000" w:themeColor="text1"/>
                <w:sz w:val="20"/>
                <w:szCs w:val="20"/>
                <w:lang w:val="es-ES_tradnl"/>
              </w:rPr>
              <w:t>Regular los horarios y condiciones de publicación de contenidos en medios digitales institucionales.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03F4C391" w14:textId="77777777" w:rsidR="006321CE" w:rsidRPr="00F87CB8" w:rsidRDefault="006321CE" w:rsidP="1553505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4621FDE5" w14:textId="77777777" w:rsidTr="00500E4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BF755A" w14:textId="77777777" w:rsidR="006321CE" w:rsidRPr="00F87CB8" w:rsidRDefault="006321CE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805D7E9" w14:textId="11680702" w:rsidR="006321CE" w:rsidRPr="00F87CB8" w:rsidRDefault="006321CE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Proteger las creaciones intelectuales y reconocer la autoría de las obras.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5338D3CB" w14:textId="293B34C3" w:rsidR="006321CE" w:rsidRPr="00F87CB8" w:rsidRDefault="00253A94" w:rsidP="15535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F5467" w:rsidRPr="00F87CB8" w14:paraId="71192565" w14:textId="77777777" w:rsidTr="0050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160A4B" w14:textId="77777777" w:rsidR="006321CE" w:rsidRPr="00F87CB8" w:rsidRDefault="006321CE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5959963" w14:textId="4A931020" w:rsidR="006321CE" w:rsidRPr="00F87CB8" w:rsidRDefault="006321CE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Restringir el acceso a la cultura.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372A695F" w14:textId="77777777" w:rsidR="006321CE" w:rsidRPr="00F87CB8" w:rsidRDefault="006321CE" w:rsidP="1553505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7D41C3D1" w14:textId="77777777" w:rsidTr="00500E4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6CBC8342" w14:textId="77777777" w:rsidR="006321CE" w:rsidRPr="00F87CB8" w:rsidRDefault="006321CE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70466A7" w14:textId="06DE8281" w:rsidR="006321CE" w:rsidRPr="00F87CB8" w:rsidRDefault="006321CE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Controlar las redes sociales institucionales.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1EE2C8E5" w14:textId="77777777" w:rsidR="006321CE" w:rsidRPr="00F87CB8" w:rsidRDefault="006321CE" w:rsidP="15535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676BE177" w14:textId="77777777" w:rsidTr="00500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0225D4" w14:textId="77777777" w:rsidR="004C68AC" w:rsidRPr="00F87CB8" w:rsidRDefault="004C68AC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70722E6C" w14:textId="0F055FCB" w:rsidR="004C68AC" w:rsidRPr="00F87CB8" w:rsidRDefault="005D6B31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5D6B31">
              <w:rPr>
                <w:color w:val="000000" w:themeColor="text1"/>
                <w:sz w:val="20"/>
                <w:szCs w:val="20"/>
                <w:lang w:val="es-ES_tradnl"/>
              </w:rPr>
              <w:t>¡Muy bien! Ha identificado que los derechos de autor protegen las creaciones intelectuales y reconocen su autoría.</w:t>
            </w:r>
          </w:p>
        </w:tc>
      </w:tr>
      <w:tr w:rsidR="006F5467" w:rsidRPr="00F87CB8" w14:paraId="2F986FD3" w14:textId="77777777" w:rsidTr="00500E4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0B5725D" w14:textId="77777777" w:rsidR="004C68AC" w:rsidRPr="00F87CB8" w:rsidRDefault="004C68AC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3BF13559" w14:textId="24E511C1" w:rsidR="004C68AC" w:rsidRPr="00F87CB8" w:rsidRDefault="0062789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500E48" w:rsidRPr="00F87CB8" w14:paraId="78782DCE" w14:textId="77777777" w:rsidTr="00C45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606B8FD" w14:textId="1377315E" w:rsidR="00500E48" w:rsidRPr="00F87CB8" w:rsidRDefault="00500E48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4"/>
            <w:shd w:val="clear" w:color="auto" w:fill="auto"/>
          </w:tcPr>
          <w:p w14:paraId="4AF37263" w14:textId="7F513A67" w:rsidR="00500E48" w:rsidRPr="00F87CB8" w:rsidRDefault="00500E48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/>
                <w:bCs/>
                <w:color w:val="000000" w:themeColor="text1"/>
                <w:sz w:val="20"/>
                <w:szCs w:val="20"/>
                <w:lang w:val="es-ES_tradnl" w:eastAsia="es-CO"/>
              </w:rPr>
              <w:t>¿Qué principio debe respetarse al utilizar fotografías de personas en contenidos digitales?</w:t>
            </w:r>
          </w:p>
        </w:tc>
      </w:tr>
      <w:tr w:rsidR="006F5467" w:rsidRPr="00F87CB8" w14:paraId="158A4B4B" w14:textId="77777777" w:rsidTr="003E40F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58242FB" w14:textId="77777777" w:rsidR="006321CE" w:rsidRPr="00F87CB8" w:rsidRDefault="006321CE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150567F" w14:textId="1EA6C7C1" w:rsidR="006321CE" w:rsidRPr="00F87CB8" w:rsidRDefault="006321CE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La publicación sin autorización previa.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621332A2" w14:textId="4205768F" w:rsidR="006321CE" w:rsidRPr="00F87CB8" w:rsidRDefault="006321CE" w:rsidP="15535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55F21B19" w14:textId="77777777" w:rsidTr="003E4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7738EF" w14:textId="77777777" w:rsidR="006321CE" w:rsidRPr="00F87CB8" w:rsidRDefault="006321CE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9D02DF8" w14:textId="7F49FDC4" w:rsidR="006321CE" w:rsidRPr="00F87CB8" w:rsidRDefault="006321CE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La libre circulación de imágenes en internet.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42807AC1" w14:textId="77777777" w:rsidR="006321CE" w:rsidRPr="00F87CB8" w:rsidRDefault="006321CE" w:rsidP="1553505F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21805E67" w14:textId="77777777" w:rsidTr="003E40F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440677E1" w14:textId="77777777" w:rsidR="006321CE" w:rsidRPr="00F87CB8" w:rsidRDefault="006321CE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731DEDC" w14:textId="23672B3C" w:rsidR="006321CE" w:rsidRPr="00F87CB8" w:rsidRDefault="00253A94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El uso obligatorio de filtros digitales.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5F3F7BE1" w14:textId="47F269C0" w:rsidR="006321CE" w:rsidRPr="00F87CB8" w:rsidRDefault="006321CE" w:rsidP="155350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1E936863" w14:textId="77777777" w:rsidTr="003E4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B24BF7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719258F" w14:textId="5FAC01E8" w:rsidR="00253A94" w:rsidRPr="00F87CB8" w:rsidRDefault="00253A94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La protección de datos personales y el consentimiento informado.</w:t>
            </w:r>
          </w:p>
        </w:tc>
        <w:tc>
          <w:tcPr>
            <w:tcW w:w="2160" w:type="dxa"/>
            <w:gridSpan w:val="3"/>
            <w:shd w:val="clear" w:color="auto" w:fill="FFFFFF" w:themeFill="background1"/>
          </w:tcPr>
          <w:p w14:paraId="7AC2CF30" w14:textId="39CFB322" w:rsidR="00253A94" w:rsidRPr="00F87CB8" w:rsidRDefault="00253A94" w:rsidP="1553505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F5467" w:rsidRPr="00F87CB8" w14:paraId="4C0866D5" w14:textId="77777777" w:rsidTr="003E40F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81872DD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7CFB340A" w14:textId="6C3D8E4A" w:rsidR="00253A94" w:rsidRPr="00F87CB8" w:rsidRDefault="005D6B31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5D6B31">
              <w:rPr>
                <w:color w:val="000000" w:themeColor="text1"/>
                <w:sz w:val="20"/>
                <w:szCs w:val="20"/>
                <w:lang w:val="es-ES_tradnl"/>
              </w:rPr>
              <w:t>¡Muy bien! Ha reconocido que el uso de fotografías debe respetar la protección de datos personales y el consentimiento informado.</w:t>
            </w:r>
          </w:p>
        </w:tc>
      </w:tr>
      <w:tr w:rsidR="006F5467" w:rsidRPr="00F87CB8" w14:paraId="23EB50EF" w14:textId="77777777" w:rsidTr="003E4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95DD550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1FCD5966" w14:textId="70D83CA3" w:rsidR="00253A94" w:rsidRPr="00F87CB8" w:rsidRDefault="0062789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3E40F4" w:rsidRPr="00F87CB8" w14:paraId="5A2D91A2" w14:textId="77777777" w:rsidTr="007E47C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8CA11E" w14:textId="5EADA9F4" w:rsidR="003E40F4" w:rsidRPr="00F87CB8" w:rsidRDefault="003E40F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4"/>
            <w:shd w:val="clear" w:color="auto" w:fill="auto"/>
          </w:tcPr>
          <w:p w14:paraId="4F0DA987" w14:textId="42A3BE2A" w:rsidR="003E40F4" w:rsidRPr="00F87CB8" w:rsidRDefault="003E40F4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/>
                <w:bCs/>
                <w:color w:val="000000" w:themeColor="text1"/>
                <w:sz w:val="20"/>
                <w:szCs w:val="20"/>
                <w:lang w:val="es-ES_tradnl" w:eastAsia="es-CO"/>
              </w:rPr>
              <w:t>¿Por qué es importante considerar el contexto sociocultural al comunicar el patrimonio?</w:t>
            </w:r>
          </w:p>
        </w:tc>
      </w:tr>
      <w:tr w:rsidR="006F5467" w:rsidRPr="00F87CB8" w14:paraId="1DE96E2E" w14:textId="77777777" w:rsidTr="003E4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138DBC8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5521" w:type="dxa"/>
            <w:gridSpan w:val="3"/>
            <w:shd w:val="clear" w:color="auto" w:fill="FFFFFF" w:themeFill="background1"/>
          </w:tcPr>
          <w:p w14:paraId="1D5438A9" w14:textId="690889FF" w:rsidR="00253A94" w:rsidRPr="00F87CB8" w:rsidRDefault="00253A94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Porque permite comprender y respetar el significado cultural de los contenidos.</w:t>
            </w:r>
          </w:p>
        </w:tc>
        <w:tc>
          <w:tcPr>
            <w:tcW w:w="2099" w:type="dxa"/>
            <w:shd w:val="clear" w:color="auto" w:fill="FFFFFF" w:themeFill="background1"/>
          </w:tcPr>
          <w:p w14:paraId="430E7D4B" w14:textId="35830FEF" w:rsidR="00253A94" w:rsidRPr="00F87CB8" w:rsidRDefault="00253A94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F5467" w:rsidRPr="00F87CB8" w14:paraId="6C15A977" w14:textId="77777777" w:rsidTr="003E40F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349C93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521" w:type="dxa"/>
            <w:gridSpan w:val="3"/>
            <w:shd w:val="clear" w:color="auto" w:fill="FFFFFF" w:themeFill="background1"/>
          </w:tcPr>
          <w:p w14:paraId="40678047" w14:textId="065A127A" w:rsidR="00253A94" w:rsidRPr="00F87CB8" w:rsidRDefault="00C96CBF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C96CBF">
              <w:rPr>
                <w:color w:val="000000" w:themeColor="text1"/>
                <w:sz w:val="20"/>
                <w:szCs w:val="20"/>
                <w:lang w:val="es-ES_tradnl"/>
              </w:rPr>
              <w:t>Porque permite reemplazar completamente los procesos de investigación histórica y documental.</w:t>
            </w:r>
          </w:p>
        </w:tc>
        <w:tc>
          <w:tcPr>
            <w:tcW w:w="2099" w:type="dxa"/>
            <w:shd w:val="clear" w:color="auto" w:fill="FFFFFF" w:themeFill="background1"/>
          </w:tcPr>
          <w:p w14:paraId="5DB10B91" w14:textId="77777777" w:rsidR="00253A94" w:rsidRPr="00F87CB8" w:rsidRDefault="00253A94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2328C29F" w14:textId="77777777" w:rsidTr="003E4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133ABC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521" w:type="dxa"/>
            <w:gridSpan w:val="3"/>
            <w:shd w:val="clear" w:color="auto" w:fill="FFFFFF" w:themeFill="background1"/>
          </w:tcPr>
          <w:p w14:paraId="7AC1058D" w14:textId="507F15EA" w:rsidR="00253A94" w:rsidRPr="00F87CB8" w:rsidRDefault="00253A94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Porque reduce la participación ciudadana.</w:t>
            </w:r>
          </w:p>
        </w:tc>
        <w:tc>
          <w:tcPr>
            <w:tcW w:w="2099" w:type="dxa"/>
            <w:shd w:val="clear" w:color="auto" w:fill="FFFFFF" w:themeFill="background1"/>
          </w:tcPr>
          <w:p w14:paraId="59FEE875" w14:textId="66A21D8B" w:rsidR="00253A94" w:rsidRPr="00F87CB8" w:rsidRDefault="00253A94" w:rsidP="155350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4BA43BF7" w14:textId="77777777" w:rsidTr="003E40F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DBF19BD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521" w:type="dxa"/>
            <w:gridSpan w:val="3"/>
            <w:shd w:val="clear" w:color="auto" w:fill="FFFFFF" w:themeFill="background1"/>
          </w:tcPr>
          <w:p w14:paraId="574B488B" w14:textId="36787FDC" w:rsidR="00253A94" w:rsidRPr="00F87CB8" w:rsidRDefault="00253A94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Porque elimina la necesidad de planear contenidos.</w:t>
            </w:r>
          </w:p>
        </w:tc>
        <w:tc>
          <w:tcPr>
            <w:tcW w:w="2099" w:type="dxa"/>
            <w:shd w:val="clear" w:color="auto" w:fill="FFFFFF" w:themeFill="background1"/>
          </w:tcPr>
          <w:p w14:paraId="7E2AD116" w14:textId="77777777" w:rsidR="00253A94" w:rsidRPr="00F87CB8" w:rsidRDefault="00253A94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134F013B" w14:textId="77777777" w:rsidTr="003E4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69D600C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0E7AAD17" w14:textId="29A08DC9" w:rsidR="00253A94" w:rsidRPr="00F87CB8" w:rsidRDefault="00436BB8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436BB8">
              <w:rPr>
                <w:color w:val="000000" w:themeColor="text1"/>
                <w:sz w:val="20"/>
                <w:szCs w:val="20"/>
                <w:lang w:val="es-ES_tradnl"/>
              </w:rPr>
              <w:t>¡Muy bien! Ha identificado que el contexto sociocultural permite comprender y respetar el significado del patrimonio cultural.</w:t>
            </w:r>
          </w:p>
        </w:tc>
      </w:tr>
      <w:tr w:rsidR="006F5467" w:rsidRPr="00F87CB8" w14:paraId="5CE7A43F" w14:textId="77777777" w:rsidTr="003E40F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8EEFEE9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63B61F9D" w14:textId="04F1696A" w:rsidR="00253A94" w:rsidRPr="00F87CB8" w:rsidRDefault="0062789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3E40F4" w:rsidRPr="00F87CB8" w14:paraId="40D7FFFD" w14:textId="77777777" w:rsidTr="00EA3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D94F967" w14:textId="475DE86E" w:rsidR="003E40F4" w:rsidRPr="00F87CB8" w:rsidRDefault="003E40F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4"/>
            <w:shd w:val="clear" w:color="auto" w:fill="auto"/>
          </w:tcPr>
          <w:p w14:paraId="1730A934" w14:textId="1B1F755F" w:rsidR="003E40F4" w:rsidRPr="00F87CB8" w:rsidRDefault="003E40F4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/>
                <w:bCs/>
                <w:color w:val="000000" w:themeColor="text1"/>
                <w:sz w:val="20"/>
                <w:szCs w:val="20"/>
                <w:lang w:val="es-ES_tradnl" w:eastAsia="es-CO"/>
              </w:rPr>
              <w:t>¿Cuál de los siguientes es un ejemplo de canal digital para divulgar patrimonio cultural?</w:t>
            </w:r>
          </w:p>
        </w:tc>
      </w:tr>
      <w:tr w:rsidR="006F5467" w:rsidRPr="00F87CB8" w14:paraId="3BD11F66" w14:textId="77777777" w:rsidTr="003E40F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9846D6B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lastRenderedPageBreak/>
              <w:t>Opción a)</w:t>
            </w:r>
          </w:p>
        </w:tc>
        <w:tc>
          <w:tcPr>
            <w:tcW w:w="5521" w:type="dxa"/>
            <w:gridSpan w:val="3"/>
            <w:shd w:val="clear" w:color="auto" w:fill="FFFFFF" w:themeFill="background1"/>
          </w:tcPr>
          <w:p w14:paraId="286679EA" w14:textId="0E1E5D04" w:rsidR="00253A94" w:rsidRPr="00F87CB8" w:rsidRDefault="00253A94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Una carretera nacional.</w:t>
            </w:r>
          </w:p>
        </w:tc>
        <w:tc>
          <w:tcPr>
            <w:tcW w:w="2099" w:type="dxa"/>
            <w:shd w:val="clear" w:color="auto" w:fill="FFFFFF" w:themeFill="background1"/>
          </w:tcPr>
          <w:p w14:paraId="7E5FC9E4" w14:textId="77777777" w:rsidR="00253A94" w:rsidRPr="00F87CB8" w:rsidRDefault="00253A94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29414984" w14:textId="77777777" w:rsidTr="003E4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AE515D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521" w:type="dxa"/>
            <w:gridSpan w:val="3"/>
            <w:shd w:val="clear" w:color="auto" w:fill="FFFFFF" w:themeFill="background1"/>
          </w:tcPr>
          <w:p w14:paraId="1A74374D" w14:textId="3DE30ED0" w:rsidR="00253A94" w:rsidRPr="00F87CB8" w:rsidRDefault="00253A94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Una sala de almacenamiento.</w:t>
            </w:r>
          </w:p>
        </w:tc>
        <w:tc>
          <w:tcPr>
            <w:tcW w:w="2099" w:type="dxa"/>
            <w:shd w:val="clear" w:color="auto" w:fill="FFFFFF" w:themeFill="background1"/>
          </w:tcPr>
          <w:p w14:paraId="777A48A1" w14:textId="74545647" w:rsidR="00253A94" w:rsidRPr="00F87CB8" w:rsidRDefault="00253A94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6901BFAA" w14:textId="77777777" w:rsidTr="003E40F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AE1EB3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521" w:type="dxa"/>
            <w:gridSpan w:val="3"/>
            <w:shd w:val="clear" w:color="auto" w:fill="FFFFFF" w:themeFill="background1"/>
          </w:tcPr>
          <w:p w14:paraId="5ADC9962" w14:textId="7DD1D5D4" w:rsidR="00253A94" w:rsidRPr="00F87CB8" w:rsidRDefault="00253A94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 xml:space="preserve">Una red social institucional o un sitio </w:t>
            </w:r>
            <w:r w:rsidRPr="00436BB8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web</w:t>
            </w: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 xml:space="preserve"> cultural.</w:t>
            </w:r>
          </w:p>
        </w:tc>
        <w:tc>
          <w:tcPr>
            <w:tcW w:w="2099" w:type="dxa"/>
            <w:shd w:val="clear" w:color="auto" w:fill="FFFFFF" w:themeFill="background1"/>
          </w:tcPr>
          <w:p w14:paraId="5BF53511" w14:textId="54D2C958" w:rsidR="00253A94" w:rsidRPr="00F87CB8" w:rsidRDefault="00253A94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F5467" w:rsidRPr="00F87CB8" w14:paraId="4C15245E" w14:textId="77777777" w:rsidTr="003E4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322CB95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521" w:type="dxa"/>
            <w:gridSpan w:val="3"/>
            <w:shd w:val="clear" w:color="auto" w:fill="FFFFFF" w:themeFill="background1"/>
          </w:tcPr>
          <w:p w14:paraId="68E8B90A" w14:textId="2AC22F21" w:rsidR="00253A94" w:rsidRPr="00F87CB8" w:rsidRDefault="00253A94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Un archivo físico cerrado al público.</w:t>
            </w:r>
          </w:p>
        </w:tc>
        <w:tc>
          <w:tcPr>
            <w:tcW w:w="2099" w:type="dxa"/>
            <w:shd w:val="clear" w:color="auto" w:fill="FFFFFF" w:themeFill="background1"/>
          </w:tcPr>
          <w:p w14:paraId="430FB164" w14:textId="77777777" w:rsidR="00253A94" w:rsidRPr="00F87CB8" w:rsidRDefault="00253A94" w:rsidP="155350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0B4686B0" w14:textId="77777777" w:rsidTr="003E40F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220F839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25DF86E3" w14:textId="09E7717F" w:rsidR="00253A94" w:rsidRPr="00F87CB8" w:rsidRDefault="00141D40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141D40">
              <w:rPr>
                <w:color w:val="000000" w:themeColor="text1"/>
                <w:sz w:val="20"/>
                <w:szCs w:val="20"/>
                <w:lang w:val="es-ES_tradnl"/>
              </w:rPr>
              <w:t xml:space="preserve">¡Muy bien! Ha reconocido que las redes sociales institucionales y los sitios </w:t>
            </w:r>
            <w:r w:rsidRPr="008449E0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web</w:t>
            </w:r>
            <w:r w:rsidRPr="00141D40">
              <w:rPr>
                <w:color w:val="000000" w:themeColor="text1"/>
                <w:sz w:val="20"/>
                <w:szCs w:val="20"/>
                <w:lang w:val="es-ES_tradnl"/>
              </w:rPr>
              <w:t xml:space="preserve"> son canales digitales para divulgar el patrimonio cultural.</w:t>
            </w:r>
          </w:p>
        </w:tc>
      </w:tr>
      <w:tr w:rsidR="006F5467" w:rsidRPr="00F87CB8" w14:paraId="011969EC" w14:textId="77777777" w:rsidTr="003E4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A9C7B5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2B5F4651" w14:textId="24C91279" w:rsidR="00253A94" w:rsidRPr="00F87CB8" w:rsidRDefault="0062789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3E40F4" w:rsidRPr="00F87CB8" w14:paraId="1527DBBF" w14:textId="77777777" w:rsidTr="00963AA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70123B4" w14:textId="78AAA849" w:rsidR="003E40F4" w:rsidRPr="00F87CB8" w:rsidRDefault="003E40F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4"/>
            <w:shd w:val="clear" w:color="auto" w:fill="auto"/>
          </w:tcPr>
          <w:p w14:paraId="11C3873D" w14:textId="0623E8AB" w:rsidR="003E40F4" w:rsidRPr="00F87CB8" w:rsidRDefault="003E40F4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/>
                <w:bCs/>
                <w:color w:val="000000" w:themeColor="text1"/>
                <w:sz w:val="20"/>
                <w:szCs w:val="20"/>
                <w:lang w:val="es-ES_tradnl" w:eastAsia="es-CO"/>
              </w:rPr>
              <w:t>¿Qué busca una estrategia de comunicación digital?</w:t>
            </w:r>
          </w:p>
        </w:tc>
      </w:tr>
      <w:tr w:rsidR="006F5467" w:rsidRPr="00F87CB8" w14:paraId="7E2684D2" w14:textId="77777777" w:rsidTr="003E4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25E4C9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09C6C7EB" w14:textId="0D79A0EF" w:rsidR="00253A94" w:rsidRPr="00F87CB8" w:rsidRDefault="00253A94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Organizar objetivos, mensajes, públicos y canales para comunicar de forma efectiva.</w:t>
            </w:r>
          </w:p>
        </w:tc>
        <w:tc>
          <w:tcPr>
            <w:tcW w:w="2108" w:type="dxa"/>
            <w:gridSpan w:val="2"/>
            <w:shd w:val="clear" w:color="auto" w:fill="FFFFFF" w:themeFill="background1"/>
          </w:tcPr>
          <w:p w14:paraId="29F02E22" w14:textId="4F8B7559" w:rsidR="00253A94" w:rsidRPr="00F87CB8" w:rsidRDefault="00253A94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F5467" w:rsidRPr="00F87CB8" w14:paraId="062F1352" w14:textId="77777777" w:rsidTr="003E40F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6C26E84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0C168C1B" w14:textId="688102DD" w:rsidR="00253A94" w:rsidRPr="00F87CB8" w:rsidRDefault="007E5508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7E5508">
              <w:rPr>
                <w:color w:val="000000" w:themeColor="text1"/>
                <w:sz w:val="20"/>
                <w:szCs w:val="20"/>
                <w:lang w:val="es-ES_tradnl"/>
              </w:rPr>
              <w:t>Publicar contenidos de manera permanente sin realizar una planificación previa de objetivos y públicos.</w:t>
            </w:r>
          </w:p>
        </w:tc>
        <w:tc>
          <w:tcPr>
            <w:tcW w:w="2108" w:type="dxa"/>
            <w:gridSpan w:val="2"/>
            <w:shd w:val="clear" w:color="auto" w:fill="FFFFFF" w:themeFill="background1"/>
          </w:tcPr>
          <w:p w14:paraId="5809AC97" w14:textId="690DBFFE" w:rsidR="00253A94" w:rsidRPr="00F87CB8" w:rsidRDefault="00253A94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552EB320" w14:textId="77777777" w:rsidTr="003E4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704EAEF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72B5AADD" w14:textId="4A81E447" w:rsidR="00253A94" w:rsidRPr="00F87CB8" w:rsidRDefault="00253A94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Sustituir los contenidos culturales por contenido comercial.</w:t>
            </w:r>
          </w:p>
        </w:tc>
        <w:tc>
          <w:tcPr>
            <w:tcW w:w="2108" w:type="dxa"/>
            <w:gridSpan w:val="2"/>
            <w:shd w:val="clear" w:color="auto" w:fill="FFFFFF" w:themeFill="background1"/>
          </w:tcPr>
          <w:p w14:paraId="3E68CA89" w14:textId="77777777" w:rsidR="00253A94" w:rsidRPr="00F87CB8" w:rsidRDefault="00253A94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2B7F8FD3" w14:textId="77777777" w:rsidTr="003E40F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B9AA5CB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76D74E69" w14:textId="741F5D9E" w:rsidR="00253A94" w:rsidRPr="00F87CB8" w:rsidRDefault="00253A94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Limitar la interacción con las audiencias.</w:t>
            </w:r>
          </w:p>
        </w:tc>
        <w:tc>
          <w:tcPr>
            <w:tcW w:w="2108" w:type="dxa"/>
            <w:gridSpan w:val="2"/>
            <w:shd w:val="clear" w:color="auto" w:fill="FFFFFF" w:themeFill="background1"/>
          </w:tcPr>
          <w:p w14:paraId="3CE8011D" w14:textId="6812E3D1" w:rsidR="00253A94" w:rsidRPr="00F87CB8" w:rsidRDefault="00253A94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1797E9B2" w14:textId="77777777" w:rsidTr="003E4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7BD66C5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181C7A98" w14:textId="7527AB96" w:rsidR="00253A94" w:rsidRPr="00F87CB8" w:rsidRDefault="00141D40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141D40">
              <w:rPr>
                <w:color w:val="000000" w:themeColor="text1"/>
                <w:sz w:val="20"/>
                <w:szCs w:val="20"/>
                <w:lang w:val="es-ES_tradnl"/>
              </w:rPr>
              <w:t>¡Muy bien! Ha identificado que una estrategia de comunicación digital organiza objetivos, mensajes, públicos y canales para comunicar de forma efectiva.</w:t>
            </w:r>
          </w:p>
        </w:tc>
      </w:tr>
      <w:tr w:rsidR="006F5467" w:rsidRPr="00F87CB8" w14:paraId="6F22898B" w14:textId="77777777" w:rsidTr="003E40F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9ED084A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5563C251" w14:textId="4D0380E2" w:rsidR="00253A94" w:rsidRPr="00F87CB8" w:rsidRDefault="0062789C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3E40F4" w:rsidRPr="00F87CB8" w14:paraId="51CE232E" w14:textId="77777777" w:rsidTr="00AB0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39DD2" w14:textId="15BFB4AD" w:rsidR="003E40F4" w:rsidRPr="00F87CB8" w:rsidRDefault="003E40F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4"/>
            <w:shd w:val="clear" w:color="auto" w:fill="auto"/>
          </w:tcPr>
          <w:p w14:paraId="10D4E126" w14:textId="4096E9C1" w:rsidR="003E40F4" w:rsidRPr="00F87CB8" w:rsidRDefault="003E40F4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b/>
                <w:bCs/>
                <w:color w:val="000000" w:themeColor="text1"/>
                <w:sz w:val="20"/>
                <w:szCs w:val="20"/>
                <w:lang w:val="es-ES_tradnl" w:eastAsia="es-CO"/>
              </w:rPr>
              <w:t>¿Qué aspecto debe considerarse al divulgar patrimonio cultural en entornos digitales?</w:t>
            </w:r>
          </w:p>
        </w:tc>
      </w:tr>
      <w:tr w:rsidR="006F5467" w:rsidRPr="00F87CB8" w14:paraId="55F63BC7" w14:textId="77777777" w:rsidTr="003E40F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287446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67019617" w14:textId="34B276B1" w:rsidR="00253A94" w:rsidRPr="00F87CB8" w:rsidRDefault="00253A94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La cantidad de publicaciones realizadas.</w:t>
            </w:r>
          </w:p>
        </w:tc>
        <w:tc>
          <w:tcPr>
            <w:tcW w:w="2108" w:type="dxa"/>
            <w:gridSpan w:val="2"/>
            <w:shd w:val="clear" w:color="auto" w:fill="FFFFFF" w:themeFill="background1"/>
          </w:tcPr>
          <w:p w14:paraId="42E7E984" w14:textId="77777777" w:rsidR="00253A94" w:rsidRPr="00F87CB8" w:rsidRDefault="00253A94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5D641C2F" w14:textId="77777777" w:rsidTr="003E4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601E6D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1C7C3356" w14:textId="3D802CAF" w:rsidR="00253A94" w:rsidRPr="00F87CB8" w:rsidRDefault="00253A94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El número de seguidores obtenidos.</w:t>
            </w:r>
          </w:p>
        </w:tc>
        <w:tc>
          <w:tcPr>
            <w:tcW w:w="2108" w:type="dxa"/>
            <w:gridSpan w:val="2"/>
            <w:shd w:val="clear" w:color="auto" w:fill="FFFFFF" w:themeFill="background1"/>
          </w:tcPr>
          <w:p w14:paraId="63CA27C2" w14:textId="77777777" w:rsidR="00253A94" w:rsidRPr="00F87CB8" w:rsidRDefault="00253A94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7DE39DCF" w14:textId="77777777" w:rsidTr="003E40F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49A27B1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08F18B5E" w14:textId="74958C35" w:rsidR="00253A94" w:rsidRPr="00F87CB8" w:rsidRDefault="00253A94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El respeto por los valores culturales.</w:t>
            </w:r>
          </w:p>
        </w:tc>
        <w:tc>
          <w:tcPr>
            <w:tcW w:w="2108" w:type="dxa"/>
            <w:gridSpan w:val="2"/>
            <w:shd w:val="clear" w:color="auto" w:fill="FFFFFF" w:themeFill="background1"/>
          </w:tcPr>
          <w:p w14:paraId="357C555D" w14:textId="0435253D" w:rsidR="00253A94" w:rsidRPr="00F87CB8" w:rsidRDefault="00253A94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F5467" w:rsidRPr="00F87CB8" w14:paraId="25AF891E" w14:textId="77777777" w:rsidTr="003E4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2A03EA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06E4E946" w14:textId="002B8A9F" w:rsidR="00253A94" w:rsidRPr="00F87CB8" w:rsidRDefault="00253A94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El uso exclusivo de contenidos audiovisuales.</w:t>
            </w:r>
          </w:p>
        </w:tc>
        <w:tc>
          <w:tcPr>
            <w:tcW w:w="2108" w:type="dxa"/>
            <w:gridSpan w:val="2"/>
            <w:shd w:val="clear" w:color="auto" w:fill="FFFFFF" w:themeFill="background1"/>
          </w:tcPr>
          <w:p w14:paraId="16D5DDED" w14:textId="77777777" w:rsidR="00253A94" w:rsidRPr="00F87CB8" w:rsidRDefault="00253A94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F5467" w:rsidRPr="00F87CB8" w14:paraId="04324D97" w14:textId="77777777" w:rsidTr="003E40F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2C0A54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66952ED3" w14:textId="166E24A1" w:rsidR="00253A94" w:rsidRPr="00F87CB8" w:rsidRDefault="00141D40" w:rsidP="155350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 w:rsidRPr="00141D40">
              <w:rPr>
                <w:color w:val="000000" w:themeColor="text1"/>
                <w:sz w:val="20"/>
                <w:szCs w:val="20"/>
                <w:lang w:val="es-ES_tradnl"/>
              </w:rPr>
              <w:t>¡Muy bien! Ha reconocido que la divulgación del patrimonio cultural en entornos digitales debe respetar los valores culturales, la diversidad y la normatividad vigente.</w:t>
            </w:r>
          </w:p>
        </w:tc>
      </w:tr>
      <w:tr w:rsidR="006F5467" w:rsidRPr="00F87CB8" w14:paraId="320A9836" w14:textId="77777777" w:rsidTr="003E4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8D753C7" w14:textId="77777777" w:rsidR="00253A94" w:rsidRPr="00F87CB8" w:rsidRDefault="00253A94" w:rsidP="1553505F">
            <w:pPr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4"/>
            <w:shd w:val="clear" w:color="auto" w:fill="FFFFFF" w:themeFill="background1"/>
          </w:tcPr>
          <w:p w14:paraId="17B5BC6E" w14:textId="75626370" w:rsidR="00253A94" w:rsidRPr="00F87CB8" w:rsidRDefault="0062789C" w:rsidP="155350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F5467" w:rsidRPr="00F87CB8" w14:paraId="2E9E5222" w14:textId="77777777" w:rsidTr="000E4E6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6"/>
            <w:shd w:val="clear" w:color="auto" w:fill="FABF8F" w:themeFill="accent6" w:themeFillTint="99"/>
          </w:tcPr>
          <w:p w14:paraId="7EC6E078" w14:textId="77777777" w:rsidR="00253A94" w:rsidRPr="00F87CB8" w:rsidRDefault="00253A94" w:rsidP="1553505F">
            <w:pPr>
              <w:widowControl w:val="0"/>
              <w:jc w:val="center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5D35C8" w:rsidRPr="00F87CB8" w14:paraId="15986E0D" w14:textId="77777777" w:rsidTr="00515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AC1A39E" w14:textId="77777777" w:rsidR="005D35C8" w:rsidRPr="00F87CB8" w:rsidRDefault="005D35C8" w:rsidP="005D35C8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Mensaje cuando supera el 70% de respuestas correctas</w:t>
            </w:r>
          </w:p>
        </w:tc>
        <w:tc>
          <w:tcPr>
            <w:tcW w:w="7620" w:type="dxa"/>
            <w:gridSpan w:val="4"/>
            <w:shd w:val="clear" w:color="auto" w:fill="auto"/>
          </w:tcPr>
          <w:p w14:paraId="6338D035" w14:textId="0233FB82" w:rsidR="005D35C8" w:rsidRPr="005D35C8" w:rsidRDefault="005D35C8" w:rsidP="005D35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5D35C8" w:rsidRPr="00F87CB8" w14:paraId="4DAE098D" w14:textId="77777777" w:rsidTr="005159F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C2B8AD" w14:textId="77777777" w:rsidR="005D35C8" w:rsidRPr="00F87CB8" w:rsidRDefault="005D35C8" w:rsidP="005D35C8">
            <w:pPr>
              <w:widowControl w:val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F87CB8">
              <w:rPr>
                <w:color w:val="000000" w:themeColor="text1"/>
                <w:sz w:val="20"/>
                <w:szCs w:val="20"/>
                <w:lang w:val="es-ES_tradnl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4"/>
          </w:tcPr>
          <w:p w14:paraId="4A522DA6" w14:textId="1F4457EF" w:rsidR="005D35C8" w:rsidRPr="005D35C8" w:rsidRDefault="005D35C8" w:rsidP="005D35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23DD605F" w14:textId="77777777" w:rsidR="004C68AC" w:rsidRPr="00F87CB8" w:rsidRDefault="004C68AC">
      <w:pPr>
        <w:spacing w:after="160" w:line="259" w:lineRule="auto"/>
        <w:rPr>
          <w:rFonts w:ascii="Calibri" w:eastAsia="Calibri" w:hAnsi="Calibri"/>
          <w:color w:val="000000" w:themeColor="text1"/>
          <w:lang w:val="es-ES_tradnl"/>
        </w:rPr>
      </w:pPr>
    </w:p>
    <w:p w14:paraId="5E018450" w14:textId="4003616A" w:rsidR="00DE068D" w:rsidRDefault="00DE068D">
      <w:pPr>
        <w:spacing w:after="160" w:line="259" w:lineRule="auto"/>
        <w:rPr>
          <w:rFonts w:ascii="Calibri" w:eastAsia="Calibri" w:hAnsi="Calibri"/>
          <w:color w:val="000000" w:themeColor="text1"/>
          <w:lang w:val="es-ES_tradnl"/>
        </w:rPr>
      </w:pPr>
    </w:p>
    <w:p w14:paraId="5CBCF779" w14:textId="586EC03C" w:rsidR="00780DEF" w:rsidRDefault="00780DEF">
      <w:pPr>
        <w:spacing w:after="160" w:line="259" w:lineRule="auto"/>
        <w:rPr>
          <w:rFonts w:ascii="Calibri" w:eastAsia="Calibri" w:hAnsi="Calibri"/>
          <w:color w:val="000000" w:themeColor="text1"/>
          <w:lang w:val="es-ES_tradnl"/>
        </w:rPr>
      </w:pPr>
    </w:p>
    <w:p w14:paraId="2BD1B17D" w14:textId="2692CD45" w:rsidR="00780DEF" w:rsidRDefault="00780DEF">
      <w:pPr>
        <w:spacing w:after="160" w:line="259" w:lineRule="auto"/>
        <w:rPr>
          <w:rFonts w:ascii="Calibri" w:eastAsia="Calibri" w:hAnsi="Calibri"/>
          <w:color w:val="000000" w:themeColor="text1"/>
          <w:lang w:val="es-ES_tradnl"/>
        </w:rPr>
      </w:pPr>
    </w:p>
    <w:p w14:paraId="68D9A722" w14:textId="00ED9FBE" w:rsidR="00780DEF" w:rsidRDefault="00780DEF">
      <w:pPr>
        <w:spacing w:after="160" w:line="259" w:lineRule="auto"/>
        <w:rPr>
          <w:rFonts w:ascii="Calibri" w:eastAsia="Calibri" w:hAnsi="Calibri"/>
          <w:color w:val="000000" w:themeColor="text1"/>
          <w:lang w:val="es-ES_tradnl"/>
        </w:rPr>
      </w:pPr>
    </w:p>
    <w:p w14:paraId="3715EE14" w14:textId="5F5B35A1" w:rsidR="00780DEF" w:rsidRDefault="00780DEF">
      <w:pPr>
        <w:spacing w:after="160" w:line="259" w:lineRule="auto"/>
        <w:rPr>
          <w:rFonts w:ascii="Calibri" w:eastAsia="Calibri" w:hAnsi="Calibri"/>
          <w:color w:val="000000" w:themeColor="text1"/>
          <w:lang w:val="es-ES_tradnl"/>
        </w:rPr>
      </w:pPr>
    </w:p>
    <w:p w14:paraId="492547EA" w14:textId="77777777" w:rsidR="00780DEF" w:rsidRPr="00F87CB8" w:rsidRDefault="00780DEF">
      <w:pPr>
        <w:spacing w:after="160" w:line="259" w:lineRule="auto"/>
        <w:rPr>
          <w:rFonts w:ascii="Calibri" w:eastAsia="Calibri" w:hAnsi="Calibri"/>
          <w:color w:val="000000" w:themeColor="text1"/>
          <w:lang w:val="es-ES_tradnl"/>
        </w:rPr>
      </w:pPr>
    </w:p>
    <w:p w14:paraId="17E9FC2B" w14:textId="77777777" w:rsidR="005A3A76" w:rsidRPr="00F87CB8" w:rsidRDefault="005A3A76">
      <w:pPr>
        <w:rPr>
          <w:rFonts w:ascii="Calibri" w:hAnsi="Calibri"/>
          <w:color w:val="000000" w:themeColor="text1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6F5467" w:rsidRPr="00F87CB8" w14:paraId="5387CF45" w14:textId="77777777" w:rsidTr="00BB6DE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F87CB8" w:rsidRDefault="00697CDE">
            <w:pPr>
              <w:widowControl w:val="0"/>
              <w:spacing w:line="240" w:lineRule="auto"/>
              <w:jc w:val="center"/>
              <w:rPr>
                <w:rFonts w:ascii="Calibri" w:eastAsia="Calibri" w:hAnsi="Calibri"/>
                <w:b/>
                <w:color w:val="000000" w:themeColor="text1"/>
                <w:lang w:val="es-ES_tradnl"/>
              </w:rPr>
            </w:pPr>
            <w:r w:rsidRPr="00F87CB8">
              <w:rPr>
                <w:rFonts w:ascii="Calibri" w:eastAsia="Calibri" w:hAnsi="Calibri"/>
                <w:b/>
                <w:color w:val="000000" w:themeColor="text1"/>
                <w:lang w:val="es-ES_tradnl"/>
              </w:rPr>
              <w:lastRenderedPageBreak/>
              <w:t>CONTROL DE REVISIÓN</w:t>
            </w:r>
          </w:p>
        </w:tc>
      </w:tr>
      <w:tr w:rsidR="006F5467" w:rsidRPr="00F87CB8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F87CB8" w:rsidRDefault="005A3A76">
            <w:pPr>
              <w:widowControl w:val="0"/>
              <w:spacing w:line="240" w:lineRule="auto"/>
              <w:rPr>
                <w:rFonts w:ascii="Calibri" w:eastAsia="Calibri" w:hAnsi="Calibri"/>
                <w:b/>
                <w:color w:val="000000" w:themeColor="text1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F87CB8" w:rsidRDefault="00697CDE">
            <w:pPr>
              <w:widowControl w:val="0"/>
              <w:spacing w:line="240" w:lineRule="auto"/>
              <w:rPr>
                <w:rFonts w:ascii="Calibri" w:eastAsia="Calibri" w:hAnsi="Calibri"/>
                <w:b/>
                <w:color w:val="000000" w:themeColor="text1"/>
                <w:lang w:val="es-ES_tradnl"/>
              </w:rPr>
            </w:pPr>
            <w:r w:rsidRPr="00F87CB8">
              <w:rPr>
                <w:rFonts w:ascii="Calibri" w:eastAsia="Calibri" w:hAnsi="Calibri"/>
                <w:b/>
                <w:color w:val="000000" w:themeColor="text1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F87CB8" w:rsidRDefault="00697CDE">
            <w:pPr>
              <w:widowControl w:val="0"/>
              <w:spacing w:line="240" w:lineRule="auto"/>
              <w:rPr>
                <w:rFonts w:ascii="Calibri" w:eastAsia="Calibri" w:hAnsi="Calibri"/>
                <w:b/>
                <w:color w:val="000000" w:themeColor="text1"/>
                <w:lang w:val="es-ES_tradnl"/>
              </w:rPr>
            </w:pPr>
            <w:r w:rsidRPr="00F87CB8">
              <w:rPr>
                <w:rFonts w:ascii="Calibri" w:eastAsia="Calibri" w:hAnsi="Calibri"/>
                <w:b/>
                <w:color w:val="000000" w:themeColor="text1"/>
                <w:lang w:val="es-ES_tradnl"/>
              </w:rPr>
              <w:t>Fecha</w:t>
            </w:r>
          </w:p>
        </w:tc>
      </w:tr>
      <w:tr w:rsidR="006F5467" w:rsidRPr="00F87CB8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F87CB8" w:rsidRDefault="00697CDE">
            <w:pPr>
              <w:widowControl w:val="0"/>
              <w:spacing w:line="240" w:lineRule="auto"/>
              <w:rPr>
                <w:rFonts w:ascii="Calibri" w:eastAsia="Calibri" w:hAnsi="Calibri"/>
                <w:b/>
                <w:color w:val="000000" w:themeColor="text1"/>
                <w:lang w:val="es-ES_tradnl"/>
              </w:rPr>
            </w:pPr>
            <w:r w:rsidRPr="00F87CB8">
              <w:rPr>
                <w:rFonts w:ascii="Calibri" w:eastAsia="Calibri" w:hAnsi="Calibri"/>
                <w:b/>
                <w:color w:val="000000" w:themeColor="text1"/>
                <w:lang w:val="es-ES_tradnl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F87CB8" w:rsidRDefault="005A3A76">
            <w:pPr>
              <w:widowControl w:val="0"/>
              <w:spacing w:line="240" w:lineRule="auto"/>
              <w:rPr>
                <w:rFonts w:ascii="Calibri" w:eastAsia="Calibri" w:hAnsi="Calibri"/>
                <w:b/>
                <w:color w:val="000000" w:themeColor="text1"/>
                <w:lang w:val="es-ES_tradnl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F87CB8" w:rsidRDefault="005A3A76">
            <w:pPr>
              <w:widowControl w:val="0"/>
              <w:spacing w:line="240" w:lineRule="auto"/>
              <w:rPr>
                <w:rFonts w:ascii="Calibri" w:eastAsia="Calibri" w:hAnsi="Calibri"/>
                <w:b/>
                <w:color w:val="000000" w:themeColor="text1"/>
                <w:lang w:val="es-ES_tradnl"/>
              </w:rPr>
            </w:pPr>
          </w:p>
        </w:tc>
      </w:tr>
      <w:tr w:rsidR="006F5467" w:rsidRPr="00F87CB8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F87CB8" w:rsidRDefault="00697CDE">
            <w:pPr>
              <w:widowControl w:val="0"/>
              <w:spacing w:line="240" w:lineRule="auto"/>
              <w:rPr>
                <w:rFonts w:ascii="Calibri" w:eastAsia="Calibri" w:hAnsi="Calibri"/>
                <w:b/>
                <w:color w:val="000000" w:themeColor="text1"/>
                <w:lang w:val="es-ES_tradnl"/>
              </w:rPr>
            </w:pPr>
            <w:r w:rsidRPr="00F87CB8">
              <w:rPr>
                <w:rFonts w:ascii="Calibri" w:eastAsia="Calibri" w:hAnsi="Calibri"/>
                <w:b/>
                <w:color w:val="000000" w:themeColor="text1"/>
                <w:lang w:val="es-ES_tradnl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68DF5447" w:rsidR="005A3A76" w:rsidRPr="00F87CB8" w:rsidRDefault="003C4315">
            <w:pPr>
              <w:widowControl w:val="0"/>
              <w:spacing w:line="240" w:lineRule="auto"/>
              <w:rPr>
                <w:rFonts w:ascii="Calibri" w:eastAsia="Calibri" w:hAnsi="Calibri"/>
                <w:b/>
                <w:color w:val="000000" w:themeColor="text1"/>
                <w:lang w:val="es-ES_tradnl"/>
              </w:rPr>
            </w:pPr>
            <w:r>
              <w:rPr>
                <w:rFonts w:ascii="Calibri" w:eastAsia="Calibri" w:hAnsi="Calibri"/>
                <w:b/>
                <w:color w:val="000000" w:themeColor="text1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674D7477" w:rsidR="005A3A76" w:rsidRPr="00F87CB8" w:rsidRDefault="003C4315">
            <w:pPr>
              <w:widowControl w:val="0"/>
              <w:spacing w:line="240" w:lineRule="auto"/>
              <w:rPr>
                <w:rFonts w:ascii="Calibri" w:eastAsia="Calibri" w:hAnsi="Calibri"/>
                <w:b/>
                <w:color w:val="000000" w:themeColor="text1"/>
                <w:lang w:val="es-ES_tradnl"/>
              </w:rPr>
            </w:pPr>
            <w:r>
              <w:rPr>
                <w:rFonts w:ascii="Calibri" w:eastAsia="Calibri" w:hAnsi="Calibri"/>
                <w:b/>
                <w:color w:val="000000" w:themeColor="text1"/>
                <w:lang w:val="es-ES_tradnl"/>
              </w:rPr>
              <w:t>Julio 2026</w:t>
            </w:r>
          </w:p>
        </w:tc>
      </w:tr>
    </w:tbl>
    <w:p w14:paraId="4B191DEC" w14:textId="77777777" w:rsidR="005A3A76" w:rsidRPr="00F87CB8" w:rsidRDefault="005A3A76">
      <w:pPr>
        <w:rPr>
          <w:rFonts w:ascii="Calibri" w:hAnsi="Calibri"/>
          <w:color w:val="000000" w:themeColor="text1"/>
          <w:lang w:val="es-ES_tradnl"/>
        </w:rPr>
      </w:pPr>
    </w:p>
    <w:sectPr w:rsidR="005A3A76" w:rsidRPr="00F87CB8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DBFCB" w14:textId="77777777" w:rsidR="009918EB" w:rsidRDefault="009918EB">
      <w:pPr>
        <w:spacing w:line="240" w:lineRule="auto"/>
      </w:pPr>
      <w:r>
        <w:separator/>
      </w:r>
    </w:p>
  </w:endnote>
  <w:endnote w:type="continuationSeparator" w:id="0">
    <w:p w14:paraId="28DCDDFF" w14:textId="77777777" w:rsidR="009918EB" w:rsidRDefault="009918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67D50EE2-2AE5-4999-B2F2-0DBE97028C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5621827-FCC3-41CC-9631-9C1B6D4B2C5F}"/>
    <w:embedBold r:id="rId3" w:fontKey="{3E4C1740-DEB5-42BA-86B7-1F1FC9C7779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C98382D-2015-4B29-9C95-BB6AD5183D0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67261" w14:textId="77777777" w:rsidR="009918EB" w:rsidRDefault="009918EB">
      <w:pPr>
        <w:spacing w:line="240" w:lineRule="auto"/>
      </w:pPr>
      <w:r>
        <w:separator/>
      </w:r>
    </w:p>
  </w:footnote>
  <w:footnote w:type="continuationSeparator" w:id="0">
    <w:p w14:paraId="48605C8F" w14:textId="77777777" w:rsidR="009918EB" w:rsidRDefault="009918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13F5F"/>
    <w:rsid w:val="00016132"/>
    <w:rsid w:val="000174A5"/>
    <w:rsid w:val="00055411"/>
    <w:rsid w:val="00055518"/>
    <w:rsid w:val="00070141"/>
    <w:rsid w:val="000976F0"/>
    <w:rsid w:val="000A6428"/>
    <w:rsid w:val="000B129E"/>
    <w:rsid w:val="000C1DCB"/>
    <w:rsid w:val="000E4E68"/>
    <w:rsid w:val="00141D40"/>
    <w:rsid w:val="0014413D"/>
    <w:rsid w:val="001453CC"/>
    <w:rsid w:val="001564D9"/>
    <w:rsid w:val="00156B56"/>
    <w:rsid w:val="00170214"/>
    <w:rsid w:val="00172178"/>
    <w:rsid w:val="001B55C0"/>
    <w:rsid w:val="001C5B0B"/>
    <w:rsid w:val="001E5E45"/>
    <w:rsid w:val="001F6B5B"/>
    <w:rsid w:val="002434BB"/>
    <w:rsid w:val="00244647"/>
    <w:rsid w:val="002538FC"/>
    <w:rsid w:val="00253A94"/>
    <w:rsid w:val="002A1507"/>
    <w:rsid w:val="002B590A"/>
    <w:rsid w:val="002E0071"/>
    <w:rsid w:val="002E3760"/>
    <w:rsid w:val="002F081C"/>
    <w:rsid w:val="00307D05"/>
    <w:rsid w:val="00312103"/>
    <w:rsid w:val="0032051D"/>
    <w:rsid w:val="00341DB8"/>
    <w:rsid w:val="00366B89"/>
    <w:rsid w:val="003B29BE"/>
    <w:rsid w:val="003B564B"/>
    <w:rsid w:val="003C4315"/>
    <w:rsid w:val="003C54AA"/>
    <w:rsid w:val="003D5089"/>
    <w:rsid w:val="003D560B"/>
    <w:rsid w:val="003E2F8F"/>
    <w:rsid w:val="003E40F4"/>
    <w:rsid w:val="003F0BEC"/>
    <w:rsid w:val="00403999"/>
    <w:rsid w:val="00436BB8"/>
    <w:rsid w:val="00474D87"/>
    <w:rsid w:val="00474E01"/>
    <w:rsid w:val="004874B2"/>
    <w:rsid w:val="004B02BF"/>
    <w:rsid w:val="004C68AC"/>
    <w:rsid w:val="004E5CF2"/>
    <w:rsid w:val="004F0BF9"/>
    <w:rsid w:val="00500E48"/>
    <w:rsid w:val="005159F8"/>
    <w:rsid w:val="00535A0E"/>
    <w:rsid w:val="0054171B"/>
    <w:rsid w:val="005863F5"/>
    <w:rsid w:val="005A3A76"/>
    <w:rsid w:val="005D35C8"/>
    <w:rsid w:val="005D6B31"/>
    <w:rsid w:val="005E4DBA"/>
    <w:rsid w:val="0060154F"/>
    <w:rsid w:val="0061280B"/>
    <w:rsid w:val="0062789C"/>
    <w:rsid w:val="006321CE"/>
    <w:rsid w:val="00633F81"/>
    <w:rsid w:val="006371E3"/>
    <w:rsid w:val="0065700F"/>
    <w:rsid w:val="00657C03"/>
    <w:rsid w:val="00695048"/>
    <w:rsid w:val="00697CDE"/>
    <w:rsid w:val="006A57B7"/>
    <w:rsid w:val="006B5183"/>
    <w:rsid w:val="006E31C1"/>
    <w:rsid w:val="006F5467"/>
    <w:rsid w:val="007376C1"/>
    <w:rsid w:val="00747A17"/>
    <w:rsid w:val="00780DEF"/>
    <w:rsid w:val="007C41C3"/>
    <w:rsid w:val="007E1C99"/>
    <w:rsid w:val="007E5508"/>
    <w:rsid w:val="007F32A7"/>
    <w:rsid w:val="00803BF1"/>
    <w:rsid w:val="008168D9"/>
    <w:rsid w:val="00822682"/>
    <w:rsid w:val="008449E0"/>
    <w:rsid w:val="009642C8"/>
    <w:rsid w:val="00971FC8"/>
    <w:rsid w:val="009918EB"/>
    <w:rsid w:val="00996CA8"/>
    <w:rsid w:val="009D1B5E"/>
    <w:rsid w:val="009E22E1"/>
    <w:rsid w:val="009E4A90"/>
    <w:rsid w:val="009E5C25"/>
    <w:rsid w:val="00A14015"/>
    <w:rsid w:val="00A16872"/>
    <w:rsid w:val="00A32253"/>
    <w:rsid w:val="00A66AD9"/>
    <w:rsid w:val="00A96BCA"/>
    <w:rsid w:val="00AB658D"/>
    <w:rsid w:val="00B46FDA"/>
    <w:rsid w:val="00B65610"/>
    <w:rsid w:val="00B73996"/>
    <w:rsid w:val="00B97C77"/>
    <w:rsid w:val="00BB0AF5"/>
    <w:rsid w:val="00BB6DE7"/>
    <w:rsid w:val="00BD2ABD"/>
    <w:rsid w:val="00BF06DF"/>
    <w:rsid w:val="00C22281"/>
    <w:rsid w:val="00C50E28"/>
    <w:rsid w:val="00C52495"/>
    <w:rsid w:val="00C64AFC"/>
    <w:rsid w:val="00C6738B"/>
    <w:rsid w:val="00C96CBF"/>
    <w:rsid w:val="00CD73FD"/>
    <w:rsid w:val="00D00ED8"/>
    <w:rsid w:val="00D34B05"/>
    <w:rsid w:val="00D43CD1"/>
    <w:rsid w:val="00D6347F"/>
    <w:rsid w:val="00DA5DAD"/>
    <w:rsid w:val="00DB5696"/>
    <w:rsid w:val="00DC5737"/>
    <w:rsid w:val="00DE068D"/>
    <w:rsid w:val="00E068E7"/>
    <w:rsid w:val="00E140CA"/>
    <w:rsid w:val="00E61FEA"/>
    <w:rsid w:val="00E651B3"/>
    <w:rsid w:val="00E815F4"/>
    <w:rsid w:val="00E93EFB"/>
    <w:rsid w:val="00EA085C"/>
    <w:rsid w:val="00EB68C9"/>
    <w:rsid w:val="00EC3C5E"/>
    <w:rsid w:val="00ED4BC0"/>
    <w:rsid w:val="00F21227"/>
    <w:rsid w:val="00F55641"/>
    <w:rsid w:val="00F75059"/>
    <w:rsid w:val="00F87CB8"/>
    <w:rsid w:val="00FB20A4"/>
    <w:rsid w:val="00FD1524"/>
    <w:rsid w:val="00FD7B73"/>
    <w:rsid w:val="00FE1826"/>
    <w:rsid w:val="00FF1711"/>
    <w:rsid w:val="1553505F"/>
    <w:rsid w:val="4D223C2B"/>
    <w:rsid w:val="63DE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9D1B5E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34B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34BB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449E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49E0"/>
  </w:style>
  <w:style w:type="paragraph" w:styleId="Piedepgina">
    <w:name w:val="footer"/>
    <w:basedOn w:val="Normal"/>
    <w:link w:val="PiedepginaCar"/>
    <w:uiPriority w:val="99"/>
    <w:unhideWhenUsed/>
    <w:rsid w:val="008449E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4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3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4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6491AD-A787-482B-8AC1-9E05F76438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FC6522-81BE-44F4-881B-E8DD75D05985}"/>
</file>

<file path=customXml/itemProps3.xml><?xml version="1.0" encoding="utf-8"?>
<ds:datastoreItem xmlns:ds="http://schemas.openxmlformats.org/officeDocument/2006/customXml" ds:itemID="{A129762B-4FDA-4AC8-BF34-B5991D1584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2138</Words>
  <Characters>11759</Characters>
  <Application>Microsoft Office Word</Application>
  <DocSecurity>0</DocSecurity>
  <Lines>97</Lines>
  <Paragraphs>27</Paragraphs>
  <ScaleCrop>false</ScaleCrop>
  <Company/>
  <LinksUpToDate>false</LinksUpToDate>
  <CharactersWithSpaces>13870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Maritza</dc:creator>
  <cp:lastModifiedBy>Andrés Felipe Velandia Espitia</cp:lastModifiedBy>
  <cp:revision>47</cp:revision>
  <dcterms:created xsi:type="dcterms:W3CDTF">2026-07-19T21:21:00Z</dcterms:created>
  <dcterms:modified xsi:type="dcterms:W3CDTF">2026-07-22T00:00:00Z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2025-03-17T14:45:23Z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72f2dd35-0ea3-4bde-84b0-cb9103e59a57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  <property fmtid="{D5CDD505-2E9C-101B-9397-08002B2CF9AE}" pid="12" name="Order">
    <vt:r8>63973000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