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FAAE0" w14:textId="77777777" w:rsidR="005A3A76" w:rsidRPr="00F52C52" w:rsidRDefault="005A3A76">
      <w:pPr>
        <w:spacing w:after="160" w:line="259" w:lineRule="auto"/>
        <w:rPr>
          <w:rFonts w:ascii="Calibri" w:eastAsia="Calibri" w:hAnsi="Calibri"/>
          <w:color w:val="000000" w:themeColor="text1"/>
          <w:lang w:val="es-ES_tradnl"/>
        </w:rPr>
      </w:pPr>
    </w:p>
    <w:p w14:paraId="15874A92" w14:textId="59CBAA03" w:rsidR="003A382D" w:rsidRPr="00F52C52" w:rsidRDefault="003A382D" w:rsidP="003A382D">
      <w:pPr>
        <w:jc w:val="center"/>
        <w:rPr>
          <w:rFonts w:eastAsia="Calibri"/>
          <w:color w:val="000000" w:themeColor="text1"/>
          <w:sz w:val="20"/>
          <w:szCs w:val="20"/>
          <w:lang w:val="es-ES_tradnl"/>
        </w:rPr>
      </w:pPr>
    </w:p>
    <w:p w14:paraId="02448A60" w14:textId="77777777" w:rsidR="003A382D" w:rsidRPr="00F52C52" w:rsidRDefault="003A382D" w:rsidP="003A382D">
      <w:pPr>
        <w:jc w:val="center"/>
        <w:rPr>
          <w:rFonts w:eastAsia="Calibri"/>
          <w:color w:val="000000" w:themeColor="text1"/>
          <w:sz w:val="20"/>
          <w:szCs w:val="20"/>
          <w:lang w:val="es-ES_tradnl"/>
        </w:rPr>
      </w:pPr>
    </w:p>
    <w:p w14:paraId="1A7D355B" w14:textId="7546166B" w:rsidR="003A382D" w:rsidRPr="00F52C52" w:rsidRDefault="003A382D" w:rsidP="003A382D">
      <w:pPr>
        <w:jc w:val="center"/>
        <w:rPr>
          <w:rFonts w:eastAsia="Calibri"/>
          <w:b/>
          <w:bCs/>
          <w:color w:val="000000" w:themeColor="text1"/>
          <w:sz w:val="20"/>
          <w:szCs w:val="20"/>
          <w:lang w:val="es-ES_tradnl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0154"/>
      </w:tblGrid>
      <w:tr w:rsidR="00DE33DA" w:rsidRPr="00F52C52" w14:paraId="7575A220" w14:textId="77777777" w:rsidTr="003A38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vAlign w:val="center"/>
          </w:tcPr>
          <w:p w14:paraId="6F1B159C" w14:textId="49D74E6F" w:rsidR="00B97C77" w:rsidRPr="00F52C52" w:rsidRDefault="003A382D" w:rsidP="003A382D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noProof/>
                <w:color w:val="000000" w:themeColor="text1"/>
                <w:sz w:val="20"/>
                <w:szCs w:val="20"/>
                <w:lang w:val="es-ES_tradnl" w:eastAsia="en-US"/>
              </w:rPr>
              <w:drawing>
                <wp:inline distT="0" distB="0" distL="0" distR="0" wp14:anchorId="7FEF58F4" wp14:editId="3834D3E1">
                  <wp:extent cx="962025" cy="712470"/>
                  <wp:effectExtent l="0" t="0" r="9525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0F15C93" w14:textId="59AC80D5" w:rsidR="00B97C77" w:rsidRPr="00F52C52" w:rsidRDefault="00B97C77" w:rsidP="003A382D">
            <w:pPr>
              <w:jc w:val="center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ACTIVIDAD DIDÁCTICA CUESTIONARIO</w:t>
            </w:r>
          </w:p>
          <w:p w14:paraId="067945C1" w14:textId="77777777" w:rsidR="00B97C77" w:rsidRPr="00F52C52" w:rsidRDefault="00B97C77" w:rsidP="69AF6399">
            <w:pPr>
              <w:jc w:val="center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0154"/>
      </w:tblGrid>
      <w:tr w:rsidR="00DE33DA" w:rsidRPr="00F52C52" w14:paraId="4CA17CFF" w14:textId="77777777" w:rsidTr="003B69FC">
        <w:tc>
          <w:tcPr>
            <w:tcW w:w="10154" w:type="dxa"/>
            <w:shd w:val="clear" w:color="auto" w:fill="FBE5D5"/>
          </w:tcPr>
          <w:p w14:paraId="376C8199" w14:textId="77777777" w:rsidR="003A382D" w:rsidRPr="00F52C52" w:rsidRDefault="003A382D" w:rsidP="003B69FC">
            <w:pPr>
              <w:spacing w:after="16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Generalidades de la actividad</w:t>
            </w:r>
          </w:p>
          <w:p w14:paraId="58B497E8" w14:textId="77777777" w:rsidR="003A382D" w:rsidRPr="00F52C52" w:rsidRDefault="003A382D" w:rsidP="003B69FC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Las indicaciones, el mensaje de correcto e incorrecto debe estar la redacción en segunda persona.</w:t>
            </w:r>
          </w:p>
          <w:p w14:paraId="23348A81" w14:textId="77777777" w:rsidR="003A382D" w:rsidRPr="00F52C52" w:rsidRDefault="003A382D" w:rsidP="003B69FC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Diligenciar solo los espacios en blanco.</w:t>
            </w:r>
          </w:p>
          <w:p w14:paraId="31B24DEE" w14:textId="77777777" w:rsidR="003A382D" w:rsidRPr="00F52C52" w:rsidRDefault="003A382D" w:rsidP="003B69FC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El aprendiz recibe una retroalimentación cuando responde de manera correcta o incorrecta cada pregunta.</w:t>
            </w:r>
          </w:p>
          <w:p w14:paraId="20647FDA" w14:textId="77777777" w:rsidR="003A382D" w:rsidRPr="00F52C52" w:rsidRDefault="003A382D" w:rsidP="003B69FC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 xml:space="preserve">Señale en la columna </w:t>
            </w:r>
            <w:proofErr w:type="spellStart"/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Rta</w:t>
            </w:r>
            <w:proofErr w:type="spellEnd"/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. Correcta con una (x) de acuerdo con las opciones presentadas.</w:t>
            </w:r>
          </w:p>
          <w:p w14:paraId="4A89803F" w14:textId="77777777" w:rsidR="003A382D" w:rsidRPr="00F52C52" w:rsidRDefault="003A382D" w:rsidP="003B69FC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1809D79E" w14:textId="77777777" w:rsidR="003A382D" w:rsidRPr="00F52C52" w:rsidRDefault="003A382D" w:rsidP="003B69FC">
            <w:pPr>
              <w:spacing w:after="16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responsive </w:t>
            </w:r>
            <w:r w:rsidRPr="00F52C52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web</w:t>
            </w: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5759"/>
        <w:gridCol w:w="61"/>
        <w:gridCol w:w="540"/>
        <w:gridCol w:w="90"/>
        <w:gridCol w:w="1469"/>
      </w:tblGrid>
      <w:tr w:rsidR="00DE33DA" w:rsidRPr="00F52C52" w14:paraId="0ED54703" w14:textId="77777777" w:rsidTr="00EB5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14:paraId="5731F1AC" w14:textId="77777777" w:rsidR="003A382D" w:rsidRPr="00F52C52" w:rsidRDefault="003A382D" w:rsidP="003A382D">
            <w:pPr>
              <w:jc w:val="center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Instrucciones para el aprendiz</w:t>
            </w:r>
          </w:p>
          <w:p w14:paraId="32114813" w14:textId="77777777" w:rsidR="003A382D" w:rsidRPr="00F52C52" w:rsidRDefault="003A382D" w:rsidP="003A382D">
            <w:pPr>
              <w:jc w:val="center"/>
              <w:rPr>
                <w:color w:val="000000" w:themeColor="text1"/>
                <w:sz w:val="20"/>
                <w:szCs w:val="20"/>
                <w:lang w:val="es-ES_tradnl"/>
              </w:rPr>
            </w:pPr>
          </w:p>
          <w:p w14:paraId="0840CBD7" w14:textId="77777777" w:rsidR="003A382D" w:rsidRPr="00F52C52" w:rsidRDefault="003A382D" w:rsidP="003A382D">
            <w:pPr>
              <w:jc w:val="center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  <w:tc>
          <w:tcPr>
            <w:tcW w:w="7919" w:type="dxa"/>
            <w:gridSpan w:val="5"/>
          </w:tcPr>
          <w:p w14:paraId="5C06CCA7" w14:textId="02D6DE41" w:rsidR="003A382D" w:rsidRPr="00F52C52" w:rsidRDefault="003A382D" w:rsidP="003A38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  <w:shd w:val="clear" w:color="auto" w:fill="FFE599"/>
                <w:lang w:val="es-ES_tradnl"/>
              </w:rPr>
            </w:pPr>
            <w:r w:rsidRPr="00F52C52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  <w:lang w:val="es-ES_tradnl"/>
              </w:rPr>
              <w:t xml:space="preserve">Esta actividad le permitirá determinar el grado de apropiación de los contenidos del componente formativo </w:t>
            </w: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Gestión digital de museos: plataformas, contenidos y audiencias</w:t>
            </w:r>
            <w:r w:rsidRPr="00F52C52">
              <w:rPr>
                <w:b w:val="0"/>
                <w:bCs/>
                <w:color w:val="000000" w:themeColor="text1"/>
                <w:sz w:val="20"/>
                <w:szCs w:val="20"/>
                <w:lang w:val="es-ES_tradnl"/>
              </w:rPr>
              <w:t>.</w:t>
            </w:r>
          </w:p>
          <w:p w14:paraId="0BE61503" w14:textId="77777777" w:rsidR="003A382D" w:rsidRPr="00F52C52" w:rsidRDefault="003A382D" w:rsidP="003A38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  <w:lang w:val="es-ES_tradnl"/>
              </w:rPr>
            </w:pPr>
          </w:p>
          <w:p w14:paraId="14C0CE9D" w14:textId="77777777" w:rsidR="003A382D" w:rsidRPr="00F52C52" w:rsidRDefault="003A382D" w:rsidP="003A38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43C30B31" w14:textId="77777777" w:rsidR="003A382D" w:rsidRPr="00F52C52" w:rsidRDefault="003A382D" w:rsidP="003A38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  <w:lang w:val="es-ES_tradnl"/>
              </w:rPr>
            </w:pPr>
          </w:p>
          <w:p w14:paraId="767F5B0F" w14:textId="2C912C72" w:rsidR="003A382D" w:rsidRPr="00F52C52" w:rsidRDefault="003A382D" w:rsidP="003A38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DE33DA" w:rsidRPr="00F52C52" w14:paraId="0B4DB213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711FB9C" w14:textId="63B1A7C3" w:rsidR="003A382D" w:rsidRPr="00F52C52" w:rsidRDefault="003A382D" w:rsidP="003A382D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bookmarkStart w:id="0" w:name="_Hlk171350774"/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Nombre de la Actividad</w:t>
            </w:r>
          </w:p>
        </w:tc>
        <w:tc>
          <w:tcPr>
            <w:tcW w:w="7919" w:type="dxa"/>
            <w:gridSpan w:val="5"/>
            <w:shd w:val="clear" w:color="auto" w:fill="auto"/>
            <w:vAlign w:val="center"/>
          </w:tcPr>
          <w:p w14:paraId="77EE4804" w14:textId="4E447A25" w:rsidR="003A382D" w:rsidRPr="00F52C52" w:rsidRDefault="003A382D" w:rsidP="003A38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Reconocimiento de conceptos sobre gestión de plataformas digitales y comunicación cultural.</w:t>
            </w:r>
          </w:p>
        </w:tc>
      </w:tr>
      <w:tr w:rsidR="00DE33DA" w:rsidRPr="00F52C52" w14:paraId="0BBA839A" w14:textId="77777777" w:rsidTr="00EB5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3EB536AE" w14:textId="062FFF9E" w:rsidR="003A382D" w:rsidRPr="00F52C52" w:rsidRDefault="003A382D" w:rsidP="003A382D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Objetivo de la actividad</w:t>
            </w:r>
          </w:p>
        </w:tc>
        <w:tc>
          <w:tcPr>
            <w:tcW w:w="7919" w:type="dxa"/>
            <w:gridSpan w:val="5"/>
            <w:vAlign w:val="center"/>
          </w:tcPr>
          <w:p w14:paraId="48FF7865" w14:textId="335DB98C" w:rsidR="003A382D" w:rsidRPr="00F52C52" w:rsidRDefault="003A382D" w:rsidP="003A38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Fortalecer los conocimientos relacionados con la gestión de plataformas digitales y la comunicación cultural, mediante el reconocimiento de sus principales conceptos y aplicaciones.</w:t>
            </w:r>
          </w:p>
        </w:tc>
      </w:tr>
      <w:tr w:rsidR="00DE33DA" w:rsidRPr="00F52C52" w14:paraId="0EDED82E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B0BC027" w14:textId="63DBBA34" w:rsidR="003A382D" w:rsidRPr="00F52C52" w:rsidRDefault="003A382D" w:rsidP="003A382D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Texto descriptivo</w:t>
            </w:r>
          </w:p>
        </w:tc>
        <w:tc>
          <w:tcPr>
            <w:tcW w:w="7919" w:type="dxa"/>
            <w:gridSpan w:val="5"/>
            <w:shd w:val="clear" w:color="auto" w:fill="auto"/>
          </w:tcPr>
          <w:p w14:paraId="1CD768DE" w14:textId="7F8351A0" w:rsidR="003A382D" w:rsidRPr="00F52C52" w:rsidRDefault="003A382D" w:rsidP="003A38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bookmarkEnd w:id="0"/>
      <w:tr w:rsidR="00DE33DA" w:rsidRPr="00F52C52" w14:paraId="5054460E" w14:textId="77777777" w:rsidTr="003A382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6"/>
            <w:shd w:val="clear" w:color="auto" w:fill="FABF8F"/>
          </w:tcPr>
          <w:p w14:paraId="006C2857" w14:textId="77777777" w:rsidR="00B97C77" w:rsidRPr="00F52C52" w:rsidRDefault="00B97C77" w:rsidP="69AF6399">
            <w:pPr>
              <w:jc w:val="center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PREGUNTAS</w:t>
            </w:r>
          </w:p>
        </w:tc>
      </w:tr>
      <w:tr w:rsidR="00DE33DA" w:rsidRPr="00F52C52" w14:paraId="004C60EA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C10669F" w14:textId="77777777" w:rsidR="009D1B5E" w:rsidRPr="00F52C52" w:rsidRDefault="009D1B5E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Pregunta 1</w:t>
            </w:r>
          </w:p>
        </w:tc>
        <w:tc>
          <w:tcPr>
            <w:tcW w:w="5759" w:type="dxa"/>
          </w:tcPr>
          <w:p w14:paraId="2C3DB768" w14:textId="498F1BA7" w:rsidR="009D1B5E" w:rsidRPr="00F52C52" w:rsidRDefault="00DB324F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define principalmente la selección de una plataforma digital en una institución cultural?</w:t>
            </w:r>
          </w:p>
        </w:tc>
        <w:tc>
          <w:tcPr>
            <w:tcW w:w="2160" w:type="dxa"/>
            <w:gridSpan w:val="4"/>
          </w:tcPr>
          <w:p w14:paraId="56B1DBDC" w14:textId="2DA3ECB4" w:rsidR="009D1B5E" w:rsidRPr="00F52C52" w:rsidRDefault="009D1B5E" w:rsidP="69AF639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6AE6FCCA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0D2EAA42" w14:textId="77777777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5759" w:type="dxa"/>
            <w:shd w:val="clear" w:color="auto" w:fill="FFFFFF" w:themeFill="background1"/>
          </w:tcPr>
          <w:p w14:paraId="524650C3" w14:textId="6CA828F9" w:rsidR="00DB324F" w:rsidRPr="00F52C52" w:rsidRDefault="00DB324F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El presupuesto del proveedor tecnológico.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14:paraId="6E952630" w14:textId="264DFFA8" w:rsidR="00DB324F" w:rsidRPr="00F52C52" w:rsidRDefault="00DB324F" w:rsidP="69AF639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73F8C1A8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3A7CCD3D" w14:textId="77777777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5759" w:type="dxa"/>
            <w:shd w:val="clear" w:color="auto" w:fill="FFFFFF" w:themeFill="background1"/>
          </w:tcPr>
          <w:p w14:paraId="60DA80BD" w14:textId="0A38BB37" w:rsidR="00DB324F" w:rsidRPr="00F52C52" w:rsidRDefault="00DB324F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Los objetivos de comunicación y los perfiles de la audiencia.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14:paraId="3989BBDC" w14:textId="3E3E32FF" w:rsidR="00DB324F" w:rsidRPr="00F52C52" w:rsidRDefault="00DB324F" w:rsidP="69AF639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DE33DA" w:rsidRPr="00F52C52" w14:paraId="51EF0F1B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292A48F6" w14:textId="77777777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5759" w:type="dxa"/>
            <w:shd w:val="clear" w:color="auto" w:fill="FFFFFF" w:themeFill="background1"/>
          </w:tcPr>
          <w:p w14:paraId="563DD3D1" w14:textId="3D72F00B" w:rsidR="00DB324F" w:rsidRPr="00F52C52" w:rsidRDefault="00DB324F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La cantidad de herramientas multimedia que posee el canal.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14:paraId="1CF3D996" w14:textId="7818DE66" w:rsidR="00DB324F" w:rsidRPr="00F52C52" w:rsidRDefault="00DB324F" w:rsidP="69AF6399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7B6FCD17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B2360D0" w14:textId="77777777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5759" w:type="dxa"/>
            <w:shd w:val="clear" w:color="auto" w:fill="FFFFFF" w:themeFill="background1"/>
          </w:tcPr>
          <w:p w14:paraId="7745FBE1" w14:textId="7D6F9F46" w:rsidR="00DB324F" w:rsidRPr="00F52C52" w:rsidRDefault="00DB324F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La popularidad del canal en el sector comercial de la región.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14:paraId="52DCCB4B" w14:textId="49F42744" w:rsidR="00DB324F" w:rsidRPr="00F52C52" w:rsidRDefault="00DB324F" w:rsidP="69AF6399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0EFFC171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0B1BEB30" w14:textId="77777777" w:rsidR="00A96BCA" w:rsidRPr="00F52C52" w:rsidRDefault="00A96BCA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491A3F6B" w14:textId="3FAD6794" w:rsidR="00A96BCA" w:rsidRPr="00F52C52" w:rsidRDefault="00480B0A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¡Muy bien! Ha reconocido que la selección de una plataforma depende de los objetivos de comunicación y de la audiencia.</w:t>
            </w:r>
          </w:p>
        </w:tc>
      </w:tr>
      <w:tr w:rsidR="00DE33DA" w:rsidRPr="00F52C52" w14:paraId="34A66C99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4ACD02A" w14:textId="77777777" w:rsidR="00A96BCA" w:rsidRPr="00F52C52" w:rsidRDefault="00A96BCA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74BA9300" w14:textId="25B9C305" w:rsidR="00A96BCA" w:rsidRPr="00F52C52" w:rsidRDefault="00A72C75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DE33DA" w:rsidRPr="00F52C52" w14:paraId="39A6D842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6FA0FE53" w14:textId="0836ABFC" w:rsidR="00DC5737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lastRenderedPageBreak/>
              <w:t>Pregunta 2</w:t>
            </w:r>
          </w:p>
        </w:tc>
        <w:tc>
          <w:tcPr>
            <w:tcW w:w="7919" w:type="dxa"/>
            <w:gridSpan w:val="5"/>
            <w:shd w:val="clear" w:color="auto" w:fill="FBE5D5"/>
          </w:tcPr>
          <w:p w14:paraId="0E49A0B4" w14:textId="2CD11C4F" w:rsidR="00DC5737" w:rsidRPr="00F52C52" w:rsidRDefault="00DB324F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¿Cuál es la función principal de un sitio </w:t>
            </w:r>
            <w:r w:rsidRPr="00560661"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  <w:t>web</w:t>
            </w:r>
            <w:r w:rsidRPr="00F52C52"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 institucional en el ecosistema digital de un museo?</w:t>
            </w:r>
          </w:p>
        </w:tc>
      </w:tr>
      <w:tr w:rsidR="00DE33DA" w:rsidRPr="00F52C52" w14:paraId="182EC208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0C31EA9" w14:textId="77777777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5759" w:type="dxa"/>
          </w:tcPr>
          <w:p w14:paraId="687C2C8F" w14:textId="3214F303" w:rsidR="00DB324F" w:rsidRPr="00F52C52" w:rsidRDefault="00DB324F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Actuar como el espacio central de consulta permanente de colecciones y servicios.</w:t>
            </w:r>
          </w:p>
        </w:tc>
        <w:tc>
          <w:tcPr>
            <w:tcW w:w="2160" w:type="dxa"/>
            <w:gridSpan w:val="4"/>
          </w:tcPr>
          <w:p w14:paraId="7EC64AC1" w14:textId="5455EF28" w:rsidR="00DB324F" w:rsidRPr="00F52C52" w:rsidRDefault="00DB324F" w:rsidP="69AF639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DE33DA" w:rsidRPr="00F52C52" w14:paraId="026FAD85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54D66062" w14:textId="77777777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5759" w:type="dxa"/>
            <w:shd w:val="clear" w:color="auto" w:fill="auto"/>
          </w:tcPr>
          <w:p w14:paraId="3F3C6146" w14:textId="68BB92BA" w:rsidR="00DB324F" w:rsidRPr="00F52C52" w:rsidRDefault="00DB324F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Emitir contenidos rápidos de actualidad que desaparecen en pocas horas.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0A6C93D3" w14:textId="6D582A7C" w:rsidR="00DB324F" w:rsidRPr="00F52C52" w:rsidRDefault="00DB324F" w:rsidP="69AF6399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5DB6CBBE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1606CB5" w14:textId="77777777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5759" w:type="dxa"/>
          </w:tcPr>
          <w:p w14:paraId="3B3727BC" w14:textId="7EF8E533" w:rsidR="00DB324F" w:rsidRPr="00F52C52" w:rsidRDefault="00DB324F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Sustituir por completo las visitas guiadas presenciales en las salas físicas.</w:t>
            </w:r>
          </w:p>
        </w:tc>
        <w:tc>
          <w:tcPr>
            <w:tcW w:w="2160" w:type="dxa"/>
            <w:gridSpan w:val="4"/>
          </w:tcPr>
          <w:p w14:paraId="4DFC28D1" w14:textId="05BDECF0" w:rsidR="00DB324F" w:rsidRPr="00F52C52" w:rsidRDefault="00DB324F" w:rsidP="69AF639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285E23CB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48B30E7E" w14:textId="77777777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5759" w:type="dxa"/>
            <w:shd w:val="clear" w:color="auto" w:fill="auto"/>
          </w:tcPr>
          <w:p w14:paraId="183FC2C8" w14:textId="2D7DCA7E" w:rsidR="00DB324F" w:rsidRPr="00F52C52" w:rsidRDefault="00DB324F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Servir de canal exclusivo para la resolución de quejas de usuarios.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61201F50" w14:textId="77777777" w:rsidR="00DB324F" w:rsidRPr="00F52C52" w:rsidRDefault="00DB324F" w:rsidP="69AF639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04FE8FE2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3E8FF385" w14:textId="77777777" w:rsidR="007C41C3" w:rsidRPr="00F52C52" w:rsidRDefault="007C41C3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337E07D0" w14:textId="3F2DFB5B" w:rsidR="007C41C3" w:rsidRPr="00F52C52" w:rsidRDefault="00561F79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561F79">
              <w:rPr>
                <w:color w:val="000000" w:themeColor="text1"/>
                <w:sz w:val="20"/>
                <w:szCs w:val="20"/>
                <w:lang w:val="es-ES_tradnl"/>
              </w:rPr>
              <w:t xml:space="preserve">¡Muy bien! Ha identificado la función del sitio </w:t>
            </w:r>
            <w:r w:rsidRPr="00560661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web</w:t>
            </w:r>
            <w:r w:rsidRPr="00561F79">
              <w:rPr>
                <w:color w:val="000000" w:themeColor="text1"/>
                <w:sz w:val="20"/>
                <w:szCs w:val="20"/>
                <w:lang w:val="es-ES_tradnl"/>
              </w:rPr>
              <w:t xml:space="preserve"> como canal principal de información institucional.</w:t>
            </w:r>
          </w:p>
        </w:tc>
      </w:tr>
      <w:tr w:rsidR="00DE33DA" w:rsidRPr="00F52C52" w14:paraId="11C55432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34E271FF" w14:textId="77777777" w:rsidR="007C41C3" w:rsidRPr="00F52C52" w:rsidRDefault="007C41C3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6E3C1382" w14:textId="2F5F4B1A" w:rsidR="007C41C3" w:rsidRPr="00F52C52" w:rsidRDefault="00A72C75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DE33DA" w:rsidRPr="00F52C52" w14:paraId="283AFB1E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A3BC047" w14:textId="48CDFAC3" w:rsidR="007C41C3" w:rsidRPr="00F52C52" w:rsidRDefault="007C41C3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Pregunta 3</w:t>
            </w:r>
          </w:p>
        </w:tc>
        <w:tc>
          <w:tcPr>
            <w:tcW w:w="7919" w:type="dxa"/>
            <w:gridSpan w:val="5"/>
          </w:tcPr>
          <w:p w14:paraId="414C53E3" w14:textId="60DD8200" w:rsidR="007C41C3" w:rsidRPr="00F52C52" w:rsidRDefault="00DB324F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¿En qué consiste una estrategia narrativa </w:t>
            </w:r>
            <w:proofErr w:type="spellStart"/>
            <w:r w:rsidRPr="00F52C52"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  <w:t>transmedia</w:t>
            </w:r>
            <w:proofErr w:type="spellEnd"/>
            <w:r w:rsidRPr="00F52C52"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 aplicada al patrimonio?</w:t>
            </w:r>
          </w:p>
        </w:tc>
      </w:tr>
      <w:tr w:rsidR="00DE33DA" w:rsidRPr="00F52C52" w14:paraId="52F67B10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79C06498" w14:textId="77777777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5759" w:type="dxa"/>
            <w:shd w:val="clear" w:color="auto" w:fill="auto"/>
          </w:tcPr>
          <w:p w14:paraId="64E00BFC" w14:textId="1E9E1909" w:rsidR="00DB324F" w:rsidRPr="00F52C52" w:rsidRDefault="00DB324F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En repetir el mismo texto e imagen de forma idéntica en todas las redes.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0238AAA0" w14:textId="77777777" w:rsidR="00DB324F" w:rsidRPr="00F52C52" w:rsidRDefault="00DB324F" w:rsidP="69AF639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673E1550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4DC04D5" w14:textId="77777777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5759" w:type="dxa"/>
          </w:tcPr>
          <w:p w14:paraId="17B23F11" w14:textId="32332139" w:rsidR="00DB324F" w:rsidRPr="00F52C52" w:rsidRDefault="00DB324F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 xml:space="preserve">En traducir los catálogos impresos a un formato PDF descargable en la </w:t>
            </w:r>
            <w:r w:rsidRPr="00FB55E1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web</w:t>
            </w: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gridSpan w:val="4"/>
          </w:tcPr>
          <w:p w14:paraId="2C2A20EE" w14:textId="53844C8A" w:rsidR="00DB324F" w:rsidRPr="00F52C52" w:rsidRDefault="00DB324F" w:rsidP="69AF639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2522AAC4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53C48982" w14:textId="77777777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5759" w:type="dxa"/>
            <w:shd w:val="clear" w:color="auto" w:fill="auto"/>
          </w:tcPr>
          <w:p w14:paraId="35DC2C33" w14:textId="6E8E4EF6" w:rsidR="00DB324F" w:rsidRPr="00F52C52" w:rsidRDefault="00DB324F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En fragmentar un relato en varios canales donde cada medio aporta datos nuevos.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5A98708D" w14:textId="70E0EB0F" w:rsidR="00DB324F" w:rsidRPr="00F52C52" w:rsidRDefault="00DB324F" w:rsidP="69AF639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DE33DA" w:rsidRPr="00F52C52" w14:paraId="33F20949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3DFDD701" w14:textId="77777777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5759" w:type="dxa"/>
          </w:tcPr>
          <w:p w14:paraId="4E2E04E0" w14:textId="6478299A" w:rsidR="00DB324F" w:rsidRPr="00F52C52" w:rsidRDefault="00DB324F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En contratar agencias externas para que administren las cuentas del museo.</w:t>
            </w:r>
          </w:p>
        </w:tc>
        <w:tc>
          <w:tcPr>
            <w:tcW w:w="2160" w:type="dxa"/>
            <w:gridSpan w:val="4"/>
          </w:tcPr>
          <w:p w14:paraId="567DD21A" w14:textId="77777777" w:rsidR="00DB324F" w:rsidRPr="00F52C52" w:rsidRDefault="00DB324F" w:rsidP="69AF639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04537208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675B0730" w14:textId="77777777" w:rsidR="007C41C3" w:rsidRPr="00F52C52" w:rsidRDefault="007C41C3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2A2FBC31" w14:textId="0E5B79A6" w:rsidR="007C41C3" w:rsidRPr="00F52C52" w:rsidRDefault="00FB55E1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B55E1">
              <w:rPr>
                <w:color w:val="000000" w:themeColor="text1"/>
                <w:sz w:val="20"/>
                <w:szCs w:val="20"/>
                <w:lang w:val="es-ES_tradnl"/>
              </w:rPr>
              <w:t xml:space="preserve">¡Muy bien! Ha reconocido que la narrativa </w:t>
            </w:r>
            <w:proofErr w:type="spellStart"/>
            <w:r w:rsidRPr="00FB55E1">
              <w:rPr>
                <w:color w:val="000000" w:themeColor="text1"/>
                <w:sz w:val="20"/>
                <w:szCs w:val="20"/>
                <w:lang w:val="es-ES_tradnl"/>
              </w:rPr>
              <w:t>transmedia</w:t>
            </w:r>
            <w:proofErr w:type="spellEnd"/>
            <w:r w:rsidRPr="00FB55E1">
              <w:rPr>
                <w:color w:val="000000" w:themeColor="text1"/>
                <w:sz w:val="20"/>
                <w:szCs w:val="20"/>
                <w:lang w:val="es-ES_tradnl"/>
              </w:rPr>
              <w:t xml:space="preserve"> complementa un relato a través de diferentes medios.</w:t>
            </w:r>
          </w:p>
        </w:tc>
      </w:tr>
      <w:tr w:rsidR="00DE33DA" w:rsidRPr="00F52C52" w14:paraId="64EE405F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04A424C" w14:textId="77777777" w:rsidR="007C41C3" w:rsidRPr="00F52C52" w:rsidRDefault="007C41C3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0BDE2997" w14:textId="68DB6030" w:rsidR="007C41C3" w:rsidRPr="00F52C52" w:rsidRDefault="00A72C75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DE33DA" w:rsidRPr="00F52C52" w14:paraId="5EB33552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23287765" w14:textId="126F8B01" w:rsidR="007C41C3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Pregunta 4</w:t>
            </w:r>
          </w:p>
        </w:tc>
        <w:tc>
          <w:tcPr>
            <w:tcW w:w="7919" w:type="dxa"/>
            <w:gridSpan w:val="5"/>
            <w:shd w:val="clear" w:color="auto" w:fill="FBE5D5"/>
          </w:tcPr>
          <w:p w14:paraId="62793355" w14:textId="33A576B6" w:rsidR="007C41C3" w:rsidRPr="00F52C52" w:rsidRDefault="00DB324F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  <w:t>Si un museo necesita explicar cronologías históricas complejas o datos estadísticos densos de un vistazo, ¿qué formato es el más adecuado?</w:t>
            </w:r>
          </w:p>
        </w:tc>
      </w:tr>
      <w:tr w:rsidR="00DE33DA" w:rsidRPr="00F52C52" w14:paraId="7C6D9B26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C1164C8" w14:textId="77777777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5759" w:type="dxa"/>
            <w:shd w:val="clear" w:color="auto" w:fill="FFFFFF" w:themeFill="background1"/>
          </w:tcPr>
          <w:p w14:paraId="625405E6" w14:textId="5646C433" w:rsidR="00DB324F" w:rsidRPr="00F52C52" w:rsidRDefault="00DB324F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Un pódcast de entrevista a profundidad.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14:paraId="4C734011" w14:textId="54FD2562" w:rsidR="00DB324F" w:rsidRPr="00F52C52" w:rsidRDefault="00DB324F" w:rsidP="69AF6399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2350E15A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13E5EBE1" w14:textId="77777777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5759" w:type="dxa"/>
            <w:shd w:val="clear" w:color="auto" w:fill="FFFFFF" w:themeFill="background1"/>
          </w:tcPr>
          <w:p w14:paraId="7696DFF1" w14:textId="73E1C911" w:rsidR="00DB324F" w:rsidRPr="00F52C52" w:rsidRDefault="00DB324F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Una infografía estructurada con diagramas.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14:paraId="151A0C27" w14:textId="3FBEF4BF" w:rsidR="00DB324F" w:rsidRPr="00F52C52" w:rsidRDefault="00DB324F" w:rsidP="69AF639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DE33DA" w:rsidRPr="00F52C52" w14:paraId="14F10448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0E20179" w14:textId="77777777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5759" w:type="dxa"/>
            <w:shd w:val="clear" w:color="auto" w:fill="FFFFFF" w:themeFill="background1"/>
          </w:tcPr>
          <w:p w14:paraId="295F7F9C" w14:textId="37EB8AA3" w:rsidR="00DB324F" w:rsidRPr="00F52C52" w:rsidRDefault="00DB324F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Un hilo de texto plano en redes sociales.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14:paraId="4FAF58DD" w14:textId="521205FE" w:rsidR="00DB324F" w:rsidRPr="00F52C52" w:rsidRDefault="00DB324F" w:rsidP="69AF639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34AD46D3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7D3E0A81" w14:textId="77777777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5759" w:type="dxa"/>
            <w:shd w:val="clear" w:color="auto" w:fill="FFFFFF" w:themeFill="background1"/>
          </w:tcPr>
          <w:p w14:paraId="5025FA96" w14:textId="6232539F" w:rsidR="00DB324F" w:rsidRPr="00F52C52" w:rsidRDefault="00DB324F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Una transmisión en vivo por canales de video.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14:paraId="5C0B32EB" w14:textId="63C8F590" w:rsidR="00DB324F" w:rsidRPr="00F52C52" w:rsidRDefault="00DB324F" w:rsidP="69AF6399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08882316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682E43E" w14:textId="77777777" w:rsidR="007C41C3" w:rsidRPr="00F52C52" w:rsidRDefault="007C41C3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167B0554" w14:textId="00C2770C" w:rsidR="007C41C3" w:rsidRPr="00F52C52" w:rsidRDefault="00B935B7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B935B7">
              <w:rPr>
                <w:color w:val="000000" w:themeColor="text1"/>
                <w:sz w:val="20"/>
                <w:szCs w:val="20"/>
                <w:lang w:val="es-ES_tradnl"/>
              </w:rPr>
              <w:t>¡Muy bien! Ha identificado la infografía como un recurso adecuado para sintetizar información compleja.</w:t>
            </w:r>
          </w:p>
        </w:tc>
      </w:tr>
      <w:tr w:rsidR="00DE33DA" w:rsidRPr="00F52C52" w14:paraId="61780875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69B6C5FA" w14:textId="77777777" w:rsidR="007C41C3" w:rsidRPr="00F52C52" w:rsidRDefault="007C41C3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23D5F07F" w14:textId="58057319" w:rsidR="007C41C3" w:rsidRPr="00F52C52" w:rsidRDefault="00A72C75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DE33DA" w:rsidRPr="00F52C52" w14:paraId="71C31BBB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4E965EA" w14:textId="2A31B72A" w:rsidR="007C41C3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Pregunta 5</w:t>
            </w:r>
          </w:p>
        </w:tc>
        <w:tc>
          <w:tcPr>
            <w:tcW w:w="7919" w:type="dxa"/>
            <w:gridSpan w:val="5"/>
          </w:tcPr>
          <w:p w14:paraId="18F7B40D" w14:textId="32849EE2" w:rsidR="007C41C3" w:rsidRPr="00F52C52" w:rsidRDefault="00DB324F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diferencia fundamental existe entre una audiencia digital y una comunidad virtual?</w:t>
            </w:r>
          </w:p>
        </w:tc>
      </w:tr>
      <w:tr w:rsidR="00DE33DA" w:rsidRPr="00F52C52" w14:paraId="308F03AE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650BB9EF" w14:textId="77777777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5759" w:type="dxa"/>
            <w:shd w:val="clear" w:color="auto" w:fill="FFFFFF" w:themeFill="background1"/>
          </w:tcPr>
          <w:p w14:paraId="0DE90056" w14:textId="6DA0B986" w:rsidR="00DB324F" w:rsidRPr="00F52C52" w:rsidRDefault="00DB324F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La audiencia solo accede de noche y la comunidad interactúa todo el día.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14:paraId="3EBE960B" w14:textId="064CF6C5" w:rsidR="00DB324F" w:rsidRPr="00F52C52" w:rsidRDefault="00DB324F" w:rsidP="69AF6399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07F72311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98D0253" w14:textId="77777777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5759" w:type="dxa"/>
            <w:shd w:val="clear" w:color="auto" w:fill="FFFFFF" w:themeFill="background1"/>
          </w:tcPr>
          <w:p w14:paraId="319F1B5F" w14:textId="49FA3221" w:rsidR="00DB324F" w:rsidRPr="00F52C52" w:rsidRDefault="00DB324F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La comunidad sostiene un diálogo continuo y estable a lo largo del tiempo.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14:paraId="3FE9D0AC" w14:textId="68127EA3" w:rsidR="00DB324F" w:rsidRPr="00F52C52" w:rsidRDefault="00DB324F" w:rsidP="69AF639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DE33DA" w:rsidRPr="00F52C52" w14:paraId="7C3F3F25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2F08E8B7" w14:textId="77777777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5759" w:type="dxa"/>
            <w:shd w:val="clear" w:color="auto" w:fill="FFFFFF" w:themeFill="background1"/>
          </w:tcPr>
          <w:p w14:paraId="03D48E66" w14:textId="1E61FDEC" w:rsidR="00DB324F" w:rsidRPr="00F52C52" w:rsidRDefault="00DB324F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La audiencia está compuesta solo por investigadores y expertos en arte.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14:paraId="0C679156" w14:textId="0306882C" w:rsidR="00DB324F" w:rsidRPr="00F52C52" w:rsidRDefault="00DB324F" w:rsidP="69AF639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712CB84C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1666368" w14:textId="77777777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5759" w:type="dxa"/>
            <w:shd w:val="clear" w:color="auto" w:fill="FFFFFF" w:themeFill="background1"/>
          </w:tcPr>
          <w:p w14:paraId="70005516" w14:textId="305709B9" w:rsidR="00DB324F" w:rsidRPr="00F52C52" w:rsidRDefault="00DB324F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La comunidad requiere obligatoriamente un pago de suscripción mensual.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14:paraId="57CD11B2" w14:textId="77777777" w:rsidR="00DB324F" w:rsidRPr="00F52C52" w:rsidRDefault="00DB324F" w:rsidP="69AF639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4AB651D6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5BA72542" w14:textId="77777777" w:rsidR="007C41C3" w:rsidRPr="00F52C52" w:rsidRDefault="007C41C3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364D3350" w14:textId="5B380ADF" w:rsidR="007C41C3" w:rsidRPr="00F52C52" w:rsidRDefault="00B935B7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B935B7">
              <w:rPr>
                <w:color w:val="000000" w:themeColor="text1"/>
                <w:sz w:val="20"/>
                <w:szCs w:val="20"/>
                <w:lang w:val="es-ES_tradnl"/>
              </w:rPr>
              <w:t>¡Muy bien! Ha reconocido que una comunidad virtual se fortalece mediante la interacción continua.</w:t>
            </w:r>
          </w:p>
        </w:tc>
      </w:tr>
      <w:tr w:rsidR="00DE33DA" w:rsidRPr="00F52C52" w14:paraId="6B801877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F6E6D69" w14:textId="77777777" w:rsidR="007C41C3" w:rsidRPr="00F52C52" w:rsidRDefault="007C41C3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5A6839D9" w14:textId="5788204D" w:rsidR="007C41C3" w:rsidRPr="00F52C52" w:rsidRDefault="00A72C75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DE33DA" w:rsidRPr="00F52C52" w14:paraId="18E9CAAE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2C3776E2" w14:textId="000CA8CA" w:rsidR="007C41C3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Pregunta 6</w:t>
            </w:r>
          </w:p>
        </w:tc>
        <w:tc>
          <w:tcPr>
            <w:tcW w:w="7919" w:type="dxa"/>
            <w:gridSpan w:val="5"/>
            <w:shd w:val="clear" w:color="auto" w:fill="FBE5D5"/>
          </w:tcPr>
          <w:p w14:paraId="66D87412" w14:textId="0744437B" w:rsidR="007C41C3" w:rsidRPr="00F52C52" w:rsidRDefault="00DB324F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  <w:t>¿Cómo se define el proceso de segmentación de audiencias digitales?</w:t>
            </w:r>
          </w:p>
        </w:tc>
      </w:tr>
      <w:tr w:rsidR="00DE33DA" w:rsidRPr="00F52C52" w14:paraId="683B9F68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C113D84" w14:textId="77777777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lastRenderedPageBreak/>
              <w:t>Opción a)</w:t>
            </w:r>
          </w:p>
        </w:tc>
        <w:tc>
          <w:tcPr>
            <w:tcW w:w="5759" w:type="dxa"/>
            <w:shd w:val="clear" w:color="auto" w:fill="FFFFFF" w:themeFill="background1"/>
          </w:tcPr>
          <w:p w14:paraId="1C71D5A9" w14:textId="71B09642" w:rsidR="00DB324F" w:rsidRPr="00F52C52" w:rsidRDefault="00DB324F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Clasificar al público en grupos afines según edades, intereses o conductas de navegación.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14:paraId="561E6CAA" w14:textId="645A2D18" w:rsidR="00DB324F" w:rsidRPr="00F52C52" w:rsidRDefault="00DB324F" w:rsidP="69AF639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DE33DA" w:rsidRPr="00F52C52" w14:paraId="3DEC9C77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525F36F7" w14:textId="77777777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5759" w:type="dxa"/>
            <w:shd w:val="clear" w:color="auto" w:fill="FFFFFF" w:themeFill="background1"/>
          </w:tcPr>
          <w:p w14:paraId="29CC87EF" w14:textId="1E81628E" w:rsidR="00DB324F" w:rsidRPr="00F52C52" w:rsidRDefault="00DB324F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Bloquear a los usuarios que dejan comentarios negativos en las publicaciones del museo.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14:paraId="2687AC60" w14:textId="7EB7E714" w:rsidR="00DB324F" w:rsidRPr="00F52C52" w:rsidRDefault="00DB324F" w:rsidP="69AF6399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446B92FD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393B66E9" w14:textId="77777777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5759" w:type="dxa"/>
            <w:shd w:val="clear" w:color="auto" w:fill="FFFFFF" w:themeFill="background1"/>
          </w:tcPr>
          <w:p w14:paraId="36E7BEC7" w14:textId="64AEAFBC" w:rsidR="00DB324F" w:rsidRPr="00F52C52" w:rsidRDefault="00DB324F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Enviar correos electrónicos masivos a todos los ciudadanos de una base de datos local.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14:paraId="738EB2BB" w14:textId="71A0D9EE" w:rsidR="00DB324F" w:rsidRPr="00F52C52" w:rsidRDefault="00DB324F" w:rsidP="69AF639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22344DE2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6DF2D2D8" w14:textId="77777777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5759" w:type="dxa"/>
            <w:shd w:val="clear" w:color="auto" w:fill="FFFFFF" w:themeFill="background1"/>
          </w:tcPr>
          <w:p w14:paraId="178F87A1" w14:textId="1C98AA72" w:rsidR="00DB324F" w:rsidRPr="00F52C52" w:rsidRDefault="00DB324F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Dividir el presupuesto de publicidad digital entre las diferentes redes sociales del mes.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14:paraId="7852F956" w14:textId="1A679241" w:rsidR="00DB324F" w:rsidRPr="00F52C52" w:rsidRDefault="00DB324F" w:rsidP="69AF639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2FC6AD05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B9C9178" w14:textId="77777777" w:rsidR="007C41C3" w:rsidRPr="00F52C52" w:rsidRDefault="007C41C3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5085958A" w14:textId="7586D2A6" w:rsidR="007C41C3" w:rsidRPr="00F52C52" w:rsidRDefault="00154F87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154F87">
              <w:rPr>
                <w:color w:val="000000" w:themeColor="text1"/>
                <w:sz w:val="20"/>
                <w:szCs w:val="20"/>
                <w:lang w:val="es-ES_tradnl"/>
              </w:rPr>
              <w:t>¡Muy bien! Ha identificado que la segmentación organiza las audiencias según sus características e intereses.</w:t>
            </w:r>
          </w:p>
        </w:tc>
      </w:tr>
      <w:tr w:rsidR="00DE33DA" w:rsidRPr="00F52C52" w14:paraId="1C64FB7D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73E86324" w14:textId="77777777" w:rsidR="007C41C3" w:rsidRPr="00F52C52" w:rsidRDefault="007C41C3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35306379" w14:textId="2AF05799" w:rsidR="007C41C3" w:rsidRPr="00F52C52" w:rsidRDefault="00A72C75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DE33DA" w:rsidRPr="00F52C52" w14:paraId="5177CE1F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38AFDF5" w14:textId="5E06F15C" w:rsidR="007C41C3" w:rsidRPr="00F52C52" w:rsidRDefault="007C41C3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Pregunta 7</w:t>
            </w:r>
          </w:p>
        </w:tc>
        <w:tc>
          <w:tcPr>
            <w:tcW w:w="7919" w:type="dxa"/>
            <w:gridSpan w:val="5"/>
          </w:tcPr>
          <w:p w14:paraId="163D872F" w14:textId="4749473F" w:rsidR="007C41C3" w:rsidRPr="00F52C52" w:rsidRDefault="00DB324F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el rol de un gestor de comunidades virtuales en el foro temático de un museo?</w:t>
            </w:r>
          </w:p>
        </w:tc>
      </w:tr>
      <w:tr w:rsidR="00DE33DA" w:rsidRPr="00F52C52" w14:paraId="01DA0309" w14:textId="00BB070C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383C9132" w14:textId="68C6CEB5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5820" w:type="dxa"/>
            <w:gridSpan w:val="2"/>
            <w:shd w:val="clear" w:color="auto" w:fill="FFFFFF" w:themeFill="background1"/>
          </w:tcPr>
          <w:p w14:paraId="069AF5F2" w14:textId="64253F2E" w:rsidR="00DB324F" w:rsidRPr="00F52C52" w:rsidRDefault="00DB324F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Escribir ensayos académicos extensos firmados por la dirección de la entidad.</w:t>
            </w:r>
          </w:p>
        </w:tc>
        <w:tc>
          <w:tcPr>
            <w:tcW w:w="2099" w:type="dxa"/>
            <w:gridSpan w:val="3"/>
            <w:shd w:val="clear" w:color="auto" w:fill="FFFFFF" w:themeFill="background1"/>
          </w:tcPr>
          <w:p w14:paraId="220A145A" w14:textId="77777777" w:rsidR="00DB324F" w:rsidRPr="00F52C52" w:rsidRDefault="00DB324F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2A98126D" w14:textId="0975DFC4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777401C" w14:textId="51198ECE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5820" w:type="dxa"/>
            <w:gridSpan w:val="2"/>
            <w:shd w:val="clear" w:color="auto" w:fill="FFFFFF" w:themeFill="background1"/>
          </w:tcPr>
          <w:p w14:paraId="54E32F3D" w14:textId="03F5B389" w:rsidR="00DB324F" w:rsidRPr="00F52C52" w:rsidRDefault="00DB324F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Orientar el debate, proponer temas y hacer cumplir las normas de convivencia.</w:t>
            </w:r>
          </w:p>
        </w:tc>
        <w:tc>
          <w:tcPr>
            <w:tcW w:w="2099" w:type="dxa"/>
            <w:gridSpan w:val="3"/>
            <w:shd w:val="clear" w:color="auto" w:fill="FFFFFF" w:themeFill="background1"/>
          </w:tcPr>
          <w:p w14:paraId="0A16281D" w14:textId="2AF1BC05" w:rsidR="00DB324F" w:rsidRPr="00F52C52" w:rsidRDefault="00DB324F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DE33DA" w:rsidRPr="00F52C52" w14:paraId="3B1E082D" w14:textId="42CA1B86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2FD463D0" w14:textId="5CA7588B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5820" w:type="dxa"/>
            <w:gridSpan w:val="2"/>
            <w:shd w:val="clear" w:color="auto" w:fill="FFFFFF" w:themeFill="background1"/>
          </w:tcPr>
          <w:p w14:paraId="0205FF41" w14:textId="03F550DC" w:rsidR="00DB324F" w:rsidRPr="00F52C52" w:rsidRDefault="00DB324F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 xml:space="preserve">Diseñar el código de programación del sitio </w:t>
            </w:r>
            <w:r w:rsidRPr="00560661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web</w:t>
            </w: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 xml:space="preserve"> y los repositorios digitales.</w:t>
            </w:r>
          </w:p>
        </w:tc>
        <w:tc>
          <w:tcPr>
            <w:tcW w:w="2099" w:type="dxa"/>
            <w:gridSpan w:val="3"/>
            <w:shd w:val="clear" w:color="auto" w:fill="FFFFFF" w:themeFill="background1"/>
          </w:tcPr>
          <w:p w14:paraId="5E8EC336" w14:textId="0915D8D7" w:rsidR="00DB324F" w:rsidRPr="00F52C52" w:rsidRDefault="00DB324F" w:rsidP="69AF63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0F93931D" w14:textId="5E01A5F9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E3CD311" w14:textId="68AC0176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5820" w:type="dxa"/>
            <w:gridSpan w:val="2"/>
            <w:shd w:val="clear" w:color="auto" w:fill="FFFFFF" w:themeFill="background1"/>
          </w:tcPr>
          <w:p w14:paraId="5E7A2969" w14:textId="752BC356" w:rsidR="00DB324F" w:rsidRPr="00F52C52" w:rsidRDefault="00DB324F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Censurar cualquier interpretación del patrimonio que no sea de carácter oficial.</w:t>
            </w:r>
          </w:p>
        </w:tc>
        <w:tc>
          <w:tcPr>
            <w:tcW w:w="2099" w:type="dxa"/>
            <w:gridSpan w:val="3"/>
            <w:shd w:val="clear" w:color="auto" w:fill="FFFFFF" w:themeFill="background1"/>
          </w:tcPr>
          <w:p w14:paraId="00491A7A" w14:textId="0F8569FE" w:rsidR="00DB324F" w:rsidRPr="00F52C52" w:rsidRDefault="00DB324F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08153BBD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1647F550" w14:textId="29C0FF8F" w:rsidR="007C41C3" w:rsidRPr="00F52C52" w:rsidRDefault="007C41C3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619ABB6D" w14:textId="268E2AC7" w:rsidR="007C41C3" w:rsidRPr="00F52C52" w:rsidRDefault="00FD5771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D5771">
              <w:rPr>
                <w:color w:val="000000" w:themeColor="text1"/>
                <w:sz w:val="20"/>
                <w:szCs w:val="20"/>
                <w:lang w:val="es-ES_tradnl"/>
              </w:rPr>
              <w:t>¡Muy bien! Ha reconocido el papel del gestor de comunidades en la orientación de las interacciones.</w:t>
            </w:r>
          </w:p>
        </w:tc>
      </w:tr>
      <w:tr w:rsidR="00DE33DA" w:rsidRPr="00F52C52" w14:paraId="683364F0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18494D7" w14:textId="6C18D5CE" w:rsidR="007C41C3" w:rsidRPr="00F52C52" w:rsidRDefault="007C41C3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164ECDA1" w14:textId="5553A964" w:rsidR="007C41C3" w:rsidRPr="00F52C52" w:rsidRDefault="00A72C75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DE33DA" w:rsidRPr="00F52C52" w14:paraId="3CF55520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62B62D51" w14:textId="2E1C208F" w:rsidR="007C41C3" w:rsidRPr="00F52C52" w:rsidRDefault="007C41C3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Pregunta 8</w:t>
            </w:r>
          </w:p>
        </w:tc>
        <w:tc>
          <w:tcPr>
            <w:tcW w:w="7919" w:type="dxa"/>
            <w:gridSpan w:val="5"/>
            <w:shd w:val="clear" w:color="auto" w:fill="FBE5D5"/>
          </w:tcPr>
          <w:p w14:paraId="01F55CCA" w14:textId="651ACA15" w:rsidR="007C41C3" w:rsidRPr="00F52C52" w:rsidRDefault="00DB324F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es un protocolo de comunicación digital institucional?</w:t>
            </w:r>
          </w:p>
        </w:tc>
      </w:tr>
      <w:tr w:rsidR="00DE33DA" w:rsidRPr="00F52C52" w14:paraId="2A020A68" w14:textId="01B6DE53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E5F2F1D" w14:textId="0533C58F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5820" w:type="dxa"/>
            <w:gridSpan w:val="2"/>
            <w:shd w:val="clear" w:color="auto" w:fill="FFFFFF" w:themeFill="background1"/>
          </w:tcPr>
          <w:p w14:paraId="449F3005" w14:textId="6A73D22C" w:rsidR="00DB324F" w:rsidRPr="00F52C52" w:rsidRDefault="00DB324F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Un sistema informático de protección contra ataques y robo de datos en la red.</w:t>
            </w:r>
          </w:p>
        </w:tc>
        <w:tc>
          <w:tcPr>
            <w:tcW w:w="2099" w:type="dxa"/>
            <w:gridSpan w:val="3"/>
            <w:shd w:val="clear" w:color="auto" w:fill="FFFFFF" w:themeFill="background1"/>
          </w:tcPr>
          <w:p w14:paraId="5F7BD58A" w14:textId="0AAEE48A" w:rsidR="00DB324F" w:rsidRPr="00F52C52" w:rsidRDefault="00DB324F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3F78D61E" w14:textId="042727D0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4EA20EE2" w14:textId="73DA2B65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5820" w:type="dxa"/>
            <w:gridSpan w:val="2"/>
            <w:shd w:val="clear" w:color="auto" w:fill="FFFFFF" w:themeFill="background1"/>
          </w:tcPr>
          <w:p w14:paraId="3A21D86E" w14:textId="7852E2DC" w:rsidR="00DB324F" w:rsidRPr="00F52C52" w:rsidRDefault="00DB324F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Un manual de estilo y respuesta que unifica el tono del museo en sus canales.</w:t>
            </w:r>
          </w:p>
        </w:tc>
        <w:tc>
          <w:tcPr>
            <w:tcW w:w="2099" w:type="dxa"/>
            <w:gridSpan w:val="3"/>
            <w:shd w:val="clear" w:color="auto" w:fill="FFFFFF" w:themeFill="background1"/>
          </w:tcPr>
          <w:p w14:paraId="6D2F09A9" w14:textId="3BC2D83C" w:rsidR="00DB324F" w:rsidRPr="00F52C52" w:rsidRDefault="00DB324F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DE33DA" w:rsidRPr="00F52C52" w14:paraId="032A4CB4" w14:textId="5BFE39D1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5D96761" w14:textId="61753B4E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5820" w:type="dxa"/>
            <w:gridSpan w:val="2"/>
            <w:shd w:val="clear" w:color="auto" w:fill="FFFFFF" w:themeFill="background1"/>
          </w:tcPr>
          <w:p w14:paraId="505FB833" w14:textId="1ED5FBF3" w:rsidR="00DB324F" w:rsidRPr="00F52C52" w:rsidRDefault="00DB324F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Una ley nacional que obliga a los museos a digitalizar sus colecciones físicas.</w:t>
            </w:r>
          </w:p>
        </w:tc>
        <w:tc>
          <w:tcPr>
            <w:tcW w:w="2099" w:type="dxa"/>
            <w:gridSpan w:val="3"/>
            <w:shd w:val="clear" w:color="auto" w:fill="FFFFFF" w:themeFill="background1"/>
          </w:tcPr>
          <w:p w14:paraId="42FCF898" w14:textId="472DBCEA" w:rsidR="00DB324F" w:rsidRPr="00F52C52" w:rsidRDefault="00DB324F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493EED7F" w14:textId="0A0B3CB6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69390FB2" w14:textId="5C3C8860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5820" w:type="dxa"/>
            <w:gridSpan w:val="2"/>
            <w:shd w:val="clear" w:color="auto" w:fill="FFFFFF" w:themeFill="background1"/>
          </w:tcPr>
          <w:p w14:paraId="4D1C142D" w14:textId="122F4DA8" w:rsidR="00DB324F" w:rsidRPr="00F52C52" w:rsidRDefault="00DB324F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Un contrato comercial que firman los museos con las empresas de telefonía.</w:t>
            </w:r>
          </w:p>
        </w:tc>
        <w:tc>
          <w:tcPr>
            <w:tcW w:w="2099" w:type="dxa"/>
            <w:gridSpan w:val="3"/>
            <w:shd w:val="clear" w:color="auto" w:fill="FFFFFF" w:themeFill="background1"/>
          </w:tcPr>
          <w:p w14:paraId="6C24BE66" w14:textId="7BE3FD83" w:rsidR="00DB324F" w:rsidRPr="00F52C52" w:rsidRDefault="00DB324F" w:rsidP="69AF63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62F91851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AF55FC9" w14:textId="1948A7A4" w:rsidR="007C41C3" w:rsidRPr="00F52C52" w:rsidRDefault="007C41C3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6268A119" w14:textId="00E354F2" w:rsidR="007C41C3" w:rsidRPr="00F52C52" w:rsidRDefault="00FD5771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D5771">
              <w:rPr>
                <w:color w:val="000000" w:themeColor="text1"/>
                <w:sz w:val="20"/>
                <w:szCs w:val="20"/>
                <w:lang w:val="es-ES_tradnl"/>
              </w:rPr>
              <w:t>¡Muy bien! Ha identificado que un protocolo de comunicación orienta la gestión de los canales digitales.</w:t>
            </w:r>
          </w:p>
        </w:tc>
      </w:tr>
      <w:tr w:rsidR="00DE33DA" w:rsidRPr="00F52C52" w14:paraId="6A15F36E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60256D1C" w14:textId="1353ED1D" w:rsidR="007C41C3" w:rsidRPr="00F52C52" w:rsidRDefault="007C41C3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16D7A65D" w14:textId="6F8570FF" w:rsidR="007C41C3" w:rsidRPr="00F52C52" w:rsidRDefault="00A72C75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DE33DA" w:rsidRPr="00F52C52" w14:paraId="7E1DB258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8AF32BC" w14:textId="6442C909" w:rsidR="007C41C3" w:rsidRPr="00F52C52" w:rsidRDefault="007C41C3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Pregunta 9</w:t>
            </w:r>
          </w:p>
        </w:tc>
        <w:tc>
          <w:tcPr>
            <w:tcW w:w="7919" w:type="dxa"/>
            <w:gridSpan w:val="5"/>
          </w:tcPr>
          <w:p w14:paraId="743A5D64" w14:textId="46AD73E7" w:rsidR="007C41C3" w:rsidRPr="00F52C52" w:rsidRDefault="00DB324F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conjunto de normas regula el comportamiento respetuoso de los usuarios en entornos virtuales?</w:t>
            </w:r>
          </w:p>
        </w:tc>
      </w:tr>
      <w:tr w:rsidR="00DE33DA" w:rsidRPr="00F52C52" w14:paraId="7A250B5E" w14:textId="25F727A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3C0DFC33" w14:textId="3B1F75F5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360" w:type="dxa"/>
            <w:gridSpan w:val="3"/>
            <w:shd w:val="clear" w:color="auto" w:fill="FFFFFF" w:themeFill="background1"/>
          </w:tcPr>
          <w:p w14:paraId="7F910977" w14:textId="7AB2C8A9" w:rsidR="00DB324F" w:rsidRPr="00F52C52" w:rsidRDefault="00DB324F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Los términos de derechos de autor de las imágenes.</w:t>
            </w: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15B9025E" w14:textId="11A60149" w:rsidR="00DB324F" w:rsidRPr="00F52C52" w:rsidRDefault="00DB324F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7BD5093B" w14:textId="1231854E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9B6B5A8" w14:textId="4E9B9EBF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360" w:type="dxa"/>
            <w:gridSpan w:val="3"/>
            <w:shd w:val="clear" w:color="auto" w:fill="FFFFFF" w:themeFill="background1"/>
          </w:tcPr>
          <w:p w14:paraId="5163C6F8" w14:textId="37C8F59A" w:rsidR="00DB324F" w:rsidRPr="00F52C52" w:rsidRDefault="00DB324F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El manual de funciones del departamento de prensa.</w:t>
            </w: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10D3ABD3" w14:textId="7ACEAE46" w:rsidR="00DB324F" w:rsidRPr="00F52C52" w:rsidRDefault="00DB324F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2FCE10DD" w14:textId="51BE9E2C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176BBC34" w14:textId="5D9442C7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360" w:type="dxa"/>
            <w:gridSpan w:val="3"/>
            <w:shd w:val="clear" w:color="auto" w:fill="FFFFFF" w:themeFill="background1"/>
          </w:tcPr>
          <w:p w14:paraId="1B1FD8D5" w14:textId="3382F8AD" w:rsidR="00DB324F" w:rsidRPr="00F52C52" w:rsidRDefault="00DB324F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La netiqueta o pautas de convivencia digital.</w:t>
            </w: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18C6E371" w14:textId="114D484B" w:rsidR="00DB324F" w:rsidRPr="00F52C52" w:rsidRDefault="00DB324F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DE33DA" w:rsidRPr="00F52C52" w14:paraId="27C20F78" w14:textId="72838FDF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85E847A" w14:textId="55764F55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360" w:type="dxa"/>
            <w:gridSpan w:val="3"/>
            <w:shd w:val="clear" w:color="auto" w:fill="FFFFFF" w:themeFill="background1"/>
          </w:tcPr>
          <w:p w14:paraId="6D0D0692" w14:textId="428AD59F" w:rsidR="00DB324F" w:rsidRPr="00F52C52" w:rsidRDefault="00DB324F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 xml:space="preserve">El protocolo de seguridad de los servidores </w:t>
            </w:r>
            <w:r w:rsidRPr="00FD5771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web</w:t>
            </w: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3C33651C" w14:textId="6D6B0066" w:rsidR="00DB324F" w:rsidRPr="00F52C52" w:rsidRDefault="00DB324F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45B272BB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683DC959" w14:textId="36CE54F5" w:rsidR="007C41C3" w:rsidRPr="00F52C52" w:rsidRDefault="007C41C3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25624309" w14:textId="3D54E206" w:rsidR="007C41C3" w:rsidRPr="00F52C52" w:rsidRDefault="00FD5771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D5771">
              <w:rPr>
                <w:color w:val="000000" w:themeColor="text1"/>
                <w:sz w:val="20"/>
                <w:szCs w:val="20"/>
                <w:lang w:val="es-ES_tradnl"/>
              </w:rPr>
              <w:t>¡Muy bien! Ha reconocido que la netiqueta promueve una convivencia respetuosa en los entornos digitales.</w:t>
            </w:r>
          </w:p>
        </w:tc>
      </w:tr>
      <w:tr w:rsidR="00DE33DA" w:rsidRPr="00F52C52" w14:paraId="13F55B6E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F752B8E" w14:textId="249E161E" w:rsidR="007C41C3" w:rsidRPr="00F52C52" w:rsidRDefault="007C41C3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2D14D9D4" w14:textId="39C21D8B" w:rsidR="007C41C3" w:rsidRPr="00F52C52" w:rsidRDefault="00A72C75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A7197C" w:rsidRPr="00F52C52" w14:paraId="7B24C0F2" w14:textId="13D23CBC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69D88E78" w14:textId="1893FBFE" w:rsidR="00A7197C" w:rsidRPr="00F52C52" w:rsidRDefault="00A7197C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Pregunta 10</w:t>
            </w:r>
          </w:p>
        </w:tc>
        <w:tc>
          <w:tcPr>
            <w:tcW w:w="7919" w:type="dxa"/>
            <w:gridSpan w:val="5"/>
            <w:shd w:val="clear" w:color="auto" w:fill="FBE5D5"/>
          </w:tcPr>
          <w:p w14:paraId="0370C600" w14:textId="0FAF36B1" w:rsidR="00A7197C" w:rsidRPr="00F52C52" w:rsidRDefault="00A7197C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  <w:t>Dentro del ciclo de gestión de contenidos, ¿en qué consiste la fase de distribución?</w:t>
            </w:r>
          </w:p>
        </w:tc>
      </w:tr>
      <w:tr w:rsidR="00DE33DA" w:rsidRPr="00F52C52" w14:paraId="0F102596" w14:textId="5D13DCF0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2404E1E" w14:textId="129ADAC4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450" w:type="dxa"/>
            <w:gridSpan w:val="4"/>
            <w:shd w:val="clear" w:color="auto" w:fill="FFFFFF" w:themeFill="background1"/>
          </w:tcPr>
          <w:p w14:paraId="18019079" w14:textId="0B182CC8" w:rsidR="00DB324F" w:rsidRPr="00F52C52" w:rsidRDefault="00DB324F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Archivar los materiales viejos en discos duros locales fuera de internet.</w:t>
            </w:r>
          </w:p>
        </w:tc>
        <w:tc>
          <w:tcPr>
            <w:tcW w:w="1469" w:type="dxa"/>
            <w:shd w:val="clear" w:color="auto" w:fill="FFFFFF" w:themeFill="background1"/>
          </w:tcPr>
          <w:p w14:paraId="5E0FC62B" w14:textId="77777777" w:rsidR="00DB324F" w:rsidRPr="00F52C52" w:rsidRDefault="00DB324F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680B24AD" w14:textId="1578C0C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77CA2733" w14:textId="59C74341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lastRenderedPageBreak/>
              <w:t>Opción b)</w:t>
            </w:r>
          </w:p>
        </w:tc>
        <w:tc>
          <w:tcPr>
            <w:tcW w:w="6450" w:type="dxa"/>
            <w:gridSpan w:val="4"/>
            <w:shd w:val="clear" w:color="auto" w:fill="FFFFFF" w:themeFill="background1"/>
          </w:tcPr>
          <w:p w14:paraId="214ED341" w14:textId="397AA330" w:rsidR="00DB324F" w:rsidRPr="00F52C52" w:rsidRDefault="00DB324F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Poner a circular los recursos adaptados a través de los canales digitales seleccionados.</w:t>
            </w:r>
          </w:p>
        </w:tc>
        <w:tc>
          <w:tcPr>
            <w:tcW w:w="1469" w:type="dxa"/>
            <w:shd w:val="clear" w:color="auto" w:fill="FFFFFF" w:themeFill="background1"/>
          </w:tcPr>
          <w:p w14:paraId="54884099" w14:textId="1B4666E2" w:rsidR="00DB324F" w:rsidRPr="00F52C52" w:rsidRDefault="00DB324F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DE33DA" w:rsidRPr="00F52C52" w14:paraId="52BCC226" w14:textId="22D987B8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A241A0A" w14:textId="4C6BFB57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450" w:type="dxa"/>
            <w:gridSpan w:val="4"/>
            <w:shd w:val="clear" w:color="auto" w:fill="FFFFFF" w:themeFill="background1"/>
          </w:tcPr>
          <w:p w14:paraId="6607C27A" w14:textId="30D33A8F" w:rsidR="00DB324F" w:rsidRPr="00F52C52" w:rsidRDefault="00DB324F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Redactar los textos de investigación curatorial junto a los historiadores del centro.</w:t>
            </w:r>
          </w:p>
        </w:tc>
        <w:tc>
          <w:tcPr>
            <w:tcW w:w="1469" w:type="dxa"/>
            <w:shd w:val="clear" w:color="auto" w:fill="FFFFFF" w:themeFill="background1"/>
          </w:tcPr>
          <w:p w14:paraId="0E386614" w14:textId="00F1C730" w:rsidR="00DB324F" w:rsidRPr="00F52C52" w:rsidRDefault="00DB324F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0EC07AF1" w14:textId="1673840A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32FC6F2D" w14:textId="65961391" w:rsidR="00DB324F" w:rsidRPr="00F52C52" w:rsidRDefault="00DB324F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450" w:type="dxa"/>
            <w:gridSpan w:val="4"/>
            <w:shd w:val="clear" w:color="auto" w:fill="FFFFFF" w:themeFill="background1"/>
          </w:tcPr>
          <w:p w14:paraId="1941DCCE" w14:textId="327A5CC9" w:rsidR="00DB324F" w:rsidRPr="00F52C52" w:rsidRDefault="00DB324F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Contar el número total de me gusta que recibió una publicación durante el año.</w:t>
            </w:r>
          </w:p>
        </w:tc>
        <w:tc>
          <w:tcPr>
            <w:tcW w:w="1469" w:type="dxa"/>
            <w:shd w:val="clear" w:color="auto" w:fill="FFFFFF" w:themeFill="background1"/>
          </w:tcPr>
          <w:p w14:paraId="689D42D4" w14:textId="4E91DAA3" w:rsidR="00DB324F" w:rsidRPr="00F52C52" w:rsidRDefault="00DB324F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6A03552D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ECDCDDC" w14:textId="49798F25" w:rsidR="007C41C3" w:rsidRPr="00F52C52" w:rsidRDefault="007C41C3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285F45BE" w14:textId="6D03B1A3" w:rsidR="007C41C3" w:rsidRPr="00F52C52" w:rsidRDefault="008B7F38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8B7F38">
              <w:rPr>
                <w:color w:val="000000" w:themeColor="text1"/>
                <w:sz w:val="20"/>
                <w:szCs w:val="20"/>
                <w:lang w:val="es-ES_tradnl"/>
              </w:rPr>
              <w:t>¡Muy bien! Ha identificado que la distribución consiste en difundir los contenidos por los canales seleccionados.</w:t>
            </w:r>
          </w:p>
        </w:tc>
      </w:tr>
      <w:tr w:rsidR="00DE33DA" w:rsidRPr="00F52C52" w14:paraId="48DF31DC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08A94120" w14:textId="577566BE" w:rsidR="007C41C3" w:rsidRPr="00F52C52" w:rsidRDefault="007C41C3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6034138F" w14:textId="416636A4" w:rsidR="007C41C3" w:rsidRPr="00F52C52" w:rsidRDefault="00A72C75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DE33DA" w:rsidRPr="00F52C52" w14:paraId="66C87B57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5EB0E29" w14:textId="725CAEC7" w:rsidR="008F0022" w:rsidRPr="00F52C52" w:rsidRDefault="008F0022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Pregunta 1</w:t>
            </w:r>
            <w:r w:rsidR="001B24FB" w:rsidRPr="00F52C52">
              <w:rPr>
                <w:color w:val="000000" w:themeColor="text1"/>
                <w:sz w:val="20"/>
                <w:szCs w:val="20"/>
                <w:lang w:val="es-ES_tradnl"/>
              </w:rPr>
              <w:t>1</w:t>
            </w:r>
          </w:p>
        </w:tc>
        <w:tc>
          <w:tcPr>
            <w:tcW w:w="5759" w:type="dxa"/>
          </w:tcPr>
          <w:p w14:paraId="0AB4182F" w14:textId="77777777" w:rsidR="001B24FB" w:rsidRPr="00F52C52" w:rsidRDefault="001B24FB" w:rsidP="69AF6399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ES_tradnl" w:eastAsia="es-CO"/>
              </w:rPr>
            </w:pPr>
            <w:r w:rsidRPr="00F52C52">
              <w:rPr>
                <w:b/>
                <w:bCs/>
                <w:color w:val="000000" w:themeColor="text1"/>
                <w:sz w:val="20"/>
                <w:szCs w:val="20"/>
                <w:lang w:val="es-ES_tradnl" w:eastAsia="es-CO"/>
              </w:rPr>
              <w:t xml:space="preserve">¿Qué es el </w:t>
            </w:r>
            <w:proofErr w:type="spellStart"/>
            <w:r w:rsidRPr="008B7F38"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 w:eastAsia="es-CO"/>
              </w:rPr>
              <w:t>engagement</w:t>
            </w:r>
            <w:proofErr w:type="spellEnd"/>
            <w:r w:rsidRPr="00F52C52">
              <w:rPr>
                <w:b/>
                <w:bCs/>
                <w:color w:val="000000" w:themeColor="text1"/>
                <w:sz w:val="20"/>
                <w:szCs w:val="20"/>
                <w:lang w:val="es-ES_tradnl" w:eastAsia="es-CO"/>
              </w:rPr>
              <w:t xml:space="preserve"> en una estrategia de comunicación digital?</w:t>
            </w:r>
          </w:p>
          <w:p w14:paraId="458AF75D" w14:textId="60339EE0" w:rsidR="008F0022" w:rsidRPr="00F52C52" w:rsidRDefault="008F0022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  <w:tc>
          <w:tcPr>
            <w:tcW w:w="2160" w:type="dxa"/>
            <w:gridSpan w:val="4"/>
          </w:tcPr>
          <w:p w14:paraId="7F4074A9" w14:textId="13419717" w:rsidR="008F0022" w:rsidRPr="00F52C52" w:rsidRDefault="008F0022" w:rsidP="69AF639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1872E243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3430B3DD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5759" w:type="dxa"/>
            <w:shd w:val="clear" w:color="auto" w:fill="FBE5D5"/>
          </w:tcPr>
          <w:p w14:paraId="4B70F768" w14:textId="2990F8FC" w:rsidR="001B24FB" w:rsidRPr="00F52C52" w:rsidRDefault="001B24FB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El número total de publicaciones realizadas durante un mes.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14:paraId="47D02D9E" w14:textId="77777777" w:rsidR="001B24FB" w:rsidRPr="00F52C52" w:rsidRDefault="001B24FB" w:rsidP="69AF639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5F6CA289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A5EF258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5759" w:type="dxa"/>
          </w:tcPr>
          <w:p w14:paraId="7783D0D0" w14:textId="39ACA966" w:rsidR="001B24FB" w:rsidRPr="00F52C52" w:rsidRDefault="001B24FB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El costo de las campañas publicitarias en redes sociales.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14:paraId="16EEBA45" w14:textId="75223441" w:rsidR="001B24FB" w:rsidRPr="00F52C52" w:rsidRDefault="001B24FB" w:rsidP="69AF639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2C1F56B3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65A447D2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5759" w:type="dxa"/>
            <w:shd w:val="clear" w:color="auto" w:fill="FBE5D5"/>
          </w:tcPr>
          <w:p w14:paraId="6A642C43" w14:textId="0EF58944" w:rsidR="001B24FB" w:rsidRPr="00F52C52" w:rsidRDefault="001B24FB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El nivel de interés, participación y vínculo que generan los contenidos en las audiencias.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14:paraId="2002F28A" w14:textId="6E0D4AA5" w:rsidR="001B24FB" w:rsidRPr="00F52C52" w:rsidRDefault="001B24FB" w:rsidP="69AF6399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DE33DA" w:rsidRPr="00F52C52" w14:paraId="73C94FAA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94DDE34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5759" w:type="dxa"/>
          </w:tcPr>
          <w:p w14:paraId="4B524E2D" w14:textId="7833E018" w:rsidR="001B24FB" w:rsidRPr="00F52C52" w:rsidRDefault="001B24FB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La cantidad de plataformas digitales utilizadas por una institución.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14:paraId="2F8DF3A8" w14:textId="77777777" w:rsidR="001B24FB" w:rsidRPr="00F52C52" w:rsidRDefault="001B24FB" w:rsidP="69AF6399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4FEC3D90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0D023295" w14:textId="77777777" w:rsidR="008F0022" w:rsidRPr="00F52C52" w:rsidRDefault="008F0022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285B417E" w14:textId="4AAD2D82" w:rsidR="008F0022" w:rsidRPr="00F52C52" w:rsidRDefault="008B7F38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8B7F38">
              <w:rPr>
                <w:color w:val="000000" w:themeColor="text1"/>
                <w:sz w:val="20"/>
                <w:szCs w:val="20"/>
                <w:lang w:val="es-ES_tradnl"/>
              </w:rPr>
              <w:t xml:space="preserve">¡Muy bien! Ha reconocido que el </w:t>
            </w:r>
            <w:proofErr w:type="spellStart"/>
            <w:r w:rsidRPr="008B7F38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engagement</w:t>
            </w:r>
            <w:proofErr w:type="spellEnd"/>
            <w:r w:rsidRPr="008B7F38">
              <w:rPr>
                <w:color w:val="000000" w:themeColor="text1"/>
                <w:sz w:val="20"/>
                <w:szCs w:val="20"/>
                <w:lang w:val="es-ES_tradnl"/>
              </w:rPr>
              <w:t xml:space="preserve"> refleja el nivel de participación de las audiencias.</w:t>
            </w:r>
          </w:p>
        </w:tc>
      </w:tr>
      <w:tr w:rsidR="00DE33DA" w:rsidRPr="00F52C52" w14:paraId="49CF8578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35029F65" w14:textId="77777777" w:rsidR="008F0022" w:rsidRPr="00F52C52" w:rsidRDefault="008F0022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40A9B69D" w14:textId="1C8F35BD" w:rsidR="008F0022" w:rsidRPr="00F52C52" w:rsidRDefault="00A72C75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DE33DA" w:rsidRPr="00F52C52" w14:paraId="173547D2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39401DAB" w14:textId="68A9FEAD" w:rsidR="008F0022" w:rsidRPr="00F52C52" w:rsidRDefault="008F0022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 xml:space="preserve">Pregunta </w:t>
            </w:r>
            <w:r w:rsidR="001B24FB" w:rsidRPr="00F52C52">
              <w:rPr>
                <w:color w:val="000000" w:themeColor="text1"/>
                <w:sz w:val="20"/>
                <w:szCs w:val="20"/>
                <w:lang w:val="es-ES_tradnl"/>
              </w:rPr>
              <w:t>1</w:t>
            </w: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2</w:t>
            </w:r>
          </w:p>
        </w:tc>
        <w:tc>
          <w:tcPr>
            <w:tcW w:w="7919" w:type="dxa"/>
            <w:gridSpan w:val="5"/>
            <w:shd w:val="clear" w:color="auto" w:fill="FBE5D5"/>
          </w:tcPr>
          <w:p w14:paraId="6BBEF120" w14:textId="5D4567AD" w:rsidR="008F0022" w:rsidRPr="00F52C52" w:rsidRDefault="001B24FB" w:rsidP="69AF6399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b/>
                <w:bCs/>
                <w:color w:val="000000" w:themeColor="text1"/>
                <w:sz w:val="20"/>
                <w:szCs w:val="20"/>
                <w:lang w:val="es-ES_tradnl" w:eastAsia="es-CO"/>
              </w:rPr>
              <w:t>¿Por qué es importante planificar los contenidos antes de publicarlos?</w:t>
            </w:r>
          </w:p>
        </w:tc>
      </w:tr>
      <w:tr w:rsidR="00DE33DA" w:rsidRPr="00F52C52" w14:paraId="0D85E6C2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2110C0B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5759" w:type="dxa"/>
          </w:tcPr>
          <w:p w14:paraId="1307EA26" w14:textId="6F50139C" w:rsidR="001B24FB" w:rsidRPr="00F52C52" w:rsidRDefault="001B24FB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Porque permite mantener coherencia entre objetivos, público y mensajes.</w:t>
            </w:r>
          </w:p>
        </w:tc>
        <w:tc>
          <w:tcPr>
            <w:tcW w:w="2160" w:type="dxa"/>
            <w:gridSpan w:val="4"/>
          </w:tcPr>
          <w:p w14:paraId="31AE79DD" w14:textId="3427A0C9" w:rsidR="001B24FB" w:rsidRPr="00F52C52" w:rsidRDefault="001B24FB" w:rsidP="69AF639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DE33DA" w:rsidRPr="00F52C52" w14:paraId="0DAB4376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64F2614A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5759" w:type="dxa"/>
            <w:shd w:val="clear" w:color="auto" w:fill="auto"/>
          </w:tcPr>
          <w:p w14:paraId="418B324B" w14:textId="076937B8" w:rsidR="001B24FB" w:rsidRPr="00F52C52" w:rsidRDefault="001B24FB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Porque reduce la necesidad de utilizar imágenes.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14153BFE" w14:textId="77777777" w:rsidR="001B24FB" w:rsidRPr="00F52C52" w:rsidRDefault="001B24FB" w:rsidP="69AF6399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289F98BC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E47C494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5759" w:type="dxa"/>
          </w:tcPr>
          <w:p w14:paraId="224D633E" w14:textId="6A8B4DFB" w:rsidR="001B24FB" w:rsidRPr="00F52C52" w:rsidRDefault="001B24FB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Porque elimina la interacción con los usuarios.</w:t>
            </w:r>
          </w:p>
        </w:tc>
        <w:tc>
          <w:tcPr>
            <w:tcW w:w="2160" w:type="dxa"/>
            <w:gridSpan w:val="4"/>
          </w:tcPr>
          <w:p w14:paraId="0DE51692" w14:textId="77777777" w:rsidR="001B24FB" w:rsidRPr="00F52C52" w:rsidRDefault="001B24FB" w:rsidP="69AF639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1733DC18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0DB338E5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5759" w:type="dxa"/>
            <w:shd w:val="clear" w:color="auto" w:fill="auto"/>
          </w:tcPr>
          <w:p w14:paraId="2F9A5F71" w14:textId="7D3B829A" w:rsidR="001B24FB" w:rsidRPr="00F52C52" w:rsidRDefault="001B24FB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Porque reemplaza la estrategia de comunicación.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504C3902" w14:textId="77777777" w:rsidR="001B24FB" w:rsidRPr="00F52C52" w:rsidRDefault="001B24FB" w:rsidP="69AF639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2952FEDA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3B8F3A71" w14:textId="77777777" w:rsidR="008F0022" w:rsidRPr="00F52C52" w:rsidRDefault="008F0022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00C1E3F6" w14:textId="2CADDC9C" w:rsidR="008F0022" w:rsidRPr="00F52C52" w:rsidRDefault="008B7F38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8B7F38">
              <w:rPr>
                <w:color w:val="000000" w:themeColor="text1"/>
                <w:sz w:val="20"/>
                <w:szCs w:val="20"/>
                <w:lang w:val="es-ES_tradnl"/>
              </w:rPr>
              <w:t>¡Muy bien! Ha identificado la importancia de planificar los contenidos antes de publicarlos.</w:t>
            </w:r>
          </w:p>
        </w:tc>
      </w:tr>
      <w:tr w:rsidR="00DE33DA" w:rsidRPr="00F52C52" w14:paraId="0FE8C6C0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7007CAA9" w14:textId="77777777" w:rsidR="008F0022" w:rsidRPr="00F52C52" w:rsidRDefault="008F0022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75F69616" w14:textId="43C4C07D" w:rsidR="008F0022" w:rsidRPr="00F52C52" w:rsidRDefault="00A72C75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DE33DA" w:rsidRPr="00F52C52" w14:paraId="59763F24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01D77DB" w14:textId="5C9C32C0" w:rsidR="008F0022" w:rsidRPr="00F52C52" w:rsidRDefault="008F0022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 xml:space="preserve">Pregunta </w:t>
            </w:r>
            <w:r w:rsidR="001B24FB" w:rsidRPr="00F52C52">
              <w:rPr>
                <w:color w:val="000000" w:themeColor="text1"/>
                <w:sz w:val="20"/>
                <w:szCs w:val="20"/>
                <w:lang w:val="es-ES_tradnl"/>
              </w:rPr>
              <w:t>1</w:t>
            </w: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3</w:t>
            </w:r>
          </w:p>
        </w:tc>
        <w:tc>
          <w:tcPr>
            <w:tcW w:w="7919" w:type="dxa"/>
            <w:gridSpan w:val="5"/>
          </w:tcPr>
          <w:p w14:paraId="358C1108" w14:textId="4AA73C8D" w:rsidR="008F0022" w:rsidRPr="00F52C52" w:rsidRDefault="001B24FB" w:rsidP="69AF6399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b/>
                <w:bCs/>
                <w:color w:val="000000" w:themeColor="text1"/>
                <w:sz w:val="20"/>
                <w:szCs w:val="20"/>
                <w:lang w:val="es-ES_tradnl" w:eastAsia="es-CO"/>
              </w:rPr>
              <w:t>¿Cuál es una ventaja de utilizar videos cortos en la comunicación digital de un museo?</w:t>
            </w:r>
          </w:p>
        </w:tc>
      </w:tr>
      <w:tr w:rsidR="00DE33DA" w:rsidRPr="00F52C52" w14:paraId="17B1DF34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28611CC0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5759" w:type="dxa"/>
            <w:shd w:val="clear" w:color="auto" w:fill="auto"/>
          </w:tcPr>
          <w:p w14:paraId="3098AEF8" w14:textId="5ECC4975" w:rsidR="001B24FB" w:rsidRPr="00F52C52" w:rsidRDefault="001B24FB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Permiten presentar únicamente información técnica especializada.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6C7D22ED" w14:textId="77777777" w:rsidR="001B24FB" w:rsidRPr="00F52C52" w:rsidRDefault="001B24FB" w:rsidP="69AF639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03F22F32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DCC802C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5759" w:type="dxa"/>
          </w:tcPr>
          <w:p w14:paraId="495DC6E4" w14:textId="74833A0E" w:rsidR="001B24FB" w:rsidRPr="00F52C52" w:rsidRDefault="001B24FB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Facilitan la difusión de contenidos de forma dinámica y atractiva.</w:t>
            </w:r>
          </w:p>
        </w:tc>
        <w:tc>
          <w:tcPr>
            <w:tcW w:w="2160" w:type="dxa"/>
            <w:gridSpan w:val="4"/>
          </w:tcPr>
          <w:p w14:paraId="2DA3E76E" w14:textId="5A045D7C" w:rsidR="001B24FB" w:rsidRPr="00F52C52" w:rsidRDefault="001B24FB" w:rsidP="69AF639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DE33DA" w:rsidRPr="00F52C52" w14:paraId="73ADBD16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7D094888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5759" w:type="dxa"/>
            <w:shd w:val="clear" w:color="auto" w:fill="auto"/>
          </w:tcPr>
          <w:p w14:paraId="68309286" w14:textId="33F0737B" w:rsidR="001B24FB" w:rsidRPr="00F52C52" w:rsidRDefault="001B24FB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Sustituyen completamente otros formatos de contenido.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2A72081B" w14:textId="60127064" w:rsidR="001B24FB" w:rsidRPr="00F52C52" w:rsidRDefault="001B24FB" w:rsidP="69AF639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4C265A82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B3BE78E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5759" w:type="dxa"/>
          </w:tcPr>
          <w:p w14:paraId="742F2872" w14:textId="2A8AFCA4" w:rsidR="001B24FB" w:rsidRPr="00F52C52" w:rsidRDefault="001B24FB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Reducen la necesidad de definir objetivos de comunicación.</w:t>
            </w:r>
          </w:p>
        </w:tc>
        <w:tc>
          <w:tcPr>
            <w:tcW w:w="2160" w:type="dxa"/>
            <w:gridSpan w:val="4"/>
          </w:tcPr>
          <w:p w14:paraId="502F92FA" w14:textId="77777777" w:rsidR="001B24FB" w:rsidRPr="00F52C52" w:rsidRDefault="001B24FB" w:rsidP="69AF639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68736891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766B1752" w14:textId="77777777" w:rsidR="008F0022" w:rsidRPr="00F52C52" w:rsidRDefault="008F0022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056AACCA" w14:textId="189412C3" w:rsidR="008F0022" w:rsidRPr="00F52C52" w:rsidRDefault="008B7F38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8B7F38">
              <w:rPr>
                <w:color w:val="000000" w:themeColor="text1"/>
                <w:sz w:val="20"/>
                <w:szCs w:val="20"/>
                <w:lang w:val="es-ES_tradnl"/>
              </w:rPr>
              <w:t>¡Muy bien! Ha reconocido que los videos cortos favorecen una divulgación dinámica y atractiva.</w:t>
            </w:r>
          </w:p>
        </w:tc>
      </w:tr>
      <w:tr w:rsidR="00DE33DA" w:rsidRPr="00F52C52" w14:paraId="182B02A5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E7F82CE" w14:textId="77777777" w:rsidR="008F0022" w:rsidRPr="00F52C52" w:rsidRDefault="008F0022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6CC9E389" w14:textId="5ADD2175" w:rsidR="008F0022" w:rsidRPr="00F52C52" w:rsidRDefault="00A72C75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DE33DA" w:rsidRPr="00F52C52" w14:paraId="5B0D1866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451141CB" w14:textId="6F53CBE9" w:rsidR="008F0022" w:rsidRPr="00F52C52" w:rsidRDefault="008F0022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 xml:space="preserve">Pregunta </w:t>
            </w:r>
            <w:r w:rsidR="001B24FB" w:rsidRPr="00F52C52">
              <w:rPr>
                <w:color w:val="000000" w:themeColor="text1"/>
                <w:sz w:val="20"/>
                <w:szCs w:val="20"/>
                <w:lang w:val="es-ES_tradnl"/>
              </w:rPr>
              <w:t>1</w:t>
            </w: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4</w:t>
            </w:r>
          </w:p>
        </w:tc>
        <w:tc>
          <w:tcPr>
            <w:tcW w:w="7919" w:type="dxa"/>
            <w:gridSpan w:val="5"/>
            <w:shd w:val="clear" w:color="auto" w:fill="FBE5D5"/>
          </w:tcPr>
          <w:p w14:paraId="4215D805" w14:textId="0CCACBDC" w:rsidR="008F0022" w:rsidRPr="00F52C52" w:rsidRDefault="001B24FB" w:rsidP="69AF6399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b/>
                <w:bCs/>
                <w:color w:val="000000" w:themeColor="text1"/>
                <w:sz w:val="20"/>
                <w:szCs w:val="20"/>
                <w:lang w:val="es-ES_tradnl" w:eastAsia="es-CO"/>
              </w:rPr>
              <w:t>¿Qué aspecto debe considerarse al seleccionar una plataforma digital para divulgar patrimonio cultural?</w:t>
            </w:r>
          </w:p>
        </w:tc>
      </w:tr>
      <w:tr w:rsidR="00DE33DA" w:rsidRPr="00F52C52" w14:paraId="55A60810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06DE011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5759" w:type="dxa"/>
          </w:tcPr>
          <w:p w14:paraId="3239ABF1" w14:textId="123D1CDB" w:rsidR="001B24FB" w:rsidRPr="00F52C52" w:rsidRDefault="001B24FB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La cantidad de cuentas personales del equipo de trabajo.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14:paraId="69860621" w14:textId="77777777" w:rsidR="001B24FB" w:rsidRPr="00F52C52" w:rsidRDefault="001B24FB" w:rsidP="69AF6399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443968E3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5D90331D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5759" w:type="dxa"/>
            <w:shd w:val="clear" w:color="auto" w:fill="FBE5D5"/>
          </w:tcPr>
          <w:p w14:paraId="0005CF8F" w14:textId="17274EBD" w:rsidR="001B24FB" w:rsidRPr="00F52C52" w:rsidRDefault="001B24FB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Las características del público objetivo y el tipo de contenido.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14:paraId="79F84343" w14:textId="0A4F16B8" w:rsidR="001B24FB" w:rsidRPr="00F52C52" w:rsidRDefault="001B24FB" w:rsidP="69AF639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DE33DA" w:rsidRPr="00F52C52" w14:paraId="540445ED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979A45B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5759" w:type="dxa"/>
          </w:tcPr>
          <w:p w14:paraId="7AA3135E" w14:textId="108671BD" w:rsidR="001B24FB" w:rsidRPr="00F52C52" w:rsidRDefault="001B24FB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La antigüedad de la institución cultural.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14:paraId="5D2AF4F5" w14:textId="77777777" w:rsidR="001B24FB" w:rsidRPr="00F52C52" w:rsidRDefault="001B24FB" w:rsidP="69AF639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17462B2D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42FB76A8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5759" w:type="dxa"/>
            <w:shd w:val="clear" w:color="auto" w:fill="FBE5D5"/>
          </w:tcPr>
          <w:p w14:paraId="4403D18A" w14:textId="10C60CB2" w:rsidR="001B24FB" w:rsidRPr="00F52C52" w:rsidRDefault="001B24FB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El número de funcionarios del museo.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14:paraId="618A720C" w14:textId="77777777" w:rsidR="001B24FB" w:rsidRPr="00F52C52" w:rsidRDefault="001B24FB" w:rsidP="69AF6399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688D2DAA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9F317A3" w14:textId="77777777" w:rsidR="008F0022" w:rsidRPr="00F52C52" w:rsidRDefault="008F0022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7DDED48D" w14:textId="1E35C5C3" w:rsidR="008F0022" w:rsidRPr="00F52C52" w:rsidRDefault="00C96B62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C96B62">
              <w:rPr>
                <w:color w:val="000000" w:themeColor="text1"/>
                <w:sz w:val="20"/>
                <w:szCs w:val="20"/>
                <w:lang w:val="es-ES_tradnl"/>
              </w:rPr>
              <w:t>¡Muy bien! Ha identificado que la elección de la plataforma depende del público y del contenido.</w:t>
            </w:r>
          </w:p>
        </w:tc>
      </w:tr>
      <w:tr w:rsidR="00DE33DA" w:rsidRPr="00F52C52" w14:paraId="7413FEEC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0B1DCA1F" w14:textId="77777777" w:rsidR="008F0022" w:rsidRPr="00F52C52" w:rsidRDefault="008F0022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10DFC84D" w14:textId="32C4E0F3" w:rsidR="008F0022" w:rsidRPr="00F52C52" w:rsidRDefault="00A72C75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DE33DA" w:rsidRPr="00F52C52" w14:paraId="08FBD388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3E27927B" w14:textId="7CC29384" w:rsidR="008F0022" w:rsidRPr="00F52C52" w:rsidRDefault="008F0022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 xml:space="preserve">Pregunta </w:t>
            </w:r>
            <w:r w:rsidR="001B24FB" w:rsidRPr="00F52C52">
              <w:rPr>
                <w:color w:val="000000" w:themeColor="text1"/>
                <w:sz w:val="20"/>
                <w:szCs w:val="20"/>
                <w:lang w:val="es-ES_tradnl"/>
              </w:rPr>
              <w:t>1</w:t>
            </w: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5</w:t>
            </w:r>
          </w:p>
        </w:tc>
        <w:tc>
          <w:tcPr>
            <w:tcW w:w="7919" w:type="dxa"/>
            <w:gridSpan w:val="5"/>
          </w:tcPr>
          <w:p w14:paraId="0F2B3E25" w14:textId="5AFB7A35" w:rsidR="008F0022" w:rsidRPr="00F52C52" w:rsidRDefault="001B24FB" w:rsidP="69AF6399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b/>
                <w:bCs/>
                <w:color w:val="000000" w:themeColor="text1"/>
                <w:sz w:val="20"/>
                <w:szCs w:val="20"/>
                <w:lang w:val="es-ES_tradnl" w:eastAsia="es-CO"/>
              </w:rPr>
              <w:t>¿Qué función cumple una parrilla de contenidos?</w:t>
            </w:r>
          </w:p>
        </w:tc>
      </w:tr>
      <w:tr w:rsidR="00DE33DA" w:rsidRPr="00F52C52" w14:paraId="697EAC81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3FEEC3D3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5759" w:type="dxa"/>
            <w:shd w:val="clear" w:color="auto" w:fill="FFFFFF" w:themeFill="background1"/>
          </w:tcPr>
          <w:p w14:paraId="45DB5111" w14:textId="58DC45F1" w:rsidR="001B24FB" w:rsidRPr="00F52C52" w:rsidRDefault="001B24FB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Crear automáticamente publicaciones para todas las plataformas.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14:paraId="09C1C3BC" w14:textId="77777777" w:rsidR="001B24FB" w:rsidRPr="00F52C52" w:rsidRDefault="001B24FB" w:rsidP="69AF6399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7BFDEEDE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3BACCD52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5759" w:type="dxa"/>
            <w:shd w:val="clear" w:color="auto" w:fill="FFFFFF" w:themeFill="background1"/>
          </w:tcPr>
          <w:p w14:paraId="6F4D9150" w14:textId="5A7309E2" w:rsidR="001B24FB" w:rsidRPr="00F52C52" w:rsidRDefault="001B24FB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Organizar y planificar las publicaciones de acuerdo con una estrategia definida.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14:paraId="0DCC91B1" w14:textId="00E81FC1" w:rsidR="001B24FB" w:rsidRPr="00F52C52" w:rsidRDefault="001B24FB" w:rsidP="69AF639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DE33DA" w:rsidRPr="00F52C52" w14:paraId="0F3F77CC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57C1A3FF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5759" w:type="dxa"/>
            <w:shd w:val="clear" w:color="auto" w:fill="FFFFFF" w:themeFill="background1"/>
          </w:tcPr>
          <w:p w14:paraId="3ABD5676" w14:textId="2266B3FD" w:rsidR="001B24FB" w:rsidRPr="00F52C52" w:rsidRDefault="001B24FB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Eliminar la necesidad de segmentar audiencias.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14:paraId="0CAACB21" w14:textId="77777777" w:rsidR="001B24FB" w:rsidRPr="00F52C52" w:rsidRDefault="001B24FB" w:rsidP="69AF639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34FA420D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0E3998A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5759" w:type="dxa"/>
            <w:shd w:val="clear" w:color="auto" w:fill="FFFFFF" w:themeFill="background1"/>
          </w:tcPr>
          <w:p w14:paraId="0686011A" w14:textId="5913C0A2" w:rsidR="001B24FB" w:rsidRPr="00F52C52" w:rsidRDefault="001B24FB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Controlar el presupuesto de la institución.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14:paraId="5DE4FE3D" w14:textId="77777777" w:rsidR="001B24FB" w:rsidRPr="00F52C52" w:rsidRDefault="001B24FB" w:rsidP="69AF639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1A706A68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7FC4C908" w14:textId="77777777" w:rsidR="008F0022" w:rsidRPr="00F52C52" w:rsidRDefault="008F0022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3B612FB8" w14:textId="3148DB0B" w:rsidR="008F0022" w:rsidRPr="00F52C52" w:rsidRDefault="009201AB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9201AB">
              <w:rPr>
                <w:color w:val="000000" w:themeColor="text1"/>
                <w:sz w:val="20"/>
                <w:szCs w:val="20"/>
                <w:lang w:val="es-ES_tradnl"/>
              </w:rPr>
              <w:t>¡Muy bien! Ha reconocido que la parrilla de contenidos facilita la planificación de las publicaciones.</w:t>
            </w:r>
          </w:p>
        </w:tc>
      </w:tr>
      <w:tr w:rsidR="00DE33DA" w:rsidRPr="00F52C52" w14:paraId="06B47870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5AED2F9" w14:textId="77777777" w:rsidR="008F0022" w:rsidRPr="00F52C52" w:rsidRDefault="008F0022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7EE08753" w14:textId="1E3D1007" w:rsidR="008F0022" w:rsidRPr="00F52C52" w:rsidRDefault="00A72C75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DE33DA" w:rsidRPr="00F52C52" w14:paraId="67738478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547D08C6" w14:textId="4FA2221E" w:rsidR="008F0022" w:rsidRPr="00F52C52" w:rsidRDefault="008F0022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 xml:space="preserve">Pregunta </w:t>
            </w:r>
            <w:r w:rsidR="001B24FB" w:rsidRPr="00F52C52">
              <w:rPr>
                <w:color w:val="000000" w:themeColor="text1"/>
                <w:sz w:val="20"/>
                <w:szCs w:val="20"/>
                <w:lang w:val="es-ES_tradnl"/>
              </w:rPr>
              <w:t>1</w:t>
            </w: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6</w:t>
            </w:r>
          </w:p>
        </w:tc>
        <w:tc>
          <w:tcPr>
            <w:tcW w:w="7919" w:type="dxa"/>
            <w:gridSpan w:val="5"/>
            <w:shd w:val="clear" w:color="auto" w:fill="FBE5D5"/>
          </w:tcPr>
          <w:p w14:paraId="5BC67496" w14:textId="7C8C216F" w:rsidR="008F0022" w:rsidRPr="00F52C52" w:rsidRDefault="001B24FB" w:rsidP="69AF6399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b/>
                <w:bCs/>
                <w:color w:val="000000" w:themeColor="text1"/>
                <w:sz w:val="20"/>
                <w:szCs w:val="20"/>
                <w:lang w:val="es-ES_tradnl" w:eastAsia="es-CO"/>
              </w:rPr>
              <w:t>¿Qué tipo de contenido favorece la participación activa de las audiencias?</w:t>
            </w:r>
          </w:p>
        </w:tc>
      </w:tr>
      <w:tr w:rsidR="00DE33DA" w:rsidRPr="00F52C52" w14:paraId="69EC08DE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5ADD199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5759" w:type="dxa"/>
          </w:tcPr>
          <w:p w14:paraId="084ECAE7" w14:textId="5D21BF40" w:rsidR="001B24FB" w:rsidRPr="00F52C52" w:rsidRDefault="001B24FB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Documentos administrativos internos.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14:paraId="51CABE1C" w14:textId="25B80B9E" w:rsidR="001B24FB" w:rsidRPr="00F52C52" w:rsidRDefault="001B24FB" w:rsidP="69AF639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76879520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1F1D1E8B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5759" w:type="dxa"/>
            <w:shd w:val="clear" w:color="auto" w:fill="FBE5D5"/>
          </w:tcPr>
          <w:p w14:paraId="3B297192" w14:textId="166722A0" w:rsidR="001B24FB" w:rsidRPr="00F52C52" w:rsidRDefault="001B24FB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Encuestas, preguntas y recursos interactivos.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14:paraId="3FF6B4EC" w14:textId="0DA7FED6" w:rsidR="001B24FB" w:rsidRPr="00F52C52" w:rsidRDefault="001B24FB" w:rsidP="69AF6399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DE33DA" w:rsidRPr="00F52C52" w14:paraId="3E7A1CFA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A70F332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5759" w:type="dxa"/>
          </w:tcPr>
          <w:p w14:paraId="6A2EA7B1" w14:textId="55A3F84E" w:rsidR="001B24FB" w:rsidRPr="00F52C52" w:rsidRDefault="001B24FB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Listados extensos de normativa institucional.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14:paraId="1AE42C09" w14:textId="77777777" w:rsidR="001B24FB" w:rsidRPr="00F52C52" w:rsidRDefault="001B24FB" w:rsidP="69AF639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18805122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6DB67623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5759" w:type="dxa"/>
            <w:shd w:val="clear" w:color="auto" w:fill="FBE5D5"/>
          </w:tcPr>
          <w:p w14:paraId="0BDF1C52" w14:textId="0E79AFAA" w:rsidR="001B24FB" w:rsidRPr="00F52C52" w:rsidRDefault="001B24FB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Informes financieros del museo.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14:paraId="094E3628" w14:textId="77777777" w:rsidR="001B24FB" w:rsidRPr="00F52C52" w:rsidRDefault="001B24FB" w:rsidP="69AF639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4A4F0EAE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DB54C76" w14:textId="77777777" w:rsidR="008F0022" w:rsidRPr="00F52C52" w:rsidRDefault="008F0022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7F430CCD" w14:textId="466114CC" w:rsidR="008F0022" w:rsidRPr="00F52C52" w:rsidRDefault="00472B7D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472B7D">
              <w:rPr>
                <w:color w:val="000000" w:themeColor="text1"/>
                <w:sz w:val="20"/>
                <w:szCs w:val="20"/>
                <w:lang w:val="es-ES_tradnl"/>
              </w:rPr>
              <w:t>¡Muy bien! Ha identificado que los recursos interactivos promueven la participación de las audiencias.</w:t>
            </w:r>
          </w:p>
        </w:tc>
      </w:tr>
      <w:tr w:rsidR="00DE33DA" w:rsidRPr="00F52C52" w14:paraId="1EE424A7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55F30CF1" w14:textId="77777777" w:rsidR="008F0022" w:rsidRPr="00F52C52" w:rsidRDefault="008F0022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68444A52" w14:textId="3CC69C0F" w:rsidR="008F0022" w:rsidRPr="00F52C52" w:rsidRDefault="00A72C75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DE33DA" w:rsidRPr="00F52C52" w14:paraId="1A23D3B1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315ECD9F" w14:textId="1A03B9C9" w:rsidR="008F0022" w:rsidRPr="00F52C52" w:rsidRDefault="008F0022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 xml:space="preserve">Pregunta </w:t>
            </w:r>
            <w:r w:rsidR="001B24FB" w:rsidRPr="00F52C52">
              <w:rPr>
                <w:color w:val="000000" w:themeColor="text1"/>
                <w:sz w:val="20"/>
                <w:szCs w:val="20"/>
                <w:lang w:val="es-ES_tradnl"/>
              </w:rPr>
              <w:t>1</w:t>
            </w: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7</w:t>
            </w:r>
          </w:p>
        </w:tc>
        <w:tc>
          <w:tcPr>
            <w:tcW w:w="7919" w:type="dxa"/>
            <w:gridSpan w:val="5"/>
          </w:tcPr>
          <w:p w14:paraId="1D031405" w14:textId="26EBABE4" w:rsidR="008F0022" w:rsidRPr="00F52C52" w:rsidRDefault="001B24FB" w:rsidP="69AF6399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b/>
                <w:bCs/>
                <w:color w:val="000000" w:themeColor="text1"/>
                <w:sz w:val="20"/>
                <w:szCs w:val="20"/>
                <w:lang w:val="es-ES_tradnl" w:eastAsia="es-CO"/>
              </w:rPr>
              <w:t>¿Cuál es el propósito de analizar la interacción de las audiencias con los contenidos digitales?</w:t>
            </w:r>
          </w:p>
        </w:tc>
      </w:tr>
      <w:tr w:rsidR="00DE33DA" w:rsidRPr="00F52C52" w14:paraId="3D3AF8C7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6B7CF8E7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5820" w:type="dxa"/>
            <w:gridSpan w:val="2"/>
            <w:shd w:val="clear" w:color="auto" w:fill="FFFFFF" w:themeFill="background1"/>
          </w:tcPr>
          <w:p w14:paraId="34659A53" w14:textId="2AAC58FB" w:rsidR="001B24FB" w:rsidRPr="00F52C52" w:rsidRDefault="001B24FB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Determinar qué contenidos generan mayor interés y participación.</w:t>
            </w:r>
          </w:p>
        </w:tc>
        <w:tc>
          <w:tcPr>
            <w:tcW w:w="2099" w:type="dxa"/>
            <w:gridSpan w:val="3"/>
            <w:shd w:val="clear" w:color="auto" w:fill="FFFFFF" w:themeFill="background1"/>
          </w:tcPr>
          <w:p w14:paraId="38DE24EA" w14:textId="7481DAD3" w:rsidR="001B24FB" w:rsidRPr="00F52C52" w:rsidRDefault="001B24FB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DE33DA" w:rsidRPr="00F52C52" w14:paraId="60C3880B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A66C6FB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5820" w:type="dxa"/>
            <w:gridSpan w:val="2"/>
            <w:shd w:val="clear" w:color="auto" w:fill="FFFFFF" w:themeFill="background1"/>
          </w:tcPr>
          <w:p w14:paraId="73EC591B" w14:textId="30DE5EB1" w:rsidR="001B24FB" w:rsidRPr="00F52C52" w:rsidRDefault="001B24FB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Eliminar todos los contenidos que no sean audiovisuales.</w:t>
            </w:r>
          </w:p>
        </w:tc>
        <w:tc>
          <w:tcPr>
            <w:tcW w:w="2099" w:type="dxa"/>
            <w:gridSpan w:val="3"/>
            <w:shd w:val="clear" w:color="auto" w:fill="FFFFFF" w:themeFill="background1"/>
          </w:tcPr>
          <w:p w14:paraId="4D235D6A" w14:textId="7AFF2536" w:rsidR="001B24FB" w:rsidRPr="00F52C52" w:rsidRDefault="001B24FB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68D944A4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4846F459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5820" w:type="dxa"/>
            <w:gridSpan w:val="2"/>
            <w:shd w:val="clear" w:color="auto" w:fill="FFFFFF" w:themeFill="background1"/>
          </w:tcPr>
          <w:p w14:paraId="6518D8D1" w14:textId="5DE3670B" w:rsidR="001B24FB" w:rsidRPr="00F52C52" w:rsidRDefault="001B24FB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Incrementar exclusivamente el número de publicaciones.</w:t>
            </w:r>
          </w:p>
        </w:tc>
        <w:tc>
          <w:tcPr>
            <w:tcW w:w="2099" w:type="dxa"/>
            <w:gridSpan w:val="3"/>
            <w:shd w:val="clear" w:color="auto" w:fill="FFFFFF" w:themeFill="background1"/>
          </w:tcPr>
          <w:p w14:paraId="0542A5A4" w14:textId="77777777" w:rsidR="001B24FB" w:rsidRPr="00F52C52" w:rsidRDefault="001B24FB" w:rsidP="69AF63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5188EA10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22B2D07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5820" w:type="dxa"/>
            <w:gridSpan w:val="2"/>
            <w:shd w:val="clear" w:color="auto" w:fill="FFFFFF" w:themeFill="background1"/>
          </w:tcPr>
          <w:p w14:paraId="7D6B637E" w14:textId="77F4FA6B" w:rsidR="001B24FB" w:rsidRPr="00F52C52" w:rsidRDefault="001B24FB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Sustituir la estrategia de comunicación.</w:t>
            </w:r>
          </w:p>
        </w:tc>
        <w:tc>
          <w:tcPr>
            <w:tcW w:w="2099" w:type="dxa"/>
            <w:gridSpan w:val="3"/>
            <w:shd w:val="clear" w:color="auto" w:fill="FFFFFF" w:themeFill="background1"/>
          </w:tcPr>
          <w:p w14:paraId="1BD4E604" w14:textId="77777777" w:rsidR="001B24FB" w:rsidRPr="00F52C52" w:rsidRDefault="001B24FB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0D44BB36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0C885403" w14:textId="77777777" w:rsidR="008F0022" w:rsidRPr="00F52C52" w:rsidRDefault="008F0022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650BB5A7" w14:textId="67C55DF3" w:rsidR="008F0022" w:rsidRPr="00F52C52" w:rsidRDefault="00472B7D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472B7D">
              <w:rPr>
                <w:color w:val="000000" w:themeColor="text1"/>
                <w:sz w:val="20"/>
                <w:szCs w:val="20"/>
                <w:lang w:val="es-ES_tradnl"/>
              </w:rPr>
              <w:t>¡Muy bien! Ha reconocido que analizar la interacción permite mejorar la estrategia de comunicación.</w:t>
            </w:r>
          </w:p>
        </w:tc>
      </w:tr>
      <w:tr w:rsidR="00DE33DA" w:rsidRPr="00F52C52" w14:paraId="581768B0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0CEBD8B" w14:textId="77777777" w:rsidR="008F0022" w:rsidRPr="00F52C52" w:rsidRDefault="008F0022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364A3671" w14:textId="67641C36" w:rsidR="008F0022" w:rsidRPr="00F52C52" w:rsidRDefault="00A72C75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DE33DA" w:rsidRPr="00F52C52" w14:paraId="2417E2EC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15180766" w14:textId="1BFB022E" w:rsidR="008F0022" w:rsidRPr="00F52C52" w:rsidRDefault="008F0022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 xml:space="preserve">Pregunta </w:t>
            </w:r>
            <w:r w:rsidR="001B24FB" w:rsidRPr="00F52C52">
              <w:rPr>
                <w:color w:val="000000" w:themeColor="text1"/>
                <w:sz w:val="20"/>
                <w:szCs w:val="20"/>
                <w:lang w:val="es-ES_tradnl"/>
              </w:rPr>
              <w:t>1</w:t>
            </w: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8</w:t>
            </w:r>
          </w:p>
        </w:tc>
        <w:tc>
          <w:tcPr>
            <w:tcW w:w="7919" w:type="dxa"/>
            <w:gridSpan w:val="5"/>
            <w:shd w:val="clear" w:color="auto" w:fill="FBE5D5"/>
          </w:tcPr>
          <w:p w14:paraId="55E09744" w14:textId="3A2E1A60" w:rsidR="008F0022" w:rsidRPr="00F52C52" w:rsidRDefault="001B24FB" w:rsidP="69AF6399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b/>
                <w:bCs/>
                <w:color w:val="000000" w:themeColor="text1"/>
                <w:sz w:val="20"/>
                <w:szCs w:val="20"/>
                <w:lang w:val="es-ES_tradnl" w:eastAsia="es-CO"/>
              </w:rPr>
              <w:t>¿Qué característica debe tener el mensaje principal de una publicación cultural?</w:t>
            </w:r>
          </w:p>
        </w:tc>
      </w:tr>
      <w:tr w:rsidR="00DE33DA" w:rsidRPr="00F52C52" w14:paraId="4C143043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3693BB2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5820" w:type="dxa"/>
            <w:gridSpan w:val="2"/>
            <w:shd w:val="clear" w:color="auto" w:fill="FFFFFF" w:themeFill="background1"/>
          </w:tcPr>
          <w:p w14:paraId="3723EBD7" w14:textId="34D3A99F" w:rsidR="001B24FB" w:rsidRPr="00F52C52" w:rsidRDefault="001B24FB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Ser diferente al objetivo de comunicación.</w:t>
            </w:r>
          </w:p>
        </w:tc>
        <w:tc>
          <w:tcPr>
            <w:tcW w:w="2099" w:type="dxa"/>
            <w:gridSpan w:val="3"/>
            <w:shd w:val="clear" w:color="auto" w:fill="FFFFFF" w:themeFill="background1"/>
          </w:tcPr>
          <w:p w14:paraId="781B5837" w14:textId="77777777" w:rsidR="001B24FB" w:rsidRPr="00F52C52" w:rsidRDefault="001B24FB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185EFDEC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3D8C64F7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5820" w:type="dxa"/>
            <w:gridSpan w:val="2"/>
            <w:shd w:val="clear" w:color="auto" w:fill="FFFFFF" w:themeFill="background1"/>
          </w:tcPr>
          <w:p w14:paraId="4E0A1D6A" w14:textId="371F1021" w:rsidR="001B24FB" w:rsidRPr="00F52C52" w:rsidRDefault="001B24FB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Contener únicamente datos técnicos especializados.</w:t>
            </w:r>
          </w:p>
        </w:tc>
        <w:tc>
          <w:tcPr>
            <w:tcW w:w="2099" w:type="dxa"/>
            <w:gridSpan w:val="3"/>
            <w:shd w:val="clear" w:color="auto" w:fill="FFFFFF" w:themeFill="background1"/>
          </w:tcPr>
          <w:p w14:paraId="7517427F" w14:textId="7D186F3D" w:rsidR="001B24FB" w:rsidRPr="00F52C52" w:rsidRDefault="001B24FB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572495F4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F3FFCE9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5820" w:type="dxa"/>
            <w:gridSpan w:val="2"/>
            <w:shd w:val="clear" w:color="auto" w:fill="FFFFFF" w:themeFill="background1"/>
          </w:tcPr>
          <w:p w14:paraId="24D636A3" w14:textId="248DF1CC" w:rsidR="001B24FB" w:rsidRPr="00F52C52" w:rsidRDefault="001B24FB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Ser claro, coherente y relevante para el público objetivo.</w:t>
            </w:r>
          </w:p>
        </w:tc>
        <w:tc>
          <w:tcPr>
            <w:tcW w:w="2099" w:type="dxa"/>
            <w:gridSpan w:val="3"/>
            <w:shd w:val="clear" w:color="auto" w:fill="FFFFFF" w:themeFill="background1"/>
          </w:tcPr>
          <w:p w14:paraId="48FAC356" w14:textId="488EACF4" w:rsidR="001B24FB" w:rsidRPr="00F52C52" w:rsidRDefault="001B24FB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DE33DA" w:rsidRPr="00F52C52" w14:paraId="279AAF25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31999812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5820" w:type="dxa"/>
            <w:gridSpan w:val="2"/>
            <w:shd w:val="clear" w:color="auto" w:fill="FFFFFF" w:themeFill="background1"/>
          </w:tcPr>
          <w:p w14:paraId="6C6BA9A0" w14:textId="39C83366" w:rsidR="001B24FB" w:rsidRPr="00F52C52" w:rsidRDefault="001B24FB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Incluir la mayor cantidad posible de información en un solo contenido.</w:t>
            </w:r>
          </w:p>
        </w:tc>
        <w:tc>
          <w:tcPr>
            <w:tcW w:w="2099" w:type="dxa"/>
            <w:gridSpan w:val="3"/>
            <w:shd w:val="clear" w:color="auto" w:fill="FFFFFF" w:themeFill="background1"/>
          </w:tcPr>
          <w:p w14:paraId="79575D14" w14:textId="77777777" w:rsidR="001B24FB" w:rsidRPr="00F52C52" w:rsidRDefault="001B24FB" w:rsidP="69AF63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773D6B4C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43DE10D" w14:textId="77777777" w:rsidR="008F0022" w:rsidRPr="00F52C52" w:rsidRDefault="008F0022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04EF9BEC" w14:textId="4A713F4B" w:rsidR="008F0022" w:rsidRPr="00F52C52" w:rsidRDefault="00472B7D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472B7D">
              <w:rPr>
                <w:color w:val="000000" w:themeColor="text1"/>
                <w:sz w:val="20"/>
                <w:szCs w:val="20"/>
                <w:lang w:val="es-ES_tradnl"/>
              </w:rPr>
              <w:t>¡Muy bien! Ha identificado la importancia de un mensaje claro, coherente y pertinente.</w:t>
            </w:r>
          </w:p>
        </w:tc>
      </w:tr>
      <w:tr w:rsidR="00DE33DA" w:rsidRPr="00F52C52" w14:paraId="5A306A68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0A4A3627" w14:textId="77777777" w:rsidR="008F0022" w:rsidRPr="00F52C52" w:rsidRDefault="008F0022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5C0C2D3D" w14:textId="0C3DEFB5" w:rsidR="008F0022" w:rsidRPr="00F52C52" w:rsidRDefault="00A72C75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DE33DA" w:rsidRPr="00F52C52" w14:paraId="684C131D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E6EEB2E" w14:textId="078F4DFF" w:rsidR="008F0022" w:rsidRPr="00F52C52" w:rsidRDefault="008F0022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 xml:space="preserve">Pregunta </w:t>
            </w:r>
            <w:r w:rsidR="001B24FB" w:rsidRPr="00F52C52">
              <w:rPr>
                <w:color w:val="000000" w:themeColor="text1"/>
                <w:sz w:val="20"/>
                <w:szCs w:val="20"/>
                <w:lang w:val="es-ES_tradnl"/>
              </w:rPr>
              <w:t>1</w:t>
            </w: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9</w:t>
            </w:r>
          </w:p>
        </w:tc>
        <w:tc>
          <w:tcPr>
            <w:tcW w:w="7919" w:type="dxa"/>
            <w:gridSpan w:val="5"/>
          </w:tcPr>
          <w:p w14:paraId="5040FD8E" w14:textId="4A94C677" w:rsidR="008F0022" w:rsidRPr="00F52C52" w:rsidRDefault="001B24FB" w:rsidP="69AF6399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b/>
                <w:bCs/>
                <w:color w:val="000000" w:themeColor="text1"/>
                <w:sz w:val="20"/>
                <w:szCs w:val="20"/>
                <w:lang w:val="es-ES_tradnl" w:eastAsia="es-CO"/>
              </w:rPr>
              <w:t>¿Por qué es importante adaptar los contenidos a cada plataforma digital?</w:t>
            </w:r>
          </w:p>
        </w:tc>
      </w:tr>
      <w:tr w:rsidR="00DE33DA" w:rsidRPr="00F52C52" w14:paraId="1B9C437E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49863A44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360" w:type="dxa"/>
            <w:gridSpan w:val="3"/>
            <w:shd w:val="clear" w:color="auto" w:fill="FFFFFF" w:themeFill="background1"/>
          </w:tcPr>
          <w:p w14:paraId="3D7630C6" w14:textId="28D96CCD" w:rsidR="001B24FB" w:rsidRPr="00F52C52" w:rsidRDefault="001B24FB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 xml:space="preserve">Porque todas las plataformas funcionan exactamente </w:t>
            </w:r>
            <w:proofErr w:type="gramStart"/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igual</w:t>
            </w:r>
            <w:proofErr w:type="gramEnd"/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7A39EF3F" w14:textId="77777777" w:rsidR="001B24FB" w:rsidRPr="00F52C52" w:rsidRDefault="001B24FB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0EF2BBBB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4D5F923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360" w:type="dxa"/>
            <w:gridSpan w:val="3"/>
            <w:shd w:val="clear" w:color="auto" w:fill="FFFFFF" w:themeFill="background1"/>
          </w:tcPr>
          <w:p w14:paraId="2FC38EAE" w14:textId="6F7CAD9F" w:rsidR="001B24FB" w:rsidRPr="00F52C52" w:rsidRDefault="001B24FB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Porque cada canal tiene características, formatos y formas de interacción diferentes.</w:t>
            </w: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7C457051" w14:textId="2ED654B7" w:rsidR="001B24FB" w:rsidRPr="00F52C52" w:rsidRDefault="001B24FB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DE33DA" w:rsidRPr="00F52C52" w14:paraId="21EC7D82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1118A26B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360" w:type="dxa"/>
            <w:gridSpan w:val="3"/>
            <w:shd w:val="clear" w:color="auto" w:fill="FFFFFF" w:themeFill="background1"/>
          </w:tcPr>
          <w:p w14:paraId="791BA029" w14:textId="1CCB6795" w:rsidR="001B24FB" w:rsidRPr="00F52C52" w:rsidRDefault="001B24FB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Porque reduce la necesidad de planificar contenidos.</w:t>
            </w: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33DC3510" w14:textId="6799F872" w:rsidR="001B24FB" w:rsidRPr="00F52C52" w:rsidRDefault="001B24FB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74293289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8979DC6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360" w:type="dxa"/>
            <w:gridSpan w:val="3"/>
            <w:shd w:val="clear" w:color="auto" w:fill="FFFFFF" w:themeFill="background1"/>
          </w:tcPr>
          <w:p w14:paraId="3B8C7B96" w14:textId="42518018" w:rsidR="001B24FB" w:rsidRPr="00F52C52" w:rsidRDefault="001B24FB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Porque permite publicar el mismo contenido sin modificaciones.</w:t>
            </w: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176E0E59" w14:textId="77777777" w:rsidR="001B24FB" w:rsidRPr="00F52C52" w:rsidRDefault="001B24FB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5FF7E568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6B84B98A" w14:textId="77777777" w:rsidR="008F0022" w:rsidRPr="00F52C52" w:rsidRDefault="008F0022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5DCEC211" w14:textId="1F85DEE9" w:rsidR="008F0022" w:rsidRPr="00F52C52" w:rsidRDefault="00472B7D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472B7D">
              <w:rPr>
                <w:color w:val="000000" w:themeColor="text1"/>
                <w:sz w:val="20"/>
                <w:szCs w:val="20"/>
                <w:lang w:val="es-ES_tradnl"/>
              </w:rPr>
              <w:t>¡Muy bien! Ha reconocido que los contenidos deben adaptarse a las características de cada plataforma.</w:t>
            </w:r>
          </w:p>
        </w:tc>
      </w:tr>
      <w:tr w:rsidR="00DE33DA" w:rsidRPr="00F52C52" w14:paraId="1DCA4A48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428C1D0" w14:textId="77777777" w:rsidR="008F0022" w:rsidRPr="00F52C52" w:rsidRDefault="008F0022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6AA02C24" w14:textId="0A4BE797" w:rsidR="008F0022" w:rsidRPr="00F52C52" w:rsidRDefault="00A72C75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DE33DA" w:rsidRPr="00F52C52" w14:paraId="79D52BEF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74906087" w14:textId="37725AAF" w:rsidR="008F0022" w:rsidRPr="00F52C52" w:rsidRDefault="008F0022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 xml:space="preserve">Pregunta </w:t>
            </w:r>
            <w:r w:rsidR="001B24FB" w:rsidRPr="00F52C52">
              <w:rPr>
                <w:color w:val="000000" w:themeColor="text1"/>
                <w:sz w:val="20"/>
                <w:szCs w:val="20"/>
                <w:lang w:val="es-ES_tradnl"/>
              </w:rPr>
              <w:t>2</w:t>
            </w: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0</w:t>
            </w:r>
          </w:p>
        </w:tc>
        <w:tc>
          <w:tcPr>
            <w:tcW w:w="6450" w:type="dxa"/>
            <w:gridSpan w:val="4"/>
            <w:shd w:val="clear" w:color="auto" w:fill="FBE5D5"/>
          </w:tcPr>
          <w:p w14:paraId="61D419F8" w14:textId="7248316E" w:rsidR="008F0022" w:rsidRPr="00F52C52" w:rsidRDefault="001B24FB" w:rsidP="69AF6399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b/>
                <w:bCs/>
                <w:color w:val="000000" w:themeColor="text1"/>
                <w:sz w:val="20"/>
                <w:szCs w:val="20"/>
                <w:lang w:val="es-ES_tradnl" w:eastAsia="es-CO"/>
              </w:rPr>
              <w:t>¿Qué contribuye a fortalecer una comunidad virtual vinculada al patrimonio cultural?</w:t>
            </w:r>
          </w:p>
        </w:tc>
        <w:tc>
          <w:tcPr>
            <w:tcW w:w="1469" w:type="dxa"/>
            <w:shd w:val="clear" w:color="auto" w:fill="FFFFFF" w:themeFill="background1"/>
          </w:tcPr>
          <w:p w14:paraId="20F533E9" w14:textId="77777777" w:rsidR="008F0022" w:rsidRPr="00F52C52" w:rsidRDefault="008F0022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3E1A257B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2037C2B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450" w:type="dxa"/>
            <w:gridSpan w:val="4"/>
            <w:shd w:val="clear" w:color="auto" w:fill="FFFFFF" w:themeFill="background1"/>
          </w:tcPr>
          <w:p w14:paraId="5ABF3956" w14:textId="36D89BBF" w:rsidR="001B24FB" w:rsidRPr="00F52C52" w:rsidRDefault="001B24FB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La publicación ocasional de contenidos sin responder a los usuarios.</w:t>
            </w:r>
          </w:p>
        </w:tc>
        <w:tc>
          <w:tcPr>
            <w:tcW w:w="1469" w:type="dxa"/>
            <w:shd w:val="clear" w:color="auto" w:fill="FFFFFF" w:themeFill="background1"/>
          </w:tcPr>
          <w:p w14:paraId="75078F87" w14:textId="77777777" w:rsidR="001B24FB" w:rsidRPr="00F52C52" w:rsidRDefault="001B24FB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2AC59B5E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0C1CA7D8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450" w:type="dxa"/>
            <w:gridSpan w:val="4"/>
            <w:shd w:val="clear" w:color="auto" w:fill="FFFFFF" w:themeFill="background1"/>
          </w:tcPr>
          <w:p w14:paraId="425FB9DF" w14:textId="2EDBB545" w:rsidR="001B24FB" w:rsidRPr="00F52C52" w:rsidRDefault="001B24FB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La eliminación de comentarios y preguntas.</w:t>
            </w:r>
          </w:p>
        </w:tc>
        <w:tc>
          <w:tcPr>
            <w:tcW w:w="1469" w:type="dxa"/>
            <w:shd w:val="clear" w:color="auto" w:fill="FFFFFF" w:themeFill="background1"/>
          </w:tcPr>
          <w:p w14:paraId="6D6A86E3" w14:textId="66BC1E04" w:rsidR="001B24FB" w:rsidRPr="00F52C52" w:rsidRDefault="001B24FB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3C1E154A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9E62403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450" w:type="dxa"/>
            <w:gridSpan w:val="4"/>
            <w:shd w:val="clear" w:color="auto" w:fill="FFFFFF" w:themeFill="background1"/>
          </w:tcPr>
          <w:p w14:paraId="0D007025" w14:textId="5AE21898" w:rsidR="001B24FB" w:rsidRPr="00F52C52" w:rsidRDefault="001B24FB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La interacción constante y el diálogo con las audiencias.</w:t>
            </w:r>
          </w:p>
        </w:tc>
        <w:tc>
          <w:tcPr>
            <w:tcW w:w="1469" w:type="dxa"/>
            <w:shd w:val="clear" w:color="auto" w:fill="FFFFFF" w:themeFill="background1"/>
          </w:tcPr>
          <w:p w14:paraId="64DAE207" w14:textId="569D43C4" w:rsidR="001B24FB" w:rsidRPr="00F52C52" w:rsidRDefault="001B24FB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DE33DA" w:rsidRPr="00F52C52" w14:paraId="6D84C4A7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69237D30" w14:textId="77777777" w:rsidR="001B24FB" w:rsidRPr="00F52C52" w:rsidRDefault="001B24FB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450" w:type="dxa"/>
            <w:gridSpan w:val="4"/>
            <w:shd w:val="clear" w:color="auto" w:fill="FFFFFF" w:themeFill="background1"/>
          </w:tcPr>
          <w:p w14:paraId="11869B51" w14:textId="6CE6EE13" w:rsidR="001B24FB" w:rsidRPr="00F52C52" w:rsidRDefault="001B24FB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La publicación exclusiva de comunicados institucionales.</w:t>
            </w:r>
          </w:p>
        </w:tc>
        <w:tc>
          <w:tcPr>
            <w:tcW w:w="1469" w:type="dxa"/>
            <w:shd w:val="clear" w:color="auto" w:fill="FFFFFF" w:themeFill="background1"/>
          </w:tcPr>
          <w:p w14:paraId="74013615" w14:textId="77777777" w:rsidR="001B24FB" w:rsidRPr="00F52C52" w:rsidRDefault="001B24FB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E33DA" w:rsidRPr="00F52C52" w14:paraId="18299CA5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97932C8" w14:textId="77777777" w:rsidR="008F0022" w:rsidRPr="00F52C52" w:rsidRDefault="008F0022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599DDCB9" w14:textId="78B14670" w:rsidR="008F0022" w:rsidRPr="00F52C52" w:rsidRDefault="00472B7D" w:rsidP="69AF6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472B7D">
              <w:rPr>
                <w:color w:val="000000" w:themeColor="text1"/>
                <w:sz w:val="20"/>
                <w:szCs w:val="20"/>
                <w:lang w:val="es-ES_tradnl"/>
              </w:rPr>
              <w:t>¡Muy bien! Ha identificado que la interacción constante fortalece las comunidades virtuales.</w:t>
            </w:r>
          </w:p>
        </w:tc>
      </w:tr>
      <w:tr w:rsidR="00DE33DA" w:rsidRPr="00F52C52" w14:paraId="17E1D6EE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0F6B2DF3" w14:textId="77777777" w:rsidR="008F0022" w:rsidRPr="00F52C52" w:rsidRDefault="008F0022" w:rsidP="69AF6399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 w:themeFill="background1"/>
          </w:tcPr>
          <w:p w14:paraId="1DCE8C1C" w14:textId="2E1A2B16" w:rsidR="008F0022" w:rsidRPr="00F52C52" w:rsidRDefault="00A72C75" w:rsidP="69AF6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DE33DA" w:rsidRPr="00F52C52" w14:paraId="4D59E81C" w14:textId="77777777" w:rsidTr="00A71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6"/>
            <w:shd w:val="clear" w:color="auto" w:fill="FABF8F"/>
          </w:tcPr>
          <w:p w14:paraId="70CEECA8" w14:textId="77777777" w:rsidR="008F0022" w:rsidRPr="00F52C52" w:rsidRDefault="008F0022" w:rsidP="69AF6399">
            <w:pPr>
              <w:widowControl w:val="0"/>
              <w:jc w:val="center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MENSAJE FINAL ACTIVIDAD</w:t>
            </w:r>
          </w:p>
        </w:tc>
      </w:tr>
      <w:tr w:rsidR="00B77A09" w:rsidRPr="00F52C52" w14:paraId="75A63E25" w14:textId="77777777" w:rsidTr="00EB517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0D2A5669" w14:textId="77777777" w:rsidR="00B77A09" w:rsidRPr="00F52C52" w:rsidRDefault="00B77A09" w:rsidP="00B77A09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Mensaje cuando supera el 70% de respuestas correctas</w:t>
            </w:r>
          </w:p>
        </w:tc>
        <w:tc>
          <w:tcPr>
            <w:tcW w:w="7919" w:type="dxa"/>
            <w:gridSpan w:val="5"/>
            <w:shd w:val="clear" w:color="auto" w:fill="auto"/>
          </w:tcPr>
          <w:p w14:paraId="7220F6BA" w14:textId="5DDBE68A" w:rsidR="00B77A09" w:rsidRPr="00F52C52" w:rsidRDefault="00B77A09" w:rsidP="00B77A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rFonts w:eastAsia="Calibri"/>
                <w:color w:val="auto"/>
                <w:sz w:val="20"/>
                <w:szCs w:val="20"/>
                <w:lang w:val="es-ES_tradnl"/>
              </w:rPr>
              <w:t>Ha superado la actividad y demuestra sólidos conocimientos sobre el componente formativo.</w:t>
            </w:r>
          </w:p>
        </w:tc>
      </w:tr>
      <w:tr w:rsidR="00B77A09" w:rsidRPr="00F52C52" w14:paraId="0D802C0C" w14:textId="77777777" w:rsidTr="00EB5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5AB05F5" w14:textId="77777777" w:rsidR="00B77A09" w:rsidRPr="00F52C52" w:rsidRDefault="00B77A09" w:rsidP="00B77A09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Mensaje cuando el porcentaje de respuestas correctas es inferior al 70%</w:t>
            </w:r>
          </w:p>
        </w:tc>
        <w:tc>
          <w:tcPr>
            <w:tcW w:w="7919" w:type="dxa"/>
            <w:gridSpan w:val="5"/>
          </w:tcPr>
          <w:p w14:paraId="4B120615" w14:textId="58282CC0" w:rsidR="00B77A09" w:rsidRPr="00F52C52" w:rsidRDefault="00B77A09" w:rsidP="00B77A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rFonts w:eastAsia="Calibri"/>
                <w:color w:val="auto"/>
                <w:sz w:val="20"/>
                <w:szCs w:val="20"/>
                <w:lang w:val="es-ES_tradnl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26F3C4BA" w14:textId="77777777" w:rsidR="008F0022" w:rsidRPr="00F52C52" w:rsidRDefault="008F0022">
      <w:pPr>
        <w:spacing w:after="160" w:line="259" w:lineRule="auto"/>
        <w:rPr>
          <w:rFonts w:ascii="Calibri" w:eastAsia="Calibri" w:hAnsi="Calibri"/>
          <w:color w:val="000000" w:themeColor="text1"/>
          <w:lang w:val="es-ES_tradnl"/>
        </w:rPr>
      </w:pPr>
    </w:p>
    <w:p w14:paraId="5E018450" w14:textId="77777777" w:rsidR="00DE068D" w:rsidRPr="00F52C52" w:rsidRDefault="00DE068D">
      <w:pPr>
        <w:spacing w:after="160" w:line="259" w:lineRule="auto"/>
        <w:rPr>
          <w:rFonts w:ascii="Calibri" w:eastAsia="Calibri" w:hAnsi="Calibri"/>
          <w:color w:val="000000" w:themeColor="text1"/>
          <w:lang w:val="es-ES_tradnl"/>
        </w:rPr>
      </w:pPr>
    </w:p>
    <w:p w14:paraId="17E9FC2B" w14:textId="77777777" w:rsidR="005A3A76" w:rsidRPr="00F52C52" w:rsidRDefault="005A3A76">
      <w:pPr>
        <w:rPr>
          <w:rFonts w:ascii="Calibri" w:hAnsi="Calibri"/>
          <w:color w:val="000000" w:themeColor="text1"/>
          <w:lang w:val="es-ES_tradnl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DE33DA" w:rsidRPr="00F52C52" w14:paraId="5387CF45" w14:textId="77777777" w:rsidTr="00A7197C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ABF8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F52C52" w:rsidRDefault="00697CDE">
            <w:pPr>
              <w:widowControl w:val="0"/>
              <w:spacing w:line="240" w:lineRule="auto"/>
              <w:jc w:val="center"/>
              <w:rPr>
                <w:rFonts w:ascii="Calibri" w:eastAsia="Calibri" w:hAnsi="Calibri"/>
                <w:b/>
                <w:color w:val="000000" w:themeColor="text1"/>
                <w:lang w:val="es-ES_tradnl"/>
              </w:rPr>
            </w:pPr>
            <w:r w:rsidRPr="00F52C52">
              <w:rPr>
                <w:rFonts w:ascii="Calibri" w:eastAsia="Calibri" w:hAnsi="Calibri"/>
                <w:b/>
                <w:color w:val="000000" w:themeColor="text1"/>
                <w:lang w:val="es-ES_tradnl"/>
              </w:rPr>
              <w:t>CONTROL DE REVISIÓN</w:t>
            </w:r>
          </w:p>
        </w:tc>
      </w:tr>
      <w:tr w:rsidR="00B77A09" w:rsidRPr="00F52C52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B77A09" w:rsidRPr="00F52C52" w:rsidRDefault="00B77A09" w:rsidP="00B77A09">
            <w:pPr>
              <w:widowControl w:val="0"/>
              <w:spacing w:line="240" w:lineRule="auto"/>
              <w:rPr>
                <w:rFonts w:ascii="Calibri" w:eastAsia="Calibri" w:hAnsi="Calibri"/>
                <w:b/>
                <w:color w:val="000000" w:themeColor="text1"/>
                <w:lang w:val="es-ES_tradnl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2C2738B0" w:rsidR="00B77A09" w:rsidRPr="00F52C52" w:rsidRDefault="00B77A09" w:rsidP="00B77A09">
            <w:pPr>
              <w:widowControl w:val="0"/>
              <w:spacing w:line="240" w:lineRule="auto"/>
              <w:rPr>
                <w:rFonts w:ascii="Calibri" w:eastAsia="Calibri" w:hAnsi="Calibri"/>
                <w:b/>
                <w:color w:val="000000" w:themeColor="text1"/>
                <w:lang w:val="es-ES_tradnl"/>
              </w:rPr>
            </w:pPr>
            <w:r w:rsidRPr="00F52C52">
              <w:rPr>
                <w:rFonts w:ascii="Calibri" w:eastAsia="Calibri" w:hAnsi="Calibri"/>
                <w:b/>
                <w:color w:val="000000" w:themeColor="text1"/>
                <w:lang w:val="es-ES_tradnl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310EFBF5" w:rsidR="00B77A09" w:rsidRPr="00F52C52" w:rsidRDefault="00B77A09" w:rsidP="00B77A09">
            <w:pPr>
              <w:widowControl w:val="0"/>
              <w:spacing w:line="240" w:lineRule="auto"/>
              <w:rPr>
                <w:rFonts w:ascii="Calibri" w:eastAsia="Calibri" w:hAnsi="Calibri"/>
                <w:b/>
                <w:color w:val="000000" w:themeColor="text1"/>
                <w:lang w:val="es-ES_tradnl"/>
              </w:rPr>
            </w:pPr>
            <w:r w:rsidRPr="00F52C52">
              <w:rPr>
                <w:rFonts w:ascii="Calibri" w:eastAsia="Calibri" w:hAnsi="Calibri"/>
                <w:b/>
                <w:color w:val="000000" w:themeColor="text1"/>
                <w:lang w:val="es-ES_tradnl"/>
              </w:rPr>
              <w:t>Fecha</w:t>
            </w:r>
          </w:p>
        </w:tc>
      </w:tr>
      <w:tr w:rsidR="00B77A09" w:rsidRPr="00F52C52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3152CB20" w:rsidR="00B77A09" w:rsidRPr="00F52C52" w:rsidRDefault="00B77A09" w:rsidP="00B77A09">
            <w:pPr>
              <w:widowControl w:val="0"/>
              <w:spacing w:line="240" w:lineRule="auto"/>
              <w:rPr>
                <w:rFonts w:ascii="Calibri" w:eastAsia="Calibri" w:hAnsi="Calibri"/>
                <w:b/>
                <w:color w:val="000000" w:themeColor="text1"/>
                <w:lang w:val="es-ES_tradnl"/>
              </w:rPr>
            </w:pPr>
            <w:r w:rsidRPr="00F52C52">
              <w:rPr>
                <w:rFonts w:ascii="Calibri" w:eastAsia="Calibri" w:hAnsi="Calibri"/>
                <w:b/>
                <w:color w:val="000000" w:themeColor="text1"/>
                <w:lang w:val="es-ES_tradnl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777777" w:rsidR="00B77A09" w:rsidRPr="00F52C52" w:rsidRDefault="00B77A09" w:rsidP="00B77A09">
            <w:pPr>
              <w:widowControl w:val="0"/>
              <w:spacing w:line="240" w:lineRule="auto"/>
              <w:rPr>
                <w:rFonts w:ascii="Calibri" w:eastAsia="Calibri" w:hAnsi="Calibri"/>
                <w:b/>
                <w:color w:val="000000" w:themeColor="text1"/>
                <w:lang w:val="es-ES_tradnl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7777777" w:rsidR="00B77A09" w:rsidRPr="00F52C52" w:rsidRDefault="00B77A09" w:rsidP="00B77A09">
            <w:pPr>
              <w:widowControl w:val="0"/>
              <w:spacing w:line="240" w:lineRule="auto"/>
              <w:rPr>
                <w:rFonts w:ascii="Calibri" w:eastAsia="Calibri" w:hAnsi="Calibri"/>
                <w:b/>
                <w:color w:val="000000" w:themeColor="text1"/>
                <w:lang w:val="es-ES_tradnl"/>
              </w:rPr>
            </w:pPr>
          </w:p>
        </w:tc>
      </w:tr>
      <w:tr w:rsidR="00B77A09" w:rsidRPr="00F52C52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5A092764" w:rsidR="00B77A09" w:rsidRPr="00F52C52" w:rsidRDefault="00B77A09" w:rsidP="00B77A09">
            <w:pPr>
              <w:widowControl w:val="0"/>
              <w:spacing w:line="240" w:lineRule="auto"/>
              <w:rPr>
                <w:rFonts w:ascii="Calibri" w:eastAsia="Calibri" w:hAnsi="Calibri"/>
                <w:b/>
                <w:color w:val="000000" w:themeColor="text1"/>
                <w:lang w:val="es-ES_tradnl"/>
              </w:rPr>
            </w:pPr>
            <w:r w:rsidRPr="00F52C52">
              <w:rPr>
                <w:rFonts w:ascii="Calibri" w:eastAsia="Calibri" w:hAnsi="Calibri"/>
                <w:b/>
                <w:color w:val="000000" w:themeColor="text1"/>
                <w:lang w:val="es-ES_tradnl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2C38FEEC" w:rsidR="00B77A09" w:rsidRPr="00F52C52" w:rsidRDefault="00B77A09" w:rsidP="00B77A09">
            <w:pPr>
              <w:widowControl w:val="0"/>
              <w:spacing w:line="240" w:lineRule="auto"/>
              <w:rPr>
                <w:rFonts w:ascii="Calibri" w:eastAsia="Calibri" w:hAnsi="Calibri"/>
                <w:b/>
                <w:color w:val="000000" w:themeColor="text1"/>
                <w:lang w:val="es-ES_tradnl"/>
              </w:rPr>
            </w:pPr>
            <w:r w:rsidRPr="00F52C52">
              <w:rPr>
                <w:rFonts w:ascii="Calibri" w:eastAsia="Calibri" w:hAnsi="Calibri"/>
                <w:b/>
                <w:color w:val="000000" w:themeColor="text1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2198642D" w:rsidR="00B77A09" w:rsidRPr="00F52C52" w:rsidRDefault="00B77A09" w:rsidP="00B77A09">
            <w:pPr>
              <w:widowControl w:val="0"/>
              <w:spacing w:line="240" w:lineRule="auto"/>
              <w:rPr>
                <w:rFonts w:ascii="Calibri" w:eastAsia="Calibri" w:hAnsi="Calibri"/>
                <w:b/>
                <w:color w:val="000000" w:themeColor="text1"/>
                <w:lang w:val="es-ES_tradnl"/>
              </w:rPr>
            </w:pPr>
            <w:r w:rsidRPr="00F52C52">
              <w:rPr>
                <w:rFonts w:ascii="Calibri" w:eastAsia="Calibri" w:hAnsi="Calibri"/>
                <w:b/>
                <w:color w:val="000000" w:themeColor="text1"/>
                <w:lang w:val="es-ES_tradnl"/>
              </w:rPr>
              <w:t>Julio 2026</w:t>
            </w:r>
          </w:p>
        </w:tc>
      </w:tr>
    </w:tbl>
    <w:p w14:paraId="4B191DEC" w14:textId="77777777" w:rsidR="005A3A76" w:rsidRPr="00F52C52" w:rsidRDefault="005A3A76">
      <w:pPr>
        <w:rPr>
          <w:rFonts w:ascii="Calibri" w:hAnsi="Calibri"/>
          <w:color w:val="000000" w:themeColor="text1"/>
          <w:lang w:val="es-ES_tradnl"/>
        </w:rPr>
      </w:pPr>
    </w:p>
    <w:sectPr w:rsidR="005A3A76" w:rsidRPr="00F52C52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B4F1B" w14:textId="77777777" w:rsidR="00C14E9D" w:rsidRDefault="00C14E9D">
      <w:pPr>
        <w:spacing w:line="240" w:lineRule="auto"/>
      </w:pPr>
      <w:r>
        <w:separator/>
      </w:r>
    </w:p>
  </w:endnote>
  <w:endnote w:type="continuationSeparator" w:id="0">
    <w:p w14:paraId="07F4F013" w14:textId="77777777" w:rsidR="00C14E9D" w:rsidRDefault="00C14E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361884AE-92F9-4A4E-87F7-4E2F566F517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992D598-DD81-422B-89D3-0B0C20490FBA}"/>
    <w:embedBold r:id="rId3" w:fontKey="{9C2FE7CF-10BB-4FAA-80DB-60F3ADD459E1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2E8E867-1D9D-4982-B2AB-83863347D22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79E56" w14:textId="77777777" w:rsidR="00C14E9D" w:rsidRDefault="00C14E9D">
      <w:pPr>
        <w:spacing w:line="240" w:lineRule="auto"/>
      </w:pPr>
      <w:r>
        <w:separator/>
      </w:r>
    </w:p>
  </w:footnote>
  <w:footnote w:type="continuationSeparator" w:id="0">
    <w:p w14:paraId="1AFF5826" w14:textId="77777777" w:rsidR="00C14E9D" w:rsidRDefault="00C14E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 w:eastAsia="es-CO"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pic="http://schemas.openxmlformats.org/drawingml/2006/picture" xmlns:a="http://schemas.openxmlformats.org/drawingml/2006/main">
          <w:pict>
            <v:rect id="Rectangle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13F5F"/>
    <w:rsid w:val="00016132"/>
    <w:rsid w:val="00055411"/>
    <w:rsid w:val="00055518"/>
    <w:rsid w:val="000976F0"/>
    <w:rsid w:val="000A6428"/>
    <w:rsid w:val="000C1DCB"/>
    <w:rsid w:val="001453CC"/>
    <w:rsid w:val="00154F87"/>
    <w:rsid w:val="001564D9"/>
    <w:rsid w:val="00170214"/>
    <w:rsid w:val="00172178"/>
    <w:rsid w:val="001B24FB"/>
    <w:rsid w:val="001B7E7D"/>
    <w:rsid w:val="001C5B0B"/>
    <w:rsid w:val="001E5E45"/>
    <w:rsid w:val="001F6B5B"/>
    <w:rsid w:val="002434BB"/>
    <w:rsid w:val="00244647"/>
    <w:rsid w:val="002538FC"/>
    <w:rsid w:val="002A1507"/>
    <w:rsid w:val="002E0071"/>
    <w:rsid w:val="002E3760"/>
    <w:rsid w:val="002F081C"/>
    <w:rsid w:val="00307D05"/>
    <w:rsid w:val="00312103"/>
    <w:rsid w:val="0032051D"/>
    <w:rsid w:val="00341DB8"/>
    <w:rsid w:val="003A382D"/>
    <w:rsid w:val="003B564B"/>
    <w:rsid w:val="003F0BEC"/>
    <w:rsid w:val="00403999"/>
    <w:rsid w:val="00472B7D"/>
    <w:rsid w:val="00474D87"/>
    <w:rsid w:val="00474E01"/>
    <w:rsid w:val="00480B0A"/>
    <w:rsid w:val="004874B2"/>
    <w:rsid w:val="004B02BF"/>
    <w:rsid w:val="004F0BF9"/>
    <w:rsid w:val="0054171B"/>
    <w:rsid w:val="00560661"/>
    <w:rsid w:val="00561F79"/>
    <w:rsid w:val="005A3A76"/>
    <w:rsid w:val="005E4DBA"/>
    <w:rsid w:val="0060154F"/>
    <w:rsid w:val="0061280B"/>
    <w:rsid w:val="00633F81"/>
    <w:rsid w:val="006371E3"/>
    <w:rsid w:val="0065700F"/>
    <w:rsid w:val="00657C03"/>
    <w:rsid w:val="00695048"/>
    <w:rsid w:val="00697CDE"/>
    <w:rsid w:val="006A57B7"/>
    <w:rsid w:val="006E31C1"/>
    <w:rsid w:val="00747A17"/>
    <w:rsid w:val="007C41C3"/>
    <w:rsid w:val="007E1C99"/>
    <w:rsid w:val="007F32A7"/>
    <w:rsid w:val="00803BF1"/>
    <w:rsid w:val="008168D9"/>
    <w:rsid w:val="00822682"/>
    <w:rsid w:val="008B7F38"/>
    <w:rsid w:val="008F0022"/>
    <w:rsid w:val="009201AB"/>
    <w:rsid w:val="009642C8"/>
    <w:rsid w:val="00971FC8"/>
    <w:rsid w:val="009D1B5E"/>
    <w:rsid w:val="009E4A90"/>
    <w:rsid w:val="00A16872"/>
    <w:rsid w:val="00A7197C"/>
    <w:rsid w:val="00A72C75"/>
    <w:rsid w:val="00A96BCA"/>
    <w:rsid w:val="00AA2B3F"/>
    <w:rsid w:val="00AB658D"/>
    <w:rsid w:val="00B46FDA"/>
    <w:rsid w:val="00B73996"/>
    <w:rsid w:val="00B77A09"/>
    <w:rsid w:val="00B90126"/>
    <w:rsid w:val="00B935B7"/>
    <w:rsid w:val="00B97C77"/>
    <w:rsid w:val="00BB6DE7"/>
    <w:rsid w:val="00BD2ABD"/>
    <w:rsid w:val="00C14E9D"/>
    <w:rsid w:val="00C22281"/>
    <w:rsid w:val="00C50E28"/>
    <w:rsid w:val="00C52495"/>
    <w:rsid w:val="00C64AFC"/>
    <w:rsid w:val="00C6738B"/>
    <w:rsid w:val="00C96B62"/>
    <w:rsid w:val="00CD73FD"/>
    <w:rsid w:val="00D00ED8"/>
    <w:rsid w:val="00D27C69"/>
    <w:rsid w:val="00D34B05"/>
    <w:rsid w:val="00D43CD1"/>
    <w:rsid w:val="00D6347F"/>
    <w:rsid w:val="00DA5DAD"/>
    <w:rsid w:val="00DB324F"/>
    <w:rsid w:val="00DB5696"/>
    <w:rsid w:val="00DC5737"/>
    <w:rsid w:val="00DE068D"/>
    <w:rsid w:val="00DE33DA"/>
    <w:rsid w:val="00E068E7"/>
    <w:rsid w:val="00E140CA"/>
    <w:rsid w:val="00E61FEA"/>
    <w:rsid w:val="00E651B3"/>
    <w:rsid w:val="00E815F4"/>
    <w:rsid w:val="00E93EFB"/>
    <w:rsid w:val="00EA085C"/>
    <w:rsid w:val="00EB517A"/>
    <w:rsid w:val="00ED4BC0"/>
    <w:rsid w:val="00EE31CE"/>
    <w:rsid w:val="00F21227"/>
    <w:rsid w:val="00F41C56"/>
    <w:rsid w:val="00F52C52"/>
    <w:rsid w:val="00F75059"/>
    <w:rsid w:val="00FB55E1"/>
    <w:rsid w:val="00FD1524"/>
    <w:rsid w:val="00FD5771"/>
    <w:rsid w:val="00FE1826"/>
    <w:rsid w:val="00FF1711"/>
    <w:rsid w:val="2C2CC82D"/>
    <w:rsid w:val="4D223C2B"/>
    <w:rsid w:val="69AF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9D1B5E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434B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34BB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56066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0661"/>
  </w:style>
  <w:style w:type="paragraph" w:styleId="Piedepgina">
    <w:name w:val="footer"/>
    <w:basedOn w:val="Normal"/>
    <w:link w:val="PiedepginaCar"/>
    <w:uiPriority w:val="99"/>
    <w:unhideWhenUsed/>
    <w:rsid w:val="0056066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06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1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7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1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2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2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3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8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6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1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4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5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5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8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6491AD-A787-482B-8AC1-9E05F76438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8E758E-710A-42B9-AE0C-66C7D8B5608A}"/>
</file>

<file path=customXml/itemProps3.xml><?xml version="1.0" encoding="utf-8"?>
<ds:datastoreItem xmlns:ds="http://schemas.openxmlformats.org/officeDocument/2006/customXml" ds:itemID="{33FBEB07-B722-486D-8AD7-212ED6A400B5}">
  <ds:schemaRefs>
    <ds:schemaRef ds:uri="http://schemas.microsoft.com/office/2006/metadata/properties"/>
    <ds:schemaRef ds:uri="http://schemas.microsoft.com/office/infopath/2007/PartnerControls"/>
    <ds:schemaRef ds:uri="cf801a3c-0eba-496f-be3c-4aa371650f9f"/>
    <ds:schemaRef ds:uri="469a1e1a-2282-45cf-a566-d257a781078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2248</Words>
  <Characters>12369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Maritza</dc:creator>
  <cp:lastModifiedBy>Andrés Felipe Velandia Espitia</cp:lastModifiedBy>
  <cp:revision>26</cp:revision>
  <dcterms:created xsi:type="dcterms:W3CDTF">2026-07-19T22:10:00Z</dcterms:created>
  <dcterms:modified xsi:type="dcterms:W3CDTF">2026-07-24T02:14:00Z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2025-03-17T14:45:23Z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72f2dd35-0ea3-4bde-84b0-cb9103e59a57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  <property fmtid="{D5CDD505-2E9C-101B-9397-08002B2CF9AE}" pid="12" name="Order">
    <vt:r8>63973000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