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shd w:fill="auto" w:val="clear"/>
            <w:vAlign w:val="center"/>
          </w:tcPr>
          <w:p w:rsidR="00000000" w:rsidDel="00000000" w:rsidP="00000000" w:rsidRDefault="00000000" w:rsidRPr="00000000" w14:paraId="00000004">
            <w:pPr>
              <w:spacing w:after="120" w:line="276" w:lineRule="auto"/>
              <w:jc w:val="both"/>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2301" w:hRule="atLeast"/>
          <w:tblHeader w:val="0"/>
        </w:trPr>
        <w:tc>
          <w:tcPr>
            <w:shd w:fill="auto" w:val="clea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shd w:fill="auto" w:val="clear"/>
            <w:vAlign w:val="center"/>
          </w:tcPr>
          <w:p w:rsidR="00000000" w:rsidDel="00000000" w:rsidP="00000000" w:rsidRDefault="00000000" w:rsidRPr="00000000" w14:paraId="00000007">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291301077 - Elaborar piezas gráficas de acuerdo con los requerimientos del cliente y principios del diseño gráfico.</w:t>
            </w:r>
            <w:r w:rsidDel="00000000" w:rsidR="00000000" w:rsidRPr="00000000">
              <w:rPr>
                <w:rtl w:val="0"/>
              </w:rPr>
            </w:r>
          </w:p>
        </w:tc>
        <w:tc>
          <w:tcPr>
            <w:shd w:fill="auto" w:val="clear"/>
            <w:vAlign w:val="center"/>
          </w:tcPr>
          <w:p w:rsidR="00000000" w:rsidDel="00000000" w:rsidP="00000000" w:rsidRDefault="00000000" w:rsidRPr="00000000" w14:paraId="000000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shd w:fill="auto"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76" w:lineRule="auto"/>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276" w:lineRule="auto"/>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291301077-01 - Identificar la información suministrada del proyecto de diseño según características del </w:t>
            </w:r>
            <w:r w:rsidDel="00000000" w:rsidR="00000000" w:rsidRPr="00000000">
              <w:rPr>
                <w:rFonts w:ascii="Arial" w:cs="Arial" w:eastAsia="Arial" w:hAnsi="Arial"/>
                <w:b w:val="0"/>
                <w:i w:val="1"/>
                <w:sz w:val="20"/>
                <w:szCs w:val="20"/>
                <w:rtl w:val="0"/>
              </w:rPr>
              <w:t xml:space="preserve">brief</w:t>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0B">
      <w:pPr>
        <w:spacing w:after="120" w:lineRule="auto"/>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shd w:fill="auto" w:val="clear"/>
            <w:vAlign w:val="center"/>
          </w:tcPr>
          <w:p w:rsidR="00000000" w:rsidDel="00000000" w:rsidP="00000000" w:rsidRDefault="00000000" w:rsidRPr="00000000" w14:paraId="0000000D">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001</w:t>
            </w:r>
          </w:p>
        </w:tc>
      </w:tr>
      <w:tr>
        <w:trPr>
          <w:cantSplit w:val="0"/>
          <w:trHeight w:val="340" w:hRule="atLeast"/>
          <w:tblHeader w:val="0"/>
        </w:trPr>
        <w:tc>
          <w:tcPr>
            <w:shd w:fill="auto" w:val="clear"/>
            <w:vAlign w:val="center"/>
          </w:tcPr>
          <w:p w:rsidR="00000000" w:rsidDel="00000000" w:rsidP="00000000" w:rsidRDefault="00000000" w:rsidRPr="00000000" w14:paraId="0000000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shd w:fill="auto" w:val="clear"/>
            <w:vAlign w:val="center"/>
          </w:tcPr>
          <w:p w:rsidR="00000000" w:rsidDel="00000000" w:rsidP="00000000" w:rsidRDefault="00000000" w:rsidRPr="00000000" w14:paraId="0000000F">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Conceptos básicos e historia del diseño</w:t>
            </w:r>
          </w:p>
        </w:tc>
      </w:tr>
      <w:tr>
        <w:trPr>
          <w:cantSplit w:val="0"/>
          <w:trHeight w:val="340" w:hRule="atLeast"/>
          <w:tblHeader w:val="0"/>
        </w:trPr>
        <w:tc>
          <w:tcPr>
            <w:shd w:fill="auto" w:val="clear"/>
            <w:vAlign w:val="center"/>
          </w:tcPr>
          <w:p w:rsidR="00000000" w:rsidDel="00000000" w:rsidP="00000000" w:rsidRDefault="00000000" w:rsidRPr="00000000" w14:paraId="0000001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shd w:fill="auto" w:val="clear"/>
            <w:vAlign w:val="center"/>
          </w:tcPr>
          <w:p w:rsidR="00000000" w:rsidDel="00000000" w:rsidP="00000000" w:rsidRDefault="00000000" w:rsidRPr="00000000" w14:paraId="00000011">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un sentido amplio, el arte hace referencia a cualquier actividad que desarrolla el ser humano y que recurre a emociones y al intelecto para crear obras con características estéticas y que se expresan en un lenguaje universal. De allí nacen los primeros elementos de la bocetación, que, junto con el color, juega un papel importante en el diseño y la comunicación visual. </w:t>
            </w:r>
          </w:p>
        </w:tc>
      </w:tr>
      <w:tr>
        <w:trPr>
          <w:cantSplit w:val="0"/>
          <w:trHeight w:val="340" w:hRule="atLeast"/>
          <w:tblHeader w:val="0"/>
        </w:trPr>
        <w:tc>
          <w:tcPr>
            <w:shd w:fill="auto" w:val="clear"/>
            <w:vAlign w:val="center"/>
          </w:tcPr>
          <w:p w:rsidR="00000000" w:rsidDel="00000000" w:rsidP="00000000" w:rsidRDefault="00000000" w:rsidRPr="00000000" w14:paraId="0000001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shd w:fill="auto" w:val="clear"/>
            <w:vAlign w:val="center"/>
          </w:tcPr>
          <w:p w:rsidR="00000000" w:rsidDel="00000000" w:rsidP="00000000" w:rsidRDefault="00000000" w:rsidRPr="00000000" w14:paraId="00000013">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arte, bocetación, diseño gráfico, lenguaje visual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0"/>
                <w:color w:val="000000"/>
                <w:sz w:val="20"/>
                <w:szCs w:val="20"/>
                <w:rtl w:val="0"/>
              </w:rPr>
              <w:t xml:space="preserve">movimientos artísticos </w:t>
            </w:r>
            <w:r w:rsidDel="00000000" w:rsidR="00000000" w:rsidRPr="00000000">
              <w:rPr>
                <w:rtl w:val="0"/>
              </w:rPr>
            </w:r>
          </w:p>
        </w:tc>
      </w:tr>
    </w:tbl>
    <w:p w:rsidR="00000000" w:rsidDel="00000000" w:rsidP="00000000" w:rsidRDefault="00000000" w:rsidRPr="00000000" w14:paraId="00000014">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shd w:fill="auto" w:val="clear"/>
            <w:vAlign w:val="center"/>
          </w:tcPr>
          <w:p w:rsidR="00000000" w:rsidDel="00000000" w:rsidP="00000000" w:rsidRDefault="00000000" w:rsidRPr="00000000" w14:paraId="00000016">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5 - Arte, cultura, esparcimiento y deportes</w:t>
            </w:r>
          </w:p>
        </w:tc>
      </w:tr>
      <w:tr>
        <w:trPr>
          <w:cantSplit w:val="0"/>
          <w:trHeight w:val="340" w:hRule="atLeast"/>
          <w:tblHeader w:val="0"/>
        </w:trPr>
        <w:tc>
          <w:tcPr>
            <w:shd w:fill="auto" w:val="clear"/>
            <w:vAlign w:val="center"/>
          </w:tcPr>
          <w:p w:rsidR="00000000" w:rsidDel="00000000" w:rsidP="00000000" w:rsidRDefault="00000000" w:rsidRPr="00000000" w14:paraId="0000001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shd w:fill="auto" w:val="clear"/>
            <w:vAlign w:val="center"/>
          </w:tcPr>
          <w:p w:rsidR="00000000" w:rsidDel="00000000" w:rsidP="00000000" w:rsidRDefault="00000000" w:rsidRPr="00000000" w14:paraId="00000018">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9">
      <w:pPr>
        <w:spacing w:after="120" w:lineRule="auto"/>
        <w:jc w:val="both"/>
        <w:rPr>
          <w:sz w:val="20"/>
          <w:szCs w:val="20"/>
        </w:rPr>
      </w:pPr>
      <w:r w:rsidDel="00000000" w:rsidR="00000000" w:rsidRPr="00000000">
        <w:rPr>
          <w:rtl w:val="0"/>
        </w:rPr>
      </w:r>
    </w:p>
    <w:p w:rsidR="00000000" w:rsidDel="00000000" w:rsidP="00000000" w:rsidRDefault="00000000" w:rsidRPr="00000000" w14:paraId="0000001A">
      <w:pPr>
        <w:spacing w:after="120" w:lineRule="auto"/>
        <w:jc w:val="both"/>
        <w:rPr>
          <w:sz w:val="20"/>
          <w:szCs w:val="2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1. </w:t>
      </w:r>
      <w:sdt>
        <w:sdtPr>
          <w:tag w:val="goog_rdk_0"/>
        </w:sdtPr>
        <w:sdtContent>
          <w:commentRangeStart w:id="0"/>
        </w:sdtContent>
      </w:sdt>
      <w:r w:rsidDel="00000000" w:rsidR="00000000" w:rsidRPr="00000000">
        <w:rPr>
          <w:b w:val="1"/>
          <w:color w:val="000000"/>
          <w:sz w:val="20"/>
          <w:szCs w:val="20"/>
          <w:rtl w:val="0"/>
        </w:rPr>
        <w:t xml:space="preserve">Definición e historia del diseño gráfico</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ind w:firstLine="720"/>
        <w:jc w:val="both"/>
        <w:rPr>
          <w:color w:val="000000"/>
          <w:sz w:val="20"/>
          <w:szCs w:val="20"/>
        </w:rPr>
      </w:pPr>
      <w:r w:rsidDel="00000000" w:rsidR="00000000" w:rsidRPr="00000000">
        <w:rPr>
          <w:color w:val="000000"/>
          <w:sz w:val="20"/>
          <w:szCs w:val="20"/>
          <w:rtl w:val="0"/>
        </w:rPr>
        <w:t xml:space="preserve">1.1. Arte vs. Diseño</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ind w:firstLine="720"/>
        <w:jc w:val="both"/>
        <w:rPr>
          <w:color w:val="000000"/>
          <w:sz w:val="20"/>
          <w:szCs w:val="20"/>
        </w:rPr>
      </w:pPr>
      <w:r w:rsidDel="00000000" w:rsidR="00000000" w:rsidRPr="00000000">
        <w:rPr>
          <w:color w:val="000000"/>
          <w:sz w:val="20"/>
          <w:szCs w:val="20"/>
          <w:rtl w:val="0"/>
        </w:rPr>
        <w:t xml:space="preserve">1.2. Historia del arte</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ind w:firstLine="720"/>
        <w:jc w:val="both"/>
        <w:rPr>
          <w:color w:val="000000"/>
          <w:sz w:val="20"/>
          <w:szCs w:val="20"/>
        </w:rPr>
      </w:pPr>
      <w:r w:rsidDel="00000000" w:rsidR="00000000" w:rsidRPr="00000000">
        <w:rPr>
          <w:color w:val="000000"/>
          <w:sz w:val="20"/>
          <w:szCs w:val="20"/>
          <w:rtl w:val="0"/>
        </w:rPr>
        <w:t xml:space="preserve">1.3. Exponentes, movimientos y tendencias del diseño</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tab/>
        <w:t xml:space="preserve">1.4. Diseño básico</w:t>
      </w:r>
    </w:p>
    <w:p w:rsidR="00000000" w:rsidDel="00000000" w:rsidP="00000000" w:rsidRDefault="00000000" w:rsidRPr="00000000" w14:paraId="00000023">
      <w:pPr>
        <w:spacing w:after="120" w:lineRule="auto"/>
        <w:ind w:left="426" w:firstLine="720"/>
        <w:jc w:val="both"/>
        <w:rPr>
          <w:i w:val="1"/>
          <w:color w:val="000000"/>
          <w:sz w:val="20"/>
          <w:szCs w:val="20"/>
          <w:u w:val="single"/>
        </w:rPr>
      </w:pPr>
      <w:r w:rsidDel="00000000" w:rsidR="00000000" w:rsidRPr="00000000">
        <w:rPr>
          <w:color w:val="000000"/>
          <w:sz w:val="20"/>
          <w:szCs w:val="20"/>
          <w:rtl w:val="0"/>
        </w:rPr>
        <w:t xml:space="preserve">1.4.1.</w:t>
      </w:r>
      <w:r w:rsidDel="00000000" w:rsidR="00000000" w:rsidRPr="00000000">
        <w:rPr>
          <w:i w:val="1"/>
          <w:color w:val="000000"/>
          <w:sz w:val="20"/>
          <w:szCs w:val="20"/>
          <w:rtl w:val="0"/>
        </w:rPr>
        <w:t xml:space="preserve"> Herramientas del lenguaje visual.</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ind w:left="852" w:firstLine="293.9999999999999"/>
        <w:jc w:val="both"/>
        <w:rPr>
          <w:color w:val="000000"/>
          <w:sz w:val="20"/>
          <w:szCs w:val="20"/>
        </w:rPr>
      </w:pPr>
      <w:r w:rsidDel="00000000" w:rsidR="00000000" w:rsidRPr="00000000">
        <w:rPr>
          <w:color w:val="000000"/>
          <w:sz w:val="20"/>
          <w:szCs w:val="20"/>
          <w:rtl w:val="0"/>
        </w:rPr>
        <w:t xml:space="preserve">1.4.2. </w:t>
      </w:r>
      <w:r w:rsidDel="00000000" w:rsidR="00000000" w:rsidRPr="00000000">
        <w:rPr>
          <w:i w:val="1"/>
          <w:color w:val="000000"/>
          <w:sz w:val="20"/>
          <w:szCs w:val="20"/>
          <w:rtl w:val="0"/>
        </w:rPr>
        <w:t xml:space="preserve">Gramática del lenguaje visual.</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ind w:left="852" w:firstLine="293.9999999999999"/>
        <w:jc w:val="both"/>
        <w:rPr>
          <w:color w:val="000000"/>
          <w:sz w:val="20"/>
          <w:szCs w:val="20"/>
        </w:rPr>
      </w:pPr>
      <w:r w:rsidDel="00000000" w:rsidR="00000000" w:rsidRPr="00000000">
        <w:rPr>
          <w:color w:val="000000"/>
          <w:sz w:val="20"/>
          <w:szCs w:val="20"/>
          <w:rtl w:val="0"/>
        </w:rPr>
        <w:t xml:space="preserve">1.4.3. </w:t>
      </w:r>
      <w:r w:rsidDel="00000000" w:rsidR="00000000" w:rsidRPr="00000000">
        <w:rPr>
          <w:i w:val="1"/>
          <w:color w:val="000000"/>
          <w:sz w:val="20"/>
          <w:szCs w:val="20"/>
          <w:rtl w:val="0"/>
        </w:rPr>
        <w:t xml:space="preserve">Lenguaje publicitario: características.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2. Teoría del color</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color w:val="000000"/>
          <w:sz w:val="20"/>
          <w:szCs w:val="20"/>
          <w:rtl w:val="0"/>
        </w:rPr>
        <w:t xml:space="preserve">2.1. Definición y fundamentos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color w:val="000000"/>
          <w:sz w:val="20"/>
          <w:szCs w:val="20"/>
          <w:rtl w:val="0"/>
        </w:rPr>
        <w:t xml:space="preserve">2.2. Teoría aditiva y sustractiva</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color w:val="000000"/>
          <w:sz w:val="20"/>
          <w:szCs w:val="20"/>
          <w:rtl w:val="0"/>
        </w:rPr>
        <w:t xml:space="preserve">2.3. Psicología y armonías de color</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3. Bocetación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color w:val="000000"/>
          <w:sz w:val="20"/>
          <w:szCs w:val="20"/>
          <w:rtl w:val="0"/>
        </w:rPr>
        <w:t xml:space="preserve">3.1. Definición y tipos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ind w:left="709" w:firstLine="0"/>
        <w:jc w:val="both"/>
        <w:rPr>
          <w:color w:val="ff0000"/>
          <w:sz w:val="20"/>
          <w:szCs w:val="20"/>
        </w:rPr>
      </w:pPr>
      <w:r w:rsidDel="00000000" w:rsidR="00000000" w:rsidRPr="00000000">
        <w:rPr>
          <w:sz w:val="20"/>
          <w:szCs w:val="20"/>
          <w:rtl w:val="0"/>
        </w:rPr>
        <w:t xml:space="preserve">3.2. Técnicas, la bitácora y recursos gráficos</w:t>
      </w:r>
      <w:r w:rsidDel="00000000" w:rsidR="00000000" w:rsidRPr="00000000">
        <w:rPr>
          <w:color w:val="ff0000"/>
          <w:sz w:val="20"/>
          <w:szCs w:val="20"/>
          <w:rtl w:val="0"/>
        </w:rPr>
        <w:t xml:space="preserve">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E">
      <w:pPr>
        <w:spacing w:after="120" w:lineRule="auto"/>
        <w:jc w:val="both"/>
        <w:rPr>
          <w:color w:val="ff9900"/>
          <w:sz w:val="20"/>
          <w:szCs w:val="20"/>
        </w:rPr>
      </w:pP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DEL CONTENIDO</w:t>
      </w:r>
    </w:p>
    <w:p w:rsidR="00000000" w:rsidDel="00000000" w:rsidP="00000000" w:rsidRDefault="00000000" w:rsidRPr="00000000" w14:paraId="00000030">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1">
      <w:pP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2">
      <w:pPr>
        <w:spacing w:after="120" w:lineRule="auto"/>
        <w:jc w:val="both"/>
        <w:rPr>
          <w:sz w:val="20"/>
          <w:szCs w:val="20"/>
        </w:rPr>
      </w:pPr>
      <w:r w:rsidDel="00000000" w:rsidR="00000000" w:rsidRPr="00000000">
        <w:rPr>
          <w:sz w:val="20"/>
          <w:szCs w:val="20"/>
          <w:rtl w:val="0"/>
        </w:rPr>
        <w:t xml:space="preserve">Apreciado aprendiz, sea bienvenido a este momento de aprendizaje orientado a la historia del diseño gráfico y sus elementos más importantes. Antes de empezar, se sugiere revisar el siguiente video para identificar el contexto de </w:t>
      </w:r>
      <w:sdt>
        <w:sdtPr>
          <w:tag w:val="goog_rdk_1"/>
        </w:sdtPr>
        <w:sdtContent>
          <w:commentRangeStart w:id="1"/>
        </w:sdtContent>
      </w:sdt>
      <w:r w:rsidDel="00000000" w:rsidR="00000000" w:rsidRPr="00000000">
        <w:rPr>
          <w:sz w:val="20"/>
          <w:szCs w:val="20"/>
          <w:rtl w:val="0"/>
        </w:rPr>
        <w:t xml:space="preserve">aprendizaje</w:t>
      </w:r>
      <w:commentRangeEnd w:id="1"/>
      <w:r w:rsidDel="00000000" w:rsidR="00000000" w:rsidRPr="00000000">
        <w:commentReference w:id="1"/>
      </w:r>
      <w:sdt>
        <w:sdtPr>
          <w:tag w:val="goog_rdk_2"/>
        </w:sdtPr>
        <w:sdtContent>
          <w:commentRangeStart w:id="2"/>
        </w:sdtContent>
      </w:sdt>
      <w:r w:rsidDel="00000000" w:rsidR="00000000" w:rsidRPr="00000000">
        <w:rPr>
          <w:sz w:val="20"/>
          <w:szCs w:val="20"/>
          <w:rtl w:val="0"/>
        </w:rPr>
        <w:t xml:space="preserve">:</w:t>
      </w:r>
    </w:p>
    <w:p w:rsidR="00000000" w:rsidDel="00000000" w:rsidP="00000000" w:rsidRDefault="00000000" w:rsidRPr="00000000" w14:paraId="00000033">
      <w:pPr>
        <w:spacing w:after="120" w:lineRule="auto"/>
        <w:jc w:val="center"/>
        <w:rPr>
          <w:sz w:val="20"/>
          <w:szCs w:val="20"/>
        </w:rPr>
      </w:pPr>
      <w:r w:rsidDel="00000000" w:rsidR="00000000" w:rsidRPr="00000000">
        <w:rPr>
          <w:rtl w:val="0"/>
        </w:rPr>
      </w:r>
    </w:p>
    <w:p w:rsidR="00000000" w:rsidDel="00000000" w:rsidP="00000000" w:rsidRDefault="00000000" w:rsidRPr="00000000" w14:paraId="00000034">
      <w:pPr>
        <w:spacing w:after="120" w:lineRule="auto"/>
        <w:jc w:val="center"/>
        <w:rPr>
          <w:sz w:val="20"/>
          <w:szCs w:val="20"/>
        </w:rPr>
      </w:pPr>
      <w:r w:rsidDel="00000000" w:rsidR="00000000" w:rsidRPr="00000000">
        <w:rPr>
          <w:sz w:val="20"/>
          <w:szCs w:val="20"/>
        </w:rPr>
        <w:drawing>
          <wp:inline distB="0" distT="0" distL="0" distR="0">
            <wp:extent cx="5562600" cy="914400"/>
            <wp:effectExtent b="0" l="0" r="0" t="0"/>
            <wp:docPr id="46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62600" cy="9144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spacing w:after="120" w:lineRule="auto"/>
        <w:jc w:val="center"/>
        <w:rPr>
          <w:sz w:val="20"/>
          <w:szCs w:val="20"/>
        </w:rPr>
      </w:pPr>
      <w:r w:rsidDel="00000000" w:rsidR="00000000" w:rsidRPr="00000000">
        <w:rPr>
          <w:rtl w:val="0"/>
        </w:rPr>
      </w:r>
    </w:p>
    <w:p w:rsidR="00000000" w:rsidDel="00000000" w:rsidP="00000000" w:rsidRDefault="00000000" w:rsidRPr="00000000" w14:paraId="00000036">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conceptos básicos e historia del diseño</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sz w:val="20"/>
          <w:szCs w:val="20"/>
          <w:rtl w:val="0"/>
        </w:rPr>
        <w:t xml:space="preserve">desarrollo de medios gráficos visuales</w:t>
      </w:r>
      <w:r w:rsidDel="00000000" w:rsidR="00000000" w:rsidRPr="00000000">
        <w:rPr>
          <w:sz w:val="20"/>
          <w:szCs w:val="20"/>
          <w:rtl w:val="0"/>
        </w:rPr>
        <w:t xml:space="preserve">.</w:t>
      </w:r>
    </w:p>
    <w:p w:rsidR="00000000" w:rsidDel="00000000" w:rsidP="00000000" w:rsidRDefault="00000000" w:rsidRPr="00000000" w14:paraId="00000037">
      <w:pPr>
        <w:spacing w:after="120" w:lineRule="auto"/>
        <w:jc w:val="center"/>
        <w:rPr>
          <w:sz w:val="20"/>
          <w:szCs w:val="20"/>
        </w:rPr>
      </w:pPr>
      <w:r w:rsidDel="00000000" w:rsidR="00000000" w:rsidRPr="00000000">
        <w:rPr>
          <w:rtl w:val="0"/>
        </w:rPr>
      </w:r>
    </w:p>
    <w:p w:rsidR="00000000" w:rsidDel="00000000" w:rsidP="00000000" w:rsidRDefault="00000000" w:rsidRPr="00000000" w14:paraId="00000038">
      <w:pPr>
        <w:numPr>
          <w:ilvl w:val="3"/>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Definición e historia del diseño gráfico</w:t>
      </w:r>
    </w:p>
    <w:p w:rsidR="00000000" w:rsidDel="00000000" w:rsidP="00000000" w:rsidRDefault="00000000" w:rsidRPr="00000000" w14:paraId="00000039">
      <w:pPr>
        <w:spacing w:after="120" w:lineRule="auto"/>
        <w:jc w:val="both"/>
        <w:rPr>
          <w:sz w:val="20"/>
          <w:szCs w:val="20"/>
        </w:rPr>
      </w:pPr>
      <w:r w:rsidDel="00000000" w:rsidR="00000000" w:rsidRPr="00000000">
        <w:rPr>
          <w:sz w:val="20"/>
          <w:szCs w:val="20"/>
          <w:rtl w:val="0"/>
        </w:rPr>
        <w:t xml:space="preserve">El diseño gráfico puede definirse como una disciplina que interactúa, por lo general, con muchas otras disciplinas en diversos ámbitos y que busca la solución a problemas de comunicación visual, para dar a conocer, exponer y publicitar diversos productos, bienes y servicios, por medio de diferentes piezas gráficas que pretenden transmitir un mensaje </w:t>
      </w:r>
      <w:sdt>
        <w:sdtPr>
          <w:tag w:val="goog_rdk_3"/>
        </w:sdtPr>
        <w:sdtContent>
          <w:commentRangeStart w:id="3"/>
        </w:sdtContent>
      </w:sdt>
      <w:r w:rsidDel="00000000" w:rsidR="00000000" w:rsidRPr="00000000">
        <w:rPr>
          <w:sz w:val="20"/>
          <w:szCs w:val="20"/>
          <w:rtl w:val="0"/>
        </w:rPr>
        <w:t xml:space="preserve">específico</w:t>
      </w:r>
      <w:commentRangeEnd w:id="3"/>
      <w:r w:rsidDel="00000000" w:rsidR="00000000" w:rsidRPr="00000000">
        <w:commentReference w:id="3"/>
      </w:r>
      <w:r w:rsidDel="00000000" w:rsidR="00000000" w:rsidRPr="00000000">
        <w:rPr>
          <w:sz w:val="20"/>
          <w:szCs w:val="20"/>
          <w:rtl w:val="0"/>
        </w:rPr>
        <w:t xml:space="preserve">.</w:t>
        <w:tab/>
        <w:tab/>
        <w:tab/>
        <w:tab/>
        <w:tab/>
        <w:tab/>
      </w:r>
    </w:p>
    <w:p w:rsidR="00000000" w:rsidDel="00000000" w:rsidP="00000000" w:rsidRDefault="00000000" w:rsidRPr="00000000" w14:paraId="0000003A">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127000</wp:posOffset>
                </wp:positionV>
                <wp:extent cx="4810125" cy="683071"/>
                <wp:effectExtent b="0" l="0" r="0" t="0"/>
                <wp:wrapNone/>
                <wp:docPr id="461" name=""/>
                <a:graphic>
                  <a:graphicData uri="http://schemas.microsoft.com/office/word/2010/wordprocessingShape">
                    <wps:wsp>
                      <wps:cNvSpPr/>
                      <wps:cNvPr id="26" name="Shape 26"/>
                      <wps:spPr>
                        <a:xfrm>
                          <a:off x="2950463" y="3447990"/>
                          <a:ext cx="4791075" cy="664021"/>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Historia del diseño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“Historia del diseño” para una mejor contextualización sobre la historia del diseño gráfico.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127000</wp:posOffset>
                </wp:positionV>
                <wp:extent cx="4810125" cy="683071"/>
                <wp:effectExtent b="0" l="0" r="0" t="0"/>
                <wp:wrapNone/>
                <wp:docPr id="461"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4810125" cy="683071"/>
                        </a:xfrm>
                        <a:prstGeom prst="rect"/>
                        <a:ln/>
                      </pic:spPr>
                    </pic:pic>
                  </a:graphicData>
                </a:graphic>
              </wp:anchor>
            </w:drawing>
          </mc:Fallback>
        </mc:AlternateContent>
      </w:r>
    </w:p>
    <w:p w:rsidR="00000000" w:rsidDel="00000000" w:rsidP="00000000" w:rsidRDefault="00000000" w:rsidRPr="00000000" w14:paraId="0000003B">
      <w:pPr>
        <w:spacing w:after="120" w:lineRule="auto"/>
        <w:jc w:val="center"/>
        <w:rPr>
          <w:sz w:val="20"/>
          <w:szCs w:val="20"/>
        </w:rPr>
      </w:pPr>
      <w:r w:rsidDel="00000000" w:rsidR="00000000" w:rsidRPr="00000000">
        <w:rPr>
          <w:rtl w:val="0"/>
        </w:rPr>
      </w:r>
    </w:p>
    <w:p w:rsidR="00000000" w:rsidDel="00000000" w:rsidP="00000000" w:rsidRDefault="00000000" w:rsidRPr="00000000" w14:paraId="0000003C">
      <w:pPr>
        <w:spacing w:after="120" w:lineRule="auto"/>
        <w:jc w:val="both"/>
        <w:rPr>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spacing w:after="120" w:lineRule="auto"/>
        <w:jc w:val="both"/>
        <w:rPr>
          <w:sz w:val="20"/>
          <w:szCs w:val="20"/>
        </w:rPr>
      </w:pPr>
      <w:r w:rsidDel="00000000" w:rsidR="00000000" w:rsidRPr="00000000">
        <w:rPr>
          <w:sz w:val="20"/>
          <w:szCs w:val="20"/>
          <w:rtl w:val="0"/>
        </w:rPr>
        <w:t xml:space="preserve">Es así como se produjeron numerosos inventos que transformaron la sociedad y, junto con otros avances técnicos, potenciaron la prensa como fenómeno de masas y clases sociales. Se crearon espacios de ocio, como clubes, teatros y salones de reunión, donde se necesitaron piezas gráficas y publicidad. La invención de estos medios de comunicación, sumada a inventos como el de Joseph Niepce, quien, en 1826, fijó una imagen en una cámara oscura, invento que posteriormente Louis Daguerre perfeccionó en los llamados daguerrotipos (primer procedimiento fotográfico), fueron el inicio de una época que revolucionaría a la humanidad.</w:t>
      </w:r>
    </w:p>
    <w:p w:rsidR="00000000" w:rsidDel="00000000" w:rsidP="00000000" w:rsidRDefault="00000000" w:rsidRPr="00000000" w14:paraId="0000003F">
      <w:pPr>
        <w:spacing w:after="120" w:lineRule="auto"/>
        <w:jc w:val="both"/>
        <w:rPr>
          <w:sz w:val="20"/>
          <w:szCs w:val="20"/>
        </w:rPr>
      </w:pPr>
      <w:r w:rsidDel="00000000" w:rsidR="00000000" w:rsidRPr="00000000">
        <w:rPr>
          <w:sz w:val="20"/>
          <w:szCs w:val="20"/>
          <w:rtl w:val="0"/>
        </w:rPr>
        <w:t xml:space="preserve">El diseño sigue su avance tanto en Europa como en Estados Unidos, ejes importantes y vitales en su desarrollo. En Europa, se sigue una línea clásica y muy estructurada, mientras, en Estados Unidos, el diseño se vuelve moderno y novedoso en los conceptos, tratando de dar solución a diversas necesidades. De los más conocidos diseñadores por su trabajo están Paul Rand y Saul Bass.</w:t>
      </w:r>
    </w:p>
    <w:p w:rsidR="00000000" w:rsidDel="00000000" w:rsidP="00000000" w:rsidRDefault="00000000" w:rsidRPr="00000000" w14:paraId="00000040">
      <w:pPr>
        <w:spacing w:after="120" w:lineRule="auto"/>
        <w:jc w:val="both"/>
        <w:rPr>
          <w:color w:val="202124"/>
          <w:sz w:val="20"/>
          <w:szCs w:val="20"/>
        </w:rPr>
      </w:pPr>
      <w:r w:rsidDel="00000000" w:rsidR="00000000" w:rsidRPr="00000000">
        <w:rPr>
          <w:sz w:val="20"/>
          <w:szCs w:val="20"/>
          <w:rtl w:val="0"/>
        </w:rPr>
        <w:t xml:space="preserve">Pasadas las décadas, surgieron movimientos juveniles y opositores del sistema. El diseño toma un rumbo de tintes rebeldes, que, unido a medios como la televisión, la fotografía, la fotocomposición realizada en los nuevos programas de cómputo, gana forma y se plasma de maneras diferentes. Nace entonces la era digital, donde se desarrollan múltiples programas, herramientas y artefactos, que nos permiten trabajar con mayor agilidad y libertad las herramientas del diseño.</w:t>
      </w:r>
      <w:r w:rsidDel="00000000" w:rsidR="00000000" w:rsidRPr="00000000">
        <w:rPr>
          <w:color w:val="202124"/>
          <w:sz w:val="20"/>
          <w:szCs w:val="20"/>
          <w:rtl w:val="0"/>
        </w:rPr>
        <w:t xml:space="preserve"> </w:t>
      </w:r>
    </w:p>
    <w:p w:rsidR="00000000" w:rsidDel="00000000" w:rsidP="00000000" w:rsidRDefault="00000000" w:rsidRPr="00000000" w14:paraId="00000041">
      <w:pPr>
        <w:spacing w:after="120" w:lineRule="auto"/>
        <w:jc w:val="both"/>
        <w:rPr>
          <w:color w:val="202124"/>
          <w:sz w:val="20"/>
          <w:szCs w:val="20"/>
        </w:rPr>
      </w:pPr>
      <w:sdt>
        <w:sdtPr>
          <w:tag w:val="goog_rdk_4"/>
        </w:sdtPr>
        <w:sdtContent>
          <w:commentRangeStart w:id="4"/>
        </w:sdtContent>
      </w:sdt>
      <w:r w:rsidDel="00000000" w:rsidR="00000000" w:rsidRPr="00000000">
        <w:rPr>
          <w:color w:val="202124"/>
          <w:sz w:val="20"/>
          <w:szCs w:val="20"/>
          <w:rtl w:val="0"/>
        </w:rPr>
        <w:t xml:space="preserve">Algunos representantes en la historia del diseño gráfico</w:t>
      </w:r>
      <w:commentRangeEnd w:id="4"/>
      <w:r w:rsidDel="00000000" w:rsidR="00000000" w:rsidRPr="00000000">
        <w:commentReference w:id="4"/>
      </w:r>
      <w:r w:rsidDel="00000000" w:rsidR="00000000" w:rsidRPr="00000000">
        <w:rPr>
          <w:color w:val="202124"/>
          <w:sz w:val="20"/>
          <w:szCs w:val="20"/>
          <w:rtl w:val="0"/>
        </w:rPr>
        <w:t xml:space="preserve"> son: </w:t>
      </w:r>
    </w:p>
    <w:p w:rsidR="00000000" w:rsidDel="00000000" w:rsidP="00000000" w:rsidRDefault="00000000" w:rsidRPr="00000000" w14:paraId="00000042">
      <w:pPr>
        <w:spacing w:after="120" w:lineRule="auto"/>
        <w:jc w:val="center"/>
        <w:rPr>
          <w:color w:val="202124"/>
          <w:sz w:val="20"/>
          <w:szCs w:val="20"/>
        </w:rPr>
      </w:pPr>
      <w:r w:rsidDel="00000000" w:rsidR="00000000" w:rsidRPr="00000000">
        <w:rPr>
          <w:sz w:val="20"/>
          <w:szCs w:val="20"/>
        </w:rPr>
        <w:drawing>
          <wp:inline distB="0" distT="0" distL="0" distR="0">
            <wp:extent cx="5219700" cy="923925"/>
            <wp:effectExtent b="0" l="0" r="0" t="0"/>
            <wp:docPr id="47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19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jc w:val="both"/>
        <w:rPr>
          <w:color w:val="202124"/>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1.1 Arte vs. diseño</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Tanto el arte como el diseño</w:t>
      </w:r>
      <w:r w:rsidDel="00000000" w:rsidR="00000000" w:rsidRPr="00000000">
        <w:rPr>
          <w:b w:val="1"/>
          <w:sz w:val="20"/>
          <w:szCs w:val="20"/>
          <w:rtl w:val="0"/>
        </w:rPr>
        <w:t xml:space="preserve"> </w:t>
      </w:r>
      <w:r w:rsidDel="00000000" w:rsidR="00000000" w:rsidRPr="00000000">
        <w:rPr>
          <w:sz w:val="20"/>
          <w:szCs w:val="20"/>
          <w:rtl w:val="0"/>
        </w:rPr>
        <w:t xml:space="preserve">hacen parte del mundo circundante y suelen ser confundidos, pues aparentemente son muy similares. La siguiente tabla busca mostrar especialmente sus diferencias.</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jc w:val="both"/>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Diferencias entre arte y diseño</w:t>
      </w:r>
    </w:p>
    <w:tbl>
      <w:tblPr>
        <w:tblStyle w:val="Table5"/>
        <w:tblW w:w="991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957"/>
        <w:gridCol w:w="4955"/>
        <w:tblGridChange w:id="0">
          <w:tblGrid>
            <w:gridCol w:w="4957"/>
            <w:gridCol w:w="4955"/>
          </w:tblGrid>
        </w:tblGridChange>
      </w:tblGrid>
      <w:tr>
        <w:trPr>
          <w:cantSplit w:val="0"/>
          <w:tblHeader w:val="0"/>
        </w:trPr>
        <w:tc>
          <w:tcPr>
            <w:shd w:fill="ffffff" w:val="clear"/>
          </w:tcPr>
          <w:p w:rsidR="00000000" w:rsidDel="00000000" w:rsidP="00000000" w:rsidRDefault="00000000" w:rsidRPr="00000000" w14:paraId="0000004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ARTE</w:t>
            </w:r>
          </w:p>
        </w:tc>
        <w:tc>
          <w:tcPr>
            <w:shd w:fill="ffffff" w:val="clear"/>
          </w:tcPr>
          <w:p w:rsidR="00000000" w:rsidDel="00000000" w:rsidP="00000000" w:rsidRDefault="00000000" w:rsidRPr="00000000" w14:paraId="0000004A">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DISEÑO</w:t>
            </w:r>
          </w:p>
        </w:tc>
      </w:tr>
      <w:tr>
        <w:trPr>
          <w:cantSplit w:val="0"/>
          <w:tblHeader w:val="0"/>
        </w:trPr>
        <w:tc>
          <w:tcPr>
            <w:gridSpan w:val="2"/>
          </w:tcPr>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arte y el diseño poseen varias orientaciones disciplinarias.</w:t>
            </w:r>
          </w:p>
          <w:p w:rsidR="00000000" w:rsidDel="00000000" w:rsidP="00000000" w:rsidRDefault="00000000" w:rsidRPr="00000000" w14:paraId="0000004C">
            <w:pPr>
              <w:numPr>
                <w:ilvl w:val="0"/>
                <w:numId w:val="6"/>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los dos, influye la creatividad, la capacidad para crear o inventar algo.</w:t>
            </w:r>
          </w:p>
          <w:p w:rsidR="00000000" w:rsidDel="00000000" w:rsidP="00000000" w:rsidRDefault="00000000" w:rsidRPr="00000000" w14:paraId="0000004D">
            <w:pPr>
              <w:numPr>
                <w:ilvl w:val="0"/>
                <w:numId w:val="6"/>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Sus aportes perduran en el tiempo. </w:t>
            </w:r>
            <w:r w:rsidDel="00000000" w:rsidR="00000000" w:rsidRPr="00000000">
              <w:rPr>
                <w:rtl w:val="0"/>
              </w:rPr>
            </w:r>
          </w:p>
        </w:tc>
      </w:tr>
      <w:tr>
        <w:trPr>
          <w:cantSplit w:val="0"/>
          <w:tblHeader w:val="0"/>
        </w:trPr>
        <w:tc>
          <w:tcPr>
            <w:vMerge w:val="restart"/>
            <w:shd w:fill="ffffff"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arte es espontáneo y se genera a partir de expresar un sentimiento, una idea o un pensamiento; es la solución a una inquietud o pregunta interior del artista. </w:t>
            </w:r>
            <w:r w:rsidDel="00000000" w:rsidR="00000000" w:rsidRPr="00000000">
              <w:rPr>
                <w:rtl w:val="0"/>
              </w:rPr>
            </w:r>
          </w:p>
        </w:tc>
        <w:tc>
          <w:tcPr>
            <w:shd w:fill="ffffff" w:val="clear"/>
          </w:tcPr>
          <w:p w:rsidR="00000000" w:rsidDel="00000000" w:rsidP="00000000" w:rsidRDefault="00000000" w:rsidRPr="00000000" w14:paraId="00000050">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diseño busca la solución a un problema o necesidad, tiene un objetivo específico.</w:t>
            </w:r>
            <w:r w:rsidDel="00000000" w:rsidR="00000000" w:rsidRPr="00000000">
              <w:rPr>
                <w:rtl w:val="0"/>
              </w:rPr>
            </w:r>
          </w:p>
        </w:tc>
      </w:tr>
      <w:tr>
        <w:trPr>
          <w:cantSplit w:val="0"/>
          <w:tblHeader w:val="0"/>
        </w:trPr>
        <w:tc>
          <w:tcPr>
            <w:vMerge w:val="continue"/>
            <w:shd w:fill="ffffff"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ff0000"/>
                <w:sz w:val="20"/>
                <w:szCs w:val="20"/>
              </w:rPr>
            </w:pPr>
            <w:r w:rsidDel="00000000" w:rsidR="00000000" w:rsidRPr="00000000">
              <w:rPr>
                <w:rtl w:val="0"/>
              </w:rPr>
            </w:r>
          </w:p>
        </w:tc>
        <w:tc>
          <w:tcPr/>
          <w:p w:rsidR="00000000" w:rsidDel="00000000" w:rsidP="00000000" w:rsidRDefault="00000000" w:rsidRPr="00000000" w14:paraId="00000052">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diseñador basa su trabajo en elementos consignados generalmente en un </w:t>
            </w:r>
            <w:r w:rsidDel="00000000" w:rsidR="00000000" w:rsidRPr="00000000">
              <w:rPr>
                <w:rFonts w:ascii="Arial" w:cs="Arial" w:eastAsia="Arial" w:hAnsi="Arial"/>
                <w:b w:val="0"/>
                <w:i w:val="1"/>
                <w:color w:val="000000"/>
                <w:sz w:val="20"/>
                <w:szCs w:val="20"/>
                <w:rtl w:val="0"/>
              </w:rPr>
              <w:t xml:space="preserve">brief</w:t>
            </w:r>
            <w:r w:rsidDel="00000000" w:rsidR="00000000" w:rsidRPr="00000000">
              <w:rPr>
                <w:rFonts w:ascii="Arial" w:cs="Arial" w:eastAsia="Arial" w:hAnsi="Arial"/>
                <w:b w:val="0"/>
                <w:color w:val="000000"/>
                <w:sz w:val="20"/>
                <w:szCs w:val="20"/>
                <w:rtl w:val="0"/>
              </w:rPr>
              <w:t xml:space="preserve">, el cual es un documento informativo donde se encuentran instrucciones específicas para llevar a cabo su labor. </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53">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artista genera su propia historia.</w:t>
            </w:r>
            <w:r w:rsidDel="00000000" w:rsidR="00000000" w:rsidRPr="00000000">
              <w:rPr>
                <w:rtl w:val="0"/>
              </w:rPr>
            </w:r>
          </w:p>
        </w:tc>
        <w:tc>
          <w:tcPr>
            <w:shd w:fill="ffffff" w:val="clear"/>
          </w:tcPr>
          <w:p w:rsidR="00000000" w:rsidDel="00000000" w:rsidP="00000000" w:rsidRDefault="00000000" w:rsidRPr="00000000" w14:paraId="00000054">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diseñador parte de la necesidad de un cliente, que tiene un producto, marca o empresa ya existente; y hace su aporte para crear, mejorar o exaltar los atributos de este.</w:t>
            </w:r>
            <w:r w:rsidDel="00000000" w:rsidR="00000000" w:rsidRPr="00000000">
              <w:rPr>
                <w:rtl w:val="0"/>
              </w:rPr>
            </w:r>
          </w:p>
        </w:tc>
      </w:tr>
      <w:tr>
        <w:trPr>
          <w:cantSplit w:val="0"/>
          <w:tblHeader w:val="0"/>
        </w:trPr>
        <w:tc>
          <w:tcPr/>
          <w:p w:rsidR="00000000" w:rsidDel="00000000" w:rsidP="00000000" w:rsidRDefault="00000000" w:rsidRPr="00000000" w14:paraId="00000055">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Requiere de la aprobación del autor.</w:t>
            </w:r>
            <w:r w:rsidDel="00000000" w:rsidR="00000000" w:rsidRPr="00000000">
              <w:rPr>
                <w:rtl w:val="0"/>
              </w:rPr>
            </w:r>
          </w:p>
        </w:tc>
        <w:tc>
          <w:tcPr/>
          <w:p w:rsidR="00000000" w:rsidDel="00000000" w:rsidP="00000000" w:rsidRDefault="00000000" w:rsidRPr="00000000" w14:paraId="00000056">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Requiere de la aceptación por parte de un grupo, cliente, empresa o entidad.</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57">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Cada persona interpreta el arte desde su propia óptica.</w:t>
            </w:r>
            <w:r w:rsidDel="00000000" w:rsidR="00000000" w:rsidRPr="00000000">
              <w:rPr>
                <w:rtl w:val="0"/>
              </w:rPr>
            </w:r>
          </w:p>
        </w:tc>
        <w:tc>
          <w:tcPr>
            <w:shd w:fill="ffffff" w:val="clear"/>
          </w:tcPr>
          <w:p w:rsidR="00000000" w:rsidDel="00000000" w:rsidP="00000000" w:rsidRDefault="00000000" w:rsidRPr="00000000" w14:paraId="00000058">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Hay un público objetivo a quién va dirigido el mensaje, por eso se estudia muy bien al receptor.</w:t>
            </w:r>
            <w:r w:rsidDel="00000000" w:rsidR="00000000" w:rsidRPr="00000000">
              <w:rPr>
                <w:rtl w:val="0"/>
              </w:rPr>
            </w:r>
          </w:p>
        </w:tc>
      </w:tr>
      <w:tr>
        <w:trPr>
          <w:cantSplit w:val="0"/>
          <w:tblHeader w:val="0"/>
        </w:trPr>
        <w:tc>
          <w:tcPr/>
          <w:p w:rsidR="00000000" w:rsidDel="00000000" w:rsidP="00000000" w:rsidRDefault="00000000" w:rsidRPr="00000000" w14:paraId="00000059">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El mensaje es libre de interpretaciones.</w:t>
            </w:r>
            <w:r w:rsidDel="00000000" w:rsidR="00000000" w:rsidRPr="00000000">
              <w:rPr>
                <w:rtl w:val="0"/>
              </w:rPr>
            </w:r>
          </w:p>
        </w:tc>
        <w:tc>
          <w:tcPr/>
          <w:p w:rsidR="00000000" w:rsidDel="00000000" w:rsidP="00000000" w:rsidRDefault="00000000" w:rsidRPr="00000000" w14:paraId="0000005A">
            <w:pPr>
              <w:spacing w:after="120" w:line="276" w:lineRule="auto"/>
              <w:rPr>
                <w:rFonts w:ascii="Arial" w:cs="Arial" w:eastAsia="Arial" w:hAnsi="Arial"/>
                <w:b w:val="0"/>
                <w:color w:val="ff0000"/>
                <w:sz w:val="20"/>
                <w:szCs w:val="20"/>
              </w:rPr>
            </w:pPr>
            <w:r w:rsidDel="00000000" w:rsidR="00000000" w:rsidRPr="00000000">
              <w:rPr>
                <w:rFonts w:ascii="Arial" w:cs="Arial" w:eastAsia="Arial" w:hAnsi="Arial"/>
                <w:b w:val="0"/>
                <w:color w:val="000000"/>
                <w:sz w:val="20"/>
                <w:szCs w:val="20"/>
                <w:rtl w:val="0"/>
              </w:rPr>
              <w:t xml:space="preserve">Busca generar en la población un mensaje particular, implantar una idea o concepto, lo cual genera en el diseñador una responsabilidad tanto ética como moral.</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5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uso de materiales es muy libre, se pueden utilizar a selección del autor.</w:t>
            </w:r>
          </w:p>
        </w:tc>
        <w:tc>
          <w:tcPr>
            <w:shd w:fill="ffffff" w:val="clear"/>
          </w:tcPr>
          <w:p w:rsidR="00000000" w:rsidDel="00000000" w:rsidP="00000000" w:rsidRDefault="00000000" w:rsidRPr="00000000" w14:paraId="0000005C">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diseñador está sujeto a la funcionalidad, utilidad y practicidad de los materiales que utiliza.</w:t>
            </w:r>
          </w:p>
        </w:tc>
      </w:tr>
    </w:tbl>
    <w:p w:rsidR="00000000" w:rsidDel="00000000" w:rsidP="00000000" w:rsidRDefault="00000000" w:rsidRPr="00000000" w14:paraId="0000005D">
      <w:pPr>
        <w:spacing w:after="120" w:lineRule="auto"/>
        <w:jc w:val="both"/>
        <w:rPr>
          <w:sz w:val="20"/>
          <w:szCs w:val="20"/>
        </w:rPr>
      </w:pPr>
      <w:r w:rsidDel="00000000" w:rsidR="00000000" w:rsidRPr="00000000">
        <w:rPr>
          <w:rtl w:val="0"/>
        </w:rPr>
      </w:r>
    </w:p>
    <w:p w:rsidR="00000000" w:rsidDel="00000000" w:rsidP="00000000" w:rsidRDefault="00000000" w:rsidRPr="00000000" w14:paraId="0000005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Historia del arte</w:t>
      </w:r>
    </w:p>
    <w:p w:rsidR="00000000" w:rsidDel="00000000" w:rsidP="00000000" w:rsidRDefault="00000000" w:rsidRPr="00000000" w14:paraId="0000005F">
      <w:pPr>
        <w:spacing w:after="120" w:lineRule="auto"/>
        <w:jc w:val="both"/>
        <w:rPr>
          <w:sz w:val="20"/>
          <w:szCs w:val="20"/>
        </w:rPr>
      </w:pPr>
      <w:r w:rsidDel="00000000" w:rsidR="00000000" w:rsidRPr="00000000">
        <w:rPr>
          <w:sz w:val="20"/>
          <w:szCs w:val="20"/>
          <w:rtl w:val="0"/>
        </w:rPr>
        <w:t xml:space="preserve">La historia del arte es la disciplina de las ciencias sociales encargada de estudiar la evolución del arte a través de cada etapa del tiempo, basando sus estudios en la clasificación y observación de culturas, pueblos y civilizaciones. Su campo de exploración permite identificar cómo el hombre ha evolucionado a través de los tiempos y cuál era su visión respecto al mundo que lo rodeaba en cada etapa desde su existencia. Su estudio requiere ayuda de otras múltiples disciplinas, como arqueología, antropología, geografía, historia y otras más. </w:t>
      </w:r>
    </w:p>
    <w:p w:rsidR="00000000" w:rsidDel="00000000" w:rsidP="00000000" w:rsidRDefault="00000000" w:rsidRPr="00000000" w14:paraId="00000060">
      <w:pPr>
        <w:spacing w:after="120" w:lineRule="auto"/>
        <w:jc w:val="both"/>
        <w:rPr>
          <w:sz w:val="20"/>
          <w:szCs w:val="20"/>
        </w:rPr>
      </w:pPr>
      <w:r w:rsidDel="00000000" w:rsidR="00000000" w:rsidRPr="00000000">
        <w:rPr>
          <w:sz w:val="20"/>
          <w:szCs w:val="20"/>
          <w:rtl w:val="0"/>
        </w:rPr>
        <w:t xml:space="preserve">Por medio de la historia, se pueden identificar aspectos importantes en las sociedades, como cultura, creencias, política, costumbres, agricultura, vestimenta y muchas más. </w:t>
      </w:r>
    </w:p>
    <w:p w:rsidR="00000000" w:rsidDel="00000000" w:rsidP="00000000" w:rsidRDefault="00000000" w:rsidRPr="00000000" w14:paraId="00000061">
      <w:pPr>
        <w:spacing w:after="120" w:lineRule="auto"/>
        <w:jc w:val="both"/>
        <w:rPr>
          <w:color w:val="000000"/>
          <w:sz w:val="20"/>
          <w:szCs w:val="20"/>
        </w:rPr>
      </w:pPr>
      <w:r w:rsidDel="00000000" w:rsidR="00000000" w:rsidRPr="00000000">
        <w:rPr>
          <w:color w:val="000000"/>
          <w:sz w:val="20"/>
          <w:szCs w:val="20"/>
          <w:rtl w:val="0"/>
        </w:rPr>
        <w:t xml:space="preserve">Las principales etapas de la historia del arte las podrá ver de una manera más detallada a </w:t>
      </w:r>
      <w:sdt>
        <w:sdtPr>
          <w:tag w:val="goog_rdk_5"/>
        </w:sdtPr>
        <w:sdtContent>
          <w:commentRangeStart w:id="5"/>
        </w:sdtContent>
      </w:sdt>
      <w:r w:rsidDel="00000000" w:rsidR="00000000" w:rsidRPr="00000000">
        <w:rPr>
          <w:color w:val="000000"/>
          <w:sz w:val="20"/>
          <w:szCs w:val="20"/>
          <w:rtl w:val="0"/>
        </w:rPr>
        <w:t xml:space="preserve">continuación</w:t>
      </w:r>
      <w:commentRangeEnd w:id="5"/>
      <w:r w:rsidDel="00000000" w:rsidR="00000000" w:rsidRPr="00000000">
        <w:commentReference w:id="5"/>
      </w:r>
      <w:r w:rsidDel="00000000" w:rsidR="00000000" w:rsidRPr="00000000">
        <w:rPr>
          <w:color w:val="000000"/>
          <w:sz w:val="20"/>
          <w:szCs w:val="20"/>
          <w:rtl w:val="0"/>
        </w:rPr>
        <w:t xml:space="preserve">:</w:t>
      </w:r>
    </w:p>
    <w:p w:rsidR="00000000" w:rsidDel="00000000" w:rsidP="00000000" w:rsidRDefault="00000000" w:rsidRPr="00000000" w14:paraId="00000062">
      <w:pPr>
        <w:spacing w:after="120" w:lineRule="auto"/>
        <w:jc w:val="both"/>
        <w:rPr>
          <w:color w:val="000000"/>
          <w:sz w:val="20"/>
          <w:szCs w:val="20"/>
        </w:rPr>
      </w:pPr>
      <w:r w:rsidDel="00000000" w:rsidR="00000000" w:rsidRPr="00000000">
        <w:rPr>
          <w:color w:val="000000"/>
          <w:sz w:val="20"/>
          <w:szCs w:val="20"/>
          <w:rtl w:val="0"/>
        </w:rPr>
        <w:tab/>
        <w:tab/>
        <w:tab/>
        <w:tab/>
        <w:tab/>
        <w:tab/>
      </w:r>
      <w:r w:rsidDel="00000000" w:rsidR="00000000" w:rsidRPr="00000000">
        <w:rPr>
          <w:sz w:val="20"/>
          <w:szCs w:val="20"/>
        </w:rPr>
        <w:drawing>
          <wp:inline distB="0" distT="0" distL="0" distR="0">
            <wp:extent cx="5181600" cy="904875"/>
            <wp:effectExtent b="0" l="0" r="0" t="0"/>
            <wp:docPr id="47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816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4">
      <w:pPr>
        <w:spacing w:after="120" w:lineRule="auto"/>
        <w:rPr>
          <w:sz w:val="20"/>
          <w:szCs w:val="20"/>
        </w:rPr>
      </w:pPr>
      <w:r w:rsidDel="00000000" w:rsidR="00000000" w:rsidRPr="00000000">
        <w:rPr>
          <w:color w:val="000000"/>
          <w:sz w:val="20"/>
          <w:szCs w:val="20"/>
          <w:rtl w:val="0"/>
        </w:rPr>
        <w:t xml:space="preserve">Para  reforzar sus conceptos en este tema, se le invita a ver el video </w:t>
      </w:r>
      <w:r w:rsidDel="00000000" w:rsidR="00000000" w:rsidRPr="00000000">
        <w:rPr>
          <w:b w:val="1"/>
          <w:color w:val="000000"/>
          <w:sz w:val="20"/>
          <w:szCs w:val="20"/>
          <w:rtl w:val="0"/>
        </w:rPr>
        <w:t xml:space="preserve">Cronología de la Historia del Arte</w:t>
      </w:r>
      <w:r w:rsidDel="00000000" w:rsidR="00000000" w:rsidRPr="00000000">
        <w:rPr>
          <w:sz w:val="20"/>
          <w:szCs w:val="20"/>
          <w:rtl w:val="0"/>
        </w:rPr>
        <w:t xml:space="preserve"> </w:t>
      </w:r>
      <w:r w:rsidDel="00000000" w:rsidR="00000000" w:rsidRPr="00000000">
        <w:rPr>
          <w:color w:val="000000"/>
          <w:sz w:val="20"/>
          <w:szCs w:val="20"/>
          <w:rtl w:val="0"/>
        </w:rPr>
        <w:t xml:space="preserve">que se encuentra en el material complementario.</w:t>
      </w:r>
      <w:r w:rsidDel="00000000" w:rsidR="00000000" w:rsidRPr="00000000">
        <w:rPr>
          <w:rtl w:val="0"/>
        </w:rPr>
      </w:r>
    </w:p>
    <w:p w:rsidR="00000000" w:rsidDel="00000000" w:rsidP="00000000" w:rsidRDefault="00000000" w:rsidRPr="00000000" w14:paraId="00000065">
      <w:pPr>
        <w:spacing w:after="120" w:lineRule="auto"/>
        <w:rPr>
          <w:b w:val="1"/>
          <w:color w:val="ff9900"/>
          <w:sz w:val="20"/>
          <w:szCs w:val="20"/>
        </w:rPr>
      </w:pPr>
      <w:r w:rsidDel="00000000" w:rsidR="00000000" w:rsidRPr="00000000">
        <w:rPr>
          <w:rtl w:val="0"/>
        </w:rPr>
      </w:r>
    </w:p>
    <w:p w:rsidR="00000000" w:rsidDel="00000000" w:rsidP="00000000" w:rsidRDefault="00000000" w:rsidRPr="00000000" w14:paraId="00000066">
      <w:pPr>
        <w:spacing w:after="120" w:lineRule="auto"/>
        <w:jc w:val="both"/>
        <w:rPr>
          <w:b w:val="1"/>
          <w:color w:val="000000"/>
          <w:sz w:val="20"/>
          <w:szCs w:val="20"/>
        </w:rPr>
      </w:pPr>
      <w:bookmarkStart w:colFirst="0" w:colLast="0" w:name="_heading=h.3znysh7" w:id="1"/>
      <w:bookmarkEnd w:id="1"/>
      <w:r w:rsidDel="00000000" w:rsidR="00000000" w:rsidRPr="00000000">
        <w:rPr>
          <w:b w:val="1"/>
          <w:color w:val="000000"/>
          <w:sz w:val="20"/>
          <w:szCs w:val="20"/>
          <w:rtl w:val="0"/>
        </w:rPr>
        <w:t xml:space="preserve">1.3. Exponentes, movimientos y tendencias del diseño</w:t>
      </w:r>
    </w:p>
    <w:p w:rsidR="00000000" w:rsidDel="00000000" w:rsidP="00000000" w:rsidRDefault="00000000" w:rsidRPr="00000000" w14:paraId="00000067">
      <w:pPr>
        <w:spacing w:after="120" w:lineRule="auto"/>
        <w:jc w:val="both"/>
        <w:rPr>
          <w:sz w:val="20"/>
          <w:szCs w:val="20"/>
        </w:rPr>
      </w:pPr>
      <w:r w:rsidDel="00000000" w:rsidR="00000000" w:rsidRPr="00000000">
        <w:rPr>
          <w:sz w:val="20"/>
          <w:szCs w:val="20"/>
          <w:rtl w:val="0"/>
        </w:rPr>
        <w:t xml:space="preserve">Existen diversas tendencias y exponentes de cada periodo. Es importante aclarar que un mismo artista puede pertenecer a varias tendencias, ya que muchas de ellas se han dado en cortos periodos de tiempo.</w:t>
      </w:r>
    </w:p>
    <w:p w:rsidR="00000000" w:rsidDel="00000000" w:rsidP="00000000" w:rsidRDefault="00000000" w:rsidRPr="00000000" w14:paraId="00000068">
      <w:pPr>
        <w:spacing w:after="120" w:lineRule="auto"/>
        <w:jc w:val="both"/>
        <w:rPr>
          <w:sz w:val="20"/>
          <w:szCs w:val="20"/>
        </w:rPr>
      </w:pPr>
      <w:r w:rsidDel="00000000" w:rsidR="00000000" w:rsidRPr="00000000">
        <w:rPr>
          <w:sz w:val="20"/>
          <w:szCs w:val="20"/>
          <w:rtl w:val="0"/>
        </w:rPr>
        <w:t xml:space="preserve">Algunos de las </w:t>
      </w:r>
      <w:sdt>
        <w:sdtPr>
          <w:tag w:val="goog_rdk_6"/>
        </w:sdtPr>
        <w:sdtContent>
          <w:commentRangeStart w:id="6"/>
        </w:sdtContent>
      </w:sdt>
      <w:r w:rsidDel="00000000" w:rsidR="00000000" w:rsidRPr="00000000">
        <w:rPr>
          <w:sz w:val="20"/>
          <w:szCs w:val="20"/>
          <w:rtl w:val="0"/>
        </w:rPr>
        <w:t xml:space="preserve">tendencias del diseño son</w:t>
      </w:r>
      <w:commentRangeEnd w:id="6"/>
      <w:r w:rsidDel="00000000" w:rsidR="00000000" w:rsidRPr="00000000">
        <w:commentReference w:id="6"/>
      </w:r>
      <w:r w:rsidDel="00000000" w:rsidR="00000000" w:rsidRPr="00000000">
        <w:rPr>
          <w:sz w:val="20"/>
          <w:szCs w:val="20"/>
          <w:rtl w:val="0"/>
        </w:rPr>
        <w:t xml:space="preserve">: </w:t>
      </w:r>
    </w:p>
    <w:p w:rsidR="00000000" w:rsidDel="00000000" w:rsidP="00000000" w:rsidRDefault="00000000" w:rsidRPr="00000000" w14:paraId="00000069">
      <w:pPr>
        <w:spacing w:after="120" w:lineRule="auto"/>
        <w:jc w:val="center"/>
        <w:rPr>
          <w:sz w:val="20"/>
          <w:szCs w:val="20"/>
        </w:rPr>
      </w:pPr>
      <w:r w:rsidDel="00000000" w:rsidR="00000000" w:rsidRPr="00000000">
        <w:rPr>
          <w:rtl w:val="0"/>
        </w:rPr>
      </w:r>
    </w:p>
    <w:p w:rsidR="00000000" w:rsidDel="00000000" w:rsidP="00000000" w:rsidRDefault="00000000" w:rsidRPr="00000000" w14:paraId="0000006A">
      <w:pPr>
        <w:spacing w:after="120" w:lineRule="auto"/>
        <w:jc w:val="center"/>
        <w:rPr>
          <w:sz w:val="20"/>
          <w:szCs w:val="20"/>
        </w:rPr>
      </w:pPr>
      <w:r w:rsidDel="00000000" w:rsidR="00000000" w:rsidRPr="00000000">
        <w:rPr>
          <w:sz w:val="20"/>
          <w:szCs w:val="20"/>
        </w:rPr>
        <w:drawing>
          <wp:inline distB="0" distT="0" distL="0" distR="0">
            <wp:extent cx="5210175" cy="897798"/>
            <wp:effectExtent b="0" l="0" r="0" t="0"/>
            <wp:docPr id="47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10175" cy="89779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6C">
      <w:pPr>
        <w:spacing w:after="120" w:lineRule="auto"/>
        <w:jc w:val="both"/>
        <w:rPr>
          <w:color w:val="000000"/>
          <w:sz w:val="20"/>
          <w:szCs w:val="20"/>
        </w:rPr>
      </w:pPr>
      <w:r w:rsidDel="00000000" w:rsidR="00000000" w:rsidRPr="00000000">
        <w:rPr>
          <w:b w:val="1"/>
          <w:color w:val="000000"/>
          <w:sz w:val="20"/>
          <w:szCs w:val="20"/>
          <w:rtl w:val="0"/>
        </w:rPr>
        <w:t xml:space="preserve">1.4. Diseño básico</w:t>
      </w:r>
      <w:r w:rsidDel="00000000" w:rsidR="00000000" w:rsidRPr="00000000">
        <w:rPr>
          <w:rtl w:val="0"/>
        </w:rPr>
      </w:r>
    </w:p>
    <w:p w:rsidR="00000000" w:rsidDel="00000000" w:rsidP="00000000" w:rsidRDefault="00000000" w:rsidRPr="00000000" w14:paraId="0000006D">
      <w:pPr>
        <w:spacing w:after="120" w:lineRule="auto"/>
        <w:jc w:val="both"/>
        <w:rPr>
          <w:sz w:val="20"/>
          <w:szCs w:val="20"/>
          <w:highlight w:val="white"/>
        </w:rPr>
      </w:pPr>
      <w:r w:rsidDel="00000000" w:rsidR="00000000" w:rsidRPr="00000000">
        <w:rPr>
          <w:sz w:val="20"/>
          <w:szCs w:val="20"/>
          <w:rtl w:val="0"/>
        </w:rPr>
        <w:t xml:space="preserve">El diseño visual, base de la creación del diseño, es considerado hoy un eje fundamental de la vida cotidiana de los individuos, puesto que se vive en un mundo cada vez más globalizado, donde existe saturación por miles de imágenes que a diario se distribuyen a través de diversos medios</w:t>
      </w:r>
      <w:r w:rsidDel="00000000" w:rsidR="00000000" w:rsidRPr="00000000">
        <w:rPr>
          <w:color w:val="000000"/>
          <w:sz w:val="20"/>
          <w:szCs w:val="20"/>
          <w:rtl w:val="0"/>
        </w:rPr>
        <w:t xml:space="preserve">. </w:t>
      </w:r>
      <w:r w:rsidDel="00000000" w:rsidR="00000000" w:rsidRPr="00000000">
        <w:rPr>
          <w:color w:val="000000"/>
          <w:sz w:val="20"/>
          <w:szCs w:val="20"/>
          <w:highlight w:val="white"/>
          <w:rtl w:val="0"/>
        </w:rPr>
        <w:t xml:space="preserve">Es así como la comunicación se logra por medio del lenguaje escrito, verbal y visual, cada uno con un código </w:t>
      </w:r>
      <w:r w:rsidDel="00000000" w:rsidR="00000000" w:rsidRPr="00000000">
        <w:rPr>
          <w:sz w:val="20"/>
          <w:szCs w:val="20"/>
          <w:highlight w:val="white"/>
          <w:rtl w:val="0"/>
        </w:rPr>
        <w:t xml:space="preserve">particular, utilizados en diversos campos y ámbitos de la vida cotidiana. Para referirse al lenguaje visual, se puede decir entonces que es la capacidad de comunicación mediante imágenes, utilizadas como medio de expresión en todas sus formas y posibilidades, para dar a conocer sensaciones, pensamientos, emociones y sentimientos, que se pueden expresar en representaciones gráficas. </w:t>
      </w:r>
    </w:p>
    <w:p w:rsidR="00000000" w:rsidDel="00000000" w:rsidP="00000000" w:rsidRDefault="00000000" w:rsidRPr="00000000" w14:paraId="0000006E">
      <w:pPr>
        <w:spacing w:after="120" w:lineRule="auto"/>
        <w:jc w:val="both"/>
        <w:rPr>
          <w:sz w:val="20"/>
          <w:szCs w:val="20"/>
        </w:rPr>
      </w:pPr>
      <w:r w:rsidDel="00000000" w:rsidR="00000000" w:rsidRPr="00000000">
        <w:rPr>
          <w:sz w:val="20"/>
          <w:szCs w:val="20"/>
          <w:rtl w:val="0"/>
        </w:rPr>
        <w:t xml:space="preserve">Según el diccionario etimológico (Etimologías de Chile, 2020), la palabra imagen proviene del latín “</w:t>
      </w:r>
      <w:r w:rsidDel="00000000" w:rsidR="00000000" w:rsidRPr="00000000">
        <w:rPr>
          <w:i w:val="1"/>
          <w:sz w:val="20"/>
          <w:szCs w:val="20"/>
          <w:rtl w:val="0"/>
        </w:rPr>
        <w:t xml:space="preserve">imago</w:t>
      </w:r>
      <w:r w:rsidDel="00000000" w:rsidR="00000000" w:rsidRPr="00000000">
        <w:rPr>
          <w:sz w:val="20"/>
          <w:szCs w:val="20"/>
          <w:rtl w:val="0"/>
        </w:rPr>
        <w:t xml:space="preserve">”, la cual significa retrato, copia o imitación. </w:t>
      </w:r>
      <w:r w:rsidDel="00000000" w:rsidR="00000000" w:rsidRPr="00000000">
        <w:rPr>
          <w:sz w:val="20"/>
          <w:szCs w:val="20"/>
          <w:highlight w:val="white"/>
          <w:rtl w:val="0"/>
        </w:rPr>
        <w:t xml:space="preserve">A pesar de esto, la imagen, a diferencia de la escritura o el lenguaje, suele tener un grado de dificultad en cuanto a su lectura, ya que cada individuo puede realizar su propia interpretación de la misma, lo cual no sucede con las palabras; por ejemplo, al decir </w:t>
      </w:r>
      <w:r w:rsidDel="00000000" w:rsidR="00000000" w:rsidRPr="00000000">
        <w:rPr>
          <w:i w:val="1"/>
          <w:sz w:val="20"/>
          <w:szCs w:val="20"/>
          <w:highlight w:val="white"/>
          <w:rtl w:val="0"/>
        </w:rPr>
        <w:t xml:space="preserve">perro</w:t>
      </w:r>
      <w:r w:rsidDel="00000000" w:rsidR="00000000" w:rsidRPr="00000000">
        <w:rPr>
          <w:sz w:val="20"/>
          <w:szCs w:val="20"/>
          <w:highlight w:val="white"/>
          <w:rtl w:val="0"/>
        </w:rPr>
        <w:t xml:space="preserve">, la asociación que generalmente se hace es con un animal de 4 patas, indiferente de su raza.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6F">
      <w:pPr>
        <w:spacing w:after="120" w:lineRule="auto"/>
        <w:jc w:val="both"/>
        <w:rPr>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-97153</wp:posOffset>
            </wp:positionH>
            <wp:positionV relativeFrom="paragraph">
              <wp:posOffset>15240</wp:posOffset>
            </wp:positionV>
            <wp:extent cx="1449705" cy="1136650"/>
            <wp:effectExtent b="0" l="0" r="0" t="0"/>
            <wp:wrapSquare wrapText="bothSides" distB="0" distT="0" distL="114300" distR="114300"/>
            <wp:docPr descr="Imagen que contiene exterior, pasto, firmar, edificio&#10;&#10;Descripción generada automáticamente" id="475" name="image15.jpg"/>
            <a:graphic>
              <a:graphicData uri="http://schemas.openxmlformats.org/drawingml/2006/picture">
                <pic:pic>
                  <pic:nvPicPr>
                    <pic:cNvPr descr="Imagen que contiene exterior, pasto, firmar, edificio&#10;&#10;Descripción generada automáticamente" id="0" name="image15.jpg"/>
                    <pic:cNvPicPr preferRelativeResize="0"/>
                  </pic:nvPicPr>
                  <pic:blipFill>
                    <a:blip r:embed="rId14"/>
                    <a:srcRect b="0" l="0" r="0" t="0"/>
                    <a:stretch>
                      <a:fillRect/>
                    </a:stretch>
                  </pic:blipFill>
                  <pic:spPr>
                    <a:xfrm>
                      <a:off x="0" y="0"/>
                      <a:ext cx="1449705" cy="1136650"/>
                    </a:xfrm>
                    <a:prstGeom prst="rect"/>
                    <a:ln/>
                  </pic:spPr>
                </pic:pic>
              </a:graphicData>
            </a:graphic>
          </wp:anchor>
        </w:drawing>
      </w:r>
    </w:p>
    <w:p w:rsidR="00000000" w:rsidDel="00000000" w:rsidP="00000000" w:rsidRDefault="00000000" w:rsidRPr="00000000" w14:paraId="00000070">
      <w:pPr>
        <w:spacing w:after="120" w:lineRule="auto"/>
        <w:jc w:val="both"/>
        <w:rPr>
          <w:sz w:val="20"/>
          <w:szCs w:val="20"/>
          <w:highlight w:val="white"/>
        </w:rPr>
      </w:pPr>
      <w:r w:rsidDel="00000000" w:rsidR="00000000" w:rsidRPr="00000000">
        <w:rPr>
          <w:sz w:val="20"/>
          <w:szCs w:val="20"/>
          <w:highlight w:val="white"/>
          <w:rtl w:val="0"/>
        </w:rPr>
        <w:t xml:space="preserve">No siempre una imagen vale más que mil palabras; por ejemplo, esta señal que se expone significa circulación prohibida, y es probable que pocos asocien la imagen a este concepto.</w:t>
      </w:r>
    </w:p>
    <w:p w:rsidR="00000000" w:rsidDel="00000000" w:rsidP="00000000" w:rsidRDefault="00000000" w:rsidRPr="00000000" w14:paraId="00000071">
      <w:pPr>
        <w:spacing w:after="120" w:lineRule="auto"/>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72">
      <w:pPr>
        <w:spacing w:after="120" w:lineRule="auto"/>
        <w:jc w:val="both"/>
        <w:rPr>
          <w:color w:val="e36c09"/>
          <w:sz w:val="20"/>
          <w:szCs w:val="20"/>
        </w:rPr>
      </w:pPr>
      <w:r w:rsidDel="00000000" w:rsidR="00000000" w:rsidRPr="00000000">
        <w:rPr>
          <w:rtl w:val="0"/>
        </w:rPr>
      </w:r>
    </w:p>
    <w:p w:rsidR="00000000" w:rsidDel="00000000" w:rsidP="00000000" w:rsidRDefault="00000000" w:rsidRPr="00000000" w14:paraId="00000073">
      <w:pPr>
        <w:spacing w:after="120" w:lineRule="auto"/>
        <w:jc w:val="both"/>
        <w:rPr>
          <w:color w:val="e36c09"/>
          <w:sz w:val="20"/>
          <w:szCs w:val="20"/>
        </w:rPr>
      </w:pPr>
      <w:r w:rsidDel="00000000" w:rsidR="00000000" w:rsidRPr="00000000">
        <w:rPr>
          <w:color w:val="000000"/>
          <w:sz w:val="20"/>
          <w:szCs w:val="20"/>
          <w:rtl w:val="0"/>
        </w:rPr>
        <w:t xml:space="preserve">Para  reforzar sus conceptos sobre este tema, se le invita a ver el video </w:t>
      </w:r>
      <w:r w:rsidDel="00000000" w:rsidR="00000000" w:rsidRPr="00000000">
        <w:rPr>
          <w:b w:val="1"/>
          <w:color w:val="000000"/>
          <w:sz w:val="20"/>
          <w:szCs w:val="20"/>
          <w:rtl w:val="0"/>
        </w:rPr>
        <w:t xml:space="preserve">Fundamentos del diseño, </w:t>
      </w:r>
      <w:r w:rsidDel="00000000" w:rsidR="00000000" w:rsidRPr="00000000">
        <w:rPr>
          <w:color w:val="000000"/>
          <w:sz w:val="20"/>
          <w:szCs w:val="20"/>
          <w:rtl w:val="0"/>
        </w:rPr>
        <w:t xml:space="preserve">que se encuentra en el material complementario.</w:t>
      </w:r>
      <w:r w:rsidDel="00000000" w:rsidR="00000000" w:rsidRPr="00000000">
        <w:rPr>
          <w:rtl w:val="0"/>
        </w:rPr>
      </w:r>
    </w:p>
    <w:p w:rsidR="00000000" w:rsidDel="00000000" w:rsidP="00000000" w:rsidRDefault="00000000" w:rsidRPr="00000000" w14:paraId="00000074">
      <w:pPr>
        <w:spacing w:after="120" w:lineRule="auto"/>
        <w:jc w:val="both"/>
        <w:rPr>
          <w:color w:val="000000"/>
          <w:sz w:val="20"/>
          <w:szCs w:val="20"/>
          <w:u w:val="single"/>
        </w:rPr>
      </w:pPr>
      <w:r w:rsidDel="00000000" w:rsidR="00000000" w:rsidRPr="00000000">
        <w:rPr>
          <w:rtl w:val="0"/>
        </w:rPr>
      </w:r>
    </w:p>
    <w:p w:rsidR="00000000" w:rsidDel="00000000" w:rsidP="00000000" w:rsidRDefault="00000000" w:rsidRPr="00000000" w14:paraId="00000075">
      <w:pPr>
        <w:spacing w:after="120" w:lineRule="auto"/>
        <w:jc w:val="both"/>
        <w:rPr>
          <w:color w:val="000000"/>
          <w:sz w:val="20"/>
          <w:szCs w:val="20"/>
          <w:u w:val="single"/>
        </w:rPr>
      </w:pPr>
      <w:r w:rsidDel="00000000" w:rsidR="00000000" w:rsidRPr="00000000">
        <w:rPr>
          <w:b w:val="1"/>
          <w:color w:val="000000"/>
          <w:sz w:val="20"/>
          <w:szCs w:val="20"/>
          <w:rtl w:val="0"/>
        </w:rPr>
        <w:t xml:space="preserve">1.4.1. </w:t>
      </w:r>
      <w:r w:rsidDel="00000000" w:rsidR="00000000" w:rsidRPr="00000000">
        <w:rPr>
          <w:b w:val="1"/>
          <w:i w:val="1"/>
          <w:color w:val="000000"/>
          <w:sz w:val="20"/>
          <w:szCs w:val="20"/>
          <w:rtl w:val="0"/>
        </w:rPr>
        <w:t xml:space="preserve">Herramientas del lenguaje visual.</w:t>
      </w:r>
      <w:r w:rsidDel="00000000" w:rsidR="00000000" w:rsidRPr="00000000">
        <w:rPr>
          <w:rtl w:val="0"/>
        </w:rPr>
      </w:r>
    </w:p>
    <w:p w:rsidR="00000000" w:rsidDel="00000000" w:rsidP="00000000" w:rsidRDefault="00000000" w:rsidRPr="00000000" w14:paraId="0000007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lenguaje visual se organiza a partir de dos tipos de herramientas:</w:t>
      </w:r>
    </w:p>
    <w:p w:rsidR="00000000" w:rsidDel="00000000" w:rsidP="00000000" w:rsidRDefault="00000000" w:rsidRPr="00000000" w14:paraId="0000007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7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Herramienta de configuración: </w:t>
      </w:r>
      <w:r w:rsidDel="00000000" w:rsidR="00000000" w:rsidRPr="00000000">
        <w:rPr>
          <w:color w:val="000000"/>
          <w:sz w:val="20"/>
          <w:szCs w:val="20"/>
          <w:highlight w:val="white"/>
          <w:rtl w:val="0"/>
        </w:rPr>
        <w:t xml:space="preserve">dentro de las herramientas de configuración, se pueden resaltar las siguientes: tamaño, forma, color, textura e iluminación; detállelas a </w:t>
      </w:r>
      <w:sdt>
        <w:sdtPr>
          <w:tag w:val="goog_rdk_8"/>
        </w:sdtPr>
        <w:sdtContent>
          <w:commentRangeStart w:id="8"/>
        </w:sdtContent>
      </w:sdt>
      <w:r w:rsidDel="00000000" w:rsidR="00000000" w:rsidRPr="00000000">
        <w:rPr>
          <w:color w:val="000000"/>
          <w:sz w:val="20"/>
          <w:szCs w:val="20"/>
          <w:highlight w:val="white"/>
          <w:rtl w:val="0"/>
        </w:rPr>
        <w:t xml:space="preserve">continuación</w:t>
      </w:r>
      <w:commentRangeEnd w:id="8"/>
      <w:r w:rsidDel="00000000" w:rsidR="00000000" w:rsidRPr="00000000">
        <w:commentReference w:id="8"/>
      </w:r>
      <w:r w:rsidDel="00000000" w:rsidR="00000000" w:rsidRPr="00000000">
        <w:rPr>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ind w:left="426"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ind w:left="426" w:firstLine="0"/>
        <w:jc w:val="center"/>
        <w:rPr>
          <w:b w:val="1"/>
          <w:color w:val="000000"/>
          <w:sz w:val="20"/>
          <w:szCs w:val="20"/>
          <w:highlight w:val="white"/>
        </w:rPr>
      </w:pPr>
      <w:r w:rsidDel="00000000" w:rsidR="00000000" w:rsidRPr="00000000">
        <w:rPr>
          <w:sz w:val="20"/>
          <w:szCs w:val="20"/>
        </w:rPr>
        <w:drawing>
          <wp:inline distB="0" distT="0" distL="0" distR="0">
            <wp:extent cx="4143375" cy="828675"/>
            <wp:effectExtent b="0" l="0" r="0" t="0"/>
            <wp:docPr id="47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433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Herramientas de organización: </w:t>
      </w:r>
      <w:r w:rsidDel="00000000" w:rsidR="00000000" w:rsidRPr="00000000">
        <w:rPr>
          <w:color w:val="000000"/>
          <w:sz w:val="20"/>
          <w:szCs w:val="20"/>
          <w:highlight w:val="white"/>
          <w:rtl w:val="0"/>
        </w:rPr>
        <w:t xml:space="preserve">dentro de estas, se encuentran la composición y la retórica visual. Es necesario conocer más sobre ellas, por lo tanto, observe lo </w:t>
      </w:r>
      <w:sdt>
        <w:sdtPr>
          <w:tag w:val="goog_rdk_9"/>
        </w:sdtPr>
        <w:sdtContent>
          <w:commentRangeStart w:id="9"/>
        </w:sdtContent>
      </w:sdt>
      <w:r w:rsidDel="00000000" w:rsidR="00000000" w:rsidRPr="00000000">
        <w:rPr>
          <w:color w:val="000000"/>
          <w:sz w:val="20"/>
          <w:szCs w:val="20"/>
          <w:highlight w:val="white"/>
          <w:rtl w:val="0"/>
        </w:rPr>
        <w:t xml:space="preserve">siguiente: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ind w:left="426"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ind w:left="426" w:firstLine="0"/>
        <w:jc w:val="center"/>
        <w:rPr>
          <w:b w:val="1"/>
          <w:color w:val="000000"/>
          <w:sz w:val="20"/>
          <w:szCs w:val="20"/>
          <w:highlight w:val="white"/>
        </w:rPr>
      </w:pPr>
      <w:r w:rsidDel="00000000" w:rsidR="00000000" w:rsidRPr="00000000">
        <w:rPr>
          <w:sz w:val="20"/>
          <w:szCs w:val="20"/>
        </w:rPr>
        <w:drawing>
          <wp:inline distB="0" distT="0" distL="0" distR="0">
            <wp:extent cx="4248150" cy="781050"/>
            <wp:effectExtent b="0" l="0" r="0" t="0"/>
            <wp:docPr id="47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481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ind w:left="426"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F">
      <w:pPr>
        <w:spacing w:after="120" w:lineRule="auto"/>
        <w:ind w:left="142" w:hanging="142"/>
        <w:jc w:val="both"/>
        <w:rPr>
          <w:b w:val="1"/>
          <w:color w:val="000000"/>
          <w:sz w:val="20"/>
          <w:szCs w:val="20"/>
        </w:rPr>
      </w:pPr>
      <w:r w:rsidDel="00000000" w:rsidR="00000000" w:rsidRPr="00000000">
        <w:rPr>
          <w:b w:val="1"/>
          <w:color w:val="000000"/>
          <w:sz w:val="20"/>
          <w:szCs w:val="20"/>
          <w:rtl w:val="0"/>
        </w:rPr>
        <w:t xml:space="preserve">1.4.2. </w:t>
      </w:r>
      <w:r w:rsidDel="00000000" w:rsidR="00000000" w:rsidRPr="00000000">
        <w:rPr>
          <w:b w:val="1"/>
          <w:i w:val="1"/>
          <w:color w:val="000000"/>
          <w:sz w:val="20"/>
          <w:szCs w:val="20"/>
          <w:rtl w:val="0"/>
        </w:rPr>
        <w:t xml:space="preserve">Gramática del lenguaje visual.</w:t>
      </w:r>
      <w:r w:rsidDel="00000000" w:rsidR="00000000" w:rsidRPr="00000000">
        <w:rPr>
          <w:rtl w:val="0"/>
        </w:rPr>
      </w:r>
    </w:p>
    <w:p w:rsidR="00000000" w:rsidDel="00000000" w:rsidP="00000000" w:rsidRDefault="00000000" w:rsidRPr="00000000" w14:paraId="00000080">
      <w:pPr>
        <w:spacing w:after="120" w:lineRule="auto"/>
        <w:jc w:val="both"/>
        <w:rPr>
          <w:sz w:val="20"/>
          <w:szCs w:val="20"/>
        </w:rPr>
      </w:pPr>
      <w:r w:rsidDel="00000000" w:rsidR="00000000" w:rsidRPr="00000000">
        <w:rPr>
          <w:sz w:val="20"/>
          <w:szCs w:val="20"/>
          <w:rtl w:val="0"/>
        </w:rPr>
        <w:t xml:space="preserve">Así como el lenguaje escrito necesita de un abecedario, signos y símbolos para poder llegar a manifestar de forma asertiva un mensaje, el lenguaje visual también necesita de ciertos recursos gráficos para comunicar de manera correcta aquello que desea expresar, ordenando para ello los elementos que hacen parte de la comunicación gráfica, desde el punto y la línea. No obstante, no se puede negar que el proceso visual es una síntesis de conocimientos perceptivos que acompañan al individuo, por lo que su lectura, respecto a la imagen, es individual. En resumen, la gramática visual ordena los elementos que hacen parte de sí misma, los procesos que lleva a cabo y las relaciones que se producen.</w:t>
      </w:r>
    </w:p>
    <w:p w:rsidR="00000000" w:rsidDel="00000000" w:rsidP="00000000" w:rsidRDefault="00000000" w:rsidRPr="00000000" w14:paraId="00000081">
      <w:pPr>
        <w:spacing w:after="120" w:lineRule="auto"/>
        <w:jc w:val="both"/>
        <w:rPr>
          <w:sz w:val="20"/>
          <w:szCs w:val="20"/>
        </w:rPr>
      </w:pPr>
      <w:r w:rsidDel="00000000" w:rsidR="00000000" w:rsidRPr="00000000">
        <w:rPr>
          <w:color w:val="000000"/>
          <w:sz w:val="20"/>
          <w:szCs w:val="20"/>
          <w:rtl w:val="0"/>
        </w:rPr>
        <w:t xml:space="preserve">Para  reforzar sus conceptos sobre este tema, se le invita a ver el video </w:t>
      </w:r>
      <w:r w:rsidDel="00000000" w:rsidR="00000000" w:rsidRPr="00000000">
        <w:rPr>
          <w:b w:val="1"/>
          <w:color w:val="000000"/>
          <w:sz w:val="20"/>
          <w:szCs w:val="20"/>
          <w:rtl w:val="0"/>
        </w:rPr>
        <w:t xml:space="preserve">Conceptos de diseño: la forma, </w:t>
      </w:r>
      <w:r w:rsidDel="00000000" w:rsidR="00000000" w:rsidRPr="00000000">
        <w:rPr>
          <w:color w:val="000000"/>
          <w:sz w:val="20"/>
          <w:szCs w:val="20"/>
          <w:rtl w:val="0"/>
        </w:rPr>
        <w:t xml:space="preserve">que se encuentra en el material complementario.</w:t>
      </w:r>
      <w:r w:rsidDel="00000000" w:rsidR="00000000" w:rsidRPr="00000000">
        <w:rPr>
          <w:sz w:val="20"/>
          <w:szCs w:val="20"/>
          <w:rtl w:val="0"/>
        </w:rPr>
        <w:t xml:space="preserve"> </w:t>
      </w:r>
    </w:p>
    <w:p w:rsidR="00000000" w:rsidDel="00000000" w:rsidP="00000000" w:rsidRDefault="00000000" w:rsidRPr="00000000" w14:paraId="00000082">
      <w:pPr>
        <w:spacing w:after="120" w:lineRule="auto"/>
        <w:jc w:val="both"/>
        <w:rPr>
          <w:b w:val="1"/>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Forma, repetición, estructura, contraste y textura</w:t>
      </w:r>
    </w:p>
    <w:p w:rsidR="00000000" w:rsidDel="00000000" w:rsidP="00000000" w:rsidRDefault="00000000" w:rsidRPr="00000000" w14:paraId="00000084">
      <w:pPr>
        <w:spacing w:after="120" w:lineRule="auto"/>
        <w:jc w:val="both"/>
        <w:rPr>
          <w:sz w:val="20"/>
          <w:szCs w:val="20"/>
        </w:rPr>
      </w:pPr>
      <w:r w:rsidDel="00000000" w:rsidR="00000000" w:rsidRPr="00000000">
        <w:rPr>
          <w:sz w:val="20"/>
          <w:szCs w:val="20"/>
          <w:rtl w:val="0"/>
        </w:rPr>
        <w:t xml:space="preserve">Cuando se habla de elementos del diseño, se dice que existen:</w:t>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conceptuales: son aquellos elementos que, aunque no son visibles, están en la mente por asociación; por ejemplo, cuando dibuja un cubo por medio de líneas, implícitamente le da una tridimensionalidad que no es real, pero que se forma como reflejo de la imagen y la asociación. </w:t>
      </w:r>
    </w:p>
    <w:p w:rsidR="00000000" w:rsidDel="00000000" w:rsidP="00000000" w:rsidRDefault="00000000" w:rsidRPr="00000000" w14:paraId="000000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visuales: hacen destacar las características de una imagen, como su color, textura, ancho y alto. Un concepto muy utilizado dentro del diseño es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módulo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elemento tomado como unidad de medida utilizada dentro de una composición gráfica, la cual suele repetirse sistemáticamente. </w:t>
      </w:r>
    </w:p>
    <w:p w:rsidR="00000000" w:rsidDel="00000000" w:rsidP="00000000" w:rsidRDefault="00000000" w:rsidRPr="00000000" w14:paraId="00000087">
      <w:pPr>
        <w:spacing w:after="120" w:lineRule="auto"/>
        <w:jc w:val="both"/>
        <w:rPr>
          <w:sz w:val="20"/>
          <w:szCs w:val="20"/>
        </w:rPr>
      </w:pPr>
      <w:r w:rsidDel="00000000" w:rsidR="00000000" w:rsidRPr="00000000">
        <w:rPr>
          <w:sz w:val="20"/>
          <w:szCs w:val="20"/>
          <w:rtl w:val="0"/>
        </w:rPr>
        <w:t xml:space="preserve">Se le invita a revisar la siguiente presentación, que le ayudará a profundizar sobre el </w:t>
      </w:r>
      <w:sdt>
        <w:sdtPr>
          <w:tag w:val="goog_rdk_10"/>
        </w:sdtPr>
        <w:sdtContent>
          <w:commentRangeStart w:id="10"/>
        </w:sdtContent>
      </w:sdt>
      <w:r w:rsidDel="00000000" w:rsidR="00000000" w:rsidRPr="00000000">
        <w:rPr>
          <w:sz w:val="20"/>
          <w:szCs w:val="20"/>
          <w:rtl w:val="0"/>
        </w:rPr>
        <w:t xml:space="preserve">tema: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8">
      <w:pPr>
        <w:spacing w:after="120" w:lineRule="auto"/>
        <w:jc w:val="center"/>
        <w:rPr>
          <w:sz w:val="20"/>
          <w:szCs w:val="20"/>
        </w:rPr>
      </w:pPr>
      <w:r w:rsidDel="00000000" w:rsidR="00000000" w:rsidRPr="00000000">
        <w:rPr>
          <w:sz w:val="20"/>
          <w:szCs w:val="20"/>
        </w:rPr>
        <w:drawing>
          <wp:inline distB="0" distT="0" distL="0" distR="0">
            <wp:extent cx="5153025" cy="962025"/>
            <wp:effectExtent b="0" l="0" r="0" t="0"/>
            <wp:docPr id="48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1530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Rule="auto"/>
        <w:jc w:val="both"/>
        <w:rPr>
          <w:sz w:val="20"/>
          <w:szCs w:val="20"/>
        </w:rPr>
      </w:pPr>
      <w:r w:rsidDel="00000000" w:rsidR="00000000" w:rsidRPr="00000000">
        <w:rPr>
          <w:rtl w:val="0"/>
        </w:rPr>
      </w:r>
    </w:p>
    <w:p w:rsidR="00000000" w:rsidDel="00000000" w:rsidP="00000000" w:rsidRDefault="00000000" w:rsidRPr="00000000" w14:paraId="0000008A">
      <w:pPr>
        <w:spacing w:after="120" w:lineRule="auto"/>
        <w:jc w:val="both"/>
        <w:rPr>
          <w:sz w:val="20"/>
          <w:szCs w:val="20"/>
        </w:rPr>
      </w:pPr>
      <w:r w:rsidDel="00000000" w:rsidR="00000000" w:rsidRPr="00000000">
        <w:rPr>
          <w:rtl w:val="0"/>
        </w:rPr>
      </w:r>
    </w:p>
    <w:p w:rsidR="00000000" w:rsidDel="00000000" w:rsidP="00000000" w:rsidRDefault="00000000" w:rsidRPr="00000000" w14:paraId="0000008B">
      <w:pPr>
        <w:spacing w:after="120" w:lineRule="auto"/>
        <w:jc w:val="both"/>
        <w:rPr>
          <w:sz w:val="20"/>
          <w:szCs w:val="20"/>
        </w:rPr>
      </w:pPr>
      <w:r w:rsidDel="00000000" w:rsidR="00000000" w:rsidRPr="00000000">
        <w:rPr>
          <w:rtl w:val="0"/>
        </w:rPr>
      </w:r>
    </w:p>
    <w:p w:rsidR="00000000" w:rsidDel="00000000" w:rsidP="00000000" w:rsidRDefault="00000000" w:rsidRPr="00000000" w14:paraId="0000008C">
      <w:pPr>
        <w:spacing w:after="120" w:lineRule="auto"/>
        <w:jc w:val="both"/>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Composición, percepción y equilibrio visual</w:t>
      </w:r>
    </w:p>
    <w:p w:rsidR="00000000" w:rsidDel="00000000" w:rsidP="00000000" w:rsidRDefault="00000000" w:rsidRPr="00000000" w14:paraId="0000008E">
      <w:pPr>
        <w:spacing w:after="120" w:lineRule="auto"/>
        <w:jc w:val="both"/>
        <w:rPr>
          <w:sz w:val="20"/>
          <w:szCs w:val="20"/>
        </w:rPr>
      </w:pPr>
      <w:r w:rsidDel="00000000" w:rsidR="00000000" w:rsidRPr="00000000">
        <w:rPr>
          <w:sz w:val="20"/>
          <w:szCs w:val="20"/>
          <w:rtl w:val="0"/>
        </w:rPr>
        <w:t xml:space="preserve">En diseño, la composición es el ordenamiento y disposición de los distintos elementos dentro del espacio visual de manera ordenada, con el fin de transmitir un mensaje objetivo al público. El éxito de cualquier proyecto gráfico reside en la composición, que sea clara, concisa, sencilla y directa, esto posibilita una mejor lectura de esta. </w:t>
      </w:r>
    </w:p>
    <w:p w:rsidR="00000000" w:rsidDel="00000000" w:rsidP="00000000" w:rsidRDefault="00000000" w:rsidRPr="00000000" w14:paraId="0000008F">
      <w:pPr>
        <w:spacing w:after="120" w:lineRule="auto"/>
        <w:jc w:val="both"/>
        <w:rPr>
          <w:sz w:val="20"/>
          <w:szCs w:val="20"/>
        </w:rPr>
      </w:pPr>
      <w:r w:rsidDel="00000000" w:rsidR="00000000" w:rsidRPr="00000000">
        <w:rPr>
          <w:sz w:val="20"/>
          <w:szCs w:val="20"/>
          <w:rtl w:val="0"/>
        </w:rPr>
        <w:t xml:space="preserve">La composición consiste en jugar con los elementos, rotarlos, cambiarlos de posición, ubicarlos por grupos, por colores, etc.; observe más, a continuación, sobre este </w:t>
      </w:r>
      <w:sdt>
        <w:sdtPr>
          <w:tag w:val="goog_rdk_11"/>
        </w:sdtPr>
        <w:sdtContent>
          <w:commentRangeStart w:id="11"/>
        </w:sdtContent>
      </w:sdt>
      <w:r w:rsidDel="00000000" w:rsidR="00000000" w:rsidRPr="00000000">
        <w:rPr>
          <w:sz w:val="20"/>
          <w:szCs w:val="20"/>
          <w:rtl w:val="0"/>
        </w:rPr>
        <w:t xml:space="preserve">importante tema</w:t>
      </w:r>
      <w:commentRangeEnd w:id="11"/>
      <w:r w:rsidDel="00000000" w:rsidR="00000000" w:rsidRPr="00000000">
        <w:commentReference w:id="11"/>
      </w:r>
      <w:r w:rsidDel="00000000" w:rsidR="00000000" w:rsidRPr="00000000">
        <w:rPr>
          <w:sz w:val="20"/>
          <w:szCs w:val="20"/>
          <w:rtl w:val="0"/>
        </w:rPr>
        <w:t xml:space="preserve">:</w:t>
      </w:r>
    </w:p>
    <w:p w:rsidR="00000000" w:rsidDel="00000000" w:rsidP="00000000" w:rsidRDefault="00000000" w:rsidRPr="00000000" w14:paraId="00000090">
      <w:pPr>
        <w:spacing w:after="120" w:lineRule="auto"/>
        <w:jc w:val="both"/>
        <w:rPr>
          <w:sz w:val="20"/>
          <w:szCs w:val="20"/>
        </w:rPr>
      </w:pPr>
      <w:r w:rsidDel="00000000" w:rsidR="00000000" w:rsidRPr="00000000">
        <w:rPr>
          <w:rtl w:val="0"/>
        </w:rPr>
      </w:r>
    </w:p>
    <w:p w:rsidR="00000000" w:rsidDel="00000000" w:rsidP="00000000" w:rsidRDefault="00000000" w:rsidRPr="00000000" w14:paraId="00000091">
      <w:pPr>
        <w:spacing w:after="120" w:lineRule="auto"/>
        <w:jc w:val="center"/>
        <w:rPr>
          <w:b w:val="1"/>
          <w:color w:val="000000"/>
          <w:sz w:val="20"/>
          <w:szCs w:val="20"/>
        </w:rPr>
      </w:pPr>
      <w:r w:rsidDel="00000000" w:rsidR="00000000" w:rsidRPr="00000000">
        <w:rPr>
          <w:sz w:val="20"/>
          <w:szCs w:val="20"/>
        </w:rPr>
        <w:drawing>
          <wp:inline distB="0" distT="0" distL="0" distR="0">
            <wp:extent cx="5162550" cy="1000125"/>
            <wp:effectExtent b="0" l="0" r="0" t="0"/>
            <wp:docPr id="47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1625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lineRule="auto"/>
        <w:jc w:val="both"/>
        <w:rPr>
          <w:sz w:val="20"/>
          <w:szCs w:val="20"/>
        </w:rPr>
      </w:pPr>
      <w:r w:rsidDel="00000000" w:rsidR="00000000" w:rsidRPr="00000000">
        <w:rPr>
          <w:rtl w:val="0"/>
        </w:rPr>
      </w:r>
    </w:p>
    <w:p w:rsidR="00000000" w:rsidDel="00000000" w:rsidP="00000000" w:rsidRDefault="00000000" w:rsidRPr="00000000" w14:paraId="00000093">
      <w:pPr>
        <w:spacing w:after="120" w:lineRule="auto"/>
        <w:jc w:val="both"/>
        <w:rPr>
          <w:b w:val="1"/>
          <w:color w:val="000000"/>
          <w:sz w:val="20"/>
          <w:szCs w:val="20"/>
        </w:rPr>
      </w:pPr>
      <w:r w:rsidDel="00000000" w:rsidR="00000000" w:rsidRPr="00000000">
        <w:rPr>
          <w:b w:val="1"/>
          <w:color w:val="000000"/>
          <w:sz w:val="20"/>
          <w:szCs w:val="20"/>
          <w:rtl w:val="0"/>
        </w:rPr>
        <w:t xml:space="preserve">1.4.3. </w:t>
      </w:r>
      <w:sdt>
        <w:sdtPr>
          <w:tag w:val="goog_rdk_12"/>
        </w:sdtPr>
        <w:sdtContent>
          <w:commentRangeStart w:id="12"/>
        </w:sdtContent>
      </w:sdt>
      <w:r w:rsidDel="00000000" w:rsidR="00000000" w:rsidRPr="00000000">
        <w:rPr>
          <w:b w:val="1"/>
          <w:i w:val="1"/>
          <w:color w:val="000000"/>
          <w:sz w:val="20"/>
          <w:szCs w:val="20"/>
          <w:rtl w:val="0"/>
        </w:rPr>
        <w:t xml:space="preserve">Lenguaje publicitario</w:t>
      </w:r>
      <w:commentRangeEnd w:id="12"/>
      <w:r w:rsidDel="00000000" w:rsidR="00000000" w:rsidRPr="00000000">
        <w:commentReference w:id="12"/>
      </w:r>
      <w:r w:rsidDel="00000000" w:rsidR="00000000" w:rsidRPr="00000000">
        <w:rPr>
          <w:b w:val="1"/>
          <w:i w:val="1"/>
          <w:color w:val="000000"/>
          <w:sz w:val="20"/>
          <w:szCs w:val="20"/>
          <w:rtl w:val="0"/>
        </w:rPr>
        <w:t xml:space="preserve">: características.</w:t>
      </w:r>
      <w:r w:rsidDel="00000000" w:rsidR="00000000" w:rsidRPr="00000000">
        <w:rPr>
          <w:rtl w:val="0"/>
        </w:rPr>
      </w:r>
    </w:p>
    <w:p w:rsidR="00000000" w:rsidDel="00000000" w:rsidP="00000000" w:rsidRDefault="00000000" w:rsidRPr="00000000" w14:paraId="00000094">
      <w:pPr>
        <w:spacing w:after="120" w:lineRule="auto"/>
        <w:jc w:val="both"/>
        <w:rPr>
          <w:sz w:val="20"/>
          <w:szCs w:val="20"/>
        </w:rPr>
      </w:pPr>
      <w:r w:rsidDel="00000000" w:rsidR="00000000" w:rsidRPr="00000000">
        <w:rPr>
          <w:sz w:val="20"/>
          <w:szCs w:val="20"/>
          <w:rtl w:val="0"/>
        </w:rPr>
        <w:t xml:space="preserve">La publicidad es un fenómeno de la Era Industrial. El mundo ha cambiado a pasos agigantados, especialmente, en los últimos siglos. Después de la Primera y Segunda Revolución Industrial, crecen la oferta y la demanda de miles de productos, en la llamada “sociedad de consumo”; la función principal de la publicidad es fomentar técnicas de consumo pertinentes y asertivas, llegar a todas partes, a través de los diferentes medios de comunicación (radio, prensa, cine, televisión), medios de sentido unidireccional, que van directamente al emisor. </w:t>
      </w:r>
    </w:p>
    <w:p w:rsidR="00000000" w:rsidDel="00000000" w:rsidP="00000000" w:rsidRDefault="00000000" w:rsidRPr="00000000" w14:paraId="00000095">
      <w:pPr>
        <w:spacing w:after="120" w:lineRule="auto"/>
        <w:jc w:val="both"/>
        <w:rPr>
          <w:sz w:val="20"/>
          <w:szCs w:val="20"/>
        </w:rPr>
      </w:pPr>
      <w:r w:rsidDel="00000000" w:rsidR="00000000" w:rsidRPr="00000000">
        <w:rPr>
          <w:sz w:val="20"/>
          <w:szCs w:val="20"/>
          <w:rtl w:val="0"/>
        </w:rPr>
        <w:t xml:space="preserve">Un ejemplo representativo son las televentas, las 24 horas del día vendiendo. Más acorde con estos días, las aplicaciones móviles donde se puede comprar lo que se quiera, 365 días del año, sin cierre. El proceso de lenguaje publicitario presenta una serie de características con respecto a los otros actos de comunicación, ya que el mensaje es escrito por varios emisores; sus características son: </w:t>
      </w:r>
    </w:p>
    <w:p w:rsidR="00000000" w:rsidDel="00000000" w:rsidP="00000000" w:rsidRDefault="00000000" w:rsidRPr="00000000" w14:paraId="00000096">
      <w:pPr>
        <w:spacing w:after="120" w:lineRule="auto"/>
        <w:jc w:val="both"/>
        <w:rPr>
          <w:sz w:val="20"/>
          <w:szCs w:val="20"/>
        </w:rPr>
      </w:pPr>
      <w:r w:rsidDel="00000000" w:rsidR="00000000" w:rsidRPr="00000000">
        <w:rPr>
          <w:rtl w:val="0"/>
        </w:rPr>
      </w:r>
    </w:p>
    <w:p w:rsidR="00000000" w:rsidDel="00000000" w:rsidP="00000000" w:rsidRDefault="00000000" w:rsidRPr="00000000" w14:paraId="00000097">
      <w:pPr>
        <w:numPr>
          <w:ilvl w:val="5"/>
          <w:numId w:val="5"/>
        </w:numPr>
        <w:pBdr>
          <w:top w:space="0" w:sz="0" w:val="nil"/>
          <w:left w:space="0" w:sz="0" w:val="nil"/>
          <w:bottom w:space="0" w:sz="0" w:val="nil"/>
          <w:right w:space="0" w:sz="0" w:val="nil"/>
          <w:between w:space="0" w:sz="0" w:val="nil"/>
        </w:pBdr>
        <w:spacing w:after="120" w:lineRule="auto"/>
        <w:ind w:left="426" w:hanging="360"/>
        <w:jc w:val="both"/>
        <w:rPr>
          <w:color w:val="000000"/>
          <w:sz w:val="20"/>
          <w:szCs w:val="20"/>
        </w:rPr>
      </w:pPr>
      <w:r w:rsidDel="00000000" w:rsidR="00000000" w:rsidRPr="00000000">
        <w:rPr>
          <w:color w:val="000000"/>
          <w:sz w:val="20"/>
          <w:szCs w:val="20"/>
          <w:rtl w:val="0"/>
        </w:rPr>
        <w:t xml:space="preserve">El canal de difusión es múltiple, ya que se desea llegar a la mayor cantidad de receptores posible, a través de medios como prensa, vallas publicitarias, pautas en la radio, Internet, revistas, rótulos, etc.</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ind w:left="426" w:firstLine="0"/>
        <w:jc w:val="center"/>
        <w:rPr>
          <w:color w:val="000000"/>
          <w:sz w:val="20"/>
          <w:szCs w:val="20"/>
        </w:rPr>
      </w:pPr>
      <w:r w:rsidDel="00000000" w:rsidR="00000000" w:rsidRPr="00000000">
        <w:rPr>
          <w:sz w:val="20"/>
          <w:szCs w:val="20"/>
        </w:rPr>
        <w:drawing>
          <wp:inline distB="0" distT="0" distL="0" distR="0">
            <wp:extent cx="1013466" cy="1266833"/>
            <wp:effectExtent b="0" l="0" r="0" t="0"/>
            <wp:docPr descr="Texto&#10;&#10;Descripción generada automáticamente" id="483" name="image20.jpg"/>
            <a:graphic>
              <a:graphicData uri="http://schemas.openxmlformats.org/drawingml/2006/picture">
                <pic:pic>
                  <pic:nvPicPr>
                    <pic:cNvPr descr="Texto&#10;&#10;Descripción generada automáticamente" id="0" name="image20.jpg"/>
                    <pic:cNvPicPr preferRelativeResize="0"/>
                  </pic:nvPicPr>
                  <pic:blipFill>
                    <a:blip r:embed="rId19"/>
                    <a:srcRect b="0" l="0" r="0" t="0"/>
                    <a:stretch>
                      <a:fillRect/>
                    </a:stretch>
                  </pic:blipFill>
                  <pic:spPr>
                    <a:xfrm>
                      <a:off x="0" y="0"/>
                      <a:ext cx="1013466" cy="12668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20" w:lineRule="auto"/>
        <w:ind w:left="720" w:firstLine="720"/>
        <w:jc w:val="both"/>
        <w:rPr>
          <w:color w:val="000000"/>
          <w:sz w:val="20"/>
          <w:szCs w:val="20"/>
        </w:rPr>
      </w:pPr>
      <w:r w:rsidDel="00000000" w:rsidR="00000000" w:rsidRPr="00000000">
        <w:rPr>
          <w:color w:val="000000"/>
          <w:sz w:val="20"/>
          <w:szCs w:val="20"/>
          <w:rtl w:val="0"/>
        </w:rPr>
        <w:t xml:space="preserve">Fuente: </w:t>
      </w:r>
      <w:hyperlink r:id="rId20">
        <w:r w:rsidDel="00000000" w:rsidR="00000000" w:rsidRPr="00000000">
          <w:rPr>
            <w:color w:val="000000"/>
            <w:sz w:val="20"/>
            <w:szCs w:val="20"/>
            <w:u w:val="single"/>
            <w:rtl w:val="0"/>
          </w:rPr>
          <w:t xml:space="preserve">https://pixabay.com/es/photos/motocicleta-motor-scooter-veh%C3%ADculo-1286540/</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ind w:left="426" w:firstLine="0"/>
        <w:jc w:val="center"/>
        <w:rPr>
          <w:color w:val="000000"/>
          <w:sz w:val="20"/>
          <w:szCs w:val="20"/>
        </w:rPr>
      </w:pPr>
      <w:r w:rsidDel="00000000" w:rsidR="00000000" w:rsidRPr="00000000">
        <w:rPr>
          <w:rtl w:val="0"/>
        </w:rPr>
      </w:r>
    </w:p>
    <w:p w:rsidR="00000000" w:rsidDel="00000000" w:rsidP="00000000" w:rsidRDefault="00000000" w:rsidRPr="00000000" w14:paraId="0000009B">
      <w:pPr>
        <w:numPr>
          <w:ilvl w:val="2"/>
          <w:numId w:val="5"/>
        </w:numPr>
        <w:pBdr>
          <w:top w:space="0" w:sz="0" w:val="nil"/>
          <w:left w:space="0" w:sz="0" w:val="nil"/>
          <w:bottom w:space="0" w:sz="0" w:val="nil"/>
          <w:right w:space="0" w:sz="0" w:val="nil"/>
          <w:between w:space="0" w:sz="0" w:val="nil"/>
        </w:pBdr>
        <w:spacing w:after="120" w:lineRule="auto"/>
        <w:ind w:left="426" w:hanging="360"/>
        <w:jc w:val="both"/>
        <w:rPr>
          <w:color w:val="000000"/>
          <w:sz w:val="20"/>
          <w:szCs w:val="20"/>
        </w:rPr>
      </w:pPr>
      <w:r w:rsidDel="00000000" w:rsidR="00000000" w:rsidRPr="00000000">
        <w:rPr>
          <w:color w:val="000000"/>
          <w:sz w:val="20"/>
          <w:szCs w:val="20"/>
          <w:rtl w:val="0"/>
        </w:rPr>
        <w:t xml:space="preserve">Debe cumplir con las siguientes características básicas, las cuales suelen </w:t>
      </w:r>
      <w:sdt>
        <w:sdtPr>
          <w:tag w:val="goog_rdk_13"/>
        </w:sdtPr>
        <w:sdtContent>
          <w:commentRangeStart w:id="13"/>
        </w:sdtContent>
      </w:sdt>
      <w:r w:rsidDel="00000000" w:rsidR="00000000" w:rsidRPr="00000000">
        <w:rPr>
          <w:color w:val="000000"/>
          <w:sz w:val="20"/>
          <w:szCs w:val="20"/>
          <w:rtl w:val="0"/>
        </w:rPr>
        <w:t xml:space="preserve">ser muy efectivas </w:t>
      </w:r>
      <w:commentRangeEnd w:id="13"/>
      <w:r w:rsidDel="00000000" w:rsidR="00000000" w:rsidRPr="00000000">
        <w:commentReference w:id="13"/>
      </w:r>
      <w:r w:rsidDel="00000000" w:rsidR="00000000" w:rsidRPr="00000000">
        <w:rPr>
          <w:color w:val="000000"/>
          <w:sz w:val="20"/>
          <w:szCs w:val="20"/>
          <w:rtl w:val="0"/>
        </w:rPr>
        <w:t xml:space="preserve">(Lozano, s. f.).</w:t>
      </w:r>
    </w:p>
    <w:p w:rsidR="00000000" w:rsidDel="00000000" w:rsidP="00000000" w:rsidRDefault="00000000" w:rsidRPr="00000000" w14:paraId="0000009C">
      <w:pPr>
        <w:spacing w:after="120" w:lineRule="auto"/>
        <w:jc w:val="center"/>
        <w:rPr>
          <w:sz w:val="20"/>
          <w:szCs w:val="20"/>
        </w:rPr>
      </w:pPr>
      <w:r w:rsidDel="00000000" w:rsidR="00000000" w:rsidRPr="00000000">
        <w:rPr>
          <w:sz w:val="20"/>
          <w:szCs w:val="20"/>
        </w:rPr>
        <w:drawing>
          <wp:inline distB="0" distT="0" distL="0" distR="0">
            <wp:extent cx="4191000" cy="790575"/>
            <wp:effectExtent b="0" l="0" r="0" t="0"/>
            <wp:docPr id="48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910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lineRule="auto"/>
        <w:jc w:val="both"/>
        <w:rPr>
          <w:sz w:val="20"/>
          <w:szCs w:val="20"/>
        </w:rPr>
      </w:pPr>
      <w:bookmarkStart w:colFirst="0" w:colLast="0" w:name="_heading=h.2et92p0" w:id="2"/>
      <w:bookmarkEnd w:id="2"/>
      <w:r w:rsidDel="00000000" w:rsidR="00000000" w:rsidRPr="00000000">
        <w:rPr>
          <w:sz w:val="20"/>
          <w:szCs w:val="20"/>
          <w:rtl w:val="0"/>
        </w:rPr>
        <w:t xml:space="preserve">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Estructura y funciones del lenguaje publicitario</w:t>
      </w:r>
      <w:r w:rsidDel="00000000" w:rsidR="00000000" w:rsidRPr="00000000">
        <w:rPr>
          <w:rtl w:val="0"/>
        </w:rPr>
      </w:r>
    </w:p>
    <w:p w:rsidR="00000000" w:rsidDel="00000000" w:rsidP="00000000" w:rsidRDefault="00000000" w:rsidRPr="00000000" w14:paraId="0000009F">
      <w:pPr>
        <w:spacing w:after="120" w:lineRule="auto"/>
        <w:jc w:val="both"/>
        <w:rPr>
          <w:color w:val="000000"/>
          <w:sz w:val="20"/>
          <w:szCs w:val="20"/>
        </w:rPr>
      </w:pPr>
      <w:r w:rsidDel="00000000" w:rsidR="00000000" w:rsidRPr="00000000">
        <w:rPr>
          <w:color w:val="000000"/>
          <w:sz w:val="20"/>
          <w:szCs w:val="20"/>
          <w:rtl w:val="0"/>
        </w:rPr>
        <w:t xml:space="preserve">El lenguaje publicitario tiene la siguiente estructura: </w:t>
      </w:r>
    </w:p>
    <w:p w:rsidR="00000000" w:rsidDel="00000000" w:rsidP="00000000" w:rsidRDefault="00000000" w:rsidRPr="00000000" w14:paraId="000000A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1">
      <w:pPr>
        <w:spacing w:after="120" w:lineRule="auto"/>
        <w:jc w:val="both"/>
        <w:rPr>
          <w:color w:val="000000"/>
          <w:sz w:val="20"/>
          <w:szCs w:val="20"/>
        </w:rPr>
      </w:pPr>
      <w:sdt>
        <w:sdtPr>
          <w:tag w:val="goog_rdk_14"/>
        </w:sdtPr>
        <w:sdtContent>
          <w:commentRangeStart w:id="14"/>
        </w:sdtContent>
      </w:sdt>
      <w:r w:rsidDel="00000000" w:rsidR="00000000" w:rsidRPr="00000000">
        <w:rPr>
          <w:color w:val="000000"/>
          <w:sz w:val="20"/>
          <w:szCs w:val="20"/>
        </w:rPr>
        <mc:AlternateContent>
          <mc:Choice Requires="wpg">
            <w:drawing>
              <wp:inline distB="0" distT="0" distL="0" distR="0">
                <wp:extent cx="5486400" cy="1142248"/>
                <wp:effectExtent b="0" l="0" r="0" t="0"/>
                <wp:docPr id="459" name=""/>
                <a:graphic>
                  <a:graphicData uri="http://schemas.microsoft.com/office/word/2010/wordprocessingGroup">
                    <wpg:wgp>
                      <wpg:cNvGrpSpPr/>
                      <wpg:grpSpPr>
                        <a:xfrm>
                          <a:off x="2602800" y="3208876"/>
                          <a:ext cx="5486400" cy="1142248"/>
                          <a:chOff x="2602800" y="3208876"/>
                          <a:chExt cx="5486400" cy="1142248"/>
                        </a:xfrm>
                      </wpg:grpSpPr>
                      <wpg:grpSp>
                        <wpg:cNvGrpSpPr/>
                        <wpg:grpSpPr>
                          <a:xfrm>
                            <a:off x="2602800" y="3208876"/>
                            <a:ext cx="5486400" cy="1142248"/>
                            <a:chOff x="2602800" y="3208876"/>
                            <a:chExt cx="5486400" cy="1142248"/>
                          </a:xfrm>
                        </wpg:grpSpPr>
                        <wps:wsp>
                          <wps:cNvSpPr/>
                          <wps:cNvPr id="3" name="Shape 3"/>
                          <wps:spPr>
                            <a:xfrm>
                              <a:off x="2602800" y="3208876"/>
                              <a:ext cx="5486400" cy="114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3208876"/>
                              <a:ext cx="5486400" cy="1142248"/>
                              <a:chOff x="2602800" y="3208876"/>
                              <a:chExt cx="5486400" cy="1142248"/>
                            </a:xfrm>
                          </wpg:grpSpPr>
                          <wps:wsp>
                            <wps:cNvSpPr/>
                            <wps:cNvPr id="5" name="Shape 5"/>
                            <wps:spPr>
                              <a:xfrm>
                                <a:off x="2602800" y="3208876"/>
                                <a:ext cx="5486400" cy="114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3208876"/>
                                <a:ext cx="5486400" cy="1142248"/>
                                <a:chOff x="0" y="0"/>
                                <a:chExt cx="5486400" cy="1142225"/>
                              </a:xfrm>
                            </wpg:grpSpPr>
                            <wps:wsp>
                              <wps:cNvSpPr/>
                              <wps:cNvPr id="7" name="Shape 7"/>
                              <wps:spPr>
                                <a:xfrm>
                                  <a:off x="0" y="0"/>
                                  <a:ext cx="5486400" cy="114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142225"/>
                                  <a:chOff x="0" y="0"/>
                                  <a:chExt cx="5486400" cy="1142225"/>
                                </a:xfrm>
                              </wpg:grpSpPr>
                              <wps:wsp>
                                <wps:cNvSpPr/>
                                <wps:cNvPr id="9" name="Shape 9"/>
                                <wps:spPr>
                                  <a:xfrm>
                                    <a:off x="0" y="0"/>
                                    <a:ext cx="5486400" cy="114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98914" y="111254"/>
                                    <a:ext cx="1301377" cy="901086"/>
                                  </a:xfrm>
                                  <a:prstGeom prst="rightArrow">
                                    <a:avLst>
                                      <a:gd fmla="val 70000" name="adj1"/>
                                      <a:gd fmla="val 50000" name="adj2"/>
                                    </a:avLst>
                                  </a:prstGeom>
                                  <a:solidFill>
                                    <a:srgbClr val="D7D1DF">
                                      <a:alpha val="88627"/>
                                    </a:srgbClr>
                                  </a:solidFill>
                                  <a:ln cap="flat" cmpd="sng" w="25400">
                                    <a:solidFill>
                                      <a:srgbClr val="D7D1DF">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24258" y="246417"/>
                                    <a:ext cx="660653" cy="630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Elementos no verbales </w:t>
                                      </w:r>
                                    </w:p>
                                  </w:txbxContent>
                                </wps:txbx>
                                <wps:bodyPr anchorCtr="0" anchor="ctr" bIns="6350" lIns="25400" spcFirstLastPara="1" rIns="12700" wrap="square" tIns="6350">
                                  <a:noAutofit/>
                                </wps:bodyPr>
                              </wps:wsp>
                              <wps:wsp>
                                <wps:cNvSpPr/>
                                <wps:cNvPr id="12" name="Shape 12"/>
                                <wps:spPr>
                                  <a:xfrm>
                                    <a:off x="1817" y="313413"/>
                                    <a:ext cx="515421" cy="515421"/>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7299" y="388895"/>
                                    <a:ext cx="364457" cy="3644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1</w:t>
                                      </w:r>
                                    </w:p>
                                  </w:txbxContent>
                                </wps:txbx>
                                <wps:bodyPr anchorCtr="0" anchor="ctr" bIns="15225" lIns="15225" spcFirstLastPara="1" rIns="15225" wrap="square" tIns="15225">
                                  <a:noAutofit/>
                                </wps:bodyPr>
                              </wps:wsp>
                              <wps:wsp>
                                <wps:cNvSpPr/>
                                <wps:cNvPr id="14" name="Shape 14"/>
                                <wps:spPr>
                                  <a:xfrm>
                                    <a:off x="1747776" y="120580"/>
                                    <a:ext cx="1030843" cy="901086"/>
                                  </a:xfrm>
                                  <a:prstGeom prst="rightArrow">
                                    <a:avLst>
                                      <a:gd fmla="val 70000" name="adj1"/>
                                      <a:gd fmla="val 50000" name="adj2"/>
                                    </a:avLst>
                                  </a:prstGeom>
                                  <a:solidFill>
                                    <a:srgbClr val="D0CFE1">
                                      <a:alpha val="88627"/>
                                    </a:srgbClr>
                                  </a:solidFill>
                                  <a:ln cap="flat" cmpd="sng" w="25400">
                                    <a:solidFill>
                                      <a:srgbClr val="D0CFE1">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005487" y="255743"/>
                                    <a:ext cx="502536" cy="630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Titular</w:t>
                                      </w:r>
                                    </w:p>
                                  </w:txbxContent>
                                </wps:txbx>
                                <wps:bodyPr anchorCtr="0" anchor="ctr" bIns="6350" lIns="25400" spcFirstLastPara="1" rIns="12700" wrap="square" tIns="6350">
                                  <a:noAutofit/>
                                </wps:bodyPr>
                              </wps:wsp>
                              <wps:wsp>
                                <wps:cNvSpPr/>
                                <wps:cNvPr id="16" name="Shape 16"/>
                                <wps:spPr>
                                  <a:xfrm>
                                    <a:off x="1490065" y="313413"/>
                                    <a:ext cx="515421" cy="515421"/>
                                  </a:xfrm>
                                  <a:prstGeom prst="ellipse">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565547" y="388895"/>
                                    <a:ext cx="364457" cy="3644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2</w:t>
                                      </w:r>
                                    </w:p>
                                  </w:txbxContent>
                                </wps:txbx>
                                <wps:bodyPr anchorCtr="0" anchor="ctr" bIns="15225" lIns="15225" spcFirstLastPara="1" rIns="15225" wrap="square" tIns="15225">
                                  <a:noAutofit/>
                                </wps:bodyPr>
                              </wps:wsp>
                              <wps:wsp>
                                <wps:cNvSpPr/>
                                <wps:cNvPr id="18" name="Shape 18"/>
                                <wps:spPr>
                                  <a:xfrm>
                                    <a:off x="3100758" y="120580"/>
                                    <a:ext cx="1030843" cy="901086"/>
                                  </a:xfrm>
                                  <a:prstGeom prst="rightArrow">
                                    <a:avLst>
                                      <a:gd fmla="val 70000" name="adj1"/>
                                      <a:gd fmla="val 50000" name="adj2"/>
                                    </a:avLst>
                                  </a:prstGeom>
                                  <a:solidFill>
                                    <a:srgbClr val="CED6E5">
                                      <a:alpha val="88627"/>
                                    </a:srgbClr>
                                  </a:solidFill>
                                  <a:ln cap="flat" cmpd="sng" w="25400">
                                    <a:solidFill>
                                      <a:srgbClr val="CED6E5">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843047" y="313413"/>
                                    <a:ext cx="515421" cy="515421"/>
                                  </a:xfrm>
                                  <a:prstGeom prst="ellipse">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918529" y="388895"/>
                                    <a:ext cx="364457" cy="3644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3</w:t>
                                      </w:r>
                                    </w:p>
                                  </w:txbxContent>
                                </wps:txbx>
                                <wps:bodyPr anchorCtr="0" anchor="ctr" bIns="15225" lIns="15225" spcFirstLastPara="1" rIns="15225" wrap="square" tIns="15225">
                                  <a:noAutofit/>
                                </wps:bodyPr>
                              </wps:wsp>
                              <wps:wsp>
                                <wps:cNvSpPr/>
                                <wps:cNvPr id="21" name="Shape 21"/>
                                <wps:spPr>
                                  <a:xfrm>
                                    <a:off x="4453739" y="120580"/>
                                    <a:ext cx="1030843" cy="901086"/>
                                  </a:xfrm>
                                  <a:prstGeom prst="rightArrow">
                                    <a:avLst>
                                      <a:gd fmla="val 70000" name="adj1"/>
                                      <a:gd fmla="val 50000" name="adj2"/>
                                    </a:avLst>
                                  </a:prstGeom>
                                  <a:solidFill>
                                    <a:srgbClr val="CCE0E9">
                                      <a:alpha val="88627"/>
                                    </a:srgbClr>
                                  </a:solidFill>
                                  <a:ln cap="flat" cmpd="sng" w="25400">
                                    <a:solidFill>
                                      <a:srgbClr val="CCE0E9">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711450" y="255743"/>
                                    <a:ext cx="502536" cy="630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Cierre</w:t>
                                      </w:r>
                                    </w:p>
                                  </w:txbxContent>
                                </wps:txbx>
                                <wps:bodyPr anchorCtr="0" anchor="ctr" bIns="6350" lIns="25400" spcFirstLastPara="1" rIns="12700" wrap="square" tIns="6350">
                                  <a:noAutofit/>
                                </wps:bodyPr>
                              </wps:wsp>
                              <wps:wsp>
                                <wps:cNvSpPr/>
                                <wps:cNvPr id="23" name="Shape 23"/>
                                <wps:spPr>
                                  <a:xfrm>
                                    <a:off x="4196029" y="313413"/>
                                    <a:ext cx="515421" cy="515421"/>
                                  </a:xfrm>
                                  <a:prstGeom prst="ellipse">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271511" y="388895"/>
                                    <a:ext cx="364457" cy="3644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4</w:t>
                                      </w:r>
                                    </w:p>
                                  </w:txbxContent>
                                </wps:txbx>
                                <wps:bodyPr anchorCtr="0" anchor="ctr" bIns="15225" lIns="15225" spcFirstLastPara="1" rIns="15225" wrap="square" tIns="15225">
                                  <a:noAutofit/>
                                </wps:bodyPr>
                              </wps:wsp>
                            </wpg:grpSp>
                          </wpg:grpSp>
                        </wpg:grpSp>
                      </wpg:grpSp>
                    </wpg:wgp>
                  </a:graphicData>
                </a:graphic>
              </wp:inline>
            </w:drawing>
          </mc:Choice>
          <mc:Fallback>
            <w:drawing>
              <wp:inline distB="0" distT="0" distL="0" distR="0">
                <wp:extent cx="5486400" cy="1142248"/>
                <wp:effectExtent b="0" l="0" r="0" t="0"/>
                <wp:docPr id="459"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5486400" cy="1142248"/>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393700</wp:posOffset>
                </wp:positionV>
                <wp:extent cx="817206" cy="513961"/>
                <wp:effectExtent b="0" l="0" r="0" t="0"/>
                <wp:wrapNone/>
                <wp:docPr id="463" name=""/>
                <a:graphic>
                  <a:graphicData uri="http://schemas.microsoft.com/office/word/2010/wordprocessingShape">
                    <wps:wsp>
                      <wps:cNvSpPr/>
                      <wps:cNvPr id="28" name="Shape 28"/>
                      <wps:spPr>
                        <a:xfrm>
                          <a:off x="4956447" y="3542070"/>
                          <a:ext cx="779106" cy="475861"/>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Cuerpo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393700</wp:posOffset>
                </wp:positionV>
                <wp:extent cx="817206" cy="513961"/>
                <wp:effectExtent b="0" l="0" r="0" t="0"/>
                <wp:wrapNone/>
                <wp:docPr id="463"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817206" cy="5139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1079500</wp:posOffset>
                </wp:positionV>
                <wp:extent cx="5725108" cy="868525"/>
                <wp:effectExtent b="0" l="0" r="0" t="0"/>
                <wp:wrapNone/>
                <wp:docPr id="462" name=""/>
                <a:graphic>
                  <a:graphicData uri="http://schemas.microsoft.com/office/word/2010/wordprocessingShape">
                    <wps:wsp>
                      <wps:cNvSpPr/>
                      <wps:cNvPr id="27" name="Shape 27"/>
                      <wps:spPr>
                        <a:xfrm>
                          <a:off x="2502496" y="3364788"/>
                          <a:ext cx="5687008" cy="8304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Imagen                      *Elementos resaltados        *Anclaje verbal.              *Eslogan. Mensaje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*Logotipo                     con letra en </w:t>
                            </w:r>
                            <w:r w:rsidDel="00000000" w:rsidR="00000000" w:rsidRPr="00000000">
                              <w:rPr>
                                <w:rFonts w:ascii="Arial" w:cs="Arial" w:eastAsia="Arial" w:hAnsi="Arial"/>
                                <w:b w:val="1"/>
                                <w:i w:val="0"/>
                                <w:smallCaps w:val="0"/>
                                <w:strike w:val="0"/>
                                <w:color w:val="000000"/>
                                <w:sz w:val="20"/>
                                <w:vertAlign w:val="baseline"/>
                              </w:rPr>
                              <w:t xml:space="preserve">negrita,</w:t>
                            </w:r>
                            <w:r w:rsidDel="00000000" w:rsidR="00000000" w:rsidRPr="00000000">
                              <w:rPr>
                                <w:rFonts w:ascii="Arial" w:cs="Arial" w:eastAsia="Arial" w:hAnsi="Arial"/>
                                <w:b w:val="0"/>
                                <w:i w:val="0"/>
                                <w:smallCaps w:val="0"/>
                                <w:strike w:val="0"/>
                                <w:color w:val="000000"/>
                                <w:sz w:val="20"/>
                                <w:vertAlign w:val="baseline"/>
                              </w:rPr>
                              <w:t xml:space="preserve">           Función descriptiva         breve y provocador.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*Tipografía                  por ejemplo.                         e informativa.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*Marca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1079500</wp:posOffset>
                </wp:positionV>
                <wp:extent cx="5725108" cy="868525"/>
                <wp:effectExtent b="0" l="0" r="0" t="0"/>
                <wp:wrapNone/>
                <wp:docPr id="462"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5725108" cy="868525"/>
                        </a:xfrm>
                        <a:prstGeom prst="rect"/>
                        <a:ln/>
                      </pic:spPr>
                    </pic:pic>
                  </a:graphicData>
                </a:graphic>
              </wp:anchor>
            </w:drawing>
          </mc:Fallback>
        </mc:AlternateContent>
      </w:r>
    </w:p>
    <w:p w:rsidR="00000000" w:rsidDel="00000000" w:rsidP="00000000" w:rsidRDefault="00000000" w:rsidRPr="00000000" w14:paraId="000000A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6">
      <w:pPr>
        <w:spacing w:after="120" w:lineRule="auto"/>
        <w:jc w:val="both"/>
        <w:rPr>
          <w:color w:val="000000"/>
          <w:sz w:val="20"/>
          <w:szCs w:val="20"/>
        </w:rPr>
      </w:pPr>
      <w:r w:rsidDel="00000000" w:rsidR="00000000" w:rsidRPr="00000000">
        <w:rPr>
          <w:color w:val="000000"/>
          <w:sz w:val="20"/>
          <w:szCs w:val="20"/>
          <w:rtl w:val="0"/>
        </w:rPr>
        <w:t xml:space="preserve">Las funciones del lenguaje publicitario son:</w:t>
      </w:r>
    </w:p>
    <w:p w:rsidR="00000000" w:rsidDel="00000000" w:rsidP="00000000" w:rsidRDefault="00000000" w:rsidRPr="00000000" w14:paraId="000000A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Función informativa: permite dar una información por medio de la imagen.</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Función apelativa: recurre a ciertas herramientas para influir su decisión. </w:t>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Función referencial: las imágenes utilizadas hacen referencia al producto.</w:t>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Función fática: procura iniciar y capturar la atención del consumidor.</w:t>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ff9900"/>
          <w:sz w:val="20"/>
          <w:szCs w:val="20"/>
        </w:rPr>
      </w:pPr>
      <w:r w:rsidDel="00000000" w:rsidR="00000000" w:rsidRPr="00000000">
        <w:rPr>
          <w:color w:val="000000"/>
          <w:sz w:val="20"/>
          <w:szCs w:val="20"/>
          <w:rtl w:val="0"/>
        </w:rPr>
        <w:t xml:space="preserve">Función emotiva: recurre a la evocación para provocar sentimientos y emociones.</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ind w:left="720" w:firstLine="0"/>
        <w:jc w:val="both"/>
        <w:rPr>
          <w:color w:val="ff9900"/>
          <w:sz w:val="20"/>
          <w:szCs w:val="20"/>
        </w:rPr>
      </w:pPr>
      <w:r w:rsidDel="00000000" w:rsidR="00000000" w:rsidRPr="00000000">
        <w:rPr>
          <w:rtl w:val="0"/>
        </w:rPr>
      </w:r>
    </w:p>
    <w:p w:rsidR="00000000" w:rsidDel="00000000" w:rsidP="00000000" w:rsidRDefault="00000000" w:rsidRPr="00000000" w14:paraId="000000AE">
      <w:pPr>
        <w:spacing w:after="120" w:lineRule="auto"/>
        <w:rPr>
          <w:b w:val="1"/>
          <w:color w:val="000000"/>
          <w:sz w:val="20"/>
          <w:szCs w:val="20"/>
        </w:rPr>
      </w:pPr>
      <w:r w:rsidDel="00000000" w:rsidR="00000000" w:rsidRPr="00000000">
        <w:rPr>
          <w:b w:val="1"/>
          <w:color w:val="000000"/>
          <w:sz w:val="20"/>
          <w:szCs w:val="20"/>
          <w:rtl w:val="0"/>
        </w:rPr>
        <w:t xml:space="preserve">2.</w:t>
      </w:r>
      <w:sdt>
        <w:sdtPr>
          <w:tag w:val="goog_rdk_15"/>
        </w:sdtPr>
        <w:sdtContent>
          <w:commentRangeStart w:id="15"/>
        </w:sdtContent>
      </w:sdt>
      <w:r w:rsidDel="00000000" w:rsidR="00000000" w:rsidRPr="00000000">
        <w:rPr>
          <w:b w:val="1"/>
          <w:color w:val="000000"/>
          <w:sz w:val="20"/>
          <w:szCs w:val="20"/>
          <w:rtl w:val="0"/>
        </w:rPr>
        <w:t xml:space="preserve"> Teoría del color</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teoría del color se basa en un conjunto de reglas o elementos esenciales que rigen los parámetros de combinación de diferentes colores, definiciones, divisiones y categorías en las que se pueden estandarizar.</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Dentro de esta estandarización, se encuentran inmersas algunas reglas específicas de uso en diseño y publicidad; se utiliza para captar, en menos de un segundo, la atención del cliente, para bien o para mal. Un ejemplo claro del uso del color en grandes marcas de cadenas de comidas rápidas, es el uso de colores cálidos, como el amarillo, rojo y naranja, estos colores se relacionan con el poder evocado por el sol, la abundancia de alimentos, la energía, el poder, la fuerza, el brillo, el calor, la alegría, e incluso son colores que llaman de inmediato la atención del consumidor. Estos colores elevan el ritmo respiratorio y elevan el apetito, incluso la sensación de sed, por eso tantas marcas exitosas los utilizan como recurso gráfico.</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6"/>
        </w:sdtPr>
        <w:sdtContent>
          <w:commentRangeStart w:id="16"/>
        </w:sdtContent>
      </w:sdt>
      <w:r w:rsidDel="00000000" w:rsidR="00000000" w:rsidRPr="00000000">
        <w:rPr>
          <w:color w:val="000000"/>
          <w:sz w:val="20"/>
          <w:szCs w:val="20"/>
        </w:rPr>
        <w:drawing>
          <wp:inline distB="0" distT="0" distL="0" distR="0">
            <wp:extent cx="4853635" cy="2067649"/>
            <wp:effectExtent b="0" l="0" r="0" t="0"/>
            <wp:docPr descr="color_wheels: 3, 6, 12, 24 view" id="482" name="image10.jpg"/>
            <a:graphic>
              <a:graphicData uri="http://schemas.openxmlformats.org/drawingml/2006/picture">
                <pic:pic>
                  <pic:nvPicPr>
                    <pic:cNvPr descr="color_wheels: 3, 6, 12, 24 view" id="0" name="image10.jpg"/>
                    <pic:cNvPicPr preferRelativeResize="0"/>
                  </pic:nvPicPr>
                  <pic:blipFill>
                    <a:blip r:embed="rId25"/>
                    <a:srcRect b="0" l="0" r="0" t="0"/>
                    <a:stretch>
                      <a:fillRect/>
                    </a:stretch>
                  </pic:blipFill>
                  <pic:spPr>
                    <a:xfrm>
                      <a:off x="0" y="0"/>
                      <a:ext cx="4853635" cy="206764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teoría del color también dicta algunos parámetros referentes, que explican por qué ciertos matices, sombras y tonos se llevan mejor y transmiten armonía, logrando resaltar un logotipo o un gráfico que acompaña un texto.</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7"/>
        </w:sdtPr>
        <w:sdtContent>
          <w:commentRangeStart w:id="17"/>
        </w:sdtContent>
      </w:sdt>
      <w:r w:rsidDel="00000000" w:rsidR="00000000" w:rsidRPr="00000000">
        <w:rPr>
          <w:color w:val="000000"/>
          <w:sz w:val="20"/>
          <w:szCs w:val="20"/>
        </w:rPr>
        <w:drawing>
          <wp:inline distB="0" distT="0" distL="0" distR="0">
            <wp:extent cx="2054162" cy="1540621"/>
            <wp:effectExtent b="0" l="0" r="0" t="0"/>
            <wp:docPr descr="vector abstract irregular polygon background with a triangle pattern in full multi color - rainbow spectrum" id="484" name="image31.jpg"/>
            <a:graphic>
              <a:graphicData uri="http://schemas.openxmlformats.org/drawingml/2006/picture">
                <pic:pic>
                  <pic:nvPicPr>
                    <pic:cNvPr descr="vector abstract irregular polygon background with a triangle pattern in full multi color - rainbow spectrum" id="0" name="image31.jpg"/>
                    <pic:cNvPicPr preferRelativeResize="0"/>
                  </pic:nvPicPr>
                  <pic:blipFill>
                    <a:blip r:embed="rId26"/>
                    <a:srcRect b="0" l="0" r="0" t="0"/>
                    <a:stretch>
                      <a:fillRect/>
                    </a:stretch>
                  </pic:blipFill>
                  <pic:spPr>
                    <a:xfrm>
                      <a:off x="0" y="0"/>
                      <a:ext cx="2054162" cy="154062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Aún sin conocer las bases de la teoría del color, es mucha la influencia que se tiene por la manera en que los diseñadores crean una pieza o ambientan un espacio: se toman decisiones gracias</w:t>
      </w:r>
      <w:r w:rsidDel="00000000" w:rsidR="00000000" w:rsidRPr="00000000">
        <w:rPr>
          <w:sz w:val="20"/>
          <w:szCs w:val="20"/>
          <w:rtl w:val="0"/>
        </w:rPr>
        <w:t xml:space="preserve"> </w:t>
      </w:r>
      <w:r w:rsidDel="00000000" w:rsidR="00000000" w:rsidRPr="00000000">
        <w:rPr>
          <w:color w:val="000000"/>
          <w:sz w:val="20"/>
          <w:szCs w:val="20"/>
          <w:rtl w:val="0"/>
        </w:rPr>
        <w:t xml:space="preserve"> a los tonos y la forma en que armonizan juntos. Si está todo bien hecho, se obtendrá el efecto deseado por sus creadores, ya sea para hacer más atractivo un artículo o atraer a un cliente a un anuncio en especial.</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2225082" cy="2194178"/>
            <wp:effectExtent b="0" l="0" r="0" t="0"/>
            <wp:docPr id="485" name="image25.png"/>
            <a:graphic>
              <a:graphicData uri="http://schemas.openxmlformats.org/drawingml/2006/picture">
                <pic:pic>
                  <pic:nvPicPr>
                    <pic:cNvPr id="0" name="image25.png"/>
                    <pic:cNvPicPr preferRelativeResize="0"/>
                  </pic:nvPicPr>
                  <pic:blipFill>
                    <a:blip r:embed="rId27"/>
                    <a:srcRect b="17188" l="31119" r="46210" t="42845"/>
                    <a:stretch>
                      <a:fillRect/>
                    </a:stretch>
                  </pic:blipFill>
                  <pic:spPr>
                    <a:xfrm>
                      <a:off x="0" y="0"/>
                      <a:ext cx="2225082" cy="219417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diferentes tipos de colores en teoría del color, </w:t>
      </w:r>
      <w:sdt>
        <w:sdtPr>
          <w:tag w:val="goog_rdk_19"/>
        </w:sdtPr>
        <w:sdtContent>
          <w:commentRangeStart w:id="19"/>
        </w:sdtContent>
      </w:sdt>
      <w:r w:rsidDel="00000000" w:rsidR="00000000" w:rsidRPr="00000000">
        <w:rPr>
          <w:color w:val="000000"/>
          <w:sz w:val="20"/>
          <w:szCs w:val="20"/>
          <w:rtl w:val="0"/>
        </w:rPr>
        <w:t xml:space="preserve">por ejemplo</w:t>
      </w:r>
      <w:commentRangeEnd w:id="19"/>
      <w:r w:rsidDel="00000000" w:rsidR="00000000" w:rsidRPr="00000000">
        <w:commentReference w:id="19"/>
      </w:r>
      <w:r w:rsidDel="00000000" w:rsidR="00000000" w:rsidRPr="00000000">
        <w:rPr>
          <w:color w:val="000000"/>
          <w:sz w:val="20"/>
          <w:szCs w:val="20"/>
          <w:rtl w:val="0"/>
        </w:rPr>
        <w:t xml:space="preserve">:</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sz w:val="20"/>
          <w:szCs w:val="20"/>
        </w:rPr>
        <w:drawing>
          <wp:inline distB="0" distT="0" distL="0" distR="0">
            <wp:extent cx="5153025" cy="981075"/>
            <wp:effectExtent b="0" l="0" r="0" t="0"/>
            <wp:docPr id="48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153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000000"/>
          <w:sz w:val="20"/>
          <w:szCs w:val="20"/>
          <w:rtl w:val="0"/>
        </w:rPr>
        <w:t xml:space="preserve">¿Quiere conocer más acerca del uso de la teoría del color? Si su respuesta es positiva, atienda la siguiente recomendación: explore el video </w:t>
      </w:r>
      <w:r w:rsidDel="00000000" w:rsidR="00000000" w:rsidRPr="00000000">
        <w:rPr>
          <w:b w:val="1"/>
          <w:color w:val="000000"/>
          <w:sz w:val="20"/>
          <w:szCs w:val="20"/>
          <w:rtl w:val="0"/>
        </w:rPr>
        <w:t xml:space="preserve">Uso de la teoría del color</w:t>
      </w:r>
      <w:r w:rsidDel="00000000" w:rsidR="00000000" w:rsidRPr="00000000">
        <w:rPr>
          <w:color w:val="000000"/>
          <w:sz w:val="20"/>
          <w:szCs w:val="20"/>
          <w:rtl w:val="0"/>
        </w:rPr>
        <w:t xml:space="preserve">, que explica algunos conceptos sobre la teoría del color y su uso, y lo encuentra disponible en el material complementario.</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2.1. Definición y </w:t>
      </w:r>
      <w:r w:rsidDel="00000000" w:rsidR="00000000" w:rsidRPr="00000000">
        <w:rPr>
          <w:b w:val="1"/>
          <w:color w:val="000000"/>
          <w:sz w:val="20"/>
          <w:szCs w:val="20"/>
          <w:rtl w:val="0"/>
        </w:rPr>
        <w:t xml:space="preserve">fundamentos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commentRangeEnd w:id="20"/>
      <w:r w:rsidDel="00000000" w:rsidR="00000000" w:rsidRPr="00000000">
        <w:commentReference w:id="20"/>
      </w:r>
      <w:sdt>
        <w:sdtPr>
          <w:tag w:val="goog_rdk_21"/>
        </w:sdtPr>
        <w:sdtContent>
          <w:commentRangeStart w:id="2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-97153</wp:posOffset>
            </wp:positionH>
            <wp:positionV relativeFrom="paragraph">
              <wp:posOffset>273685</wp:posOffset>
            </wp:positionV>
            <wp:extent cx="914400" cy="1109345"/>
            <wp:effectExtent b="0" l="0" r="0" t="0"/>
            <wp:wrapSquare wrapText="bothSides" distB="0" distT="0" distL="114300" distR="114300"/>
            <wp:docPr id="46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914400" cy="1109345"/>
                    </a:xfrm>
                    <a:prstGeom prst="rect"/>
                    <a:ln/>
                  </pic:spPr>
                </pic:pic>
              </a:graphicData>
            </a:graphic>
          </wp:anchor>
        </w:drawing>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color w:val="ff0000"/>
          <w:sz w:val="20"/>
          <w:szCs w:val="20"/>
        </w:rPr>
      </w:pPr>
      <w:commentRangeEnd w:id="21"/>
      <w:r w:rsidDel="00000000" w:rsidR="00000000" w:rsidRPr="00000000">
        <w:commentReference w:id="21"/>
      </w:r>
      <w:r w:rsidDel="00000000" w:rsidR="00000000" w:rsidRPr="00000000">
        <w:rPr>
          <w:color w:val="000000"/>
          <w:sz w:val="20"/>
          <w:szCs w:val="20"/>
          <w:rtl w:val="0"/>
        </w:rPr>
        <w:t xml:space="preserve">El concepto de color, como se conoce hoy en día, se empieza a gestar con diversos experimentos que llevó a cabo Isaac Newton (1642-1726) para entender y comprender los fenómenos relativos a la luz y el color, es el primer científico en entender el arco iris. Para ello, crea un hoyo en la pared de un cuarto oscuro; seguidamente, refracta la luz blanca con un prisma en la pared, que resalta la proyección de sus colores componentes al fondo del cuarto: magenta, rojo, naranja, amarillo, verde, azul y violeta; además, para probar que el prisma no estaba coloreando la luz, volvió a unir la luz, realizando el experimento a la inversa. Son tan importantes los experimentos que </w:t>
      </w:r>
      <w:r w:rsidDel="00000000" w:rsidR="00000000" w:rsidRPr="00000000">
        <w:rPr>
          <w:sz w:val="20"/>
          <w:szCs w:val="20"/>
          <w:rtl w:val="0"/>
        </w:rPr>
        <w:t xml:space="preserve">realizó</w:t>
      </w:r>
      <w:r w:rsidDel="00000000" w:rsidR="00000000" w:rsidRPr="00000000">
        <w:rPr>
          <w:color w:val="000000"/>
          <w:sz w:val="20"/>
          <w:szCs w:val="20"/>
          <w:rtl w:val="0"/>
        </w:rPr>
        <w:t xml:space="preserve"> Newton que se dice que fue quien dio paso a la ciencia moderna; sus estudios, experimentos y descubrimientos cambiaron y revolucionaron la vida hasta el mundo actual.</w:t>
      </w:r>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color w:val="0000ff"/>
          <w:sz w:val="20"/>
          <w:szCs w:val="20"/>
          <w:u w:val="singl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jc w:val="both"/>
        <w:rPr>
          <w:color w:val="0000ff"/>
          <w:sz w:val="20"/>
          <w:szCs w:val="20"/>
          <w:u w:val="single"/>
        </w:rPr>
      </w:pPr>
      <w:r w:rsidDel="00000000" w:rsidR="00000000" w:rsidRPr="00000000">
        <w:rPr>
          <w:color w:val="000000"/>
          <w:sz w:val="20"/>
          <w:szCs w:val="20"/>
          <w:rtl w:val="0"/>
        </w:rPr>
        <w:t xml:space="preserve">La percepción que se tiene del color depende de una fuente lumínica que se refleja en el objeto; dentro de la retina, el ojo cuenta con una cantidad ilimitada de células especializadas en identificar diferentes tipos longitud de onda, que son transformadas en impulsos eléctricos, los cuales asignan un color a cada longitud en particular; por esta razón, en ausencia de luz, el ojo humano no tiene la capacidad de generar ningún tipo de color. El ojo es un órgano complejo, formado por un conjunto de órganos que reciben la luz </w:t>
      </w:r>
      <w:r w:rsidDel="00000000" w:rsidR="00000000" w:rsidRPr="00000000">
        <w:rPr>
          <w:sz w:val="20"/>
          <w:szCs w:val="20"/>
          <w:rtl w:val="0"/>
        </w:rPr>
        <w:t xml:space="preserve">del medio</w:t>
      </w:r>
      <w:r w:rsidDel="00000000" w:rsidR="00000000" w:rsidRPr="00000000">
        <w:rPr>
          <w:color w:val="000000"/>
          <w:sz w:val="20"/>
          <w:szCs w:val="20"/>
          <w:rtl w:val="0"/>
        </w:rPr>
        <w:t xml:space="preserve"> ambiente (fotorreceptores) y que, al trabajar unificadamente, permiten reconocer la reflexión de la luz sobre los objetos. Los objetos atraen ciertos  tipos de ondas y reflejan otros en contraposición, esto depende de muchos factores, como la distancia de la fuente lumínica, el tamaño del objeto, hasta su composición.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19687</wp:posOffset>
            </wp:positionH>
            <wp:positionV relativeFrom="paragraph">
              <wp:posOffset>23495</wp:posOffset>
            </wp:positionV>
            <wp:extent cx="1628775" cy="686435"/>
            <wp:effectExtent b="0" l="0" r="0" t="0"/>
            <wp:wrapSquare wrapText="bothSides" distB="0" distT="0" distL="114300" distR="114300"/>
            <wp:docPr id="467"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1628775" cy="686435"/>
                    </a:xfrm>
                    <a:prstGeom prst="rect"/>
                    <a:ln/>
                  </pic:spPr>
                </pic:pic>
              </a:graphicData>
            </a:graphic>
          </wp:anchor>
        </w:drawing>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El color tiene diversas características, entre las que se encuentran las </w:t>
      </w:r>
      <w:sdt>
        <w:sdtPr>
          <w:tag w:val="goog_rdk_22"/>
        </w:sdtPr>
        <w:sdtContent>
          <w:commentRangeStart w:id="22"/>
        </w:sdtContent>
      </w:sdt>
      <w:r w:rsidDel="00000000" w:rsidR="00000000" w:rsidRPr="00000000">
        <w:rPr>
          <w:sz w:val="20"/>
          <w:szCs w:val="20"/>
          <w:rtl w:val="0"/>
        </w:rPr>
        <w:t xml:space="preserve">siguientes: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jc w:val="center"/>
        <w:rPr>
          <w:color w:val="0000ff"/>
          <w:sz w:val="20"/>
          <w:szCs w:val="20"/>
          <w:u w:val="single"/>
        </w:rPr>
      </w:pPr>
      <w:r w:rsidDel="00000000" w:rsidR="00000000" w:rsidRPr="00000000">
        <w:rPr>
          <w:sz w:val="20"/>
          <w:szCs w:val="20"/>
        </w:rPr>
        <w:drawing>
          <wp:inline distB="0" distT="0" distL="0" distR="0">
            <wp:extent cx="5353050" cy="981075"/>
            <wp:effectExtent b="0" l="0" r="0" t="0"/>
            <wp:docPr id="48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530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jc w:val="center"/>
        <w:rPr>
          <w:color w:val="0000ff"/>
          <w:sz w:val="20"/>
          <w:szCs w:val="20"/>
          <w:u w:val="single"/>
        </w:rPr>
      </w:pPr>
      <w:r w:rsidDel="00000000" w:rsidR="00000000" w:rsidRPr="00000000">
        <w:rPr>
          <w:rtl w:val="0"/>
        </w:rPr>
      </w:r>
    </w:p>
    <w:p w:rsidR="00000000" w:rsidDel="00000000" w:rsidP="00000000" w:rsidRDefault="00000000" w:rsidRPr="00000000" w14:paraId="000000C8">
      <w:pPr>
        <w:spacing w:after="120" w:lineRule="auto"/>
        <w:rPr>
          <w:b w:val="1"/>
          <w:color w:val="000000"/>
          <w:sz w:val="20"/>
          <w:szCs w:val="20"/>
        </w:rPr>
      </w:pPr>
      <w:r w:rsidDel="00000000" w:rsidR="00000000" w:rsidRPr="00000000">
        <w:rPr>
          <w:b w:val="1"/>
          <w:color w:val="000000"/>
          <w:sz w:val="20"/>
          <w:szCs w:val="20"/>
          <w:rtl w:val="0"/>
        </w:rPr>
        <w:t xml:space="preserve">2.2. Teoría aditiva y sustractiva</w:t>
      </w:r>
    </w:p>
    <w:p w:rsidR="00000000" w:rsidDel="00000000" w:rsidP="00000000" w:rsidRDefault="00000000" w:rsidRPr="00000000" w14:paraId="000000C9">
      <w:pPr>
        <w:spacing w:after="120" w:lineRule="auto"/>
        <w:jc w:val="both"/>
        <w:rPr>
          <w:color w:val="000000"/>
          <w:sz w:val="20"/>
          <w:szCs w:val="20"/>
        </w:rPr>
      </w:pPr>
      <w:r w:rsidDel="00000000" w:rsidR="00000000" w:rsidRPr="00000000">
        <w:rPr>
          <w:color w:val="000000"/>
          <w:sz w:val="20"/>
          <w:szCs w:val="20"/>
          <w:rtl w:val="0"/>
        </w:rPr>
        <w:t xml:space="preserve">La representación del color, por fuera del ámbito artístico, para su reproducción en medios gráficos visuales se enmarca en las teorías aditiva y sustractiva. Cada modo tiene características específicas y un ámbito de uso ideal</w:t>
      </w:r>
      <w:r w:rsidDel="00000000" w:rsidR="00000000" w:rsidRPr="00000000">
        <w:rPr>
          <w:sz w:val="20"/>
          <w:szCs w:val="20"/>
          <w:rtl w:val="0"/>
        </w:rPr>
        <w:t xml:space="preserve">. H</w:t>
      </w:r>
      <w:r w:rsidDel="00000000" w:rsidR="00000000" w:rsidRPr="00000000">
        <w:rPr>
          <w:color w:val="000000"/>
          <w:sz w:val="20"/>
          <w:szCs w:val="20"/>
          <w:rtl w:val="0"/>
        </w:rPr>
        <w:t xml:space="preserve">ace un tiempo</w:t>
      </w:r>
      <w:r w:rsidDel="00000000" w:rsidR="00000000" w:rsidRPr="00000000">
        <w:rPr>
          <w:sz w:val="20"/>
          <w:szCs w:val="20"/>
          <w:rtl w:val="0"/>
        </w:rPr>
        <w:t xml:space="preserve">, </w:t>
      </w:r>
      <w:r w:rsidDel="00000000" w:rsidR="00000000" w:rsidRPr="00000000">
        <w:rPr>
          <w:color w:val="000000"/>
          <w:sz w:val="20"/>
          <w:szCs w:val="20"/>
          <w:rtl w:val="0"/>
        </w:rPr>
        <w:t xml:space="preserve">equivocarse en el modo de color suponía una pérdida millonaria; hoy es más una mala práctica, que debe corregirse por profesionalismo. Para ampliar esta información, revise lo que se expone </w:t>
      </w:r>
      <w:sdt>
        <w:sdtPr>
          <w:tag w:val="goog_rdk_23"/>
        </w:sdtPr>
        <w:sdtContent>
          <w:commentRangeStart w:id="23"/>
        </w:sdtContent>
      </w:sdt>
      <w:r w:rsidDel="00000000" w:rsidR="00000000" w:rsidRPr="00000000">
        <w:rPr>
          <w:color w:val="000000"/>
          <w:sz w:val="20"/>
          <w:szCs w:val="20"/>
          <w:rtl w:val="0"/>
        </w:rPr>
        <w:t xml:space="preserve">a continuación</w:t>
      </w:r>
      <w:commentRangeEnd w:id="23"/>
      <w:r w:rsidDel="00000000" w:rsidR="00000000" w:rsidRPr="00000000">
        <w:commentReference w:id="23"/>
      </w:r>
      <w:r w:rsidDel="00000000" w:rsidR="00000000" w:rsidRPr="00000000">
        <w:rPr>
          <w:color w:val="000000"/>
          <w:sz w:val="20"/>
          <w:szCs w:val="20"/>
          <w:rtl w:val="0"/>
        </w:rPr>
        <w:t xml:space="preserve">:</w:t>
      </w:r>
    </w:p>
    <w:p w:rsidR="00000000" w:rsidDel="00000000" w:rsidP="00000000" w:rsidRDefault="00000000" w:rsidRPr="00000000" w14:paraId="000000C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B">
      <w:pPr>
        <w:spacing w:after="120" w:lineRule="auto"/>
        <w:jc w:val="center"/>
        <w:rPr>
          <w:color w:val="000000"/>
          <w:sz w:val="20"/>
          <w:szCs w:val="20"/>
        </w:rPr>
      </w:pPr>
      <w:r w:rsidDel="00000000" w:rsidR="00000000" w:rsidRPr="00000000">
        <w:rPr>
          <w:sz w:val="20"/>
          <w:szCs w:val="20"/>
        </w:rPr>
        <w:drawing>
          <wp:inline distB="0" distT="0" distL="0" distR="0">
            <wp:extent cx="4162425" cy="752475"/>
            <wp:effectExtent b="0" l="0" r="0" t="0"/>
            <wp:docPr id="48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1624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lineRule="auto"/>
        <w:rPr>
          <w:color w:val="000000"/>
          <w:sz w:val="20"/>
          <w:szCs w:val="20"/>
        </w:rPr>
      </w:pPr>
      <w:r w:rsidDel="00000000" w:rsidR="00000000" w:rsidRPr="00000000">
        <w:rPr>
          <w:rtl w:val="0"/>
        </w:rPr>
      </w:r>
    </w:p>
    <w:p w:rsidR="00000000" w:rsidDel="00000000" w:rsidP="00000000" w:rsidRDefault="00000000" w:rsidRPr="00000000" w14:paraId="000000CD">
      <w:pPr>
        <w:spacing w:after="120" w:lineRule="auto"/>
        <w:rPr>
          <w:color w:val="000000"/>
          <w:sz w:val="20"/>
          <w:szCs w:val="20"/>
        </w:rPr>
      </w:pPr>
      <w:r w:rsidDel="00000000" w:rsidR="00000000" w:rsidRPr="00000000">
        <w:rPr>
          <w:color w:val="000000"/>
          <w:sz w:val="20"/>
          <w:szCs w:val="20"/>
          <w:rtl w:val="0"/>
        </w:rPr>
        <w:t xml:space="preserve">Continuando con este aprendizaje, tenga en cuenta explorar el video </w:t>
      </w:r>
      <w:r w:rsidDel="00000000" w:rsidR="00000000" w:rsidRPr="00000000">
        <w:rPr>
          <w:b w:val="1"/>
          <w:color w:val="000000"/>
          <w:sz w:val="20"/>
          <w:szCs w:val="20"/>
          <w:rtl w:val="0"/>
        </w:rPr>
        <w:t xml:space="preserve">Teoría administrativa y sustractiva</w:t>
      </w:r>
      <w:r w:rsidDel="00000000" w:rsidR="00000000" w:rsidRPr="00000000">
        <w:rPr>
          <w:color w:val="000000"/>
          <w:sz w:val="20"/>
          <w:szCs w:val="20"/>
          <w:rtl w:val="0"/>
        </w:rPr>
        <w:t xml:space="preserve">, que explica con mayor profundidad ambas teorías, se encuentra disponible en el material complementario.</w:t>
      </w:r>
    </w:p>
    <w:p w:rsidR="00000000" w:rsidDel="00000000" w:rsidP="00000000" w:rsidRDefault="00000000" w:rsidRPr="00000000" w14:paraId="000000CE">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CF">
      <w:pPr>
        <w:spacing w:after="120" w:lineRule="auto"/>
        <w:rPr>
          <w:b w:val="1"/>
          <w:color w:val="000000"/>
          <w:sz w:val="20"/>
          <w:szCs w:val="20"/>
        </w:rPr>
      </w:pPr>
      <w:r w:rsidDel="00000000" w:rsidR="00000000" w:rsidRPr="00000000">
        <w:rPr>
          <w:b w:val="1"/>
          <w:color w:val="000000"/>
          <w:sz w:val="20"/>
          <w:szCs w:val="20"/>
          <w:rtl w:val="0"/>
        </w:rPr>
        <w:t xml:space="preserve">2.3. Psicología y armonías de color</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La psicología del color</w:t>
      </w:r>
      <w:r w:rsidDel="00000000" w:rsidR="00000000" w:rsidRPr="00000000">
        <w:rPr>
          <w:color w:val="000000"/>
          <w:sz w:val="20"/>
          <w:szCs w:val="20"/>
          <w:rtl w:val="0"/>
        </w:rPr>
        <w:t xml:space="preserve">: se refiere a las sensaciones, percepciones y emociones que produce el color en las personas, además de estéticamente confortable, siendo posible asociarlo con recuerdos de sentimientos, facilitar la atención, interés y deseo, provocar repulsión, entre otros. </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Goethe evocó varios principios en teoría del color, sin embargo, uno de sus mayores aportes fue el de plantear que el color es capaz de influir en las emociones y sensaciones que percibe el individuo, lo que se conoce hoy en día como psicología del color. Dividió los colores en grupos, donde el rojo, el naranja y el amarillo eran colores “positivos”, que aumentaban la energía y la vitalidad, mientras colores como el azul, el violeta y el verde eran colores “negativos”, que estimulaban la ansiedad e inquietud. </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14607</wp:posOffset>
            </wp:positionH>
            <wp:positionV relativeFrom="paragraph">
              <wp:posOffset>10795</wp:posOffset>
            </wp:positionV>
            <wp:extent cx="1315720" cy="1216660"/>
            <wp:effectExtent b="0" l="0" r="0" t="0"/>
            <wp:wrapSquare wrapText="bothSides" distB="0" distT="0" distL="114300" distR="114300"/>
            <wp:docPr id="466" name="image4.png"/>
            <a:graphic>
              <a:graphicData uri="http://schemas.openxmlformats.org/drawingml/2006/picture">
                <pic:pic>
                  <pic:nvPicPr>
                    <pic:cNvPr id="0" name="image4.png"/>
                    <pic:cNvPicPr preferRelativeResize="0"/>
                  </pic:nvPicPr>
                  <pic:blipFill>
                    <a:blip r:embed="rId33"/>
                    <a:srcRect b="17704" l="33173" r="35233" t="30341"/>
                    <a:stretch>
                      <a:fillRect/>
                    </a:stretch>
                  </pic:blipFill>
                  <pic:spPr>
                    <a:xfrm>
                      <a:off x="0" y="0"/>
                      <a:ext cx="1315720" cy="1216660"/>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También creó el triángulo de color, que, por medio de una subdivisión en otros triángulos, asignaba diferentes tipos de emociones relacionadas al mismo. Fue el primer paso a diversos fundamentos que están presentes hasta el día de hoy.</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ff"/>
          <w:sz w:val="20"/>
          <w:szCs w:val="20"/>
          <w:u w:val="singl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Conozca más acerca de lo que transmiten o comunican los colores explorando el video </w:t>
      </w:r>
      <w:r w:rsidDel="00000000" w:rsidR="00000000" w:rsidRPr="00000000">
        <w:rPr>
          <w:b w:val="1"/>
          <w:color w:val="000000"/>
          <w:sz w:val="20"/>
          <w:szCs w:val="20"/>
          <w:rtl w:val="0"/>
        </w:rPr>
        <w:t xml:space="preserve">La psicología del color</w:t>
      </w:r>
      <w:r w:rsidDel="00000000" w:rsidR="00000000" w:rsidRPr="00000000">
        <w:rPr>
          <w:color w:val="000000"/>
          <w:sz w:val="20"/>
          <w:szCs w:val="20"/>
          <w:rtl w:val="0"/>
        </w:rPr>
        <w:t xml:space="preserve">, disponible en el material complementario.</w:t>
      </w:r>
    </w:p>
    <w:p w:rsidR="00000000" w:rsidDel="00000000" w:rsidP="00000000" w:rsidRDefault="00000000" w:rsidRPr="00000000" w14:paraId="000000D8">
      <w:pPr>
        <w:spacing w:after="120" w:lineRule="auto"/>
        <w:rPr>
          <w:color w:val="000000"/>
          <w:sz w:val="20"/>
          <w:szCs w:val="20"/>
        </w:rPr>
      </w:pPr>
      <w:r w:rsidDel="00000000" w:rsidR="00000000" w:rsidRPr="00000000">
        <w:rPr>
          <w:rtl w:val="0"/>
        </w:rPr>
      </w:r>
    </w:p>
    <w:p w:rsidR="00000000" w:rsidDel="00000000" w:rsidP="00000000" w:rsidRDefault="00000000" w:rsidRPr="00000000" w14:paraId="000000D9">
      <w:pPr>
        <w:spacing w:after="12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4886325" cy="870328"/>
                <wp:effectExtent b="0" l="0" r="0" t="0"/>
                <wp:wrapNone/>
                <wp:docPr id="460" name=""/>
                <a:graphic>
                  <a:graphicData uri="http://schemas.microsoft.com/office/word/2010/wordprocessingShape">
                    <wps:wsp>
                      <wps:cNvSpPr/>
                      <wps:cNvPr id="25" name="Shape 25"/>
                      <wps:spPr>
                        <a:xfrm>
                          <a:off x="2912363" y="3354361"/>
                          <a:ext cx="4867275" cy="851278"/>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Características psicológicas del color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conocer más sobre estas características, descargue y revise muy atentamente el siguiente documento.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4886325" cy="870328"/>
                <wp:effectExtent b="0" l="0" r="0" t="0"/>
                <wp:wrapNone/>
                <wp:docPr id="460"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4886325" cy="870328"/>
                        </a:xfrm>
                        <a:prstGeom prst="rect"/>
                        <a:ln/>
                      </pic:spPr>
                    </pic:pic>
                  </a:graphicData>
                </a:graphic>
              </wp:anchor>
            </w:drawing>
          </mc:Fallback>
        </mc:AlternateContent>
      </w:r>
    </w:p>
    <w:p w:rsidR="00000000" w:rsidDel="00000000" w:rsidP="00000000" w:rsidRDefault="00000000" w:rsidRPr="00000000" w14:paraId="000000DA">
      <w:pPr>
        <w:spacing w:after="120" w:lineRule="auto"/>
        <w:jc w:val="center"/>
        <w:rPr>
          <w:color w:val="000000"/>
          <w:sz w:val="20"/>
          <w:szCs w:val="20"/>
        </w:rPr>
      </w:pPr>
      <w:sdt>
        <w:sdtPr>
          <w:tag w:val="goog_rdk_25"/>
        </w:sdtPr>
        <w:sdtContent>
          <w:commentRangeStart w:id="25"/>
        </w:sdtContent>
      </w:sdt>
      <w:r w:rsidDel="00000000" w:rsidR="00000000" w:rsidRPr="00000000">
        <w:rPr>
          <w:color w:val="000000"/>
          <w:sz w:val="20"/>
          <w:szCs w:val="20"/>
          <w:rtl w:val="0"/>
        </w:rPr>
        <w:tab/>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B">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DC">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DD">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DE">
      <w:pPr>
        <w:spacing w:after="120" w:lineRule="auto"/>
        <w:jc w:val="center"/>
        <w:rPr>
          <w:color w:val="000000"/>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6"/>
      <w:r w:rsidDel="00000000" w:rsidR="00000000" w:rsidRPr="00000000">
        <w:commentReference w:id="26"/>
      </w:r>
      <w:r w:rsidDel="00000000" w:rsidR="00000000" w:rsidRPr="00000000">
        <w:rPr>
          <w:b w:val="1"/>
          <w:color w:val="000000"/>
          <w:sz w:val="20"/>
          <w:szCs w:val="20"/>
          <w:rtl w:val="0"/>
        </w:rPr>
        <w:t xml:space="preserve">Armonía de color</w:t>
      </w:r>
      <w:r w:rsidDel="00000000" w:rsidR="00000000" w:rsidRPr="00000000">
        <w:rPr>
          <w:color w:val="000000"/>
          <w:sz w:val="20"/>
          <w:szCs w:val="20"/>
          <w:rtl w:val="0"/>
        </w:rPr>
        <w:t xml:space="preserve">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19687</wp:posOffset>
            </wp:positionH>
            <wp:positionV relativeFrom="paragraph">
              <wp:posOffset>31115</wp:posOffset>
            </wp:positionV>
            <wp:extent cx="2356485" cy="2436495"/>
            <wp:effectExtent b="0" l="0" r="0" t="0"/>
            <wp:wrapSquare wrapText="bothSides" distB="0" distT="0" distL="114300" distR="114300"/>
            <wp:docPr descr="Imagen que contiene Gráfico&#10;&#10;Descripción generada automáticamente" id="479" name="image18.png"/>
            <a:graphic>
              <a:graphicData uri="http://schemas.openxmlformats.org/drawingml/2006/picture">
                <pic:pic>
                  <pic:nvPicPr>
                    <pic:cNvPr descr="Imagen que contiene Gráfico&#10;&#10;Descripción generada automáticamente" id="0" name="image18.png"/>
                    <pic:cNvPicPr preferRelativeResize="0"/>
                  </pic:nvPicPr>
                  <pic:blipFill>
                    <a:blip r:embed="rId35"/>
                    <a:srcRect b="0" l="0" r="0" t="0"/>
                    <a:stretch>
                      <a:fillRect/>
                    </a:stretch>
                  </pic:blipFill>
                  <pic:spPr>
                    <a:xfrm>
                      <a:off x="0" y="0"/>
                      <a:ext cx="2356485" cy="2436495"/>
                    </a:xfrm>
                    <a:prstGeom prst="rect"/>
                    <a:ln/>
                  </pic:spPr>
                </pic:pic>
              </a:graphicData>
            </a:graphic>
          </wp:anchor>
        </w:drawing>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Está dividida por secciones, para evidenciar los aspectos del color y sus combinaciones que explican, de manera visual, el efecto que tienen los colores en todos los aspectos de la vida de las personas. Cada variación tonal refleja aspectos y cualidades que fueron identificados en los colores y las combinaciones, las cuales se usan para describir sus propiedades, cómo combinarlos y contrastarlos. Al armonizar, es posible que el conjunto o combinación armónica se asocie más a un concepto antiguo que a la belleza dinámica y moderna; para ello es útil el uso del círculo cromático (Whelan, 1994). </w:t>
      </w:r>
    </w:p>
    <w:p w:rsidR="00000000" w:rsidDel="00000000" w:rsidP="00000000" w:rsidRDefault="00000000" w:rsidRPr="00000000" w14:paraId="000000E3">
      <w:pPr>
        <w:spacing w:after="120" w:lineRule="auto"/>
        <w:rPr>
          <w:color w:val="000000"/>
          <w:sz w:val="20"/>
          <w:szCs w:val="20"/>
        </w:rPr>
      </w:pPr>
      <w:r w:rsidDel="00000000" w:rsidR="00000000" w:rsidRPr="00000000">
        <w:rPr>
          <w:rtl w:val="0"/>
        </w:rPr>
      </w:r>
    </w:p>
    <w:p w:rsidR="00000000" w:rsidDel="00000000" w:rsidP="00000000" w:rsidRDefault="00000000" w:rsidRPr="00000000" w14:paraId="000000E4">
      <w:pPr>
        <w:spacing w:after="120" w:lineRule="auto"/>
        <w:rPr>
          <w:color w:val="000000"/>
          <w:sz w:val="20"/>
          <w:szCs w:val="20"/>
        </w:rPr>
      </w:pPr>
      <w:r w:rsidDel="00000000" w:rsidR="00000000" w:rsidRPr="00000000">
        <w:rPr>
          <w:rtl w:val="0"/>
        </w:rPr>
      </w:r>
    </w:p>
    <w:p w:rsidR="00000000" w:rsidDel="00000000" w:rsidP="00000000" w:rsidRDefault="00000000" w:rsidRPr="00000000" w14:paraId="000000E5">
      <w:pPr>
        <w:spacing w:after="120" w:lineRule="auto"/>
        <w:rPr>
          <w:b w:val="1"/>
          <w:color w:val="000000"/>
          <w:sz w:val="20"/>
          <w:szCs w:val="20"/>
        </w:rPr>
      </w:pPr>
      <w:r w:rsidDel="00000000" w:rsidR="00000000" w:rsidRPr="00000000">
        <w:rPr>
          <w:b w:val="1"/>
          <w:color w:val="000000"/>
          <w:sz w:val="20"/>
          <w:szCs w:val="20"/>
          <w:rtl w:val="0"/>
        </w:rPr>
        <w:t xml:space="preserve">3. Bocetación </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0E6">
      <w:pPr>
        <w:spacing w:after="120" w:lineRule="auto"/>
        <w:jc w:val="both"/>
        <w:rPr>
          <w:color w:val="000000"/>
          <w:sz w:val="20"/>
          <w:szCs w:val="20"/>
        </w:rPr>
      </w:pPr>
      <w:commentRangeEnd w:id="27"/>
      <w:r w:rsidDel="00000000" w:rsidR="00000000" w:rsidRPr="00000000">
        <w:commentReference w:id="27"/>
      </w:r>
      <w:r w:rsidDel="00000000" w:rsidR="00000000" w:rsidRPr="00000000">
        <w:rPr>
          <w:color w:val="000000"/>
          <w:sz w:val="20"/>
          <w:szCs w:val="20"/>
          <w:rtl w:val="0"/>
        </w:rPr>
        <w:t xml:space="preserve">Pese a todo lo antes mencionado, el ejercicio creativo no está sujeto a prerrequisitos y, salvo que exista una solicitud muy específica en la documentación inicial de un proyecto, no se concibe la figura literaria o el discurso detrás de una obra con anterioridad a su creación. Los recursos existen y, al conocerlos y entenderlos, se pueden acercar al estilo del diseñador gráfico, y crear algo que comunique y cuya intención eventualmente sea objeto de análisis. Pero, finalmente</w:t>
      </w:r>
      <w:r w:rsidDel="00000000" w:rsidR="00000000" w:rsidRPr="00000000">
        <w:rPr>
          <w:sz w:val="20"/>
          <w:szCs w:val="20"/>
          <w:rtl w:val="0"/>
        </w:rPr>
        <w:t xml:space="preserve">, </w:t>
      </w:r>
      <w:r w:rsidDel="00000000" w:rsidR="00000000" w:rsidRPr="00000000">
        <w:rPr>
          <w:color w:val="000000"/>
          <w:sz w:val="20"/>
          <w:szCs w:val="20"/>
          <w:rtl w:val="0"/>
        </w:rPr>
        <w:t xml:space="preserve">para crear, hay que hacer y practicar. La bocetación es un ejercicio creativo clave e impostergable, de los primeros y más importantes pasos previos al diseño.</w:t>
      </w:r>
      <w:r w:rsidDel="00000000" w:rsidR="00000000" w:rsidRPr="00000000">
        <w:drawing>
          <wp:anchor allowOverlap="1" behindDoc="0" distB="0" distT="0" distL="114300" distR="114300" hidden="0" layoutInCell="1" locked="0" relativeHeight="0" simplePos="0">
            <wp:simplePos x="0" y="0"/>
            <wp:positionH relativeFrom="column">
              <wp:posOffset>17147</wp:posOffset>
            </wp:positionH>
            <wp:positionV relativeFrom="paragraph">
              <wp:posOffset>143510</wp:posOffset>
            </wp:positionV>
            <wp:extent cx="1814195" cy="1205230"/>
            <wp:effectExtent b="0" l="0" r="0" t="0"/>
            <wp:wrapSquare wrapText="bothSides" distB="0" distT="0" distL="114300" distR="114300"/>
            <wp:docPr id="477"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1814195" cy="1205230"/>
                    </a:xfrm>
                    <a:prstGeom prst="rect"/>
                    <a:ln/>
                  </pic:spPr>
                </pic:pic>
              </a:graphicData>
            </a:graphic>
          </wp:anchor>
        </w:drawing>
      </w:r>
    </w:p>
    <w:p w:rsidR="00000000" w:rsidDel="00000000" w:rsidP="00000000" w:rsidRDefault="00000000" w:rsidRPr="00000000" w14:paraId="000000E7">
      <w:pPr>
        <w:spacing w:after="120" w:lineRule="auto"/>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0E8">
      <w:pPr>
        <w:spacing w:after="120" w:lineRule="auto"/>
        <w:rPr>
          <w:b w:val="1"/>
          <w:color w:val="000000"/>
          <w:sz w:val="20"/>
          <w:szCs w:val="20"/>
        </w:rPr>
      </w:pPr>
      <w:commentRangeEnd w:id="28"/>
      <w:r w:rsidDel="00000000" w:rsidR="00000000" w:rsidRPr="00000000">
        <w:commentReference w:id="28"/>
      </w:r>
      <w:r w:rsidDel="00000000" w:rsidR="00000000" w:rsidRPr="00000000">
        <w:rPr>
          <w:b w:val="1"/>
          <w:color w:val="000000"/>
          <w:sz w:val="20"/>
          <w:szCs w:val="20"/>
          <w:rtl w:val="0"/>
        </w:rPr>
        <w:t xml:space="preserve">3.1. Definición y tipos</w:t>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254634</wp:posOffset>
            </wp:positionV>
            <wp:extent cx="2610485" cy="1734820"/>
            <wp:effectExtent b="0" l="0" r="0" t="0"/>
            <wp:wrapSquare wrapText="bothSides" distB="0" distT="0" distL="114300" distR="114300"/>
            <wp:docPr descr="Boceto, Dibujo, Libreta, Cuaderno, Trabajo, Fondo" id="474" name="image11.jpg"/>
            <a:graphic>
              <a:graphicData uri="http://schemas.openxmlformats.org/drawingml/2006/picture">
                <pic:pic>
                  <pic:nvPicPr>
                    <pic:cNvPr descr="Boceto, Dibujo, Libreta, Cuaderno, Trabajo, Fondo" id="0" name="image11.jpg"/>
                    <pic:cNvPicPr preferRelativeResize="0"/>
                  </pic:nvPicPr>
                  <pic:blipFill>
                    <a:blip r:embed="rId37"/>
                    <a:srcRect b="0" l="0" r="0" t="0"/>
                    <a:stretch>
                      <a:fillRect/>
                    </a:stretch>
                  </pic:blipFill>
                  <pic:spPr>
                    <a:xfrm>
                      <a:off x="0" y="0"/>
                      <a:ext cx="2610485" cy="1734820"/>
                    </a:xfrm>
                    <a:prstGeom prst="rect"/>
                    <a:ln/>
                  </pic:spPr>
                </pic:pic>
              </a:graphicData>
            </a:graphic>
          </wp:anchor>
        </w:drawing>
      </w:r>
    </w:p>
    <w:p w:rsidR="00000000" w:rsidDel="00000000" w:rsidP="00000000" w:rsidRDefault="00000000" w:rsidRPr="00000000" w14:paraId="000000E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B">
      <w:pPr>
        <w:spacing w:after="120" w:lineRule="auto"/>
        <w:jc w:val="both"/>
        <w:rPr>
          <w:color w:val="000000"/>
          <w:sz w:val="20"/>
          <w:szCs w:val="20"/>
        </w:rPr>
      </w:pPr>
      <w:r w:rsidDel="00000000" w:rsidR="00000000" w:rsidRPr="00000000">
        <w:rPr>
          <w:color w:val="000000"/>
          <w:sz w:val="20"/>
          <w:szCs w:val="20"/>
          <w:rtl w:val="0"/>
        </w:rPr>
        <w:t xml:space="preserve">El boceto es una práctica gráfica para bosquejar ideas y plasmarlas visualmente como parte del proceso creativo. Es una ilustración rápida, sin detalles ni acabados. El boceto es una herramienta práctica empleada en muchos medios creativos, incluyendo, obviamente, el diseño, pero también en la arquitectura, el diseño industrial y de modas, la animación y, naturalmente, el arte y la ilustración.</w:t>
      </w:r>
    </w:p>
    <w:p w:rsidR="00000000" w:rsidDel="00000000" w:rsidP="00000000" w:rsidRDefault="00000000" w:rsidRPr="00000000" w14:paraId="000000EC">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E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0">
      <w:pPr>
        <w:spacing w:after="120" w:lineRule="auto"/>
        <w:jc w:val="both"/>
        <w:rPr>
          <w:color w:val="000000"/>
          <w:sz w:val="20"/>
          <w:szCs w:val="20"/>
        </w:rPr>
      </w:pPr>
      <w:r w:rsidDel="00000000" w:rsidR="00000000" w:rsidRPr="00000000">
        <w:rPr>
          <w:color w:val="000000"/>
          <w:sz w:val="20"/>
          <w:szCs w:val="20"/>
          <w:rtl w:val="0"/>
        </w:rPr>
        <w:t xml:space="preserve">Algunas características que el boceto tiene y con las que debe cumplir para que su labor sea exitosa, incluyen: </w:t>
      </w:r>
    </w:p>
    <w:p w:rsidR="00000000" w:rsidDel="00000000" w:rsidP="00000000" w:rsidRDefault="00000000" w:rsidRPr="00000000" w14:paraId="000000F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2">
      <w:pPr>
        <w:numPr>
          <w:ilvl w:val="0"/>
          <w:numId w:val="7"/>
        </w:numPr>
        <w:spacing w:after="120" w:lineRule="auto"/>
        <w:ind w:left="720" w:hanging="360"/>
        <w:jc w:val="both"/>
        <w:rPr>
          <w:color w:val="000000"/>
          <w:sz w:val="20"/>
          <w:szCs w:val="20"/>
        </w:rPr>
      </w:pPr>
      <w:sdt>
        <w:sdtPr>
          <w:tag w:val="goog_rdk_29"/>
        </w:sdtPr>
        <w:sdtContent>
          <w:commentRangeStart w:id="29"/>
        </w:sdtContent>
      </w:sdt>
      <w:r w:rsidDel="00000000" w:rsidR="00000000" w:rsidRPr="00000000">
        <w:rPr>
          <w:color w:val="000000"/>
          <w:sz w:val="20"/>
          <w:szCs w:val="20"/>
          <w:rtl w:val="0"/>
        </w:rPr>
        <w:t xml:space="preserve">Estar acompañado de apuntes o anotaciones. Las ideas tienden a desvanecerse, así que, a pesar de la simpleza del dibujo, es importante tomar nota de los detalles.</w:t>
      </w:r>
    </w:p>
    <w:p w:rsidR="00000000" w:rsidDel="00000000" w:rsidP="00000000" w:rsidRDefault="00000000" w:rsidRPr="00000000" w14:paraId="000000F3">
      <w:pPr>
        <w:numPr>
          <w:ilvl w:val="0"/>
          <w:numId w:val="7"/>
        </w:numPr>
        <w:spacing w:after="120" w:lineRule="auto"/>
        <w:ind w:left="720" w:hanging="360"/>
        <w:jc w:val="both"/>
        <w:rPr>
          <w:color w:val="000000"/>
          <w:sz w:val="20"/>
          <w:szCs w:val="20"/>
        </w:rPr>
      </w:pPr>
      <w:r w:rsidDel="00000000" w:rsidR="00000000" w:rsidRPr="00000000">
        <w:rPr>
          <w:color w:val="000000"/>
          <w:sz w:val="20"/>
          <w:szCs w:val="20"/>
          <w:rtl w:val="0"/>
        </w:rPr>
        <w:t xml:space="preserve">Debe ser representativo. Esto quiere decir que no es necesario desgastarse en detalles. Se recomienda el uso de formas simples.</w:t>
      </w:r>
    </w:p>
    <w:p w:rsidR="00000000" w:rsidDel="00000000" w:rsidP="00000000" w:rsidRDefault="00000000" w:rsidRPr="00000000" w14:paraId="000000F4">
      <w:pPr>
        <w:numPr>
          <w:ilvl w:val="0"/>
          <w:numId w:val="7"/>
        </w:numPr>
        <w:spacing w:after="120" w:lineRule="auto"/>
        <w:ind w:left="720" w:hanging="360"/>
        <w:jc w:val="both"/>
        <w:rPr>
          <w:color w:val="000000"/>
          <w:sz w:val="20"/>
          <w:szCs w:val="20"/>
        </w:rPr>
      </w:pPr>
      <w:r w:rsidDel="00000000" w:rsidR="00000000" w:rsidRPr="00000000">
        <w:rPr>
          <w:color w:val="000000"/>
          <w:sz w:val="20"/>
          <w:szCs w:val="20"/>
          <w:rtl w:val="0"/>
        </w:rPr>
        <w:t xml:space="preserve">Se debe elaborar rápidamente. Si la elaboración del boceto lleva varias horas o días, el concepto de boceto no está claro. Es un ejercicio de algunos minutos y se debe realizar relajadamente.</w:t>
      </w:r>
    </w:p>
    <w:p w:rsidR="00000000" w:rsidDel="00000000" w:rsidP="00000000" w:rsidRDefault="00000000" w:rsidRPr="00000000" w14:paraId="000000F5">
      <w:pPr>
        <w:numPr>
          <w:ilvl w:val="0"/>
          <w:numId w:val="7"/>
        </w:numPr>
        <w:spacing w:after="120" w:lineRule="auto"/>
        <w:ind w:left="720" w:hanging="360"/>
        <w:jc w:val="both"/>
        <w:rPr>
          <w:color w:val="000000"/>
          <w:sz w:val="20"/>
          <w:szCs w:val="20"/>
        </w:rPr>
      </w:pPr>
      <w:r w:rsidDel="00000000" w:rsidR="00000000" w:rsidRPr="00000000">
        <w:rPr>
          <w:color w:val="000000"/>
          <w:sz w:val="20"/>
          <w:szCs w:val="20"/>
          <w:rtl w:val="0"/>
        </w:rPr>
        <w:t xml:space="preserve">El boceto nunca se trabaja a tamaño final, siempre debe ser una representación a escala del proyecto a realizar.</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F6">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7">
      <w:pPr>
        <w:spacing w:after="120" w:lineRule="auto"/>
        <w:jc w:val="both"/>
        <w:rPr>
          <w:color w:val="000000"/>
          <w:sz w:val="20"/>
          <w:szCs w:val="20"/>
        </w:rPr>
      </w:pPr>
      <w:r w:rsidDel="00000000" w:rsidR="00000000" w:rsidRPr="00000000">
        <w:rPr>
          <w:color w:val="000000"/>
          <w:sz w:val="20"/>
          <w:szCs w:val="20"/>
          <w:rtl w:val="0"/>
        </w:rPr>
        <w:t xml:space="preserve">En cuanto a los tipos, estos pueden ser: </w:t>
      </w:r>
    </w:p>
    <w:p w:rsidR="00000000" w:rsidDel="00000000" w:rsidP="00000000" w:rsidRDefault="00000000" w:rsidRPr="00000000" w14:paraId="000000F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30"/>
        </w:sdtPr>
        <w:sdtContent>
          <w:commentRangeStart w:id="30"/>
        </w:sdtContent>
      </w:sdt>
      <w:r w:rsidDel="00000000" w:rsidR="00000000" w:rsidRPr="00000000">
        <w:rPr>
          <w:b w:val="1"/>
          <w:color w:val="000000"/>
          <w:sz w:val="20"/>
          <w:szCs w:val="20"/>
          <w:rtl w:val="0"/>
        </w:rPr>
        <w:t xml:space="preserve">Dibujo espontáneo</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raya aleatoriamente, sin tener nada específico en mente; luego, se “busca” entre las líneas la posible figura a trabajar.</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Boceto mini</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Anteriormente, se ha dicho que un boceto debe estar a escala; sin embargo, este tipo de boceto se hace más pequeño, para disminuir los detalles.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Boceto quemado</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rellena la forma para evaluar la contraforma; esto permite evaluar la legibilidad y el uso del espacio.</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Boceto de contorno</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nombre lo explica: sólo se dibujan los contornos, con mínimos detalles; es ideal para la construcción de escenas grandes.</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Experimentación de mancha</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Similar al dibujo espontáneo, pero se utilizan áreas de tinta o alguna aguada, y de allí se extraen las ideas.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04">
      <w:pPr>
        <w:spacing w:after="120" w:lineRule="auto"/>
        <w:jc w:val="both"/>
        <w:rPr>
          <w:color w:val="000000"/>
          <w:sz w:val="20"/>
          <w:szCs w:val="20"/>
        </w:rPr>
      </w:pPr>
      <w:bookmarkStart w:colFirst="0" w:colLast="0" w:name="_heading=h.3rdcrjn" w:id="3"/>
      <w:bookmarkEnd w:id="3"/>
      <w:r w:rsidDel="00000000" w:rsidR="00000000" w:rsidRPr="00000000">
        <w:rPr>
          <w:color w:val="000000"/>
          <w:sz w:val="20"/>
          <w:szCs w:val="20"/>
          <w:rtl w:val="0"/>
        </w:rPr>
        <w:t xml:space="preserve">Finalmente, existen algunos niveles en el desarrollo de los bocetos para una misma idea, un boceto burdo, el semicompleto y el </w:t>
      </w:r>
      <w:r w:rsidDel="00000000" w:rsidR="00000000" w:rsidRPr="00000000">
        <w:rPr>
          <w:i w:val="1"/>
          <w:color w:val="000000"/>
          <w:sz w:val="20"/>
          <w:szCs w:val="20"/>
          <w:rtl w:val="0"/>
        </w:rPr>
        <w:t xml:space="preserve">dummy</w:t>
      </w:r>
      <w:r w:rsidDel="00000000" w:rsidR="00000000" w:rsidRPr="00000000">
        <w:rPr>
          <w:color w:val="000000"/>
          <w:sz w:val="20"/>
          <w:szCs w:val="20"/>
          <w:rtl w:val="0"/>
        </w:rPr>
        <w:t xml:space="preserve"> (Hurtado, 2019).</w:t>
      </w:r>
    </w:p>
    <w:p w:rsidR="00000000" w:rsidDel="00000000" w:rsidP="00000000" w:rsidRDefault="00000000" w:rsidRPr="00000000" w14:paraId="00000105">
      <w:pPr>
        <w:spacing w:after="120" w:lineRule="auto"/>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06">
      <w:pPr>
        <w:spacing w:after="120" w:lineRule="auto"/>
        <w:rPr>
          <w:b w:val="1"/>
          <w:color w:val="000000"/>
          <w:sz w:val="20"/>
          <w:szCs w:val="20"/>
        </w:rPr>
      </w:pPr>
      <w:r w:rsidDel="00000000" w:rsidR="00000000" w:rsidRPr="00000000">
        <w:rPr>
          <w:b w:val="1"/>
          <w:color w:val="000000"/>
          <w:sz w:val="20"/>
          <w:szCs w:val="20"/>
          <w:rtl w:val="0"/>
        </w:rPr>
        <w:t xml:space="preserve"> 3.2. Técnicas, la bitácora y recursos gráficos</w:t>
      </w:r>
    </w:p>
    <w:p w:rsidR="00000000" w:rsidDel="00000000" w:rsidP="00000000" w:rsidRDefault="00000000" w:rsidRPr="00000000" w14:paraId="00000107">
      <w:pPr>
        <w:spacing w:after="120" w:lineRule="auto"/>
        <w:jc w:val="both"/>
        <w:rPr>
          <w:color w:val="000000"/>
          <w:sz w:val="20"/>
          <w:szCs w:val="20"/>
        </w:rPr>
      </w:pPr>
      <w:r w:rsidDel="00000000" w:rsidR="00000000" w:rsidRPr="00000000">
        <w:rPr>
          <w:color w:val="000000"/>
          <w:sz w:val="20"/>
          <w:szCs w:val="20"/>
          <w:rtl w:val="0"/>
        </w:rPr>
        <w:t xml:space="preserve">Los principios que rigen la creación de bocetos son los mismos que rigen el dibujo, con la ventaja de que no es indispensable prestar tanta atención al detalle. A continuación, encuentre más información sobre </w:t>
      </w:r>
      <w:sdt>
        <w:sdtPr>
          <w:tag w:val="goog_rdk_31"/>
        </w:sdtPr>
        <w:sdtContent>
          <w:commentRangeStart w:id="31"/>
        </w:sdtContent>
      </w:sdt>
      <w:r w:rsidDel="00000000" w:rsidR="00000000" w:rsidRPr="00000000">
        <w:rPr>
          <w:color w:val="000000"/>
          <w:sz w:val="20"/>
          <w:szCs w:val="20"/>
          <w:rtl w:val="0"/>
        </w:rPr>
        <w:t xml:space="preserve">las técnicas: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09">
      <w:pPr>
        <w:spacing w:after="120" w:lineRule="auto"/>
        <w:jc w:val="center"/>
        <w:rPr>
          <w:color w:val="000000"/>
          <w:sz w:val="20"/>
          <w:szCs w:val="20"/>
        </w:rPr>
      </w:pPr>
      <w:r w:rsidDel="00000000" w:rsidR="00000000" w:rsidRPr="00000000">
        <w:rPr>
          <w:sz w:val="20"/>
          <w:szCs w:val="20"/>
        </w:rPr>
        <w:drawing>
          <wp:inline distB="0" distT="0" distL="0" distR="0">
            <wp:extent cx="4962525" cy="981075"/>
            <wp:effectExtent b="0" l="0" r="0" t="0"/>
            <wp:docPr id="46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9625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20" w:lineRule="auto"/>
        <w:jc w:val="both"/>
        <w:rPr>
          <w:b w:val="1"/>
          <w:color w:val="000000"/>
          <w:sz w:val="20"/>
          <w:szCs w:val="20"/>
        </w:rPr>
      </w:pPr>
      <w:r w:rsidDel="00000000" w:rsidR="00000000" w:rsidRPr="00000000">
        <w:rPr>
          <w:b w:val="1"/>
          <w:color w:val="000000"/>
          <w:sz w:val="20"/>
          <w:szCs w:val="20"/>
          <w:rtl w:val="0"/>
        </w:rPr>
        <w:t xml:space="preserve">La bitácora: </w:t>
      </w:r>
      <w:r w:rsidDel="00000000" w:rsidR="00000000" w:rsidRPr="00000000">
        <w:rPr>
          <w:color w:val="000000"/>
          <w:sz w:val="20"/>
          <w:szCs w:val="20"/>
          <w:rtl w:val="0"/>
        </w:rPr>
        <w:t xml:space="preserve">tanto quien está en proceso de formación como el más experto profesional lleva o debería llevar una bitácora o libro de apuntes dedicado a la elaboración de bocetos. Estos apuntes y dibujos rápidos son la diferencia entre un proyecto con bases firmes y la improvisación.</w:t>
      </w:r>
      <w:r w:rsidDel="00000000" w:rsidR="00000000" w:rsidRPr="00000000">
        <w:rPr>
          <w:rtl w:val="0"/>
        </w:rPr>
      </w:r>
    </w:p>
    <w:p w:rsidR="00000000" w:rsidDel="00000000" w:rsidP="00000000" w:rsidRDefault="00000000" w:rsidRPr="00000000" w14:paraId="0000010B">
      <w:pPr>
        <w:spacing w:after="120" w:lineRule="auto"/>
        <w:jc w:val="both"/>
        <w:rPr>
          <w:color w:val="000000"/>
          <w:sz w:val="20"/>
          <w:szCs w:val="20"/>
        </w:rPr>
      </w:pPr>
      <w:r w:rsidDel="00000000" w:rsidR="00000000" w:rsidRPr="00000000">
        <w:rPr>
          <w:b w:val="1"/>
          <w:color w:val="000000"/>
          <w:sz w:val="20"/>
          <w:szCs w:val="20"/>
          <w:rtl w:val="0"/>
        </w:rPr>
        <w:t xml:space="preserve">Recursos gráficos: </w:t>
      </w:r>
      <w:r w:rsidDel="00000000" w:rsidR="00000000" w:rsidRPr="00000000">
        <w:rPr>
          <w:color w:val="000000"/>
          <w:sz w:val="20"/>
          <w:szCs w:val="20"/>
          <w:rtl w:val="0"/>
        </w:rPr>
        <w:t xml:space="preserve">lo mejor de la bocetación es que es un recurso creativo de bajo costo. Cualquier superficie es válida para rayar, si bien es más recomendable una libreta o cuaderno que permita la conservación y protección del material. Son muy importantes y valiosos, la capacidad de observación, un entorno tranquilo y consumir material gráfico. La creatividad necesita nutrirse para poder crecer y sobresalir.</w:t>
      </w:r>
    </w:p>
    <w:p w:rsidR="00000000" w:rsidDel="00000000" w:rsidP="00000000" w:rsidRDefault="00000000" w:rsidRPr="00000000" w14:paraId="0000010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0D">
      <w:pPr>
        <w:spacing w:after="120" w:lineRule="auto"/>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0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0F">
      <w:pPr>
        <w:spacing w:after="120" w:lineRule="auto"/>
        <w:jc w:val="center"/>
        <w:rPr>
          <w:color w:val="000000"/>
          <w:sz w:val="20"/>
          <w:szCs w:val="20"/>
        </w:rPr>
      </w:pPr>
      <w:sdt>
        <w:sdtPr>
          <w:tag w:val="goog_rdk_32"/>
        </w:sdtPr>
        <w:sdtContent>
          <w:commentRangeStart w:id="32"/>
        </w:sdtContent>
      </w:sdt>
      <w:r w:rsidDel="00000000" w:rsidR="00000000" w:rsidRPr="00000000">
        <w:rPr>
          <w:color w:val="000000"/>
          <w:sz w:val="20"/>
          <w:szCs w:val="20"/>
        </w:rPr>
        <w:drawing>
          <wp:inline distB="0" distT="0" distL="0" distR="0">
            <wp:extent cx="12510135" cy="7538085"/>
            <wp:effectExtent b="0" l="0" r="0" t="0"/>
            <wp:docPr descr="C:\Users\Administrador\Downloads\Mapa conceptual (1).png" id="465" name="image12.png"/>
            <a:graphic>
              <a:graphicData uri="http://schemas.openxmlformats.org/drawingml/2006/picture">
                <pic:pic>
                  <pic:nvPicPr>
                    <pic:cNvPr descr="C:\Users\Administrador\Downloads\Mapa conceptual (1).png" id="0" name="image12.png"/>
                    <pic:cNvPicPr preferRelativeResize="0"/>
                  </pic:nvPicPr>
                  <pic:blipFill>
                    <a:blip r:embed="rId39"/>
                    <a:srcRect b="-2986" l="-1098" r="-3021" t="-1088"/>
                    <a:stretch>
                      <a:fillRect/>
                    </a:stretch>
                  </pic:blipFill>
                  <pic:spPr>
                    <a:xfrm>
                      <a:off x="0" y="0"/>
                      <a:ext cx="12510135" cy="753808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1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1">
      <w:pPr>
        <w:spacing w:after="120" w:lineRule="auto"/>
        <w:rPr>
          <w:color w:val="948a54"/>
          <w:sz w:val="20"/>
          <w:szCs w:val="20"/>
        </w:rPr>
      </w:pPr>
      <w:r w:rsidDel="00000000" w:rsidR="00000000" w:rsidRPr="00000000">
        <w:rPr>
          <w:rtl w:val="0"/>
        </w:rPr>
      </w:r>
    </w:p>
    <w:p w:rsidR="00000000" w:rsidDel="00000000" w:rsidP="00000000" w:rsidRDefault="00000000" w:rsidRPr="00000000" w14:paraId="00000112">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13">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4">
      <w:pPr>
        <w:spacing w:after="120" w:lineRule="auto"/>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5">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17">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18">
            <w:pPr>
              <w:spacing w:after="120" w:lineRule="auto"/>
              <w:rPr>
                <w:color w:val="000000"/>
                <w:sz w:val="20"/>
                <w:szCs w:val="20"/>
              </w:rPr>
            </w:pPr>
            <w:r w:rsidDel="00000000" w:rsidR="00000000" w:rsidRPr="00000000">
              <w:rPr>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119">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A">
            <w:pPr>
              <w:spacing w:after="120" w:lineRule="auto"/>
              <w:rPr>
                <w:color w:val="000000"/>
                <w:sz w:val="20"/>
                <w:szCs w:val="20"/>
              </w:rPr>
            </w:pPr>
            <w:r w:rsidDel="00000000" w:rsidR="00000000" w:rsidRPr="00000000">
              <w:rPr>
                <w:color w:val="000000"/>
                <w:sz w:val="20"/>
                <w:szCs w:val="20"/>
                <w:rtl w:val="0"/>
              </w:rPr>
              <w:t xml:space="preserve">Identificar la apropiación de los temas abordados en este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11B">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C">
            <w:pPr>
              <w:spacing w:after="120" w:lineRule="auto"/>
              <w:rPr>
                <w:color w:val="000000"/>
                <w:sz w:val="20"/>
                <w:szCs w:val="20"/>
              </w:rPr>
            </w:pPr>
            <w:r w:rsidDel="00000000" w:rsidR="00000000" w:rsidRPr="00000000">
              <w:rPr>
                <w:sz w:val="20"/>
                <w:szCs w:val="20"/>
                <w:rtl w:val="0"/>
              </w:rPr>
              <w:t xml:space="preserve">Selección múltiple con única respuesta / Preguntas de falso –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D">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1E">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1F">
            <w:pPr>
              <w:spacing w:after="120" w:lineRule="auto"/>
              <w:rPr>
                <w:color w:val="000000"/>
                <w:sz w:val="20"/>
                <w:szCs w:val="20"/>
              </w:rPr>
            </w:pPr>
            <w:r w:rsidDel="00000000" w:rsidR="00000000" w:rsidRPr="00000000">
              <w:rPr>
                <w:color w:val="000000"/>
                <w:sz w:val="20"/>
                <w:szCs w:val="20"/>
                <w:rtl w:val="0"/>
              </w:rPr>
              <w:t xml:space="preserve">Anexo Actividad Didáctica</w:t>
            </w:r>
          </w:p>
        </w:tc>
      </w:tr>
    </w:tbl>
    <w:p w:rsidR="00000000" w:rsidDel="00000000" w:rsidP="00000000" w:rsidRDefault="00000000" w:rsidRPr="00000000" w14:paraId="0000012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1">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22">
      <w:pPr>
        <w:spacing w:after="120" w:lineRule="auto"/>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440"/>
        <w:gridCol w:w="2596"/>
        <w:gridCol w:w="2519"/>
        <w:tblGridChange w:id="0">
          <w:tblGrid>
            <w:gridCol w:w="2517"/>
            <w:gridCol w:w="2440"/>
            <w:gridCol w:w="2596"/>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3">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4">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5">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6">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7">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28">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9">
            <w:pPr>
              <w:spacing w:after="120" w:lineRule="auto"/>
              <w:rPr>
                <w:sz w:val="20"/>
                <w:szCs w:val="20"/>
              </w:rPr>
            </w:pPr>
            <w:r w:rsidDel="00000000" w:rsidR="00000000" w:rsidRPr="00000000">
              <w:rPr>
                <w:sz w:val="20"/>
                <w:szCs w:val="20"/>
                <w:rtl w:val="0"/>
              </w:rPr>
              <w:t xml:space="preserve">Definición e historia del diseño.</w:t>
            </w:r>
          </w:p>
        </w:tc>
        <w:tc>
          <w:tcPr>
            <w:tcMar>
              <w:top w:w="100.0" w:type="dxa"/>
              <w:left w:w="100.0" w:type="dxa"/>
              <w:bottom w:w="100.0" w:type="dxa"/>
              <w:right w:w="100.0" w:type="dxa"/>
            </w:tcMar>
            <w:vAlign w:val="center"/>
          </w:tcPr>
          <w:p w:rsidR="00000000" w:rsidDel="00000000" w:rsidP="00000000" w:rsidRDefault="00000000" w:rsidRPr="00000000" w14:paraId="0000012A">
            <w:pPr>
              <w:spacing w:after="120" w:lineRule="auto"/>
              <w:rPr>
                <w:sz w:val="20"/>
                <w:szCs w:val="20"/>
              </w:rPr>
            </w:pPr>
            <w:r w:rsidDel="00000000" w:rsidR="00000000" w:rsidRPr="00000000">
              <w:rPr>
                <w:color w:val="000000"/>
                <w:sz w:val="20"/>
                <w:szCs w:val="20"/>
                <w:highlight w:val="white"/>
                <w:rtl w:val="0"/>
              </w:rPr>
              <w:t xml:space="preserve">Wong, W. (1991). </w:t>
            </w:r>
            <w:r w:rsidDel="00000000" w:rsidR="00000000" w:rsidRPr="00000000">
              <w:rPr>
                <w:i w:val="1"/>
                <w:color w:val="000000"/>
                <w:sz w:val="20"/>
                <w:szCs w:val="20"/>
                <w:highlight w:val="white"/>
                <w:rtl w:val="0"/>
              </w:rPr>
              <w:t xml:space="preserve">Fundamentos del diseño bi- y tri-dimensional.</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Editorial Gustavo Gili. </w:t>
            </w:r>
            <w:hyperlink r:id="rId40">
              <w:r w:rsidDel="00000000" w:rsidR="00000000" w:rsidRPr="00000000">
                <w:rPr>
                  <w:color w:val="0000ff"/>
                  <w:sz w:val="20"/>
                  <w:szCs w:val="20"/>
                  <w:u w:val="single"/>
                  <w:rtl w:val="0"/>
                </w:rPr>
                <w:t xml:space="preserve">https://centroculturalhaedo.edu.ar/cch/actualizacion_permanente/Fundamentos%20del%20Diseno%20Bidimensional%20y%20tridimensional,%20Wucius%20Wong.pdf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B">
            <w:pPr>
              <w:spacing w:after="120" w:lineRule="auto"/>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2C">
            <w:pPr>
              <w:spacing w:after="120" w:lineRule="auto"/>
              <w:rPr>
                <w:sz w:val="20"/>
                <w:szCs w:val="20"/>
              </w:rPr>
            </w:pPr>
            <w:hyperlink r:id="rId41">
              <w:r w:rsidDel="00000000" w:rsidR="00000000" w:rsidRPr="00000000">
                <w:rPr>
                  <w:color w:val="000000"/>
                  <w:sz w:val="20"/>
                  <w:szCs w:val="20"/>
                  <w:u w:val="single"/>
                  <w:rtl w:val="0"/>
                </w:rPr>
                <w:t xml:space="preserve">https://centroculturalhaedo.edu.ar/cch/actualizacion_permanente/Fundamentos%20del%20Diseno%20Bidimensional%20y%20tridimensional,%20Wucius%20Wong.pdf</w:t>
              </w:r>
            </w:hyperlink>
            <w:r w:rsidDel="00000000" w:rsidR="00000000" w:rsidRPr="00000000">
              <w:rPr>
                <w:color w:val="000000"/>
                <w:sz w:val="20"/>
                <w:szCs w:val="20"/>
                <w:u w:val="single"/>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D">
            <w:pPr>
              <w:spacing w:after="120" w:lineRule="auto"/>
              <w:rPr>
                <w:sz w:val="20"/>
                <w:szCs w:val="20"/>
              </w:rPr>
            </w:pPr>
            <w:r w:rsidDel="00000000" w:rsidR="00000000" w:rsidRPr="00000000">
              <w:rPr>
                <w:sz w:val="20"/>
                <w:szCs w:val="20"/>
                <w:rtl w:val="0"/>
              </w:rPr>
              <w:t xml:space="preserve">Historia del arte</w:t>
            </w:r>
          </w:p>
        </w:tc>
        <w:tc>
          <w:tcPr>
            <w:tcMar>
              <w:top w:w="100.0" w:type="dxa"/>
              <w:left w:w="100.0" w:type="dxa"/>
              <w:bottom w:w="100.0" w:type="dxa"/>
              <w:right w:w="100.0" w:type="dxa"/>
            </w:tcMar>
            <w:vAlign w:val="center"/>
          </w:tcPr>
          <w:p w:rsidR="00000000" w:rsidDel="00000000" w:rsidP="00000000" w:rsidRDefault="00000000" w:rsidRPr="00000000" w14:paraId="0000012E">
            <w:pPr>
              <w:spacing w:after="120" w:lineRule="auto"/>
              <w:rPr>
                <w:sz w:val="20"/>
                <w:szCs w:val="20"/>
              </w:rPr>
            </w:pPr>
            <w:r w:rsidDel="00000000" w:rsidR="00000000" w:rsidRPr="00000000">
              <w:rPr>
                <w:sz w:val="20"/>
                <w:szCs w:val="20"/>
                <w:rtl w:val="0"/>
              </w:rPr>
              <w:t xml:space="preserve">BM Imaginería Taller de Arte. (2013). </w:t>
            </w:r>
            <w:r w:rsidDel="00000000" w:rsidR="00000000" w:rsidRPr="00000000">
              <w:rPr>
                <w:i w:val="1"/>
                <w:sz w:val="20"/>
                <w:szCs w:val="20"/>
                <w:rtl w:val="0"/>
              </w:rPr>
              <w:t xml:space="preserve">Historia del Arte Universal Cap 01</w:t>
            </w:r>
            <w:r w:rsidDel="00000000" w:rsidR="00000000" w:rsidRPr="00000000">
              <w:rPr>
                <w:sz w:val="20"/>
                <w:szCs w:val="20"/>
                <w:rtl w:val="0"/>
              </w:rPr>
              <w:t xml:space="preserve"> [Video]. YouTube. </w:t>
            </w:r>
            <w:hyperlink r:id="rId42">
              <w:r w:rsidDel="00000000" w:rsidR="00000000" w:rsidRPr="00000000">
                <w:rPr>
                  <w:color w:val="0000ff"/>
                  <w:sz w:val="20"/>
                  <w:szCs w:val="20"/>
                  <w:u w:val="single"/>
                  <w:rtl w:val="0"/>
                </w:rPr>
                <w:t xml:space="preserve">https://www.youtube.com/watch?v=I7gIIby02aw&amp;t=8s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F">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0">
            <w:pPr>
              <w:spacing w:after="120" w:lineRule="auto"/>
              <w:rPr>
                <w:sz w:val="20"/>
                <w:szCs w:val="20"/>
              </w:rPr>
            </w:pPr>
            <w:hyperlink r:id="rId43">
              <w:r w:rsidDel="00000000" w:rsidR="00000000" w:rsidRPr="00000000">
                <w:rPr>
                  <w:color w:val="0000ff"/>
                  <w:sz w:val="20"/>
                  <w:szCs w:val="20"/>
                  <w:u w:val="single"/>
                  <w:rtl w:val="0"/>
                </w:rPr>
                <w:t xml:space="preserve">https://www.youtube.com/watch?v=I7gIIby02aw&amp;t=8s</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1">
            <w:pPr>
              <w:spacing w:after="120" w:lineRule="auto"/>
              <w:rPr>
                <w:sz w:val="20"/>
                <w:szCs w:val="20"/>
              </w:rPr>
            </w:pPr>
            <w:r w:rsidDel="00000000" w:rsidR="00000000" w:rsidRPr="00000000">
              <w:rPr>
                <w:sz w:val="20"/>
                <w:szCs w:val="20"/>
                <w:rtl w:val="0"/>
              </w:rPr>
              <w:t xml:space="preserve">Diseño básico</w:t>
            </w:r>
          </w:p>
        </w:tc>
        <w:tc>
          <w:tcPr>
            <w:tcMar>
              <w:top w:w="100.0" w:type="dxa"/>
              <w:left w:w="100.0" w:type="dxa"/>
              <w:bottom w:w="100.0" w:type="dxa"/>
              <w:right w:w="100.0" w:type="dxa"/>
            </w:tcMar>
            <w:vAlign w:val="center"/>
          </w:tcPr>
          <w:p w:rsidR="00000000" w:rsidDel="00000000" w:rsidP="00000000" w:rsidRDefault="00000000" w:rsidRPr="00000000" w14:paraId="00000132">
            <w:pPr>
              <w:spacing w:after="120" w:lineRule="auto"/>
              <w:rPr>
                <w:sz w:val="20"/>
                <w:szCs w:val="20"/>
              </w:rPr>
            </w:pPr>
            <w:r w:rsidDel="00000000" w:rsidR="00000000" w:rsidRPr="00000000">
              <w:rPr>
                <w:sz w:val="20"/>
                <w:szCs w:val="20"/>
                <w:rtl w:val="0"/>
              </w:rPr>
              <w:t xml:space="preserve">GCFAprendeLibre. (2019). </w:t>
            </w:r>
            <w:r w:rsidDel="00000000" w:rsidR="00000000" w:rsidRPr="00000000">
              <w:rPr>
                <w:i w:val="1"/>
                <w:sz w:val="20"/>
                <w:szCs w:val="20"/>
                <w:rtl w:val="0"/>
              </w:rPr>
              <w:t xml:space="preserve">Fundamentos del diseño: elementos básicos | Conceptos básicos de diseño gráfico</w:t>
            </w:r>
            <w:r w:rsidDel="00000000" w:rsidR="00000000" w:rsidRPr="00000000">
              <w:rPr>
                <w:sz w:val="20"/>
                <w:szCs w:val="20"/>
                <w:rtl w:val="0"/>
              </w:rPr>
              <w:t xml:space="preserve"> [Video]. YouTube. </w:t>
            </w:r>
            <w:hyperlink r:id="rId44">
              <w:r w:rsidDel="00000000" w:rsidR="00000000" w:rsidRPr="00000000">
                <w:rPr>
                  <w:color w:val="0000ff"/>
                  <w:sz w:val="20"/>
                  <w:szCs w:val="20"/>
                  <w:u w:val="single"/>
                  <w:rtl w:val="0"/>
                </w:rPr>
                <w:t xml:space="preserve">https://www.youtube.com/watch?v=7N2v0bpNFKA</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3">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4">
            <w:pPr>
              <w:spacing w:after="120" w:lineRule="auto"/>
              <w:rPr>
                <w:color w:val="000000"/>
                <w:sz w:val="20"/>
                <w:szCs w:val="20"/>
              </w:rPr>
            </w:pPr>
            <w:hyperlink r:id="rId45">
              <w:r w:rsidDel="00000000" w:rsidR="00000000" w:rsidRPr="00000000">
                <w:rPr>
                  <w:color w:val="0000ff"/>
                  <w:sz w:val="20"/>
                  <w:szCs w:val="20"/>
                  <w:u w:val="single"/>
                  <w:rtl w:val="0"/>
                </w:rPr>
                <w:t xml:space="preserve">https://www.youtube.com/watch?v=7N2v0bpNFKA</w:t>
              </w:r>
            </w:hyperlink>
            <w:r w:rsidDel="00000000" w:rsidR="00000000" w:rsidRPr="00000000">
              <w:rPr>
                <w:rtl w:val="0"/>
              </w:rPr>
            </w:r>
          </w:p>
          <w:p w:rsidR="00000000" w:rsidDel="00000000" w:rsidP="00000000" w:rsidRDefault="00000000" w:rsidRPr="00000000" w14:paraId="00000135">
            <w:pPr>
              <w:spacing w:after="12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6">
            <w:pPr>
              <w:spacing w:after="120" w:lineRule="auto"/>
              <w:rPr>
                <w:sz w:val="20"/>
                <w:szCs w:val="20"/>
              </w:rPr>
            </w:pPr>
            <w:r w:rsidDel="00000000" w:rsidR="00000000" w:rsidRPr="00000000">
              <w:rPr>
                <w:sz w:val="20"/>
                <w:szCs w:val="20"/>
                <w:rtl w:val="0"/>
              </w:rPr>
              <w:t xml:space="preserve">Gramática del lenguaje visual</w:t>
            </w:r>
          </w:p>
        </w:tc>
        <w:tc>
          <w:tcPr>
            <w:tcMar>
              <w:top w:w="100.0" w:type="dxa"/>
              <w:left w:w="100.0" w:type="dxa"/>
              <w:bottom w:w="100.0" w:type="dxa"/>
              <w:right w:w="100.0" w:type="dxa"/>
            </w:tcMar>
            <w:vAlign w:val="center"/>
          </w:tcPr>
          <w:p w:rsidR="00000000" w:rsidDel="00000000" w:rsidP="00000000" w:rsidRDefault="00000000" w:rsidRPr="00000000" w14:paraId="00000137">
            <w:pPr>
              <w:spacing w:after="120" w:lineRule="auto"/>
              <w:rPr>
                <w:sz w:val="20"/>
                <w:szCs w:val="20"/>
              </w:rPr>
            </w:pPr>
            <w:r w:rsidDel="00000000" w:rsidR="00000000" w:rsidRPr="00000000">
              <w:rPr>
                <w:sz w:val="20"/>
                <w:szCs w:val="20"/>
                <w:rtl w:val="0"/>
              </w:rPr>
              <w:t xml:space="preserve">Juárez, A. (2020). Conceptos de diseño: </w:t>
            </w:r>
            <w:r w:rsidDel="00000000" w:rsidR="00000000" w:rsidRPr="00000000">
              <w:rPr>
                <w:i w:val="1"/>
                <w:sz w:val="20"/>
                <w:szCs w:val="20"/>
                <w:rtl w:val="0"/>
              </w:rPr>
              <w:t xml:space="preserve">LA FORMA – Fundamentos del diseño animado (Basados en Wucius Wong) </w:t>
            </w:r>
            <w:r w:rsidDel="00000000" w:rsidR="00000000" w:rsidRPr="00000000">
              <w:rPr>
                <w:sz w:val="20"/>
                <w:szCs w:val="20"/>
                <w:rtl w:val="0"/>
              </w:rPr>
              <w:t xml:space="preserve">[Video]. YouTube. </w:t>
            </w:r>
            <w:hyperlink r:id="rId46">
              <w:r w:rsidDel="00000000" w:rsidR="00000000" w:rsidRPr="00000000">
                <w:rPr>
                  <w:color w:val="0000ff"/>
                  <w:sz w:val="20"/>
                  <w:szCs w:val="20"/>
                  <w:u w:val="single"/>
                  <w:rtl w:val="0"/>
                </w:rPr>
                <w:t xml:space="preserve">https://www.youtube.com/watch?v=dstsb4-2fCc</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8">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9">
            <w:pPr>
              <w:spacing w:after="120" w:lineRule="auto"/>
              <w:rPr>
                <w:color w:val="000000"/>
                <w:sz w:val="20"/>
                <w:szCs w:val="20"/>
              </w:rPr>
            </w:pPr>
            <w:hyperlink r:id="rId47">
              <w:r w:rsidDel="00000000" w:rsidR="00000000" w:rsidRPr="00000000">
                <w:rPr>
                  <w:color w:val="0000ff"/>
                  <w:sz w:val="20"/>
                  <w:szCs w:val="20"/>
                  <w:u w:val="single"/>
                  <w:rtl w:val="0"/>
                </w:rPr>
                <w:t xml:space="preserve">https://www.youtube.com/watch?v=dstsb4-2fCc</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A">
            <w:pPr>
              <w:spacing w:after="120" w:lineRule="auto"/>
              <w:rPr>
                <w:sz w:val="20"/>
                <w:szCs w:val="20"/>
              </w:rPr>
            </w:pPr>
            <w:r w:rsidDel="00000000" w:rsidR="00000000" w:rsidRPr="00000000">
              <w:rPr>
                <w:sz w:val="20"/>
                <w:szCs w:val="20"/>
                <w:rtl w:val="0"/>
              </w:rPr>
              <w:t xml:space="preserve">Teoría del color</w:t>
            </w:r>
          </w:p>
        </w:tc>
        <w:tc>
          <w:tcPr>
            <w:tcMar>
              <w:top w:w="100.0" w:type="dxa"/>
              <w:left w:w="100.0" w:type="dxa"/>
              <w:bottom w:w="100.0" w:type="dxa"/>
              <w:right w:w="100.0" w:type="dxa"/>
            </w:tcMar>
            <w:vAlign w:val="center"/>
          </w:tcPr>
          <w:p w:rsidR="00000000" w:rsidDel="00000000" w:rsidP="00000000" w:rsidRDefault="00000000" w:rsidRPr="00000000" w14:paraId="0000013B">
            <w:pPr>
              <w:spacing w:after="120" w:lineRule="auto"/>
              <w:rPr>
                <w:color w:val="e36c09"/>
                <w:sz w:val="20"/>
                <w:szCs w:val="20"/>
              </w:rPr>
            </w:pPr>
            <w:r w:rsidDel="00000000" w:rsidR="00000000" w:rsidRPr="00000000">
              <w:rPr>
                <w:sz w:val="20"/>
                <w:szCs w:val="20"/>
                <w:rtl w:val="0"/>
              </w:rPr>
              <w:t xml:space="preserve">GCFAprendeLibre. (2019). </w:t>
            </w:r>
            <w:r w:rsidDel="00000000" w:rsidR="00000000" w:rsidRPr="00000000">
              <w:rPr>
                <w:i w:val="1"/>
                <w:sz w:val="20"/>
                <w:szCs w:val="20"/>
                <w:rtl w:val="0"/>
              </w:rPr>
              <w:t xml:space="preserve">Teoría del color – Conceptos básicos del diseño gráfico </w:t>
            </w:r>
            <w:r w:rsidDel="00000000" w:rsidR="00000000" w:rsidRPr="00000000">
              <w:rPr>
                <w:sz w:val="20"/>
                <w:szCs w:val="20"/>
                <w:rtl w:val="0"/>
              </w:rPr>
              <w:t xml:space="preserve">[Video]. YouTube. </w:t>
            </w:r>
            <w:hyperlink r:id="rId48">
              <w:r w:rsidDel="00000000" w:rsidR="00000000" w:rsidRPr="00000000">
                <w:rPr>
                  <w:color w:val="0000ff"/>
                  <w:sz w:val="20"/>
                  <w:szCs w:val="20"/>
                  <w:u w:val="single"/>
                  <w:rtl w:val="0"/>
                </w:rPr>
                <w:t xml:space="preserve">https://www.youtube.com/watch?v=cGglJKvpCEs</w:t>
              </w:r>
            </w:hyperlink>
            <w:r w:rsidDel="00000000" w:rsidR="00000000" w:rsidRPr="00000000">
              <w:rPr>
                <w:color w:val="e36c09"/>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C">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D">
            <w:pPr>
              <w:spacing w:after="120" w:lineRule="auto"/>
              <w:rPr>
                <w:color w:val="e36c09"/>
                <w:sz w:val="20"/>
                <w:szCs w:val="20"/>
              </w:rPr>
            </w:pPr>
            <w:hyperlink r:id="rId49">
              <w:r w:rsidDel="00000000" w:rsidR="00000000" w:rsidRPr="00000000">
                <w:rPr>
                  <w:color w:val="0000ff"/>
                  <w:sz w:val="20"/>
                  <w:szCs w:val="20"/>
                  <w:u w:val="single"/>
                  <w:rtl w:val="0"/>
                </w:rPr>
                <w:t xml:space="preserve">https://www.youtube.com/watch?v=cGglJKvpCEs</w:t>
              </w:r>
            </w:hyperlink>
            <w:r w:rsidDel="00000000" w:rsidR="00000000" w:rsidRPr="00000000">
              <w:rPr>
                <w:color w:val="e36c09"/>
                <w:sz w:val="20"/>
                <w:szCs w:val="20"/>
                <w:rtl w:val="0"/>
              </w:rPr>
              <w:t xml:space="preserve"> </w:t>
            </w:r>
          </w:p>
          <w:p w:rsidR="00000000" w:rsidDel="00000000" w:rsidP="00000000" w:rsidRDefault="00000000" w:rsidRPr="00000000" w14:paraId="0000013E">
            <w:pPr>
              <w:spacing w:after="120" w:lineRule="auto"/>
              <w:rPr>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F">
            <w:pPr>
              <w:spacing w:after="120" w:lineRule="auto"/>
              <w:rPr>
                <w:sz w:val="20"/>
                <w:szCs w:val="20"/>
              </w:rPr>
            </w:pPr>
            <w:r w:rsidDel="00000000" w:rsidR="00000000" w:rsidRPr="00000000">
              <w:rPr>
                <w:sz w:val="20"/>
                <w:szCs w:val="20"/>
                <w:rtl w:val="0"/>
              </w:rPr>
              <w:t xml:space="preserve">Teoría aditiva y sustractiva</w:t>
            </w:r>
          </w:p>
        </w:tc>
        <w:tc>
          <w:tcPr>
            <w:tcMar>
              <w:top w:w="100.0" w:type="dxa"/>
              <w:left w:w="100.0" w:type="dxa"/>
              <w:bottom w:w="100.0" w:type="dxa"/>
              <w:right w:w="100.0" w:type="dxa"/>
            </w:tcMar>
            <w:vAlign w:val="center"/>
          </w:tcPr>
          <w:p w:rsidR="00000000" w:rsidDel="00000000" w:rsidP="00000000" w:rsidRDefault="00000000" w:rsidRPr="00000000" w14:paraId="00000140">
            <w:pPr>
              <w:spacing w:after="120" w:lineRule="auto"/>
              <w:rPr>
                <w:color w:val="000000"/>
                <w:sz w:val="20"/>
                <w:szCs w:val="20"/>
              </w:rPr>
            </w:pPr>
            <w:r w:rsidDel="00000000" w:rsidR="00000000" w:rsidRPr="00000000">
              <w:rPr>
                <w:sz w:val="20"/>
                <w:szCs w:val="20"/>
                <w:rtl w:val="0"/>
              </w:rPr>
              <w:t xml:space="preserve">Tinux V A. (2019). </w:t>
            </w:r>
            <w:r w:rsidDel="00000000" w:rsidR="00000000" w:rsidRPr="00000000">
              <w:rPr>
                <w:i w:val="1"/>
                <w:sz w:val="20"/>
                <w:szCs w:val="20"/>
                <w:rtl w:val="0"/>
              </w:rPr>
              <w:t xml:space="preserve">Teoría del color: aditivo, sustractivo y la ley de los complementarios </w:t>
            </w:r>
            <w:r w:rsidDel="00000000" w:rsidR="00000000" w:rsidRPr="00000000">
              <w:rPr>
                <w:sz w:val="20"/>
                <w:szCs w:val="20"/>
                <w:rtl w:val="0"/>
              </w:rPr>
              <w:t xml:space="preserve">[Video]. YouTube. </w:t>
            </w:r>
            <w:hyperlink r:id="rId50">
              <w:r w:rsidDel="00000000" w:rsidR="00000000" w:rsidRPr="00000000">
                <w:rPr>
                  <w:color w:val="0000ff"/>
                  <w:sz w:val="20"/>
                  <w:szCs w:val="20"/>
                  <w:u w:val="single"/>
                  <w:rtl w:val="0"/>
                </w:rPr>
                <w:t xml:space="preserve">https://www.youtube.com/watch?v=UwTicavr21s</w:t>
              </w:r>
            </w:hyperlink>
            <w:r w:rsidDel="00000000" w:rsidR="00000000" w:rsidRPr="00000000">
              <w:rPr>
                <w:rtl w:val="0"/>
              </w:rPr>
            </w:r>
          </w:p>
          <w:p w:rsidR="00000000" w:rsidDel="00000000" w:rsidP="00000000" w:rsidRDefault="00000000" w:rsidRPr="00000000" w14:paraId="00000141">
            <w:pPr>
              <w:spacing w:after="120" w:lineRule="auto"/>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2">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3">
            <w:pPr>
              <w:spacing w:after="120" w:lineRule="auto"/>
              <w:rPr>
                <w:color w:val="000000"/>
                <w:sz w:val="20"/>
                <w:szCs w:val="20"/>
              </w:rPr>
            </w:pPr>
            <w:hyperlink r:id="rId51">
              <w:r w:rsidDel="00000000" w:rsidR="00000000" w:rsidRPr="00000000">
                <w:rPr>
                  <w:color w:val="0000ff"/>
                  <w:sz w:val="20"/>
                  <w:szCs w:val="20"/>
                  <w:u w:val="single"/>
                  <w:rtl w:val="0"/>
                </w:rPr>
                <w:t xml:space="preserve">https://www.youtube.com/watch?v=UwTicavr21s</w:t>
              </w:r>
            </w:hyperlink>
            <w:r w:rsidDel="00000000" w:rsidR="00000000" w:rsidRPr="00000000">
              <w:rPr>
                <w:rtl w:val="0"/>
              </w:rPr>
            </w:r>
          </w:p>
          <w:p w:rsidR="00000000" w:rsidDel="00000000" w:rsidP="00000000" w:rsidRDefault="00000000" w:rsidRPr="00000000" w14:paraId="00000144">
            <w:pPr>
              <w:spacing w:after="12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5">
            <w:pPr>
              <w:spacing w:after="120" w:lineRule="auto"/>
              <w:rPr>
                <w:sz w:val="20"/>
                <w:szCs w:val="20"/>
              </w:rPr>
            </w:pPr>
            <w:r w:rsidDel="00000000" w:rsidR="00000000" w:rsidRPr="00000000">
              <w:rPr>
                <w:sz w:val="20"/>
                <w:szCs w:val="20"/>
                <w:rtl w:val="0"/>
              </w:rPr>
              <w:t xml:space="preserve">Psicología y armonías del color.</w:t>
            </w:r>
          </w:p>
        </w:tc>
        <w:tc>
          <w:tcPr>
            <w:tcMar>
              <w:top w:w="100.0" w:type="dxa"/>
              <w:left w:w="100.0" w:type="dxa"/>
              <w:bottom w:w="100.0" w:type="dxa"/>
              <w:right w:w="100.0" w:type="dxa"/>
            </w:tcMar>
            <w:vAlign w:val="center"/>
          </w:tcPr>
          <w:p w:rsidR="00000000" w:rsidDel="00000000" w:rsidP="00000000" w:rsidRDefault="00000000" w:rsidRPr="00000000" w14:paraId="00000146">
            <w:pPr>
              <w:spacing w:after="120" w:lineRule="auto"/>
              <w:rPr>
                <w:color w:val="000000"/>
                <w:sz w:val="20"/>
                <w:szCs w:val="20"/>
              </w:rPr>
            </w:pPr>
            <w:r w:rsidDel="00000000" w:rsidR="00000000" w:rsidRPr="00000000">
              <w:rPr>
                <w:sz w:val="20"/>
                <w:szCs w:val="20"/>
                <w:rtl w:val="0"/>
              </w:rPr>
              <w:t xml:space="preserve">Marco Creativo. (2016). </w:t>
            </w:r>
            <w:r w:rsidDel="00000000" w:rsidR="00000000" w:rsidRPr="00000000">
              <w:rPr>
                <w:i w:val="1"/>
                <w:sz w:val="20"/>
                <w:szCs w:val="20"/>
                <w:rtl w:val="0"/>
              </w:rPr>
              <w:t xml:space="preserve">Psicología del color ¿Qué transmiten los colores? </w:t>
            </w:r>
            <w:r w:rsidDel="00000000" w:rsidR="00000000" w:rsidRPr="00000000">
              <w:rPr>
                <w:sz w:val="20"/>
                <w:szCs w:val="20"/>
                <w:rtl w:val="0"/>
              </w:rPr>
              <w:t xml:space="preserve">[Video]. YouTube. </w:t>
            </w:r>
            <w:hyperlink r:id="rId52">
              <w:r w:rsidDel="00000000" w:rsidR="00000000" w:rsidRPr="00000000">
                <w:rPr>
                  <w:color w:val="0000ff"/>
                  <w:sz w:val="20"/>
                  <w:szCs w:val="20"/>
                  <w:u w:val="single"/>
                  <w:rtl w:val="0"/>
                </w:rPr>
                <w:t xml:space="preserve">https://www.youtube.com/watch?v=X8kbrAzV6BM</w:t>
              </w:r>
            </w:hyperlink>
            <w:r w:rsidDel="00000000" w:rsidR="00000000" w:rsidRPr="00000000">
              <w:rPr>
                <w:rtl w:val="0"/>
              </w:rPr>
            </w:r>
          </w:p>
          <w:p w:rsidR="00000000" w:rsidDel="00000000" w:rsidP="00000000" w:rsidRDefault="00000000" w:rsidRPr="00000000" w14:paraId="00000147">
            <w:pPr>
              <w:spacing w:after="120" w:lineRule="auto"/>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9">
            <w:pPr>
              <w:spacing w:after="120" w:lineRule="auto"/>
              <w:rPr>
                <w:color w:val="000000"/>
                <w:sz w:val="20"/>
                <w:szCs w:val="20"/>
              </w:rPr>
            </w:pPr>
            <w:hyperlink r:id="rId53">
              <w:r w:rsidDel="00000000" w:rsidR="00000000" w:rsidRPr="00000000">
                <w:rPr>
                  <w:color w:val="0000ff"/>
                  <w:sz w:val="20"/>
                  <w:szCs w:val="20"/>
                  <w:u w:val="single"/>
                  <w:rtl w:val="0"/>
                </w:rPr>
                <w:t xml:space="preserve">https://www.youtube.com/watch?v=X8kbrAzV6BM</w:t>
              </w:r>
            </w:hyperlink>
            <w:r w:rsidDel="00000000" w:rsidR="00000000" w:rsidRPr="00000000">
              <w:rPr>
                <w:rtl w:val="0"/>
              </w:rPr>
            </w:r>
          </w:p>
          <w:p w:rsidR="00000000" w:rsidDel="00000000" w:rsidP="00000000" w:rsidRDefault="00000000" w:rsidRPr="00000000" w14:paraId="0000014A">
            <w:pPr>
              <w:spacing w:after="120" w:lineRule="auto"/>
              <w:rPr>
                <w:color w:val="000000"/>
                <w:sz w:val="20"/>
                <w:szCs w:val="20"/>
              </w:rPr>
            </w:pPr>
            <w:r w:rsidDel="00000000" w:rsidR="00000000" w:rsidRPr="00000000">
              <w:rPr>
                <w:rtl w:val="0"/>
              </w:rPr>
            </w:r>
          </w:p>
        </w:tc>
      </w:tr>
    </w:tbl>
    <w:p w:rsidR="00000000" w:rsidDel="00000000" w:rsidP="00000000" w:rsidRDefault="00000000" w:rsidRPr="00000000" w14:paraId="0000014B">
      <w:pPr>
        <w:spacing w:after="120" w:lineRule="auto"/>
        <w:rPr>
          <w:sz w:val="20"/>
          <w:szCs w:val="20"/>
        </w:rPr>
      </w:pPr>
      <w:r w:rsidDel="00000000" w:rsidR="00000000" w:rsidRPr="00000000">
        <w:rPr>
          <w:rtl w:val="0"/>
        </w:rPr>
      </w:r>
    </w:p>
    <w:p w:rsidR="00000000" w:rsidDel="00000000" w:rsidP="00000000" w:rsidRDefault="00000000" w:rsidRPr="00000000" w14:paraId="0000014C">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0">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Axial: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término</w:t>
            </w:r>
            <w:r w:rsidDel="00000000" w:rsidR="00000000" w:rsidRPr="00000000">
              <w:rPr>
                <w:rFonts w:ascii="Arial" w:cs="Arial" w:eastAsia="Arial" w:hAnsi="Arial"/>
                <w:b w:val="0"/>
                <w:color w:val="000000"/>
                <w:sz w:val="20"/>
                <w:szCs w:val="20"/>
                <w:highlight w:val="white"/>
                <w:rtl w:val="0"/>
              </w:rPr>
              <w:t xml:space="preserve"> utilizado para hacer referencia a la simetría alrededor del eje.</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Escorzo: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técnica que permite percibir una sensación de profundidad en una obra.</w:t>
            </w:r>
          </w:p>
          <w:p w:rsidR="00000000" w:rsidDel="00000000" w:rsidP="00000000" w:rsidRDefault="00000000" w:rsidRPr="00000000" w14:paraId="00000155">
            <w:pPr>
              <w:spacing w:after="120" w:line="276" w:lineRule="auto"/>
              <w:rPr>
                <w:rFonts w:ascii="Arial" w:cs="Arial" w:eastAsia="Arial" w:hAnsi="Arial"/>
                <w:b w:val="0"/>
                <w:color w:val="000000"/>
                <w:sz w:val="20"/>
                <w:szCs w:val="20"/>
              </w:rPr>
            </w:pP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Feedback</w:t>
            </w:r>
            <w:r w:rsidDel="00000000" w:rsidR="00000000" w:rsidRPr="00000000">
              <w:rPr>
                <w:rFonts w:ascii="Arial" w:cs="Arial" w:eastAsia="Arial" w:hAnsi="Arial"/>
                <w:b w:val="0"/>
                <w:color w:val="000000"/>
                <w:sz w:val="20"/>
                <w:szCs w:val="20"/>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término que en </w:t>
            </w:r>
            <w:r w:rsidDel="00000000" w:rsidR="00000000" w:rsidRPr="00000000">
              <w:rPr>
                <w:rFonts w:ascii="Arial" w:cs="Arial" w:eastAsia="Arial" w:hAnsi="Arial"/>
                <w:b w:val="0"/>
                <w:sz w:val="20"/>
                <w:szCs w:val="20"/>
                <w:rtl w:val="0"/>
              </w:rPr>
              <w:t xml:space="preserve">inglés</w:t>
            </w:r>
            <w:r w:rsidDel="00000000" w:rsidR="00000000" w:rsidRPr="00000000">
              <w:rPr>
                <w:rFonts w:ascii="Arial" w:cs="Arial" w:eastAsia="Arial" w:hAnsi="Arial"/>
                <w:b w:val="0"/>
                <w:color w:val="000000"/>
                <w:sz w:val="20"/>
                <w:szCs w:val="20"/>
                <w:rtl w:val="0"/>
              </w:rPr>
              <w:t xml:space="preserve"> que significa retroalimentación, y se entiende como la respuesta u opinión que da un interlocutor a partir de la información recibida por parte del emisor.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Gárgola: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son figuras mitológicas, en forma de animales o humanos, utilizadas en iglesias y catedrales como objetos decorativos o también para drenajes de agua, un estilo artístico de la Edad Media, especialmente en el arte gótico.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Helenista: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rtl w:val="0"/>
              </w:rPr>
              <w:t xml:space="preserve">persona instruida en la lengua, cultura y literatura griega.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Ortogonal: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shd w:fill="ffffff" w:val="clea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emplea para hacer referencia a que está en ángulo recto, ángulo de 90º.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highlight w:val="white"/>
                <w:rtl w:val="0"/>
              </w:rPr>
              <w:t xml:space="preserve">P</w:t>
            </w:r>
            <w:r w:rsidDel="00000000" w:rsidR="00000000" w:rsidRPr="00000000">
              <w:rPr>
                <w:rFonts w:ascii="Arial" w:cs="Arial" w:eastAsia="Arial" w:hAnsi="Arial"/>
                <w:b w:val="0"/>
                <w:i w:val="1"/>
                <w:color w:val="000000"/>
                <w:sz w:val="20"/>
                <w:szCs w:val="20"/>
                <w:rtl w:val="0"/>
              </w:rPr>
              <w:t xml:space="preserve">olis</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color w:val="000000"/>
                <w:sz w:val="20"/>
                <w:szCs w:val="2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hace referencia a las ciudades-estado en la Antigua Grecia</w:t>
            </w:r>
            <w:r w:rsidDel="00000000" w:rsidR="00000000" w:rsidRPr="00000000">
              <w:rPr>
                <w:rFonts w:ascii="Arial" w:cs="Arial" w:eastAsia="Arial" w:hAnsi="Arial"/>
                <w:b w:val="0"/>
                <w:color w:val="000000"/>
                <w:sz w:val="20"/>
                <w:szCs w:val="20"/>
                <w:rtl w:val="0"/>
              </w:rPr>
              <w:t xml:space="preserve">, territorios independientes, gobernados de manera autónoma.</w:t>
            </w:r>
            <w:r w:rsidDel="00000000" w:rsidR="00000000" w:rsidRPr="00000000">
              <w:rPr>
                <w:rtl w:val="0"/>
              </w:rPr>
            </w:r>
          </w:p>
        </w:tc>
      </w:tr>
      <w:tr>
        <w:trPr>
          <w:cantSplit w:val="0"/>
          <w:trHeight w:val="130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highlight w:val="white"/>
                <w:rtl w:val="0"/>
              </w:rPr>
              <w:t xml:space="preserve">Rosetta: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w:t>
            </w:r>
            <w:r w:rsidDel="00000000" w:rsidR="00000000" w:rsidRPr="00000000">
              <w:rPr>
                <w:rFonts w:ascii="Arial" w:cs="Arial" w:eastAsia="Arial" w:hAnsi="Arial"/>
                <w:b w:val="0"/>
                <w:sz w:val="20"/>
                <w:szCs w:val="20"/>
                <w:highlight w:val="white"/>
                <w:rtl w:val="0"/>
              </w:rPr>
              <w:t xml:space="preserve">La piedra</w:t>
            </w:r>
            <w:r w:rsidDel="00000000" w:rsidR="00000000" w:rsidRPr="00000000">
              <w:rPr>
                <w:rFonts w:ascii="Arial" w:cs="Arial" w:eastAsia="Arial" w:hAnsi="Arial"/>
                <w:b w:val="0"/>
                <w:color w:val="000000"/>
                <w:sz w:val="20"/>
                <w:szCs w:val="20"/>
                <w:highlight w:val="white"/>
                <w:rtl w:val="0"/>
              </w:rPr>
              <w:t xml:space="preserve"> Rosetta es una estela incompleta de granodiorita gris y rosa que data del 196 a. C., que presenta un decreto sacerdotal sobre el rey Ptolomeo V de Egipto. El texto </w:t>
            </w:r>
            <w:r w:rsidDel="00000000" w:rsidR="00000000" w:rsidRPr="00000000">
              <w:rPr>
                <w:rFonts w:ascii="Arial" w:cs="Arial" w:eastAsia="Arial" w:hAnsi="Arial"/>
                <w:b w:val="0"/>
                <w:sz w:val="20"/>
                <w:szCs w:val="20"/>
                <w:highlight w:val="white"/>
                <w:rtl w:val="0"/>
              </w:rPr>
              <w:t xml:space="preserve">está dividido en tres</w:t>
            </w:r>
            <w:r w:rsidDel="00000000" w:rsidR="00000000" w:rsidRPr="00000000">
              <w:rPr>
                <w:rFonts w:ascii="Arial" w:cs="Arial" w:eastAsia="Arial" w:hAnsi="Arial"/>
                <w:b w:val="0"/>
                <w:color w:val="000000"/>
                <w:sz w:val="20"/>
                <w:szCs w:val="20"/>
                <w:highlight w:val="white"/>
                <w:rtl w:val="0"/>
              </w:rPr>
              <w:t xml:space="preserve"> versiones diferentes: jeroglíficos, escritura demótica y griego, cosa que ayudó inmensamente a descifrar por fin los jeroglíficos egipcios” (Cartwright, 2014).</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Simetría: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según el diccionario de la Real Academia Española – RAE (s. f.), </w:t>
            </w:r>
            <w:r w:rsidDel="00000000" w:rsidR="00000000" w:rsidRPr="00000000">
              <w:rPr>
                <w:rFonts w:ascii="Arial" w:cs="Arial" w:eastAsia="Arial" w:hAnsi="Arial"/>
                <w:b w:val="0"/>
                <w:color w:val="000000"/>
                <w:sz w:val="20"/>
                <w:szCs w:val="20"/>
                <w:highlight w:val="white"/>
                <w:rtl w:val="0"/>
              </w:rPr>
              <w:t xml:space="preserve">“es correspondencia exacta en forma, tamaño y posición de las partes de un todo”</w:t>
            </w:r>
            <w:r w:rsidDel="00000000" w:rsidR="00000000" w:rsidRPr="00000000">
              <w:rPr>
                <w:rFonts w:ascii="Arial" w:cs="Arial" w:eastAsia="Arial" w:hAnsi="Arial"/>
                <w:b w:val="0"/>
                <w:color w:val="000000"/>
                <w:sz w:val="20"/>
                <w:szCs w:val="20"/>
                <w:rtl w:val="0"/>
              </w:rPr>
              <w:t xml:space="preserve">.</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Target</w:t>
            </w:r>
            <w:r w:rsidDel="00000000" w:rsidR="00000000" w:rsidRPr="00000000">
              <w:rPr>
                <w:rFonts w:ascii="Arial" w:cs="Arial" w:eastAsia="Arial" w:hAnsi="Arial"/>
                <w:b w:val="0"/>
                <w:color w:val="000000"/>
                <w:sz w:val="20"/>
                <w:szCs w:val="20"/>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shd w:fill="ffffff" w:val="clea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rtl w:val="0"/>
              </w:rPr>
              <w:t xml:space="preserve">término inglés que no forma parte del diccionario de la RAE, se emplea en al campo de la publicidad para designar al público objetivo o nicho de mercado al cual se destinará una campaña, producto o servicio. </w:t>
            </w:r>
            <w:r w:rsidDel="00000000" w:rsidR="00000000" w:rsidRPr="00000000">
              <w:rPr>
                <w:rtl w:val="0"/>
              </w:rPr>
            </w:r>
          </w:p>
        </w:tc>
      </w:tr>
    </w:tbl>
    <w:p w:rsidR="00000000" w:rsidDel="00000000" w:rsidP="00000000" w:rsidRDefault="00000000" w:rsidRPr="00000000" w14:paraId="00000166">
      <w:pPr>
        <w:spacing w:after="120" w:lineRule="auto"/>
        <w:jc w:val="both"/>
        <w:rPr>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A">
      <w:pPr>
        <w:spacing w:after="120" w:lineRule="auto"/>
        <w:rPr>
          <w:sz w:val="20"/>
          <w:szCs w:val="20"/>
        </w:rPr>
      </w:pPr>
      <w:r w:rsidDel="00000000" w:rsidR="00000000" w:rsidRPr="00000000">
        <w:rPr>
          <w:sz w:val="20"/>
          <w:szCs w:val="20"/>
          <w:rtl w:val="0"/>
        </w:rPr>
        <w:t xml:space="preserve">Antica-editions (s.f.). </w:t>
      </w:r>
      <w:r w:rsidDel="00000000" w:rsidR="00000000" w:rsidRPr="00000000">
        <w:rPr>
          <w:i w:val="1"/>
          <w:sz w:val="20"/>
          <w:szCs w:val="20"/>
          <w:rtl w:val="0"/>
        </w:rPr>
        <w:t xml:space="preserve">Par le paquebot L'Atlantique</w:t>
      </w:r>
      <w:r w:rsidDel="00000000" w:rsidR="00000000" w:rsidRPr="00000000">
        <w:rPr>
          <w:sz w:val="20"/>
          <w:szCs w:val="20"/>
          <w:rtl w:val="0"/>
        </w:rPr>
        <w:t xml:space="preserve"> [Figura]. </w:t>
      </w:r>
      <w:hyperlink r:id="rId54">
        <w:r w:rsidDel="00000000" w:rsidR="00000000" w:rsidRPr="00000000">
          <w:rPr>
            <w:color w:val="0432ff"/>
            <w:sz w:val="20"/>
            <w:szCs w:val="20"/>
            <w:rtl w:val="0"/>
          </w:rPr>
          <w:t xml:space="preserve">https://www.antica-editions.com/fr/index.php?id_product=166&amp;controller=product</w:t>
        </w:r>
      </w:hyperlink>
      <w:r w:rsidDel="00000000" w:rsidR="00000000" w:rsidRPr="00000000">
        <w:rPr>
          <w:rtl w:val="0"/>
        </w:rPr>
      </w:r>
    </w:p>
    <w:p w:rsidR="00000000" w:rsidDel="00000000" w:rsidP="00000000" w:rsidRDefault="00000000" w:rsidRPr="00000000" w14:paraId="0000016B">
      <w:pPr>
        <w:spacing w:after="120" w:lineRule="auto"/>
        <w:rPr>
          <w:sz w:val="20"/>
          <w:szCs w:val="20"/>
        </w:rPr>
      </w:pPr>
      <w:r w:rsidDel="00000000" w:rsidR="00000000" w:rsidRPr="00000000">
        <w:rPr>
          <w:sz w:val="20"/>
          <w:szCs w:val="20"/>
          <w:rtl w:val="0"/>
        </w:rPr>
        <w:t xml:space="preserve">APA Diseño gráfico. (s. f.). </w:t>
      </w:r>
      <w:r w:rsidDel="00000000" w:rsidR="00000000" w:rsidRPr="00000000">
        <w:rPr>
          <w:i w:val="1"/>
          <w:sz w:val="20"/>
          <w:szCs w:val="20"/>
          <w:rtl w:val="0"/>
        </w:rPr>
        <w:t xml:space="preserve">La forma y los elementos conceptuales del diseño</w:t>
      </w:r>
      <w:r w:rsidDel="00000000" w:rsidR="00000000" w:rsidRPr="00000000">
        <w:rPr>
          <w:sz w:val="20"/>
          <w:szCs w:val="20"/>
          <w:rtl w:val="0"/>
        </w:rPr>
        <w:t xml:space="preserve">. </w:t>
      </w:r>
      <w:hyperlink r:id="rId55">
        <w:r w:rsidDel="00000000" w:rsidR="00000000" w:rsidRPr="00000000">
          <w:rPr>
            <w:color w:val="0432ff"/>
            <w:sz w:val="20"/>
            <w:szCs w:val="20"/>
            <w:rtl w:val="0"/>
          </w:rPr>
          <w:t xml:space="preserve">https://www.apadisenografico.com/la-forma-elemento-conceptual-del-diseno/</w:t>
        </w:r>
      </w:hyperlink>
      <w:r w:rsidDel="00000000" w:rsidR="00000000" w:rsidRPr="00000000">
        <w:rPr>
          <w:rtl w:val="0"/>
        </w:rPr>
      </w:r>
    </w:p>
    <w:p w:rsidR="00000000" w:rsidDel="00000000" w:rsidP="00000000" w:rsidRDefault="00000000" w:rsidRPr="00000000" w14:paraId="0000016C">
      <w:pPr>
        <w:spacing w:after="120" w:lineRule="auto"/>
        <w:rPr>
          <w:sz w:val="20"/>
          <w:szCs w:val="20"/>
        </w:rPr>
      </w:pPr>
      <w:r w:rsidDel="00000000" w:rsidR="00000000" w:rsidRPr="00000000">
        <w:rPr>
          <w:sz w:val="20"/>
          <w:szCs w:val="20"/>
          <w:rtl w:val="0"/>
        </w:rPr>
        <w:t xml:space="preserve">BM Imaginería Taller de Arte. (2013). </w:t>
      </w:r>
      <w:r w:rsidDel="00000000" w:rsidR="00000000" w:rsidRPr="00000000">
        <w:rPr>
          <w:i w:val="1"/>
          <w:sz w:val="20"/>
          <w:szCs w:val="20"/>
          <w:rtl w:val="0"/>
        </w:rPr>
        <w:t xml:space="preserve">Historia del Arte Universal Cap 01</w:t>
      </w:r>
      <w:r w:rsidDel="00000000" w:rsidR="00000000" w:rsidRPr="00000000">
        <w:rPr>
          <w:sz w:val="20"/>
          <w:szCs w:val="20"/>
          <w:rtl w:val="0"/>
        </w:rPr>
        <w:t xml:space="preserve"> [Video]. YouTube. </w:t>
      </w:r>
      <w:hyperlink r:id="rId56">
        <w:r w:rsidDel="00000000" w:rsidR="00000000" w:rsidRPr="00000000">
          <w:rPr>
            <w:color w:val="0000ff"/>
            <w:sz w:val="20"/>
            <w:szCs w:val="20"/>
            <w:u w:val="single"/>
            <w:rtl w:val="0"/>
          </w:rPr>
          <w:t xml:space="preserve">https://www.youtube.com/watch?v=I7gIIby02aw&amp;t=8s</w:t>
        </w:r>
      </w:hyperlink>
      <w:r w:rsidDel="00000000" w:rsidR="00000000" w:rsidRPr="00000000">
        <w:rPr>
          <w:rtl w:val="0"/>
        </w:rPr>
      </w:r>
    </w:p>
    <w:p w:rsidR="00000000" w:rsidDel="00000000" w:rsidP="00000000" w:rsidRDefault="00000000" w:rsidRPr="00000000" w14:paraId="0000016D">
      <w:pPr>
        <w:spacing w:after="120" w:lineRule="auto"/>
        <w:rPr>
          <w:color w:val="0432ff"/>
          <w:sz w:val="20"/>
          <w:szCs w:val="20"/>
        </w:rPr>
      </w:pPr>
      <w:r w:rsidDel="00000000" w:rsidR="00000000" w:rsidRPr="00000000">
        <w:rPr>
          <w:sz w:val="20"/>
          <w:szCs w:val="20"/>
          <w:rtl w:val="0"/>
        </w:rPr>
        <w:t xml:space="preserve">Cartwright, M. (2014). </w:t>
      </w:r>
      <w:r w:rsidDel="00000000" w:rsidR="00000000" w:rsidRPr="00000000">
        <w:rPr>
          <w:i w:val="1"/>
          <w:sz w:val="20"/>
          <w:szCs w:val="20"/>
          <w:rtl w:val="0"/>
        </w:rPr>
        <w:t xml:space="preserve">La piedra de Rosetta</w:t>
      </w:r>
      <w:r w:rsidDel="00000000" w:rsidR="00000000" w:rsidRPr="00000000">
        <w:rPr>
          <w:sz w:val="20"/>
          <w:szCs w:val="20"/>
          <w:rtl w:val="0"/>
        </w:rPr>
        <w:t xml:space="preserve">. World History Encyclopedia. </w:t>
      </w:r>
      <w:hyperlink r:id="rId57">
        <w:r w:rsidDel="00000000" w:rsidR="00000000" w:rsidRPr="00000000">
          <w:rPr>
            <w:color w:val="0432ff"/>
            <w:sz w:val="20"/>
            <w:szCs w:val="20"/>
            <w:rtl w:val="0"/>
          </w:rPr>
          <w:t xml:space="preserve">https://www.ancient.eu/trans/es/1-12408/la-piedra-de-rosetta/</w:t>
        </w:r>
      </w:hyperlink>
      <w:r w:rsidDel="00000000" w:rsidR="00000000" w:rsidRPr="00000000">
        <w:rPr>
          <w:rtl w:val="0"/>
        </w:rPr>
      </w:r>
    </w:p>
    <w:p w:rsidR="00000000" w:rsidDel="00000000" w:rsidP="00000000" w:rsidRDefault="00000000" w:rsidRPr="00000000" w14:paraId="0000016E">
      <w:pPr>
        <w:spacing w:after="120" w:lineRule="auto"/>
        <w:rPr>
          <w:sz w:val="20"/>
          <w:szCs w:val="20"/>
        </w:rPr>
      </w:pPr>
      <w:r w:rsidDel="00000000" w:rsidR="00000000" w:rsidRPr="00000000">
        <w:rPr>
          <w:sz w:val="20"/>
          <w:szCs w:val="20"/>
          <w:rtl w:val="0"/>
        </w:rPr>
        <w:t xml:space="preserve">Castro, J. (2014). </w:t>
      </w:r>
      <w:r w:rsidDel="00000000" w:rsidR="00000000" w:rsidRPr="00000000">
        <w:rPr>
          <w:i w:val="1"/>
          <w:sz w:val="20"/>
          <w:szCs w:val="20"/>
          <w:rtl w:val="0"/>
        </w:rPr>
        <w:t xml:space="preserve">Urbanismo y arquitectura de Egipto</w:t>
      </w:r>
      <w:r w:rsidDel="00000000" w:rsidR="00000000" w:rsidRPr="00000000">
        <w:rPr>
          <w:sz w:val="20"/>
          <w:szCs w:val="20"/>
          <w:rtl w:val="0"/>
        </w:rPr>
        <w:t xml:space="preserve">. Slideshare. </w:t>
      </w:r>
      <w:hyperlink r:id="rId58">
        <w:r w:rsidDel="00000000" w:rsidR="00000000" w:rsidRPr="00000000">
          <w:rPr>
            <w:color w:val="0432ff"/>
            <w:sz w:val="20"/>
            <w:szCs w:val="20"/>
            <w:rtl w:val="0"/>
          </w:rPr>
          <w:t xml:space="preserve">https://es.slideshare.net/jonathan823/urbanismo-y-arquitectura-de-egipto</w:t>
        </w:r>
      </w:hyperlink>
      <w:r w:rsidDel="00000000" w:rsidR="00000000" w:rsidRPr="00000000">
        <w:rPr>
          <w:rtl w:val="0"/>
        </w:rPr>
      </w:r>
    </w:p>
    <w:p w:rsidR="00000000" w:rsidDel="00000000" w:rsidP="00000000" w:rsidRDefault="00000000" w:rsidRPr="00000000" w14:paraId="0000016F">
      <w:pPr>
        <w:spacing w:after="120" w:lineRule="auto"/>
        <w:rPr>
          <w:sz w:val="20"/>
          <w:szCs w:val="20"/>
        </w:rPr>
      </w:pPr>
      <w:bookmarkStart w:colFirst="0" w:colLast="0" w:name="_heading=h.30j0zll" w:id="4"/>
      <w:bookmarkEnd w:id="4"/>
      <w:r w:rsidDel="00000000" w:rsidR="00000000" w:rsidRPr="00000000">
        <w:rPr>
          <w:sz w:val="20"/>
          <w:szCs w:val="20"/>
          <w:rtl w:val="0"/>
        </w:rPr>
        <w:t xml:space="preserve">Díez, G y Parra, R. (2015). </w:t>
      </w:r>
      <w:r w:rsidDel="00000000" w:rsidR="00000000" w:rsidRPr="00000000">
        <w:rPr>
          <w:i w:val="1"/>
          <w:sz w:val="20"/>
          <w:szCs w:val="20"/>
          <w:rtl w:val="0"/>
        </w:rPr>
        <w:t xml:space="preserve">Mucho más sobre la Bauhaus</w:t>
      </w:r>
      <w:r w:rsidDel="00000000" w:rsidR="00000000" w:rsidRPr="00000000">
        <w:rPr>
          <w:sz w:val="20"/>
          <w:szCs w:val="20"/>
          <w:rtl w:val="0"/>
        </w:rPr>
        <w:t xml:space="preserve">. Issuu. </w:t>
      </w:r>
      <w:hyperlink r:id="rId59">
        <w:r w:rsidDel="00000000" w:rsidR="00000000" w:rsidRPr="00000000">
          <w:rPr>
            <w:color w:val="0432ff"/>
            <w:sz w:val="20"/>
            <w:szCs w:val="20"/>
            <w:rtl w:val="0"/>
          </w:rPr>
          <w:t xml:space="preserve">https://issuu.com/gabrieladiez/docs/bauhause</w:t>
        </w:r>
      </w:hyperlink>
      <w:r w:rsidDel="00000000" w:rsidR="00000000" w:rsidRPr="00000000">
        <w:rPr>
          <w:rtl w:val="0"/>
        </w:rPr>
      </w:r>
    </w:p>
    <w:p w:rsidR="00000000" w:rsidDel="00000000" w:rsidP="00000000" w:rsidRDefault="00000000" w:rsidRPr="00000000" w14:paraId="00000170">
      <w:pPr>
        <w:spacing w:after="120" w:lineRule="auto"/>
        <w:rPr>
          <w:color w:val="0432ff"/>
          <w:sz w:val="20"/>
          <w:szCs w:val="20"/>
        </w:rPr>
      </w:pPr>
      <w:r w:rsidDel="00000000" w:rsidR="00000000" w:rsidRPr="00000000">
        <w:rPr>
          <w:sz w:val="20"/>
          <w:szCs w:val="20"/>
          <w:rtl w:val="0"/>
        </w:rPr>
        <w:t xml:space="preserve">EcuRed (s. f.). </w:t>
      </w:r>
      <w:r w:rsidDel="00000000" w:rsidR="00000000" w:rsidRPr="00000000">
        <w:rPr>
          <w:i w:val="1"/>
          <w:sz w:val="20"/>
          <w:szCs w:val="20"/>
          <w:rtl w:val="0"/>
        </w:rPr>
        <w:t xml:space="preserve">Saul Bass</w:t>
      </w:r>
      <w:r w:rsidDel="00000000" w:rsidR="00000000" w:rsidRPr="00000000">
        <w:rPr>
          <w:sz w:val="20"/>
          <w:szCs w:val="20"/>
          <w:rtl w:val="0"/>
        </w:rPr>
        <w:t xml:space="preserve">. [Figura].  </w:t>
      </w:r>
      <w:hyperlink r:id="rId60">
        <w:r w:rsidDel="00000000" w:rsidR="00000000" w:rsidRPr="00000000">
          <w:rPr>
            <w:color w:val="0000ff"/>
            <w:sz w:val="20"/>
            <w:szCs w:val="20"/>
            <w:u w:val="single"/>
            <w:rtl w:val="0"/>
          </w:rPr>
          <w:t xml:space="preserve">https://www.ecured.cu/Saul_Bass</w:t>
        </w:r>
      </w:hyperlink>
      <w:r w:rsidDel="00000000" w:rsidR="00000000" w:rsidRPr="00000000">
        <w:rPr>
          <w:rtl w:val="0"/>
        </w:rPr>
      </w:r>
    </w:p>
    <w:p w:rsidR="00000000" w:rsidDel="00000000" w:rsidP="00000000" w:rsidRDefault="00000000" w:rsidRPr="00000000" w14:paraId="00000171">
      <w:pPr>
        <w:spacing w:after="120" w:lineRule="auto"/>
        <w:rPr>
          <w:sz w:val="20"/>
          <w:szCs w:val="20"/>
        </w:rPr>
      </w:pPr>
      <w:r w:rsidDel="00000000" w:rsidR="00000000" w:rsidRPr="00000000">
        <w:rPr>
          <w:sz w:val="20"/>
          <w:szCs w:val="20"/>
          <w:rtl w:val="0"/>
        </w:rPr>
        <w:t xml:space="preserve">Enciclopedia Libre Universal en Español. (2010). </w:t>
      </w:r>
      <w:r w:rsidDel="00000000" w:rsidR="00000000" w:rsidRPr="00000000">
        <w:rPr>
          <w:i w:val="1"/>
          <w:sz w:val="20"/>
          <w:szCs w:val="20"/>
          <w:rtl w:val="0"/>
        </w:rPr>
        <w:t xml:space="preserve">Arte del antiguo Egipto</w:t>
      </w:r>
      <w:r w:rsidDel="00000000" w:rsidR="00000000" w:rsidRPr="00000000">
        <w:rPr>
          <w:sz w:val="20"/>
          <w:szCs w:val="20"/>
          <w:rtl w:val="0"/>
        </w:rPr>
        <w:t xml:space="preserve">. </w:t>
      </w:r>
      <w:hyperlink r:id="rId61">
        <w:r w:rsidDel="00000000" w:rsidR="00000000" w:rsidRPr="00000000">
          <w:rPr>
            <w:color w:val="0000ff"/>
            <w:sz w:val="20"/>
            <w:szCs w:val="20"/>
            <w:u w:val="single"/>
            <w:rtl w:val="0"/>
          </w:rPr>
          <w:t xml:space="preserve">http://enciclopedia.us.es/index.php/Arte_del_Antiguo_Egipto</w:t>
        </w:r>
      </w:hyperlink>
      <w:r w:rsidDel="00000000" w:rsidR="00000000" w:rsidRPr="00000000">
        <w:rPr>
          <w:rtl w:val="0"/>
        </w:rPr>
      </w:r>
    </w:p>
    <w:p w:rsidR="00000000" w:rsidDel="00000000" w:rsidP="00000000" w:rsidRDefault="00000000" w:rsidRPr="00000000" w14:paraId="00000172">
      <w:pPr>
        <w:spacing w:after="120" w:lineRule="auto"/>
        <w:rPr>
          <w:sz w:val="20"/>
          <w:szCs w:val="20"/>
        </w:rPr>
      </w:pPr>
      <w:r w:rsidDel="00000000" w:rsidR="00000000" w:rsidRPr="00000000">
        <w:rPr>
          <w:sz w:val="20"/>
          <w:szCs w:val="20"/>
          <w:rtl w:val="0"/>
        </w:rPr>
        <w:t xml:space="preserve">Etimologías de Chile. (2020). </w:t>
      </w:r>
      <w:r w:rsidDel="00000000" w:rsidR="00000000" w:rsidRPr="00000000">
        <w:rPr>
          <w:i w:val="1"/>
          <w:sz w:val="20"/>
          <w:szCs w:val="20"/>
          <w:rtl w:val="0"/>
        </w:rPr>
        <w:t xml:space="preserve">Etimología de imagen</w:t>
      </w:r>
      <w:r w:rsidDel="00000000" w:rsidR="00000000" w:rsidRPr="00000000">
        <w:rPr>
          <w:sz w:val="20"/>
          <w:szCs w:val="20"/>
          <w:rtl w:val="0"/>
        </w:rPr>
        <w:t xml:space="preserve">. </w:t>
      </w:r>
      <w:hyperlink r:id="rId62">
        <w:r w:rsidDel="00000000" w:rsidR="00000000" w:rsidRPr="00000000">
          <w:rPr>
            <w:color w:val="0000ff"/>
            <w:sz w:val="20"/>
            <w:szCs w:val="20"/>
            <w:u w:val="single"/>
            <w:rtl w:val="0"/>
          </w:rPr>
          <w:t xml:space="preserve">http://etimologias.dechile.net/?imagen</w:t>
        </w:r>
      </w:hyperlink>
      <w:r w:rsidDel="00000000" w:rsidR="00000000" w:rsidRPr="00000000">
        <w:rPr>
          <w:rtl w:val="0"/>
        </w:rPr>
      </w:r>
    </w:p>
    <w:p w:rsidR="00000000" w:rsidDel="00000000" w:rsidP="00000000" w:rsidRDefault="00000000" w:rsidRPr="00000000" w14:paraId="00000173">
      <w:pPr>
        <w:spacing w:after="120" w:lineRule="auto"/>
        <w:rPr>
          <w:color w:val="0000ff"/>
          <w:sz w:val="20"/>
          <w:szCs w:val="20"/>
          <w:u w:val="single"/>
        </w:rPr>
      </w:pPr>
      <w:r w:rsidDel="00000000" w:rsidR="00000000" w:rsidRPr="00000000">
        <w:rPr>
          <w:sz w:val="20"/>
          <w:szCs w:val="20"/>
          <w:rtl w:val="0"/>
        </w:rPr>
        <w:t xml:space="preserve">GCFAprendeLibre. (2019). </w:t>
      </w:r>
      <w:r w:rsidDel="00000000" w:rsidR="00000000" w:rsidRPr="00000000">
        <w:rPr>
          <w:i w:val="1"/>
          <w:sz w:val="20"/>
          <w:szCs w:val="20"/>
          <w:rtl w:val="0"/>
        </w:rPr>
        <w:t xml:space="preserve">Fundamentos del diseño: elementos básicos | Conceptos básicos de diseño gráfico</w:t>
      </w:r>
      <w:r w:rsidDel="00000000" w:rsidR="00000000" w:rsidRPr="00000000">
        <w:rPr>
          <w:sz w:val="20"/>
          <w:szCs w:val="20"/>
          <w:rtl w:val="0"/>
        </w:rPr>
        <w:t xml:space="preserve"> [Video]. YouTube. </w:t>
      </w:r>
      <w:hyperlink r:id="rId63">
        <w:r w:rsidDel="00000000" w:rsidR="00000000" w:rsidRPr="00000000">
          <w:rPr>
            <w:color w:val="0000ff"/>
            <w:sz w:val="20"/>
            <w:szCs w:val="20"/>
            <w:u w:val="single"/>
            <w:rtl w:val="0"/>
          </w:rPr>
          <w:t xml:space="preserve">https://www.youtube.com/watch?v=7N2v0bpNFKA</w:t>
        </w:r>
      </w:hyperlink>
      <w:r w:rsidDel="00000000" w:rsidR="00000000" w:rsidRPr="00000000">
        <w:rPr>
          <w:rtl w:val="0"/>
        </w:rPr>
      </w:r>
    </w:p>
    <w:p w:rsidR="00000000" w:rsidDel="00000000" w:rsidP="00000000" w:rsidRDefault="00000000" w:rsidRPr="00000000" w14:paraId="00000174">
      <w:pPr>
        <w:spacing w:after="120" w:lineRule="auto"/>
        <w:rPr>
          <w:sz w:val="20"/>
          <w:szCs w:val="20"/>
        </w:rPr>
      </w:pPr>
      <w:r w:rsidDel="00000000" w:rsidR="00000000" w:rsidRPr="00000000">
        <w:rPr>
          <w:sz w:val="20"/>
          <w:szCs w:val="20"/>
          <w:rtl w:val="0"/>
        </w:rPr>
        <w:t xml:space="preserve">Godoy, J. (2009a). </w:t>
      </w:r>
      <w:r w:rsidDel="00000000" w:rsidR="00000000" w:rsidRPr="00000000">
        <w:rPr>
          <w:i w:val="1"/>
          <w:sz w:val="20"/>
          <w:szCs w:val="20"/>
          <w:rtl w:val="0"/>
        </w:rPr>
        <w:t xml:space="preserve">Cuadernos del diseño básico. Contraste</w:t>
      </w:r>
      <w:r w:rsidDel="00000000" w:rsidR="00000000" w:rsidRPr="00000000">
        <w:rPr>
          <w:sz w:val="20"/>
          <w:szCs w:val="20"/>
          <w:rtl w:val="0"/>
        </w:rPr>
        <w:t xml:space="preserve">. Universidad de Santander. </w:t>
      </w:r>
      <w:hyperlink r:id="rId64">
        <w:r w:rsidDel="00000000" w:rsidR="00000000" w:rsidRPr="00000000">
          <w:rPr>
            <w:color w:val="0432ff"/>
            <w:sz w:val="20"/>
            <w:szCs w:val="20"/>
            <w:rtl w:val="0"/>
          </w:rPr>
          <w:t xml:space="preserve">https://issuu.com/azulcero/docs/contraste/4</w:t>
        </w:r>
      </w:hyperlink>
      <w:r w:rsidDel="00000000" w:rsidR="00000000" w:rsidRPr="00000000">
        <w:rPr>
          <w:rtl w:val="0"/>
        </w:rPr>
      </w:r>
    </w:p>
    <w:p w:rsidR="00000000" w:rsidDel="00000000" w:rsidP="00000000" w:rsidRDefault="00000000" w:rsidRPr="00000000" w14:paraId="00000175">
      <w:pPr>
        <w:spacing w:after="120" w:lineRule="auto"/>
        <w:rPr>
          <w:color w:val="0432ff"/>
          <w:sz w:val="20"/>
          <w:szCs w:val="20"/>
        </w:rPr>
      </w:pPr>
      <w:r w:rsidDel="00000000" w:rsidR="00000000" w:rsidRPr="00000000">
        <w:rPr>
          <w:sz w:val="20"/>
          <w:szCs w:val="20"/>
          <w:rtl w:val="0"/>
        </w:rPr>
        <w:t xml:space="preserve">Godoy, J. (2009b). </w:t>
      </w:r>
      <w:r w:rsidDel="00000000" w:rsidR="00000000" w:rsidRPr="00000000">
        <w:rPr>
          <w:i w:val="1"/>
          <w:sz w:val="20"/>
          <w:szCs w:val="20"/>
          <w:rtl w:val="0"/>
        </w:rPr>
        <w:t xml:space="preserve">Cuadernos del diseño básico. La radiación</w:t>
      </w:r>
      <w:r w:rsidDel="00000000" w:rsidR="00000000" w:rsidRPr="00000000">
        <w:rPr>
          <w:sz w:val="20"/>
          <w:szCs w:val="20"/>
          <w:rtl w:val="0"/>
        </w:rPr>
        <w:t xml:space="preserve">. Universidad de Santander. </w:t>
      </w:r>
      <w:hyperlink r:id="rId65">
        <w:r w:rsidDel="00000000" w:rsidR="00000000" w:rsidRPr="00000000">
          <w:rPr>
            <w:color w:val="0432ff"/>
            <w:sz w:val="20"/>
            <w:szCs w:val="20"/>
            <w:rtl w:val="0"/>
          </w:rPr>
          <w:t xml:space="preserve">https://issuu.com/azulcero/docs/la_radiacion/2</w:t>
        </w:r>
      </w:hyperlink>
      <w:r w:rsidDel="00000000" w:rsidR="00000000" w:rsidRPr="00000000">
        <w:rPr>
          <w:rtl w:val="0"/>
        </w:rPr>
      </w:r>
    </w:p>
    <w:p w:rsidR="00000000" w:rsidDel="00000000" w:rsidP="00000000" w:rsidRDefault="00000000" w:rsidRPr="00000000" w14:paraId="00000176">
      <w:pPr>
        <w:spacing w:after="120" w:lineRule="auto"/>
        <w:rPr>
          <w:sz w:val="20"/>
          <w:szCs w:val="20"/>
        </w:rPr>
      </w:pPr>
      <w:r w:rsidDel="00000000" w:rsidR="00000000" w:rsidRPr="00000000">
        <w:rPr>
          <w:sz w:val="20"/>
          <w:szCs w:val="20"/>
          <w:rtl w:val="0"/>
        </w:rPr>
        <w:t xml:space="preserve">Hurtado, M. (2019). </w:t>
      </w:r>
      <w:r w:rsidDel="00000000" w:rsidR="00000000" w:rsidRPr="00000000">
        <w:rPr>
          <w:i w:val="1"/>
          <w:sz w:val="20"/>
          <w:szCs w:val="20"/>
          <w:rtl w:val="0"/>
        </w:rPr>
        <w:t xml:space="preserve">Qué tipos de bocetos se utilizan en diseño gráfico</w:t>
      </w:r>
      <w:r w:rsidDel="00000000" w:rsidR="00000000" w:rsidRPr="00000000">
        <w:rPr>
          <w:sz w:val="20"/>
          <w:szCs w:val="20"/>
          <w:rtl w:val="0"/>
        </w:rPr>
        <w:t xml:space="preserve">. Foro Alfa. </w:t>
      </w:r>
      <w:hyperlink r:id="rId66">
        <w:r w:rsidDel="00000000" w:rsidR="00000000" w:rsidRPr="00000000">
          <w:rPr>
            <w:color w:val="0000ff"/>
            <w:sz w:val="20"/>
            <w:szCs w:val="20"/>
            <w:u w:val="single"/>
            <w:rtl w:val="0"/>
          </w:rPr>
          <w:t xml:space="preserve">https://foroalfa.org/articulos/pdf/que-tipos-de-bocetos-se-utilizan-en-diseno-grafico.pdf</w:t>
        </w:r>
      </w:hyperlink>
      <w:r w:rsidDel="00000000" w:rsidR="00000000" w:rsidRPr="00000000">
        <w:rPr>
          <w:rtl w:val="0"/>
        </w:rPr>
      </w:r>
    </w:p>
    <w:p w:rsidR="00000000" w:rsidDel="00000000" w:rsidP="00000000" w:rsidRDefault="00000000" w:rsidRPr="00000000" w14:paraId="00000177">
      <w:pPr>
        <w:spacing w:after="120" w:lineRule="auto"/>
        <w:rPr>
          <w:sz w:val="20"/>
          <w:szCs w:val="20"/>
        </w:rPr>
      </w:pPr>
      <w:r w:rsidDel="00000000" w:rsidR="00000000" w:rsidRPr="00000000">
        <w:rPr>
          <w:sz w:val="20"/>
          <w:szCs w:val="20"/>
          <w:rtl w:val="0"/>
        </w:rPr>
        <w:t xml:space="preserve">Lexico. (s. f.). </w:t>
      </w:r>
      <w:r w:rsidDel="00000000" w:rsidR="00000000" w:rsidRPr="00000000">
        <w:rPr>
          <w:i w:val="1"/>
          <w:sz w:val="20"/>
          <w:szCs w:val="20"/>
          <w:rtl w:val="0"/>
        </w:rPr>
        <w:t xml:space="preserve">Color</w:t>
      </w:r>
      <w:r w:rsidDel="00000000" w:rsidR="00000000" w:rsidRPr="00000000">
        <w:rPr>
          <w:sz w:val="20"/>
          <w:szCs w:val="20"/>
          <w:rtl w:val="0"/>
        </w:rPr>
        <w:t xml:space="preserve">. Lexico.com. </w:t>
      </w:r>
      <w:hyperlink r:id="rId67">
        <w:r w:rsidDel="00000000" w:rsidR="00000000" w:rsidRPr="00000000">
          <w:rPr>
            <w:color w:val="0432ff"/>
            <w:sz w:val="20"/>
            <w:szCs w:val="20"/>
            <w:rtl w:val="0"/>
          </w:rPr>
          <w:t xml:space="preserve">https://www.lexico.com/es/definicion/color</w:t>
        </w:r>
      </w:hyperlink>
      <w:r w:rsidDel="00000000" w:rsidR="00000000" w:rsidRPr="00000000">
        <w:rPr>
          <w:rtl w:val="0"/>
        </w:rPr>
      </w:r>
    </w:p>
    <w:p w:rsidR="00000000" w:rsidDel="00000000" w:rsidP="00000000" w:rsidRDefault="00000000" w:rsidRPr="00000000" w14:paraId="00000178">
      <w:pPr>
        <w:spacing w:after="120" w:lineRule="auto"/>
        <w:rPr>
          <w:sz w:val="20"/>
          <w:szCs w:val="20"/>
        </w:rPr>
      </w:pPr>
      <w:r w:rsidDel="00000000" w:rsidR="00000000" w:rsidRPr="00000000">
        <w:rPr>
          <w:sz w:val="20"/>
          <w:szCs w:val="20"/>
          <w:rtl w:val="0"/>
        </w:rPr>
        <w:t xml:space="preserve">Lozano, I (s. f.). </w:t>
      </w:r>
      <w:r w:rsidDel="00000000" w:rsidR="00000000" w:rsidRPr="00000000">
        <w:rPr>
          <w:i w:val="1"/>
          <w:sz w:val="20"/>
          <w:szCs w:val="20"/>
          <w:rtl w:val="0"/>
        </w:rPr>
        <w:t xml:space="preserve">Los 5 elementos clave para crear un mensaje efectivo</w:t>
      </w:r>
      <w:r w:rsidDel="00000000" w:rsidR="00000000" w:rsidRPr="00000000">
        <w:rPr>
          <w:sz w:val="20"/>
          <w:szCs w:val="20"/>
          <w:rtl w:val="0"/>
        </w:rPr>
        <w:t xml:space="preserve">. </w:t>
      </w:r>
      <w:hyperlink r:id="rId68">
        <w:r w:rsidDel="00000000" w:rsidR="00000000" w:rsidRPr="00000000">
          <w:rPr>
            <w:color w:val="0432ff"/>
            <w:sz w:val="20"/>
            <w:szCs w:val="20"/>
            <w:rtl w:val="0"/>
          </w:rPr>
          <w:t xml:space="preserve">https://blog.locutora.org/los-5-elementos-clave-para-crear-un-mensaje-efectivo/</w:t>
        </w:r>
      </w:hyperlink>
      <w:r w:rsidDel="00000000" w:rsidR="00000000" w:rsidRPr="00000000">
        <w:rPr>
          <w:rtl w:val="0"/>
        </w:rPr>
      </w:r>
    </w:p>
    <w:p w:rsidR="00000000" w:rsidDel="00000000" w:rsidP="00000000" w:rsidRDefault="00000000" w:rsidRPr="00000000" w14:paraId="00000179">
      <w:pPr>
        <w:spacing w:after="120" w:lineRule="auto"/>
        <w:rPr>
          <w:color w:val="0432ff"/>
          <w:sz w:val="20"/>
          <w:szCs w:val="20"/>
        </w:rPr>
      </w:pPr>
      <w:r w:rsidDel="00000000" w:rsidR="00000000" w:rsidRPr="00000000">
        <w:rPr>
          <w:color w:val="000000"/>
          <w:sz w:val="20"/>
          <w:szCs w:val="20"/>
          <w:rtl w:val="0"/>
        </w:rPr>
        <w:t xml:space="preserve">Ruiz, L. (2019). </w:t>
      </w:r>
      <w:r w:rsidDel="00000000" w:rsidR="00000000" w:rsidRPr="00000000">
        <w:rPr>
          <w:i w:val="1"/>
          <w:color w:val="000000"/>
          <w:sz w:val="20"/>
          <w:szCs w:val="20"/>
          <w:rtl w:val="0"/>
        </w:rPr>
        <w:t xml:space="preserve">El padre del diseño gráfico moderno, Paul Rand</w:t>
      </w:r>
      <w:r w:rsidDel="00000000" w:rsidR="00000000" w:rsidRPr="00000000">
        <w:rPr>
          <w:color w:val="000000"/>
          <w:sz w:val="20"/>
          <w:szCs w:val="20"/>
          <w:rtl w:val="0"/>
        </w:rPr>
        <w:t xml:space="preserve">. Enfoque Gaussiano. </w:t>
      </w:r>
      <w:hyperlink r:id="rId69">
        <w:r w:rsidDel="00000000" w:rsidR="00000000" w:rsidRPr="00000000">
          <w:rPr>
            <w:color w:val="0000ff"/>
            <w:sz w:val="20"/>
            <w:szCs w:val="20"/>
            <w:u w:val="single"/>
            <w:rtl w:val="0"/>
          </w:rPr>
          <w:t xml:space="preserve">https://www.enfoquegaussiano.com/el-padre-del-diseno-grafico-moderno-paul-rand/</w:t>
        </w:r>
      </w:hyperlink>
      <w:r w:rsidDel="00000000" w:rsidR="00000000" w:rsidRPr="00000000">
        <w:rPr>
          <w:rtl w:val="0"/>
        </w:rPr>
      </w:r>
    </w:p>
    <w:p w:rsidR="00000000" w:rsidDel="00000000" w:rsidP="00000000" w:rsidRDefault="00000000" w:rsidRPr="00000000" w14:paraId="0000017A">
      <w:pPr>
        <w:spacing w:after="120" w:lineRule="auto"/>
        <w:rPr>
          <w:sz w:val="20"/>
          <w:szCs w:val="20"/>
        </w:rPr>
      </w:pPr>
      <w:r w:rsidDel="00000000" w:rsidR="00000000" w:rsidRPr="00000000">
        <w:rPr>
          <w:sz w:val="20"/>
          <w:szCs w:val="20"/>
          <w:rtl w:val="0"/>
        </w:rPr>
        <w:t xml:space="preserve">Uriarte, J. (2020). </w:t>
      </w:r>
      <w:r w:rsidDel="00000000" w:rsidR="00000000" w:rsidRPr="00000000">
        <w:rPr>
          <w:i w:val="1"/>
          <w:sz w:val="20"/>
          <w:szCs w:val="20"/>
          <w:rtl w:val="0"/>
        </w:rPr>
        <w:t xml:space="preserve">Paleolítico</w:t>
      </w:r>
      <w:r w:rsidDel="00000000" w:rsidR="00000000" w:rsidRPr="00000000">
        <w:rPr>
          <w:sz w:val="20"/>
          <w:szCs w:val="20"/>
          <w:rtl w:val="0"/>
        </w:rPr>
        <w:t xml:space="preserve">. Caracteristicas.co. </w:t>
      </w:r>
      <w:hyperlink r:id="rId70">
        <w:r w:rsidDel="00000000" w:rsidR="00000000" w:rsidRPr="00000000">
          <w:rPr>
            <w:color w:val="0432ff"/>
            <w:sz w:val="20"/>
            <w:szCs w:val="20"/>
            <w:rtl w:val="0"/>
          </w:rPr>
          <w:t xml:space="preserve">https://www.caracteristicas.co/paleolitico/</w:t>
        </w:r>
      </w:hyperlink>
      <w:r w:rsidDel="00000000" w:rsidR="00000000" w:rsidRPr="00000000">
        <w:rPr>
          <w:rtl w:val="0"/>
        </w:rPr>
      </w:r>
    </w:p>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Whelan, B. (1994). </w:t>
      </w:r>
      <w:r w:rsidDel="00000000" w:rsidR="00000000" w:rsidRPr="00000000">
        <w:rPr>
          <w:i w:val="1"/>
          <w:sz w:val="20"/>
          <w:szCs w:val="20"/>
          <w:rtl w:val="0"/>
        </w:rPr>
        <w:t xml:space="preserve">La armonía en el color. Nuevas tendencias. Guía para la combinación creativa de colores</w:t>
      </w:r>
      <w:r w:rsidDel="00000000" w:rsidR="00000000" w:rsidRPr="00000000">
        <w:rPr>
          <w:sz w:val="20"/>
          <w:szCs w:val="20"/>
          <w:rtl w:val="0"/>
        </w:rPr>
        <w:t xml:space="preserve">. FinalCopy. </w:t>
      </w:r>
      <w:hyperlink r:id="rId71">
        <w:r w:rsidDel="00000000" w:rsidR="00000000" w:rsidRPr="00000000">
          <w:rPr>
            <w:color w:val="0000ff"/>
            <w:sz w:val="20"/>
            <w:szCs w:val="20"/>
            <w:u w:val="single"/>
            <w:rtl w:val="0"/>
          </w:rPr>
          <w:t xml:space="preserve">https://politecnicometro.edu.co/biblioteca/produccionydg/La%20Armon%C3%ADa%20en%20el%20Color%20-%20Nuevas%20Tendencias%20%28Rosario%20Salinas%29.pdf</w:t>
        </w:r>
      </w:hyperlink>
      <w:r w:rsidDel="00000000" w:rsidR="00000000" w:rsidRPr="00000000">
        <w:rPr>
          <w:rtl w:val="0"/>
        </w:rPr>
      </w:r>
    </w:p>
    <w:p w:rsidR="00000000" w:rsidDel="00000000" w:rsidP="00000000" w:rsidRDefault="00000000" w:rsidRPr="00000000" w14:paraId="0000017C">
      <w:pPr>
        <w:spacing w:after="120" w:lineRule="auto"/>
        <w:rPr>
          <w:color w:val="0432ff"/>
          <w:sz w:val="20"/>
          <w:szCs w:val="20"/>
        </w:rPr>
      </w:pPr>
      <w:r w:rsidDel="00000000" w:rsidR="00000000" w:rsidRPr="00000000">
        <w:rPr>
          <w:sz w:val="20"/>
          <w:szCs w:val="20"/>
          <w:rtl w:val="0"/>
        </w:rPr>
        <w:t xml:space="preserve">WikiArt. (s. f.). </w:t>
      </w:r>
      <w:r w:rsidDel="00000000" w:rsidR="00000000" w:rsidRPr="00000000">
        <w:rPr>
          <w:i w:val="1"/>
          <w:sz w:val="20"/>
          <w:szCs w:val="20"/>
          <w:rtl w:val="0"/>
        </w:rPr>
        <w:t xml:space="preserve">Cassandre</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https://www.wikiart.org/es/cassandre</w:t>
        </w:r>
      </w:hyperlink>
      <w:r w:rsidDel="00000000" w:rsidR="00000000" w:rsidRPr="00000000">
        <w:rPr>
          <w:rtl w:val="0"/>
        </w:rPr>
      </w:r>
    </w:p>
    <w:p w:rsidR="00000000" w:rsidDel="00000000" w:rsidP="00000000" w:rsidRDefault="00000000" w:rsidRPr="00000000" w14:paraId="0000017D">
      <w:pPr>
        <w:spacing w:after="120" w:lineRule="auto"/>
        <w:rPr>
          <w:sz w:val="20"/>
          <w:szCs w:val="20"/>
        </w:rPr>
      </w:pPr>
      <w:r w:rsidDel="00000000" w:rsidR="00000000" w:rsidRPr="00000000">
        <w:rPr>
          <w:sz w:val="20"/>
          <w:szCs w:val="20"/>
          <w:rtl w:val="0"/>
        </w:rPr>
        <w:t xml:space="preserve">Wikipedia. (2021). </w:t>
      </w:r>
      <w:r w:rsidDel="00000000" w:rsidR="00000000" w:rsidRPr="00000000">
        <w:rPr>
          <w:i w:val="1"/>
          <w:sz w:val="20"/>
          <w:szCs w:val="20"/>
          <w:rtl w:val="0"/>
        </w:rPr>
        <w:t xml:space="preserve">Walter Gropius</w:t>
      </w:r>
      <w:r w:rsidDel="00000000" w:rsidR="00000000" w:rsidRPr="00000000">
        <w:rPr>
          <w:sz w:val="20"/>
          <w:szCs w:val="20"/>
          <w:rtl w:val="0"/>
        </w:rPr>
        <w:t xml:space="preserve">. </w:t>
      </w:r>
      <w:hyperlink r:id="rId73">
        <w:r w:rsidDel="00000000" w:rsidR="00000000" w:rsidRPr="00000000">
          <w:rPr>
            <w:color w:val="0432ff"/>
            <w:sz w:val="20"/>
            <w:szCs w:val="20"/>
            <w:rtl w:val="0"/>
          </w:rPr>
          <w:t xml:space="preserve">https://es.wikipedia.org/wiki/Walter_Gropius</w:t>
        </w:r>
      </w:hyperlink>
      <w:r w:rsidDel="00000000" w:rsidR="00000000" w:rsidRPr="00000000">
        <w:rPr>
          <w:rtl w:val="0"/>
        </w:rPr>
      </w:r>
    </w:p>
    <w:p w:rsidR="00000000" w:rsidDel="00000000" w:rsidP="00000000" w:rsidRDefault="00000000" w:rsidRPr="00000000" w14:paraId="0000017E">
      <w:pPr>
        <w:spacing w:after="120" w:lineRule="auto"/>
        <w:rPr>
          <w:color w:val="0432ff"/>
          <w:sz w:val="20"/>
          <w:szCs w:val="20"/>
        </w:rPr>
      </w:pPr>
      <w:r w:rsidDel="00000000" w:rsidR="00000000" w:rsidRPr="00000000">
        <w:rPr>
          <w:color w:val="000000"/>
          <w:sz w:val="20"/>
          <w:szCs w:val="20"/>
          <w:highlight w:val="white"/>
          <w:rtl w:val="0"/>
        </w:rPr>
        <w:t xml:space="preserve">Wong, W. (1991). </w:t>
      </w:r>
      <w:r w:rsidDel="00000000" w:rsidR="00000000" w:rsidRPr="00000000">
        <w:rPr>
          <w:i w:val="1"/>
          <w:color w:val="000000"/>
          <w:sz w:val="20"/>
          <w:szCs w:val="20"/>
          <w:highlight w:val="white"/>
          <w:rtl w:val="0"/>
        </w:rPr>
        <w:t xml:space="preserve">Fundamentos del diseño bi- y tri-dimensional.</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Editorial Gustavo Gili. </w:t>
      </w:r>
      <w:hyperlink r:id="rId74">
        <w:r w:rsidDel="00000000" w:rsidR="00000000" w:rsidRPr="00000000">
          <w:rPr>
            <w:color w:val="0000ff"/>
            <w:sz w:val="20"/>
            <w:szCs w:val="20"/>
            <w:u w:val="single"/>
            <w:rtl w:val="0"/>
          </w:rPr>
          <w:t xml:space="preserve">https://centroculturalhaedo.edu.ar/cch/actualizacion_permanente/Fundamentos%20del%20Diseno%20Bidimensional%20y%20tridimensional,%20Wucius%20Wong.pdf</w:t>
        </w:r>
      </w:hyperlink>
      <w:r w:rsidDel="00000000" w:rsidR="00000000" w:rsidRPr="00000000">
        <w:rPr>
          <w:rtl w:val="0"/>
        </w:rPr>
      </w:r>
    </w:p>
    <w:p w:rsidR="00000000" w:rsidDel="00000000" w:rsidP="00000000" w:rsidRDefault="00000000" w:rsidRPr="00000000" w14:paraId="0000017F">
      <w:pPr>
        <w:spacing w:after="120" w:lineRule="auto"/>
        <w:rPr>
          <w:sz w:val="20"/>
          <w:szCs w:val="20"/>
        </w:rPr>
      </w:pP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spacing w:after="120" w:lineRule="auto"/>
        <w:rPr>
          <w:sz w:val="20"/>
          <w:szCs w:val="20"/>
        </w:rPr>
      </w:pPr>
      <w:r w:rsidDel="00000000" w:rsidR="00000000" w:rsidRPr="00000000">
        <w:rPr>
          <w:rtl w:val="0"/>
        </w:rPr>
      </w:r>
    </w:p>
    <w:p w:rsidR="00000000" w:rsidDel="00000000" w:rsidP="00000000" w:rsidRDefault="00000000" w:rsidRPr="00000000" w14:paraId="00000182">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3">
      <w:pPr>
        <w:spacing w:after="120" w:lineRule="auto"/>
        <w:jc w:val="both"/>
        <w:rPr>
          <w:b w:val="1"/>
          <w:sz w:val="20"/>
          <w:szCs w:val="20"/>
        </w:rPr>
      </w:pPr>
      <w:r w:rsidDel="00000000" w:rsidR="00000000" w:rsidRPr="00000000">
        <w:rPr>
          <w:rtl w:val="0"/>
        </w:rPr>
      </w:r>
    </w:p>
    <w:tbl>
      <w:tblPr>
        <w:tblStyle w:val="Table9"/>
        <w:tblW w:w="997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80"/>
        <w:gridCol w:w="1695"/>
        <w:gridCol w:w="3142"/>
        <w:gridCol w:w="1888"/>
        <w:tblGridChange w:id="0">
          <w:tblGrid>
            <w:gridCol w:w="1272"/>
            <w:gridCol w:w="1980"/>
            <w:gridCol w:w="1695"/>
            <w:gridCol w:w="3142"/>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84">
            <w:pPr>
              <w:spacing w:after="120" w:line="276" w:lineRule="auto"/>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vAlign w:val="center"/>
          </w:tcPr>
          <w:p w:rsidR="00000000" w:rsidDel="00000000" w:rsidP="00000000" w:rsidRDefault="00000000" w:rsidRPr="00000000" w14:paraId="0000018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vAlign w:val="center"/>
          </w:tcPr>
          <w:p w:rsidR="00000000" w:rsidDel="00000000" w:rsidP="00000000" w:rsidRDefault="00000000" w:rsidRPr="00000000" w14:paraId="0000018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vAlign w:val="center"/>
          </w:tcPr>
          <w:p w:rsidR="00000000" w:rsidDel="00000000" w:rsidP="00000000" w:rsidRDefault="00000000" w:rsidRPr="00000000" w14:paraId="0000018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8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auto" w:val="clear"/>
            <w:vAlign w:val="center"/>
          </w:tcPr>
          <w:p w:rsidR="00000000" w:rsidDel="00000000" w:rsidP="00000000" w:rsidRDefault="00000000" w:rsidRPr="00000000" w14:paraId="0000018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Guillermo Eduardo González Tarazona</w:t>
            </w:r>
          </w:p>
        </w:tc>
        <w:tc>
          <w:tcPr>
            <w:shd w:fill="auto" w:val="clear"/>
            <w:vAlign w:val="center"/>
          </w:tcPr>
          <w:p w:rsidR="00000000" w:rsidDel="00000000" w:rsidP="00000000" w:rsidRDefault="00000000" w:rsidRPr="00000000" w14:paraId="0000018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Instructor </w:t>
            </w:r>
          </w:p>
        </w:tc>
        <w:tc>
          <w:tcPr>
            <w:shd w:fill="auto" w:val="clear"/>
            <w:vAlign w:val="center"/>
          </w:tcPr>
          <w:p w:rsidR="00000000" w:rsidDel="00000000" w:rsidP="00000000" w:rsidRDefault="00000000" w:rsidRPr="00000000" w14:paraId="0000018C">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Centro para la Industria de la Comunicación Gráfica</w:t>
            </w:r>
          </w:p>
        </w:tc>
        <w:tc>
          <w:tcPr>
            <w:shd w:fill="auto" w:val="clear"/>
            <w:vAlign w:val="center"/>
          </w:tcPr>
          <w:p w:rsidR="00000000" w:rsidDel="00000000" w:rsidP="00000000" w:rsidRDefault="00000000" w:rsidRPr="00000000" w14:paraId="0000018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Septiembre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Gloria Amparo López escudero</w:t>
            </w:r>
          </w:p>
        </w:tc>
        <w:tc>
          <w:tcPr>
            <w:shd w:fill="auto" w:val="clear"/>
            <w:vAlign w:val="center"/>
          </w:tcPr>
          <w:p w:rsidR="00000000" w:rsidDel="00000000" w:rsidP="00000000" w:rsidRDefault="00000000" w:rsidRPr="00000000" w14:paraId="00000190">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Diseñadora y Evaluadora Instruccional </w:t>
            </w:r>
          </w:p>
        </w:tc>
        <w:tc>
          <w:tcPr>
            <w:shd w:fill="auto" w:val="clear"/>
            <w:vAlign w:val="center"/>
          </w:tcPr>
          <w:p w:rsidR="00000000" w:rsidDel="00000000" w:rsidP="00000000" w:rsidRDefault="00000000" w:rsidRPr="00000000" w14:paraId="0000019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Centro de Gestión Industrial.</w:t>
            </w:r>
          </w:p>
        </w:tc>
        <w:tc>
          <w:tcPr>
            <w:shd w:fill="auto" w:val="clear"/>
            <w:vAlign w:val="center"/>
          </w:tcPr>
          <w:p w:rsidR="00000000" w:rsidDel="00000000" w:rsidP="00000000" w:rsidRDefault="00000000" w:rsidRPr="00000000" w14:paraId="0000019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4">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95">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96">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97">
            <w:pPr>
              <w:spacing w:after="12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9">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Rafael Neftalí Lizcano Reyes</w:t>
            </w:r>
          </w:p>
        </w:tc>
        <w:tc>
          <w:tcPr>
            <w:shd w:fill="auto" w:val="clear"/>
            <w:vAlign w:val="center"/>
          </w:tcPr>
          <w:p w:rsidR="00000000" w:rsidDel="00000000" w:rsidP="00000000" w:rsidRDefault="00000000" w:rsidRPr="00000000" w14:paraId="0000019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Asesor pedagógico</w:t>
            </w:r>
          </w:p>
        </w:tc>
        <w:tc>
          <w:tcPr>
            <w:shd w:fill="auto" w:val="clear"/>
            <w:vAlign w:val="center"/>
          </w:tcPr>
          <w:p w:rsidR="00000000" w:rsidDel="00000000" w:rsidP="00000000" w:rsidRDefault="00000000" w:rsidRPr="00000000" w14:paraId="0000019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Centro Industrial del Diseño y la Manufactura – Regional Santander.</w:t>
            </w:r>
          </w:p>
        </w:tc>
        <w:tc>
          <w:tcPr>
            <w:shd w:fill="auto" w:val="clear"/>
            <w:vAlign w:val="center"/>
          </w:tcPr>
          <w:p w:rsidR="00000000" w:rsidDel="00000000" w:rsidP="00000000" w:rsidRDefault="00000000" w:rsidRPr="00000000" w14:paraId="0000019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E">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Darío González</w:t>
            </w:r>
          </w:p>
        </w:tc>
        <w:tc>
          <w:tcPr>
            <w:shd w:fill="auto" w:val="clear"/>
            <w:vAlign w:val="center"/>
          </w:tcPr>
          <w:p w:rsidR="00000000" w:rsidDel="00000000" w:rsidP="00000000" w:rsidRDefault="00000000" w:rsidRPr="00000000" w14:paraId="0000019F">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Corrección de estilo</w:t>
            </w:r>
          </w:p>
        </w:tc>
        <w:tc>
          <w:tcPr>
            <w:shd w:fill="auto" w:val="clear"/>
            <w:vAlign w:val="center"/>
          </w:tcPr>
          <w:p w:rsidR="00000000" w:rsidDel="00000000" w:rsidP="00000000" w:rsidRDefault="00000000" w:rsidRPr="00000000" w14:paraId="000001A0">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Tolima – Centro Agropecuario La Granja</w:t>
            </w:r>
          </w:p>
        </w:tc>
        <w:tc>
          <w:tcPr>
            <w:shd w:fill="auto" w:val="clear"/>
            <w:vAlign w:val="center"/>
          </w:tcPr>
          <w:p w:rsidR="00000000" w:rsidDel="00000000" w:rsidP="00000000" w:rsidRDefault="00000000" w:rsidRPr="00000000" w14:paraId="000001A1">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Octubre 2021</w:t>
            </w:r>
          </w:p>
        </w:tc>
      </w:tr>
    </w:tbl>
    <w:p w:rsidR="00000000" w:rsidDel="00000000" w:rsidP="00000000" w:rsidRDefault="00000000" w:rsidRPr="00000000" w14:paraId="000001A2">
      <w:pPr>
        <w:spacing w:after="120" w:lineRule="auto"/>
        <w:jc w:val="both"/>
        <w:rPr>
          <w:sz w:val="20"/>
          <w:szCs w:val="20"/>
        </w:rPr>
      </w:pPr>
      <w:r w:rsidDel="00000000" w:rsidR="00000000" w:rsidRPr="00000000">
        <w:rPr>
          <w:rtl w:val="0"/>
        </w:rPr>
      </w:r>
    </w:p>
    <w:p w:rsidR="00000000" w:rsidDel="00000000" w:rsidP="00000000" w:rsidRDefault="00000000" w:rsidRPr="00000000" w14:paraId="000001A3">
      <w:pPr>
        <w:spacing w:after="120" w:lineRule="auto"/>
        <w:jc w:val="both"/>
        <w:rPr>
          <w:sz w:val="20"/>
          <w:szCs w:val="20"/>
        </w:rPr>
      </w:pPr>
      <w:r w:rsidDel="00000000" w:rsidR="00000000" w:rsidRPr="00000000">
        <w:rPr>
          <w:rtl w:val="0"/>
        </w:rPr>
      </w:r>
    </w:p>
    <w:p w:rsidR="00000000" w:rsidDel="00000000" w:rsidP="00000000" w:rsidRDefault="00000000" w:rsidRPr="00000000" w14:paraId="000001A4">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A6">
      <w:pPr>
        <w:spacing w:after="120" w:lineRule="auto"/>
        <w:jc w:val="both"/>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A7">
            <w:pPr>
              <w:spacing w:after="120" w:line="276"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A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tcPr>
          <w:p w:rsidR="00000000" w:rsidDel="00000000" w:rsidP="00000000" w:rsidRDefault="00000000" w:rsidRPr="00000000" w14:paraId="000001A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tcPr>
          <w:p w:rsidR="00000000" w:rsidDel="00000000" w:rsidP="00000000" w:rsidRDefault="00000000" w:rsidRPr="00000000" w14:paraId="000001A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tcPr>
          <w:p w:rsidR="00000000" w:rsidDel="00000000" w:rsidP="00000000" w:rsidRDefault="00000000" w:rsidRPr="00000000" w14:paraId="000001A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auto" w:val="clear"/>
          </w:tcPr>
          <w:p w:rsidR="00000000" w:rsidDel="00000000" w:rsidP="00000000" w:rsidRDefault="00000000" w:rsidRPr="00000000" w14:paraId="000001A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A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auto" w:val="clear"/>
          </w:tcPr>
          <w:p w:rsidR="00000000" w:rsidDel="00000000" w:rsidP="00000000" w:rsidRDefault="00000000" w:rsidRPr="00000000" w14:paraId="000001AE">
            <w:pPr>
              <w:spacing w:after="120" w:line="276"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AF">
            <w:pPr>
              <w:spacing w:after="120" w:line="276"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B0">
            <w:pPr>
              <w:spacing w:after="120" w:line="276"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B1">
            <w:pPr>
              <w:spacing w:after="120" w:line="276"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B2">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B4">
      <w:pPr>
        <w:spacing w:after="120" w:lineRule="auto"/>
        <w:rPr>
          <w:sz w:val="20"/>
          <w:szCs w:val="2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sectPr>
      <w:headerReference r:id="rId75" w:type="default"/>
      <w:footerReference r:id="rId7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8" w:date="2021-09-30T14:52: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CF01_1-4-1_LenguajeVisualA</w:t>
      </w:r>
    </w:p>
  </w:comment>
  <w:comment w:author="Gloria" w:id="11" w:date="2021-09-30T17:39: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DI_CF01_1-4-2_Composición</w:t>
      </w:r>
    </w:p>
  </w:comment>
  <w:comment w:author="Gloria Amparo López Escudero" w:id="0" w:date="2021-10-28T21:00:25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temas se ajustaron de lo que estaba antes en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 Diseño Gráfico (viejo)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 el numeral 1 de este CF viejo</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https://ecored-sena.github.io/TECNOLOGO_DESARROLLO_MEDIOS_GRAFICOS_VISUALES_CF1/#/</w:t>
      </w:r>
    </w:p>
  </w:comment>
  <w:comment w:author="Microsoft Office User" w:id="28" w:date="2021-10-17T12:02: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https://pixabay.com/es/photos/boceto-dibujo-libreta-cuaderno-3218192/</w:t>
      </w:r>
    </w:p>
  </w:comment>
  <w:comment w:author="Gloria" w:id="22" w:date="2021-09-30T16:39: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DI_CF01_2-1_CaracterísticasColor</w:t>
      </w:r>
    </w:p>
  </w:comment>
  <w:comment w:author="Gloria" w:id="1" w:date="2021-09-30T12:12: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DI_CF01_1_Introducción</w:t>
      </w:r>
    </w:p>
  </w:comment>
  <w:comment w:author="Microsoft Office User" w:id="21" w:date="2021-10-17T11:56: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https://pixabay.com/es/photos/prisma-luz-espectro-%c3%b3ptica-6174502/</w:t>
      </w:r>
    </w:p>
  </w:comment>
  <w:comment w:author="Microsoft Office User" w:id="14" w:date="2021-10-17T11:54: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Gloria" w:id="4" w:date="2021-09-28T16:35: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DI_CF01_1_Representantes</w:t>
      </w:r>
    </w:p>
  </w:comment>
  <w:comment w:author="ZULEIDY MARIA RUIZ TORRES" w:id="2" w:date="2021-11-22T22:03:36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vidoe infogra´fia animada</w:t>
      </w:r>
    </w:p>
  </w:comment>
  <w:comment w:author="Microsoft Office User" w:id="17" w:date="2021-10-17T11:54: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https://stock.adobe.com/co/search?k=teoria+del+color&amp;search_type=usertyped&amp;asset_id=118458747</w:t>
      </w:r>
    </w:p>
  </w:comment>
  <w:comment w:author="Microsoft Office User" w:id="18" w:date="2021-10-17T11:55: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ZULEIDY MARIA RUIZ TORRES" w:id="12" w:date="2021-11-22T20:59:36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https://youtu.be/7fQpAnZpEbk</w:t>
      </w:r>
    </w:p>
  </w:comment>
  <w:comment w:author="Microsoft Office User" w:id="26" w:date="2021-10-17T12:01: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https://www.shutterstock.com/image-vector/color-theory-substractive-aditive-models-wheels-1738361090</w:t>
      </w:r>
    </w:p>
  </w:comment>
  <w:comment w:author="Gloria" w:id="9" w:date="2021-09-30T14:55: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CF01_1-4-1_LenguajeVisualB</w:t>
      </w:r>
    </w:p>
  </w:comment>
  <w:comment w:author="Microsoft Office User" w:id="20" w:date="2021-10-17T11:57: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https://pixabay.com/es/vectors/isaac-newton-retrato-vintage-busto-5671839/</w:t>
      </w:r>
    </w:p>
  </w:comment>
  <w:comment w:author="Microsoft Office User" w:id="32" w:date="2021-10-11T11:11: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disciplina que, por lo general, interactúa con muchas otras disciplinas, en diversos ámbitos, y que busca solución a problemas de comunicación visual.</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Tschichold</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Howard Miller</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Joseph Goebbels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primarios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secundarios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terciarios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análogos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complementarios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Teoría del color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Administrativa</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Sustractiva</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Nouveau</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Constructivismo</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Déco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Bauhaus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 de configuración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Tamaño</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Textura</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organización</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retórica visual</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composición</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Bocetación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práctica gráfica para bosquejar ideas y plasmarlas visualmente, como parte del proceso creativo. Es una ilustración rápida, sin detalles ni acabados.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Dibujo espontáneo</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Boceto quemado</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Experimentación de mancha</w:t>
      </w:r>
    </w:p>
  </w:comment>
  <w:comment w:author="Gloria" w:id="6" w:date="2021-09-30T17:42: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DI_CF01_1-3_TendenciasDiseño</w:t>
      </w:r>
    </w:p>
  </w:comment>
  <w:comment w:author="Gloria" w:id="31" w:date="2021-09-30T17:17: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DI_CF01_3-2_Técnicas.</w:t>
      </w:r>
    </w:p>
  </w:comment>
  <w:comment w:author="ZULEIDY MARIA RUIZ TORRES" w:id="15" w:date="2021-11-22T21:03:17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https://youtu.be/rlGfZoeO3Dg</w:t>
      </w:r>
    </w:p>
  </w:comment>
  <w:comment w:author="Microsoft Office User" w:id="7" w:date="2021-10-17T11:35: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https://pixabay.com/es/photos/escudo-prohibitorios-prohibido-969669/</w:t>
      </w:r>
    </w:p>
  </w:comment>
  <w:comment w:author="Gloria" w:id="25" w:date="2021-09-29T18:14: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para la descarga se relaciona como Anexo: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Características_psicológicas_del_color</w:t>
      </w:r>
    </w:p>
  </w:comment>
  <w:comment w:author="Microsoft Office User" w:id="16" w:date="2021-10-17T11:54: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https://stock.adobe.com/co/search?k=teoria+del+color&amp;search_type=usertyped&amp;asset_id=198869794</w:t>
      </w:r>
    </w:p>
  </w:comment>
  <w:comment w:author="Microsoft Office User" w:id="24" w:date="2021-10-17T11:59: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https://www.ttamayo.com/2019/07/la-teoria-del-color/</w:t>
      </w:r>
    </w:p>
  </w:comment>
  <w:comment w:author="Gloria" w:id="3" w:date="2021-09-29T11:02: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permitiendo al aprendiz la descarga del video que se encuentra en la carpeta Anexos_Historia_del_diseño</w:t>
      </w:r>
    </w:p>
  </w:comment>
  <w:comment w:author="Gloria" w:id="29" w:date="2021-10-14T21:19: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utilizar Pasos A tipo I.</w:t>
      </w:r>
    </w:p>
  </w:comment>
  <w:comment w:author="Gloria" w:id="13" w:date="2021-10-14T20:21: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DI_CF01_1-4-3_Lenguaje publicitario.</w:t>
      </w:r>
    </w:p>
  </w:comment>
  <w:comment w:author="Gloria" w:id="19" w:date="2021-09-30T16:31: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CF01_2_TeoriaColor</w:t>
      </w:r>
    </w:p>
  </w:comment>
  <w:comment w:author="Gloria" w:id="23" w:date="2021-10-14T20:38: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DI_CF01_2-2_Teoría_Adtiva_Sustractiva</w:t>
      </w:r>
    </w:p>
  </w:comment>
  <w:comment w:author="Gloria" w:id="30" w:date="2021-10-14T21:20: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acordeón.</w:t>
      </w:r>
    </w:p>
  </w:comment>
  <w:comment w:author="Gloria" w:id="5" w:date="2021-10-14T20:18: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lo encuentra en documento denominado: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DI_CF01_1-2_Historia_del_arte</w:t>
      </w:r>
    </w:p>
  </w:comment>
  <w:comment w:author="Microsoft Office User" w:id="27" w:date="2021-10-17T12:01: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https://pixabay.com/es/photos/boceto-dibujo-libreta-cuaderno-3218197/</w:t>
      </w:r>
    </w:p>
  </w:comment>
  <w:comment w:author="Gloria" w:id="10" w:date="2021-09-30T17:40: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DI_CF01_1-4-2_Gramática.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E" w15:done="0"/>
  <w15:commentEx w15:paraId="000001C0" w15:done="0"/>
  <w15:commentEx w15:paraId="000001C7" w15:done="0"/>
  <w15:commentEx w15:paraId="000001C8" w15:done="0"/>
  <w15:commentEx w15:paraId="000001CA" w15:done="0"/>
  <w15:commentEx w15:paraId="000001CC" w15:done="0"/>
  <w15:commentEx w15:paraId="000001CD" w15:done="0"/>
  <w15:commentEx w15:paraId="000001CE" w15:done="0"/>
  <w15:commentEx w15:paraId="000001D0" w15:done="0"/>
  <w15:commentEx w15:paraId="000001D1" w15:done="0"/>
  <w15:commentEx w15:paraId="000001D2" w15:done="0"/>
  <w15:commentEx w15:paraId="000001D3" w15:done="0"/>
  <w15:commentEx w15:paraId="000001D4" w15:done="0"/>
  <w15:commentEx w15:paraId="000001D5" w15:done="0"/>
  <w15:commentEx w15:paraId="000001D7" w15:done="0"/>
  <w15:commentEx w15:paraId="000001D8" w15:done="0"/>
  <w15:commentEx w15:paraId="00000200" w15:done="0"/>
  <w15:commentEx w15:paraId="00000202" w15:done="0"/>
  <w15:commentEx w15:paraId="00000204" w15:done="0"/>
  <w15:commentEx w15:paraId="00000205" w15:done="0"/>
  <w15:commentEx w15:paraId="00000206" w15:done="0"/>
  <w15:commentEx w15:paraId="00000208" w15:done="0"/>
  <w15:commentEx w15:paraId="00000209" w15:done="0"/>
  <w15:commentEx w15:paraId="0000020A" w15:done="0"/>
  <w15:commentEx w15:paraId="0000020B" w15:done="0"/>
  <w15:commentEx w15:paraId="0000020C" w15:done="0"/>
  <w15:commentEx w15:paraId="0000020D" w15:done="0"/>
  <w15:commentEx w15:paraId="0000020F" w15:done="0"/>
  <w15:commentEx w15:paraId="00000211" w15:done="0"/>
  <w15:commentEx w15:paraId="00000212" w15:done="0"/>
  <w15:commentEx w15:paraId="00000214" w15:done="0"/>
  <w15:commentEx w15:paraId="00000215" w15:done="0"/>
  <w15:commentEx w15:paraId="000002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89" name="image21.png"/>
          <a:graphic>
            <a:graphicData uri="http://schemas.openxmlformats.org/drawingml/2006/picture">
              <pic:pic>
                <pic:nvPicPr>
                  <pic:cNvPr id="0" name="image2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86" w:hanging="360.0000000000001"/>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3">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color w:val="000000"/>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B5EC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45" w:customStyle="1">
    <w:name w:val="45"/>
    <w:basedOn w:val="Tablanormal"/>
    <w:tblPr>
      <w:tblStyleRowBandSize w:val="1"/>
      <w:tblStyleColBandSize w:val="1"/>
      <w:tblCellMar>
        <w:top w:w="100.0" w:type="dxa"/>
        <w:left w:w="100.0" w:type="dxa"/>
        <w:bottom w:w="100.0" w:type="dxa"/>
        <w:right w:w="100.0" w:type="dxa"/>
      </w:tblCellMar>
    </w:tblPr>
  </w:style>
  <w:style w:type="table" w:styleId="44" w:customStyle="1">
    <w:name w:val="44"/>
    <w:basedOn w:val="Tablanormal"/>
    <w:tblPr>
      <w:tblStyleRowBandSize w:val="1"/>
      <w:tblStyleColBandSize w:val="1"/>
      <w:tblCellMar>
        <w:top w:w="100.0" w:type="dxa"/>
        <w:left w:w="100.0" w:type="dxa"/>
        <w:bottom w:w="100.0" w:type="dxa"/>
        <w:right w:w="100.0" w:type="dxa"/>
      </w:tblCellMar>
    </w:tblPr>
  </w:style>
  <w:style w:type="table" w:styleId="43" w:customStyle="1">
    <w:name w:val="43"/>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0"/>
    <w:tblPr>
      <w:tblStyleRowBandSize w:val="1"/>
      <w:tblStyleColBandSize w:val="1"/>
      <w:tblCellMar>
        <w:left w:w="70.0" w:type="dxa"/>
        <w:right w:w="70.0" w:type="dxa"/>
      </w:tblCellMar>
    </w:tblPr>
  </w:style>
  <w:style w:type="table" w:styleId="37" w:customStyle="1">
    <w:name w:val="37"/>
    <w:basedOn w:val="TableNormal10"/>
    <w:tblPr>
      <w:tblStyleRowBandSize w:val="1"/>
      <w:tblStyleColBandSize w:val="1"/>
      <w:tblCellMar>
        <w:top w:w="15.0" w:type="dxa"/>
        <w:left w:w="15.0" w:type="dxa"/>
        <w:bottom w:w="15.0" w:type="dxa"/>
        <w:right w:w="15.0" w:type="dxa"/>
      </w:tblCellMar>
    </w:tblPr>
  </w:style>
  <w:style w:type="table" w:styleId="36" w:customStyle="1">
    <w:name w:val="36"/>
    <w:basedOn w:val="TableNormal10"/>
    <w:tblPr>
      <w:tblStyleRowBandSize w:val="1"/>
      <w:tblStyleColBandSize w:val="1"/>
      <w:tblCellMar>
        <w:top w:w="15.0" w:type="dxa"/>
        <w:left w:w="15.0" w:type="dxa"/>
        <w:bottom w:w="15.0" w:type="dxa"/>
        <w:right w:w="15.0" w:type="dxa"/>
      </w:tblCellMar>
    </w:tblPr>
  </w:style>
  <w:style w:type="table" w:styleId="35" w:customStyle="1">
    <w:name w:val="35"/>
    <w:basedOn w:val="TableNormal10"/>
    <w:tblPr>
      <w:tblStyleRowBandSize w:val="1"/>
      <w:tblStyleColBandSize w:val="1"/>
      <w:tblCellMar>
        <w:left w:w="115.0" w:type="dxa"/>
        <w:right w:w="115.0" w:type="dxa"/>
      </w:tblCellMar>
    </w:tblPr>
  </w:style>
  <w:style w:type="table" w:styleId="34" w:customStyle="1">
    <w:name w:val="34"/>
    <w:basedOn w:val="TableNormal10"/>
    <w:tblPr>
      <w:tblStyleRowBandSize w:val="1"/>
      <w:tblStyleColBandSize w:val="1"/>
      <w:tblCellMar>
        <w:left w:w="115.0" w:type="dxa"/>
        <w:right w:w="115.0" w:type="dxa"/>
      </w:tblCellMar>
    </w:tblPr>
  </w:style>
  <w:style w:type="table" w:styleId="33" w:customStyle="1">
    <w:name w:val="3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concuadrcula1clara-nfasis5">
    <w:name w:val="Grid Table 1 Light Accent 5"/>
    <w:basedOn w:val="Tablanormal"/>
    <w:uiPriority w:val="46"/>
    <w:rsid w:val="00AD5F0B"/>
    <w:pPr>
      <w:spacing w:line="240" w:lineRule="auto"/>
    </w:pPr>
    <w:rPr>
      <w:rFonts w:asciiTheme="minorHAnsi" w:cstheme="minorBidi" w:eastAsiaTheme="minorHAnsi" w:hAnsiTheme="minorHAnsi"/>
    </w:r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HTMLconformatoprevio">
    <w:name w:val="HTML Preformatted"/>
    <w:basedOn w:val="Normal"/>
    <w:link w:val="HTMLconformatoprevioCar"/>
    <w:uiPriority w:val="99"/>
    <w:semiHidden w:val="1"/>
    <w:unhideWhenUsed w:val="1"/>
    <w:rsid w:val="00EE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EE46FA"/>
    <w:rPr>
      <w:rFonts w:ascii="Courier New" w:cs="Courier New" w:eastAsia="Times New Roman" w:hAnsi="Courier New"/>
      <w:sz w:val="20"/>
      <w:szCs w:val="20"/>
    </w:rPr>
  </w:style>
  <w:style w:type="character" w:styleId="Mencinsinresolver2" w:customStyle="1">
    <w:name w:val="Mención sin resolver2"/>
    <w:basedOn w:val="Fuentedeprrafopredeter"/>
    <w:uiPriority w:val="99"/>
    <w:semiHidden w:val="1"/>
    <w:unhideWhenUsed w:val="1"/>
    <w:rsid w:val="00C009C6"/>
    <w:rPr>
      <w:color w:val="605e5c"/>
      <w:shd w:color="auto" w:fill="e1dfdd" w:val="clear"/>
    </w:rPr>
  </w:style>
  <w:style w:type="character" w:styleId="ez-toc-section" w:customStyle="1">
    <w:name w:val="ez-toc-section"/>
    <w:basedOn w:val="Fuentedeprrafopredeter"/>
    <w:rsid w:val="000C505A"/>
  </w:style>
  <w:style w:type="character" w:styleId="nfasis">
    <w:name w:val="Emphasis"/>
    <w:basedOn w:val="Fuentedeprrafopredeter"/>
    <w:uiPriority w:val="20"/>
    <w:qFormat w:val="1"/>
    <w:rsid w:val="0018536E"/>
    <w:rPr>
      <w:i w:val="1"/>
      <w:iCs w:val="1"/>
    </w:rPr>
  </w:style>
  <w:style w:type="character" w:styleId="Textoennegrita">
    <w:name w:val="Strong"/>
    <w:basedOn w:val="Fuentedeprrafopredeter"/>
    <w:uiPriority w:val="22"/>
    <w:qFormat w:val="1"/>
    <w:rsid w:val="007B5184"/>
    <w:rPr>
      <w:b w:val="1"/>
      <w:bCs w:val="1"/>
    </w:rPr>
  </w:style>
  <w:style w:type="table" w:styleId="24" w:customStyle="1">
    <w:name w:val="2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19" w:customStyle="1">
    <w:name w:val="1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normal1">
    <w:name w:val="Plain Table 1"/>
    <w:basedOn w:val="Tablanormal"/>
    <w:uiPriority w:val="41"/>
    <w:rsid w:val="00D86268"/>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tulo1Car" w:customStyle="1">
    <w:name w:val="Título 1 Car"/>
    <w:basedOn w:val="Fuentedeprrafopredeter"/>
    <w:link w:val="Ttulo1"/>
    <w:uiPriority w:val="9"/>
    <w:rsid w:val="006C20C3"/>
    <w:rPr>
      <w:sz w:val="40"/>
      <w:szCs w:val="40"/>
    </w:rPr>
  </w:style>
  <w:style w:type="character" w:styleId="quoting-url" w:customStyle="1">
    <w:name w:val="quoting-url"/>
    <w:basedOn w:val="Fuentedeprrafopredeter"/>
    <w:rsid w:val="000200C6"/>
  </w:style>
  <w:style w:type="character" w:styleId="Refdecomentario">
    <w:name w:val="annotation reference"/>
    <w:basedOn w:val="Fuentedeprrafopredeter"/>
    <w:uiPriority w:val="99"/>
    <w:semiHidden w:val="1"/>
    <w:unhideWhenUsed w:val="1"/>
    <w:rsid w:val="00A66E3E"/>
    <w:rPr>
      <w:sz w:val="16"/>
      <w:szCs w:val="16"/>
    </w:rPr>
  </w:style>
  <w:style w:type="paragraph" w:styleId="Textocomentario">
    <w:name w:val="annotation text"/>
    <w:basedOn w:val="Normal"/>
    <w:link w:val="TextocomentarioCar"/>
    <w:uiPriority w:val="99"/>
    <w:semiHidden w:val="1"/>
    <w:unhideWhenUsed w:val="1"/>
    <w:rsid w:val="00A66E3E"/>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A66E3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A66E3E"/>
    <w:rPr>
      <w:b w:val="1"/>
      <w:bCs w:val="1"/>
    </w:rPr>
  </w:style>
  <w:style w:type="character" w:styleId="AsuntodelcomentarioCar" w:customStyle="1">
    <w:name w:val="Asunto del comentario Car"/>
    <w:basedOn w:val="TextocomentarioCar"/>
    <w:link w:val="Asuntodelcomentario"/>
    <w:uiPriority w:val="99"/>
    <w:semiHidden w:val="1"/>
    <w:rsid w:val="00A66E3E"/>
    <w:rPr>
      <w:b w:val="1"/>
      <w:bCs w:val="1"/>
      <w:sz w:val="20"/>
      <w:szCs w:val="20"/>
    </w:rPr>
  </w:style>
  <w:style w:type="paragraph" w:styleId="Sinespaciado">
    <w:name w:val="No Spacing"/>
    <w:uiPriority w:val="1"/>
    <w:qFormat w:val="1"/>
    <w:rsid w:val="00BE01A8"/>
    <w:pPr>
      <w:spacing w:line="240" w:lineRule="auto"/>
    </w:pPr>
    <w:rPr>
      <w:lang w:eastAsia="es-CO"/>
    </w:rPr>
  </w:style>
  <w:style w:type="table" w:styleId="14" w:customStyle="1">
    <w:name w:val="14"/>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3"/>
    <w:pPr>
      <w:spacing w:line="240" w:lineRule="auto"/>
    </w:pPr>
    <w:rPr>
      <w:rFonts w:ascii="Cambria" w:cs="Cambria" w:eastAsia="Cambria" w:hAnsi="Cambria"/>
      <w:b w:val="1"/>
      <w:sz w:val="24"/>
      <w:szCs w:val="24"/>
    </w:rPr>
    <w:tblPr>
      <w:tblStyleRowBandSize w:val="1"/>
      <w:tblStyleColBandSize w:val="1"/>
      <w:tblCellMar>
        <w:left w:w="28.0" w:type="dxa"/>
        <w:right w:w="28.0" w:type="dxa"/>
      </w:tblCellMar>
    </w:tblPr>
    <w:tcPr>
      <w:shd w:color="auto" w:fill="edf2f8" w:val="clear"/>
    </w:tcPr>
  </w:style>
  <w:style w:type="table" w:styleId="9" w:customStyle="1">
    <w:name w:val="9"/>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8" w:customStyle="1">
    <w:name w:val="8"/>
    <w:basedOn w:val="TableNormal3"/>
    <w:pPr>
      <w:spacing w:line="240" w:lineRule="auto"/>
    </w:pPr>
    <w:rPr>
      <w:rFonts w:ascii="Cambria" w:cs="Cambria" w:eastAsia="Cambria" w:hAnsi="Cambria"/>
      <w:b w:val="1"/>
      <w:sz w:val="24"/>
      <w:szCs w:val="24"/>
    </w:rPr>
    <w:tblPr>
      <w:tblStyleRowBandSize w:val="1"/>
      <w:tblStyleColBandSize w:val="1"/>
    </w:tblPr>
    <w:tcPr>
      <w:shd w:color="auto" w:fill="edf2f8" w:val="clear"/>
    </w:tcPr>
  </w:style>
  <w:style w:type="table" w:styleId="7" w:customStyle="1">
    <w:name w:val="7"/>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3"/>
    <w:tblPr>
      <w:tblStyleRowBandSize w:val="1"/>
      <w:tblStyleColBandSize w:val="1"/>
      <w:tblCellMar>
        <w:left w:w="115.0" w:type="dxa"/>
        <w:right w:w="115.0" w:type="dxa"/>
      </w:tblCellMar>
    </w:tblPr>
  </w:style>
  <w:style w:type="table" w:styleId="5" w:customStyle="1">
    <w:name w:val="5"/>
    <w:basedOn w:val="TableNormal3"/>
    <w:tblPr>
      <w:tblStyleRowBandSize w:val="1"/>
      <w:tblStyleColBandSize w:val="1"/>
      <w:tblCellMar>
        <w:left w:w="115.0" w:type="dxa"/>
        <w:right w:w="115.0" w:type="dxa"/>
      </w:tblCellMar>
    </w:tblPr>
  </w:style>
  <w:style w:type="table" w:styleId="4" w:customStyle="1">
    <w:name w:val="4"/>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3"/>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rsid w:val="0034542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centroculturalhaedo.edu.ar/cch/actualizacion_permanente/Fundamentos%20del%20Diseno%20Bidimensional%20y%20tridimensional,%20Wucius%20Wong.pdf" TargetMode="External"/><Relationship Id="rId42" Type="http://schemas.openxmlformats.org/officeDocument/2006/relationships/hyperlink" Target="https://www.youtube.com/watch?v=I7gIIby02aw&amp;t=8s" TargetMode="External"/><Relationship Id="rId41" Type="http://schemas.openxmlformats.org/officeDocument/2006/relationships/hyperlink" Target="https://centroculturalhaedo.edu.ar/cch/actualizacion_permanente/Fundamentos%20del%20Diseno%20Bidimensional%20y%20tridimensional,%20Wucius%20Wong.pdf" TargetMode="External"/><Relationship Id="rId44" Type="http://schemas.openxmlformats.org/officeDocument/2006/relationships/hyperlink" Target="https://www.youtube.com/watch?v=7N2v0bpNFKA" TargetMode="External"/><Relationship Id="rId43" Type="http://schemas.openxmlformats.org/officeDocument/2006/relationships/hyperlink" Target="https://www.youtube.com/watch?v=I7gIIby02aw&amp;t=8s" TargetMode="External"/><Relationship Id="rId46" Type="http://schemas.openxmlformats.org/officeDocument/2006/relationships/hyperlink" Target="https://www.youtube.com/watch?v=dstsb4-2fCc" TargetMode="External"/><Relationship Id="rId45" Type="http://schemas.openxmlformats.org/officeDocument/2006/relationships/hyperlink" Target="https://www.youtube.com/watch?v=7N2v0bpNFK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s://www.youtube.com/watch?v=cGglJKvpCEs" TargetMode="External"/><Relationship Id="rId47" Type="http://schemas.openxmlformats.org/officeDocument/2006/relationships/hyperlink" Target="https://www.youtube.com/watch?v=dstsb4-2fCc" TargetMode="External"/><Relationship Id="rId49" Type="http://schemas.openxmlformats.org/officeDocument/2006/relationships/hyperlink" Target="https://www.youtube.com/watch?v=cGglJKvpC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es.wikipedia.org/wiki/Walter_Gropius" TargetMode="External"/><Relationship Id="rId72" Type="http://schemas.openxmlformats.org/officeDocument/2006/relationships/hyperlink" Target="https://www.wikiart.org/es/cassandre" TargetMode="External"/><Relationship Id="rId31" Type="http://schemas.openxmlformats.org/officeDocument/2006/relationships/image" Target="media/image23.png"/><Relationship Id="rId75" Type="http://schemas.openxmlformats.org/officeDocument/2006/relationships/header" Target="header1.xml"/><Relationship Id="rId30" Type="http://schemas.openxmlformats.org/officeDocument/2006/relationships/image" Target="media/image9.jpg"/><Relationship Id="rId74" Type="http://schemas.openxmlformats.org/officeDocument/2006/relationships/hyperlink" Target="https://centroculturalhaedo.edu.ar/cch/actualizacion_permanente/Fundamentos%20del%20Diseno%20Bidimensional%20y%20tridimensional,%20Wucius%20Wong.pdf" TargetMode="External"/><Relationship Id="rId33" Type="http://schemas.openxmlformats.org/officeDocument/2006/relationships/image" Target="media/image4.png"/><Relationship Id="rId32" Type="http://schemas.openxmlformats.org/officeDocument/2006/relationships/image" Target="media/image22.png"/><Relationship Id="rId76" Type="http://schemas.openxmlformats.org/officeDocument/2006/relationships/footer" Target="footer1.xml"/><Relationship Id="rId35" Type="http://schemas.openxmlformats.org/officeDocument/2006/relationships/image" Target="media/image18.png"/><Relationship Id="rId34" Type="http://schemas.openxmlformats.org/officeDocument/2006/relationships/image" Target="media/image27.png"/><Relationship Id="rId71" Type="http://schemas.openxmlformats.org/officeDocument/2006/relationships/hyperlink" Target="https://politecnicometro.edu.co/biblioteca/produccionydg/La%20Armon%C3%ADa%20en%20el%20Color%20-%20Nuevas%20Tendencias%20%28Rosario%20Salinas%29.pdf" TargetMode="External"/><Relationship Id="rId70" Type="http://schemas.openxmlformats.org/officeDocument/2006/relationships/hyperlink" Target="https://www.caracteristicas.co/paleolitico/" TargetMode="External"/><Relationship Id="rId37" Type="http://schemas.openxmlformats.org/officeDocument/2006/relationships/image" Target="media/image11.jpg"/><Relationship Id="rId36" Type="http://schemas.openxmlformats.org/officeDocument/2006/relationships/image" Target="media/image19.jpg"/><Relationship Id="rId39" Type="http://schemas.openxmlformats.org/officeDocument/2006/relationships/image" Target="media/image12.png"/><Relationship Id="rId38" Type="http://schemas.openxmlformats.org/officeDocument/2006/relationships/image" Target="media/image7.png"/><Relationship Id="rId62" Type="http://schemas.openxmlformats.org/officeDocument/2006/relationships/hyperlink" Target="http://etimologias.dechile.net/?imagen" TargetMode="External"/><Relationship Id="rId61" Type="http://schemas.openxmlformats.org/officeDocument/2006/relationships/hyperlink" Target="http://enciclopedia.us.es/index.php/Arte_del_Antiguo_Egipto" TargetMode="External"/><Relationship Id="rId20" Type="http://schemas.openxmlformats.org/officeDocument/2006/relationships/hyperlink" Target="https://pixabay.com/es/photos/motocicleta-motor-scooter-veh%C3%ADculo-1286540/" TargetMode="External"/><Relationship Id="rId64" Type="http://schemas.openxmlformats.org/officeDocument/2006/relationships/hyperlink" Target="https://issuu.com/azulcero/docs/contraste/4" TargetMode="External"/><Relationship Id="rId63" Type="http://schemas.openxmlformats.org/officeDocument/2006/relationships/hyperlink" Target="https://www.youtube.com/watch?v=7N2v0bpNFKA" TargetMode="External"/><Relationship Id="rId22" Type="http://schemas.openxmlformats.org/officeDocument/2006/relationships/image" Target="media/image26.png"/><Relationship Id="rId66" Type="http://schemas.openxmlformats.org/officeDocument/2006/relationships/hyperlink" Target="https://foroalfa.org/articulos/pdf/que-tipos-de-bocetos-se-utilizan-en-diseno-grafico.pdf" TargetMode="External"/><Relationship Id="rId21" Type="http://schemas.openxmlformats.org/officeDocument/2006/relationships/image" Target="media/image8.png"/><Relationship Id="rId65" Type="http://schemas.openxmlformats.org/officeDocument/2006/relationships/hyperlink" Target="https://issuu.com/azulcero/docs/la_radiacion/2" TargetMode="External"/><Relationship Id="rId24" Type="http://schemas.openxmlformats.org/officeDocument/2006/relationships/image" Target="media/image29.png"/><Relationship Id="rId68" Type="http://schemas.openxmlformats.org/officeDocument/2006/relationships/hyperlink" Target="https://blog.locutora.org/los-5-elementos-clave-para-crear-un-mensaje-efectivo/" TargetMode="External"/><Relationship Id="rId23" Type="http://schemas.openxmlformats.org/officeDocument/2006/relationships/image" Target="media/image30.png"/><Relationship Id="rId67" Type="http://schemas.openxmlformats.org/officeDocument/2006/relationships/hyperlink" Target="https://www.lexico.com/es/definicion/color" TargetMode="External"/><Relationship Id="rId60" Type="http://schemas.openxmlformats.org/officeDocument/2006/relationships/hyperlink" Target="https://www.ecured.cu/Saul_Bass" TargetMode="External"/><Relationship Id="rId26" Type="http://schemas.openxmlformats.org/officeDocument/2006/relationships/image" Target="media/image31.jpg"/><Relationship Id="rId25" Type="http://schemas.openxmlformats.org/officeDocument/2006/relationships/image" Target="media/image10.jpg"/><Relationship Id="rId69" Type="http://schemas.openxmlformats.org/officeDocument/2006/relationships/hyperlink" Target="https://www.enfoquegaussiano.com/el-padre-del-diseno-grafico-moderno-paul-rand/#" TargetMode="External"/><Relationship Id="rId28" Type="http://schemas.openxmlformats.org/officeDocument/2006/relationships/image" Target="media/image24.png"/><Relationship Id="rId27" Type="http://schemas.openxmlformats.org/officeDocument/2006/relationships/image" Target="media/image25.png"/><Relationship Id="rId29" Type="http://schemas.openxmlformats.org/officeDocument/2006/relationships/image" Target="media/image17.png"/><Relationship Id="rId51" Type="http://schemas.openxmlformats.org/officeDocument/2006/relationships/hyperlink" Target="https://www.youtube.com/watch?v=UwTicavr21s" TargetMode="External"/><Relationship Id="rId50" Type="http://schemas.openxmlformats.org/officeDocument/2006/relationships/hyperlink" Target="https://www.youtube.com/watch?v=UwTicavr21s" TargetMode="External"/><Relationship Id="rId53" Type="http://schemas.openxmlformats.org/officeDocument/2006/relationships/hyperlink" Target="https://www.youtube.com/watch?v=X8kbrAzV6BM" TargetMode="External"/><Relationship Id="rId52" Type="http://schemas.openxmlformats.org/officeDocument/2006/relationships/hyperlink" Target="https://www.youtube.com/watch?v=X8kbrAzV6BM" TargetMode="External"/><Relationship Id="rId11" Type="http://schemas.openxmlformats.org/officeDocument/2006/relationships/image" Target="media/image6.png"/><Relationship Id="rId55" Type="http://schemas.openxmlformats.org/officeDocument/2006/relationships/hyperlink" Target="https://www.apadisenografico.com/la-forma-elemento-conceptual-del-diseno/" TargetMode="External"/><Relationship Id="rId10" Type="http://schemas.openxmlformats.org/officeDocument/2006/relationships/image" Target="media/image28.png"/><Relationship Id="rId54" Type="http://schemas.openxmlformats.org/officeDocument/2006/relationships/hyperlink" Target="https://www.antica-editions.com/fr/index.php?id_product=166&amp;controller=product" TargetMode="External"/><Relationship Id="rId13" Type="http://schemas.openxmlformats.org/officeDocument/2006/relationships/image" Target="media/image3.png"/><Relationship Id="rId57" Type="http://schemas.openxmlformats.org/officeDocument/2006/relationships/hyperlink" Target="https://www.ancient.eu/trans/es/1-12408/la-piedra-de-rosetta/" TargetMode="External"/><Relationship Id="rId12" Type="http://schemas.openxmlformats.org/officeDocument/2006/relationships/image" Target="media/image1.png"/><Relationship Id="rId56" Type="http://schemas.openxmlformats.org/officeDocument/2006/relationships/hyperlink" Target="https://www.youtube.com/watch?v=I7gIIby02aw&amp;t=8s" TargetMode="External"/><Relationship Id="rId15" Type="http://schemas.openxmlformats.org/officeDocument/2006/relationships/image" Target="media/image2.png"/><Relationship Id="rId59" Type="http://schemas.openxmlformats.org/officeDocument/2006/relationships/hyperlink" Target="https://issuu.com/gabrieladiez/docs/bauhause" TargetMode="External"/><Relationship Id="rId14" Type="http://schemas.openxmlformats.org/officeDocument/2006/relationships/image" Target="media/image15.jpg"/><Relationship Id="rId58" Type="http://schemas.openxmlformats.org/officeDocument/2006/relationships/hyperlink" Target="https://es.slideshare.net/jonathan823/urbanismo-y-arquitectura-de-egipto" TargetMode="External"/><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20.jp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tCwRH1rycmRwjctU/tKMFFC0OQ==">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2021-10-11T17:20:00Z</dcterms:created>
  <dc:creator>Adriana Ariza Luque</dc:creator>
</cp:coreProperties>
</file>