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E851F" w14:textId="77777777" w:rsidR="00DC5709" w:rsidRDefault="00DC5709">
      <w:pPr>
        <w:spacing w:line="240" w:lineRule="auto"/>
        <w:rPr>
          <w:b/>
        </w:rPr>
      </w:pPr>
    </w:p>
    <w:tbl>
      <w:tblPr>
        <w:tblStyle w:val="a"/>
        <w:tblW w:w="144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85"/>
        <w:gridCol w:w="10515"/>
      </w:tblGrid>
      <w:tr w:rsidR="00DC5709" w14:paraId="066CE11F" w14:textId="77777777">
        <w:tc>
          <w:tcPr>
            <w:tcW w:w="388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5B799" w14:textId="77777777" w:rsidR="00DC570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051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5167" w14:textId="77777777" w:rsidR="00DC5709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Pestañas verticales</w:t>
            </w:r>
          </w:p>
        </w:tc>
      </w:tr>
      <w:tr w:rsidR="00DC5709" w14:paraId="01DFF8C4" w14:textId="77777777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509C0" w14:textId="77777777" w:rsidR="00DC570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3DA06" w14:textId="0945F444" w:rsidR="00DC5709" w:rsidRDefault="0063368A">
            <w:pPr>
              <w:widowControl w:val="0"/>
              <w:spacing w:line="240" w:lineRule="auto"/>
              <w:rPr>
                <w:i/>
                <w:color w:val="434343"/>
              </w:rPr>
            </w:pPr>
            <w:r>
              <w:rPr>
                <w:color w:val="434343"/>
              </w:rPr>
              <w:t>Nutrición.</w:t>
            </w:r>
          </w:p>
        </w:tc>
      </w:tr>
      <w:tr w:rsidR="00DC5709" w14:paraId="339426F1" w14:textId="77777777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2FDA" w14:textId="77777777" w:rsidR="00DC570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37DF7" w14:textId="7C377034" w:rsidR="00DC5709" w:rsidRDefault="00C327FB" w:rsidP="006336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  <w:r>
              <w:rPr>
                <w:color w:val="000000"/>
                <w:sz w:val="20"/>
                <w:szCs w:val="20"/>
              </w:rPr>
              <w:t>E</w:t>
            </w:r>
            <w:r w:rsidR="0063368A" w:rsidRPr="00B20078">
              <w:rPr>
                <w:color w:val="000000"/>
                <w:sz w:val="20"/>
                <w:szCs w:val="20"/>
              </w:rPr>
              <w:t>s la ciencia que estudia las relaciones entre los nutrientes y el organismo humano a</w:t>
            </w:r>
            <w:r w:rsidR="0063368A">
              <w:rPr>
                <w:color w:val="000000"/>
                <w:sz w:val="20"/>
                <w:szCs w:val="20"/>
              </w:rPr>
              <w:t xml:space="preserve"> </w:t>
            </w:r>
            <w:r w:rsidR="0063368A" w:rsidRPr="00B20078">
              <w:rPr>
                <w:color w:val="000000"/>
                <w:sz w:val="20"/>
                <w:szCs w:val="20"/>
              </w:rPr>
              <w:t>nivel individual y colectivo a lo largo de la vida en diferentes situaciones fisiológicas</w:t>
            </w:r>
            <w:r w:rsidR="0063368A">
              <w:rPr>
                <w:color w:val="000000"/>
                <w:sz w:val="20"/>
                <w:szCs w:val="20"/>
              </w:rPr>
              <w:t xml:space="preserve"> </w:t>
            </w:r>
            <w:r w:rsidR="0063368A" w:rsidRPr="00B20078">
              <w:rPr>
                <w:color w:val="000000"/>
                <w:sz w:val="20"/>
                <w:szCs w:val="20"/>
              </w:rPr>
              <w:t>y patológicas</w:t>
            </w:r>
            <w:r w:rsidR="0063368A">
              <w:rPr>
                <w:color w:val="000000"/>
                <w:sz w:val="20"/>
                <w:szCs w:val="20"/>
              </w:rPr>
              <w:t>:</w:t>
            </w:r>
          </w:p>
        </w:tc>
      </w:tr>
      <w:tr w:rsidR="00DC5709" w14:paraId="7F1DBA0E" w14:textId="77777777">
        <w:trPr>
          <w:trHeight w:val="420"/>
        </w:trPr>
        <w:tc>
          <w:tcPr>
            <w:tcW w:w="38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6BB50" w14:textId="77777777" w:rsidR="00DC570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(</w:t>
            </w:r>
            <w:proofErr w:type="spellStart"/>
            <w:r>
              <w:rPr>
                <w:b/>
                <w:sz w:val="24"/>
                <w:szCs w:val="24"/>
              </w:rPr>
              <w:t>máx</w:t>
            </w:r>
            <w:proofErr w:type="spellEnd"/>
            <w:r>
              <w:rPr>
                <w:b/>
                <w:sz w:val="24"/>
                <w:szCs w:val="24"/>
              </w:rPr>
              <w:t xml:space="preserve"> 6 palabras)</w:t>
            </w:r>
          </w:p>
        </w:tc>
        <w:tc>
          <w:tcPr>
            <w:tcW w:w="10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C064" w14:textId="77777777" w:rsidR="00DC570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</w:tr>
      <w:tr w:rsidR="00DC5709" w14:paraId="4A26BDF0" w14:textId="77777777">
        <w:trPr>
          <w:trHeight w:val="57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7A37F" w14:textId="1898F8A8" w:rsidR="00DC5709" w:rsidRDefault="0063368A">
            <w:pPr>
              <w:widowControl w:val="0"/>
              <w:spacing w:line="240" w:lineRule="auto"/>
            </w:pPr>
            <w:r>
              <w:t>Nutrición básica: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938DA" w14:textId="0E9DA688" w:rsidR="00DC5709" w:rsidRDefault="00C327FB" w:rsidP="0063368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b</w:t>
            </w:r>
            <w:r w:rsidR="0063368A" w:rsidRPr="0063368A">
              <w:rPr>
                <w:sz w:val="20"/>
                <w:szCs w:val="20"/>
                <w:lang w:val="es-CO"/>
              </w:rPr>
              <w:t>usca proporcionar al cuerpo los nutrientes necesarios para una</w:t>
            </w:r>
            <w:r w:rsidR="0063368A">
              <w:rPr>
                <w:sz w:val="20"/>
                <w:szCs w:val="20"/>
                <w:lang w:val="es-CO"/>
              </w:rPr>
              <w:t xml:space="preserve"> </w:t>
            </w:r>
            <w:r w:rsidR="0063368A" w:rsidRPr="0063368A">
              <w:rPr>
                <w:sz w:val="20"/>
                <w:szCs w:val="20"/>
                <w:lang w:val="es-CO"/>
              </w:rPr>
              <w:t>buena salud. Es la reposición de energía y sustancias pérdidas o gastadas por la</w:t>
            </w:r>
            <w:r w:rsidR="0063368A">
              <w:rPr>
                <w:sz w:val="20"/>
                <w:szCs w:val="20"/>
                <w:lang w:val="es-CO"/>
              </w:rPr>
              <w:t xml:space="preserve"> </w:t>
            </w:r>
            <w:r w:rsidR="0063368A" w:rsidRPr="0063368A">
              <w:rPr>
                <w:sz w:val="20"/>
                <w:szCs w:val="20"/>
                <w:lang w:val="es-CO"/>
              </w:rPr>
              <w:t>actividad diaria.</w:t>
            </w:r>
          </w:p>
        </w:tc>
      </w:tr>
      <w:tr w:rsidR="00DC5709" w14:paraId="3500BC2A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1899C" w14:textId="4C63A001" w:rsidR="00DC5709" w:rsidRDefault="0063368A">
            <w:pPr>
              <w:widowControl w:val="0"/>
              <w:spacing w:line="240" w:lineRule="auto"/>
            </w:pPr>
            <w:r>
              <w:t xml:space="preserve">Nutrición </w:t>
            </w:r>
            <w:r>
              <w:t>comunitaria</w:t>
            </w:r>
            <w:r>
              <w:t>: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03FEA" w14:textId="19BC2488" w:rsidR="00DC5709" w:rsidRDefault="00C327FB" w:rsidP="0063368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c</w:t>
            </w:r>
            <w:r w:rsidR="0063368A" w:rsidRPr="0063368A">
              <w:rPr>
                <w:sz w:val="20"/>
                <w:szCs w:val="20"/>
                <w:lang w:val="es-CO"/>
              </w:rPr>
              <w:t>onjunto de actividades vinculadas a la salud pública que,</w:t>
            </w:r>
            <w:r w:rsidR="0063368A">
              <w:rPr>
                <w:sz w:val="20"/>
                <w:szCs w:val="20"/>
                <w:lang w:val="es-CO"/>
              </w:rPr>
              <w:t xml:space="preserve"> </w:t>
            </w:r>
            <w:r w:rsidR="0063368A" w:rsidRPr="0063368A">
              <w:rPr>
                <w:sz w:val="20"/>
                <w:szCs w:val="20"/>
                <w:lang w:val="es-CO"/>
              </w:rPr>
              <w:t>dentro del marco de la nutrición aplicada y la promoción de la salud, se desarrollan</w:t>
            </w:r>
            <w:r w:rsidR="0063368A">
              <w:rPr>
                <w:sz w:val="20"/>
                <w:szCs w:val="20"/>
                <w:lang w:val="es-CO"/>
              </w:rPr>
              <w:t xml:space="preserve"> </w:t>
            </w:r>
            <w:r w:rsidR="0063368A" w:rsidRPr="0063368A">
              <w:rPr>
                <w:sz w:val="20"/>
                <w:szCs w:val="20"/>
                <w:lang w:val="es-CO"/>
              </w:rPr>
              <w:t>en un hábitat determinado y con un enfoque participativo en la comunidad</w:t>
            </w:r>
            <w:r w:rsidR="0063368A">
              <w:rPr>
                <w:sz w:val="20"/>
                <w:szCs w:val="20"/>
                <w:lang w:val="es-CO"/>
              </w:rPr>
              <w:t>.</w:t>
            </w:r>
          </w:p>
        </w:tc>
      </w:tr>
      <w:tr w:rsidR="00DC5709" w14:paraId="38C49EDF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F6E06" w14:textId="2510BDC0" w:rsidR="00DC5709" w:rsidRDefault="0063368A">
            <w:pPr>
              <w:widowControl w:val="0"/>
              <w:spacing w:line="240" w:lineRule="auto"/>
            </w:pPr>
            <w:r>
              <w:t xml:space="preserve">Nutrición </w:t>
            </w:r>
            <w:r>
              <w:t>clínica</w:t>
            </w:r>
            <w:r>
              <w:t>: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B00A6" w14:textId="56C1F469" w:rsidR="00DC5709" w:rsidRDefault="00C327FB" w:rsidP="0063368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l</w:t>
            </w:r>
            <w:r w:rsidR="0063368A" w:rsidRPr="0063368A">
              <w:rPr>
                <w:sz w:val="20"/>
                <w:szCs w:val="20"/>
                <w:lang w:val="es-CO"/>
              </w:rPr>
              <w:t>a nutrición clínica es la parte de la medicina que se ocupa de</w:t>
            </w:r>
            <w:r w:rsidR="0063368A">
              <w:rPr>
                <w:sz w:val="20"/>
                <w:szCs w:val="20"/>
                <w:lang w:val="es-CO"/>
              </w:rPr>
              <w:t xml:space="preserve"> </w:t>
            </w:r>
            <w:r w:rsidR="0063368A" w:rsidRPr="0063368A">
              <w:rPr>
                <w:sz w:val="20"/>
                <w:szCs w:val="20"/>
                <w:lang w:val="es-CO"/>
              </w:rPr>
              <w:t>atender a aquellos pacientes que padecen enfermedades en las que una alimentación</w:t>
            </w:r>
            <w:r w:rsidR="0063368A">
              <w:rPr>
                <w:sz w:val="20"/>
                <w:szCs w:val="20"/>
                <w:lang w:val="es-CO"/>
              </w:rPr>
              <w:t xml:space="preserve"> </w:t>
            </w:r>
            <w:r w:rsidR="0063368A" w:rsidRPr="0063368A">
              <w:rPr>
                <w:sz w:val="20"/>
                <w:szCs w:val="20"/>
                <w:lang w:val="es-CO"/>
              </w:rPr>
              <w:t>adecuada forma parte de su tratamiento. En el ámbito de la medicina preventiva, la</w:t>
            </w:r>
            <w:r w:rsidR="0063368A">
              <w:rPr>
                <w:sz w:val="20"/>
                <w:szCs w:val="20"/>
                <w:lang w:val="es-CO"/>
              </w:rPr>
              <w:t xml:space="preserve"> </w:t>
            </w:r>
            <w:r w:rsidR="0063368A" w:rsidRPr="0063368A">
              <w:rPr>
                <w:sz w:val="20"/>
                <w:szCs w:val="20"/>
                <w:lang w:val="es-CO"/>
              </w:rPr>
              <w:t>nutrición clínica da consejos para prevenir la aparición de enfermedades vinculadas</w:t>
            </w:r>
            <w:r w:rsidR="0063368A">
              <w:rPr>
                <w:sz w:val="20"/>
                <w:szCs w:val="20"/>
                <w:lang w:val="es-CO"/>
              </w:rPr>
              <w:t xml:space="preserve"> </w:t>
            </w:r>
            <w:r w:rsidR="0063368A" w:rsidRPr="0063368A">
              <w:rPr>
                <w:sz w:val="20"/>
                <w:szCs w:val="20"/>
                <w:lang w:val="es-CO"/>
              </w:rPr>
              <w:t>a una alimentación inadecuada.</w:t>
            </w:r>
          </w:p>
        </w:tc>
      </w:tr>
      <w:tr w:rsidR="0063368A" w14:paraId="50A87348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2FBA7" w14:textId="35882B09" w:rsidR="0063368A" w:rsidRDefault="00D3746F">
            <w:pPr>
              <w:widowControl w:val="0"/>
              <w:spacing w:line="240" w:lineRule="auto"/>
            </w:pPr>
            <w:r>
              <w:t>Estado n</w:t>
            </w:r>
            <w:r>
              <w:t>utrici</w:t>
            </w:r>
            <w:r>
              <w:t>onal</w:t>
            </w:r>
            <w:r>
              <w:t>: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D295C" w14:textId="0F3EBD4A" w:rsidR="0063368A" w:rsidRPr="0063368A" w:rsidRDefault="00C327FB" w:rsidP="00D3746F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</w:t>
            </w:r>
            <w:r w:rsidR="00D3746F" w:rsidRPr="00D3746F">
              <w:rPr>
                <w:sz w:val="20"/>
                <w:szCs w:val="20"/>
                <w:lang w:val="es-CO"/>
              </w:rPr>
              <w:t>ste puede</w:t>
            </w:r>
            <w:r w:rsidR="00D3746F">
              <w:rPr>
                <w:sz w:val="20"/>
                <w:szCs w:val="20"/>
                <w:lang w:val="es-CO"/>
              </w:rPr>
              <w:t xml:space="preserve"> </w:t>
            </w:r>
            <w:r w:rsidR="00D3746F" w:rsidRPr="00D3746F">
              <w:rPr>
                <w:sz w:val="20"/>
                <w:szCs w:val="20"/>
                <w:lang w:val="es-CO"/>
              </w:rPr>
              <w:t>determinarse correlacionando la</w:t>
            </w:r>
            <w:r w:rsidR="00D3746F">
              <w:rPr>
                <w:sz w:val="20"/>
                <w:szCs w:val="20"/>
                <w:lang w:val="es-CO"/>
              </w:rPr>
              <w:t xml:space="preserve"> </w:t>
            </w:r>
            <w:r w:rsidR="00D3746F" w:rsidRPr="00D3746F">
              <w:rPr>
                <w:sz w:val="20"/>
                <w:szCs w:val="20"/>
                <w:lang w:val="es-CO"/>
              </w:rPr>
              <w:t>información que se obtiene a través de</w:t>
            </w:r>
            <w:r w:rsidR="00D3746F">
              <w:rPr>
                <w:sz w:val="20"/>
                <w:szCs w:val="20"/>
                <w:lang w:val="es-CO"/>
              </w:rPr>
              <w:t xml:space="preserve"> </w:t>
            </w:r>
            <w:r w:rsidR="00D3746F" w:rsidRPr="00D3746F">
              <w:rPr>
                <w:sz w:val="20"/>
                <w:szCs w:val="20"/>
                <w:lang w:val="es-CO"/>
              </w:rPr>
              <w:t>una historia clínica y dietética, un análisis</w:t>
            </w:r>
            <w:r w:rsidR="00D3746F">
              <w:rPr>
                <w:sz w:val="20"/>
                <w:szCs w:val="20"/>
                <w:lang w:val="es-CO"/>
              </w:rPr>
              <w:t xml:space="preserve"> </w:t>
            </w:r>
            <w:r w:rsidR="00D3746F" w:rsidRPr="00D3746F">
              <w:rPr>
                <w:sz w:val="20"/>
                <w:szCs w:val="20"/>
                <w:lang w:val="es-CO"/>
              </w:rPr>
              <w:t>físico completo e investigaciones de</w:t>
            </w:r>
            <w:r w:rsidR="00D3746F">
              <w:rPr>
                <w:sz w:val="20"/>
                <w:szCs w:val="20"/>
                <w:lang w:val="es-CO"/>
              </w:rPr>
              <w:t xml:space="preserve"> </w:t>
            </w:r>
            <w:r w:rsidR="00D3746F" w:rsidRPr="00D3746F">
              <w:rPr>
                <w:sz w:val="20"/>
                <w:szCs w:val="20"/>
                <w:lang w:val="es-CO"/>
              </w:rPr>
              <w:t>laboratorio adecuadas.</w:t>
            </w:r>
          </w:p>
        </w:tc>
      </w:tr>
      <w:tr w:rsidR="00D3746F" w14:paraId="247DE664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98841" w14:textId="4AD856D5" w:rsidR="00D3746F" w:rsidRDefault="00D3746F">
            <w:pPr>
              <w:widowControl w:val="0"/>
              <w:spacing w:line="240" w:lineRule="auto"/>
            </w:pPr>
            <w:r>
              <w:t>Buena nutrición</w:t>
            </w:r>
            <w:r>
              <w:t>: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D08F8" w14:textId="48F091CC" w:rsidR="00D3746F" w:rsidRPr="00D3746F" w:rsidRDefault="00C327FB" w:rsidP="00D3746F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</w:t>
            </w:r>
            <w:r w:rsidR="00D3746F" w:rsidRPr="00D3746F">
              <w:rPr>
                <w:sz w:val="20"/>
                <w:szCs w:val="20"/>
                <w:lang w:val="es-CO"/>
              </w:rPr>
              <w:t>ste término hace</w:t>
            </w:r>
            <w:r w:rsidR="00D3746F">
              <w:rPr>
                <w:sz w:val="20"/>
                <w:szCs w:val="20"/>
                <w:lang w:val="es-CO"/>
              </w:rPr>
              <w:t xml:space="preserve"> </w:t>
            </w:r>
            <w:r w:rsidR="00D3746F" w:rsidRPr="00D3746F">
              <w:rPr>
                <w:sz w:val="20"/>
                <w:szCs w:val="20"/>
                <w:lang w:val="es-CO"/>
              </w:rPr>
              <w:t>referencia a las cantidades correctas de</w:t>
            </w:r>
            <w:r w:rsidR="00D3746F">
              <w:rPr>
                <w:sz w:val="20"/>
                <w:szCs w:val="20"/>
                <w:lang w:val="es-CO"/>
              </w:rPr>
              <w:t xml:space="preserve"> </w:t>
            </w:r>
            <w:r w:rsidR="00D3746F" w:rsidRPr="00D3746F">
              <w:rPr>
                <w:sz w:val="20"/>
                <w:szCs w:val="20"/>
                <w:lang w:val="es-CO"/>
              </w:rPr>
              <w:t>nutrientes esenciales que necesitan los</w:t>
            </w:r>
            <w:r w:rsidR="00D3746F">
              <w:rPr>
                <w:sz w:val="20"/>
                <w:szCs w:val="20"/>
                <w:lang w:val="es-CO"/>
              </w:rPr>
              <w:t xml:space="preserve"> </w:t>
            </w:r>
            <w:r w:rsidR="00D3746F" w:rsidRPr="00D3746F">
              <w:rPr>
                <w:sz w:val="20"/>
                <w:szCs w:val="20"/>
                <w:lang w:val="es-CO"/>
              </w:rPr>
              <w:t>seres humanos para obtener un buen</w:t>
            </w:r>
            <w:r w:rsidR="00D3746F">
              <w:rPr>
                <w:sz w:val="20"/>
                <w:szCs w:val="20"/>
                <w:lang w:val="es-CO"/>
              </w:rPr>
              <w:t xml:space="preserve"> </w:t>
            </w:r>
            <w:r w:rsidR="00D3746F" w:rsidRPr="00D3746F">
              <w:rPr>
                <w:sz w:val="20"/>
                <w:szCs w:val="20"/>
                <w:lang w:val="es-CO"/>
              </w:rPr>
              <w:t>desarrollo físico y mental a través de</w:t>
            </w:r>
            <w:r w:rsidR="00D3746F">
              <w:rPr>
                <w:sz w:val="20"/>
                <w:szCs w:val="20"/>
                <w:lang w:val="es-CO"/>
              </w:rPr>
              <w:t xml:space="preserve"> </w:t>
            </w:r>
            <w:r w:rsidR="00D3746F" w:rsidRPr="00D3746F">
              <w:rPr>
                <w:sz w:val="20"/>
                <w:szCs w:val="20"/>
                <w:lang w:val="es-CO"/>
              </w:rPr>
              <w:t>todo el ciclo de vida.</w:t>
            </w:r>
          </w:p>
        </w:tc>
      </w:tr>
      <w:tr w:rsidR="00D3746F" w14:paraId="22CDFCC9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E7C2E" w14:textId="5B7A7815" w:rsidR="00D3746F" w:rsidRDefault="00D3746F">
            <w:pPr>
              <w:widowControl w:val="0"/>
              <w:spacing w:line="240" w:lineRule="auto"/>
            </w:pPr>
            <w:r>
              <w:t>Mala nutrición: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EC5FC" w14:textId="1A9A5C04" w:rsidR="00D3746F" w:rsidRPr="00D3746F" w:rsidRDefault="00C327FB" w:rsidP="00D3746F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</w:t>
            </w:r>
            <w:r w:rsidR="00D3746F" w:rsidRPr="00D3746F">
              <w:rPr>
                <w:sz w:val="20"/>
                <w:szCs w:val="20"/>
                <w:lang w:val="es-CO"/>
              </w:rPr>
              <w:t>e refiere al deterioro</w:t>
            </w:r>
            <w:r w:rsidR="00D3746F">
              <w:rPr>
                <w:sz w:val="20"/>
                <w:szCs w:val="20"/>
                <w:lang w:val="es-CO"/>
              </w:rPr>
              <w:t xml:space="preserve"> </w:t>
            </w:r>
            <w:r w:rsidR="00D3746F" w:rsidRPr="00D3746F">
              <w:rPr>
                <w:sz w:val="20"/>
                <w:szCs w:val="20"/>
                <w:lang w:val="es-CO"/>
              </w:rPr>
              <w:t>de la salud que se presenta como</w:t>
            </w:r>
            <w:r w:rsidR="00D3746F">
              <w:rPr>
                <w:sz w:val="20"/>
                <w:szCs w:val="20"/>
                <w:lang w:val="es-CO"/>
              </w:rPr>
              <w:t xml:space="preserve"> </w:t>
            </w:r>
            <w:r w:rsidR="00D3746F" w:rsidRPr="00D3746F">
              <w:rPr>
                <w:sz w:val="20"/>
                <w:szCs w:val="20"/>
                <w:lang w:val="es-CO"/>
              </w:rPr>
              <w:t>consecuencia de una deficiencia, exceso</w:t>
            </w:r>
            <w:r w:rsidR="00D3746F">
              <w:rPr>
                <w:sz w:val="20"/>
                <w:szCs w:val="20"/>
                <w:lang w:val="es-CO"/>
              </w:rPr>
              <w:t xml:space="preserve"> </w:t>
            </w:r>
            <w:r w:rsidR="00D3746F" w:rsidRPr="00D3746F">
              <w:rPr>
                <w:sz w:val="20"/>
                <w:szCs w:val="20"/>
                <w:lang w:val="es-CO"/>
              </w:rPr>
              <w:t>o desequilibrio de nutrientes. En la mala</w:t>
            </w:r>
            <w:r w:rsidR="00D3746F">
              <w:rPr>
                <w:sz w:val="20"/>
                <w:szCs w:val="20"/>
                <w:lang w:val="es-CO"/>
              </w:rPr>
              <w:t xml:space="preserve"> </w:t>
            </w:r>
            <w:r w:rsidR="00D3746F" w:rsidRPr="00D3746F">
              <w:rPr>
                <w:sz w:val="20"/>
                <w:szCs w:val="20"/>
                <w:lang w:val="es-CO"/>
              </w:rPr>
              <w:t>nutrición influyen factores como la</w:t>
            </w:r>
            <w:r w:rsidR="00D3746F">
              <w:rPr>
                <w:sz w:val="20"/>
                <w:szCs w:val="20"/>
                <w:lang w:val="es-CO"/>
              </w:rPr>
              <w:t xml:space="preserve"> </w:t>
            </w:r>
            <w:r w:rsidR="00D3746F" w:rsidRPr="00D3746F">
              <w:rPr>
                <w:sz w:val="20"/>
                <w:szCs w:val="20"/>
                <w:lang w:val="es-CO"/>
              </w:rPr>
              <w:t>desnutrición por deficiencia de calorías</w:t>
            </w:r>
            <w:r w:rsidR="00D3746F">
              <w:rPr>
                <w:sz w:val="20"/>
                <w:szCs w:val="20"/>
                <w:lang w:val="es-CO"/>
              </w:rPr>
              <w:t xml:space="preserve"> </w:t>
            </w:r>
            <w:r w:rsidR="00D3746F" w:rsidRPr="00D3746F">
              <w:rPr>
                <w:sz w:val="20"/>
                <w:szCs w:val="20"/>
                <w:lang w:val="es-CO"/>
              </w:rPr>
              <w:t>o de nutrientes esenciales; también se</w:t>
            </w:r>
            <w:r w:rsidR="00D3746F">
              <w:rPr>
                <w:sz w:val="20"/>
                <w:szCs w:val="20"/>
                <w:lang w:val="es-CO"/>
              </w:rPr>
              <w:t xml:space="preserve"> </w:t>
            </w:r>
            <w:r w:rsidR="00D3746F" w:rsidRPr="00D3746F">
              <w:rPr>
                <w:sz w:val="20"/>
                <w:szCs w:val="20"/>
                <w:lang w:val="es-CO"/>
              </w:rPr>
              <w:t>puede dar por el exceso nutrientes.</w:t>
            </w:r>
          </w:p>
        </w:tc>
      </w:tr>
      <w:tr w:rsidR="00C327FB" w14:paraId="5ADA7317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4CC93" w14:textId="10A87A3F" w:rsidR="00C327FB" w:rsidRDefault="00C327FB">
            <w:pPr>
              <w:widowControl w:val="0"/>
              <w:spacing w:line="240" w:lineRule="auto"/>
            </w:pPr>
            <w:r>
              <w:t xml:space="preserve">Buena </w:t>
            </w:r>
            <w:r>
              <w:t>nutrición: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CDDCC" w14:textId="41669244" w:rsidR="00C327FB" w:rsidRPr="00C327FB" w:rsidRDefault="00C327FB" w:rsidP="00C327FB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C327FB">
              <w:rPr>
                <w:sz w:val="20"/>
                <w:szCs w:val="20"/>
                <w:lang w:val="es-CO"/>
              </w:rPr>
              <w:t>es el esfuerzo de</w:t>
            </w:r>
            <w:r>
              <w:rPr>
                <w:sz w:val="20"/>
                <w:szCs w:val="20"/>
                <w:lang w:val="es-CO"/>
              </w:rPr>
              <w:t xml:space="preserve"> </w:t>
            </w:r>
            <w:r w:rsidRPr="00C327FB">
              <w:rPr>
                <w:sz w:val="20"/>
                <w:szCs w:val="20"/>
                <w:lang w:val="es-CO"/>
              </w:rPr>
              <w:t>múltiples disciplinas y para lograrla se</w:t>
            </w:r>
            <w:r>
              <w:rPr>
                <w:sz w:val="20"/>
                <w:szCs w:val="20"/>
                <w:lang w:val="es-CO"/>
              </w:rPr>
              <w:t xml:space="preserve"> </w:t>
            </w:r>
            <w:r w:rsidRPr="00C327FB">
              <w:rPr>
                <w:sz w:val="20"/>
                <w:szCs w:val="20"/>
                <w:lang w:val="es-CO"/>
              </w:rPr>
              <w:t>requiere lo siguiente:</w:t>
            </w:r>
            <w:r>
              <w:rPr>
                <w:sz w:val="20"/>
                <w:szCs w:val="20"/>
                <w:lang w:val="es-CO"/>
              </w:rPr>
              <w:t xml:space="preserve"> </w:t>
            </w:r>
            <w:r w:rsidRPr="00C327FB">
              <w:rPr>
                <w:sz w:val="20"/>
                <w:szCs w:val="20"/>
                <w:lang w:val="es-CO"/>
              </w:rPr>
              <w:t>- La aplicación de la ciencia en la</w:t>
            </w:r>
          </w:p>
          <w:p w14:paraId="7C0887F0" w14:textId="6E17C198" w:rsidR="00C327FB" w:rsidRPr="00C327FB" w:rsidRDefault="00C327FB" w:rsidP="00C327FB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C327FB">
              <w:rPr>
                <w:sz w:val="20"/>
                <w:szCs w:val="20"/>
                <w:lang w:val="es-CO"/>
              </w:rPr>
              <w:t>agricultura y la tecnología para producir</w:t>
            </w:r>
            <w:r>
              <w:rPr>
                <w:sz w:val="20"/>
                <w:szCs w:val="20"/>
                <w:lang w:val="es-CO"/>
              </w:rPr>
              <w:t xml:space="preserve"> </w:t>
            </w:r>
            <w:r w:rsidRPr="00C327FB">
              <w:rPr>
                <w:sz w:val="20"/>
                <w:szCs w:val="20"/>
                <w:lang w:val="es-CO"/>
              </w:rPr>
              <w:t>cantidades suficientes de alimentos</w:t>
            </w:r>
            <w:r>
              <w:rPr>
                <w:sz w:val="20"/>
                <w:szCs w:val="20"/>
                <w:lang w:val="es-CO"/>
              </w:rPr>
              <w:t xml:space="preserve"> </w:t>
            </w:r>
            <w:r w:rsidRPr="00C327FB">
              <w:rPr>
                <w:sz w:val="20"/>
                <w:szCs w:val="20"/>
                <w:lang w:val="es-CO"/>
              </w:rPr>
              <w:t>vegetales y animales de alto valor</w:t>
            </w:r>
          </w:p>
          <w:p w14:paraId="64E907BB" w14:textId="6E53F008" w:rsidR="00C327FB" w:rsidRPr="00D3746F" w:rsidRDefault="00C327FB" w:rsidP="00C327FB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C327FB">
              <w:rPr>
                <w:sz w:val="20"/>
                <w:szCs w:val="20"/>
                <w:lang w:val="es-CO"/>
              </w:rPr>
              <w:t>nutritivo.</w:t>
            </w:r>
          </w:p>
        </w:tc>
      </w:tr>
    </w:tbl>
    <w:p w14:paraId="6A0F9E30" w14:textId="77777777" w:rsidR="00DC5709" w:rsidRDefault="00DC5709">
      <w:pPr>
        <w:spacing w:line="240" w:lineRule="auto"/>
        <w:rPr>
          <w:b/>
        </w:rPr>
      </w:pPr>
    </w:p>
    <w:sectPr w:rsidR="00DC5709">
      <w:headerReference w:type="default" r:id="rId6"/>
      <w:footerReference w:type="default" r:id="rId7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44BA4B" w14:textId="77777777" w:rsidR="00465239" w:rsidRDefault="00465239">
      <w:pPr>
        <w:spacing w:line="240" w:lineRule="auto"/>
      </w:pPr>
      <w:r>
        <w:separator/>
      </w:r>
    </w:p>
  </w:endnote>
  <w:endnote w:type="continuationSeparator" w:id="0">
    <w:p w14:paraId="3962B894" w14:textId="77777777" w:rsidR="00465239" w:rsidRDefault="004652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5425D" w14:textId="77777777" w:rsidR="00DC5709" w:rsidRDefault="00DC570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7956D7" w14:textId="77777777" w:rsidR="00465239" w:rsidRDefault="00465239">
      <w:pPr>
        <w:spacing w:line="240" w:lineRule="auto"/>
      </w:pPr>
      <w:r>
        <w:separator/>
      </w:r>
    </w:p>
  </w:footnote>
  <w:footnote w:type="continuationSeparator" w:id="0">
    <w:p w14:paraId="1E5DDC30" w14:textId="77777777" w:rsidR="00465239" w:rsidRDefault="004652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36A446" w14:textId="77777777" w:rsidR="00DC570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63846AB" wp14:editId="67FBF7D8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85FFEB2" wp14:editId="25BADBB7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8BC849" w14:textId="77777777" w:rsidR="00DC5709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698F52F6" w14:textId="77777777" w:rsidR="00DC5709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A6E9B48" w14:textId="77777777" w:rsidR="00DC5709" w:rsidRDefault="00DC5709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85FFEB2" id="Rectángulo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 filled="f" stroked="f">
              <v:textbox inset="2.53958mm,1.2694mm,2.53958mm,1.2694mm">
                <w:txbxContent>
                  <w:p w14:paraId="0C8BC849" w14:textId="77777777" w:rsidR="00DC5709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698F52F6" w14:textId="77777777" w:rsidR="00DC5709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3A6E9B48" w14:textId="77777777" w:rsidR="00DC5709" w:rsidRDefault="00DC5709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709"/>
    <w:rsid w:val="001D6AFE"/>
    <w:rsid w:val="00465239"/>
    <w:rsid w:val="0063368A"/>
    <w:rsid w:val="00C327FB"/>
    <w:rsid w:val="00D3746F"/>
    <w:rsid w:val="00DC5709"/>
    <w:rsid w:val="00DD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CE262"/>
  <w15:docId w15:val="{764FAC4B-5647-405E-9D5D-A7922453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0">
    <w:name w:val="Normal0"/>
    <w:qFormat/>
    <w:rsid w:val="0063368A"/>
    <w:rPr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47CB1E5-24E3-4B3A-8646-3BD8757BB78D}"/>
</file>

<file path=customXml/itemProps2.xml><?xml version="1.0" encoding="utf-8"?>
<ds:datastoreItem xmlns:ds="http://schemas.openxmlformats.org/officeDocument/2006/customXml" ds:itemID="{57E03BAB-8E8E-47B0-BA30-12E33F3BD5D1}"/>
</file>

<file path=customXml/itemProps3.xml><?xml version="1.0" encoding="utf-8"?>
<ds:datastoreItem xmlns:ds="http://schemas.openxmlformats.org/officeDocument/2006/customXml" ds:itemID="{36093C1B-B87F-4F87-8F73-109437479D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Cuartas</dc:creator>
  <cp:lastModifiedBy>Fabian Cuartas D.</cp:lastModifiedBy>
  <cp:revision>2</cp:revision>
  <dcterms:created xsi:type="dcterms:W3CDTF">2024-09-19T23:00:00Z</dcterms:created>
  <dcterms:modified xsi:type="dcterms:W3CDTF">2024-09-19T23:00:00Z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