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FF258C" w:rsidRPr="0089159A" w:rsidRDefault="00D376E1">
      <w:pPr>
        <w:pStyle w:val="Normal0"/>
        <w:jc w:val="center"/>
        <w:rPr>
          <w:b/>
          <w:sz w:val="20"/>
          <w:szCs w:val="20"/>
        </w:rPr>
      </w:pPr>
      <w:r w:rsidRPr="0089159A">
        <w:rPr>
          <w:b/>
          <w:sz w:val="20"/>
          <w:szCs w:val="20"/>
        </w:rPr>
        <w:t>FORMATO PARA EL DESARROLLO DE COMPONENTE FORMATIVO</w:t>
      </w:r>
    </w:p>
    <w:p w14:paraId="00000002" w14:textId="77777777" w:rsidR="00FF258C" w:rsidRPr="0089159A" w:rsidRDefault="00FF258C">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89159A" w14:paraId="57121341" w14:textId="77777777">
        <w:trPr>
          <w:trHeight w:val="340"/>
        </w:trPr>
        <w:tc>
          <w:tcPr>
            <w:tcW w:w="3397" w:type="dxa"/>
            <w:vAlign w:val="center"/>
          </w:tcPr>
          <w:p w14:paraId="00000003" w14:textId="77777777" w:rsidR="00FF258C" w:rsidRPr="0089159A" w:rsidRDefault="00D376E1">
            <w:pPr>
              <w:pStyle w:val="Normal0"/>
              <w:spacing w:line="276" w:lineRule="auto"/>
              <w:rPr>
                <w:sz w:val="20"/>
                <w:szCs w:val="20"/>
              </w:rPr>
            </w:pPr>
            <w:r w:rsidRPr="0089159A">
              <w:rPr>
                <w:sz w:val="20"/>
                <w:szCs w:val="20"/>
              </w:rPr>
              <w:t>PROGRAMA DE FORMACIÓN</w:t>
            </w:r>
          </w:p>
        </w:tc>
        <w:tc>
          <w:tcPr>
            <w:tcW w:w="6565" w:type="dxa"/>
            <w:vAlign w:val="center"/>
          </w:tcPr>
          <w:p w14:paraId="00000004" w14:textId="1DCC39BA" w:rsidR="00FF258C" w:rsidRPr="0089159A" w:rsidRDefault="00240B9C">
            <w:pPr>
              <w:pStyle w:val="Normal0"/>
              <w:spacing w:line="276" w:lineRule="auto"/>
              <w:rPr>
                <w:b w:val="0"/>
                <w:color w:val="E36C09"/>
                <w:sz w:val="20"/>
                <w:szCs w:val="20"/>
              </w:rPr>
            </w:pPr>
            <w:r w:rsidRPr="00240B9C">
              <w:rPr>
                <w:b w:val="0"/>
                <w:sz w:val="20"/>
                <w:szCs w:val="20"/>
              </w:rPr>
              <w:t>Producción de Imágenes Digitales</w:t>
            </w:r>
          </w:p>
        </w:tc>
      </w:tr>
    </w:tbl>
    <w:p w14:paraId="00000005" w14:textId="77777777" w:rsidR="00FF258C" w:rsidRPr="0089159A" w:rsidRDefault="00FF258C">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89159A" w14:paraId="3DB511B9" w14:textId="77777777">
        <w:trPr>
          <w:trHeight w:val="340"/>
        </w:trPr>
        <w:tc>
          <w:tcPr>
            <w:tcW w:w="1838" w:type="dxa"/>
            <w:vAlign w:val="center"/>
          </w:tcPr>
          <w:p w14:paraId="00000006" w14:textId="77777777" w:rsidR="00FF258C" w:rsidRPr="0089159A" w:rsidRDefault="00D376E1">
            <w:pPr>
              <w:pStyle w:val="Normal0"/>
              <w:rPr>
                <w:sz w:val="20"/>
                <w:szCs w:val="20"/>
              </w:rPr>
            </w:pPr>
            <w:r w:rsidRPr="0089159A">
              <w:rPr>
                <w:sz w:val="20"/>
                <w:szCs w:val="20"/>
              </w:rPr>
              <w:t>COMPETENCIA</w:t>
            </w:r>
          </w:p>
        </w:tc>
        <w:tc>
          <w:tcPr>
            <w:tcW w:w="2835" w:type="dxa"/>
            <w:vAlign w:val="center"/>
          </w:tcPr>
          <w:p w14:paraId="00000007" w14:textId="4D863E0E" w:rsidR="00FF258C" w:rsidRPr="0089159A" w:rsidRDefault="00240B9C">
            <w:pPr>
              <w:pStyle w:val="Normal0"/>
              <w:rPr>
                <w:b w:val="0"/>
                <w:sz w:val="20"/>
                <w:szCs w:val="20"/>
                <w:u w:val="single"/>
              </w:rPr>
            </w:pPr>
            <w:r w:rsidRPr="00240B9C">
              <w:rPr>
                <w:sz w:val="20"/>
                <w:szCs w:val="20"/>
              </w:rPr>
              <w:t xml:space="preserve">250201003. </w:t>
            </w:r>
            <w:r w:rsidRPr="00240B9C">
              <w:rPr>
                <w:b w:val="0"/>
                <w:sz w:val="20"/>
                <w:szCs w:val="20"/>
              </w:rPr>
              <w:t>Diseñar gráficos de elementos para contenidos audiovisuales, de acuerdo con los conceptos creativos y narrativos.</w:t>
            </w:r>
          </w:p>
        </w:tc>
        <w:tc>
          <w:tcPr>
            <w:tcW w:w="2126" w:type="dxa"/>
            <w:vAlign w:val="center"/>
          </w:tcPr>
          <w:p w14:paraId="00000008" w14:textId="77777777" w:rsidR="00FF258C" w:rsidRPr="0089159A" w:rsidRDefault="00D376E1">
            <w:pPr>
              <w:pStyle w:val="Normal0"/>
              <w:rPr>
                <w:sz w:val="20"/>
                <w:szCs w:val="20"/>
              </w:rPr>
            </w:pPr>
            <w:r w:rsidRPr="0089159A">
              <w:rPr>
                <w:sz w:val="20"/>
                <w:szCs w:val="20"/>
              </w:rPr>
              <w:t>RESULTADOS DE APRENDIZAJE</w:t>
            </w:r>
          </w:p>
        </w:tc>
        <w:tc>
          <w:tcPr>
            <w:tcW w:w="3163" w:type="dxa"/>
            <w:vAlign w:val="center"/>
          </w:tcPr>
          <w:p w14:paraId="42A45DC9" w14:textId="77777777" w:rsidR="00E5039A" w:rsidRDefault="00E5039A">
            <w:pPr>
              <w:pStyle w:val="Normal0"/>
              <w:ind w:left="66"/>
              <w:rPr>
                <w:sz w:val="20"/>
                <w:szCs w:val="20"/>
              </w:rPr>
            </w:pPr>
            <w:r w:rsidRPr="00E5039A">
              <w:rPr>
                <w:sz w:val="20"/>
                <w:szCs w:val="20"/>
              </w:rPr>
              <w:t>250201003 – 01</w:t>
            </w:r>
            <w:r w:rsidRPr="00E5039A">
              <w:rPr>
                <w:b w:val="0"/>
                <w:bCs/>
                <w:sz w:val="20"/>
                <w:szCs w:val="20"/>
              </w:rPr>
              <w:t>. Evaluar la producción del medio publicitario de acuerdo a la estrategia de comunicación</w:t>
            </w:r>
            <w:r w:rsidRPr="00E5039A">
              <w:rPr>
                <w:sz w:val="20"/>
                <w:szCs w:val="20"/>
              </w:rPr>
              <w:t>.</w:t>
            </w:r>
          </w:p>
          <w:p w14:paraId="00000009" w14:textId="21B3CB37" w:rsidR="00314C04" w:rsidRPr="0089159A" w:rsidRDefault="00E5039A">
            <w:pPr>
              <w:pStyle w:val="Normal0"/>
              <w:ind w:left="66"/>
              <w:rPr>
                <w:b w:val="0"/>
                <w:sz w:val="20"/>
                <w:szCs w:val="20"/>
              </w:rPr>
            </w:pPr>
            <w:r w:rsidRPr="00E5039A">
              <w:rPr>
                <w:sz w:val="20"/>
                <w:szCs w:val="20"/>
              </w:rPr>
              <w:t xml:space="preserve">250201003 – 02. </w:t>
            </w:r>
            <w:r w:rsidRPr="00E5039A">
              <w:rPr>
                <w:b w:val="0"/>
                <w:bCs/>
                <w:sz w:val="20"/>
                <w:szCs w:val="20"/>
              </w:rPr>
              <w:t>Valorar los medios publicitarios de acuerdo a la estrategia de</w:t>
            </w:r>
            <w:r>
              <w:rPr>
                <w:b w:val="0"/>
                <w:bCs/>
                <w:sz w:val="20"/>
                <w:szCs w:val="20"/>
              </w:rPr>
              <w:t xml:space="preserve"> </w:t>
            </w:r>
            <w:r w:rsidRPr="00E5039A">
              <w:rPr>
                <w:b w:val="0"/>
                <w:bCs/>
                <w:sz w:val="20"/>
                <w:szCs w:val="20"/>
              </w:rPr>
              <w:t>comunicación.</w:t>
            </w:r>
          </w:p>
        </w:tc>
      </w:tr>
    </w:tbl>
    <w:p w14:paraId="0000000A" w14:textId="77777777" w:rsidR="00FF258C" w:rsidRPr="0089159A" w:rsidRDefault="00FF258C">
      <w:pPr>
        <w:pStyle w:val="Normal0"/>
        <w:rPr>
          <w:sz w:val="20"/>
          <w:szCs w:val="20"/>
        </w:rPr>
      </w:pPr>
    </w:p>
    <w:p w14:paraId="0000000B" w14:textId="77777777" w:rsidR="00FF258C" w:rsidRPr="0089159A" w:rsidRDefault="00FF258C">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89159A" w14:paraId="49D4BFBB" w14:textId="77777777">
        <w:trPr>
          <w:trHeight w:val="340"/>
        </w:trPr>
        <w:tc>
          <w:tcPr>
            <w:tcW w:w="3397" w:type="dxa"/>
            <w:vAlign w:val="center"/>
          </w:tcPr>
          <w:p w14:paraId="0000000C" w14:textId="77777777" w:rsidR="00FF258C" w:rsidRPr="0089159A" w:rsidRDefault="00D376E1">
            <w:pPr>
              <w:pStyle w:val="Normal0"/>
              <w:spacing w:line="276" w:lineRule="auto"/>
              <w:rPr>
                <w:sz w:val="20"/>
                <w:szCs w:val="20"/>
              </w:rPr>
            </w:pPr>
            <w:r w:rsidRPr="0089159A">
              <w:rPr>
                <w:sz w:val="20"/>
                <w:szCs w:val="20"/>
              </w:rPr>
              <w:t>NÚMERO DEL COMPONENTE FORMATIVO</w:t>
            </w:r>
          </w:p>
        </w:tc>
        <w:tc>
          <w:tcPr>
            <w:tcW w:w="6565" w:type="dxa"/>
            <w:vAlign w:val="center"/>
          </w:tcPr>
          <w:p w14:paraId="0000000D" w14:textId="6DBC4A4D" w:rsidR="00FF258C" w:rsidRPr="0089159A" w:rsidRDefault="00314C04">
            <w:pPr>
              <w:pStyle w:val="Normal0"/>
              <w:spacing w:line="276" w:lineRule="auto"/>
              <w:rPr>
                <w:b w:val="0"/>
                <w:color w:val="39A900"/>
                <w:sz w:val="20"/>
                <w:szCs w:val="20"/>
              </w:rPr>
            </w:pPr>
            <w:r w:rsidRPr="0089159A">
              <w:rPr>
                <w:b w:val="0"/>
                <w:sz w:val="20"/>
                <w:szCs w:val="20"/>
              </w:rPr>
              <w:t>0</w:t>
            </w:r>
            <w:r w:rsidR="00B53972">
              <w:rPr>
                <w:b w:val="0"/>
                <w:sz w:val="20"/>
                <w:szCs w:val="20"/>
              </w:rPr>
              <w:t>2</w:t>
            </w:r>
          </w:p>
        </w:tc>
      </w:tr>
      <w:tr w:rsidR="00FF258C" w:rsidRPr="0089159A" w14:paraId="5196225A" w14:textId="77777777">
        <w:trPr>
          <w:trHeight w:val="340"/>
        </w:trPr>
        <w:tc>
          <w:tcPr>
            <w:tcW w:w="3397" w:type="dxa"/>
            <w:vAlign w:val="center"/>
          </w:tcPr>
          <w:p w14:paraId="0000000E" w14:textId="77777777" w:rsidR="00FF258C" w:rsidRPr="0089159A" w:rsidRDefault="00D376E1">
            <w:pPr>
              <w:pStyle w:val="Normal0"/>
              <w:spacing w:line="276" w:lineRule="auto"/>
              <w:rPr>
                <w:sz w:val="20"/>
                <w:szCs w:val="20"/>
              </w:rPr>
            </w:pPr>
            <w:r w:rsidRPr="0089159A">
              <w:rPr>
                <w:sz w:val="20"/>
                <w:szCs w:val="20"/>
              </w:rPr>
              <w:t>NOMBRE DEL COMPONENTE FORMATIVO</w:t>
            </w:r>
          </w:p>
        </w:tc>
        <w:tc>
          <w:tcPr>
            <w:tcW w:w="6565" w:type="dxa"/>
            <w:vAlign w:val="center"/>
          </w:tcPr>
          <w:p w14:paraId="0000000F" w14:textId="092779C1" w:rsidR="00FF258C" w:rsidRPr="00B91FBD" w:rsidRDefault="00226173" w:rsidP="000915CE">
            <w:pPr>
              <w:pStyle w:val="Normal0"/>
              <w:spacing w:line="276" w:lineRule="auto"/>
              <w:rPr>
                <w:b w:val="0"/>
                <w:color w:val="39A900"/>
                <w:sz w:val="20"/>
                <w:szCs w:val="20"/>
              </w:rPr>
            </w:pPr>
            <w:r w:rsidRPr="00226173">
              <w:rPr>
                <w:b w:val="0"/>
                <w:sz w:val="20"/>
                <w:szCs w:val="20"/>
              </w:rPr>
              <w:t>Estrategia comunicativa en los medios publicitarios.</w:t>
            </w:r>
          </w:p>
        </w:tc>
      </w:tr>
      <w:tr w:rsidR="00FF258C" w:rsidRPr="0089159A" w14:paraId="323364CF" w14:textId="77777777">
        <w:trPr>
          <w:trHeight w:val="340"/>
        </w:trPr>
        <w:tc>
          <w:tcPr>
            <w:tcW w:w="3397" w:type="dxa"/>
            <w:vAlign w:val="center"/>
          </w:tcPr>
          <w:p w14:paraId="00000010" w14:textId="77777777" w:rsidR="00FF258C" w:rsidRPr="0089159A" w:rsidRDefault="00D376E1">
            <w:pPr>
              <w:pStyle w:val="Normal0"/>
              <w:spacing w:line="276" w:lineRule="auto"/>
              <w:rPr>
                <w:sz w:val="20"/>
                <w:szCs w:val="20"/>
              </w:rPr>
            </w:pPr>
            <w:r w:rsidRPr="0089159A">
              <w:rPr>
                <w:sz w:val="20"/>
                <w:szCs w:val="20"/>
              </w:rPr>
              <w:t>BREVE DESCRIPCIÓN</w:t>
            </w:r>
          </w:p>
        </w:tc>
        <w:tc>
          <w:tcPr>
            <w:tcW w:w="6565" w:type="dxa"/>
            <w:vAlign w:val="center"/>
          </w:tcPr>
          <w:p w14:paraId="00000011" w14:textId="118F8396" w:rsidR="000915CE" w:rsidRPr="0089159A" w:rsidRDefault="005E68B1" w:rsidP="000915CE">
            <w:pPr>
              <w:pStyle w:val="Normal0"/>
              <w:spacing w:line="276" w:lineRule="auto"/>
              <w:rPr>
                <w:b w:val="0"/>
                <w:color w:val="39A900"/>
                <w:sz w:val="20"/>
                <w:szCs w:val="20"/>
              </w:rPr>
            </w:pPr>
            <w:r w:rsidRPr="005E68B1">
              <w:rPr>
                <w:b w:val="0"/>
                <w:bCs/>
                <w:sz w:val="20"/>
                <w:szCs w:val="20"/>
              </w:rPr>
              <w:t>Para lograr el éxito en la producción publicitaria, es importante evaluar los medios convencionales y no convencionales mediante una planificación estratégica. Esto implica analizar el mercado, la inversión, el presupuesto y el público objetivo, seleccionando los medios más adecuados. La combinación efectiva de medios</w:t>
            </w:r>
            <w:r w:rsidR="0060383E">
              <w:rPr>
                <w:b w:val="0"/>
                <w:bCs/>
                <w:sz w:val="20"/>
                <w:szCs w:val="20"/>
              </w:rPr>
              <w:t>,</w:t>
            </w:r>
            <w:r w:rsidRPr="005E68B1">
              <w:rPr>
                <w:b w:val="0"/>
                <w:bCs/>
                <w:sz w:val="20"/>
                <w:szCs w:val="20"/>
              </w:rPr>
              <w:t xml:space="preserve"> permite a las organizaciones fidelizar e impactar a los consumidores, cumpliendo así con los objetivos de comunicación del programa de formación. </w:t>
            </w:r>
          </w:p>
        </w:tc>
      </w:tr>
      <w:tr w:rsidR="00FF258C" w:rsidRPr="0089159A" w14:paraId="4789F7AB" w14:textId="77777777">
        <w:trPr>
          <w:trHeight w:val="340"/>
        </w:trPr>
        <w:tc>
          <w:tcPr>
            <w:tcW w:w="3397" w:type="dxa"/>
            <w:vAlign w:val="center"/>
          </w:tcPr>
          <w:p w14:paraId="00000012" w14:textId="77777777" w:rsidR="00FF258C" w:rsidRPr="0089159A" w:rsidRDefault="00D376E1">
            <w:pPr>
              <w:pStyle w:val="Normal0"/>
              <w:spacing w:line="276" w:lineRule="auto"/>
              <w:rPr>
                <w:sz w:val="20"/>
                <w:szCs w:val="20"/>
              </w:rPr>
            </w:pPr>
            <w:r w:rsidRPr="0089159A">
              <w:rPr>
                <w:sz w:val="20"/>
                <w:szCs w:val="20"/>
              </w:rPr>
              <w:t>PALABRAS CLAVE</w:t>
            </w:r>
          </w:p>
        </w:tc>
        <w:tc>
          <w:tcPr>
            <w:tcW w:w="6565" w:type="dxa"/>
            <w:vAlign w:val="center"/>
          </w:tcPr>
          <w:p w14:paraId="00000013" w14:textId="7F4A6A8B" w:rsidR="00FF258C" w:rsidRPr="0089159A" w:rsidRDefault="00FD792F" w:rsidP="0089159A">
            <w:pPr>
              <w:pStyle w:val="Normal0"/>
              <w:spacing w:line="276" w:lineRule="auto"/>
              <w:rPr>
                <w:b w:val="0"/>
                <w:color w:val="39A900"/>
                <w:sz w:val="20"/>
                <w:szCs w:val="20"/>
              </w:rPr>
            </w:pPr>
            <w:r w:rsidRPr="00FD792F">
              <w:rPr>
                <w:b w:val="0"/>
                <w:sz w:val="20"/>
                <w:szCs w:val="20"/>
              </w:rPr>
              <w:t>Medios Convencionales</w:t>
            </w:r>
            <w:r>
              <w:rPr>
                <w:b w:val="0"/>
                <w:sz w:val="20"/>
                <w:szCs w:val="20"/>
              </w:rPr>
              <w:t>,</w:t>
            </w:r>
            <w:r>
              <w:t xml:space="preserve"> </w:t>
            </w:r>
            <w:r w:rsidRPr="00FD792F">
              <w:rPr>
                <w:b w:val="0"/>
                <w:sz w:val="20"/>
                <w:szCs w:val="20"/>
              </w:rPr>
              <w:t xml:space="preserve">Comunicación </w:t>
            </w:r>
            <w:proofErr w:type="spellStart"/>
            <w:r w:rsidRPr="00FD792F">
              <w:rPr>
                <w:b w:val="0"/>
                <w:i/>
                <w:iCs/>
                <w:sz w:val="20"/>
                <w:szCs w:val="20"/>
              </w:rPr>
              <w:t>Transmedia</w:t>
            </w:r>
            <w:proofErr w:type="spellEnd"/>
            <w:r>
              <w:rPr>
                <w:b w:val="0"/>
                <w:sz w:val="20"/>
                <w:szCs w:val="20"/>
              </w:rPr>
              <w:t xml:space="preserve">, </w:t>
            </w:r>
            <w:r w:rsidRPr="00FD792F">
              <w:rPr>
                <w:b w:val="0"/>
                <w:sz w:val="20"/>
                <w:szCs w:val="20"/>
              </w:rPr>
              <w:t>Campañas BTL</w:t>
            </w:r>
            <w:r>
              <w:rPr>
                <w:b w:val="0"/>
                <w:sz w:val="20"/>
                <w:szCs w:val="20"/>
              </w:rPr>
              <w:t>,</w:t>
            </w:r>
            <w:r>
              <w:t xml:space="preserve"> </w:t>
            </w:r>
            <w:r w:rsidRPr="00FD792F">
              <w:rPr>
                <w:b w:val="0"/>
                <w:sz w:val="20"/>
                <w:szCs w:val="20"/>
              </w:rPr>
              <w:t xml:space="preserve">Media </w:t>
            </w:r>
            <w:proofErr w:type="spellStart"/>
            <w:r w:rsidRPr="00FD792F">
              <w:rPr>
                <w:b w:val="0"/>
                <w:sz w:val="20"/>
                <w:szCs w:val="20"/>
              </w:rPr>
              <w:t>Mix</w:t>
            </w:r>
            <w:proofErr w:type="spellEnd"/>
            <w:r>
              <w:rPr>
                <w:b w:val="0"/>
                <w:sz w:val="20"/>
                <w:szCs w:val="20"/>
              </w:rPr>
              <w:t xml:space="preserve">, </w:t>
            </w:r>
            <w:r w:rsidRPr="00FD792F">
              <w:rPr>
                <w:b w:val="0"/>
                <w:sz w:val="20"/>
                <w:szCs w:val="20"/>
              </w:rPr>
              <w:t>Planificación Estratégica</w:t>
            </w:r>
            <w:r>
              <w:rPr>
                <w:b w:val="0"/>
                <w:sz w:val="20"/>
                <w:szCs w:val="20"/>
              </w:rPr>
              <w:t>.</w:t>
            </w:r>
          </w:p>
        </w:tc>
      </w:tr>
    </w:tbl>
    <w:p w14:paraId="00000014" w14:textId="77777777" w:rsidR="00FF258C" w:rsidRPr="0089159A" w:rsidRDefault="00FF258C">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89159A" w14:paraId="4F59971A" w14:textId="77777777">
        <w:trPr>
          <w:trHeight w:val="340"/>
        </w:trPr>
        <w:tc>
          <w:tcPr>
            <w:tcW w:w="3397" w:type="dxa"/>
            <w:vAlign w:val="center"/>
          </w:tcPr>
          <w:p w14:paraId="00000015" w14:textId="77777777" w:rsidR="00FF258C" w:rsidRPr="0089159A" w:rsidRDefault="00D376E1">
            <w:pPr>
              <w:pStyle w:val="Normal0"/>
              <w:spacing w:line="276" w:lineRule="auto"/>
              <w:rPr>
                <w:sz w:val="20"/>
                <w:szCs w:val="20"/>
              </w:rPr>
            </w:pPr>
            <w:r w:rsidRPr="0089159A">
              <w:rPr>
                <w:sz w:val="20"/>
                <w:szCs w:val="20"/>
              </w:rPr>
              <w:t>ÁREA OCUPACIONAL</w:t>
            </w:r>
          </w:p>
        </w:tc>
        <w:tc>
          <w:tcPr>
            <w:tcW w:w="6565" w:type="dxa"/>
            <w:vAlign w:val="center"/>
          </w:tcPr>
          <w:p w14:paraId="00000020" w14:textId="0AF76925" w:rsidR="00FF258C" w:rsidRPr="00ED7283" w:rsidRDefault="00ED7283">
            <w:pPr>
              <w:pStyle w:val="Normal0"/>
              <w:spacing w:line="276" w:lineRule="auto"/>
              <w:rPr>
                <w:b w:val="0"/>
                <w:color w:val="39A900"/>
                <w:sz w:val="20"/>
                <w:szCs w:val="20"/>
              </w:rPr>
            </w:pPr>
            <w:r w:rsidRPr="00ED7283">
              <w:rPr>
                <w:b w:val="0"/>
                <w:sz w:val="20"/>
                <w:szCs w:val="20"/>
              </w:rPr>
              <w:t>Servicios</w:t>
            </w:r>
          </w:p>
        </w:tc>
      </w:tr>
      <w:tr w:rsidR="00FF258C" w:rsidRPr="0089159A" w14:paraId="6E9ED268" w14:textId="77777777">
        <w:trPr>
          <w:trHeight w:val="465"/>
        </w:trPr>
        <w:tc>
          <w:tcPr>
            <w:tcW w:w="3397" w:type="dxa"/>
            <w:vAlign w:val="center"/>
          </w:tcPr>
          <w:p w14:paraId="00000021" w14:textId="77777777" w:rsidR="00FF258C" w:rsidRPr="0089159A" w:rsidRDefault="00D376E1">
            <w:pPr>
              <w:pStyle w:val="Normal0"/>
              <w:spacing w:line="276" w:lineRule="auto"/>
              <w:rPr>
                <w:sz w:val="20"/>
                <w:szCs w:val="20"/>
              </w:rPr>
            </w:pPr>
            <w:r w:rsidRPr="0089159A">
              <w:rPr>
                <w:sz w:val="20"/>
                <w:szCs w:val="20"/>
              </w:rPr>
              <w:t>IDIOMA</w:t>
            </w:r>
          </w:p>
        </w:tc>
        <w:tc>
          <w:tcPr>
            <w:tcW w:w="6565" w:type="dxa"/>
            <w:vAlign w:val="center"/>
          </w:tcPr>
          <w:p w14:paraId="00000022" w14:textId="72966BC9" w:rsidR="00FF258C" w:rsidRPr="0089159A" w:rsidRDefault="000915CE">
            <w:pPr>
              <w:pStyle w:val="Normal0"/>
              <w:spacing w:line="276" w:lineRule="auto"/>
              <w:rPr>
                <w:color w:val="39A900"/>
                <w:sz w:val="20"/>
                <w:szCs w:val="20"/>
              </w:rPr>
            </w:pPr>
            <w:r w:rsidRPr="0089159A">
              <w:rPr>
                <w:b w:val="0"/>
                <w:color w:val="000000"/>
                <w:sz w:val="20"/>
                <w:szCs w:val="20"/>
              </w:rPr>
              <w:t>Español</w:t>
            </w:r>
          </w:p>
        </w:tc>
      </w:tr>
    </w:tbl>
    <w:p w14:paraId="00000023" w14:textId="0FB1F4C9" w:rsidR="00FF258C" w:rsidRPr="0089159A" w:rsidRDefault="00FF258C">
      <w:pPr>
        <w:pStyle w:val="Normal0"/>
        <w:rPr>
          <w:sz w:val="20"/>
          <w:szCs w:val="20"/>
        </w:rPr>
      </w:pPr>
    </w:p>
    <w:p w14:paraId="48254A17" w14:textId="77777777" w:rsidR="00B2014E" w:rsidRDefault="00B2014E">
      <w:pPr>
        <w:pStyle w:val="Normal0"/>
        <w:rPr>
          <w:sz w:val="20"/>
          <w:szCs w:val="20"/>
        </w:rPr>
      </w:pPr>
    </w:p>
    <w:p w14:paraId="00000028" w14:textId="77777777" w:rsidR="00FF258C" w:rsidRPr="0089159A" w:rsidRDefault="00D376E1">
      <w:pPr>
        <w:pStyle w:val="Normal0"/>
        <w:numPr>
          <w:ilvl w:val="0"/>
          <w:numId w:val="4"/>
        </w:numPr>
        <w:pBdr>
          <w:top w:val="nil"/>
          <w:left w:val="nil"/>
          <w:bottom w:val="nil"/>
          <w:right w:val="nil"/>
          <w:between w:val="nil"/>
        </w:pBdr>
        <w:ind w:left="284" w:hanging="284"/>
        <w:jc w:val="both"/>
        <w:rPr>
          <w:b/>
          <w:color w:val="000000"/>
          <w:sz w:val="20"/>
          <w:szCs w:val="20"/>
        </w:rPr>
      </w:pPr>
      <w:r w:rsidRPr="0089159A">
        <w:rPr>
          <w:b/>
          <w:color w:val="000000"/>
          <w:sz w:val="20"/>
          <w:szCs w:val="20"/>
        </w:rPr>
        <w:t xml:space="preserve">TABLA DE CONTENIDOS: </w:t>
      </w:r>
    </w:p>
    <w:p w14:paraId="00000029" w14:textId="77777777" w:rsidR="00FF258C" w:rsidRPr="0089159A" w:rsidRDefault="00FF258C">
      <w:pPr>
        <w:pStyle w:val="Normal0"/>
        <w:rPr>
          <w:b/>
          <w:sz w:val="20"/>
          <w:szCs w:val="20"/>
        </w:rPr>
      </w:pPr>
    </w:p>
    <w:p w14:paraId="0000002B" w14:textId="77777777" w:rsidR="00FF258C" w:rsidRPr="0089159A" w:rsidRDefault="00D376E1">
      <w:pPr>
        <w:pStyle w:val="Normal0"/>
        <w:ind w:left="284"/>
        <w:rPr>
          <w:b/>
          <w:sz w:val="20"/>
          <w:szCs w:val="20"/>
        </w:rPr>
      </w:pPr>
      <w:r w:rsidRPr="0089159A">
        <w:rPr>
          <w:b/>
          <w:sz w:val="20"/>
          <w:szCs w:val="20"/>
        </w:rPr>
        <w:t>Introducción</w:t>
      </w:r>
    </w:p>
    <w:p w14:paraId="1611384E" w14:textId="3D35BBC5" w:rsidR="00542513" w:rsidRDefault="00542513" w:rsidP="00542513">
      <w:pPr>
        <w:pStyle w:val="Normal0"/>
        <w:numPr>
          <w:ilvl w:val="0"/>
          <w:numId w:val="37"/>
        </w:numPr>
        <w:pBdr>
          <w:top w:val="nil"/>
          <w:left w:val="nil"/>
          <w:bottom w:val="nil"/>
          <w:right w:val="nil"/>
          <w:between w:val="nil"/>
        </w:pBdr>
        <w:rPr>
          <w:b/>
          <w:color w:val="000000"/>
          <w:sz w:val="20"/>
          <w:szCs w:val="20"/>
        </w:rPr>
      </w:pPr>
      <w:bookmarkStart w:id="0" w:name="_Hlk174965654"/>
      <w:r w:rsidRPr="009C3986">
        <w:rPr>
          <w:b/>
          <w:color w:val="000000"/>
          <w:sz w:val="20"/>
          <w:szCs w:val="20"/>
        </w:rPr>
        <w:t>Concepto sobre medios convencionales</w:t>
      </w:r>
    </w:p>
    <w:p w14:paraId="5B9A5309" w14:textId="77777777" w:rsidR="00C611E7" w:rsidRPr="0085387B" w:rsidRDefault="00C611E7" w:rsidP="00C611E7">
      <w:pPr>
        <w:pStyle w:val="Prrafodelista"/>
        <w:numPr>
          <w:ilvl w:val="0"/>
          <w:numId w:val="37"/>
        </w:numPr>
        <w:spacing w:line="240" w:lineRule="auto"/>
        <w:rPr>
          <w:b/>
          <w:bCs/>
          <w:sz w:val="20"/>
          <w:szCs w:val="14"/>
        </w:rPr>
      </w:pPr>
      <w:r w:rsidRPr="0085387B">
        <w:rPr>
          <w:b/>
          <w:bCs/>
          <w:sz w:val="20"/>
          <w:szCs w:val="14"/>
        </w:rPr>
        <w:t>Campañas publicitarias</w:t>
      </w:r>
    </w:p>
    <w:p w14:paraId="4A705623" w14:textId="77777777" w:rsidR="00C611E7" w:rsidRPr="0085387B" w:rsidRDefault="00C611E7" w:rsidP="00C611E7">
      <w:pPr>
        <w:pStyle w:val="Prrafodelista"/>
        <w:numPr>
          <w:ilvl w:val="0"/>
          <w:numId w:val="37"/>
        </w:numPr>
        <w:spacing w:line="240" w:lineRule="auto"/>
        <w:rPr>
          <w:b/>
          <w:bCs/>
          <w:sz w:val="20"/>
          <w:szCs w:val="14"/>
        </w:rPr>
      </w:pPr>
      <w:r w:rsidRPr="0085387B">
        <w:rPr>
          <w:b/>
          <w:bCs/>
          <w:sz w:val="20"/>
          <w:szCs w:val="14"/>
        </w:rPr>
        <w:t xml:space="preserve">Comunicación </w:t>
      </w:r>
      <w:proofErr w:type="spellStart"/>
      <w:r w:rsidRPr="0085387B">
        <w:rPr>
          <w:b/>
          <w:bCs/>
          <w:i/>
          <w:iCs/>
          <w:sz w:val="20"/>
          <w:szCs w:val="14"/>
        </w:rPr>
        <w:t>transmedia</w:t>
      </w:r>
      <w:proofErr w:type="spellEnd"/>
    </w:p>
    <w:p w14:paraId="52A55CB2" w14:textId="77777777" w:rsidR="00C611E7" w:rsidRPr="0085387B" w:rsidRDefault="00C611E7" w:rsidP="00C611E7">
      <w:pPr>
        <w:pStyle w:val="Prrafodelista"/>
        <w:numPr>
          <w:ilvl w:val="0"/>
          <w:numId w:val="37"/>
        </w:numPr>
        <w:spacing w:line="240" w:lineRule="auto"/>
        <w:rPr>
          <w:b/>
          <w:bCs/>
          <w:sz w:val="20"/>
          <w:szCs w:val="14"/>
        </w:rPr>
      </w:pPr>
      <w:r w:rsidRPr="0085387B">
        <w:rPr>
          <w:b/>
          <w:bCs/>
          <w:sz w:val="20"/>
          <w:szCs w:val="14"/>
        </w:rPr>
        <w:t>Tipos de medios no convencionales</w:t>
      </w:r>
    </w:p>
    <w:p w14:paraId="2CE20CA8" w14:textId="47FADF73" w:rsidR="00C611E7" w:rsidRPr="0085387B" w:rsidRDefault="00C611E7" w:rsidP="00C611E7">
      <w:pPr>
        <w:pStyle w:val="Prrafodelista"/>
        <w:numPr>
          <w:ilvl w:val="0"/>
          <w:numId w:val="37"/>
        </w:numPr>
        <w:spacing w:line="240" w:lineRule="auto"/>
        <w:rPr>
          <w:b/>
          <w:bCs/>
          <w:sz w:val="20"/>
          <w:szCs w:val="14"/>
        </w:rPr>
      </w:pPr>
      <w:r w:rsidRPr="0085387B">
        <w:rPr>
          <w:b/>
          <w:bCs/>
          <w:sz w:val="20"/>
          <w:szCs w:val="14"/>
        </w:rPr>
        <w:t xml:space="preserve">Campañas </w:t>
      </w:r>
      <w:r w:rsidR="005D36B6">
        <w:rPr>
          <w:b/>
          <w:bCs/>
          <w:sz w:val="20"/>
          <w:szCs w:val="14"/>
        </w:rPr>
        <w:t>BTL</w:t>
      </w:r>
    </w:p>
    <w:p w14:paraId="770C4366" w14:textId="46212936" w:rsidR="00C611E7" w:rsidRDefault="00C611E7" w:rsidP="00C611E7">
      <w:pPr>
        <w:pStyle w:val="Prrafodelista"/>
        <w:numPr>
          <w:ilvl w:val="0"/>
          <w:numId w:val="37"/>
        </w:numPr>
        <w:spacing w:line="240" w:lineRule="auto"/>
        <w:rPr>
          <w:b/>
          <w:bCs/>
          <w:sz w:val="20"/>
          <w:szCs w:val="14"/>
        </w:rPr>
      </w:pPr>
      <w:r w:rsidRPr="00A133D5">
        <w:rPr>
          <w:b/>
          <w:bCs/>
          <w:i/>
          <w:iCs/>
          <w:sz w:val="20"/>
          <w:szCs w:val="14"/>
        </w:rPr>
        <w:t>Marketing</w:t>
      </w:r>
      <w:r w:rsidRPr="0085387B">
        <w:rPr>
          <w:b/>
          <w:bCs/>
          <w:sz w:val="20"/>
          <w:szCs w:val="14"/>
        </w:rPr>
        <w:t xml:space="preserve"> de guerrilla</w:t>
      </w:r>
    </w:p>
    <w:bookmarkEnd w:id="0"/>
    <w:p w14:paraId="0136D0B1" w14:textId="2AFB3505" w:rsidR="001C5D65" w:rsidRDefault="001C5D65" w:rsidP="001C5D65">
      <w:pPr>
        <w:pStyle w:val="Prrafodelista"/>
        <w:spacing w:line="240" w:lineRule="auto"/>
        <w:ind w:left="360"/>
        <w:rPr>
          <w:b/>
          <w:bCs/>
          <w:sz w:val="20"/>
          <w:szCs w:val="14"/>
        </w:rPr>
      </w:pPr>
    </w:p>
    <w:p w14:paraId="022DD171" w14:textId="32C8A09C" w:rsidR="009233A9" w:rsidRDefault="009233A9" w:rsidP="001C5D65">
      <w:pPr>
        <w:pStyle w:val="Prrafodelista"/>
        <w:spacing w:line="240" w:lineRule="auto"/>
        <w:ind w:left="360"/>
        <w:rPr>
          <w:b/>
          <w:bCs/>
          <w:sz w:val="20"/>
          <w:szCs w:val="14"/>
        </w:rPr>
      </w:pPr>
    </w:p>
    <w:p w14:paraId="55C6623B" w14:textId="36B34EF2" w:rsidR="009233A9" w:rsidRDefault="009233A9" w:rsidP="001C5D65">
      <w:pPr>
        <w:pStyle w:val="Prrafodelista"/>
        <w:spacing w:line="240" w:lineRule="auto"/>
        <w:ind w:left="360"/>
        <w:rPr>
          <w:b/>
          <w:bCs/>
          <w:sz w:val="20"/>
          <w:szCs w:val="14"/>
        </w:rPr>
      </w:pPr>
    </w:p>
    <w:p w14:paraId="265A5A1C" w14:textId="77777777" w:rsidR="00A133D5" w:rsidRDefault="00A133D5" w:rsidP="001C5D65">
      <w:pPr>
        <w:pStyle w:val="Prrafodelista"/>
        <w:spacing w:line="240" w:lineRule="auto"/>
        <w:ind w:left="360"/>
        <w:rPr>
          <w:b/>
          <w:bCs/>
          <w:sz w:val="20"/>
          <w:szCs w:val="14"/>
        </w:rPr>
      </w:pPr>
    </w:p>
    <w:p w14:paraId="6AC0606E" w14:textId="77777777" w:rsidR="00A133D5" w:rsidRDefault="00A133D5" w:rsidP="001C5D65">
      <w:pPr>
        <w:pStyle w:val="Prrafodelista"/>
        <w:spacing w:line="240" w:lineRule="auto"/>
        <w:ind w:left="360"/>
        <w:rPr>
          <w:b/>
          <w:bCs/>
          <w:sz w:val="20"/>
          <w:szCs w:val="14"/>
        </w:rPr>
      </w:pPr>
    </w:p>
    <w:p w14:paraId="4AA42562" w14:textId="77777777" w:rsidR="00A133D5" w:rsidRDefault="00A133D5" w:rsidP="001C5D65">
      <w:pPr>
        <w:pStyle w:val="Prrafodelista"/>
        <w:spacing w:line="240" w:lineRule="auto"/>
        <w:ind w:left="360"/>
        <w:rPr>
          <w:b/>
          <w:bCs/>
          <w:sz w:val="20"/>
          <w:szCs w:val="14"/>
        </w:rPr>
      </w:pPr>
    </w:p>
    <w:p w14:paraId="17E867C4" w14:textId="49E1997A" w:rsidR="009233A9" w:rsidRDefault="009233A9" w:rsidP="001C5D65">
      <w:pPr>
        <w:pStyle w:val="Prrafodelista"/>
        <w:spacing w:line="240" w:lineRule="auto"/>
        <w:ind w:left="360"/>
        <w:rPr>
          <w:b/>
          <w:bCs/>
          <w:sz w:val="20"/>
          <w:szCs w:val="14"/>
        </w:rPr>
      </w:pPr>
    </w:p>
    <w:p w14:paraId="6EC9BDE6" w14:textId="77777777" w:rsidR="009233A9" w:rsidRPr="0085387B" w:rsidRDefault="009233A9" w:rsidP="001C5D65">
      <w:pPr>
        <w:pStyle w:val="Prrafodelista"/>
        <w:spacing w:line="240" w:lineRule="auto"/>
        <w:ind w:left="360"/>
        <w:rPr>
          <w:b/>
          <w:bCs/>
          <w:sz w:val="20"/>
          <w:szCs w:val="14"/>
        </w:rPr>
      </w:pPr>
    </w:p>
    <w:p w14:paraId="00000036" w14:textId="77777777" w:rsidR="00FF258C" w:rsidRPr="0089159A" w:rsidRDefault="00D376E1">
      <w:pPr>
        <w:pStyle w:val="Normal0"/>
        <w:numPr>
          <w:ilvl w:val="0"/>
          <w:numId w:val="4"/>
        </w:numPr>
        <w:pBdr>
          <w:top w:val="nil"/>
          <w:left w:val="nil"/>
          <w:bottom w:val="nil"/>
          <w:right w:val="nil"/>
          <w:between w:val="nil"/>
        </w:pBdr>
        <w:ind w:left="284" w:hanging="284"/>
        <w:jc w:val="both"/>
        <w:rPr>
          <w:b/>
          <w:sz w:val="20"/>
          <w:szCs w:val="20"/>
        </w:rPr>
      </w:pPr>
      <w:r w:rsidRPr="0089159A">
        <w:rPr>
          <w:b/>
          <w:sz w:val="20"/>
          <w:szCs w:val="20"/>
        </w:rPr>
        <w:lastRenderedPageBreak/>
        <w:t>INTRODUCCIÓN</w:t>
      </w:r>
    </w:p>
    <w:p w14:paraId="00000037" w14:textId="3B294FAD" w:rsidR="00FF258C" w:rsidRPr="0089159A" w:rsidRDefault="00FF258C">
      <w:pPr>
        <w:pStyle w:val="Normal0"/>
        <w:pBdr>
          <w:top w:val="nil"/>
          <w:left w:val="nil"/>
          <w:bottom w:val="nil"/>
          <w:right w:val="nil"/>
          <w:between w:val="nil"/>
        </w:pBdr>
        <w:jc w:val="both"/>
        <w:rPr>
          <w:b/>
          <w:sz w:val="20"/>
          <w:szCs w:val="20"/>
        </w:rPr>
      </w:pPr>
    </w:p>
    <w:p w14:paraId="51FC91E7" w14:textId="7EC08D59" w:rsidR="00B72025" w:rsidRPr="00D9314D" w:rsidRDefault="00D9314D" w:rsidP="00D9314D">
      <w:pPr>
        <w:rPr>
          <w:sz w:val="20"/>
          <w:szCs w:val="20"/>
        </w:rPr>
      </w:pPr>
      <w:r w:rsidRPr="00D9314D">
        <w:rPr>
          <w:sz w:val="20"/>
          <w:szCs w:val="20"/>
        </w:rPr>
        <w:t xml:space="preserve">El componente formativo, estrategia comunicativa en los medios publicitarios, explora los tipos de medios convencionales y no convencionales, así como las estrategias de campañas publicitarias y de comunicación </w:t>
      </w:r>
      <w:proofErr w:type="spellStart"/>
      <w:r w:rsidRPr="0049365E">
        <w:rPr>
          <w:i/>
          <w:iCs/>
          <w:sz w:val="20"/>
          <w:szCs w:val="20"/>
        </w:rPr>
        <w:t>transmedia</w:t>
      </w:r>
      <w:proofErr w:type="spellEnd"/>
      <w:r w:rsidRPr="00D9314D">
        <w:rPr>
          <w:sz w:val="20"/>
          <w:szCs w:val="20"/>
        </w:rPr>
        <w:t xml:space="preserve">, incluyendo BTL y </w:t>
      </w:r>
      <w:r w:rsidRPr="00A133D5">
        <w:rPr>
          <w:i/>
          <w:iCs/>
          <w:sz w:val="20"/>
          <w:szCs w:val="20"/>
        </w:rPr>
        <w:t xml:space="preserve">marketing </w:t>
      </w:r>
      <w:r w:rsidRPr="00D9314D">
        <w:rPr>
          <w:sz w:val="20"/>
          <w:szCs w:val="20"/>
        </w:rPr>
        <w:t xml:space="preserve">de guerrilla. Bienvenido a este componente formativo: </w:t>
      </w:r>
    </w:p>
    <w:p w14:paraId="582659A6" w14:textId="77777777" w:rsidR="00D9314D" w:rsidRDefault="00D9314D" w:rsidP="00D9314D">
      <w:pPr>
        <w:rPr>
          <w:sz w:val="20"/>
          <w:szCs w:val="20"/>
        </w:rPr>
      </w:pPr>
    </w:p>
    <w:p w14:paraId="2DF85D62" w14:textId="63BF8CEE" w:rsidR="00B72025" w:rsidRPr="0089159A" w:rsidRDefault="00B72025" w:rsidP="00B72025">
      <w:pPr>
        <w:pStyle w:val="Normal0"/>
        <w:pBdr>
          <w:top w:val="nil"/>
          <w:left w:val="nil"/>
          <w:bottom w:val="nil"/>
          <w:right w:val="nil"/>
          <w:between w:val="nil"/>
        </w:pBdr>
        <w:jc w:val="center"/>
        <w:rPr>
          <w:sz w:val="20"/>
          <w:szCs w:val="20"/>
        </w:rPr>
      </w:pPr>
      <w:r>
        <w:rPr>
          <w:noProof/>
          <w:lang w:val="en-US"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37B80F40" w:rsidR="00672783" w:rsidRPr="00B72025" w:rsidRDefault="00672783"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Pr>
                                <w:b/>
                                <w:color w:val="FFFFFF"/>
                              </w:rPr>
                              <w:t>2</w:t>
                            </w:r>
                            <w:r w:rsidRPr="00524EC6">
                              <w:rPr>
                                <w:b/>
                                <w:color w:val="FFFFFF"/>
                              </w:rPr>
                              <w:t>_</w:t>
                            </w:r>
                            <w:r w:rsidRPr="00A4577F">
                              <w:rPr>
                                <w:b/>
                                <w:color w:val="FFFFFF"/>
                              </w:rPr>
                              <w:t>52230010</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70993A7A" w14:textId="37B80F40" w:rsidR="00672783" w:rsidRPr="00B72025" w:rsidRDefault="00672783" w:rsidP="00B72025">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w:t>
                      </w:r>
                      <w:r>
                        <w:rPr>
                          <w:b/>
                          <w:color w:val="FFFFFF"/>
                        </w:rPr>
                        <w:t>2</w:t>
                      </w:r>
                      <w:r w:rsidRPr="00524EC6">
                        <w:rPr>
                          <w:b/>
                          <w:color w:val="FFFFFF"/>
                        </w:rPr>
                        <w:t>_</w:t>
                      </w:r>
                      <w:r w:rsidRPr="00A4577F">
                        <w:rPr>
                          <w:b/>
                          <w:color w:val="FFFFFF"/>
                        </w:rPr>
                        <w:t>52230010</w:t>
                      </w:r>
                    </w:p>
                  </w:txbxContent>
                </v:textbox>
                <w10:anchorlock/>
              </v:rect>
            </w:pict>
          </mc:Fallback>
        </mc:AlternateContent>
      </w:r>
    </w:p>
    <w:p w14:paraId="00000040" w14:textId="3183F49A" w:rsidR="00FF258C" w:rsidRDefault="00FF258C">
      <w:pPr>
        <w:pStyle w:val="Normal0"/>
        <w:pBdr>
          <w:top w:val="nil"/>
          <w:left w:val="nil"/>
          <w:bottom w:val="nil"/>
          <w:right w:val="nil"/>
          <w:between w:val="nil"/>
        </w:pBdr>
        <w:rPr>
          <w:b/>
          <w:sz w:val="20"/>
          <w:szCs w:val="20"/>
        </w:rPr>
      </w:pPr>
    </w:p>
    <w:p w14:paraId="2E4B73D0" w14:textId="77777777" w:rsidR="009C3986" w:rsidRPr="0089159A" w:rsidRDefault="009C3986">
      <w:pPr>
        <w:pStyle w:val="Normal0"/>
        <w:pBdr>
          <w:top w:val="nil"/>
          <w:left w:val="nil"/>
          <w:bottom w:val="nil"/>
          <w:right w:val="nil"/>
          <w:between w:val="nil"/>
        </w:pBdr>
        <w:rPr>
          <w:b/>
          <w:sz w:val="20"/>
          <w:szCs w:val="20"/>
        </w:rPr>
      </w:pPr>
    </w:p>
    <w:p w14:paraId="00000042" w14:textId="3A00F954" w:rsidR="00FF258C" w:rsidRDefault="00325A56" w:rsidP="00B72025">
      <w:pPr>
        <w:pStyle w:val="Normal0"/>
        <w:numPr>
          <w:ilvl w:val="0"/>
          <w:numId w:val="4"/>
        </w:numPr>
        <w:pBdr>
          <w:top w:val="nil"/>
          <w:left w:val="nil"/>
          <w:bottom w:val="nil"/>
          <w:right w:val="nil"/>
          <w:between w:val="nil"/>
        </w:pBdr>
        <w:ind w:left="284" w:hanging="284"/>
        <w:rPr>
          <w:b/>
          <w:color w:val="000000"/>
          <w:sz w:val="20"/>
          <w:szCs w:val="20"/>
        </w:rPr>
      </w:pPr>
      <w:r>
        <w:rPr>
          <w:b/>
          <w:color w:val="000000"/>
          <w:sz w:val="20"/>
          <w:szCs w:val="20"/>
        </w:rPr>
        <w:t>DESARROLLO DE CONTENIDOS:</w:t>
      </w:r>
    </w:p>
    <w:p w14:paraId="5269F05E" w14:textId="67D140CD" w:rsidR="00325A56" w:rsidRDefault="00325A56" w:rsidP="00325A56">
      <w:pPr>
        <w:pStyle w:val="Normal0"/>
        <w:pBdr>
          <w:top w:val="nil"/>
          <w:left w:val="nil"/>
          <w:bottom w:val="nil"/>
          <w:right w:val="nil"/>
          <w:between w:val="nil"/>
        </w:pBdr>
        <w:jc w:val="both"/>
        <w:rPr>
          <w:b/>
          <w:color w:val="000000"/>
          <w:sz w:val="20"/>
          <w:szCs w:val="20"/>
        </w:rPr>
      </w:pPr>
    </w:p>
    <w:p w14:paraId="61AFF3A7" w14:textId="77777777" w:rsidR="00B45DD1" w:rsidRDefault="00B45DD1" w:rsidP="00325A56">
      <w:pPr>
        <w:pStyle w:val="Normal0"/>
        <w:pBdr>
          <w:top w:val="nil"/>
          <w:left w:val="nil"/>
          <w:bottom w:val="nil"/>
          <w:right w:val="nil"/>
          <w:between w:val="nil"/>
        </w:pBdr>
        <w:jc w:val="both"/>
        <w:rPr>
          <w:b/>
          <w:color w:val="000000"/>
          <w:sz w:val="20"/>
          <w:szCs w:val="20"/>
        </w:rPr>
      </w:pPr>
    </w:p>
    <w:p w14:paraId="5B333309" w14:textId="448DA664" w:rsidR="00F24EED" w:rsidRDefault="00325A56" w:rsidP="00F24EED">
      <w:pPr>
        <w:pStyle w:val="Normal0"/>
        <w:numPr>
          <w:ilvl w:val="1"/>
          <w:numId w:val="12"/>
        </w:numPr>
        <w:pBdr>
          <w:top w:val="nil"/>
          <w:left w:val="nil"/>
          <w:bottom w:val="nil"/>
          <w:right w:val="nil"/>
          <w:between w:val="nil"/>
        </w:pBdr>
        <w:ind w:left="567" w:hanging="283"/>
        <w:rPr>
          <w:b/>
          <w:color w:val="000000"/>
          <w:sz w:val="20"/>
          <w:szCs w:val="20"/>
        </w:rPr>
      </w:pPr>
      <w:bookmarkStart w:id="1" w:name="_Hlk175734219"/>
      <w:r w:rsidRPr="009C3986">
        <w:rPr>
          <w:b/>
          <w:color w:val="000000"/>
          <w:sz w:val="20"/>
          <w:szCs w:val="20"/>
        </w:rPr>
        <w:t xml:space="preserve">Concepto sobre </w:t>
      </w:r>
      <w:r w:rsidR="009C3986" w:rsidRPr="009C3986">
        <w:rPr>
          <w:b/>
          <w:color w:val="000000"/>
          <w:sz w:val="20"/>
          <w:szCs w:val="20"/>
        </w:rPr>
        <w:t>medios convencionales</w:t>
      </w:r>
      <w:bookmarkEnd w:id="1"/>
    </w:p>
    <w:p w14:paraId="093520E0" w14:textId="77777777" w:rsidR="009C3986" w:rsidRPr="009C3986" w:rsidRDefault="009C3986" w:rsidP="009C3986">
      <w:pPr>
        <w:pStyle w:val="Normal0"/>
        <w:pBdr>
          <w:top w:val="nil"/>
          <w:left w:val="nil"/>
          <w:bottom w:val="nil"/>
          <w:right w:val="nil"/>
          <w:between w:val="nil"/>
        </w:pBdr>
        <w:ind w:left="567"/>
        <w:rPr>
          <w:b/>
          <w:color w:val="000000"/>
          <w:sz w:val="20"/>
          <w:szCs w:val="20"/>
        </w:rPr>
      </w:pPr>
    </w:p>
    <w:p w14:paraId="55F2DD47" w14:textId="77777777" w:rsidR="009C3986" w:rsidRPr="009C3986" w:rsidRDefault="009C3986" w:rsidP="009C3986">
      <w:pPr>
        <w:pStyle w:val="Normal0"/>
        <w:pBdr>
          <w:top w:val="nil"/>
          <w:left w:val="nil"/>
          <w:bottom w:val="nil"/>
          <w:right w:val="nil"/>
          <w:between w:val="nil"/>
        </w:pBdr>
        <w:rPr>
          <w:color w:val="000000"/>
          <w:sz w:val="20"/>
          <w:szCs w:val="20"/>
        </w:rPr>
      </w:pPr>
      <w:r w:rsidRPr="009C3986">
        <w:rPr>
          <w:color w:val="000000"/>
          <w:sz w:val="20"/>
          <w:szCs w:val="20"/>
        </w:rPr>
        <w:t>Los medios convencionales como prensa, radio, televisión e Internet son esenciales en las campañas publicitarias por su capacidad de alcance y segmentación. La prensa ofrece contenido detallado y dirigido a audiencias específicas, ideal para anuncios informativos y locales.</w:t>
      </w:r>
    </w:p>
    <w:p w14:paraId="611FD145" w14:textId="77777777" w:rsidR="009C3986" w:rsidRPr="009C3986" w:rsidRDefault="009C3986" w:rsidP="009C3986">
      <w:pPr>
        <w:pStyle w:val="Normal0"/>
        <w:pBdr>
          <w:top w:val="nil"/>
          <w:left w:val="nil"/>
          <w:bottom w:val="nil"/>
          <w:right w:val="nil"/>
          <w:between w:val="nil"/>
        </w:pBdr>
        <w:rPr>
          <w:color w:val="000000"/>
          <w:sz w:val="20"/>
          <w:szCs w:val="20"/>
        </w:rPr>
      </w:pPr>
    </w:p>
    <w:p w14:paraId="1CAC3429" w14:textId="4C20119C" w:rsidR="009C3986" w:rsidRPr="009C3986" w:rsidRDefault="009C3986" w:rsidP="009C3986">
      <w:pPr>
        <w:pStyle w:val="Normal0"/>
        <w:pBdr>
          <w:top w:val="nil"/>
          <w:left w:val="nil"/>
          <w:bottom w:val="nil"/>
          <w:right w:val="nil"/>
          <w:between w:val="nil"/>
        </w:pBdr>
        <w:rPr>
          <w:color w:val="000000"/>
          <w:sz w:val="20"/>
          <w:szCs w:val="20"/>
        </w:rPr>
      </w:pPr>
      <w:r w:rsidRPr="009C3986">
        <w:rPr>
          <w:color w:val="000000"/>
          <w:sz w:val="20"/>
          <w:szCs w:val="20"/>
        </w:rPr>
        <w:t>La radio proporciona inmediatez y conexión directa con el público, siendo efectiva para campañas que buscan cercanía y repetición constante del mensaje</w:t>
      </w:r>
      <w:r>
        <w:rPr>
          <w:color w:val="000000"/>
          <w:sz w:val="20"/>
          <w:szCs w:val="20"/>
        </w:rPr>
        <w:t>,</w:t>
      </w:r>
      <w:r w:rsidRPr="009C3986">
        <w:t xml:space="preserve"> </w:t>
      </w:r>
      <w:r w:rsidRPr="009C3986">
        <w:rPr>
          <w:color w:val="000000"/>
          <w:sz w:val="20"/>
          <w:szCs w:val="20"/>
        </w:rPr>
        <w:t>a través de programas en vivo y su accesibilidad en diversos contextos.</w:t>
      </w:r>
      <w:r>
        <w:rPr>
          <w:color w:val="000000"/>
          <w:sz w:val="20"/>
          <w:szCs w:val="20"/>
        </w:rPr>
        <w:t xml:space="preserve"> </w:t>
      </w:r>
    </w:p>
    <w:p w14:paraId="1559D88C" w14:textId="77777777" w:rsidR="009C3986" w:rsidRPr="009C3986" w:rsidRDefault="009C3986" w:rsidP="009C3986">
      <w:pPr>
        <w:pStyle w:val="Normal0"/>
        <w:pBdr>
          <w:top w:val="nil"/>
          <w:left w:val="nil"/>
          <w:bottom w:val="nil"/>
          <w:right w:val="nil"/>
          <w:between w:val="nil"/>
        </w:pBdr>
        <w:rPr>
          <w:color w:val="000000"/>
          <w:sz w:val="20"/>
          <w:szCs w:val="20"/>
        </w:rPr>
      </w:pPr>
    </w:p>
    <w:p w14:paraId="0FCAE151" w14:textId="06125523" w:rsidR="00F24EED" w:rsidRPr="000866A4" w:rsidRDefault="009C3986" w:rsidP="009C3986">
      <w:pPr>
        <w:pStyle w:val="Normal0"/>
        <w:pBdr>
          <w:top w:val="nil"/>
          <w:left w:val="nil"/>
          <w:bottom w:val="nil"/>
          <w:right w:val="nil"/>
          <w:between w:val="nil"/>
        </w:pBdr>
        <w:rPr>
          <w:color w:val="000000"/>
          <w:sz w:val="20"/>
          <w:szCs w:val="20"/>
        </w:rPr>
      </w:pPr>
      <w:r w:rsidRPr="009C3986">
        <w:rPr>
          <w:color w:val="000000"/>
          <w:sz w:val="20"/>
          <w:szCs w:val="20"/>
        </w:rPr>
        <w:t xml:space="preserve">La televisión </w:t>
      </w:r>
      <w:r w:rsidR="000866A4">
        <w:rPr>
          <w:color w:val="000000"/>
          <w:sz w:val="20"/>
          <w:szCs w:val="20"/>
        </w:rPr>
        <w:t>e</w:t>
      </w:r>
      <w:r w:rsidRPr="009C3986">
        <w:rPr>
          <w:color w:val="000000"/>
          <w:sz w:val="20"/>
          <w:szCs w:val="20"/>
        </w:rPr>
        <w:t xml:space="preserve"> Internet combinan poder visual y accesibilidad global, permitiendo un impacto masivo y emocional, además de la posibilidad de interacción y medición en tiempo real, lo que las convierte en herramientas clave para campañas integrales y dinámicas</w:t>
      </w:r>
      <w:r>
        <w:rPr>
          <w:color w:val="000000"/>
          <w:sz w:val="20"/>
          <w:szCs w:val="20"/>
        </w:rPr>
        <w:t>.</w:t>
      </w:r>
      <w:r w:rsidR="000866A4">
        <w:rPr>
          <w:color w:val="000000"/>
          <w:sz w:val="20"/>
          <w:szCs w:val="20"/>
        </w:rPr>
        <w:t xml:space="preserve"> </w:t>
      </w:r>
      <w:r w:rsidR="000866A4" w:rsidRPr="000866A4">
        <w:rPr>
          <w:color w:val="000000"/>
          <w:sz w:val="20"/>
          <w:szCs w:val="20"/>
        </w:rPr>
        <w:t xml:space="preserve">A continuación, se explican unos </w:t>
      </w:r>
      <w:r w:rsidR="000866A4" w:rsidRPr="000866A4">
        <w:rPr>
          <w:bCs/>
          <w:color w:val="000000"/>
          <w:sz w:val="20"/>
          <w:szCs w:val="20"/>
        </w:rPr>
        <w:t xml:space="preserve">conceptos sobre </w:t>
      </w:r>
      <w:r w:rsidR="00B011CB">
        <w:rPr>
          <w:bCs/>
          <w:color w:val="000000"/>
          <w:sz w:val="20"/>
          <w:szCs w:val="20"/>
        </w:rPr>
        <w:t xml:space="preserve">los </w:t>
      </w:r>
      <w:r w:rsidR="000866A4" w:rsidRPr="000866A4">
        <w:rPr>
          <w:bCs/>
          <w:color w:val="000000"/>
          <w:sz w:val="20"/>
          <w:szCs w:val="20"/>
        </w:rPr>
        <w:t>medios</w:t>
      </w:r>
      <w:r w:rsidR="00B011CB">
        <w:rPr>
          <w:bCs/>
          <w:color w:val="000000"/>
          <w:sz w:val="20"/>
          <w:szCs w:val="20"/>
        </w:rPr>
        <w:t xml:space="preserve"> publicitarios</w:t>
      </w:r>
      <w:r w:rsidR="000866A4" w:rsidRPr="000866A4">
        <w:rPr>
          <w:bCs/>
          <w:color w:val="000000"/>
          <w:sz w:val="20"/>
          <w:szCs w:val="20"/>
        </w:rPr>
        <w:t>:</w:t>
      </w:r>
    </w:p>
    <w:p w14:paraId="42A3A80B" w14:textId="77777777" w:rsidR="00AF2231" w:rsidRDefault="00AF2231" w:rsidP="009C3986">
      <w:pPr>
        <w:pStyle w:val="Normal0"/>
        <w:pBdr>
          <w:top w:val="nil"/>
          <w:left w:val="nil"/>
          <w:bottom w:val="nil"/>
          <w:right w:val="nil"/>
          <w:between w:val="nil"/>
        </w:pBdr>
        <w:rPr>
          <w:color w:val="000000"/>
          <w:sz w:val="20"/>
          <w:szCs w:val="20"/>
        </w:rPr>
      </w:pPr>
    </w:p>
    <w:p w14:paraId="0350D1D9" w14:textId="01DC8EB1" w:rsidR="00AF2231" w:rsidRDefault="00AF2231" w:rsidP="009C3986">
      <w:pPr>
        <w:pStyle w:val="Normal0"/>
        <w:pBdr>
          <w:top w:val="nil"/>
          <w:left w:val="nil"/>
          <w:bottom w:val="nil"/>
          <w:right w:val="nil"/>
          <w:between w:val="nil"/>
        </w:pBdr>
        <w:rPr>
          <w:color w:val="000000"/>
          <w:sz w:val="20"/>
          <w:szCs w:val="20"/>
        </w:rPr>
      </w:pPr>
      <w:r>
        <w:rPr>
          <w:noProof/>
          <w:lang w:val="en-US" w:eastAsia="en-US"/>
        </w:rPr>
        <mc:AlternateContent>
          <mc:Choice Requires="wps">
            <w:drawing>
              <wp:inline distT="0" distB="0" distL="0" distR="0" wp14:anchorId="055AD3D4" wp14:editId="087D0FFD">
                <wp:extent cx="5412105" cy="732155"/>
                <wp:effectExtent l="0" t="0" r="17145" b="10795"/>
                <wp:docPr id="1" name="Rectángulo 1"/>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4E8F2A41" w14:textId="753F4428" w:rsidR="00AF2231" w:rsidRPr="00B72025" w:rsidRDefault="00AF2231" w:rsidP="00AF2231">
                            <w:pPr>
                              <w:spacing w:line="275" w:lineRule="auto"/>
                              <w:jc w:val="center"/>
                              <w:textDirection w:val="btLr"/>
                              <w:rPr>
                                <w:b/>
                              </w:rPr>
                            </w:pPr>
                            <w:r w:rsidRPr="00B72025">
                              <w:rPr>
                                <w:b/>
                                <w:color w:val="FFFFFF"/>
                              </w:rPr>
                              <w:t>DI_</w:t>
                            </w:r>
                            <w:r w:rsidRPr="00524EC6">
                              <w:t xml:space="preserve"> </w:t>
                            </w:r>
                            <w:r w:rsidRPr="00AF2231">
                              <w:rPr>
                                <w:b/>
                                <w:color w:val="FFFFFF"/>
                              </w:rPr>
                              <w:t xml:space="preserve">Concepto sobre medios convencionales </w:t>
                            </w:r>
                            <w:r w:rsidRPr="00524EC6">
                              <w:rPr>
                                <w:b/>
                                <w:color w:val="FFFFFF"/>
                              </w:rPr>
                              <w:t>_</w:t>
                            </w:r>
                            <w:r>
                              <w:rPr>
                                <w:b/>
                                <w:color w:val="FFFFFF"/>
                              </w:rPr>
                              <w:t>Slider</w:t>
                            </w:r>
                            <w:r w:rsidRPr="00524EC6">
                              <w:rPr>
                                <w:b/>
                                <w:color w:val="FFFFFF"/>
                              </w:rPr>
                              <w:t>_</w:t>
                            </w:r>
                            <w:r>
                              <w:rPr>
                                <w:b/>
                                <w:color w:val="FFFFFF"/>
                              </w:rPr>
                              <w:t>pestaña_</w:t>
                            </w:r>
                            <w:r w:rsidRPr="00524EC6">
                              <w:rPr>
                                <w:b/>
                                <w:color w:val="FFFFFF"/>
                              </w:rPr>
                              <w:t>CF0</w:t>
                            </w:r>
                            <w:r>
                              <w:rPr>
                                <w:b/>
                                <w:color w:val="FFFFFF"/>
                              </w:rPr>
                              <w:t>2</w:t>
                            </w:r>
                            <w:r w:rsidRPr="00524EC6">
                              <w:rPr>
                                <w:b/>
                                <w:color w:val="FFFFFF"/>
                              </w:rPr>
                              <w:t>_</w:t>
                            </w:r>
                            <w:r w:rsidRPr="00A4577F">
                              <w:rPr>
                                <w:b/>
                                <w:color w:val="FFFFFF"/>
                              </w:rPr>
                              <w:t>52230010</w:t>
                            </w:r>
                          </w:p>
                        </w:txbxContent>
                      </wps:txbx>
                      <wps:bodyPr spcFirstLastPara="1" wrap="square" lIns="91425" tIns="45700" rIns="91425" bIns="45700" anchor="ctr" anchorCtr="0">
                        <a:noAutofit/>
                      </wps:bodyPr>
                    </wps:wsp>
                  </a:graphicData>
                </a:graphic>
              </wp:inline>
            </w:drawing>
          </mc:Choice>
          <mc:Fallback>
            <w:pict>
              <v:rect w14:anchorId="055AD3D4" id="Rectángulo 1" o:spid="_x0000_s1027"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AfVQ6bSAIA&#10;AHs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4E8F2A41" w14:textId="753F4428" w:rsidR="00AF2231" w:rsidRPr="00B72025" w:rsidRDefault="00AF2231" w:rsidP="00AF2231">
                      <w:pPr>
                        <w:spacing w:line="275" w:lineRule="auto"/>
                        <w:jc w:val="center"/>
                        <w:textDirection w:val="btLr"/>
                        <w:rPr>
                          <w:b/>
                        </w:rPr>
                      </w:pPr>
                      <w:r w:rsidRPr="00B72025">
                        <w:rPr>
                          <w:b/>
                          <w:color w:val="FFFFFF"/>
                        </w:rPr>
                        <w:t>DI_</w:t>
                      </w:r>
                      <w:r w:rsidRPr="00524EC6">
                        <w:t xml:space="preserve"> </w:t>
                      </w:r>
                      <w:r w:rsidRPr="00AF2231">
                        <w:rPr>
                          <w:b/>
                          <w:color w:val="FFFFFF"/>
                        </w:rPr>
                        <w:t xml:space="preserve">Concepto sobre medios convencionales </w:t>
                      </w:r>
                      <w:r w:rsidRPr="00524EC6">
                        <w:rPr>
                          <w:b/>
                          <w:color w:val="FFFFFF"/>
                        </w:rPr>
                        <w:t>_</w:t>
                      </w:r>
                      <w:r>
                        <w:rPr>
                          <w:b/>
                          <w:color w:val="FFFFFF"/>
                        </w:rPr>
                        <w:t>Slider</w:t>
                      </w:r>
                      <w:r w:rsidRPr="00524EC6">
                        <w:rPr>
                          <w:b/>
                          <w:color w:val="FFFFFF"/>
                        </w:rPr>
                        <w:t>_</w:t>
                      </w:r>
                      <w:r>
                        <w:rPr>
                          <w:b/>
                          <w:color w:val="FFFFFF"/>
                        </w:rPr>
                        <w:t>pestaña_</w:t>
                      </w:r>
                      <w:r w:rsidRPr="00524EC6">
                        <w:rPr>
                          <w:b/>
                          <w:color w:val="FFFFFF"/>
                        </w:rPr>
                        <w:t>CF0</w:t>
                      </w:r>
                      <w:r>
                        <w:rPr>
                          <w:b/>
                          <w:color w:val="FFFFFF"/>
                        </w:rPr>
                        <w:t>2</w:t>
                      </w:r>
                      <w:r w:rsidRPr="00524EC6">
                        <w:rPr>
                          <w:b/>
                          <w:color w:val="FFFFFF"/>
                        </w:rPr>
                        <w:t>_</w:t>
                      </w:r>
                      <w:r w:rsidRPr="00A4577F">
                        <w:rPr>
                          <w:b/>
                          <w:color w:val="FFFFFF"/>
                        </w:rPr>
                        <w:t>52230010</w:t>
                      </w:r>
                    </w:p>
                  </w:txbxContent>
                </v:textbox>
                <w10:anchorlock/>
              </v:rect>
            </w:pict>
          </mc:Fallback>
        </mc:AlternateContent>
      </w:r>
    </w:p>
    <w:p w14:paraId="5DBCF46C" w14:textId="34F9CB6C" w:rsidR="009C3986" w:rsidRDefault="009C3986" w:rsidP="009C3986">
      <w:pPr>
        <w:pStyle w:val="Normal0"/>
        <w:pBdr>
          <w:top w:val="nil"/>
          <w:left w:val="nil"/>
          <w:bottom w:val="nil"/>
          <w:right w:val="nil"/>
          <w:between w:val="nil"/>
        </w:pBdr>
        <w:rPr>
          <w:color w:val="000000"/>
          <w:sz w:val="20"/>
          <w:szCs w:val="20"/>
        </w:rPr>
      </w:pPr>
    </w:p>
    <w:p w14:paraId="09BA26D6" w14:textId="1106B32E" w:rsidR="00BA48D7" w:rsidRDefault="00BA48D7" w:rsidP="001F400A">
      <w:pPr>
        <w:pStyle w:val="Normal0"/>
        <w:pBdr>
          <w:top w:val="nil"/>
          <w:left w:val="nil"/>
          <w:bottom w:val="nil"/>
          <w:right w:val="nil"/>
          <w:between w:val="nil"/>
        </w:pBdr>
        <w:rPr>
          <w:color w:val="000000"/>
          <w:sz w:val="20"/>
          <w:szCs w:val="20"/>
        </w:rPr>
      </w:pPr>
    </w:p>
    <w:p w14:paraId="766496D0" w14:textId="77777777" w:rsidR="001A4DD8" w:rsidRPr="0085387B" w:rsidRDefault="001A4DD8" w:rsidP="001A4DD8">
      <w:pPr>
        <w:pStyle w:val="Prrafodelista"/>
        <w:numPr>
          <w:ilvl w:val="0"/>
          <w:numId w:val="12"/>
        </w:numPr>
        <w:spacing w:line="240" w:lineRule="auto"/>
        <w:rPr>
          <w:b/>
          <w:bCs/>
          <w:sz w:val="20"/>
          <w:szCs w:val="14"/>
        </w:rPr>
      </w:pPr>
      <w:r w:rsidRPr="0085387B">
        <w:rPr>
          <w:b/>
          <w:bCs/>
          <w:sz w:val="20"/>
          <w:szCs w:val="14"/>
        </w:rPr>
        <w:t>Campañas publicitarias</w:t>
      </w:r>
    </w:p>
    <w:p w14:paraId="147F1CE3" w14:textId="17174F0A" w:rsidR="000E31FA" w:rsidRPr="000E31FA" w:rsidRDefault="000E31FA" w:rsidP="00FC0712">
      <w:pPr>
        <w:pStyle w:val="Normal0"/>
        <w:pBdr>
          <w:top w:val="nil"/>
          <w:left w:val="nil"/>
          <w:bottom w:val="nil"/>
          <w:right w:val="nil"/>
          <w:between w:val="nil"/>
        </w:pBdr>
        <w:ind w:left="720"/>
        <w:rPr>
          <w:color w:val="000000"/>
          <w:sz w:val="20"/>
          <w:szCs w:val="20"/>
        </w:rPr>
      </w:pPr>
    </w:p>
    <w:p w14:paraId="6F07EB1C" w14:textId="797CBEC8" w:rsidR="00571F29" w:rsidRDefault="00FC0712" w:rsidP="00571F29">
      <w:pPr>
        <w:pStyle w:val="Normal0"/>
        <w:pBdr>
          <w:top w:val="nil"/>
          <w:left w:val="nil"/>
          <w:bottom w:val="nil"/>
          <w:right w:val="nil"/>
          <w:between w:val="nil"/>
        </w:pBdr>
        <w:rPr>
          <w:color w:val="000000"/>
          <w:sz w:val="20"/>
          <w:szCs w:val="20"/>
        </w:rPr>
      </w:pPr>
      <w:r w:rsidRPr="00571F29">
        <w:rPr>
          <w:color w:val="000000"/>
          <w:sz w:val="20"/>
          <w:szCs w:val="20"/>
        </w:rPr>
        <w:t>Las campañas de publicidad se definen como “un plan extenso para una serie de anuncios diferentes, pero relacionados, que aparecen en diversos medios durante un periodo especifico” (</w:t>
      </w:r>
      <w:bookmarkStart w:id="2" w:name="_Hlk174977215"/>
      <w:r w:rsidRPr="00571F29">
        <w:rPr>
          <w:color w:val="000000"/>
          <w:sz w:val="20"/>
          <w:szCs w:val="20"/>
        </w:rPr>
        <w:t>Wells, Burnett y Moriarty, 1996, p .749</w:t>
      </w:r>
      <w:bookmarkEnd w:id="2"/>
      <w:r w:rsidRPr="00571F29">
        <w:rPr>
          <w:color w:val="000000"/>
          <w:sz w:val="20"/>
          <w:szCs w:val="20"/>
        </w:rPr>
        <w:t xml:space="preserve">). </w:t>
      </w:r>
      <w:r w:rsidR="00571F29" w:rsidRPr="00571F29">
        <w:rPr>
          <w:color w:val="000000"/>
          <w:sz w:val="20"/>
          <w:szCs w:val="20"/>
        </w:rPr>
        <w:t>Una campaña publicitaria es una estrategia de comunicación que una empresa utiliza para promover una marca, producto o servicio al público objetivo. Se diseña y ejecuta a través de diferentes medios, como televisión, radio, redes sociales, y publicidad exterior.</w:t>
      </w:r>
    </w:p>
    <w:p w14:paraId="41B002C1" w14:textId="77777777" w:rsidR="00571F29" w:rsidRPr="00571F29" w:rsidRDefault="00571F29" w:rsidP="00571F29">
      <w:pPr>
        <w:pStyle w:val="Normal0"/>
        <w:pBdr>
          <w:top w:val="nil"/>
          <w:left w:val="nil"/>
          <w:bottom w:val="nil"/>
          <w:right w:val="nil"/>
          <w:between w:val="nil"/>
        </w:pBdr>
        <w:rPr>
          <w:color w:val="000000"/>
          <w:sz w:val="20"/>
          <w:szCs w:val="20"/>
        </w:rPr>
      </w:pPr>
    </w:p>
    <w:p w14:paraId="676C4651" w14:textId="3B17AB39" w:rsidR="00571F29" w:rsidRDefault="00571F29" w:rsidP="00571F29">
      <w:pPr>
        <w:pStyle w:val="Normal0"/>
        <w:pBdr>
          <w:top w:val="nil"/>
          <w:left w:val="nil"/>
          <w:bottom w:val="nil"/>
          <w:right w:val="nil"/>
          <w:between w:val="nil"/>
        </w:pBdr>
        <w:rPr>
          <w:sz w:val="20"/>
          <w:szCs w:val="20"/>
          <w:lang w:eastAsia="es-CO"/>
        </w:rPr>
      </w:pPr>
      <w:r w:rsidRPr="00E80F03">
        <w:rPr>
          <w:sz w:val="20"/>
          <w:szCs w:val="20"/>
          <w:lang w:eastAsia="es-CO"/>
        </w:rPr>
        <w:t>Una campaña publicitaria sirve para:</w:t>
      </w:r>
    </w:p>
    <w:p w14:paraId="1610722A" w14:textId="0FF8818A" w:rsidR="00571F29" w:rsidRDefault="00571F29" w:rsidP="00571F29">
      <w:pPr>
        <w:pStyle w:val="Normal0"/>
        <w:pBdr>
          <w:top w:val="nil"/>
          <w:left w:val="nil"/>
          <w:bottom w:val="nil"/>
          <w:right w:val="nil"/>
          <w:between w:val="nil"/>
        </w:pBdr>
        <w:rPr>
          <w:sz w:val="20"/>
          <w:szCs w:val="20"/>
          <w:lang w:eastAsia="es-CO"/>
        </w:rPr>
      </w:pPr>
    </w:p>
    <w:p w14:paraId="1E79DA64" w14:textId="43BBEB52" w:rsidR="00571F29" w:rsidRDefault="00571F29" w:rsidP="00571F29">
      <w:pPr>
        <w:pStyle w:val="Normal0"/>
        <w:pBdr>
          <w:top w:val="nil"/>
          <w:left w:val="nil"/>
          <w:bottom w:val="nil"/>
          <w:right w:val="nil"/>
          <w:between w:val="nil"/>
        </w:pBdr>
        <w:rPr>
          <w:sz w:val="20"/>
          <w:szCs w:val="20"/>
          <w:lang w:eastAsia="es-CO"/>
        </w:rPr>
      </w:pPr>
    </w:p>
    <w:p w14:paraId="1B3F7D16" w14:textId="44BD1C21" w:rsidR="00571F29" w:rsidRPr="00E80F03" w:rsidRDefault="00571F29" w:rsidP="00571F29">
      <w:pPr>
        <w:pStyle w:val="Normal0"/>
        <w:pBdr>
          <w:top w:val="nil"/>
          <w:left w:val="nil"/>
          <w:bottom w:val="nil"/>
          <w:right w:val="nil"/>
          <w:between w:val="nil"/>
        </w:pBdr>
        <w:rPr>
          <w:sz w:val="20"/>
          <w:szCs w:val="20"/>
          <w:lang w:eastAsia="es-CO"/>
        </w:rPr>
      </w:pPr>
      <w:r>
        <w:rPr>
          <w:noProof/>
          <w:lang w:val="en-US" w:eastAsia="en-US"/>
        </w:rPr>
        <w:lastRenderedPageBreak/>
        <mc:AlternateContent>
          <mc:Choice Requires="wps">
            <w:drawing>
              <wp:inline distT="0" distB="0" distL="0" distR="0" wp14:anchorId="25ED06E4" wp14:editId="112E17B2">
                <wp:extent cx="5412105" cy="732155"/>
                <wp:effectExtent l="0" t="0" r="17145" b="10795"/>
                <wp:docPr id="4" name="Rectángulo 4"/>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4E065A25" w14:textId="45CD8BE6" w:rsidR="00571F29" w:rsidRPr="00B72025" w:rsidRDefault="00571F29" w:rsidP="00571F29">
                            <w:pPr>
                              <w:spacing w:line="275" w:lineRule="auto"/>
                              <w:jc w:val="center"/>
                              <w:textDirection w:val="btLr"/>
                              <w:rPr>
                                <w:b/>
                              </w:rPr>
                            </w:pPr>
                            <w:r w:rsidRPr="00B72025">
                              <w:rPr>
                                <w:b/>
                                <w:color w:val="FFFFFF"/>
                              </w:rPr>
                              <w:t>DI_</w:t>
                            </w:r>
                            <w:r w:rsidRPr="00524EC6">
                              <w:t xml:space="preserve"> </w:t>
                            </w:r>
                            <w:r w:rsidRPr="00571F29">
                              <w:rPr>
                                <w:b/>
                                <w:color w:val="FFFFFF"/>
                              </w:rPr>
                              <w:t>Campañas publicitarias</w:t>
                            </w:r>
                            <w:r w:rsidRPr="00524EC6">
                              <w:rPr>
                                <w:b/>
                                <w:color w:val="FFFFFF"/>
                              </w:rPr>
                              <w:t>_</w:t>
                            </w:r>
                            <w:r>
                              <w:rPr>
                                <w:b/>
                                <w:color w:val="FFFFFF"/>
                              </w:rPr>
                              <w:t>pestaña_verticales_</w:t>
                            </w:r>
                            <w:r w:rsidRPr="00524EC6">
                              <w:rPr>
                                <w:b/>
                                <w:color w:val="FFFFFF"/>
                              </w:rPr>
                              <w:t>CF0</w:t>
                            </w:r>
                            <w:r>
                              <w:rPr>
                                <w:b/>
                                <w:color w:val="FFFFFF"/>
                              </w:rPr>
                              <w:t>2</w:t>
                            </w:r>
                            <w:r w:rsidRPr="00524EC6">
                              <w:rPr>
                                <w:b/>
                                <w:color w:val="FFFFFF"/>
                              </w:rPr>
                              <w:t>_</w:t>
                            </w:r>
                            <w:r w:rsidRPr="00A4577F">
                              <w:rPr>
                                <w:b/>
                                <w:color w:val="FFFFFF"/>
                              </w:rPr>
                              <w:t>52230010</w:t>
                            </w:r>
                          </w:p>
                        </w:txbxContent>
                      </wps:txbx>
                      <wps:bodyPr spcFirstLastPara="1" wrap="square" lIns="91425" tIns="45700" rIns="91425" bIns="45700" anchor="ctr" anchorCtr="0">
                        <a:noAutofit/>
                      </wps:bodyPr>
                    </wps:wsp>
                  </a:graphicData>
                </a:graphic>
              </wp:inline>
            </w:drawing>
          </mc:Choice>
          <mc:Fallback>
            <w:pict>
              <v:rect w14:anchorId="25ED06E4" id="Rectángulo 4" o:spid="_x0000_s1028"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AL2uEQSAIA&#10;AHs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4E065A25" w14:textId="45CD8BE6" w:rsidR="00571F29" w:rsidRPr="00B72025" w:rsidRDefault="00571F29" w:rsidP="00571F29">
                      <w:pPr>
                        <w:spacing w:line="275" w:lineRule="auto"/>
                        <w:jc w:val="center"/>
                        <w:textDirection w:val="btLr"/>
                        <w:rPr>
                          <w:b/>
                        </w:rPr>
                      </w:pPr>
                      <w:r w:rsidRPr="00B72025">
                        <w:rPr>
                          <w:b/>
                          <w:color w:val="FFFFFF"/>
                        </w:rPr>
                        <w:t>DI_</w:t>
                      </w:r>
                      <w:r w:rsidRPr="00524EC6">
                        <w:t xml:space="preserve"> </w:t>
                      </w:r>
                      <w:r w:rsidRPr="00571F29">
                        <w:rPr>
                          <w:b/>
                          <w:color w:val="FFFFFF"/>
                        </w:rPr>
                        <w:t>Campañas publicitarias</w:t>
                      </w:r>
                      <w:r w:rsidRPr="00524EC6">
                        <w:rPr>
                          <w:b/>
                          <w:color w:val="FFFFFF"/>
                        </w:rPr>
                        <w:t>_</w:t>
                      </w:r>
                      <w:r>
                        <w:rPr>
                          <w:b/>
                          <w:color w:val="FFFFFF"/>
                        </w:rPr>
                        <w:t>pestaña_verticales_</w:t>
                      </w:r>
                      <w:r w:rsidRPr="00524EC6">
                        <w:rPr>
                          <w:b/>
                          <w:color w:val="FFFFFF"/>
                        </w:rPr>
                        <w:t>CF0</w:t>
                      </w:r>
                      <w:r>
                        <w:rPr>
                          <w:b/>
                          <w:color w:val="FFFFFF"/>
                        </w:rPr>
                        <w:t>2</w:t>
                      </w:r>
                      <w:r w:rsidRPr="00524EC6">
                        <w:rPr>
                          <w:b/>
                          <w:color w:val="FFFFFF"/>
                        </w:rPr>
                        <w:t>_</w:t>
                      </w:r>
                      <w:r w:rsidRPr="00A4577F">
                        <w:rPr>
                          <w:b/>
                          <w:color w:val="FFFFFF"/>
                        </w:rPr>
                        <w:t>52230010</w:t>
                      </w:r>
                    </w:p>
                  </w:txbxContent>
                </v:textbox>
                <w10:anchorlock/>
              </v:rect>
            </w:pict>
          </mc:Fallback>
        </mc:AlternateContent>
      </w:r>
    </w:p>
    <w:p w14:paraId="136D6945" w14:textId="77777777" w:rsidR="00571F29" w:rsidRDefault="00571F29" w:rsidP="000E31FA">
      <w:pPr>
        <w:pStyle w:val="Normal0"/>
        <w:pBdr>
          <w:top w:val="nil"/>
          <w:left w:val="nil"/>
          <w:bottom w:val="nil"/>
          <w:right w:val="nil"/>
          <w:between w:val="nil"/>
        </w:pBdr>
        <w:rPr>
          <w:color w:val="000000"/>
          <w:sz w:val="20"/>
          <w:szCs w:val="20"/>
        </w:rPr>
      </w:pPr>
    </w:p>
    <w:p w14:paraId="73B3E8F3" w14:textId="6818F19E" w:rsidR="0072144A" w:rsidRDefault="0072144A" w:rsidP="000E31FA">
      <w:pPr>
        <w:pStyle w:val="Normal0"/>
        <w:pBdr>
          <w:top w:val="nil"/>
          <w:left w:val="nil"/>
          <w:bottom w:val="nil"/>
          <w:right w:val="nil"/>
          <w:between w:val="nil"/>
        </w:pBdr>
        <w:rPr>
          <w:color w:val="000000"/>
          <w:sz w:val="20"/>
          <w:szCs w:val="20"/>
        </w:rPr>
      </w:pPr>
      <w:r w:rsidRPr="0072144A">
        <w:rPr>
          <w:color w:val="000000"/>
          <w:sz w:val="20"/>
          <w:szCs w:val="20"/>
        </w:rPr>
        <w:t>Las nuevas tendencias en campañas publicitarias están marcadas por la integración de tecnologías avanzadas y un enfoque en la personalización. La realidad aumentada (AR) y la realidad virtual (VR)</w:t>
      </w:r>
      <w:r w:rsidR="00B011CB">
        <w:rPr>
          <w:color w:val="000000"/>
          <w:sz w:val="20"/>
          <w:szCs w:val="20"/>
        </w:rPr>
        <w:t>,</w:t>
      </w:r>
      <w:r w:rsidRPr="0072144A">
        <w:rPr>
          <w:color w:val="000000"/>
          <w:sz w:val="20"/>
          <w:szCs w:val="20"/>
        </w:rPr>
        <w:t xml:space="preserve"> están revolucionando la forma en que las marcas interactúan con los consumidores, ofreciendo experiencias inmersivas que capturan la atención de manera más efectiva. Además, el uso de inteligencia artificial permite crear anuncios altamente personalizados basados en el comportamiento y preferencias del usuario, aumentando la relevancia y la tasa de </w:t>
      </w:r>
      <w:r w:rsidR="00B011CB">
        <w:rPr>
          <w:color w:val="000000"/>
          <w:sz w:val="20"/>
          <w:szCs w:val="20"/>
        </w:rPr>
        <w:t>satisfacción</w:t>
      </w:r>
      <w:r w:rsidRPr="0072144A">
        <w:rPr>
          <w:color w:val="000000"/>
          <w:sz w:val="20"/>
          <w:szCs w:val="20"/>
        </w:rPr>
        <w:t>.</w:t>
      </w:r>
    </w:p>
    <w:p w14:paraId="7DE52510" w14:textId="67A8AE94" w:rsidR="0072144A" w:rsidRDefault="00B011CB" w:rsidP="00B011CB">
      <w:pPr>
        <w:pStyle w:val="Normal0"/>
        <w:pBdr>
          <w:top w:val="nil"/>
          <w:left w:val="nil"/>
          <w:bottom w:val="nil"/>
          <w:right w:val="nil"/>
          <w:between w:val="nil"/>
        </w:pBdr>
        <w:tabs>
          <w:tab w:val="left" w:pos="1780"/>
        </w:tabs>
        <w:rPr>
          <w:color w:val="000000"/>
          <w:sz w:val="20"/>
          <w:szCs w:val="20"/>
        </w:rPr>
      </w:pPr>
      <w:r>
        <w:rPr>
          <w:color w:val="000000"/>
          <w:sz w:val="20"/>
          <w:szCs w:val="20"/>
        </w:rPr>
        <w:tab/>
      </w:r>
    </w:p>
    <w:p w14:paraId="6D2F4354" w14:textId="1FFA1BBC" w:rsidR="0062704C" w:rsidRDefault="0072144A" w:rsidP="000E31FA">
      <w:pPr>
        <w:pStyle w:val="Normal0"/>
        <w:pBdr>
          <w:top w:val="nil"/>
          <w:left w:val="nil"/>
          <w:bottom w:val="nil"/>
          <w:right w:val="nil"/>
          <w:between w:val="nil"/>
        </w:pBdr>
        <w:rPr>
          <w:color w:val="000000"/>
          <w:sz w:val="20"/>
          <w:szCs w:val="20"/>
        </w:rPr>
      </w:pPr>
      <w:r w:rsidRPr="0072144A">
        <w:rPr>
          <w:color w:val="000000"/>
          <w:sz w:val="20"/>
          <w:szCs w:val="20"/>
        </w:rPr>
        <w:t>Otra tendencia significativa</w:t>
      </w:r>
      <w:r w:rsidR="00B011CB">
        <w:rPr>
          <w:color w:val="000000"/>
          <w:sz w:val="20"/>
          <w:szCs w:val="20"/>
        </w:rPr>
        <w:t>,</w:t>
      </w:r>
      <w:r w:rsidRPr="0072144A">
        <w:rPr>
          <w:color w:val="000000"/>
          <w:sz w:val="20"/>
          <w:szCs w:val="20"/>
        </w:rPr>
        <w:t xml:space="preserve"> es el auge del </w:t>
      </w:r>
      <w:r w:rsidRPr="00A133D5">
        <w:rPr>
          <w:i/>
          <w:iCs/>
          <w:color w:val="000000"/>
          <w:sz w:val="20"/>
          <w:szCs w:val="20"/>
        </w:rPr>
        <w:t xml:space="preserve">marketing </w:t>
      </w:r>
      <w:r w:rsidRPr="0072144A">
        <w:rPr>
          <w:color w:val="000000"/>
          <w:sz w:val="20"/>
          <w:szCs w:val="20"/>
        </w:rPr>
        <w:t xml:space="preserve">en redes sociales, con un enfoque en la autenticidad y la interacción directa. Las nuevas estrategias en campañas publicitarias están centradas en la integración de tecnologías emergentes. </w:t>
      </w:r>
      <w:r w:rsidR="005C1D86">
        <w:rPr>
          <w:color w:val="000000"/>
          <w:sz w:val="20"/>
          <w:szCs w:val="20"/>
        </w:rPr>
        <w:t>Que permiten</w:t>
      </w:r>
      <w:r w:rsidRPr="0072144A">
        <w:rPr>
          <w:color w:val="000000"/>
          <w:sz w:val="20"/>
          <w:szCs w:val="20"/>
        </w:rPr>
        <w:t xml:space="preserve"> la adopción de experiencias interactivas y participativas. </w:t>
      </w:r>
    </w:p>
    <w:p w14:paraId="0082FBF3" w14:textId="596E07D4" w:rsidR="0072144A" w:rsidRDefault="0072144A" w:rsidP="000E31FA">
      <w:pPr>
        <w:pStyle w:val="Normal0"/>
        <w:pBdr>
          <w:top w:val="nil"/>
          <w:left w:val="nil"/>
          <w:bottom w:val="nil"/>
          <w:right w:val="nil"/>
          <w:between w:val="nil"/>
        </w:pBdr>
        <w:rPr>
          <w:color w:val="000000"/>
          <w:sz w:val="20"/>
          <w:szCs w:val="20"/>
        </w:rPr>
      </w:pPr>
      <w:r w:rsidRPr="0072144A">
        <w:rPr>
          <w:color w:val="000000"/>
          <w:sz w:val="20"/>
          <w:szCs w:val="20"/>
        </w:rPr>
        <w:t>Las marcas están utilizando formatos innovadores como encuestas en vivo, juegos y experiencias virtuales para involucrar a los consumidores de manera activa. Estas estrategias no solo aumentan el compromiso y la interacción con la marca, sino que también generan una conexión emocional más profunda, mejorando la retención y la lealtad a largo plazo.</w:t>
      </w:r>
    </w:p>
    <w:p w14:paraId="235EC239" w14:textId="77777777" w:rsidR="0072144A" w:rsidRDefault="0072144A" w:rsidP="000E31FA">
      <w:pPr>
        <w:pStyle w:val="Normal0"/>
        <w:pBdr>
          <w:top w:val="nil"/>
          <w:left w:val="nil"/>
          <w:bottom w:val="nil"/>
          <w:right w:val="nil"/>
          <w:between w:val="nil"/>
        </w:pBdr>
        <w:rPr>
          <w:color w:val="000000"/>
          <w:sz w:val="20"/>
          <w:szCs w:val="20"/>
        </w:rPr>
      </w:pPr>
    </w:p>
    <w:p w14:paraId="0338F221" w14:textId="58DDCC69" w:rsidR="000E31FA" w:rsidRDefault="00FC0712" w:rsidP="000E31FA">
      <w:pPr>
        <w:pStyle w:val="Normal0"/>
        <w:pBdr>
          <w:top w:val="nil"/>
          <w:left w:val="nil"/>
          <w:bottom w:val="nil"/>
          <w:right w:val="nil"/>
          <w:between w:val="nil"/>
        </w:pBdr>
        <w:rPr>
          <w:color w:val="000000"/>
          <w:sz w:val="20"/>
          <w:szCs w:val="20"/>
        </w:rPr>
      </w:pPr>
      <w:r w:rsidRPr="00FC0712">
        <w:rPr>
          <w:color w:val="000000"/>
          <w:sz w:val="20"/>
          <w:szCs w:val="20"/>
        </w:rPr>
        <w:t>Para conocer la efectividad, fracaso o éxito de una campaña</w:t>
      </w:r>
      <w:r w:rsidR="00B011CB">
        <w:rPr>
          <w:color w:val="000000"/>
          <w:sz w:val="20"/>
          <w:szCs w:val="20"/>
        </w:rPr>
        <w:t>,</w:t>
      </w:r>
      <w:r w:rsidRPr="00FC0712">
        <w:rPr>
          <w:color w:val="000000"/>
          <w:sz w:val="20"/>
          <w:szCs w:val="20"/>
        </w:rPr>
        <w:t xml:space="preserve"> es necesario definir objetivos de campaña medibles en un tiempo determinado; por ejemplo, lograr ventas de 300.000 bebidas en el primer mes de la campaña, generar 2 millones de visitas en el mes de octubre a la página web o incrementar un 5% el indicador de </w:t>
      </w:r>
      <w:r w:rsidRPr="0072144A">
        <w:rPr>
          <w:i/>
          <w:iCs/>
          <w:color w:val="000000"/>
          <w:sz w:val="20"/>
          <w:szCs w:val="20"/>
        </w:rPr>
        <w:t xml:space="preserve">Top </w:t>
      </w:r>
      <w:proofErr w:type="spellStart"/>
      <w:r w:rsidRPr="0072144A">
        <w:rPr>
          <w:i/>
          <w:iCs/>
          <w:color w:val="000000"/>
          <w:sz w:val="20"/>
          <w:szCs w:val="20"/>
        </w:rPr>
        <w:t>of</w:t>
      </w:r>
      <w:proofErr w:type="spellEnd"/>
      <w:r w:rsidRPr="0072144A">
        <w:rPr>
          <w:i/>
          <w:iCs/>
          <w:color w:val="000000"/>
          <w:sz w:val="20"/>
          <w:szCs w:val="20"/>
        </w:rPr>
        <w:t xml:space="preserve"> </w:t>
      </w:r>
      <w:proofErr w:type="spellStart"/>
      <w:r w:rsidRPr="0072144A">
        <w:rPr>
          <w:i/>
          <w:iCs/>
          <w:color w:val="000000"/>
          <w:sz w:val="20"/>
          <w:szCs w:val="20"/>
        </w:rPr>
        <w:t>Mind</w:t>
      </w:r>
      <w:proofErr w:type="spellEnd"/>
      <w:r w:rsidRPr="0072144A">
        <w:rPr>
          <w:i/>
          <w:iCs/>
          <w:color w:val="000000"/>
          <w:sz w:val="20"/>
          <w:szCs w:val="20"/>
        </w:rPr>
        <w:t>.</w:t>
      </w:r>
      <w:r w:rsidRPr="00FC0712">
        <w:rPr>
          <w:color w:val="000000"/>
          <w:sz w:val="20"/>
          <w:szCs w:val="20"/>
        </w:rPr>
        <w:t xml:space="preserve">  Según el modelo de desarrollo de campañas de Yale (citado en Larson, 1986), una campaña debe atravesar cinco etapas, tal como se </w:t>
      </w:r>
      <w:r w:rsidR="005D798F">
        <w:rPr>
          <w:color w:val="000000"/>
          <w:sz w:val="20"/>
          <w:szCs w:val="20"/>
        </w:rPr>
        <w:t>presentan a continuación:</w:t>
      </w:r>
    </w:p>
    <w:p w14:paraId="0DEDB9E7" w14:textId="740180C5" w:rsidR="00FC0712" w:rsidRDefault="00FC0712" w:rsidP="000E31FA">
      <w:pPr>
        <w:pStyle w:val="Normal0"/>
        <w:pBdr>
          <w:top w:val="nil"/>
          <w:left w:val="nil"/>
          <w:bottom w:val="nil"/>
          <w:right w:val="nil"/>
          <w:between w:val="nil"/>
        </w:pBdr>
        <w:rPr>
          <w:color w:val="000000"/>
          <w:sz w:val="20"/>
          <w:szCs w:val="20"/>
        </w:rPr>
      </w:pPr>
    </w:p>
    <w:p w14:paraId="36FC7C33" w14:textId="61BA8E35" w:rsidR="00FC0712" w:rsidRDefault="00FC0712" w:rsidP="00FC0712">
      <w:pPr>
        <w:pStyle w:val="Prrafodelista"/>
        <w:autoSpaceDE w:val="0"/>
        <w:autoSpaceDN w:val="0"/>
        <w:adjustRightInd w:val="0"/>
        <w:ind w:left="0"/>
        <w:rPr>
          <w:bCs/>
        </w:rPr>
      </w:pPr>
      <w:r w:rsidRPr="00FC0712">
        <w:rPr>
          <w:b/>
        </w:rPr>
        <w:t xml:space="preserve">Figura </w:t>
      </w:r>
      <w:r w:rsidR="00C55F1A">
        <w:rPr>
          <w:b/>
        </w:rPr>
        <w:t>1</w:t>
      </w:r>
      <w:r w:rsidRPr="00FC0712">
        <w:rPr>
          <w:b/>
        </w:rPr>
        <w:t>.</w:t>
      </w:r>
      <w:r w:rsidRPr="006D26B3">
        <w:rPr>
          <w:bCs/>
        </w:rPr>
        <w:t xml:space="preserve"> Etapas del modelo de desarrollo de campañas de Yale publicitaria.</w:t>
      </w:r>
    </w:p>
    <w:p w14:paraId="150F9E0E" w14:textId="5E3A1FAE" w:rsidR="00FC0712" w:rsidRDefault="00FC0712" w:rsidP="00FC0712">
      <w:pPr>
        <w:pStyle w:val="Prrafodelista"/>
        <w:autoSpaceDE w:val="0"/>
        <w:autoSpaceDN w:val="0"/>
        <w:adjustRightInd w:val="0"/>
        <w:ind w:left="0"/>
        <w:rPr>
          <w:bCs/>
        </w:rPr>
      </w:pPr>
    </w:p>
    <w:p w14:paraId="69C7DE83" w14:textId="02265B9D" w:rsidR="00FC0712" w:rsidRDefault="00A45247" w:rsidP="00FC0712">
      <w:pPr>
        <w:pStyle w:val="Prrafodelista"/>
        <w:autoSpaceDE w:val="0"/>
        <w:autoSpaceDN w:val="0"/>
        <w:adjustRightInd w:val="0"/>
        <w:ind w:left="0"/>
        <w:rPr>
          <w:bCs/>
        </w:rPr>
      </w:pPr>
      <w:r>
        <w:rPr>
          <w:noProof/>
          <w:lang w:val="es-MX" w:eastAsia="es-MX"/>
        </w:rPr>
        <mc:AlternateContent>
          <mc:Choice Requires="wps">
            <w:drawing>
              <wp:anchor distT="0" distB="0" distL="114300" distR="114300" simplePos="0" relativeHeight="251661312" behindDoc="0" locked="0" layoutInCell="1" allowOverlap="1" wp14:anchorId="149545D8" wp14:editId="709567A6">
                <wp:simplePos x="0" y="0"/>
                <wp:positionH relativeFrom="column">
                  <wp:posOffset>4018527</wp:posOffset>
                </wp:positionH>
                <wp:positionV relativeFrom="paragraph">
                  <wp:posOffset>1640065</wp:posOffset>
                </wp:positionV>
                <wp:extent cx="1015365" cy="1393825"/>
                <wp:effectExtent l="0" t="0" r="13335" b="15875"/>
                <wp:wrapNone/>
                <wp:docPr id="23" name="Rectángulo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5365" cy="13938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99099D2" w14:textId="77777777" w:rsidR="00A45247" w:rsidRPr="00A91871" w:rsidRDefault="00A45247" w:rsidP="00A45247">
                            <w:pPr>
                              <w:pStyle w:val="NormalWeb"/>
                              <w:spacing w:before="0" w:beforeAutospacing="0" w:after="0" w:afterAutospacing="0"/>
                              <w:jc w:val="center"/>
                              <w:rPr>
                                <w:rFonts w:ascii="Arial" w:hAnsi="Arial" w:cs="Arial"/>
                                <w:sz w:val="22"/>
                                <w:szCs w:val="22"/>
                              </w:rPr>
                            </w:pPr>
                            <w:r w:rsidRPr="00A91871">
                              <w:rPr>
                                <w:rFonts w:ascii="Arial" w:hAnsi="Arial" w:cs="Arial"/>
                                <w:color w:val="000000"/>
                                <w:kern w:val="24"/>
                                <w:sz w:val="22"/>
                                <w:szCs w:val="22"/>
                              </w:rPr>
                              <w:t>Genera una institución de ideales y consolida una imagen duradera de la marca.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49545D8" id="Rectángulo 23" o:spid="_x0000_s1029" style="position:absolute;margin-left:316.4pt;margin-top:129.15pt;width:79.95pt;height:10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" fillcolor="window" strokecolor="windowText" strokeweight="1pt">
                <v:path arrowok="t"/>
                <v:textbox>
                  <w:txbxContent>
                    <w:p w14:paraId="199099D2" w14:textId="77777777" w:rsidR="00A45247" w:rsidRPr="00A91871" w:rsidRDefault="00A45247" w:rsidP="00A45247">
                      <w:pPr>
                        <w:pStyle w:val="NormalWeb"/>
                        <w:spacing w:before="0" w:beforeAutospacing="0" w:after="0" w:afterAutospacing="0"/>
                        <w:jc w:val="center"/>
                        <w:rPr>
                          <w:rFonts w:ascii="Arial" w:hAnsi="Arial" w:cs="Arial"/>
                          <w:sz w:val="22"/>
                          <w:szCs w:val="22"/>
                        </w:rPr>
                      </w:pPr>
                      <w:r w:rsidRPr="00A91871">
                        <w:rPr>
                          <w:rFonts w:ascii="Arial" w:hAnsi="Arial" w:cs="Arial"/>
                          <w:color w:val="000000"/>
                          <w:kern w:val="24"/>
                          <w:sz w:val="22"/>
                          <w:szCs w:val="22"/>
                        </w:rPr>
                        <w:t>Genera una institución de ideales y consolida una imagen duradera de la marca.</w:t>
                      </w:r>
                    </w:p>
                  </w:txbxContent>
                </v:textbox>
              </v:rect>
            </w:pict>
          </mc:Fallback>
        </mc:AlternateContent>
      </w:r>
      <w:commentRangeStart w:id="3"/>
      <w:r>
        <w:rPr>
          <w:bCs/>
          <w:noProof/>
        </w:rPr>
        <w:drawing>
          <wp:inline distT="0" distB="0" distL="0" distR="0" wp14:anchorId="36C863A4" wp14:editId="320A92ED">
            <wp:extent cx="5432007" cy="2859272"/>
            <wp:effectExtent l="0" t="0" r="0" b="0"/>
            <wp:docPr id="10" name="Imagen 10" descr="Presenta las 5 etapas de la publicidad en el modelo de Yale. Esta se enfoca en identificar la marca de una autoridad o celebridad legitima para que esta se integre a la campaña para conocer las reacciones de las audiencias, si es fugaz o permanente los beneficios del producto o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cidad Yale.png"/>
                    <pic:cNvPicPr/>
                  </pic:nvPicPr>
                  <pic:blipFill>
                    <a:blip r:embed="rId12">
                      <a:extLst>
                        <a:ext uri="{28A0092B-C50C-407E-A947-70E740481C1C}">
                          <a14:useLocalDpi xmlns:a14="http://schemas.microsoft.com/office/drawing/2010/main" val="0"/>
                        </a:ext>
                      </a:extLst>
                    </a:blip>
                    <a:stretch>
                      <a:fillRect/>
                    </a:stretch>
                  </pic:blipFill>
                  <pic:spPr>
                    <a:xfrm>
                      <a:off x="0" y="0"/>
                      <a:ext cx="5432007" cy="2859272"/>
                    </a:xfrm>
                    <a:prstGeom prst="rect">
                      <a:avLst/>
                    </a:prstGeom>
                  </pic:spPr>
                </pic:pic>
              </a:graphicData>
            </a:graphic>
          </wp:inline>
        </w:drawing>
      </w:r>
      <w:commentRangeEnd w:id="3"/>
      <w:r w:rsidR="00227F5A">
        <w:rPr>
          <w:rStyle w:val="Refdecomentario"/>
        </w:rPr>
        <w:commentReference w:id="3"/>
      </w:r>
    </w:p>
    <w:p w14:paraId="36CF6470" w14:textId="77777777" w:rsidR="00A45247" w:rsidRDefault="00A45247" w:rsidP="00FC0712">
      <w:pPr>
        <w:pStyle w:val="Prrafodelista"/>
        <w:autoSpaceDE w:val="0"/>
        <w:autoSpaceDN w:val="0"/>
        <w:adjustRightInd w:val="0"/>
        <w:ind w:left="0"/>
        <w:rPr>
          <w:bCs/>
        </w:rPr>
      </w:pPr>
    </w:p>
    <w:p w14:paraId="56CD533A" w14:textId="78450E4C" w:rsidR="00B65CF6" w:rsidRDefault="00B65CF6" w:rsidP="00B65CF6">
      <w:pPr>
        <w:pStyle w:val="Prrafodelista"/>
        <w:jc w:val="center"/>
        <w:rPr>
          <w:lang w:val="es-MX"/>
        </w:rPr>
      </w:pPr>
      <w:r w:rsidRPr="005003A1">
        <w:t>Fuente: SENA</w:t>
      </w:r>
      <w:r w:rsidRPr="005003A1">
        <w:rPr>
          <w:lang w:val="es-MX"/>
        </w:rPr>
        <w:t xml:space="preserve"> </w:t>
      </w:r>
      <w:r w:rsidR="00C55F1A">
        <w:rPr>
          <w:lang w:val="es-MX"/>
        </w:rPr>
        <w:t>(</w:t>
      </w:r>
      <w:r w:rsidRPr="005003A1">
        <w:t>2014</w:t>
      </w:r>
      <w:r w:rsidRPr="005003A1">
        <w:rPr>
          <w:lang w:val="es-MX"/>
        </w:rPr>
        <w:t>)</w:t>
      </w:r>
    </w:p>
    <w:p w14:paraId="224FF05D" w14:textId="77777777" w:rsidR="00D11F8C" w:rsidRPr="005003A1" w:rsidRDefault="00D11F8C" w:rsidP="00B65CF6">
      <w:pPr>
        <w:pStyle w:val="Prrafodelista"/>
        <w:jc w:val="center"/>
        <w:rPr>
          <w:b/>
          <w:lang w:val="es-MX"/>
        </w:rPr>
      </w:pPr>
    </w:p>
    <w:p w14:paraId="300CF464" w14:textId="6EDDE669" w:rsidR="00FA7217" w:rsidRDefault="00FA7217" w:rsidP="00D11F8C">
      <w:pPr>
        <w:rPr>
          <w:sz w:val="20"/>
          <w:szCs w:val="20"/>
        </w:rPr>
      </w:pPr>
      <w:r w:rsidRPr="00FA7217">
        <w:rPr>
          <w:sz w:val="20"/>
          <w:szCs w:val="20"/>
        </w:rPr>
        <w:t xml:space="preserve">A continuación, se describirá una campaña exitosa de una bebida nacional denominada “Mi Casa” que se ejecutó en cuatro etapas.  De acuerdo a Ospina </w:t>
      </w:r>
      <w:r w:rsidRPr="00FA7217">
        <w:rPr>
          <w:i/>
          <w:sz w:val="20"/>
          <w:szCs w:val="20"/>
        </w:rPr>
        <w:t>et al</w:t>
      </w:r>
      <w:r w:rsidRPr="00FA7217">
        <w:rPr>
          <w:sz w:val="20"/>
          <w:szCs w:val="20"/>
        </w:rPr>
        <w:t xml:space="preserve"> </w:t>
      </w:r>
      <w:r w:rsidR="0072144A" w:rsidRPr="00FA7217">
        <w:rPr>
          <w:sz w:val="20"/>
          <w:szCs w:val="20"/>
        </w:rPr>
        <w:t>(2009</w:t>
      </w:r>
      <w:r w:rsidRPr="00FA7217">
        <w:rPr>
          <w:sz w:val="20"/>
          <w:szCs w:val="20"/>
        </w:rPr>
        <w:t>)</w:t>
      </w:r>
      <w:r w:rsidR="00B011CB">
        <w:rPr>
          <w:sz w:val="20"/>
          <w:szCs w:val="20"/>
        </w:rPr>
        <w:t>,</w:t>
      </w:r>
      <w:r w:rsidRPr="00FA7217">
        <w:rPr>
          <w:sz w:val="20"/>
          <w:szCs w:val="20"/>
        </w:rPr>
        <w:t xml:space="preserve"> la estrategia creativa de la campaña se basó en mostrar las cosas únicas del país que hacían sentir orgullosos a los colombianos desde los lugares, la música, la gente y el arte</w:t>
      </w:r>
      <w:r w:rsidR="00B011CB">
        <w:rPr>
          <w:sz w:val="20"/>
          <w:szCs w:val="20"/>
        </w:rPr>
        <w:t>,</w:t>
      </w:r>
      <w:r w:rsidRPr="00FA7217">
        <w:rPr>
          <w:sz w:val="20"/>
          <w:szCs w:val="20"/>
        </w:rPr>
        <w:t xml:space="preserve"> comenzado un recorrido como si fueran a mostrar “Mi Casa”, con el fin de rejuvenecer la marca. Para ello se</w:t>
      </w:r>
      <w:r w:rsidRPr="00FA7217">
        <w:rPr>
          <w:sz w:val="20"/>
          <w:szCs w:val="20"/>
          <w:lang w:val="es-MX"/>
        </w:rPr>
        <w:t xml:space="preserve"> </w:t>
      </w:r>
      <w:r w:rsidRPr="00FA7217">
        <w:rPr>
          <w:sz w:val="20"/>
          <w:szCs w:val="20"/>
        </w:rPr>
        <w:t xml:space="preserve">escogió un grupo objetivo entre los 12 y 24 años de edad y se recurrió al patriotismo como fuente emocional.  </w:t>
      </w:r>
    </w:p>
    <w:p w14:paraId="5AD7D155" w14:textId="77777777" w:rsidR="00087D3F" w:rsidRPr="00FA7217" w:rsidRDefault="00087D3F" w:rsidP="00D11F8C">
      <w:pPr>
        <w:rPr>
          <w:b/>
          <w:sz w:val="20"/>
          <w:szCs w:val="20"/>
        </w:rPr>
      </w:pPr>
    </w:p>
    <w:tbl>
      <w:tblPr>
        <w:tblStyle w:val="Tablaconcuadrcula"/>
        <w:tblW w:w="9781" w:type="dxa"/>
        <w:tblInd w:w="-5" w:type="dxa"/>
        <w:tblLook w:val="04A0" w:firstRow="1" w:lastRow="0" w:firstColumn="1" w:lastColumn="0" w:noHBand="0" w:noVBand="1"/>
      </w:tblPr>
      <w:tblGrid>
        <w:gridCol w:w="5915"/>
        <w:gridCol w:w="3866"/>
      </w:tblGrid>
      <w:tr w:rsidR="00087D3F" w14:paraId="283AA100" w14:textId="77777777" w:rsidTr="008D4A6C">
        <w:trPr>
          <w:trHeight w:val="5018"/>
        </w:trPr>
        <w:tc>
          <w:tcPr>
            <w:tcW w:w="5812" w:type="dxa"/>
          </w:tcPr>
          <w:p w14:paraId="26550D90" w14:textId="6C3183BB" w:rsidR="00087D3F" w:rsidRPr="00087D3F" w:rsidRDefault="00087D3F" w:rsidP="00087D3F">
            <w:pPr>
              <w:pStyle w:val="Prrafodelista"/>
              <w:ind w:left="-272"/>
              <w:rPr>
                <w:noProof/>
              </w:rPr>
            </w:pPr>
            <w:r>
              <w:rPr>
                <w:noProof/>
              </w:rPr>
              <w:drawing>
                <wp:anchor distT="0" distB="0" distL="114300" distR="114300" simplePos="0" relativeHeight="251670528" behindDoc="0" locked="0" layoutInCell="1" allowOverlap="1" wp14:anchorId="73E0180F" wp14:editId="6ECD5F7B">
                  <wp:simplePos x="0" y="0"/>
                  <wp:positionH relativeFrom="column">
                    <wp:posOffset>133902</wp:posOffset>
                  </wp:positionH>
                  <wp:positionV relativeFrom="paragraph">
                    <wp:posOffset>136442</wp:posOffset>
                  </wp:positionV>
                  <wp:extent cx="3307715" cy="2127250"/>
                  <wp:effectExtent l="0" t="0" r="6985"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7715" cy="2127250"/>
                          </a:xfrm>
                          <a:prstGeom prst="rect">
                            <a:avLst/>
                          </a:prstGeom>
                        </pic:spPr>
                      </pic:pic>
                    </a:graphicData>
                  </a:graphic>
                </wp:anchor>
              </w:drawing>
            </w:r>
            <w:r>
              <w:rPr>
                <w:noProof/>
              </w:rPr>
              <mc:AlternateContent>
                <mc:Choice Requires="wps">
                  <w:drawing>
                    <wp:anchor distT="45720" distB="45720" distL="114300" distR="114300" simplePos="0" relativeHeight="251669504" behindDoc="0" locked="0" layoutInCell="1" allowOverlap="1" wp14:anchorId="7906487F" wp14:editId="237575B6">
                      <wp:simplePos x="0" y="0"/>
                      <wp:positionH relativeFrom="column">
                        <wp:posOffset>-1270</wp:posOffset>
                      </wp:positionH>
                      <wp:positionV relativeFrom="paragraph">
                        <wp:posOffset>2370289</wp:posOffset>
                      </wp:positionV>
                      <wp:extent cx="3619499" cy="1024889"/>
                      <wp:effectExtent l="0" t="0" r="0" b="33591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499" cy="1024889"/>
                              </a:xfrm>
                              <a:prstGeom prst="rect">
                                <a:avLst/>
                              </a:prstGeom>
                              <a:noFill/>
                              <a:ln w="9525">
                                <a:noFill/>
                                <a:miter lim="800000"/>
                                <a:headEnd/>
                                <a:tailEnd/>
                              </a:ln>
                            </wps:spPr>
                            <wps:txbx>
                              <w:txbxContent>
                                <w:p w14:paraId="48B7382A" w14:textId="208AEAA0" w:rsidR="00087D3F" w:rsidRDefault="00F177BC">
                                  <w:hyperlink r:id="rId18" w:anchor="fromView=search&amp;page=1&amp;position=10&amp;uuid=e2a1dd85-96ec-4be5-9ab2-ce503c70ce14" w:history="1">
                                    <w:r w:rsidR="00A133D5" w:rsidRPr="008D4A6C">
                                      <w:rPr>
                                        <w:rStyle w:val="Hipervnculo"/>
                                        <w:sz w:val="20"/>
                                        <w:szCs w:val="20"/>
                                      </w:rPr>
                                      <w:t>https://www.freepik.es/fotos-premium/proyecto-nazwy-8_235181722.htm#fromView=search&amp;page=1&amp;position=10&amp;uuid=e2a1dd85-96ec-4be5-9ab2-ce503c70ce14</w:t>
                                    </w:r>
                                  </w:hyperlink>
                                  <w:r w:rsidR="00A133D5">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06487F" id="_x0000_t202" coordsize="21600,21600" o:spt="202" path="m,l,21600r21600,l21600,xe">
                      <v:stroke joinstyle="miter"/>
                      <v:path gradientshapeok="t" o:connecttype="rect"/>
                    </v:shapetype>
                    <v:shape id="Cuadro de texto 2" o:spid="_x0000_s1030" type="#_x0000_t202" style="position:absolute;left:0;text-align:left;margin-left:-.1pt;margin-top:186.65pt;width:285pt;height:80.7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" filled="f" stroked="f">
                      <v:textbox style="mso-fit-shape-to-text:t">
                        <w:txbxContent>
                          <w:p w14:paraId="48B7382A" w14:textId="208AEAA0" w:rsidR="00087D3F" w:rsidRDefault="00F177BC">
                            <w:hyperlink r:id="rId19" w:anchor="fromView=search&amp;page=1&amp;position=10&amp;uuid=e2a1dd85-96ec-4be5-9ab2-ce503c70ce14" w:history="1">
                              <w:r w:rsidR="00A133D5" w:rsidRPr="008D4A6C">
                                <w:rPr>
                                  <w:rStyle w:val="Hipervnculo"/>
                                  <w:sz w:val="20"/>
                                  <w:szCs w:val="20"/>
                                </w:rPr>
                                <w:t>https://www.freepik.es/fotos-premium/proyecto-nazwy-8_235181722.htm#fromView=search&amp;page=1&amp;position=10&amp;uuid=e2a1dd85-96ec-4be5-9ab2-ce503c70ce14</w:t>
                              </w:r>
                            </w:hyperlink>
                            <w:r w:rsidR="00A133D5">
                              <w:t xml:space="preserve"> </w:t>
                            </w:r>
                          </w:p>
                        </w:txbxContent>
                      </v:textbox>
                      <w10:wrap type="square"/>
                    </v:shape>
                  </w:pict>
                </mc:Fallback>
              </mc:AlternateContent>
            </w:r>
          </w:p>
        </w:tc>
        <w:tc>
          <w:tcPr>
            <w:tcW w:w="3969" w:type="dxa"/>
          </w:tcPr>
          <w:p w14:paraId="0E236D7A" w14:textId="56017538" w:rsidR="00087D3F" w:rsidRDefault="00087D3F" w:rsidP="00087D3F">
            <w:pPr>
              <w:rPr>
                <w:sz w:val="20"/>
                <w:szCs w:val="20"/>
              </w:rPr>
            </w:pPr>
            <w:r w:rsidRPr="00FA7217">
              <w:rPr>
                <w:sz w:val="20"/>
                <w:szCs w:val="20"/>
              </w:rPr>
              <w:t xml:space="preserve">Los objetivos de </w:t>
            </w:r>
            <w:r>
              <w:rPr>
                <w:sz w:val="20"/>
                <w:szCs w:val="20"/>
              </w:rPr>
              <w:t xml:space="preserve">la </w:t>
            </w:r>
            <w:r w:rsidRPr="00FA7217">
              <w:rPr>
                <w:sz w:val="20"/>
                <w:szCs w:val="20"/>
              </w:rPr>
              <w:t xml:space="preserve">campaña fueron encaminados a mejorar los niveles de recordación amarrados a los volúmenes de venta: </w:t>
            </w:r>
          </w:p>
          <w:p w14:paraId="10FAC7BA" w14:textId="77777777" w:rsidR="008D4A6C" w:rsidRDefault="008D4A6C" w:rsidP="00087D3F">
            <w:pPr>
              <w:rPr>
                <w:sz w:val="20"/>
                <w:szCs w:val="20"/>
              </w:rPr>
            </w:pPr>
          </w:p>
          <w:p w14:paraId="002BAC41" w14:textId="34314FF0" w:rsidR="00087D3F" w:rsidRDefault="00087D3F" w:rsidP="00087D3F">
            <w:pPr>
              <w:rPr>
                <w:sz w:val="20"/>
                <w:szCs w:val="20"/>
              </w:rPr>
            </w:pPr>
            <w:r w:rsidRPr="00FA7217">
              <w:rPr>
                <w:sz w:val="20"/>
                <w:szCs w:val="20"/>
              </w:rPr>
              <w:t xml:space="preserve">1) Mejorar los niveles de </w:t>
            </w:r>
            <w:r w:rsidRPr="00FA7217">
              <w:rPr>
                <w:i/>
                <w:sz w:val="20"/>
                <w:szCs w:val="20"/>
              </w:rPr>
              <w:t xml:space="preserve">Top </w:t>
            </w:r>
            <w:proofErr w:type="spellStart"/>
            <w:r w:rsidRPr="00FA7217">
              <w:rPr>
                <w:i/>
                <w:sz w:val="20"/>
                <w:szCs w:val="20"/>
              </w:rPr>
              <w:t>of</w:t>
            </w:r>
            <w:proofErr w:type="spellEnd"/>
            <w:r w:rsidRPr="00FA7217">
              <w:rPr>
                <w:i/>
                <w:sz w:val="20"/>
                <w:szCs w:val="20"/>
              </w:rPr>
              <w:t xml:space="preserve"> </w:t>
            </w:r>
            <w:proofErr w:type="spellStart"/>
            <w:r w:rsidRPr="00FA7217">
              <w:rPr>
                <w:i/>
                <w:sz w:val="20"/>
                <w:szCs w:val="20"/>
              </w:rPr>
              <w:t>Mind</w:t>
            </w:r>
            <w:proofErr w:type="spellEnd"/>
            <w:r w:rsidRPr="00FA7217">
              <w:rPr>
                <w:sz w:val="20"/>
                <w:szCs w:val="20"/>
              </w:rPr>
              <w:t xml:space="preserve"> en el </w:t>
            </w:r>
            <w:r w:rsidRPr="00FA7217">
              <w:rPr>
                <w:i/>
                <w:sz w:val="20"/>
                <w:szCs w:val="20"/>
              </w:rPr>
              <w:t>target</w:t>
            </w:r>
            <w:r w:rsidRPr="00FA7217">
              <w:rPr>
                <w:sz w:val="20"/>
                <w:szCs w:val="20"/>
              </w:rPr>
              <w:t xml:space="preserve"> de jóvenes de 12 y 24 años</w:t>
            </w:r>
            <w:r w:rsidR="008D4A6C">
              <w:rPr>
                <w:sz w:val="20"/>
                <w:szCs w:val="20"/>
              </w:rPr>
              <w:t>.</w:t>
            </w:r>
          </w:p>
          <w:p w14:paraId="62D46B99" w14:textId="77777777" w:rsidR="008D4A6C" w:rsidRDefault="008D4A6C" w:rsidP="00087D3F">
            <w:pPr>
              <w:rPr>
                <w:sz w:val="20"/>
                <w:szCs w:val="20"/>
              </w:rPr>
            </w:pPr>
          </w:p>
          <w:p w14:paraId="267BDF4E" w14:textId="7FCCF100" w:rsidR="00087D3F" w:rsidRDefault="00087D3F" w:rsidP="00087D3F">
            <w:pPr>
              <w:rPr>
                <w:sz w:val="20"/>
                <w:szCs w:val="20"/>
              </w:rPr>
            </w:pPr>
            <w:r w:rsidRPr="00FA7217">
              <w:rPr>
                <w:sz w:val="20"/>
                <w:szCs w:val="20"/>
              </w:rPr>
              <w:t xml:space="preserve">2) incrementar los niveles de consideración vía el indicador “consumo últimos 4 semanas “, que al iniciar la campaña estaba en 21 puntos y (=3) incrementar los volúmenes de venta. </w:t>
            </w:r>
          </w:p>
          <w:p w14:paraId="7446834F" w14:textId="77777777" w:rsidR="008D4A6C" w:rsidRDefault="008D4A6C" w:rsidP="00087D3F">
            <w:pPr>
              <w:rPr>
                <w:sz w:val="20"/>
                <w:szCs w:val="20"/>
              </w:rPr>
            </w:pPr>
          </w:p>
          <w:p w14:paraId="27F6201C" w14:textId="4D267CE1" w:rsidR="00087D3F" w:rsidRDefault="00087D3F" w:rsidP="00087D3F">
            <w:pPr>
              <w:rPr>
                <w:b/>
                <w:sz w:val="20"/>
                <w:szCs w:val="20"/>
              </w:rPr>
            </w:pPr>
            <w:r w:rsidRPr="00FA7217">
              <w:rPr>
                <w:sz w:val="20"/>
                <w:szCs w:val="20"/>
              </w:rPr>
              <w:t xml:space="preserve">La campaña “Mi Casa “, inició en 2001 con la primera etapa fundamentada en mostrar los lugares de la casa como símbolos de orgullo y comodidad. </w:t>
            </w:r>
          </w:p>
        </w:tc>
      </w:tr>
    </w:tbl>
    <w:p w14:paraId="7C0877EA" w14:textId="77777777" w:rsidR="00FA7217" w:rsidRPr="00FA7217" w:rsidRDefault="00FA7217" w:rsidP="00D11F8C">
      <w:pPr>
        <w:pStyle w:val="Prrafodelista"/>
        <w:rPr>
          <w:b/>
          <w:sz w:val="20"/>
          <w:szCs w:val="20"/>
        </w:rPr>
      </w:pPr>
    </w:p>
    <w:p w14:paraId="05701013" w14:textId="77777777" w:rsidR="00FC4E3E" w:rsidRDefault="00FC4E3E" w:rsidP="00D11F8C">
      <w:pPr>
        <w:rPr>
          <w:sz w:val="20"/>
          <w:szCs w:val="20"/>
        </w:rPr>
      </w:pPr>
    </w:p>
    <w:p w14:paraId="6BED592C" w14:textId="7668F847" w:rsidR="00FA7217" w:rsidRDefault="00FA7217" w:rsidP="00D11F8C">
      <w:pPr>
        <w:rPr>
          <w:sz w:val="20"/>
          <w:szCs w:val="20"/>
        </w:rPr>
      </w:pPr>
      <w:r w:rsidRPr="00FA7217">
        <w:rPr>
          <w:sz w:val="20"/>
          <w:szCs w:val="20"/>
        </w:rPr>
        <w:t xml:space="preserve">En esta primera etapa se produjeron 10 comerciales para televisión cuyos protagonistas eran jóvenes </w:t>
      </w:r>
      <w:r w:rsidR="00B011CB">
        <w:rPr>
          <w:sz w:val="20"/>
          <w:szCs w:val="20"/>
        </w:rPr>
        <w:t>identificados por</w:t>
      </w:r>
      <w:r w:rsidRPr="00FA7217">
        <w:rPr>
          <w:sz w:val="20"/>
          <w:szCs w:val="20"/>
        </w:rPr>
        <w:t xml:space="preserve"> su </w:t>
      </w:r>
      <w:r w:rsidR="00B011CB" w:rsidRPr="00FA7217">
        <w:rPr>
          <w:sz w:val="20"/>
          <w:szCs w:val="20"/>
        </w:rPr>
        <w:t xml:space="preserve">lenguaje </w:t>
      </w:r>
      <w:r w:rsidR="00B011CB">
        <w:rPr>
          <w:sz w:val="20"/>
          <w:szCs w:val="20"/>
        </w:rPr>
        <w:t xml:space="preserve">y sus </w:t>
      </w:r>
      <w:r w:rsidRPr="00FA7217">
        <w:rPr>
          <w:sz w:val="20"/>
          <w:szCs w:val="20"/>
        </w:rPr>
        <w:t>forma</w:t>
      </w:r>
      <w:r w:rsidR="00B011CB">
        <w:rPr>
          <w:sz w:val="20"/>
          <w:szCs w:val="20"/>
        </w:rPr>
        <w:t>s</w:t>
      </w:r>
      <w:r w:rsidRPr="00FA7217">
        <w:rPr>
          <w:sz w:val="20"/>
          <w:szCs w:val="20"/>
        </w:rPr>
        <w:t xml:space="preserve"> de vestir. Por </w:t>
      </w:r>
      <w:r w:rsidR="00D11F8C" w:rsidRPr="00FA7217">
        <w:rPr>
          <w:sz w:val="20"/>
          <w:szCs w:val="20"/>
        </w:rPr>
        <w:t>ejemplo,</w:t>
      </w:r>
      <w:r w:rsidRPr="00FA7217">
        <w:rPr>
          <w:sz w:val="20"/>
          <w:szCs w:val="20"/>
        </w:rPr>
        <w:t xml:space="preserve"> mostraban la Guajira y el protagonista decía: “Este es mi cuarto” o en Medellín, el protagonista decía: “Este es mi comedor”. La segunda etapa: mi casa tiene Música, buscó aquella música que hacía sentir orgullo a los jóvenes que involucro la composición de piezas para cuñas radiales por parte de artistas nacionales. La tercera etapa involucró a la gente y como ellos bailan y expresan amor en sus casas junto a la bebida por medio de </w:t>
      </w:r>
      <w:r w:rsidRPr="00FA7217">
        <w:rPr>
          <w:i/>
          <w:sz w:val="20"/>
          <w:szCs w:val="20"/>
        </w:rPr>
        <w:t>spots</w:t>
      </w:r>
      <w:r w:rsidRPr="00FA7217">
        <w:rPr>
          <w:sz w:val="20"/>
          <w:szCs w:val="20"/>
        </w:rPr>
        <w:t xml:space="preserve"> televisivos.  La cuarta y última etapa convocó a la gente a enviar propuestas de televisión, radio y diseño gráfico por medio de una página </w:t>
      </w:r>
      <w:r w:rsidRPr="00FA7217">
        <w:rPr>
          <w:i/>
          <w:sz w:val="20"/>
          <w:szCs w:val="20"/>
        </w:rPr>
        <w:t>web</w:t>
      </w:r>
      <w:r w:rsidRPr="00FA7217">
        <w:rPr>
          <w:sz w:val="20"/>
          <w:szCs w:val="20"/>
        </w:rPr>
        <w:t xml:space="preserve">, expresando el significado de ser colombiano, de ser parte de la casa colombiana. Se recibieron 106.277 visitas a la página </w:t>
      </w:r>
      <w:r w:rsidRPr="00FA7217">
        <w:rPr>
          <w:i/>
          <w:sz w:val="20"/>
          <w:szCs w:val="20"/>
        </w:rPr>
        <w:t>web</w:t>
      </w:r>
      <w:r w:rsidRPr="00FA7217">
        <w:rPr>
          <w:sz w:val="20"/>
          <w:szCs w:val="20"/>
        </w:rPr>
        <w:t xml:space="preserve"> y se eligieron tres conceptos ganadores. </w:t>
      </w:r>
    </w:p>
    <w:p w14:paraId="20E8B4C3" w14:textId="1A6B6692" w:rsidR="002878A8" w:rsidRDefault="002878A8" w:rsidP="00D11F8C">
      <w:pPr>
        <w:rPr>
          <w:sz w:val="20"/>
          <w:szCs w:val="20"/>
        </w:rPr>
      </w:pPr>
    </w:p>
    <w:p w14:paraId="731A7CD5" w14:textId="4C5EA594" w:rsidR="0025546B" w:rsidRDefault="002878A8" w:rsidP="00D11F8C">
      <w:pPr>
        <w:rPr>
          <w:sz w:val="20"/>
          <w:szCs w:val="20"/>
        </w:rPr>
      </w:pPr>
      <w:r w:rsidRPr="002878A8">
        <w:rPr>
          <w:sz w:val="20"/>
          <w:szCs w:val="20"/>
        </w:rPr>
        <w:t>Se concluye</w:t>
      </w:r>
      <w:r w:rsidR="00BD2A61">
        <w:rPr>
          <w:sz w:val="20"/>
          <w:szCs w:val="20"/>
        </w:rPr>
        <w:t>,</w:t>
      </w:r>
      <w:r w:rsidRPr="002878A8">
        <w:rPr>
          <w:sz w:val="20"/>
          <w:szCs w:val="20"/>
        </w:rPr>
        <w:t xml:space="preserve"> que el concepto de etnocentrismo se asoció a la imagen de la marca</w:t>
      </w:r>
      <w:r w:rsidR="00BD2A61">
        <w:rPr>
          <w:sz w:val="20"/>
          <w:szCs w:val="20"/>
        </w:rPr>
        <w:t>,</w:t>
      </w:r>
      <w:r w:rsidRPr="002878A8">
        <w:rPr>
          <w:sz w:val="20"/>
          <w:szCs w:val="20"/>
        </w:rPr>
        <w:t xml:space="preserve"> generando orgullo por el país y consumo de la bebida. En la primera etapa se logró</w:t>
      </w:r>
      <w:r>
        <w:rPr>
          <w:sz w:val="20"/>
          <w:szCs w:val="20"/>
        </w:rPr>
        <w:t xml:space="preserve"> </w:t>
      </w:r>
      <w:r w:rsidRPr="002878A8">
        <w:rPr>
          <w:sz w:val="20"/>
          <w:szCs w:val="20"/>
        </w:rPr>
        <w:t>identificar y asociar la marca con símbolos patrios y juveniles. La segunda etapa buscó legitimar la imagen de la marca con apoyo de artistas famosos de Colombia, en la cuarta etapa se visualizó la participación de la gente común en el refuerzo del concepto creativo, finalmente en la cuarta etapa se consolidó la parti</w:t>
      </w:r>
      <w:bookmarkStart w:id="4" w:name="_GoBack"/>
      <w:bookmarkEnd w:id="4"/>
      <w:r w:rsidRPr="002878A8">
        <w:rPr>
          <w:sz w:val="20"/>
          <w:szCs w:val="20"/>
        </w:rPr>
        <w:t xml:space="preserve">cipación activa de la gente en la construcción simbólica de marca y consumo de bebida. </w:t>
      </w:r>
    </w:p>
    <w:p w14:paraId="254ABEB1" w14:textId="5F665011" w:rsidR="002878A8" w:rsidRPr="00FA7217" w:rsidRDefault="002878A8" w:rsidP="00D11F8C">
      <w:pPr>
        <w:rPr>
          <w:sz w:val="20"/>
          <w:szCs w:val="20"/>
        </w:rPr>
      </w:pPr>
      <w:r w:rsidRPr="002878A8">
        <w:rPr>
          <w:sz w:val="20"/>
          <w:szCs w:val="20"/>
        </w:rPr>
        <w:lastRenderedPageBreak/>
        <w:t xml:space="preserve">Por otro lado, la campaña cumplió los objetivos al incrementar 4 puntos en el indicador </w:t>
      </w:r>
      <w:r w:rsidRPr="005921C6">
        <w:rPr>
          <w:i/>
          <w:iCs/>
          <w:sz w:val="20"/>
          <w:szCs w:val="20"/>
        </w:rPr>
        <w:t xml:space="preserve">top </w:t>
      </w:r>
      <w:proofErr w:type="spellStart"/>
      <w:r w:rsidRPr="005921C6">
        <w:rPr>
          <w:i/>
          <w:iCs/>
          <w:sz w:val="20"/>
          <w:szCs w:val="20"/>
        </w:rPr>
        <w:t>of</w:t>
      </w:r>
      <w:proofErr w:type="spellEnd"/>
      <w:r w:rsidRPr="005921C6">
        <w:rPr>
          <w:i/>
          <w:iCs/>
          <w:sz w:val="20"/>
          <w:szCs w:val="20"/>
        </w:rPr>
        <w:t xml:space="preserve"> </w:t>
      </w:r>
      <w:proofErr w:type="spellStart"/>
      <w:r w:rsidRPr="005921C6">
        <w:rPr>
          <w:i/>
          <w:iCs/>
          <w:sz w:val="20"/>
          <w:szCs w:val="20"/>
        </w:rPr>
        <w:t>mind</w:t>
      </w:r>
      <w:proofErr w:type="spellEnd"/>
      <w:r w:rsidRPr="002878A8">
        <w:rPr>
          <w:sz w:val="20"/>
          <w:szCs w:val="20"/>
        </w:rPr>
        <w:t xml:space="preserve"> (recordación), se incrementó el consumo de la bebida y creció el consumo de marca pasando a un 55% entre consumidores entre los 12 y 29 años.  </w:t>
      </w:r>
    </w:p>
    <w:p w14:paraId="0B82CEEB" w14:textId="77777777" w:rsidR="00FA7217" w:rsidRPr="00633023" w:rsidRDefault="00FA7217" w:rsidP="00FA7217">
      <w:pPr>
        <w:pStyle w:val="Prrafodelista"/>
        <w:jc w:val="both"/>
      </w:pPr>
    </w:p>
    <w:p w14:paraId="1DFCBF1C" w14:textId="12E34D17" w:rsidR="00DC497E" w:rsidRPr="002878A8" w:rsidRDefault="002878A8" w:rsidP="002878A8">
      <w:pPr>
        <w:pStyle w:val="Normal0"/>
        <w:numPr>
          <w:ilvl w:val="0"/>
          <w:numId w:val="12"/>
        </w:numPr>
        <w:pBdr>
          <w:top w:val="nil"/>
          <w:left w:val="nil"/>
          <w:bottom w:val="nil"/>
          <w:right w:val="nil"/>
          <w:between w:val="nil"/>
        </w:pBdr>
        <w:rPr>
          <w:b/>
          <w:i/>
          <w:iCs/>
          <w:color w:val="000000"/>
          <w:sz w:val="20"/>
          <w:szCs w:val="20"/>
        </w:rPr>
      </w:pPr>
      <w:r>
        <w:rPr>
          <w:b/>
          <w:color w:val="000000"/>
          <w:sz w:val="20"/>
          <w:szCs w:val="20"/>
        </w:rPr>
        <w:t xml:space="preserve">Comunicación </w:t>
      </w:r>
      <w:proofErr w:type="spellStart"/>
      <w:r w:rsidRPr="002878A8">
        <w:rPr>
          <w:b/>
          <w:i/>
          <w:iCs/>
          <w:color w:val="000000"/>
          <w:sz w:val="20"/>
          <w:szCs w:val="20"/>
        </w:rPr>
        <w:t>Transmedia</w:t>
      </w:r>
      <w:proofErr w:type="spellEnd"/>
    </w:p>
    <w:p w14:paraId="4A7521E9" w14:textId="77777777" w:rsidR="002878A8" w:rsidRDefault="002878A8" w:rsidP="002878A8">
      <w:pPr>
        <w:pStyle w:val="Normal0"/>
        <w:pBdr>
          <w:top w:val="nil"/>
          <w:left w:val="nil"/>
          <w:bottom w:val="nil"/>
          <w:right w:val="nil"/>
          <w:between w:val="nil"/>
        </w:pBdr>
        <w:rPr>
          <w:bCs/>
          <w:color w:val="000000"/>
          <w:sz w:val="20"/>
          <w:szCs w:val="20"/>
        </w:rPr>
      </w:pPr>
    </w:p>
    <w:p w14:paraId="404384D1" w14:textId="7249A437" w:rsidR="002878A8" w:rsidRPr="002878A8" w:rsidRDefault="002878A8" w:rsidP="002878A8">
      <w:pPr>
        <w:pStyle w:val="Normal0"/>
        <w:pBdr>
          <w:top w:val="nil"/>
          <w:left w:val="nil"/>
          <w:bottom w:val="nil"/>
          <w:right w:val="nil"/>
          <w:between w:val="nil"/>
        </w:pBdr>
        <w:rPr>
          <w:bCs/>
          <w:color w:val="000000"/>
          <w:sz w:val="20"/>
          <w:szCs w:val="20"/>
        </w:rPr>
      </w:pPr>
      <w:r w:rsidRPr="002878A8">
        <w:rPr>
          <w:bCs/>
          <w:color w:val="000000"/>
          <w:sz w:val="20"/>
          <w:szCs w:val="20"/>
        </w:rPr>
        <w:t xml:space="preserve">Con la apertura de nuevos medios digitales, se hace imprescindible la creación de estrategias de medios que traspasen los medios convencionales y no convencionales hacia la búsqueda de nuevas narrativas publicitarias simultáneas en diferentes plataformas mediáticas. Las marcas no son estáticas, sino que son entidades que intercambian experiencias con los consumidores, por ende, necesitan diversos canales de comunicación interactivos para generar experiencias significativas. </w:t>
      </w:r>
    </w:p>
    <w:p w14:paraId="794B2E73" w14:textId="77777777" w:rsidR="002878A8" w:rsidRPr="002878A8" w:rsidRDefault="002878A8" w:rsidP="002878A8">
      <w:pPr>
        <w:pStyle w:val="Normal0"/>
        <w:pBdr>
          <w:top w:val="nil"/>
          <w:left w:val="nil"/>
          <w:bottom w:val="nil"/>
          <w:right w:val="nil"/>
          <w:between w:val="nil"/>
        </w:pBdr>
        <w:rPr>
          <w:bCs/>
          <w:color w:val="000000"/>
          <w:sz w:val="20"/>
          <w:szCs w:val="20"/>
        </w:rPr>
      </w:pPr>
    </w:p>
    <w:p w14:paraId="35112906" w14:textId="388357D5" w:rsidR="002878A8" w:rsidRDefault="002878A8" w:rsidP="002878A8">
      <w:pPr>
        <w:pStyle w:val="Normal0"/>
        <w:pBdr>
          <w:top w:val="nil"/>
          <w:left w:val="nil"/>
          <w:bottom w:val="nil"/>
          <w:right w:val="nil"/>
          <w:between w:val="nil"/>
        </w:pBdr>
        <w:rPr>
          <w:bCs/>
          <w:color w:val="000000"/>
          <w:sz w:val="20"/>
          <w:szCs w:val="20"/>
        </w:rPr>
      </w:pPr>
      <w:bookmarkStart w:id="5" w:name="_Hlk174978503"/>
      <w:r w:rsidRPr="002878A8">
        <w:rPr>
          <w:bCs/>
          <w:color w:val="000000"/>
          <w:sz w:val="20"/>
          <w:szCs w:val="20"/>
        </w:rPr>
        <w:t xml:space="preserve">Jenkins (2013) </w:t>
      </w:r>
      <w:bookmarkEnd w:id="5"/>
      <w:r w:rsidRPr="002878A8">
        <w:rPr>
          <w:bCs/>
          <w:color w:val="000000"/>
          <w:sz w:val="20"/>
          <w:szCs w:val="20"/>
        </w:rPr>
        <w:t xml:space="preserve">define la narración </w:t>
      </w:r>
      <w:proofErr w:type="spellStart"/>
      <w:r w:rsidRPr="002878A8">
        <w:rPr>
          <w:bCs/>
          <w:i/>
          <w:iCs/>
          <w:color w:val="000000"/>
          <w:sz w:val="20"/>
          <w:szCs w:val="20"/>
        </w:rPr>
        <w:t>transmediática</w:t>
      </w:r>
      <w:proofErr w:type="spellEnd"/>
      <w:r w:rsidRPr="002878A8">
        <w:rPr>
          <w:bCs/>
          <w:i/>
          <w:iCs/>
          <w:color w:val="000000"/>
          <w:sz w:val="20"/>
          <w:szCs w:val="20"/>
        </w:rPr>
        <w:t xml:space="preserve"> </w:t>
      </w:r>
      <w:r w:rsidRPr="002878A8">
        <w:rPr>
          <w:bCs/>
          <w:color w:val="000000"/>
          <w:sz w:val="20"/>
          <w:szCs w:val="20"/>
        </w:rPr>
        <w:t xml:space="preserve">como un proceso en el que los “elementos integrales de una obra de ficción se esparcen sistemáticamente a través de muchos canales de distribución con el propósito de crear una experiencia de entretenimiento unificada y coordinada”. Por medio de la comunicación </w:t>
      </w:r>
      <w:proofErr w:type="spellStart"/>
      <w:r w:rsidRPr="002878A8">
        <w:rPr>
          <w:bCs/>
          <w:i/>
          <w:iCs/>
          <w:color w:val="000000"/>
          <w:sz w:val="20"/>
          <w:szCs w:val="20"/>
        </w:rPr>
        <w:t>transmedia</w:t>
      </w:r>
      <w:proofErr w:type="spellEnd"/>
      <w:r w:rsidRPr="002878A8">
        <w:rPr>
          <w:bCs/>
          <w:color w:val="000000"/>
          <w:sz w:val="20"/>
          <w:szCs w:val="20"/>
        </w:rPr>
        <w:t xml:space="preserve"> se cuentan historias cuyo objetivo es promover una marca desde diferentes perspectivas o a través de diversos medios.  </w:t>
      </w:r>
    </w:p>
    <w:p w14:paraId="21CD4F23" w14:textId="77777777" w:rsidR="002878A8" w:rsidRPr="002878A8" w:rsidRDefault="002878A8" w:rsidP="002878A8">
      <w:pPr>
        <w:pStyle w:val="Normal0"/>
        <w:pBdr>
          <w:top w:val="nil"/>
          <w:left w:val="nil"/>
          <w:bottom w:val="nil"/>
          <w:right w:val="nil"/>
          <w:between w:val="nil"/>
        </w:pBdr>
        <w:rPr>
          <w:bCs/>
          <w:color w:val="000000"/>
          <w:sz w:val="20"/>
          <w:szCs w:val="20"/>
        </w:rPr>
      </w:pPr>
      <w:commentRangeStart w:id="6"/>
    </w:p>
    <w:p w14:paraId="635C443E" w14:textId="47ACA580" w:rsidR="002878A8" w:rsidRPr="002878A8" w:rsidRDefault="002878A8" w:rsidP="002878A8">
      <w:pPr>
        <w:pStyle w:val="Normal0"/>
        <w:pBdr>
          <w:top w:val="nil"/>
          <w:left w:val="nil"/>
          <w:bottom w:val="nil"/>
          <w:right w:val="nil"/>
          <w:between w:val="nil"/>
        </w:pBdr>
        <w:spacing w:line="360" w:lineRule="auto"/>
        <w:rPr>
          <w:b/>
          <w:color w:val="000000"/>
          <w:sz w:val="20"/>
          <w:szCs w:val="20"/>
        </w:rPr>
      </w:pPr>
      <w:r>
        <w:rPr>
          <w:b/>
          <w:color w:val="000000"/>
          <w:sz w:val="20"/>
          <w:szCs w:val="20"/>
        </w:rPr>
        <w:tab/>
      </w:r>
      <w:r w:rsidRPr="002878A8">
        <w:rPr>
          <w:color w:val="000000"/>
          <w:sz w:val="20"/>
          <w:szCs w:val="20"/>
          <w:shd w:val="clear" w:color="auto" w:fill="FFFFFF"/>
        </w:rPr>
        <w:t>El</w:t>
      </w:r>
      <w:r w:rsidRPr="002878A8">
        <w:rPr>
          <w:i/>
          <w:iCs/>
          <w:color w:val="000000"/>
          <w:sz w:val="20"/>
          <w:szCs w:val="20"/>
          <w:shd w:val="clear" w:color="auto" w:fill="FFFFFF"/>
        </w:rPr>
        <w:t xml:space="preserve"> </w:t>
      </w:r>
      <w:proofErr w:type="spellStart"/>
      <w:r w:rsidRPr="002878A8">
        <w:rPr>
          <w:i/>
          <w:iCs/>
          <w:color w:val="000000"/>
          <w:sz w:val="20"/>
          <w:szCs w:val="20"/>
          <w:shd w:val="clear" w:color="auto" w:fill="FFFFFF"/>
        </w:rPr>
        <w:t>transmedia</w:t>
      </w:r>
      <w:proofErr w:type="spellEnd"/>
      <w:r w:rsidRPr="002878A8">
        <w:rPr>
          <w:i/>
          <w:iCs/>
          <w:color w:val="000000"/>
          <w:sz w:val="20"/>
          <w:szCs w:val="20"/>
          <w:shd w:val="clear" w:color="auto" w:fill="FFFFFF"/>
        </w:rPr>
        <w:t xml:space="preserve"> </w:t>
      </w:r>
      <w:r w:rsidRPr="002878A8">
        <w:rPr>
          <w:color w:val="000000"/>
          <w:sz w:val="20"/>
          <w:szCs w:val="20"/>
          <w:shd w:val="clear" w:color="auto" w:fill="FFFFFF"/>
        </w:rPr>
        <w:t xml:space="preserve">es una gran máquina de </w:t>
      </w:r>
      <w:proofErr w:type="spellStart"/>
      <w:r w:rsidRPr="002878A8">
        <w:rPr>
          <w:i/>
          <w:color w:val="000000"/>
          <w:sz w:val="20"/>
          <w:szCs w:val="20"/>
          <w:shd w:val="clear" w:color="auto" w:fill="FFFFFF"/>
        </w:rPr>
        <w:t>engagement</w:t>
      </w:r>
      <w:proofErr w:type="spellEnd"/>
      <w:r w:rsidRPr="002878A8">
        <w:rPr>
          <w:color w:val="000000"/>
          <w:sz w:val="20"/>
          <w:szCs w:val="20"/>
          <w:shd w:val="clear" w:color="auto" w:fill="FFFFFF"/>
        </w:rPr>
        <w:t>, ya que permite contar la historia de una</w:t>
      </w:r>
      <w:r>
        <w:rPr>
          <w:color w:val="000000"/>
          <w:sz w:val="20"/>
          <w:szCs w:val="20"/>
          <w:shd w:val="clear" w:color="auto" w:fill="FFFFFF"/>
        </w:rPr>
        <w:t xml:space="preserve"> </w:t>
      </w:r>
      <w:r w:rsidRPr="002878A8">
        <w:rPr>
          <w:color w:val="000000"/>
          <w:sz w:val="20"/>
          <w:szCs w:val="20"/>
          <w:shd w:val="clear" w:color="auto" w:fill="FFFFFF"/>
        </w:rPr>
        <w:t xml:space="preserve">marca </w:t>
      </w:r>
      <w:r>
        <w:rPr>
          <w:color w:val="000000"/>
          <w:sz w:val="20"/>
          <w:szCs w:val="20"/>
          <w:shd w:val="clear" w:color="auto" w:fill="FFFFFF"/>
        </w:rPr>
        <w:tab/>
      </w:r>
      <w:r w:rsidRPr="002878A8">
        <w:rPr>
          <w:color w:val="000000"/>
          <w:sz w:val="20"/>
          <w:szCs w:val="20"/>
          <w:shd w:val="clear" w:color="auto" w:fill="FFFFFF"/>
        </w:rPr>
        <w:t xml:space="preserve">de una forma </w:t>
      </w:r>
      <w:proofErr w:type="spellStart"/>
      <w:r w:rsidRPr="002878A8">
        <w:rPr>
          <w:color w:val="000000"/>
          <w:sz w:val="20"/>
          <w:szCs w:val="20"/>
          <w:shd w:val="clear" w:color="auto" w:fill="FFFFFF"/>
        </w:rPr>
        <w:t>implicante</w:t>
      </w:r>
      <w:proofErr w:type="spellEnd"/>
      <w:r w:rsidRPr="002878A8">
        <w:rPr>
          <w:color w:val="000000"/>
          <w:sz w:val="20"/>
          <w:szCs w:val="20"/>
          <w:shd w:val="clear" w:color="auto" w:fill="FFFFFF"/>
        </w:rPr>
        <w:t xml:space="preserve">, emocionante y participativa. Ello hace que las narrativas </w:t>
      </w:r>
      <w:proofErr w:type="spellStart"/>
      <w:r w:rsidRPr="002878A8">
        <w:rPr>
          <w:color w:val="000000"/>
          <w:sz w:val="20"/>
          <w:szCs w:val="20"/>
          <w:shd w:val="clear" w:color="auto" w:fill="FFFFFF"/>
        </w:rPr>
        <w:t>t</w:t>
      </w:r>
      <w:r w:rsidRPr="002878A8">
        <w:rPr>
          <w:i/>
          <w:iCs/>
          <w:color w:val="000000"/>
          <w:sz w:val="20"/>
          <w:szCs w:val="20"/>
          <w:shd w:val="clear" w:color="auto" w:fill="FFFFFF"/>
        </w:rPr>
        <w:t>ransmedia</w:t>
      </w:r>
      <w:proofErr w:type="spellEnd"/>
      <w:r w:rsidRPr="002878A8">
        <w:rPr>
          <w:color w:val="000000"/>
          <w:sz w:val="20"/>
          <w:szCs w:val="20"/>
          <w:shd w:val="clear" w:color="auto" w:fill="FFFFFF"/>
        </w:rPr>
        <w:t xml:space="preserve"> sean un </w:t>
      </w:r>
      <w:r>
        <w:rPr>
          <w:color w:val="000000"/>
          <w:sz w:val="20"/>
          <w:szCs w:val="20"/>
          <w:shd w:val="clear" w:color="auto" w:fill="FFFFFF"/>
        </w:rPr>
        <w:tab/>
      </w:r>
      <w:r w:rsidRPr="002878A8">
        <w:rPr>
          <w:color w:val="000000"/>
          <w:sz w:val="20"/>
          <w:szCs w:val="20"/>
          <w:shd w:val="clear" w:color="auto" w:fill="FFFFFF"/>
        </w:rPr>
        <w:t xml:space="preserve">excelente aglutinador de audiencias, gente interesada (incluso apasionada) por aquello que se les </w:t>
      </w:r>
      <w:r>
        <w:rPr>
          <w:color w:val="000000"/>
          <w:sz w:val="20"/>
          <w:szCs w:val="20"/>
          <w:shd w:val="clear" w:color="auto" w:fill="FFFFFF"/>
        </w:rPr>
        <w:tab/>
      </w:r>
      <w:r w:rsidRPr="002878A8">
        <w:rPr>
          <w:color w:val="000000"/>
          <w:sz w:val="20"/>
          <w:szCs w:val="20"/>
          <w:shd w:val="clear" w:color="auto" w:fill="FFFFFF"/>
        </w:rPr>
        <w:t xml:space="preserve">comunica. Ahí donde la publicidad es vista como una interrupción de lo que interesa, la </w:t>
      </w:r>
      <w:r>
        <w:rPr>
          <w:color w:val="000000"/>
          <w:sz w:val="20"/>
          <w:szCs w:val="20"/>
          <w:shd w:val="clear" w:color="auto" w:fill="FFFFFF"/>
        </w:rPr>
        <w:tab/>
      </w:r>
      <w:r w:rsidRPr="002878A8">
        <w:rPr>
          <w:color w:val="000000"/>
          <w:sz w:val="20"/>
          <w:szCs w:val="20"/>
          <w:shd w:val="clear" w:color="auto" w:fill="FFFFFF"/>
        </w:rPr>
        <w:t>comunicación</w:t>
      </w:r>
      <w:r w:rsidRPr="002878A8">
        <w:rPr>
          <w:i/>
          <w:iCs/>
          <w:color w:val="000000"/>
          <w:sz w:val="20"/>
          <w:szCs w:val="20"/>
          <w:shd w:val="clear" w:color="auto" w:fill="FFFFFF"/>
        </w:rPr>
        <w:t xml:space="preserve"> </w:t>
      </w:r>
      <w:r>
        <w:rPr>
          <w:i/>
          <w:iCs/>
          <w:color w:val="000000"/>
          <w:sz w:val="20"/>
          <w:szCs w:val="20"/>
          <w:shd w:val="clear" w:color="auto" w:fill="FFFFFF"/>
        </w:rPr>
        <w:tab/>
      </w:r>
      <w:proofErr w:type="spellStart"/>
      <w:r w:rsidRPr="002878A8">
        <w:rPr>
          <w:i/>
          <w:iCs/>
          <w:color w:val="000000"/>
          <w:sz w:val="20"/>
          <w:szCs w:val="20"/>
          <w:shd w:val="clear" w:color="auto" w:fill="FFFFFF"/>
        </w:rPr>
        <w:t>transmedia</w:t>
      </w:r>
      <w:proofErr w:type="spellEnd"/>
      <w:r w:rsidRPr="002878A8">
        <w:rPr>
          <w:i/>
          <w:iCs/>
          <w:color w:val="000000"/>
          <w:sz w:val="20"/>
          <w:szCs w:val="20"/>
          <w:shd w:val="clear" w:color="auto" w:fill="FFFFFF"/>
        </w:rPr>
        <w:t xml:space="preserve"> </w:t>
      </w:r>
      <w:r w:rsidRPr="002878A8">
        <w:rPr>
          <w:color w:val="000000"/>
          <w:sz w:val="20"/>
          <w:szCs w:val="20"/>
          <w:shd w:val="clear" w:color="auto" w:fill="FFFFFF"/>
        </w:rPr>
        <w:t xml:space="preserve">consigue generar contenido de marca de altísimo interés”, afirman Calabuig y Muñoz </w:t>
      </w:r>
      <w:r>
        <w:rPr>
          <w:color w:val="000000"/>
          <w:sz w:val="20"/>
          <w:szCs w:val="20"/>
          <w:shd w:val="clear" w:color="auto" w:fill="FFFFFF"/>
        </w:rPr>
        <w:tab/>
      </w:r>
      <w:r w:rsidRPr="002878A8">
        <w:rPr>
          <w:color w:val="000000"/>
          <w:sz w:val="20"/>
          <w:szCs w:val="20"/>
          <w:shd w:val="clear" w:color="auto" w:fill="FFFFFF"/>
        </w:rPr>
        <w:t>(2012).</w:t>
      </w:r>
      <w:commentRangeEnd w:id="6"/>
      <w:r w:rsidR="00C864E9">
        <w:rPr>
          <w:rStyle w:val="Refdecomentario"/>
        </w:rPr>
        <w:commentReference w:id="6"/>
      </w:r>
    </w:p>
    <w:p w14:paraId="194B77A6" w14:textId="7F39E15C" w:rsidR="002878A8" w:rsidRPr="002878A8" w:rsidRDefault="002878A8" w:rsidP="002878A8">
      <w:pPr>
        <w:pStyle w:val="Normal0"/>
        <w:pBdr>
          <w:top w:val="nil"/>
          <w:left w:val="nil"/>
          <w:bottom w:val="nil"/>
          <w:right w:val="nil"/>
          <w:between w:val="nil"/>
        </w:pBdr>
        <w:rPr>
          <w:b/>
          <w:color w:val="000000"/>
          <w:sz w:val="20"/>
          <w:szCs w:val="20"/>
        </w:rPr>
      </w:pPr>
    </w:p>
    <w:p w14:paraId="24A035EA" w14:textId="741E28B1" w:rsidR="002878A8" w:rsidRPr="002878A8" w:rsidRDefault="002878A8" w:rsidP="002878A8">
      <w:pPr>
        <w:jc w:val="both"/>
        <w:rPr>
          <w:b/>
          <w:color w:val="000000"/>
          <w:sz w:val="20"/>
          <w:szCs w:val="20"/>
          <w:shd w:val="clear" w:color="auto" w:fill="FFFFFF"/>
        </w:rPr>
      </w:pPr>
      <w:r w:rsidRPr="002878A8">
        <w:rPr>
          <w:color w:val="000000"/>
          <w:sz w:val="20"/>
          <w:szCs w:val="20"/>
          <w:shd w:val="clear" w:color="auto" w:fill="FFFFFF"/>
        </w:rPr>
        <w:t xml:space="preserve">Contar y crear historias en torno al valor de la marca es una estrategia efectiva para </w:t>
      </w:r>
      <w:bookmarkStart w:id="7" w:name="_Hlk175814695"/>
      <w:r w:rsidRPr="002878A8">
        <w:rPr>
          <w:color w:val="000000"/>
          <w:sz w:val="20"/>
          <w:szCs w:val="20"/>
          <w:shd w:val="clear" w:color="auto" w:fill="FFFFFF"/>
        </w:rPr>
        <w:t xml:space="preserve">generar vínculos emocionales </w:t>
      </w:r>
      <w:bookmarkEnd w:id="7"/>
      <w:r w:rsidRPr="002878A8">
        <w:rPr>
          <w:color w:val="000000"/>
          <w:sz w:val="20"/>
          <w:szCs w:val="20"/>
          <w:shd w:val="clear" w:color="auto" w:fill="FFFFFF"/>
        </w:rPr>
        <w:t xml:space="preserve">con el público objetivo. Por ejemplo, la franquicia de </w:t>
      </w:r>
      <w:r w:rsidRPr="00BD2D9F">
        <w:rPr>
          <w:i/>
          <w:iCs/>
          <w:color w:val="000000"/>
          <w:sz w:val="20"/>
          <w:szCs w:val="20"/>
          <w:shd w:val="clear" w:color="auto" w:fill="FFFFFF"/>
        </w:rPr>
        <w:t>“</w:t>
      </w:r>
      <w:proofErr w:type="spellStart"/>
      <w:r w:rsidRPr="00BD2D9F">
        <w:rPr>
          <w:i/>
          <w:iCs/>
          <w:color w:val="000000"/>
          <w:sz w:val="20"/>
          <w:szCs w:val="20"/>
          <w:shd w:val="clear" w:color="auto" w:fill="FFFFFF"/>
        </w:rPr>
        <w:t>The</w:t>
      </w:r>
      <w:proofErr w:type="spellEnd"/>
      <w:r w:rsidRPr="00BD2D9F">
        <w:rPr>
          <w:i/>
          <w:iCs/>
          <w:color w:val="000000"/>
          <w:sz w:val="20"/>
          <w:szCs w:val="20"/>
          <w:shd w:val="clear" w:color="auto" w:fill="FFFFFF"/>
        </w:rPr>
        <w:t xml:space="preserve"> Matrix”</w:t>
      </w:r>
      <w:r w:rsidRPr="002878A8">
        <w:rPr>
          <w:color w:val="000000"/>
          <w:sz w:val="20"/>
          <w:szCs w:val="20"/>
          <w:shd w:val="clear" w:color="auto" w:fill="FFFFFF"/>
        </w:rPr>
        <w:t xml:space="preserve"> se comunica con el público por medio de tres películas, una serie animada, </w:t>
      </w:r>
      <w:r w:rsidRPr="002878A8">
        <w:rPr>
          <w:i/>
          <w:color w:val="000000"/>
          <w:sz w:val="20"/>
          <w:szCs w:val="20"/>
          <w:shd w:val="clear" w:color="auto" w:fill="FFFFFF"/>
        </w:rPr>
        <w:t>comics</w:t>
      </w:r>
      <w:r w:rsidRPr="002878A8">
        <w:rPr>
          <w:color w:val="000000"/>
          <w:sz w:val="20"/>
          <w:szCs w:val="20"/>
          <w:shd w:val="clear" w:color="auto" w:fill="FFFFFF"/>
        </w:rPr>
        <w:t xml:space="preserve"> y busca interacción por medio de videojuegos. Otro ejemplo lo expone Adriana Molano (2012) </w:t>
      </w:r>
      <w:r w:rsidR="00BD2D9F" w:rsidRPr="002878A8">
        <w:rPr>
          <w:color w:val="000000"/>
          <w:sz w:val="20"/>
          <w:szCs w:val="20"/>
          <w:shd w:val="clear" w:color="auto" w:fill="FFFFFF"/>
        </w:rPr>
        <w:t>con el</w:t>
      </w:r>
      <w:r w:rsidRPr="002878A8">
        <w:rPr>
          <w:color w:val="000000"/>
          <w:sz w:val="20"/>
          <w:szCs w:val="20"/>
          <w:shd w:val="clear" w:color="auto" w:fill="FFFFFF"/>
        </w:rPr>
        <w:t xml:space="preserve"> documental </w:t>
      </w:r>
      <w:proofErr w:type="spellStart"/>
      <w:r w:rsidRPr="002878A8">
        <w:rPr>
          <w:i/>
          <w:color w:val="000000"/>
          <w:sz w:val="20"/>
          <w:szCs w:val="20"/>
          <w:shd w:val="clear" w:color="auto" w:fill="FFFFFF"/>
        </w:rPr>
        <w:t>Collapsus</w:t>
      </w:r>
      <w:proofErr w:type="spellEnd"/>
      <w:r w:rsidRPr="002878A8">
        <w:rPr>
          <w:color w:val="000000"/>
          <w:sz w:val="20"/>
          <w:szCs w:val="20"/>
          <w:shd w:val="clear" w:color="auto" w:fill="FFFFFF"/>
        </w:rPr>
        <w:t xml:space="preserve">, dirigido por Tommy </w:t>
      </w:r>
      <w:proofErr w:type="spellStart"/>
      <w:r w:rsidRPr="002878A8">
        <w:rPr>
          <w:color w:val="000000"/>
          <w:sz w:val="20"/>
          <w:szCs w:val="20"/>
          <w:shd w:val="clear" w:color="auto" w:fill="FFFFFF"/>
        </w:rPr>
        <w:t>Pallota</w:t>
      </w:r>
      <w:proofErr w:type="spellEnd"/>
      <w:r w:rsidRPr="002878A8">
        <w:rPr>
          <w:color w:val="000000"/>
          <w:sz w:val="20"/>
          <w:szCs w:val="20"/>
          <w:shd w:val="clear" w:color="auto" w:fill="FFFFFF"/>
        </w:rPr>
        <w:t xml:space="preserve">, el cual es un ejemplo creativo de </w:t>
      </w:r>
      <w:proofErr w:type="spellStart"/>
      <w:r w:rsidRPr="00BD2D9F">
        <w:rPr>
          <w:i/>
          <w:iCs/>
          <w:color w:val="000000"/>
          <w:sz w:val="20"/>
          <w:szCs w:val="20"/>
          <w:shd w:val="clear" w:color="auto" w:fill="FFFFFF"/>
        </w:rPr>
        <w:t>transmedia</w:t>
      </w:r>
      <w:proofErr w:type="spellEnd"/>
      <w:r w:rsidRPr="002878A8">
        <w:rPr>
          <w:color w:val="000000"/>
          <w:sz w:val="20"/>
          <w:szCs w:val="20"/>
          <w:shd w:val="clear" w:color="auto" w:fill="FFFFFF"/>
        </w:rPr>
        <w:t xml:space="preserve"> cuyo objetivo es generar conciencia sobre la crisis energética a través de la creación de las realidades proyectadas por los distintos </w:t>
      </w:r>
      <w:r w:rsidR="00BD2D9F" w:rsidRPr="002878A8">
        <w:rPr>
          <w:color w:val="000000"/>
          <w:sz w:val="20"/>
          <w:szCs w:val="20"/>
          <w:shd w:val="clear" w:color="auto" w:fill="FFFFFF"/>
        </w:rPr>
        <w:t>personajes en</w:t>
      </w:r>
      <w:r w:rsidRPr="002878A8">
        <w:rPr>
          <w:color w:val="000000"/>
          <w:sz w:val="20"/>
          <w:szCs w:val="20"/>
          <w:shd w:val="clear" w:color="auto" w:fill="FFFFFF"/>
        </w:rPr>
        <w:t xml:space="preserve"> la historia, combinando </w:t>
      </w:r>
      <w:r w:rsidR="00BD2D9F" w:rsidRPr="002878A8">
        <w:rPr>
          <w:color w:val="000000"/>
          <w:sz w:val="20"/>
          <w:szCs w:val="20"/>
          <w:shd w:val="clear" w:color="auto" w:fill="FFFFFF"/>
        </w:rPr>
        <w:t>el audiovisual</w:t>
      </w:r>
      <w:r w:rsidRPr="002878A8">
        <w:rPr>
          <w:color w:val="000000"/>
          <w:sz w:val="20"/>
          <w:szCs w:val="20"/>
          <w:shd w:val="clear" w:color="auto" w:fill="FFFFFF"/>
        </w:rPr>
        <w:t xml:space="preserve">, la animación y los medios digitales. </w:t>
      </w:r>
    </w:p>
    <w:p w14:paraId="31411811" w14:textId="77777777" w:rsidR="002878A8" w:rsidRPr="00005772" w:rsidRDefault="002878A8" w:rsidP="002878A8">
      <w:pPr>
        <w:jc w:val="both"/>
        <w:rPr>
          <w:b/>
          <w:color w:val="000000"/>
          <w:sz w:val="20"/>
          <w:szCs w:val="20"/>
          <w:shd w:val="clear" w:color="auto" w:fill="FFFFFF"/>
        </w:rPr>
      </w:pPr>
    </w:p>
    <w:p w14:paraId="3DFC24CF" w14:textId="77777777" w:rsidR="00B616A8" w:rsidRPr="00005772" w:rsidRDefault="00B616A8" w:rsidP="00B616A8">
      <w:pPr>
        <w:jc w:val="both"/>
        <w:rPr>
          <w:b/>
          <w:color w:val="000000"/>
          <w:sz w:val="20"/>
          <w:szCs w:val="20"/>
          <w:shd w:val="clear" w:color="auto" w:fill="FFFFFF"/>
        </w:rPr>
      </w:pPr>
      <w:r w:rsidRPr="00005772">
        <w:rPr>
          <w:color w:val="000000"/>
          <w:sz w:val="20"/>
          <w:szCs w:val="20"/>
          <w:shd w:val="clear" w:color="auto" w:fill="FFFFFF"/>
        </w:rPr>
        <w:t>Las nuevas tendencias de comunicación exigen procesos de interacción más complejos por medio de diversas plataformas, por ello la publicidad debe hacer uso de sistemas narrativos que impliquen una conexión emotiva, divertida y significativa entre marca y sujeto.</w:t>
      </w:r>
    </w:p>
    <w:p w14:paraId="0D1CE3FB" w14:textId="77777777" w:rsidR="00B616A8" w:rsidRDefault="00B616A8" w:rsidP="00B616A8">
      <w:pPr>
        <w:jc w:val="both"/>
        <w:rPr>
          <w:b/>
          <w:color w:val="000000"/>
          <w:shd w:val="clear" w:color="auto" w:fill="FFFFFF"/>
        </w:rPr>
      </w:pPr>
    </w:p>
    <w:p w14:paraId="78FBF006" w14:textId="77777777" w:rsidR="00F8502A" w:rsidRDefault="00B616A8" w:rsidP="00B616A8">
      <w:pPr>
        <w:autoSpaceDE w:val="0"/>
        <w:autoSpaceDN w:val="0"/>
        <w:adjustRightInd w:val="0"/>
        <w:rPr>
          <w:bCs/>
          <w:sz w:val="20"/>
          <w:szCs w:val="20"/>
        </w:rPr>
      </w:pPr>
      <w:r w:rsidRPr="00005772">
        <w:rPr>
          <w:bCs/>
          <w:sz w:val="20"/>
          <w:szCs w:val="20"/>
        </w:rPr>
        <w:t>Para profundizar en esta temática, consulte el siguiente documento, Comunicación publicitaria, teorías tradicionales (TTR) y teoría de los cinco sentidos (T5S)</w:t>
      </w:r>
    </w:p>
    <w:p w14:paraId="722A9DB3" w14:textId="7F6780AC" w:rsidR="00B616A8" w:rsidRDefault="00F8502A" w:rsidP="00B616A8">
      <w:pPr>
        <w:autoSpaceDE w:val="0"/>
        <w:autoSpaceDN w:val="0"/>
        <w:adjustRightInd w:val="0"/>
        <w:rPr>
          <w:rStyle w:val="Hipervnculo"/>
          <w:shd w:val="clear" w:color="auto" w:fill="FFFFFF"/>
        </w:rPr>
      </w:pPr>
      <w:commentRangeStart w:id="8"/>
      <w:r>
        <w:rPr>
          <w:bCs/>
          <w:sz w:val="20"/>
          <w:szCs w:val="20"/>
          <w:lang w:val="es-MX"/>
        </w:rPr>
        <w:t>D</w:t>
      </w:r>
      <w:r w:rsidR="00B616A8" w:rsidRPr="00005772">
        <w:rPr>
          <w:bCs/>
          <w:sz w:val="20"/>
          <w:szCs w:val="20"/>
          <w:lang w:val="es-MX"/>
        </w:rPr>
        <w:t>isponible en</w:t>
      </w:r>
      <w:r>
        <w:rPr>
          <w:bCs/>
          <w:sz w:val="20"/>
          <w:szCs w:val="20"/>
          <w:lang w:val="es-MX"/>
        </w:rPr>
        <w:t>lace</w:t>
      </w:r>
      <w:r w:rsidR="00B616A8" w:rsidRPr="00005772">
        <w:rPr>
          <w:bCs/>
          <w:sz w:val="20"/>
          <w:szCs w:val="20"/>
          <w:lang w:val="es-MX"/>
        </w:rPr>
        <w:t xml:space="preserve">: </w:t>
      </w:r>
      <w:hyperlink r:id="rId20" w:history="1">
        <w:r w:rsidR="00B616A8" w:rsidRPr="007304F3">
          <w:rPr>
            <w:rStyle w:val="Hipervnculo"/>
            <w:shd w:val="clear" w:color="auto" w:fill="FFFFFF"/>
          </w:rPr>
          <w:t>http://www.razonypalabra.org.mx/anteriores/n26/nalvarez.html</w:t>
        </w:r>
      </w:hyperlink>
      <w:commentRangeEnd w:id="8"/>
      <w:r>
        <w:rPr>
          <w:rStyle w:val="Refdecomentario"/>
        </w:rPr>
        <w:commentReference w:id="8"/>
      </w:r>
    </w:p>
    <w:p w14:paraId="12BFCE25" w14:textId="63540C00" w:rsidR="0025546B" w:rsidRDefault="0025546B" w:rsidP="00B616A8">
      <w:pPr>
        <w:autoSpaceDE w:val="0"/>
        <w:autoSpaceDN w:val="0"/>
        <w:adjustRightInd w:val="0"/>
        <w:rPr>
          <w:rStyle w:val="Hipervnculo"/>
          <w:shd w:val="clear" w:color="auto" w:fill="FFFFFF"/>
        </w:rPr>
      </w:pPr>
    </w:p>
    <w:p w14:paraId="2A5D3C6F" w14:textId="55E43F65" w:rsidR="0025546B" w:rsidRDefault="0025546B" w:rsidP="00B616A8">
      <w:pPr>
        <w:autoSpaceDE w:val="0"/>
        <w:autoSpaceDN w:val="0"/>
        <w:adjustRightInd w:val="0"/>
        <w:rPr>
          <w:rStyle w:val="Hipervnculo"/>
          <w:shd w:val="clear" w:color="auto" w:fill="FFFFFF"/>
        </w:rPr>
      </w:pPr>
    </w:p>
    <w:p w14:paraId="3060F410" w14:textId="77777777" w:rsidR="0025546B" w:rsidRPr="007304F3" w:rsidRDefault="0025546B" w:rsidP="00B616A8">
      <w:pPr>
        <w:autoSpaceDE w:val="0"/>
        <w:autoSpaceDN w:val="0"/>
        <w:adjustRightInd w:val="0"/>
        <w:rPr>
          <w:b/>
          <w:color w:val="000000"/>
          <w:shd w:val="clear" w:color="auto" w:fill="FFFFFF"/>
        </w:rPr>
      </w:pPr>
    </w:p>
    <w:p w14:paraId="67F0D20A" w14:textId="77777777" w:rsidR="00B616A8" w:rsidRPr="00BC061E" w:rsidRDefault="00B616A8" w:rsidP="00B616A8">
      <w:pPr>
        <w:rPr>
          <w:lang w:val="es-ES_tradnl"/>
        </w:rPr>
      </w:pPr>
    </w:p>
    <w:p w14:paraId="7CA5F788" w14:textId="06160F6D" w:rsidR="002878A8" w:rsidRDefault="002878A8" w:rsidP="002878A8">
      <w:pPr>
        <w:pStyle w:val="Normal0"/>
        <w:pBdr>
          <w:top w:val="nil"/>
          <w:left w:val="nil"/>
          <w:bottom w:val="nil"/>
          <w:right w:val="nil"/>
          <w:between w:val="nil"/>
        </w:pBdr>
        <w:rPr>
          <w:b/>
          <w:i/>
          <w:iCs/>
          <w:color w:val="000000"/>
          <w:sz w:val="20"/>
          <w:szCs w:val="20"/>
        </w:rPr>
      </w:pPr>
    </w:p>
    <w:p w14:paraId="452FE363" w14:textId="7CDE8CEC" w:rsidR="00B616A8" w:rsidRDefault="00B616A8" w:rsidP="00B616A8">
      <w:pPr>
        <w:pStyle w:val="Prrafodelista"/>
        <w:numPr>
          <w:ilvl w:val="0"/>
          <w:numId w:val="12"/>
        </w:numPr>
        <w:rPr>
          <w:b/>
          <w:color w:val="000000"/>
          <w:sz w:val="20"/>
          <w:szCs w:val="20"/>
        </w:rPr>
      </w:pPr>
      <w:r>
        <w:rPr>
          <w:b/>
          <w:color w:val="000000"/>
          <w:sz w:val="20"/>
          <w:szCs w:val="20"/>
        </w:rPr>
        <w:lastRenderedPageBreak/>
        <w:t>T</w:t>
      </w:r>
      <w:r w:rsidRPr="00B616A8">
        <w:rPr>
          <w:b/>
          <w:color w:val="000000"/>
          <w:sz w:val="20"/>
          <w:szCs w:val="20"/>
        </w:rPr>
        <w:t>ipos de medios no convencionales</w:t>
      </w:r>
    </w:p>
    <w:p w14:paraId="0CE88C3C" w14:textId="21A15BCE" w:rsidR="00B616A8" w:rsidRDefault="00B616A8" w:rsidP="00B616A8">
      <w:pPr>
        <w:rPr>
          <w:b/>
          <w:color w:val="000000"/>
          <w:sz w:val="20"/>
          <w:szCs w:val="20"/>
        </w:rPr>
      </w:pPr>
    </w:p>
    <w:p w14:paraId="464BA38F" w14:textId="46534768" w:rsidR="00B616A8" w:rsidRPr="00B616A8" w:rsidRDefault="00B616A8" w:rsidP="00B616A8">
      <w:pPr>
        <w:rPr>
          <w:bCs/>
          <w:color w:val="000000"/>
          <w:sz w:val="20"/>
          <w:szCs w:val="20"/>
        </w:rPr>
      </w:pPr>
      <w:r w:rsidRPr="00B616A8">
        <w:rPr>
          <w:bCs/>
          <w:color w:val="000000"/>
          <w:sz w:val="20"/>
          <w:szCs w:val="20"/>
        </w:rPr>
        <w:t>Los medios no convencionales o BTL (</w:t>
      </w:r>
      <w:proofErr w:type="spellStart"/>
      <w:r w:rsidRPr="00B616A8">
        <w:rPr>
          <w:bCs/>
          <w:color w:val="000000"/>
          <w:sz w:val="20"/>
          <w:szCs w:val="20"/>
        </w:rPr>
        <w:t>below</w:t>
      </w:r>
      <w:proofErr w:type="spellEnd"/>
      <w:r w:rsidRPr="00B616A8">
        <w:rPr>
          <w:bCs/>
          <w:color w:val="000000"/>
          <w:sz w:val="20"/>
          <w:szCs w:val="20"/>
        </w:rPr>
        <w:t xml:space="preserve"> </w:t>
      </w:r>
      <w:proofErr w:type="spellStart"/>
      <w:r w:rsidRPr="00B616A8">
        <w:rPr>
          <w:bCs/>
          <w:color w:val="000000"/>
          <w:sz w:val="20"/>
          <w:szCs w:val="20"/>
        </w:rPr>
        <w:t>the</w:t>
      </w:r>
      <w:proofErr w:type="spellEnd"/>
      <w:r w:rsidRPr="00B616A8">
        <w:rPr>
          <w:bCs/>
          <w:color w:val="000000"/>
          <w:sz w:val="20"/>
          <w:szCs w:val="20"/>
        </w:rPr>
        <w:t xml:space="preserve"> line) son medios publicitarios alternativos que requieren de menor inversión y buscan una relación más directa y personal con los consumidores. </w:t>
      </w:r>
      <w:bookmarkStart w:id="9" w:name="_Hlk174979343"/>
      <w:r w:rsidRPr="00B616A8">
        <w:rPr>
          <w:bCs/>
          <w:color w:val="000000"/>
          <w:sz w:val="20"/>
          <w:szCs w:val="20"/>
        </w:rPr>
        <w:t xml:space="preserve">De acuerdo a Losada et al </w:t>
      </w:r>
      <w:r w:rsidRPr="00C05065">
        <w:rPr>
          <w:bCs/>
          <w:color w:val="000000"/>
          <w:sz w:val="20"/>
          <w:szCs w:val="20"/>
        </w:rPr>
        <w:t>(2004)</w:t>
      </w:r>
      <w:r w:rsidR="00C05065">
        <w:rPr>
          <w:bCs/>
          <w:color w:val="000000"/>
          <w:sz w:val="20"/>
          <w:szCs w:val="20"/>
        </w:rPr>
        <w:t>,</w:t>
      </w:r>
      <w:r w:rsidRPr="00B616A8">
        <w:rPr>
          <w:bCs/>
          <w:color w:val="000000"/>
          <w:sz w:val="20"/>
          <w:szCs w:val="20"/>
        </w:rPr>
        <w:t xml:space="preserve"> </w:t>
      </w:r>
      <w:bookmarkEnd w:id="9"/>
      <w:r w:rsidRPr="00B616A8">
        <w:rPr>
          <w:bCs/>
          <w:color w:val="000000"/>
          <w:sz w:val="20"/>
          <w:szCs w:val="20"/>
        </w:rPr>
        <w:t>los siguientes medios son considerados ejemplos de medios no convencionales:</w:t>
      </w:r>
    </w:p>
    <w:p w14:paraId="343EAD68" w14:textId="638F483E" w:rsidR="00B616A8" w:rsidRDefault="00B616A8" w:rsidP="00B616A8">
      <w:pPr>
        <w:rPr>
          <w:b/>
          <w:color w:val="000000"/>
          <w:sz w:val="20"/>
          <w:szCs w:val="20"/>
        </w:rPr>
      </w:pPr>
    </w:p>
    <w:p w14:paraId="72D48224" w14:textId="36D245C0" w:rsidR="00B616A8" w:rsidRPr="00A77FA3" w:rsidRDefault="00B616A8" w:rsidP="00A77FA3">
      <w:pPr>
        <w:pStyle w:val="Prrafodelista"/>
        <w:numPr>
          <w:ilvl w:val="0"/>
          <w:numId w:val="39"/>
        </w:numPr>
        <w:rPr>
          <w:bCs/>
          <w:color w:val="000000"/>
          <w:sz w:val="20"/>
          <w:szCs w:val="20"/>
        </w:rPr>
      </w:pPr>
      <w:bookmarkStart w:id="10" w:name="_Hlk175814825"/>
      <w:commentRangeStart w:id="11"/>
      <w:proofErr w:type="spellStart"/>
      <w:r w:rsidRPr="00A77FA3">
        <w:rPr>
          <w:bCs/>
          <w:color w:val="000000"/>
          <w:sz w:val="20"/>
          <w:szCs w:val="20"/>
        </w:rPr>
        <w:t>Mailing</w:t>
      </w:r>
      <w:proofErr w:type="spellEnd"/>
      <w:r w:rsidRPr="00A77FA3">
        <w:rPr>
          <w:bCs/>
          <w:color w:val="000000"/>
          <w:sz w:val="20"/>
          <w:szCs w:val="20"/>
        </w:rPr>
        <w:t xml:space="preserve"> personalizado.</w:t>
      </w:r>
    </w:p>
    <w:p w14:paraId="5D919F94" w14:textId="7C3929F6" w:rsidR="00B616A8" w:rsidRPr="00A77FA3" w:rsidRDefault="00B616A8" w:rsidP="00A77FA3">
      <w:pPr>
        <w:pStyle w:val="Prrafodelista"/>
        <w:numPr>
          <w:ilvl w:val="0"/>
          <w:numId w:val="39"/>
        </w:numPr>
        <w:rPr>
          <w:bCs/>
          <w:color w:val="000000"/>
          <w:sz w:val="20"/>
          <w:szCs w:val="20"/>
        </w:rPr>
      </w:pPr>
      <w:r w:rsidRPr="00A77FA3">
        <w:rPr>
          <w:bCs/>
          <w:color w:val="000000"/>
          <w:sz w:val="20"/>
          <w:szCs w:val="20"/>
        </w:rPr>
        <w:t>Buzoneo/Folletos.</w:t>
      </w:r>
    </w:p>
    <w:p w14:paraId="36A3DE63" w14:textId="3D5F7EDD" w:rsidR="00B616A8" w:rsidRPr="00A77FA3" w:rsidRDefault="00B616A8" w:rsidP="00A77FA3">
      <w:pPr>
        <w:pStyle w:val="Prrafodelista"/>
        <w:numPr>
          <w:ilvl w:val="0"/>
          <w:numId w:val="39"/>
        </w:numPr>
        <w:rPr>
          <w:bCs/>
          <w:color w:val="000000"/>
          <w:sz w:val="20"/>
          <w:szCs w:val="20"/>
        </w:rPr>
      </w:pPr>
      <w:r w:rsidRPr="0060383E">
        <w:rPr>
          <w:bCs/>
          <w:i/>
          <w:iCs/>
          <w:color w:val="000000"/>
          <w:sz w:val="20"/>
          <w:szCs w:val="20"/>
        </w:rPr>
        <w:t>Marketing</w:t>
      </w:r>
      <w:r w:rsidRPr="00A77FA3">
        <w:rPr>
          <w:bCs/>
          <w:color w:val="000000"/>
          <w:sz w:val="20"/>
          <w:szCs w:val="20"/>
        </w:rPr>
        <w:t xml:space="preserve"> telefónico.</w:t>
      </w:r>
    </w:p>
    <w:p w14:paraId="47974BD7" w14:textId="6B4A1923" w:rsidR="00B616A8" w:rsidRPr="00A77FA3" w:rsidRDefault="00B616A8" w:rsidP="00A77FA3">
      <w:pPr>
        <w:pStyle w:val="Prrafodelista"/>
        <w:numPr>
          <w:ilvl w:val="0"/>
          <w:numId w:val="39"/>
        </w:numPr>
        <w:rPr>
          <w:bCs/>
          <w:color w:val="000000"/>
          <w:sz w:val="20"/>
          <w:szCs w:val="20"/>
        </w:rPr>
      </w:pPr>
      <w:r w:rsidRPr="00A77FA3">
        <w:rPr>
          <w:bCs/>
          <w:color w:val="000000"/>
          <w:sz w:val="20"/>
          <w:szCs w:val="20"/>
        </w:rPr>
        <w:t>Regalos publicitarios.</w:t>
      </w:r>
    </w:p>
    <w:p w14:paraId="124542B6" w14:textId="04B7A414" w:rsidR="00B616A8" w:rsidRPr="00A77FA3" w:rsidRDefault="00B616A8" w:rsidP="00A77FA3">
      <w:pPr>
        <w:pStyle w:val="Prrafodelista"/>
        <w:numPr>
          <w:ilvl w:val="0"/>
          <w:numId w:val="39"/>
        </w:numPr>
        <w:rPr>
          <w:bCs/>
          <w:color w:val="000000"/>
          <w:sz w:val="20"/>
          <w:szCs w:val="20"/>
        </w:rPr>
      </w:pPr>
      <w:r w:rsidRPr="00A77FA3">
        <w:rPr>
          <w:bCs/>
          <w:color w:val="000000"/>
          <w:sz w:val="20"/>
          <w:szCs w:val="20"/>
        </w:rPr>
        <w:t>Publicidad en el Lugar de Venta (P.L.V.)</w:t>
      </w:r>
    </w:p>
    <w:p w14:paraId="061CFE29" w14:textId="06107664" w:rsidR="00B616A8" w:rsidRPr="00A77FA3" w:rsidRDefault="00B616A8" w:rsidP="00A77FA3">
      <w:pPr>
        <w:pStyle w:val="Prrafodelista"/>
        <w:numPr>
          <w:ilvl w:val="0"/>
          <w:numId w:val="39"/>
        </w:numPr>
        <w:rPr>
          <w:bCs/>
          <w:color w:val="000000"/>
          <w:sz w:val="20"/>
          <w:szCs w:val="20"/>
        </w:rPr>
      </w:pPr>
      <w:r w:rsidRPr="00A77FA3">
        <w:rPr>
          <w:bCs/>
          <w:color w:val="000000"/>
          <w:sz w:val="20"/>
          <w:szCs w:val="20"/>
        </w:rPr>
        <w:t>Señalización y rótulos.</w:t>
      </w:r>
    </w:p>
    <w:p w14:paraId="214F2DA8" w14:textId="587FFEE7" w:rsidR="00B616A8" w:rsidRPr="00A77FA3" w:rsidRDefault="00B616A8" w:rsidP="00A77FA3">
      <w:pPr>
        <w:pStyle w:val="Prrafodelista"/>
        <w:numPr>
          <w:ilvl w:val="0"/>
          <w:numId w:val="39"/>
        </w:numPr>
        <w:rPr>
          <w:bCs/>
          <w:color w:val="000000"/>
          <w:sz w:val="20"/>
          <w:szCs w:val="20"/>
        </w:rPr>
      </w:pPr>
      <w:r w:rsidRPr="00A77FA3">
        <w:rPr>
          <w:bCs/>
          <w:color w:val="000000"/>
          <w:sz w:val="20"/>
          <w:szCs w:val="20"/>
        </w:rPr>
        <w:t>Ferias y exposiciones.</w:t>
      </w:r>
    </w:p>
    <w:p w14:paraId="759759CC" w14:textId="5E95412F" w:rsidR="00B616A8" w:rsidRPr="00A77FA3" w:rsidRDefault="00B616A8" w:rsidP="00A77FA3">
      <w:pPr>
        <w:pStyle w:val="Prrafodelista"/>
        <w:numPr>
          <w:ilvl w:val="0"/>
          <w:numId w:val="39"/>
        </w:numPr>
        <w:rPr>
          <w:bCs/>
          <w:color w:val="000000"/>
          <w:sz w:val="20"/>
          <w:szCs w:val="20"/>
        </w:rPr>
      </w:pPr>
      <w:r w:rsidRPr="00A77FA3">
        <w:rPr>
          <w:bCs/>
          <w:color w:val="000000"/>
          <w:sz w:val="20"/>
          <w:szCs w:val="20"/>
        </w:rPr>
        <w:t>Patrocinio.</w:t>
      </w:r>
    </w:p>
    <w:p w14:paraId="4A5CEA29" w14:textId="58F004B3" w:rsidR="00B616A8" w:rsidRPr="00A77FA3" w:rsidRDefault="00B616A8" w:rsidP="00A77FA3">
      <w:pPr>
        <w:pStyle w:val="Prrafodelista"/>
        <w:numPr>
          <w:ilvl w:val="0"/>
          <w:numId w:val="39"/>
        </w:numPr>
        <w:rPr>
          <w:bCs/>
          <w:color w:val="000000"/>
          <w:sz w:val="20"/>
          <w:szCs w:val="20"/>
        </w:rPr>
      </w:pPr>
      <w:r w:rsidRPr="0060383E">
        <w:rPr>
          <w:bCs/>
          <w:i/>
          <w:iCs/>
          <w:color w:val="000000"/>
          <w:sz w:val="20"/>
          <w:szCs w:val="20"/>
        </w:rPr>
        <w:t>Marketing</w:t>
      </w:r>
      <w:r w:rsidRPr="00A77FA3">
        <w:rPr>
          <w:bCs/>
          <w:color w:val="000000"/>
          <w:sz w:val="20"/>
          <w:szCs w:val="20"/>
        </w:rPr>
        <w:t xml:space="preserve"> social.</w:t>
      </w:r>
    </w:p>
    <w:p w14:paraId="0AD36E15" w14:textId="089ACF7C" w:rsidR="00B616A8" w:rsidRDefault="00B616A8" w:rsidP="00A77FA3">
      <w:pPr>
        <w:pStyle w:val="Prrafodelista"/>
        <w:numPr>
          <w:ilvl w:val="0"/>
          <w:numId w:val="39"/>
        </w:numPr>
        <w:rPr>
          <w:bCs/>
          <w:color w:val="000000"/>
          <w:sz w:val="20"/>
          <w:szCs w:val="20"/>
        </w:rPr>
      </w:pPr>
      <w:r w:rsidRPr="00A77FA3">
        <w:rPr>
          <w:bCs/>
          <w:color w:val="000000"/>
          <w:sz w:val="20"/>
          <w:szCs w:val="20"/>
        </w:rPr>
        <w:t>Publicaciones de empresas</w:t>
      </w:r>
    </w:p>
    <w:p w14:paraId="5C925590" w14:textId="77777777" w:rsidR="00A77FA3" w:rsidRPr="00A77FA3" w:rsidRDefault="00A77FA3" w:rsidP="00A77FA3">
      <w:pPr>
        <w:pStyle w:val="Prrafodelista"/>
        <w:numPr>
          <w:ilvl w:val="0"/>
          <w:numId w:val="39"/>
        </w:numPr>
        <w:rPr>
          <w:bCs/>
          <w:color w:val="000000"/>
          <w:sz w:val="20"/>
          <w:szCs w:val="20"/>
        </w:rPr>
      </w:pPr>
      <w:r w:rsidRPr="00A77FA3">
        <w:rPr>
          <w:bCs/>
          <w:color w:val="000000"/>
          <w:sz w:val="20"/>
          <w:szCs w:val="20"/>
        </w:rPr>
        <w:t>Anuarios, guías, directorios.</w:t>
      </w:r>
    </w:p>
    <w:p w14:paraId="74E95AFD" w14:textId="77777777" w:rsidR="00A77FA3" w:rsidRPr="00A77FA3" w:rsidRDefault="00A77FA3" w:rsidP="00A77FA3">
      <w:pPr>
        <w:pStyle w:val="Prrafodelista"/>
        <w:numPr>
          <w:ilvl w:val="0"/>
          <w:numId w:val="39"/>
        </w:numPr>
        <w:rPr>
          <w:bCs/>
          <w:color w:val="000000"/>
          <w:sz w:val="20"/>
          <w:szCs w:val="20"/>
        </w:rPr>
      </w:pPr>
      <w:r w:rsidRPr="00A77FA3">
        <w:rPr>
          <w:bCs/>
          <w:color w:val="000000"/>
          <w:sz w:val="20"/>
          <w:szCs w:val="20"/>
        </w:rPr>
        <w:t>Calendarios.</w:t>
      </w:r>
    </w:p>
    <w:p w14:paraId="37548868" w14:textId="77777777" w:rsidR="00A77FA3" w:rsidRPr="00A77FA3" w:rsidRDefault="00A77FA3" w:rsidP="00A77FA3">
      <w:pPr>
        <w:pStyle w:val="Prrafodelista"/>
        <w:numPr>
          <w:ilvl w:val="0"/>
          <w:numId w:val="39"/>
        </w:numPr>
        <w:rPr>
          <w:bCs/>
          <w:color w:val="000000"/>
          <w:sz w:val="20"/>
          <w:szCs w:val="20"/>
        </w:rPr>
      </w:pPr>
      <w:r w:rsidRPr="00A77FA3">
        <w:rPr>
          <w:bCs/>
          <w:color w:val="000000"/>
          <w:sz w:val="20"/>
          <w:szCs w:val="20"/>
        </w:rPr>
        <w:t>Catálogos.</w:t>
      </w:r>
    </w:p>
    <w:p w14:paraId="4101D838" w14:textId="77777777" w:rsidR="00A77FA3" w:rsidRPr="00A77FA3" w:rsidRDefault="00A77FA3" w:rsidP="00A77FA3">
      <w:pPr>
        <w:pStyle w:val="Prrafodelista"/>
        <w:numPr>
          <w:ilvl w:val="0"/>
          <w:numId w:val="39"/>
        </w:numPr>
        <w:rPr>
          <w:bCs/>
          <w:color w:val="000000"/>
          <w:sz w:val="20"/>
          <w:szCs w:val="20"/>
        </w:rPr>
      </w:pPr>
      <w:r w:rsidRPr="00A77FA3">
        <w:rPr>
          <w:bCs/>
          <w:color w:val="000000"/>
          <w:sz w:val="20"/>
          <w:szCs w:val="20"/>
        </w:rPr>
        <w:t>Juegos promocionales.</w:t>
      </w:r>
    </w:p>
    <w:p w14:paraId="7ED0BF65" w14:textId="77777777" w:rsidR="00A77FA3" w:rsidRPr="00A77FA3" w:rsidRDefault="00A77FA3" w:rsidP="00A77FA3">
      <w:pPr>
        <w:pStyle w:val="Prrafodelista"/>
        <w:numPr>
          <w:ilvl w:val="0"/>
          <w:numId w:val="39"/>
        </w:numPr>
        <w:rPr>
          <w:bCs/>
          <w:color w:val="000000"/>
          <w:sz w:val="20"/>
          <w:szCs w:val="20"/>
        </w:rPr>
      </w:pPr>
      <w:r w:rsidRPr="00A77FA3">
        <w:rPr>
          <w:bCs/>
          <w:color w:val="000000"/>
          <w:sz w:val="20"/>
          <w:szCs w:val="20"/>
        </w:rPr>
        <w:t>Tarjetas de fidelización.</w:t>
      </w:r>
    </w:p>
    <w:p w14:paraId="294B8AD7" w14:textId="77777777" w:rsidR="00A77FA3" w:rsidRPr="00A77FA3" w:rsidRDefault="00A77FA3" w:rsidP="00A77FA3">
      <w:pPr>
        <w:pStyle w:val="Prrafodelista"/>
        <w:numPr>
          <w:ilvl w:val="0"/>
          <w:numId w:val="39"/>
        </w:numPr>
        <w:rPr>
          <w:bCs/>
          <w:color w:val="000000"/>
          <w:sz w:val="20"/>
          <w:szCs w:val="20"/>
        </w:rPr>
      </w:pPr>
      <w:r w:rsidRPr="00A77FA3">
        <w:rPr>
          <w:bCs/>
          <w:color w:val="000000"/>
          <w:sz w:val="20"/>
          <w:szCs w:val="20"/>
        </w:rPr>
        <w:t>Animación en el punto de venta.</w:t>
      </w:r>
      <w:commentRangeEnd w:id="11"/>
      <w:r w:rsidR="0025546B">
        <w:rPr>
          <w:rStyle w:val="Refdecomentario"/>
        </w:rPr>
        <w:commentReference w:id="11"/>
      </w:r>
    </w:p>
    <w:bookmarkEnd w:id="10"/>
    <w:p w14:paraId="3616730F" w14:textId="50FFEB54" w:rsidR="00A77FA3" w:rsidRDefault="00A77FA3" w:rsidP="00A77FA3">
      <w:pPr>
        <w:pStyle w:val="Prrafodelista"/>
        <w:rPr>
          <w:bCs/>
          <w:color w:val="000000"/>
          <w:sz w:val="20"/>
          <w:szCs w:val="20"/>
        </w:rPr>
      </w:pPr>
    </w:p>
    <w:p w14:paraId="04F3D85A" w14:textId="32A8ECFB" w:rsidR="00A77FA3" w:rsidRDefault="00A77FA3" w:rsidP="00A77FA3">
      <w:pPr>
        <w:pStyle w:val="Prrafodelista"/>
        <w:ind w:left="0"/>
        <w:rPr>
          <w:bCs/>
          <w:color w:val="000000"/>
          <w:sz w:val="20"/>
          <w:szCs w:val="20"/>
        </w:rPr>
      </w:pPr>
      <w:r w:rsidRPr="00A77FA3">
        <w:rPr>
          <w:bCs/>
          <w:color w:val="000000"/>
          <w:sz w:val="20"/>
          <w:szCs w:val="20"/>
        </w:rPr>
        <w:t xml:space="preserve">Los medios no convencionales </w:t>
      </w:r>
      <w:bookmarkStart w:id="12" w:name="_Hlk175814884"/>
      <w:r w:rsidRPr="00A77FA3">
        <w:rPr>
          <w:bCs/>
          <w:color w:val="000000"/>
          <w:sz w:val="20"/>
          <w:szCs w:val="20"/>
        </w:rPr>
        <w:t xml:space="preserve">generan experiencias únicas y personalizadas </w:t>
      </w:r>
      <w:bookmarkEnd w:id="12"/>
      <w:r w:rsidRPr="00A77FA3">
        <w:rPr>
          <w:bCs/>
          <w:color w:val="000000"/>
          <w:sz w:val="20"/>
          <w:szCs w:val="20"/>
        </w:rPr>
        <w:t xml:space="preserve">para promover sus marcas. De </w:t>
      </w:r>
      <w:bookmarkStart w:id="13" w:name="_Hlk174979426"/>
      <w:r w:rsidRPr="00A77FA3">
        <w:rPr>
          <w:bCs/>
          <w:color w:val="000000"/>
          <w:sz w:val="20"/>
          <w:szCs w:val="20"/>
        </w:rPr>
        <w:t>acuerdo a Ramírez Reyes (2009).</w:t>
      </w:r>
      <w:bookmarkEnd w:id="13"/>
    </w:p>
    <w:p w14:paraId="15982431" w14:textId="5176CD89" w:rsidR="00A77FA3" w:rsidRDefault="00A77FA3" w:rsidP="00A77FA3">
      <w:pPr>
        <w:pStyle w:val="Prrafodelista"/>
        <w:ind w:left="0"/>
        <w:rPr>
          <w:bCs/>
          <w:color w:val="000000"/>
          <w:sz w:val="20"/>
          <w:szCs w:val="20"/>
        </w:rPr>
      </w:pPr>
    </w:p>
    <w:p w14:paraId="55B7DA28" w14:textId="1528CE0A" w:rsidR="00A77FA3" w:rsidRPr="00A77FA3" w:rsidRDefault="00A77FA3" w:rsidP="00A77FA3">
      <w:pPr>
        <w:pStyle w:val="Prrafodelista"/>
        <w:ind w:left="0"/>
        <w:rPr>
          <w:bCs/>
          <w:color w:val="000000"/>
          <w:sz w:val="20"/>
          <w:szCs w:val="20"/>
        </w:rPr>
      </w:pPr>
      <w:r>
        <w:rPr>
          <w:bCs/>
          <w:color w:val="000000"/>
          <w:sz w:val="20"/>
          <w:szCs w:val="20"/>
        </w:rPr>
        <w:tab/>
      </w:r>
      <w:r w:rsidRPr="00A77FA3">
        <w:rPr>
          <w:bCs/>
          <w:color w:val="000000"/>
          <w:sz w:val="20"/>
          <w:szCs w:val="20"/>
        </w:rPr>
        <w:t xml:space="preserve">“…el  BTL da lugar a la creación de departamentos en las agencias y a empresas especializadas y </w:t>
      </w:r>
      <w:r>
        <w:rPr>
          <w:bCs/>
          <w:color w:val="000000"/>
          <w:sz w:val="20"/>
          <w:szCs w:val="20"/>
        </w:rPr>
        <w:tab/>
      </w:r>
      <w:r w:rsidRPr="00A77FA3">
        <w:rPr>
          <w:bCs/>
          <w:color w:val="000000"/>
          <w:sz w:val="20"/>
          <w:szCs w:val="20"/>
        </w:rPr>
        <w:t xml:space="preserve">dedicadas a la planeación, implementación y producción de eventos, activaciones de marca (al </w:t>
      </w:r>
      <w:proofErr w:type="spellStart"/>
      <w:r w:rsidRPr="00A77FA3">
        <w:rPr>
          <w:bCs/>
          <w:i/>
          <w:iCs/>
          <w:color w:val="000000"/>
          <w:sz w:val="20"/>
          <w:szCs w:val="20"/>
        </w:rPr>
        <w:t>trade</w:t>
      </w:r>
      <w:proofErr w:type="spellEnd"/>
      <w:r w:rsidRPr="00A77FA3">
        <w:rPr>
          <w:bCs/>
          <w:i/>
          <w:iCs/>
          <w:color w:val="000000"/>
          <w:sz w:val="20"/>
          <w:szCs w:val="20"/>
        </w:rPr>
        <w:t xml:space="preserve"> </w:t>
      </w:r>
      <w:r w:rsidRPr="00A77FA3">
        <w:rPr>
          <w:bCs/>
          <w:color w:val="000000"/>
          <w:sz w:val="20"/>
          <w:szCs w:val="20"/>
        </w:rPr>
        <w:t xml:space="preserve">y </w:t>
      </w:r>
      <w:r>
        <w:rPr>
          <w:bCs/>
          <w:color w:val="000000"/>
          <w:sz w:val="20"/>
          <w:szCs w:val="20"/>
        </w:rPr>
        <w:tab/>
      </w:r>
      <w:r w:rsidRPr="00A77FA3">
        <w:rPr>
          <w:bCs/>
          <w:color w:val="000000"/>
          <w:sz w:val="20"/>
          <w:szCs w:val="20"/>
        </w:rPr>
        <w:t xml:space="preserve">al consumidor), lanzamientos, promociones, impulso y degustación, diseño industrial a la medida </w:t>
      </w:r>
      <w:r>
        <w:rPr>
          <w:bCs/>
          <w:color w:val="000000"/>
          <w:sz w:val="20"/>
          <w:szCs w:val="20"/>
        </w:rPr>
        <w:tab/>
      </w:r>
      <w:r w:rsidRPr="00A77FA3">
        <w:rPr>
          <w:bCs/>
          <w:color w:val="000000"/>
          <w:sz w:val="20"/>
          <w:szCs w:val="20"/>
        </w:rPr>
        <w:t>(Taylor-</w:t>
      </w:r>
      <w:proofErr w:type="spellStart"/>
      <w:r w:rsidRPr="00A77FA3">
        <w:rPr>
          <w:bCs/>
          <w:color w:val="000000"/>
          <w:sz w:val="20"/>
          <w:szCs w:val="20"/>
        </w:rPr>
        <w:t>made</w:t>
      </w:r>
      <w:proofErr w:type="spellEnd"/>
      <w:r w:rsidRPr="00A77FA3">
        <w:rPr>
          <w:bCs/>
          <w:color w:val="000000"/>
          <w:sz w:val="20"/>
          <w:szCs w:val="20"/>
        </w:rPr>
        <w:t xml:space="preserve">: exhibidores, </w:t>
      </w:r>
      <w:r w:rsidRPr="00A77FA3">
        <w:rPr>
          <w:bCs/>
          <w:i/>
          <w:iCs/>
          <w:color w:val="000000"/>
          <w:sz w:val="20"/>
          <w:szCs w:val="20"/>
        </w:rPr>
        <w:t>displays</w:t>
      </w:r>
      <w:r w:rsidRPr="00A77FA3">
        <w:rPr>
          <w:bCs/>
          <w:color w:val="000000"/>
          <w:sz w:val="20"/>
          <w:szCs w:val="20"/>
        </w:rPr>
        <w:t xml:space="preserve">, mobiliario, ambientaciones), </w:t>
      </w:r>
      <w:proofErr w:type="spellStart"/>
      <w:r w:rsidRPr="00A77FA3">
        <w:rPr>
          <w:bCs/>
          <w:i/>
          <w:iCs/>
          <w:color w:val="000000"/>
          <w:sz w:val="20"/>
          <w:szCs w:val="20"/>
        </w:rPr>
        <w:t>merchandising</w:t>
      </w:r>
      <w:proofErr w:type="spellEnd"/>
      <w:r w:rsidRPr="00A77FA3">
        <w:rPr>
          <w:bCs/>
          <w:color w:val="000000"/>
          <w:sz w:val="20"/>
          <w:szCs w:val="20"/>
        </w:rPr>
        <w:t xml:space="preserve">, personal de protocolo, </w:t>
      </w:r>
      <w:r>
        <w:rPr>
          <w:bCs/>
          <w:color w:val="000000"/>
          <w:sz w:val="20"/>
          <w:szCs w:val="20"/>
        </w:rPr>
        <w:tab/>
      </w:r>
      <w:r w:rsidRPr="00A77FA3">
        <w:rPr>
          <w:bCs/>
          <w:color w:val="000000"/>
          <w:sz w:val="20"/>
          <w:szCs w:val="20"/>
        </w:rPr>
        <w:t xml:space="preserve">y otras más desarrolladas relacionadas con la construcción de marca en el contexto del BTL como: </w:t>
      </w:r>
      <w:r>
        <w:rPr>
          <w:bCs/>
          <w:color w:val="000000"/>
          <w:sz w:val="20"/>
          <w:szCs w:val="20"/>
        </w:rPr>
        <w:tab/>
      </w:r>
      <w:proofErr w:type="spellStart"/>
      <w:r w:rsidRPr="00A77FA3">
        <w:rPr>
          <w:bCs/>
          <w:color w:val="000000"/>
          <w:sz w:val="20"/>
          <w:szCs w:val="20"/>
        </w:rPr>
        <w:t>Retail</w:t>
      </w:r>
      <w:proofErr w:type="spellEnd"/>
      <w:r w:rsidRPr="00A77FA3">
        <w:rPr>
          <w:bCs/>
          <w:color w:val="000000"/>
          <w:sz w:val="20"/>
          <w:szCs w:val="20"/>
        </w:rPr>
        <w:t xml:space="preserve"> Media Outlet (RMO) que se define en el propósito de hacer de los puntos de venta el medio de </w:t>
      </w:r>
      <w:r>
        <w:rPr>
          <w:bCs/>
          <w:color w:val="000000"/>
          <w:sz w:val="20"/>
          <w:szCs w:val="20"/>
        </w:rPr>
        <w:tab/>
      </w:r>
      <w:r w:rsidRPr="00A77FA3">
        <w:rPr>
          <w:bCs/>
          <w:color w:val="000000"/>
          <w:sz w:val="20"/>
          <w:szCs w:val="20"/>
        </w:rPr>
        <w:t xml:space="preserve">comunicación de la esencia y valores de la marca, y </w:t>
      </w:r>
      <w:proofErr w:type="spellStart"/>
      <w:r w:rsidRPr="00A77FA3">
        <w:rPr>
          <w:bCs/>
          <w:i/>
          <w:iCs/>
          <w:color w:val="000000"/>
          <w:sz w:val="20"/>
          <w:szCs w:val="20"/>
        </w:rPr>
        <w:t>Retail</w:t>
      </w:r>
      <w:proofErr w:type="spellEnd"/>
      <w:r w:rsidRPr="00A77FA3">
        <w:rPr>
          <w:bCs/>
          <w:i/>
          <w:iCs/>
          <w:color w:val="000000"/>
          <w:sz w:val="20"/>
          <w:szCs w:val="20"/>
        </w:rPr>
        <w:t xml:space="preserve"> </w:t>
      </w:r>
      <w:proofErr w:type="spellStart"/>
      <w:r w:rsidRPr="00A77FA3">
        <w:rPr>
          <w:bCs/>
          <w:i/>
          <w:iCs/>
          <w:color w:val="000000"/>
          <w:sz w:val="20"/>
          <w:szCs w:val="20"/>
        </w:rPr>
        <w:t>Environment</w:t>
      </w:r>
      <w:proofErr w:type="spellEnd"/>
      <w:r w:rsidRPr="00A77FA3">
        <w:rPr>
          <w:bCs/>
          <w:i/>
          <w:iCs/>
          <w:color w:val="000000"/>
          <w:sz w:val="20"/>
          <w:szCs w:val="20"/>
        </w:rPr>
        <w:t xml:space="preserve"> </w:t>
      </w:r>
      <w:proofErr w:type="spellStart"/>
      <w:r w:rsidRPr="00A77FA3">
        <w:rPr>
          <w:bCs/>
          <w:i/>
          <w:iCs/>
          <w:color w:val="000000"/>
          <w:sz w:val="20"/>
          <w:szCs w:val="20"/>
        </w:rPr>
        <w:t>Strategy</w:t>
      </w:r>
      <w:proofErr w:type="spellEnd"/>
      <w:r w:rsidRPr="00A77FA3">
        <w:rPr>
          <w:bCs/>
          <w:color w:val="000000"/>
          <w:sz w:val="20"/>
          <w:szCs w:val="20"/>
        </w:rPr>
        <w:t xml:space="preserve"> (RES): que consiste </w:t>
      </w:r>
      <w:r>
        <w:rPr>
          <w:bCs/>
          <w:color w:val="000000"/>
          <w:sz w:val="20"/>
          <w:szCs w:val="20"/>
        </w:rPr>
        <w:tab/>
      </w:r>
      <w:r w:rsidRPr="00A77FA3">
        <w:rPr>
          <w:bCs/>
          <w:color w:val="000000"/>
          <w:sz w:val="20"/>
          <w:szCs w:val="20"/>
        </w:rPr>
        <w:t xml:space="preserve">en la estrategia de clasificación de los puntos de venta según el potencial para afinar la imagen de </w:t>
      </w:r>
      <w:r>
        <w:rPr>
          <w:bCs/>
          <w:color w:val="000000"/>
          <w:sz w:val="20"/>
          <w:szCs w:val="20"/>
        </w:rPr>
        <w:tab/>
      </w:r>
      <w:r w:rsidRPr="00A77FA3">
        <w:rPr>
          <w:bCs/>
          <w:color w:val="000000"/>
          <w:sz w:val="20"/>
          <w:szCs w:val="20"/>
        </w:rPr>
        <w:t>marca y no de el volumen de ventas.”  (p. 34).</w:t>
      </w:r>
    </w:p>
    <w:p w14:paraId="77454DB0" w14:textId="52B2D267" w:rsidR="00B616A8" w:rsidRPr="00947AAB" w:rsidRDefault="00B616A8" w:rsidP="00B616A8">
      <w:pPr>
        <w:rPr>
          <w:bCs/>
          <w:color w:val="000000"/>
          <w:sz w:val="20"/>
          <w:szCs w:val="20"/>
        </w:rPr>
      </w:pPr>
    </w:p>
    <w:p w14:paraId="3CF237A1" w14:textId="77777777" w:rsidR="00D8446C" w:rsidRDefault="00947AAB" w:rsidP="00947AAB">
      <w:pPr>
        <w:rPr>
          <w:bCs/>
          <w:color w:val="000000"/>
          <w:sz w:val="20"/>
          <w:szCs w:val="20"/>
        </w:rPr>
      </w:pPr>
      <w:r w:rsidRPr="00947AAB">
        <w:rPr>
          <w:bCs/>
          <w:color w:val="000000"/>
          <w:sz w:val="20"/>
          <w:szCs w:val="20"/>
        </w:rPr>
        <w:t xml:space="preserve">Los medios no convencionales buscan estrategias publicitarias muy creativas desde el </w:t>
      </w:r>
      <w:r w:rsidRPr="0060383E">
        <w:rPr>
          <w:bCs/>
          <w:i/>
          <w:iCs/>
          <w:color w:val="000000"/>
          <w:sz w:val="20"/>
          <w:szCs w:val="20"/>
        </w:rPr>
        <w:t>marketing</w:t>
      </w:r>
      <w:r w:rsidRPr="00947AAB">
        <w:rPr>
          <w:bCs/>
          <w:color w:val="000000"/>
          <w:sz w:val="20"/>
          <w:szCs w:val="20"/>
        </w:rPr>
        <w:t xml:space="preserve"> para lograr un vínculo con el público objetivo, una conexión </w:t>
      </w:r>
      <w:proofErr w:type="spellStart"/>
      <w:r w:rsidRPr="00947AAB">
        <w:rPr>
          <w:bCs/>
          <w:color w:val="000000"/>
          <w:sz w:val="20"/>
          <w:szCs w:val="20"/>
        </w:rPr>
        <w:t>face</w:t>
      </w:r>
      <w:proofErr w:type="spellEnd"/>
      <w:r w:rsidRPr="00947AAB">
        <w:rPr>
          <w:bCs/>
          <w:color w:val="000000"/>
          <w:sz w:val="20"/>
          <w:szCs w:val="20"/>
        </w:rPr>
        <w:t xml:space="preserve"> </w:t>
      </w:r>
      <w:proofErr w:type="spellStart"/>
      <w:r w:rsidRPr="00947AAB">
        <w:rPr>
          <w:bCs/>
          <w:color w:val="000000"/>
          <w:sz w:val="20"/>
          <w:szCs w:val="20"/>
        </w:rPr>
        <w:t>to</w:t>
      </w:r>
      <w:proofErr w:type="spellEnd"/>
      <w:r w:rsidRPr="00947AAB">
        <w:rPr>
          <w:bCs/>
          <w:color w:val="000000"/>
          <w:sz w:val="20"/>
          <w:szCs w:val="20"/>
        </w:rPr>
        <w:t xml:space="preserve"> </w:t>
      </w:r>
      <w:proofErr w:type="spellStart"/>
      <w:r w:rsidRPr="00947AAB">
        <w:rPr>
          <w:bCs/>
          <w:color w:val="000000"/>
          <w:sz w:val="20"/>
          <w:szCs w:val="20"/>
        </w:rPr>
        <w:t>face</w:t>
      </w:r>
      <w:proofErr w:type="spellEnd"/>
      <w:r w:rsidRPr="00947AAB">
        <w:rPr>
          <w:bCs/>
          <w:color w:val="000000"/>
          <w:sz w:val="20"/>
          <w:szCs w:val="20"/>
        </w:rPr>
        <w:t>(directa) entre la marca y el consumidor hasta lograr su lealtad.</w:t>
      </w:r>
      <w:r>
        <w:rPr>
          <w:bCs/>
          <w:color w:val="000000"/>
          <w:sz w:val="20"/>
          <w:szCs w:val="20"/>
        </w:rPr>
        <w:t xml:space="preserve"> </w:t>
      </w:r>
    </w:p>
    <w:p w14:paraId="28E57AC7" w14:textId="77777777" w:rsidR="00D8446C" w:rsidRDefault="00D8446C" w:rsidP="00947AAB">
      <w:pPr>
        <w:rPr>
          <w:bCs/>
          <w:color w:val="000000"/>
          <w:sz w:val="20"/>
          <w:szCs w:val="20"/>
        </w:rPr>
      </w:pPr>
      <w:commentRangeStart w:id="14"/>
    </w:p>
    <w:p w14:paraId="36594234" w14:textId="334CEB23" w:rsidR="00B616A8" w:rsidRDefault="00947AAB" w:rsidP="00947AAB">
      <w:pPr>
        <w:rPr>
          <w:bCs/>
          <w:color w:val="000000"/>
          <w:sz w:val="20"/>
          <w:szCs w:val="20"/>
        </w:rPr>
      </w:pPr>
      <w:r w:rsidRPr="00947AAB">
        <w:rPr>
          <w:bCs/>
          <w:color w:val="000000"/>
          <w:sz w:val="20"/>
          <w:szCs w:val="20"/>
        </w:rPr>
        <w:t>Para profundizar en el uso y aplicación de los medios no convencionales consulte el siguiente enlace:</w:t>
      </w:r>
    </w:p>
    <w:p w14:paraId="5CF95158" w14:textId="6196C50F" w:rsidR="00947AAB" w:rsidRDefault="00F177BC" w:rsidP="00947AAB">
      <w:pPr>
        <w:autoSpaceDE w:val="0"/>
        <w:autoSpaceDN w:val="0"/>
        <w:adjustRightInd w:val="0"/>
        <w:rPr>
          <w:rStyle w:val="Hipervnculo"/>
          <w:bCs/>
        </w:rPr>
      </w:pPr>
      <w:hyperlink r:id="rId21" w:history="1">
        <w:r w:rsidR="00947AAB" w:rsidRPr="0022472D">
          <w:rPr>
            <w:rStyle w:val="Hipervnculo"/>
            <w:bCs/>
          </w:rPr>
          <w:t>http://catarina.udlap.mx/u_dl_a/tales/documentos/lco/gutierrez_b_bp/capitulo1.pdf</w:t>
        </w:r>
      </w:hyperlink>
      <w:commentRangeEnd w:id="14"/>
      <w:r w:rsidR="00D8446C">
        <w:rPr>
          <w:rStyle w:val="Refdecomentario"/>
        </w:rPr>
        <w:commentReference w:id="14"/>
      </w:r>
    </w:p>
    <w:p w14:paraId="7012CAE1" w14:textId="1BFE124D" w:rsidR="00D8446C" w:rsidRDefault="00D8446C" w:rsidP="00947AAB">
      <w:pPr>
        <w:autoSpaceDE w:val="0"/>
        <w:autoSpaceDN w:val="0"/>
        <w:adjustRightInd w:val="0"/>
        <w:rPr>
          <w:rStyle w:val="Hipervnculo"/>
          <w:bCs/>
        </w:rPr>
      </w:pPr>
    </w:p>
    <w:p w14:paraId="7D10D17C" w14:textId="09418720" w:rsidR="00D8446C" w:rsidRDefault="00D8446C" w:rsidP="00947AAB">
      <w:pPr>
        <w:autoSpaceDE w:val="0"/>
        <w:autoSpaceDN w:val="0"/>
        <w:adjustRightInd w:val="0"/>
        <w:rPr>
          <w:rStyle w:val="Hipervnculo"/>
          <w:bCs/>
        </w:rPr>
      </w:pPr>
    </w:p>
    <w:p w14:paraId="31E97A84" w14:textId="650DF404" w:rsidR="00D8446C" w:rsidRDefault="00D8446C" w:rsidP="00947AAB">
      <w:pPr>
        <w:autoSpaceDE w:val="0"/>
        <w:autoSpaceDN w:val="0"/>
        <w:adjustRightInd w:val="0"/>
        <w:rPr>
          <w:rStyle w:val="Hipervnculo"/>
          <w:bCs/>
        </w:rPr>
      </w:pPr>
    </w:p>
    <w:p w14:paraId="63572407" w14:textId="77777777" w:rsidR="00D8446C" w:rsidRPr="0022472D" w:rsidRDefault="00D8446C" w:rsidP="00947AAB">
      <w:pPr>
        <w:autoSpaceDE w:val="0"/>
        <w:autoSpaceDN w:val="0"/>
        <w:adjustRightInd w:val="0"/>
        <w:rPr>
          <w:b/>
          <w:bCs/>
        </w:rPr>
      </w:pPr>
    </w:p>
    <w:p w14:paraId="3779F6AE" w14:textId="77777777" w:rsidR="00947AAB" w:rsidRPr="00947AAB" w:rsidRDefault="00947AAB" w:rsidP="00947AAB">
      <w:pPr>
        <w:rPr>
          <w:bCs/>
          <w:color w:val="000000"/>
          <w:sz w:val="20"/>
          <w:szCs w:val="20"/>
        </w:rPr>
      </w:pPr>
    </w:p>
    <w:p w14:paraId="04793B34" w14:textId="69602C57" w:rsidR="002878A8" w:rsidRPr="00050817" w:rsidRDefault="003F53DD" w:rsidP="002878A8">
      <w:pPr>
        <w:pStyle w:val="Normal0"/>
        <w:numPr>
          <w:ilvl w:val="0"/>
          <w:numId w:val="12"/>
        </w:numPr>
        <w:pBdr>
          <w:top w:val="nil"/>
          <w:left w:val="nil"/>
          <w:bottom w:val="nil"/>
          <w:right w:val="nil"/>
          <w:between w:val="nil"/>
        </w:pBdr>
        <w:rPr>
          <w:b/>
          <w:color w:val="000000"/>
          <w:sz w:val="18"/>
          <w:szCs w:val="18"/>
        </w:rPr>
      </w:pPr>
      <w:bookmarkStart w:id="15" w:name="_Hlk174980052"/>
      <w:r>
        <w:rPr>
          <w:b/>
          <w:bCs/>
          <w:sz w:val="20"/>
          <w:szCs w:val="20"/>
        </w:rPr>
        <w:lastRenderedPageBreak/>
        <w:t>C</w:t>
      </w:r>
      <w:r w:rsidR="00050817" w:rsidRPr="00050817">
        <w:rPr>
          <w:b/>
          <w:bCs/>
          <w:sz w:val="20"/>
          <w:szCs w:val="20"/>
        </w:rPr>
        <w:t xml:space="preserve">ampañas </w:t>
      </w:r>
      <w:r>
        <w:rPr>
          <w:b/>
          <w:bCs/>
          <w:sz w:val="20"/>
          <w:szCs w:val="20"/>
        </w:rPr>
        <w:t>BTL</w:t>
      </w:r>
    </w:p>
    <w:bookmarkEnd w:id="15"/>
    <w:p w14:paraId="11876D3C" w14:textId="313E5591" w:rsidR="00DC497E" w:rsidRDefault="00DC497E" w:rsidP="00DC497E">
      <w:pPr>
        <w:pStyle w:val="Normal0"/>
        <w:pBdr>
          <w:top w:val="nil"/>
          <w:left w:val="nil"/>
          <w:bottom w:val="nil"/>
          <w:right w:val="nil"/>
          <w:between w:val="nil"/>
        </w:pBdr>
        <w:rPr>
          <w:color w:val="000000"/>
          <w:sz w:val="20"/>
          <w:szCs w:val="20"/>
        </w:rPr>
      </w:pPr>
    </w:p>
    <w:p w14:paraId="079BED00" w14:textId="7F99928C" w:rsidR="008041CA" w:rsidRDefault="008041CA" w:rsidP="008041CA">
      <w:pPr>
        <w:pStyle w:val="Normal0"/>
        <w:pBdr>
          <w:top w:val="nil"/>
          <w:left w:val="nil"/>
          <w:bottom w:val="nil"/>
          <w:right w:val="nil"/>
          <w:between w:val="nil"/>
        </w:pBdr>
        <w:rPr>
          <w:color w:val="000000"/>
          <w:sz w:val="20"/>
          <w:szCs w:val="20"/>
        </w:rPr>
      </w:pPr>
      <w:r w:rsidRPr="008041CA">
        <w:rPr>
          <w:color w:val="000000"/>
          <w:sz w:val="20"/>
          <w:szCs w:val="20"/>
        </w:rPr>
        <w:t xml:space="preserve">Para el desarrollo de una campaña BTL, es necesario conocer el </w:t>
      </w:r>
      <w:proofErr w:type="spellStart"/>
      <w:r w:rsidRPr="003F53DD">
        <w:rPr>
          <w:i/>
          <w:iCs/>
          <w:color w:val="000000"/>
          <w:sz w:val="20"/>
          <w:szCs w:val="20"/>
        </w:rPr>
        <w:t>insight</w:t>
      </w:r>
      <w:proofErr w:type="spellEnd"/>
      <w:r w:rsidRPr="008041CA">
        <w:rPr>
          <w:color w:val="000000"/>
          <w:sz w:val="20"/>
          <w:szCs w:val="20"/>
        </w:rPr>
        <w:t xml:space="preserve"> del consumidor: sus percepciones del producto o sensaciones frente a la experiencia de consumir la marca. Comprender el </w:t>
      </w:r>
      <w:proofErr w:type="spellStart"/>
      <w:r w:rsidRPr="008041CA">
        <w:rPr>
          <w:color w:val="000000"/>
          <w:sz w:val="20"/>
          <w:szCs w:val="20"/>
        </w:rPr>
        <w:t>insight</w:t>
      </w:r>
      <w:proofErr w:type="spellEnd"/>
      <w:r w:rsidRPr="008041CA">
        <w:rPr>
          <w:color w:val="000000"/>
          <w:sz w:val="20"/>
          <w:szCs w:val="20"/>
        </w:rPr>
        <w:t xml:space="preserve"> del consumidor, permite el desarrollo de estrategias de </w:t>
      </w:r>
      <w:r w:rsidRPr="0060383E">
        <w:rPr>
          <w:i/>
          <w:iCs/>
          <w:color w:val="000000"/>
          <w:sz w:val="20"/>
          <w:szCs w:val="20"/>
        </w:rPr>
        <w:t>marketing</w:t>
      </w:r>
      <w:r w:rsidRPr="008041CA">
        <w:rPr>
          <w:color w:val="000000"/>
          <w:sz w:val="20"/>
          <w:szCs w:val="20"/>
        </w:rPr>
        <w:t xml:space="preserve"> en puntos de venta acompañadas por publicidad. Por </w:t>
      </w:r>
      <w:r w:rsidR="003F53DD" w:rsidRPr="008041CA">
        <w:rPr>
          <w:color w:val="000000"/>
          <w:sz w:val="20"/>
          <w:szCs w:val="20"/>
        </w:rPr>
        <w:t>ejemplo,</w:t>
      </w:r>
      <w:r w:rsidRPr="008041CA">
        <w:rPr>
          <w:color w:val="000000"/>
          <w:sz w:val="20"/>
          <w:szCs w:val="20"/>
        </w:rPr>
        <w:t xml:space="preserve"> la implementación del marketing promocional el cual genera incentivos y experiencias directas para persuadir la compra del producto o servicio. </w:t>
      </w:r>
    </w:p>
    <w:p w14:paraId="4197F866" w14:textId="77777777" w:rsidR="00754CDA" w:rsidRDefault="00754CDA" w:rsidP="008041CA">
      <w:pPr>
        <w:pStyle w:val="Normal0"/>
        <w:pBdr>
          <w:top w:val="nil"/>
          <w:left w:val="nil"/>
          <w:bottom w:val="nil"/>
          <w:right w:val="nil"/>
          <w:between w:val="nil"/>
        </w:pBdr>
        <w:rPr>
          <w:color w:val="000000"/>
          <w:sz w:val="20"/>
          <w:szCs w:val="20"/>
        </w:rPr>
      </w:pPr>
    </w:p>
    <w:p w14:paraId="39639C09" w14:textId="7E213E7D" w:rsidR="00D95B11" w:rsidRDefault="00754CDA" w:rsidP="008041CA">
      <w:pPr>
        <w:pStyle w:val="Normal0"/>
        <w:pBdr>
          <w:top w:val="nil"/>
          <w:left w:val="nil"/>
          <w:bottom w:val="nil"/>
          <w:right w:val="nil"/>
          <w:between w:val="nil"/>
        </w:pBdr>
        <w:rPr>
          <w:color w:val="000000"/>
          <w:sz w:val="20"/>
          <w:szCs w:val="20"/>
        </w:rPr>
      </w:pPr>
      <w:r w:rsidRPr="00754CDA">
        <w:rPr>
          <w:color w:val="000000"/>
          <w:sz w:val="20"/>
          <w:szCs w:val="20"/>
        </w:rPr>
        <w:t>Las campañas BTL</w:t>
      </w:r>
      <w:r>
        <w:rPr>
          <w:color w:val="000000"/>
          <w:sz w:val="20"/>
          <w:szCs w:val="20"/>
        </w:rPr>
        <w:t>,</w:t>
      </w:r>
      <w:r w:rsidRPr="00754CDA">
        <w:rPr>
          <w:color w:val="000000"/>
          <w:sz w:val="20"/>
          <w:szCs w:val="20"/>
        </w:rPr>
        <w:t xml:space="preserve"> funcionan mediante la creación de experiencias únicas que conectan directamente con el consumidor. Esto puede incluir acciones en puntos de venta, promociones callejeras, activaciones de marca, publicidad en medios alternativos, o eventos experienciales. Estas tácticas están diseñadas para sorprender y atraer la atención del público objetivo, generando una interacción más personal y efectiva en comparación con los medios publicitarios tradicionales.</w:t>
      </w:r>
    </w:p>
    <w:p w14:paraId="52436C2B" w14:textId="77777777" w:rsidR="00754CDA" w:rsidRDefault="00754CDA" w:rsidP="008041CA">
      <w:pPr>
        <w:pStyle w:val="Normal0"/>
        <w:pBdr>
          <w:top w:val="nil"/>
          <w:left w:val="nil"/>
          <w:bottom w:val="nil"/>
          <w:right w:val="nil"/>
          <w:between w:val="nil"/>
        </w:pBdr>
        <w:rPr>
          <w:color w:val="000000"/>
          <w:sz w:val="20"/>
          <w:szCs w:val="20"/>
        </w:rPr>
      </w:pPr>
    </w:p>
    <w:p w14:paraId="3331E0D7" w14:textId="75FD0B00" w:rsidR="008041CA" w:rsidRPr="008041CA" w:rsidRDefault="008041CA" w:rsidP="008041CA">
      <w:pPr>
        <w:pStyle w:val="Normal0"/>
        <w:pBdr>
          <w:top w:val="nil"/>
          <w:left w:val="nil"/>
          <w:bottom w:val="nil"/>
          <w:right w:val="nil"/>
          <w:between w:val="nil"/>
        </w:pBdr>
        <w:rPr>
          <w:color w:val="000000"/>
          <w:sz w:val="20"/>
          <w:szCs w:val="20"/>
        </w:rPr>
      </w:pPr>
      <w:r w:rsidRPr="008041CA">
        <w:rPr>
          <w:color w:val="000000"/>
          <w:sz w:val="20"/>
          <w:szCs w:val="20"/>
        </w:rPr>
        <w:t xml:space="preserve">En una campaña BTL, se diseña un escenario e instalaciones en espacios públicos donde se ejecutan los medios publicitarios y estrategias como </w:t>
      </w:r>
      <w:r w:rsidRPr="0060383E">
        <w:rPr>
          <w:i/>
          <w:iCs/>
          <w:color w:val="000000"/>
          <w:sz w:val="20"/>
          <w:szCs w:val="20"/>
        </w:rPr>
        <w:t>marketing</w:t>
      </w:r>
      <w:r w:rsidRPr="008041CA">
        <w:rPr>
          <w:color w:val="000000"/>
          <w:sz w:val="20"/>
          <w:szCs w:val="20"/>
        </w:rPr>
        <w:t xml:space="preserve"> sensorial el cual hace uso de los sentidos para impactar al consumidor y hacerle vivir una experiencia memorable. </w:t>
      </w:r>
    </w:p>
    <w:p w14:paraId="1B8B68F5" w14:textId="77777777" w:rsidR="008041CA" w:rsidRPr="008041CA" w:rsidRDefault="008041CA" w:rsidP="008041CA">
      <w:pPr>
        <w:pStyle w:val="Normal0"/>
        <w:pBdr>
          <w:top w:val="nil"/>
          <w:left w:val="nil"/>
          <w:bottom w:val="nil"/>
          <w:right w:val="nil"/>
          <w:between w:val="nil"/>
        </w:pBdr>
        <w:rPr>
          <w:color w:val="000000"/>
          <w:sz w:val="20"/>
          <w:szCs w:val="20"/>
        </w:rPr>
      </w:pPr>
    </w:p>
    <w:p w14:paraId="313172A9" w14:textId="570C013C" w:rsidR="00ED5A0B" w:rsidRDefault="008041CA" w:rsidP="008041CA">
      <w:pPr>
        <w:pStyle w:val="Normal0"/>
        <w:pBdr>
          <w:top w:val="nil"/>
          <w:left w:val="nil"/>
          <w:bottom w:val="nil"/>
          <w:right w:val="nil"/>
          <w:between w:val="nil"/>
        </w:pBdr>
        <w:rPr>
          <w:color w:val="000000"/>
          <w:sz w:val="20"/>
          <w:szCs w:val="20"/>
        </w:rPr>
      </w:pPr>
      <w:r w:rsidRPr="008041CA">
        <w:rPr>
          <w:color w:val="000000"/>
          <w:sz w:val="20"/>
          <w:szCs w:val="20"/>
        </w:rPr>
        <w:t xml:space="preserve">Los beneficios de las </w:t>
      </w:r>
      <w:r w:rsidR="00063AAC">
        <w:rPr>
          <w:color w:val="000000"/>
          <w:sz w:val="20"/>
          <w:szCs w:val="20"/>
        </w:rPr>
        <w:t>c</w:t>
      </w:r>
      <w:r w:rsidRPr="008041CA">
        <w:rPr>
          <w:color w:val="000000"/>
          <w:sz w:val="20"/>
          <w:szCs w:val="20"/>
        </w:rPr>
        <w:t xml:space="preserve">ampañas BTL son: </w:t>
      </w:r>
    </w:p>
    <w:p w14:paraId="02983D55" w14:textId="77777777" w:rsidR="003476D3" w:rsidRDefault="003476D3" w:rsidP="008041CA">
      <w:pPr>
        <w:pStyle w:val="Normal0"/>
        <w:pBdr>
          <w:top w:val="nil"/>
          <w:left w:val="nil"/>
          <w:bottom w:val="nil"/>
          <w:right w:val="nil"/>
          <w:between w:val="nil"/>
        </w:pBdr>
        <w:rPr>
          <w:color w:val="000000"/>
          <w:sz w:val="20"/>
          <w:szCs w:val="20"/>
        </w:rPr>
      </w:pPr>
    </w:p>
    <w:p w14:paraId="126F60D6" w14:textId="76F50D7A" w:rsidR="00D95B11" w:rsidRDefault="00D95B11" w:rsidP="008041CA">
      <w:pPr>
        <w:pStyle w:val="Normal0"/>
        <w:pBdr>
          <w:top w:val="nil"/>
          <w:left w:val="nil"/>
          <w:bottom w:val="nil"/>
          <w:right w:val="nil"/>
          <w:between w:val="nil"/>
        </w:pBdr>
        <w:rPr>
          <w:color w:val="000000"/>
          <w:sz w:val="20"/>
          <w:szCs w:val="20"/>
        </w:rPr>
      </w:pPr>
      <w:r>
        <w:rPr>
          <w:noProof/>
          <w:lang w:val="en-US" w:eastAsia="en-US"/>
        </w:rPr>
        <mc:AlternateContent>
          <mc:Choice Requires="wps">
            <w:drawing>
              <wp:inline distT="0" distB="0" distL="0" distR="0" wp14:anchorId="3212F1CA" wp14:editId="1BD29E96">
                <wp:extent cx="5412105" cy="732155"/>
                <wp:effectExtent l="0" t="0" r="17145" b="10795"/>
                <wp:docPr id="5" name="Rectángulo 5"/>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55E2BB65" w14:textId="72DC37A8" w:rsidR="00D95B11" w:rsidRPr="00B72025" w:rsidRDefault="00D95B11" w:rsidP="00D95B11">
                            <w:pPr>
                              <w:spacing w:line="275" w:lineRule="auto"/>
                              <w:jc w:val="center"/>
                              <w:textDirection w:val="btLr"/>
                              <w:rPr>
                                <w:b/>
                              </w:rPr>
                            </w:pPr>
                            <w:r w:rsidRPr="00B72025">
                              <w:rPr>
                                <w:b/>
                                <w:color w:val="FFFFFF"/>
                              </w:rPr>
                              <w:t>DI_</w:t>
                            </w:r>
                            <w:r w:rsidRPr="00524EC6">
                              <w:t xml:space="preserve"> </w:t>
                            </w:r>
                            <w:r w:rsidRPr="00571F29">
                              <w:rPr>
                                <w:b/>
                                <w:color w:val="FFFFFF"/>
                              </w:rPr>
                              <w:t xml:space="preserve">Campañas </w:t>
                            </w:r>
                            <w:proofErr w:type="spellStart"/>
                            <w:r>
                              <w:rPr>
                                <w:b/>
                                <w:color w:val="FFFFFF"/>
                              </w:rPr>
                              <w:t>BTL</w:t>
                            </w:r>
                            <w:r w:rsidRPr="00524EC6">
                              <w:rPr>
                                <w:b/>
                                <w:color w:val="FFFFFF"/>
                              </w:rPr>
                              <w:t>_</w:t>
                            </w:r>
                            <w:r>
                              <w:rPr>
                                <w:b/>
                                <w:color w:val="FFFFFF"/>
                              </w:rPr>
                              <w:t>acordeón_con</w:t>
                            </w:r>
                            <w:proofErr w:type="spellEnd"/>
                            <w:r>
                              <w:rPr>
                                <w:b/>
                                <w:color w:val="FFFFFF"/>
                              </w:rPr>
                              <w:t xml:space="preserve"> número_</w:t>
                            </w:r>
                            <w:r w:rsidRPr="00524EC6">
                              <w:rPr>
                                <w:b/>
                                <w:color w:val="FFFFFF"/>
                              </w:rPr>
                              <w:t>CF0</w:t>
                            </w:r>
                            <w:r>
                              <w:rPr>
                                <w:b/>
                                <w:color w:val="FFFFFF"/>
                              </w:rPr>
                              <w:t>2</w:t>
                            </w:r>
                            <w:r w:rsidRPr="00524EC6">
                              <w:rPr>
                                <w:b/>
                                <w:color w:val="FFFFFF"/>
                              </w:rPr>
                              <w:t>_</w:t>
                            </w:r>
                            <w:r w:rsidRPr="00A4577F">
                              <w:rPr>
                                <w:b/>
                                <w:color w:val="FFFFFF"/>
                              </w:rPr>
                              <w:t>52230010</w:t>
                            </w:r>
                          </w:p>
                        </w:txbxContent>
                      </wps:txbx>
                      <wps:bodyPr spcFirstLastPara="1" wrap="square" lIns="91425" tIns="45700" rIns="91425" bIns="45700" anchor="ctr" anchorCtr="0">
                        <a:noAutofit/>
                      </wps:bodyPr>
                    </wps:wsp>
                  </a:graphicData>
                </a:graphic>
              </wp:inline>
            </w:drawing>
          </mc:Choice>
          <mc:Fallback>
            <w:pict>
              <v:rect w14:anchorId="3212F1CA" id="Rectángulo 5" o:spid="_x0000_s1031"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NzsFaSAIA&#10;AHs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55E2BB65" w14:textId="72DC37A8" w:rsidR="00D95B11" w:rsidRPr="00B72025" w:rsidRDefault="00D95B11" w:rsidP="00D95B11">
                      <w:pPr>
                        <w:spacing w:line="275" w:lineRule="auto"/>
                        <w:jc w:val="center"/>
                        <w:textDirection w:val="btLr"/>
                        <w:rPr>
                          <w:b/>
                        </w:rPr>
                      </w:pPr>
                      <w:r w:rsidRPr="00B72025">
                        <w:rPr>
                          <w:b/>
                          <w:color w:val="FFFFFF"/>
                        </w:rPr>
                        <w:t>DI_</w:t>
                      </w:r>
                      <w:r w:rsidRPr="00524EC6">
                        <w:t xml:space="preserve"> </w:t>
                      </w:r>
                      <w:r w:rsidRPr="00571F29">
                        <w:rPr>
                          <w:b/>
                          <w:color w:val="FFFFFF"/>
                        </w:rPr>
                        <w:t xml:space="preserve">Campañas </w:t>
                      </w:r>
                      <w:proofErr w:type="spellStart"/>
                      <w:r>
                        <w:rPr>
                          <w:b/>
                          <w:color w:val="FFFFFF"/>
                        </w:rPr>
                        <w:t>BTL</w:t>
                      </w:r>
                      <w:r w:rsidRPr="00524EC6">
                        <w:rPr>
                          <w:b/>
                          <w:color w:val="FFFFFF"/>
                        </w:rPr>
                        <w:t>_</w:t>
                      </w:r>
                      <w:r>
                        <w:rPr>
                          <w:b/>
                          <w:color w:val="FFFFFF"/>
                        </w:rPr>
                        <w:t>acordeón_con</w:t>
                      </w:r>
                      <w:proofErr w:type="spellEnd"/>
                      <w:r>
                        <w:rPr>
                          <w:b/>
                          <w:color w:val="FFFFFF"/>
                        </w:rPr>
                        <w:t xml:space="preserve"> número_</w:t>
                      </w:r>
                      <w:r w:rsidRPr="00524EC6">
                        <w:rPr>
                          <w:b/>
                          <w:color w:val="FFFFFF"/>
                        </w:rPr>
                        <w:t>CF0</w:t>
                      </w:r>
                      <w:r>
                        <w:rPr>
                          <w:b/>
                          <w:color w:val="FFFFFF"/>
                        </w:rPr>
                        <w:t>2</w:t>
                      </w:r>
                      <w:r w:rsidRPr="00524EC6">
                        <w:rPr>
                          <w:b/>
                          <w:color w:val="FFFFFF"/>
                        </w:rPr>
                        <w:t>_</w:t>
                      </w:r>
                      <w:r w:rsidRPr="00A4577F">
                        <w:rPr>
                          <w:b/>
                          <w:color w:val="FFFFFF"/>
                        </w:rPr>
                        <w:t>52230010</w:t>
                      </w:r>
                    </w:p>
                  </w:txbxContent>
                </v:textbox>
                <w10:anchorlock/>
              </v:rect>
            </w:pict>
          </mc:Fallback>
        </mc:AlternateContent>
      </w:r>
    </w:p>
    <w:p w14:paraId="7ABAA15B" w14:textId="77777777" w:rsidR="00F8502A" w:rsidRDefault="00F8502A" w:rsidP="008041CA">
      <w:pPr>
        <w:pStyle w:val="Normal0"/>
        <w:pBdr>
          <w:top w:val="nil"/>
          <w:left w:val="nil"/>
          <w:bottom w:val="nil"/>
          <w:right w:val="nil"/>
          <w:between w:val="nil"/>
        </w:pBdr>
        <w:rPr>
          <w:color w:val="000000"/>
          <w:sz w:val="20"/>
          <w:szCs w:val="20"/>
        </w:rPr>
      </w:pPr>
    </w:p>
    <w:p w14:paraId="0AAAE4F7" w14:textId="750FD065" w:rsidR="0022061F" w:rsidRDefault="008041CA" w:rsidP="008041CA">
      <w:pPr>
        <w:pStyle w:val="Normal0"/>
        <w:pBdr>
          <w:top w:val="nil"/>
          <w:left w:val="nil"/>
          <w:bottom w:val="nil"/>
          <w:right w:val="nil"/>
          <w:between w:val="nil"/>
        </w:pBdr>
        <w:rPr>
          <w:color w:val="000000"/>
          <w:sz w:val="20"/>
          <w:szCs w:val="20"/>
        </w:rPr>
      </w:pPr>
      <w:r w:rsidRPr="008041CA">
        <w:rPr>
          <w:color w:val="000000"/>
          <w:sz w:val="20"/>
          <w:szCs w:val="20"/>
        </w:rPr>
        <w:t>Con las campañas BTL, el consumidor siente que es reconocido por la marca y tiene un vínculo especial con ella.</w:t>
      </w:r>
      <w:r w:rsidR="003F53DD" w:rsidRPr="003F53DD">
        <w:t xml:space="preserve"> </w:t>
      </w:r>
      <w:r w:rsidR="003F53DD" w:rsidRPr="003F53DD">
        <w:rPr>
          <w:color w:val="000000"/>
          <w:sz w:val="20"/>
          <w:szCs w:val="20"/>
        </w:rPr>
        <w:t>Las tarjetas de fidelización, instalaciones o regalos son una fuerza que genera vínculo, así como</w:t>
      </w:r>
      <w:r w:rsidR="003F53DD">
        <w:rPr>
          <w:color w:val="000000"/>
          <w:sz w:val="20"/>
          <w:szCs w:val="20"/>
        </w:rPr>
        <w:t xml:space="preserve"> </w:t>
      </w:r>
      <w:r w:rsidR="003F53DD" w:rsidRPr="003F53DD">
        <w:rPr>
          <w:color w:val="000000"/>
          <w:sz w:val="20"/>
          <w:szCs w:val="20"/>
        </w:rPr>
        <w:t>vivir experiencias en la calle en donde la marca interactúa de manera creativa con los consumidores. Un ejemplo de una campaña BTL se llevó a cabo en Brasil, en la cual una marca de carros, instaló adhesivos en baños de centros comerciales para hacer vivir una experiencia simulada de estar conduciendo el carro.</w:t>
      </w:r>
    </w:p>
    <w:p w14:paraId="20C9BC12" w14:textId="6982105F" w:rsidR="006105EB" w:rsidRDefault="006105EB" w:rsidP="0022061F">
      <w:pPr>
        <w:pStyle w:val="Normal0"/>
        <w:pBdr>
          <w:top w:val="nil"/>
          <w:left w:val="nil"/>
          <w:bottom w:val="nil"/>
          <w:right w:val="nil"/>
          <w:between w:val="nil"/>
        </w:pBdr>
        <w:rPr>
          <w:color w:val="000000"/>
          <w:sz w:val="20"/>
          <w:szCs w:val="20"/>
        </w:rPr>
      </w:pPr>
    </w:p>
    <w:p w14:paraId="3DBB0885" w14:textId="4B42A165" w:rsidR="008A64C7" w:rsidRDefault="008A64C7" w:rsidP="0022061F">
      <w:pPr>
        <w:pStyle w:val="Normal0"/>
        <w:pBdr>
          <w:top w:val="nil"/>
          <w:left w:val="nil"/>
          <w:bottom w:val="nil"/>
          <w:right w:val="nil"/>
          <w:between w:val="nil"/>
        </w:pBdr>
        <w:rPr>
          <w:color w:val="000000"/>
          <w:sz w:val="20"/>
          <w:szCs w:val="20"/>
        </w:rPr>
      </w:pPr>
    </w:p>
    <w:p w14:paraId="563679AE" w14:textId="02E6E7D3" w:rsidR="008A64C7" w:rsidRDefault="008A64C7" w:rsidP="0022061F">
      <w:pPr>
        <w:pStyle w:val="Normal0"/>
        <w:pBdr>
          <w:top w:val="nil"/>
          <w:left w:val="nil"/>
          <w:bottom w:val="nil"/>
          <w:right w:val="nil"/>
          <w:between w:val="nil"/>
        </w:pBdr>
        <w:rPr>
          <w:color w:val="000000"/>
          <w:sz w:val="20"/>
          <w:szCs w:val="20"/>
        </w:rPr>
      </w:pPr>
    </w:p>
    <w:p w14:paraId="6F58346F" w14:textId="25E07BAB" w:rsidR="008A64C7" w:rsidRDefault="008A64C7" w:rsidP="0022061F">
      <w:pPr>
        <w:pStyle w:val="Normal0"/>
        <w:pBdr>
          <w:top w:val="nil"/>
          <w:left w:val="nil"/>
          <w:bottom w:val="nil"/>
          <w:right w:val="nil"/>
          <w:between w:val="nil"/>
        </w:pBdr>
        <w:rPr>
          <w:color w:val="000000"/>
          <w:sz w:val="20"/>
          <w:szCs w:val="20"/>
        </w:rPr>
      </w:pPr>
    </w:p>
    <w:p w14:paraId="2FF5048C" w14:textId="65BC35E4" w:rsidR="008A64C7" w:rsidRDefault="008A64C7" w:rsidP="0022061F">
      <w:pPr>
        <w:pStyle w:val="Normal0"/>
        <w:pBdr>
          <w:top w:val="nil"/>
          <w:left w:val="nil"/>
          <w:bottom w:val="nil"/>
          <w:right w:val="nil"/>
          <w:between w:val="nil"/>
        </w:pBdr>
        <w:rPr>
          <w:color w:val="000000"/>
          <w:sz w:val="20"/>
          <w:szCs w:val="20"/>
        </w:rPr>
      </w:pPr>
    </w:p>
    <w:p w14:paraId="006C4D2A" w14:textId="55D8F5DC" w:rsidR="008A64C7" w:rsidRDefault="008A64C7" w:rsidP="0022061F">
      <w:pPr>
        <w:pStyle w:val="Normal0"/>
        <w:pBdr>
          <w:top w:val="nil"/>
          <w:left w:val="nil"/>
          <w:bottom w:val="nil"/>
          <w:right w:val="nil"/>
          <w:between w:val="nil"/>
        </w:pBdr>
        <w:rPr>
          <w:color w:val="000000"/>
          <w:sz w:val="20"/>
          <w:szCs w:val="20"/>
        </w:rPr>
      </w:pPr>
    </w:p>
    <w:p w14:paraId="7F5CDC33" w14:textId="28788FAF" w:rsidR="008A64C7" w:rsidRDefault="008A64C7" w:rsidP="0022061F">
      <w:pPr>
        <w:pStyle w:val="Normal0"/>
        <w:pBdr>
          <w:top w:val="nil"/>
          <w:left w:val="nil"/>
          <w:bottom w:val="nil"/>
          <w:right w:val="nil"/>
          <w:between w:val="nil"/>
        </w:pBdr>
        <w:rPr>
          <w:color w:val="000000"/>
          <w:sz w:val="20"/>
          <w:szCs w:val="20"/>
        </w:rPr>
      </w:pPr>
    </w:p>
    <w:p w14:paraId="342CE97E" w14:textId="3A06541A" w:rsidR="008A64C7" w:rsidRDefault="008A64C7" w:rsidP="0022061F">
      <w:pPr>
        <w:pStyle w:val="Normal0"/>
        <w:pBdr>
          <w:top w:val="nil"/>
          <w:left w:val="nil"/>
          <w:bottom w:val="nil"/>
          <w:right w:val="nil"/>
          <w:between w:val="nil"/>
        </w:pBdr>
        <w:rPr>
          <w:color w:val="000000"/>
          <w:sz w:val="20"/>
          <w:szCs w:val="20"/>
        </w:rPr>
      </w:pPr>
    </w:p>
    <w:p w14:paraId="1FD52E4F" w14:textId="505E3D67" w:rsidR="008A64C7" w:rsidRDefault="008A64C7" w:rsidP="0022061F">
      <w:pPr>
        <w:pStyle w:val="Normal0"/>
        <w:pBdr>
          <w:top w:val="nil"/>
          <w:left w:val="nil"/>
          <w:bottom w:val="nil"/>
          <w:right w:val="nil"/>
          <w:between w:val="nil"/>
        </w:pBdr>
        <w:rPr>
          <w:color w:val="000000"/>
          <w:sz w:val="20"/>
          <w:szCs w:val="20"/>
        </w:rPr>
      </w:pPr>
    </w:p>
    <w:p w14:paraId="4A6674CE" w14:textId="579BDB40" w:rsidR="008A64C7" w:rsidRDefault="008A64C7" w:rsidP="0022061F">
      <w:pPr>
        <w:pStyle w:val="Normal0"/>
        <w:pBdr>
          <w:top w:val="nil"/>
          <w:left w:val="nil"/>
          <w:bottom w:val="nil"/>
          <w:right w:val="nil"/>
          <w:between w:val="nil"/>
        </w:pBdr>
        <w:rPr>
          <w:color w:val="000000"/>
          <w:sz w:val="20"/>
          <w:szCs w:val="20"/>
        </w:rPr>
      </w:pPr>
    </w:p>
    <w:p w14:paraId="11370CFB" w14:textId="07F9ADC9" w:rsidR="008A64C7" w:rsidRDefault="008A64C7" w:rsidP="0022061F">
      <w:pPr>
        <w:pStyle w:val="Normal0"/>
        <w:pBdr>
          <w:top w:val="nil"/>
          <w:left w:val="nil"/>
          <w:bottom w:val="nil"/>
          <w:right w:val="nil"/>
          <w:between w:val="nil"/>
        </w:pBdr>
        <w:rPr>
          <w:color w:val="000000"/>
          <w:sz w:val="20"/>
          <w:szCs w:val="20"/>
        </w:rPr>
      </w:pPr>
    </w:p>
    <w:p w14:paraId="108CBF21" w14:textId="028D16EE" w:rsidR="008A64C7" w:rsidRDefault="008A64C7" w:rsidP="0022061F">
      <w:pPr>
        <w:pStyle w:val="Normal0"/>
        <w:pBdr>
          <w:top w:val="nil"/>
          <w:left w:val="nil"/>
          <w:bottom w:val="nil"/>
          <w:right w:val="nil"/>
          <w:between w:val="nil"/>
        </w:pBdr>
        <w:rPr>
          <w:color w:val="000000"/>
          <w:sz w:val="20"/>
          <w:szCs w:val="20"/>
        </w:rPr>
      </w:pPr>
    </w:p>
    <w:p w14:paraId="79B555F0" w14:textId="3CAEE235" w:rsidR="008A64C7" w:rsidRDefault="008A64C7" w:rsidP="0022061F">
      <w:pPr>
        <w:pStyle w:val="Normal0"/>
        <w:pBdr>
          <w:top w:val="nil"/>
          <w:left w:val="nil"/>
          <w:bottom w:val="nil"/>
          <w:right w:val="nil"/>
          <w:between w:val="nil"/>
        </w:pBdr>
        <w:rPr>
          <w:color w:val="000000"/>
          <w:sz w:val="20"/>
          <w:szCs w:val="20"/>
        </w:rPr>
      </w:pPr>
    </w:p>
    <w:p w14:paraId="1C28EC24" w14:textId="68F7CF3B" w:rsidR="008A64C7" w:rsidRDefault="008A64C7" w:rsidP="0022061F">
      <w:pPr>
        <w:pStyle w:val="Normal0"/>
        <w:pBdr>
          <w:top w:val="nil"/>
          <w:left w:val="nil"/>
          <w:bottom w:val="nil"/>
          <w:right w:val="nil"/>
          <w:between w:val="nil"/>
        </w:pBdr>
        <w:rPr>
          <w:color w:val="000000"/>
          <w:sz w:val="20"/>
          <w:szCs w:val="20"/>
        </w:rPr>
      </w:pPr>
    </w:p>
    <w:p w14:paraId="05D60672" w14:textId="7EC1E820" w:rsidR="008A64C7" w:rsidRDefault="008A64C7" w:rsidP="0022061F">
      <w:pPr>
        <w:pStyle w:val="Normal0"/>
        <w:pBdr>
          <w:top w:val="nil"/>
          <w:left w:val="nil"/>
          <w:bottom w:val="nil"/>
          <w:right w:val="nil"/>
          <w:between w:val="nil"/>
        </w:pBdr>
        <w:rPr>
          <w:color w:val="000000"/>
          <w:sz w:val="20"/>
          <w:szCs w:val="20"/>
        </w:rPr>
      </w:pPr>
    </w:p>
    <w:p w14:paraId="6FF313F9" w14:textId="5B523D81" w:rsidR="008A64C7" w:rsidRDefault="008A64C7" w:rsidP="0022061F">
      <w:pPr>
        <w:pStyle w:val="Normal0"/>
        <w:pBdr>
          <w:top w:val="nil"/>
          <w:left w:val="nil"/>
          <w:bottom w:val="nil"/>
          <w:right w:val="nil"/>
          <w:between w:val="nil"/>
        </w:pBdr>
        <w:rPr>
          <w:color w:val="000000"/>
          <w:sz w:val="20"/>
          <w:szCs w:val="20"/>
        </w:rPr>
      </w:pPr>
    </w:p>
    <w:p w14:paraId="7D0E560D" w14:textId="2A0828E9" w:rsidR="008A64C7" w:rsidRDefault="008A64C7" w:rsidP="0022061F">
      <w:pPr>
        <w:pStyle w:val="Normal0"/>
        <w:pBdr>
          <w:top w:val="nil"/>
          <w:left w:val="nil"/>
          <w:bottom w:val="nil"/>
          <w:right w:val="nil"/>
          <w:between w:val="nil"/>
        </w:pBdr>
        <w:rPr>
          <w:color w:val="000000"/>
          <w:sz w:val="20"/>
          <w:szCs w:val="20"/>
        </w:rPr>
      </w:pPr>
    </w:p>
    <w:p w14:paraId="763A354B" w14:textId="77777777" w:rsidR="008A64C7" w:rsidRDefault="008A64C7" w:rsidP="0022061F">
      <w:pPr>
        <w:pStyle w:val="Normal0"/>
        <w:pBdr>
          <w:top w:val="nil"/>
          <w:left w:val="nil"/>
          <w:bottom w:val="nil"/>
          <w:right w:val="nil"/>
          <w:between w:val="nil"/>
        </w:pBdr>
        <w:rPr>
          <w:color w:val="000000"/>
          <w:sz w:val="20"/>
          <w:szCs w:val="20"/>
        </w:rPr>
      </w:pPr>
    </w:p>
    <w:p w14:paraId="10782818" w14:textId="03282BF1" w:rsidR="00050817" w:rsidRDefault="006F1C44" w:rsidP="0022061F">
      <w:pPr>
        <w:pStyle w:val="Normal0"/>
        <w:pBdr>
          <w:top w:val="nil"/>
          <w:left w:val="nil"/>
          <w:bottom w:val="nil"/>
          <w:right w:val="nil"/>
          <w:between w:val="nil"/>
        </w:pBdr>
        <w:rPr>
          <w:color w:val="000000"/>
          <w:sz w:val="20"/>
          <w:szCs w:val="20"/>
        </w:rPr>
      </w:pPr>
      <w:r w:rsidRPr="006F1C44">
        <w:rPr>
          <w:b/>
          <w:bCs/>
          <w:color w:val="000000"/>
          <w:sz w:val="20"/>
          <w:szCs w:val="20"/>
        </w:rPr>
        <w:t xml:space="preserve">Figura </w:t>
      </w:r>
      <w:r w:rsidR="00D8446C">
        <w:rPr>
          <w:b/>
          <w:bCs/>
          <w:color w:val="000000"/>
          <w:sz w:val="20"/>
          <w:szCs w:val="20"/>
        </w:rPr>
        <w:t>2</w:t>
      </w:r>
      <w:r w:rsidRPr="006F1C44">
        <w:rPr>
          <w:b/>
          <w:bCs/>
          <w:color w:val="000000"/>
          <w:sz w:val="20"/>
          <w:szCs w:val="20"/>
        </w:rPr>
        <w:t>.</w:t>
      </w:r>
      <w:r w:rsidRPr="006F1C44">
        <w:rPr>
          <w:color w:val="000000"/>
          <w:sz w:val="20"/>
          <w:szCs w:val="20"/>
        </w:rPr>
        <w:t xml:space="preserve"> Ejemplo de campaña BTL </w:t>
      </w:r>
      <w:bookmarkStart w:id="16" w:name="_Hlk174980761"/>
      <w:r w:rsidRPr="006F1C44">
        <w:rPr>
          <w:color w:val="000000"/>
          <w:sz w:val="20"/>
          <w:szCs w:val="20"/>
        </w:rPr>
        <w:t>en baños de centros comerciales en Brasil.</w:t>
      </w:r>
      <w:bookmarkEnd w:id="16"/>
    </w:p>
    <w:p w14:paraId="560500E6" w14:textId="19004B41" w:rsidR="00050817" w:rsidRDefault="00050817" w:rsidP="0022061F">
      <w:pPr>
        <w:pStyle w:val="Normal0"/>
        <w:pBdr>
          <w:top w:val="nil"/>
          <w:left w:val="nil"/>
          <w:bottom w:val="nil"/>
          <w:right w:val="nil"/>
          <w:between w:val="nil"/>
        </w:pBdr>
        <w:rPr>
          <w:color w:val="000000"/>
          <w:sz w:val="20"/>
          <w:szCs w:val="20"/>
        </w:rPr>
      </w:pPr>
    </w:p>
    <w:p w14:paraId="3B53ABF8" w14:textId="0D1DCAEF" w:rsidR="00050817" w:rsidRDefault="0062704C" w:rsidP="006F1C44">
      <w:pPr>
        <w:pStyle w:val="Normal0"/>
        <w:pBdr>
          <w:top w:val="nil"/>
          <w:left w:val="nil"/>
          <w:bottom w:val="nil"/>
          <w:right w:val="nil"/>
          <w:between w:val="nil"/>
        </w:pBdr>
        <w:jc w:val="center"/>
        <w:rPr>
          <w:color w:val="000000"/>
          <w:sz w:val="20"/>
          <w:szCs w:val="20"/>
        </w:rPr>
      </w:pPr>
      <w:commentRangeStart w:id="17"/>
      <w:r>
        <w:rPr>
          <w:noProof/>
          <w:color w:val="000000"/>
          <w:sz w:val="20"/>
          <w:szCs w:val="20"/>
        </w:rPr>
        <w:drawing>
          <wp:inline distT="0" distB="0" distL="0" distR="0" wp14:anchorId="4AFEE301" wp14:editId="0E4B0F8F">
            <wp:extent cx="4252762" cy="3536950"/>
            <wp:effectExtent l="0" t="0" r="0" b="6350"/>
            <wp:docPr id="11" name="Imagen 11" descr="Presenta una campaña BTL en baños en centros comerciales en Brasil. La composición e intencionalidad de las imágenes es buscar crean experiencias memorables a través del marketing sensorial, permitiendo a las marcas interactuar directamente con el público, fortalecer vínculos y fidelizar a los consumidores mediante acciones cre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1791" cy="3544460"/>
                    </a:xfrm>
                    <a:prstGeom prst="rect">
                      <a:avLst/>
                    </a:prstGeom>
                    <a:noFill/>
                  </pic:spPr>
                </pic:pic>
              </a:graphicData>
            </a:graphic>
          </wp:inline>
        </w:drawing>
      </w:r>
      <w:commentRangeEnd w:id="17"/>
      <w:r w:rsidR="00227F5A">
        <w:rPr>
          <w:rStyle w:val="Refdecomentario"/>
        </w:rPr>
        <w:commentReference w:id="17"/>
      </w:r>
    </w:p>
    <w:p w14:paraId="569309F2" w14:textId="61F168E5" w:rsidR="00050817" w:rsidRDefault="00050817" w:rsidP="0022061F">
      <w:pPr>
        <w:pStyle w:val="Normal0"/>
        <w:pBdr>
          <w:top w:val="nil"/>
          <w:left w:val="nil"/>
          <w:bottom w:val="nil"/>
          <w:right w:val="nil"/>
          <w:between w:val="nil"/>
        </w:pBdr>
        <w:rPr>
          <w:color w:val="000000"/>
          <w:sz w:val="20"/>
          <w:szCs w:val="20"/>
        </w:rPr>
      </w:pPr>
    </w:p>
    <w:p w14:paraId="05520D2F" w14:textId="68813223" w:rsidR="00050817" w:rsidRDefault="006F1C44" w:rsidP="006F1C44">
      <w:pPr>
        <w:pStyle w:val="Normal0"/>
        <w:pBdr>
          <w:top w:val="nil"/>
          <w:left w:val="nil"/>
          <w:bottom w:val="nil"/>
          <w:right w:val="nil"/>
          <w:between w:val="nil"/>
        </w:pBdr>
        <w:jc w:val="center"/>
        <w:rPr>
          <w:color w:val="000000"/>
          <w:sz w:val="20"/>
          <w:szCs w:val="20"/>
        </w:rPr>
      </w:pPr>
      <w:r w:rsidRPr="006F1C44">
        <w:rPr>
          <w:b/>
          <w:bCs/>
          <w:color w:val="000000"/>
          <w:sz w:val="20"/>
          <w:szCs w:val="20"/>
        </w:rPr>
        <w:t>Fuente:</w:t>
      </w:r>
      <w:r w:rsidRPr="006F1C44">
        <w:rPr>
          <w:color w:val="000000"/>
          <w:sz w:val="20"/>
          <w:szCs w:val="20"/>
        </w:rPr>
        <w:t xml:space="preserve"> (circulodeinnovacion.com)</w:t>
      </w:r>
    </w:p>
    <w:p w14:paraId="3DD687D6" w14:textId="70A0A488" w:rsidR="00692C19" w:rsidRDefault="00692C19" w:rsidP="00692C19">
      <w:pPr>
        <w:pStyle w:val="Normal0"/>
        <w:pBdr>
          <w:top w:val="nil"/>
          <w:left w:val="nil"/>
          <w:bottom w:val="nil"/>
          <w:right w:val="nil"/>
          <w:between w:val="nil"/>
        </w:pBdr>
        <w:rPr>
          <w:color w:val="000000"/>
          <w:sz w:val="20"/>
          <w:szCs w:val="20"/>
        </w:rPr>
      </w:pPr>
      <w:r w:rsidRPr="00692C19">
        <w:rPr>
          <w:color w:val="000000"/>
          <w:sz w:val="20"/>
          <w:szCs w:val="20"/>
        </w:rPr>
        <w:t>Otro ejemplo</w:t>
      </w:r>
      <w:r w:rsidR="0087518E">
        <w:rPr>
          <w:color w:val="000000"/>
          <w:sz w:val="20"/>
          <w:szCs w:val="20"/>
        </w:rPr>
        <w:t>,</w:t>
      </w:r>
      <w:r w:rsidRPr="00692C19">
        <w:rPr>
          <w:color w:val="000000"/>
          <w:sz w:val="20"/>
          <w:szCs w:val="20"/>
        </w:rPr>
        <w:t xml:space="preserve"> es el de una cerveza que instaló unos recipientes en la calle indicando que se quitaran las corbatas para vivir una sensación de libertad, a cambio le entregaban un regalo basado en una invitación a tomar cerveza gratis en un bar cercano. </w:t>
      </w:r>
    </w:p>
    <w:p w14:paraId="6A25FF1F" w14:textId="77777777" w:rsidR="00692C19" w:rsidRPr="00692C19" w:rsidRDefault="00692C19" w:rsidP="00692C19">
      <w:pPr>
        <w:pStyle w:val="Normal0"/>
        <w:pBdr>
          <w:top w:val="nil"/>
          <w:left w:val="nil"/>
          <w:bottom w:val="nil"/>
          <w:right w:val="nil"/>
          <w:between w:val="nil"/>
        </w:pBdr>
        <w:rPr>
          <w:color w:val="000000"/>
          <w:sz w:val="20"/>
          <w:szCs w:val="20"/>
        </w:rPr>
      </w:pPr>
    </w:p>
    <w:p w14:paraId="68E44D19" w14:textId="079D79CD" w:rsidR="00812F63" w:rsidRDefault="00692C19" w:rsidP="00692C19">
      <w:pPr>
        <w:pStyle w:val="Normal0"/>
        <w:pBdr>
          <w:top w:val="nil"/>
          <w:left w:val="nil"/>
          <w:bottom w:val="nil"/>
          <w:right w:val="nil"/>
          <w:between w:val="nil"/>
        </w:pBdr>
        <w:rPr>
          <w:color w:val="000000"/>
          <w:sz w:val="20"/>
          <w:szCs w:val="20"/>
        </w:rPr>
      </w:pPr>
      <w:commentRangeStart w:id="18"/>
      <w:r w:rsidRPr="00692C19">
        <w:rPr>
          <w:color w:val="000000"/>
          <w:sz w:val="20"/>
          <w:szCs w:val="20"/>
        </w:rPr>
        <w:t>Para reconocer como funciona una campaña BTL</w:t>
      </w:r>
      <w:r w:rsidR="00812F63">
        <w:rPr>
          <w:color w:val="000000"/>
          <w:sz w:val="20"/>
          <w:szCs w:val="20"/>
        </w:rPr>
        <w:t>:</w:t>
      </w:r>
      <w:r w:rsidRPr="00692C19">
        <w:rPr>
          <w:color w:val="000000"/>
          <w:sz w:val="20"/>
          <w:szCs w:val="20"/>
        </w:rPr>
        <w:t xml:space="preserve"> </w:t>
      </w:r>
    </w:p>
    <w:p w14:paraId="548FA1FF" w14:textId="32371E98" w:rsidR="00050817" w:rsidRPr="00A133D5" w:rsidRDefault="00812F63" w:rsidP="00692C19">
      <w:pPr>
        <w:pStyle w:val="Normal0"/>
        <w:pBdr>
          <w:top w:val="nil"/>
          <w:left w:val="nil"/>
          <w:bottom w:val="nil"/>
          <w:right w:val="nil"/>
          <w:between w:val="nil"/>
        </w:pBdr>
        <w:rPr>
          <w:color w:val="000000"/>
          <w:sz w:val="20"/>
          <w:szCs w:val="20"/>
          <w:lang w:val="en-US"/>
        </w:rPr>
      </w:pPr>
      <w:r w:rsidRPr="00A133D5">
        <w:rPr>
          <w:color w:val="000000"/>
          <w:sz w:val="20"/>
          <w:szCs w:val="20"/>
          <w:lang w:val="en-US"/>
        </w:rPr>
        <w:t>E</w:t>
      </w:r>
      <w:r w:rsidR="00692C19" w:rsidRPr="00A133D5">
        <w:rPr>
          <w:color w:val="000000"/>
          <w:sz w:val="20"/>
          <w:szCs w:val="20"/>
          <w:lang w:val="en-US"/>
        </w:rPr>
        <w:t xml:space="preserve">nlace: </w:t>
      </w:r>
      <w:hyperlink r:id="rId23" w:history="1">
        <w:r w:rsidR="00692C19" w:rsidRPr="00A133D5">
          <w:rPr>
            <w:rStyle w:val="Hipervnculo"/>
            <w:sz w:val="20"/>
            <w:szCs w:val="20"/>
            <w:lang w:val="en-US"/>
          </w:rPr>
          <w:t>https://www.youtube.com/watch?v=LlLgonhiYMU</w:t>
        </w:r>
      </w:hyperlink>
      <w:r w:rsidR="00692C19" w:rsidRPr="00A133D5">
        <w:rPr>
          <w:color w:val="000000"/>
          <w:sz w:val="20"/>
          <w:szCs w:val="20"/>
          <w:lang w:val="en-US"/>
        </w:rPr>
        <w:t xml:space="preserve"> </w:t>
      </w:r>
      <w:commentRangeEnd w:id="18"/>
      <w:r w:rsidR="00D8446C">
        <w:rPr>
          <w:rStyle w:val="Refdecomentario"/>
        </w:rPr>
        <w:commentReference w:id="18"/>
      </w:r>
    </w:p>
    <w:p w14:paraId="2B761BB9" w14:textId="6D125348" w:rsidR="000239EE" w:rsidRPr="00A133D5" w:rsidRDefault="000239EE" w:rsidP="00692C19">
      <w:pPr>
        <w:pStyle w:val="Normal0"/>
        <w:pBdr>
          <w:top w:val="nil"/>
          <w:left w:val="nil"/>
          <w:bottom w:val="nil"/>
          <w:right w:val="nil"/>
          <w:between w:val="nil"/>
        </w:pBdr>
        <w:rPr>
          <w:color w:val="000000"/>
          <w:sz w:val="20"/>
          <w:szCs w:val="20"/>
          <w:lang w:val="en-US"/>
        </w:rPr>
      </w:pPr>
    </w:p>
    <w:p w14:paraId="4E2AB688" w14:textId="77777777" w:rsidR="000239EE" w:rsidRPr="000239EE" w:rsidRDefault="000239EE" w:rsidP="000239EE">
      <w:pPr>
        <w:pStyle w:val="Normal0"/>
        <w:pBdr>
          <w:top w:val="nil"/>
          <w:left w:val="nil"/>
          <w:bottom w:val="nil"/>
          <w:right w:val="nil"/>
          <w:between w:val="nil"/>
        </w:pBdr>
        <w:rPr>
          <w:color w:val="000000"/>
          <w:sz w:val="20"/>
          <w:szCs w:val="20"/>
        </w:rPr>
      </w:pPr>
      <w:bookmarkStart w:id="19" w:name="_Hlk174981004"/>
      <w:r w:rsidRPr="000239EE">
        <w:rPr>
          <w:color w:val="000000"/>
          <w:sz w:val="20"/>
          <w:szCs w:val="20"/>
        </w:rPr>
        <w:t xml:space="preserve">Zuluaga Duque (2010) </w:t>
      </w:r>
      <w:bookmarkEnd w:id="19"/>
      <w:r w:rsidRPr="000239EE">
        <w:rPr>
          <w:color w:val="000000"/>
          <w:sz w:val="20"/>
          <w:szCs w:val="20"/>
        </w:rPr>
        <w:t>afirma que:</w:t>
      </w:r>
    </w:p>
    <w:p w14:paraId="57A94C82" w14:textId="77777777" w:rsidR="000239EE" w:rsidRPr="000239EE" w:rsidRDefault="000239EE" w:rsidP="000239EE">
      <w:pPr>
        <w:pStyle w:val="Normal0"/>
        <w:pBdr>
          <w:top w:val="nil"/>
          <w:left w:val="nil"/>
          <w:bottom w:val="nil"/>
          <w:right w:val="nil"/>
          <w:between w:val="nil"/>
        </w:pBdr>
        <w:rPr>
          <w:color w:val="000000"/>
          <w:sz w:val="20"/>
          <w:szCs w:val="20"/>
        </w:rPr>
      </w:pPr>
      <w:r w:rsidRPr="000239EE">
        <w:rPr>
          <w:color w:val="000000"/>
          <w:sz w:val="20"/>
          <w:szCs w:val="20"/>
        </w:rPr>
        <w:t xml:space="preserve"> </w:t>
      </w:r>
    </w:p>
    <w:p w14:paraId="0A10887E" w14:textId="4330F1B9" w:rsidR="006F1C44" w:rsidRDefault="000239EE" w:rsidP="000239EE">
      <w:pPr>
        <w:pStyle w:val="Normal0"/>
        <w:pBdr>
          <w:top w:val="nil"/>
          <w:left w:val="nil"/>
          <w:bottom w:val="nil"/>
          <w:right w:val="nil"/>
          <w:between w:val="nil"/>
        </w:pBdr>
        <w:rPr>
          <w:color w:val="000000"/>
          <w:sz w:val="20"/>
          <w:szCs w:val="20"/>
        </w:rPr>
      </w:pPr>
      <w:r>
        <w:rPr>
          <w:color w:val="000000"/>
          <w:sz w:val="20"/>
          <w:szCs w:val="20"/>
        </w:rPr>
        <w:tab/>
      </w:r>
      <w:r w:rsidRPr="000239EE">
        <w:rPr>
          <w:color w:val="000000"/>
          <w:sz w:val="20"/>
          <w:szCs w:val="20"/>
        </w:rPr>
        <w:t xml:space="preserve">“Las estrategias de promoción bajo medios BTL deben estar cargadas del toque creativo que apunta al </w:t>
      </w:r>
      <w:r>
        <w:rPr>
          <w:color w:val="000000"/>
          <w:sz w:val="20"/>
          <w:szCs w:val="20"/>
        </w:rPr>
        <w:tab/>
      </w:r>
      <w:r w:rsidRPr="000239EE">
        <w:rPr>
          <w:color w:val="000000"/>
          <w:sz w:val="20"/>
          <w:szCs w:val="20"/>
        </w:rPr>
        <w:t xml:space="preserve">acto de recordar la marca. La creatividad garantiza el éxito de los anuncios si tiene presente que el acto </w:t>
      </w:r>
      <w:r>
        <w:rPr>
          <w:color w:val="000000"/>
          <w:sz w:val="20"/>
          <w:szCs w:val="20"/>
        </w:rPr>
        <w:tab/>
      </w:r>
      <w:r w:rsidRPr="000239EE">
        <w:rPr>
          <w:color w:val="000000"/>
          <w:sz w:val="20"/>
          <w:szCs w:val="20"/>
        </w:rPr>
        <w:t xml:space="preserve">de recordar se logra a través del manejo de las emociones del consumidor. Por lo tanto, es importante </w:t>
      </w:r>
      <w:r>
        <w:rPr>
          <w:color w:val="000000"/>
          <w:sz w:val="20"/>
          <w:szCs w:val="20"/>
        </w:rPr>
        <w:tab/>
      </w:r>
      <w:r w:rsidRPr="000239EE">
        <w:rPr>
          <w:color w:val="000000"/>
          <w:sz w:val="20"/>
          <w:szCs w:val="20"/>
        </w:rPr>
        <w:t xml:space="preserve">resaltar que la estrategia BTL debe generar interacción entre la marca y el consumidor. Cuando el </w:t>
      </w:r>
      <w:r>
        <w:rPr>
          <w:color w:val="000000"/>
          <w:sz w:val="20"/>
          <w:szCs w:val="20"/>
        </w:rPr>
        <w:tab/>
      </w:r>
      <w:r w:rsidRPr="000239EE">
        <w:rPr>
          <w:color w:val="000000"/>
          <w:sz w:val="20"/>
          <w:szCs w:val="20"/>
        </w:rPr>
        <w:t xml:space="preserve">consumidor puede oler, sentir, mirar y tocar tiene más posibilidades de recordar la marca en cada </w:t>
      </w:r>
      <w:r>
        <w:rPr>
          <w:color w:val="000000"/>
          <w:sz w:val="20"/>
          <w:szCs w:val="20"/>
        </w:rPr>
        <w:tab/>
      </w:r>
      <w:r w:rsidRPr="000239EE">
        <w:rPr>
          <w:color w:val="000000"/>
          <w:sz w:val="20"/>
          <w:szCs w:val="20"/>
        </w:rPr>
        <w:t>momento, y aún mucho más si el anuncio BTL fue impactante y diferente a los demás”. (p. 16-17)</w:t>
      </w:r>
    </w:p>
    <w:p w14:paraId="37A90217" w14:textId="69C1EFCA" w:rsidR="006F1C44" w:rsidRDefault="006F1C44" w:rsidP="0022061F">
      <w:pPr>
        <w:pStyle w:val="Normal0"/>
        <w:pBdr>
          <w:top w:val="nil"/>
          <w:left w:val="nil"/>
          <w:bottom w:val="nil"/>
          <w:right w:val="nil"/>
          <w:between w:val="nil"/>
        </w:pBdr>
        <w:rPr>
          <w:color w:val="000000"/>
          <w:sz w:val="20"/>
          <w:szCs w:val="20"/>
        </w:rPr>
      </w:pPr>
    </w:p>
    <w:p w14:paraId="59C175B3" w14:textId="67C5E859" w:rsidR="006F1C44" w:rsidRDefault="001B5893" w:rsidP="0022061F">
      <w:pPr>
        <w:pStyle w:val="Normal0"/>
        <w:pBdr>
          <w:top w:val="nil"/>
          <w:left w:val="nil"/>
          <w:bottom w:val="nil"/>
          <w:right w:val="nil"/>
          <w:between w:val="nil"/>
        </w:pBdr>
        <w:rPr>
          <w:color w:val="000000"/>
          <w:sz w:val="20"/>
          <w:szCs w:val="20"/>
        </w:rPr>
      </w:pPr>
      <w:r w:rsidRPr="001B5893">
        <w:rPr>
          <w:color w:val="000000"/>
          <w:sz w:val="20"/>
          <w:szCs w:val="20"/>
        </w:rPr>
        <w:t>Por ejemplo</w:t>
      </w:r>
      <w:r>
        <w:rPr>
          <w:color w:val="000000"/>
          <w:sz w:val="20"/>
          <w:szCs w:val="20"/>
        </w:rPr>
        <w:t>,</w:t>
      </w:r>
      <w:r w:rsidRPr="001B5893">
        <w:rPr>
          <w:color w:val="000000"/>
          <w:sz w:val="20"/>
          <w:szCs w:val="20"/>
        </w:rPr>
        <w:t xml:space="preserve"> para promocionar una cámara digital, se instalaron en un metro carteleras iluminadas con detectores de movimiento y con </w:t>
      </w:r>
      <w:r w:rsidR="005C4F34" w:rsidRPr="005C4F34">
        <w:rPr>
          <w:i/>
          <w:iCs/>
          <w:color w:val="000000"/>
          <w:sz w:val="20"/>
          <w:szCs w:val="20"/>
        </w:rPr>
        <w:t>flashes</w:t>
      </w:r>
      <w:r w:rsidR="005C4F34" w:rsidRPr="001B5893">
        <w:rPr>
          <w:color w:val="000000"/>
          <w:sz w:val="20"/>
          <w:szCs w:val="20"/>
        </w:rPr>
        <w:t>.</w:t>
      </w:r>
      <w:r w:rsidRPr="001B5893">
        <w:rPr>
          <w:color w:val="000000"/>
          <w:sz w:val="20"/>
          <w:szCs w:val="20"/>
        </w:rPr>
        <w:t xml:space="preserve"> Esta cartelera activaba luces de cámaras cuando personas caminaban al lado de ella y hacían sentir a las personas como estrellas de cine, las cuales caminaban sobre una alfombra roja que las llevaba directamente a la tienda de cámaras.</w:t>
      </w:r>
    </w:p>
    <w:p w14:paraId="5A5D6693" w14:textId="4C350858" w:rsidR="002E3D1A" w:rsidRDefault="002E3D1A" w:rsidP="0022061F">
      <w:pPr>
        <w:pStyle w:val="Normal0"/>
        <w:pBdr>
          <w:top w:val="nil"/>
          <w:left w:val="nil"/>
          <w:bottom w:val="nil"/>
          <w:right w:val="nil"/>
          <w:between w:val="nil"/>
        </w:pBdr>
        <w:rPr>
          <w:color w:val="000000"/>
          <w:sz w:val="20"/>
          <w:szCs w:val="20"/>
        </w:rPr>
      </w:pPr>
    </w:p>
    <w:p w14:paraId="298DE3DF" w14:textId="436BBBED" w:rsidR="002E3D1A" w:rsidRDefault="002E3D1A" w:rsidP="0022061F">
      <w:pPr>
        <w:pStyle w:val="Normal0"/>
        <w:pBdr>
          <w:top w:val="nil"/>
          <w:left w:val="nil"/>
          <w:bottom w:val="nil"/>
          <w:right w:val="nil"/>
          <w:between w:val="nil"/>
        </w:pBdr>
        <w:rPr>
          <w:color w:val="000000"/>
          <w:sz w:val="20"/>
          <w:szCs w:val="20"/>
        </w:rPr>
      </w:pPr>
    </w:p>
    <w:p w14:paraId="17154BBE" w14:textId="270766EE" w:rsidR="002E3D1A" w:rsidRDefault="002E3D1A" w:rsidP="0022061F">
      <w:pPr>
        <w:pStyle w:val="Normal0"/>
        <w:pBdr>
          <w:top w:val="nil"/>
          <w:left w:val="nil"/>
          <w:bottom w:val="nil"/>
          <w:right w:val="nil"/>
          <w:between w:val="nil"/>
        </w:pBdr>
        <w:rPr>
          <w:color w:val="000000"/>
          <w:sz w:val="20"/>
          <w:szCs w:val="20"/>
        </w:rPr>
      </w:pPr>
    </w:p>
    <w:p w14:paraId="6204870F" w14:textId="77777777" w:rsidR="002E3D1A" w:rsidRDefault="002E3D1A" w:rsidP="0022061F">
      <w:pPr>
        <w:pStyle w:val="Normal0"/>
        <w:pBdr>
          <w:top w:val="nil"/>
          <w:left w:val="nil"/>
          <w:bottom w:val="nil"/>
          <w:right w:val="nil"/>
          <w:between w:val="nil"/>
        </w:pBdr>
        <w:rPr>
          <w:color w:val="000000"/>
          <w:sz w:val="20"/>
          <w:szCs w:val="20"/>
        </w:rPr>
      </w:pPr>
    </w:p>
    <w:p w14:paraId="77DD7BD8" w14:textId="22EA047D" w:rsidR="006F1C44" w:rsidRDefault="006F1C44" w:rsidP="0022061F">
      <w:pPr>
        <w:pStyle w:val="Normal0"/>
        <w:pBdr>
          <w:top w:val="nil"/>
          <w:left w:val="nil"/>
          <w:bottom w:val="nil"/>
          <w:right w:val="nil"/>
          <w:between w:val="nil"/>
        </w:pBdr>
        <w:rPr>
          <w:color w:val="000000"/>
          <w:sz w:val="20"/>
          <w:szCs w:val="20"/>
        </w:rPr>
      </w:pPr>
    </w:p>
    <w:p w14:paraId="1DA341B7" w14:textId="525CD124" w:rsidR="006F1C44" w:rsidRDefault="00D07879" w:rsidP="0022061F">
      <w:pPr>
        <w:pStyle w:val="Normal0"/>
        <w:pBdr>
          <w:top w:val="nil"/>
          <w:left w:val="nil"/>
          <w:bottom w:val="nil"/>
          <w:right w:val="nil"/>
          <w:between w:val="nil"/>
        </w:pBdr>
        <w:rPr>
          <w:color w:val="000000"/>
          <w:sz w:val="20"/>
          <w:szCs w:val="20"/>
        </w:rPr>
      </w:pPr>
      <w:r w:rsidRPr="00D07879">
        <w:rPr>
          <w:b/>
          <w:bCs/>
          <w:color w:val="000000"/>
          <w:sz w:val="20"/>
          <w:szCs w:val="20"/>
        </w:rPr>
        <w:t xml:space="preserve">Figura </w:t>
      </w:r>
      <w:r w:rsidR="00D8446C">
        <w:rPr>
          <w:b/>
          <w:bCs/>
          <w:color w:val="000000"/>
          <w:sz w:val="20"/>
          <w:szCs w:val="20"/>
        </w:rPr>
        <w:t>3</w:t>
      </w:r>
      <w:r w:rsidRPr="00D07879">
        <w:rPr>
          <w:b/>
          <w:bCs/>
          <w:color w:val="000000"/>
          <w:sz w:val="20"/>
          <w:szCs w:val="20"/>
        </w:rPr>
        <w:t>.</w:t>
      </w:r>
      <w:r w:rsidRPr="00D07879">
        <w:rPr>
          <w:color w:val="000000"/>
          <w:sz w:val="20"/>
          <w:szCs w:val="20"/>
        </w:rPr>
        <w:t xml:space="preserve"> Ejemplo de </w:t>
      </w:r>
      <w:bookmarkStart w:id="20" w:name="_Hlk174981336"/>
      <w:r w:rsidRPr="00D07879">
        <w:rPr>
          <w:color w:val="000000"/>
          <w:sz w:val="20"/>
          <w:szCs w:val="20"/>
        </w:rPr>
        <w:t>campaña BTL promocionando cámara digital en un metro</w:t>
      </w:r>
      <w:bookmarkEnd w:id="20"/>
      <w:r w:rsidRPr="00D07879">
        <w:rPr>
          <w:color w:val="000000"/>
          <w:sz w:val="20"/>
          <w:szCs w:val="20"/>
        </w:rPr>
        <w:t>.</w:t>
      </w:r>
    </w:p>
    <w:p w14:paraId="735A089D" w14:textId="77777777" w:rsidR="006105EB" w:rsidRDefault="006105EB" w:rsidP="0022061F">
      <w:pPr>
        <w:pStyle w:val="Normal0"/>
        <w:pBdr>
          <w:top w:val="nil"/>
          <w:left w:val="nil"/>
          <w:bottom w:val="nil"/>
          <w:right w:val="nil"/>
          <w:between w:val="nil"/>
        </w:pBdr>
        <w:rPr>
          <w:color w:val="000000"/>
          <w:sz w:val="20"/>
          <w:szCs w:val="20"/>
        </w:rPr>
      </w:pPr>
    </w:p>
    <w:p w14:paraId="62EC2161" w14:textId="3880C38E" w:rsidR="006F1C44" w:rsidRDefault="00D07879" w:rsidP="00D07879">
      <w:pPr>
        <w:pStyle w:val="Normal0"/>
        <w:pBdr>
          <w:top w:val="nil"/>
          <w:left w:val="nil"/>
          <w:bottom w:val="nil"/>
          <w:right w:val="nil"/>
          <w:between w:val="nil"/>
        </w:pBdr>
        <w:jc w:val="center"/>
        <w:rPr>
          <w:color w:val="000000"/>
          <w:sz w:val="20"/>
          <w:szCs w:val="20"/>
        </w:rPr>
      </w:pPr>
      <w:commentRangeStart w:id="21"/>
      <w:r>
        <w:rPr>
          <w:noProof/>
          <w:color w:val="000000"/>
          <w:sz w:val="20"/>
          <w:szCs w:val="20"/>
        </w:rPr>
        <w:drawing>
          <wp:inline distT="0" distB="0" distL="0" distR="0" wp14:anchorId="53E40609" wp14:editId="34A7F0EB">
            <wp:extent cx="5145494" cy="3987800"/>
            <wp:effectExtent l="0" t="0" r="0" b="0"/>
            <wp:docPr id="13" name="Imagen 13" descr="Presenta una campaña BTL, para promocionar una cámara digital en un metro. La estrategia publicitaria busca crear una cartelera interactiva en el metro, con detectores de movimiento y flashes, lo que convertiría a los transeúntes en estrellas de cine, guiándolos simbólicamente a la tienda de cámaras, creando una experiencia memo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382" cy="4003989"/>
                    </a:xfrm>
                    <a:prstGeom prst="rect">
                      <a:avLst/>
                    </a:prstGeom>
                    <a:noFill/>
                  </pic:spPr>
                </pic:pic>
              </a:graphicData>
            </a:graphic>
          </wp:inline>
        </w:drawing>
      </w:r>
      <w:commentRangeEnd w:id="21"/>
      <w:r w:rsidR="00DD7297">
        <w:rPr>
          <w:rStyle w:val="Refdecomentario"/>
        </w:rPr>
        <w:commentReference w:id="21"/>
      </w:r>
    </w:p>
    <w:p w14:paraId="26602F72" w14:textId="615D595E" w:rsidR="006F1C44" w:rsidRDefault="00D07879" w:rsidP="00D07879">
      <w:pPr>
        <w:pStyle w:val="Normal0"/>
        <w:pBdr>
          <w:top w:val="nil"/>
          <w:left w:val="nil"/>
          <w:bottom w:val="nil"/>
          <w:right w:val="nil"/>
          <w:between w:val="nil"/>
        </w:pBdr>
        <w:jc w:val="center"/>
        <w:rPr>
          <w:color w:val="000000"/>
          <w:sz w:val="20"/>
          <w:szCs w:val="20"/>
        </w:rPr>
      </w:pPr>
      <w:r w:rsidRPr="00D07879">
        <w:rPr>
          <w:b/>
          <w:bCs/>
          <w:color w:val="000000"/>
          <w:sz w:val="20"/>
          <w:szCs w:val="20"/>
        </w:rPr>
        <w:t>Fuente:</w:t>
      </w:r>
      <w:r w:rsidRPr="00D07879">
        <w:rPr>
          <w:color w:val="000000"/>
          <w:sz w:val="20"/>
          <w:szCs w:val="20"/>
        </w:rPr>
        <w:t xml:space="preserve"> (Creativecriminals.com, Sin fecha)</w:t>
      </w:r>
    </w:p>
    <w:p w14:paraId="42AEAE75" w14:textId="29576A0B" w:rsidR="00616A1E" w:rsidRPr="00616A1E" w:rsidRDefault="00616A1E" w:rsidP="00616A1E">
      <w:pPr>
        <w:pStyle w:val="Normal0"/>
        <w:pBdr>
          <w:top w:val="nil"/>
          <w:left w:val="nil"/>
          <w:bottom w:val="nil"/>
          <w:right w:val="nil"/>
          <w:between w:val="nil"/>
        </w:pBdr>
        <w:rPr>
          <w:color w:val="000000"/>
          <w:sz w:val="20"/>
          <w:szCs w:val="20"/>
        </w:rPr>
      </w:pPr>
      <w:r w:rsidRPr="00616A1E">
        <w:rPr>
          <w:color w:val="000000"/>
          <w:sz w:val="20"/>
          <w:szCs w:val="20"/>
        </w:rPr>
        <w:t>Castañeda González (2013, p. 90) comenta que:</w:t>
      </w:r>
    </w:p>
    <w:p w14:paraId="42679A4B" w14:textId="77777777" w:rsidR="00616A1E" w:rsidRPr="00616A1E" w:rsidRDefault="00616A1E" w:rsidP="00616A1E">
      <w:pPr>
        <w:pStyle w:val="Normal0"/>
        <w:pBdr>
          <w:top w:val="nil"/>
          <w:left w:val="nil"/>
          <w:bottom w:val="nil"/>
          <w:right w:val="nil"/>
          <w:between w:val="nil"/>
        </w:pBdr>
        <w:rPr>
          <w:color w:val="000000"/>
          <w:sz w:val="20"/>
          <w:szCs w:val="20"/>
        </w:rPr>
      </w:pPr>
    </w:p>
    <w:p w14:paraId="1B96F648" w14:textId="0C564D80" w:rsidR="00616A1E" w:rsidRDefault="00616A1E" w:rsidP="00616A1E">
      <w:pPr>
        <w:pStyle w:val="Normal0"/>
        <w:pBdr>
          <w:top w:val="nil"/>
          <w:left w:val="nil"/>
          <w:bottom w:val="nil"/>
          <w:right w:val="nil"/>
          <w:between w:val="nil"/>
        </w:pBdr>
        <w:spacing w:line="360" w:lineRule="auto"/>
        <w:ind w:left="720"/>
        <w:rPr>
          <w:color w:val="000000"/>
          <w:sz w:val="20"/>
          <w:szCs w:val="20"/>
        </w:rPr>
      </w:pPr>
      <w:r w:rsidRPr="00616A1E">
        <w:rPr>
          <w:color w:val="000000"/>
          <w:sz w:val="20"/>
          <w:szCs w:val="20"/>
        </w:rPr>
        <w:t xml:space="preserve">“La publicidad BTL logra humanizar a las marcas estableciendo un contacto directo con los diferentes públicos, es por ello que dicho contacto se convierte en una relación más estrecha, más relevante para el consumidor y por consiguiente cumple de una manera más eficiente la comunicación de marca.” </w:t>
      </w:r>
    </w:p>
    <w:p w14:paraId="65E7E90F" w14:textId="0CE4E22F" w:rsidR="00616A1E" w:rsidRDefault="00616A1E" w:rsidP="00616A1E">
      <w:pPr>
        <w:pStyle w:val="Normal0"/>
        <w:pBdr>
          <w:top w:val="nil"/>
          <w:left w:val="nil"/>
          <w:bottom w:val="nil"/>
          <w:right w:val="nil"/>
          <w:between w:val="nil"/>
        </w:pBdr>
        <w:rPr>
          <w:color w:val="000000"/>
          <w:sz w:val="20"/>
          <w:szCs w:val="20"/>
        </w:rPr>
      </w:pPr>
    </w:p>
    <w:p w14:paraId="0972E321" w14:textId="0567FCEA" w:rsidR="00616A1E" w:rsidRPr="00616A1E" w:rsidRDefault="00616A1E" w:rsidP="00616A1E">
      <w:pPr>
        <w:pStyle w:val="Normal0"/>
        <w:pBdr>
          <w:top w:val="nil"/>
          <w:left w:val="nil"/>
          <w:bottom w:val="nil"/>
          <w:right w:val="nil"/>
          <w:between w:val="nil"/>
        </w:pBdr>
        <w:rPr>
          <w:color w:val="000000"/>
          <w:sz w:val="20"/>
          <w:szCs w:val="20"/>
        </w:rPr>
      </w:pPr>
      <w:r w:rsidRPr="00616A1E">
        <w:rPr>
          <w:color w:val="000000"/>
          <w:sz w:val="20"/>
          <w:szCs w:val="20"/>
        </w:rPr>
        <w:t>En resumen, las campañas BTL</w:t>
      </w:r>
      <w:r w:rsidR="005C4F34">
        <w:rPr>
          <w:color w:val="000000"/>
          <w:sz w:val="20"/>
          <w:szCs w:val="20"/>
        </w:rPr>
        <w:t>,</w:t>
      </w:r>
      <w:r w:rsidRPr="00616A1E">
        <w:rPr>
          <w:color w:val="000000"/>
          <w:sz w:val="20"/>
          <w:szCs w:val="20"/>
        </w:rPr>
        <w:t xml:space="preserve"> le generan a segmentos de mercado</w:t>
      </w:r>
      <w:r w:rsidR="005C4F34">
        <w:rPr>
          <w:color w:val="000000"/>
          <w:sz w:val="20"/>
          <w:szCs w:val="20"/>
        </w:rPr>
        <w:t>s</w:t>
      </w:r>
      <w:r w:rsidRPr="00616A1E">
        <w:rPr>
          <w:color w:val="000000"/>
          <w:sz w:val="20"/>
          <w:szCs w:val="20"/>
        </w:rPr>
        <w:t xml:space="preserve"> muy bien definidos</w:t>
      </w:r>
      <w:r w:rsidR="005C4F34">
        <w:rPr>
          <w:color w:val="000000"/>
          <w:sz w:val="20"/>
          <w:szCs w:val="20"/>
        </w:rPr>
        <w:t>,</w:t>
      </w:r>
      <w:r w:rsidRPr="00616A1E">
        <w:rPr>
          <w:color w:val="000000"/>
          <w:sz w:val="20"/>
          <w:szCs w:val="20"/>
        </w:rPr>
        <w:t xml:space="preserve"> una experiencia de marca en puntos </w:t>
      </w:r>
      <w:r w:rsidR="005C4F34">
        <w:rPr>
          <w:color w:val="000000"/>
          <w:sz w:val="20"/>
          <w:szCs w:val="20"/>
        </w:rPr>
        <w:t>importantes</w:t>
      </w:r>
      <w:r w:rsidRPr="00616A1E">
        <w:rPr>
          <w:color w:val="000000"/>
          <w:sz w:val="20"/>
          <w:szCs w:val="20"/>
        </w:rPr>
        <w:t xml:space="preserve"> por medio de estrategias creativas</w:t>
      </w:r>
      <w:r w:rsidR="005C4F34">
        <w:rPr>
          <w:color w:val="000000"/>
          <w:sz w:val="20"/>
          <w:szCs w:val="20"/>
        </w:rPr>
        <w:t>,</w:t>
      </w:r>
      <w:r w:rsidRPr="00616A1E">
        <w:rPr>
          <w:color w:val="000000"/>
          <w:sz w:val="20"/>
          <w:szCs w:val="20"/>
        </w:rPr>
        <w:t xml:space="preserve"> que </w:t>
      </w:r>
      <w:bookmarkStart w:id="22" w:name="_Hlk175815658"/>
      <w:r w:rsidRPr="00616A1E">
        <w:rPr>
          <w:color w:val="000000"/>
          <w:sz w:val="20"/>
          <w:szCs w:val="20"/>
        </w:rPr>
        <w:t>impacten los sentidos y estimulen su decisión de compra</w:t>
      </w:r>
      <w:bookmarkEnd w:id="22"/>
      <w:r w:rsidRPr="00616A1E">
        <w:rPr>
          <w:color w:val="000000"/>
          <w:sz w:val="20"/>
          <w:szCs w:val="20"/>
        </w:rPr>
        <w:t>. Por ejemplo, al promocionar una película</w:t>
      </w:r>
      <w:r w:rsidR="005C4F34">
        <w:rPr>
          <w:color w:val="000000"/>
          <w:sz w:val="20"/>
          <w:szCs w:val="20"/>
        </w:rPr>
        <w:t>,</w:t>
      </w:r>
      <w:r w:rsidRPr="00616A1E">
        <w:rPr>
          <w:color w:val="000000"/>
          <w:sz w:val="20"/>
          <w:szCs w:val="20"/>
        </w:rPr>
        <w:t xml:space="preserve"> se puede implementar una campaña BTL.</w:t>
      </w:r>
    </w:p>
    <w:p w14:paraId="4FC80220" w14:textId="77777777" w:rsidR="00A900DB" w:rsidRDefault="00A900DB" w:rsidP="00616A1E">
      <w:pPr>
        <w:pStyle w:val="Normal0"/>
        <w:pBdr>
          <w:top w:val="nil"/>
          <w:left w:val="nil"/>
          <w:bottom w:val="nil"/>
          <w:right w:val="nil"/>
          <w:between w:val="nil"/>
        </w:pBdr>
        <w:rPr>
          <w:color w:val="000000"/>
          <w:sz w:val="20"/>
          <w:szCs w:val="20"/>
        </w:rPr>
      </w:pPr>
    </w:p>
    <w:p w14:paraId="09322E77" w14:textId="4C593809" w:rsidR="004A0056" w:rsidRDefault="00616A1E" w:rsidP="00616A1E">
      <w:pPr>
        <w:pStyle w:val="Normal0"/>
        <w:pBdr>
          <w:top w:val="nil"/>
          <w:left w:val="nil"/>
          <w:bottom w:val="nil"/>
          <w:right w:val="nil"/>
          <w:between w:val="nil"/>
        </w:pBdr>
        <w:rPr>
          <w:color w:val="000000"/>
          <w:sz w:val="20"/>
          <w:szCs w:val="20"/>
        </w:rPr>
      </w:pPr>
      <w:commentRangeStart w:id="23"/>
      <w:r w:rsidRPr="00616A1E">
        <w:rPr>
          <w:color w:val="000000"/>
          <w:sz w:val="20"/>
          <w:szCs w:val="20"/>
        </w:rPr>
        <w:t xml:space="preserve">Otro ejemplo </w:t>
      </w:r>
      <w:r w:rsidR="004A0056">
        <w:rPr>
          <w:color w:val="000000"/>
          <w:sz w:val="20"/>
          <w:szCs w:val="20"/>
        </w:rPr>
        <w:t>de cómo</w:t>
      </w:r>
      <w:r w:rsidRPr="00616A1E">
        <w:rPr>
          <w:color w:val="000000"/>
          <w:sz w:val="20"/>
          <w:szCs w:val="20"/>
        </w:rPr>
        <w:t xml:space="preserve"> funciona una campaña BTL</w:t>
      </w:r>
      <w:r w:rsidR="004A0056">
        <w:rPr>
          <w:color w:val="000000"/>
          <w:sz w:val="20"/>
          <w:szCs w:val="20"/>
        </w:rPr>
        <w:t>:</w:t>
      </w:r>
    </w:p>
    <w:p w14:paraId="16DCE083" w14:textId="16B3F5EF" w:rsidR="006F1C44" w:rsidRPr="00A133D5" w:rsidRDefault="004A0056" w:rsidP="00616A1E">
      <w:pPr>
        <w:pStyle w:val="Normal0"/>
        <w:pBdr>
          <w:top w:val="nil"/>
          <w:left w:val="nil"/>
          <w:bottom w:val="nil"/>
          <w:right w:val="nil"/>
          <w:between w:val="nil"/>
        </w:pBdr>
        <w:rPr>
          <w:color w:val="000000"/>
          <w:sz w:val="20"/>
          <w:szCs w:val="20"/>
          <w:lang w:val="en-US"/>
        </w:rPr>
      </w:pPr>
      <w:r w:rsidRPr="00A133D5">
        <w:rPr>
          <w:color w:val="000000"/>
          <w:sz w:val="20"/>
          <w:szCs w:val="20"/>
          <w:lang w:val="en-US"/>
        </w:rPr>
        <w:t>E</w:t>
      </w:r>
      <w:r w:rsidR="00616A1E" w:rsidRPr="00A133D5">
        <w:rPr>
          <w:color w:val="000000"/>
          <w:sz w:val="20"/>
          <w:szCs w:val="20"/>
          <w:lang w:val="en-US"/>
        </w:rPr>
        <w:t xml:space="preserve">nlace: </w:t>
      </w:r>
      <w:hyperlink r:id="rId25" w:history="1">
        <w:r w:rsidR="00616A1E" w:rsidRPr="00A133D5">
          <w:rPr>
            <w:rStyle w:val="Hipervnculo"/>
            <w:sz w:val="20"/>
            <w:szCs w:val="20"/>
            <w:lang w:val="en-US"/>
          </w:rPr>
          <w:t>https://www.youtube.com/watch?v=KICF63qyg7o</w:t>
        </w:r>
      </w:hyperlink>
      <w:r w:rsidR="00616A1E" w:rsidRPr="00A133D5">
        <w:rPr>
          <w:color w:val="000000"/>
          <w:sz w:val="20"/>
          <w:szCs w:val="20"/>
          <w:lang w:val="en-US"/>
        </w:rPr>
        <w:t xml:space="preserve"> </w:t>
      </w:r>
      <w:commentRangeEnd w:id="23"/>
      <w:r w:rsidR="0068442B">
        <w:rPr>
          <w:rStyle w:val="Refdecomentario"/>
        </w:rPr>
        <w:commentReference w:id="23"/>
      </w:r>
    </w:p>
    <w:p w14:paraId="66664849" w14:textId="7CF01233" w:rsidR="006F1C44" w:rsidRPr="00A133D5" w:rsidRDefault="006F1C44" w:rsidP="0022061F">
      <w:pPr>
        <w:pStyle w:val="Normal0"/>
        <w:pBdr>
          <w:top w:val="nil"/>
          <w:left w:val="nil"/>
          <w:bottom w:val="nil"/>
          <w:right w:val="nil"/>
          <w:between w:val="nil"/>
        </w:pBdr>
        <w:rPr>
          <w:color w:val="000000"/>
          <w:sz w:val="20"/>
          <w:szCs w:val="20"/>
          <w:lang w:val="en-US"/>
        </w:rPr>
      </w:pPr>
    </w:p>
    <w:p w14:paraId="5F9213DB" w14:textId="321B78C1" w:rsidR="00616A1E" w:rsidRPr="00A133D5" w:rsidRDefault="00616A1E" w:rsidP="0022061F">
      <w:pPr>
        <w:pStyle w:val="Normal0"/>
        <w:pBdr>
          <w:top w:val="nil"/>
          <w:left w:val="nil"/>
          <w:bottom w:val="nil"/>
          <w:right w:val="nil"/>
          <w:between w:val="nil"/>
        </w:pBdr>
        <w:rPr>
          <w:color w:val="000000"/>
          <w:sz w:val="20"/>
          <w:szCs w:val="20"/>
          <w:lang w:val="en-US"/>
        </w:rPr>
      </w:pPr>
    </w:p>
    <w:p w14:paraId="62F45D5A" w14:textId="53AE2C59" w:rsidR="008A64C7" w:rsidRPr="00A133D5" w:rsidRDefault="008A64C7" w:rsidP="0022061F">
      <w:pPr>
        <w:pStyle w:val="Normal0"/>
        <w:pBdr>
          <w:top w:val="nil"/>
          <w:left w:val="nil"/>
          <w:bottom w:val="nil"/>
          <w:right w:val="nil"/>
          <w:between w:val="nil"/>
        </w:pBdr>
        <w:rPr>
          <w:color w:val="000000"/>
          <w:sz w:val="20"/>
          <w:szCs w:val="20"/>
          <w:lang w:val="en-US"/>
        </w:rPr>
      </w:pPr>
    </w:p>
    <w:p w14:paraId="5BE82653" w14:textId="74132FBE" w:rsidR="008A64C7" w:rsidRPr="00A133D5" w:rsidRDefault="008A64C7" w:rsidP="0022061F">
      <w:pPr>
        <w:pStyle w:val="Normal0"/>
        <w:pBdr>
          <w:top w:val="nil"/>
          <w:left w:val="nil"/>
          <w:bottom w:val="nil"/>
          <w:right w:val="nil"/>
          <w:between w:val="nil"/>
        </w:pBdr>
        <w:rPr>
          <w:color w:val="000000"/>
          <w:sz w:val="20"/>
          <w:szCs w:val="20"/>
          <w:lang w:val="en-US"/>
        </w:rPr>
      </w:pPr>
    </w:p>
    <w:p w14:paraId="1F1B73F4" w14:textId="77777777" w:rsidR="008A64C7" w:rsidRPr="00A133D5" w:rsidRDefault="008A64C7" w:rsidP="0022061F">
      <w:pPr>
        <w:pStyle w:val="Normal0"/>
        <w:pBdr>
          <w:top w:val="nil"/>
          <w:left w:val="nil"/>
          <w:bottom w:val="nil"/>
          <w:right w:val="nil"/>
          <w:between w:val="nil"/>
        </w:pBdr>
        <w:rPr>
          <w:color w:val="000000"/>
          <w:sz w:val="20"/>
          <w:szCs w:val="20"/>
          <w:lang w:val="en-US"/>
        </w:rPr>
      </w:pPr>
    </w:p>
    <w:p w14:paraId="00AFB41A" w14:textId="4A46F63B" w:rsidR="00325A56" w:rsidRPr="00F51312" w:rsidRDefault="006F1C44" w:rsidP="00325A56">
      <w:pPr>
        <w:pStyle w:val="Normal0"/>
        <w:pBdr>
          <w:top w:val="nil"/>
          <w:left w:val="nil"/>
          <w:bottom w:val="nil"/>
          <w:right w:val="nil"/>
          <w:between w:val="nil"/>
        </w:pBdr>
        <w:ind w:left="426"/>
        <w:rPr>
          <w:b/>
          <w:color w:val="000000"/>
          <w:sz w:val="20"/>
          <w:szCs w:val="20"/>
        </w:rPr>
      </w:pPr>
      <w:r>
        <w:rPr>
          <w:b/>
          <w:color w:val="000000"/>
          <w:sz w:val="20"/>
          <w:szCs w:val="20"/>
        </w:rPr>
        <w:lastRenderedPageBreak/>
        <w:t>6</w:t>
      </w:r>
      <w:r w:rsidR="00325A56" w:rsidRPr="00F51312">
        <w:rPr>
          <w:b/>
          <w:color w:val="000000"/>
          <w:sz w:val="20"/>
          <w:szCs w:val="20"/>
        </w:rPr>
        <w:t xml:space="preserve">. </w:t>
      </w:r>
      <w:r w:rsidR="00A900DB" w:rsidRPr="00A900DB">
        <w:rPr>
          <w:b/>
          <w:color w:val="000000"/>
          <w:sz w:val="20"/>
          <w:szCs w:val="20"/>
        </w:rPr>
        <w:t xml:space="preserve"> </w:t>
      </w:r>
      <w:r w:rsidR="00A900DB" w:rsidRPr="0060383E">
        <w:rPr>
          <w:b/>
          <w:i/>
          <w:iCs/>
          <w:color w:val="000000"/>
          <w:sz w:val="20"/>
          <w:szCs w:val="20"/>
        </w:rPr>
        <w:t>Marketing</w:t>
      </w:r>
      <w:r w:rsidR="00A900DB" w:rsidRPr="00A900DB">
        <w:rPr>
          <w:b/>
          <w:color w:val="000000"/>
          <w:sz w:val="20"/>
          <w:szCs w:val="20"/>
        </w:rPr>
        <w:t xml:space="preserve"> de guerrilla</w:t>
      </w:r>
      <w:r w:rsidR="00325A56" w:rsidRPr="00F51312">
        <w:rPr>
          <w:b/>
          <w:color w:val="000000"/>
          <w:sz w:val="20"/>
          <w:szCs w:val="20"/>
        </w:rPr>
        <w:t xml:space="preserve"> </w:t>
      </w:r>
    </w:p>
    <w:p w14:paraId="17587ABC" w14:textId="386931C6" w:rsidR="00FF27A9" w:rsidRDefault="00FF27A9" w:rsidP="00FF27A9">
      <w:pPr>
        <w:pStyle w:val="Normal0"/>
        <w:pBdr>
          <w:top w:val="nil"/>
          <w:left w:val="nil"/>
          <w:bottom w:val="nil"/>
          <w:right w:val="nil"/>
          <w:between w:val="nil"/>
        </w:pBdr>
        <w:rPr>
          <w:color w:val="000000"/>
          <w:sz w:val="20"/>
          <w:szCs w:val="20"/>
        </w:rPr>
      </w:pPr>
    </w:p>
    <w:p w14:paraId="6B9DCC5C" w14:textId="7218FB72" w:rsidR="00F85244" w:rsidRDefault="005419CB" w:rsidP="005419CB">
      <w:pPr>
        <w:pStyle w:val="Normal0"/>
        <w:pBdr>
          <w:top w:val="nil"/>
          <w:left w:val="nil"/>
          <w:bottom w:val="nil"/>
          <w:right w:val="nil"/>
          <w:between w:val="nil"/>
        </w:pBdr>
        <w:rPr>
          <w:color w:val="000000"/>
          <w:sz w:val="20"/>
          <w:szCs w:val="20"/>
        </w:rPr>
      </w:pPr>
      <w:r w:rsidRPr="005419CB">
        <w:rPr>
          <w:color w:val="000000"/>
          <w:sz w:val="20"/>
          <w:szCs w:val="20"/>
        </w:rPr>
        <w:t xml:space="preserve">El </w:t>
      </w:r>
      <w:r w:rsidRPr="005419CB">
        <w:rPr>
          <w:i/>
          <w:iCs/>
          <w:color w:val="000000"/>
          <w:sz w:val="20"/>
          <w:szCs w:val="20"/>
        </w:rPr>
        <w:t>marketing</w:t>
      </w:r>
      <w:r w:rsidRPr="005419CB">
        <w:rPr>
          <w:color w:val="000000"/>
          <w:sz w:val="20"/>
          <w:szCs w:val="20"/>
        </w:rPr>
        <w:t xml:space="preserve"> de guerrilla es un término desarrollado por Jay Conrad Levinson (2009)</w:t>
      </w:r>
      <w:r w:rsidR="00E67961">
        <w:rPr>
          <w:color w:val="000000"/>
          <w:sz w:val="20"/>
          <w:szCs w:val="20"/>
        </w:rPr>
        <w:t>,</w:t>
      </w:r>
      <w:r w:rsidRPr="005419CB">
        <w:rPr>
          <w:color w:val="000000"/>
          <w:sz w:val="20"/>
          <w:szCs w:val="20"/>
        </w:rPr>
        <w:t xml:space="preserve"> que significa la realización de actividades de </w:t>
      </w:r>
      <w:r w:rsidRPr="005419CB">
        <w:rPr>
          <w:i/>
          <w:iCs/>
          <w:color w:val="000000"/>
          <w:sz w:val="20"/>
          <w:szCs w:val="20"/>
        </w:rPr>
        <w:t>marketing</w:t>
      </w:r>
      <w:r w:rsidRPr="005419CB">
        <w:rPr>
          <w:color w:val="000000"/>
          <w:sz w:val="20"/>
          <w:szCs w:val="20"/>
        </w:rPr>
        <w:t xml:space="preserve"> con medios y métodos no convencionales basados en la imaginación, la sorpresa y un bajo presupuesto.  En el </w:t>
      </w:r>
      <w:r w:rsidRPr="0060383E">
        <w:rPr>
          <w:i/>
          <w:iCs/>
          <w:color w:val="000000"/>
          <w:sz w:val="20"/>
          <w:szCs w:val="20"/>
        </w:rPr>
        <w:t>marketing</w:t>
      </w:r>
      <w:r w:rsidRPr="005419CB">
        <w:rPr>
          <w:i/>
          <w:iCs/>
          <w:color w:val="000000"/>
          <w:sz w:val="20"/>
          <w:szCs w:val="20"/>
        </w:rPr>
        <w:t xml:space="preserve"> </w:t>
      </w:r>
      <w:r w:rsidRPr="005419CB">
        <w:rPr>
          <w:color w:val="000000"/>
          <w:sz w:val="20"/>
          <w:szCs w:val="20"/>
        </w:rPr>
        <w:t xml:space="preserve">de guerrilla se implementan acciones desde el </w:t>
      </w:r>
      <w:r w:rsidRPr="005419CB">
        <w:rPr>
          <w:i/>
          <w:iCs/>
          <w:color w:val="000000"/>
          <w:sz w:val="20"/>
          <w:szCs w:val="20"/>
        </w:rPr>
        <w:t xml:space="preserve">Street marketing, el </w:t>
      </w:r>
      <w:proofErr w:type="spellStart"/>
      <w:r w:rsidRPr="005419CB">
        <w:rPr>
          <w:i/>
          <w:iCs/>
          <w:color w:val="000000"/>
          <w:sz w:val="20"/>
          <w:szCs w:val="20"/>
        </w:rPr>
        <w:t>buzz</w:t>
      </w:r>
      <w:proofErr w:type="spellEnd"/>
      <w:r w:rsidRPr="005419CB">
        <w:rPr>
          <w:i/>
          <w:iCs/>
          <w:color w:val="000000"/>
          <w:sz w:val="20"/>
          <w:szCs w:val="20"/>
        </w:rPr>
        <w:t xml:space="preserve"> marketing, </w:t>
      </w:r>
      <w:proofErr w:type="spellStart"/>
      <w:r w:rsidRPr="005419CB">
        <w:rPr>
          <w:i/>
          <w:iCs/>
          <w:color w:val="000000"/>
          <w:sz w:val="20"/>
          <w:szCs w:val="20"/>
        </w:rPr>
        <w:t>ambient</w:t>
      </w:r>
      <w:proofErr w:type="spellEnd"/>
      <w:r w:rsidRPr="005419CB">
        <w:rPr>
          <w:i/>
          <w:iCs/>
          <w:color w:val="000000"/>
          <w:sz w:val="20"/>
          <w:szCs w:val="20"/>
        </w:rPr>
        <w:t xml:space="preserve"> marketing, viral marketing</w:t>
      </w:r>
      <w:r w:rsidRPr="005419CB">
        <w:rPr>
          <w:color w:val="000000"/>
          <w:sz w:val="20"/>
          <w:szCs w:val="20"/>
        </w:rPr>
        <w:t xml:space="preserve"> y otras estrategias</w:t>
      </w:r>
      <w:r w:rsidR="00E67961">
        <w:rPr>
          <w:color w:val="000000"/>
          <w:sz w:val="20"/>
          <w:szCs w:val="20"/>
        </w:rPr>
        <w:t>,</w:t>
      </w:r>
      <w:r w:rsidRPr="005419CB">
        <w:rPr>
          <w:color w:val="000000"/>
          <w:sz w:val="20"/>
          <w:szCs w:val="20"/>
        </w:rPr>
        <w:t xml:space="preserve"> que generen ruido e impacto en la calle. Torreblanca Díaz et al (2012)</w:t>
      </w:r>
      <w:r w:rsidR="007D38E5">
        <w:rPr>
          <w:color w:val="000000"/>
          <w:sz w:val="20"/>
          <w:szCs w:val="20"/>
        </w:rPr>
        <w:t>,</w:t>
      </w:r>
      <w:r w:rsidRPr="005419CB">
        <w:rPr>
          <w:color w:val="000000"/>
          <w:sz w:val="20"/>
          <w:szCs w:val="20"/>
        </w:rPr>
        <w:t xml:space="preserve"> explica que es necesario involucrar el efecto sorpresa, llegar a conseguir una experiencia positiva en el usuario, utilizar los cinco sentidos, conseguir que el cliente se acerque a interactuar, provocar una emoción en la persona, y de esta manera conseguir el desarrollo de una estrategia de </w:t>
      </w:r>
      <w:r w:rsidRPr="005419CB">
        <w:rPr>
          <w:i/>
          <w:iCs/>
          <w:color w:val="000000"/>
          <w:sz w:val="20"/>
          <w:szCs w:val="20"/>
        </w:rPr>
        <w:t>marketing</w:t>
      </w:r>
      <w:r w:rsidRPr="005419CB">
        <w:rPr>
          <w:color w:val="000000"/>
          <w:sz w:val="20"/>
          <w:szCs w:val="20"/>
        </w:rPr>
        <w:t xml:space="preserve"> de guerrilla.</w:t>
      </w:r>
    </w:p>
    <w:p w14:paraId="37CCF6F7" w14:textId="77777777" w:rsidR="005071F2" w:rsidRDefault="005071F2" w:rsidP="005419CB">
      <w:pPr>
        <w:pStyle w:val="Normal0"/>
        <w:pBdr>
          <w:top w:val="nil"/>
          <w:left w:val="nil"/>
          <w:bottom w:val="nil"/>
          <w:right w:val="nil"/>
          <w:between w:val="nil"/>
        </w:pBdr>
        <w:rPr>
          <w:color w:val="000000"/>
          <w:sz w:val="20"/>
          <w:szCs w:val="20"/>
        </w:rPr>
      </w:pPr>
    </w:p>
    <w:tbl>
      <w:tblPr>
        <w:tblStyle w:val="Tablaconcuadrcula"/>
        <w:tblW w:w="0" w:type="auto"/>
        <w:tblLook w:val="04A0" w:firstRow="1" w:lastRow="0" w:firstColumn="1" w:lastColumn="0" w:noHBand="0" w:noVBand="1"/>
      </w:tblPr>
      <w:tblGrid>
        <w:gridCol w:w="4981"/>
        <w:gridCol w:w="4981"/>
      </w:tblGrid>
      <w:tr w:rsidR="005071F2" w14:paraId="155B34E3" w14:textId="77777777" w:rsidTr="005071F2">
        <w:tc>
          <w:tcPr>
            <w:tcW w:w="4981" w:type="dxa"/>
          </w:tcPr>
          <w:p w14:paraId="05B8C1B0" w14:textId="77777777" w:rsidR="005071F2" w:rsidRDefault="005071F2" w:rsidP="005419CB">
            <w:pPr>
              <w:pStyle w:val="Normal0"/>
              <w:rPr>
                <w:color w:val="000000"/>
                <w:sz w:val="20"/>
                <w:szCs w:val="20"/>
              </w:rPr>
            </w:pPr>
            <w:r>
              <w:rPr>
                <w:noProof/>
              </w:rPr>
              <w:drawing>
                <wp:inline distT="0" distB="0" distL="0" distR="0" wp14:anchorId="1D3A8C2F" wp14:editId="079F990B">
                  <wp:extent cx="2705100" cy="2591138"/>
                  <wp:effectExtent l="0" t="0" r="0" b="0"/>
                  <wp:docPr id="968999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99969" name=""/>
                          <pic:cNvPicPr/>
                        </pic:nvPicPr>
                        <pic:blipFill>
                          <a:blip r:embed="rId26"/>
                          <a:stretch>
                            <a:fillRect/>
                          </a:stretch>
                        </pic:blipFill>
                        <pic:spPr>
                          <a:xfrm>
                            <a:off x="0" y="0"/>
                            <a:ext cx="2707460" cy="2593398"/>
                          </a:xfrm>
                          <a:prstGeom prst="rect">
                            <a:avLst/>
                          </a:prstGeom>
                        </pic:spPr>
                      </pic:pic>
                    </a:graphicData>
                  </a:graphic>
                </wp:inline>
              </w:drawing>
            </w:r>
          </w:p>
          <w:p w14:paraId="287F2640" w14:textId="77777777" w:rsidR="005071F2" w:rsidRDefault="005071F2" w:rsidP="005419CB">
            <w:pPr>
              <w:pStyle w:val="Normal0"/>
              <w:rPr>
                <w:color w:val="000000"/>
                <w:sz w:val="20"/>
                <w:szCs w:val="20"/>
              </w:rPr>
            </w:pPr>
          </w:p>
          <w:p w14:paraId="1AC80C1A" w14:textId="3D80AFF9" w:rsidR="005071F2" w:rsidRPr="005071F2" w:rsidRDefault="00F177BC" w:rsidP="005419CB">
            <w:pPr>
              <w:pStyle w:val="Normal0"/>
              <w:rPr>
                <w:color w:val="000000"/>
                <w:sz w:val="10"/>
                <w:szCs w:val="10"/>
              </w:rPr>
            </w:pPr>
            <w:hyperlink r:id="rId27" w:history="1">
              <w:r w:rsidR="005071F2" w:rsidRPr="00C06AE7">
                <w:rPr>
                  <w:rStyle w:val="Hipervnculo"/>
                  <w:sz w:val="10"/>
                  <w:szCs w:val="10"/>
                </w:rPr>
                <w:t>https://www.freepik.es/search?format=search&amp;last_filter=query&amp;last_value=marketing&amp;query=marketing</w:t>
              </w:r>
            </w:hyperlink>
            <w:r w:rsidR="005071F2">
              <w:rPr>
                <w:color w:val="000000"/>
                <w:sz w:val="10"/>
                <w:szCs w:val="10"/>
              </w:rPr>
              <w:t xml:space="preserve"> </w:t>
            </w:r>
          </w:p>
        </w:tc>
        <w:tc>
          <w:tcPr>
            <w:tcW w:w="4981" w:type="dxa"/>
          </w:tcPr>
          <w:p w14:paraId="691355CF" w14:textId="77777777" w:rsidR="005071F2" w:rsidRPr="00E8313D" w:rsidRDefault="005071F2" w:rsidP="005071F2">
            <w:pPr>
              <w:pStyle w:val="Normal0"/>
              <w:pBdr>
                <w:top w:val="nil"/>
                <w:left w:val="nil"/>
                <w:bottom w:val="nil"/>
                <w:right w:val="nil"/>
                <w:between w:val="nil"/>
              </w:pBdr>
              <w:rPr>
                <w:color w:val="000000"/>
                <w:sz w:val="20"/>
                <w:szCs w:val="20"/>
              </w:rPr>
            </w:pPr>
            <w:r w:rsidRPr="00E8313D">
              <w:rPr>
                <w:color w:val="000000"/>
                <w:sz w:val="20"/>
                <w:szCs w:val="20"/>
              </w:rPr>
              <w:t xml:space="preserve">Las nuevas tendencias en </w:t>
            </w:r>
            <w:r w:rsidRPr="0060383E">
              <w:rPr>
                <w:i/>
                <w:iCs/>
                <w:color w:val="000000"/>
                <w:sz w:val="20"/>
                <w:szCs w:val="20"/>
              </w:rPr>
              <w:t>marketing</w:t>
            </w:r>
            <w:r w:rsidRPr="00E8313D">
              <w:rPr>
                <w:color w:val="000000"/>
                <w:sz w:val="20"/>
                <w:szCs w:val="20"/>
              </w:rPr>
              <w:t xml:space="preserve"> de guerrilla están marcadas por la creatividad disruptiva y la integración digital. L</w:t>
            </w:r>
            <w:r>
              <w:rPr>
                <w:color w:val="000000"/>
                <w:sz w:val="20"/>
                <w:szCs w:val="20"/>
              </w:rPr>
              <w:t>as personas que están diseñando estrategias digitales</w:t>
            </w:r>
            <w:r w:rsidRPr="00E8313D">
              <w:rPr>
                <w:color w:val="000000"/>
                <w:sz w:val="20"/>
                <w:szCs w:val="20"/>
              </w:rPr>
              <w:t xml:space="preserve"> están utilizando el entorno urbano de manera innovadora, implementando instalaciones interactivas y eventos sorpresa que transforman espacios comunes en experiencias memorables. Esta técnica aprovecha el impacto visual y emocional para captar la atención de manera inesperada, generando así un mayor lealtad</w:t>
            </w:r>
            <w:r>
              <w:rPr>
                <w:color w:val="000000"/>
                <w:sz w:val="20"/>
                <w:szCs w:val="20"/>
              </w:rPr>
              <w:t xml:space="preserve"> y compromiso</w:t>
            </w:r>
            <w:r w:rsidRPr="00E8313D">
              <w:rPr>
                <w:i/>
                <w:iCs/>
                <w:color w:val="000000"/>
                <w:sz w:val="20"/>
                <w:szCs w:val="20"/>
              </w:rPr>
              <w:t xml:space="preserve"> </w:t>
            </w:r>
            <w:r w:rsidRPr="00E8313D">
              <w:rPr>
                <w:color w:val="000000"/>
                <w:sz w:val="20"/>
                <w:szCs w:val="20"/>
              </w:rPr>
              <w:t>con la</w:t>
            </w:r>
            <w:r>
              <w:rPr>
                <w:color w:val="000000"/>
                <w:sz w:val="20"/>
                <w:szCs w:val="20"/>
              </w:rPr>
              <w:t>s</w:t>
            </w:r>
            <w:r w:rsidRPr="00E8313D">
              <w:rPr>
                <w:color w:val="000000"/>
                <w:sz w:val="20"/>
                <w:szCs w:val="20"/>
              </w:rPr>
              <w:t xml:space="preserve"> audiencia</w:t>
            </w:r>
            <w:r>
              <w:rPr>
                <w:color w:val="000000"/>
                <w:sz w:val="20"/>
                <w:szCs w:val="20"/>
              </w:rPr>
              <w:t>s</w:t>
            </w:r>
            <w:r w:rsidRPr="00E8313D">
              <w:rPr>
                <w:color w:val="000000"/>
                <w:sz w:val="20"/>
                <w:szCs w:val="20"/>
              </w:rPr>
              <w:t>.</w:t>
            </w:r>
          </w:p>
          <w:p w14:paraId="25CFCFB3" w14:textId="77777777" w:rsidR="005071F2" w:rsidRPr="00E8313D" w:rsidRDefault="005071F2" w:rsidP="005071F2">
            <w:pPr>
              <w:pStyle w:val="Normal0"/>
              <w:pBdr>
                <w:top w:val="nil"/>
                <w:left w:val="nil"/>
                <w:bottom w:val="nil"/>
                <w:right w:val="nil"/>
                <w:between w:val="nil"/>
              </w:pBdr>
              <w:rPr>
                <w:color w:val="000000"/>
                <w:sz w:val="20"/>
                <w:szCs w:val="20"/>
              </w:rPr>
            </w:pPr>
          </w:p>
          <w:p w14:paraId="305FD647" w14:textId="77777777" w:rsidR="005071F2" w:rsidRDefault="005071F2" w:rsidP="005071F2">
            <w:pPr>
              <w:pStyle w:val="Normal0"/>
              <w:pBdr>
                <w:top w:val="nil"/>
                <w:left w:val="nil"/>
                <w:bottom w:val="nil"/>
                <w:right w:val="nil"/>
                <w:between w:val="nil"/>
              </w:pBdr>
              <w:rPr>
                <w:color w:val="000000"/>
                <w:sz w:val="20"/>
                <w:szCs w:val="20"/>
              </w:rPr>
            </w:pPr>
            <w:r w:rsidRPr="00E8313D">
              <w:rPr>
                <w:color w:val="000000"/>
                <w:sz w:val="20"/>
                <w:szCs w:val="20"/>
              </w:rPr>
              <w:t xml:space="preserve">Además, la combinación de </w:t>
            </w:r>
            <w:r w:rsidRPr="0060383E">
              <w:rPr>
                <w:i/>
                <w:iCs/>
                <w:color w:val="000000"/>
                <w:sz w:val="20"/>
                <w:szCs w:val="20"/>
              </w:rPr>
              <w:t>marketing</w:t>
            </w:r>
            <w:r w:rsidRPr="00E8313D">
              <w:rPr>
                <w:color w:val="000000"/>
                <w:sz w:val="20"/>
                <w:szCs w:val="20"/>
              </w:rPr>
              <w:t xml:space="preserve"> de guerrilla con estrategias digitales, como las redes sociales y el contenido viral, amplifica el alcance de las campañas. Las acciones físicas se documentan y comparten en línea, creando un efecto multiplicador que atrae la atención de una audiencia global. Esta fusión de tácticas no solo maximiza la visibilidad, sino que también refuerza el vínculo emocional entre la marca y los consumidores.</w:t>
            </w:r>
          </w:p>
          <w:p w14:paraId="0785069C" w14:textId="77777777" w:rsidR="005071F2" w:rsidRDefault="005071F2" w:rsidP="005419CB">
            <w:pPr>
              <w:pStyle w:val="Normal0"/>
              <w:rPr>
                <w:color w:val="000000"/>
                <w:sz w:val="20"/>
                <w:szCs w:val="20"/>
              </w:rPr>
            </w:pPr>
          </w:p>
        </w:tc>
      </w:tr>
    </w:tbl>
    <w:p w14:paraId="0BE460E2" w14:textId="77777777" w:rsidR="005071F2" w:rsidRDefault="005071F2" w:rsidP="005419CB">
      <w:pPr>
        <w:pStyle w:val="Normal0"/>
        <w:pBdr>
          <w:top w:val="nil"/>
          <w:left w:val="nil"/>
          <w:bottom w:val="nil"/>
          <w:right w:val="nil"/>
          <w:between w:val="nil"/>
        </w:pBdr>
        <w:rPr>
          <w:color w:val="000000"/>
          <w:sz w:val="20"/>
          <w:szCs w:val="20"/>
        </w:rPr>
      </w:pPr>
    </w:p>
    <w:p w14:paraId="0C550271" w14:textId="344B62D3" w:rsidR="00E8313D" w:rsidRDefault="00E8313D" w:rsidP="005419CB">
      <w:pPr>
        <w:pStyle w:val="Normal0"/>
        <w:pBdr>
          <w:top w:val="nil"/>
          <w:left w:val="nil"/>
          <w:bottom w:val="nil"/>
          <w:right w:val="nil"/>
          <w:between w:val="nil"/>
        </w:pBdr>
        <w:rPr>
          <w:color w:val="000000"/>
          <w:sz w:val="20"/>
          <w:szCs w:val="20"/>
        </w:rPr>
      </w:pPr>
    </w:p>
    <w:p w14:paraId="7DB0E7B1" w14:textId="06B55D0D" w:rsidR="005419CB" w:rsidRDefault="005419CB" w:rsidP="005419CB">
      <w:pPr>
        <w:pStyle w:val="Normal0"/>
        <w:pBdr>
          <w:top w:val="nil"/>
          <w:left w:val="nil"/>
          <w:bottom w:val="nil"/>
          <w:right w:val="nil"/>
          <w:between w:val="nil"/>
        </w:pBdr>
        <w:rPr>
          <w:color w:val="000000"/>
          <w:sz w:val="20"/>
          <w:szCs w:val="20"/>
        </w:rPr>
      </w:pPr>
    </w:p>
    <w:p w14:paraId="75BA0B73" w14:textId="42D1BCC8" w:rsidR="00367C5A" w:rsidRDefault="005419CB" w:rsidP="005419CB">
      <w:pPr>
        <w:pStyle w:val="Normal0"/>
        <w:pBdr>
          <w:top w:val="nil"/>
          <w:left w:val="nil"/>
          <w:bottom w:val="nil"/>
          <w:right w:val="nil"/>
          <w:between w:val="nil"/>
        </w:pBdr>
        <w:rPr>
          <w:color w:val="000000"/>
          <w:sz w:val="20"/>
          <w:szCs w:val="20"/>
        </w:rPr>
      </w:pPr>
      <w:r w:rsidRPr="005419CB">
        <w:rPr>
          <w:color w:val="000000"/>
          <w:sz w:val="20"/>
          <w:szCs w:val="20"/>
        </w:rPr>
        <w:t xml:space="preserve">Otro ejemplo creativo donde se utilizó </w:t>
      </w:r>
      <w:r w:rsidRPr="005B6F0E">
        <w:rPr>
          <w:i/>
          <w:iCs/>
          <w:color w:val="000000"/>
          <w:sz w:val="20"/>
          <w:szCs w:val="20"/>
        </w:rPr>
        <w:t xml:space="preserve">marketing </w:t>
      </w:r>
      <w:r w:rsidRPr="005419CB">
        <w:rPr>
          <w:color w:val="000000"/>
          <w:sz w:val="20"/>
          <w:szCs w:val="20"/>
        </w:rPr>
        <w:t>de guerrilla fue una campaña cuyo objetivo es generar conciencia sobre la contaminación, se situaron plásticos gigantes sobre esculturas en la ciudad, logrando la atención de la audiencia.</w:t>
      </w:r>
    </w:p>
    <w:p w14:paraId="0344289D" w14:textId="77777777" w:rsidR="0060383E" w:rsidRDefault="0060383E" w:rsidP="005419CB">
      <w:pPr>
        <w:pStyle w:val="Normal0"/>
        <w:pBdr>
          <w:top w:val="nil"/>
          <w:left w:val="nil"/>
          <w:bottom w:val="nil"/>
          <w:right w:val="nil"/>
          <w:between w:val="nil"/>
        </w:pBdr>
        <w:rPr>
          <w:b/>
          <w:bCs/>
          <w:color w:val="000000"/>
          <w:sz w:val="20"/>
          <w:szCs w:val="20"/>
        </w:rPr>
      </w:pPr>
    </w:p>
    <w:p w14:paraId="6E1FEE7D" w14:textId="6C4D8A28" w:rsidR="005419CB" w:rsidRDefault="005419CB" w:rsidP="005419CB">
      <w:pPr>
        <w:pStyle w:val="Normal0"/>
        <w:pBdr>
          <w:top w:val="nil"/>
          <w:left w:val="nil"/>
          <w:bottom w:val="nil"/>
          <w:right w:val="nil"/>
          <w:between w:val="nil"/>
        </w:pBdr>
        <w:rPr>
          <w:color w:val="000000"/>
          <w:sz w:val="20"/>
          <w:szCs w:val="20"/>
        </w:rPr>
      </w:pPr>
      <w:r w:rsidRPr="005419CB">
        <w:rPr>
          <w:b/>
          <w:bCs/>
          <w:color w:val="000000"/>
          <w:sz w:val="20"/>
          <w:szCs w:val="20"/>
        </w:rPr>
        <w:t xml:space="preserve">Figura </w:t>
      </w:r>
      <w:r w:rsidR="0068442B">
        <w:rPr>
          <w:b/>
          <w:bCs/>
          <w:color w:val="000000"/>
          <w:sz w:val="20"/>
          <w:szCs w:val="20"/>
        </w:rPr>
        <w:t>4</w:t>
      </w:r>
      <w:r w:rsidRPr="005419CB">
        <w:rPr>
          <w:b/>
          <w:bCs/>
          <w:color w:val="000000"/>
          <w:sz w:val="20"/>
          <w:szCs w:val="20"/>
        </w:rPr>
        <w:t>.</w:t>
      </w:r>
      <w:r w:rsidRPr="005419CB">
        <w:rPr>
          <w:color w:val="000000"/>
          <w:sz w:val="20"/>
          <w:szCs w:val="20"/>
        </w:rPr>
        <w:t xml:space="preserve"> </w:t>
      </w:r>
      <w:r w:rsidRPr="00A133D5">
        <w:rPr>
          <w:i/>
          <w:iCs/>
          <w:color w:val="000000"/>
          <w:sz w:val="20"/>
          <w:szCs w:val="20"/>
        </w:rPr>
        <w:t>Marketing</w:t>
      </w:r>
      <w:r w:rsidRPr="005419CB">
        <w:rPr>
          <w:color w:val="000000"/>
          <w:sz w:val="20"/>
          <w:szCs w:val="20"/>
        </w:rPr>
        <w:t xml:space="preserve"> de guerrilla: conciencia sobre la contaminación</w:t>
      </w:r>
    </w:p>
    <w:p w14:paraId="460D1307" w14:textId="7E9FCF67" w:rsidR="005419CB" w:rsidRDefault="005419CB" w:rsidP="005419CB">
      <w:pPr>
        <w:pStyle w:val="Normal0"/>
        <w:pBdr>
          <w:top w:val="nil"/>
          <w:left w:val="nil"/>
          <w:bottom w:val="nil"/>
          <w:right w:val="nil"/>
          <w:between w:val="nil"/>
        </w:pBdr>
        <w:rPr>
          <w:color w:val="000000"/>
          <w:sz w:val="20"/>
          <w:szCs w:val="20"/>
        </w:rPr>
      </w:pPr>
    </w:p>
    <w:p w14:paraId="53E496C8" w14:textId="037953F2" w:rsidR="005419CB" w:rsidRDefault="005419CB" w:rsidP="005419CB">
      <w:pPr>
        <w:pStyle w:val="Normal0"/>
        <w:pBdr>
          <w:top w:val="nil"/>
          <w:left w:val="nil"/>
          <w:bottom w:val="nil"/>
          <w:right w:val="nil"/>
          <w:between w:val="nil"/>
        </w:pBdr>
        <w:rPr>
          <w:color w:val="000000"/>
          <w:sz w:val="20"/>
          <w:szCs w:val="20"/>
        </w:rPr>
      </w:pPr>
    </w:p>
    <w:p w14:paraId="609623DC" w14:textId="3BF6C779" w:rsidR="005419CB" w:rsidRDefault="002F539B" w:rsidP="002F539B">
      <w:pPr>
        <w:pStyle w:val="Normal0"/>
        <w:pBdr>
          <w:top w:val="nil"/>
          <w:left w:val="nil"/>
          <w:bottom w:val="nil"/>
          <w:right w:val="nil"/>
          <w:between w:val="nil"/>
        </w:pBdr>
        <w:jc w:val="center"/>
        <w:rPr>
          <w:color w:val="000000"/>
          <w:sz w:val="20"/>
          <w:szCs w:val="20"/>
        </w:rPr>
      </w:pPr>
      <w:commentRangeStart w:id="24"/>
      <w:r>
        <w:rPr>
          <w:noProof/>
          <w:color w:val="000000"/>
          <w:sz w:val="20"/>
          <w:szCs w:val="20"/>
        </w:rPr>
        <w:lastRenderedPageBreak/>
        <w:drawing>
          <wp:inline distT="0" distB="0" distL="0" distR="0" wp14:anchorId="249C7A1A" wp14:editId="02D57C4F">
            <wp:extent cx="2628900" cy="3146734"/>
            <wp:effectExtent l="0" t="0" r="0" b="0"/>
            <wp:docPr id="14" name="Imagen 14" descr="Muestra el Marketing de guerrilla: conciencia sobre la contaminación. Esta estrategia publicitaria emplea tácticas innovadoras y de bajo costo para sorprender y captar la atención. Al combinar estrategias físicas con herramientas digitales, crea experiencias memorables que impactan emocionalmente y amplifican el alcance. combinar estrategias físicas con herramientas digitales, crea experiencias memorables que impactan emocionalmente y amplifican el alc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300" cy="3168758"/>
                    </a:xfrm>
                    <a:prstGeom prst="rect">
                      <a:avLst/>
                    </a:prstGeom>
                    <a:noFill/>
                  </pic:spPr>
                </pic:pic>
              </a:graphicData>
            </a:graphic>
          </wp:inline>
        </w:drawing>
      </w:r>
      <w:commentRangeEnd w:id="24"/>
      <w:r w:rsidR="00A90B13">
        <w:rPr>
          <w:rStyle w:val="Refdecomentario"/>
        </w:rPr>
        <w:commentReference w:id="24"/>
      </w:r>
    </w:p>
    <w:p w14:paraId="12D26F69" w14:textId="1F6DAEE4" w:rsidR="005419CB" w:rsidRDefault="002F539B" w:rsidP="002F539B">
      <w:pPr>
        <w:pStyle w:val="Normal0"/>
        <w:pBdr>
          <w:top w:val="nil"/>
          <w:left w:val="nil"/>
          <w:bottom w:val="nil"/>
          <w:right w:val="nil"/>
          <w:between w:val="nil"/>
        </w:pBdr>
        <w:jc w:val="center"/>
        <w:rPr>
          <w:color w:val="000000"/>
          <w:sz w:val="20"/>
          <w:szCs w:val="20"/>
        </w:rPr>
      </w:pPr>
      <w:r w:rsidRPr="002F539B">
        <w:rPr>
          <w:b/>
          <w:bCs/>
          <w:color w:val="000000"/>
          <w:sz w:val="20"/>
          <w:szCs w:val="20"/>
        </w:rPr>
        <w:t>Fuente:</w:t>
      </w:r>
      <w:r w:rsidRPr="002F539B">
        <w:rPr>
          <w:color w:val="000000"/>
          <w:sz w:val="20"/>
          <w:szCs w:val="20"/>
        </w:rPr>
        <w:t xml:space="preserve"> (adsoftheworld.com, Sin Fecha)</w:t>
      </w:r>
    </w:p>
    <w:p w14:paraId="23808405" w14:textId="4DDB2DA1" w:rsidR="005419CB" w:rsidRDefault="005419CB" w:rsidP="005419CB">
      <w:pPr>
        <w:pStyle w:val="Normal0"/>
        <w:pBdr>
          <w:top w:val="nil"/>
          <w:left w:val="nil"/>
          <w:bottom w:val="nil"/>
          <w:right w:val="nil"/>
          <w:between w:val="nil"/>
        </w:pBdr>
        <w:rPr>
          <w:color w:val="000000"/>
          <w:sz w:val="20"/>
          <w:szCs w:val="20"/>
        </w:rPr>
      </w:pPr>
    </w:p>
    <w:p w14:paraId="6C725A4B" w14:textId="79FEE328" w:rsidR="002F539B" w:rsidRDefault="002F539B" w:rsidP="005419CB">
      <w:pPr>
        <w:pStyle w:val="Normal0"/>
        <w:pBdr>
          <w:top w:val="nil"/>
          <w:left w:val="nil"/>
          <w:bottom w:val="nil"/>
          <w:right w:val="nil"/>
          <w:between w:val="nil"/>
        </w:pBdr>
        <w:rPr>
          <w:color w:val="000000"/>
          <w:sz w:val="20"/>
          <w:szCs w:val="20"/>
        </w:rPr>
      </w:pPr>
    </w:p>
    <w:p w14:paraId="63141984" w14:textId="28450FD8" w:rsidR="00211076" w:rsidRPr="00211076" w:rsidRDefault="007D38E5" w:rsidP="00211076">
      <w:pPr>
        <w:rPr>
          <w:color w:val="000000"/>
          <w:sz w:val="20"/>
          <w:szCs w:val="20"/>
        </w:rPr>
      </w:pPr>
      <w:r>
        <w:rPr>
          <w:color w:val="000000"/>
          <w:sz w:val="20"/>
          <w:szCs w:val="20"/>
        </w:rPr>
        <w:t>Además</w:t>
      </w:r>
      <w:r w:rsidR="00211076" w:rsidRPr="00211076">
        <w:rPr>
          <w:color w:val="000000"/>
          <w:sz w:val="20"/>
          <w:szCs w:val="20"/>
        </w:rPr>
        <w:t xml:space="preserve">, para establecer una estrategia de </w:t>
      </w:r>
      <w:r w:rsidR="00211076" w:rsidRPr="005B6F0E">
        <w:rPr>
          <w:i/>
          <w:iCs/>
          <w:color w:val="000000"/>
          <w:sz w:val="20"/>
          <w:szCs w:val="20"/>
        </w:rPr>
        <w:t>marketing</w:t>
      </w:r>
      <w:r w:rsidR="00211076" w:rsidRPr="00211076">
        <w:rPr>
          <w:color w:val="000000"/>
          <w:sz w:val="20"/>
          <w:szCs w:val="20"/>
        </w:rPr>
        <w:t xml:space="preserve"> de guerrilla, primero es vital definir un segmento de mercado y </w:t>
      </w:r>
      <w:r>
        <w:rPr>
          <w:color w:val="000000"/>
          <w:sz w:val="20"/>
          <w:szCs w:val="20"/>
        </w:rPr>
        <w:t xml:space="preserve">un </w:t>
      </w:r>
      <w:r w:rsidR="00211076" w:rsidRPr="00211076">
        <w:rPr>
          <w:color w:val="000000"/>
          <w:sz w:val="20"/>
          <w:szCs w:val="20"/>
        </w:rPr>
        <w:t xml:space="preserve">lugar puntual donde ejecutar la táctica; también debe ser muy creativo y captar la atención de los líderes de opinión; por otro lado, integrar al espectador en el drama o performance de la estrategia de </w:t>
      </w:r>
      <w:r w:rsidR="00211076" w:rsidRPr="005B6F0E">
        <w:rPr>
          <w:i/>
          <w:iCs/>
          <w:color w:val="000000"/>
          <w:sz w:val="20"/>
          <w:szCs w:val="20"/>
        </w:rPr>
        <w:t>marketing</w:t>
      </w:r>
      <w:r w:rsidR="00211076" w:rsidRPr="00211076">
        <w:rPr>
          <w:color w:val="000000"/>
          <w:sz w:val="20"/>
          <w:szCs w:val="20"/>
        </w:rPr>
        <w:t xml:space="preserve">; combinar herramientas como celulares, internet y escenografías; finalmente realiza el seguimiento del impacto de la estrategia. </w:t>
      </w:r>
    </w:p>
    <w:p w14:paraId="425D75BC" w14:textId="77777777" w:rsidR="002F539B" w:rsidRPr="00F85244" w:rsidRDefault="002F539B" w:rsidP="005419CB">
      <w:pPr>
        <w:pStyle w:val="Normal0"/>
        <w:pBdr>
          <w:top w:val="nil"/>
          <w:left w:val="nil"/>
          <w:bottom w:val="nil"/>
          <w:right w:val="nil"/>
          <w:between w:val="nil"/>
        </w:pBdr>
        <w:rPr>
          <w:color w:val="000000"/>
          <w:sz w:val="20"/>
          <w:szCs w:val="20"/>
        </w:rPr>
      </w:pPr>
    </w:p>
    <w:p w14:paraId="6001F5F5" w14:textId="272870A1" w:rsidR="00603910" w:rsidRDefault="007D38E5" w:rsidP="00603910">
      <w:pPr>
        <w:pStyle w:val="Normal0"/>
        <w:pBdr>
          <w:top w:val="nil"/>
          <w:left w:val="nil"/>
          <w:bottom w:val="nil"/>
          <w:right w:val="nil"/>
          <w:between w:val="nil"/>
        </w:pBdr>
        <w:jc w:val="both"/>
        <w:rPr>
          <w:sz w:val="20"/>
          <w:szCs w:val="20"/>
        </w:rPr>
      </w:pPr>
      <w:r>
        <w:rPr>
          <w:sz w:val="20"/>
          <w:szCs w:val="20"/>
        </w:rPr>
        <w:t>De esta manera</w:t>
      </w:r>
      <w:r w:rsidR="00603910">
        <w:rPr>
          <w:sz w:val="20"/>
          <w:szCs w:val="20"/>
        </w:rPr>
        <w:t>, l</w:t>
      </w:r>
      <w:r w:rsidR="00603910" w:rsidRPr="00603910">
        <w:rPr>
          <w:sz w:val="20"/>
          <w:szCs w:val="20"/>
        </w:rPr>
        <w:t>a estrategia de medios</w:t>
      </w:r>
      <w:r>
        <w:rPr>
          <w:sz w:val="20"/>
          <w:szCs w:val="20"/>
        </w:rPr>
        <w:t xml:space="preserve">, </w:t>
      </w:r>
      <w:r w:rsidR="00603910" w:rsidRPr="00603910">
        <w:rPr>
          <w:sz w:val="20"/>
          <w:szCs w:val="20"/>
        </w:rPr>
        <w:t>es un componente esencial en la planificación de campañas publicitarias, ya que permite seleccionar los canales adecuados para alcanzar objetivos específicos y medibles. Es crucial evaluar factores como el alcance geográfico, el costo y la capacidad de impacto sensorial de cada medio para garantizar una difusión efectiva. Los medios convencionales, tales como televisión, radio, prensa, revistas, cine, publicidad exterior e internet, son herramientas poderosas para generar un impacto masivo, tanto a nivel emocional como visual.</w:t>
      </w:r>
    </w:p>
    <w:p w14:paraId="52CF462C" w14:textId="77777777" w:rsidR="005071F2" w:rsidRDefault="005071F2" w:rsidP="00603910">
      <w:pPr>
        <w:pStyle w:val="Normal0"/>
        <w:pBdr>
          <w:top w:val="nil"/>
          <w:left w:val="nil"/>
          <w:bottom w:val="nil"/>
          <w:right w:val="nil"/>
          <w:between w:val="nil"/>
        </w:pBdr>
        <w:jc w:val="both"/>
        <w:rPr>
          <w:sz w:val="20"/>
          <w:szCs w:val="20"/>
        </w:rPr>
      </w:pPr>
    </w:p>
    <w:tbl>
      <w:tblPr>
        <w:tblStyle w:val="Tablaconcuadrcula"/>
        <w:tblW w:w="0" w:type="auto"/>
        <w:tblLook w:val="04A0" w:firstRow="1" w:lastRow="0" w:firstColumn="1" w:lastColumn="0" w:noHBand="0" w:noVBand="1"/>
      </w:tblPr>
      <w:tblGrid>
        <w:gridCol w:w="4981"/>
        <w:gridCol w:w="4981"/>
      </w:tblGrid>
      <w:tr w:rsidR="005071F2" w14:paraId="44FB26AE" w14:textId="77777777" w:rsidTr="005071F2">
        <w:tc>
          <w:tcPr>
            <w:tcW w:w="4981" w:type="dxa"/>
          </w:tcPr>
          <w:p w14:paraId="326E4CFF" w14:textId="77777777" w:rsidR="005071F2" w:rsidRDefault="005071F2" w:rsidP="00603910">
            <w:pPr>
              <w:pStyle w:val="Normal0"/>
              <w:jc w:val="both"/>
              <w:rPr>
                <w:sz w:val="20"/>
                <w:szCs w:val="20"/>
              </w:rPr>
            </w:pPr>
            <w:r>
              <w:rPr>
                <w:noProof/>
              </w:rPr>
              <w:lastRenderedPageBreak/>
              <w:drawing>
                <wp:inline distT="0" distB="0" distL="0" distR="0" wp14:anchorId="6C9341FB" wp14:editId="500A532B">
                  <wp:extent cx="2886075" cy="2848183"/>
                  <wp:effectExtent l="0" t="0" r="0" b="9525"/>
                  <wp:docPr id="394878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78672" name=""/>
                          <pic:cNvPicPr/>
                        </pic:nvPicPr>
                        <pic:blipFill>
                          <a:blip r:embed="rId29"/>
                          <a:stretch>
                            <a:fillRect/>
                          </a:stretch>
                        </pic:blipFill>
                        <pic:spPr>
                          <a:xfrm>
                            <a:off x="0" y="0"/>
                            <a:ext cx="2891412" cy="2853450"/>
                          </a:xfrm>
                          <a:prstGeom prst="rect">
                            <a:avLst/>
                          </a:prstGeom>
                        </pic:spPr>
                      </pic:pic>
                    </a:graphicData>
                  </a:graphic>
                </wp:inline>
              </w:drawing>
            </w:r>
          </w:p>
          <w:p w14:paraId="7B4C4279" w14:textId="77777777" w:rsidR="005071F2" w:rsidRPr="005071F2" w:rsidRDefault="005071F2" w:rsidP="00603910">
            <w:pPr>
              <w:pStyle w:val="Normal0"/>
              <w:jc w:val="both"/>
              <w:rPr>
                <w:sz w:val="10"/>
                <w:szCs w:val="10"/>
              </w:rPr>
            </w:pPr>
          </w:p>
          <w:p w14:paraId="6DE5A431" w14:textId="22C67803" w:rsidR="005071F2" w:rsidRPr="005071F2" w:rsidRDefault="005071F2" w:rsidP="00603910">
            <w:pPr>
              <w:pStyle w:val="Normal0"/>
              <w:jc w:val="both"/>
              <w:rPr>
                <w:sz w:val="10"/>
                <w:szCs w:val="10"/>
              </w:rPr>
            </w:pPr>
            <w:r w:rsidRPr="005071F2">
              <w:rPr>
                <w:sz w:val="10"/>
                <w:szCs w:val="10"/>
              </w:rPr>
              <w:t>https://www.freepik.es/vector-gratis/optimizacion-empresarial_981918.htm#fromView=search&amp;page=1&amp;position=12&amp;uuid=8a3f4b1f-92eb-43ed-8948-350767145349</w:t>
            </w:r>
          </w:p>
          <w:p w14:paraId="4BECB40D" w14:textId="77777777" w:rsidR="005071F2" w:rsidRDefault="005071F2" w:rsidP="00603910">
            <w:pPr>
              <w:pStyle w:val="Normal0"/>
              <w:jc w:val="both"/>
              <w:rPr>
                <w:sz w:val="20"/>
                <w:szCs w:val="20"/>
              </w:rPr>
            </w:pPr>
          </w:p>
          <w:p w14:paraId="56AC66DE" w14:textId="1AC0AC00" w:rsidR="005071F2" w:rsidRDefault="005071F2" w:rsidP="00603910">
            <w:pPr>
              <w:pStyle w:val="Normal0"/>
              <w:jc w:val="both"/>
              <w:rPr>
                <w:sz w:val="20"/>
                <w:szCs w:val="20"/>
              </w:rPr>
            </w:pPr>
          </w:p>
        </w:tc>
        <w:tc>
          <w:tcPr>
            <w:tcW w:w="4981" w:type="dxa"/>
          </w:tcPr>
          <w:p w14:paraId="583ED2D5" w14:textId="77777777" w:rsidR="005071F2" w:rsidRPr="00603910" w:rsidRDefault="005071F2" w:rsidP="005071F2">
            <w:pPr>
              <w:pStyle w:val="Normal0"/>
              <w:pBdr>
                <w:top w:val="nil"/>
                <w:left w:val="nil"/>
                <w:bottom w:val="nil"/>
                <w:right w:val="nil"/>
                <w:between w:val="nil"/>
              </w:pBdr>
              <w:jc w:val="both"/>
              <w:rPr>
                <w:sz w:val="20"/>
                <w:szCs w:val="20"/>
              </w:rPr>
            </w:pPr>
            <w:r w:rsidRPr="00603910">
              <w:rPr>
                <w:sz w:val="20"/>
                <w:szCs w:val="20"/>
              </w:rPr>
              <w:t>En la actualidad, la combinación de medios convencionales con nuevas plataformas mediáticas ha permitido el desarrollo de estrategias publicitarias más creativas y efectivas. Estas estrategias buscan no solo captar la atención del público, sino también fidelizar a los consumidores mediante la creación de experiencias de marca que resulten memorables. La planificación estratégica de medios</w:t>
            </w:r>
            <w:r>
              <w:rPr>
                <w:sz w:val="20"/>
                <w:szCs w:val="20"/>
              </w:rPr>
              <w:t>,</w:t>
            </w:r>
            <w:r w:rsidRPr="00603910">
              <w:rPr>
                <w:sz w:val="20"/>
                <w:szCs w:val="20"/>
              </w:rPr>
              <w:t xml:space="preserve"> se centra en cómo el público objetivo</w:t>
            </w:r>
            <w:r>
              <w:rPr>
                <w:sz w:val="20"/>
                <w:szCs w:val="20"/>
              </w:rPr>
              <w:t>,</w:t>
            </w:r>
            <w:r w:rsidRPr="00603910">
              <w:rPr>
                <w:sz w:val="20"/>
                <w:szCs w:val="20"/>
              </w:rPr>
              <w:t xml:space="preserve"> interactúa con la promesa de la marca, buscando maximizar el compromiso y la lealtad del consumidor.</w:t>
            </w:r>
          </w:p>
          <w:p w14:paraId="2EF3406B" w14:textId="77777777" w:rsidR="005071F2" w:rsidRDefault="005071F2" w:rsidP="00603910">
            <w:pPr>
              <w:pStyle w:val="Normal0"/>
              <w:jc w:val="both"/>
              <w:rPr>
                <w:sz w:val="20"/>
                <w:szCs w:val="20"/>
              </w:rPr>
            </w:pPr>
          </w:p>
        </w:tc>
      </w:tr>
    </w:tbl>
    <w:p w14:paraId="1C00B5B6" w14:textId="77777777" w:rsidR="005071F2" w:rsidRPr="00603910" w:rsidRDefault="005071F2" w:rsidP="00603910">
      <w:pPr>
        <w:pStyle w:val="Normal0"/>
        <w:pBdr>
          <w:top w:val="nil"/>
          <w:left w:val="nil"/>
          <w:bottom w:val="nil"/>
          <w:right w:val="nil"/>
          <w:between w:val="nil"/>
        </w:pBdr>
        <w:jc w:val="both"/>
        <w:rPr>
          <w:sz w:val="20"/>
          <w:szCs w:val="20"/>
        </w:rPr>
      </w:pPr>
    </w:p>
    <w:p w14:paraId="4645A626" w14:textId="77777777" w:rsidR="00603910" w:rsidRPr="00603910" w:rsidRDefault="00603910" w:rsidP="00603910">
      <w:pPr>
        <w:pStyle w:val="Normal0"/>
        <w:pBdr>
          <w:top w:val="nil"/>
          <w:left w:val="nil"/>
          <w:bottom w:val="nil"/>
          <w:right w:val="nil"/>
          <w:between w:val="nil"/>
        </w:pBdr>
        <w:jc w:val="both"/>
        <w:rPr>
          <w:sz w:val="20"/>
          <w:szCs w:val="20"/>
        </w:rPr>
      </w:pPr>
    </w:p>
    <w:p w14:paraId="23D29FD7" w14:textId="77777777" w:rsidR="00603910" w:rsidRPr="00603910" w:rsidRDefault="00603910" w:rsidP="00603910">
      <w:pPr>
        <w:pStyle w:val="Normal0"/>
        <w:pBdr>
          <w:top w:val="nil"/>
          <w:left w:val="nil"/>
          <w:bottom w:val="nil"/>
          <w:right w:val="nil"/>
          <w:between w:val="nil"/>
        </w:pBdr>
        <w:jc w:val="both"/>
        <w:rPr>
          <w:sz w:val="20"/>
          <w:szCs w:val="20"/>
        </w:rPr>
      </w:pPr>
    </w:p>
    <w:p w14:paraId="344D7251" w14:textId="3747F049" w:rsidR="006105EB" w:rsidRDefault="00603910" w:rsidP="00C10E34">
      <w:pPr>
        <w:pStyle w:val="Normal0"/>
        <w:pBdr>
          <w:top w:val="nil"/>
          <w:left w:val="nil"/>
          <w:bottom w:val="nil"/>
          <w:right w:val="nil"/>
          <w:between w:val="nil"/>
        </w:pBdr>
        <w:jc w:val="both"/>
        <w:rPr>
          <w:sz w:val="20"/>
          <w:szCs w:val="20"/>
        </w:rPr>
      </w:pPr>
      <w:r w:rsidRPr="00603910">
        <w:rPr>
          <w:sz w:val="20"/>
          <w:szCs w:val="20"/>
        </w:rPr>
        <w:t>Por otro lado, los medios no convencionales, como ferias, exposiciones, performances y videojuegos promocionales, son utilizados para generar una mayor interacción con el público. Estas tácticas, comúnmente empleadas en campañas BTL (</w:t>
      </w:r>
      <w:proofErr w:type="spellStart"/>
      <w:r w:rsidRPr="00603910">
        <w:rPr>
          <w:i/>
          <w:iCs/>
          <w:sz w:val="20"/>
          <w:szCs w:val="20"/>
        </w:rPr>
        <w:t>Below</w:t>
      </w:r>
      <w:proofErr w:type="spellEnd"/>
      <w:r w:rsidRPr="00603910">
        <w:rPr>
          <w:i/>
          <w:iCs/>
          <w:sz w:val="20"/>
          <w:szCs w:val="20"/>
        </w:rPr>
        <w:t xml:space="preserve"> </w:t>
      </w:r>
      <w:proofErr w:type="spellStart"/>
      <w:r w:rsidRPr="00603910">
        <w:rPr>
          <w:i/>
          <w:iCs/>
          <w:sz w:val="20"/>
          <w:szCs w:val="20"/>
        </w:rPr>
        <w:t>The</w:t>
      </w:r>
      <w:proofErr w:type="spellEnd"/>
      <w:r w:rsidRPr="00603910">
        <w:rPr>
          <w:i/>
          <w:iCs/>
          <w:sz w:val="20"/>
          <w:szCs w:val="20"/>
        </w:rPr>
        <w:t xml:space="preserve"> Line</w:t>
      </w:r>
      <w:r w:rsidRPr="00603910">
        <w:rPr>
          <w:sz w:val="20"/>
          <w:szCs w:val="20"/>
        </w:rPr>
        <w:t xml:space="preserve">), buscan sorprender al consumidor y establecer un vínculo emocional más profundo con la marca. El </w:t>
      </w:r>
      <w:r w:rsidRPr="00655B4F">
        <w:rPr>
          <w:i/>
          <w:iCs/>
          <w:sz w:val="20"/>
          <w:szCs w:val="20"/>
        </w:rPr>
        <w:t>marketing</w:t>
      </w:r>
      <w:r w:rsidRPr="00603910">
        <w:rPr>
          <w:sz w:val="20"/>
          <w:szCs w:val="20"/>
        </w:rPr>
        <w:t xml:space="preserve"> de guerrilla, por ejemplo, es una estrategia eficaz que utiliza la sorpresa y la creatividad para captar la atención en lugares estratégicos, transformando la experiencia del consumidor en algo único e impactante.</w:t>
      </w:r>
    </w:p>
    <w:p w14:paraId="5DD9F929" w14:textId="0E386F2B" w:rsidR="00C10E34" w:rsidRDefault="00C10E34" w:rsidP="00C10E34">
      <w:pPr>
        <w:pStyle w:val="Normal0"/>
        <w:pBdr>
          <w:top w:val="nil"/>
          <w:left w:val="nil"/>
          <w:bottom w:val="nil"/>
          <w:right w:val="nil"/>
          <w:between w:val="nil"/>
        </w:pBdr>
        <w:jc w:val="both"/>
        <w:rPr>
          <w:sz w:val="20"/>
          <w:szCs w:val="20"/>
        </w:rPr>
      </w:pPr>
    </w:p>
    <w:p w14:paraId="260D6CDC" w14:textId="6C15FC26" w:rsidR="00C10E34" w:rsidRDefault="00C10E34" w:rsidP="00C10E34">
      <w:pPr>
        <w:pStyle w:val="Normal0"/>
        <w:pBdr>
          <w:top w:val="nil"/>
          <w:left w:val="nil"/>
          <w:bottom w:val="nil"/>
          <w:right w:val="nil"/>
          <w:between w:val="nil"/>
        </w:pBdr>
        <w:jc w:val="both"/>
        <w:rPr>
          <w:sz w:val="20"/>
          <w:szCs w:val="20"/>
        </w:rPr>
      </w:pPr>
    </w:p>
    <w:p w14:paraId="227741E8" w14:textId="54281DBF" w:rsidR="00C10E34" w:rsidRDefault="00C10E34" w:rsidP="00C10E34">
      <w:pPr>
        <w:pStyle w:val="Normal0"/>
        <w:pBdr>
          <w:top w:val="nil"/>
          <w:left w:val="nil"/>
          <w:bottom w:val="nil"/>
          <w:right w:val="nil"/>
          <w:between w:val="nil"/>
        </w:pBdr>
        <w:jc w:val="both"/>
        <w:rPr>
          <w:sz w:val="20"/>
          <w:szCs w:val="20"/>
        </w:rPr>
      </w:pPr>
    </w:p>
    <w:p w14:paraId="220A18A2" w14:textId="785FB612" w:rsidR="00C10E34" w:rsidRDefault="00C10E34" w:rsidP="00C10E34">
      <w:pPr>
        <w:pStyle w:val="Normal0"/>
        <w:pBdr>
          <w:top w:val="nil"/>
          <w:left w:val="nil"/>
          <w:bottom w:val="nil"/>
          <w:right w:val="nil"/>
          <w:between w:val="nil"/>
        </w:pBdr>
        <w:jc w:val="both"/>
        <w:rPr>
          <w:sz w:val="20"/>
          <w:szCs w:val="20"/>
        </w:rPr>
      </w:pPr>
    </w:p>
    <w:p w14:paraId="0AD8CBBA" w14:textId="3A0C435C" w:rsidR="00C10E34" w:rsidRDefault="00C10E34" w:rsidP="00C10E34">
      <w:pPr>
        <w:pStyle w:val="Normal0"/>
        <w:pBdr>
          <w:top w:val="nil"/>
          <w:left w:val="nil"/>
          <w:bottom w:val="nil"/>
          <w:right w:val="nil"/>
          <w:between w:val="nil"/>
        </w:pBdr>
        <w:jc w:val="both"/>
        <w:rPr>
          <w:sz w:val="20"/>
          <w:szCs w:val="20"/>
        </w:rPr>
      </w:pPr>
    </w:p>
    <w:p w14:paraId="03810162" w14:textId="071EC1BB" w:rsidR="00C10E34" w:rsidRDefault="00C10E34" w:rsidP="00C10E34">
      <w:pPr>
        <w:pStyle w:val="Normal0"/>
        <w:pBdr>
          <w:top w:val="nil"/>
          <w:left w:val="nil"/>
          <w:bottom w:val="nil"/>
          <w:right w:val="nil"/>
          <w:between w:val="nil"/>
        </w:pBdr>
        <w:jc w:val="both"/>
        <w:rPr>
          <w:sz w:val="20"/>
          <w:szCs w:val="20"/>
        </w:rPr>
      </w:pPr>
    </w:p>
    <w:p w14:paraId="41FACE18" w14:textId="4DC13A2C" w:rsidR="00C10E34" w:rsidRDefault="00C10E34" w:rsidP="00C10E34">
      <w:pPr>
        <w:pStyle w:val="Normal0"/>
        <w:pBdr>
          <w:top w:val="nil"/>
          <w:left w:val="nil"/>
          <w:bottom w:val="nil"/>
          <w:right w:val="nil"/>
          <w:between w:val="nil"/>
        </w:pBdr>
        <w:jc w:val="both"/>
        <w:rPr>
          <w:sz w:val="20"/>
          <w:szCs w:val="20"/>
        </w:rPr>
      </w:pPr>
    </w:p>
    <w:p w14:paraId="08E18075" w14:textId="4E09AD25" w:rsidR="00C10E34" w:rsidRDefault="00C10E34" w:rsidP="00C10E34">
      <w:pPr>
        <w:pStyle w:val="Normal0"/>
        <w:pBdr>
          <w:top w:val="nil"/>
          <w:left w:val="nil"/>
          <w:bottom w:val="nil"/>
          <w:right w:val="nil"/>
          <w:between w:val="nil"/>
        </w:pBdr>
        <w:jc w:val="both"/>
        <w:rPr>
          <w:sz w:val="20"/>
          <w:szCs w:val="20"/>
        </w:rPr>
      </w:pPr>
    </w:p>
    <w:p w14:paraId="64443776" w14:textId="28108D99" w:rsidR="00C10E34" w:rsidRDefault="00C10E34" w:rsidP="00C10E34">
      <w:pPr>
        <w:pStyle w:val="Normal0"/>
        <w:pBdr>
          <w:top w:val="nil"/>
          <w:left w:val="nil"/>
          <w:bottom w:val="nil"/>
          <w:right w:val="nil"/>
          <w:between w:val="nil"/>
        </w:pBdr>
        <w:jc w:val="both"/>
        <w:rPr>
          <w:sz w:val="20"/>
          <w:szCs w:val="20"/>
        </w:rPr>
      </w:pPr>
    </w:p>
    <w:p w14:paraId="1E14F75B" w14:textId="2562308E" w:rsidR="00C10E34" w:rsidRDefault="00C10E34" w:rsidP="00C10E34">
      <w:pPr>
        <w:pStyle w:val="Normal0"/>
        <w:pBdr>
          <w:top w:val="nil"/>
          <w:left w:val="nil"/>
          <w:bottom w:val="nil"/>
          <w:right w:val="nil"/>
          <w:between w:val="nil"/>
        </w:pBdr>
        <w:jc w:val="both"/>
        <w:rPr>
          <w:sz w:val="20"/>
          <w:szCs w:val="20"/>
        </w:rPr>
      </w:pPr>
    </w:p>
    <w:p w14:paraId="42ED90E7" w14:textId="2EDCB52D" w:rsidR="00C10E34" w:rsidRDefault="00C10E34" w:rsidP="00C10E34">
      <w:pPr>
        <w:pStyle w:val="Normal0"/>
        <w:pBdr>
          <w:top w:val="nil"/>
          <w:left w:val="nil"/>
          <w:bottom w:val="nil"/>
          <w:right w:val="nil"/>
          <w:between w:val="nil"/>
        </w:pBdr>
        <w:jc w:val="both"/>
        <w:rPr>
          <w:sz w:val="20"/>
          <w:szCs w:val="20"/>
        </w:rPr>
      </w:pPr>
    </w:p>
    <w:p w14:paraId="641F4F38" w14:textId="202F0950" w:rsidR="00C10E34" w:rsidRDefault="00C10E34" w:rsidP="00C10E34">
      <w:pPr>
        <w:pStyle w:val="Normal0"/>
        <w:pBdr>
          <w:top w:val="nil"/>
          <w:left w:val="nil"/>
          <w:bottom w:val="nil"/>
          <w:right w:val="nil"/>
          <w:between w:val="nil"/>
        </w:pBdr>
        <w:jc w:val="both"/>
        <w:rPr>
          <w:sz w:val="20"/>
          <w:szCs w:val="20"/>
        </w:rPr>
      </w:pPr>
    </w:p>
    <w:p w14:paraId="4785001A" w14:textId="5461CE92" w:rsidR="00C10E34" w:rsidRDefault="00C10E34" w:rsidP="00C10E34">
      <w:pPr>
        <w:pStyle w:val="Normal0"/>
        <w:pBdr>
          <w:top w:val="nil"/>
          <w:left w:val="nil"/>
          <w:bottom w:val="nil"/>
          <w:right w:val="nil"/>
          <w:between w:val="nil"/>
        </w:pBdr>
        <w:jc w:val="both"/>
        <w:rPr>
          <w:sz w:val="20"/>
          <w:szCs w:val="20"/>
        </w:rPr>
      </w:pPr>
    </w:p>
    <w:p w14:paraId="473E8ACF" w14:textId="456003E3" w:rsidR="00C10E34" w:rsidRDefault="00C10E34" w:rsidP="00C10E34">
      <w:pPr>
        <w:pStyle w:val="Normal0"/>
        <w:pBdr>
          <w:top w:val="nil"/>
          <w:left w:val="nil"/>
          <w:bottom w:val="nil"/>
          <w:right w:val="nil"/>
          <w:between w:val="nil"/>
        </w:pBdr>
        <w:jc w:val="both"/>
        <w:rPr>
          <w:sz w:val="20"/>
          <w:szCs w:val="20"/>
        </w:rPr>
      </w:pPr>
    </w:p>
    <w:p w14:paraId="0F81E965" w14:textId="05E37793" w:rsidR="00C10E34" w:rsidRDefault="00C10E34" w:rsidP="00C10E34">
      <w:pPr>
        <w:pStyle w:val="Normal0"/>
        <w:pBdr>
          <w:top w:val="nil"/>
          <w:left w:val="nil"/>
          <w:bottom w:val="nil"/>
          <w:right w:val="nil"/>
          <w:between w:val="nil"/>
        </w:pBdr>
        <w:jc w:val="both"/>
        <w:rPr>
          <w:sz w:val="20"/>
          <w:szCs w:val="20"/>
        </w:rPr>
      </w:pPr>
    </w:p>
    <w:p w14:paraId="026EF881" w14:textId="764025E1" w:rsidR="00C10E34" w:rsidRDefault="00C10E34" w:rsidP="00C10E34">
      <w:pPr>
        <w:pStyle w:val="Normal0"/>
        <w:pBdr>
          <w:top w:val="nil"/>
          <w:left w:val="nil"/>
          <w:bottom w:val="nil"/>
          <w:right w:val="nil"/>
          <w:between w:val="nil"/>
        </w:pBdr>
        <w:jc w:val="both"/>
        <w:rPr>
          <w:sz w:val="20"/>
          <w:szCs w:val="20"/>
        </w:rPr>
      </w:pPr>
    </w:p>
    <w:p w14:paraId="15FA31B6" w14:textId="3A51DF2C" w:rsidR="00C10E34" w:rsidRDefault="00C10E34" w:rsidP="00C10E34">
      <w:pPr>
        <w:pStyle w:val="Normal0"/>
        <w:pBdr>
          <w:top w:val="nil"/>
          <w:left w:val="nil"/>
          <w:bottom w:val="nil"/>
          <w:right w:val="nil"/>
          <w:between w:val="nil"/>
        </w:pBdr>
        <w:jc w:val="both"/>
        <w:rPr>
          <w:sz w:val="20"/>
          <w:szCs w:val="20"/>
        </w:rPr>
      </w:pPr>
    </w:p>
    <w:p w14:paraId="71EB5C78" w14:textId="6D475E5A" w:rsidR="00C10E34" w:rsidRDefault="00C10E34" w:rsidP="00C10E34">
      <w:pPr>
        <w:pStyle w:val="Normal0"/>
        <w:pBdr>
          <w:top w:val="nil"/>
          <w:left w:val="nil"/>
          <w:bottom w:val="nil"/>
          <w:right w:val="nil"/>
          <w:between w:val="nil"/>
        </w:pBdr>
        <w:jc w:val="both"/>
        <w:rPr>
          <w:sz w:val="20"/>
          <w:szCs w:val="20"/>
        </w:rPr>
      </w:pPr>
    </w:p>
    <w:p w14:paraId="65FB9F26" w14:textId="011569C6" w:rsidR="00C10E34" w:rsidRDefault="00C10E34" w:rsidP="00C10E34">
      <w:pPr>
        <w:pStyle w:val="Normal0"/>
        <w:pBdr>
          <w:top w:val="nil"/>
          <w:left w:val="nil"/>
          <w:bottom w:val="nil"/>
          <w:right w:val="nil"/>
          <w:between w:val="nil"/>
        </w:pBdr>
        <w:jc w:val="both"/>
        <w:rPr>
          <w:sz w:val="20"/>
          <w:szCs w:val="20"/>
        </w:rPr>
      </w:pPr>
    </w:p>
    <w:p w14:paraId="2D8772CC" w14:textId="404BD9D9" w:rsidR="00C10E34" w:rsidRDefault="00C10E34" w:rsidP="00C10E34">
      <w:pPr>
        <w:pStyle w:val="Normal0"/>
        <w:pBdr>
          <w:top w:val="nil"/>
          <w:left w:val="nil"/>
          <w:bottom w:val="nil"/>
          <w:right w:val="nil"/>
          <w:between w:val="nil"/>
        </w:pBdr>
        <w:jc w:val="both"/>
        <w:rPr>
          <w:sz w:val="20"/>
          <w:szCs w:val="20"/>
        </w:rPr>
      </w:pPr>
    </w:p>
    <w:p w14:paraId="38F121BA" w14:textId="15A7AE18" w:rsidR="00C10E34" w:rsidRDefault="00C10E34" w:rsidP="00C10E34">
      <w:pPr>
        <w:pStyle w:val="Normal0"/>
        <w:pBdr>
          <w:top w:val="nil"/>
          <w:left w:val="nil"/>
          <w:bottom w:val="nil"/>
          <w:right w:val="nil"/>
          <w:between w:val="nil"/>
        </w:pBdr>
        <w:jc w:val="both"/>
        <w:rPr>
          <w:sz w:val="20"/>
          <w:szCs w:val="20"/>
        </w:rPr>
      </w:pPr>
    </w:p>
    <w:p w14:paraId="5CCE9A2C" w14:textId="7CFD6073" w:rsidR="00C10E34" w:rsidRDefault="00C10E34" w:rsidP="00C10E34">
      <w:pPr>
        <w:pStyle w:val="Normal0"/>
        <w:pBdr>
          <w:top w:val="nil"/>
          <w:left w:val="nil"/>
          <w:bottom w:val="nil"/>
          <w:right w:val="nil"/>
          <w:between w:val="nil"/>
        </w:pBdr>
        <w:jc w:val="both"/>
        <w:rPr>
          <w:sz w:val="20"/>
          <w:szCs w:val="20"/>
        </w:rPr>
      </w:pPr>
    </w:p>
    <w:p w14:paraId="00000070" w14:textId="184E188D" w:rsidR="00FF258C" w:rsidRPr="0089159A" w:rsidRDefault="00D376E1">
      <w:pPr>
        <w:pStyle w:val="Normal0"/>
        <w:numPr>
          <w:ilvl w:val="0"/>
          <w:numId w:val="4"/>
        </w:numPr>
        <w:ind w:left="284"/>
        <w:jc w:val="both"/>
        <w:rPr>
          <w:b/>
          <w:sz w:val="20"/>
          <w:szCs w:val="20"/>
        </w:rPr>
      </w:pPr>
      <w:r w:rsidRPr="0089159A">
        <w:rPr>
          <w:b/>
          <w:sz w:val="20"/>
          <w:szCs w:val="20"/>
        </w:rPr>
        <w:t xml:space="preserve">SÍNTESIS </w:t>
      </w:r>
    </w:p>
    <w:p w14:paraId="00000071" w14:textId="77777777" w:rsidR="00FF258C" w:rsidRPr="0089159A" w:rsidRDefault="00FF258C">
      <w:pPr>
        <w:pStyle w:val="Normal0"/>
        <w:rPr>
          <w:sz w:val="20"/>
          <w:szCs w:val="20"/>
        </w:rPr>
      </w:pPr>
    </w:p>
    <w:p w14:paraId="00000073" w14:textId="574A820A" w:rsidR="00FF258C" w:rsidRDefault="00D60361" w:rsidP="00226864">
      <w:pPr>
        <w:rPr>
          <w:sz w:val="20"/>
          <w:szCs w:val="20"/>
        </w:rPr>
      </w:pPr>
      <w:r w:rsidRPr="00D60361">
        <w:rPr>
          <w:sz w:val="20"/>
          <w:szCs w:val="20"/>
        </w:rPr>
        <w:t xml:space="preserve">A continuación, se describe una visión general sobre los aspectos clave de la pedagogía y la planeación formativa. </w:t>
      </w:r>
      <w:r w:rsidR="007F5EED">
        <w:rPr>
          <w:sz w:val="20"/>
          <w:szCs w:val="20"/>
        </w:rPr>
        <w:t>Inicia</w:t>
      </w:r>
      <w:r w:rsidRPr="00D60361">
        <w:rPr>
          <w:sz w:val="20"/>
          <w:szCs w:val="20"/>
        </w:rPr>
        <w:t xml:space="preserve"> con</w:t>
      </w:r>
      <w:r w:rsidR="007F5EED">
        <w:rPr>
          <w:sz w:val="20"/>
          <w:szCs w:val="20"/>
        </w:rPr>
        <w:t xml:space="preserve"> t</w:t>
      </w:r>
      <w:r w:rsidR="007F5EED" w:rsidRPr="00735A02">
        <w:rPr>
          <w:sz w:val="20"/>
          <w:szCs w:val="14"/>
        </w:rPr>
        <w:t>ipos de medios convencionales</w:t>
      </w:r>
      <w:r w:rsidR="007F5EED">
        <w:rPr>
          <w:sz w:val="20"/>
          <w:szCs w:val="14"/>
        </w:rPr>
        <w:t xml:space="preserve"> como la prensa, las revistas, el cine, la radio, Internet y publicidad exterior. Igualmente explora las campañas publicitarias según su plan estratégico, la combinación de medios, las estrategias creativas, los objetivos de la campaña y el tiempo destinado. También se presenta la comunicación </w:t>
      </w:r>
      <w:proofErr w:type="spellStart"/>
      <w:r w:rsidR="007F5EED" w:rsidRPr="00226864">
        <w:rPr>
          <w:i/>
          <w:iCs/>
          <w:sz w:val="20"/>
          <w:szCs w:val="14"/>
        </w:rPr>
        <w:t>transmedia</w:t>
      </w:r>
      <w:proofErr w:type="spellEnd"/>
      <w:r w:rsidR="007F5EED">
        <w:rPr>
          <w:sz w:val="20"/>
          <w:szCs w:val="14"/>
        </w:rPr>
        <w:t>, su estrategia de medios, narrativas publicitarias para contar y crear historias</w:t>
      </w:r>
      <w:r w:rsidR="00226864">
        <w:rPr>
          <w:sz w:val="20"/>
          <w:szCs w:val="14"/>
        </w:rPr>
        <w:t xml:space="preserve"> a un público objetivo. Además, se estudia la importancia de las campañas BTL, que incluye los hábitos de compra del consumidor, sus percepciones del producto, su experiencia directa de compra, por medio del </w:t>
      </w:r>
      <w:r w:rsidR="00226864" w:rsidRPr="00655B4F">
        <w:rPr>
          <w:i/>
          <w:iCs/>
          <w:sz w:val="20"/>
          <w:szCs w:val="14"/>
        </w:rPr>
        <w:t xml:space="preserve">marketing </w:t>
      </w:r>
      <w:r w:rsidR="00226864">
        <w:rPr>
          <w:sz w:val="20"/>
          <w:szCs w:val="14"/>
        </w:rPr>
        <w:t xml:space="preserve">sensorial para fidelizar al público. </w:t>
      </w:r>
      <w:r w:rsidRPr="00D60361">
        <w:rPr>
          <w:sz w:val="20"/>
          <w:szCs w:val="20"/>
        </w:rPr>
        <w:t xml:space="preserve">Finalmente, se aborda </w:t>
      </w:r>
      <w:r w:rsidR="00226864">
        <w:rPr>
          <w:sz w:val="20"/>
          <w:szCs w:val="20"/>
        </w:rPr>
        <w:t xml:space="preserve">el </w:t>
      </w:r>
      <w:r w:rsidR="00226864" w:rsidRPr="00B754BE">
        <w:rPr>
          <w:i/>
          <w:iCs/>
          <w:sz w:val="20"/>
          <w:szCs w:val="20"/>
        </w:rPr>
        <w:t>marketing</w:t>
      </w:r>
      <w:r w:rsidR="00226864">
        <w:rPr>
          <w:sz w:val="20"/>
          <w:szCs w:val="20"/>
        </w:rPr>
        <w:t xml:space="preserve"> de guerrilla de acuerdo a sus métodos no convencionales para crear el efecto sorpresa con un bajo presupuesto en un entorno urbano</w:t>
      </w:r>
      <w:r w:rsidR="00984474">
        <w:rPr>
          <w:sz w:val="20"/>
          <w:szCs w:val="20"/>
        </w:rPr>
        <w:t xml:space="preserve"> que genere un impacto visual y emocional a las audiencias.</w:t>
      </w:r>
    </w:p>
    <w:p w14:paraId="606BA920" w14:textId="77777777" w:rsidR="00984474" w:rsidRPr="00226864" w:rsidRDefault="00984474" w:rsidP="00226864">
      <w:pPr>
        <w:rPr>
          <w:color w:val="000000"/>
          <w:sz w:val="20"/>
        </w:rPr>
      </w:pPr>
    </w:p>
    <w:p w14:paraId="4B2BE601" w14:textId="7187E8BF" w:rsidR="00D60361" w:rsidRDefault="007F5EED">
      <w:pPr>
        <w:pStyle w:val="Normal0"/>
        <w:rPr>
          <w:sz w:val="20"/>
          <w:szCs w:val="20"/>
        </w:rPr>
      </w:pPr>
      <w:commentRangeStart w:id="25"/>
      <w:r>
        <w:rPr>
          <w:noProof/>
        </w:rPr>
        <w:drawing>
          <wp:inline distT="0" distB="0" distL="0" distR="0" wp14:anchorId="05F8CA85" wp14:editId="04DDD18F">
            <wp:extent cx="5986124" cy="5011387"/>
            <wp:effectExtent l="0" t="0" r="0" b="0"/>
            <wp:docPr id="6055" name="Picture 6055" descr="En la síntesis del componente formativo “Producción de Imágenes Digitales”, se describe una visión global de los diferentes tipos de medios convencionales, campañas publicitarias, comunicación transmedia, como también, tipos de medios no convencionales, campañas BTL y finalmente marketing de guerrilla."/>
            <wp:cNvGraphicFramePr/>
            <a:graphic xmlns:a="http://schemas.openxmlformats.org/drawingml/2006/main">
              <a:graphicData uri="http://schemas.openxmlformats.org/drawingml/2006/picture">
                <pic:pic xmlns:pic="http://schemas.openxmlformats.org/drawingml/2006/picture">
                  <pic:nvPicPr>
                    <pic:cNvPr id="6055" name="Picture 6055"/>
                    <pic:cNvPicPr/>
                  </pic:nvPicPr>
                  <pic:blipFill rotWithShape="1">
                    <a:blip r:embed="rId30"/>
                    <a:srcRect b="2363"/>
                    <a:stretch/>
                  </pic:blipFill>
                  <pic:spPr bwMode="auto">
                    <a:xfrm>
                      <a:off x="0" y="0"/>
                      <a:ext cx="5986273" cy="5011512"/>
                    </a:xfrm>
                    <a:prstGeom prst="rect">
                      <a:avLst/>
                    </a:prstGeom>
                    <a:ln>
                      <a:noFill/>
                    </a:ln>
                    <a:extLst>
                      <a:ext uri="{53640926-AAD7-44D8-BBD7-CCE9431645EC}">
                        <a14:shadowObscured xmlns:a14="http://schemas.microsoft.com/office/drawing/2010/main"/>
                      </a:ext>
                    </a:extLst>
                  </pic:spPr>
                </pic:pic>
              </a:graphicData>
            </a:graphic>
          </wp:inline>
        </w:drawing>
      </w:r>
      <w:commentRangeEnd w:id="25"/>
      <w:r w:rsidR="006A07FC">
        <w:rPr>
          <w:rStyle w:val="Refdecomentario"/>
        </w:rPr>
        <w:commentReference w:id="25"/>
      </w:r>
    </w:p>
    <w:p w14:paraId="67A29513" w14:textId="1EBEA31E" w:rsidR="00D60361" w:rsidRPr="00D60361" w:rsidRDefault="00D60361">
      <w:pPr>
        <w:pStyle w:val="Normal0"/>
        <w:rPr>
          <w:sz w:val="20"/>
          <w:szCs w:val="20"/>
        </w:rPr>
      </w:pPr>
    </w:p>
    <w:p w14:paraId="00000074" w14:textId="156DD70D" w:rsidR="00FF258C" w:rsidRDefault="00FF258C">
      <w:pPr>
        <w:pStyle w:val="Normal0"/>
        <w:rPr>
          <w:color w:val="948A54"/>
          <w:sz w:val="20"/>
          <w:szCs w:val="20"/>
        </w:rPr>
      </w:pPr>
    </w:p>
    <w:p w14:paraId="31DFB9A2" w14:textId="6EE14042" w:rsidR="00D60361" w:rsidRDefault="00D60361">
      <w:pPr>
        <w:pStyle w:val="Normal0"/>
        <w:rPr>
          <w:color w:val="948A54"/>
          <w:sz w:val="20"/>
          <w:szCs w:val="20"/>
        </w:rPr>
      </w:pPr>
    </w:p>
    <w:p w14:paraId="526B1DF6" w14:textId="7269351D" w:rsidR="00D60361" w:rsidRDefault="00D60361">
      <w:pPr>
        <w:pStyle w:val="Normal0"/>
        <w:rPr>
          <w:color w:val="948A54"/>
          <w:sz w:val="20"/>
          <w:szCs w:val="20"/>
        </w:rPr>
      </w:pPr>
    </w:p>
    <w:p w14:paraId="49279611" w14:textId="0EB4DFD2" w:rsidR="00D60361" w:rsidRDefault="00D60361">
      <w:pPr>
        <w:pStyle w:val="Normal0"/>
        <w:rPr>
          <w:color w:val="948A54"/>
          <w:sz w:val="20"/>
          <w:szCs w:val="20"/>
        </w:rPr>
      </w:pPr>
    </w:p>
    <w:p w14:paraId="00000075" w14:textId="3197F18A" w:rsidR="00FF258C" w:rsidRPr="0089159A" w:rsidRDefault="00D60361">
      <w:pPr>
        <w:pStyle w:val="Normal0"/>
        <w:numPr>
          <w:ilvl w:val="0"/>
          <w:numId w:val="4"/>
        </w:numPr>
        <w:pBdr>
          <w:top w:val="nil"/>
          <w:left w:val="nil"/>
          <w:bottom w:val="nil"/>
          <w:right w:val="nil"/>
          <w:between w:val="nil"/>
        </w:pBdr>
        <w:ind w:left="284" w:hanging="284"/>
        <w:jc w:val="both"/>
        <w:rPr>
          <w:b/>
          <w:color w:val="000000"/>
          <w:sz w:val="20"/>
          <w:szCs w:val="20"/>
        </w:rPr>
      </w:pPr>
      <w:r>
        <w:rPr>
          <w:b/>
          <w:color w:val="000000"/>
          <w:sz w:val="20"/>
          <w:szCs w:val="20"/>
        </w:rPr>
        <w:t>ACTIVIDADES DIDÁCTICAS</w:t>
      </w:r>
    </w:p>
    <w:p w14:paraId="00000076" w14:textId="77777777" w:rsidR="00FF258C" w:rsidRPr="0089159A" w:rsidRDefault="00FF258C">
      <w:pPr>
        <w:pStyle w:val="Normal0"/>
        <w:ind w:left="426"/>
        <w:jc w:val="both"/>
        <w:rPr>
          <w:color w:val="7F7F7F"/>
          <w:sz w:val="20"/>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89159A" w14:paraId="1D305820" w14:textId="77777777">
        <w:trPr>
          <w:trHeight w:val="298"/>
        </w:trPr>
        <w:tc>
          <w:tcPr>
            <w:tcW w:w="9541" w:type="dxa"/>
            <w:gridSpan w:val="2"/>
            <w:shd w:val="clear" w:color="auto" w:fill="FAC896"/>
            <w:vAlign w:val="center"/>
          </w:tcPr>
          <w:p w14:paraId="0000007F" w14:textId="77777777" w:rsidR="00FF258C" w:rsidRPr="0089159A" w:rsidRDefault="00D376E1">
            <w:pPr>
              <w:pStyle w:val="Normal0"/>
              <w:jc w:val="center"/>
              <w:rPr>
                <w:rFonts w:eastAsia="Calibri"/>
                <w:color w:val="000000"/>
                <w:sz w:val="20"/>
                <w:szCs w:val="20"/>
              </w:rPr>
            </w:pPr>
            <w:r w:rsidRPr="0089159A">
              <w:rPr>
                <w:rFonts w:eastAsia="Calibri"/>
                <w:color w:val="000000"/>
                <w:sz w:val="20"/>
                <w:szCs w:val="20"/>
              </w:rPr>
              <w:t>DESCRIPCIÓN DE ACTIVIDAD DIDÁCTICA</w:t>
            </w:r>
          </w:p>
        </w:tc>
      </w:tr>
      <w:tr w:rsidR="00FF258C" w:rsidRPr="0089159A" w14:paraId="6E403EAC" w14:textId="77777777">
        <w:trPr>
          <w:trHeight w:val="806"/>
        </w:trPr>
        <w:tc>
          <w:tcPr>
            <w:tcW w:w="2835" w:type="dxa"/>
            <w:shd w:val="clear" w:color="auto" w:fill="FAC896"/>
            <w:vAlign w:val="center"/>
          </w:tcPr>
          <w:p w14:paraId="00000081" w14:textId="77777777" w:rsidR="00FF258C" w:rsidRPr="0089159A" w:rsidRDefault="00D376E1">
            <w:pPr>
              <w:pStyle w:val="Normal0"/>
              <w:rPr>
                <w:rFonts w:eastAsia="Calibri"/>
                <w:color w:val="000000"/>
                <w:sz w:val="20"/>
                <w:szCs w:val="20"/>
              </w:rPr>
            </w:pPr>
            <w:r w:rsidRPr="0089159A">
              <w:rPr>
                <w:rFonts w:eastAsia="Calibri"/>
                <w:color w:val="000000"/>
                <w:sz w:val="20"/>
                <w:szCs w:val="20"/>
              </w:rPr>
              <w:t>Nombre de la Actividad</w:t>
            </w:r>
          </w:p>
        </w:tc>
        <w:tc>
          <w:tcPr>
            <w:tcW w:w="6706" w:type="dxa"/>
            <w:shd w:val="clear" w:color="auto" w:fill="auto"/>
            <w:vAlign w:val="center"/>
          </w:tcPr>
          <w:p w14:paraId="00000082" w14:textId="66F834EF" w:rsidR="00FF258C" w:rsidRPr="00D60361" w:rsidRDefault="00D83F37">
            <w:pPr>
              <w:pStyle w:val="Normal0"/>
              <w:rPr>
                <w:rFonts w:eastAsia="Calibri"/>
                <w:b w:val="0"/>
                <w:color w:val="000000"/>
                <w:sz w:val="20"/>
                <w:szCs w:val="20"/>
              </w:rPr>
            </w:pPr>
            <w:r w:rsidRPr="00D83F37">
              <w:rPr>
                <w:rFonts w:eastAsia="Calibri"/>
                <w:b w:val="0"/>
                <w:color w:val="000000"/>
                <w:sz w:val="20"/>
                <w:szCs w:val="20"/>
              </w:rPr>
              <w:t>Campañas publicitarias</w:t>
            </w:r>
          </w:p>
        </w:tc>
      </w:tr>
      <w:tr w:rsidR="00FF258C" w:rsidRPr="0089159A" w14:paraId="13CADAA4" w14:textId="77777777">
        <w:trPr>
          <w:trHeight w:val="806"/>
        </w:trPr>
        <w:tc>
          <w:tcPr>
            <w:tcW w:w="2835" w:type="dxa"/>
            <w:shd w:val="clear" w:color="auto" w:fill="FAC896"/>
            <w:vAlign w:val="center"/>
          </w:tcPr>
          <w:p w14:paraId="00000083" w14:textId="77777777" w:rsidR="00FF258C" w:rsidRPr="0089159A" w:rsidRDefault="00D376E1">
            <w:pPr>
              <w:pStyle w:val="Normal0"/>
              <w:rPr>
                <w:rFonts w:eastAsia="Calibri"/>
                <w:color w:val="000000"/>
                <w:sz w:val="20"/>
                <w:szCs w:val="20"/>
              </w:rPr>
            </w:pPr>
            <w:r w:rsidRPr="0089159A">
              <w:rPr>
                <w:rFonts w:eastAsia="Calibri"/>
                <w:color w:val="000000"/>
                <w:sz w:val="20"/>
                <w:szCs w:val="20"/>
              </w:rPr>
              <w:t>Objetivo de la actividad</w:t>
            </w:r>
          </w:p>
        </w:tc>
        <w:tc>
          <w:tcPr>
            <w:tcW w:w="6706" w:type="dxa"/>
            <w:shd w:val="clear" w:color="auto" w:fill="auto"/>
            <w:vAlign w:val="center"/>
          </w:tcPr>
          <w:p w14:paraId="1A406B51" w14:textId="18A3EA76" w:rsidR="00D83F37" w:rsidRPr="0085387B" w:rsidRDefault="00813ACF" w:rsidP="00D83F37">
            <w:pPr>
              <w:pStyle w:val="Prrafodelista"/>
              <w:ind w:left="0"/>
              <w:rPr>
                <w:b w:val="0"/>
                <w:bCs/>
                <w:sz w:val="20"/>
                <w:szCs w:val="14"/>
              </w:rPr>
            </w:pPr>
            <w:r w:rsidRPr="00813ACF">
              <w:rPr>
                <w:rFonts w:eastAsia="Calibri"/>
                <w:b w:val="0"/>
                <w:color w:val="000000"/>
                <w:sz w:val="20"/>
                <w:szCs w:val="20"/>
              </w:rPr>
              <w:t xml:space="preserve">Validar el conocimiento adquirido sobre </w:t>
            </w:r>
            <w:bookmarkStart w:id="26" w:name="_Hlk174977040"/>
            <w:r w:rsidR="00222669">
              <w:rPr>
                <w:b w:val="0"/>
                <w:bCs/>
                <w:sz w:val="20"/>
                <w:szCs w:val="14"/>
              </w:rPr>
              <w:t>c</w:t>
            </w:r>
            <w:r w:rsidR="00D83F37" w:rsidRPr="0085387B">
              <w:rPr>
                <w:b w:val="0"/>
                <w:bCs/>
                <w:sz w:val="20"/>
                <w:szCs w:val="14"/>
              </w:rPr>
              <w:t>ampañas publicitarias</w:t>
            </w:r>
          </w:p>
          <w:bookmarkEnd w:id="26"/>
          <w:p w14:paraId="00000084" w14:textId="3461CDA8" w:rsidR="00FF258C" w:rsidRPr="00D60361" w:rsidRDefault="00FF258C" w:rsidP="00D60361">
            <w:pPr>
              <w:pStyle w:val="Normal0"/>
              <w:rPr>
                <w:rFonts w:eastAsia="Calibri"/>
                <w:b w:val="0"/>
                <w:color w:val="000000"/>
                <w:sz w:val="20"/>
                <w:szCs w:val="20"/>
              </w:rPr>
            </w:pPr>
          </w:p>
        </w:tc>
      </w:tr>
      <w:tr w:rsidR="00FF258C" w:rsidRPr="0089159A" w14:paraId="7C48933B" w14:textId="77777777" w:rsidTr="00B1310A">
        <w:trPr>
          <w:trHeight w:val="806"/>
        </w:trPr>
        <w:tc>
          <w:tcPr>
            <w:tcW w:w="2835" w:type="dxa"/>
            <w:shd w:val="clear" w:color="auto" w:fill="FAC896"/>
            <w:vAlign w:val="center"/>
          </w:tcPr>
          <w:p w14:paraId="00000085" w14:textId="77777777" w:rsidR="00FF258C" w:rsidRPr="0089159A" w:rsidRDefault="00D376E1">
            <w:pPr>
              <w:pStyle w:val="Normal0"/>
              <w:rPr>
                <w:rFonts w:eastAsia="Calibri"/>
                <w:color w:val="000000"/>
                <w:sz w:val="20"/>
                <w:szCs w:val="20"/>
              </w:rPr>
            </w:pPr>
            <w:r w:rsidRPr="0089159A">
              <w:rPr>
                <w:rFonts w:eastAsia="Calibri"/>
                <w:color w:val="000000"/>
                <w:sz w:val="20"/>
                <w:szCs w:val="20"/>
              </w:rPr>
              <w:t>Tipo de actividad sugerida</w:t>
            </w:r>
          </w:p>
        </w:tc>
        <w:tc>
          <w:tcPr>
            <w:tcW w:w="6706" w:type="dxa"/>
            <w:shd w:val="clear" w:color="auto" w:fill="auto"/>
            <w:vAlign w:val="center"/>
          </w:tcPr>
          <w:p w14:paraId="00000086" w14:textId="7DE9D3CF" w:rsidR="00FF258C" w:rsidRPr="00B1310A" w:rsidRDefault="00B1310A" w:rsidP="00B1310A">
            <w:pPr>
              <w:pStyle w:val="Normal0"/>
              <w:jc w:val="center"/>
              <w:rPr>
                <w:rFonts w:eastAsia="Calibri"/>
                <w:b w:val="0"/>
                <w:bCs/>
                <w:color w:val="000000"/>
                <w:sz w:val="20"/>
                <w:szCs w:val="20"/>
              </w:rPr>
            </w:pPr>
            <w:r w:rsidRPr="00B1310A">
              <w:rPr>
                <w:rFonts w:eastAsia="Calibri"/>
                <w:bCs/>
                <w:noProof/>
                <w:color w:val="000000"/>
                <w:sz w:val="20"/>
                <w:szCs w:val="20"/>
              </w:rPr>
              <mc:AlternateContent>
                <mc:Choice Requires="wps">
                  <w:drawing>
                    <wp:anchor distT="45720" distB="45720" distL="114300" distR="114300" simplePos="0" relativeHeight="251667456" behindDoc="0" locked="0" layoutInCell="1" allowOverlap="1" wp14:anchorId="78436280" wp14:editId="04DD994B">
                      <wp:simplePos x="0" y="0"/>
                      <wp:positionH relativeFrom="column">
                        <wp:posOffset>752475</wp:posOffset>
                      </wp:positionH>
                      <wp:positionV relativeFrom="paragraph">
                        <wp:posOffset>151130</wp:posOffset>
                      </wp:positionV>
                      <wp:extent cx="1002665" cy="23876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38760"/>
                              </a:xfrm>
                              <a:prstGeom prst="rect">
                                <a:avLst/>
                              </a:prstGeom>
                              <a:noFill/>
                              <a:ln w="9525">
                                <a:noFill/>
                                <a:miter lim="800000"/>
                                <a:headEnd/>
                                <a:tailEnd/>
                              </a:ln>
                            </wps:spPr>
                            <wps:txbx>
                              <w:txbxContent>
                                <w:p w14:paraId="6CB163B3" w14:textId="4EFF5B4F" w:rsidR="00B1310A" w:rsidRDefault="00B1310A">
                                  <w:r>
                                    <w:t>Cuestionario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36280" id="_x0000_s1032" type="#_x0000_t202" style="position:absolute;left:0;text-align:left;margin-left:59.25pt;margin-top:11.9pt;width:78.95pt;height:18.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" filled="f" stroked="f">
                      <v:textbox>
                        <w:txbxContent>
                          <w:p w14:paraId="6CB163B3" w14:textId="4EFF5B4F" w:rsidR="00B1310A" w:rsidRDefault="00B1310A">
                            <w:r>
                              <w:t>Cuestionario</w:t>
                            </w:r>
                          </w:p>
                        </w:txbxContent>
                      </v:textbox>
                    </v:shape>
                  </w:pict>
                </mc:Fallback>
              </mc:AlternateContent>
            </w:r>
            <w:r w:rsidRPr="00B1310A">
              <w:rPr>
                <w:bCs/>
                <w:noProof/>
                <w:lang w:val="en-US" w:eastAsia="en-US"/>
              </w:rPr>
              <w:drawing>
                <wp:anchor distT="0" distB="0" distL="114300" distR="114300" simplePos="0" relativeHeight="251665408" behindDoc="0" locked="0" layoutInCell="1" hidden="0" allowOverlap="1" wp14:anchorId="35C32757" wp14:editId="1AF99FC3">
                  <wp:simplePos x="0" y="0"/>
                  <wp:positionH relativeFrom="column">
                    <wp:posOffset>-767080</wp:posOffset>
                  </wp:positionH>
                  <wp:positionV relativeFrom="paragraph">
                    <wp:posOffset>32385</wp:posOffset>
                  </wp:positionV>
                  <wp:extent cx="722630" cy="60960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722630" cy="609600"/>
                          </a:xfrm>
                          <a:prstGeom prst="rect">
                            <a:avLst/>
                          </a:prstGeom>
                          <a:ln/>
                        </pic:spPr>
                      </pic:pic>
                    </a:graphicData>
                  </a:graphic>
                  <wp14:sizeRelH relativeFrom="margin">
                    <wp14:pctWidth>0</wp14:pctWidth>
                  </wp14:sizeRelH>
                  <wp14:sizeRelV relativeFrom="margin">
                    <wp14:pctHeight>0</wp14:pctHeight>
                  </wp14:sizeRelV>
                </wp:anchor>
              </w:drawing>
            </w:r>
          </w:p>
        </w:tc>
      </w:tr>
      <w:tr w:rsidR="00FF258C" w:rsidRPr="0089159A" w14:paraId="559BC48B" w14:textId="77777777">
        <w:trPr>
          <w:trHeight w:val="806"/>
        </w:trPr>
        <w:tc>
          <w:tcPr>
            <w:tcW w:w="2835" w:type="dxa"/>
            <w:shd w:val="clear" w:color="auto" w:fill="FAC896"/>
            <w:vAlign w:val="center"/>
          </w:tcPr>
          <w:p w14:paraId="00000087" w14:textId="77777777" w:rsidR="00FF258C" w:rsidRPr="0089159A" w:rsidRDefault="00D376E1">
            <w:pPr>
              <w:pStyle w:val="Normal0"/>
              <w:rPr>
                <w:rFonts w:eastAsia="Calibri"/>
                <w:color w:val="000000"/>
                <w:sz w:val="20"/>
                <w:szCs w:val="20"/>
              </w:rPr>
            </w:pPr>
            <w:r w:rsidRPr="0089159A">
              <w:rPr>
                <w:rFonts w:eastAsia="Calibri"/>
                <w:color w:val="000000"/>
                <w:sz w:val="20"/>
                <w:szCs w:val="20"/>
              </w:rPr>
              <w:t xml:space="preserve">Archivo de la actividad </w:t>
            </w:r>
          </w:p>
          <w:p w14:paraId="00000088" w14:textId="77777777" w:rsidR="00FF258C" w:rsidRPr="0089159A" w:rsidRDefault="00D376E1">
            <w:pPr>
              <w:pStyle w:val="Normal0"/>
              <w:rPr>
                <w:rFonts w:eastAsia="Calibri"/>
                <w:color w:val="000000"/>
                <w:sz w:val="20"/>
                <w:szCs w:val="20"/>
              </w:rPr>
            </w:pPr>
            <w:r w:rsidRPr="0089159A">
              <w:rPr>
                <w:rFonts w:eastAsia="Calibri"/>
                <w:color w:val="000000"/>
                <w:sz w:val="20"/>
                <w:szCs w:val="20"/>
              </w:rPr>
              <w:t>(Anexo donde se describe la actividad propuesta)</w:t>
            </w:r>
          </w:p>
        </w:tc>
        <w:tc>
          <w:tcPr>
            <w:tcW w:w="6706" w:type="dxa"/>
            <w:shd w:val="clear" w:color="auto" w:fill="auto"/>
            <w:vAlign w:val="center"/>
          </w:tcPr>
          <w:p w14:paraId="00000089" w14:textId="093D2F55" w:rsidR="00FF258C" w:rsidRPr="0089159A" w:rsidRDefault="00D60361" w:rsidP="00D60361">
            <w:pPr>
              <w:pStyle w:val="Normal0"/>
              <w:rPr>
                <w:rFonts w:eastAsia="Calibri"/>
                <w:i/>
                <w:color w:val="999999"/>
                <w:sz w:val="20"/>
                <w:szCs w:val="20"/>
              </w:rPr>
            </w:pPr>
            <w:r>
              <w:rPr>
                <w:b w:val="0"/>
                <w:color w:val="000000"/>
                <w:sz w:val="20"/>
                <w:szCs w:val="20"/>
              </w:rPr>
              <w:t>Actividad_didactica_CF0</w:t>
            </w:r>
            <w:r w:rsidR="00D83F37">
              <w:rPr>
                <w:b w:val="0"/>
                <w:color w:val="000000"/>
                <w:sz w:val="20"/>
                <w:szCs w:val="20"/>
              </w:rPr>
              <w:t>2</w:t>
            </w:r>
          </w:p>
        </w:tc>
      </w:tr>
    </w:tbl>
    <w:p w14:paraId="0000008A" w14:textId="140834CE" w:rsidR="00FF258C" w:rsidRDefault="00FF258C" w:rsidP="00F0751B">
      <w:pPr>
        <w:pStyle w:val="Normal0"/>
        <w:jc w:val="both"/>
        <w:rPr>
          <w:color w:val="7F7F7F"/>
          <w:sz w:val="20"/>
          <w:szCs w:val="20"/>
        </w:rPr>
      </w:pPr>
    </w:p>
    <w:p w14:paraId="19DE8EE4" w14:textId="77777777" w:rsidR="00F0751B" w:rsidRPr="0089159A" w:rsidRDefault="00F0751B" w:rsidP="00F0751B">
      <w:pPr>
        <w:pStyle w:val="Normal0"/>
        <w:jc w:val="both"/>
        <w:rPr>
          <w:color w:val="7F7F7F"/>
          <w:sz w:val="20"/>
          <w:szCs w:val="20"/>
        </w:rPr>
      </w:pPr>
    </w:p>
    <w:p w14:paraId="0000008D" w14:textId="77777777" w:rsidR="00FF258C" w:rsidRPr="0089159A" w:rsidRDefault="00D376E1">
      <w:pPr>
        <w:pStyle w:val="Normal0"/>
        <w:numPr>
          <w:ilvl w:val="0"/>
          <w:numId w:val="4"/>
        </w:numPr>
        <w:pBdr>
          <w:top w:val="nil"/>
          <w:left w:val="nil"/>
          <w:bottom w:val="nil"/>
          <w:right w:val="nil"/>
          <w:between w:val="nil"/>
        </w:pBdr>
        <w:ind w:left="284" w:hanging="284"/>
        <w:jc w:val="both"/>
        <w:rPr>
          <w:b/>
          <w:color w:val="000000"/>
          <w:sz w:val="20"/>
          <w:szCs w:val="20"/>
        </w:rPr>
      </w:pPr>
      <w:r w:rsidRPr="0089159A">
        <w:rPr>
          <w:b/>
          <w:color w:val="000000"/>
          <w:sz w:val="20"/>
          <w:szCs w:val="20"/>
        </w:rPr>
        <w:t xml:space="preserve">MATERIAL COMPLEMENTARIO: </w:t>
      </w:r>
    </w:p>
    <w:p w14:paraId="0000008F" w14:textId="79D69A22" w:rsidR="00FF258C" w:rsidRPr="0089159A" w:rsidRDefault="00FF258C">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89159A"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89159A" w:rsidRDefault="00D376E1">
            <w:pPr>
              <w:pStyle w:val="Normal0"/>
              <w:jc w:val="center"/>
              <w:rPr>
                <w:sz w:val="20"/>
                <w:szCs w:val="20"/>
              </w:rPr>
            </w:pPr>
            <w:r w:rsidRPr="0089159A">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89159A" w:rsidRDefault="00D376E1">
            <w:pPr>
              <w:pStyle w:val="Normal0"/>
              <w:jc w:val="center"/>
              <w:rPr>
                <w:color w:val="000000"/>
                <w:sz w:val="20"/>
                <w:szCs w:val="20"/>
              </w:rPr>
            </w:pPr>
            <w:r w:rsidRPr="0089159A">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89159A" w:rsidRDefault="00D376E1">
            <w:pPr>
              <w:pStyle w:val="Normal0"/>
              <w:jc w:val="center"/>
              <w:rPr>
                <w:sz w:val="20"/>
                <w:szCs w:val="20"/>
              </w:rPr>
            </w:pPr>
            <w:r w:rsidRPr="0089159A">
              <w:rPr>
                <w:sz w:val="20"/>
                <w:szCs w:val="20"/>
              </w:rPr>
              <w:t>Tipo de material</w:t>
            </w:r>
          </w:p>
          <w:p w14:paraId="00000093" w14:textId="77777777" w:rsidR="00FF258C" w:rsidRPr="0089159A" w:rsidRDefault="00D376E1">
            <w:pPr>
              <w:pStyle w:val="Normal0"/>
              <w:jc w:val="center"/>
              <w:rPr>
                <w:color w:val="000000"/>
                <w:sz w:val="20"/>
                <w:szCs w:val="20"/>
              </w:rPr>
            </w:pPr>
            <w:r w:rsidRPr="0089159A">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89159A" w:rsidRDefault="00D376E1">
            <w:pPr>
              <w:pStyle w:val="Normal0"/>
              <w:jc w:val="center"/>
              <w:rPr>
                <w:sz w:val="20"/>
                <w:szCs w:val="20"/>
              </w:rPr>
            </w:pPr>
            <w:r w:rsidRPr="0089159A">
              <w:rPr>
                <w:sz w:val="20"/>
                <w:szCs w:val="20"/>
              </w:rPr>
              <w:t>Enlace del Recurso o</w:t>
            </w:r>
          </w:p>
          <w:p w14:paraId="00000095" w14:textId="77777777" w:rsidR="00FF258C" w:rsidRPr="0089159A" w:rsidRDefault="00D376E1">
            <w:pPr>
              <w:pStyle w:val="Normal0"/>
              <w:jc w:val="center"/>
              <w:rPr>
                <w:color w:val="000000"/>
                <w:sz w:val="20"/>
                <w:szCs w:val="20"/>
              </w:rPr>
            </w:pPr>
            <w:r w:rsidRPr="0089159A">
              <w:rPr>
                <w:sz w:val="20"/>
                <w:szCs w:val="20"/>
              </w:rPr>
              <w:t>Archivo del documento o material</w:t>
            </w:r>
          </w:p>
        </w:tc>
      </w:tr>
      <w:tr w:rsidR="00FF258C" w:rsidRPr="0089159A" w14:paraId="672A6659" w14:textId="77777777" w:rsidTr="006D2304">
        <w:trPr>
          <w:trHeight w:val="182"/>
        </w:trPr>
        <w:tc>
          <w:tcPr>
            <w:tcW w:w="2517" w:type="dxa"/>
            <w:tcMar>
              <w:top w:w="100" w:type="dxa"/>
              <w:left w:w="100" w:type="dxa"/>
              <w:bottom w:w="100" w:type="dxa"/>
              <w:right w:w="100" w:type="dxa"/>
            </w:tcMar>
            <w:vAlign w:val="center"/>
          </w:tcPr>
          <w:p w14:paraId="3D5F3859" w14:textId="45D32F2D" w:rsidR="00B55250" w:rsidRDefault="007D106D" w:rsidP="009417A5">
            <w:pPr>
              <w:pStyle w:val="Normal0"/>
              <w:pBdr>
                <w:top w:val="nil"/>
                <w:left w:val="nil"/>
                <w:bottom w:val="nil"/>
                <w:right w:val="nil"/>
                <w:between w:val="nil"/>
              </w:pBdr>
              <w:rPr>
                <w:b w:val="0"/>
                <w:color w:val="000000"/>
                <w:sz w:val="20"/>
                <w:szCs w:val="20"/>
              </w:rPr>
            </w:pPr>
            <w:r w:rsidRPr="007D106D">
              <w:rPr>
                <w:b w:val="0"/>
                <w:color w:val="000000"/>
                <w:sz w:val="20"/>
                <w:szCs w:val="20"/>
              </w:rPr>
              <w:t>2.Campañas publicitarias</w:t>
            </w:r>
          </w:p>
          <w:p w14:paraId="00000096" w14:textId="77777777" w:rsidR="00FF258C" w:rsidRPr="008A1F25" w:rsidRDefault="00FF258C" w:rsidP="009417A5">
            <w:pPr>
              <w:pStyle w:val="Normal0"/>
              <w:pBdr>
                <w:top w:val="nil"/>
                <w:left w:val="nil"/>
                <w:bottom w:val="nil"/>
                <w:right w:val="nil"/>
                <w:between w:val="nil"/>
              </w:pBdr>
              <w:rPr>
                <w:b w:val="0"/>
                <w:sz w:val="20"/>
                <w:szCs w:val="20"/>
              </w:rPr>
            </w:pPr>
          </w:p>
        </w:tc>
        <w:tc>
          <w:tcPr>
            <w:tcW w:w="2517" w:type="dxa"/>
            <w:tcMar>
              <w:top w:w="100" w:type="dxa"/>
              <w:left w:w="100" w:type="dxa"/>
              <w:bottom w:w="100" w:type="dxa"/>
              <w:right w:w="100" w:type="dxa"/>
            </w:tcMar>
          </w:tcPr>
          <w:p w14:paraId="3B9591B7" w14:textId="1726E31A" w:rsidR="007D106D" w:rsidRDefault="007D106D" w:rsidP="008A1F25">
            <w:pPr>
              <w:pStyle w:val="Normal0"/>
              <w:rPr>
                <w:b w:val="0"/>
                <w:sz w:val="20"/>
                <w:szCs w:val="20"/>
              </w:rPr>
            </w:pPr>
            <w:r w:rsidRPr="007D106D">
              <w:rPr>
                <w:b w:val="0"/>
                <w:sz w:val="20"/>
                <w:szCs w:val="20"/>
              </w:rPr>
              <w:t>O</w:t>
            </w:r>
            <w:r>
              <w:rPr>
                <w:b w:val="0"/>
                <w:sz w:val="20"/>
                <w:szCs w:val="20"/>
              </w:rPr>
              <w:t>spina,</w:t>
            </w:r>
            <w:r w:rsidRPr="007D106D">
              <w:rPr>
                <w:b w:val="0"/>
                <w:sz w:val="20"/>
                <w:szCs w:val="20"/>
              </w:rPr>
              <w:t xml:space="preserve"> M</w:t>
            </w:r>
            <w:r>
              <w:rPr>
                <w:b w:val="0"/>
                <w:sz w:val="20"/>
                <w:szCs w:val="20"/>
              </w:rPr>
              <w:t>.</w:t>
            </w:r>
            <w:r w:rsidRPr="008A1F25">
              <w:rPr>
                <w:b w:val="0"/>
                <w:sz w:val="20"/>
                <w:szCs w:val="20"/>
              </w:rPr>
              <w:t xml:space="preserve"> </w:t>
            </w:r>
            <w:r w:rsidR="008A1F25" w:rsidRPr="008A1F25">
              <w:rPr>
                <w:b w:val="0"/>
                <w:sz w:val="20"/>
                <w:szCs w:val="20"/>
              </w:rPr>
              <w:t>(202</w:t>
            </w:r>
            <w:r>
              <w:rPr>
                <w:b w:val="0"/>
                <w:sz w:val="20"/>
                <w:szCs w:val="20"/>
              </w:rPr>
              <w:t>3</w:t>
            </w:r>
            <w:r w:rsidR="008A1F25" w:rsidRPr="008A1F25">
              <w:rPr>
                <w:b w:val="0"/>
                <w:sz w:val="20"/>
                <w:szCs w:val="20"/>
              </w:rPr>
              <w:t xml:space="preserve">). </w:t>
            </w:r>
            <w:r w:rsidRPr="007D106D">
              <w:rPr>
                <w:b w:val="0"/>
                <w:sz w:val="20"/>
                <w:szCs w:val="20"/>
              </w:rPr>
              <w:t>Plan de campaña publicitaria</w:t>
            </w:r>
          </w:p>
          <w:p w14:paraId="00000098" w14:textId="4204574A" w:rsidR="00FF258C" w:rsidRPr="008A1F25" w:rsidRDefault="008A1F25" w:rsidP="008A1F25">
            <w:pPr>
              <w:pStyle w:val="Normal0"/>
              <w:rPr>
                <w:b w:val="0"/>
                <w:sz w:val="20"/>
                <w:szCs w:val="20"/>
              </w:rPr>
            </w:pPr>
            <w:r w:rsidRPr="008A1F25">
              <w:rPr>
                <w:b w:val="0"/>
                <w:sz w:val="20"/>
                <w:szCs w:val="20"/>
              </w:rPr>
              <w:t xml:space="preserve">SENA [Video]. YouTube. </w:t>
            </w:r>
          </w:p>
        </w:tc>
        <w:tc>
          <w:tcPr>
            <w:tcW w:w="2519" w:type="dxa"/>
            <w:tcMar>
              <w:top w:w="100" w:type="dxa"/>
              <w:left w:w="100" w:type="dxa"/>
              <w:bottom w:w="100" w:type="dxa"/>
              <w:right w:w="100" w:type="dxa"/>
            </w:tcMar>
            <w:vAlign w:val="center"/>
          </w:tcPr>
          <w:p w14:paraId="2E88FD20" w14:textId="77777777" w:rsidR="00FF258C" w:rsidRDefault="008A1F25" w:rsidP="006D2304">
            <w:pPr>
              <w:pStyle w:val="Normal0"/>
              <w:jc w:val="center"/>
              <w:rPr>
                <w:b w:val="0"/>
                <w:sz w:val="20"/>
                <w:szCs w:val="20"/>
              </w:rPr>
            </w:pPr>
            <w:r w:rsidRPr="004077BB">
              <w:rPr>
                <w:b w:val="0"/>
                <w:sz w:val="20"/>
                <w:szCs w:val="20"/>
              </w:rPr>
              <w:t>Video</w:t>
            </w:r>
          </w:p>
          <w:p w14:paraId="00000099" w14:textId="1271878C" w:rsidR="007D106D" w:rsidRPr="004077BB" w:rsidRDefault="007D106D" w:rsidP="006D2304">
            <w:pPr>
              <w:pStyle w:val="Normal0"/>
              <w:jc w:val="center"/>
              <w:rPr>
                <w:b w:val="0"/>
                <w:sz w:val="20"/>
                <w:szCs w:val="20"/>
              </w:rPr>
            </w:pPr>
          </w:p>
        </w:tc>
        <w:tc>
          <w:tcPr>
            <w:tcW w:w="2519" w:type="dxa"/>
            <w:tcMar>
              <w:top w:w="100" w:type="dxa"/>
              <w:left w:w="100" w:type="dxa"/>
              <w:bottom w:w="100" w:type="dxa"/>
              <w:right w:w="100" w:type="dxa"/>
            </w:tcMar>
          </w:tcPr>
          <w:p w14:paraId="0000009A" w14:textId="74D5B85E" w:rsidR="00FF258C" w:rsidRPr="007D106D" w:rsidRDefault="00F177BC">
            <w:pPr>
              <w:pStyle w:val="Normal0"/>
              <w:rPr>
                <w:b w:val="0"/>
                <w:sz w:val="20"/>
                <w:szCs w:val="20"/>
              </w:rPr>
            </w:pPr>
            <w:hyperlink r:id="rId32" w:history="1">
              <w:r w:rsidR="007D106D" w:rsidRPr="007E5C3F">
                <w:rPr>
                  <w:rStyle w:val="Hipervnculo"/>
                  <w:sz w:val="20"/>
                  <w:szCs w:val="20"/>
                </w:rPr>
                <w:t>https://www.youtube.com/watch?v=AAFNBYFySwA</w:t>
              </w:r>
            </w:hyperlink>
            <w:r w:rsidR="007D106D">
              <w:rPr>
                <w:sz w:val="20"/>
                <w:szCs w:val="20"/>
              </w:rPr>
              <w:t xml:space="preserve"> </w:t>
            </w:r>
          </w:p>
        </w:tc>
      </w:tr>
      <w:tr w:rsidR="00FF258C" w:rsidRPr="0089159A" w14:paraId="0A37501D" w14:textId="77777777" w:rsidTr="006D2304">
        <w:trPr>
          <w:trHeight w:val="385"/>
        </w:trPr>
        <w:tc>
          <w:tcPr>
            <w:tcW w:w="2517" w:type="dxa"/>
            <w:tcMar>
              <w:top w:w="100" w:type="dxa"/>
              <w:left w:w="100" w:type="dxa"/>
              <w:bottom w:w="100" w:type="dxa"/>
              <w:right w:w="100" w:type="dxa"/>
            </w:tcMar>
            <w:vAlign w:val="center"/>
          </w:tcPr>
          <w:p w14:paraId="0CEC0FDE" w14:textId="306D1B52" w:rsidR="00B55250" w:rsidRPr="008A1F25" w:rsidRDefault="00B55250" w:rsidP="009417A5">
            <w:pPr>
              <w:pStyle w:val="Normal0"/>
              <w:pBdr>
                <w:top w:val="nil"/>
                <w:left w:val="nil"/>
                <w:bottom w:val="nil"/>
                <w:right w:val="nil"/>
                <w:between w:val="nil"/>
              </w:pBdr>
              <w:rPr>
                <w:b w:val="0"/>
                <w:color w:val="000000"/>
                <w:sz w:val="20"/>
                <w:szCs w:val="20"/>
              </w:rPr>
            </w:pPr>
            <w:r w:rsidRPr="00620DED">
              <w:rPr>
                <w:b w:val="0"/>
                <w:color w:val="000000"/>
                <w:sz w:val="20"/>
                <w:szCs w:val="20"/>
              </w:rPr>
              <w:t>5.</w:t>
            </w:r>
            <w:r>
              <w:rPr>
                <w:b w:val="0"/>
                <w:color w:val="000000"/>
                <w:sz w:val="20"/>
                <w:szCs w:val="20"/>
              </w:rPr>
              <w:t xml:space="preserve"> </w:t>
            </w:r>
            <w:r w:rsidRPr="00620DED">
              <w:rPr>
                <w:b w:val="0"/>
                <w:color w:val="000000"/>
                <w:sz w:val="20"/>
                <w:szCs w:val="20"/>
              </w:rPr>
              <w:t xml:space="preserve">Campañas </w:t>
            </w:r>
            <w:r>
              <w:rPr>
                <w:b w:val="0"/>
                <w:color w:val="000000"/>
                <w:sz w:val="20"/>
                <w:szCs w:val="20"/>
              </w:rPr>
              <w:t>BTL</w:t>
            </w:r>
          </w:p>
          <w:p w14:paraId="0000009B" w14:textId="57296833" w:rsidR="00FF258C" w:rsidRPr="008A1F25" w:rsidRDefault="00FF258C" w:rsidP="009417A5">
            <w:pPr>
              <w:pStyle w:val="Normal0"/>
              <w:rPr>
                <w:b w:val="0"/>
                <w:sz w:val="20"/>
                <w:szCs w:val="20"/>
              </w:rPr>
            </w:pPr>
          </w:p>
        </w:tc>
        <w:tc>
          <w:tcPr>
            <w:tcW w:w="2517" w:type="dxa"/>
            <w:tcMar>
              <w:top w:w="100" w:type="dxa"/>
              <w:left w:w="100" w:type="dxa"/>
              <w:bottom w:w="100" w:type="dxa"/>
              <w:right w:w="100" w:type="dxa"/>
            </w:tcMar>
          </w:tcPr>
          <w:p w14:paraId="65EDFFDE" w14:textId="77777777" w:rsidR="009417A5" w:rsidRPr="009417A5" w:rsidRDefault="009417A5" w:rsidP="009417A5">
            <w:pPr>
              <w:pStyle w:val="Normal0"/>
              <w:rPr>
                <w:b w:val="0"/>
                <w:sz w:val="20"/>
                <w:szCs w:val="20"/>
              </w:rPr>
            </w:pPr>
          </w:p>
          <w:p w14:paraId="0000009C" w14:textId="7A51D15C" w:rsidR="00FF258C" w:rsidRPr="008A1F25" w:rsidRDefault="009417A5" w:rsidP="006D2304">
            <w:pPr>
              <w:pStyle w:val="Normal0"/>
              <w:rPr>
                <w:b w:val="0"/>
                <w:sz w:val="20"/>
                <w:szCs w:val="20"/>
              </w:rPr>
            </w:pPr>
            <w:r w:rsidRPr="009417A5">
              <w:rPr>
                <w:b w:val="0"/>
                <w:sz w:val="20"/>
                <w:szCs w:val="20"/>
              </w:rPr>
              <w:t>P&amp;P Medios</w:t>
            </w:r>
            <w:r w:rsidRPr="008A1F25">
              <w:rPr>
                <w:b w:val="0"/>
                <w:sz w:val="20"/>
                <w:szCs w:val="20"/>
              </w:rPr>
              <w:t xml:space="preserve"> (202</w:t>
            </w:r>
            <w:r>
              <w:rPr>
                <w:b w:val="0"/>
                <w:sz w:val="20"/>
                <w:szCs w:val="20"/>
              </w:rPr>
              <w:t>3</w:t>
            </w:r>
            <w:r w:rsidRPr="008A1F25">
              <w:rPr>
                <w:b w:val="0"/>
                <w:sz w:val="20"/>
                <w:szCs w:val="20"/>
              </w:rPr>
              <w:t>).</w:t>
            </w:r>
            <w:r>
              <w:t xml:space="preserve"> </w:t>
            </w:r>
            <w:r w:rsidRPr="009417A5">
              <w:rPr>
                <w:b w:val="0"/>
                <w:sz w:val="20"/>
                <w:szCs w:val="20"/>
              </w:rPr>
              <w:t xml:space="preserve">5 </w:t>
            </w:r>
            <w:proofErr w:type="spellStart"/>
            <w:r w:rsidRPr="009417A5">
              <w:rPr>
                <w:b w:val="0"/>
                <w:sz w:val="20"/>
                <w:szCs w:val="20"/>
              </w:rPr>
              <w:t>tips</w:t>
            </w:r>
            <w:proofErr w:type="spellEnd"/>
            <w:r w:rsidRPr="009417A5">
              <w:rPr>
                <w:b w:val="0"/>
                <w:sz w:val="20"/>
                <w:szCs w:val="20"/>
              </w:rPr>
              <w:t xml:space="preserve"> para una estrategia BTL</w:t>
            </w:r>
            <w:r>
              <w:rPr>
                <w:b w:val="0"/>
                <w:sz w:val="20"/>
                <w:szCs w:val="20"/>
              </w:rPr>
              <w:t xml:space="preserve">. </w:t>
            </w:r>
            <w:r w:rsidRPr="008A1F25">
              <w:rPr>
                <w:b w:val="0"/>
                <w:sz w:val="20"/>
                <w:szCs w:val="20"/>
              </w:rPr>
              <w:t xml:space="preserve"> [Video]. YouTube.</w:t>
            </w:r>
          </w:p>
        </w:tc>
        <w:tc>
          <w:tcPr>
            <w:tcW w:w="2519" w:type="dxa"/>
            <w:tcMar>
              <w:top w:w="100" w:type="dxa"/>
              <w:left w:w="100" w:type="dxa"/>
              <w:bottom w:w="100" w:type="dxa"/>
              <w:right w:w="100" w:type="dxa"/>
            </w:tcMar>
            <w:vAlign w:val="center"/>
          </w:tcPr>
          <w:p w14:paraId="591CF8A3" w14:textId="77777777" w:rsidR="009417A5" w:rsidRDefault="009417A5" w:rsidP="006D2304">
            <w:pPr>
              <w:pStyle w:val="Normal0"/>
              <w:jc w:val="center"/>
              <w:rPr>
                <w:b w:val="0"/>
                <w:sz w:val="20"/>
                <w:szCs w:val="20"/>
              </w:rPr>
            </w:pPr>
            <w:r w:rsidRPr="004077BB">
              <w:rPr>
                <w:b w:val="0"/>
                <w:sz w:val="20"/>
                <w:szCs w:val="20"/>
              </w:rPr>
              <w:t>Video</w:t>
            </w:r>
          </w:p>
          <w:p w14:paraId="0000009D" w14:textId="6BE8B2B7" w:rsidR="00FF258C" w:rsidRPr="004077BB" w:rsidRDefault="00FF258C" w:rsidP="006D2304">
            <w:pPr>
              <w:pStyle w:val="Normal0"/>
              <w:jc w:val="center"/>
              <w:rPr>
                <w:b w:val="0"/>
                <w:sz w:val="20"/>
                <w:szCs w:val="20"/>
              </w:rPr>
            </w:pPr>
          </w:p>
        </w:tc>
        <w:tc>
          <w:tcPr>
            <w:tcW w:w="2519" w:type="dxa"/>
            <w:tcMar>
              <w:top w:w="100" w:type="dxa"/>
              <w:left w:w="100" w:type="dxa"/>
              <w:bottom w:w="100" w:type="dxa"/>
              <w:right w:w="100" w:type="dxa"/>
            </w:tcMar>
          </w:tcPr>
          <w:p w14:paraId="0000009E" w14:textId="52AF1379" w:rsidR="00FF258C" w:rsidRPr="009417A5" w:rsidRDefault="00F177BC">
            <w:pPr>
              <w:pStyle w:val="Normal0"/>
              <w:rPr>
                <w:b w:val="0"/>
                <w:bCs/>
                <w:sz w:val="20"/>
                <w:szCs w:val="20"/>
              </w:rPr>
            </w:pPr>
            <w:hyperlink r:id="rId33" w:history="1">
              <w:r w:rsidR="009417A5" w:rsidRPr="007E5C3F">
                <w:rPr>
                  <w:rStyle w:val="Hipervnculo"/>
                  <w:bCs/>
                  <w:sz w:val="20"/>
                  <w:szCs w:val="20"/>
                </w:rPr>
                <w:t>https://www.youtube.com/watch?v=p3AW7Zv-JIY</w:t>
              </w:r>
            </w:hyperlink>
            <w:r w:rsidR="009417A5">
              <w:rPr>
                <w:b w:val="0"/>
                <w:bCs/>
                <w:sz w:val="20"/>
                <w:szCs w:val="20"/>
              </w:rPr>
              <w:t xml:space="preserve"> </w:t>
            </w:r>
            <w:r w:rsidR="004077BB" w:rsidRPr="009417A5">
              <w:rPr>
                <w:b w:val="0"/>
                <w:bCs/>
                <w:sz w:val="20"/>
                <w:szCs w:val="20"/>
              </w:rPr>
              <w:t xml:space="preserve"> </w:t>
            </w:r>
          </w:p>
        </w:tc>
      </w:tr>
    </w:tbl>
    <w:p w14:paraId="0000009F" w14:textId="730B5DDA" w:rsidR="00FF258C" w:rsidRDefault="00FF258C">
      <w:pPr>
        <w:pStyle w:val="Normal0"/>
        <w:rPr>
          <w:sz w:val="20"/>
          <w:szCs w:val="20"/>
        </w:rPr>
      </w:pPr>
    </w:p>
    <w:p w14:paraId="161C7A8B" w14:textId="5D95F432" w:rsidR="008A64C7" w:rsidRDefault="008A64C7">
      <w:pPr>
        <w:pStyle w:val="Normal0"/>
        <w:rPr>
          <w:sz w:val="20"/>
          <w:szCs w:val="20"/>
        </w:rPr>
      </w:pPr>
    </w:p>
    <w:p w14:paraId="5CC609DD" w14:textId="34754C1C" w:rsidR="008A64C7" w:rsidRDefault="008A64C7">
      <w:pPr>
        <w:pStyle w:val="Normal0"/>
        <w:rPr>
          <w:sz w:val="20"/>
          <w:szCs w:val="20"/>
        </w:rPr>
      </w:pPr>
    </w:p>
    <w:p w14:paraId="12F5AC6F" w14:textId="75E4E521" w:rsidR="008A64C7" w:rsidRDefault="008A64C7">
      <w:pPr>
        <w:pStyle w:val="Normal0"/>
        <w:rPr>
          <w:sz w:val="20"/>
          <w:szCs w:val="20"/>
        </w:rPr>
      </w:pPr>
    </w:p>
    <w:p w14:paraId="693715C7" w14:textId="014B57A0" w:rsidR="008A64C7" w:rsidRDefault="008A64C7">
      <w:pPr>
        <w:pStyle w:val="Normal0"/>
        <w:rPr>
          <w:sz w:val="20"/>
          <w:szCs w:val="20"/>
        </w:rPr>
      </w:pPr>
    </w:p>
    <w:p w14:paraId="426D50EB" w14:textId="76C61F43" w:rsidR="008A64C7" w:rsidRDefault="008A64C7">
      <w:pPr>
        <w:pStyle w:val="Normal0"/>
        <w:rPr>
          <w:sz w:val="20"/>
          <w:szCs w:val="20"/>
        </w:rPr>
      </w:pPr>
    </w:p>
    <w:p w14:paraId="29AA351E" w14:textId="01C48968" w:rsidR="008A64C7" w:rsidRDefault="008A64C7">
      <w:pPr>
        <w:pStyle w:val="Normal0"/>
        <w:rPr>
          <w:sz w:val="20"/>
          <w:szCs w:val="20"/>
        </w:rPr>
      </w:pPr>
    </w:p>
    <w:p w14:paraId="6BD81586" w14:textId="5BBE9F1B" w:rsidR="008A64C7" w:rsidRDefault="008A64C7">
      <w:pPr>
        <w:pStyle w:val="Normal0"/>
        <w:rPr>
          <w:sz w:val="20"/>
          <w:szCs w:val="20"/>
        </w:rPr>
      </w:pPr>
    </w:p>
    <w:p w14:paraId="3AEAAF18" w14:textId="584BEEDA" w:rsidR="008A64C7" w:rsidRDefault="008A64C7">
      <w:pPr>
        <w:pStyle w:val="Normal0"/>
        <w:rPr>
          <w:sz w:val="20"/>
          <w:szCs w:val="20"/>
        </w:rPr>
      </w:pPr>
    </w:p>
    <w:p w14:paraId="741717CE" w14:textId="34F92848" w:rsidR="008A64C7" w:rsidRDefault="008A64C7">
      <w:pPr>
        <w:pStyle w:val="Normal0"/>
        <w:rPr>
          <w:sz w:val="20"/>
          <w:szCs w:val="20"/>
        </w:rPr>
      </w:pPr>
    </w:p>
    <w:p w14:paraId="558B221B" w14:textId="55A83861" w:rsidR="008A64C7" w:rsidRDefault="008A64C7">
      <w:pPr>
        <w:pStyle w:val="Normal0"/>
        <w:rPr>
          <w:sz w:val="20"/>
          <w:szCs w:val="20"/>
        </w:rPr>
      </w:pPr>
    </w:p>
    <w:p w14:paraId="3187C186" w14:textId="4017F4D1" w:rsidR="008A64C7" w:rsidRDefault="008A64C7">
      <w:pPr>
        <w:pStyle w:val="Normal0"/>
        <w:rPr>
          <w:sz w:val="20"/>
          <w:szCs w:val="20"/>
        </w:rPr>
      </w:pPr>
    </w:p>
    <w:p w14:paraId="7217C62C" w14:textId="151A746E" w:rsidR="008A64C7" w:rsidRDefault="008A64C7">
      <w:pPr>
        <w:pStyle w:val="Normal0"/>
        <w:rPr>
          <w:sz w:val="20"/>
          <w:szCs w:val="20"/>
        </w:rPr>
      </w:pPr>
    </w:p>
    <w:p w14:paraId="000000A1" w14:textId="77777777" w:rsidR="00FF258C" w:rsidRPr="0089159A" w:rsidRDefault="00D376E1">
      <w:pPr>
        <w:pStyle w:val="Normal0"/>
        <w:numPr>
          <w:ilvl w:val="0"/>
          <w:numId w:val="4"/>
        </w:numPr>
        <w:pBdr>
          <w:top w:val="nil"/>
          <w:left w:val="nil"/>
          <w:bottom w:val="nil"/>
          <w:right w:val="nil"/>
          <w:between w:val="nil"/>
        </w:pBdr>
        <w:ind w:left="284" w:hanging="284"/>
        <w:jc w:val="both"/>
        <w:rPr>
          <w:b/>
          <w:color w:val="000000"/>
          <w:sz w:val="20"/>
          <w:szCs w:val="20"/>
        </w:rPr>
      </w:pPr>
      <w:r w:rsidRPr="0089159A">
        <w:rPr>
          <w:b/>
          <w:color w:val="000000"/>
          <w:sz w:val="20"/>
          <w:szCs w:val="20"/>
        </w:rPr>
        <w:lastRenderedPageBreak/>
        <w:t xml:space="preserve">GLOSARIO: </w:t>
      </w:r>
    </w:p>
    <w:p w14:paraId="000000A3" w14:textId="77777777" w:rsidR="00FF258C" w:rsidRPr="0089159A" w:rsidRDefault="00FF258C" w:rsidP="003A357A">
      <w:pPr>
        <w:pStyle w:val="Normal0"/>
        <w:pBdr>
          <w:top w:val="nil"/>
          <w:left w:val="nil"/>
          <w:bottom w:val="nil"/>
          <w:right w:val="nil"/>
          <w:between w:val="nil"/>
        </w:pBdr>
        <w:jc w:val="both"/>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89159A"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89159A" w:rsidRDefault="00D376E1">
            <w:pPr>
              <w:pStyle w:val="Normal0"/>
              <w:jc w:val="center"/>
              <w:rPr>
                <w:color w:val="000000"/>
                <w:sz w:val="20"/>
                <w:szCs w:val="20"/>
              </w:rPr>
            </w:pPr>
            <w:r w:rsidRPr="0089159A">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89159A" w:rsidRDefault="00D376E1">
            <w:pPr>
              <w:pStyle w:val="Normal0"/>
              <w:jc w:val="center"/>
              <w:rPr>
                <w:color w:val="000000"/>
                <w:sz w:val="20"/>
                <w:szCs w:val="20"/>
              </w:rPr>
            </w:pPr>
            <w:r w:rsidRPr="0089159A">
              <w:rPr>
                <w:color w:val="000000"/>
                <w:sz w:val="20"/>
                <w:szCs w:val="20"/>
              </w:rPr>
              <w:t>SIGNIFICADO</w:t>
            </w:r>
          </w:p>
        </w:tc>
      </w:tr>
      <w:tr w:rsidR="00FF258C" w:rsidRPr="0089159A" w14:paraId="5DAB6C7B" w14:textId="77777777">
        <w:trPr>
          <w:trHeight w:val="253"/>
        </w:trPr>
        <w:tc>
          <w:tcPr>
            <w:tcW w:w="2122" w:type="dxa"/>
            <w:tcMar>
              <w:top w:w="100" w:type="dxa"/>
              <w:left w:w="100" w:type="dxa"/>
              <w:bottom w:w="100" w:type="dxa"/>
              <w:right w:w="100" w:type="dxa"/>
            </w:tcMar>
          </w:tcPr>
          <w:p w14:paraId="000000A6" w14:textId="768193D1" w:rsidR="00FF258C" w:rsidRPr="0089159A" w:rsidRDefault="002F42A5">
            <w:pPr>
              <w:pStyle w:val="Normal0"/>
              <w:rPr>
                <w:sz w:val="20"/>
                <w:szCs w:val="20"/>
              </w:rPr>
            </w:pPr>
            <w:r w:rsidRPr="002F42A5">
              <w:rPr>
                <w:sz w:val="20"/>
                <w:szCs w:val="20"/>
              </w:rPr>
              <w:t>Campaña</w:t>
            </w:r>
            <w:r>
              <w:rPr>
                <w:sz w:val="20"/>
                <w:szCs w:val="20"/>
              </w:rPr>
              <w:t>:</w:t>
            </w:r>
          </w:p>
        </w:tc>
        <w:tc>
          <w:tcPr>
            <w:tcW w:w="7840" w:type="dxa"/>
            <w:tcMar>
              <w:top w:w="100" w:type="dxa"/>
              <w:left w:w="100" w:type="dxa"/>
              <w:bottom w:w="100" w:type="dxa"/>
              <w:right w:w="100" w:type="dxa"/>
            </w:tcMar>
          </w:tcPr>
          <w:p w14:paraId="000000A7" w14:textId="588266DD" w:rsidR="00FF258C" w:rsidRPr="003A357A" w:rsidRDefault="002F42A5">
            <w:pPr>
              <w:pStyle w:val="Normal0"/>
              <w:rPr>
                <w:b w:val="0"/>
                <w:sz w:val="20"/>
                <w:szCs w:val="20"/>
              </w:rPr>
            </w:pPr>
            <w:r>
              <w:rPr>
                <w:b w:val="0"/>
                <w:sz w:val="20"/>
                <w:szCs w:val="20"/>
              </w:rPr>
              <w:t>c</w:t>
            </w:r>
            <w:r w:rsidRPr="002F42A5">
              <w:rPr>
                <w:b w:val="0"/>
                <w:sz w:val="20"/>
                <w:szCs w:val="20"/>
              </w:rPr>
              <w:t>onjunto de acciones planificadas para promocionar un producto o servicio</w:t>
            </w:r>
            <w:r>
              <w:rPr>
                <w:b w:val="0"/>
                <w:sz w:val="20"/>
                <w:szCs w:val="20"/>
              </w:rPr>
              <w:t xml:space="preserve"> por los distintos medios de </w:t>
            </w:r>
            <w:r w:rsidR="007F5DD1">
              <w:rPr>
                <w:b w:val="0"/>
                <w:sz w:val="20"/>
                <w:szCs w:val="20"/>
              </w:rPr>
              <w:t>comunicación</w:t>
            </w:r>
            <w:r w:rsidRPr="002F42A5">
              <w:rPr>
                <w:b w:val="0"/>
                <w:sz w:val="20"/>
                <w:szCs w:val="20"/>
              </w:rPr>
              <w:t>.</w:t>
            </w:r>
            <w:r w:rsidR="007F5DD1">
              <w:t xml:space="preserve"> </w:t>
            </w:r>
            <w:r w:rsidR="006F3CA2">
              <w:rPr>
                <w:b w:val="0"/>
                <w:sz w:val="20"/>
                <w:szCs w:val="20"/>
              </w:rPr>
              <w:t>Las</w:t>
            </w:r>
            <w:r w:rsidR="006F3CA2" w:rsidRPr="007F5DD1">
              <w:rPr>
                <w:b w:val="0"/>
                <w:sz w:val="20"/>
                <w:szCs w:val="20"/>
              </w:rPr>
              <w:t xml:space="preserve"> campañas</w:t>
            </w:r>
            <w:r w:rsidR="007F5DD1" w:rsidRPr="007F5DD1">
              <w:rPr>
                <w:b w:val="0"/>
                <w:sz w:val="20"/>
                <w:szCs w:val="20"/>
              </w:rPr>
              <w:t xml:space="preserve"> buscan captar la atención del público objetivo y lograr </w:t>
            </w:r>
            <w:r w:rsidR="007F5DD1">
              <w:rPr>
                <w:b w:val="0"/>
                <w:sz w:val="20"/>
                <w:szCs w:val="20"/>
              </w:rPr>
              <w:t>posesionar la marca en un tiempo determinado</w:t>
            </w:r>
            <w:r w:rsidR="007F5DD1" w:rsidRPr="007F5DD1">
              <w:rPr>
                <w:b w:val="0"/>
                <w:sz w:val="20"/>
                <w:szCs w:val="20"/>
              </w:rPr>
              <w:t>.</w:t>
            </w:r>
          </w:p>
        </w:tc>
      </w:tr>
      <w:tr w:rsidR="003A357A" w:rsidRPr="0089159A" w14:paraId="14C80379" w14:textId="77777777">
        <w:trPr>
          <w:trHeight w:val="253"/>
        </w:trPr>
        <w:tc>
          <w:tcPr>
            <w:tcW w:w="2122" w:type="dxa"/>
            <w:tcMar>
              <w:top w:w="100" w:type="dxa"/>
              <w:left w:w="100" w:type="dxa"/>
              <w:bottom w:w="100" w:type="dxa"/>
              <w:right w:w="100" w:type="dxa"/>
            </w:tcMar>
          </w:tcPr>
          <w:p w14:paraId="1F2B95F2" w14:textId="29D10686" w:rsidR="003A357A" w:rsidRDefault="002F42A5">
            <w:pPr>
              <w:pStyle w:val="Normal0"/>
              <w:rPr>
                <w:sz w:val="20"/>
                <w:szCs w:val="20"/>
              </w:rPr>
            </w:pPr>
            <w:r w:rsidRPr="002F42A5">
              <w:rPr>
                <w:sz w:val="20"/>
                <w:szCs w:val="20"/>
              </w:rPr>
              <w:t>Consumidor:</w:t>
            </w:r>
          </w:p>
        </w:tc>
        <w:tc>
          <w:tcPr>
            <w:tcW w:w="7840" w:type="dxa"/>
            <w:tcMar>
              <w:top w:w="100" w:type="dxa"/>
              <w:left w:w="100" w:type="dxa"/>
              <w:bottom w:w="100" w:type="dxa"/>
              <w:right w:w="100" w:type="dxa"/>
            </w:tcMar>
          </w:tcPr>
          <w:p w14:paraId="66242C65" w14:textId="287C3C0F" w:rsidR="003A357A" w:rsidRPr="003A357A" w:rsidRDefault="002F42A5">
            <w:pPr>
              <w:pStyle w:val="Normal0"/>
              <w:rPr>
                <w:b w:val="0"/>
                <w:sz w:val="20"/>
                <w:szCs w:val="20"/>
              </w:rPr>
            </w:pPr>
            <w:r>
              <w:rPr>
                <w:b w:val="0"/>
                <w:sz w:val="20"/>
                <w:szCs w:val="20"/>
              </w:rPr>
              <w:t>p</w:t>
            </w:r>
            <w:r w:rsidRPr="002F42A5">
              <w:rPr>
                <w:b w:val="0"/>
                <w:sz w:val="20"/>
                <w:szCs w:val="20"/>
              </w:rPr>
              <w:t>ersona a la que va dirigida una campaña publicitaria</w:t>
            </w:r>
            <w:r>
              <w:rPr>
                <w:b w:val="0"/>
                <w:sz w:val="20"/>
                <w:szCs w:val="20"/>
              </w:rPr>
              <w:t xml:space="preserve"> de productos y servicios transmitido por los diferentes medios de comunicación convencionales y no convencionales.</w:t>
            </w:r>
          </w:p>
        </w:tc>
      </w:tr>
      <w:tr w:rsidR="003A357A" w:rsidRPr="0089159A" w14:paraId="3D87468D" w14:textId="77777777">
        <w:trPr>
          <w:trHeight w:val="253"/>
        </w:trPr>
        <w:tc>
          <w:tcPr>
            <w:tcW w:w="2122" w:type="dxa"/>
            <w:tcMar>
              <w:top w:w="100" w:type="dxa"/>
              <w:left w:w="100" w:type="dxa"/>
              <w:bottom w:w="100" w:type="dxa"/>
              <w:right w:w="100" w:type="dxa"/>
            </w:tcMar>
          </w:tcPr>
          <w:p w14:paraId="0528E6B5" w14:textId="090E61CA" w:rsidR="003A357A" w:rsidRDefault="00D3524A">
            <w:pPr>
              <w:pStyle w:val="Normal0"/>
              <w:rPr>
                <w:sz w:val="20"/>
                <w:szCs w:val="20"/>
              </w:rPr>
            </w:pPr>
            <w:r w:rsidRPr="00D3524A">
              <w:rPr>
                <w:sz w:val="20"/>
                <w:szCs w:val="20"/>
              </w:rPr>
              <w:t>Campañas BTL</w:t>
            </w:r>
            <w:r w:rsidR="003A357A">
              <w:rPr>
                <w:sz w:val="20"/>
                <w:szCs w:val="20"/>
              </w:rPr>
              <w:t>:</w:t>
            </w:r>
          </w:p>
        </w:tc>
        <w:tc>
          <w:tcPr>
            <w:tcW w:w="7840" w:type="dxa"/>
            <w:tcMar>
              <w:top w:w="100" w:type="dxa"/>
              <w:left w:w="100" w:type="dxa"/>
              <w:bottom w:w="100" w:type="dxa"/>
              <w:right w:w="100" w:type="dxa"/>
            </w:tcMar>
          </w:tcPr>
          <w:p w14:paraId="0D277384" w14:textId="1013ADDD" w:rsidR="003A357A" w:rsidRPr="003A357A" w:rsidRDefault="00D3524A">
            <w:pPr>
              <w:pStyle w:val="Normal0"/>
              <w:rPr>
                <w:b w:val="0"/>
                <w:sz w:val="20"/>
                <w:szCs w:val="20"/>
              </w:rPr>
            </w:pPr>
            <w:r>
              <w:rPr>
                <w:b w:val="0"/>
                <w:sz w:val="20"/>
                <w:szCs w:val="20"/>
              </w:rPr>
              <w:t>c</w:t>
            </w:r>
            <w:r w:rsidRPr="00D3524A">
              <w:rPr>
                <w:b w:val="0"/>
                <w:sz w:val="20"/>
                <w:szCs w:val="20"/>
              </w:rPr>
              <w:t>ampañas publicitarias "</w:t>
            </w:r>
            <w:proofErr w:type="spellStart"/>
            <w:r w:rsidRPr="00D3524A">
              <w:rPr>
                <w:b w:val="0"/>
                <w:i/>
                <w:iCs/>
                <w:sz w:val="20"/>
                <w:szCs w:val="20"/>
              </w:rPr>
              <w:t>Below</w:t>
            </w:r>
            <w:proofErr w:type="spellEnd"/>
            <w:r w:rsidRPr="00D3524A">
              <w:rPr>
                <w:b w:val="0"/>
                <w:i/>
                <w:iCs/>
                <w:sz w:val="20"/>
                <w:szCs w:val="20"/>
              </w:rPr>
              <w:t xml:space="preserve"> </w:t>
            </w:r>
            <w:proofErr w:type="spellStart"/>
            <w:r w:rsidRPr="00D3524A">
              <w:rPr>
                <w:b w:val="0"/>
                <w:i/>
                <w:iCs/>
                <w:sz w:val="20"/>
                <w:szCs w:val="20"/>
              </w:rPr>
              <w:t>The</w:t>
            </w:r>
            <w:proofErr w:type="spellEnd"/>
            <w:r w:rsidRPr="00D3524A">
              <w:rPr>
                <w:b w:val="0"/>
                <w:i/>
                <w:iCs/>
                <w:sz w:val="20"/>
                <w:szCs w:val="20"/>
              </w:rPr>
              <w:t xml:space="preserve"> Line"</w:t>
            </w:r>
            <w:r w:rsidRPr="00D3524A">
              <w:rPr>
                <w:b w:val="0"/>
                <w:sz w:val="20"/>
                <w:szCs w:val="20"/>
              </w:rPr>
              <w:t xml:space="preserve"> que utilizan medios no convencionales para impactar al público de forma más directa y personalizada.</w:t>
            </w:r>
          </w:p>
        </w:tc>
      </w:tr>
      <w:tr w:rsidR="003A357A" w:rsidRPr="0089159A" w14:paraId="65D30537" w14:textId="77777777">
        <w:trPr>
          <w:trHeight w:val="253"/>
        </w:trPr>
        <w:tc>
          <w:tcPr>
            <w:tcW w:w="2122" w:type="dxa"/>
            <w:tcMar>
              <w:top w:w="100" w:type="dxa"/>
              <w:left w:w="100" w:type="dxa"/>
              <w:bottom w:w="100" w:type="dxa"/>
              <w:right w:w="100" w:type="dxa"/>
            </w:tcMar>
          </w:tcPr>
          <w:p w14:paraId="1536ABC7" w14:textId="5C06F264" w:rsidR="003A357A" w:rsidRDefault="00D3524A">
            <w:pPr>
              <w:pStyle w:val="Normal0"/>
              <w:rPr>
                <w:sz w:val="20"/>
                <w:szCs w:val="20"/>
              </w:rPr>
            </w:pPr>
            <w:r w:rsidRPr="00D3524A">
              <w:rPr>
                <w:sz w:val="20"/>
                <w:szCs w:val="20"/>
              </w:rPr>
              <w:t xml:space="preserve">Comunicación </w:t>
            </w:r>
            <w:proofErr w:type="spellStart"/>
            <w:r w:rsidRPr="00D3524A">
              <w:rPr>
                <w:i/>
                <w:iCs/>
                <w:sz w:val="20"/>
                <w:szCs w:val="20"/>
              </w:rPr>
              <w:t>Transmedia</w:t>
            </w:r>
            <w:proofErr w:type="spellEnd"/>
            <w:r w:rsidRPr="00D3524A">
              <w:rPr>
                <w:sz w:val="20"/>
                <w:szCs w:val="20"/>
              </w:rPr>
              <w:t>:</w:t>
            </w:r>
          </w:p>
        </w:tc>
        <w:tc>
          <w:tcPr>
            <w:tcW w:w="7840" w:type="dxa"/>
            <w:tcMar>
              <w:top w:w="100" w:type="dxa"/>
              <w:left w:w="100" w:type="dxa"/>
              <w:bottom w:w="100" w:type="dxa"/>
              <w:right w:w="100" w:type="dxa"/>
            </w:tcMar>
          </w:tcPr>
          <w:p w14:paraId="6D68BACC" w14:textId="3B4E2D3B" w:rsidR="003A357A" w:rsidRPr="003A357A" w:rsidRDefault="00D3524A">
            <w:pPr>
              <w:pStyle w:val="Normal0"/>
              <w:rPr>
                <w:b w:val="0"/>
                <w:sz w:val="20"/>
                <w:szCs w:val="20"/>
              </w:rPr>
            </w:pPr>
            <w:r>
              <w:rPr>
                <w:b w:val="0"/>
                <w:sz w:val="20"/>
                <w:szCs w:val="20"/>
              </w:rPr>
              <w:t>e</w:t>
            </w:r>
            <w:r w:rsidRPr="00D3524A">
              <w:rPr>
                <w:b w:val="0"/>
                <w:sz w:val="20"/>
                <w:szCs w:val="20"/>
              </w:rPr>
              <w:t>strategia de comunicación que distribuye una narrativa a través de múltiples plataformas, permitiendo la participación activa del público.</w:t>
            </w:r>
          </w:p>
        </w:tc>
      </w:tr>
      <w:tr w:rsidR="004077BB" w:rsidRPr="0089159A" w14:paraId="142DBF8E" w14:textId="77777777" w:rsidTr="00B576C7">
        <w:trPr>
          <w:trHeight w:val="253"/>
        </w:trPr>
        <w:tc>
          <w:tcPr>
            <w:tcW w:w="2122" w:type="dxa"/>
            <w:tcMar>
              <w:top w:w="100" w:type="dxa"/>
              <w:left w:w="100" w:type="dxa"/>
              <w:bottom w:w="100" w:type="dxa"/>
              <w:right w:w="100" w:type="dxa"/>
            </w:tcMar>
            <w:vAlign w:val="center"/>
          </w:tcPr>
          <w:p w14:paraId="0E46482A" w14:textId="68196C5B" w:rsidR="004077BB" w:rsidRDefault="00A529F6" w:rsidP="00B576C7">
            <w:pPr>
              <w:pStyle w:val="Normal0"/>
              <w:rPr>
                <w:sz w:val="20"/>
                <w:szCs w:val="20"/>
              </w:rPr>
            </w:pPr>
            <w:r w:rsidRPr="00A529F6">
              <w:rPr>
                <w:sz w:val="20"/>
                <w:szCs w:val="20"/>
              </w:rPr>
              <w:t>Fidelización</w:t>
            </w:r>
            <w:r w:rsidR="003A357A">
              <w:rPr>
                <w:sz w:val="20"/>
                <w:szCs w:val="20"/>
              </w:rPr>
              <w:t>:</w:t>
            </w:r>
          </w:p>
        </w:tc>
        <w:tc>
          <w:tcPr>
            <w:tcW w:w="7840" w:type="dxa"/>
            <w:tcMar>
              <w:top w:w="100" w:type="dxa"/>
              <w:left w:w="100" w:type="dxa"/>
              <w:bottom w:w="100" w:type="dxa"/>
              <w:right w:w="100" w:type="dxa"/>
            </w:tcMar>
          </w:tcPr>
          <w:p w14:paraId="394B2DED" w14:textId="72406E74" w:rsidR="004077BB" w:rsidRPr="003A357A" w:rsidRDefault="00A529F6">
            <w:pPr>
              <w:pStyle w:val="Normal0"/>
              <w:rPr>
                <w:b w:val="0"/>
                <w:sz w:val="20"/>
                <w:szCs w:val="20"/>
              </w:rPr>
            </w:pPr>
            <w:r>
              <w:rPr>
                <w:b w:val="0"/>
                <w:sz w:val="20"/>
                <w:szCs w:val="20"/>
              </w:rPr>
              <w:t>p</w:t>
            </w:r>
            <w:r w:rsidRPr="00A529F6">
              <w:rPr>
                <w:b w:val="0"/>
                <w:sz w:val="20"/>
                <w:szCs w:val="20"/>
              </w:rPr>
              <w:t xml:space="preserve">roceso de crear y mantener lealtad hacia </w:t>
            </w:r>
            <w:r>
              <w:rPr>
                <w:b w:val="0"/>
                <w:sz w:val="20"/>
                <w:szCs w:val="20"/>
              </w:rPr>
              <w:t xml:space="preserve">un producto o servicio. </w:t>
            </w:r>
            <w:r w:rsidR="0060383E">
              <w:rPr>
                <w:b w:val="0"/>
                <w:sz w:val="20"/>
                <w:szCs w:val="20"/>
              </w:rPr>
              <w:t>Además,</w:t>
            </w:r>
            <w:r>
              <w:t xml:space="preserve"> </w:t>
            </w:r>
            <w:r w:rsidRPr="00A529F6">
              <w:rPr>
                <w:b w:val="0"/>
                <w:sz w:val="20"/>
                <w:szCs w:val="20"/>
              </w:rPr>
              <w:t>busca construir relaciones duraderas con los consumidores, a través de experiencias personalizadas, recompensas y comunicación constante que refuerza el vínculo con la marca.</w:t>
            </w:r>
          </w:p>
        </w:tc>
      </w:tr>
      <w:tr w:rsidR="004077BB" w:rsidRPr="0089159A" w14:paraId="4BD65754" w14:textId="77777777" w:rsidTr="008D6FE3">
        <w:trPr>
          <w:trHeight w:val="253"/>
        </w:trPr>
        <w:tc>
          <w:tcPr>
            <w:tcW w:w="2122" w:type="dxa"/>
            <w:tcMar>
              <w:top w:w="100" w:type="dxa"/>
              <w:left w:w="100" w:type="dxa"/>
              <w:bottom w:w="100" w:type="dxa"/>
              <w:right w:w="100" w:type="dxa"/>
            </w:tcMar>
            <w:vAlign w:val="center"/>
          </w:tcPr>
          <w:p w14:paraId="29EE0BA0" w14:textId="61E4CFCD" w:rsidR="004077BB" w:rsidRDefault="00B576C7" w:rsidP="008D6FE3">
            <w:pPr>
              <w:pStyle w:val="Normal0"/>
              <w:rPr>
                <w:sz w:val="20"/>
                <w:szCs w:val="20"/>
              </w:rPr>
            </w:pPr>
            <w:r w:rsidRPr="00B576C7">
              <w:rPr>
                <w:i/>
                <w:iCs/>
                <w:sz w:val="20"/>
                <w:szCs w:val="20"/>
              </w:rPr>
              <w:t>Marketing</w:t>
            </w:r>
            <w:r w:rsidRPr="00B576C7">
              <w:rPr>
                <w:sz w:val="20"/>
                <w:szCs w:val="20"/>
              </w:rPr>
              <w:t xml:space="preserve"> de Guerrilla</w:t>
            </w:r>
            <w:r w:rsidR="003A357A">
              <w:rPr>
                <w:sz w:val="20"/>
                <w:szCs w:val="20"/>
              </w:rPr>
              <w:t>:</w:t>
            </w:r>
          </w:p>
        </w:tc>
        <w:tc>
          <w:tcPr>
            <w:tcW w:w="7840" w:type="dxa"/>
            <w:tcMar>
              <w:top w:w="100" w:type="dxa"/>
              <w:left w:w="100" w:type="dxa"/>
              <w:bottom w:w="100" w:type="dxa"/>
              <w:right w:w="100" w:type="dxa"/>
            </w:tcMar>
          </w:tcPr>
          <w:p w14:paraId="2C40C51B" w14:textId="0FF70E43" w:rsidR="004077BB" w:rsidRPr="003A357A" w:rsidRDefault="00B576C7">
            <w:pPr>
              <w:pStyle w:val="Normal0"/>
              <w:rPr>
                <w:b w:val="0"/>
                <w:sz w:val="20"/>
                <w:szCs w:val="20"/>
              </w:rPr>
            </w:pPr>
            <w:r>
              <w:rPr>
                <w:b w:val="0"/>
                <w:sz w:val="20"/>
                <w:szCs w:val="20"/>
              </w:rPr>
              <w:t>t</w:t>
            </w:r>
            <w:r w:rsidRPr="00B576C7">
              <w:rPr>
                <w:b w:val="0"/>
                <w:sz w:val="20"/>
                <w:szCs w:val="20"/>
              </w:rPr>
              <w:t>écnica publicitaria que utiliza métodos creativos y poco convencionales para generar un gran impacto con recursos limitados.</w:t>
            </w:r>
          </w:p>
        </w:tc>
      </w:tr>
      <w:tr w:rsidR="003A357A" w:rsidRPr="0089159A" w14:paraId="6A90DD86" w14:textId="77777777" w:rsidTr="008D6FE3">
        <w:trPr>
          <w:trHeight w:val="253"/>
        </w:trPr>
        <w:tc>
          <w:tcPr>
            <w:tcW w:w="2122" w:type="dxa"/>
            <w:tcMar>
              <w:top w:w="100" w:type="dxa"/>
              <w:left w:w="100" w:type="dxa"/>
              <w:bottom w:w="100" w:type="dxa"/>
              <w:right w:w="100" w:type="dxa"/>
            </w:tcMar>
            <w:vAlign w:val="center"/>
          </w:tcPr>
          <w:p w14:paraId="786FED87" w14:textId="1C7453D6" w:rsidR="003A357A" w:rsidRDefault="006046BA" w:rsidP="008D6FE3">
            <w:pPr>
              <w:pStyle w:val="Normal0"/>
              <w:rPr>
                <w:sz w:val="20"/>
                <w:szCs w:val="20"/>
              </w:rPr>
            </w:pPr>
            <w:r w:rsidRPr="0049365E">
              <w:rPr>
                <w:i/>
                <w:iCs/>
                <w:sz w:val="20"/>
                <w:szCs w:val="20"/>
              </w:rPr>
              <w:t xml:space="preserve">Marketing </w:t>
            </w:r>
            <w:r w:rsidRPr="006046BA">
              <w:rPr>
                <w:sz w:val="20"/>
                <w:szCs w:val="20"/>
              </w:rPr>
              <w:t>sensorial</w:t>
            </w:r>
            <w:r w:rsidR="003A357A">
              <w:rPr>
                <w:sz w:val="20"/>
                <w:szCs w:val="20"/>
              </w:rPr>
              <w:t>:</w:t>
            </w:r>
          </w:p>
        </w:tc>
        <w:tc>
          <w:tcPr>
            <w:tcW w:w="7840" w:type="dxa"/>
            <w:tcMar>
              <w:top w:w="100" w:type="dxa"/>
              <w:left w:w="100" w:type="dxa"/>
              <w:bottom w:w="100" w:type="dxa"/>
              <w:right w:w="100" w:type="dxa"/>
            </w:tcMar>
          </w:tcPr>
          <w:p w14:paraId="78F85990" w14:textId="7D301899" w:rsidR="003A357A" w:rsidRPr="003A357A" w:rsidRDefault="006046BA">
            <w:pPr>
              <w:pStyle w:val="Normal0"/>
              <w:rPr>
                <w:b w:val="0"/>
                <w:sz w:val="20"/>
                <w:szCs w:val="20"/>
              </w:rPr>
            </w:pPr>
            <w:r>
              <w:rPr>
                <w:b w:val="0"/>
                <w:sz w:val="20"/>
                <w:szCs w:val="20"/>
              </w:rPr>
              <w:t>e</w:t>
            </w:r>
            <w:r w:rsidRPr="006046BA">
              <w:rPr>
                <w:b w:val="0"/>
                <w:sz w:val="20"/>
                <w:szCs w:val="20"/>
              </w:rPr>
              <w:t xml:space="preserve">strategia </w:t>
            </w:r>
            <w:r>
              <w:rPr>
                <w:b w:val="0"/>
                <w:sz w:val="20"/>
                <w:szCs w:val="20"/>
              </w:rPr>
              <w:t xml:space="preserve">publicitaria </w:t>
            </w:r>
            <w:r w:rsidRPr="006046BA">
              <w:rPr>
                <w:b w:val="0"/>
                <w:sz w:val="20"/>
                <w:szCs w:val="20"/>
              </w:rPr>
              <w:t>que utiliza los sentidos (vista, oído, olfato, gusto, tacto) para generar experiencias memorables</w:t>
            </w:r>
            <w:r>
              <w:rPr>
                <w:b w:val="0"/>
                <w:sz w:val="20"/>
                <w:szCs w:val="20"/>
              </w:rPr>
              <w:t xml:space="preserve"> en los diferentes espacios comerciales</w:t>
            </w:r>
            <w:r w:rsidRPr="006046BA">
              <w:rPr>
                <w:b w:val="0"/>
                <w:sz w:val="20"/>
                <w:szCs w:val="20"/>
              </w:rPr>
              <w:t>.</w:t>
            </w:r>
          </w:p>
        </w:tc>
      </w:tr>
      <w:tr w:rsidR="004077BB" w:rsidRPr="0089159A" w14:paraId="23FB8F76" w14:textId="77777777" w:rsidTr="008D6FE3">
        <w:trPr>
          <w:trHeight w:val="253"/>
        </w:trPr>
        <w:tc>
          <w:tcPr>
            <w:tcW w:w="2122" w:type="dxa"/>
            <w:tcMar>
              <w:top w:w="100" w:type="dxa"/>
              <w:left w:w="100" w:type="dxa"/>
              <w:bottom w:w="100" w:type="dxa"/>
              <w:right w:w="100" w:type="dxa"/>
            </w:tcMar>
            <w:vAlign w:val="center"/>
          </w:tcPr>
          <w:p w14:paraId="16815CC8" w14:textId="34B6BFB2" w:rsidR="004077BB" w:rsidRDefault="008D6FE3" w:rsidP="008D6FE3">
            <w:pPr>
              <w:pStyle w:val="Normal0"/>
              <w:rPr>
                <w:sz w:val="20"/>
                <w:szCs w:val="20"/>
              </w:rPr>
            </w:pPr>
            <w:r w:rsidRPr="008D6FE3">
              <w:rPr>
                <w:sz w:val="20"/>
                <w:szCs w:val="20"/>
              </w:rPr>
              <w:t xml:space="preserve">Media </w:t>
            </w:r>
            <w:proofErr w:type="spellStart"/>
            <w:r w:rsidRPr="008D6FE3">
              <w:rPr>
                <w:sz w:val="20"/>
                <w:szCs w:val="20"/>
              </w:rPr>
              <w:t>Mix</w:t>
            </w:r>
            <w:proofErr w:type="spellEnd"/>
            <w:r w:rsidR="003A357A">
              <w:rPr>
                <w:sz w:val="20"/>
                <w:szCs w:val="20"/>
              </w:rPr>
              <w:t>:</w:t>
            </w:r>
          </w:p>
        </w:tc>
        <w:tc>
          <w:tcPr>
            <w:tcW w:w="7840" w:type="dxa"/>
            <w:tcMar>
              <w:top w:w="100" w:type="dxa"/>
              <w:left w:w="100" w:type="dxa"/>
              <w:bottom w:w="100" w:type="dxa"/>
              <w:right w:w="100" w:type="dxa"/>
            </w:tcMar>
          </w:tcPr>
          <w:p w14:paraId="7BD1356D" w14:textId="2B630D72" w:rsidR="004077BB" w:rsidRPr="003A357A" w:rsidRDefault="008D6FE3">
            <w:pPr>
              <w:pStyle w:val="Normal0"/>
              <w:rPr>
                <w:b w:val="0"/>
                <w:sz w:val="20"/>
                <w:szCs w:val="20"/>
              </w:rPr>
            </w:pPr>
            <w:r>
              <w:rPr>
                <w:b w:val="0"/>
                <w:sz w:val="20"/>
                <w:szCs w:val="20"/>
              </w:rPr>
              <w:t>c</w:t>
            </w:r>
            <w:r w:rsidRPr="008D6FE3">
              <w:rPr>
                <w:b w:val="0"/>
                <w:sz w:val="20"/>
                <w:szCs w:val="20"/>
              </w:rPr>
              <w:t>ombinación estratégica de diferentes medios publicitarios para maximizar el alcance y efectividad de una campaña.</w:t>
            </w:r>
          </w:p>
        </w:tc>
      </w:tr>
    </w:tbl>
    <w:p w14:paraId="000000AA" w14:textId="77777777" w:rsidR="00FF258C" w:rsidRPr="0089159A" w:rsidRDefault="00FF258C">
      <w:pPr>
        <w:pStyle w:val="Normal0"/>
        <w:rPr>
          <w:sz w:val="20"/>
          <w:szCs w:val="20"/>
        </w:rPr>
      </w:pPr>
    </w:p>
    <w:p w14:paraId="000000AB" w14:textId="77777777" w:rsidR="00FF258C" w:rsidRPr="0089159A" w:rsidRDefault="00FF258C">
      <w:pPr>
        <w:pStyle w:val="Normal0"/>
        <w:rPr>
          <w:sz w:val="20"/>
          <w:szCs w:val="20"/>
        </w:rPr>
      </w:pPr>
    </w:p>
    <w:p w14:paraId="000000AC" w14:textId="77777777" w:rsidR="00FF258C" w:rsidRPr="0089159A" w:rsidRDefault="00D376E1">
      <w:pPr>
        <w:pStyle w:val="Normal0"/>
        <w:numPr>
          <w:ilvl w:val="0"/>
          <w:numId w:val="4"/>
        </w:numPr>
        <w:pBdr>
          <w:top w:val="nil"/>
          <w:left w:val="nil"/>
          <w:bottom w:val="nil"/>
          <w:right w:val="nil"/>
          <w:between w:val="nil"/>
        </w:pBdr>
        <w:ind w:left="284" w:hanging="284"/>
        <w:jc w:val="both"/>
        <w:rPr>
          <w:b/>
          <w:color w:val="000000"/>
          <w:sz w:val="20"/>
          <w:szCs w:val="20"/>
        </w:rPr>
      </w:pPr>
      <w:r w:rsidRPr="0089159A">
        <w:rPr>
          <w:b/>
          <w:color w:val="000000"/>
          <w:sz w:val="20"/>
          <w:szCs w:val="20"/>
        </w:rPr>
        <w:t xml:space="preserve">REFERENCIAS BIBLIOGRÁFICAS: </w:t>
      </w:r>
    </w:p>
    <w:p w14:paraId="000000AE" w14:textId="73297238" w:rsidR="00FF258C" w:rsidRDefault="00FF258C">
      <w:pPr>
        <w:pStyle w:val="Normal0"/>
        <w:rPr>
          <w:sz w:val="20"/>
          <w:szCs w:val="20"/>
        </w:rPr>
      </w:pPr>
    </w:p>
    <w:p w14:paraId="1C9BFDC4" w14:textId="7ECB9420" w:rsidR="00801C5D" w:rsidRDefault="00A433EA" w:rsidP="00467D8B">
      <w:pPr>
        <w:pStyle w:val="Normal0"/>
        <w:rPr>
          <w:sz w:val="20"/>
          <w:szCs w:val="20"/>
        </w:rPr>
      </w:pPr>
      <w:r w:rsidRPr="00A433EA">
        <w:rPr>
          <w:sz w:val="20"/>
          <w:szCs w:val="20"/>
        </w:rPr>
        <w:t xml:space="preserve">Calabuig y Muñoz. (2012) </w:t>
      </w:r>
      <w:r w:rsidR="003F04A5" w:rsidRPr="003F04A5">
        <w:rPr>
          <w:sz w:val="20"/>
          <w:szCs w:val="20"/>
        </w:rPr>
        <w:t xml:space="preserve">Capítulo </w:t>
      </w:r>
      <w:proofErr w:type="gramStart"/>
      <w:r w:rsidR="003F04A5" w:rsidRPr="003F04A5">
        <w:rPr>
          <w:sz w:val="20"/>
          <w:szCs w:val="20"/>
        </w:rPr>
        <w:t>1</w:t>
      </w:r>
      <w:r w:rsidR="003F04A5">
        <w:rPr>
          <w:sz w:val="20"/>
          <w:szCs w:val="20"/>
        </w:rPr>
        <w:t>.</w:t>
      </w:r>
      <w:r w:rsidRPr="003F04A5">
        <w:rPr>
          <w:i/>
          <w:iCs/>
          <w:sz w:val="20"/>
          <w:szCs w:val="20"/>
        </w:rPr>
        <w:t>Transmedia</w:t>
      </w:r>
      <w:proofErr w:type="gramEnd"/>
      <w:r w:rsidRPr="003F04A5">
        <w:rPr>
          <w:i/>
          <w:iCs/>
          <w:sz w:val="20"/>
          <w:szCs w:val="20"/>
        </w:rPr>
        <w:t xml:space="preserve"> </w:t>
      </w:r>
      <w:proofErr w:type="spellStart"/>
      <w:r w:rsidRPr="003F04A5">
        <w:rPr>
          <w:i/>
          <w:iCs/>
          <w:sz w:val="20"/>
          <w:szCs w:val="20"/>
        </w:rPr>
        <w:t>storytelling</w:t>
      </w:r>
      <w:proofErr w:type="spellEnd"/>
      <w:r w:rsidRPr="00A433EA">
        <w:rPr>
          <w:sz w:val="20"/>
          <w:szCs w:val="20"/>
        </w:rPr>
        <w:t>: una tendencia imparable.</w:t>
      </w:r>
    </w:p>
    <w:p w14:paraId="094CEDB3" w14:textId="77777777" w:rsidR="00A433EA" w:rsidRDefault="00A433EA" w:rsidP="00467D8B">
      <w:pPr>
        <w:pStyle w:val="Normal0"/>
        <w:rPr>
          <w:sz w:val="20"/>
          <w:szCs w:val="20"/>
        </w:rPr>
      </w:pPr>
    </w:p>
    <w:p w14:paraId="0455E3B2" w14:textId="101618A4" w:rsidR="00A433EA" w:rsidRDefault="00A433EA" w:rsidP="00467D8B">
      <w:pPr>
        <w:pStyle w:val="Normal0"/>
        <w:rPr>
          <w:sz w:val="20"/>
          <w:szCs w:val="20"/>
        </w:rPr>
      </w:pPr>
      <w:r w:rsidRPr="00F50081">
        <w:rPr>
          <w:sz w:val="20"/>
          <w:szCs w:val="20"/>
        </w:rPr>
        <w:t xml:space="preserve">Castañeda González, </w:t>
      </w:r>
      <w:r w:rsidRPr="00F50081">
        <w:rPr>
          <w:sz w:val="20"/>
          <w:szCs w:val="20"/>
          <w:lang w:val="es-MX"/>
        </w:rPr>
        <w:t>J</w:t>
      </w:r>
      <w:r w:rsidRPr="00F50081">
        <w:rPr>
          <w:sz w:val="20"/>
          <w:szCs w:val="20"/>
        </w:rPr>
        <w:t xml:space="preserve">. (2013). </w:t>
      </w:r>
      <w:r w:rsidRPr="00F50081">
        <w:rPr>
          <w:i/>
          <w:sz w:val="20"/>
          <w:szCs w:val="20"/>
        </w:rPr>
        <w:t>La publicidad BTL en la industria automotriz mexicana: caso SEA</w:t>
      </w:r>
      <w:r w:rsidRPr="00F50081">
        <w:rPr>
          <w:i/>
          <w:sz w:val="20"/>
          <w:szCs w:val="20"/>
          <w:lang w:val="es-MX"/>
        </w:rPr>
        <w:t xml:space="preserve"> </w:t>
      </w:r>
      <w:proofErr w:type="spellStart"/>
      <w:r w:rsidRPr="00F50081">
        <w:rPr>
          <w:i/>
          <w:sz w:val="20"/>
          <w:szCs w:val="20"/>
        </w:rPr>
        <w:t>Tumanera</w:t>
      </w:r>
      <w:proofErr w:type="spellEnd"/>
      <w:r w:rsidRPr="00F50081">
        <w:rPr>
          <w:sz w:val="20"/>
          <w:szCs w:val="20"/>
        </w:rPr>
        <w:t>.</w:t>
      </w:r>
    </w:p>
    <w:p w14:paraId="3ABC087F" w14:textId="5A9EBD76" w:rsidR="00F50081" w:rsidRDefault="00F50081" w:rsidP="00467D8B">
      <w:pPr>
        <w:pStyle w:val="Normal0"/>
        <w:rPr>
          <w:sz w:val="20"/>
          <w:szCs w:val="20"/>
        </w:rPr>
      </w:pPr>
    </w:p>
    <w:p w14:paraId="16D74318" w14:textId="4D3BBA6A" w:rsidR="00F50081" w:rsidRDefault="00F50081" w:rsidP="00467D8B">
      <w:pPr>
        <w:pStyle w:val="Normal0"/>
        <w:rPr>
          <w:sz w:val="18"/>
          <w:szCs w:val="18"/>
        </w:rPr>
      </w:pPr>
      <w:r w:rsidRPr="00F50081">
        <w:rPr>
          <w:sz w:val="18"/>
          <w:szCs w:val="18"/>
        </w:rPr>
        <w:t xml:space="preserve">Levinson, J. C. (2009). </w:t>
      </w:r>
      <w:r w:rsidRPr="0049365E">
        <w:rPr>
          <w:i/>
          <w:iCs/>
          <w:sz w:val="18"/>
          <w:szCs w:val="18"/>
        </w:rPr>
        <w:t>Marketing</w:t>
      </w:r>
      <w:r w:rsidRPr="00F50081">
        <w:rPr>
          <w:sz w:val="18"/>
          <w:szCs w:val="18"/>
        </w:rPr>
        <w:t xml:space="preserve"> de Guerrilla: Los Secretos para Obtener Grandes Ganancias e Sus Pequeñas y Medianas Empresas. Morgan James</w:t>
      </w:r>
      <w:r>
        <w:rPr>
          <w:sz w:val="18"/>
          <w:szCs w:val="18"/>
        </w:rPr>
        <w:t>.</w:t>
      </w:r>
      <w:r w:rsidRPr="00F50081">
        <w:rPr>
          <w:sz w:val="18"/>
          <w:szCs w:val="18"/>
        </w:rPr>
        <w:t xml:space="preserve"> </w:t>
      </w:r>
      <w:hyperlink r:id="rId34" w:anchor="v=onepage&amp;q&amp;f=false" w:history="1">
        <w:r w:rsidRPr="00F84E69">
          <w:rPr>
            <w:rStyle w:val="Hipervnculo"/>
            <w:sz w:val="18"/>
            <w:szCs w:val="18"/>
          </w:rPr>
          <w:t>http://books.google.com.co/books?id=YUnJL0bIBW0C&amp;pg=PR11&amp;hl=es&amp;source=gbs_selected_pages&amp;cad=2#v=onepage&amp;q&amp;f=false</w:t>
        </w:r>
      </w:hyperlink>
      <w:r>
        <w:rPr>
          <w:sz w:val="18"/>
          <w:szCs w:val="18"/>
        </w:rPr>
        <w:t xml:space="preserve"> </w:t>
      </w:r>
    </w:p>
    <w:p w14:paraId="076B626E" w14:textId="77777777" w:rsidR="00467D8B" w:rsidRPr="00F50081" w:rsidRDefault="00467D8B" w:rsidP="00BD052E">
      <w:pPr>
        <w:pStyle w:val="Normal0"/>
        <w:rPr>
          <w:sz w:val="18"/>
          <w:szCs w:val="18"/>
        </w:rPr>
      </w:pPr>
    </w:p>
    <w:p w14:paraId="54847B06" w14:textId="63DECF21" w:rsidR="00E158D4" w:rsidRDefault="00467D8B" w:rsidP="00BD052E">
      <w:pPr>
        <w:pStyle w:val="Normal0"/>
        <w:rPr>
          <w:i/>
          <w:color w:val="000000"/>
          <w:sz w:val="20"/>
          <w:szCs w:val="20"/>
          <w:shd w:val="clear" w:color="auto" w:fill="FFFFFF"/>
          <w:lang w:val="es-MX"/>
        </w:rPr>
      </w:pPr>
      <w:r w:rsidRPr="00467D8B">
        <w:rPr>
          <w:color w:val="000000"/>
          <w:sz w:val="20"/>
          <w:szCs w:val="20"/>
          <w:shd w:val="clear" w:color="auto" w:fill="FFFFFF"/>
        </w:rPr>
        <w:t>Duran</w:t>
      </w:r>
      <w:r w:rsidRPr="00467D8B">
        <w:rPr>
          <w:color w:val="000000"/>
          <w:sz w:val="20"/>
          <w:szCs w:val="20"/>
          <w:shd w:val="clear" w:color="auto" w:fill="FFFFFF"/>
          <w:lang w:val="es-MX"/>
        </w:rPr>
        <w:t xml:space="preserve">, </w:t>
      </w:r>
      <w:r w:rsidRPr="00467D8B">
        <w:rPr>
          <w:color w:val="000000"/>
          <w:sz w:val="20"/>
          <w:szCs w:val="20"/>
          <w:shd w:val="clear" w:color="auto" w:fill="FFFFFF"/>
        </w:rPr>
        <w:t>I.</w:t>
      </w:r>
      <w:r w:rsidRPr="00467D8B">
        <w:rPr>
          <w:color w:val="000000"/>
          <w:sz w:val="20"/>
          <w:szCs w:val="20"/>
          <w:shd w:val="clear" w:color="auto" w:fill="FFFFFF"/>
          <w:lang w:val="es-MX"/>
        </w:rPr>
        <w:t xml:space="preserve"> (2013) </w:t>
      </w:r>
      <w:r w:rsidRPr="00467D8B">
        <w:rPr>
          <w:i/>
          <w:color w:val="000000"/>
          <w:sz w:val="20"/>
          <w:szCs w:val="20"/>
          <w:shd w:val="clear" w:color="auto" w:fill="FFFFFF"/>
          <w:lang w:val="es-MX"/>
        </w:rPr>
        <w:t>Qué hace que los medios convencionales sean.</w:t>
      </w:r>
    </w:p>
    <w:p w14:paraId="2D71E457" w14:textId="0551A46B" w:rsidR="00E158D4" w:rsidRDefault="00E158D4">
      <w:pPr>
        <w:pStyle w:val="Normal0"/>
        <w:rPr>
          <w:sz w:val="20"/>
          <w:szCs w:val="20"/>
        </w:rPr>
      </w:pPr>
    </w:p>
    <w:p w14:paraId="281D42F0" w14:textId="5E62BFD1" w:rsidR="00E158D4" w:rsidRDefault="003F04A5">
      <w:pPr>
        <w:pStyle w:val="Normal0"/>
        <w:rPr>
          <w:sz w:val="20"/>
          <w:szCs w:val="20"/>
        </w:rPr>
      </w:pPr>
      <w:proofErr w:type="spellStart"/>
      <w:r w:rsidRPr="003F04A5">
        <w:rPr>
          <w:sz w:val="20"/>
          <w:szCs w:val="20"/>
        </w:rPr>
        <w:t>Gutierrez</w:t>
      </w:r>
      <w:proofErr w:type="spellEnd"/>
      <w:r w:rsidRPr="003F04A5">
        <w:rPr>
          <w:sz w:val="20"/>
          <w:szCs w:val="20"/>
        </w:rPr>
        <w:t xml:space="preserve">, b (Sin fecha). </w:t>
      </w:r>
      <w:bookmarkStart w:id="27" w:name="_Hlk175031460"/>
      <w:r w:rsidRPr="003F04A5">
        <w:rPr>
          <w:sz w:val="20"/>
          <w:szCs w:val="20"/>
        </w:rPr>
        <w:t>Capítulo 1</w:t>
      </w:r>
      <w:bookmarkEnd w:id="27"/>
      <w:r w:rsidRPr="003F04A5">
        <w:rPr>
          <w:sz w:val="20"/>
          <w:szCs w:val="20"/>
        </w:rPr>
        <w:t xml:space="preserve">. Medios no convencionales. </w:t>
      </w:r>
      <w:hyperlink r:id="rId35" w:history="1">
        <w:r w:rsidRPr="00F84E69">
          <w:rPr>
            <w:rStyle w:val="Hipervnculo"/>
            <w:sz w:val="20"/>
            <w:szCs w:val="20"/>
          </w:rPr>
          <w:t>http://catarina.udlap.mx/u_dl_a/tales/documentos/lco/gutierrez_b_bp/capitulo1.pdf</w:t>
        </w:r>
      </w:hyperlink>
      <w:r>
        <w:rPr>
          <w:sz w:val="20"/>
          <w:szCs w:val="20"/>
        </w:rPr>
        <w:t xml:space="preserve"> </w:t>
      </w:r>
    </w:p>
    <w:p w14:paraId="0D659609" w14:textId="3D99E724" w:rsidR="00BC4BC1" w:rsidRDefault="00BC4BC1">
      <w:pPr>
        <w:pStyle w:val="Normal0"/>
        <w:rPr>
          <w:sz w:val="20"/>
          <w:szCs w:val="20"/>
        </w:rPr>
      </w:pPr>
    </w:p>
    <w:p w14:paraId="7DB91EC7" w14:textId="43006CDB" w:rsidR="00BC4BC1" w:rsidRPr="00A133D5" w:rsidRDefault="00BC4BC1" w:rsidP="00BC4BC1">
      <w:pPr>
        <w:pStyle w:val="Prrafodelista"/>
        <w:autoSpaceDE w:val="0"/>
        <w:autoSpaceDN w:val="0"/>
        <w:adjustRightInd w:val="0"/>
        <w:spacing w:line="240" w:lineRule="auto"/>
        <w:ind w:left="0"/>
        <w:rPr>
          <w:b/>
          <w:lang w:val="en-US"/>
        </w:rPr>
      </w:pPr>
      <w:r w:rsidRPr="006548FD">
        <w:t xml:space="preserve">HDPUBLICIDAD (2012) </w:t>
      </w:r>
      <w:r w:rsidRPr="00D07747">
        <w:rPr>
          <w:i/>
        </w:rPr>
        <w:t>BTL - 007 la película - HDP.</w:t>
      </w:r>
      <w:r w:rsidRPr="006548FD">
        <w:t xml:space="preserve"> </w:t>
      </w:r>
      <w:r>
        <w:rPr>
          <w:lang w:val="es-MX"/>
        </w:rPr>
        <w:t xml:space="preserve"> </w:t>
      </w:r>
      <w:hyperlink r:id="rId36" w:history="1">
        <w:r w:rsidRPr="00A133D5">
          <w:rPr>
            <w:rStyle w:val="Hipervnculo"/>
            <w:lang w:val="en-US"/>
          </w:rPr>
          <w:t>https://www.youtube.com/watch?v=KICF63qyg7o</w:t>
        </w:r>
      </w:hyperlink>
    </w:p>
    <w:p w14:paraId="544532C2" w14:textId="77777777" w:rsidR="00BC4BC1" w:rsidRPr="00A133D5" w:rsidRDefault="00BC4BC1">
      <w:pPr>
        <w:pStyle w:val="Normal0"/>
        <w:rPr>
          <w:sz w:val="20"/>
          <w:szCs w:val="20"/>
          <w:lang w:val="en-US"/>
        </w:rPr>
      </w:pPr>
    </w:p>
    <w:p w14:paraId="0A205396" w14:textId="77777777" w:rsidR="00BC4BC1" w:rsidRPr="00516EDF" w:rsidRDefault="00BC4BC1" w:rsidP="00BC4BC1">
      <w:pPr>
        <w:pStyle w:val="Normal0"/>
        <w:rPr>
          <w:iCs/>
          <w:sz w:val="20"/>
          <w:szCs w:val="20"/>
          <w:lang w:val="en-US"/>
        </w:rPr>
      </w:pPr>
      <w:r w:rsidRPr="00516EDF">
        <w:rPr>
          <w:iCs/>
          <w:sz w:val="20"/>
          <w:szCs w:val="20"/>
          <w:lang w:val="en-US"/>
        </w:rPr>
        <w:lastRenderedPageBreak/>
        <w:t>Jenkins, Henry. (2007)</w:t>
      </w:r>
      <w:r w:rsidRPr="00516EDF">
        <w:rPr>
          <w:sz w:val="24"/>
          <w:szCs w:val="24"/>
          <w:lang w:val="en-US"/>
        </w:rPr>
        <w:t xml:space="preserve"> </w:t>
      </w:r>
      <w:r w:rsidRPr="00516EDF">
        <w:rPr>
          <w:i/>
          <w:sz w:val="20"/>
          <w:szCs w:val="20"/>
          <w:lang w:val="en-US"/>
        </w:rPr>
        <w:t>Transmedia Storytelling</w:t>
      </w:r>
      <w:r w:rsidRPr="00516EDF">
        <w:rPr>
          <w:iCs/>
          <w:sz w:val="20"/>
          <w:szCs w:val="20"/>
          <w:lang w:val="en-US"/>
        </w:rPr>
        <w:t xml:space="preserve"> 101</w:t>
      </w:r>
    </w:p>
    <w:p w14:paraId="15334A42" w14:textId="77777777" w:rsidR="00BC4BC1" w:rsidRPr="00A133D5" w:rsidRDefault="00F177BC" w:rsidP="00BC4BC1">
      <w:pPr>
        <w:pStyle w:val="Normal0"/>
        <w:rPr>
          <w:iCs/>
          <w:sz w:val="20"/>
          <w:szCs w:val="20"/>
          <w:lang w:val="en-US"/>
        </w:rPr>
      </w:pPr>
      <w:hyperlink r:id="rId37" w:history="1">
        <w:r w:rsidR="00BC4BC1" w:rsidRPr="00A133D5">
          <w:rPr>
            <w:rStyle w:val="Hipervnculo"/>
            <w:iCs/>
            <w:sz w:val="20"/>
            <w:szCs w:val="20"/>
            <w:lang w:val="en-US"/>
          </w:rPr>
          <w:t>http://henryjenkins.org/2007/03/transmedia_storytelling_101.html</w:t>
        </w:r>
      </w:hyperlink>
      <w:r w:rsidR="00BC4BC1" w:rsidRPr="00A133D5">
        <w:rPr>
          <w:iCs/>
          <w:sz w:val="20"/>
          <w:szCs w:val="20"/>
          <w:lang w:val="en-US"/>
        </w:rPr>
        <w:t xml:space="preserve"> </w:t>
      </w:r>
    </w:p>
    <w:p w14:paraId="75E27828" w14:textId="77777777" w:rsidR="00BC4BC1" w:rsidRPr="00A133D5" w:rsidRDefault="00BC4BC1">
      <w:pPr>
        <w:pStyle w:val="Normal0"/>
        <w:rPr>
          <w:sz w:val="20"/>
          <w:szCs w:val="20"/>
          <w:lang w:val="en-US"/>
        </w:rPr>
      </w:pPr>
    </w:p>
    <w:p w14:paraId="0D554D54" w14:textId="63C1208D" w:rsidR="00E158D4" w:rsidRPr="00A133D5" w:rsidRDefault="007C30FD" w:rsidP="00CF4870">
      <w:pPr>
        <w:pStyle w:val="Normal0"/>
        <w:rPr>
          <w:sz w:val="20"/>
          <w:szCs w:val="20"/>
          <w:lang w:val="en-US"/>
        </w:rPr>
      </w:pPr>
      <w:r w:rsidRPr="00A133D5">
        <w:rPr>
          <w:sz w:val="20"/>
          <w:szCs w:val="20"/>
          <w:lang w:val="en-US"/>
        </w:rPr>
        <w:t>Life's for Sharing (2009) The T-Mobile Dance.</w:t>
      </w:r>
    </w:p>
    <w:p w14:paraId="18C01F4F" w14:textId="3E6917AE" w:rsidR="00E158D4" w:rsidRPr="00A133D5" w:rsidRDefault="00F177BC" w:rsidP="00CF4870">
      <w:pPr>
        <w:pStyle w:val="Normal0"/>
        <w:rPr>
          <w:sz w:val="20"/>
          <w:szCs w:val="20"/>
          <w:lang w:val="en-US"/>
        </w:rPr>
      </w:pPr>
      <w:hyperlink r:id="rId38" w:history="1">
        <w:r w:rsidR="007C30FD" w:rsidRPr="00A133D5">
          <w:rPr>
            <w:rStyle w:val="Hipervnculo"/>
            <w:sz w:val="20"/>
            <w:szCs w:val="20"/>
            <w:lang w:val="en-US"/>
          </w:rPr>
          <w:t>https://www.youtube.com/watch?v=mUZrrbgCdYc</w:t>
        </w:r>
      </w:hyperlink>
      <w:r w:rsidR="007C30FD" w:rsidRPr="00A133D5">
        <w:rPr>
          <w:sz w:val="20"/>
          <w:szCs w:val="20"/>
          <w:lang w:val="en-US"/>
        </w:rPr>
        <w:t xml:space="preserve"> </w:t>
      </w:r>
    </w:p>
    <w:p w14:paraId="1269B817" w14:textId="77777777" w:rsidR="00CF4870" w:rsidRPr="00A133D5" w:rsidRDefault="00CF4870" w:rsidP="00CF4870">
      <w:pPr>
        <w:pStyle w:val="Normal0"/>
        <w:rPr>
          <w:sz w:val="20"/>
          <w:szCs w:val="20"/>
          <w:lang w:val="en-US"/>
        </w:rPr>
      </w:pPr>
    </w:p>
    <w:p w14:paraId="049CB824" w14:textId="5A700CFD" w:rsidR="00CF4870" w:rsidRDefault="00CF4870" w:rsidP="00CF4870">
      <w:pPr>
        <w:pStyle w:val="Normal0"/>
        <w:rPr>
          <w:sz w:val="20"/>
          <w:szCs w:val="20"/>
        </w:rPr>
      </w:pPr>
      <w:r w:rsidRPr="00CF4870">
        <w:rPr>
          <w:sz w:val="20"/>
          <w:szCs w:val="20"/>
        </w:rPr>
        <w:t xml:space="preserve">Molano, A. (2012). </w:t>
      </w:r>
      <w:proofErr w:type="spellStart"/>
      <w:r w:rsidRPr="00516EDF">
        <w:rPr>
          <w:i/>
          <w:iCs/>
          <w:sz w:val="20"/>
          <w:szCs w:val="20"/>
        </w:rPr>
        <w:t>Transmedia</w:t>
      </w:r>
      <w:proofErr w:type="spellEnd"/>
      <w:r w:rsidRPr="00CF4870">
        <w:rPr>
          <w:sz w:val="20"/>
          <w:szCs w:val="20"/>
        </w:rPr>
        <w:t xml:space="preserve"> la nueva narración. Colombia Digital.</w:t>
      </w:r>
    </w:p>
    <w:p w14:paraId="17AF3734" w14:textId="37E591F2" w:rsidR="00CF4870" w:rsidRDefault="00CF4870" w:rsidP="00CF4870">
      <w:pPr>
        <w:pStyle w:val="Normal0"/>
        <w:rPr>
          <w:sz w:val="20"/>
          <w:szCs w:val="20"/>
        </w:rPr>
      </w:pPr>
    </w:p>
    <w:p w14:paraId="7D1CB266" w14:textId="103B8A9D" w:rsidR="00CF4870" w:rsidRDefault="00CF4870" w:rsidP="00CF4870">
      <w:pPr>
        <w:pStyle w:val="Normal0"/>
        <w:rPr>
          <w:sz w:val="20"/>
          <w:szCs w:val="20"/>
        </w:rPr>
      </w:pPr>
      <w:r w:rsidRPr="00CF4870">
        <w:rPr>
          <w:sz w:val="20"/>
          <w:szCs w:val="20"/>
        </w:rPr>
        <w:t xml:space="preserve">Mora, E. (Sin fecha). BTL, </w:t>
      </w:r>
      <w:r w:rsidRPr="00516EDF">
        <w:rPr>
          <w:i/>
          <w:iCs/>
          <w:sz w:val="20"/>
          <w:szCs w:val="20"/>
        </w:rPr>
        <w:t>Marketing</w:t>
      </w:r>
      <w:r w:rsidRPr="00CF4870">
        <w:rPr>
          <w:sz w:val="20"/>
          <w:szCs w:val="20"/>
        </w:rPr>
        <w:t xml:space="preserve"> y Estrategia.</w:t>
      </w:r>
    </w:p>
    <w:p w14:paraId="57415491" w14:textId="77777777" w:rsidR="00CF4870" w:rsidRDefault="00CF4870" w:rsidP="00CF4870">
      <w:pPr>
        <w:pStyle w:val="Normal0"/>
        <w:rPr>
          <w:sz w:val="20"/>
          <w:szCs w:val="20"/>
        </w:rPr>
      </w:pPr>
    </w:p>
    <w:p w14:paraId="0BE95FCB" w14:textId="2B35B7E1" w:rsidR="00CF4870" w:rsidRDefault="00CF4870" w:rsidP="00CF4870">
      <w:pPr>
        <w:pStyle w:val="Normal0"/>
        <w:rPr>
          <w:sz w:val="20"/>
          <w:szCs w:val="20"/>
        </w:rPr>
      </w:pPr>
      <w:r w:rsidRPr="00CF4870">
        <w:rPr>
          <w:sz w:val="20"/>
          <w:szCs w:val="20"/>
        </w:rPr>
        <w:t xml:space="preserve">Ramírez Reyes, </w:t>
      </w:r>
      <w:r w:rsidR="00E428B6" w:rsidRPr="00CF4870">
        <w:rPr>
          <w:sz w:val="20"/>
          <w:szCs w:val="20"/>
        </w:rPr>
        <w:t>C. (</w:t>
      </w:r>
      <w:r w:rsidRPr="00CF4870">
        <w:rPr>
          <w:sz w:val="20"/>
          <w:szCs w:val="20"/>
        </w:rPr>
        <w:t>2009). Pasos para ejecutar una campaña BTL</w:t>
      </w:r>
    </w:p>
    <w:p w14:paraId="46DBF101" w14:textId="7EB98B07" w:rsidR="00E428B6" w:rsidRDefault="00E428B6" w:rsidP="00CF4870">
      <w:pPr>
        <w:pStyle w:val="Normal0"/>
        <w:rPr>
          <w:sz w:val="20"/>
          <w:szCs w:val="20"/>
        </w:rPr>
      </w:pPr>
    </w:p>
    <w:p w14:paraId="0C2E8658" w14:textId="6536BD2F" w:rsidR="00E428B6" w:rsidRDefault="00E428B6" w:rsidP="00E428B6">
      <w:pPr>
        <w:pStyle w:val="Prrafodelista"/>
        <w:autoSpaceDE w:val="0"/>
        <w:autoSpaceDN w:val="0"/>
        <w:adjustRightInd w:val="0"/>
        <w:spacing w:line="240" w:lineRule="auto"/>
        <w:ind w:left="0"/>
        <w:rPr>
          <w:rStyle w:val="Hipervnculo"/>
        </w:rPr>
      </w:pPr>
      <w:r w:rsidRPr="00A133D5">
        <w:rPr>
          <w:lang w:val="en-US"/>
        </w:rPr>
        <w:t xml:space="preserve">Sol (2013) </w:t>
      </w:r>
      <w:r w:rsidRPr="00A133D5">
        <w:rPr>
          <w:i/>
          <w:lang w:val="en-US"/>
        </w:rPr>
        <w:t xml:space="preserve">Sol -- Free Beer </w:t>
      </w:r>
      <w:proofErr w:type="gramStart"/>
      <w:r w:rsidRPr="00A133D5">
        <w:rPr>
          <w:i/>
          <w:lang w:val="en-US"/>
        </w:rPr>
        <w:t>For</w:t>
      </w:r>
      <w:proofErr w:type="gramEnd"/>
      <w:r w:rsidRPr="00A133D5">
        <w:rPr>
          <w:i/>
          <w:lang w:val="en-US"/>
        </w:rPr>
        <w:t xml:space="preserve"> Free Spirits #</w:t>
      </w:r>
      <w:proofErr w:type="spellStart"/>
      <w:r w:rsidRPr="00A133D5">
        <w:rPr>
          <w:i/>
          <w:lang w:val="en-US"/>
        </w:rPr>
        <w:t>SolTies</w:t>
      </w:r>
      <w:proofErr w:type="spellEnd"/>
      <w:r w:rsidRPr="00A133D5">
        <w:rPr>
          <w:i/>
          <w:lang w:val="en-US"/>
        </w:rPr>
        <w:t>.</w:t>
      </w:r>
      <w:r w:rsidRPr="00A133D5">
        <w:rPr>
          <w:lang w:val="en-US"/>
        </w:rPr>
        <w:t xml:space="preserve">  </w:t>
      </w:r>
      <w:hyperlink r:id="rId39" w:history="1">
        <w:r w:rsidRPr="005277CB">
          <w:rPr>
            <w:rStyle w:val="Hipervnculo"/>
          </w:rPr>
          <w:t>https://www.youtube.com/watch?v=LlLgonhiYMU</w:t>
        </w:r>
      </w:hyperlink>
      <w:r>
        <w:rPr>
          <w:rStyle w:val="Hipervnculo"/>
        </w:rPr>
        <w:t xml:space="preserve"> </w:t>
      </w:r>
    </w:p>
    <w:p w14:paraId="0004A0CD" w14:textId="77777777" w:rsidR="00E428B6" w:rsidRPr="0032570C" w:rsidRDefault="00E428B6" w:rsidP="00E428B6">
      <w:pPr>
        <w:pStyle w:val="Prrafodelista"/>
        <w:autoSpaceDE w:val="0"/>
        <w:autoSpaceDN w:val="0"/>
        <w:adjustRightInd w:val="0"/>
        <w:spacing w:line="240" w:lineRule="auto"/>
        <w:ind w:left="0"/>
        <w:rPr>
          <w:b/>
        </w:rPr>
      </w:pPr>
    </w:p>
    <w:p w14:paraId="28257E27" w14:textId="11D64C38" w:rsidR="00E428B6" w:rsidRPr="0032570C" w:rsidRDefault="00E428B6" w:rsidP="00E428B6">
      <w:pPr>
        <w:pStyle w:val="Prrafodelista"/>
        <w:autoSpaceDE w:val="0"/>
        <w:autoSpaceDN w:val="0"/>
        <w:adjustRightInd w:val="0"/>
        <w:spacing w:line="240" w:lineRule="auto"/>
        <w:ind w:left="0"/>
        <w:jc w:val="both"/>
        <w:rPr>
          <w:rStyle w:val="Hipervnculo"/>
          <w:b/>
        </w:rPr>
      </w:pPr>
      <w:r w:rsidRPr="00E85A22">
        <w:t xml:space="preserve">Torreblanca Díaz, Francisco </w:t>
      </w:r>
      <w:r w:rsidRPr="00E85A22">
        <w:rPr>
          <w:i/>
        </w:rPr>
        <w:t>et al</w:t>
      </w:r>
      <w:r w:rsidRPr="00E85A22">
        <w:t xml:space="preserve"> (2012). </w:t>
      </w:r>
      <w:r w:rsidRPr="00E85A22">
        <w:rPr>
          <w:i/>
        </w:rPr>
        <w:t>Marketing de guerrilla. Lo no convencional triunfa.</w:t>
      </w:r>
      <w:r w:rsidRPr="00E85A22">
        <w:t xml:space="preserve"> </w:t>
      </w:r>
      <w:hyperlink r:id="rId40" w:history="1">
        <w:r w:rsidRPr="00F84E69">
          <w:rPr>
            <w:rStyle w:val="Hipervnculo"/>
          </w:rPr>
          <w:t>http://www.3ciencias.com/wp-content/uploads/2012/12/mk-de-guerrilla2.pdf</w:t>
        </w:r>
      </w:hyperlink>
    </w:p>
    <w:p w14:paraId="412ACFBD" w14:textId="46D1683A" w:rsidR="00CF4870" w:rsidRDefault="00CF4870">
      <w:pPr>
        <w:pStyle w:val="Normal0"/>
        <w:rPr>
          <w:sz w:val="20"/>
          <w:szCs w:val="20"/>
        </w:rPr>
      </w:pPr>
    </w:p>
    <w:p w14:paraId="6A9864AA" w14:textId="5F88F433" w:rsidR="00CF4870" w:rsidRPr="00A133D5" w:rsidRDefault="00D125F5">
      <w:pPr>
        <w:pStyle w:val="Normal0"/>
        <w:rPr>
          <w:sz w:val="20"/>
          <w:szCs w:val="20"/>
          <w:lang w:val="en-US"/>
        </w:rPr>
      </w:pPr>
      <w:proofErr w:type="spellStart"/>
      <w:r w:rsidRPr="00A133D5">
        <w:rPr>
          <w:sz w:val="20"/>
          <w:szCs w:val="20"/>
          <w:lang w:val="en-US"/>
        </w:rPr>
        <w:t>Turnerbenelux</w:t>
      </w:r>
      <w:proofErr w:type="spellEnd"/>
      <w:r w:rsidRPr="00A133D5">
        <w:rPr>
          <w:sz w:val="20"/>
          <w:szCs w:val="20"/>
          <w:lang w:val="en-US"/>
        </w:rPr>
        <w:t xml:space="preserve"> (</w:t>
      </w:r>
      <w:proofErr w:type="gramStart"/>
      <w:r w:rsidRPr="00A133D5">
        <w:rPr>
          <w:sz w:val="20"/>
          <w:szCs w:val="20"/>
          <w:lang w:val="en-US"/>
        </w:rPr>
        <w:t>2012)A</w:t>
      </w:r>
      <w:proofErr w:type="gramEnd"/>
      <w:r w:rsidRPr="00A133D5">
        <w:rPr>
          <w:sz w:val="20"/>
          <w:szCs w:val="20"/>
          <w:lang w:val="en-US"/>
        </w:rPr>
        <w:t xml:space="preserve"> Dramatic surprise on a quiet square. </w:t>
      </w:r>
    </w:p>
    <w:p w14:paraId="240D3C38" w14:textId="77777777" w:rsidR="00D125F5" w:rsidRPr="00A133D5" w:rsidRDefault="00D125F5">
      <w:pPr>
        <w:pStyle w:val="Normal0"/>
        <w:rPr>
          <w:sz w:val="20"/>
          <w:szCs w:val="20"/>
          <w:lang w:val="en-US"/>
        </w:rPr>
      </w:pPr>
    </w:p>
    <w:p w14:paraId="2F26198C" w14:textId="08C3EDDD" w:rsidR="00D125F5" w:rsidRPr="00D125F5" w:rsidRDefault="00D125F5" w:rsidP="00D125F5">
      <w:pPr>
        <w:pStyle w:val="Prrafodelista"/>
        <w:spacing w:line="240" w:lineRule="auto"/>
        <w:ind w:left="0"/>
        <w:rPr>
          <w:b/>
          <w:sz w:val="20"/>
          <w:szCs w:val="20"/>
        </w:rPr>
      </w:pPr>
      <w:r w:rsidRPr="00D125F5">
        <w:rPr>
          <w:sz w:val="20"/>
          <w:szCs w:val="20"/>
        </w:rPr>
        <w:t>Zuluaga</w:t>
      </w:r>
      <w:r w:rsidRPr="00D125F5">
        <w:rPr>
          <w:sz w:val="20"/>
          <w:szCs w:val="20"/>
          <w:lang w:val="es-MX"/>
        </w:rPr>
        <w:t xml:space="preserve">, </w:t>
      </w:r>
      <w:r w:rsidRPr="00D125F5">
        <w:rPr>
          <w:sz w:val="20"/>
          <w:szCs w:val="20"/>
        </w:rPr>
        <w:t>J</w:t>
      </w:r>
      <w:r w:rsidRPr="00D125F5">
        <w:rPr>
          <w:sz w:val="20"/>
          <w:szCs w:val="20"/>
          <w:lang w:val="es-MX"/>
        </w:rPr>
        <w:t>.</w:t>
      </w:r>
      <w:r w:rsidRPr="00D125F5">
        <w:rPr>
          <w:sz w:val="20"/>
          <w:szCs w:val="20"/>
        </w:rPr>
        <w:t xml:space="preserve"> David (2010). </w:t>
      </w:r>
      <w:r w:rsidRPr="00D125F5">
        <w:rPr>
          <w:i/>
          <w:sz w:val="20"/>
          <w:szCs w:val="20"/>
        </w:rPr>
        <w:t>BTL, una herramienta para recordar y fidelizar</w:t>
      </w:r>
      <w:r w:rsidRPr="00D125F5">
        <w:rPr>
          <w:sz w:val="20"/>
          <w:szCs w:val="20"/>
        </w:rPr>
        <w:t xml:space="preserve">.  </w:t>
      </w:r>
      <w:hyperlink r:id="rId41" w:history="1">
        <w:r w:rsidRPr="00D125F5">
          <w:rPr>
            <w:rStyle w:val="Hipervnculo"/>
            <w:sz w:val="20"/>
            <w:szCs w:val="20"/>
          </w:rPr>
          <w:t>https://repository.eafit.edu.co/bitstream/handle/10784/2804/ZuluagaDuque_JuanDavid_2010.pdf?sequence=1</w:t>
        </w:r>
      </w:hyperlink>
    </w:p>
    <w:p w14:paraId="5FA3EF74" w14:textId="77777777" w:rsidR="00D125F5" w:rsidRDefault="00D125F5">
      <w:pPr>
        <w:pStyle w:val="Normal0"/>
        <w:rPr>
          <w:sz w:val="20"/>
          <w:szCs w:val="20"/>
        </w:rPr>
      </w:pPr>
    </w:p>
    <w:p w14:paraId="4A96D3FC" w14:textId="174F4297" w:rsidR="00CF4870" w:rsidRDefault="00CF4870">
      <w:pPr>
        <w:pStyle w:val="Normal0"/>
        <w:rPr>
          <w:sz w:val="20"/>
          <w:szCs w:val="20"/>
        </w:rPr>
      </w:pPr>
    </w:p>
    <w:p w14:paraId="6BFCE105" w14:textId="5F517DC4" w:rsidR="00B45DD1" w:rsidRDefault="00B45DD1">
      <w:pPr>
        <w:pStyle w:val="Normal0"/>
        <w:rPr>
          <w:sz w:val="20"/>
          <w:szCs w:val="20"/>
        </w:rPr>
      </w:pPr>
    </w:p>
    <w:p w14:paraId="000000B0" w14:textId="77777777" w:rsidR="00FF258C" w:rsidRPr="0089159A" w:rsidRDefault="00D376E1">
      <w:pPr>
        <w:pStyle w:val="Normal0"/>
        <w:numPr>
          <w:ilvl w:val="0"/>
          <w:numId w:val="4"/>
        </w:numPr>
        <w:pBdr>
          <w:top w:val="nil"/>
          <w:left w:val="nil"/>
          <w:bottom w:val="nil"/>
          <w:right w:val="nil"/>
          <w:between w:val="nil"/>
        </w:pBdr>
        <w:ind w:left="284" w:hanging="284"/>
        <w:jc w:val="both"/>
        <w:rPr>
          <w:b/>
          <w:color w:val="000000"/>
          <w:sz w:val="20"/>
          <w:szCs w:val="20"/>
        </w:rPr>
      </w:pPr>
      <w:r w:rsidRPr="0089159A">
        <w:rPr>
          <w:b/>
          <w:color w:val="000000"/>
          <w:sz w:val="20"/>
          <w:szCs w:val="20"/>
        </w:rPr>
        <w:t>CONTROL DEL DOCUMENTO</w:t>
      </w:r>
    </w:p>
    <w:p w14:paraId="000000B1" w14:textId="77777777" w:rsidR="00FF258C" w:rsidRPr="0089159A" w:rsidRDefault="00FF258C">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89159A" w14:paraId="27B3F990" w14:textId="77777777" w:rsidTr="00C45A3B">
        <w:tc>
          <w:tcPr>
            <w:tcW w:w="1272" w:type="dxa"/>
            <w:tcBorders>
              <w:top w:val="nil"/>
              <w:left w:val="nil"/>
            </w:tcBorders>
            <w:shd w:val="clear" w:color="auto" w:fill="auto"/>
          </w:tcPr>
          <w:p w14:paraId="000000B2" w14:textId="77777777" w:rsidR="00FF258C" w:rsidRPr="0089159A" w:rsidRDefault="00FF258C">
            <w:pPr>
              <w:pStyle w:val="Normal0"/>
              <w:jc w:val="both"/>
              <w:rPr>
                <w:sz w:val="20"/>
                <w:szCs w:val="20"/>
              </w:rPr>
            </w:pPr>
          </w:p>
        </w:tc>
        <w:tc>
          <w:tcPr>
            <w:tcW w:w="1991" w:type="dxa"/>
            <w:vAlign w:val="center"/>
          </w:tcPr>
          <w:p w14:paraId="000000B3" w14:textId="77777777" w:rsidR="00FF258C" w:rsidRPr="0089159A" w:rsidRDefault="00D376E1">
            <w:pPr>
              <w:pStyle w:val="Normal0"/>
              <w:rPr>
                <w:sz w:val="20"/>
                <w:szCs w:val="20"/>
              </w:rPr>
            </w:pPr>
            <w:r w:rsidRPr="0089159A">
              <w:rPr>
                <w:sz w:val="20"/>
                <w:szCs w:val="20"/>
              </w:rPr>
              <w:t>Nombre</w:t>
            </w:r>
          </w:p>
        </w:tc>
        <w:tc>
          <w:tcPr>
            <w:tcW w:w="1559" w:type="dxa"/>
            <w:vAlign w:val="center"/>
          </w:tcPr>
          <w:p w14:paraId="000000B4" w14:textId="77777777" w:rsidR="00FF258C" w:rsidRPr="0089159A" w:rsidRDefault="00D376E1">
            <w:pPr>
              <w:pStyle w:val="Normal0"/>
              <w:rPr>
                <w:sz w:val="20"/>
                <w:szCs w:val="20"/>
              </w:rPr>
            </w:pPr>
            <w:r w:rsidRPr="0089159A">
              <w:rPr>
                <w:sz w:val="20"/>
                <w:szCs w:val="20"/>
              </w:rPr>
              <w:t>Cargo</w:t>
            </w:r>
          </w:p>
        </w:tc>
        <w:tc>
          <w:tcPr>
            <w:tcW w:w="3257" w:type="dxa"/>
            <w:vAlign w:val="center"/>
          </w:tcPr>
          <w:p w14:paraId="000000B6" w14:textId="096342C5" w:rsidR="00FF258C" w:rsidRPr="00D9751D" w:rsidRDefault="00D376E1">
            <w:pPr>
              <w:pStyle w:val="Normal0"/>
              <w:rPr>
                <w:sz w:val="20"/>
                <w:szCs w:val="20"/>
              </w:rPr>
            </w:pPr>
            <w:r w:rsidRPr="0089159A">
              <w:rPr>
                <w:sz w:val="20"/>
                <w:szCs w:val="20"/>
              </w:rPr>
              <w:t>Dependencia</w:t>
            </w:r>
          </w:p>
        </w:tc>
        <w:tc>
          <w:tcPr>
            <w:tcW w:w="1888" w:type="dxa"/>
            <w:vAlign w:val="center"/>
          </w:tcPr>
          <w:p w14:paraId="000000B7" w14:textId="77777777" w:rsidR="00FF258C" w:rsidRPr="0089159A" w:rsidRDefault="00D376E1">
            <w:pPr>
              <w:pStyle w:val="Normal0"/>
              <w:rPr>
                <w:sz w:val="20"/>
                <w:szCs w:val="20"/>
              </w:rPr>
            </w:pPr>
            <w:r w:rsidRPr="0089159A">
              <w:rPr>
                <w:sz w:val="20"/>
                <w:szCs w:val="20"/>
              </w:rPr>
              <w:t>Fecha</w:t>
            </w:r>
          </w:p>
        </w:tc>
      </w:tr>
      <w:tr w:rsidR="005C0763" w:rsidRPr="0089159A" w14:paraId="2FF467CA" w14:textId="77777777" w:rsidTr="003D0049">
        <w:trPr>
          <w:trHeight w:val="340"/>
        </w:trPr>
        <w:tc>
          <w:tcPr>
            <w:tcW w:w="1272" w:type="dxa"/>
            <w:vMerge w:val="restart"/>
          </w:tcPr>
          <w:p w14:paraId="000000B8" w14:textId="77777777" w:rsidR="005C0763" w:rsidRPr="0089159A" w:rsidRDefault="005C0763">
            <w:pPr>
              <w:pStyle w:val="Normal0"/>
              <w:jc w:val="both"/>
              <w:rPr>
                <w:sz w:val="20"/>
                <w:szCs w:val="20"/>
              </w:rPr>
            </w:pPr>
            <w:r w:rsidRPr="0089159A">
              <w:rPr>
                <w:sz w:val="20"/>
                <w:szCs w:val="20"/>
              </w:rPr>
              <w:t>Autor (es)</w:t>
            </w:r>
          </w:p>
        </w:tc>
        <w:tc>
          <w:tcPr>
            <w:tcW w:w="1991" w:type="dxa"/>
            <w:vAlign w:val="center"/>
          </w:tcPr>
          <w:p w14:paraId="000000B9" w14:textId="2EB1B86E" w:rsidR="005C0763" w:rsidRPr="005C0763" w:rsidRDefault="00B8366F" w:rsidP="00B8366F">
            <w:pPr>
              <w:pStyle w:val="Normal0"/>
              <w:rPr>
                <w:b w:val="0"/>
                <w:sz w:val="20"/>
                <w:szCs w:val="20"/>
              </w:rPr>
            </w:pPr>
            <w:r w:rsidRPr="00B8366F">
              <w:rPr>
                <w:b w:val="0"/>
                <w:sz w:val="20"/>
                <w:szCs w:val="20"/>
              </w:rPr>
              <w:t>Marcela María Cardona Molina</w:t>
            </w:r>
          </w:p>
        </w:tc>
        <w:tc>
          <w:tcPr>
            <w:tcW w:w="1559" w:type="dxa"/>
            <w:vAlign w:val="center"/>
          </w:tcPr>
          <w:p w14:paraId="000000BA" w14:textId="12C545C6" w:rsidR="005C0763" w:rsidRPr="005C0763" w:rsidRDefault="00B8366F" w:rsidP="00B8366F">
            <w:pPr>
              <w:pStyle w:val="Normal0"/>
              <w:rPr>
                <w:b w:val="0"/>
                <w:sz w:val="20"/>
                <w:szCs w:val="20"/>
              </w:rPr>
            </w:pPr>
            <w:r>
              <w:rPr>
                <w:b w:val="0"/>
                <w:sz w:val="20"/>
                <w:szCs w:val="20"/>
              </w:rPr>
              <w:t>I</w:t>
            </w:r>
            <w:r w:rsidRPr="00B8366F">
              <w:rPr>
                <w:b w:val="0"/>
                <w:sz w:val="20"/>
                <w:szCs w:val="20"/>
              </w:rPr>
              <w:t>nstructora</w:t>
            </w:r>
          </w:p>
        </w:tc>
        <w:tc>
          <w:tcPr>
            <w:tcW w:w="3257" w:type="dxa"/>
          </w:tcPr>
          <w:p w14:paraId="000000BB" w14:textId="0F8528B9" w:rsidR="005C0763" w:rsidRPr="005C0763" w:rsidRDefault="00B8366F" w:rsidP="005C0763">
            <w:pPr>
              <w:pStyle w:val="Normal0"/>
              <w:rPr>
                <w:b w:val="0"/>
                <w:sz w:val="20"/>
                <w:szCs w:val="20"/>
              </w:rPr>
            </w:pPr>
            <w:r w:rsidRPr="00B8366F">
              <w:rPr>
                <w:b w:val="0"/>
                <w:sz w:val="20"/>
                <w:szCs w:val="20"/>
              </w:rPr>
              <w:t>Centro de Diseño e Innovación Tecnológica Industrial – Regional Risaralda.</w:t>
            </w:r>
          </w:p>
        </w:tc>
        <w:tc>
          <w:tcPr>
            <w:tcW w:w="1888" w:type="dxa"/>
            <w:vAlign w:val="center"/>
          </w:tcPr>
          <w:p w14:paraId="000000BC" w14:textId="46F50B46" w:rsidR="005C0763" w:rsidRPr="005C0763" w:rsidRDefault="00B8366F" w:rsidP="003D0049">
            <w:pPr>
              <w:pStyle w:val="Normal0"/>
              <w:rPr>
                <w:b w:val="0"/>
                <w:sz w:val="20"/>
                <w:szCs w:val="20"/>
              </w:rPr>
            </w:pPr>
            <w:r>
              <w:rPr>
                <w:b w:val="0"/>
                <w:sz w:val="20"/>
                <w:szCs w:val="20"/>
              </w:rPr>
              <w:t>Diciembre</w:t>
            </w:r>
            <w:r w:rsidR="005C0763" w:rsidRPr="005C0763">
              <w:rPr>
                <w:b w:val="0"/>
                <w:sz w:val="20"/>
                <w:szCs w:val="20"/>
              </w:rPr>
              <w:t xml:space="preserve"> de 2014</w:t>
            </w:r>
          </w:p>
        </w:tc>
      </w:tr>
      <w:tr w:rsidR="00C55719" w:rsidRPr="0089159A" w14:paraId="6A05A809" w14:textId="77777777" w:rsidTr="00DF5D87">
        <w:trPr>
          <w:trHeight w:val="340"/>
        </w:trPr>
        <w:tc>
          <w:tcPr>
            <w:tcW w:w="1272" w:type="dxa"/>
            <w:vMerge/>
          </w:tcPr>
          <w:p w14:paraId="000000BD" w14:textId="77777777" w:rsidR="00C55719" w:rsidRPr="0089159A" w:rsidRDefault="00C55719" w:rsidP="00C55719">
            <w:pPr>
              <w:pStyle w:val="Normal0"/>
              <w:widowControl w:val="0"/>
              <w:pBdr>
                <w:top w:val="nil"/>
                <w:left w:val="nil"/>
                <w:bottom w:val="nil"/>
                <w:right w:val="nil"/>
                <w:between w:val="nil"/>
              </w:pBdr>
              <w:spacing w:line="276" w:lineRule="auto"/>
              <w:rPr>
                <w:sz w:val="20"/>
                <w:szCs w:val="20"/>
              </w:rPr>
            </w:pPr>
          </w:p>
        </w:tc>
        <w:tc>
          <w:tcPr>
            <w:tcW w:w="1991" w:type="dxa"/>
          </w:tcPr>
          <w:p w14:paraId="000000BE" w14:textId="4845F80C" w:rsidR="00C55719" w:rsidRPr="00C55719" w:rsidRDefault="00C55719" w:rsidP="00C55719">
            <w:pPr>
              <w:pStyle w:val="Normal0"/>
              <w:rPr>
                <w:b w:val="0"/>
                <w:bCs/>
                <w:sz w:val="20"/>
                <w:szCs w:val="20"/>
              </w:rPr>
            </w:pPr>
            <w:r w:rsidRPr="00C55719">
              <w:rPr>
                <w:b w:val="0"/>
                <w:bCs/>
                <w:sz w:val="20"/>
                <w:szCs w:val="20"/>
              </w:rPr>
              <w:t>Luz Elena Montoya Rendón</w:t>
            </w:r>
          </w:p>
        </w:tc>
        <w:tc>
          <w:tcPr>
            <w:tcW w:w="1559" w:type="dxa"/>
          </w:tcPr>
          <w:p w14:paraId="000000BF" w14:textId="3F49B954" w:rsidR="00C55719" w:rsidRPr="00C55719" w:rsidRDefault="00C55719" w:rsidP="00C55719">
            <w:pPr>
              <w:pStyle w:val="Normal0"/>
              <w:rPr>
                <w:b w:val="0"/>
                <w:bCs/>
                <w:sz w:val="20"/>
                <w:szCs w:val="20"/>
              </w:rPr>
            </w:pPr>
            <w:r w:rsidRPr="00C55719">
              <w:rPr>
                <w:b w:val="0"/>
                <w:bCs/>
                <w:sz w:val="20"/>
                <w:szCs w:val="20"/>
              </w:rPr>
              <w:t>Asesora Pedagógica</w:t>
            </w:r>
          </w:p>
        </w:tc>
        <w:tc>
          <w:tcPr>
            <w:tcW w:w="3257" w:type="dxa"/>
          </w:tcPr>
          <w:p w14:paraId="000000C0" w14:textId="0A57A49C" w:rsidR="00C55719" w:rsidRPr="00C55719" w:rsidRDefault="00C55719" w:rsidP="00C55719">
            <w:pPr>
              <w:pStyle w:val="Normal0"/>
              <w:rPr>
                <w:b w:val="0"/>
                <w:bCs/>
                <w:sz w:val="20"/>
                <w:szCs w:val="20"/>
              </w:rPr>
            </w:pPr>
            <w:r w:rsidRPr="00C55719">
              <w:rPr>
                <w:b w:val="0"/>
                <w:bCs/>
                <w:sz w:val="20"/>
                <w:szCs w:val="20"/>
              </w:rPr>
              <w:t>Centro de Diseño e Innovación Tecnológica Industrial – Regional Risaralda.</w:t>
            </w:r>
          </w:p>
        </w:tc>
        <w:tc>
          <w:tcPr>
            <w:tcW w:w="1888" w:type="dxa"/>
          </w:tcPr>
          <w:p w14:paraId="000000C1" w14:textId="5F52A706" w:rsidR="00C55719" w:rsidRPr="00C55719" w:rsidRDefault="00C55719" w:rsidP="00C55719">
            <w:pPr>
              <w:pStyle w:val="Normal0"/>
              <w:rPr>
                <w:b w:val="0"/>
                <w:bCs/>
                <w:sz w:val="20"/>
                <w:szCs w:val="20"/>
              </w:rPr>
            </w:pPr>
            <w:r w:rsidRPr="00C55719">
              <w:rPr>
                <w:b w:val="0"/>
                <w:bCs/>
                <w:sz w:val="20"/>
                <w:szCs w:val="20"/>
              </w:rPr>
              <w:t>Diciembre de 2014</w:t>
            </w:r>
          </w:p>
        </w:tc>
      </w:tr>
      <w:tr w:rsidR="005C0763" w:rsidRPr="0089159A" w14:paraId="537AFDCD" w14:textId="77777777">
        <w:trPr>
          <w:trHeight w:val="340"/>
        </w:trPr>
        <w:tc>
          <w:tcPr>
            <w:tcW w:w="1272" w:type="dxa"/>
            <w:vMerge/>
          </w:tcPr>
          <w:p w14:paraId="3F0BD0AE" w14:textId="77777777" w:rsidR="005C0763" w:rsidRPr="0089159A" w:rsidRDefault="005C0763">
            <w:pPr>
              <w:pStyle w:val="Normal0"/>
              <w:widowControl w:val="0"/>
              <w:pBdr>
                <w:top w:val="nil"/>
                <w:left w:val="nil"/>
                <w:bottom w:val="nil"/>
                <w:right w:val="nil"/>
                <w:between w:val="nil"/>
              </w:pBdr>
              <w:rPr>
                <w:sz w:val="20"/>
                <w:szCs w:val="20"/>
              </w:rPr>
            </w:pPr>
          </w:p>
        </w:tc>
        <w:tc>
          <w:tcPr>
            <w:tcW w:w="1991" w:type="dxa"/>
          </w:tcPr>
          <w:p w14:paraId="43516A78" w14:textId="7F4B62B8" w:rsidR="005C0763" w:rsidRPr="005C0763" w:rsidRDefault="005C0763" w:rsidP="005C0763">
            <w:pPr>
              <w:pStyle w:val="Normal0"/>
              <w:rPr>
                <w:b w:val="0"/>
                <w:sz w:val="20"/>
                <w:szCs w:val="20"/>
              </w:rPr>
            </w:pPr>
          </w:p>
        </w:tc>
        <w:tc>
          <w:tcPr>
            <w:tcW w:w="1559" w:type="dxa"/>
          </w:tcPr>
          <w:p w14:paraId="256E4D78" w14:textId="4F620AF6" w:rsidR="005C0763" w:rsidRPr="005C0763" w:rsidRDefault="005C0763" w:rsidP="005C0763">
            <w:pPr>
              <w:pStyle w:val="Normal0"/>
              <w:rPr>
                <w:b w:val="0"/>
                <w:sz w:val="20"/>
                <w:szCs w:val="20"/>
              </w:rPr>
            </w:pPr>
          </w:p>
        </w:tc>
        <w:tc>
          <w:tcPr>
            <w:tcW w:w="3257" w:type="dxa"/>
          </w:tcPr>
          <w:p w14:paraId="139EC033" w14:textId="44D8E1FA" w:rsidR="005C0763" w:rsidRPr="005C0763" w:rsidRDefault="005C0763" w:rsidP="005C0763">
            <w:pPr>
              <w:pStyle w:val="Normal0"/>
              <w:rPr>
                <w:b w:val="0"/>
                <w:sz w:val="20"/>
                <w:szCs w:val="20"/>
              </w:rPr>
            </w:pPr>
          </w:p>
        </w:tc>
        <w:tc>
          <w:tcPr>
            <w:tcW w:w="1888" w:type="dxa"/>
          </w:tcPr>
          <w:p w14:paraId="4C402291" w14:textId="2A02B4A5" w:rsidR="005C0763" w:rsidRPr="005C0763" w:rsidRDefault="005C0763" w:rsidP="005C0763">
            <w:pPr>
              <w:pStyle w:val="Normal0"/>
              <w:rPr>
                <w:b w:val="0"/>
                <w:sz w:val="20"/>
                <w:szCs w:val="20"/>
              </w:rPr>
            </w:pPr>
          </w:p>
        </w:tc>
      </w:tr>
    </w:tbl>
    <w:p w14:paraId="000000C2" w14:textId="1387197A" w:rsidR="00FF258C" w:rsidRDefault="00FF258C">
      <w:pPr>
        <w:pStyle w:val="Normal0"/>
        <w:rPr>
          <w:sz w:val="20"/>
          <w:szCs w:val="20"/>
        </w:rPr>
      </w:pPr>
    </w:p>
    <w:p w14:paraId="40E90CE6" w14:textId="77777777" w:rsidR="0041757E" w:rsidRPr="0089159A" w:rsidRDefault="0041757E">
      <w:pPr>
        <w:pStyle w:val="Normal0"/>
        <w:rPr>
          <w:sz w:val="20"/>
          <w:szCs w:val="20"/>
        </w:rPr>
      </w:pPr>
    </w:p>
    <w:p w14:paraId="000000C5" w14:textId="26BCB439" w:rsidR="00FF258C" w:rsidRPr="005C0763" w:rsidRDefault="00D376E1" w:rsidP="00543FD2">
      <w:pPr>
        <w:pStyle w:val="Normal0"/>
        <w:numPr>
          <w:ilvl w:val="0"/>
          <w:numId w:val="4"/>
        </w:numPr>
        <w:pBdr>
          <w:top w:val="nil"/>
          <w:left w:val="nil"/>
          <w:bottom w:val="nil"/>
          <w:right w:val="nil"/>
          <w:between w:val="nil"/>
        </w:pBdr>
        <w:ind w:left="284" w:hanging="284"/>
        <w:jc w:val="both"/>
        <w:rPr>
          <w:b/>
          <w:color w:val="808080"/>
          <w:sz w:val="20"/>
          <w:szCs w:val="20"/>
        </w:rPr>
      </w:pPr>
      <w:r w:rsidRPr="005C0763">
        <w:rPr>
          <w:b/>
          <w:color w:val="000000"/>
          <w:sz w:val="20"/>
          <w:szCs w:val="20"/>
        </w:rPr>
        <w:t xml:space="preserve">CONTROL DE CAMBIOS </w:t>
      </w:r>
      <w:r w:rsidRPr="005C0763">
        <w:rPr>
          <w:b/>
          <w:color w:val="808080"/>
          <w:sz w:val="20"/>
          <w:szCs w:val="20"/>
        </w:rPr>
        <w:t>(Diligenciar únicamente si realiza ajustes a la Unidad Temática)</w:t>
      </w:r>
    </w:p>
    <w:p w14:paraId="000000C6" w14:textId="77777777" w:rsidR="00FF258C" w:rsidRPr="0089159A" w:rsidRDefault="00FF258C">
      <w:pPr>
        <w:pStyle w:val="Normal0"/>
        <w:rPr>
          <w:sz w:val="20"/>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89159A" w14:paraId="31F82D5C" w14:textId="77777777" w:rsidTr="00C45A3B">
        <w:tc>
          <w:tcPr>
            <w:tcW w:w="1264" w:type="dxa"/>
            <w:tcBorders>
              <w:top w:val="nil"/>
              <w:left w:val="nil"/>
            </w:tcBorders>
            <w:shd w:val="clear" w:color="auto" w:fill="auto"/>
          </w:tcPr>
          <w:p w14:paraId="000000C7" w14:textId="77777777" w:rsidR="00FF258C" w:rsidRPr="0089159A" w:rsidRDefault="00FF258C">
            <w:pPr>
              <w:pStyle w:val="Normal0"/>
              <w:jc w:val="both"/>
              <w:rPr>
                <w:sz w:val="20"/>
                <w:szCs w:val="20"/>
              </w:rPr>
            </w:pPr>
          </w:p>
        </w:tc>
        <w:tc>
          <w:tcPr>
            <w:tcW w:w="2138" w:type="dxa"/>
          </w:tcPr>
          <w:p w14:paraId="000000C8" w14:textId="77777777" w:rsidR="00FF258C" w:rsidRPr="0089159A" w:rsidRDefault="00D376E1">
            <w:pPr>
              <w:pStyle w:val="Normal0"/>
              <w:jc w:val="both"/>
              <w:rPr>
                <w:sz w:val="20"/>
                <w:szCs w:val="20"/>
              </w:rPr>
            </w:pPr>
            <w:r w:rsidRPr="0089159A">
              <w:rPr>
                <w:sz w:val="20"/>
                <w:szCs w:val="20"/>
              </w:rPr>
              <w:t>Nombre</w:t>
            </w:r>
          </w:p>
        </w:tc>
        <w:tc>
          <w:tcPr>
            <w:tcW w:w="1701" w:type="dxa"/>
          </w:tcPr>
          <w:p w14:paraId="000000C9" w14:textId="77777777" w:rsidR="00FF258C" w:rsidRPr="0089159A" w:rsidRDefault="00D376E1">
            <w:pPr>
              <w:pStyle w:val="Normal0"/>
              <w:jc w:val="both"/>
              <w:rPr>
                <w:sz w:val="20"/>
                <w:szCs w:val="20"/>
              </w:rPr>
            </w:pPr>
            <w:r w:rsidRPr="0089159A">
              <w:rPr>
                <w:sz w:val="20"/>
                <w:szCs w:val="20"/>
              </w:rPr>
              <w:t>Cargo</w:t>
            </w:r>
          </w:p>
        </w:tc>
        <w:tc>
          <w:tcPr>
            <w:tcW w:w="1843" w:type="dxa"/>
          </w:tcPr>
          <w:p w14:paraId="000000CA" w14:textId="77777777" w:rsidR="00FF258C" w:rsidRPr="0089159A" w:rsidRDefault="00D376E1">
            <w:pPr>
              <w:pStyle w:val="Normal0"/>
              <w:jc w:val="both"/>
              <w:rPr>
                <w:sz w:val="20"/>
                <w:szCs w:val="20"/>
              </w:rPr>
            </w:pPr>
            <w:r w:rsidRPr="0089159A">
              <w:rPr>
                <w:sz w:val="20"/>
                <w:szCs w:val="20"/>
              </w:rPr>
              <w:t>Dependencia</w:t>
            </w:r>
          </w:p>
        </w:tc>
        <w:tc>
          <w:tcPr>
            <w:tcW w:w="1044" w:type="dxa"/>
          </w:tcPr>
          <w:p w14:paraId="000000CB" w14:textId="77777777" w:rsidR="00FF258C" w:rsidRPr="0089159A" w:rsidRDefault="00D376E1">
            <w:pPr>
              <w:pStyle w:val="Normal0"/>
              <w:jc w:val="both"/>
              <w:rPr>
                <w:sz w:val="20"/>
                <w:szCs w:val="20"/>
              </w:rPr>
            </w:pPr>
            <w:r w:rsidRPr="0089159A">
              <w:rPr>
                <w:sz w:val="20"/>
                <w:szCs w:val="20"/>
              </w:rPr>
              <w:t>Fecha</w:t>
            </w:r>
          </w:p>
        </w:tc>
        <w:tc>
          <w:tcPr>
            <w:tcW w:w="1977" w:type="dxa"/>
          </w:tcPr>
          <w:p w14:paraId="000000CC" w14:textId="77777777" w:rsidR="00FF258C" w:rsidRPr="0089159A" w:rsidRDefault="00D376E1">
            <w:pPr>
              <w:pStyle w:val="Normal0"/>
              <w:jc w:val="both"/>
              <w:rPr>
                <w:sz w:val="20"/>
                <w:szCs w:val="20"/>
              </w:rPr>
            </w:pPr>
            <w:r w:rsidRPr="0089159A">
              <w:rPr>
                <w:sz w:val="20"/>
                <w:szCs w:val="20"/>
              </w:rPr>
              <w:t>Razón del Cambio</w:t>
            </w:r>
          </w:p>
        </w:tc>
      </w:tr>
      <w:tr w:rsidR="005C0763" w:rsidRPr="0089159A" w14:paraId="5565E3ED" w14:textId="77777777">
        <w:tc>
          <w:tcPr>
            <w:tcW w:w="1264" w:type="dxa"/>
          </w:tcPr>
          <w:p w14:paraId="000000CD" w14:textId="77777777" w:rsidR="005C0763" w:rsidRPr="0089159A" w:rsidRDefault="005C0763" w:rsidP="005C0763">
            <w:pPr>
              <w:pStyle w:val="Normal0"/>
              <w:jc w:val="both"/>
              <w:rPr>
                <w:sz w:val="20"/>
                <w:szCs w:val="20"/>
              </w:rPr>
            </w:pPr>
            <w:r w:rsidRPr="0089159A">
              <w:rPr>
                <w:sz w:val="20"/>
                <w:szCs w:val="20"/>
              </w:rPr>
              <w:t>Autor (es)</w:t>
            </w:r>
          </w:p>
        </w:tc>
        <w:tc>
          <w:tcPr>
            <w:tcW w:w="2138" w:type="dxa"/>
          </w:tcPr>
          <w:p w14:paraId="000000CE" w14:textId="4A0822A9" w:rsidR="005C0763" w:rsidRPr="005C0763" w:rsidRDefault="00146FA6" w:rsidP="005C0763">
            <w:pPr>
              <w:pStyle w:val="Normal0"/>
              <w:rPr>
                <w:b w:val="0"/>
                <w:sz w:val="20"/>
                <w:szCs w:val="20"/>
              </w:rPr>
            </w:pPr>
            <w:r>
              <w:rPr>
                <w:b w:val="0"/>
                <w:bCs/>
                <w:sz w:val="20"/>
                <w:szCs w:val="20"/>
              </w:rPr>
              <w:t>Gilberto</w:t>
            </w:r>
            <w:r w:rsidR="005C0763" w:rsidRPr="005C0763">
              <w:rPr>
                <w:b w:val="0"/>
                <w:bCs/>
                <w:sz w:val="20"/>
                <w:szCs w:val="20"/>
              </w:rPr>
              <w:t xml:space="preserve"> Herrera </w:t>
            </w:r>
            <w:r>
              <w:rPr>
                <w:b w:val="0"/>
                <w:bCs/>
                <w:sz w:val="20"/>
                <w:szCs w:val="20"/>
              </w:rPr>
              <w:t>Delgans</w:t>
            </w:r>
          </w:p>
        </w:tc>
        <w:tc>
          <w:tcPr>
            <w:tcW w:w="1701" w:type="dxa"/>
          </w:tcPr>
          <w:p w14:paraId="000000CF" w14:textId="35268822" w:rsidR="005C0763" w:rsidRPr="005C0763" w:rsidRDefault="005C0763" w:rsidP="005C0763">
            <w:pPr>
              <w:pStyle w:val="Normal0"/>
              <w:rPr>
                <w:b w:val="0"/>
                <w:sz w:val="20"/>
                <w:szCs w:val="20"/>
              </w:rPr>
            </w:pPr>
            <w:r w:rsidRPr="005C0763">
              <w:rPr>
                <w:b w:val="0"/>
                <w:bCs/>
                <w:sz w:val="20"/>
                <w:szCs w:val="20"/>
              </w:rPr>
              <w:t>Evaluador Instruccional</w:t>
            </w:r>
          </w:p>
        </w:tc>
        <w:tc>
          <w:tcPr>
            <w:tcW w:w="1843" w:type="dxa"/>
          </w:tcPr>
          <w:p w14:paraId="000000D0" w14:textId="2821D55C" w:rsidR="005C0763" w:rsidRPr="005C0763" w:rsidRDefault="0035661E" w:rsidP="005C0763">
            <w:pPr>
              <w:pStyle w:val="Normal0"/>
              <w:rPr>
                <w:b w:val="0"/>
                <w:sz w:val="20"/>
                <w:szCs w:val="20"/>
              </w:rPr>
            </w:pPr>
            <w:r w:rsidRPr="0035661E">
              <w:rPr>
                <w:b w:val="0"/>
                <w:bCs/>
                <w:sz w:val="20"/>
                <w:szCs w:val="20"/>
              </w:rPr>
              <w:t>Regional Atlántico -Centro Para El Desarrollo Agroecológico Y Agroindustrial Sabanalarga</w:t>
            </w:r>
          </w:p>
        </w:tc>
        <w:tc>
          <w:tcPr>
            <w:tcW w:w="1044" w:type="dxa"/>
          </w:tcPr>
          <w:p w14:paraId="000000D1" w14:textId="649EB1EA" w:rsidR="005C0763" w:rsidRPr="005C0763" w:rsidRDefault="00146FA6" w:rsidP="005C0763">
            <w:pPr>
              <w:pStyle w:val="Normal0"/>
              <w:rPr>
                <w:b w:val="0"/>
                <w:sz w:val="20"/>
                <w:szCs w:val="20"/>
              </w:rPr>
            </w:pPr>
            <w:r>
              <w:rPr>
                <w:b w:val="0"/>
                <w:bCs/>
                <w:sz w:val="20"/>
                <w:szCs w:val="20"/>
              </w:rPr>
              <w:t>agosto</w:t>
            </w:r>
            <w:r w:rsidR="005C0763" w:rsidRPr="005C0763">
              <w:rPr>
                <w:b w:val="0"/>
                <w:bCs/>
                <w:sz w:val="20"/>
                <w:szCs w:val="20"/>
              </w:rPr>
              <w:t xml:space="preserve"> de 2024</w:t>
            </w:r>
          </w:p>
        </w:tc>
        <w:tc>
          <w:tcPr>
            <w:tcW w:w="1977" w:type="dxa"/>
          </w:tcPr>
          <w:p w14:paraId="000000D2" w14:textId="765A0D02" w:rsidR="005C0763" w:rsidRPr="005C0763" w:rsidRDefault="005C0763" w:rsidP="005C0763">
            <w:pPr>
              <w:pStyle w:val="Normal0"/>
              <w:rPr>
                <w:b w:val="0"/>
                <w:sz w:val="20"/>
                <w:szCs w:val="20"/>
              </w:rPr>
            </w:pPr>
            <w:r w:rsidRPr="005C0763">
              <w:rPr>
                <w:b w:val="0"/>
                <w:sz w:val="20"/>
                <w:szCs w:val="20"/>
              </w:rPr>
              <w:t>Se ajusta el contenido del documento a la versión actual, según diseño curricular y normas APA.</w:t>
            </w:r>
          </w:p>
        </w:tc>
      </w:tr>
    </w:tbl>
    <w:p w14:paraId="000000D5" w14:textId="62ABB642" w:rsidR="00FF258C" w:rsidRPr="0089159A" w:rsidRDefault="00FF258C">
      <w:pPr>
        <w:pStyle w:val="Normal0"/>
        <w:rPr>
          <w:sz w:val="20"/>
          <w:szCs w:val="20"/>
        </w:rPr>
      </w:pPr>
    </w:p>
    <w:sectPr w:rsidR="00FF258C" w:rsidRPr="0089159A">
      <w:headerReference w:type="default" r:id="rId42"/>
      <w:footerReference w:type="default" r:id="rId4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Gilberto Alonso Herrera Delgans" w:date="2024-08-28T12:45:00Z" w:initials="GAHD">
    <w:p w14:paraId="2D5C1AAA" w14:textId="21D68B37" w:rsidR="00227F5A" w:rsidRDefault="00227F5A">
      <w:pPr>
        <w:pStyle w:val="Textocomentario"/>
      </w:pPr>
      <w:r>
        <w:rPr>
          <w:rStyle w:val="Refdecomentario"/>
        </w:rPr>
        <w:annotationRef/>
      </w:r>
      <w:r>
        <w:t>Desarrollador. T.A:</w:t>
      </w:r>
      <w:r w:rsidRPr="00227F5A">
        <w:t xml:space="preserve"> Presenta las 5 etapas de la publicidad en el modelo de Yale. Esta se enfoca en identificar la marca de una autoridad o celebridad legitima para que esta se integre a la campaña para conocer las reacciones de las audiencias, si es fugaz o permanente los beneficios del producto o servicio.</w:t>
      </w:r>
    </w:p>
  </w:comment>
  <w:comment w:id="6" w:author="Gilberto Alonso Herrera Delgans" w:date="2024-08-28T20:02:00Z" w:initials="GAHD">
    <w:p w14:paraId="3D7AA9FA" w14:textId="28175388" w:rsidR="00C864E9" w:rsidRDefault="00C864E9" w:rsidP="00A133D5">
      <w:r>
        <w:rPr>
          <w:rStyle w:val="Refdecomentario"/>
        </w:rPr>
        <w:annotationRef/>
      </w:r>
      <w:r w:rsidRPr="00C864E9">
        <w:t xml:space="preserve">Diseñador gráfico: poner </w:t>
      </w:r>
      <w:r w:rsidR="00A133D5">
        <w:rPr>
          <w:color w:val="12263F"/>
          <w:szCs w:val="28"/>
        </w:rPr>
        <w:t>Bloque de texto destacado</w:t>
      </w:r>
    </w:p>
  </w:comment>
  <w:comment w:id="8" w:author="Gilberto Alonso Herrera Delgans" w:date="2024-08-28T12:43:00Z" w:initials="GAHD">
    <w:p w14:paraId="40C030BC" w14:textId="7840F5AC" w:rsidR="00F8502A" w:rsidRDefault="00F8502A">
      <w:pPr>
        <w:pStyle w:val="Textocomentario"/>
      </w:pPr>
      <w:r>
        <w:rPr>
          <w:rStyle w:val="Refdecomentario"/>
        </w:rPr>
        <w:annotationRef/>
      </w:r>
      <w:r w:rsidRPr="00D8446C">
        <w:t>Diseñador gráfico: poner este texto, en cuadro destacado.</w:t>
      </w:r>
    </w:p>
  </w:comment>
  <w:comment w:id="11" w:author="Gilberto Alonso Herrera Delgans" w:date="2024-08-28T12:26:00Z" w:initials="GAHD">
    <w:p w14:paraId="1B79B0D1" w14:textId="64067CB7" w:rsidR="0025546B" w:rsidRDefault="0025546B">
      <w:pPr>
        <w:pStyle w:val="Textocomentario"/>
      </w:pPr>
      <w:r>
        <w:rPr>
          <w:rStyle w:val="Refdecomentario"/>
        </w:rPr>
        <w:annotationRef/>
      </w:r>
      <w:r w:rsidRPr="0025546B">
        <w:t xml:space="preserve">Diseñador gráfico: por favor crear </w:t>
      </w:r>
      <w:r w:rsidR="00A133D5" w:rsidRPr="0025546B">
        <w:t xml:space="preserve">listado </w:t>
      </w:r>
      <w:r w:rsidR="00A133D5" w:rsidRPr="0050055C">
        <w:rPr>
          <w:sz w:val="22"/>
          <w:szCs w:val="16"/>
        </w:rPr>
        <w:t>ordenado</w:t>
      </w:r>
      <w:r w:rsidR="000F3728" w:rsidRPr="0050055C">
        <w:rPr>
          <w:sz w:val="22"/>
          <w:szCs w:val="16"/>
        </w:rPr>
        <w:t xml:space="preserve"> cuadro </w:t>
      </w:r>
      <w:r w:rsidR="000F3728">
        <w:rPr>
          <w:sz w:val="22"/>
          <w:szCs w:val="16"/>
        </w:rPr>
        <w:t xml:space="preserve">a </w:t>
      </w:r>
      <w:r w:rsidR="000F3728" w:rsidRPr="0050055C">
        <w:rPr>
          <w:sz w:val="22"/>
          <w:szCs w:val="16"/>
        </w:rPr>
        <w:t>colo</w:t>
      </w:r>
      <w:r w:rsidR="000F3728">
        <w:rPr>
          <w:sz w:val="22"/>
          <w:szCs w:val="16"/>
        </w:rPr>
        <w:t>r.</w:t>
      </w:r>
    </w:p>
  </w:comment>
  <w:comment w:id="14" w:author="Gilberto Alonso Herrera Delgans" w:date="2024-08-28T12:28:00Z" w:initials="GAHD">
    <w:p w14:paraId="06A3EEB3" w14:textId="59F7ADA8" w:rsidR="00D8446C" w:rsidRDefault="00D8446C">
      <w:pPr>
        <w:pStyle w:val="Textocomentario"/>
      </w:pPr>
      <w:r>
        <w:rPr>
          <w:rStyle w:val="Refdecomentario"/>
        </w:rPr>
        <w:annotationRef/>
      </w:r>
      <w:r>
        <w:t>Diseñador gráfico: poner este texto, en cuadro destacado.</w:t>
      </w:r>
    </w:p>
  </w:comment>
  <w:comment w:id="17" w:author="Gilberto Alonso Herrera Delgans" w:date="2024-08-28T12:46:00Z" w:initials="GAHD">
    <w:p w14:paraId="3EA78A4F" w14:textId="17487AB7" w:rsidR="00227F5A" w:rsidRDefault="00227F5A">
      <w:pPr>
        <w:pStyle w:val="Textocomentario"/>
      </w:pPr>
      <w:r>
        <w:rPr>
          <w:rStyle w:val="Refdecomentario"/>
        </w:rPr>
        <w:annotationRef/>
      </w:r>
      <w:r>
        <w:t>Desarrollador.T.</w:t>
      </w:r>
      <w:r w:rsidR="00EF4194">
        <w:t xml:space="preserve">A: </w:t>
      </w:r>
      <w:r w:rsidR="00EF4194" w:rsidRPr="00EF4194">
        <w:t xml:space="preserve">Presenta una campaña BTL en </w:t>
      </w:r>
      <w:r w:rsidR="00DD7297">
        <w:t xml:space="preserve"> </w:t>
      </w:r>
      <w:r w:rsidR="00EF4194" w:rsidRPr="00EF4194">
        <w:t>baños de centros comerciales en Brasil. La composición e intencionalidad de las imágenes es buscar crean experiencias memorables a través del marketing sensorial, permitiendo a las marcas interactuar directamente con el público, fortalecer vínculos y fidelizar a los consumidores mediante acciones creativas.</w:t>
      </w:r>
    </w:p>
  </w:comment>
  <w:comment w:id="18" w:author="Gilberto Alonso Herrera Delgans" w:date="2024-08-28T12:30:00Z" w:initials="GAHD">
    <w:p w14:paraId="60E8051D" w14:textId="661D7209" w:rsidR="00D8446C" w:rsidRDefault="00D8446C">
      <w:pPr>
        <w:pStyle w:val="Textocomentario"/>
      </w:pPr>
      <w:r>
        <w:rPr>
          <w:rStyle w:val="Refdecomentario"/>
        </w:rPr>
        <w:annotationRef/>
      </w:r>
      <w:r w:rsidRPr="00D8446C">
        <w:t>Diseñador gráfico: poner este texto, en cuadro destacado.</w:t>
      </w:r>
    </w:p>
  </w:comment>
  <w:comment w:id="21" w:author="Gilberto Alonso Herrera Delgans" w:date="2024-08-28T20:10:00Z" w:initials="GAHD">
    <w:p w14:paraId="29D23779" w14:textId="3550E8E2" w:rsidR="00DD7297" w:rsidRDefault="00DD7297" w:rsidP="00DD7297">
      <w:r>
        <w:rPr>
          <w:rStyle w:val="Refdecomentario"/>
        </w:rPr>
        <w:annotationRef/>
      </w:r>
      <w:r>
        <w:t>Desarrollador T.A:</w:t>
      </w:r>
      <w:r w:rsidRPr="00DD7297">
        <w:t xml:space="preserve"> </w:t>
      </w:r>
      <w:r w:rsidRPr="00B7372B">
        <w:t>Presenta una campaña BTL</w:t>
      </w:r>
      <w:r>
        <w:t>, para</w:t>
      </w:r>
      <w:r w:rsidRPr="00B7372B">
        <w:t xml:space="preserve"> promociona</w:t>
      </w:r>
      <w:r>
        <w:t>r</w:t>
      </w:r>
      <w:r w:rsidRPr="00B7372B">
        <w:t xml:space="preserve"> </w:t>
      </w:r>
      <w:r>
        <w:t xml:space="preserve">una </w:t>
      </w:r>
      <w:r w:rsidRPr="00B7372B">
        <w:t>cámara digital en un metro. La estrategia publicitaria busca crear una cartelera interactiva en el metro, con detectores de movimiento y flashes, lo que convertiría a los transeúntes en estrellas de cine, guiándolos simbólicamente a la tienda de cámaras, creando una experiencia memorable.</w:t>
      </w:r>
    </w:p>
  </w:comment>
  <w:comment w:id="23" w:author="Gilberto Alonso Herrera Delgans" w:date="2024-08-28T12:38:00Z" w:initials="GAHD">
    <w:p w14:paraId="33EF7814" w14:textId="702CB82B" w:rsidR="0068442B" w:rsidRDefault="0068442B">
      <w:pPr>
        <w:pStyle w:val="Textocomentario"/>
      </w:pPr>
      <w:r>
        <w:rPr>
          <w:rStyle w:val="Refdecomentario"/>
        </w:rPr>
        <w:annotationRef/>
      </w:r>
      <w:r w:rsidRPr="00D8446C">
        <w:t xml:space="preserve">Diseñador gráfico: poner </w:t>
      </w:r>
      <w:r>
        <w:t xml:space="preserve">por favor </w:t>
      </w:r>
      <w:r w:rsidRPr="00D8446C">
        <w:t>este texto, en cuadro destacado.</w:t>
      </w:r>
    </w:p>
  </w:comment>
  <w:comment w:id="24" w:author="Gilberto Alonso Herrera Delgans" w:date="2024-08-28T20:07:00Z" w:initials="GAHD">
    <w:p w14:paraId="2B9274FB" w14:textId="10CCA3BF" w:rsidR="00A90B13" w:rsidRDefault="00A90B13">
      <w:pPr>
        <w:pStyle w:val="Textocomentario"/>
      </w:pPr>
      <w:r>
        <w:rPr>
          <w:rStyle w:val="Refdecomentario"/>
        </w:rPr>
        <w:annotationRef/>
      </w:r>
      <w:r>
        <w:t>Desarrollado T.A:</w:t>
      </w:r>
      <w:r w:rsidRPr="00A90B13">
        <w:t xml:space="preserve"> Muestra el Marketing de guerrilla: conciencia sobre la contaminación. Esta estrategia publicitaria emplea tácticas innovadoras y de bajo costo para sorprender y captar la atención. Al combinar estrategias físicas con herramientas digitales, crea experiencias memorables que impactan emocionalmente y amplifican el alcance. combinar estrategias físicas con herramientas digitales, crea experiencias memorables que impactan emocionalmente y amplifican el alcance.</w:t>
      </w:r>
    </w:p>
  </w:comment>
  <w:comment w:id="25" w:author="Gilberto Alonso Herrera Delgans" w:date="2024-08-29T09:30:00Z" w:initials="GAHD">
    <w:p w14:paraId="4CBD1DA3" w14:textId="1E9D2E13" w:rsidR="006A07FC" w:rsidRDefault="006A07FC" w:rsidP="006A07FC">
      <w:r>
        <w:rPr>
          <w:rStyle w:val="Refdecomentario"/>
        </w:rPr>
        <w:annotationRef/>
      </w:r>
      <w:r>
        <w:t>Desarrollador TA:</w:t>
      </w:r>
      <w:r w:rsidRPr="006A07FC">
        <w:t xml:space="preserve"> </w:t>
      </w:r>
      <w:r w:rsidRPr="00B6718C">
        <w:t xml:space="preserve">En la síntesis del componente formativo “Producción de Imágenes Digitales”, se describe una visión global de los diferentes tipos de medios convencionales, campañas publicitarias, comunicación </w:t>
      </w:r>
      <w:r w:rsidRPr="00B6718C">
        <w:rPr>
          <w:i/>
          <w:iCs/>
        </w:rPr>
        <w:t>transmedia</w:t>
      </w:r>
      <w:r w:rsidRPr="00B6718C">
        <w:t>,</w:t>
      </w:r>
      <w:r>
        <w:t xml:space="preserve"> como también,</w:t>
      </w:r>
      <w:r w:rsidRPr="00B6718C">
        <w:t xml:space="preserve"> tipos de medios no convencionales, campañas BTL y finalmente marketing de guerrilla.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5C1AAA" w15:done="0"/>
  <w15:commentEx w15:paraId="3D7AA9FA" w15:done="0"/>
  <w15:commentEx w15:paraId="40C030BC" w15:done="0"/>
  <w15:commentEx w15:paraId="1B79B0D1" w15:done="0"/>
  <w15:commentEx w15:paraId="06A3EEB3" w15:done="0"/>
  <w15:commentEx w15:paraId="3EA78A4F" w15:done="0"/>
  <w15:commentEx w15:paraId="60E8051D" w15:done="0"/>
  <w15:commentEx w15:paraId="29D23779" w15:done="0"/>
  <w15:commentEx w15:paraId="33EF7814" w15:done="0"/>
  <w15:commentEx w15:paraId="2B9274FB" w15:done="0"/>
  <w15:commentEx w15:paraId="4CBD1D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A799A63" w16cex:dateUtc="2024-08-28T17:45:00Z"/>
  <w16cex:commentExtensible w16cex:durableId="2A7A00D4" w16cex:dateUtc="2024-08-29T01:02:00Z"/>
  <w16cex:commentExtensible w16cex:durableId="2A799A0D" w16cex:dateUtc="2024-08-28T17:43:00Z"/>
  <w16cex:commentExtensible w16cex:durableId="2A7995FF" w16cex:dateUtc="2024-08-28T17:26:00Z"/>
  <w16cex:commentExtensible w16cex:durableId="2A799658" w16cex:dateUtc="2024-08-28T17:28:00Z"/>
  <w16cex:commentExtensible w16cex:durableId="2A799ABE" w16cex:dateUtc="2024-08-28T17:46:00Z"/>
  <w16cex:commentExtensible w16cex:durableId="2A7996CB" w16cex:dateUtc="2024-08-28T17:30:00Z"/>
  <w16cex:commentExtensible w16cex:durableId="2A7A02A5" w16cex:dateUtc="2024-08-29T01:10:00Z"/>
  <w16cex:commentExtensible w16cex:durableId="2A7998C4" w16cex:dateUtc="2024-08-28T17:38:00Z"/>
  <w16cex:commentExtensible w16cex:durableId="2A7A01EE" w16cex:dateUtc="2024-08-29T01:07:00Z"/>
  <w16cex:commentExtensible w16cex:durableId="2A7ABE43" w16cex:dateUtc="2024-08-29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5C1AAA" w16cid:durableId="2A799A63"/>
  <w16cid:commentId w16cid:paraId="3D7AA9FA" w16cid:durableId="2A7A00D4"/>
  <w16cid:commentId w16cid:paraId="40C030BC" w16cid:durableId="2A799A0D"/>
  <w16cid:commentId w16cid:paraId="1B79B0D1" w16cid:durableId="2A7995FF"/>
  <w16cid:commentId w16cid:paraId="06A3EEB3" w16cid:durableId="2A799658"/>
  <w16cid:commentId w16cid:paraId="3EA78A4F" w16cid:durableId="2A799ABE"/>
  <w16cid:commentId w16cid:paraId="60E8051D" w16cid:durableId="2A7996CB"/>
  <w16cid:commentId w16cid:paraId="29D23779" w16cid:durableId="2A7A02A5"/>
  <w16cid:commentId w16cid:paraId="33EF7814" w16cid:durableId="2A7998C4"/>
  <w16cid:commentId w16cid:paraId="2B9274FB" w16cid:durableId="2A7A01EE"/>
  <w16cid:commentId w16cid:paraId="4CBD1DA3" w16cid:durableId="2A7ABE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8BCABB" w14:textId="77777777" w:rsidR="00F177BC" w:rsidRDefault="00F177BC">
      <w:pPr>
        <w:spacing w:line="240" w:lineRule="auto"/>
      </w:pPr>
      <w:r>
        <w:separator/>
      </w:r>
    </w:p>
  </w:endnote>
  <w:endnote w:type="continuationSeparator" w:id="0">
    <w:p w14:paraId="7E456974" w14:textId="77777777" w:rsidR="00F177BC" w:rsidRDefault="00F177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DA" w14:textId="77777777" w:rsidR="00672783" w:rsidRDefault="00672783">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672783" w:rsidRDefault="00672783">
    <w:pPr>
      <w:pStyle w:val="Normal0"/>
      <w:spacing w:line="240" w:lineRule="auto"/>
      <w:ind w:left="-2" w:hanging="2"/>
      <w:jc w:val="right"/>
      <w:rPr>
        <w:rFonts w:ascii="Times New Roman" w:eastAsia="Times New Roman" w:hAnsi="Times New Roman" w:cs="Times New Roman"/>
        <w:sz w:val="24"/>
        <w:szCs w:val="24"/>
      </w:rPr>
    </w:pPr>
  </w:p>
  <w:p w14:paraId="000000DC" w14:textId="77777777" w:rsidR="00672783" w:rsidRDefault="00672783">
    <w:pPr>
      <w:pStyle w:val="Normal0"/>
      <w:spacing w:line="240" w:lineRule="auto"/>
      <w:rPr>
        <w:rFonts w:ascii="Times New Roman" w:eastAsia="Times New Roman" w:hAnsi="Times New Roman" w:cs="Times New Roman"/>
        <w:sz w:val="24"/>
        <w:szCs w:val="24"/>
      </w:rPr>
    </w:pPr>
  </w:p>
  <w:p w14:paraId="000000DD" w14:textId="77777777" w:rsidR="00672783" w:rsidRDefault="00672783">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672783" w:rsidRDefault="00672783">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936EA0" w14:textId="77777777" w:rsidR="00F177BC" w:rsidRDefault="00F177BC">
      <w:pPr>
        <w:spacing w:line="240" w:lineRule="auto"/>
      </w:pPr>
      <w:r>
        <w:separator/>
      </w:r>
    </w:p>
  </w:footnote>
  <w:footnote w:type="continuationSeparator" w:id="0">
    <w:p w14:paraId="32ECC29C" w14:textId="77777777" w:rsidR="00F177BC" w:rsidRDefault="00F177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D8" w14:textId="015D0F86" w:rsidR="00672783" w:rsidRDefault="00672783"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672783" w:rsidRDefault="00672783">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B72F9"/>
    <w:multiLevelType w:val="hybridMultilevel"/>
    <w:tmpl w:val="F0AEC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C160BF"/>
    <w:multiLevelType w:val="hybridMultilevel"/>
    <w:tmpl w:val="A0C4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003ED0"/>
    <w:multiLevelType w:val="hybridMultilevel"/>
    <w:tmpl w:val="C4F2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 w15:restartNumberingAfterBreak="0">
    <w:nsid w:val="0F7D706C"/>
    <w:multiLevelType w:val="hybridMultilevel"/>
    <w:tmpl w:val="845AE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E000C"/>
    <w:multiLevelType w:val="hybridMultilevel"/>
    <w:tmpl w:val="01CC4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0D1E40"/>
    <w:multiLevelType w:val="hybridMultilevel"/>
    <w:tmpl w:val="FBA0EDA0"/>
    <w:lvl w:ilvl="0" w:tplc="46882C6A">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90F79"/>
    <w:multiLevelType w:val="multilevel"/>
    <w:tmpl w:val="46EAE82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8F7467C"/>
    <w:multiLevelType w:val="hybridMultilevel"/>
    <w:tmpl w:val="81E231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F57618"/>
    <w:multiLevelType w:val="hybridMultilevel"/>
    <w:tmpl w:val="7DEC5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32D842FF"/>
    <w:multiLevelType w:val="hybridMultilevel"/>
    <w:tmpl w:val="891E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EE603E"/>
    <w:multiLevelType w:val="hybridMultilevel"/>
    <w:tmpl w:val="E3A0105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9EA0C3F"/>
    <w:multiLevelType w:val="hybridMultilevel"/>
    <w:tmpl w:val="0C88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163A0B"/>
    <w:multiLevelType w:val="hybridMultilevel"/>
    <w:tmpl w:val="04F2F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45649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E222C90"/>
    <w:multiLevelType w:val="hybridMultilevel"/>
    <w:tmpl w:val="B6A6B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8F72FC"/>
    <w:multiLevelType w:val="hybridMultilevel"/>
    <w:tmpl w:val="D65AE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5B76A4"/>
    <w:multiLevelType w:val="hybridMultilevel"/>
    <w:tmpl w:val="72FCC596"/>
    <w:lvl w:ilvl="0" w:tplc="52ECBCF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1D06EB"/>
    <w:multiLevelType w:val="hybridMultilevel"/>
    <w:tmpl w:val="26A27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C818B4"/>
    <w:multiLevelType w:val="hybridMultilevel"/>
    <w:tmpl w:val="AA0E8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B926BB"/>
    <w:multiLevelType w:val="hybridMultilevel"/>
    <w:tmpl w:val="369A1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8F3AC2"/>
    <w:multiLevelType w:val="hybridMultilevel"/>
    <w:tmpl w:val="71181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C30180"/>
    <w:multiLevelType w:val="hybridMultilevel"/>
    <w:tmpl w:val="599049A6"/>
    <w:lvl w:ilvl="0" w:tplc="4320A6A6">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057A29"/>
    <w:multiLevelType w:val="hybridMultilevel"/>
    <w:tmpl w:val="83B66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23B2F8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15:restartNumberingAfterBreak="0">
    <w:nsid w:val="631D0BE2"/>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644"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1" w15:restartNumberingAfterBreak="0">
    <w:nsid w:val="63CC5AD7"/>
    <w:multiLevelType w:val="hybridMultilevel"/>
    <w:tmpl w:val="657C9D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C0378C9"/>
    <w:multiLevelType w:val="hybridMultilevel"/>
    <w:tmpl w:val="0182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0F052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03D10E7"/>
    <w:multiLevelType w:val="hybridMultilevel"/>
    <w:tmpl w:val="77A2186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7101068B"/>
    <w:multiLevelType w:val="hybridMultilevel"/>
    <w:tmpl w:val="72964D7C"/>
    <w:lvl w:ilvl="0" w:tplc="EDDCB45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8B1A3C"/>
    <w:multiLevelType w:val="multilevel"/>
    <w:tmpl w:val="66BC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F1500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73FC4BAB"/>
    <w:multiLevelType w:val="hybridMultilevel"/>
    <w:tmpl w:val="68AE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8147EF"/>
    <w:multiLevelType w:val="hybridMultilevel"/>
    <w:tmpl w:val="DFB4A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141DFC"/>
    <w:multiLevelType w:val="hybridMultilevel"/>
    <w:tmpl w:val="01125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12"/>
  </w:num>
  <w:num w:numId="4">
    <w:abstractNumId w:val="28"/>
  </w:num>
  <w:num w:numId="5">
    <w:abstractNumId w:val="1"/>
  </w:num>
  <w:num w:numId="6">
    <w:abstractNumId w:val="11"/>
  </w:num>
  <w:num w:numId="7">
    <w:abstractNumId w:val="7"/>
  </w:num>
  <w:num w:numId="8">
    <w:abstractNumId w:val="35"/>
  </w:num>
  <w:num w:numId="9">
    <w:abstractNumId w:val="21"/>
  </w:num>
  <w:num w:numId="10">
    <w:abstractNumId w:val="26"/>
  </w:num>
  <w:num w:numId="11">
    <w:abstractNumId w:val="29"/>
  </w:num>
  <w:num w:numId="12">
    <w:abstractNumId w:val="30"/>
  </w:num>
  <w:num w:numId="13">
    <w:abstractNumId w:val="3"/>
  </w:num>
  <w:num w:numId="14">
    <w:abstractNumId w:val="24"/>
  </w:num>
  <w:num w:numId="15">
    <w:abstractNumId w:val="32"/>
  </w:num>
  <w:num w:numId="16">
    <w:abstractNumId w:val="5"/>
  </w:num>
  <w:num w:numId="17">
    <w:abstractNumId w:val="38"/>
  </w:num>
  <w:num w:numId="18">
    <w:abstractNumId w:val="25"/>
  </w:num>
  <w:num w:numId="19">
    <w:abstractNumId w:val="39"/>
  </w:num>
  <w:num w:numId="20">
    <w:abstractNumId w:val="16"/>
  </w:num>
  <w:num w:numId="21">
    <w:abstractNumId w:val="27"/>
  </w:num>
  <w:num w:numId="22">
    <w:abstractNumId w:val="2"/>
  </w:num>
  <w:num w:numId="23">
    <w:abstractNumId w:val="13"/>
  </w:num>
  <w:num w:numId="24">
    <w:abstractNumId w:val="40"/>
  </w:num>
  <w:num w:numId="25">
    <w:abstractNumId w:val="10"/>
  </w:num>
  <w:num w:numId="26">
    <w:abstractNumId w:val="22"/>
  </w:num>
  <w:num w:numId="27">
    <w:abstractNumId w:val="9"/>
  </w:num>
  <w:num w:numId="28">
    <w:abstractNumId w:val="37"/>
  </w:num>
  <w:num w:numId="29">
    <w:abstractNumId w:val="6"/>
  </w:num>
  <w:num w:numId="30">
    <w:abstractNumId w:val="20"/>
  </w:num>
  <w:num w:numId="31">
    <w:abstractNumId w:val="23"/>
  </w:num>
  <w:num w:numId="32">
    <w:abstractNumId w:val="0"/>
  </w:num>
  <w:num w:numId="33">
    <w:abstractNumId w:val="19"/>
  </w:num>
  <w:num w:numId="34">
    <w:abstractNumId w:val="15"/>
  </w:num>
  <w:num w:numId="35">
    <w:abstractNumId w:val="17"/>
  </w:num>
  <w:num w:numId="36">
    <w:abstractNumId w:val="33"/>
  </w:num>
  <w:num w:numId="37">
    <w:abstractNumId w:val="8"/>
  </w:num>
  <w:num w:numId="38">
    <w:abstractNumId w:val="34"/>
  </w:num>
  <w:num w:numId="39">
    <w:abstractNumId w:val="14"/>
  </w:num>
  <w:num w:numId="40">
    <w:abstractNumId w:val="31"/>
  </w:num>
  <w:num w:numId="41">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ilberto Alonso Herrera Delgans">
    <w15:presenceInfo w15:providerId="AD" w15:userId="S::gilberto.herrera01@usa.edu.co::5e71ded7-9d47-4926-a8bf-680f5d4e2b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F64"/>
    <w:rsid w:val="00005772"/>
    <w:rsid w:val="00011F29"/>
    <w:rsid w:val="00023757"/>
    <w:rsid w:val="000239EE"/>
    <w:rsid w:val="00043800"/>
    <w:rsid w:val="00050817"/>
    <w:rsid w:val="00052F14"/>
    <w:rsid w:val="00063AAC"/>
    <w:rsid w:val="00077A47"/>
    <w:rsid w:val="000866A4"/>
    <w:rsid w:val="00087D3F"/>
    <w:rsid w:val="000915CE"/>
    <w:rsid w:val="00096FA2"/>
    <w:rsid w:val="000A1D1F"/>
    <w:rsid w:val="000E31FA"/>
    <w:rsid w:val="000F189D"/>
    <w:rsid w:val="000F3728"/>
    <w:rsid w:val="00131602"/>
    <w:rsid w:val="00146FA6"/>
    <w:rsid w:val="00162935"/>
    <w:rsid w:val="00195F77"/>
    <w:rsid w:val="001A041C"/>
    <w:rsid w:val="001A4DD8"/>
    <w:rsid w:val="001A7C1D"/>
    <w:rsid w:val="001B569F"/>
    <w:rsid w:val="001B5893"/>
    <w:rsid w:val="001B6AD5"/>
    <w:rsid w:val="001B7E7E"/>
    <w:rsid w:val="001C5D65"/>
    <w:rsid w:val="001D685E"/>
    <w:rsid w:val="001E362E"/>
    <w:rsid w:val="001F1952"/>
    <w:rsid w:val="001F400A"/>
    <w:rsid w:val="001F5AAC"/>
    <w:rsid w:val="00204DCD"/>
    <w:rsid w:val="00211076"/>
    <w:rsid w:val="0022061F"/>
    <w:rsid w:val="00222669"/>
    <w:rsid w:val="00226173"/>
    <w:rsid w:val="00226864"/>
    <w:rsid w:val="00227F5A"/>
    <w:rsid w:val="00240B9C"/>
    <w:rsid w:val="00254C60"/>
    <w:rsid w:val="0025546B"/>
    <w:rsid w:val="00270929"/>
    <w:rsid w:val="0027188E"/>
    <w:rsid w:val="00275915"/>
    <w:rsid w:val="00276F24"/>
    <w:rsid w:val="0028298B"/>
    <w:rsid w:val="00283A12"/>
    <w:rsid w:val="002878A8"/>
    <w:rsid w:val="002A51FF"/>
    <w:rsid w:val="002B0065"/>
    <w:rsid w:val="002B2FA3"/>
    <w:rsid w:val="002E30E8"/>
    <w:rsid w:val="002E3D1A"/>
    <w:rsid w:val="002E4074"/>
    <w:rsid w:val="002F42A5"/>
    <w:rsid w:val="002F539B"/>
    <w:rsid w:val="00314C04"/>
    <w:rsid w:val="00316B2D"/>
    <w:rsid w:val="003254A3"/>
    <w:rsid w:val="00325A56"/>
    <w:rsid w:val="00330A93"/>
    <w:rsid w:val="0034229E"/>
    <w:rsid w:val="003436BC"/>
    <w:rsid w:val="003476D3"/>
    <w:rsid w:val="00351A8C"/>
    <w:rsid w:val="00353C89"/>
    <w:rsid w:val="0035661E"/>
    <w:rsid w:val="00366E22"/>
    <w:rsid w:val="00367C5A"/>
    <w:rsid w:val="003916A0"/>
    <w:rsid w:val="003936A6"/>
    <w:rsid w:val="003A357A"/>
    <w:rsid w:val="003A5691"/>
    <w:rsid w:val="003C658C"/>
    <w:rsid w:val="003D0049"/>
    <w:rsid w:val="003D3E99"/>
    <w:rsid w:val="003F04A5"/>
    <w:rsid w:val="003F53DD"/>
    <w:rsid w:val="004077BB"/>
    <w:rsid w:val="0041220D"/>
    <w:rsid w:val="0041757E"/>
    <w:rsid w:val="00430C77"/>
    <w:rsid w:val="00435FE5"/>
    <w:rsid w:val="0045064F"/>
    <w:rsid w:val="00467D8B"/>
    <w:rsid w:val="00472C8F"/>
    <w:rsid w:val="0048178B"/>
    <w:rsid w:val="0049365E"/>
    <w:rsid w:val="004A0056"/>
    <w:rsid w:val="004B3741"/>
    <w:rsid w:val="004C0A25"/>
    <w:rsid w:val="004C4B91"/>
    <w:rsid w:val="004D4605"/>
    <w:rsid w:val="004D4DF5"/>
    <w:rsid w:val="005071F2"/>
    <w:rsid w:val="00511751"/>
    <w:rsid w:val="00516EDF"/>
    <w:rsid w:val="00521F07"/>
    <w:rsid w:val="00524EC6"/>
    <w:rsid w:val="00537970"/>
    <w:rsid w:val="005419CB"/>
    <w:rsid w:val="00542513"/>
    <w:rsid w:val="005429EA"/>
    <w:rsid w:val="00543FD2"/>
    <w:rsid w:val="0056442B"/>
    <w:rsid w:val="00571F29"/>
    <w:rsid w:val="005921C6"/>
    <w:rsid w:val="005B6F0E"/>
    <w:rsid w:val="005C0763"/>
    <w:rsid w:val="005C1D86"/>
    <w:rsid w:val="005C4F34"/>
    <w:rsid w:val="005C5B08"/>
    <w:rsid w:val="005D36B6"/>
    <w:rsid w:val="005D798F"/>
    <w:rsid w:val="005E68B1"/>
    <w:rsid w:val="00601A71"/>
    <w:rsid w:val="0060383E"/>
    <w:rsid w:val="00603910"/>
    <w:rsid w:val="006046BA"/>
    <w:rsid w:val="006105EB"/>
    <w:rsid w:val="00611931"/>
    <w:rsid w:val="00616A1E"/>
    <w:rsid w:val="00620DED"/>
    <w:rsid w:val="0062704C"/>
    <w:rsid w:val="00633604"/>
    <w:rsid w:val="00637CDB"/>
    <w:rsid w:val="00655B4F"/>
    <w:rsid w:val="006577A2"/>
    <w:rsid w:val="0067262D"/>
    <w:rsid w:val="00672783"/>
    <w:rsid w:val="00680FF6"/>
    <w:rsid w:val="0068442B"/>
    <w:rsid w:val="00691ED7"/>
    <w:rsid w:val="00692C19"/>
    <w:rsid w:val="006A07FC"/>
    <w:rsid w:val="006B489A"/>
    <w:rsid w:val="006C28BD"/>
    <w:rsid w:val="006D0CA8"/>
    <w:rsid w:val="006D2304"/>
    <w:rsid w:val="006D71B2"/>
    <w:rsid w:val="006F1C44"/>
    <w:rsid w:val="006F3CA2"/>
    <w:rsid w:val="006F6FAE"/>
    <w:rsid w:val="00710C77"/>
    <w:rsid w:val="007120A1"/>
    <w:rsid w:val="0072144A"/>
    <w:rsid w:val="0072587C"/>
    <w:rsid w:val="00754CDA"/>
    <w:rsid w:val="007806C3"/>
    <w:rsid w:val="00781589"/>
    <w:rsid w:val="00785A6D"/>
    <w:rsid w:val="00786D1D"/>
    <w:rsid w:val="00794EDE"/>
    <w:rsid w:val="007C30FD"/>
    <w:rsid w:val="007D106D"/>
    <w:rsid w:val="007D38E5"/>
    <w:rsid w:val="007E119B"/>
    <w:rsid w:val="007F5DD1"/>
    <w:rsid w:val="007F5EED"/>
    <w:rsid w:val="00800238"/>
    <w:rsid w:val="00801C34"/>
    <w:rsid w:val="00801C5D"/>
    <w:rsid w:val="008041CA"/>
    <w:rsid w:val="00812F63"/>
    <w:rsid w:val="00813ACF"/>
    <w:rsid w:val="008522D2"/>
    <w:rsid w:val="0085387B"/>
    <w:rsid w:val="0087518E"/>
    <w:rsid w:val="0089159A"/>
    <w:rsid w:val="00893271"/>
    <w:rsid w:val="0089631D"/>
    <w:rsid w:val="008A1F25"/>
    <w:rsid w:val="008A64C7"/>
    <w:rsid w:val="008D1F14"/>
    <w:rsid w:val="008D4A6C"/>
    <w:rsid w:val="008D6FE3"/>
    <w:rsid w:val="008E5C8E"/>
    <w:rsid w:val="00906E0F"/>
    <w:rsid w:val="00922D73"/>
    <w:rsid w:val="009233A9"/>
    <w:rsid w:val="0093502B"/>
    <w:rsid w:val="009417A5"/>
    <w:rsid w:val="00947AAB"/>
    <w:rsid w:val="00950A6B"/>
    <w:rsid w:val="00952690"/>
    <w:rsid w:val="00954DFA"/>
    <w:rsid w:val="009719E0"/>
    <w:rsid w:val="00974E0D"/>
    <w:rsid w:val="00984474"/>
    <w:rsid w:val="0098712E"/>
    <w:rsid w:val="00994B1C"/>
    <w:rsid w:val="009A4CE7"/>
    <w:rsid w:val="009B4A59"/>
    <w:rsid w:val="009C3986"/>
    <w:rsid w:val="00A05295"/>
    <w:rsid w:val="00A133D5"/>
    <w:rsid w:val="00A13EB6"/>
    <w:rsid w:val="00A246A1"/>
    <w:rsid w:val="00A433EA"/>
    <w:rsid w:val="00A45247"/>
    <w:rsid w:val="00A4577F"/>
    <w:rsid w:val="00A529F6"/>
    <w:rsid w:val="00A66965"/>
    <w:rsid w:val="00A72E02"/>
    <w:rsid w:val="00A77FA3"/>
    <w:rsid w:val="00A900DB"/>
    <w:rsid w:val="00A90B13"/>
    <w:rsid w:val="00A9240A"/>
    <w:rsid w:val="00AB2928"/>
    <w:rsid w:val="00AB3F8B"/>
    <w:rsid w:val="00AE77F7"/>
    <w:rsid w:val="00AF2231"/>
    <w:rsid w:val="00B011CB"/>
    <w:rsid w:val="00B1105C"/>
    <w:rsid w:val="00B1310A"/>
    <w:rsid w:val="00B2014E"/>
    <w:rsid w:val="00B4136D"/>
    <w:rsid w:val="00B45DD1"/>
    <w:rsid w:val="00B501B6"/>
    <w:rsid w:val="00B53972"/>
    <w:rsid w:val="00B55250"/>
    <w:rsid w:val="00B576C7"/>
    <w:rsid w:val="00B616A8"/>
    <w:rsid w:val="00B65CF6"/>
    <w:rsid w:val="00B71625"/>
    <w:rsid w:val="00B72025"/>
    <w:rsid w:val="00B754BE"/>
    <w:rsid w:val="00B8366F"/>
    <w:rsid w:val="00B91FBD"/>
    <w:rsid w:val="00B96BF0"/>
    <w:rsid w:val="00BA48D7"/>
    <w:rsid w:val="00BC4BC1"/>
    <w:rsid w:val="00BC6D1C"/>
    <w:rsid w:val="00BD052E"/>
    <w:rsid w:val="00BD2A61"/>
    <w:rsid w:val="00BD2D9F"/>
    <w:rsid w:val="00BF04DF"/>
    <w:rsid w:val="00BF1E30"/>
    <w:rsid w:val="00C05065"/>
    <w:rsid w:val="00C10E34"/>
    <w:rsid w:val="00C2628C"/>
    <w:rsid w:val="00C37882"/>
    <w:rsid w:val="00C45A3B"/>
    <w:rsid w:val="00C55719"/>
    <w:rsid w:val="00C55F1A"/>
    <w:rsid w:val="00C611E7"/>
    <w:rsid w:val="00C73633"/>
    <w:rsid w:val="00C77C18"/>
    <w:rsid w:val="00C84D17"/>
    <w:rsid w:val="00C8580B"/>
    <w:rsid w:val="00C864E9"/>
    <w:rsid w:val="00C96637"/>
    <w:rsid w:val="00CC16DB"/>
    <w:rsid w:val="00CE2B89"/>
    <w:rsid w:val="00CF4870"/>
    <w:rsid w:val="00D07879"/>
    <w:rsid w:val="00D07940"/>
    <w:rsid w:val="00D11F8C"/>
    <w:rsid w:val="00D125F5"/>
    <w:rsid w:val="00D14784"/>
    <w:rsid w:val="00D3524A"/>
    <w:rsid w:val="00D376E1"/>
    <w:rsid w:val="00D41572"/>
    <w:rsid w:val="00D42E0E"/>
    <w:rsid w:val="00D50962"/>
    <w:rsid w:val="00D60361"/>
    <w:rsid w:val="00D62AE9"/>
    <w:rsid w:val="00D83F37"/>
    <w:rsid w:val="00D8446C"/>
    <w:rsid w:val="00D862A7"/>
    <w:rsid w:val="00D9314D"/>
    <w:rsid w:val="00D95B11"/>
    <w:rsid w:val="00D9751D"/>
    <w:rsid w:val="00DC35FC"/>
    <w:rsid w:val="00DC497E"/>
    <w:rsid w:val="00DD7297"/>
    <w:rsid w:val="00E025D0"/>
    <w:rsid w:val="00E04AD0"/>
    <w:rsid w:val="00E056C3"/>
    <w:rsid w:val="00E152F9"/>
    <w:rsid w:val="00E158D4"/>
    <w:rsid w:val="00E24CC1"/>
    <w:rsid w:val="00E25AA5"/>
    <w:rsid w:val="00E32D7A"/>
    <w:rsid w:val="00E347E5"/>
    <w:rsid w:val="00E3658A"/>
    <w:rsid w:val="00E37D8F"/>
    <w:rsid w:val="00E428B6"/>
    <w:rsid w:val="00E5039A"/>
    <w:rsid w:val="00E67961"/>
    <w:rsid w:val="00E812C0"/>
    <w:rsid w:val="00E8313D"/>
    <w:rsid w:val="00E86E25"/>
    <w:rsid w:val="00EC3E90"/>
    <w:rsid w:val="00EC4E97"/>
    <w:rsid w:val="00EC5CD6"/>
    <w:rsid w:val="00ED4C73"/>
    <w:rsid w:val="00ED5A0B"/>
    <w:rsid w:val="00ED6CCE"/>
    <w:rsid w:val="00ED7283"/>
    <w:rsid w:val="00EF3853"/>
    <w:rsid w:val="00EF4194"/>
    <w:rsid w:val="00EF6DAE"/>
    <w:rsid w:val="00F03602"/>
    <w:rsid w:val="00F0751B"/>
    <w:rsid w:val="00F13CC1"/>
    <w:rsid w:val="00F14DEB"/>
    <w:rsid w:val="00F155AF"/>
    <w:rsid w:val="00F177BC"/>
    <w:rsid w:val="00F24EED"/>
    <w:rsid w:val="00F50081"/>
    <w:rsid w:val="00F51312"/>
    <w:rsid w:val="00F522B6"/>
    <w:rsid w:val="00F56D89"/>
    <w:rsid w:val="00F576FE"/>
    <w:rsid w:val="00F60D5D"/>
    <w:rsid w:val="00F660BE"/>
    <w:rsid w:val="00F71B20"/>
    <w:rsid w:val="00F80BF6"/>
    <w:rsid w:val="00F8502A"/>
    <w:rsid w:val="00F85244"/>
    <w:rsid w:val="00F915FC"/>
    <w:rsid w:val="00FA6CA1"/>
    <w:rsid w:val="00FA7217"/>
    <w:rsid w:val="00FB5B11"/>
    <w:rsid w:val="00FC0712"/>
    <w:rsid w:val="00FC4E3E"/>
    <w:rsid w:val="00FD14AF"/>
    <w:rsid w:val="00FD792F"/>
    <w:rsid w:val="00FF258C"/>
    <w:rsid w:val="00FF27A9"/>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751"/>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Textoennegrita">
    <w:name w:val="Strong"/>
    <w:basedOn w:val="Fuentedeprrafopredeter"/>
    <w:uiPriority w:val="22"/>
    <w:qFormat/>
    <w:rsid w:val="009C3986"/>
    <w:rPr>
      <w:b/>
      <w:bCs/>
    </w:rPr>
  </w:style>
  <w:style w:type="character" w:customStyle="1" w:styleId="PrrafodelistaCar">
    <w:name w:val="Párrafo de lista Car"/>
    <w:link w:val="Prrafodelista"/>
    <w:uiPriority w:val="34"/>
    <w:rsid w:val="00FC0712"/>
  </w:style>
  <w:style w:type="character" w:styleId="Mencinsinresolver">
    <w:name w:val="Unresolved Mention"/>
    <w:basedOn w:val="Fuentedeprrafopredeter"/>
    <w:uiPriority w:val="99"/>
    <w:semiHidden/>
    <w:unhideWhenUsed/>
    <w:rsid w:val="00692C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778936">
      <w:bodyDiv w:val="1"/>
      <w:marLeft w:val="0"/>
      <w:marRight w:val="0"/>
      <w:marTop w:val="0"/>
      <w:marBottom w:val="0"/>
      <w:divBdr>
        <w:top w:val="none" w:sz="0" w:space="0" w:color="auto"/>
        <w:left w:val="none" w:sz="0" w:space="0" w:color="auto"/>
        <w:bottom w:val="none" w:sz="0" w:space="0" w:color="auto"/>
        <w:right w:val="none" w:sz="0" w:space="0" w:color="auto"/>
      </w:divBdr>
    </w:div>
    <w:div w:id="263418680">
      <w:bodyDiv w:val="1"/>
      <w:marLeft w:val="0"/>
      <w:marRight w:val="0"/>
      <w:marTop w:val="0"/>
      <w:marBottom w:val="0"/>
      <w:divBdr>
        <w:top w:val="none" w:sz="0" w:space="0" w:color="auto"/>
        <w:left w:val="none" w:sz="0" w:space="0" w:color="auto"/>
        <w:bottom w:val="none" w:sz="0" w:space="0" w:color="auto"/>
        <w:right w:val="none" w:sz="0" w:space="0" w:color="auto"/>
      </w:divBdr>
      <w:divsChild>
        <w:div w:id="2089299611">
          <w:marLeft w:val="0"/>
          <w:marRight w:val="0"/>
          <w:marTop w:val="0"/>
          <w:marBottom w:val="0"/>
          <w:divBdr>
            <w:top w:val="none" w:sz="0" w:space="0" w:color="auto"/>
            <w:left w:val="none" w:sz="0" w:space="0" w:color="auto"/>
            <w:bottom w:val="none" w:sz="0" w:space="0" w:color="auto"/>
            <w:right w:val="none" w:sz="0" w:space="0" w:color="auto"/>
          </w:divBdr>
          <w:divsChild>
            <w:div w:id="206068779">
              <w:marLeft w:val="0"/>
              <w:marRight w:val="0"/>
              <w:marTop w:val="0"/>
              <w:marBottom w:val="0"/>
              <w:divBdr>
                <w:top w:val="none" w:sz="0" w:space="0" w:color="auto"/>
                <w:left w:val="none" w:sz="0" w:space="0" w:color="auto"/>
                <w:bottom w:val="none" w:sz="0" w:space="0" w:color="auto"/>
                <w:right w:val="none" w:sz="0" w:space="0" w:color="auto"/>
              </w:divBdr>
              <w:divsChild>
                <w:div w:id="1984433260">
                  <w:marLeft w:val="0"/>
                  <w:marRight w:val="0"/>
                  <w:marTop w:val="0"/>
                  <w:marBottom w:val="0"/>
                  <w:divBdr>
                    <w:top w:val="none" w:sz="0" w:space="0" w:color="auto"/>
                    <w:left w:val="none" w:sz="0" w:space="0" w:color="auto"/>
                    <w:bottom w:val="none" w:sz="0" w:space="0" w:color="auto"/>
                    <w:right w:val="none" w:sz="0" w:space="0" w:color="auto"/>
                  </w:divBdr>
                  <w:divsChild>
                    <w:div w:id="921648052">
                      <w:marLeft w:val="0"/>
                      <w:marRight w:val="0"/>
                      <w:marTop w:val="0"/>
                      <w:marBottom w:val="0"/>
                      <w:divBdr>
                        <w:top w:val="none" w:sz="0" w:space="0" w:color="auto"/>
                        <w:left w:val="none" w:sz="0" w:space="0" w:color="auto"/>
                        <w:bottom w:val="none" w:sz="0" w:space="0" w:color="auto"/>
                        <w:right w:val="none" w:sz="0" w:space="0" w:color="auto"/>
                      </w:divBdr>
                      <w:divsChild>
                        <w:div w:id="159660434">
                          <w:marLeft w:val="0"/>
                          <w:marRight w:val="0"/>
                          <w:marTop w:val="0"/>
                          <w:marBottom w:val="0"/>
                          <w:divBdr>
                            <w:top w:val="none" w:sz="0" w:space="0" w:color="auto"/>
                            <w:left w:val="none" w:sz="0" w:space="0" w:color="auto"/>
                            <w:bottom w:val="none" w:sz="0" w:space="0" w:color="auto"/>
                            <w:right w:val="none" w:sz="0" w:space="0" w:color="auto"/>
                          </w:divBdr>
                          <w:divsChild>
                            <w:div w:id="175370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364941">
      <w:bodyDiv w:val="1"/>
      <w:marLeft w:val="0"/>
      <w:marRight w:val="0"/>
      <w:marTop w:val="0"/>
      <w:marBottom w:val="0"/>
      <w:divBdr>
        <w:top w:val="none" w:sz="0" w:space="0" w:color="auto"/>
        <w:left w:val="none" w:sz="0" w:space="0" w:color="auto"/>
        <w:bottom w:val="none" w:sz="0" w:space="0" w:color="auto"/>
        <w:right w:val="none" w:sz="0" w:space="0" w:color="auto"/>
      </w:divBdr>
    </w:div>
    <w:div w:id="640422724">
      <w:bodyDiv w:val="1"/>
      <w:marLeft w:val="0"/>
      <w:marRight w:val="0"/>
      <w:marTop w:val="0"/>
      <w:marBottom w:val="0"/>
      <w:divBdr>
        <w:top w:val="none" w:sz="0" w:space="0" w:color="auto"/>
        <w:left w:val="none" w:sz="0" w:space="0" w:color="auto"/>
        <w:bottom w:val="none" w:sz="0" w:space="0" w:color="auto"/>
        <w:right w:val="none" w:sz="0" w:space="0" w:color="auto"/>
      </w:divBdr>
    </w:div>
    <w:div w:id="678697607">
      <w:bodyDiv w:val="1"/>
      <w:marLeft w:val="0"/>
      <w:marRight w:val="0"/>
      <w:marTop w:val="0"/>
      <w:marBottom w:val="0"/>
      <w:divBdr>
        <w:top w:val="none" w:sz="0" w:space="0" w:color="auto"/>
        <w:left w:val="none" w:sz="0" w:space="0" w:color="auto"/>
        <w:bottom w:val="none" w:sz="0" w:space="0" w:color="auto"/>
        <w:right w:val="none" w:sz="0" w:space="0" w:color="auto"/>
      </w:divBdr>
      <w:divsChild>
        <w:div w:id="284123430">
          <w:marLeft w:val="0"/>
          <w:marRight w:val="0"/>
          <w:marTop w:val="0"/>
          <w:marBottom w:val="0"/>
          <w:divBdr>
            <w:top w:val="none" w:sz="0" w:space="0" w:color="auto"/>
            <w:left w:val="none" w:sz="0" w:space="0" w:color="auto"/>
            <w:bottom w:val="none" w:sz="0" w:space="0" w:color="auto"/>
            <w:right w:val="none" w:sz="0" w:space="0" w:color="auto"/>
          </w:divBdr>
          <w:divsChild>
            <w:div w:id="1735355717">
              <w:marLeft w:val="0"/>
              <w:marRight w:val="0"/>
              <w:marTop w:val="0"/>
              <w:marBottom w:val="0"/>
              <w:divBdr>
                <w:top w:val="none" w:sz="0" w:space="0" w:color="auto"/>
                <w:left w:val="none" w:sz="0" w:space="0" w:color="auto"/>
                <w:bottom w:val="none" w:sz="0" w:space="0" w:color="auto"/>
                <w:right w:val="none" w:sz="0" w:space="0" w:color="auto"/>
              </w:divBdr>
              <w:divsChild>
                <w:div w:id="1115902781">
                  <w:marLeft w:val="180"/>
                  <w:marRight w:val="0"/>
                  <w:marTop w:val="180"/>
                  <w:marBottom w:val="180"/>
                  <w:divBdr>
                    <w:top w:val="none" w:sz="0" w:space="0" w:color="auto"/>
                    <w:left w:val="none" w:sz="0" w:space="0" w:color="auto"/>
                    <w:bottom w:val="none" w:sz="0" w:space="0" w:color="auto"/>
                    <w:right w:val="none" w:sz="0" w:space="0" w:color="auto"/>
                  </w:divBdr>
                </w:div>
              </w:divsChild>
            </w:div>
          </w:divsChild>
        </w:div>
        <w:div w:id="1550846327">
          <w:marLeft w:val="0"/>
          <w:marRight w:val="0"/>
          <w:marTop w:val="0"/>
          <w:marBottom w:val="0"/>
          <w:divBdr>
            <w:top w:val="none" w:sz="0" w:space="0" w:color="auto"/>
            <w:left w:val="none" w:sz="0" w:space="0" w:color="auto"/>
            <w:bottom w:val="none" w:sz="0" w:space="0" w:color="auto"/>
            <w:right w:val="none" w:sz="0" w:space="0" w:color="auto"/>
          </w:divBdr>
          <w:divsChild>
            <w:div w:id="1835223134">
              <w:marLeft w:val="0"/>
              <w:marRight w:val="0"/>
              <w:marTop w:val="0"/>
              <w:marBottom w:val="0"/>
              <w:divBdr>
                <w:top w:val="none" w:sz="0" w:space="0" w:color="auto"/>
                <w:left w:val="none" w:sz="0" w:space="0" w:color="auto"/>
                <w:bottom w:val="none" w:sz="0" w:space="0" w:color="auto"/>
                <w:right w:val="none" w:sz="0" w:space="0" w:color="auto"/>
              </w:divBdr>
              <w:divsChild>
                <w:div w:id="959997191">
                  <w:marLeft w:val="0"/>
                  <w:marRight w:val="0"/>
                  <w:marTop w:val="0"/>
                  <w:marBottom w:val="0"/>
                  <w:divBdr>
                    <w:top w:val="none" w:sz="0" w:space="0" w:color="auto"/>
                    <w:left w:val="none" w:sz="0" w:space="0" w:color="auto"/>
                    <w:bottom w:val="none" w:sz="0" w:space="0" w:color="auto"/>
                    <w:right w:val="none" w:sz="0" w:space="0" w:color="auto"/>
                  </w:divBdr>
                  <w:divsChild>
                    <w:div w:id="512688680">
                      <w:marLeft w:val="0"/>
                      <w:marRight w:val="0"/>
                      <w:marTop w:val="0"/>
                      <w:marBottom w:val="0"/>
                      <w:divBdr>
                        <w:top w:val="none" w:sz="0" w:space="0" w:color="auto"/>
                        <w:left w:val="none" w:sz="0" w:space="0" w:color="auto"/>
                        <w:bottom w:val="none" w:sz="0" w:space="0" w:color="auto"/>
                        <w:right w:val="none" w:sz="0" w:space="0" w:color="auto"/>
                      </w:divBdr>
                      <w:divsChild>
                        <w:div w:id="923993563">
                          <w:marLeft w:val="0"/>
                          <w:marRight w:val="0"/>
                          <w:marTop w:val="0"/>
                          <w:marBottom w:val="0"/>
                          <w:divBdr>
                            <w:top w:val="none" w:sz="0" w:space="0" w:color="auto"/>
                            <w:left w:val="none" w:sz="0" w:space="0" w:color="auto"/>
                            <w:bottom w:val="none" w:sz="0" w:space="0" w:color="auto"/>
                            <w:right w:val="none" w:sz="0" w:space="0" w:color="auto"/>
                          </w:divBdr>
                          <w:divsChild>
                            <w:div w:id="52213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652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hyperlink" Target="https://www.freepik.es/fotos-premium/proyecto-nazwy-8_235181722.htm" TargetMode="External"/><Relationship Id="rId26" Type="http://schemas.openxmlformats.org/officeDocument/2006/relationships/image" Target="media/image5.png"/><Relationship Id="rId39" Type="http://schemas.openxmlformats.org/officeDocument/2006/relationships/hyperlink" Target="https://www.youtube.com/watch?v=LlLgonhiYMU" TargetMode="External"/><Relationship Id="rId3" Type="http://schemas.openxmlformats.org/officeDocument/2006/relationships/customXml" Target="../customXml/item3.xml"/><Relationship Id="rId21" Type="http://schemas.openxmlformats.org/officeDocument/2006/relationships/hyperlink" Target="http://catarina.udlap.mx/u_dl_a/tales/documentos/lco/gutierrez_b_bp/capitulo1.pdf" TargetMode="External"/><Relationship Id="rId34" Type="http://schemas.openxmlformats.org/officeDocument/2006/relationships/hyperlink" Target="http://books.google.com.co/books?id=YUnJL0bIBW0C&amp;pg=PR11&amp;hl=es&amp;source=gbs_selected_pages&amp;cad=2" TargetMode="External"/><Relationship Id="rId42"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jpeg"/><Relationship Id="rId25" Type="http://schemas.openxmlformats.org/officeDocument/2006/relationships/hyperlink" Target="https://www.youtube.com/watch?v=KICF63qyg7o" TargetMode="External"/><Relationship Id="rId33" Type="http://schemas.openxmlformats.org/officeDocument/2006/relationships/hyperlink" Target="https://www.youtube.com/watch?v=p3AW7Zv-JIY" TargetMode="External"/><Relationship Id="rId38" Type="http://schemas.openxmlformats.org/officeDocument/2006/relationships/hyperlink" Target="https://www.youtube.com/watch?v=mUZrrbgCdYc"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yperlink" Target="http://www.razonypalabra.org.mx/anteriores/n26/nalvarez.html" TargetMode="External"/><Relationship Id="rId29" Type="http://schemas.openxmlformats.org/officeDocument/2006/relationships/image" Target="media/image7.png"/><Relationship Id="rId41" Type="http://schemas.openxmlformats.org/officeDocument/2006/relationships/hyperlink" Target="https://repository.eafit.edu.co/bitstream/handle/10784/2804/ZuluagaDuque_JuanDavid_2010.pdf?sequence=1"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hyperlink" Target="https://www.youtube.com/watch?v=AAFNBYFySwA" TargetMode="External"/><Relationship Id="rId37" Type="http://schemas.openxmlformats.org/officeDocument/2006/relationships/hyperlink" Target="http://henryjenkins.org/2007/03/transmedia_storytelling_101.html" TargetMode="External"/><Relationship Id="rId40" Type="http://schemas.openxmlformats.org/officeDocument/2006/relationships/hyperlink" Target="http://www.3ciencias.com/wp-content/uploads/2012/12/mk-de-guerrilla2.pdf" TargetMode="External"/><Relationship Id="rId45" Type="http://schemas.microsoft.com/office/2011/relationships/people" Target="peop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hyperlink" Target="https://www.youtube.com/watch?v=LlLgonhiYMU" TargetMode="External"/><Relationship Id="rId28" Type="http://schemas.openxmlformats.org/officeDocument/2006/relationships/image" Target="media/image6.png"/><Relationship Id="rId36" Type="http://schemas.openxmlformats.org/officeDocument/2006/relationships/hyperlink" Target="https://www.youtube.com/watch?v=KICF63qyg7o" TargetMode="External"/><Relationship Id="rId10" Type="http://schemas.openxmlformats.org/officeDocument/2006/relationships/footnotes" Target="footnotes.xml"/><Relationship Id="rId19" Type="http://schemas.openxmlformats.org/officeDocument/2006/relationships/hyperlink" Target="https://www.freepik.es/fotos-premium/proyecto-nazwy-8_235181722.htm" TargetMode="External"/><Relationship Id="rId31" Type="http://schemas.openxmlformats.org/officeDocument/2006/relationships/image" Target="media/image9.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hyperlink" Target="https://www.freepik.es/search?format=search&amp;last_filter=query&amp;last_value=marketing&amp;query=marketing" TargetMode="External"/><Relationship Id="rId30" Type="http://schemas.openxmlformats.org/officeDocument/2006/relationships/image" Target="media/image8.png"/><Relationship Id="rId35" Type="http://schemas.openxmlformats.org/officeDocument/2006/relationships/hyperlink" Target="http://catarina.udlap.mx/u_dl_a/tales/documentos/lco/gutierrez_b_bp/capitulo1.pdf" TargetMode="External"/><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22CD7D7-10DD-4956-8F30-7C2F73BC4C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5.xml><?xml version="1.0" encoding="utf-8"?>
<ds:datastoreItem xmlns:ds="http://schemas.openxmlformats.org/officeDocument/2006/customXml" ds:itemID="{62A9B679-C25A-4828-A51E-E4D19B401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4376</Words>
  <Characters>24072</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Gilberto Alonso Herrera Delgans</cp:lastModifiedBy>
  <cp:revision>2</cp:revision>
  <dcterms:created xsi:type="dcterms:W3CDTF">2024-08-29T20:39:00Z</dcterms:created>
  <dcterms:modified xsi:type="dcterms:W3CDTF">2024-08-29T20:39:00Z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