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05044" w14:textId="77777777" w:rsidR="009529E0" w:rsidRDefault="009529E0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9529E0" w14:paraId="7F33EDB0" w14:textId="77777777" w:rsidTr="0050232D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3D89" w14:textId="77777777" w:rsidR="009529E0" w:rsidRDefault="00A810B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7BEC" w14:textId="77777777" w:rsidR="009529E0" w:rsidRDefault="00A810B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Animado o Motion</w:t>
            </w:r>
          </w:p>
        </w:tc>
      </w:tr>
      <w:tr w:rsidR="009529E0" w14:paraId="06D1379C" w14:textId="77777777" w:rsidTr="0050232D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7ACB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68FA" w14:textId="67251132" w:rsidR="009529E0" w:rsidRDefault="00C77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7137">
              <w:rPr>
                <w:sz w:val="20"/>
                <w:szCs w:val="20"/>
              </w:rPr>
              <w:t>Ganadería intensiva de doble propósito</w:t>
            </w:r>
            <w:r>
              <w:rPr>
                <w:sz w:val="20"/>
                <w:szCs w:val="20"/>
              </w:rPr>
              <w:t>.</w:t>
            </w:r>
          </w:p>
        </w:tc>
      </w:tr>
      <w:tr w:rsidR="009529E0" w14:paraId="64EF22A4" w14:textId="77777777" w:rsidTr="0050232D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07A8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8369" w14:textId="6586A6B0" w:rsidR="009529E0" w:rsidRDefault="00752B1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752B1C">
              <w:rPr>
                <w:color w:val="434343"/>
                <w:sz w:val="20"/>
                <w:szCs w:val="20"/>
              </w:rPr>
              <w:t>La ganadería doble propósito produce carne y leche simultáneamente, garantizando el sustento rural y representando el 60% de la leche nacional.</w:t>
            </w:r>
          </w:p>
        </w:tc>
      </w:tr>
      <w:tr w:rsidR="009529E0" w14:paraId="7BF99936" w14:textId="77777777" w:rsidTr="0050232D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E311" w14:textId="77777777" w:rsidR="009529E0" w:rsidRDefault="00A810B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D5D3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C08A" w14:textId="77777777" w:rsidR="009529E0" w:rsidRDefault="00A810B6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5382" w14:textId="77777777" w:rsidR="009529E0" w:rsidRDefault="00A810B6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9529E0" w14:paraId="4B2262D6" w14:textId="77777777" w:rsidTr="0050232D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978B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C95D" w14:textId="2354BFAA" w:rsidR="0050232D" w:rsidRPr="00ED4040" w:rsidRDefault="0050232D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9FCC" w14:textId="7B26898C" w:rsidR="009529E0" w:rsidRDefault="008B5622" w:rsidP="003D197C">
            <w:pPr>
              <w:rPr>
                <w:sz w:val="20"/>
                <w:szCs w:val="20"/>
              </w:rPr>
            </w:pPr>
            <w:r w:rsidRPr="008B5622">
              <w:rPr>
                <w:sz w:val="20"/>
                <w:szCs w:val="20"/>
                <w:lang w:val="es-ES"/>
              </w:rPr>
              <w:t xml:space="preserve">Estudia </w:t>
            </w:r>
            <w:r w:rsidRPr="008B5622">
              <w:rPr>
                <w:b/>
                <w:bCs/>
                <w:sz w:val="20"/>
                <w:szCs w:val="20"/>
                <w:lang w:val="es-ES"/>
              </w:rPr>
              <w:t>Fundamentos en hidroterapia aplicada a la estética</w:t>
            </w:r>
            <w:r w:rsidRPr="008B5622">
              <w:rPr>
                <w:sz w:val="20"/>
                <w:szCs w:val="20"/>
                <w:lang w:val="es-ES"/>
              </w:rPr>
              <w:t xml:space="preserve">, y como </w:t>
            </w:r>
            <w:r w:rsidRPr="008B5622">
              <w:rPr>
                <w:b/>
                <w:bCs/>
                <w:sz w:val="20"/>
                <w:szCs w:val="20"/>
                <w:lang w:val="es-ES"/>
              </w:rPr>
              <w:t>egresado SENA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12A1" w14:textId="00AA7BAC" w:rsidR="00ED4040" w:rsidRDefault="008B5622">
            <w:pPr>
              <w:widowControl w:val="0"/>
              <w:rPr>
                <w:sz w:val="20"/>
                <w:szCs w:val="20"/>
              </w:rPr>
            </w:pPr>
            <w:r w:rsidRPr="008B5622">
              <w:rPr>
                <w:b/>
                <w:bCs/>
                <w:sz w:val="20"/>
                <w:szCs w:val="20"/>
                <w:lang w:val="es-ES"/>
              </w:rPr>
              <w:t>Fundamentos en hidroterapia aplicada a la estética</w:t>
            </w:r>
          </w:p>
        </w:tc>
      </w:tr>
      <w:tr w:rsidR="009529E0" w14:paraId="21F9F5C9" w14:textId="77777777" w:rsidTr="0050232D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7600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20BD" w14:textId="05499A81" w:rsidR="009529E0" w:rsidRDefault="00ED4040">
            <w:pPr>
              <w:widowControl w:val="0"/>
              <w:spacing w:line="240" w:lineRule="auto"/>
            </w:pPr>
            <w:r>
              <w:t xml:space="preserve"> </w:t>
            </w:r>
          </w:p>
          <w:p w14:paraId="21C08FBE" w14:textId="73B8EDC0" w:rsidR="00752B1C" w:rsidRDefault="00752B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2DA8" w14:textId="417A7749" w:rsidR="009529E0" w:rsidRDefault="0060395F">
            <w:pPr>
              <w:widowControl w:val="0"/>
              <w:rPr>
                <w:sz w:val="20"/>
                <w:szCs w:val="20"/>
              </w:rPr>
            </w:pPr>
            <w:r w:rsidRPr="0060395F">
              <w:rPr>
                <w:sz w:val="20"/>
                <w:szCs w:val="20"/>
                <w:lang w:val="es-ES"/>
              </w:rPr>
              <w:t xml:space="preserve">estarás en la capacidad de identificar los tipos de aguas, generalidades y las diferentes técnicas de hidroterapia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F815" w14:textId="531DD350" w:rsidR="00ED4040" w:rsidRDefault="000830C6">
            <w:pPr>
              <w:widowControl w:val="0"/>
              <w:rPr>
                <w:sz w:val="20"/>
                <w:szCs w:val="20"/>
                <w:lang w:val="es-ES"/>
              </w:rPr>
            </w:pPr>
            <w:r w:rsidRPr="0060395F">
              <w:rPr>
                <w:sz w:val="20"/>
                <w:szCs w:val="20"/>
                <w:lang w:val="es-ES"/>
              </w:rPr>
              <w:t>C</w:t>
            </w:r>
            <w:r w:rsidRPr="0060395F">
              <w:rPr>
                <w:sz w:val="20"/>
                <w:szCs w:val="20"/>
                <w:lang w:val="es-ES"/>
              </w:rPr>
              <w:t>apacidad</w:t>
            </w:r>
          </w:p>
          <w:p w14:paraId="2372DBB2" w14:textId="2DA669E7" w:rsidR="000830C6" w:rsidRDefault="000830C6">
            <w:pPr>
              <w:widowControl w:val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Id</w:t>
            </w:r>
            <w:r w:rsidRPr="0060395F">
              <w:rPr>
                <w:sz w:val="20"/>
                <w:szCs w:val="20"/>
                <w:lang w:val="es-ES"/>
              </w:rPr>
              <w:t>entificar</w:t>
            </w:r>
          </w:p>
          <w:p w14:paraId="7010AECB" w14:textId="77777777" w:rsidR="000830C6" w:rsidRDefault="000830C6">
            <w:pPr>
              <w:widowControl w:val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</w:t>
            </w:r>
            <w:r w:rsidRPr="0060395F">
              <w:rPr>
                <w:sz w:val="20"/>
                <w:szCs w:val="20"/>
                <w:lang w:val="es-ES"/>
              </w:rPr>
              <w:t>écnicas</w:t>
            </w:r>
            <w:r w:rsidRPr="0060395F">
              <w:rPr>
                <w:sz w:val="20"/>
                <w:szCs w:val="20"/>
                <w:lang w:val="es-ES"/>
              </w:rPr>
              <w:t xml:space="preserve"> </w:t>
            </w:r>
          </w:p>
          <w:p w14:paraId="08EF557B" w14:textId="33F6BAA1" w:rsidR="000830C6" w:rsidRDefault="000830C6">
            <w:pPr>
              <w:widowControl w:val="0"/>
              <w:rPr>
                <w:sz w:val="20"/>
                <w:szCs w:val="20"/>
                <w:lang w:val="es-ES"/>
              </w:rPr>
            </w:pPr>
            <w:r w:rsidRPr="0060395F">
              <w:rPr>
                <w:sz w:val="20"/>
                <w:szCs w:val="20"/>
                <w:lang w:val="es-ES"/>
              </w:rPr>
              <w:t>H</w:t>
            </w:r>
            <w:r w:rsidRPr="0060395F">
              <w:rPr>
                <w:sz w:val="20"/>
                <w:szCs w:val="20"/>
                <w:lang w:val="es-ES"/>
              </w:rPr>
              <w:t>idroterapia</w:t>
            </w:r>
          </w:p>
          <w:p w14:paraId="727F8ABA" w14:textId="06A7D7DB" w:rsidR="000830C6" w:rsidRDefault="000830C6">
            <w:pPr>
              <w:widowControl w:val="0"/>
              <w:rPr>
                <w:sz w:val="20"/>
                <w:szCs w:val="20"/>
              </w:rPr>
            </w:pPr>
          </w:p>
        </w:tc>
      </w:tr>
      <w:tr w:rsidR="0050232D" w14:paraId="5E4B0DA1" w14:textId="77777777" w:rsidTr="0050232D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9530" w14:textId="151702D4" w:rsidR="0050232D" w:rsidRDefault="0050232D" w:rsidP="0050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0790" w14:textId="61DF10CB" w:rsidR="00752B1C" w:rsidRDefault="00752B1C" w:rsidP="0050232D">
            <w:pPr>
              <w:widowControl w:val="0"/>
              <w:spacing w:line="240" w:lineRule="auto"/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F0D7" w14:textId="123F0E0E" w:rsidR="0050232D" w:rsidRPr="00950336" w:rsidRDefault="0060395F" w:rsidP="0050232D">
            <w:pPr>
              <w:widowControl w:val="0"/>
            </w:pPr>
            <w:r w:rsidRPr="0060395F">
              <w:rPr>
                <w:sz w:val="20"/>
                <w:szCs w:val="20"/>
                <w:lang w:val="es-ES"/>
              </w:rPr>
              <w:t>de uso cosmético-estético según efectos, indicaciones y contraindicaciones,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B9C8" w14:textId="77777777" w:rsidR="0050232D" w:rsidRDefault="000830C6" w:rsidP="0050232D">
            <w:pPr>
              <w:widowControl w:val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</w:t>
            </w:r>
            <w:r w:rsidRPr="0060395F">
              <w:rPr>
                <w:sz w:val="20"/>
                <w:szCs w:val="20"/>
                <w:lang w:val="es-ES"/>
              </w:rPr>
              <w:t>osmético-estético</w:t>
            </w:r>
          </w:p>
          <w:p w14:paraId="079E920E" w14:textId="1CD8C6B4" w:rsidR="000830C6" w:rsidRDefault="000830C6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60395F">
              <w:rPr>
                <w:sz w:val="20"/>
                <w:szCs w:val="20"/>
                <w:lang w:val="es-ES"/>
              </w:rPr>
              <w:t>C</w:t>
            </w:r>
            <w:r w:rsidRPr="0060395F">
              <w:rPr>
                <w:sz w:val="20"/>
                <w:szCs w:val="20"/>
                <w:lang w:val="es-ES"/>
              </w:rPr>
              <w:t>ontraindicaciones</w:t>
            </w:r>
          </w:p>
          <w:p w14:paraId="2A140D32" w14:textId="0AEFFA29" w:rsidR="000830C6" w:rsidRDefault="000830C6" w:rsidP="0050232D">
            <w:pPr>
              <w:widowControl w:val="0"/>
            </w:pPr>
          </w:p>
        </w:tc>
      </w:tr>
      <w:tr w:rsidR="0050232D" w14:paraId="668A2C5D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EF5F" w14:textId="20849C36" w:rsidR="0050232D" w:rsidRDefault="0050232D" w:rsidP="0050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3EDA" w14:textId="0418247E" w:rsidR="00752B1C" w:rsidRDefault="00752B1C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B6C" w14:textId="03E78FC2" w:rsidR="00946307" w:rsidRPr="00946307" w:rsidRDefault="00946307" w:rsidP="00946307">
            <w:pPr>
              <w:widowControl w:val="0"/>
              <w:rPr>
                <w:sz w:val="20"/>
                <w:szCs w:val="20"/>
                <w:lang w:val="es-ES"/>
              </w:rPr>
            </w:pPr>
            <w:r w:rsidRPr="00946307">
              <w:rPr>
                <w:sz w:val="20"/>
                <w:szCs w:val="20"/>
                <w:lang w:val="es-ES"/>
              </w:rPr>
              <w:t xml:space="preserve">relacionar las técnicas de hidroterapia con el turismo de bienestar en el sector de la cosmetología; por lo que, </w:t>
            </w:r>
          </w:p>
          <w:p w14:paraId="7449F8F9" w14:textId="210FB2AA" w:rsidR="0050232D" w:rsidRPr="00946307" w:rsidRDefault="0050232D" w:rsidP="0050232D">
            <w:pPr>
              <w:widowControl w:val="0"/>
              <w:rPr>
                <w:sz w:val="20"/>
                <w:szCs w:val="20"/>
                <w:lang w:val="es-ES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3910" w14:textId="22815B3C" w:rsidR="0050232D" w:rsidRDefault="000830C6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946307">
              <w:rPr>
                <w:sz w:val="20"/>
                <w:szCs w:val="20"/>
                <w:lang w:val="es-ES"/>
              </w:rPr>
              <w:t>T</w:t>
            </w:r>
            <w:r w:rsidRPr="00946307">
              <w:rPr>
                <w:sz w:val="20"/>
                <w:szCs w:val="20"/>
                <w:lang w:val="es-ES"/>
              </w:rPr>
              <w:t>écnicas</w:t>
            </w:r>
          </w:p>
          <w:p w14:paraId="16C4C419" w14:textId="444D55B2" w:rsidR="000830C6" w:rsidRDefault="000830C6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946307">
              <w:rPr>
                <w:sz w:val="20"/>
                <w:szCs w:val="20"/>
                <w:lang w:val="es-ES"/>
              </w:rPr>
              <w:t>H</w:t>
            </w:r>
            <w:r w:rsidRPr="00946307">
              <w:rPr>
                <w:sz w:val="20"/>
                <w:szCs w:val="20"/>
                <w:lang w:val="es-ES"/>
              </w:rPr>
              <w:t>idroterapia</w:t>
            </w:r>
          </w:p>
          <w:p w14:paraId="2E6C58DC" w14:textId="609EA6D8" w:rsidR="000830C6" w:rsidRDefault="000830C6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946307">
              <w:rPr>
                <w:sz w:val="20"/>
                <w:szCs w:val="20"/>
                <w:lang w:val="es-ES"/>
              </w:rPr>
              <w:t>T</w:t>
            </w:r>
            <w:r w:rsidRPr="00946307">
              <w:rPr>
                <w:sz w:val="20"/>
                <w:szCs w:val="20"/>
                <w:lang w:val="es-ES"/>
              </w:rPr>
              <w:t>urismo</w:t>
            </w:r>
          </w:p>
          <w:p w14:paraId="608376A3" w14:textId="601A5484" w:rsidR="000830C6" w:rsidRDefault="000830C6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946307">
              <w:rPr>
                <w:sz w:val="20"/>
                <w:szCs w:val="20"/>
                <w:lang w:val="es-ES"/>
              </w:rPr>
              <w:t>B</w:t>
            </w:r>
            <w:r w:rsidRPr="00946307">
              <w:rPr>
                <w:sz w:val="20"/>
                <w:szCs w:val="20"/>
                <w:lang w:val="es-ES"/>
              </w:rPr>
              <w:t>ienestar</w:t>
            </w:r>
          </w:p>
          <w:p w14:paraId="54E1691C" w14:textId="3907D99F" w:rsidR="000830C6" w:rsidRDefault="000830C6" w:rsidP="0050232D">
            <w:pPr>
              <w:widowControl w:val="0"/>
              <w:rPr>
                <w:sz w:val="20"/>
                <w:szCs w:val="20"/>
              </w:rPr>
            </w:pPr>
          </w:p>
        </w:tc>
      </w:tr>
      <w:tr w:rsidR="00946307" w14:paraId="5BFC7657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39EA" w14:textId="77777777" w:rsidR="00946307" w:rsidRDefault="00946307" w:rsidP="005023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B2E1" w14:textId="77777777" w:rsidR="00946307" w:rsidRDefault="00946307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38A8" w14:textId="3531A74C" w:rsidR="00946307" w:rsidRPr="00946307" w:rsidRDefault="00946307" w:rsidP="00946307">
            <w:pPr>
              <w:widowControl w:val="0"/>
              <w:rPr>
                <w:sz w:val="20"/>
                <w:szCs w:val="20"/>
                <w:lang w:val="es-ES"/>
              </w:rPr>
            </w:pPr>
            <w:r w:rsidRPr="00946307">
              <w:rPr>
                <w:sz w:val="20"/>
                <w:szCs w:val="20"/>
                <w:lang w:val="es-ES"/>
              </w:rPr>
              <w:t xml:space="preserve">podrás </w:t>
            </w:r>
            <w:r w:rsidRPr="00946307">
              <w:rPr>
                <w:b/>
                <w:bCs/>
                <w:sz w:val="20"/>
                <w:szCs w:val="20"/>
                <w:lang w:val="es-ES"/>
              </w:rPr>
              <w:t xml:space="preserve">desempeñarte </w:t>
            </w:r>
            <w:r w:rsidRPr="00946307">
              <w:rPr>
                <w:sz w:val="20"/>
                <w:szCs w:val="20"/>
                <w:lang w:val="es-ES"/>
              </w:rPr>
              <w:t xml:space="preserve">en spas, centros de belleza y hoteles, diseñando y aplicando tratamientos personalizados de hidroterapia,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0F44" w14:textId="4E9E7722" w:rsidR="00946307" w:rsidRDefault="000830C6" w:rsidP="0050232D">
            <w:pPr>
              <w:widowControl w:val="0"/>
              <w:rPr>
                <w:b/>
                <w:bCs/>
                <w:sz w:val="20"/>
                <w:szCs w:val="20"/>
                <w:lang w:val="es-ES"/>
              </w:rPr>
            </w:pPr>
            <w:r w:rsidRPr="00946307">
              <w:rPr>
                <w:b/>
                <w:bCs/>
                <w:sz w:val="20"/>
                <w:szCs w:val="20"/>
                <w:lang w:val="es-ES"/>
              </w:rPr>
              <w:t>D</w:t>
            </w:r>
            <w:r w:rsidRPr="00946307">
              <w:rPr>
                <w:b/>
                <w:bCs/>
                <w:sz w:val="20"/>
                <w:szCs w:val="20"/>
                <w:lang w:val="es-ES"/>
              </w:rPr>
              <w:t>esempeñart</w:t>
            </w:r>
            <w:r>
              <w:rPr>
                <w:b/>
                <w:bCs/>
                <w:sz w:val="20"/>
                <w:szCs w:val="20"/>
                <w:lang w:val="es-ES"/>
              </w:rPr>
              <w:t>e</w:t>
            </w:r>
          </w:p>
          <w:p w14:paraId="6C373CF3" w14:textId="50CCE8A5" w:rsidR="000830C6" w:rsidRDefault="000830C6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946307">
              <w:rPr>
                <w:sz w:val="20"/>
                <w:szCs w:val="20"/>
                <w:lang w:val="es-ES"/>
              </w:rPr>
              <w:t>S</w:t>
            </w:r>
            <w:r w:rsidRPr="00946307">
              <w:rPr>
                <w:sz w:val="20"/>
                <w:szCs w:val="20"/>
                <w:lang w:val="es-ES"/>
              </w:rPr>
              <w:t>pas</w:t>
            </w:r>
          </w:p>
          <w:p w14:paraId="3BA847E4" w14:textId="00948B8D" w:rsidR="000830C6" w:rsidRDefault="000830C6" w:rsidP="0050232D">
            <w:pPr>
              <w:widowControl w:val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</w:t>
            </w:r>
            <w:r w:rsidRPr="00946307">
              <w:rPr>
                <w:sz w:val="20"/>
                <w:szCs w:val="20"/>
                <w:lang w:val="es-ES"/>
              </w:rPr>
              <w:t>entros de belleza</w:t>
            </w:r>
          </w:p>
          <w:p w14:paraId="50E91CCC" w14:textId="71C848B8" w:rsidR="000830C6" w:rsidRDefault="000830C6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946307">
              <w:rPr>
                <w:sz w:val="20"/>
                <w:szCs w:val="20"/>
                <w:lang w:val="es-ES"/>
              </w:rPr>
              <w:t>H</w:t>
            </w:r>
            <w:r w:rsidRPr="00946307">
              <w:rPr>
                <w:sz w:val="20"/>
                <w:szCs w:val="20"/>
                <w:lang w:val="es-ES"/>
              </w:rPr>
              <w:t>oteles</w:t>
            </w:r>
          </w:p>
          <w:p w14:paraId="4551537B" w14:textId="5A07787A" w:rsidR="000830C6" w:rsidRDefault="000830C6" w:rsidP="0050232D">
            <w:pPr>
              <w:widowControl w:val="0"/>
              <w:rPr>
                <w:sz w:val="20"/>
                <w:szCs w:val="20"/>
              </w:rPr>
            </w:pPr>
          </w:p>
        </w:tc>
      </w:tr>
      <w:tr w:rsidR="00946307" w14:paraId="35A8B52A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446A" w14:textId="77777777" w:rsidR="00946307" w:rsidRDefault="00946307" w:rsidP="005023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8448" w14:textId="77777777" w:rsidR="00946307" w:rsidRDefault="00946307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75AE" w14:textId="4CEBE29B" w:rsidR="00946307" w:rsidRPr="00946307" w:rsidRDefault="00946307" w:rsidP="00946307">
            <w:pPr>
              <w:widowControl w:val="0"/>
              <w:rPr>
                <w:sz w:val="20"/>
                <w:szCs w:val="20"/>
                <w:lang w:val="es-ES"/>
              </w:rPr>
            </w:pPr>
            <w:r w:rsidRPr="00946307">
              <w:rPr>
                <w:sz w:val="20"/>
                <w:szCs w:val="20"/>
                <w:lang w:val="es-ES"/>
              </w:rPr>
              <w:t>asesorando a los clientes sobre los beneficios de cada técnica y contribuyendo a su bienestar integral.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B420" w14:textId="2693FA64" w:rsidR="00946307" w:rsidRDefault="000830C6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946307">
              <w:rPr>
                <w:sz w:val="20"/>
                <w:szCs w:val="20"/>
                <w:lang w:val="es-ES"/>
              </w:rPr>
              <w:t>A</w:t>
            </w:r>
            <w:r w:rsidRPr="00946307">
              <w:rPr>
                <w:sz w:val="20"/>
                <w:szCs w:val="20"/>
                <w:lang w:val="es-ES"/>
              </w:rPr>
              <w:t>sesorando</w:t>
            </w:r>
          </w:p>
          <w:p w14:paraId="27499392" w14:textId="718076C6" w:rsidR="000830C6" w:rsidRDefault="000830C6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946307">
              <w:rPr>
                <w:sz w:val="20"/>
                <w:szCs w:val="20"/>
                <w:lang w:val="es-ES"/>
              </w:rPr>
              <w:t>C</w:t>
            </w:r>
            <w:r w:rsidRPr="00946307">
              <w:rPr>
                <w:sz w:val="20"/>
                <w:szCs w:val="20"/>
                <w:lang w:val="es-ES"/>
              </w:rPr>
              <w:t>lientes</w:t>
            </w:r>
          </w:p>
          <w:p w14:paraId="23AC7573" w14:textId="084467C0" w:rsidR="000830C6" w:rsidRDefault="000830C6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946307">
              <w:rPr>
                <w:sz w:val="20"/>
                <w:szCs w:val="20"/>
                <w:lang w:val="es-ES"/>
              </w:rPr>
              <w:t>C</w:t>
            </w:r>
            <w:r w:rsidRPr="00946307">
              <w:rPr>
                <w:sz w:val="20"/>
                <w:szCs w:val="20"/>
                <w:lang w:val="es-ES"/>
              </w:rPr>
              <w:t>ontribuyendo</w:t>
            </w:r>
          </w:p>
          <w:p w14:paraId="62ED4A93" w14:textId="77777777" w:rsidR="000830C6" w:rsidRDefault="000830C6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946307">
              <w:rPr>
                <w:sz w:val="20"/>
                <w:szCs w:val="20"/>
                <w:lang w:val="es-ES"/>
              </w:rPr>
              <w:t>bienestar integral</w:t>
            </w:r>
          </w:p>
          <w:p w14:paraId="75255E89" w14:textId="589537EC" w:rsidR="000830C6" w:rsidRDefault="000830C6" w:rsidP="0050232D">
            <w:pPr>
              <w:widowControl w:val="0"/>
              <w:rPr>
                <w:sz w:val="20"/>
                <w:szCs w:val="20"/>
              </w:rPr>
            </w:pPr>
          </w:p>
        </w:tc>
      </w:tr>
      <w:tr w:rsidR="0050232D" w14:paraId="5237740B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E20C" w14:textId="77777777" w:rsidR="0050232D" w:rsidRDefault="0050232D" w:rsidP="005023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E390" w14:textId="0B43945B" w:rsidR="0050232D" w:rsidRDefault="0050232D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43D3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3A9F1FDB" wp14:editId="0595E24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149225</wp:posOffset>
                  </wp:positionV>
                  <wp:extent cx="2489200" cy="1635760"/>
                  <wp:effectExtent l="0" t="0" r="6350" b="2540"/>
                  <wp:wrapTopAndBottom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40" t="8284" r="17039" b="15169"/>
                          <a:stretch/>
                        </pic:blipFill>
                        <pic:spPr>
                          <a:xfrm>
                            <a:off x="0" y="0"/>
                            <a:ext cx="248920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220A" w14:textId="2F1B5258" w:rsidR="0050232D" w:rsidRPr="000830C6" w:rsidRDefault="0050232D" w:rsidP="0050232D">
            <w:pPr>
              <w:spacing w:before="240" w:after="240"/>
              <w:rPr>
                <w:sz w:val="20"/>
                <w:szCs w:val="20"/>
              </w:rPr>
            </w:pPr>
            <w:r w:rsidRPr="000830C6">
              <w:rPr>
                <w:sz w:val="20"/>
                <w:szCs w:val="20"/>
              </w:rPr>
              <w:t xml:space="preserve">Este curso de formación complementaria tiene una duración de 40 horas, y se impartirá en modalidad 100% virtual. </w:t>
            </w:r>
          </w:p>
          <w:p w14:paraId="0562F929" w14:textId="4303FE67" w:rsidR="0050232D" w:rsidRPr="000830C6" w:rsidRDefault="0050232D" w:rsidP="0050232D">
            <w:pPr>
              <w:spacing w:before="240" w:after="24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6F53" w14:textId="77777777" w:rsidR="0050232D" w:rsidRPr="000830C6" w:rsidRDefault="0050232D" w:rsidP="0050232D">
            <w:pPr>
              <w:widowControl w:val="0"/>
              <w:rPr>
                <w:sz w:val="20"/>
                <w:szCs w:val="20"/>
              </w:rPr>
            </w:pPr>
            <w:r w:rsidRPr="000830C6">
              <w:rPr>
                <w:sz w:val="20"/>
                <w:szCs w:val="20"/>
              </w:rPr>
              <w:t xml:space="preserve">formación complementaria </w:t>
            </w:r>
          </w:p>
          <w:p w14:paraId="61B4AC06" w14:textId="77777777" w:rsidR="0050232D" w:rsidRPr="000830C6" w:rsidRDefault="0050232D" w:rsidP="0050232D">
            <w:pPr>
              <w:widowControl w:val="0"/>
              <w:rPr>
                <w:sz w:val="20"/>
                <w:szCs w:val="20"/>
              </w:rPr>
            </w:pPr>
            <w:r w:rsidRPr="000830C6">
              <w:rPr>
                <w:sz w:val="20"/>
                <w:szCs w:val="20"/>
              </w:rPr>
              <w:t>duración de 40 horas</w:t>
            </w:r>
          </w:p>
          <w:p w14:paraId="40FD5876" w14:textId="6B384336" w:rsidR="0050232D" w:rsidRPr="000830C6" w:rsidRDefault="0050232D" w:rsidP="0050232D">
            <w:pPr>
              <w:widowControl w:val="0"/>
              <w:rPr>
                <w:sz w:val="20"/>
                <w:szCs w:val="20"/>
              </w:rPr>
            </w:pPr>
            <w:r w:rsidRPr="000830C6">
              <w:rPr>
                <w:sz w:val="20"/>
                <w:szCs w:val="20"/>
              </w:rPr>
              <w:t>modalidad 100% virtual.</w:t>
            </w:r>
          </w:p>
        </w:tc>
      </w:tr>
      <w:tr w:rsidR="0050232D" w14:paraId="7810A8B5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DD61" w14:textId="54F02930" w:rsidR="0050232D" w:rsidRDefault="0050232D" w:rsidP="005023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CFD2" w14:textId="15026C27" w:rsidR="0050232D" w:rsidRDefault="0050232D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43D3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18FBCC38" wp14:editId="0ED62EB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152400</wp:posOffset>
                  </wp:positionV>
                  <wp:extent cx="2489200" cy="1635760"/>
                  <wp:effectExtent l="0" t="0" r="6350" b="2540"/>
                  <wp:wrapTopAndBottom/>
                  <wp:docPr id="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40" t="8284" r="17039" b="15169"/>
                          <a:stretch/>
                        </pic:blipFill>
                        <pic:spPr>
                          <a:xfrm>
                            <a:off x="0" y="0"/>
                            <a:ext cx="248920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B2F8" w14:textId="4421D2BF" w:rsidR="0050232D" w:rsidRPr="000830C6" w:rsidRDefault="0050232D" w:rsidP="0050232D">
            <w:pPr>
              <w:rPr>
                <w:sz w:val="20"/>
                <w:szCs w:val="20"/>
              </w:rPr>
            </w:pPr>
            <w:r w:rsidRPr="000830C6">
              <w:rPr>
                <w:sz w:val="20"/>
                <w:szCs w:val="20"/>
              </w:rPr>
              <w:t xml:space="preserve">Para acceder, debes contar con un computador o </w:t>
            </w:r>
            <w:r w:rsidRPr="000830C6">
              <w:rPr>
                <w:i/>
                <w:iCs/>
                <w:sz w:val="20"/>
                <w:szCs w:val="20"/>
              </w:rPr>
              <w:t>tablet</w:t>
            </w:r>
            <w:r w:rsidRPr="000830C6">
              <w:rPr>
                <w:sz w:val="20"/>
                <w:szCs w:val="20"/>
              </w:rPr>
              <w:t xml:space="preserve"> con acceso a internet.</w:t>
            </w:r>
          </w:p>
          <w:p w14:paraId="609EB058" w14:textId="77777777" w:rsidR="0050232D" w:rsidRPr="000830C6" w:rsidRDefault="0050232D" w:rsidP="0050232D">
            <w:pPr>
              <w:rPr>
                <w:sz w:val="20"/>
                <w:szCs w:val="20"/>
              </w:rPr>
            </w:pPr>
          </w:p>
          <w:p w14:paraId="7BFAB293" w14:textId="77777777" w:rsidR="0050232D" w:rsidRPr="000830C6" w:rsidRDefault="0050232D" w:rsidP="0050232D">
            <w:pPr>
              <w:rPr>
                <w:sz w:val="20"/>
                <w:szCs w:val="20"/>
              </w:rPr>
            </w:pPr>
            <w:r w:rsidRPr="000830C6">
              <w:rPr>
                <w:sz w:val="20"/>
                <w:szCs w:val="20"/>
              </w:rPr>
              <w:t>¡Súmate a esta propuesta de formación y haz parte de los miles de colombianos que le apuestan al cambio!</w:t>
            </w:r>
          </w:p>
          <w:p w14:paraId="5BA1B37A" w14:textId="77777777" w:rsidR="0050232D" w:rsidRPr="000830C6" w:rsidRDefault="0050232D" w:rsidP="0050232D">
            <w:pPr>
              <w:rPr>
                <w:sz w:val="20"/>
                <w:szCs w:val="20"/>
              </w:rPr>
            </w:pPr>
            <w:r w:rsidRPr="000830C6">
              <w:rPr>
                <w:sz w:val="20"/>
                <w:szCs w:val="20"/>
              </w:rPr>
              <w:t xml:space="preserve">Inscríbete en </w:t>
            </w:r>
            <w:hyperlink r:id="rId10">
              <w:r w:rsidRPr="000830C6">
                <w:rPr>
                  <w:rStyle w:val="Hipervnculo"/>
                  <w:sz w:val="20"/>
                  <w:szCs w:val="20"/>
                </w:rPr>
                <w:t>www.senasofiaplus.edu.co</w:t>
              </w:r>
            </w:hyperlink>
          </w:p>
          <w:p w14:paraId="035C6F41" w14:textId="77777777" w:rsidR="0050232D" w:rsidRPr="000830C6" w:rsidRDefault="0050232D" w:rsidP="0050232D">
            <w:pPr>
              <w:spacing w:before="240" w:after="24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8BDA" w14:textId="77777777" w:rsidR="0050232D" w:rsidRPr="000830C6" w:rsidRDefault="0050232D" w:rsidP="0050232D">
            <w:pPr>
              <w:widowControl w:val="0"/>
              <w:rPr>
                <w:sz w:val="20"/>
                <w:szCs w:val="20"/>
              </w:rPr>
            </w:pPr>
            <w:r w:rsidRPr="000830C6">
              <w:rPr>
                <w:sz w:val="20"/>
                <w:szCs w:val="20"/>
              </w:rPr>
              <w:t xml:space="preserve">Computador o </w:t>
            </w:r>
            <w:r w:rsidRPr="000830C6">
              <w:rPr>
                <w:i/>
                <w:iCs/>
                <w:sz w:val="20"/>
                <w:szCs w:val="20"/>
              </w:rPr>
              <w:t>tablet</w:t>
            </w:r>
            <w:r w:rsidRPr="000830C6">
              <w:rPr>
                <w:sz w:val="20"/>
                <w:szCs w:val="20"/>
              </w:rPr>
              <w:t xml:space="preserve"> con acceso a internet.</w:t>
            </w:r>
          </w:p>
          <w:p w14:paraId="01D52130" w14:textId="161D2931" w:rsidR="0050232D" w:rsidRPr="000830C6" w:rsidRDefault="0050232D" w:rsidP="0050232D">
            <w:pPr>
              <w:rPr>
                <w:sz w:val="20"/>
                <w:szCs w:val="20"/>
              </w:rPr>
            </w:pPr>
            <w:hyperlink r:id="rId11">
              <w:r w:rsidRPr="000830C6">
                <w:rPr>
                  <w:rStyle w:val="Hipervnculo"/>
                  <w:sz w:val="20"/>
                  <w:szCs w:val="20"/>
                </w:rPr>
                <w:t>www.senasofiaplus.edu.co</w:t>
              </w:r>
            </w:hyperlink>
          </w:p>
          <w:p w14:paraId="0C24BA6D" w14:textId="03DAA4C3" w:rsidR="0050232D" w:rsidRPr="000830C6" w:rsidRDefault="0050232D" w:rsidP="0050232D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DD4D9C7" w14:textId="77777777" w:rsidR="009529E0" w:rsidRDefault="009529E0">
      <w:pPr>
        <w:spacing w:line="240" w:lineRule="auto"/>
        <w:rPr>
          <w:b/>
        </w:rPr>
      </w:pPr>
    </w:p>
    <w:sectPr w:rsidR="009529E0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5A1D1" w14:textId="77777777" w:rsidR="00984C03" w:rsidRDefault="00984C03">
      <w:pPr>
        <w:spacing w:line="240" w:lineRule="auto"/>
      </w:pPr>
      <w:r>
        <w:separator/>
      </w:r>
    </w:p>
  </w:endnote>
  <w:endnote w:type="continuationSeparator" w:id="0">
    <w:p w14:paraId="0949C6D9" w14:textId="77777777" w:rsidR="00984C03" w:rsidRDefault="00984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71114" w14:textId="77777777" w:rsidR="009529E0" w:rsidRDefault="009529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AD8FD" w14:textId="77777777" w:rsidR="00984C03" w:rsidRDefault="00984C03">
      <w:pPr>
        <w:spacing w:line="240" w:lineRule="auto"/>
      </w:pPr>
      <w:r>
        <w:separator/>
      </w:r>
    </w:p>
  </w:footnote>
  <w:footnote w:type="continuationSeparator" w:id="0">
    <w:p w14:paraId="36E20A9E" w14:textId="77777777" w:rsidR="00984C03" w:rsidRDefault="00984C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4A12F" w14:textId="77777777" w:rsidR="009529E0" w:rsidRDefault="00A81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EF2E5A7" wp14:editId="5761066B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0400D0A" wp14:editId="74410E2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C7C520" w14:textId="77777777" w:rsidR="009529E0" w:rsidRDefault="00A810B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0E26538" w14:textId="77777777" w:rsidR="009529E0" w:rsidRDefault="00A810B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851F448" w14:textId="77777777" w:rsidR="009529E0" w:rsidRDefault="009529E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E0"/>
    <w:rsid w:val="000743D3"/>
    <w:rsid w:val="000830C6"/>
    <w:rsid w:val="001725E3"/>
    <w:rsid w:val="003D197C"/>
    <w:rsid w:val="0050232D"/>
    <w:rsid w:val="0060395F"/>
    <w:rsid w:val="00665C09"/>
    <w:rsid w:val="00674C6C"/>
    <w:rsid w:val="00752B1C"/>
    <w:rsid w:val="007E0576"/>
    <w:rsid w:val="008B5622"/>
    <w:rsid w:val="00946307"/>
    <w:rsid w:val="00950336"/>
    <w:rsid w:val="009529E0"/>
    <w:rsid w:val="00966B26"/>
    <w:rsid w:val="00984C03"/>
    <w:rsid w:val="009909D8"/>
    <w:rsid w:val="00A810B6"/>
    <w:rsid w:val="00C77137"/>
    <w:rsid w:val="00CE2751"/>
    <w:rsid w:val="00E85036"/>
    <w:rsid w:val="00ED4040"/>
    <w:rsid w:val="00F219D1"/>
    <w:rsid w:val="00F45AE2"/>
    <w:rsid w:val="00F63EFE"/>
    <w:rsid w:val="00F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DB22A"/>
  <w15:docId w15:val="{4E580339-8E8E-4096-BDEB-6838AA6E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C6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8503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04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05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enasofiaplu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senasofiaplu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376456-64D0-4C5A-8DA3-51ACB665C3C3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EC393808-DA38-4586-ADEA-658604406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B4036B-4C22-4E02-901E-F9C61C843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GILBERTO</dc:creator>
  <cp:lastModifiedBy>Miguel De Jesus Paredes Maestre</cp:lastModifiedBy>
  <cp:revision>8</cp:revision>
  <dcterms:created xsi:type="dcterms:W3CDTF">2024-09-24T21:30:00Z</dcterms:created>
  <dcterms:modified xsi:type="dcterms:W3CDTF">2024-11-11T12:39:00Z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2024-11-11T12:33:24Z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db478e95-a3d3-4987-8a3c-7abe6ba968e3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