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F1002" w:rsidRDefault="00BF1002" w14:paraId="0F89CE8E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005" w:type="dxa"/>
        <w:tblInd w:w="-572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F1002" w:rsidTr="1442911C" w14:paraId="117072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F1002" w:rsidRDefault="009346FD" w14:paraId="34C5C5F9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067A4DB" wp14:editId="732C160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F1002" w:rsidRDefault="009346FD" w14:paraId="2248B7A0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BF1002" w:rsidRDefault="00BF1002" w14:paraId="5AB94A9E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BF1002" w:rsidTr="1442911C" w14:paraId="2F0BA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F1002" w:rsidRDefault="009346FD" w14:paraId="21F4EA27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BF1002" w:rsidRDefault="009346FD" w14:paraId="4BC792AA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BF1002" w:rsidRDefault="009346FD" w14:paraId="42525BF3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BF1002" w:rsidRDefault="009346FD" w14:paraId="6C9E4B19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BF1002" w:rsidRDefault="009346FD" w14:paraId="0FB3E569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BF1002" w:rsidRDefault="009346FD" w14:paraId="0374B335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BF1002" w:rsidTr="1442911C" w14:paraId="5C6AAE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BF1002" w:rsidRDefault="009346FD" w14:paraId="6CD3A1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BF1002" w:rsidRDefault="00BF1002" w14:paraId="0DEB48FF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BF1002" w:rsidRDefault="00BF1002" w14:paraId="165C0D05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BF1002" w:rsidRDefault="009346FD" w14:paraId="646C3D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color w:val="434343"/>
              </w:rPr>
              <w:t>Esta actividad le permitirá determinar el grado de apropiación de los contenidos del componente formativo: Planificación y evaluación de actividades del plan de manejo agroecológico</w:t>
            </w:r>
          </w:p>
          <w:p w:rsidR="00BF1002" w:rsidRDefault="00BF1002" w14:paraId="276D0E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</w:p>
          <w:p w:rsidR="00BF1002" w:rsidRDefault="009346FD" w14:paraId="1DC1F0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ascii="Calibri" w:hAnsi="Calibri" w:eastAsia="Calibri" w:cs="Calibri"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BF1002" w:rsidRDefault="00BF1002" w14:paraId="342F8E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</w:p>
          <w:p w:rsidR="00BF1002" w:rsidRDefault="009346FD" w14:paraId="1F7240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ascii="Calibri" w:hAnsi="Calibri" w:eastAsia="Calibri" w:cs="Calibri"/>
                <w:color w:val="434343"/>
              </w:rPr>
              <w:t>De acuerdo con el enunciado planteado en la columna izquierda, arrastre cada término al lugar que considere correcto de la columna derecha.</w:t>
            </w:r>
          </w:p>
          <w:p w:rsidR="00BF1002" w:rsidRDefault="00BF1002" w14:paraId="7D1652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BF1002" w:rsidTr="1442911C" w14:paraId="002C9B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BF1002" w:rsidRDefault="009346FD" w14:paraId="03A2966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="00BF1002" w:rsidRDefault="009346FD" w14:paraId="0F7114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ascii="Calibri" w:hAnsi="Calibri" w:eastAsia="Calibri" w:cs="Calibri"/>
                <w:color w:val="434343"/>
              </w:rPr>
              <w:t>Conceptos del plan de manejo agroecológico</w:t>
            </w:r>
          </w:p>
        </w:tc>
      </w:tr>
      <w:tr w:rsidR="00BF1002" w:rsidTr="1442911C" w14:paraId="0695F5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BF1002" w:rsidRDefault="009346FD" w14:paraId="4A4F2EF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BF1002" w:rsidRDefault="009346FD" w14:paraId="5AC9B0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ascii="Calibri" w:hAnsi="Calibri" w:eastAsia="Calibri" w:cs="Calibri"/>
                <w:color w:val="434343"/>
              </w:rPr>
              <w:t xml:space="preserve">Identificar los conceptos del plan de manejo agroecológico, para aplicarlos en la población, teniendo en cuenta  los diferentes métodos.   </w:t>
            </w:r>
          </w:p>
        </w:tc>
      </w:tr>
      <w:tr w:rsidR="00BF1002" w:rsidTr="1442911C" w14:paraId="52676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F1002" w:rsidRDefault="009346FD" w14:paraId="41F440D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BF1002" w:rsidTr="1442911C" w14:paraId="18BB7C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BF1002" w:rsidRDefault="009346FD" w14:paraId="640B767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BF1002" w:rsidRDefault="009346FD" w14:paraId="26CCC5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BF1002" w:rsidTr="1442911C" w14:paraId="4AEB8C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F1002" w:rsidRDefault="009346FD" w14:paraId="6B943DE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BF1002" w:rsidRDefault="009346FD" w14:paraId="311755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F1002" w:rsidRDefault="009346FD" w14:paraId="672D86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BF1002" w:rsidRDefault="009346FD" w14:paraId="5890ED4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F1002" w:rsidTr="1442911C" w14:paraId="7C436737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BF1002" w:rsidRDefault="009346FD" w14:paraId="4988E75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F1002" w:rsidRDefault="009346FD" w14:paraId="241FA6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Marco para la Evaluación de Sistemas de Manejo de recursos naturales incorporando Indicadores de Sostenibilidad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BF1002" w:rsidRDefault="009346FD" w14:paraId="6D3B026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F1002" w:rsidRDefault="009346FD" w14:paraId="0BD818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MESMIS</w:t>
            </w:r>
          </w:p>
        </w:tc>
      </w:tr>
      <w:tr w:rsidR="00BF1002" w:rsidTr="1442911C" w14:paraId="76DA232D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BF1002" w:rsidRDefault="009346FD" w14:paraId="3183539F" w14:textId="70C1A076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1442911C" w:rsidR="3991CBEF">
              <w:rPr>
                <w:rFonts w:ascii="Calibri" w:hAnsi="Calibri" w:eastAsia="Calibri" w:cs="Calibri"/>
                <w:color w:val="595959" w:themeColor="text1" w:themeTint="A6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F1002" w:rsidRDefault="009346FD" w14:paraId="162BC8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Características de desempeño económico, ambiental y social, que permiten gestionar la sustentabilidad, a través de la medición, evaluación, monitoreo y mejora de estos.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BF1002" w:rsidP="1442911C" w:rsidRDefault="009346FD" w14:paraId="28CA5DAA" w14:textId="66AC6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000000"/>
              </w:rPr>
            </w:pPr>
            <w:r w:rsidRPr="1442911C" w:rsidR="17C4B50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F1002" w:rsidRDefault="009346FD" w14:paraId="76780E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Indicador de sustentabilidad</w:t>
            </w:r>
          </w:p>
        </w:tc>
      </w:tr>
      <w:tr w:rsidR="00BF1002" w:rsidTr="1442911C" w14:paraId="34356E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  <w:tcMar/>
          </w:tcPr>
          <w:p w:rsidR="00BF1002" w:rsidRDefault="009346FD" w14:paraId="2984704F" w14:textId="7E81840E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1442911C" w:rsidR="2E8BFB5C">
              <w:rPr>
                <w:rFonts w:ascii="Calibri" w:hAnsi="Calibri" w:eastAsia="Calibri" w:cs="Calibri"/>
                <w:color w:val="595959" w:themeColor="text1" w:themeTint="A6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F1002" w:rsidRDefault="009346FD" w14:paraId="58D53D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Conjunto de pautas que permiten un diálogo e intercomunicación efectiva.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9D9" w:themeFill="accent6" w:themeFillTint="33"/>
            <w:tcMar/>
          </w:tcPr>
          <w:p w:rsidR="00BF1002" w:rsidP="1442911C" w:rsidRDefault="009346FD" w14:paraId="0792DD1C" w14:textId="3153D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000000"/>
              </w:rPr>
            </w:pPr>
            <w:r w:rsidRPr="1442911C" w:rsidR="6A97F6E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F1002" w:rsidRDefault="009346FD" w14:paraId="28392B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Técnicas de comunicación</w:t>
            </w:r>
          </w:p>
        </w:tc>
      </w:tr>
      <w:tr w:rsidR="00BF1002" w:rsidTr="1442911C" w14:paraId="01613B56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BF1002" w:rsidRDefault="009346FD" w14:paraId="00D0E076" w14:textId="0A4A5A19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1442911C" w:rsidR="5B60B0C3">
              <w:rPr>
                <w:rFonts w:ascii="Calibri" w:hAnsi="Calibri" w:eastAsia="Calibri" w:cs="Calibri"/>
                <w:color w:val="595959" w:themeColor="text1" w:themeTint="A6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F1002" w:rsidRDefault="009346FD" w14:paraId="683FCB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Individuales, grupales y masivos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BF1002" w:rsidP="1442911C" w:rsidRDefault="009346FD" w14:paraId="725FCC82" w14:textId="307D3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000000"/>
              </w:rPr>
            </w:pPr>
            <w:r w:rsidRPr="1442911C" w:rsidR="2CEAE64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F1002" w:rsidRDefault="009346FD" w14:paraId="60358C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Métodos de extensión rural</w:t>
            </w:r>
          </w:p>
        </w:tc>
      </w:tr>
      <w:tr w:rsidR="00BF1002" w:rsidTr="1442911C" w14:paraId="462E06FE" w14:textId="7777777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ADA"/>
            <w:tcMar/>
          </w:tcPr>
          <w:p w:rsidR="00BF1002" w:rsidRDefault="009346FD" w14:paraId="199A6DAA" w14:textId="549D5444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1442911C" w:rsidR="4C6D1FBE">
              <w:rPr>
                <w:rFonts w:ascii="Calibri" w:hAnsi="Calibri" w:eastAsia="Calibri" w:cs="Calibri"/>
                <w:color w:val="595959" w:themeColor="text1" w:themeTint="A6" w:themeShade="FF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F1002" w:rsidRDefault="009346FD" w14:paraId="546DDC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Los mensajes son transmitidos por medio de palabras, el emisor debe tener en cuenta el tono y volumen de la voz, la dicción la vocalización, y finalmente la emotividad.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ADA"/>
            <w:tcMar/>
          </w:tcPr>
          <w:p w:rsidR="00BF1002" w:rsidP="1442911C" w:rsidRDefault="009346FD" w14:paraId="15B07710" w14:textId="3232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1442911C" w:rsidR="1C475272">
              <w:rPr>
                <w:rFonts w:ascii="Calibri" w:hAnsi="Calibri" w:eastAsia="Calibri" w:cs="Calibri"/>
                <w:color w:val="595959" w:themeColor="text1" w:themeTint="A6" w:themeShade="FF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F1002" w:rsidRDefault="009346FD" w14:paraId="2DD457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Verbal u oral</w:t>
            </w:r>
          </w:p>
        </w:tc>
      </w:tr>
      <w:tr w:rsidR="00BF1002" w:rsidTr="1442911C" w14:paraId="1E83CCFC" w14:textId="7777777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ADA"/>
            <w:tcMar/>
          </w:tcPr>
          <w:p w:rsidR="00BF1002" w:rsidRDefault="009346FD" w14:paraId="404C4973" w14:textId="2A3F7356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1442911C" w:rsidR="5AB12AC2">
              <w:rPr>
                <w:rFonts w:ascii="Calibri" w:hAnsi="Calibri" w:eastAsia="Calibri" w:cs="Calibri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F1002" w:rsidRDefault="009346FD" w14:paraId="49AA87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Información (pensamientos, ideas, acontecimientos) que el emisor desea transmitir al receptor.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DEADA"/>
            <w:tcMar/>
          </w:tcPr>
          <w:p w:rsidR="00BF1002" w:rsidP="1442911C" w:rsidRDefault="009346FD" w14:paraId="2E1D720D" w14:textId="13873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1442911C" w:rsidR="02223BBB">
              <w:rPr>
                <w:rFonts w:ascii="Calibri" w:hAnsi="Calibri" w:eastAsia="Calibri" w:cs="Calibri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F1002" w:rsidRDefault="009346FD" w14:paraId="3AAD1E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Mensaje</w:t>
            </w:r>
          </w:p>
        </w:tc>
      </w:tr>
      <w:tr w:rsidR="00BF1002" w:rsidTr="1442911C" w14:paraId="3EA3A7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F1002" w:rsidRDefault="009346FD" w14:paraId="601FCA60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F1002" w:rsidTr="1442911C" w14:paraId="7AA6F1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BF1002" w:rsidRDefault="009346FD" w14:paraId="275CF506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BF1002" w:rsidRDefault="009346FD" w14:paraId="3430AAC4" w14:textId="74052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¡Excelente!</w:t>
            </w:r>
            <w:r w:rsidR="00F3723E">
              <w:rPr>
                <w:rFonts w:ascii="Calibri" w:hAnsi="Calibri" w:eastAsia="Calibri" w:cs="Calibri"/>
                <w:color w:val="000000"/>
              </w:rPr>
              <w:t xml:space="preserve"> Felicitaciones,</w:t>
            </w:r>
            <w:r>
              <w:rPr>
                <w:rFonts w:ascii="Calibri" w:hAnsi="Calibri" w:eastAsia="Calibri" w:cs="Calibri"/>
                <w:color w:val="000000"/>
              </w:rPr>
              <w:t xml:space="preserve"> ha superado la actividad</w:t>
            </w:r>
          </w:p>
          <w:p w:rsidR="00BF1002" w:rsidRDefault="00BF1002" w14:paraId="4A13F4E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="00BF1002" w:rsidTr="1442911C" w14:paraId="48394D9F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BF1002" w:rsidRDefault="009346FD" w14:paraId="7182DC79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BF1002" w:rsidRDefault="00BF1002" w14:paraId="44510A43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BF1002" w:rsidRDefault="009346FD" w14:paraId="7403935D" w14:textId="05EAF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Ha tenido algunas respuestas incorrectas. </w:t>
            </w:r>
            <w:r w:rsidR="00F3723E">
              <w:rPr>
                <w:rFonts w:ascii="Calibri" w:hAnsi="Calibri" w:eastAsia="Calibri" w:cs="Calibri"/>
                <w:color w:val="000000"/>
              </w:rPr>
              <w:t xml:space="preserve">Le </w:t>
            </w:r>
            <w:r>
              <w:rPr>
                <w:rFonts w:ascii="Calibri" w:hAnsi="Calibri" w:eastAsia="Calibri" w:cs="Calibri"/>
                <w:color w:val="000000"/>
              </w:rPr>
              <w:t>recomendamos volver a revisar el componente formativo e intentar nuevamente la actividad didáctica</w:t>
            </w:r>
          </w:p>
        </w:tc>
      </w:tr>
    </w:tbl>
    <w:p w:rsidR="00BF1002" w:rsidRDefault="00BF1002" w14:paraId="5963A9E5" w14:textId="77777777">
      <w:pPr>
        <w:rPr>
          <w:rFonts w:ascii="Calibri" w:hAnsi="Calibri" w:eastAsia="Calibri" w:cs="Calibri"/>
        </w:rPr>
      </w:pPr>
    </w:p>
    <w:p w:rsidR="00BF1002" w:rsidRDefault="00BF1002" w14:paraId="5F79ADED" w14:textId="77777777">
      <w:pPr>
        <w:rPr>
          <w:rFonts w:ascii="Calibri" w:hAnsi="Calibri" w:eastAsia="Calibri" w:cs="Calibri"/>
        </w:rPr>
      </w:pPr>
    </w:p>
    <w:tbl>
      <w:tblPr>
        <w:tblStyle w:val="a2"/>
        <w:tblW w:w="9975" w:type="dxa"/>
        <w:tblInd w:w="-6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F1002" w14:paraId="09539589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9346FD" w14:paraId="5A1240FA" w14:textId="77777777">
            <w:pPr>
              <w:widowControl w:val="0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F1002" w14:paraId="4D3816A8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BF1002" w14:paraId="669C4CA8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9346FD" w14:paraId="1535C976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9346FD" w14:paraId="4B7E7415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BF1002" w14:paraId="3F046F4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9346FD" w14:paraId="7BC9FA61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BF1002" w14:paraId="0E9742CB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BF1002" w14:paraId="5BEA1A6B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BF1002" w14:paraId="03BD5948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9346FD" w14:paraId="282F0DE1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7C4120" w14:paraId="303444F5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Carolina Coca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02" w:rsidRDefault="007C4120" w14:paraId="60464B23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09/10/2022</w:t>
            </w:r>
          </w:p>
        </w:tc>
      </w:tr>
    </w:tbl>
    <w:p w:rsidR="00BF1002" w:rsidRDefault="00BF1002" w14:paraId="1216D149" w14:textId="77777777"/>
    <w:sectPr w:rsidR="00BF1002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ACC" w:rsidRDefault="00C42ACC" w14:paraId="416EDD92" w14:textId="77777777">
      <w:pPr>
        <w:spacing w:line="240" w:lineRule="auto"/>
      </w:pPr>
      <w:r>
        <w:separator/>
      </w:r>
    </w:p>
  </w:endnote>
  <w:endnote w:type="continuationSeparator" w:id="0">
    <w:p w:rsidR="00C42ACC" w:rsidRDefault="00C42ACC" w14:paraId="3A0A070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ACC" w:rsidRDefault="00C42ACC" w14:paraId="142AC5EF" w14:textId="77777777">
      <w:pPr>
        <w:spacing w:line="240" w:lineRule="auto"/>
      </w:pPr>
      <w:r>
        <w:separator/>
      </w:r>
    </w:p>
  </w:footnote>
  <w:footnote w:type="continuationSeparator" w:id="0">
    <w:p w:rsidR="00C42ACC" w:rsidRDefault="00C42ACC" w14:paraId="16D9B42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F1002" w:rsidRDefault="009346FD" w14:paraId="33E94FF6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2B13465" wp14:editId="7333D8A9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0BC0A9" wp14:editId="08EAD13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F1002" w:rsidRDefault="009346FD" w14:paraId="3368D8D6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F1002" w:rsidRDefault="009346FD" w14:paraId="585369E0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F1002" w:rsidRDefault="00BF1002" w14:paraId="131191F1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1326"/>
    <w:multiLevelType w:val="multilevel"/>
    <w:tmpl w:val="9A0E9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27606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02"/>
    <w:rsid w:val="006125CD"/>
    <w:rsid w:val="007C4120"/>
    <w:rsid w:val="009346FD"/>
    <w:rsid w:val="00BF1002"/>
    <w:rsid w:val="00C42ACC"/>
    <w:rsid w:val="00F3723E"/>
    <w:rsid w:val="02223BBB"/>
    <w:rsid w:val="1442911C"/>
    <w:rsid w:val="17C4B50F"/>
    <w:rsid w:val="1820E4C1"/>
    <w:rsid w:val="1C475272"/>
    <w:rsid w:val="210D97A4"/>
    <w:rsid w:val="2CEAE649"/>
    <w:rsid w:val="2E8BFB5C"/>
    <w:rsid w:val="3991CBEF"/>
    <w:rsid w:val="3D443074"/>
    <w:rsid w:val="4C6D1FBE"/>
    <w:rsid w:val="5AB12AC2"/>
    <w:rsid w:val="5B60B0C3"/>
    <w:rsid w:val="5BF4C36B"/>
    <w:rsid w:val="5F6D8D5A"/>
    <w:rsid w:val="6A97F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8617"/>
  <w15:docId w15:val="{5976EBFB-B163-4B1F-844F-AAEB9FB4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653A6D"/>
    <w:rPr>
      <w:b/>
      <w:bCs/>
    </w:rPr>
  </w:style>
  <w:style w:type="table" w:styleId="a1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2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723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37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/kOlnl04Z29gquU6H+LNdjbT+Q==">AMUW2mUoXjoto9ef1F8gWGHNupTcnlTDibvQ67v++l/PJU29Nklj+ZaP1c9dLGOB1IPDkASQVFChLqKFJRXk6LkV/hhBH41PMf5ibgxpU0/giuWQwHC0VnY=</go:docsCustomData>
</go:gDocsCustomXmlDataStorage>
</file>

<file path=customXml/itemProps1.xml><?xml version="1.0" encoding="utf-8"?>
<ds:datastoreItem xmlns:ds="http://schemas.openxmlformats.org/officeDocument/2006/customXml" ds:itemID="{7FB9B49C-7EE7-4C64-A21D-9F577D129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372D0-DDFB-425F-9F09-282D3A19D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8080-9D39-4DC5-8465-A4B9AAFA62E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Miguel De Jesus Paredes Maestre</lastModifiedBy>
  <revision>5</revision>
  <dcterms:created xsi:type="dcterms:W3CDTF">2024-08-01T21:26:00.0000000Z</dcterms:created>
  <dcterms:modified xsi:type="dcterms:W3CDTF">2024-08-01T21:29:33.1113388Z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12809800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fc111285-cafa-4fc9-8a9a-bd902089b24f_Enabled">
    <vt:lpwstr>true</vt:lpwstr>
  </property>
  <property fmtid="{D5CDD505-2E9C-101B-9397-08002B2CF9AE}" pid="14" name="MSIP_Label_fc111285-cafa-4fc9-8a9a-bd902089b24f_SetDate">
    <vt:lpwstr>2024-08-01T21:26:13Z</vt:lpwstr>
  </property>
  <property fmtid="{D5CDD505-2E9C-101B-9397-08002B2CF9AE}" pid="15" name="MSIP_Label_fc111285-cafa-4fc9-8a9a-bd902089b24f_Method">
    <vt:lpwstr>Privileged</vt:lpwstr>
  </property>
  <property fmtid="{D5CDD505-2E9C-101B-9397-08002B2CF9AE}" pid="16" name="MSIP_Label_fc111285-cafa-4fc9-8a9a-bd902089b24f_Name">
    <vt:lpwstr>Public</vt:lpwstr>
  </property>
  <property fmtid="{D5CDD505-2E9C-101B-9397-08002B2CF9AE}" pid="17" name="MSIP_Label_fc111285-cafa-4fc9-8a9a-bd902089b24f_SiteId">
    <vt:lpwstr>cbc2c381-2f2e-4d93-91d1-506c9316ace7</vt:lpwstr>
  </property>
  <property fmtid="{D5CDD505-2E9C-101B-9397-08002B2CF9AE}" pid="18" name="MSIP_Label_fc111285-cafa-4fc9-8a9a-bd902089b24f_ActionId">
    <vt:lpwstr>5baa4edd-432f-4258-a6bb-70490fdea337</vt:lpwstr>
  </property>
  <property fmtid="{D5CDD505-2E9C-101B-9397-08002B2CF9AE}" pid="19" name="MSIP_Label_fc111285-cafa-4fc9-8a9a-bd902089b24f_ContentBits">
    <vt:lpwstr>0</vt:lpwstr>
  </property>
</Properties>
</file>