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253D848">
                <wp:simplePos x="0" y="0"/>
                <wp:positionH relativeFrom="column">
                  <wp:posOffset>-272415</wp:posOffset>
                </wp:positionH>
                <wp:positionV relativeFrom="paragraph">
                  <wp:posOffset>269875</wp:posOffset>
                </wp:positionV>
                <wp:extent cx="6505575" cy="18383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1838325"/>
                        </a:xfrm>
                        <a:prstGeom prst="rect">
                          <a:avLst/>
                        </a:prstGeom>
                        <a:noFill/>
                        <a:ln>
                          <a:noFill/>
                        </a:ln>
                        <a:effectLst/>
                      </wps:spPr>
                      <wps:txbx>
                        <w:txbxContent>
                          <w:p w14:paraId="13999F63" w14:textId="1FE9D9C6" w:rsidR="00C407C1" w:rsidRPr="007749D0" w:rsidRDefault="00C74051" w:rsidP="007F2B44">
                            <w:pPr>
                              <w:pStyle w:val="TituloPortada"/>
                              <w:ind w:firstLine="0"/>
                            </w:pPr>
                            <w:r>
                              <w:t>Evaluación financiera y análisis de riesgos para proyectos agroecológicos.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1.45pt;margin-top:21.25pt;width:512.25pt;height:14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" filled="f" stroked="f">
                <v:textbox>
                  <w:txbxContent>
                    <w:p w14:paraId="13999F63" w14:textId="1FE9D9C6" w:rsidR="00C407C1" w:rsidRPr="007749D0" w:rsidRDefault="00C74051" w:rsidP="007F2B44">
                      <w:pPr>
                        <w:pStyle w:val="TituloPortada"/>
                        <w:ind w:firstLine="0"/>
                      </w:pPr>
                      <w:r>
                        <w:t>Evaluación financiera y análisis de riesgos para proyectos agroecológicos.</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252E827D" w14:textId="77777777" w:rsidR="003E4FF4" w:rsidRDefault="003E4FF4" w:rsidP="00C407C1">
      <w:pPr>
        <w:pBdr>
          <w:bottom w:val="single" w:sz="12" w:space="1" w:color="auto"/>
        </w:pBdr>
      </w:pPr>
      <w:r>
        <w:t xml:space="preserve">La evaluación de los proyectos está en la construcción y desarrollo de todos los proyectos, esta evaluación es la que muestra que todos los elementos planeados están funcionando tal como se predijo, esa es la realidad que muestra el impacto del programa, esta evaluación se hace en varios elementos como se muestra en el presente componente formativo. </w:t>
      </w:r>
    </w:p>
    <w:p w14:paraId="3C67D42C" w14:textId="28659BDE" w:rsidR="00C407C1" w:rsidRPr="005F0B71" w:rsidRDefault="00C407C1" w:rsidP="00C407C1">
      <w:pPr>
        <w:pBdr>
          <w:bottom w:val="single" w:sz="12" w:space="1" w:color="auto"/>
        </w:pBdr>
        <w:rPr>
          <w:rFonts w:ascii="Calibri" w:hAnsi="Calibri"/>
          <w:color w:val="000000" w:themeColor="text1"/>
          <w:kern w:val="0"/>
          <w:lang w:val="es-419"/>
          <w14:ligatures w14:val="none"/>
        </w:rPr>
      </w:pPr>
    </w:p>
    <w:p w14:paraId="676EB408" w14:textId="518A3259" w:rsidR="00C407C1" w:rsidRPr="005F0B71" w:rsidRDefault="003E4FF4" w:rsidP="003E4FF4">
      <w:pPr>
        <w:ind w:left="3539"/>
        <w:rPr>
          <w:lang w:val="es-419"/>
        </w:rPr>
      </w:pPr>
      <w:r>
        <w:rPr>
          <w:rFonts w:ascii="Calibri" w:hAnsi="Calibri"/>
          <w:b/>
          <w:bCs/>
          <w:color w:val="000000" w:themeColor="text1"/>
          <w:kern w:val="0"/>
          <w:lang w:val="es-419"/>
          <w14:ligatures w14:val="none"/>
        </w:rPr>
        <w:t>Mayo</w:t>
      </w:r>
      <w:r w:rsidR="00C407C1" w:rsidRPr="005F0B71">
        <w:rPr>
          <w:rFonts w:ascii="Calibri" w:hAnsi="Calibri"/>
          <w:b/>
          <w:bCs/>
          <w:color w:val="000000" w:themeColor="text1"/>
          <w:kern w:val="0"/>
          <w:lang w:val="es-419"/>
          <w14:ligatures w14:val="none"/>
        </w:rPr>
        <w:t xml:space="preserve"> 202</w:t>
      </w:r>
      <w:r>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5F0B71" w:rsidRDefault="00EC0858">
          <w:pPr>
            <w:pStyle w:val="TtuloTDC"/>
            <w:rPr>
              <w:lang w:val="es-419"/>
            </w:rPr>
          </w:pPr>
          <w:r w:rsidRPr="005F0B71">
            <w:rPr>
              <w:lang w:val="es-419"/>
            </w:rPr>
            <w:t>Tabla de c</w:t>
          </w:r>
          <w:r w:rsidR="000434FA" w:rsidRPr="005F0B71">
            <w:rPr>
              <w:lang w:val="es-419"/>
            </w:rPr>
            <w:t>ontenido</w:t>
          </w:r>
        </w:p>
        <w:p w14:paraId="7DC42364" w14:textId="7C00AB73" w:rsidR="00196798" w:rsidRDefault="000434FA">
          <w:pPr>
            <w:pStyle w:val="TDC1"/>
            <w:tabs>
              <w:tab w:val="right" w:leader="dot" w:pos="9962"/>
            </w:tabs>
            <w:rPr>
              <w:rFonts w:eastAsiaTheme="minorEastAsia"/>
              <w:noProof/>
              <w:sz w:val="22"/>
              <w:lang w:eastAsia="es-CO"/>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70330604" w:history="1">
            <w:r w:rsidR="00196798" w:rsidRPr="00AE2DB7">
              <w:rPr>
                <w:rStyle w:val="Hipervnculo"/>
                <w:noProof/>
              </w:rPr>
              <w:t>Introducción</w:t>
            </w:r>
            <w:r w:rsidR="00196798">
              <w:rPr>
                <w:noProof/>
                <w:webHidden/>
              </w:rPr>
              <w:tab/>
            </w:r>
            <w:r w:rsidR="00196798">
              <w:rPr>
                <w:noProof/>
                <w:webHidden/>
              </w:rPr>
              <w:fldChar w:fldCharType="begin"/>
            </w:r>
            <w:r w:rsidR="00196798">
              <w:rPr>
                <w:noProof/>
                <w:webHidden/>
              </w:rPr>
              <w:instrText xml:space="preserve"> PAGEREF _Toc170330604 \h </w:instrText>
            </w:r>
            <w:r w:rsidR="00196798">
              <w:rPr>
                <w:noProof/>
                <w:webHidden/>
              </w:rPr>
            </w:r>
            <w:r w:rsidR="00196798">
              <w:rPr>
                <w:noProof/>
                <w:webHidden/>
              </w:rPr>
              <w:fldChar w:fldCharType="separate"/>
            </w:r>
            <w:r w:rsidR="00196798">
              <w:rPr>
                <w:noProof/>
                <w:webHidden/>
              </w:rPr>
              <w:t>1</w:t>
            </w:r>
            <w:r w:rsidR="00196798">
              <w:rPr>
                <w:noProof/>
                <w:webHidden/>
              </w:rPr>
              <w:fldChar w:fldCharType="end"/>
            </w:r>
          </w:hyperlink>
        </w:p>
        <w:p w14:paraId="688EBED8" w14:textId="0A4BA17C" w:rsidR="00196798" w:rsidRDefault="00196798">
          <w:pPr>
            <w:pStyle w:val="TDC1"/>
            <w:tabs>
              <w:tab w:val="left" w:pos="1320"/>
              <w:tab w:val="right" w:leader="dot" w:pos="9962"/>
            </w:tabs>
            <w:rPr>
              <w:rFonts w:eastAsiaTheme="minorEastAsia"/>
              <w:noProof/>
              <w:sz w:val="22"/>
              <w:lang w:eastAsia="es-CO"/>
            </w:rPr>
          </w:pPr>
          <w:hyperlink w:anchor="_Toc170330605" w:history="1">
            <w:r w:rsidRPr="00AE2DB7">
              <w:rPr>
                <w:rStyle w:val="Hipervnculo"/>
                <w:noProof/>
              </w:rPr>
              <w:t>1.</w:t>
            </w:r>
            <w:r>
              <w:rPr>
                <w:rFonts w:eastAsiaTheme="minorEastAsia"/>
                <w:noProof/>
                <w:sz w:val="22"/>
                <w:lang w:eastAsia="es-CO"/>
              </w:rPr>
              <w:tab/>
            </w:r>
            <w:r w:rsidRPr="00AE2DB7">
              <w:rPr>
                <w:rStyle w:val="Hipervnculo"/>
                <w:noProof/>
              </w:rPr>
              <w:t>Evaluación de proyectos.</w:t>
            </w:r>
            <w:r>
              <w:rPr>
                <w:noProof/>
                <w:webHidden/>
              </w:rPr>
              <w:tab/>
            </w:r>
            <w:r>
              <w:rPr>
                <w:noProof/>
                <w:webHidden/>
              </w:rPr>
              <w:fldChar w:fldCharType="begin"/>
            </w:r>
            <w:r>
              <w:rPr>
                <w:noProof/>
                <w:webHidden/>
              </w:rPr>
              <w:instrText xml:space="preserve"> PAGEREF _Toc170330605 \h </w:instrText>
            </w:r>
            <w:r>
              <w:rPr>
                <w:noProof/>
                <w:webHidden/>
              </w:rPr>
            </w:r>
            <w:r>
              <w:rPr>
                <w:noProof/>
                <w:webHidden/>
              </w:rPr>
              <w:fldChar w:fldCharType="separate"/>
            </w:r>
            <w:r>
              <w:rPr>
                <w:noProof/>
                <w:webHidden/>
              </w:rPr>
              <w:t>3</w:t>
            </w:r>
            <w:r>
              <w:rPr>
                <w:noProof/>
                <w:webHidden/>
              </w:rPr>
              <w:fldChar w:fldCharType="end"/>
            </w:r>
          </w:hyperlink>
        </w:p>
        <w:p w14:paraId="473C46B3" w14:textId="315D3D55" w:rsidR="00196798" w:rsidRDefault="00196798">
          <w:pPr>
            <w:pStyle w:val="TDC2"/>
            <w:tabs>
              <w:tab w:val="left" w:pos="1760"/>
              <w:tab w:val="right" w:leader="dot" w:pos="9962"/>
            </w:tabs>
            <w:rPr>
              <w:rFonts w:eastAsiaTheme="minorEastAsia"/>
              <w:noProof/>
              <w:sz w:val="22"/>
              <w:lang w:eastAsia="es-CO"/>
            </w:rPr>
          </w:pPr>
          <w:hyperlink w:anchor="_Toc170330606" w:history="1">
            <w:r w:rsidRPr="00AE2DB7">
              <w:rPr>
                <w:rStyle w:val="Hipervnculo"/>
                <w:noProof/>
              </w:rPr>
              <w:t>1.1.</w:t>
            </w:r>
            <w:r>
              <w:rPr>
                <w:rFonts w:eastAsiaTheme="minorEastAsia"/>
                <w:noProof/>
                <w:sz w:val="22"/>
                <w:lang w:eastAsia="es-CO"/>
              </w:rPr>
              <w:tab/>
            </w:r>
            <w:r w:rsidRPr="00AE2DB7">
              <w:rPr>
                <w:rStyle w:val="Hipervnculo"/>
                <w:noProof/>
              </w:rPr>
              <w:t>Evaluación de la coherencia y pertinencia del proyecto</w:t>
            </w:r>
            <w:r>
              <w:rPr>
                <w:noProof/>
                <w:webHidden/>
              </w:rPr>
              <w:tab/>
            </w:r>
            <w:r>
              <w:rPr>
                <w:noProof/>
                <w:webHidden/>
              </w:rPr>
              <w:fldChar w:fldCharType="begin"/>
            </w:r>
            <w:r>
              <w:rPr>
                <w:noProof/>
                <w:webHidden/>
              </w:rPr>
              <w:instrText xml:space="preserve"> PAGEREF _Toc170330606 \h </w:instrText>
            </w:r>
            <w:r>
              <w:rPr>
                <w:noProof/>
                <w:webHidden/>
              </w:rPr>
            </w:r>
            <w:r>
              <w:rPr>
                <w:noProof/>
                <w:webHidden/>
              </w:rPr>
              <w:fldChar w:fldCharType="separate"/>
            </w:r>
            <w:r>
              <w:rPr>
                <w:noProof/>
                <w:webHidden/>
              </w:rPr>
              <w:t>4</w:t>
            </w:r>
            <w:r>
              <w:rPr>
                <w:noProof/>
                <w:webHidden/>
              </w:rPr>
              <w:fldChar w:fldCharType="end"/>
            </w:r>
          </w:hyperlink>
        </w:p>
        <w:p w14:paraId="6E711FE2" w14:textId="301DF48A" w:rsidR="00196798" w:rsidRDefault="00196798">
          <w:pPr>
            <w:pStyle w:val="TDC2"/>
            <w:tabs>
              <w:tab w:val="left" w:pos="1760"/>
              <w:tab w:val="right" w:leader="dot" w:pos="9962"/>
            </w:tabs>
            <w:rPr>
              <w:rFonts w:eastAsiaTheme="minorEastAsia"/>
              <w:noProof/>
              <w:sz w:val="22"/>
              <w:lang w:eastAsia="es-CO"/>
            </w:rPr>
          </w:pPr>
          <w:hyperlink w:anchor="_Toc170330607" w:history="1">
            <w:r w:rsidRPr="00AE2DB7">
              <w:rPr>
                <w:rStyle w:val="Hipervnculo"/>
                <w:noProof/>
              </w:rPr>
              <w:t>1.2.</w:t>
            </w:r>
            <w:r>
              <w:rPr>
                <w:rFonts w:eastAsiaTheme="minorEastAsia"/>
                <w:noProof/>
                <w:sz w:val="22"/>
                <w:lang w:eastAsia="es-CO"/>
              </w:rPr>
              <w:tab/>
            </w:r>
            <w:r w:rsidRPr="00AE2DB7">
              <w:rPr>
                <w:rStyle w:val="Hipervnculo"/>
                <w:noProof/>
              </w:rPr>
              <w:t>Análisis de riesgos de proyectos.</w:t>
            </w:r>
            <w:r>
              <w:rPr>
                <w:noProof/>
                <w:webHidden/>
              </w:rPr>
              <w:tab/>
            </w:r>
            <w:r>
              <w:rPr>
                <w:noProof/>
                <w:webHidden/>
              </w:rPr>
              <w:fldChar w:fldCharType="begin"/>
            </w:r>
            <w:r>
              <w:rPr>
                <w:noProof/>
                <w:webHidden/>
              </w:rPr>
              <w:instrText xml:space="preserve"> PAGEREF _Toc170330607 \h </w:instrText>
            </w:r>
            <w:r>
              <w:rPr>
                <w:noProof/>
                <w:webHidden/>
              </w:rPr>
            </w:r>
            <w:r>
              <w:rPr>
                <w:noProof/>
                <w:webHidden/>
              </w:rPr>
              <w:fldChar w:fldCharType="separate"/>
            </w:r>
            <w:r>
              <w:rPr>
                <w:noProof/>
                <w:webHidden/>
              </w:rPr>
              <w:t>6</w:t>
            </w:r>
            <w:r>
              <w:rPr>
                <w:noProof/>
                <w:webHidden/>
              </w:rPr>
              <w:fldChar w:fldCharType="end"/>
            </w:r>
          </w:hyperlink>
        </w:p>
        <w:p w14:paraId="04E11FA9" w14:textId="435F8457" w:rsidR="00196798" w:rsidRDefault="00196798">
          <w:pPr>
            <w:pStyle w:val="TDC2"/>
            <w:tabs>
              <w:tab w:val="left" w:pos="1760"/>
              <w:tab w:val="right" w:leader="dot" w:pos="9962"/>
            </w:tabs>
            <w:rPr>
              <w:rFonts w:eastAsiaTheme="minorEastAsia"/>
              <w:noProof/>
              <w:sz w:val="22"/>
              <w:lang w:eastAsia="es-CO"/>
            </w:rPr>
          </w:pPr>
          <w:hyperlink w:anchor="_Toc170330608" w:history="1">
            <w:r w:rsidRPr="00AE2DB7">
              <w:rPr>
                <w:rStyle w:val="Hipervnculo"/>
                <w:noProof/>
              </w:rPr>
              <w:t>1.3.</w:t>
            </w:r>
            <w:r>
              <w:rPr>
                <w:rFonts w:eastAsiaTheme="minorEastAsia"/>
                <w:noProof/>
                <w:sz w:val="22"/>
                <w:lang w:eastAsia="es-CO"/>
              </w:rPr>
              <w:tab/>
            </w:r>
            <w:r w:rsidRPr="00AE2DB7">
              <w:rPr>
                <w:rStyle w:val="Hipervnculo"/>
                <w:noProof/>
              </w:rPr>
              <w:t>Evaluación técnica</w:t>
            </w:r>
            <w:r>
              <w:rPr>
                <w:noProof/>
                <w:webHidden/>
              </w:rPr>
              <w:tab/>
            </w:r>
            <w:r>
              <w:rPr>
                <w:noProof/>
                <w:webHidden/>
              </w:rPr>
              <w:fldChar w:fldCharType="begin"/>
            </w:r>
            <w:r>
              <w:rPr>
                <w:noProof/>
                <w:webHidden/>
              </w:rPr>
              <w:instrText xml:space="preserve"> PAGEREF _Toc170330608 \h </w:instrText>
            </w:r>
            <w:r>
              <w:rPr>
                <w:noProof/>
                <w:webHidden/>
              </w:rPr>
            </w:r>
            <w:r>
              <w:rPr>
                <w:noProof/>
                <w:webHidden/>
              </w:rPr>
              <w:fldChar w:fldCharType="separate"/>
            </w:r>
            <w:r>
              <w:rPr>
                <w:noProof/>
                <w:webHidden/>
              </w:rPr>
              <w:t>11</w:t>
            </w:r>
            <w:r>
              <w:rPr>
                <w:noProof/>
                <w:webHidden/>
              </w:rPr>
              <w:fldChar w:fldCharType="end"/>
            </w:r>
          </w:hyperlink>
        </w:p>
        <w:p w14:paraId="4B8841ED" w14:textId="425A5E2F" w:rsidR="00196798" w:rsidRDefault="00196798">
          <w:pPr>
            <w:pStyle w:val="TDC2"/>
            <w:tabs>
              <w:tab w:val="left" w:pos="1760"/>
              <w:tab w:val="right" w:leader="dot" w:pos="9962"/>
            </w:tabs>
            <w:rPr>
              <w:rFonts w:eastAsiaTheme="minorEastAsia"/>
              <w:noProof/>
              <w:sz w:val="22"/>
              <w:lang w:eastAsia="es-CO"/>
            </w:rPr>
          </w:pPr>
          <w:hyperlink w:anchor="_Toc170330609" w:history="1">
            <w:r w:rsidRPr="00AE2DB7">
              <w:rPr>
                <w:rStyle w:val="Hipervnculo"/>
                <w:noProof/>
              </w:rPr>
              <w:t>1.4.</w:t>
            </w:r>
            <w:r>
              <w:rPr>
                <w:rFonts w:eastAsiaTheme="minorEastAsia"/>
                <w:noProof/>
                <w:sz w:val="22"/>
                <w:lang w:eastAsia="es-CO"/>
              </w:rPr>
              <w:tab/>
            </w:r>
            <w:r w:rsidRPr="00AE2DB7">
              <w:rPr>
                <w:rStyle w:val="Hipervnculo"/>
                <w:noProof/>
              </w:rPr>
              <w:t>Evaluación financiera</w:t>
            </w:r>
            <w:r>
              <w:rPr>
                <w:noProof/>
                <w:webHidden/>
              </w:rPr>
              <w:tab/>
            </w:r>
            <w:r>
              <w:rPr>
                <w:noProof/>
                <w:webHidden/>
              </w:rPr>
              <w:fldChar w:fldCharType="begin"/>
            </w:r>
            <w:r>
              <w:rPr>
                <w:noProof/>
                <w:webHidden/>
              </w:rPr>
              <w:instrText xml:space="preserve"> PAGEREF _Toc170330609 \h </w:instrText>
            </w:r>
            <w:r>
              <w:rPr>
                <w:noProof/>
                <w:webHidden/>
              </w:rPr>
            </w:r>
            <w:r>
              <w:rPr>
                <w:noProof/>
                <w:webHidden/>
              </w:rPr>
              <w:fldChar w:fldCharType="separate"/>
            </w:r>
            <w:r>
              <w:rPr>
                <w:noProof/>
                <w:webHidden/>
              </w:rPr>
              <w:t>14</w:t>
            </w:r>
            <w:r>
              <w:rPr>
                <w:noProof/>
                <w:webHidden/>
              </w:rPr>
              <w:fldChar w:fldCharType="end"/>
            </w:r>
          </w:hyperlink>
        </w:p>
        <w:p w14:paraId="45560F64" w14:textId="13F1758B" w:rsidR="00196798" w:rsidRDefault="00196798">
          <w:pPr>
            <w:pStyle w:val="TDC2"/>
            <w:tabs>
              <w:tab w:val="left" w:pos="1760"/>
              <w:tab w:val="right" w:leader="dot" w:pos="9962"/>
            </w:tabs>
            <w:rPr>
              <w:rFonts w:eastAsiaTheme="minorEastAsia"/>
              <w:noProof/>
              <w:sz w:val="22"/>
              <w:lang w:eastAsia="es-CO"/>
            </w:rPr>
          </w:pPr>
          <w:hyperlink w:anchor="_Toc170330610" w:history="1">
            <w:r w:rsidRPr="00AE2DB7">
              <w:rPr>
                <w:rStyle w:val="Hipervnculo"/>
                <w:noProof/>
              </w:rPr>
              <w:t>1.5.</w:t>
            </w:r>
            <w:r>
              <w:rPr>
                <w:rFonts w:eastAsiaTheme="minorEastAsia"/>
                <w:noProof/>
                <w:sz w:val="22"/>
                <w:lang w:eastAsia="es-CO"/>
              </w:rPr>
              <w:tab/>
            </w:r>
            <w:r w:rsidRPr="00AE2DB7">
              <w:rPr>
                <w:rStyle w:val="Hipervnculo"/>
                <w:noProof/>
              </w:rPr>
              <w:t>Evaluación económica y social.</w:t>
            </w:r>
            <w:r>
              <w:rPr>
                <w:noProof/>
                <w:webHidden/>
              </w:rPr>
              <w:tab/>
            </w:r>
            <w:r>
              <w:rPr>
                <w:noProof/>
                <w:webHidden/>
              </w:rPr>
              <w:fldChar w:fldCharType="begin"/>
            </w:r>
            <w:r>
              <w:rPr>
                <w:noProof/>
                <w:webHidden/>
              </w:rPr>
              <w:instrText xml:space="preserve"> PAGEREF _Toc170330610 \h </w:instrText>
            </w:r>
            <w:r>
              <w:rPr>
                <w:noProof/>
                <w:webHidden/>
              </w:rPr>
            </w:r>
            <w:r>
              <w:rPr>
                <w:noProof/>
                <w:webHidden/>
              </w:rPr>
              <w:fldChar w:fldCharType="separate"/>
            </w:r>
            <w:r>
              <w:rPr>
                <w:noProof/>
                <w:webHidden/>
              </w:rPr>
              <w:t>30</w:t>
            </w:r>
            <w:r>
              <w:rPr>
                <w:noProof/>
                <w:webHidden/>
              </w:rPr>
              <w:fldChar w:fldCharType="end"/>
            </w:r>
          </w:hyperlink>
        </w:p>
        <w:p w14:paraId="1199578E" w14:textId="34513905" w:rsidR="00196798" w:rsidRDefault="00196798">
          <w:pPr>
            <w:pStyle w:val="TDC1"/>
            <w:tabs>
              <w:tab w:val="right" w:leader="dot" w:pos="9962"/>
            </w:tabs>
            <w:rPr>
              <w:rFonts w:eastAsiaTheme="minorEastAsia"/>
              <w:noProof/>
              <w:sz w:val="22"/>
              <w:lang w:eastAsia="es-CO"/>
            </w:rPr>
          </w:pPr>
          <w:hyperlink w:anchor="_Toc170330611" w:history="1">
            <w:r w:rsidRPr="00AE2DB7">
              <w:rPr>
                <w:rStyle w:val="Hipervnculo"/>
                <w:noProof/>
              </w:rPr>
              <w:t>Síntesis</w:t>
            </w:r>
            <w:r>
              <w:rPr>
                <w:noProof/>
                <w:webHidden/>
              </w:rPr>
              <w:tab/>
            </w:r>
            <w:r>
              <w:rPr>
                <w:noProof/>
                <w:webHidden/>
              </w:rPr>
              <w:fldChar w:fldCharType="begin"/>
            </w:r>
            <w:r>
              <w:rPr>
                <w:noProof/>
                <w:webHidden/>
              </w:rPr>
              <w:instrText xml:space="preserve"> PAGEREF _Toc170330611 \h </w:instrText>
            </w:r>
            <w:r>
              <w:rPr>
                <w:noProof/>
                <w:webHidden/>
              </w:rPr>
            </w:r>
            <w:r>
              <w:rPr>
                <w:noProof/>
                <w:webHidden/>
              </w:rPr>
              <w:fldChar w:fldCharType="separate"/>
            </w:r>
            <w:r>
              <w:rPr>
                <w:noProof/>
                <w:webHidden/>
              </w:rPr>
              <w:t>32</w:t>
            </w:r>
            <w:r>
              <w:rPr>
                <w:noProof/>
                <w:webHidden/>
              </w:rPr>
              <w:fldChar w:fldCharType="end"/>
            </w:r>
          </w:hyperlink>
        </w:p>
        <w:p w14:paraId="42C0AF76" w14:textId="6C2633ED" w:rsidR="00196798" w:rsidRDefault="00196798">
          <w:pPr>
            <w:pStyle w:val="TDC1"/>
            <w:tabs>
              <w:tab w:val="right" w:leader="dot" w:pos="9962"/>
            </w:tabs>
            <w:rPr>
              <w:rFonts w:eastAsiaTheme="minorEastAsia"/>
              <w:noProof/>
              <w:sz w:val="22"/>
              <w:lang w:eastAsia="es-CO"/>
            </w:rPr>
          </w:pPr>
          <w:hyperlink w:anchor="_Toc170330612" w:history="1">
            <w:r w:rsidRPr="00AE2DB7">
              <w:rPr>
                <w:rStyle w:val="Hipervnculo"/>
                <w:noProof/>
              </w:rPr>
              <w:t>Material complementario</w:t>
            </w:r>
            <w:r>
              <w:rPr>
                <w:noProof/>
                <w:webHidden/>
              </w:rPr>
              <w:tab/>
            </w:r>
            <w:r>
              <w:rPr>
                <w:noProof/>
                <w:webHidden/>
              </w:rPr>
              <w:fldChar w:fldCharType="begin"/>
            </w:r>
            <w:r>
              <w:rPr>
                <w:noProof/>
                <w:webHidden/>
              </w:rPr>
              <w:instrText xml:space="preserve"> PAGEREF _Toc170330612 \h </w:instrText>
            </w:r>
            <w:r>
              <w:rPr>
                <w:noProof/>
                <w:webHidden/>
              </w:rPr>
            </w:r>
            <w:r>
              <w:rPr>
                <w:noProof/>
                <w:webHidden/>
              </w:rPr>
              <w:fldChar w:fldCharType="separate"/>
            </w:r>
            <w:r>
              <w:rPr>
                <w:noProof/>
                <w:webHidden/>
              </w:rPr>
              <w:t>33</w:t>
            </w:r>
            <w:r>
              <w:rPr>
                <w:noProof/>
                <w:webHidden/>
              </w:rPr>
              <w:fldChar w:fldCharType="end"/>
            </w:r>
          </w:hyperlink>
        </w:p>
        <w:p w14:paraId="751829A4" w14:textId="2CCE6239" w:rsidR="00196798" w:rsidRDefault="00196798">
          <w:pPr>
            <w:pStyle w:val="TDC1"/>
            <w:tabs>
              <w:tab w:val="right" w:leader="dot" w:pos="9962"/>
            </w:tabs>
            <w:rPr>
              <w:rFonts w:eastAsiaTheme="minorEastAsia"/>
              <w:noProof/>
              <w:sz w:val="22"/>
              <w:lang w:eastAsia="es-CO"/>
            </w:rPr>
          </w:pPr>
          <w:hyperlink w:anchor="_Toc170330613" w:history="1">
            <w:r w:rsidRPr="00AE2DB7">
              <w:rPr>
                <w:rStyle w:val="Hipervnculo"/>
                <w:noProof/>
              </w:rPr>
              <w:t>Glosario</w:t>
            </w:r>
            <w:r>
              <w:rPr>
                <w:noProof/>
                <w:webHidden/>
              </w:rPr>
              <w:tab/>
            </w:r>
            <w:r>
              <w:rPr>
                <w:noProof/>
                <w:webHidden/>
              </w:rPr>
              <w:fldChar w:fldCharType="begin"/>
            </w:r>
            <w:r>
              <w:rPr>
                <w:noProof/>
                <w:webHidden/>
              </w:rPr>
              <w:instrText xml:space="preserve"> PAGEREF _Toc170330613 \h </w:instrText>
            </w:r>
            <w:r>
              <w:rPr>
                <w:noProof/>
                <w:webHidden/>
              </w:rPr>
            </w:r>
            <w:r>
              <w:rPr>
                <w:noProof/>
                <w:webHidden/>
              </w:rPr>
              <w:fldChar w:fldCharType="separate"/>
            </w:r>
            <w:r>
              <w:rPr>
                <w:noProof/>
                <w:webHidden/>
              </w:rPr>
              <w:t>34</w:t>
            </w:r>
            <w:r>
              <w:rPr>
                <w:noProof/>
                <w:webHidden/>
              </w:rPr>
              <w:fldChar w:fldCharType="end"/>
            </w:r>
          </w:hyperlink>
        </w:p>
        <w:p w14:paraId="3B02685F" w14:textId="3D33A43B" w:rsidR="00196798" w:rsidRDefault="00196798">
          <w:pPr>
            <w:pStyle w:val="TDC1"/>
            <w:tabs>
              <w:tab w:val="right" w:leader="dot" w:pos="9962"/>
            </w:tabs>
            <w:rPr>
              <w:rFonts w:eastAsiaTheme="minorEastAsia"/>
              <w:noProof/>
              <w:sz w:val="22"/>
              <w:lang w:eastAsia="es-CO"/>
            </w:rPr>
          </w:pPr>
          <w:hyperlink w:anchor="_Toc170330614" w:history="1">
            <w:r w:rsidRPr="00AE2DB7">
              <w:rPr>
                <w:rStyle w:val="Hipervnculo"/>
                <w:noProof/>
              </w:rPr>
              <w:t>Referencias bibliográficas</w:t>
            </w:r>
            <w:r>
              <w:rPr>
                <w:noProof/>
                <w:webHidden/>
              </w:rPr>
              <w:tab/>
            </w:r>
            <w:r>
              <w:rPr>
                <w:noProof/>
                <w:webHidden/>
              </w:rPr>
              <w:fldChar w:fldCharType="begin"/>
            </w:r>
            <w:r>
              <w:rPr>
                <w:noProof/>
                <w:webHidden/>
              </w:rPr>
              <w:instrText xml:space="preserve"> PAGEREF _Toc170330614 \h </w:instrText>
            </w:r>
            <w:r>
              <w:rPr>
                <w:noProof/>
                <w:webHidden/>
              </w:rPr>
            </w:r>
            <w:r>
              <w:rPr>
                <w:noProof/>
                <w:webHidden/>
              </w:rPr>
              <w:fldChar w:fldCharType="separate"/>
            </w:r>
            <w:r>
              <w:rPr>
                <w:noProof/>
                <w:webHidden/>
              </w:rPr>
              <w:t>35</w:t>
            </w:r>
            <w:r>
              <w:rPr>
                <w:noProof/>
                <w:webHidden/>
              </w:rPr>
              <w:fldChar w:fldCharType="end"/>
            </w:r>
          </w:hyperlink>
        </w:p>
        <w:p w14:paraId="666ADEA6" w14:textId="47C6A6FA" w:rsidR="00196798" w:rsidRDefault="00196798">
          <w:pPr>
            <w:pStyle w:val="TDC1"/>
            <w:tabs>
              <w:tab w:val="right" w:leader="dot" w:pos="9962"/>
            </w:tabs>
            <w:rPr>
              <w:rFonts w:eastAsiaTheme="minorEastAsia"/>
              <w:noProof/>
              <w:sz w:val="22"/>
              <w:lang w:eastAsia="es-CO"/>
            </w:rPr>
          </w:pPr>
          <w:hyperlink w:anchor="_Toc170330615" w:history="1">
            <w:r w:rsidRPr="00AE2DB7">
              <w:rPr>
                <w:rStyle w:val="Hipervnculo"/>
                <w:noProof/>
              </w:rPr>
              <w:t>Créditos</w:t>
            </w:r>
            <w:r>
              <w:rPr>
                <w:noProof/>
                <w:webHidden/>
              </w:rPr>
              <w:tab/>
            </w:r>
            <w:r>
              <w:rPr>
                <w:noProof/>
                <w:webHidden/>
              </w:rPr>
              <w:fldChar w:fldCharType="begin"/>
            </w:r>
            <w:r>
              <w:rPr>
                <w:noProof/>
                <w:webHidden/>
              </w:rPr>
              <w:instrText xml:space="preserve"> PAGEREF _Toc170330615 \h </w:instrText>
            </w:r>
            <w:r>
              <w:rPr>
                <w:noProof/>
                <w:webHidden/>
              </w:rPr>
            </w:r>
            <w:r>
              <w:rPr>
                <w:noProof/>
                <w:webHidden/>
              </w:rPr>
              <w:fldChar w:fldCharType="separate"/>
            </w:r>
            <w:r>
              <w:rPr>
                <w:noProof/>
                <w:webHidden/>
              </w:rPr>
              <w:t>36</w:t>
            </w:r>
            <w:r>
              <w:rPr>
                <w:noProof/>
                <w:webHidden/>
              </w:rPr>
              <w:fldChar w:fldCharType="end"/>
            </w:r>
          </w:hyperlink>
        </w:p>
        <w:p w14:paraId="3AFC5851" w14:textId="2CEC73DA" w:rsidR="000434FA" w:rsidRPr="005F0B71" w:rsidRDefault="000434FA">
          <w:pPr>
            <w:rPr>
              <w:lang w:val="es-419"/>
            </w:rPr>
          </w:pPr>
          <w:r w:rsidRPr="005F0B71">
            <w:rPr>
              <w:b/>
              <w:bCs/>
              <w:lang w:val="es-419"/>
            </w:rPr>
            <w:fldChar w:fldCharType="end"/>
          </w:r>
        </w:p>
      </w:sdtContent>
    </w:sdt>
    <w:p w14:paraId="311ADCB6" w14:textId="77777777" w:rsidR="00E92C3E" w:rsidRPr="005F0B71" w:rsidRDefault="00C407C1" w:rsidP="00EC0858">
      <w:pPr>
        <w:pStyle w:val="TDC1"/>
        <w:rPr>
          <w:lang w:val="es-419"/>
        </w:rPr>
      </w:pPr>
      <w:r w:rsidRPr="005F0B71">
        <w:rPr>
          <w:lang w:val="es-419"/>
        </w:rPr>
        <w:br w:type="page"/>
      </w:r>
    </w:p>
    <w:p w14:paraId="64058420" w14:textId="77777777" w:rsidR="007F2B44" w:rsidRPr="005F0B71" w:rsidRDefault="007F2B44" w:rsidP="007F2B44">
      <w:pPr>
        <w:rPr>
          <w:lang w:val="es-419"/>
        </w:rPr>
        <w:sectPr w:rsidR="007F2B44" w:rsidRPr="005F0B71" w:rsidSect="001D090B">
          <w:footerReference w:type="default" r:id="rId12"/>
          <w:pgSz w:w="12240" w:h="15840"/>
          <w:pgMar w:top="1701" w:right="1134" w:bottom="1134" w:left="1134" w:header="709" w:footer="709" w:gutter="0"/>
          <w:cols w:space="708"/>
          <w:docGrid w:linePitch="360"/>
        </w:sectPr>
      </w:pPr>
    </w:p>
    <w:p w14:paraId="51859525" w14:textId="74A3B8CA" w:rsidR="007F2B44" w:rsidRPr="005F0B71" w:rsidRDefault="007F2B44" w:rsidP="007F2B44">
      <w:pPr>
        <w:pStyle w:val="Titulosgenerales"/>
      </w:pPr>
      <w:bookmarkStart w:id="0" w:name="_Toc170330604"/>
      <w:r w:rsidRPr="005F0B71">
        <w:lastRenderedPageBreak/>
        <w:t>Introducción</w:t>
      </w:r>
      <w:bookmarkEnd w:id="0"/>
    </w:p>
    <w:p w14:paraId="2FC23737" w14:textId="1F0BB63D" w:rsidR="00C05C35" w:rsidRPr="003336AF" w:rsidRDefault="004640BF" w:rsidP="003336AF">
      <w:pPr>
        <w:rPr>
          <w:lang w:val="es-419"/>
        </w:rPr>
      </w:pPr>
      <w:r w:rsidRPr="004640BF">
        <w:rPr>
          <w:lang w:val="es-419"/>
        </w:rPr>
        <w:t>Los proyectos pueden evaluarse desde dos perspectivas, una para proyectos de inversión privada y la segunda para proyectos sociales, esto dependerá de quien efectúe la inversión. Los resultados de la evaluación del proyecto determinarán su tipología, es decir rentabilidad o beneficios, a continuación, se da la introducción al temario</w:t>
      </w:r>
      <w:r w:rsidR="00C05C35">
        <w:rPr>
          <w:lang w:val="es-419"/>
        </w:rPr>
        <w:t>.</w:t>
      </w:r>
    </w:p>
    <w:p w14:paraId="423F4BE2" w14:textId="14DAE3AE" w:rsidR="0087062A" w:rsidRDefault="00C05C35" w:rsidP="00C05C35">
      <w:pPr>
        <w:pStyle w:val="Video"/>
        <w:rPr>
          <w:noProof/>
        </w:rPr>
      </w:pPr>
      <w:r w:rsidRPr="00C05C35">
        <w:rPr>
          <w:lang w:val="es-419"/>
        </w:rPr>
        <w:t>Evaluación financiera y análisis de riesgos para proyectos agroecológicos.</w:t>
      </w:r>
    </w:p>
    <w:p w14:paraId="1372B3D1" w14:textId="446DCEE0" w:rsidR="00C05C35" w:rsidRPr="00C05C35" w:rsidRDefault="00C05C35" w:rsidP="003336AF">
      <w:pPr>
        <w:ind w:firstLine="0"/>
      </w:pPr>
      <w:r>
        <w:rPr>
          <w:noProof/>
        </w:rPr>
        <w:drawing>
          <wp:inline distT="0" distB="0" distL="0" distR="0" wp14:anchorId="63FE3C25" wp14:editId="78AB52D0">
            <wp:extent cx="6242050" cy="3510915"/>
            <wp:effectExtent l="0" t="0" r="6350" b="0"/>
            <wp:docPr id="1900524827"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24827" name="Imagen 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050" cy="3510915"/>
                    </a:xfrm>
                    <a:prstGeom prst="rect">
                      <a:avLst/>
                    </a:prstGeom>
                    <a:noFill/>
                    <a:ln>
                      <a:noFill/>
                    </a:ln>
                  </pic:spPr>
                </pic:pic>
              </a:graphicData>
            </a:graphic>
          </wp:inline>
        </w:drawing>
      </w:r>
    </w:p>
    <w:p w14:paraId="21D4A860" w14:textId="25C5159D" w:rsidR="007F2B44" w:rsidRDefault="00C05C35" w:rsidP="007F2B44">
      <w:pPr>
        <w:ind w:firstLine="0"/>
        <w:jc w:val="center"/>
        <w:rPr>
          <w:b/>
          <w:lang w:val="es-419"/>
        </w:rPr>
      </w:pPr>
      <w:hyperlink r:id="rId14" w:history="1">
        <w:r w:rsidR="007F2B44" w:rsidRPr="00C05C35">
          <w:rPr>
            <w:rStyle w:val="Hipervnculo"/>
            <w:b/>
            <w:lang w:val="es-419"/>
          </w:rPr>
          <w:t>Enlace de reproducción del video</w:t>
        </w:r>
      </w:hyperlink>
    </w:p>
    <w:p w14:paraId="62993A1D" w14:textId="77777777" w:rsidR="00D303C9" w:rsidRDefault="00D303C9" w:rsidP="007F2B44">
      <w:pPr>
        <w:ind w:firstLine="0"/>
        <w:jc w:val="center"/>
        <w:rPr>
          <w:b/>
          <w:lang w:val="es-419"/>
        </w:rPr>
      </w:pPr>
    </w:p>
    <w:p w14:paraId="58EAB9C4" w14:textId="77777777" w:rsidR="003336AF" w:rsidRDefault="003336AF" w:rsidP="007F2B44">
      <w:pPr>
        <w:ind w:firstLine="0"/>
        <w:jc w:val="center"/>
        <w:rPr>
          <w:b/>
          <w:lang w:val="es-419"/>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2AEF794" w:rsidR="007F2B44" w:rsidRPr="005F0B71" w:rsidRDefault="007F2B44" w:rsidP="008C72B5">
            <w:pPr>
              <w:ind w:firstLine="0"/>
              <w:jc w:val="center"/>
              <w:rPr>
                <w:b/>
                <w:lang w:val="es-419"/>
              </w:rPr>
            </w:pPr>
            <w:r w:rsidRPr="005F0B71">
              <w:rPr>
                <w:b/>
                <w:lang w:val="es-419"/>
              </w:rPr>
              <w:lastRenderedPageBreak/>
              <w:t xml:space="preserve">Síntesis del video: </w:t>
            </w:r>
            <w:r w:rsidR="001D323F" w:rsidRPr="001D323F">
              <w:rPr>
                <w:b/>
                <w:lang w:val="es-419"/>
              </w:rPr>
              <w:t xml:space="preserve">Evaluación financiera y análisis de riesgos para proyectos agroecológicos. </w:t>
            </w:r>
          </w:p>
        </w:tc>
      </w:tr>
      <w:tr w:rsidR="007F2B44" w:rsidRPr="005F0B71" w14:paraId="1FE8CEA4" w14:textId="77777777" w:rsidTr="008C72B5">
        <w:tc>
          <w:tcPr>
            <w:tcW w:w="9962" w:type="dxa"/>
          </w:tcPr>
          <w:p w14:paraId="157CD3BF" w14:textId="61A5BF9C" w:rsidR="001D323F" w:rsidRPr="001D323F" w:rsidRDefault="001D323F" w:rsidP="00C05C35">
            <w:pPr>
              <w:rPr>
                <w:lang w:val="es-419"/>
              </w:rPr>
            </w:pPr>
            <w:r w:rsidRPr="001D323F">
              <w:rPr>
                <w:lang w:val="es-419"/>
              </w:rPr>
              <w:t>Bienvenidos al componente formativo, evaluación financiera y análisis de riesgos para proyectos agroecológicos, bajo el cual se describirán los contenidos a trabajar en el desarrollo del resultado de aprendizaje llamado determinar la viabilidad del proyecto de acuerdo con metodología definida en el marco de la competencia. Formular el proyecto de acuerdo con métodos y técnicas de investigación. En este componente podrá interpretar la evaluación de proyectos como un proceso para identificar, cuantificar y valorar los costos.</w:t>
            </w:r>
          </w:p>
          <w:p w14:paraId="07BE0595" w14:textId="55C56CEF" w:rsidR="00FF6D71" w:rsidRPr="005F0B71" w:rsidRDefault="001D323F" w:rsidP="008C72B5">
            <w:pPr>
              <w:rPr>
                <w:lang w:val="es-419"/>
              </w:rPr>
            </w:pPr>
            <w:r w:rsidRPr="001D323F">
              <w:rPr>
                <w:lang w:val="es-419"/>
              </w:rPr>
              <w:t>Este género y los beneficios que se pretenden alcanzar en un periodo de tiempo definido, cuyo objetivo es determinar si la ejecución del proyecto presenta viabilidad financiera, técnica, económica y social dentro del proceso de evaluación del proyecto. La identificación de los beneficios es 1 de los puntos más importantes de analizar, ya que, de acuerdo con los indicadores financieros, se puede identificar si este es rentable, lo cual permite la toma de decisiones informadas que se ven traducidas en la ejecución o la no realización de eso.</w:t>
            </w:r>
          </w:p>
        </w:tc>
      </w:tr>
    </w:tbl>
    <w:p w14:paraId="0F8DB177" w14:textId="7F0445E2" w:rsidR="007F2B44" w:rsidRDefault="007F2B44">
      <w:pPr>
        <w:spacing w:before="0" w:after="160" w:line="259" w:lineRule="auto"/>
        <w:ind w:firstLine="0"/>
        <w:rPr>
          <w:lang w:val="es-419"/>
        </w:rPr>
      </w:pPr>
    </w:p>
    <w:p w14:paraId="622B319A" w14:textId="77777777" w:rsidR="003336AF" w:rsidRDefault="003336AF">
      <w:pPr>
        <w:spacing w:before="0" w:after="160" w:line="259" w:lineRule="auto"/>
        <w:ind w:firstLine="0"/>
        <w:rPr>
          <w:lang w:val="es-419"/>
        </w:rPr>
      </w:pPr>
    </w:p>
    <w:p w14:paraId="5661F5D0" w14:textId="77777777" w:rsidR="003336AF" w:rsidRDefault="003336AF">
      <w:pPr>
        <w:spacing w:before="0" w:after="160" w:line="259" w:lineRule="auto"/>
        <w:ind w:firstLine="0"/>
        <w:rPr>
          <w:lang w:val="es-419"/>
        </w:rPr>
      </w:pPr>
    </w:p>
    <w:p w14:paraId="6FC5CB36" w14:textId="77777777" w:rsidR="003336AF" w:rsidRDefault="003336AF">
      <w:pPr>
        <w:spacing w:before="0" w:after="160" w:line="259" w:lineRule="auto"/>
        <w:ind w:firstLine="0"/>
        <w:rPr>
          <w:lang w:val="es-419"/>
        </w:rPr>
      </w:pPr>
    </w:p>
    <w:p w14:paraId="4913F701" w14:textId="77777777" w:rsidR="003336AF" w:rsidRDefault="003336AF">
      <w:pPr>
        <w:spacing w:before="0" w:after="160" w:line="259" w:lineRule="auto"/>
        <w:ind w:firstLine="0"/>
        <w:rPr>
          <w:lang w:val="es-419"/>
        </w:rPr>
      </w:pPr>
    </w:p>
    <w:p w14:paraId="403BCFD5" w14:textId="77777777" w:rsidR="003336AF" w:rsidRDefault="003336AF">
      <w:pPr>
        <w:spacing w:before="0" w:after="160" w:line="259" w:lineRule="auto"/>
        <w:ind w:firstLine="0"/>
        <w:rPr>
          <w:lang w:val="es-419"/>
        </w:rPr>
      </w:pPr>
    </w:p>
    <w:p w14:paraId="62ECA10F" w14:textId="77777777" w:rsidR="003336AF" w:rsidRPr="005F0B71" w:rsidRDefault="003336AF">
      <w:pPr>
        <w:spacing w:before="0" w:after="160" w:line="259" w:lineRule="auto"/>
        <w:ind w:firstLine="0"/>
        <w:rPr>
          <w:lang w:val="es-419"/>
        </w:rPr>
      </w:pPr>
    </w:p>
    <w:p w14:paraId="41538AC5" w14:textId="5A3E762B" w:rsidR="007C3027" w:rsidRDefault="004640BF" w:rsidP="007C3027">
      <w:pPr>
        <w:pStyle w:val="Ttulo1"/>
      </w:pPr>
      <w:bookmarkStart w:id="1" w:name="_Toc170330605"/>
      <w:r w:rsidRPr="004640BF">
        <w:lastRenderedPageBreak/>
        <w:t>Evaluación de proyectos</w:t>
      </w:r>
      <w:r>
        <w:t>.</w:t>
      </w:r>
      <w:bookmarkEnd w:id="1"/>
    </w:p>
    <w:p w14:paraId="105F6851" w14:textId="5FB64801" w:rsidR="001D323F" w:rsidRDefault="004640BF" w:rsidP="003336AF">
      <w:pPr>
        <w:rPr>
          <w:lang w:val="es-419" w:eastAsia="es-CO"/>
        </w:rPr>
      </w:pPr>
      <w:r w:rsidRPr="004640BF">
        <w:rPr>
          <w:lang w:val="es-419" w:eastAsia="es-CO"/>
        </w:rPr>
        <w:t>Antes de dar inicio al tema se muestra una vista general de lo que sería la evaluación de los proyectos organizado de manera visual:</w:t>
      </w:r>
    </w:p>
    <w:p w14:paraId="241ABD04" w14:textId="2551FE34" w:rsidR="004640BF" w:rsidRDefault="003336AF" w:rsidP="003336AF">
      <w:pPr>
        <w:pStyle w:val="Figura"/>
      </w:pPr>
      <w:bookmarkStart w:id="2" w:name="_Hlk168386363"/>
      <w:r>
        <w:t xml:space="preserve">Figura 1. </w:t>
      </w:r>
      <w:r w:rsidR="004640BF" w:rsidRPr="003336AF">
        <w:rPr>
          <w:b w:val="0"/>
          <w:bCs w:val="0"/>
        </w:rPr>
        <w:t xml:space="preserve">Estructura de </w:t>
      </w:r>
      <w:r w:rsidR="009C604E" w:rsidRPr="003336AF">
        <w:rPr>
          <w:b w:val="0"/>
          <w:bCs w:val="0"/>
        </w:rPr>
        <w:t>monitoreo</w:t>
      </w:r>
    </w:p>
    <w:bookmarkEnd w:id="2"/>
    <w:p w14:paraId="2D45E86E" w14:textId="7CB35430" w:rsidR="004640BF" w:rsidRDefault="004640BF" w:rsidP="001D323F">
      <w:pPr>
        <w:ind w:left="142" w:firstLine="0"/>
        <w:rPr>
          <w:lang w:val="es-419" w:eastAsia="es-CO"/>
        </w:rPr>
      </w:pPr>
      <w:r w:rsidRPr="004640BF">
        <w:rPr>
          <w:noProof/>
          <w:lang w:val="es-419" w:eastAsia="es-CO"/>
        </w:rPr>
        <w:drawing>
          <wp:inline distT="0" distB="0" distL="0" distR="0" wp14:anchorId="4A42EE34" wp14:editId="0BA2B981">
            <wp:extent cx="6197096" cy="2533650"/>
            <wp:effectExtent l="0" t="0" r="0" b="0"/>
            <wp:docPr id="4" name="Imagen 4" descr="La evaluación de proyectos organizado de manera visual, se formula de la siguiente manera: definición de objetivos, análisis de mercado, análisis técnico operativo, análisis económico-financiero, análisis socio-económico, luego se hace una retroalimentación , resumen y conclusiones para luego tomar decisiones sobre 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evaluación de proyectos organizado de manera visual, se formula de la siguiente manera: definición de objetivos, análisis de mercado, análisis técnico operativo, análisis económico-financiero, análisis socio-económico, luego se hace una retroalimentación , resumen y conclusiones para luego tomar decisiones sobre el proyecto."/>
                    <pic:cNvPicPr/>
                  </pic:nvPicPr>
                  <pic:blipFill>
                    <a:blip r:embed="rId15"/>
                    <a:stretch>
                      <a:fillRect/>
                    </a:stretch>
                  </pic:blipFill>
                  <pic:spPr>
                    <a:xfrm>
                      <a:off x="0" y="0"/>
                      <a:ext cx="6208358" cy="2538255"/>
                    </a:xfrm>
                    <a:prstGeom prst="rect">
                      <a:avLst/>
                    </a:prstGeom>
                  </pic:spPr>
                </pic:pic>
              </a:graphicData>
            </a:graphic>
          </wp:inline>
        </w:drawing>
      </w:r>
    </w:p>
    <w:p w14:paraId="56AE8E01" w14:textId="1FB18763" w:rsidR="004640BF" w:rsidRDefault="004640BF" w:rsidP="004640BF">
      <w:pPr>
        <w:rPr>
          <w:lang w:val="es-419" w:eastAsia="es-CO"/>
        </w:rPr>
      </w:pPr>
      <w:bookmarkStart w:id="3" w:name="_Hlk165993264"/>
      <w:r w:rsidRPr="004640BF">
        <w:rPr>
          <w:lang w:val="es-419" w:eastAsia="es-CO"/>
        </w:rPr>
        <w:t xml:space="preserve">La evaluación de proyectos es la herramienta por excelencia de los empresarios para la toma de decisiones, un empresario requiere todo el tiempo de estar analizando diferentes recursos para hacer crecer su inversión de tiempo, dinero, conocimiento y experiencia, es por eso que se vuelve tan importante como se puede </w:t>
      </w:r>
      <w:r w:rsidR="000F1D3B">
        <w:rPr>
          <w:lang w:val="es-419" w:eastAsia="es-CO"/>
        </w:rPr>
        <w:t>establecer</w:t>
      </w:r>
      <w:r w:rsidRPr="004640BF">
        <w:rPr>
          <w:lang w:val="es-419" w:eastAsia="es-CO"/>
        </w:rPr>
        <w:t xml:space="preserve"> a continuación</w:t>
      </w:r>
      <w:r w:rsidR="000F1D3B">
        <w:rPr>
          <w:lang w:val="es-419" w:eastAsia="es-CO"/>
        </w:rPr>
        <w:t>, en el video, Evaluación de Proyectos,</w:t>
      </w:r>
      <w:r w:rsidRPr="004640BF">
        <w:rPr>
          <w:lang w:val="es-419" w:eastAsia="es-CO"/>
        </w:rPr>
        <w:t xml:space="preserve"> </w:t>
      </w:r>
      <w:r w:rsidR="000F1D3B">
        <w:rPr>
          <w:lang w:val="es-419" w:eastAsia="es-CO"/>
        </w:rPr>
        <w:t>que se puede acceder con el siguiente link:</w:t>
      </w:r>
    </w:p>
    <w:bookmarkEnd w:id="3"/>
    <w:p w14:paraId="05E11659" w14:textId="633F2CF5" w:rsidR="000F1D3B" w:rsidRDefault="00B408A3" w:rsidP="000F1D3B">
      <w:pPr>
        <w:jc w:val="center"/>
        <w:rPr>
          <w:lang w:val="es-419" w:eastAsia="es-CO"/>
        </w:rPr>
      </w:pPr>
      <w:r>
        <w:fldChar w:fldCharType="begin"/>
      </w:r>
      <w:r>
        <w:instrText xml:space="preserve"> HYPERLINK "https://www.youtube.com/watch?v=-cWFnfhJf2Q" </w:instrText>
      </w:r>
      <w:r>
        <w:fldChar w:fldCharType="separate"/>
      </w:r>
      <w:r w:rsidR="000F1D3B" w:rsidRPr="000F1D3B">
        <w:rPr>
          <w:rStyle w:val="Hipervnculo"/>
          <w:lang w:val="es-419" w:eastAsia="es-CO"/>
        </w:rPr>
        <w:t>Enlace de reproducción del video</w:t>
      </w:r>
      <w:r>
        <w:rPr>
          <w:rStyle w:val="Hipervnculo"/>
          <w:lang w:val="es-419" w:eastAsia="es-CO"/>
        </w:rPr>
        <w:fldChar w:fldCharType="end"/>
      </w:r>
    </w:p>
    <w:p w14:paraId="0C60B865" w14:textId="7BD75A61" w:rsidR="004640BF" w:rsidRDefault="001A3AD8" w:rsidP="004640BF">
      <w:pPr>
        <w:rPr>
          <w:lang w:val="es-419" w:eastAsia="es-CO"/>
        </w:rPr>
      </w:pPr>
      <w:r w:rsidRPr="001A3AD8">
        <w:rPr>
          <w:lang w:val="es-419" w:eastAsia="es-CO"/>
        </w:rPr>
        <w:t>Se considera que el ciclo de vida de un proyecto finaliza en el momento que se efectúan los desembolsos de efectivo, o sea, cuando se habla de la etapa de ejecución. Sin embargo, la vida de un proyecto consta de otras etapas, resaltando que las fases del proyecto y las actividades de evaluación se relacionan:</w:t>
      </w:r>
    </w:p>
    <w:p w14:paraId="0FB32F88" w14:textId="68A62346" w:rsidR="001A3AD8" w:rsidRPr="001A3AD8" w:rsidRDefault="001A3AD8" w:rsidP="00124118">
      <w:pPr>
        <w:pStyle w:val="Prrafodelista"/>
        <w:numPr>
          <w:ilvl w:val="0"/>
          <w:numId w:val="6"/>
        </w:numPr>
        <w:rPr>
          <w:lang w:val="es-419" w:eastAsia="es-CO"/>
        </w:rPr>
      </w:pPr>
      <w:r>
        <w:lastRenderedPageBreak/>
        <w:t>Preparación del proyecto</w:t>
      </w:r>
    </w:p>
    <w:p w14:paraId="48A428F1" w14:textId="21638109" w:rsidR="001A3AD8" w:rsidRPr="001A3AD8" w:rsidRDefault="001A3AD8" w:rsidP="00124118">
      <w:pPr>
        <w:pStyle w:val="Prrafodelista"/>
        <w:numPr>
          <w:ilvl w:val="0"/>
          <w:numId w:val="6"/>
        </w:numPr>
        <w:rPr>
          <w:lang w:val="es-419" w:eastAsia="es-CO"/>
        </w:rPr>
      </w:pPr>
      <w:r>
        <w:t>Ejecución / Terminación del proyecto</w:t>
      </w:r>
    </w:p>
    <w:p w14:paraId="0159EBB3" w14:textId="20D3737B" w:rsidR="001A3AD8" w:rsidRPr="001A3AD8" w:rsidRDefault="001A3AD8" w:rsidP="00124118">
      <w:pPr>
        <w:pStyle w:val="Prrafodelista"/>
        <w:numPr>
          <w:ilvl w:val="0"/>
          <w:numId w:val="6"/>
        </w:numPr>
        <w:rPr>
          <w:lang w:val="es-419" w:eastAsia="es-CO"/>
        </w:rPr>
      </w:pPr>
      <w:r>
        <w:t>Operación / Post / proyecto</w:t>
      </w:r>
    </w:p>
    <w:p w14:paraId="49E221D7" w14:textId="7E3599CC" w:rsidR="000D798F" w:rsidRDefault="008739EC" w:rsidP="008739EC">
      <w:pPr>
        <w:rPr>
          <w:lang w:val="es-419" w:eastAsia="es-CO"/>
        </w:rPr>
      </w:pPr>
      <w:bookmarkStart w:id="4" w:name="_Hlk165993981"/>
      <w:r w:rsidRPr="008739EC">
        <w:rPr>
          <w:b/>
          <w:bCs/>
          <w:lang w:val="es-419" w:eastAsia="es-CO"/>
        </w:rPr>
        <w:t>Infografía de tipos</w:t>
      </w:r>
      <w:r>
        <w:rPr>
          <w:b/>
          <w:bCs/>
          <w:lang w:val="es-419" w:eastAsia="es-CO"/>
        </w:rPr>
        <w:t xml:space="preserve"> de</w:t>
      </w:r>
      <w:r w:rsidRPr="008739EC">
        <w:rPr>
          <w:b/>
          <w:bCs/>
          <w:lang w:val="es-419" w:eastAsia="es-CO"/>
        </w:rPr>
        <w:t xml:space="preserve"> evaluación</w:t>
      </w:r>
      <w:r>
        <w:rPr>
          <w:lang w:val="es-419" w:eastAsia="es-CO"/>
        </w:rPr>
        <w:t xml:space="preserve">. Consultar documento </w:t>
      </w:r>
      <w:r w:rsidRPr="008739EC">
        <w:rPr>
          <w:lang w:val="es-419" w:eastAsia="es-CO"/>
        </w:rPr>
        <w:t xml:space="preserve">Infografía de tipos </w:t>
      </w:r>
      <w:r>
        <w:rPr>
          <w:lang w:val="es-419" w:eastAsia="es-CO"/>
        </w:rPr>
        <w:t xml:space="preserve">de </w:t>
      </w:r>
      <w:r w:rsidRPr="008739EC">
        <w:rPr>
          <w:lang w:val="es-419" w:eastAsia="es-CO"/>
        </w:rPr>
        <w:t>evaluación</w:t>
      </w:r>
      <w:r>
        <w:rPr>
          <w:lang w:val="es-419" w:eastAsia="es-CO"/>
        </w:rPr>
        <w:t>, que se encuentra en la carpeta de anexos, explica el desarrollo de las tareas, del</w:t>
      </w:r>
      <w:r w:rsidR="001A3AD8" w:rsidRPr="001A3AD8">
        <w:rPr>
          <w:lang w:val="es-419" w:eastAsia="es-CO"/>
        </w:rPr>
        <w:t xml:space="preserve"> ciclo de vida de un proyecto</w:t>
      </w:r>
      <w:r>
        <w:rPr>
          <w:lang w:val="es-419" w:eastAsia="es-CO"/>
        </w:rPr>
        <w:t>, que</w:t>
      </w:r>
      <w:r w:rsidR="001A3AD8" w:rsidRPr="001A3AD8">
        <w:rPr>
          <w:lang w:val="es-419" w:eastAsia="es-CO"/>
        </w:rPr>
        <w:t xml:space="preserve"> comienza en la etapa de preparación, continuando con la etapa de ejecución y finalizando con la operación, la evaluación se relaciona en cada una de las fases, resaltando que, para cada fase del ciclo de vida del proyecto</w:t>
      </w:r>
      <w:r>
        <w:rPr>
          <w:lang w:val="es-419" w:eastAsia="es-CO"/>
        </w:rPr>
        <w:t>.</w:t>
      </w:r>
    </w:p>
    <w:p w14:paraId="1A458267" w14:textId="3E30638F" w:rsidR="000D798F" w:rsidRDefault="000D798F" w:rsidP="000D798F">
      <w:pPr>
        <w:pStyle w:val="Ttulo2"/>
      </w:pPr>
      <w:bookmarkStart w:id="5" w:name="_Hlk168387024"/>
      <w:bookmarkStart w:id="6" w:name="_Toc170330606"/>
      <w:bookmarkEnd w:id="4"/>
      <w:r w:rsidRPr="000D798F">
        <w:t>Evaluación de la coherencia y pertinencia del proyecto</w:t>
      </w:r>
      <w:bookmarkEnd w:id="6"/>
    </w:p>
    <w:bookmarkEnd w:id="5"/>
    <w:p w14:paraId="6F0A6DCA" w14:textId="3D001573" w:rsidR="008D36D4" w:rsidRPr="008C303E" w:rsidRDefault="000D798F" w:rsidP="008D36D4">
      <w:pPr>
        <w:rPr>
          <w:b/>
          <w:bCs/>
          <w:lang w:val="es-419" w:eastAsia="es-CO"/>
        </w:rPr>
      </w:pPr>
      <w:r w:rsidRPr="000D798F">
        <w:rPr>
          <w:lang w:val="es-419" w:eastAsia="es-CO"/>
        </w:rPr>
        <w:t>De acuerdo con Hernández et Al (2019): La coherencia y pertinencia de un proyecto son consideradas como la forma en la cual se pueden producir los cambios deseados.</w:t>
      </w:r>
      <w:r w:rsidR="008D36D4" w:rsidRPr="008D36D4">
        <w:t xml:space="preserve"> </w:t>
      </w:r>
      <w:r w:rsidR="008D36D4" w:rsidRPr="008D36D4">
        <w:rPr>
          <w:lang w:val="es-419" w:eastAsia="es-CO"/>
        </w:rPr>
        <w:t xml:space="preserve"> </w:t>
      </w:r>
      <w:r w:rsidR="008D36D4" w:rsidRPr="008C303E">
        <w:rPr>
          <w:b/>
          <w:bCs/>
          <w:lang w:val="es-419" w:eastAsia="es-CO"/>
        </w:rPr>
        <w:t xml:space="preserve">“La coherencia y la pertinencia es la congruencia que se evidencia entre la prefactibilidad, preparación, objetivos y metas que se quieren lograr con el proyecto” </w:t>
      </w:r>
    </w:p>
    <w:p w14:paraId="37A225CB" w14:textId="77777777" w:rsidR="003336AF" w:rsidRDefault="008D36D4" w:rsidP="008D36D4">
      <w:pPr>
        <w:rPr>
          <w:lang w:val="es-419" w:eastAsia="es-CO"/>
        </w:rPr>
      </w:pPr>
      <w:r w:rsidRPr="008D36D4">
        <w:rPr>
          <w:lang w:val="es-419" w:eastAsia="es-CO"/>
        </w:rPr>
        <w:t>La evaluación de la coherencia y la pertinencia debe realizarse antes de iniciar o aprobar una propuesta, con el fin de validar la medida en la cual se cumplen con las condiciones requeridas para su implementación y hace parte de la evaluación Ex Ante. Las utilidades y la importancia de realizar la evaluación de la coherencia y la pertinencia son</w:t>
      </w:r>
      <w:r w:rsidR="00000003">
        <w:rPr>
          <w:lang w:val="es-419" w:eastAsia="es-CO"/>
        </w:rPr>
        <w:t>:</w:t>
      </w:r>
    </w:p>
    <w:p w14:paraId="1A91A32B" w14:textId="5AFB1307" w:rsidR="003336AF" w:rsidRDefault="003336AF" w:rsidP="00196798">
      <w:pPr>
        <w:rPr>
          <w:lang w:eastAsia="es-CO"/>
        </w:rPr>
      </w:pPr>
      <w:r>
        <w:rPr>
          <w:lang w:eastAsia="es-CO"/>
        </w:rPr>
        <w:t>Brinda elementos de juicio para mejor decisión o selección de propuestas de intervenciones sociales</w:t>
      </w:r>
      <w:r w:rsidR="00196798">
        <w:rPr>
          <w:lang w:eastAsia="es-CO"/>
        </w:rPr>
        <w:t>:</w:t>
      </w:r>
    </w:p>
    <w:p w14:paraId="3408401C" w14:textId="77777777" w:rsidR="003336AF" w:rsidRDefault="003336AF" w:rsidP="003336AF">
      <w:pPr>
        <w:pStyle w:val="Prrafodelista"/>
        <w:numPr>
          <w:ilvl w:val="0"/>
          <w:numId w:val="13"/>
        </w:numPr>
        <w:rPr>
          <w:lang w:eastAsia="es-CO"/>
        </w:rPr>
      </w:pPr>
      <w:r>
        <w:rPr>
          <w:lang w:eastAsia="es-CO"/>
        </w:rPr>
        <w:t>Contribuye a mejorar la formulación del proyecto.</w:t>
      </w:r>
    </w:p>
    <w:p w14:paraId="4417D838" w14:textId="3B902ECA" w:rsidR="003336AF" w:rsidRDefault="003336AF" w:rsidP="003336AF">
      <w:pPr>
        <w:pStyle w:val="Prrafodelista"/>
        <w:numPr>
          <w:ilvl w:val="0"/>
          <w:numId w:val="13"/>
        </w:numPr>
        <w:rPr>
          <w:lang w:eastAsia="es-CO"/>
        </w:rPr>
      </w:pPr>
      <w:r>
        <w:rPr>
          <w:lang w:eastAsia="es-CO"/>
        </w:rPr>
        <w:t>Permite formular recomendaciones para la etapa de ejecución.</w:t>
      </w:r>
    </w:p>
    <w:p w14:paraId="5B0B04CB" w14:textId="255FD333" w:rsidR="008D36D4" w:rsidRPr="003336AF" w:rsidRDefault="003336AF" w:rsidP="003336AF">
      <w:pPr>
        <w:pStyle w:val="Prrafodelista"/>
        <w:numPr>
          <w:ilvl w:val="0"/>
          <w:numId w:val="13"/>
        </w:numPr>
        <w:rPr>
          <w:lang w:eastAsia="es-CO"/>
        </w:rPr>
      </w:pPr>
      <w:r>
        <w:rPr>
          <w:lang w:eastAsia="es-CO"/>
        </w:rPr>
        <w:t>Orienta el proceso de monitoreo y evaluación con foco en los procesos.</w:t>
      </w:r>
    </w:p>
    <w:p w14:paraId="275E9AE3" w14:textId="4E3E5DBB" w:rsidR="008D36D4" w:rsidRDefault="008D36D4" w:rsidP="008D36D4">
      <w:pPr>
        <w:ind w:left="709" w:firstLine="0"/>
        <w:rPr>
          <w:lang w:val="es-419" w:eastAsia="es-CO"/>
        </w:rPr>
      </w:pPr>
      <w:r w:rsidRPr="008D36D4">
        <w:rPr>
          <w:lang w:val="es-419" w:eastAsia="es-CO"/>
        </w:rPr>
        <w:lastRenderedPageBreak/>
        <w:t>La evaluación de la pertenencia puede realizarse con los siguientes fines:</w:t>
      </w:r>
    </w:p>
    <w:p w14:paraId="45DA20FA" w14:textId="5B45FF43" w:rsidR="008D36D4" w:rsidRPr="008D36D4" w:rsidRDefault="008D36D4" w:rsidP="00124118">
      <w:pPr>
        <w:pStyle w:val="Prrafodelista"/>
        <w:numPr>
          <w:ilvl w:val="0"/>
          <w:numId w:val="7"/>
        </w:numPr>
        <w:rPr>
          <w:lang w:val="es-419" w:eastAsia="es-CO"/>
        </w:rPr>
      </w:pPr>
      <w:r w:rsidRPr="008D36D4">
        <w:rPr>
          <w:lang w:val="es-419" w:eastAsia="es-CO"/>
        </w:rPr>
        <w:t>Adecuación de las acciones y los abordajes planteados respecto a las situaciones problemáticas priorizadas en el diagnóstico que se pretende modificar.</w:t>
      </w:r>
    </w:p>
    <w:p w14:paraId="04020962" w14:textId="63C1A41D" w:rsidR="008D36D4" w:rsidRPr="008D36D4" w:rsidRDefault="008D36D4" w:rsidP="00124118">
      <w:pPr>
        <w:pStyle w:val="Prrafodelista"/>
        <w:numPr>
          <w:ilvl w:val="0"/>
          <w:numId w:val="7"/>
        </w:numPr>
        <w:rPr>
          <w:lang w:val="es-419" w:eastAsia="es-CO"/>
        </w:rPr>
      </w:pPr>
      <w:r w:rsidRPr="008D36D4">
        <w:rPr>
          <w:lang w:val="es-419" w:eastAsia="es-CO"/>
        </w:rPr>
        <w:t xml:space="preserve">Adecuación a la teoría del cambio y axiológicas relacionadas con la </w:t>
      </w:r>
    </w:p>
    <w:p w14:paraId="1FBEF55B" w14:textId="04F4538B" w:rsidR="001A3AD8" w:rsidRDefault="008D36D4" w:rsidP="008D36D4">
      <w:pPr>
        <w:pStyle w:val="Prrafodelista"/>
        <w:ind w:left="1429" w:firstLine="0"/>
        <w:rPr>
          <w:lang w:val="es-419" w:eastAsia="es-CO"/>
        </w:rPr>
      </w:pPr>
      <w:r w:rsidRPr="008D36D4">
        <w:rPr>
          <w:lang w:val="es-419" w:eastAsia="es-CO"/>
        </w:rPr>
        <w:t>temática abordada en el proyecto.</w:t>
      </w:r>
    </w:p>
    <w:p w14:paraId="2C35B904" w14:textId="7284B17B" w:rsidR="008D36D4" w:rsidRDefault="008D36D4" w:rsidP="00124118">
      <w:pPr>
        <w:pStyle w:val="Prrafodelista"/>
        <w:numPr>
          <w:ilvl w:val="0"/>
          <w:numId w:val="7"/>
        </w:numPr>
      </w:pPr>
      <w:r>
        <w:t>Adecuación de la propuesta a líneas o políticas que promueven la instancia que considerará la propuesta para su aprobación.</w:t>
      </w:r>
    </w:p>
    <w:p w14:paraId="6799AE3F" w14:textId="499E9C2F" w:rsidR="008D36D4" w:rsidRDefault="008D36D4" w:rsidP="008D36D4">
      <w:r w:rsidRPr="008D36D4">
        <w:t>Mientras, que la coherencia se refiere a la adecuación de:</w:t>
      </w:r>
    </w:p>
    <w:p w14:paraId="0BD77982" w14:textId="1C1C4994" w:rsidR="008D36D4" w:rsidRDefault="007F25C2" w:rsidP="00000003">
      <w:pPr>
        <w:pStyle w:val="Prrafodelista"/>
        <w:numPr>
          <w:ilvl w:val="0"/>
          <w:numId w:val="11"/>
        </w:numPr>
      </w:pPr>
      <w:r>
        <w:t>Los objetivos y metas planteadas en relación con los problemas identificados y priorizados.</w:t>
      </w:r>
    </w:p>
    <w:p w14:paraId="043F8380" w14:textId="3E5B0EB7" w:rsidR="007F25C2" w:rsidRDefault="007F25C2" w:rsidP="00000003">
      <w:pPr>
        <w:pStyle w:val="Prrafodelista"/>
        <w:numPr>
          <w:ilvl w:val="0"/>
          <w:numId w:val="11"/>
        </w:numPr>
      </w:pPr>
      <w:r>
        <w:t>Las actividades propuestas para el logro de los objetivos y metas.</w:t>
      </w:r>
    </w:p>
    <w:p w14:paraId="46506503" w14:textId="75959616" w:rsidR="007F25C2" w:rsidRDefault="007F25C2" w:rsidP="00000003">
      <w:pPr>
        <w:pStyle w:val="Prrafodelista"/>
        <w:numPr>
          <w:ilvl w:val="0"/>
          <w:numId w:val="11"/>
        </w:numPr>
      </w:pPr>
      <w:r>
        <w:t>Los recursos en función de las actividades a desarrollar.</w:t>
      </w:r>
    </w:p>
    <w:p w14:paraId="06ABBA50" w14:textId="4715A3A3" w:rsidR="007F25C2" w:rsidRDefault="007F25C2" w:rsidP="00000003">
      <w:pPr>
        <w:pStyle w:val="Prrafodelista"/>
        <w:numPr>
          <w:ilvl w:val="0"/>
          <w:numId w:val="11"/>
        </w:numPr>
      </w:pPr>
      <w:r>
        <w:t xml:space="preserve">Revisión de la vinculación lógica entre problema </w:t>
      </w:r>
      <w:r w:rsidR="00000003">
        <w:t>–</w:t>
      </w:r>
      <w:r>
        <w:t xml:space="preserve"> objetivos</w:t>
      </w:r>
      <w:r w:rsidR="00000003">
        <w:t xml:space="preserve"> </w:t>
      </w:r>
      <w:r>
        <w:t>actividades - recursos.</w:t>
      </w:r>
    </w:p>
    <w:p w14:paraId="2AAD8C52" w14:textId="1E35FF1C" w:rsidR="005E6AE1" w:rsidRPr="008E45DF" w:rsidRDefault="005E6AE1" w:rsidP="008E45DF">
      <w:r w:rsidRPr="008E45DF">
        <w:t>Dentro de los principales criterios de pertinencia y coherencia se pueden encontrar</w:t>
      </w:r>
      <w:r w:rsidR="008E45DF">
        <w:t>:</w:t>
      </w:r>
    </w:p>
    <w:p w14:paraId="723E5275" w14:textId="38B7AD14" w:rsidR="007F25C2" w:rsidRDefault="005E6AE1" w:rsidP="008D36D4">
      <w:r w:rsidRPr="005E6AE1">
        <w:rPr>
          <w:b/>
          <w:bCs/>
        </w:rPr>
        <w:t>Pertinencia</w:t>
      </w:r>
      <w:r>
        <w:rPr>
          <w:b/>
          <w:bCs/>
        </w:rPr>
        <w:t xml:space="preserve">: </w:t>
      </w:r>
      <w:r w:rsidRPr="005E6AE1">
        <w:t>a</w:t>
      </w:r>
      <w:r>
        <w:t>decuación de la justificación o fundamentación diagnóstica (población objetivo, problemas y necesidades, recursos disponibles, actores implicados, factores contextuales)</w:t>
      </w:r>
      <w:r w:rsidR="00ED45B6">
        <w:t>; c</w:t>
      </w:r>
      <w:r>
        <w:t>oherencia de la propuesta con relación a las prioridades y recomendaciones del diagnóstico</w:t>
      </w:r>
      <w:r w:rsidR="00ED45B6">
        <w:t>; a</w:t>
      </w:r>
      <w:r>
        <w:t>decuación de estrategia con líneas priorizadas.</w:t>
      </w:r>
    </w:p>
    <w:p w14:paraId="378DE9B0" w14:textId="3F0AFC80" w:rsidR="005E6AE1" w:rsidRDefault="005E6AE1" w:rsidP="008D36D4">
      <w:r w:rsidRPr="005E6AE1">
        <w:rPr>
          <w:b/>
          <w:bCs/>
        </w:rPr>
        <w:lastRenderedPageBreak/>
        <w:t>Coherencia</w:t>
      </w:r>
      <w:r w:rsidR="001D0F54">
        <w:rPr>
          <w:b/>
          <w:bCs/>
        </w:rPr>
        <w:t>:</w:t>
      </w:r>
      <w:r>
        <w:t xml:space="preserve"> </w:t>
      </w:r>
      <w:r w:rsidR="001D0F54">
        <w:t>p</w:t>
      </w:r>
      <w:r>
        <w:t>lan de trabajo</w:t>
      </w:r>
      <w:r w:rsidR="00ED45B6">
        <w:t xml:space="preserve">; </w:t>
      </w:r>
      <w:r w:rsidR="001D0F54">
        <w:t>c</w:t>
      </w:r>
      <w:r>
        <w:t>ronograma</w:t>
      </w:r>
      <w:r w:rsidR="00ED45B6">
        <w:t>;</w:t>
      </w:r>
      <w:r>
        <w:t xml:space="preserve"> </w:t>
      </w:r>
      <w:r w:rsidR="001D0F54">
        <w:t>s</w:t>
      </w:r>
      <w:r>
        <w:t>eguimiento y evaluación</w:t>
      </w:r>
      <w:r w:rsidR="00ED45B6">
        <w:t>; f</w:t>
      </w:r>
      <w:r>
        <w:t>ormulación presupuestaria</w:t>
      </w:r>
      <w:r w:rsidR="00ED45B6">
        <w:t>; c</w:t>
      </w:r>
      <w:r>
        <w:t>onstrucciones previstas a las necesidades y la normativa vigente</w:t>
      </w:r>
      <w:r w:rsidR="00ED45B6">
        <w:t>; a</w:t>
      </w:r>
      <w:r>
        <w:t>ctividades claras para cumplir los objetivos.</w:t>
      </w:r>
    </w:p>
    <w:p w14:paraId="6ECC9AF4" w14:textId="69E1DA58" w:rsidR="005E6AE1" w:rsidRDefault="008E45DF" w:rsidP="008E45DF">
      <w:pPr>
        <w:pStyle w:val="Ttulo2"/>
      </w:pPr>
      <w:bookmarkStart w:id="7" w:name="_Toc170330607"/>
      <w:r w:rsidRPr="008E45DF">
        <w:t>Análisis de riesgos de proyectos.</w:t>
      </w:r>
      <w:bookmarkEnd w:id="7"/>
    </w:p>
    <w:p w14:paraId="666605D5" w14:textId="1DDFE138" w:rsidR="008E45DF" w:rsidRDefault="008E45DF" w:rsidP="008E45DF">
      <w:pPr>
        <w:rPr>
          <w:lang w:val="es-419" w:eastAsia="es-CO"/>
        </w:rPr>
      </w:pPr>
      <w:r w:rsidRPr="008E45DF">
        <w:rPr>
          <w:lang w:val="es-419" w:eastAsia="es-CO"/>
        </w:rPr>
        <w:t>Los análisis de riesgos, permite a través de análisis cuantitativos, medir aspectos cualitativos al asignar valores discrecionales en un rango determinado; un ejemplo de una escala usada frecuentemente es:</w:t>
      </w:r>
    </w:p>
    <w:p w14:paraId="5B6BDF29" w14:textId="3C2283F9" w:rsidR="001D0F54" w:rsidRDefault="001D0F54" w:rsidP="008E45DF">
      <w:pPr>
        <w:rPr>
          <w:lang w:val="es-419" w:eastAsia="es-CO"/>
        </w:rPr>
      </w:pPr>
      <w:r>
        <w:rPr>
          <w:lang w:val="es-419" w:eastAsia="es-CO"/>
        </w:rPr>
        <w:t>1= muy bajo</w:t>
      </w:r>
    </w:p>
    <w:p w14:paraId="5A35969F" w14:textId="425D3808" w:rsidR="001D0F54" w:rsidRDefault="001D0F54" w:rsidP="008E45DF">
      <w:pPr>
        <w:rPr>
          <w:lang w:val="es-419" w:eastAsia="es-CO"/>
        </w:rPr>
      </w:pPr>
      <w:r>
        <w:rPr>
          <w:lang w:val="es-419" w:eastAsia="es-CO"/>
        </w:rPr>
        <w:t>2= bajo</w:t>
      </w:r>
    </w:p>
    <w:p w14:paraId="3AABC406" w14:textId="4D7AE02E" w:rsidR="001D0F54" w:rsidRDefault="001D0F54" w:rsidP="008E45DF">
      <w:pPr>
        <w:rPr>
          <w:lang w:val="es-419" w:eastAsia="es-CO"/>
        </w:rPr>
      </w:pPr>
      <w:r>
        <w:rPr>
          <w:lang w:val="es-419" w:eastAsia="es-CO"/>
        </w:rPr>
        <w:t>3= moderado</w:t>
      </w:r>
    </w:p>
    <w:p w14:paraId="40BA356E" w14:textId="4EC637BA" w:rsidR="001D0F54" w:rsidRDefault="001D0F54" w:rsidP="008E45DF">
      <w:pPr>
        <w:rPr>
          <w:lang w:val="es-419" w:eastAsia="es-CO"/>
        </w:rPr>
      </w:pPr>
      <w:r>
        <w:rPr>
          <w:lang w:val="es-419" w:eastAsia="es-CO"/>
        </w:rPr>
        <w:t>4= alto</w:t>
      </w:r>
    </w:p>
    <w:p w14:paraId="30CFEF58" w14:textId="69136387" w:rsidR="008E45DF" w:rsidRDefault="001D0F54" w:rsidP="003336AF">
      <w:pPr>
        <w:rPr>
          <w:lang w:val="es-419" w:eastAsia="es-CO"/>
        </w:rPr>
      </w:pPr>
      <w:r>
        <w:rPr>
          <w:lang w:val="es-419" w:eastAsia="es-CO"/>
        </w:rPr>
        <w:t>5= muy alto</w:t>
      </w:r>
    </w:p>
    <w:p w14:paraId="2FB94C42" w14:textId="77777777" w:rsidR="008E45DF" w:rsidRPr="008E45DF" w:rsidRDefault="008E45DF" w:rsidP="008E45DF">
      <w:pPr>
        <w:rPr>
          <w:lang w:val="es-419" w:eastAsia="es-CO"/>
        </w:rPr>
      </w:pPr>
      <w:r w:rsidRPr="008E45DF">
        <w:rPr>
          <w:lang w:val="es-419" w:eastAsia="es-CO"/>
        </w:rPr>
        <w:t xml:space="preserve">En el caso de los riesgos se hace referencia a la evaluación de situaciones que potencialmente pueden desviar o debilitar los resultados esperados, con el objetivo de prevenir o mitigar sus efectos. </w:t>
      </w:r>
    </w:p>
    <w:p w14:paraId="3DA8A5E6" w14:textId="27DE0E48" w:rsidR="001D323F" w:rsidRDefault="008E45DF" w:rsidP="003336AF">
      <w:pPr>
        <w:rPr>
          <w:lang w:val="es-419" w:eastAsia="es-CO"/>
        </w:rPr>
      </w:pPr>
      <w:r w:rsidRPr="008E45DF">
        <w:rPr>
          <w:lang w:val="es-419" w:eastAsia="es-CO"/>
        </w:rPr>
        <w:t>Un ejemplo sencillo de análisis de riesgos puede ser el de una matriz que enfrente las amenazas posibles (factores externos que pueden afectar el desarrollo del proyecto en cualquiera de sus fases) con la probabilidad estimada de la ocurrencia de un evento y la severidad (gravedad de las consecuencias) de su ocurrencia. Estas amenazas pueden ser las contempladas en un análisis FODA.</w:t>
      </w:r>
    </w:p>
    <w:p w14:paraId="603B54DF" w14:textId="77777777" w:rsidR="00D303C9" w:rsidRDefault="00D303C9" w:rsidP="003336AF">
      <w:pPr>
        <w:rPr>
          <w:lang w:val="es-419" w:eastAsia="es-CO"/>
        </w:rPr>
      </w:pPr>
    </w:p>
    <w:p w14:paraId="7264BE27" w14:textId="1ECA8382" w:rsidR="008E45DF" w:rsidRDefault="008E45DF" w:rsidP="008E45DF">
      <w:pPr>
        <w:pStyle w:val="Tabla"/>
        <w:rPr>
          <w:lang w:val="es-419" w:eastAsia="es-CO"/>
        </w:rPr>
      </w:pPr>
      <w:r w:rsidRPr="008E45DF">
        <w:rPr>
          <w:lang w:val="es-419" w:eastAsia="es-CO"/>
        </w:rPr>
        <w:lastRenderedPageBreak/>
        <w:t>Ejemplo de análisis de riesgos</w:t>
      </w:r>
      <w:r w:rsidRPr="008E45DF">
        <w:rPr>
          <w:lang w:val="es-419" w:eastAsia="es-CO"/>
        </w:rPr>
        <w:cr/>
      </w:r>
    </w:p>
    <w:tbl>
      <w:tblPr>
        <w:tblStyle w:val="SENA"/>
        <w:tblW w:w="10631" w:type="dxa"/>
        <w:tblInd w:w="137" w:type="dxa"/>
        <w:tblLayout w:type="fixed"/>
        <w:tblLook w:val="04A0" w:firstRow="1" w:lastRow="0" w:firstColumn="1" w:lastColumn="0" w:noHBand="0" w:noVBand="1"/>
        <w:tblCaption w:val="Ejemplo de análisis de riesgos"/>
        <w:tblDescription w:val="Ejemplo de análisis de riesgos: tipo, riesgo, probabilidad ocurrencia, gravedad de impacto, valor de riesgo y nivel de riesgo."/>
      </w:tblPr>
      <w:tblGrid>
        <w:gridCol w:w="1559"/>
        <w:gridCol w:w="1984"/>
        <w:gridCol w:w="2127"/>
        <w:gridCol w:w="1843"/>
        <w:gridCol w:w="1276"/>
        <w:gridCol w:w="1842"/>
      </w:tblGrid>
      <w:tr w:rsidR="00716D09" w:rsidRPr="00244F3A" w14:paraId="34BD0F43" w14:textId="138B9E63" w:rsidTr="00716D09">
        <w:trPr>
          <w:cnfStyle w:val="100000000000" w:firstRow="1" w:lastRow="0" w:firstColumn="0" w:lastColumn="0" w:oddVBand="0" w:evenVBand="0" w:oddHBand="0" w:evenHBand="0" w:firstRowFirstColumn="0" w:firstRowLastColumn="0" w:lastRowFirstColumn="0" w:lastRowLastColumn="0"/>
          <w:cantSplit/>
          <w:tblHeader/>
        </w:trPr>
        <w:tc>
          <w:tcPr>
            <w:tcW w:w="1559" w:type="dxa"/>
          </w:tcPr>
          <w:p w14:paraId="2441C820" w14:textId="37D47AB8" w:rsidR="00716D09" w:rsidRDefault="00716D09" w:rsidP="00716D09">
            <w:pPr>
              <w:ind w:left="22" w:firstLine="0"/>
              <w:rPr>
                <w:lang w:val="es-419" w:eastAsia="es-CO"/>
              </w:rPr>
            </w:pPr>
            <w:r w:rsidRPr="00B7146F">
              <w:t>Tipo</w:t>
            </w:r>
          </w:p>
        </w:tc>
        <w:tc>
          <w:tcPr>
            <w:tcW w:w="1984" w:type="dxa"/>
          </w:tcPr>
          <w:p w14:paraId="0AA74B72" w14:textId="31E0FB77" w:rsidR="00716D09" w:rsidRDefault="00716D09" w:rsidP="00716D09">
            <w:pPr>
              <w:ind w:left="22" w:firstLine="0"/>
              <w:rPr>
                <w:lang w:val="es-419" w:eastAsia="es-CO"/>
              </w:rPr>
            </w:pPr>
            <w:r w:rsidRPr="00B7146F">
              <w:t>Riesgo</w:t>
            </w:r>
          </w:p>
        </w:tc>
        <w:tc>
          <w:tcPr>
            <w:tcW w:w="2127" w:type="dxa"/>
          </w:tcPr>
          <w:p w14:paraId="4F060365" w14:textId="4D7D16FD" w:rsidR="00716D09" w:rsidRPr="00244F3A" w:rsidRDefault="00716D09" w:rsidP="00716D09">
            <w:pPr>
              <w:ind w:left="22" w:firstLine="0"/>
            </w:pPr>
            <w:r w:rsidRPr="00B7146F">
              <w:t>Probabilidad</w:t>
            </w:r>
            <w:r>
              <w:t xml:space="preserve"> de ocurrencia</w:t>
            </w:r>
          </w:p>
        </w:tc>
        <w:tc>
          <w:tcPr>
            <w:tcW w:w="1843" w:type="dxa"/>
          </w:tcPr>
          <w:p w14:paraId="2C779B40" w14:textId="38A2AA61" w:rsidR="00716D09" w:rsidRPr="006379D3" w:rsidRDefault="00716D09" w:rsidP="00716D09">
            <w:pPr>
              <w:ind w:left="22" w:firstLine="0"/>
            </w:pPr>
            <w:r>
              <w:t>Gravedad de impacto</w:t>
            </w:r>
          </w:p>
        </w:tc>
        <w:tc>
          <w:tcPr>
            <w:tcW w:w="1276" w:type="dxa"/>
          </w:tcPr>
          <w:p w14:paraId="3CB0185F" w14:textId="06E8F5B1" w:rsidR="00716D09" w:rsidRPr="006379D3" w:rsidRDefault="00716D09" w:rsidP="00716D09">
            <w:pPr>
              <w:ind w:left="22" w:firstLine="0"/>
            </w:pPr>
            <w:r>
              <w:t>Valor del riesgo</w:t>
            </w:r>
          </w:p>
        </w:tc>
        <w:tc>
          <w:tcPr>
            <w:tcW w:w="1842" w:type="dxa"/>
          </w:tcPr>
          <w:p w14:paraId="6E4808EA" w14:textId="60333BEF" w:rsidR="00716D09" w:rsidRPr="006379D3" w:rsidRDefault="00716D09" w:rsidP="00716D09">
            <w:pPr>
              <w:ind w:left="22" w:firstLine="0"/>
            </w:pPr>
            <w:r>
              <w:t>Nivel de riesgo</w:t>
            </w:r>
          </w:p>
        </w:tc>
      </w:tr>
      <w:tr w:rsidR="00716D09" w:rsidRPr="00244F3A" w14:paraId="3A6A1B3F" w14:textId="5C8AE7C0" w:rsidTr="00716D09">
        <w:trPr>
          <w:cnfStyle w:val="000000100000" w:firstRow="0" w:lastRow="0" w:firstColumn="0" w:lastColumn="0" w:oddVBand="0" w:evenVBand="0" w:oddHBand="1" w:evenHBand="0" w:firstRowFirstColumn="0" w:firstRowLastColumn="0" w:lastRowFirstColumn="0" w:lastRowLastColumn="0"/>
          <w:trHeight w:val="645"/>
        </w:trPr>
        <w:tc>
          <w:tcPr>
            <w:tcW w:w="1559" w:type="dxa"/>
          </w:tcPr>
          <w:p w14:paraId="027EB6E4" w14:textId="3B2FD8FB" w:rsidR="00716D09" w:rsidRPr="00724F5F" w:rsidRDefault="00716D09" w:rsidP="00716D09">
            <w:pPr>
              <w:pStyle w:val="TextoTablas"/>
              <w:ind w:left="22"/>
            </w:pPr>
            <w:r w:rsidRPr="00716D09">
              <w:t>Climático</w:t>
            </w:r>
          </w:p>
        </w:tc>
        <w:tc>
          <w:tcPr>
            <w:tcW w:w="1984" w:type="dxa"/>
          </w:tcPr>
          <w:p w14:paraId="523B01B3" w14:textId="6BB0727E" w:rsidR="00716D09" w:rsidRPr="00893BFC" w:rsidRDefault="00716D09" w:rsidP="00716D09">
            <w:pPr>
              <w:pStyle w:val="TextoTablas"/>
              <w:ind w:left="22"/>
            </w:pPr>
            <w:r w:rsidRPr="00716D09">
              <w:t>Prolongación de las épocas de lluvias más allá de la tercera semana de inicio del ciclo productivo y efecto de las heladas en las primeras cinco semanas.</w:t>
            </w:r>
          </w:p>
        </w:tc>
        <w:tc>
          <w:tcPr>
            <w:tcW w:w="2127" w:type="dxa"/>
          </w:tcPr>
          <w:p w14:paraId="3CBD04B3" w14:textId="2E85F235" w:rsidR="00716D09" w:rsidRPr="00244F3A" w:rsidRDefault="00716D09" w:rsidP="00716D09">
            <w:pPr>
              <w:pStyle w:val="TextoTablas"/>
              <w:ind w:left="22"/>
            </w:pPr>
            <w:r w:rsidRPr="00E377D9">
              <w:t>3</w:t>
            </w:r>
          </w:p>
        </w:tc>
        <w:tc>
          <w:tcPr>
            <w:tcW w:w="1843" w:type="dxa"/>
          </w:tcPr>
          <w:p w14:paraId="22ED88AF" w14:textId="63A99506" w:rsidR="00716D09" w:rsidRPr="00D34C47" w:rsidRDefault="00716D09" w:rsidP="00716D09">
            <w:pPr>
              <w:pStyle w:val="TextoTablas"/>
              <w:ind w:left="22"/>
            </w:pPr>
            <w:r w:rsidRPr="00E377D9">
              <w:t>4</w:t>
            </w:r>
          </w:p>
        </w:tc>
        <w:tc>
          <w:tcPr>
            <w:tcW w:w="1276" w:type="dxa"/>
          </w:tcPr>
          <w:p w14:paraId="091085CB" w14:textId="7BC6E2BD" w:rsidR="00716D09" w:rsidRPr="00D34C47" w:rsidRDefault="00716D09" w:rsidP="00716D09">
            <w:pPr>
              <w:pStyle w:val="TextoTablas"/>
              <w:ind w:left="22"/>
            </w:pPr>
            <w:r w:rsidRPr="00E377D9">
              <w:t>20</w:t>
            </w:r>
          </w:p>
        </w:tc>
        <w:tc>
          <w:tcPr>
            <w:tcW w:w="1842" w:type="dxa"/>
          </w:tcPr>
          <w:p w14:paraId="57E99C92" w14:textId="17F56B84" w:rsidR="00716D09" w:rsidRPr="00D34C47" w:rsidRDefault="00716D09" w:rsidP="00716D09">
            <w:pPr>
              <w:pStyle w:val="TextoTablas"/>
              <w:ind w:left="22"/>
            </w:pPr>
            <w:r w:rsidRPr="00E377D9">
              <w:t>Crítico</w:t>
            </w:r>
          </w:p>
        </w:tc>
      </w:tr>
    </w:tbl>
    <w:p w14:paraId="5A23E3AC" w14:textId="3D2A6E5C" w:rsidR="00CB76C8" w:rsidRDefault="00CB76C8" w:rsidP="00716D09">
      <w:pPr>
        <w:ind w:firstLine="0"/>
        <w:rPr>
          <w:lang w:val="es-419" w:eastAsia="es-CO"/>
        </w:rPr>
      </w:pPr>
    </w:p>
    <w:p w14:paraId="50E690EB" w14:textId="1D9EF3B8" w:rsidR="00CF032D" w:rsidRPr="00CF032D" w:rsidRDefault="00CF032D" w:rsidP="00CF032D">
      <w:pPr>
        <w:ind w:firstLine="0"/>
        <w:rPr>
          <w:lang w:val="es-419" w:eastAsia="es-CO"/>
        </w:rPr>
      </w:pPr>
      <w:r w:rsidRPr="00CF032D">
        <w:rPr>
          <w:lang w:val="es-419" w:eastAsia="es-CO"/>
        </w:rPr>
        <w:t>La descripción de los indicadores de la tabla</w:t>
      </w:r>
      <w:r w:rsidR="00356DAE">
        <w:rPr>
          <w:lang w:val="es-419" w:eastAsia="es-CO"/>
        </w:rPr>
        <w:t xml:space="preserve"> anterior,</w:t>
      </w:r>
      <w:r w:rsidRPr="00CF032D">
        <w:rPr>
          <w:lang w:val="es-419" w:eastAsia="es-CO"/>
        </w:rPr>
        <w:t xml:space="preserve"> son los siguientes:</w:t>
      </w:r>
    </w:p>
    <w:p w14:paraId="4A44C796" w14:textId="4D4678AF" w:rsidR="00CF032D" w:rsidRPr="00356DAE" w:rsidRDefault="00CF032D" w:rsidP="00356DAE">
      <w:pPr>
        <w:pStyle w:val="Prrafodelista"/>
        <w:numPr>
          <w:ilvl w:val="0"/>
          <w:numId w:val="14"/>
        </w:numPr>
        <w:rPr>
          <w:lang w:val="es-419" w:eastAsia="es-CO"/>
        </w:rPr>
      </w:pPr>
      <w:r w:rsidRPr="00356DAE">
        <w:rPr>
          <w:b/>
          <w:bCs/>
          <w:lang w:val="es-419" w:eastAsia="es-CO"/>
        </w:rPr>
        <w:t>Tipo:</w:t>
      </w:r>
      <w:r w:rsidRPr="00356DAE">
        <w:rPr>
          <w:lang w:val="es-419" w:eastAsia="es-CO"/>
        </w:rPr>
        <w:t xml:space="preserve"> </w:t>
      </w:r>
      <w:r w:rsidR="00356DAE" w:rsidRPr="00356DAE">
        <w:rPr>
          <w:lang w:val="es-419" w:eastAsia="es-CO"/>
        </w:rPr>
        <w:t>(</w:t>
      </w:r>
      <w:r w:rsidRPr="00356DAE">
        <w:rPr>
          <w:lang w:val="es-419" w:eastAsia="es-CO"/>
        </w:rPr>
        <w:t>físico, ergonómico, logístico, biológico, químico, psicosocial, climático, político, legal, logístico, etc.)</w:t>
      </w:r>
    </w:p>
    <w:p w14:paraId="42E84D5B" w14:textId="6DD67674" w:rsidR="00CF032D" w:rsidRPr="00356DAE" w:rsidRDefault="00CF032D" w:rsidP="00356DAE">
      <w:pPr>
        <w:pStyle w:val="Prrafodelista"/>
        <w:numPr>
          <w:ilvl w:val="0"/>
          <w:numId w:val="14"/>
        </w:numPr>
        <w:rPr>
          <w:lang w:val="es-419" w:eastAsia="es-CO"/>
        </w:rPr>
      </w:pPr>
      <w:r w:rsidRPr="00356DAE">
        <w:rPr>
          <w:b/>
          <w:bCs/>
          <w:lang w:val="es-419" w:eastAsia="es-CO"/>
        </w:rPr>
        <w:t>Riesgo:</w:t>
      </w:r>
      <w:r w:rsidR="00356DAE" w:rsidRPr="00356DAE">
        <w:rPr>
          <w:lang w:val="es-419" w:eastAsia="es-CO"/>
        </w:rPr>
        <w:t xml:space="preserve"> Se debe describir el riesgo de manera completa.</w:t>
      </w:r>
    </w:p>
    <w:p w14:paraId="5EEF64AA" w14:textId="2390A439" w:rsidR="00CF032D" w:rsidRPr="00356DAE" w:rsidRDefault="00CF032D" w:rsidP="00356DAE">
      <w:pPr>
        <w:pStyle w:val="Prrafodelista"/>
        <w:numPr>
          <w:ilvl w:val="0"/>
          <w:numId w:val="14"/>
        </w:numPr>
        <w:rPr>
          <w:lang w:val="es-419" w:eastAsia="es-CO"/>
        </w:rPr>
      </w:pPr>
      <w:r w:rsidRPr="00356DAE">
        <w:rPr>
          <w:b/>
          <w:bCs/>
          <w:lang w:val="es-419" w:eastAsia="es-CO"/>
        </w:rPr>
        <w:t>Probabilidad de ocurrencia:</w:t>
      </w:r>
      <w:r w:rsidR="00356DAE" w:rsidRPr="00356DAE">
        <w:rPr>
          <w:lang w:val="es-419" w:eastAsia="es-CO"/>
        </w:rPr>
        <w:t xml:space="preserve"> </w:t>
      </w:r>
      <w:r w:rsidR="00356DAE" w:rsidRPr="00356DAE">
        <w:rPr>
          <w:lang w:val="es-419" w:eastAsia="es-CO"/>
        </w:rPr>
        <w:t>(</w:t>
      </w:r>
      <w:r w:rsidR="00356DAE" w:rsidRPr="00356DAE">
        <w:rPr>
          <w:lang w:val="es-419" w:eastAsia="es-CO"/>
        </w:rPr>
        <w:t>r</w:t>
      </w:r>
      <w:r w:rsidR="00356DAE" w:rsidRPr="00356DAE">
        <w:rPr>
          <w:lang w:val="es-419" w:eastAsia="es-CO"/>
        </w:rPr>
        <w:t>ango de 1 a 5, donde: 1: muy baja; 2: baja; 3: media; 4: alta; 5: muy alta)</w:t>
      </w:r>
      <w:r w:rsidR="00356DAE" w:rsidRPr="00356DAE">
        <w:rPr>
          <w:lang w:val="es-419" w:eastAsia="es-CO"/>
        </w:rPr>
        <w:t>.</w:t>
      </w:r>
    </w:p>
    <w:p w14:paraId="0D4AB1D1" w14:textId="004AA18E" w:rsidR="00CF032D" w:rsidRPr="00356DAE" w:rsidRDefault="00CF032D" w:rsidP="00356DAE">
      <w:pPr>
        <w:pStyle w:val="Prrafodelista"/>
        <w:numPr>
          <w:ilvl w:val="0"/>
          <w:numId w:val="14"/>
        </w:numPr>
        <w:rPr>
          <w:lang w:val="es-419" w:eastAsia="es-CO"/>
        </w:rPr>
      </w:pPr>
      <w:r w:rsidRPr="00356DAE">
        <w:rPr>
          <w:b/>
          <w:bCs/>
          <w:lang w:val="es-419" w:eastAsia="es-CO"/>
        </w:rPr>
        <w:t>Gravedad del impacto:</w:t>
      </w:r>
      <w:r w:rsidR="00356DAE" w:rsidRPr="00356DAE">
        <w:rPr>
          <w:lang w:val="es-419" w:eastAsia="es-CO"/>
        </w:rPr>
        <w:t xml:space="preserve"> </w:t>
      </w:r>
      <w:r w:rsidR="00356DAE" w:rsidRPr="00356DAE">
        <w:rPr>
          <w:lang w:val="es-419" w:eastAsia="es-CO"/>
        </w:rPr>
        <w:t>(</w:t>
      </w:r>
      <w:r w:rsidR="00356DAE" w:rsidRPr="00356DAE">
        <w:rPr>
          <w:lang w:val="es-419" w:eastAsia="es-CO"/>
        </w:rPr>
        <w:t>r</w:t>
      </w:r>
      <w:r w:rsidR="00356DAE" w:rsidRPr="00356DAE">
        <w:rPr>
          <w:lang w:val="es-419" w:eastAsia="es-CO"/>
        </w:rPr>
        <w:t>ango de 1 a 5, donde: 1: despreciable; 2: considerable; 3: importante; 4: grave; 5: catastrófica).</w:t>
      </w:r>
    </w:p>
    <w:p w14:paraId="05944658" w14:textId="7B29F5A3" w:rsidR="00CF032D" w:rsidRPr="00356DAE" w:rsidRDefault="00CF032D" w:rsidP="00356DAE">
      <w:pPr>
        <w:pStyle w:val="Prrafodelista"/>
        <w:numPr>
          <w:ilvl w:val="0"/>
          <w:numId w:val="14"/>
        </w:numPr>
        <w:rPr>
          <w:lang w:val="es-419" w:eastAsia="es-CO"/>
        </w:rPr>
      </w:pPr>
      <w:r w:rsidRPr="00356DAE">
        <w:rPr>
          <w:b/>
          <w:bCs/>
          <w:lang w:val="es-419" w:eastAsia="es-CO"/>
        </w:rPr>
        <w:t>Valor del riesgo:</w:t>
      </w:r>
      <w:r w:rsidR="00356DAE" w:rsidRPr="00356DAE">
        <w:rPr>
          <w:lang w:val="es-419" w:eastAsia="es-CO"/>
        </w:rPr>
        <w:t xml:space="preserve"> </w:t>
      </w:r>
      <w:r w:rsidR="00356DAE" w:rsidRPr="00356DAE">
        <w:rPr>
          <w:lang w:val="es-419" w:eastAsia="es-CO"/>
        </w:rPr>
        <w:t>(</w:t>
      </w:r>
      <w:r w:rsidR="00356DAE" w:rsidRPr="00356DAE">
        <w:rPr>
          <w:lang w:val="es-419" w:eastAsia="es-CO"/>
        </w:rPr>
        <w:t>p</w:t>
      </w:r>
      <w:r w:rsidR="00356DAE" w:rsidRPr="00356DAE">
        <w:rPr>
          <w:lang w:val="es-419" w:eastAsia="es-CO"/>
        </w:rPr>
        <w:t>robabilidad x gravedad)</w:t>
      </w:r>
    </w:p>
    <w:p w14:paraId="245B3FEA" w14:textId="77777777" w:rsidR="00CF032D" w:rsidRPr="00CF032D" w:rsidRDefault="00CF032D" w:rsidP="00CF032D">
      <w:pPr>
        <w:ind w:firstLine="0"/>
        <w:rPr>
          <w:lang w:val="es-419" w:eastAsia="es-CO"/>
        </w:rPr>
      </w:pPr>
    </w:p>
    <w:p w14:paraId="7E2E76DC" w14:textId="5CB3E48D" w:rsidR="00CF032D" w:rsidRPr="00356DAE" w:rsidRDefault="00CF032D" w:rsidP="00356DAE">
      <w:pPr>
        <w:pStyle w:val="Prrafodelista"/>
        <w:numPr>
          <w:ilvl w:val="0"/>
          <w:numId w:val="14"/>
        </w:numPr>
        <w:rPr>
          <w:lang w:val="es-419" w:eastAsia="es-CO"/>
        </w:rPr>
      </w:pPr>
      <w:r w:rsidRPr="00356DAE">
        <w:rPr>
          <w:b/>
          <w:bCs/>
          <w:lang w:val="es-419" w:eastAsia="es-CO"/>
        </w:rPr>
        <w:lastRenderedPageBreak/>
        <w:t>Nivel de riesgo:</w:t>
      </w:r>
      <w:r w:rsidR="00356DAE" w:rsidRPr="00356DAE">
        <w:rPr>
          <w:lang w:val="es-419" w:eastAsia="es-CO"/>
        </w:rPr>
        <w:t xml:space="preserve"> en este espacio se ubica la matriz de riesgos.</w:t>
      </w:r>
    </w:p>
    <w:p w14:paraId="188254E9" w14:textId="168D974B" w:rsidR="008E45DF" w:rsidRDefault="00560C9A" w:rsidP="008E45DF">
      <w:bookmarkStart w:id="8" w:name="_Hlk165886803"/>
      <w:r>
        <w:t xml:space="preserve">A continuación, se da un ejemplo de la matriz de evaluación de riesgos que trabaja con colores para facilitar su visualización, </w:t>
      </w:r>
      <w:r w:rsidR="008C303E">
        <w:t>se puede apreciar</w:t>
      </w:r>
      <w:r>
        <w:t xml:space="preserve"> los rojos:</w:t>
      </w:r>
    </w:p>
    <w:bookmarkEnd w:id="8"/>
    <w:p w14:paraId="11BF8396" w14:textId="273A68F7" w:rsidR="004216DC" w:rsidRPr="004216DC" w:rsidRDefault="004216DC" w:rsidP="004216DC">
      <w:pPr>
        <w:ind w:firstLine="426"/>
      </w:pPr>
      <w:r w:rsidRPr="004216DC">
        <w:rPr>
          <w:noProof/>
        </w:rPr>
        <w:drawing>
          <wp:inline distT="0" distB="0" distL="0" distR="0" wp14:anchorId="06D99F0E" wp14:editId="7249E8AA">
            <wp:extent cx="5723255" cy="4773971"/>
            <wp:effectExtent l="0" t="0" r="0" b="7620"/>
            <wp:docPr id="5" name="Imagen 5" descr="Muestra la Matriz de evaluación de riesgo Gravedad del impacto  los colores para facilitar su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1464" cy="4797501"/>
                    </a:xfrm>
                    <a:prstGeom prst="rect">
                      <a:avLst/>
                    </a:prstGeom>
                  </pic:spPr>
                </pic:pic>
              </a:graphicData>
            </a:graphic>
          </wp:inline>
        </w:drawing>
      </w:r>
    </w:p>
    <w:p w14:paraId="76B3759B" w14:textId="17B9052F" w:rsidR="00276EF2" w:rsidRDefault="00F03C3D" w:rsidP="00AC4421">
      <w:pPr>
        <w:rPr>
          <w:sz w:val="20"/>
          <w:szCs w:val="20"/>
          <w:lang w:val="es-419" w:eastAsia="es-CO"/>
        </w:rPr>
      </w:pPr>
      <w:r>
        <w:rPr>
          <w:sz w:val="20"/>
          <w:szCs w:val="20"/>
          <w:lang w:val="es-419" w:eastAsia="es-CO"/>
        </w:rPr>
        <w:t>Nota: Sena 2022</w:t>
      </w:r>
      <w:r w:rsidR="00276EF2">
        <w:rPr>
          <w:sz w:val="20"/>
          <w:szCs w:val="20"/>
          <w:lang w:val="es-419" w:eastAsia="es-CO"/>
        </w:rPr>
        <w:t xml:space="preserve">          </w:t>
      </w:r>
    </w:p>
    <w:p w14:paraId="06D75510" w14:textId="69F0B1A9" w:rsidR="00AC4421" w:rsidRDefault="003B6821" w:rsidP="00AC4421">
      <w:r>
        <w:t xml:space="preserve">El anterior análisis de riesgos contempla lo que no debe ocurrir para que el proyecto se desarrolle como se ha planeado. En el caso de los supuestos se establecen las condiciones y requisitos para que se puedan realizar las actividades, lograr los objetivos y cumplir finalmente con el propósito del proyecto. Es por estas razones que este análisis se hace posteriormente a la definición de los indicadores y el desglose de </w:t>
      </w:r>
      <w:r>
        <w:lastRenderedPageBreak/>
        <w:t>las actividades. La forma en que se redactan los supuestos que corresponde a la de un objetivo a alcanzar o mantener por parte de quien fuere necesario a pesar de que estos estén fuera del alcance del ejecutor del proyecto. Ejemplo:</w:t>
      </w:r>
    </w:p>
    <w:p w14:paraId="24704211" w14:textId="406AA8E9" w:rsidR="003B6821" w:rsidRPr="003B6821" w:rsidRDefault="003B6821" w:rsidP="003B6821">
      <w:pPr>
        <w:rPr>
          <w:b/>
          <w:bCs/>
          <w:lang w:val="es-419" w:eastAsia="es-CO"/>
        </w:rPr>
      </w:pPr>
      <w:r w:rsidRPr="003B6821">
        <w:rPr>
          <w:b/>
          <w:bCs/>
          <w:lang w:val="es-419" w:eastAsia="es-CO"/>
        </w:rPr>
        <w:t xml:space="preserve">     “Los precios agrícolas mantienen sus niveles (dentro de una banda de + 10%) en términos reales” Departamento Nacional de Planeación, (2016).</w:t>
      </w:r>
    </w:p>
    <w:p w14:paraId="72513A83" w14:textId="77777777" w:rsidR="003B6821" w:rsidRPr="003B6821" w:rsidRDefault="003B6821" w:rsidP="003B6821">
      <w:pPr>
        <w:rPr>
          <w:lang w:val="es-419" w:eastAsia="es-CO"/>
        </w:rPr>
      </w:pPr>
      <w:r w:rsidRPr="003B6821">
        <w:rPr>
          <w:lang w:val="es-419" w:eastAsia="es-CO"/>
        </w:rPr>
        <w:t xml:space="preserve">Así mismo, para completar la columna de supuestos de la MML, se recomienda seguir los siguientes pasos: </w:t>
      </w:r>
    </w:p>
    <w:p w14:paraId="313EAB07" w14:textId="0F321191" w:rsidR="003B6821" w:rsidRPr="003B6821" w:rsidRDefault="003B6821" w:rsidP="003B6821">
      <w:pPr>
        <w:rPr>
          <w:lang w:val="es-419" w:eastAsia="es-CO"/>
        </w:rPr>
      </w:pPr>
      <w:r w:rsidRPr="003B6821">
        <w:rPr>
          <w:lang w:val="es-419" w:eastAsia="es-CO"/>
        </w:rPr>
        <w:t>1.</w:t>
      </w:r>
      <w:r w:rsidR="00E664AD">
        <w:rPr>
          <w:lang w:val="es-419" w:eastAsia="es-CO"/>
        </w:rPr>
        <w:t xml:space="preserve"> </w:t>
      </w:r>
      <w:r w:rsidRPr="003B6821">
        <w:rPr>
          <w:lang w:val="es-419" w:eastAsia="es-CO"/>
        </w:rPr>
        <w:t xml:space="preserve">Identificar todos los supuestos posibles para cada riesgo identificado en el análisis respectivo. </w:t>
      </w:r>
    </w:p>
    <w:p w14:paraId="4C33FF16" w14:textId="290C7E97" w:rsidR="003B6821" w:rsidRPr="003B6821" w:rsidRDefault="003B6821" w:rsidP="003B6821">
      <w:pPr>
        <w:rPr>
          <w:lang w:val="es-419" w:eastAsia="es-CO"/>
        </w:rPr>
      </w:pPr>
      <w:r w:rsidRPr="003B6821">
        <w:rPr>
          <w:lang w:val="es-419" w:eastAsia="es-CO"/>
        </w:rPr>
        <w:t>2.</w:t>
      </w:r>
      <w:r w:rsidR="00E664AD">
        <w:rPr>
          <w:lang w:val="es-419" w:eastAsia="es-CO"/>
        </w:rPr>
        <w:t xml:space="preserve"> </w:t>
      </w:r>
      <w:r w:rsidRPr="003B6821">
        <w:rPr>
          <w:lang w:val="es-419" w:eastAsia="es-CO"/>
        </w:rPr>
        <w:t>Seleccione lo que se consideren verdaderos riesgos a enfrentar.</w:t>
      </w:r>
    </w:p>
    <w:p w14:paraId="1821C90F" w14:textId="2C475486" w:rsidR="00B13BB4" w:rsidRPr="003B6821" w:rsidRDefault="003B6821" w:rsidP="001D0F54">
      <w:pPr>
        <w:rPr>
          <w:lang w:val="es-419" w:eastAsia="es-CO"/>
        </w:rPr>
      </w:pPr>
      <w:r w:rsidRPr="003B6821">
        <w:rPr>
          <w:lang w:val="es-419" w:eastAsia="es-CO"/>
        </w:rPr>
        <w:t>3.</w:t>
      </w:r>
      <w:r w:rsidR="00E664AD">
        <w:rPr>
          <w:lang w:val="es-419" w:eastAsia="es-CO"/>
        </w:rPr>
        <w:t xml:space="preserve"> </w:t>
      </w:r>
      <w:r w:rsidRPr="003B6821">
        <w:rPr>
          <w:lang w:val="es-419" w:eastAsia="es-CO"/>
        </w:rPr>
        <w:t>Finalmente, de acuerdo a los resultados del análisis de riesgos, establecer las acciones de prevención, mitigación o control para cada factor seleccionado.</w:t>
      </w:r>
    </w:p>
    <w:p w14:paraId="6A21957B" w14:textId="77777777" w:rsidR="003B6821" w:rsidRPr="003B6821" w:rsidRDefault="003B6821" w:rsidP="003B6821">
      <w:pPr>
        <w:rPr>
          <w:b/>
          <w:bCs/>
          <w:lang w:val="es-419" w:eastAsia="es-CO"/>
        </w:rPr>
      </w:pPr>
      <w:r w:rsidRPr="003B6821">
        <w:rPr>
          <w:b/>
          <w:bCs/>
          <w:lang w:val="es-419" w:eastAsia="es-CO"/>
        </w:rPr>
        <w:t>Comprobación lógica de la MML</w:t>
      </w:r>
    </w:p>
    <w:p w14:paraId="25708DB7" w14:textId="77777777" w:rsidR="003B6821" w:rsidRPr="003B6821" w:rsidRDefault="003B6821" w:rsidP="003B6821">
      <w:pPr>
        <w:rPr>
          <w:lang w:val="es-419" w:eastAsia="es-CO"/>
        </w:rPr>
      </w:pPr>
      <w:r w:rsidRPr="003B6821">
        <w:rPr>
          <w:lang w:val="es-419" w:eastAsia="es-CO"/>
        </w:rPr>
        <w:t>Finalmente, para efectos de la comprobación de la lógica de la MML, se debe revisar la coherencia de los vínculos causales de abajo hacia arriba de la matriz (actividades-componentes-objetivos-fin) esto es la lógica vertical, con al menos tres criterios que rezan como sigue:</w:t>
      </w:r>
    </w:p>
    <w:p w14:paraId="69F96CE3" w14:textId="7793DB9B" w:rsidR="003B6821" w:rsidRPr="00E664AD" w:rsidRDefault="003B6821" w:rsidP="00E664AD">
      <w:pPr>
        <w:pStyle w:val="Prrafodelista"/>
        <w:numPr>
          <w:ilvl w:val="0"/>
          <w:numId w:val="16"/>
        </w:numPr>
        <w:rPr>
          <w:lang w:val="es-419" w:eastAsia="es-CO"/>
        </w:rPr>
      </w:pPr>
      <w:r w:rsidRPr="00E664AD">
        <w:rPr>
          <w:lang w:val="es-419" w:eastAsia="es-CO"/>
        </w:rPr>
        <w:t>Se indican claramente el fin, propósito, componentes y actividades del proyecto.</w:t>
      </w:r>
    </w:p>
    <w:p w14:paraId="20D31E47" w14:textId="5A0B8E99" w:rsidR="003B6821" w:rsidRPr="00E664AD" w:rsidRDefault="003B6821" w:rsidP="00E664AD">
      <w:pPr>
        <w:pStyle w:val="Prrafodelista"/>
        <w:numPr>
          <w:ilvl w:val="0"/>
          <w:numId w:val="16"/>
        </w:numPr>
        <w:rPr>
          <w:lang w:val="es-419" w:eastAsia="es-CO"/>
        </w:rPr>
      </w:pPr>
      <w:r w:rsidRPr="00E664AD">
        <w:rPr>
          <w:lang w:val="es-419" w:eastAsia="es-CO"/>
        </w:rPr>
        <w:t>Si se llevan a cabo las actividades y los supuestos de este nivel se ratifican, se obtendrán los componentes.</w:t>
      </w:r>
    </w:p>
    <w:p w14:paraId="5E3D4D27" w14:textId="3CD1CF05" w:rsidR="003B6821" w:rsidRPr="00E664AD" w:rsidRDefault="003B6821" w:rsidP="00E664AD">
      <w:pPr>
        <w:pStyle w:val="Prrafodelista"/>
        <w:numPr>
          <w:ilvl w:val="0"/>
          <w:numId w:val="16"/>
        </w:numPr>
        <w:rPr>
          <w:lang w:val="es-419" w:eastAsia="es-CO"/>
        </w:rPr>
      </w:pPr>
      <w:r w:rsidRPr="00E664AD">
        <w:rPr>
          <w:lang w:val="es-419" w:eastAsia="es-CO"/>
        </w:rPr>
        <w:lastRenderedPageBreak/>
        <w:t>Cada componente es necesario para lograr el propósito del proyecto y además no falta ningún componente necesario.</w:t>
      </w:r>
    </w:p>
    <w:p w14:paraId="70C5B652" w14:textId="0852FDA0" w:rsidR="003B6821" w:rsidRPr="00E664AD" w:rsidRDefault="003B6821" w:rsidP="00E664AD">
      <w:pPr>
        <w:pStyle w:val="Prrafodelista"/>
        <w:numPr>
          <w:ilvl w:val="0"/>
          <w:numId w:val="16"/>
        </w:numPr>
        <w:rPr>
          <w:lang w:val="es-419" w:eastAsia="es-CO"/>
        </w:rPr>
      </w:pPr>
      <w:r w:rsidRPr="00E664AD">
        <w:rPr>
          <w:lang w:val="es-419" w:eastAsia="es-CO"/>
        </w:rPr>
        <w:t>Si se producen los componentes y los supuestos a este nivel se conforman, se logrará el propósito de la intervención.</w:t>
      </w:r>
    </w:p>
    <w:p w14:paraId="6BF049DE" w14:textId="0EDED661" w:rsidR="003B6821" w:rsidRPr="00E664AD" w:rsidRDefault="003B6821" w:rsidP="00E664AD">
      <w:pPr>
        <w:pStyle w:val="Prrafodelista"/>
        <w:numPr>
          <w:ilvl w:val="0"/>
          <w:numId w:val="16"/>
        </w:numPr>
        <w:rPr>
          <w:lang w:val="es-419" w:eastAsia="es-CO"/>
        </w:rPr>
      </w:pPr>
      <w:r w:rsidRPr="00E664AD">
        <w:rPr>
          <w:lang w:val="es-419" w:eastAsia="es-CO"/>
        </w:rPr>
        <w:t>Si se logra el propósito y se conforman los supuestos a este nivel, se habrá contribuido de manera significativa a alcanzar el fin.</w:t>
      </w:r>
    </w:p>
    <w:p w14:paraId="39E2A381" w14:textId="1AFA5631" w:rsidR="003B6821" w:rsidRDefault="003B6821" w:rsidP="00AC4421">
      <w:r>
        <w:t>El conjunto objetivo–indicadores-medios de verificación define lo que se conoce como lógica horizontal en la matriz de marco lógico (MML) Esta puede comprobarse en su lógica a través de los siguientes aspectos:</w:t>
      </w:r>
    </w:p>
    <w:p w14:paraId="10C95EDC" w14:textId="59871295" w:rsidR="003B6821" w:rsidRDefault="003B6821" w:rsidP="00E664AD">
      <w:pPr>
        <w:pStyle w:val="Prrafodelista"/>
        <w:numPr>
          <w:ilvl w:val="0"/>
          <w:numId w:val="12"/>
        </w:numPr>
        <w:ind w:left="1134"/>
      </w:pPr>
      <w:r>
        <w:t>Los medios de verificación identificados son los necesarios y suficientes para obtener los datos requeridos para el cálculo de los indicadores.</w:t>
      </w:r>
    </w:p>
    <w:p w14:paraId="0BBB263A" w14:textId="77777777" w:rsidR="000C2657" w:rsidRPr="000C2657" w:rsidRDefault="000C2657" w:rsidP="00E664AD">
      <w:pPr>
        <w:pStyle w:val="Prrafodelista"/>
        <w:numPr>
          <w:ilvl w:val="0"/>
          <w:numId w:val="12"/>
        </w:numPr>
        <w:ind w:left="1134"/>
      </w:pPr>
      <w:r w:rsidRPr="000C2657">
        <w:t>Los indicadores definidos permiten hacer un buen seguimiento del proyecto y evaluar adecuadamente el logro de los objetivos.</w:t>
      </w:r>
    </w:p>
    <w:p w14:paraId="3FE94934" w14:textId="1406D78A" w:rsidR="003B6821" w:rsidRDefault="003B6821" w:rsidP="00AC4421">
      <w:r>
        <w:t>La gráfica que sigue nos enseña la forma de lectura global de la MML, la relación entre las distintas partes que componen la matriz y cómo en una sola herramienta se logra visualizar de manera general todo un proyecto, sin duda uno de los aspectos positivos de la metodología:</w:t>
      </w:r>
    </w:p>
    <w:p w14:paraId="5155C471" w14:textId="6907AAD5" w:rsidR="003B6821" w:rsidRDefault="003B6821" w:rsidP="00AC4421">
      <w:r w:rsidRPr="003B6821">
        <w:rPr>
          <w:noProof/>
        </w:rPr>
        <w:lastRenderedPageBreak/>
        <w:drawing>
          <wp:inline distT="0" distB="0" distL="0" distR="0" wp14:anchorId="2D09A169" wp14:editId="4B0DEE82">
            <wp:extent cx="5744377" cy="3324689"/>
            <wp:effectExtent l="0" t="0" r="8890" b="9525"/>
            <wp:docPr id="15" name="Imagen 15" descr="Podemos apreciar de manera global los aspectos positivos de la metodología: FIN: supuestos sobre sostenibilidad.&#10;PROPÓSITO: supuestos propósitos- fin.&#10;COMPONENTES: supuestos componentes-propósito.&#10;ACTIVIDADES: supuestas actividades-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Podemos apreciar de manera global los aspectos positivos de la metodología: FIN: supuestos sobre sostenibilidad.&#10;PROPÓSITO: supuestos propósitos- fin.&#10;COMPONENTES: supuestos componentes-propósito.&#10;ACTIVIDADES: supuestas actividades- componentes."/>
                    <pic:cNvPicPr/>
                  </pic:nvPicPr>
                  <pic:blipFill>
                    <a:blip r:embed="rId17"/>
                    <a:stretch>
                      <a:fillRect/>
                    </a:stretch>
                  </pic:blipFill>
                  <pic:spPr>
                    <a:xfrm>
                      <a:off x="0" y="0"/>
                      <a:ext cx="5744377" cy="3324689"/>
                    </a:xfrm>
                    <a:prstGeom prst="rect">
                      <a:avLst/>
                    </a:prstGeom>
                  </pic:spPr>
                </pic:pic>
              </a:graphicData>
            </a:graphic>
          </wp:inline>
        </w:drawing>
      </w:r>
    </w:p>
    <w:p w14:paraId="13D3E891" w14:textId="1E61BAEB" w:rsidR="0040085C" w:rsidRDefault="0040085C" w:rsidP="00AC4421">
      <w:r w:rsidRPr="008739EC">
        <w:rPr>
          <w:b/>
          <w:bCs/>
          <w:lang w:val="es-419" w:eastAsia="es-CO"/>
        </w:rPr>
        <w:t xml:space="preserve">Infografía de </w:t>
      </w:r>
      <w:r>
        <w:rPr>
          <w:b/>
          <w:bCs/>
          <w:lang w:val="es-419" w:eastAsia="es-CO"/>
        </w:rPr>
        <w:t>matriz de marco lógico</w:t>
      </w:r>
      <w:r>
        <w:rPr>
          <w:lang w:val="es-419" w:eastAsia="es-CO"/>
        </w:rPr>
        <w:t xml:space="preserve">. Consultar documento </w:t>
      </w:r>
      <w:r w:rsidRPr="008739EC">
        <w:rPr>
          <w:lang w:val="es-419" w:eastAsia="es-CO"/>
        </w:rPr>
        <w:t xml:space="preserve">Infografía de </w:t>
      </w:r>
      <w:r w:rsidRPr="0040085C">
        <w:rPr>
          <w:lang w:val="es-419" w:eastAsia="es-CO"/>
        </w:rPr>
        <w:t>matriz de marco lógico,</w:t>
      </w:r>
      <w:r>
        <w:rPr>
          <w:lang w:val="es-419" w:eastAsia="es-CO"/>
        </w:rPr>
        <w:t xml:space="preserve"> que se encuentra en la carpeta de anexos</w:t>
      </w:r>
      <w:r>
        <w:rPr>
          <w:lang w:val="es-419" w:eastAsia="es-CO"/>
        </w:rPr>
        <w:t>.</w:t>
      </w:r>
    </w:p>
    <w:p w14:paraId="1F55A404" w14:textId="0CE8DBE4" w:rsidR="00F435F7" w:rsidRDefault="00F435F7" w:rsidP="00F435F7">
      <w:pPr>
        <w:pStyle w:val="Ttulo2"/>
      </w:pPr>
      <w:bookmarkStart w:id="9" w:name="_Toc170330608"/>
      <w:r w:rsidRPr="00F435F7">
        <w:t>Evaluación técnica</w:t>
      </w:r>
      <w:bookmarkEnd w:id="9"/>
    </w:p>
    <w:p w14:paraId="20A8B2D2" w14:textId="7AE5EAE9" w:rsidR="006D06CF" w:rsidRPr="00FA7818" w:rsidRDefault="00F435F7" w:rsidP="00FA7818">
      <w:r w:rsidRPr="00F435F7">
        <w:rPr>
          <w:lang w:val="es-419" w:eastAsia="es-CO"/>
        </w:rPr>
        <w:t xml:space="preserve">El estudio técnico puede subdividirse en cuatro partes, </w:t>
      </w:r>
      <w:r w:rsidR="006D06CF">
        <w:t>para ayudar a la realización de este análisis se trabajan los conceptos que se tratan a continuación en los que se establece la claridad de lo que se puede hacer a la hora de hacer el análisis financiero:</w:t>
      </w:r>
    </w:p>
    <w:p w14:paraId="6D5E7D3D" w14:textId="39A09850" w:rsidR="00F435F7" w:rsidRPr="00F435F7" w:rsidRDefault="00F435F7" w:rsidP="00124118">
      <w:pPr>
        <w:pStyle w:val="Prrafodelista"/>
        <w:numPr>
          <w:ilvl w:val="0"/>
          <w:numId w:val="10"/>
        </w:numPr>
        <w:rPr>
          <w:lang w:val="es-419" w:eastAsia="es-CO"/>
        </w:rPr>
      </w:pPr>
      <w:r w:rsidRPr="003D144E">
        <w:rPr>
          <w:b/>
          <w:bCs/>
        </w:rPr>
        <w:t>Tamaño óptimo</w:t>
      </w:r>
      <w:r>
        <w:t xml:space="preserve">: </w:t>
      </w:r>
      <w:r w:rsidR="00525F57">
        <w:t>l</w:t>
      </w:r>
      <w:r>
        <w:t>a determinación de un tamaño óptimo es fundamental en esta parte del estudio. Cabe aclarar que tal determinación es difícil, las técnicas existentes para su determinación son subjetivas en su gran mayoría y no existe un método preciso y directo para hacer el cálculo. El tamaño también depende de los turnos a trabajar, ya que para cierto equipo la producción varía directamente de acuerdo con el número de turnos que se trabaje.</w:t>
      </w:r>
    </w:p>
    <w:p w14:paraId="26514C42" w14:textId="07E9F51E" w:rsidR="00F435F7" w:rsidRPr="00525F57" w:rsidRDefault="00F435F7" w:rsidP="00124118">
      <w:pPr>
        <w:pStyle w:val="Prrafodelista"/>
        <w:numPr>
          <w:ilvl w:val="0"/>
          <w:numId w:val="10"/>
        </w:numPr>
        <w:rPr>
          <w:lang w:val="es-419" w:eastAsia="es-CO"/>
        </w:rPr>
      </w:pPr>
      <w:r w:rsidRPr="003D144E">
        <w:rPr>
          <w:b/>
          <w:bCs/>
        </w:rPr>
        <w:lastRenderedPageBreak/>
        <w:t>Localización óptima</w:t>
      </w:r>
      <w:r w:rsidR="00525F57">
        <w:rPr>
          <w:b/>
          <w:bCs/>
        </w:rPr>
        <w:t xml:space="preserve">: </w:t>
      </w:r>
      <w:r w:rsidR="00525F57">
        <w:t>a</w:t>
      </w:r>
      <w:r w:rsidR="00525F57" w:rsidRPr="00525F57">
        <w:t>cerca de la determinación de la localización óptima del proyecto, “es necesario tomar en cuenta no sólo factores cuantitativos, como los costos de transporte de materia prima y del producto terminado, sino también los factores cualitativos, tales como apoyos fiscales, el clima, la actitud de la comunidad” Baca (2013), y otros.</w:t>
      </w:r>
    </w:p>
    <w:p w14:paraId="41D5BF06" w14:textId="0B770B04" w:rsidR="00F435F7" w:rsidRPr="00525F57" w:rsidRDefault="00F435F7" w:rsidP="00124118">
      <w:pPr>
        <w:pStyle w:val="Prrafodelista"/>
        <w:numPr>
          <w:ilvl w:val="0"/>
          <w:numId w:val="10"/>
        </w:numPr>
        <w:rPr>
          <w:lang w:val="es-419" w:eastAsia="es-CO"/>
        </w:rPr>
      </w:pPr>
      <w:r w:rsidRPr="003D144E">
        <w:rPr>
          <w:b/>
          <w:bCs/>
        </w:rPr>
        <w:t>Ingeniería</w:t>
      </w:r>
      <w:r w:rsidR="00525F57">
        <w:rPr>
          <w:b/>
          <w:bCs/>
        </w:rPr>
        <w:t>:</w:t>
      </w:r>
      <w:r w:rsidR="00525F57" w:rsidRPr="00525F57">
        <w:t xml:space="preserve"> </w:t>
      </w:r>
      <w:r w:rsidR="00525F57">
        <w:t>e</w:t>
      </w:r>
      <w:r w:rsidR="00525F57" w:rsidRPr="00525F57">
        <w:t>n términos técnicos, existen diversos procesos productivos opcionales, que son los muy automatizados y los manuales. La elección de alguno de ellos dependerá en gran parte de la disponibilidad de capital. En esta misma parte se engloban otros estudios, como el análisis y la selección de los equipos necesarios, dada la tecnología elegida; en seguida, la distribución física de tales equipos en la planta, así como la propuesta de la distribución general.</w:t>
      </w:r>
    </w:p>
    <w:p w14:paraId="6733F9A2" w14:textId="039EDEA2" w:rsidR="00FA7818" w:rsidRPr="00D303C9" w:rsidRDefault="00F435F7" w:rsidP="00D303C9">
      <w:pPr>
        <w:pStyle w:val="Prrafodelista"/>
        <w:numPr>
          <w:ilvl w:val="0"/>
          <w:numId w:val="10"/>
        </w:numPr>
        <w:rPr>
          <w:lang w:val="es-419" w:eastAsia="es-CO"/>
        </w:rPr>
      </w:pPr>
      <w:r w:rsidRPr="003D144E">
        <w:rPr>
          <w:b/>
          <w:bCs/>
        </w:rPr>
        <w:t>Organización</w:t>
      </w:r>
      <w:r w:rsidR="00525F57">
        <w:rPr>
          <w:b/>
          <w:bCs/>
        </w:rPr>
        <w:t xml:space="preserve">: </w:t>
      </w:r>
      <w:r w:rsidR="00525F57" w:rsidRPr="00525F57">
        <w:t>Algunos de los aspectos que no se analizan con profundidad en los estudios de factibilidad son el organizativo, el administrativo y el legal. Esto se debe a que son considerados aspectos que por su importancia y delicadeza merecen ser tratados a fondo en la etapa de proyecto definitivo. Esto no implica que deba pasarse por alto, sino, simplemente, se hace una relación general de la empresa en términos organizacionales.</w:t>
      </w:r>
    </w:p>
    <w:p w14:paraId="3C30DCA8" w14:textId="00CFAD25" w:rsidR="00FA7818" w:rsidRPr="00FA7818" w:rsidRDefault="00FA7818" w:rsidP="00D303C9">
      <w:pPr>
        <w:rPr>
          <w:lang w:val="es-419" w:eastAsia="es-CO"/>
        </w:rPr>
      </w:pPr>
      <w:r w:rsidRPr="00FA7818">
        <w:rPr>
          <w:lang w:val="es-419" w:eastAsia="es-CO"/>
        </w:rPr>
        <w:t>Para ayudar a la realización de este análisis se trabajan los conceptos que se tratan a continuación en los que se establece la claridad de lo que se puede hacer a la hora de hacer el análisis financiero:</w:t>
      </w:r>
    </w:p>
    <w:p w14:paraId="126C6C10" w14:textId="3122DE4A" w:rsidR="00FA7818" w:rsidRPr="009F7C41" w:rsidRDefault="00FA7818" w:rsidP="009F7C41">
      <w:pPr>
        <w:pStyle w:val="Prrafodelista"/>
        <w:numPr>
          <w:ilvl w:val="0"/>
          <w:numId w:val="17"/>
        </w:numPr>
        <w:ind w:left="1276"/>
        <w:rPr>
          <w:b/>
          <w:bCs/>
          <w:lang w:val="es-419" w:eastAsia="es-CO"/>
        </w:rPr>
      </w:pPr>
      <w:r w:rsidRPr="00FA7818">
        <w:rPr>
          <w:b/>
          <w:bCs/>
          <w:lang w:val="es-419" w:eastAsia="es-CO"/>
        </w:rPr>
        <w:t>Tamaño:</w:t>
      </w:r>
      <w:r>
        <w:rPr>
          <w:b/>
          <w:bCs/>
          <w:lang w:val="es-419" w:eastAsia="es-CO"/>
        </w:rPr>
        <w:t xml:space="preserve"> </w:t>
      </w:r>
      <w:r w:rsidRPr="00FA7818">
        <w:rPr>
          <w:lang w:val="es-419" w:eastAsia="es-CO"/>
        </w:rPr>
        <w:t>s</w:t>
      </w:r>
      <w:r w:rsidRPr="00FA7818">
        <w:rPr>
          <w:lang w:val="es-419" w:eastAsia="es-CO"/>
        </w:rPr>
        <w:t xml:space="preserve">e analiza el tamaño óptimo de la planta, es su capacidad instalada, y se expresa en unidades de producción por año. Se considera óptimo cuando opera con los menores costos totales o la máxima rentabilidad </w:t>
      </w:r>
      <w:r w:rsidRPr="00FA7818">
        <w:rPr>
          <w:lang w:val="es-419" w:eastAsia="es-CO"/>
        </w:rPr>
        <w:lastRenderedPageBreak/>
        <w:t>económica. Se tiene en cuenta para el tamaño general el tamaño del proyecto y la demanda; el tamaño del proyecto y los suministros e insumos; el tamaño del proyecto, la tecnología y los equipos; el tamaño del proyecto y el financiamiento; y el tamaño del proyecto y la organización.</w:t>
      </w:r>
    </w:p>
    <w:p w14:paraId="3E490122" w14:textId="7E84CC0A" w:rsidR="00FA7818" w:rsidRPr="00FA7818" w:rsidRDefault="00FA7818" w:rsidP="009F7C41">
      <w:pPr>
        <w:pStyle w:val="Prrafodelista"/>
        <w:numPr>
          <w:ilvl w:val="0"/>
          <w:numId w:val="17"/>
        </w:numPr>
        <w:ind w:left="1276"/>
        <w:rPr>
          <w:b/>
          <w:bCs/>
          <w:lang w:val="es-419" w:eastAsia="es-CO"/>
        </w:rPr>
      </w:pPr>
      <w:r w:rsidRPr="00FA7818">
        <w:rPr>
          <w:b/>
          <w:bCs/>
          <w:lang w:val="es-419" w:eastAsia="es-CO"/>
        </w:rPr>
        <w:t>Ingeniería:</w:t>
      </w:r>
      <w:r>
        <w:rPr>
          <w:b/>
          <w:bCs/>
          <w:lang w:val="es-419" w:eastAsia="es-CO"/>
        </w:rPr>
        <w:t xml:space="preserve"> </w:t>
      </w:r>
      <w:r w:rsidRPr="00FA7818">
        <w:rPr>
          <w:lang w:val="es-419" w:eastAsia="es-CO"/>
        </w:rPr>
        <w:t>e</w:t>
      </w:r>
      <w:r w:rsidRPr="00FA7818">
        <w:rPr>
          <w:lang w:val="es-419" w:eastAsia="es-CO"/>
        </w:rPr>
        <w:t xml:space="preserve">s </w:t>
      </w:r>
      <w:r w:rsidRPr="00FA7818">
        <w:rPr>
          <w:lang w:val="es-419" w:eastAsia="es-CO"/>
        </w:rPr>
        <w:t>la</w:t>
      </w:r>
      <w:r>
        <w:rPr>
          <w:lang w:val="es-419" w:eastAsia="es-CO"/>
        </w:rPr>
        <w:t xml:space="preserve"> </w:t>
      </w:r>
      <w:r w:rsidRPr="00FA7818">
        <w:rPr>
          <w:lang w:val="es-419" w:eastAsia="es-CO"/>
        </w:rPr>
        <w:t>característica que identifica el proceso de producción, la tecnología de fabricación, el análisis del proceso, ahí se presentan las opciones de adquisición por parte de la empresa de tecnología. Si se va a comprar un equipo nuevo se deben revisar los proveedores, precios, capacidad, costo mantenimiento, consumo de energía, facilidad de uso o capacitación y otros elementos que faciliten la toma de decisión de compras.</w:t>
      </w:r>
    </w:p>
    <w:p w14:paraId="2B28A452" w14:textId="134521B4" w:rsidR="00FA7818" w:rsidRPr="0040085C" w:rsidRDefault="00FA7818" w:rsidP="0040085C">
      <w:pPr>
        <w:pStyle w:val="Prrafodelista"/>
        <w:numPr>
          <w:ilvl w:val="0"/>
          <w:numId w:val="17"/>
        </w:numPr>
        <w:ind w:left="1276"/>
        <w:rPr>
          <w:lang w:val="es-419" w:eastAsia="es-CO"/>
        </w:rPr>
      </w:pPr>
      <w:r w:rsidRPr="003262E1">
        <w:rPr>
          <w:b/>
          <w:bCs/>
          <w:lang w:val="es-419" w:eastAsia="es-CO"/>
        </w:rPr>
        <w:t>Localización</w:t>
      </w:r>
      <w:r w:rsidRPr="00FA7818">
        <w:rPr>
          <w:lang w:val="es-419" w:eastAsia="es-CO"/>
        </w:rPr>
        <w:t>:</w:t>
      </w:r>
      <w:r w:rsidR="003262E1">
        <w:rPr>
          <w:lang w:val="es-419" w:eastAsia="es-CO"/>
        </w:rPr>
        <w:t xml:space="preserve"> l</w:t>
      </w:r>
      <w:r w:rsidRPr="003262E1">
        <w:rPr>
          <w:lang w:val="es-419" w:eastAsia="es-CO"/>
        </w:rPr>
        <w:t xml:space="preserve">a localización óptima de un proyecto es lo que contribuye en mayor medida a que se logre la mayor tasa de rentabilidad sobre el capital (criterio privado) o a obtener el costo unitario mínimo (criterio social). Se puede usar un método de observación en el que la persona revisa las variables de donde está la planta y si es posible o no cambiarla, de no ser posible cambiarla de sitio se intenta gestionar toda la logística necesaria para economizar los </w:t>
      </w:r>
      <w:r w:rsidRPr="003262E1">
        <w:rPr>
          <w:lang w:val="es-419" w:eastAsia="es-CO"/>
        </w:rPr>
        <w:t>trayectos para</w:t>
      </w:r>
      <w:r w:rsidRPr="003262E1">
        <w:rPr>
          <w:lang w:val="es-419" w:eastAsia="es-CO"/>
        </w:rPr>
        <w:t xml:space="preserve"> la entrega de materiales entre otros factores que se dificultan por la localización.</w:t>
      </w:r>
    </w:p>
    <w:p w14:paraId="28DA214B" w14:textId="654604C7" w:rsidR="00FA7818" w:rsidRDefault="00FA7818" w:rsidP="009F7C41">
      <w:pPr>
        <w:pStyle w:val="Prrafodelista"/>
        <w:numPr>
          <w:ilvl w:val="0"/>
          <w:numId w:val="17"/>
        </w:numPr>
        <w:ind w:left="1276"/>
        <w:rPr>
          <w:lang w:val="es-419" w:eastAsia="es-CO"/>
        </w:rPr>
      </w:pPr>
      <w:r w:rsidRPr="009F7C41">
        <w:rPr>
          <w:b/>
          <w:bCs/>
          <w:lang w:val="es-419" w:eastAsia="es-CO"/>
        </w:rPr>
        <w:t>Producción:</w:t>
      </w:r>
      <w:r w:rsidR="003262E1" w:rsidRPr="009F7C41">
        <w:rPr>
          <w:b/>
          <w:bCs/>
          <w:lang w:val="es-419" w:eastAsia="es-CO"/>
        </w:rPr>
        <w:t xml:space="preserve"> </w:t>
      </w:r>
      <w:r w:rsidR="003262E1">
        <w:rPr>
          <w:lang w:val="es-419" w:eastAsia="es-CO"/>
        </w:rPr>
        <w:t>e</w:t>
      </w:r>
      <w:r w:rsidRPr="003262E1">
        <w:rPr>
          <w:lang w:val="es-419" w:eastAsia="es-CO"/>
        </w:rPr>
        <w:t>s la sumatoria de las anteriores características permitiendo ver el nivel de real de uso de los recursos y su posible optimización.</w:t>
      </w:r>
    </w:p>
    <w:p w14:paraId="15969AB3" w14:textId="77777777" w:rsidR="0040085C" w:rsidRPr="0040085C" w:rsidRDefault="0040085C" w:rsidP="0040085C">
      <w:pPr>
        <w:pStyle w:val="Prrafodelista"/>
        <w:rPr>
          <w:lang w:val="es-419" w:eastAsia="es-CO"/>
        </w:rPr>
      </w:pPr>
    </w:p>
    <w:p w14:paraId="124253D4" w14:textId="77777777" w:rsidR="0040085C" w:rsidRDefault="0040085C" w:rsidP="0040085C">
      <w:pPr>
        <w:rPr>
          <w:lang w:val="es-419" w:eastAsia="es-CO"/>
        </w:rPr>
      </w:pPr>
    </w:p>
    <w:p w14:paraId="1DBFC305" w14:textId="77777777" w:rsidR="0040085C" w:rsidRDefault="0040085C" w:rsidP="0040085C">
      <w:pPr>
        <w:rPr>
          <w:lang w:val="es-419" w:eastAsia="es-CO"/>
        </w:rPr>
      </w:pPr>
    </w:p>
    <w:p w14:paraId="4AC7F78B" w14:textId="77777777" w:rsidR="0040085C" w:rsidRPr="0040085C" w:rsidRDefault="0040085C" w:rsidP="0040085C">
      <w:pPr>
        <w:rPr>
          <w:lang w:val="es-419" w:eastAsia="es-CO"/>
        </w:rPr>
      </w:pPr>
    </w:p>
    <w:p w14:paraId="417EC77F" w14:textId="4CC71923" w:rsidR="00F435F7" w:rsidRDefault="00F435F7" w:rsidP="00F435F7">
      <w:pPr>
        <w:pStyle w:val="Ttulo2"/>
      </w:pPr>
      <w:bookmarkStart w:id="10" w:name="_Toc170330609"/>
      <w:r>
        <w:lastRenderedPageBreak/>
        <w:t>Evaluación financiera</w:t>
      </w:r>
      <w:bookmarkEnd w:id="10"/>
    </w:p>
    <w:p w14:paraId="5C476D13" w14:textId="21B68DF5" w:rsidR="00F435F7" w:rsidRPr="00F435F7" w:rsidRDefault="00F435F7" w:rsidP="00F435F7">
      <w:pPr>
        <w:rPr>
          <w:lang w:val="es-419" w:eastAsia="es-CO"/>
        </w:rPr>
      </w:pPr>
      <w:r w:rsidRPr="00F435F7">
        <w:rPr>
          <w:lang w:val="es-419" w:eastAsia="es-CO"/>
        </w:rPr>
        <w:t>La evaluación financiera de proyectos puede considerarse como</w:t>
      </w:r>
      <w:r w:rsidR="009F7C41">
        <w:rPr>
          <w:lang w:val="es-419" w:eastAsia="es-CO"/>
        </w:rPr>
        <w:t>:</w:t>
      </w:r>
    </w:p>
    <w:p w14:paraId="3B305D20" w14:textId="77777777" w:rsidR="00F435F7" w:rsidRPr="007B5DF2" w:rsidRDefault="00F435F7" w:rsidP="00F435F7">
      <w:pPr>
        <w:rPr>
          <w:b/>
          <w:bCs/>
          <w:lang w:val="es-419" w:eastAsia="es-CO"/>
        </w:rPr>
      </w:pPr>
      <w:r w:rsidRPr="00F435F7">
        <w:rPr>
          <w:lang w:val="es-419" w:eastAsia="es-CO"/>
        </w:rPr>
        <w:t xml:space="preserve"> </w:t>
      </w:r>
      <w:r w:rsidRPr="007B5DF2">
        <w:rPr>
          <w:b/>
          <w:bCs/>
          <w:lang w:val="es-419" w:eastAsia="es-CO"/>
        </w:rPr>
        <w:t>“el ejercicio mediante el cual se identifican los costos y beneficios de un proyecto, con la finalidad de tomar la decisión más acertada”.</w:t>
      </w:r>
    </w:p>
    <w:p w14:paraId="5C720AC5" w14:textId="77777777" w:rsidR="00F435F7" w:rsidRDefault="00F435F7" w:rsidP="00F435F7">
      <w:pPr>
        <w:rPr>
          <w:lang w:val="es-419" w:eastAsia="es-CO"/>
        </w:rPr>
      </w:pPr>
      <w:r w:rsidRPr="00F435F7">
        <w:rPr>
          <w:lang w:val="es-419" w:eastAsia="es-CO"/>
        </w:rPr>
        <w:t>La evaluación financiera, permite identificar si el proyecto es viable, dada sus inversiones, sus ingresos y egresos durante un periodo de tiempo, reconociendo sus pérdidas o ganancias; esta evaluación se efectúa a través de criterios como el valor presente neto (VPN), la Tasa Interna de Retorno (TIR) y la relación Costo – Beneficio, esto lo podemos apreciar en la figura que se propone a continuación:</w:t>
      </w:r>
    </w:p>
    <w:p w14:paraId="0777E785" w14:textId="1E140F7F" w:rsidR="00F435F7" w:rsidRDefault="00F435F7" w:rsidP="003D144E">
      <w:pPr>
        <w:ind w:firstLine="0"/>
        <w:rPr>
          <w:lang w:val="es-419" w:eastAsia="es-CO"/>
        </w:rPr>
      </w:pPr>
      <w:r w:rsidRPr="00F435F7">
        <w:rPr>
          <w:noProof/>
          <w:lang w:val="es-419" w:eastAsia="es-CO"/>
        </w:rPr>
        <w:drawing>
          <wp:inline distT="0" distB="0" distL="0" distR="0" wp14:anchorId="37872309" wp14:editId="783B33A7">
            <wp:extent cx="6182016" cy="612497"/>
            <wp:effectExtent l="0" t="0" r="0" b="0"/>
            <wp:docPr id="16" name="Imagen 16" descr="La evaluación de criterios se evalúa de la siguientes maneras&#10;1.Flujo de inversión&#10;2.Flujo de producción&#10;3.Adopción de criterios TIR, VPN, B/C&#10;4.Análisi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evaluación de criterios se evalúa de la siguientes maneras&#10;1.Flujo de inversión&#10;2.Flujo de producción&#10;3.Adopción de criterios TIR, VPN, B/C&#10;4.Análisis&#10;"/>
                    <pic:cNvPicPr/>
                  </pic:nvPicPr>
                  <pic:blipFill>
                    <a:blip r:embed="rId18"/>
                    <a:stretch>
                      <a:fillRect/>
                    </a:stretch>
                  </pic:blipFill>
                  <pic:spPr>
                    <a:xfrm>
                      <a:off x="0" y="0"/>
                      <a:ext cx="6377079" cy="631823"/>
                    </a:xfrm>
                    <a:prstGeom prst="rect">
                      <a:avLst/>
                    </a:prstGeom>
                  </pic:spPr>
                </pic:pic>
              </a:graphicData>
            </a:graphic>
          </wp:inline>
        </w:drawing>
      </w:r>
    </w:p>
    <w:p w14:paraId="33EB2082" w14:textId="51AF7BE3" w:rsidR="00F435F7" w:rsidRDefault="00F435F7" w:rsidP="00F435F7">
      <w:r>
        <w:t>La imagen anterior esquematiza el proceso de la evaluación financiera, la cual parte de un flujo de inversiones, ya sean de índole público o privado, pasando por una evaluación de indicadores financieros (VAN, TIR, R B/C), finalizando con el análisis respectivo, que permita tomar la decisión de llevar a cabo o no la ejecución del proyecto.</w:t>
      </w:r>
    </w:p>
    <w:p w14:paraId="303E6A0B" w14:textId="77777777" w:rsidR="00F435F7" w:rsidRPr="00F435F7" w:rsidRDefault="00F435F7" w:rsidP="00F435F7">
      <w:pPr>
        <w:rPr>
          <w:b/>
          <w:bCs/>
          <w:lang w:val="es-419" w:eastAsia="es-CO"/>
        </w:rPr>
      </w:pPr>
      <w:r w:rsidRPr="00F435F7">
        <w:rPr>
          <w:b/>
          <w:bCs/>
          <w:lang w:val="es-419" w:eastAsia="es-CO"/>
        </w:rPr>
        <w:t>Indicadores financieros para evaluar proyectos</w:t>
      </w:r>
    </w:p>
    <w:p w14:paraId="56C7571C" w14:textId="77777777" w:rsidR="00F435F7" w:rsidRPr="00F435F7" w:rsidRDefault="00F435F7" w:rsidP="00F435F7">
      <w:pPr>
        <w:rPr>
          <w:lang w:val="es-419" w:eastAsia="es-CO"/>
        </w:rPr>
      </w:pPr>
      <w:r w:rsidRPr="00F435F7">
        <w:rPr>
          <w:lang w:val="es-419" w:eastAsia="es-CO"/>
        </w:rPr>
        <w:t>A la hora de hablar de indicadores financieros, “es importante decir, que un indicador es aquella variable que intenta medir de forma cuantitativa o cualitativa características o comportamientos reales” Baca (2013). En el momento de analizar si es pertinente realizar o no un proyecto de inversión, es necesario utilizar ciertos indicadores financieros, los cuales permitirán establecer la viabilidad del proyecto.</w:t>
      </w:r>
    </w:p>
    <w:p w14:paraId="22041B1D" w14:textId="1D1B3ED7" w:rsidR="00F435F7" w:rsidRDefault="00F435F7" w:rsidP="00F435F7">
      <w:pPr>
        <w:rPr>
          <w:lang w:val="es-419" w:eastAsia="es-CO"/>
        </w:rPr>
      </w:pPr>
      <w:r w:rsidRPr="00F435F7">
        <w:rPr>
          <w:lang w:val="es-419" w:eastAsia="es-CO"/>
        </w:rPr>
        <w:lastRenderedPageBreak/>
        <w:t>Para efectuar un correcto análisis de la situación financiera del proyecto, es necesario efectuar los tres indicadores propuestos, aunque estos de manera individual tienen sus pros y sus contras, analizados de manera conjunta permite tomar decisiones basadas en los resultados.</w:t>
      </w:r>
    </w:p>
    <w:p w14:paraId="1C76972D" w14:textId="44C9ABD8" w:rsidR="00F435F7" w:rsidRDefault="00F435F7" w:rsidP="00F435F7">
      <w:pPr>
        <w:rPr>
          <w:b/>
          <w:bCs/>
          <w:lang w:val="es-419" w:eastAsia="es-CO"/>
        </w:rPr>
      </w:pPr>
      <w:r w:rsidRPr="00F435F7">
        <w:rPr>
          <w:lang w:val="es-419" w:eastAsia="es-CO"/>
        </w:rPr>
        <w:t xml:space="preserve">     </w:t>
      </w:r>
      <w:r w:rsidR="007B5DF2">
        <w:rPr>
          <w:lang w:val="es-419" w:eastAsia="es-CO"/>
        </w:rPr>
        <w:t>“</w:t>
      </w:r>
      <w:r w:rsidRPr="007B5DF2">
        <w:rPr>
          <w:b/>
          <w:bCs/>
          <w:lang w:val="es-419" w:eastAsia="es-CO"/>
        </w:rPr>
        <w:t>Los indicadores financieros que se utilizan con mayor frecuencia para la evaluación de proyectos de inversión son: Valor Presente Neto (VAN), Tasa Interna de Retorno (TIR) y la Relación Costo - Beneficio.</w:t>
      </w:r>
      <w:r w:rsidR="007B5DF2">
        <w:rPr>
          <w:b/>
          <w:bCs/>
          <w:lang w:val="es-419" w:eastAsia="es-CO"/>
        </w:rPr>
        <w:t>”</w:t>
      </w:r>
    </w:p>
    <w:p w14:paraId="657A2DBA" w14:textId="77777777" w:rsidR="00F435F7" w:rsidRPr="00F435F7" w:rsidRDefault="00F435F7" w:rsidP="00F435F7">
      <w:pPr>
        <w:rPr>
          <w:b/>
          <w:bCs/>
          <w:lang w:val="es-419" w:eastAsia="es-CO"/>
        </w:rPr>
      </w:pPr>
      <w:r w:rsidRPr="00F435F7">
        <w:rPr>
          <w:b/>
          <w:bCs/>
          <w:lang w:val="es-419" w:eastAsia="es-CO"/>
        </w:rPr>
        <w:t>Valor actual neto o valor presente neto (VAN)</w:t>
      </w:r>
    </w:p>
    <w:p w14:paraId="7C2FE203" w14:textId="77777777" w:rsidR="00F435F7" w:rsidRPr="00F435F7" w:rsidRDefault="00F435F7" w:rsidP="00F435F7">
      <w:pPr>
        <w:rPr>
          <w:lang w:val="es-419" w:eastAsia="es-CO"/>
        </w:rPr>
      </w:pPr>
      <w:r w:rsidRPr="00F435F7">
        <w:rPr>
          <w:lang w:val="es-419" w:eastAsia="es-CO"/>
        </w:rPr>
        <w:t>El Valor Presente Neto es el valor que resulta de traer los flujos netos al valor presente con la tasa de interés de oportunidad y restarle las inversiones; esta función se puede calcular en el programa de office Excel, con la función financiera llamada VNA.</w:t>
      </w:r>
    </w:p>
    <w:p w14:paraId="35086BD3" w14:textId="3B42563C" w:rsidR="003B6821" w:rsidRPr="003D144E" w:rsidRDefault="00F435F7" w:rsidP="003336AF">
      <w:pPr>
        <w:pStyle w:val="Figura"/>
      </w:pPr>
      <w:r w:rsidRPr="00F435F7">
        <w:t>Para interpretar el valor presente neto se dice q</w:t>
      </w:r>
      <w:r w:rsidR="007B5DF2">
        <w:t>ue:</w:t>
      </w:r>
      <w:r w:rsidR="00F662A7" w:rsidRPr="00F662A7">
        <w:rPr>
          <w:noProof/>
        </w:rPr>
        <w:drawing>
          <wp:inline distT="0" distB="0" distL="0" distR="0" wp14:anchorId="2D71337B" wp14:editId="4B8A1F69">
            <wp:extent cx="5657850" cy="1203967"/>
            <wp:effectExtent l="0" t="0" r="0" b="0"/>
            <wp:docPr id="18" name="Imagen 18" descr="Para interpretar el valor neto se dice que :&#10;&gt;0 Si el valor presente neto es mayor a 0 se acepta el proyecto.&#10;&lt;0 Si el valor presente neto es menor a 0 se rechaza el proyecto.&#10;=0 Si el valor presente neto es igual a 0 se es diferente el proyecto y queda a criterio del evaluador acepta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Para interpretar el valor neto se dice que &#10;1. Si el valor presente neto es mayor a 0 se acepta el proyecto.&#10;2. Si el valor presente neto es menor a 0 se rechaza el proyecto.&#10;3. Si el valor presente neto es igual a 0 se es diferente el proyecto y queda a criterio del evaluador aceptarlo."/>
                    <pic:cNvPicPr/>
                  </pic:nvPicPr>
                  <pic:blipFill>
                    <a:blip r:embed="rId19"/>
                    <a:stretch>
                      <a:fillRect/>
                    </a:stretch>
                  </pic:blipFill>
                  <pic:spPr>
                    <a:xfrm>
                      <a:off x="0" y="0"/>
                      <a:ext cx="5745695" cy="1222660"/>
                    </a:xfrm>
                    <a:prstGeom prst="rect">
                      <a:avLst/>
                    </a:prstGeom>
                  </pic:spPr>
                </pic:pic>
              </a:graphicData>
            </a:graphic>
          </wp:inline>
        </w:drawing>
      </w:r>
    </w:p>
    <w:p w14:paraId="38D77EAA" w14:textId="0CE3D0AC" w:rsidR="00F662A7" w:rsidRDefault="009E13D5" w:rsidP="00AC4421">
      <w:r>
        <w:t>La valoración como se ha dicho desde antes se hace para facilitar la toma de decisiones como se</w:t>
      </w:r>
      <w:r w:rsidR="00923A83">
        <w:t xml:space="preserve"> aprecia</w:t>
      </w:r>
      <w:r>
        <w:t xml:space="preserve"> en la siguiente tabla:</w:t>
      </w:r>
    </w:p>
    <w:p w14:paraId="29CB6CE5" w14:textId="77777777" w:rsidR="0040085C" w:rsidRDefault="0040085C" w:rsidP="00AC4421"/>
    <w:p w14:paraId="0BB675BC" w14:textId="77777777" w:rsidR="0040085C" w:rsidRDefault="0040085C" w:rsidP="00AC4421"/>
    <w:p w14:paraId="39E8F2D0" w14:textId="77777777" w:rsidR="0040085C" w:rsidRDefault="0040085C" w:rsidP="00AC4421"/>
    <w:p w14:paraId="1AC8FB94" w14:textId="77777777" w:rsidR="006B17EE" w:rsidRDefault="006B17EE" w:rsidP="00AC4421"/>
    <w:p w14:paraId="3C172F56" w14:textId="22C2DDB6" w:rsidR="009E13D5" w:rsidRDefault="009E13D5" w:rsidP="009E13D5">
      <w:pPr>
        <w:pStyle w:val="Tabla"/>
      </w:pPr>
      <w:r w:rsidRPr="009E13D5">
        <w:lastRenderedPageBreak/>
        <w:t>Valoración VNA</w:t>
      </w:r>
    </w:p>
    <w:tbl>
      <w:tblPr>
        <w:tblStyle w:val="SENA"/>
        <w:tblW w:w="9825" w:type="dxa"/>
        <w:tblInd w:w="137" w:type="dxa"/>
        <w:tblLayout w:type="fixed"/>
        <w:tblLook w:val="04A0" w:firstRow="1" w:lastRow="0" w:firstColumn="1" w:lastColumn="0" w:noHBand="0" w:noVBand="1"/>
        <w:tblCaption w:val="Valoración VNA"/>
        <w:tblDescription w:val="Valor, significado, decisión."/>
      </w:tblPr>
      <w:tblGrid>
        <w:gridCol w:w="3147"/>
        <w:gridCol w:w="3339"/>
        <w:gridCol w:w="3339"/>
      </w:tblGrid>
      <w:tr w:rsidR="005A79F7" w:rsidRPr="00244F3A" w14:paraId="5729817E" w14:textId="77777777" w:rsidTr="006801AE">
        <w:trPr>
          <w:cnfStyle w:val="100000000000" w:firstRow="1" w:lastRow="0" w:firstColumn="0" w:lastColumn="0" w:oddVBand="0" w:evenVBand="0" w:oddHBand="0" w:evenHBand="0" w:firstRowFirstColumn="0" w:firstRowLastColumn="0" w:lastRowFirstColumn="0" w:lastRowLastColumn="0"/>
          <w:cantSplit/>
          <w:tblHeader/>
        </w:trPr>
        <w:tc>
          <w:tcPr>
            <w:tcW w:w="3147" w:type="dxa"/>
          </w:tcPr>
          <w:p w14:paraId="7BA867E1" w14:textId="664AD25B" w:rsidR="005A79F7" w:rsidRDefault="005A79F7" w:rsidP="005A79F7">
            <w:pPr>
              <w:ind w:left="22" w:firstLine="0"/>
              <w:rPr>
                <w:lang w:val="es-419" w:eastAsia="es-CO"/>
              </w:rPr>
            </w:pPr>
            <w:r w:rsidRPr="00EE1961">
              <w:t>Valor</w:t>
            </w:r>
          </w:p>
        </w:tc>
        <w:tc>
          <w:tcPr>
            <w:tcW w:w="3339" w:type="dxa"/>
          </w:tcPr>
          <w:p w14:paraId="06A62F02" w14:textId="5F74DAE7" w:rsidR="005A79F7" w:rsidRDefault="005A79F7" w:rsidP="005A79F7">
            <w:pPr>
              <w:ind w:left="22" w:firstLine="0"/>
              <w:rPr>
                <w:lang w:val="es-419" w:eastAsia="es-CO"/>
              </w:rPr>
            </w:pPr>
            <w:r w:rsidRPr="00EE1961">
              <w:t>Significado</w:t>
            </w:r>
          </w:p>
        </w:tc>
        <w:tc>
          <w:tcPr>
            <w:tcW w:w="3339" w:type="dxa"/>
          </w:tcPr>
          <w:p w14:paraId="30661467" w14:textId="20FEB4B3" w:rsidR="005A79F7" w:rsidRPr="00244F3A" w:rsidRDefault="005A79F7" w:rsidP="005A79F7">
            <w:pPr>
              <w:ind w:left="22" w:firstLine="0"/>
            </w:pPr>
            <w:r w:rsidRPr="00EE1961">
              <w:t>Decisión</w:t>
            </w:r>
          </w:p>
        </w:tc>
      </w:tr>
      <w:tr w:rsidR="005A79F7" w:rsidRPr="00244F3A" w14:paraId="70B80ABD" w14:textId="77777777" w:rsidTr="00680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7FCD3EDB" w14:textId="6666F644" w:rsidR="005A79F7" w:rsidRPr="00724F5F" w:rsidRDefault="005A79F7" w:rsidP="005A79F7">
            <w:pPr>
              <w:pStyle w:val="TextoTablas"/>
              <w:ind w:left="22"/>
            </w:pPr>
            <w:r w:rsidRPr="00EE1961">
              <w:t>VNA &gt; 0</w:t>
            </w:r>
          </w:p>
        </w:tc>
        <w:tc>
          <w:tcPr>
            <w:tcW w:w="3339" w:type="dxa"/>
          </w:tcPr>
          <w:p w14:paraId="7FF15E0D" w14:textId="1702743C" w:rsidR="005A79F7" w:rsidRPr="00893BFC" w:rsidRDefault="005A79F7" w:rsidP="005A79F7">
            <w:pPr>
              <w:pStyle w:val="TextoTablas"/>
              <w:ind w:left="22"/>
            </w:pPr>
            <w:r w:rsidRPr="00EE1961">
              <w:t>La inversión producirá ganancias</w:t>
            </w:r>
          </w:p>
        </w:tc>
        <w:tc>
          <w:tcPr>
            <w:tcW w:w="3339" w:type="dxa"/>
          </w:tcPr>
          <w:p w14:paraId="69B21AB9" w14:textId="5431D9FE" w:rsidR="005A79F7" w:rsidRPr="00244F3A" w:rsidRDefault="005A79F7" w:rsidP="005A79F7">
            <w:pPr>
              <w:pStyle w:val="TextoTablas"/>
              <w:ind w:left="22"/>
            </w:pPr>
            <w:r w:rsidRPr="00EE1961">
              <w:t>Se acepta el proyecto</w:t>
            </w:r>
          </w:p>
        </w:tc>
      </w:tr>
      <w:tr w:rsidR="005A79F7" w:rsidRPr="00244F3A" w14:paraId="35F384AC" w14:textId="77777777" w:rsidTr="006801AE">
        <w:trPr>
          <w:trHeight w:val="645"/>
        </w:trPr>
        <w:tc>
          <w:tcPr>
            <w:tcW w:w="3147" w:type="dxa"/>
          </w:tcPr>
          <w:p w14:paraId="79C76191" w14:textId="1784C7F5" w:rsidR="005A79F7" w:rsidRPr="00724F5F" w:rsidRDefault="005A79F7" w:rsidP="005A79F7">
            <w:pPr>
              <w:pStyle w:val="TextoTablas"/>
              <w:ind w:left="22"/>
            </w:pPr>
            <w:r w:rsidRPr="00EE1961">
              <w:t>VNA &lt; 0</w:t>
            </w:r>
          </w:p>
        </w:tc>
        <w:tc>
          <w:tcPr>
            <w:tcW w:w="3339" w:type="dxa"/>
          </w:tcPr>
          <w:p w14:paraId="70F6FCC0" w14:textId="5BF7BDF2" w:rsidR="005A79F7" w:rsidRPr="00893BFC" w:rsidRDefault="005A79F7" w:rsidP="005A79F7">
            <w:pPr>
              <w:pStyle w:val="TextoTablas"/>
              <w:ind w:left="22"/>
            </w:pPr>
            <w:r w:rsidRPr="00EE1961">
              <w:t>La inversión no producirá ganancias</w:t>
            </w:r>
          </w:p>
        </w:tc>
        <w:tc>
          <w:tcPr>
            <w:tcW w:w="3339" w:type="dxa"/>
          </w:tcPr>
          <w:p w14:paraId="4E4B3315" w14:textId="4A3ED2BE" w:rsidR="005A79F7" w:rsidRPr="00244F3A" w:rsidRDefault="005A79F7" w:rsidP="005A79F7">
            <w:pPr>
              <w:pStyle w:val="TextoTablas"/>
              <w:ind w:left="22"/>
            </w:pPr>
            <w:r w:rsidRPr="00EE1961">
              <w:t>Se rechaza el proyecto</w:t>
            </w:r>
          </w:p>
        </w:tc>
      </w:tr>
      <w:tr w:rsidR="005A79F7" w:rsidRPr="00244F3A" w14:paraId="57F10718" w14:textId="77777777" w:rsidTr="00680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532B2DCF" w14:textId="67279717" w:rsidR="005A79F7" w:rsidRPr="00724F5F" w:rsidRDefault="005A79F7" w:rsidP="005A79F7">
            <w:pPr>
              <w:pStyle w:val="TextoTablas"/>
              <w:ind w:left="22"/>
            </w:pPr>
            <w:r w:rsidRPr="00EE1961">
              <w:t>VNA = 0</w:t>
            </w:r>
          </w:p>
        </w:tc>
        <w:tc>
          <w:tcPr>
            <w:tcW w:w="3339" w:type="dxa"/>
          </w:tcPr>
          <w:p w14:paraId="3A894C58" w14:textId="74DC45EA" w:rsidR="005A79F7" w:rsidRPr="00893BFC" w:rsidRDefault="005A79F7" w:rsidP="005A79F7">
            <w:pPr>
              <w:pStyle w:val="TextoTablas"/>
              <w:ind w:left="22"/>
            </w:pPr>
            <w:r w:rsidRPr="00EE1961">
              <w:t>La inversión no producirá ni ganancias ni pérdidas</w:t>
            </w:r>
          </w:p>
        </w:tc>
        <w:tc>
          <w:tcPr>
            <w:tcW w:w="3339" w:type="dxa"/>
          </w:tcPr>
          <w:p w14:paraId="4042A642" w14:textId="417305D0" w:rsidR="005A79F7" w:rsidRPr="00244F3A" w:rsidRDefault="005A79F7" w:rsidP="005A79F7">
            <w:pPr>
              <w:pStyle w:val="TextoTablas"/>
              <w:ind w:left="22"/>
            </w:pPr>
            <w:r w:rsidRPr="00EE1961">
              <w:t>El proyecto es indiferente y si se hace es porque se basan en otros criterios.</w:t>
            </w:r>
          </w:p>
        </w:tc>
      </w:tr>
    </w:tbl>
    <w:p w14:paraId="2A3BF345" w14:textId="77777777" w:rsidR="004978F8" w:rsidRDefault="004978F8" w:rsidP="004978F8">
      <w:pPr>
        <w:pStyle w:val="Tabla"/>
        <w:numPr>
          <w:ilvl w:val="0"/>
          <w:numId w:val="0"/>
        </w:numPr>
        <w:ind w:left="142"/>
      </w:pPr>
      <w:r>
        <w:tab/>
      </w:r>
      <w:r w:rsidR="00B91F99" w:rsidRPr="00B91F99">
        <w:t xml:space="preserve">A continuación, se puede </w:t>
      </w:r>
      <w:r w:rsidR="000E1F52">
        <w:t>aprecia</w:t>
      </w:r>
      <w:r w:rsidR="00B91F99" w:rsidRPr="00B91F99">
        <w:t>r un ejemplo de Valor Presente Neto en una hoja de cálculo</w:t>
      </w:r>
      <w:r>
        <w:t>:</w:t>
      </w:r>
    </w:p>
    <w:p w14:paraId="7CBA87D8" w14:textId="566CE28C" w:rsidR="003B6821" w:rsidRDefault="00C40089" w:rsidP="004978F8">
      <w:pPr>
        <w:pStyle w:val="Tabla"/>
        <w:numPr>
          <w:ilvl w:val="0"/>
          <w:numId w:val="0"/>
        </w:numPr>
        <w:ind w:left="142"/>
      </w:pPr>
      <w:r>
        <w:t>La descripción de los indicadores de la tabla son los siguientes:</w:t>
      </w:r>
    </w:p>
    <w:tbl>
      <w:tblPr>
        <w:tblStyle w:val="SENA"/>
        <w:tblW w:w="9923" w:type="dxa"/>
        <w:tblInd w:w="137" w:type="dxa"/>
        <w:tblLayout w:type="fixed"/>
        <w:tblLook w:val="04A0" w:firstRow="1" w:lastRow="0" w:firstColumn="1" w:lastColumn="0" w:noHBand="0" w:noVBand="1"/>
        <w:tblCaption w:val="Indicadores de la tabla"/>
        <w:tblDescription w:val="Valor, periodo 1, periodo 2 y periodo 3"/>
      </w:tblPr>
      <w:tblGrid>
        <w:gridCol w:w="1249"/>
        <w:gridCol w:w="1728"/>
        <w:gridCol w:w="1559"/>
        <w:gridCol w:w="1843"/>
        <w:gridCol w:w="1843"/>
        <w:gridCol w:w="1701"/>
      </w:tblGrid>
      <w:tr w:rsidR="005A79F7" w:rsidRPr="00244F3A" w14:paraId="367AD0F8" w14:textId="6DE5BBC4" w:rsidTr="00557555">
        <w:trPr>
          <w:cnfStyle w:val="100000000000" w:firstRow="1" w:lastRow="0" w:firstColumn="0" w:lastColumn="0" w:oddVBand="0" w:evenVBand="0" w:oddHBand="0" w:evenHBand="0" w:firstRowFirstColumn="0" w:firstRowLastColumn="0" w:lastRowFirstColumn="0" w:lastRowLastColumn="0"/>
          <w:cantSplit/>
          <w:tblHeader/>
        </w:trPr>
        <w:tc>
          <w:tcPr>
            <w:tcW w:w="1249" w:type="dxa"/>
          </w:tcPr>
          <w:p w14:paraId="4FCB2160" w14:textId="09881588" w:rsidR="005A79F7" w:rsidRDefault="005A79F7" w:rsidP="005A79F7">
            <w:pPr>
              <w:ind w:left="22" w:firstLine="0"/>
              <w:rPr>
                <w:lang w:val="es-419" w:eastAsia="es-CO"/>
              </w:rPr>
            </w:pPr>
          </w:p>
        </w:tc>
        <w:tc>
          <w:tcPr>
            <w:tcW w:w="1728" w:type="dxa"/>
          </w:tcPr>
          <w:p w14:paraId="3ECC41A8" w14:textId="12FCEF92" w:rsidR="005A79F7" w:rsidRDefault="005A79F7" w:rsidP="005A79F7">
            <w:pPr>
              <w:ind w:left="22" w:firstLine="0"/>
              <w:rPr>
                <w:lang w:val="es-419" w:eastAsia="es-CO"/>
              </w:rPr>
            </w:pPr>
            <w:r w:rsidRPr="000308E8">
              <w:t>Valor</w:t>
            </w:r>
          </w:p>
        </w:tc>
        <w:tc>
          <w:tcPr>
            <w:tcW w:w="1559" w:type="dxa"/>
          </w:tcPr>
          <w:p w14:paraId="3CFFA572" w14:textId="0C7F65F2" w:rsidR="005A79F7" w:rsidRPr="00244F3A" w:rsidRDefault="005A79F7" w:rsidP="005A79F7">
            <w:pPr>
              <w:ind w:left="22" w:firstLine="0"/>
            </w:pPr>
            <w:r w:rsidRPr="000308E8">
              <w:t>Periodo 1</w:t>
            </w:r>
          </w:p>
        </w:tc>
        <w:tc>
          <w:tcPr>
            <w:tcW w:w="1843" w:type="dxa"/>
          </w:tcPr>
          <w:p w14:paraId="75BD0DA1" w14:textId="0E76A758" w:rsidR="005A79F7" w:rsidRPr="00EE1961" w:rsidRDefault="005A79F7" w:rsidP="005A79F7">
            <w:pPr>
              <w:ind w:left="22" w:firstLine="0"/>
            </w:pPr>
            <w:r w:rsidRPr="000308E8">
              <w:t>Periodo 2</w:t>
            </w:r>
          </w:p>
        </w:tc>
        <w:tc>
          <w:tcPr>
            <w:tcW w:w="1843" w:type="dxa"/>
          </w:tcPr>
          <w:p w14:paraId="720BE1B8" w14:textId="78FE97CF" w:rsidR="005A79F7" w:rsidRPr="00EE1961" w:rsidRDefault="005A79F7" w:rsidP="005A79F7">
            <w:pPr>
              <w:ind w:left="22" w:firstLine="0"/>
            </w:pPr>
            <w:r w:rsidRPr="000308E8">
              <w:t>Periodo 3</w:t>
            </w:r>
          </w:p>
        </w:tc>
        <w:tc>
          <w:tcPr>
            <w:tcW w:w="1701" w:type="dxa"/>
          </w:tcPr>
          <w:p w14:paraId="21614BA3" w14:textId="77777777" w:rsidR="005A79F7" w:rsidRPr="00EE1961" w:rsidRDefault="005A79F7" w:rsidP="005A79F7">
            <w:pPr>
              <w:ind w:left="22" w:firstLine="0"/>
            </w:pPr>
          </w:p>
        </w:tc>
      </w:tr>
      <w:tr w:rsidR="005A79F7" w:rsidRPr="00244F3A" w14:paraId="0353EB7E" w14:textId="2C9F6264" w:rsidTr="00557555">
        <w:trPr>
          <w:cnfStyle w:val="000000100000" w:firstRow="0" w:lastRow="0" w:firstColumn="0" w:lastColumn="0" w:oddVBand="0" w:evenVBand="0" w:oddHBand="1" w:evenHBand="0" w:firstRowFirstColumn="0" w:firstRowLastColumn="0" w:lastRowFirstColumn="0" w:lastRowLastColumn="0"/>
          <w:trHeight w:val="645"/>
        </w:trPr>
        <w:tc>
          <w:tcPr>
            <w:tcW w:w="1249" w:type="dxa"/>
          </w:tcPr>
          <w:p w14:paraId="20AF89AB" w14:textId="719BC546" w:rsidR="005A79F7" w:rsidRPr="00724F5F" w:rsidRDefault="005A79F7" w:rsidP="005A79F7">
            <w:pPr>
              <w:pStyle w:val="TextoTablas"/>
              <w:ind w:left="22"/>
            </w:pPr>
            <w:r>
              <w:t>I</w:t>
            </w:r>
            <w:r w:rsidRPr="00476F95">
              <w:t>nversión inicial</w:t>
            </w:r>
          </w:p>
        </w:tc>
        <w:tc>
          <w:tcPr>
            <w:tcW w:w="1728" w:type="dxa"/>
          </w:tcPr>
          <w:p w14:paraId="09413B38" w14:textId="2405124C" w:rsidR="005A79F7" w:rsidRPr="00893BFC" w:rsidRDefault="005A79F7" w:rsidP="005A79F7">
            <w:pPr>
              <w:pStyle w:val="TextoTablas"/>
              <w:ind w:left="22"/>
            </w:pPr>
            <w:r w:rsidRPr="00476F95">
              <w:t>$10.000.000</w:t>
            </w:r>
          </w:p>
        </w:tc>
        <w:tc>
          <w:tcPr>
            <w:tcW w:w="1559" w:type="dxa"/>
          </w:tcPr>
          <w:p w14:paraId="26897B82" w14:textId="2DDE5387" w:rsidR="005A79F7" w:rsidRPr="00244F3A" w:rsidRDefault="005A79F7" w:rsidP="005A79F7">
            <w:pPr>
              <w:pStyle w:val="TextoTablas"/>
              <w:ind w:left="22"/>
            </w:pPr>
          </w:p>
        </w:tc>
        <w:tc>
          <w:tcPr>
            <w:tcW w:w="1843" w:type="dxa"/>
          </w:tcPr>
          <w:p w14:paraId="2FD6DF5C" w14:textId="77777777" w:rsidR="005A79F7" w:rsidRPr="00EE1961" w:rsidRDefault="005A79F7" w:rsidP="005A79F7">
            <w:pPr>
              <w:pStyle w:val="TextoTablas"/>
              <w:ind w:left="22"/>
            </w:pPr>
          </w:p>
        </w:tc>
        <w:tc>
          <w:tcPr>
            <w:tcW w:w="1843" w:type="dxa"/>
          </w:tcPr>
          <w:p w14:paraId="2E8488BB" w14:textId="70C0CF20" w:rsidR="005A79F7" w:rsidRPr="00EE1961" w:rsidRDefault="005A79F7" w:rsidP="005A79F7">
            <w:pPr>
              <w:pStyle w:val="TextoTablas"/>
              <w:ind w:left="22"/>
            </w:pPr>
          </w:p>
        </w:tc>
        <w:tc>
          <w:tcPr>
            <w:tcW w:w="1701" w:type="dxa"/>
          </w:tcPr>
          <w:p w14:paraId="798E5650" w14:textId="69FED89C" w:rsidR="005A79F7" w:rsidRPr="00EE1961" w:rsidRDefault="00557555" w:rsidP="005A79F7">
            <w:pPr>
              <w:pStyle w:val="TextoTablas"/>
              <w:ind w:left="22"/>
            </w:pPr>
            <w:r w:rsidRPr="00557555">
              <w:t>Tasa de oportunidad 18%.</w:t>
            </w:r>
          </w:p>
        </w:tc>
      </w:tr>
      <w:tr w:rsidR="005A79F7" w:rsidRPr="00244F3A" w14:paraId="4D8CFED8" w14:textId="64923FE9" w:rsidTr="00557555">
        <w:trPr>
          <w:trHeight w:val="645"/>
        </w:trPr>
        <w:tc>
          <w:tcPr>
            <w:tcW w:w="1249" w:type="dxa"/>
          </w:tcPr>
          <w:p w14:paraId="457DFC44" w14:textId="5ADB46C8" w:rsidR="005A79F7" w:rsidRPr="00724F5F" w:rsidRDefault="005A79F7" w:rsidP="005A79F7">
            <w:pPr>
              <w:pStyle w:val="TextoTablas"/>
              <w:ind w:left="22"/>
            </w:pPr>
            <w:r w:rsidRPr="001E1806">
              <w:t>Flujo neto</w:t>
            </w:r>
          </w:p>
        </w:tc>
        <w:tc>
          <w:tcPr>
            <w:tcW w:w="1728" w:type="dxa"/>
          </w:tcPr>
          <w:p w14:paraId="0D439F17" w14:textId="29374033" w:rsidR="005A79F7" w:rsidRPr="00893BFC" w:rsidRDefault="005A79F7" w:rsidP="005A79F7">
            <w:pPr>
              <w:pStyle w:val="TextoTablas"/>
              <w:ind w:left="22"/>
            </w:pPr>
            <w:r w:rsidRPr="001E1806">
              <w:t>$-10.000.000</w:t>
            </w:r>
          </w:p>
        </w:tc>
        <w:tc>
          <w:tcPr>
            <w:tcW w:w="1559" w:type="dxa"/>
          </w:tcPr>
          <w:p w14:paraId="763AEC6D" w14:textId="47A69A53" w:rsidR="005A79F7" w:rsidRPr="00244F3A" w:rsidRDefault="005A79F7" w:rsidP="005A79F7">
            <w:pPr>
              <w:pStyle w:val="TextoTablas"/>
              <w:ind w:left="22"/>
            </w:pPr>
            <w:r w:rsidRPr="001E1806">
              <w:t>$12.000.00</w:t>
            </w:r>
          </w:p>
        </w:tc>
        <w:tc>
          <w:tcPr>
            <w:tcW w:w="1843" w:type="dxa"/>
          </w:tcPr>
          <w:p w14:paraId="786E4B1E" w14:textId="5D7B4C06" w:rsidR="005A79F7" w:rsidRPr="00EE1961" w:rsidRDefault="005A79F7" w:rsidP="005A79F7">
            <w:pPr>
              <w:pStyle w:val="TextoTablas"/>
              <w:ind w:left="22"/>
            </w:pPr>
            <w:r w:rsidRPr="001E1806">
              <w:t>$6.500.000</w:t>
            </w:r>
          </w:p>
        </w:tc>
        <w:tc>
          <w:tcPr>
            <w:tcW w:w="1843" w:type="dxa"/>
          </w:tcPr>
          <w:p w14:paraId="5E300425" w14:textId="5E207545" w:rsidR="005A79F7" w:rsidRPr="00EE1961" w:rsidRDefault="005A79F7" w:rsidP="005A79F7">
            <w:pPr>
              <w:pStyle w:val="TextoTablas"/>
              <w:ind w:left="22"/>
            </w:pPr>
            <w:r w:rsidRPr="001E1806">
              <w:t>$8.700.000</w:t>
            </w:r>
          </w:p>
        </w:tc>
        <w:tc>
          <w:tcPr>
            <w:tcW w:w="1701" w:type="dxa"/>
          </w:tcPr>
          <w:p w14:paraId="59AAA96E" w14:textId="749A43B3" w:rsidR="005A79F7" w:rsidRPr="00EE1961" w:rsidRDefault="00557555" w:rsidP="005A79F7">
            <w:pPr>
              <w:pStyle w:val="TextoTablas"/>
              <w:ind w:left="22"/>
            </w:pPr>
            <w:r w:rsidRPr="00557555">
              <w:t>Tasa de oportunidad 18%.</w:t>
            </w:r>
          </w:p>
        </w:tc>
      </w:tr>
    </w:tbl>
    <w:p w14:paraId="23248FB4" w14:textId="5FA0F3D7" w:rsidR="00107B9C" w:rsidRDefault="00107B9C" w:rsidP="00557555">
      <w:pPr>
        <w:ind w:firstLine="0"/>
        <w:rPr>
          <w:b/>
          <w:bCs/>
          <w:lang w:val="es-419" w:eastAsia="es-CO"/>
        </w:rPr>
      </w:pPr>
    </w:p>
    <w:p w14:paraId="60965423" w14:textId="7730B88A" w:rsidR="00B4020C" w:rsidRPr="000A506C" w:rsidRDefault="00B4020C" w:rsidP="00B4020C">
      <w:pPr>
        <w:rPr>
          <w:b/>
          <w:bCs/>
          <w:lang w:val="es-419" w:eastAsia="es-CO"/>
        </w:rPr>
      </w:pPr>
      <w:r w:rsidRPr="000A506C">
        <w:rPr>
          <w:b/>
          <w:bCs/>
          <w:lang w:val="es-419" w:eastAsia="es-CO"/>
        </w:rPr>
        <w:t>¿Cómo calcular el Valor Presente Neto?</w:t>
      </w:r>
    </w:p>
    <w:p w14:paraId="359F92FD" w14:textId="2DEF8A75" w:rsidR="00C40089" w:rsidRDefault="00B4020C" w:rsidP="00B4020C">
      <w:pPr>
        <w:rPr>
          <w:lang w:val="es-419" w:eastAsia="es-CO"/>
        </w:rPr>
      </w:pPr>
      <w:bookmarkStart w:id="11" w:name="_Hlk165648834"/>
      <w:r w:rsidRPr="00B4020C">
        <w:rPr>
          <w:lang w:val="es-419" w:eastAsia="es-CO"/>
        </w:rPr>
        <w:t>Para calcular lo primero que deben hacer es pasar los datos al archivo en Excel, como se muestra en el siguiente recurso.</w:t>
      </w:r>
    </w:p>
    <w:bookmarkEnd w:id="11"/>
    <w:p w14:paraId="67A38C15" w14:textId="10B0BC08" w:rsidR="00F06D99" w:rsidRDefault="00B4020C" w:rsidP="00557555">
      <w:r w:rsidRPr="00F06D99">
        <w:rPr>
          <w:b/>
          <w:bCs/>
        </w:rPr>
        <w:lastRenderedPageBreak/>
        <w:t>Paso 1</w:t>
      </w:r>
      <w:r w:rsidR="00557555">
        <w:rPr>
          <w:b/>
          <w:bCs/>
        </w:rPr>
        <w:t xml:space="preserve">: </w:t>
      </w:r>
      <w:r w:rsidR="00557555" w:rsidRPr="00557555">
        <w:t>p</w:t>
      </w:r>
      <w:r w:rsidRPr="00557555">
        <w:t>ara</w:t>
      </w:r>
      <w:r w:rsidRPr="00F06D99">
        <w:t xml:space="preserve"> calcular lo primero que deben hacer es pasar los datos al archivo en Excel</w:t>
      </w:r>
      <w:r w:rsidR="00557555">
        <w:t>:</w:t>
      </w:r>
      <w:r w:rsidR="00557555">
        <w:rPr>
          <w:noProof/>
        </w:rPr>
        <w:drawing>
          <wp:inline distT="0" distB="0" distL="0" distR="0" wp14:anchorId="0B029FE0" wp14:editId="56496E08">
            <wp:extent cx="6391275" cy="4076700"/>
            <wp:effectExtent l="0" t="0" r="9525" b="0"/>
            <wp:docPr id="1329277361" name="Imagen 12" descr="Pa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77361" name="Imagen 12" descr="Paso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1275" cy="4076700"/>
                    </a:xfrm>
                    <a:prstGeom prst="rect">
                      <a:avLst/>
                    </a:prstGeom>
                    <a:noFill/>
                  </pic:spPr>
                </pic:pic>
              </a:graphicData>
            </a:graphic>
          </wp:inline>
        </w:drawing>
      </w:r>
    </w:p>
    <w:p w14:paraId="21B1543A" w14:textId="77777777" w:rsidR="00557555" w:rsidRDefault="00557555" w:rsidP="00557555"/>
    <w:p w14:paraId="7CE058AC" w14:textId="77777777" w:rsidR="00557555" w:rsidRDefault="00557555" w:rsidP="00557555"/>
    <w:p w14:paraId="0CBE8EB5" w14:textId="77777777" w:rsidR="00557555" w:rsidRDefault="00557555" w:rsidP="00557555"/>
    <w:p w14:paraId="05FF1AD7" w14:textId="77777777" w:rsidR="00557555" w:rsidRDefault="00557555" w:rsidP="00557555"/>
    <w:p w14:paraId="16BA0FF8" w14:textId="77777777" w:rsidR="00557555" w:rsidRDefault="00557555" w:rsidP="00557555"/>
    <w:p w14:paraId="48F4A5AF" w14:textId="77777777" w:rsidR="00557555" w:rsidRDefault="00557555" w:rsidP="00557555"/>
    <w:p w14:paraId="32A93177" w14:textId="77777777" w:rsidR="00557555" w:rsidRPr="00557555" w:rsidRDefault="00557555" w:rsidP="00557555"/>
    <w:p w14:paraId="3DE33F53" w14:textId="7A7CB75D" w:rsidR="00107B9C" w:rsidRPr="00F06D99" w:rsidRDefault="00107B9C" w:rsidP="00B4020C">
      <w:r w:rsidRPr="00F06D99">
        <w:rPr>
          <w:b/>
          <w:bCs/>
        </w:rPr>
        <w:lastRenderedPageBreak/>
        <w:t>Paso 2</w:t>
      </w:r>
      <w:r w:rsidR="00557555">
        <w:rPr>
          <w:b/>
          <w:bCs/>
        </w:rPr>
        <w:t>:</w:t>
      </w:r>
      <w:r w:rsidRPr="00F06D99">
        <w:t xml:space="preserve"> </w:t>
      </w:r>
      <w:r w:rsidR="00557555">
        <w:t>d</w:t>
      </w:r>
      <w:r w:rsidRPr="00F06D99">
        <w:t>espués de tener los datos en el archivo de Excel se procede a digitar igual seguido de la palabra VAN y se le da clic en insertar función</w:t>
      </w:r>
      <w:r w:rsidR="00557555">
        <w:t>:</w:t>
      </w:r>
    </w:p>
    <w:p w14:paraId="1195857B" w14:textId="472259E0" w:rsidR="00557555" w:rsidRPr="00557555" w:rsidRDefault="00557555" w:rsidP="00557555">
      <w:pPr>
        <w:rPr>
          <w:highlight w:val="yellow"/>
        </w:rPr>
      </w:pPr>
      <w:r>
        <w:rPr>
          <w:noProof/>
          <w:highlight w:val="yellow"/>
        </w:rPr>
        <w:drawing>
          <wp:inline distT="0" distB="0" distL="0" distR="0" wp14:anchorId="6314ADE0" wp14:editId="10E87106">
            <wp:extent cx="4457700" cy="2843362"/>
            <wp:effectExtent l="0" t="0" r="0" b="0"/>
            <wp:docPr id="1627387159" name="Imagen 13" descr="Pa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87159" name="Imagen 13" descr="Paso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0867" cy="2858139"/>
                    </a:xfrm>
                    <a:prstGeom prst="rect">
                      <a:avLst/>
                    </a:prstGeom>
                    <a:noFill/>
                  </pic:spPr>
                </pic:pic>
              </a:graphicData>
            </a:graphic>
          </wp:inline>
        </w:drawing>
      </w:r>
    </w:p>
    <w:p w14:paraId="074FC715" w14:textId="0F3C2649" w:rsidR="00107B9C" w:rsidRPr="00F06D99" w:rsidRDefault="00107B9C" w:rsidP="00B4020C">
      <w:r w:rsidRPr="00F06D99">
        <w:rPr>
          <w:b/>
          <w:bCs/>
        </w:rPr>
        <w:t>Paso 3</w:t>
      </w:r>
      <w:r w:rsidR="00557555">
        <w:rPr>
          <w:b/>
          <w:bCs/>
        </w:rPr>
        <w:t>:</w:t>
      </w:r>
      <w:r w:rsidRPr="00F06D99">
        <w:t xml:space="preserve"> </w:t>
      </w:r>
      <w:r w:rsidR="00557555">
        <w:t>a</w:t>
      </w:r>
      <w:r w:rsidRPr="00F06D99">
        <w:t>hora se debe dar clic en insertar función aparece en el cuadro de diálogo</w:t>
      </w:r>
      <w:r w:rsidR="00557555">
        <w:t>:</w:t>
      </w:r>
    </w:p>
    <w:p w14:paraId="4D8C32DE" w14:textId="1C4FA3FD" w:rsidR="00F06D99" w:rsidRDefault="00557555" w:rsidP="00B4020C">
      <w:pPr>
        <w:rPr>
          <w:highlight w:val="yellow"/>
        </w:rPr>
      </w:pPr>
      <w:r>
        <w:rPr>
          <w:noProof/>
          <w:highlight w:val="yellow"/>
        </w:rPr>
        <w:drawing>
          <wp:inline distT="0" distB="0" distL="0" distR="0" wp14:anchorId="0B8BDAAB" wp14:editId="141A119C">
            <wp:extent cx="4667250" cy="2977024"/>
            <wp:effectExtent l="0" t="0" r="0" b="0"/>
            <wp:docPr id="360837513" name="Imagen 14" descr="Pa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7513" name="Imagen 14" descr="Paso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9007" cy="2984523"/>
                    </a:xfrm>
                    <a:prstGeom prst="rect">
                      <a:avLst/>
                    </a:prstGeom>
                    <a:noFill/>
                  </pic:spPr>
                </pic:pic>
              </a:graphicData>
            </a:graphic>
          </wp:inline>
        </w:drawing>
      </w:r>
    </w:p>
    <w:p w14:paraId="084D79F8" w14:textId="77777777" w:rsidR="0048084A" w:rsidRPr="00B1491B" w:rsidRDefault="0048084A" w:rsidP="00B4020C">
      <w:pPr>
        <w:rPr>
          <w:highlight w:val="yellow"/>
        </w:rPr>
      </w:pPr>
    </w:p>
    <w:p w14:paraId="12444CBB" w14:textId="456D6A87" w:rsidR="00107B9C" w:rsidRDefault="00107B9C" w:rsidP="00B4020C">
      <w:r w:rsidRPr="0048084A">
        <w:rPr>
          <w:b/>
          <w:bCs/>
        </w:rPr>
        <w:lastRenderedPageBreak/>
        <w:t>Paso 4</w:t>
      </w:r>
      <w:r w:rsidR="00557555">
        <w:t>: e</w:t>
      </w:r>
      <w:r w:rsidRPr="0048084A">
        <w:t>n la celda de Tasa se refiere a la tasa de oportunidad, la celda de valores, corresponden a los flujos netos</w:t>
      </w:r>
      <w:r w:rsidR="00557555">
        <w:t>:</w:t>
      </w:r>
    </w:p>
    <w:p w14:paraId="25BA51F7" w14:textId="192A6326" w:rsidR="0048084A" w:rsidRDefault="00557555" w:rsidP="00B4020C">
      <w:r>
        <w:rPr>
          <w:noProof/>
        </w:rPr>
        <w:drawing>
          <wp:inline distT="0" distB="0" distL="0" distR="0" wp14:anchorId="7568FC14" wp14:editId="27DD1668">
            <wp:extent cx="4883054" cy="3114675"/>
            <wp:effectExtent l="0" t="0" r="0" b="0"/>
            <wp:docPr id="1278480808" name="Imagen 15" descr="Pas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0808" name="Imagen 15" descr="Paso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2976" cy="3121004"/>
                    </a:xfrm>
                    <a:prstGeom prst="rect">
                      <a:avLst/>
                    </a:prstGeom>
                    <a:noFill/>
                  </pic:spPr>
                </pic:pic>
              </a:graphicData>
            </a:graphic>
          </wp:inline>
        </w:drawing>
      </w:r>
    </w:p>
    <w:p w14:paraId="19663B10" w14:textId="29CACEEE" w:rsidR="00107B9C" w:rsidRDefault="00107B9C" w:rsidP="00B4020C">
      <w:r w:rsidRPr="0048084A">
        <w:rPr>
          <w:b/>
          <w:bCs/>
        </w:rPr>
        <w:t>Paso 5</w:t>
      </w:r>
      <w:r w:rsidR="00557555">
        <w:rPr>
          <w:b/>
          <w:bCs/>
        </w:rPr>
        <w:t xml:space="preserve">: </w:t>
      </w:r>
      <w:r w:rsidR="00557555">
        <w:t>f</w:t>
      </w:r>
      <w:r w:rsidRPr="0048084A">
        <w:t>inalmente, al resultado se le suma el flujo neto de la inversión, correspondiente al periodo 0</w:t>
      </w:r>
      <w:r w:rsidR="00557555">
        <w:t>:</w:t>
      </w:r>
    </w:p>
    <w:p w14:paraId="22E8276C" w14:textId="18964FED" w:rsidR="00107B9C" w:rsidRDefault="00B33988" w:rsidP="00B33988">
      <w:pPr>
        <w:rPr>
          <w:b/>
          <w:bCs/>
          <w:lang w:val="es-419" w:eastAsia="es-CO"/>
        </w:rPr>
      </w:pPr>
      <w:r>
        <w:rPr>
          <w:b/>
          <w:bCs/>
          <w:noProof/>
          <w:lang w:val="es-419" w:eastAsia="es-CO"/>
        </w:rPr>
        <w:drawing>
          <wp:inline distT="0" distB="0" distL="0" distR="0" wp14:anchorId="24051397" wp14:editId="3C7611D1">
            <wp:extent cx="4714875" cy="3007402"/>
            <wp:effectExtent l="0" t="0" r="0" b="2540"/>
            <wp:docPr id="719233529" name="Imagen 16" descr="Pas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3529" name="Imagen 16" descr="Paso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7736" cy="3021984"/>
                    </a:xfrm>
                    <a:prstGeom prst="rect">
                      <a:avLst/>
                    </a:prstGeom>
                    <a:noFill/>
                  </pic:spPr>
                </pic:pic>
              </a:graphicData>
            </a:graphic>
          </wp:inline>
        </w:drawing>
      </w:r>
    </w:p>
    <w:p w14:paraId="15188443" w14:textId="199C795A" w:rsidR="00B4020C" w:rsidRPr="00B4020C" w:rsidRDefault="00B4020C" w:rsidP="00B4020C">
      <w:pPr>
        <w:rPr>
          <w:b/>
          <w:bCs/>
          <w:lang w:val="es-419" w:eastAsia="es-CO"/>
        </w:rPr>
      </w:pPr>
      <w:r w:rsidRPr="00B4020C">
        <w:rPr>
          <w:b/>
          <w:bCs/>
          <w:lang w:val="es-419" w:eastAsia="es-CO"/>
        </w:rPr>
        <w:lastRenderedPageBreak/>
        <w:t>Tasa Interna de Retorno (TIR)</w:t>
      </w:r>
    </w:p>
    <w:p w14:paraId="79EDFC8D" w14:textId="77777777" w:rsidR="00B4020C" w:rsidRPr="00B4020C" w:rsidRDefault="00B4020C" w:rsidP="00B4020C">
      <w:pPr>
        <w:rPr>
          <w:lang w:val="es-419" w:eastAsia="es-CO"/>
        </w:rPr>
      </w:pPr>
      <w:r w:rsidRPr="00B4020C">
        <w:rPr>
          <w:lang w:val="es-419" w:eastAsia="es-CO"/>
        </w:rPr>
        <w:t>La Tasa Interna de Retorno (TIR), es el reflejo de la tasa de interés o de rentabilidad que el proyecto arrojará periodo a periodo durante su vida útil.</w:t>
      </w:r>
    </w:p>
    <w:p w14:paraId="76818C1C" w14:textId="77777777" w:rsidR="00B4020C" w:rsidRPr="00B4020C" w:rsidRDefault="00B4020C" w:rsidP="00B4020C">
      <w:pPr>
        <w:rPr>
          <w:lang w:val="es-419" w:eastAsia="es-CO"/>
        </w:rPr>
      </w:pPr>
      <w:r w:rsidRPr="00B4020C">
        <w:rPr>
          <w:lang w:val="es-419" w:eastAsia="es-CO"/>
        </w:rPr>
        <w:t>La TIR se compara con la tasa de oportunidad y se aceptan aquellos proyectos en los que la TIR es igual o superior.</w:t>
      </w:r>
    </w:p>
    <w:p w14:paraId="409557F8" w14:textId="0DCBE82C" w:rsidR="00B4020C" w:rsidRDefault="00B4020C" w:rsidP="00B4020C">
      <w:pPr>
        <w:rPr>
          <w:lang w:val="es-419" w:eastAsia="es-CO"/>
        </w:rPr>
      </w:pPr>
      <w:r w:rsidRPr="00B4020C">
        <w:rPr>
          <w:lang w:val="es-419" w:eastAsia="es-CO"/>
        </w:rPr>
        <w:t>Para interpretar la TIR se debe trabajar la decisión según el valor:</w:t>
      </w:r>
    </w:p>
    <w:p w14:paraId="6EC6D574" w14:textId="769EAF09" w:rsidR="00AC4421" w:rsidRDefault="00B4020C" w:rsidP="00B4020C">
      <w:pPr>
        <w:pStyle w:val="Tabla"/>
        <w:rPr>
          <w:lang w:val="es-419" w:eastAsia="es-CO"/>
        </w:rPr>
      </w:pPr>
      <w:r w:rsidRPr="00B4020C">
        <w:rPr>
          <w:lang w:val="es-419" w:eastAsia="es-CO"/>
        </w:rPr>
        <w:t xml:space="preserve"> Valoración VNA</w:t>
      </w:r>
    </w:p>
    <w:tbl>
      <w:tblPr>
        <w:tblStyle w:val="SENA"/>
        <w:tblW w:w="9072" w:type="dxa"/>
        <w:tblInd w:w="137" w:type="dxa"/>
        <w:tblLayout w:type="fixed"/>
        <w:tblLook w:val="04A0" w:firstRow="1" w:lastRow="0" w:firstColumn="1" w:lastColumn="0" w:noHBand="0" w:noVBand="1"/>
        <w:tblCaption w:val="Valoración VNA"/>
        <w:tblDescription w:val="Valor, significado, decisión."/>
      </w:tblPr>
      <w:tblGrid>
        <w:gridCol w:w="3969"/>
        <w:gridCol w:w="5103"/>
      </w:tblGrid>
      <w:tr w:rsidR="00B33988" w:rsidRPr="00244F3A" w14:paraId="0C45E7BD" w14:textId="77777777" w:rsidTr="00B33988">
        <w:trPr>
          <w:cnfStyle w:val="100000000000" w:firstRow="1" w:lastRow="0" w:firstColumn="0" w:lastColumn="0" w:oddVBand="0" w:evenVBand="0" w:oddHBand="0" w:evenHBand="0" w:firstRowFirstColumn="0" w:firstRowLastColumn="0" w:lastRowFirstColumn="0" w:lastRowLastColumn="0"/>
          <w:cantSplit/>
          <w:tblHeader/>
        </w:trPr>
        <w:tc>
          <w:tcPr>
            <w:tcW w:w="3969" w:type="dxa"/>
          </w:tcPr>
          <w:p w14:paraId="77840C4D" w14:textId="566FA154" w:rsidR="00B33988" w:rsidRDefault="00B33988" w:rsidP="00B33988">
            <w:pPr>
              <w:ind w:left="22" w:firstLine="0"/>
              <w:rPr>
                <w:lang w:val="es-419" w:eastAsia="es-CO"/>
              </w:rPr>
            </w:pPr>
            <w:r w:rsidRPr="00F17E15">
              <w:t>Valor</w:t>
            </w:r>
          </w:p>
        </w:tc>
        <w:tc>
          <w:tcPr>
            <w:tcW w:w="5103" w:type="dxa"/>
          </w:tcPr>
          <w:p w14:paraId="1FD8D3D2" w14:textId="22B693FF" w:rsidR="00B33988" w:rsidRDefault="00B33988" w:rsidP="00B33988">
            <w:pPr>
              <w:ind w:left="22" w:firstLine="0"/>
              <w:rPr>
                <w:lang w:val="es-419" w:eastAsia="es-CO"/>
              </w:rPr>
            </w:pPr>
            <w:r w:rsidRPr="00F17E15">
              <w:t>Decisión</w:t>
            </w:r>
          </w:p>
        </w:tc>
      </w:tr>
      <w:tr w:rsidR="00B33988" w:rsidRPr="00244F3A" w14:paraId="3A57B29D" w14:textId="77777777" w:rsidTr="00B33988">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70D7F494" w14:textId="47B04EBA" w:rsidR="00B33988" w:rsidRPr="00724F5F" w:rsidRDefault="00B33988" w:rsidP="00B33988">
            <w:pPr>
              <w:pStyle w:val="TextoTablas"/>
              <w:ind w:left="22"/>
            </w:pPr>
            <w:r w:rsidRPr="00F17E15">
              <w:t>TIR &gt; tasa interés de oportunidad</w:t>
            </w:r>
          </w:p>
        </w:tc>
        <w:tc>
          <w:tcPr>
            <w:tcW w:w="5103" w:type="dxa"/>
          </w:tcPr>
          <w:p w14:paraId="27CED771" w14:textId="2B7A88A2" w:rsidR="00B33988" w:rsidRPr="00893BFC" w:rsidRDefault="00B33988" w:rsidP="00B33988">
            <w:pPr>
              <w:pStyle w:val="TextoTablas"/>
              <w:ind w:left="22"/>
            </w:pPr>
            <w:r w:rsidRPr="00F17E15">
              <w:t>Se acepta el proyecto.</w:t>
            </w:r>
          </w:p>
        </w:tc>
      </w:tr>
      <w:tr w:rsidR="00B33988" w:rsidRPr="00244F3A" w14:paraId="6861D4BD" w14:textId="77777777" w:rsidTr="00B33988">
        <w:trPr>
          <w:trHeight w:val="645"/>
        </w:trPr>
        <w:tc>
          <w:tcPr>
            <w:tcW w:w="3969" w:type="dxa"/>
          </w:tcPr>
          <w:p w14:paraId="516BF43F" w14:textId="0B6E2692" w:rsidR="00B33988" w:rsidRPr="00724F5F" w:rsidRDefault="00B33988" w:rsidP="00B33988">
            <w:pPr>
              <w:pStyle w:val="TextoTablas"/>
              <w:ind w:left="22"/>
            </w:pPr>
            <w:r w:rsidRPr="00F17E15">
              <w:t>TIR</w:t>
            </w:r>
          </w:p>
        </w:tc>
        <w:tc>
          <w:tcPr>
            <w:tcW w:w="5103" w:type="dxa"/>
          </w:tcPr>
          <w:p w14:paraId="3585EC1B" w14:textId="40E134B7" w:rsidR="00B33988" w:rsidRPr="00893BFC" w:rsidRDefault="00B33988" w:rsidP="00B33988">
            <w:pPr>
              <w:pStyle w:val="TextoTablas"/>
              <w:ind w:left="22"/>
            </w:pPr>
            <w:r w:rsidRPr="00F17E15">
              <w:t>Se rechaza el proyecto.</w:t>
            </w:r>
          </w:p>
        </w:tc>
      </w:tr>
      <w:tr w:rsidR="00B33988" w:rsidRPr="00244F3A" w14:paraId="2942D37C" w14:textId="77777777" w:rsidTr="00B33988">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0C2B3E4A" w14:textId="752328A3" w:rsidR="00B33988" w:rsidRPr="00724F5F" w:rsidRDefault="00B33988" w:rsidP="00B33988">
            <w:pPr>
              <w:pStyle w:val="TextoTablas"/>
              <w:ind w:left="22"/>
            </w:pPr>
            <w:r w:rsidRPr="00F17E15">
              <w:t>TIR = tasa interés de oportunidad</w:t>
            </w:r>
          </w:p>
        </w:tc>
        <w:tc>
          <w:tcPr>
            <w:tcW w:w="5103" w:type="dxa"/>
          </w:tcPr>
          <w:p w14:paraId="72015860" w14:textId="49428FFF" w:rsidR="00B33988" w:rsidRPr="00893BFC" w:rsidRDefault="00B33988" w:rsidP="00B33988">
            <w:pPr>
              <w:pStyle w:val="TextoTablas"/>
              <w:ind w:left="22"/>
            </w:pPr>
            <w:r w:rsidRPr="00F17E15">
              <w:t>Se es indiferente frente al proyecto, y la decisión del si se acepta o se rechaza, debería ser tomada basada en otros criterios.</w:t>
            </w:r>
          </w:p>
        </w:tc>
      </w:tr>
    </w:tbl>
    <w:p w14:paraId="10B2C987" w14:textId="47EF21C2" w:rsidR="00B4020C" w:rsidRPr="00566321" w:rsidRDefault="00566321" w:rsidP="00B4020C">
      <w:pPr>
        <w:rPr>
          <w:sz w:val="20"/>
          <w:szCs w:val="20"/>
          <w:lang w:val="es-419" w:eastAsia="es-CO"/>
        </w:rPr>
      </w:pPr>
      <w:r w:rsidRPr="00566321">
        <w:rPr>
          <w:sz w:val="20"/>
          <w:szCs w:val="20"/>
          <w:lang w:val="es-419" w:eastAsia="es-CO"/>
        </w:rPr>
        <w:t>Nota. SENA 2022</w:t>
      </w:r>
    </w:p>
    <w:p w14:paraId="5F07AC2B" w14:textId="77777777" w:rsidR="00566321" w:rsidRPr="00566321" w:rsidRDefault="00566321" w:rsidP="00566321">
      <w:pPr>
        <w:rPr>
          <w:lang w:val="es-419" w:eastAsia="es-CO"/>
        </w:rPr>
      </w:pPr>
      <w:r w:rsidRPr="00566321">
        <w:rPr>
          <w:lang w:val="es-419" w:eastAsia="es-CO"/>
        </w:rPr>
        <w:t xml:space="preserve">Un ejemplo sería el siguiente: </w:t>
      </w:r>
    </w:p>
    <w:p w14:paraId="4464C55D" w14:textId="77777777" w:rsidR="00566321" w:rsidRPr="00566321" w:rsidRDefault="00566321" w:rsidP="00566321">
      <w:pPr>
        <w:rPr>
          <w:lang w:val="es-419" w:eastAsia="es-CO"/>
        </w:rPr>
      </w:pPr>
      <w:r w:rsidRPr="00566321">
        <w:rPr>
          <w:lang w:val="es-419" w:eastAsia="es-CO"/>
        </w:rPr>
        <w:t xml:space="preserve">Para realizar un proyecto, una empresa tiene que realizar una inversión inicial de $10.000, de la que espera obtener dos flujos de caja, uno de $4.000 el primer año y otro de $9.000 el segundo año. </w:t>
      </w:r>
    </w:p>
    <w:p w14:paraId="2436C4F2" w14:textId="79E28B39" w:rsidR="00AC4421" w:rsidRDefault="00566321" w:rsidP="00566321">
      <w:pPr>
        <w:rPr>
          <w:lang w:val="es-419" w:eastAsia="es-CO"/>
        </w:rPr>
      </w:pPr>
      <w:r w:rsidRPr="00566321">
        <w:rPr>
          <w:lang w:val="es-419" w:eastAsia="es-CO"/>
        </w:rPr>
        <w:t>Para calcular la tasa interna de retorno se iguala VAN a cero:</w:t>
      </w:r>
    </w:p>
    <w:p w14:paraId="4E03E2D7" w14:textId="567B25BD" w:rsidR="00AC4421" w:rsidRPr="00AC4421" w:rsidRDefault="00F12A73" w:rsidP="00D75FF7">
      <w:pPr>
        <w:ind w:firstLine="0"/>
        <w:rPr>
          <w:lang w:val="es-419" w:eastAsia="es-CO"/>
        </w:rPr>
      </w:pPr>
      <m:oMathPara>
        <m:oMath>
          <m:r>
            <w:rPr>
              <w:rFonts w:ascii="Cambria Math" w:hAnsi="Cambria Math"/>
              <w:lang w:val="es-419" w:eastAsia="es-CO"/>
            </w:rPr>
            <m:t>VAN=-10.000+</m:t>
          </m:r>
          <m:f>
            <m:fPr>
              <m:ctrlPr>
                <w:rPr>
                  <w:rFonts w:ascii="Cambria Math" w:hAnsi="Cambria Math"/>
                  <w:lang w:val="es-419" w:eastAsia="es-CO"/>
                </w:rPr>
              </m:ctrlPr>
            </m:fPr>
            <m:num>
              <m:r>
                <w:rPr>
                  <w:rFonts w:ascii="Cambria Math" w:hAnsi="Cambria Math"/>
                  <w:lang w:val="es-419" w:eastAsia="es-CO"/>
                </w:rPr>
                <m:t>4.000</m:t>
              </m:r>
            </m:num>
            <m:den>
              <m:r>
                <w:rPr>
                  <w:rFonts w:ascii="Cambria Math" w:hAnsi="Cambria Math"/>
                  <w:lang w:val="es-419" w:eastAsia="es-CO"/>
                </w:rPr>
                <m:t>1+r</m:t>
              </m:r>
            </m:den>
          </m:f>
          <m:r>
            <w:rPr>
              <w:rFonts w:ascii="Cambria Math" w:hAnsi="Cambria Math"/>
              <w:lang w:val="es-419" w:eastAsia="es-CO"/>
            </w:rPr>
            <m:t>+</m:t>
          </m:r>
          <m:f>
            <m:fPr>
              <m:ctrlPr>
                <w:rPr>
                  <w:rFonts w:ascii="Cambria Math" w:hAnsi="Cambria Math"/>
                  <w:lang w:val="es-419" w:eastAsia="es-CO"/>
                </w:rPr>
              </m:ctrlPr>
            </m:fPr>
            <m:num>
              <m:r>
                <m:rPr>
                  <m:sty m:val="p"/>
                </m:rPr>
                <w:rPr>
                  <w:rFonts w:ascii="Cambria Math" w:hAnsi="Cambria Math"/>
                  <w:lang w:val="es-419" w:eastAsia="es-CO"/>
                </w:rPr>
                <m:t>9.000</m:t>
              </m:r>
            </m:num>
            <m:den>
              <m:d>
                <m:dPr>
                  <m:ctrlPr>
                    <w:rPr>
                      <w:rFonts w:ascii="Cambria Math" w:hAnsi="Cambria Math"/>
                      <w:i/>
                      <w:lang w:val="es-419" w:eastAsia="es-CO"/>
                    </w:rPr>
                  </m:ctrlPr>
                </m:dPr>
                <m:e>
                  <m:r>
                    <w:rPr>
                      <w:rFonts w:ascii="Cambria Math" w:hAnsi="Cambria Math"/>
                      <w:lang w:val="es-419" w:eastAsia="es-CO"/>
                    </w:rPr>
                    <m:t>1+r</m:t>
                  </m:r>
                </m:e>
              </m:d>
              <m:r>
                <w:rPr>
                  <w:rFonts w:ascii="Cambria Math" w:hAnsi="Cambria Math"/>
                  <w:lang w:val="es-419" w:eastAsia="es-CO"/>
                </w:rPr>
                <m:t>2</m:t>
              </m:r>
            </m:den>
          </m:f>
          <m:r>
            <w:rPr>
              <w:rFonts w:ascii="Cambria Math" w:hAnsi="Cambria Math"/>
              <w:lang w:val="es-419" w:eastAsia="es-CO"/>
            </w:rPr>
            <m:t xml:space="preserve">=0 </m:t>
          </m:r>
        </m:oMath>
      </m:oMathPara>
    </w:p>
    <w:p w14:paraId="17C50649" w14:textId="77777777" w:rsidR="008D36D4" w:rsidRDefault="008D36D4" w:rsidP="008D36D4">
      <w:pPr>
        <w:pStyle w:val="Prrafodelista"/>
        <w:ind w:left="1429" w:firstLine="0"/>
        <w:rPr>
          <w:lang w:val="es-419" w:eastAsia="es-CO"/>
        </w:rPr>
      </w:pPr>
    </w:p>
    <w:p w14:paraId="56612D45" w14:textId="77777777" w:rsidR="00D75FF7" w:rsidRPr="00D75FF7" w:rsidRDefault="00D75FF7" w:rsidP="00D75FF7">
      <w:pPr>
        <w:rPr>
          <w:lang w:val="es-419" w:eastAsia="es-CO"/>
        </w:rPr>
      </w:pPr>
      <w:r w:rsidRPr="00D75FF7">
        <w:rPr>
          <w:lang w:val="es-419" w:eastAsia="es-CO"/>
        </w:rPr>
        <w:lastRenderedPageBreak/>
        <w:t>La TIR es la incógnita que hay que calcular y resolver. Por lo tanto, la tasa interna de retorno es igual a 0,17, por lo que la rentabilidad de la inversión será del 17%.</w:t>
      </w:r>
    </w:p>
    <w:p w14:paraId="7D54FDF2" w14:textId="0A49780A" w:rsidR="004640BF" w:rsidRDefault="00D75FF7" w:rsidP="00D75FF7">
      <w:pPr>
        <w:rPr>
          <w:lang w:val="es-419" w:eastAsia="es-CO"/>
        </w:rPr>
      </w:pPr>
      <w:r w:rsidRPr="00CF601A">
        <w:rPr>
          <w:lang w:val="es-419" w:eastAsia="es-CO"/>
        </w:rPr>
        <w:t xml:space="preserve">Otra forma de calcular la </w:t>
      </w:r>
      <w:proofErr w:type="gramStart"/>
      <w:r w:rsidRPr="00CF601A">
        <w:rPr>
          <w:lang w:val="es-419" w:eastAsia="es-CO"/>
        </w:rPr>
        <w:t>TIR</w:t>
      </w:r>
      <w:proofErr w:type="gramEnd"/>
      <w:r w:rsidRPr="00CF601A">
        <w:rPr>
          <w:lang w:val="es-419" w:eastAsia="es-CO"/>
        </w:rPr>
        <w:t xml:space="preserve"> pero esta vez en Excel es la siguiente, para este caso se trabaja otro ejemplo:</w:t>
      </w:r>
    </w:p>
    <w:p w14:paraId="57D1D46B" w14:textId="092E567C" w:rsidR="00BA0772" w:rsidRDefault="00B33988" w:rsidP="00BA0772">
      <w:pPr>
        <w:rPr>
          <w:lang w:val="es-419" w:eastAsia="es-CO"/>
        </w:rPr>
      </w:pPr>
      <w:r w:rsidRPr="00B33988">
        <w:rPr>
          <w:b/>
          <w:bCs/>
          <w:lang w:val="es-419" w:eastAsia="es-CO"/>
        </w:rPr>
        <w:t>Paso 1</w:t>
      </w:r>
      <w:r w:rsidRPr="00B33988">
        <w:rPr>
          <w:b/>
          <w:bCs/>
          <w:lang w:val="es-419" w:eastAsia="es-CO"/>
        </w:rPr>
        <w:t>:</w:t>
      </w:r>
      <w:r>
        <w:rPr>
          <w:lang w:val="es-419" w:eastAsia="es-CO"/>
        </w:rPr>
        <w:t xml:space="preserve"> p</w:t>
      </w:r>
      <w:r w:rsidRPr="00B33988">
        <w:rPr>
          <w:lang w:val="es-419" w:eastAsia="es-CO"/>
        </w:rPr>
        <w:t>ara calcular lo primero que deben hacer es pasar los datos al archivo en Excel, como se muestra en la siguiente figura</w:t>
      </w:r>
      <w:r>
        <w:rPr>
          <w:lang w:val="es-419" w:eastAsia="es-CO"/>
        </w:rPr>
        <w:t>:</w:t>
      </w:r>
    </w:p>
    <w:p w14:paraId="2B525761" w14:textId="542B7AFA" w:rsidR="00BA0772" w:rsidRPr="00BA0772" w:rsidRDefault="00B33988" w:rsidP="00BA0772">
      <w:pPr>
        <w:rPr>
          <w:lang w:val="es-419" w:eastAsia="es-CO"/>
        </w:rPr>
      </w:pPr>
      <w:r>
        <w:rPr>
          <w:noProof/>
          <w:lang w:val="es-419" w:eastAsia="es-CO"/>
        </w:rPr>
        <w:drawing>
          <wp:inline distT="0" distB="0" distL="0" distR="0" wp14:anchorId="5F56E4F0" wp14:editId="727EE391">
            <wp:extent cx="4276725" cy="2727926"/>
            <wp:effectExtent l="0" t="0" r="0" b="0"/>
            <wp:docPr id="215202021" name="Imagen 17" descr="Pa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02021" name="Imagen 17" descr="Paso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0010" cy="2736400"/>
                    </a:xfrm>
                    <a:prstGeom prst="rect">
                      <a:avLst/>
                    </a:prstGeom>
                    <a:noFill/>
                  </pic:spPr>
                </pic:pic>
              </a:graphicData>
            </a:graphic>
          </wp:inline>
        </w:drawing>
      </w:r>
    </w:p>
    <w:p w14:paraId="549A5AF9" w14:textId="77777777" w:rsidR="00BA0772" w:rsidRDefault="00BA0772" w:rsidP="00BA0772">
      <w:pPr>
        <w:rPr>
          <w:b/>
          <w:bCs/>
          <w:lang w:val="es-419" w:eastAsia="es-CO"/>
        </w:rPr>
      </w:pPr>
    </w:p>
    <w:p w14:paraId="7580C92B" w14:textId="77777777" w:rsidR="00BA0772" w:rsidRDefault="00BA0772" w:rsidP="00BA0772">
      <w:pPr>
        <w:rPr>
          <w:b/>
          <w:bCs/>
          <w:lang w:val="es-419" w:eastAsia="es-CO"/>
        </w:rPr>
      </w:pPr>
    </w:p>
    <w:p w14:paraId="1EE1CCB8" w14:textId="77777777" w:rsidR="00BA0772" w:rsidRDefault="00BA0772" w:rsidP="00BA0772">
      <w:pPr>
        <w:rPr>
          <w:b/>
          <w:bCs/>
          <w:lang w:val="es-419" w:eastAsia="es-CO"/>
        </w:rPr>
      </w:pPr>
    </w:p>
    <w:p w14:paraId="1B59C613" w14:textId="77777777" w:rsidR="00BA0772" w:rsidRDefault="00BA0772" w:rsidP="00BA0772">
      <w:pPr>
        <w:rPr>
          <w:b/>
          <w:bCs/>
          <w:lang w:val="es-419" w:eastAsia="es-CO"/>
        </w:rPr>
      </w:pPr>
    </w:p>
    <w:p w14:paraId="38A6CC8D" w14:textId="77777777" w:rsidR="00852575" w:rsidRDefault="00852575" w:rsidP="00BA0772">
      <w:pPr>
        <w:rPr>
          <w:b/>
          <w:bCs/>
          <w:lang w:val="es-419" w:eastAsia="es-CO"/>
        </w:rPr>
      </w:pPr>
    </w:p>
    <w:p w14:paraId="55864F1F" w14:textId="77777777" w:rsidR="00852575" w:rsidRDefault="00852575" w:rsidP="00BA0772">
      <w:pPr>
        <w:rPr>
          <w:b/>
          <w:bCs/>
          <w:lang w:val="es-419" w:eastAsia="es-CO"/>
        </w:rPr>
      </w:pPr>
    </w:p>
    <w:p w14:paraId="3A617F55" w14:textId="77777777" w:rsidR="00BA0772" w:rsidRDefault="00BA0772" w:rsidP="00BA0772">
      <w:pPr>
        <w:rPr>
          <w:b/>
          <w:bCs/>
          <w:lang w:val="es-419" w:eastAsia="es-CO"/>
        </w:rPr>
      </w:pPr>
    </w:p>
    <w:p w14:paraId="31693932" w14:textId="5E10823E" w:rsidR="00BA0772" w:rsidRDefault="00BA0772" w:rsidP="00BA0772">
      <w:pPr>
        <w:rPr>
          <w:lang w:val="es-419" w:eastAsia="es-CO"/>
        </w:rPr>
      </w:pPr>
      <w:r w:rsidRPr="00BA0772">
        <w:rPr>
          <w:b/>
          <w:bCs/>
          <w:lang w:val="es-419" w:eastAsia="es-CO"/>
        </w:rPr>
        <w:lastRenderedPageBreak/>
        <w:t>Paso 2</w:t>
      </w:r>
      <w:r w:rsidRPr="00BA0772">
        <w:rPr>
          <w:b/>
          <w:bCs/>
          <w:lang w:val="es-419" w:eastAsia="es-CO"/>
        </w:rPr>
        <w:t>:</w:t>
      </w:r>
      <w:r>
        <w:rPr>
          <w:lang w:val="es-419" w:eastAsia="es-CO"/>
        </w:rPr>
        <w:t xml:space="preserve"> d</w:t>
      </w:r>
      <w:r w:rsidRPr="00BA0772">
        <w:rPr>
          <w:lang w:val="es-419" w:eastAsia="es-CO"/>
        </w:rPr>
        <w:t>espués de tener los datos en el archivo de Excel se procede a digitar igual seguido de la palabra TIR y se le da clic en insertar función, como lo ilustra la figura</w:t>
      </w:r>
      <w:r>
        <w:rPr>
          <w:lang w:val="es-419" w:eastAsia="es-CO"/>
        </w:rPr>
        <w:t>:</w:t>
      </w:r>
    </w:p>
    <w:p w14:paraId="3337EED3" w14:textId="2A526054" w:rsidR="00BA0772" w:rsidRPr="00BA0772" w:rsidRDefault="00BA0772" w:rsidP="00852575">
      <w:pPr>
        <w:rPr>
          <w:lang w:val="es-419" w:eastAsia="es-CO"/>
        </w:rPr>
      </w:pPr>
      <w:r>
        <w:rPr>
          <w:noProof/>
        </w:rPr>
        <w:drawing>
          <wp:inline distT="0" distB="0" distL="0" distR="0" wp14:anchorId="4BA8AF60" wp14:editId="7D7B1AF7">
            <wp:extent cx="5057775" cy="4159414"/>
            <wp:effectExtent l="0" t="0" r="0" b="0"/>
            <wp:docPr id="71110732" name="Imagen 18" descr="Pa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0732" name="Imagen 18" descr="Paso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3222" cy="4172118"/>
                    </a:xfrm>
                    <a:prstGeom prst="rect">
                      <a:avLst/>
                    </a:prstGeom>
                    <a:noFill/>
                    <a:ln>
                      <a:noFill/>
                    </a:ln>
                  </pic:spPr>
                </pic:pic>
              </a:graphicData>
            </a:graphic>
          </wp:inline>
        </w:drawing>
      </w:r>
    </w:p>
    <w:p w14:paraId="4A2C542F" w14:textId="77777777" w:rsidR="00852575" w:rsidRDefault="00852575" w:rsidP="00BA0772">
      <w:pPr>
        <w:rPr>
          <w:b/>
          <w:bCs/>
          <w:lang w:val="es-419" w:eastAsia="es-CO"/>
        </w:rPr>
      </w:pPr>
    </w:p>
    <w:p w14:paraId="097DDA63" w14:textId="77777777" w:rsidR="00852575" w:rsidRDefault="00852575" w:rsidP="00BA0772">
      <w:pPr>
        <w:rPr>
          <w:b/>
          <w:bCs/>
          <w:lang w:val="es-419" w:eastAsia="es-CO"/>
        </w:rPr>
      </w:pPr>
    </w:p>
    <w:p w14:paraId="10D191B9" w14:textId="77777777" w:rsidR="00852575" w:rsidRDefault="00852575" w:rsidP="00BA0772">
      <w:pPr>
        <w:rPr>
          <w:b/>
          <w:bCs/>
          <w:lang w:val="es-419" w:eastAsia="es-CO"/>
        </w:rPr>
      </w:pPr>
    </w:p>
    <w:p w14:paraId="14D7DBDA" w14:textId="77777777" w:rsidR="00852575" w:rsidRDefault="00852575" w:rsidP="00BA0772">
      <w:pPr>
        <w:rPr>
          <w:b/>
          <w:bCs/>
          <w:lang w:val="es-419" w:eastAsia="es-CO"/>
        </w:rPr>
      </w:pPr>
    </w:p>
    <w:p w14:paraId="57AE1AE9" w14:textId="77777777" w:rsidR="00852575" w:rsidRDefault="00852575" w:rsidP="00BA0772">
      <w:pPr>
        <w:rPr>
          <w:b/>
          <w:bCs/>
          <w:lang w:val="es-419" w:eastAsia="es-CO"/>
        </w:rPr>
      </w:pPr>
    </w:p>
    <w:p w14:paraId="5C6722D5" w14:textId="77777777" w:rsidR="00852575" w:rsidRDefault="00852575" w:rsidP="00BA0772">
      <w:pPr>
        <w:rPr>
          <w:b/>
          <w:bCs/>
          <w:lang w:val="es-419" w:eastAsia="es-CO"/>
        </w:rPr>
      </w:pPr>
    </w:p>
    <w:p w14:paraId="090ACC1C" w14:textId="4D4B4A1D" w:rsidR="00BA0772" w:rsidRDefault="00BA0772" w:rsidP="00BA0772">
      <w:pPr>
        <w:rPr>
          <w:lang w:val="es-419" w:eastAsia="es-CO"/>
        </w:rPr>
      </w:pPr>
      <w:r w:rsidRPr="00BA0772">
        <w:rPr>
          <w:b/>
          <w:bCs/>
          <w:lang w:val="es-419" w:eastAsia="es-CO"/>
        </w:rPr>
        <w:lastRenderedPageBreak/>
        <w:t>Paso 3</w:t>
      </w:r>
      <w:r w:rsidRPr="00BA0772">
        <w:rPr>
          <w:b/>
          <w:bCs/>
          <w:lang w:val="es-419" w:eastAsia="es-CO"/>
        </w:rPr>
        <w:t>:</w:t>
      </w:r>
      <w:r>
        <w:rPr>
          <w:lang w:val="es-419" w:eastAsia="es-CO"/>
        </w:rPr>
        <w:t xml:space="preserve"> d</w:t>
      </w:r>
      <w:r w:rsidRPr="00BA0772">
        <w:rPr>
          <w:lang w:val="es-419" w:eastAsia="es-CO"/>
        </w:rPr>
        <w:t>espués de dar clic en insertar función aparece el siguiente cuadro de diálogo</w:t>
      </w:r>
      <w:r w:rsidR="00852575">
        <w:rPr>
          <w:lang w:val="es-419" w:eastAsia="es-CO"/>
        </w:rPr>
        <w:t>:</w:t>
      </w:r>
    </w:p>
    <w:p w14:paraId="71CD60E9" w14:textId="46A95E4E" w:rsidR="00852575" w:rsidRPr="00852575" w:rsidRDefault="00852575" w:rsidP="00852575">
      <w:pPr>
        <w:ind w:hanging="284"/>
        <w:jc w:val="center"/>
        <w:rPr>
          <w:lang w:val="es-419" w:eastAsia="es-CO"/>
        </w:rPr>
      </w:pPr>
      <w:r>
        <w:rPr>
          <w:noProof/>
          <w:lang w:val="es-419" w:eastAsia="es-CO"/>
        </w:rPr>
        <w:drawing>
          <wp:inline distT="0" distB="0" distL="0" distR="0" wp14:anchorId="2DAAB9AB" wp14:editId="1648F4BE">
            <wp:extent cx="5562600" cy="3329780"/>
            <wp:effectExtent l="0" t="0" r="0" b="4445"/>
            <wp:docPr id="1805844112" name="Imagen 19" descr="Pa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44112" name="Imagen 19" descr="Paso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9998" cy="3334209"/>
                    </a:xfrm>
                    <a:prstGeom prst="rect">
                      <a:avLst/>
                    </a:prstGeom>
                    <a:noFill/>
                  </pic:spPr>
                </pic:pic>
              </a:graphicData>
            </a:graphic>
          </wp:inline>
        </w:drawing>
      </w:r>
    </w:p>
    <w:p w14:paraId="33844126" w14:textId="77777777" w:rsidR="00852575" w:rsidRDefault="00852575" w:rsidP="00852575">
      <w:pPr>
        <w:ind w:firstLine="0"/>
        <w:rPr>
          <w:b/>
          <w:bCs/>
          <w:lang w:val="es-419" w:eastAsia="es-CO"/>
        </w:rPr>
      </w:pPr>
    </w:p>
    <w:p w14:paraId="44F6AF08" w14:textId="77777777" w:rsidR="00852575" w:rsidRDefault="00852575" w:rsidP="00852575">
      <w:pPr>
        <w:ind w:firstLine="0"/>
        <w:rPr>
          <w:b/>
          <w:bCs/>
          <w:lang w:val="es-419" w:eastAsia="es-CO"/>
        </w:rPr>
      </w:pPr>
    </w:p>
    <w:p w14:paraId="59954394" w14:textId="77777777" w:rsidR="00852575" w:rsidRDefault="00852575" w:rsidP="00852575">
      <w:pPr>
        <w:ind w:firstLine="0"/>
        <w:rPr>
          <w:b/>
          <w:bCs/>
          <w:lang w:val="es-419" w:eastAsia="es-CO"/>
        </w:rPr>
      </w:pPr>
    </w:p>
    <w:p w14:paraId="2EDDFA00" w14:textId="77777777" w:rsidR="00852575" w:rsidRDefault="00852575" w:rsidP="00852575">
      <w:pPr>
        <w:ind w:firstLine="0"/>
        <w:rPr>
          <w:b/>
          <w:bCs/>
          <w:lang w:val="es-419" w:eastAsia="es-CO"/>
        </w:rPr>
      </w:pPr>
    </w:p>
    <w:p w14:paraId="08E3C00F" w14:textId="77777777" w:rsidR="00852575" w:rsidRDefault="00852575" w:rsidP="00852575">
      <w:pPr>
        <w:ind w:firstLine="0"/>
        <w:rPr>
          <w:b/>
          <w:bCs/>
          <w:lang w:val="es-419" w:eastAsia="es-CO"/>
        </w:rPr>
      </w:pPr>
    </w:p>
    <w:p w14:paraId="08F92A4E" w14:textId="77777777" w:rsidR="00852575" w:rsidRDefault="00852575" w:rsidP="00852575">
      <w:pPr>
        <w:ind w:firstLine="0"/>
        <w:rPr>
          <w:b/>
          <w:bCs/>
          <w:lang w:val="es-419" w:eastAsia="es-CO"/>
        </w:rPr>
      </w:pPr>
    </w:p>
    <w:p w14:paraId="6843E3E3" w14:textId="77777777" w:rsidR="00852575" w:rsidRDefault="00852575" w:rsidP="00852575">
      <w:pPr>
        <w:ind w:firstLine="0"/>
        <w:rPr>
          <w:b/>
          <w:bCs/>
          <w:lang w:val="es-419" w:eastAsia="es-CO"/>
        </w:rPr>
      </w:pPr>
    </w:p>
    <w:p w14:paraId="4B3C08E2" w14:textId="77777777" w:rsidR="00852575" w:rsidRDefault="00852575" w:rsidP="00852575">
      <w:pPr>
        <w:ind w:firstLine="0"/>
        <w:rPr>
          <w:b/>
          <w:bCs/>
          <w:lang w:val="es-419" w:eastAsia="es-CO"/>
        </w:rPr>
      </w:pPr>
    </w:p>
    <w:p w14:paraId="48071F15" w14:textId="77777777" w:rsidR="00852575" w:rsidRDefault="00852575" w:rsidP="00852575">
      <w:pPr>
        <w:ind w:firstLine="0"/>
        <w:rPr>
          <w:b/>
          <w:bCs/>
          <w:lang w:val="es-419" w:eastAsia="es-CO"/>
        </w:rPr>
      </w:pPr>
    </w:p>
    <w:p w14:paraId="4659C362" w14:textId="592DAB07" w:rsidR="000B1AF8" w:rsidRDefault="00852575" w:rsidP="00852575">
      <w:pPr>
        <w:ind w:firstLine="0"/>
        <w:rPr>
          <w:lang w:val="es-419" w:eastAsia="es-CO"/>
        </w:rPr>
      </w:pPr>
      <w:r w:rsidRPr="00852575">
        <w:rPr>
          <w:b/>
          <w:bCs/>
          <w:lang w:val="es-419" w:eastAsia="es-CO"/>
        </w:rPr>
        <w:lastRenderedPageBreak/>
        <w:t>Paso 4</w:t>
      </w:r>
      <w:r w:rsidRPr="00852575">
        <w:rPr>
          <w:b/>
          <w:bCs/>
          <w:lang w:val="es-419" w:eastAsia="es-CO"/>
        </w:rPr>
        <w:t>:</w:t>
      </w:r>
      <w:r>
        <w:rPr>
          <w:lang w:val="es-419" w:eastAsia="es-CO"/>
        </w:rPr>
        <w:t xml:space="preserve"> e</w:t>
      </w:r>
      <w:r w:rsidRPr="00852575">
        <w:rPr>
          <w:lang w:val="es-419" w:eastAsia="es-CO"/>
        </w:rPr>
        <w:t>n la celda de Valores se deben seleccionar todos los flujos netos incluyendo el periodo 0, como se ilustra en la presente figura</w:t>
      </w:r>
      <w:r>
        <w:rPr>
          <w:lang w:val="es-419" w:eastAsia="es-CO"/>
        </w:rPr>
        <w:t>:</w:t>
      </w:r>
    </w:p>
    <w:p w14:paraId="369CE247" w14:textId="4818AFCA" w:rsidR="00852575" w:rsidRPr="00852575" w:rsidRDefault="00852575" w:rsidP="00852575">
      <w:pPr>
        <w:ind w:firstLine="0"/>
        <w:rPr>
          <w:lang w:val="es-419" w:eastAsia="es-CO"/>
        </w:rPr>
      </w:pPr>
      <w:r>
        <w:rPr>
          <w:noProof/>
          <w:lang w:val="es-419" w:eastAsia="es-CO"/>
        </w:rPr>
        <w:drawing>
          <wp:inline distT="0" distB="0" distL="0" distR="0" wp14:anchorId="252B1A1B" wp14:editId="3FEDE521">
            <wp:extent cx="6248400" cy="3698915"/>
            <wp:effectExtent l="0" t="0" r="0" b="0"/>
            <wp:docPr id="1474167537" name="Imagen 20" descr="Pas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7537" name="Imagen 20" descr="Paso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1279" cy="3700619"/>
                    </a:xfrm>
                    <a:prstGeom prst="rect">
                      <a:avLst/>
                    </a:prstGeom>
                    <a:noFill/>
                  </pic:spPr>
                </pic:pic>
              </a:graphicData>
            </a:graphic>
          </wp:inline>
        </w:drawing>
      </w:r>
    </w:p>
    <w:p w14:paraId="1FDFA760" w14:textId="77777777" w:rsidR="00852575" w:rsidRDefault="00852575" w:rsidP="00852575">
      <w:pPr>
        <w:rPr>
          <w:b/>
          <w:bCs/>
          <w:lang w:val="es-419" w:eastAsia="es-CO"/>
        </w:rPr>
      </w:pPr>
    </w:p>
    <w:p w14:paraId="3B6D1994" w14:textId="77777777" w:rsidR="00852575" w:rsidRDefault="00852575" w:rsidP="00852575">
      <w:pPr>
        <w:rPr>
          <w:b/>
          <w:bCs/>
          <w:lang w:val="es-419" w:eastAsia="es-CO"/>
        </w:rPr>
      </w:pPr>
    </w:p>
    <w:p w14:paraId="02E5F06D" w14:textId="77777777" w:rsidR="00852575" w:rsidRDefault="00852575" w:rsidP="00852575">
      <w:pPr>
        <w:rPr>
          <w:b/>
          <w:bCs/>
          <w:lang w:val="es-419" w:eastAsia="es-CO"/>
        </w:rPr>
      </w:pPr>
    </w:p>
    <w:p w14:paraId="5E57AC4E" w14:textId="77777777" w:rsidR="00852575" w:rsidRDefault="00852575" w:rsidP="00852575">
      <w:pPr>
        <w:rPr>
          <w:b/>
          <w:bCs/>
          <w:lang w:val="es-419" w:eastAsia="es-CO"/>
        </w:rPr>
      </w:pPr>
    </w:p>
    <w:p w14:paraId="3BA4577B" w14:textId="77777777" w:rsidR="00852575" w:rsidRDefault="00852575" w:rsidP="00852575">
      <w:pPr>
        <w:rPr>
          <w:b/>
          <w:bCs/>
          <w:lang w:val="es-419" w:eastAsia="es-CO"/>
        </w:rPr>
      </w:pPr>
    </w:p>
    <w:p w14:paraId="2B4EDEE8" w14:textId="77777777" w:rsidR="00852575" w:rsidRDefault="00852575" w:rsidP="00852575">
      <w:pPr>
        <w:rPr>
          <w:b/>
          <w:bCs/>
          <w:lang w:val="es-419" w:eastAsia="es-CO"/>
        </w:rPr>
      </w:pPr>
    </w:p>
    <w:p w14:paraId="657C9AC8" w14:textId="77777777" w:rsidR="00852575" w:rsidRDefault="00852575" w:rsidP="00852575">
      <w:pPr>
        <w:rPr>
          <w:b/>
          <w:bCs/>
          <w:lang w:val="es-419" w:eastAsia="es-CO"/>
        </w:rPr>
      </w:pPr>
    </w:p>
    <w:p w14:paraId="2281B44C" w14:textId="0BCA2866" w:rsidR="00DB726E" w:rsidRDefault="00852575" w:rsidP="00852575">
      <w:pPr>
        <w:rPr>
          <w:lang w:val="es-419" w:eastAsia="es-CO"/>
        </w:rPr>
      </w:pPr>
      <w:r w:rsidRPr="00852575">
        <w:rPr>
          <w:b/>
          <w:bCs/>
          <w:lang w:val="es-419" w:eastAsia="es-CO"/>
        </w:rPr>
        <w:lastRenderedPageBreak/>
        <w:t>Paso 5</w:t>
      </w:r>
      <w:r w:rsidRPr="00852575">
        <w:rPr>
          <w:b/>
          <w:bCs/>
          <w:lang w:val="es-419" w:eastAsia="es-CO"/>
        </w:rPr>
        <w:t>:</w:t>
      </w:r>
      <w:r>
        <w:rPr>
          <w:lang w:val="es-419" w:eastAsia="es-CO"/>
        </w:rPr>
        <w:t xml:space="preserve"> f</w:t>
      </w:r>
      <w:r w:rsidRPr="00852575">
        <w:rPr>
          <w:lang w:val="es-419" w:eastAsia="es-CO"/>
        </w:rPr>
        <w:t xml:space="preserve">inalmente, se le da </w:t>
      </w:r>
      <w:proofErr w:type="spellStart"/>
      <w:r w:rsidRPr="00852575">
        <w:rPr>
          <w:lang w:val="es-419" w:eastAsia="es-CO"/>
        </w:rPr>
        <w:t>enter</w:t>
      </w:r>
      <w:proofErr w:type="spellEnd"/>
      <w:r w:rsidRPr="00852575">
        <w:rPr>
          <w:lang w:val="es-419" w:eastAsia="es-CO"/>
        </w:rPr>
        <w:t xml:space="preserve"> y se obtiene el resultado correspondiente a la TIR, como se muestra en la siguiente figura</w:t>
      </w:r>
      <w:r>
        <w:rPr>
          <w:lang w:val="es-419" w:eastAsia="es-CO"/>
        </w:rPr>
        <w:t>:</w:t>
      </w:r>
    </w:p>
    <w:p w14:paraId="503B6B08" w14:textId="06094175" w:rsidR="00852575" w:rsidRPr="00DB726E" w:rsidRDefault="00852575" w:rsidP="00852575">
      <w:pPr>
        <w:rPr>
          <w:lang w:val="es-419" w:eastAsia="es-CO"/>
        </w:rPr>
      </w:pPr>
      <w:r>
        <w:rPr>
          <w:noProof/>
          <w:lang w:val="es-419" w:eastAsia="es-CO"/>
        </w:rPr>
        <w:drawing>
          <wp:inline distT="0" distB="0" distL="0" distR="0" wp14:anchorId="52C54775" wp14:editId="5C0F4129">
            <wp:extent cx="5067300" cy="3232197"/>
            <wp:effectExtent l="0" t="0" r="0" b="6350"/>
            <wp:docPr id="235027492" name="Imagen 21" descr="Pas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7492" name="Imagen 21" descr="Paso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5486" cy="3237419"/>
                    </a:xfrm>
                    <a:prstGeom prst="rect">
                      <a:avLst/>
                    </a:prstGeom>
                    <a:noFill/>
                  </pic:spPr>
                </pic:pic>
              </a:graphicData>
            </a:graphic>
          </wp:inline>
        </w:drawing>
      </w:r>
    </w:p>
    <w:p w14:paraId="7F314A2D" w14:textId="77777777" w:rsidR="00D75FF7" w:rsidRPr="000A506C" w:rsidRDefault="00D75FF7" w:rsidP="00D75FF7">
      <w:pPr>
        <w:rPr>
          <w:b/>
          <w:bCs/>
          <w:lang w:val="es-419" w:eastAsia="es-CO"/>
        </w:rPr>
      </w:pPr>
      <w:r w:rsidRPr="000A506C">
        <w:rPr>
          <w:b/>
          <w:bCs/>
          <w:lang w:val="es-419" w:eastAsia="es-CO"/>
        </w:rPr>
        <w:t>Relación Beneficio - Costo R B/C</w:t>
      </w:r>
    </w:p>
    <w:p w14:paraId="57C8881B" w14:textId="77777777" w:rsidR="00D75FF7" w:rsidRPr="00D75FF7" w:rsidRDefault="00D75FF7" w:rsidP="00D75FF7">
      <w:pPr>
        <w:rPr>
          <w:lang w:val="es-419" w:eastAsia="es-CO"/>
        </w:rPr>
      </w:pPr>
      <w:r w:rsidRPr="00D75FF7">
        <w:rPr>
          <w:lang w:val="es-419" w:eastAsia="es-CO"/>
        </w:rPr>
        <w:t>La relación costo - beneficio, es la relación presente de los flujos netos a la inversión inicial. En la R B/Cel VAN de los ingresos es mayor al VAN de los egresos, sumado la inversión, es superior a 1 en un periodo de tiempo con una tasa de oportunidad.</w:t>
      </w:r>
    </w:p>
    <w:p w14:paraId="63F94146" w14:textId="77777777" w:rsidR="00D75FF7" w:rsidRPr="00D75FF7" w:rsidRDefault="00D75FF7" w:rsidP="00D75FF7">
      <w:pPr>
        <w:rPr>
          <w:lang w:val="es-419" w:eastAsia="es-CO"/>
        </w:rPr>
      </w:pPr>
      <w:r w:rsidRPr="00D75FF7">
        <w:rPr>
          <w:lang w:val="es-419" w:eastAsia="es-CO"/>
        </w:rPr>
        <w:t>Dado lo anterior, se puede decir que los ingresos son suficientes para cubrir todos los costos y además dan un excedente por cada peso invertido del restante del valor de 1, ante esta situación se habla de un proyecto viable financieramente.</w:t>
      </w:r>
    </w:p>
    <w:p w14:paraId="7187EF0C" w14:textId="20F819E8" w:rsidR="00D75FF7" w:rsidRDefault="00D75FF7" w:rsidP="00D75FF7">
      <w:pPr>
        <w:rPr>
          <w:lang w:val="es-419" w:eastAsia="es-CO"/>
        </w:rPr>
      </w:pPr>
      <w:bookmarkStart w:id="12" w:name="_Hlk165650375"/>
      <w:r w:rsidRPr="00D75FF7">
        <w:rPr>
          <w:lang w:val="es-419" w:eastAsia="es-CO"/>
        </w:rPr>
        <w:t xml:space="preserve">A continuación, se puede </w:t>
      </w:r>
      <w:r w:rsidR="00774D5F">
        <w:rPr>
          <w:lang w:val="es-419" w:eastAsia="es-CO"/>
        </w:rPr>
        <w:t>apreciar</w:t>
      </w:r>
      <w:r w:rsidRPr="00D75FF7">
        <w:rPr>
          <w:lang w:val="es-419" w:eastAsia="es-CO"/>
        </w:rPr>
        <w:t xml:space="preserve"> un ejemplo de la Relación Beneficio - Costo en una hoja de cálculo:</w:t>
      </w:r>
    </w:p>
    <w:bookmarkEnd w:id="12"/>
    <w:p w14:paraId="6A0B1178" w14:textId="768FCE69" w:rsidR="00D75FF7" w:rsidRDefault="006510A5" w:rsidP="006510A5">
      <w:pPr>
        <w:pStyle w:val="Tabla"/>
        <w:numPr>
          <w:ilvl w:val="0"/>
          <w:numId w:val="0"/>
        </w:numPr>
        <w:ind w:left="567"/>
        <w:rPr>
          <w:lang w:val="es-419" w:eastAsia="es-CO"/>
        </w:rPr>
      </w:pPr>
      <w:r w:rsidRPr="006510A5">
        <w:rPr>
          <w:noProof/>
          <w:lang w:val="es-419" w:eastAsia="es-CO"/>
        </w:rPr>
        <w:lastRenderedPageBreak/>
        <w:drawing>
          <wp:inline distT="0" distB="0" distL="0" distR="0" wp14:anchorId="44035230" wp14:editId="347669BC">
            <wp:extent cx="5791545" cy="2315440"/>
            <wp:effectExtent l="0" t="0" r="0" b="8890"/>
            <wp:docPr id="31" name="Imagen 31" descr="Muestra el componente formativo el Flujo neto para cálculo de la R B/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0329" cy="2330946"/>
                    </a:xfrm>
                    <a:prstGeom prst="rect">
                      <a:avLst/>
                    </a:prstGeom>
                  </pic:spPr>
                </pic:pic>
              </a:graphicData>
            </a:graphic>
          </wp:inline>
        </w:drawing>
      </w:r>
    </w:p>
    <w:p w14:paraId="20A5A897" w14:textId="49F5FEC4" w:rsidR="00BC5009" w:rsidRPr="00EC150A" w:rsidRDefault="00EC150A" w:rsidP="00BC5009">
      <w:pPr>
        <w:rPr>
          <w:sz w:val="20"/>
          <w:szCs w:val="20"/>
          <w:lang w:val="es-419" w:eastAsia="es-CO"/>
        </w:rPr>
      </w:pPr>
      <w:r w:rsidRPr="00EC150A">
        <w:rPr>
          <w:sz w:val="20"/>
          <w:szCs w:val="20"/>
          <w:lang w:val="es-419" w:eastAsia="es-CO"/>
        </w:rPr>
        <w:t>Nota. SENA 2022</w:t>
      </w:r>
    </w:p>
    <w:p w14:paraId="3547947F" w14:textId="2BF0AE55" w:rsidR="00EC150A" w:rsidRPr="00CE36A9" w:rsidRDefault="00EC150A" w:rsidP="00EC150A">
      <w:pPr>
        <w:rPr>
          <w:b/>
          <w:bCs/>
          <w:lang w:val="es-419" w:eastAsia="es-CO"/>
        </w:rPr>
      </w:pPr>
      <w:r w:rsidRPr="00CE36A9">
        <w:rPr>
          <w:b/>
          <w:bCs/>
          <w:lang w:val="es-419" w:eastAsia="es-CO"/>
        </w:rPr>
        <w:t>¿Cómo c</w:t>
      </w:r>
      <w:r w:rsidR="000A506C" w:rsidRPr="00CE36A9">
        <w:rPr>
          <w:b/>
          <w:bCs/>
          <w:lang w:val="es-419" w:eastAsia="es-CO"/>
        </w:rPr>
        <w:t xml:space="preserve">aso </w:t>
      </w:r>
      <w:r w:rsidR="00CE36A9" w:rsidRPr="00CE36A9">
        <w:rPr>
          <w:b/>
          <w:bCs/>
          <w:lang w:val="es-419" w:eastAsia="es-CO"/>
        </w:rPr>
        <w:t>c</w:t>
      </w:r>
      <w:r w:rsidRPr="00CE36A9">
        <w:rPr>
          <w:b/>
          <w:bCs/>
          <w:lang w:val="es-419" w:eastAsia="es-CO"/>
        </w:rPr>
        <w:t>alcular la relación Beneficio - Costo?</w:t>
      </w:r>
    </w:p>
    <w:p w14:paraId="7D3B9179" w14:textId="7115D2B3" w:rsidR="00EC150A" w:rsidRDefault="00EC150A" w:rsidP="00EC150A">
      <w:pPr>
        <w:rPr>
          <w:lang w:val="es-419" w:eastAsia="es-CO"/>
        </w:rPr>
      </w:pPr>
      <w:r w:rsidRPr="00EC150A">
        <w:rPr>
          <w:lang w:val="es-419" w:eastAsia="es-CO"/>
        </w:rPr>
        <w:t>Los siguientes son los pasos para calcular el Beneficio</w:t>
      </w:r>
      <w:r>
        <w:rPr>
          <w:lang w:val="es-419" w:eastAsia="es-CO"/>
        </w:rPr>
        <w:t>-costo</w:t>
      </w:r>
    </w:p>
    <w:p w14:paraId="5AD5D757" w14:textId="0DD915D5" w:rsidR="00CE36A9" w:rsidRPr="00CE36A9" w:rsidRDefault="00CE36A9" w:rsidP="00CE36A9">
      <w:pPr>
        <w:rPr>
          <w:lang w:val="es-419" w:eastAsia="es-CO"/>
        </w:rPr>
      </w:pPr>
      <w:r w:rsidRPr="00CE36A9">
        <w:rPr>
          <w:b/>
          <w:bCs/>
          <w:lang w:val="es-419" w:eastAsia="es-CO"/>
        </w:rPr>
        <w:t>Paso 1</w:t>
      </w:r>
      <w:r>
        <w:rPr>
          <w:lang w:val="es-419" w:eastAsia="es-CO"/>
        </w:rPr>
        <w:t>: p</w:t>
      </w:r>
      <w:r w:rsidRPr="00CE36A9">
        <w:rPr>
          <w:lang w:val="es-419" w:eastAsia="es-CO"/>
        </w:rPr>
        <w:t>ara calcular lo primero que deben hacer es pasar los datos al archivo en Excel, como se muestra en la siguiente figura:</w:t>
      </w:r>
    </w:p>
    <w:p w14:paraId="58B31A3E" w14:textId="378AFB2B" w:rsidR="00CE36A9" w:rsidRPr="00CE36A9" w:rsidRDefault="00D303C9" w:rsidP="00CE36A9">
      <w:pPr>
        <w:rPr>
          <w:lang w:val="es-419" w:eastAsia="es-CO"/>
        </w:rPr>
      </w:pPr>
      <w:r>
        <w:rPr>
          <w:noProof/>
          <w:lang w:val="es-419" w:eastAsia="es-CO"/>
        </w:rPr>
        <w:drawing>
          <wp:inline distT="0" distB="0" distL="0" distR="0" wp14:anchorId="7AE9A391" wp14:editId="3662520F">
            <wp:extent cx="4852621" cy="3095263"/>
            <wp:effectExtent l="0" t="0" r="5715" b="0"/>
            <wp:docPr id="1302500562" name="Imagen 22" descr="Pa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00562" name="Imagen 22" descr="Paso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9163" cy="3099436"/>
                    </a:xfrm>
                    <a:prstGeom prst="rect">
                      <a:avLst/>
                    </a:prstGeom>
                    <a:noFill/>
                  </pic:spPr>
                </pic:pic>
              </a:graphicData>
            </a:graphic>
          </wp:inline>
        </w:drawing>
      </w:r>
    </w:p>
    <w:p w14:paraId="612E05AA" w14:textId="4A74CE3C" w:rsidR="00CE36A9" w:rsidRDefault="00CE36A9" w:rsidP="00CE36A9">
      <w:pPr>
        <w:rPr>
          <w:lang w:val="es-419" w:eastAsia="es-CO"/>
        </w:rPr>
      </w:pPr>
      <w:r w:rsidRPr="00CE36A9">
        <w:rPr>
          <w:b/>
          <w:bCs/>
          <w:lang w:val="es-419" w:eastAsia="es-CO"/>
        </w:rPr>
        <w:lastRenderedPageBreak/>
        <w:t>Paso 2</w:t>
      </w:r>
      <w:r w:rsidRPr="00CE36A9">
        <w:rPr>
          <w:b/>
          <w:bCs/>
          <w:lang w:val="es-419" w:eastAsia="es-CO"/>
        </w:rPr>
        <w:t>:</w:t>
      </w:r>
      <w:r>
        <w:rPr>
          <w:lang w:val="es-419" w:eastAsia="es-CO"/>
        </w:rPr>
        <w:t xml:space="preserve"> s</w:t>
      </w:r>
      <w:r w:rsidRPr="00CE36A9">
        <w:rPr>
          <w:lang w:val="es-419" w:eastAsia="es-CO"/>
        </w:rPr>
        <w:t>e procede a efectuar el VNA de los ingresos como se muestra a continuación:</w:t>
      </w:r>
    </w:p>
    <w:p w14:paraId="26485112" w14:textId="41876168" w:rsidR="00D303C9" w:rsidRPr="00CE36A9" w:rsidRDefault="00D303C9" w:rsidP="00CE36A9">
      <w:pPr>
        <w:rPr>
          <w:lang w:val="es-419" w:eastAsia="es-CO"/>
        </w:rPr>
      </w:pPr>
      <w:r>
        <w:rPr>
          <w:noProof/>
          <w:lang w:val="es-419" w:eastAsia="es-CO"/>
        </w:rPr>
        <w:drawing>
          <wp:inline distT="0" distB="0" distL="0" distR="0" wp14:anchorId="2251D680" wp14:editId="795790D6">
            <wp:extent cx="4934744" cy="3147646"/>
            <wp:effectExtent l="0" t="0" r="0" b="0"/>
            <wp:docPr id="146060029" name="Imagen 23" descr="Pa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0029" name="Imagen 23" descr="Paso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2164" cy="3152379"/>
                    </a:xfrm>
                    <a:prstGeom prst="rect">
                      <a:avLst/>
                    </a:prstGeom>
                    <a:noFill/>
                  </pic:spPr>
                </pic:pic>
              </a:graphicData>
            </a:graphic>
          </wp:inline>
        </w:drawing>
      </w:r>
    </w:p>
    <w:p w14:paraId="07F11E81" w14:textId="342AEF39" w:rsidR="00CE36A9" w:rsidRPr="00CE36A9" w:rsidRDefault="00CE36A9" w:rsidP="00CE36A9">
      <w:pPr>
        <w:rPr>
          <w:lang w:val="es-419" w:eastAsia="es-CO"/>
        </w:rPr>
      </w:pPr>
      <w:r w:rsidRPr="00CE36A9">
        <w:rPr>
          <w:b/>
          <w:bCs/>
          <w:lang w:val="es-419" w:eastAsia="es-CO"/>
        </w:rPr>
        <w:t>Paso 3</w:t>
      </w:r>
      <w:r>
        <w:rPr>
          <w:lang w:val="es-419" w:eastAsia="es-CO"/>
        </w:rPr>
        <w:t>: s</w:t>
      </w:r>
      <w:r w:rsidRPr="00CE36A9">
        <w:rPr>
          <w:lang w:val="es-419" w:eastAsia="es-CO"/>
        </w:rPr>
        <w:t xml:space="preserve">e oprime la celda </w:t>
      </w:r>
      <w:proofErr w:type="spellStart"/>
      <w:r w:rsidRPr="00CE36A9">
        <w:rPr>
          <w:lang w:val="es-419" w:eastAsia="es-CO"/>
        </w:rPr>
        <w:t>enter</w:t>
      </w:r>
      <w:proofErr w:type="spellEnd"/>
      <w:r w:rsidRPr="00CE36A9">
        <w:rPr>
          <w:lang w:val="es-419" w:eastAsia="es-CO"/>
        </w:rPr>
        <w:t xml:space="preserve"> y se obtiene el resultado respectivo</w:t>
      </w:r>
      <w:r w:rsidR="00D303C9">
        <w:rPr>
          <w:lang w:val="es-419" w:eastAsia="es-CO"/>
        </w:rPr>
        <w:t>:</w:t>
      </w:r>
    </w:p>
    <w:p w14:paraId="482BF023" w14:textId="60D51DA8" w:rsidR="00CE36A9" w:rsidRPr="00CE36A9" w:rsidRDefault="00D303C9" w:rsidP="00CE36A9">
      <w:pPr>
        <w:rPr>
          <w:lang w:val="es-419" w:eastAsia="es-CO"/>
        </w:rPr>
      </w:pPr>
      <w:r>
        <w:rPr>
          <w:noProof/>
          <w:lang w:val="es-419" w:eastAsia="es-CO"/>
        </w:rPr>
        <w:drawing>
          <wp:inline distT="0" distB="0" distL="0" distR="0" wp14:anchorId="556AF3A7" wp14:editId="401B8438">
            <wp:extent cx="5182860" cy="3305908"/>
            <wp:effectExtent l="0" t="0" r="0" b="8890"/>
            <wp:docPr id="143286938" name="Imagen 24" descr="Pa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6938" name="Imagen 24" descr="Paso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5363" cy="3307505"/>
                    </a:xfrm>
                    <a:prstGeom prst="rect">
                      <a:avLst/>
                    </a:prstGeom>
                    <a:noFill/>
                  </pic:spPr>
                </pic:pic>
              </a:graphicData>
            </a:graphic>
          </wp:inline>
        </w:drawing>
      </w:r>
    </w:p>
    <w:p w14:paraId="6619602A" w14:textId="1E07EAAC" w:rsidR="00CE36A9" w:rsidRPr="00CE36A9" w:rsidRDefault="00CE36A9" w:rsidP="00CE36A9">
      <w:pPr>
        <w:rPr>
          <w:lang w:val="es-419" w:eastAsia="es-CO"/>
        </w:rPr>
      </w:pPr>
      <w:r w:rsidRPr="00CE36A9">
        <w:rPr>
          <w:b/>
          <w:bCs/>
          <w:lang w:val="es-419" w:eastAsia="es-CO"/>
        </w:rPr>
        <w:lastRenderedPageBreak/>
        <w:t>Paso 4</w:t>
      </w:r>
      <w:r w:rsidRPr="00CE36A9">
        <w:rPr>
          <w:b/>
          <w:bCs/>
          <w:lang w:val="es-419" w:eastAsia="es-CO"/>
        </w:rPr>
        <w:t>:</w:t>
      </w:r>
      <w:r>
        <w:rPr>
          <w:lang w:val="es-419" w:eastAsia="es-CO"/>
        </w:rPr>
        <w:t xml:space="preserve"> s</w:t>
      </w:r>
      <w:r w:rsidRPr="00CE36A9">
        <w:rPr>
          <w:lang w:val="es-419" w:eastAsia="es-CO"/>
        </w:rPr>
        <w:t>e procede a efectuar el mismo procedimiento con los egresos</w:t>
      </w:r>
      <w:r w:rsidR="00D303C9">
        <w:rPr>
          <w:lang w:val="es-419" w:eastAsia="es-CO"/>
        </w:rPr>
        <w:t>:</w:t>
      </w:r>
    </w:p>
    <w:p w14:paraId="768B1594" w14:textId="7A1757EB" w:rsidR="00CE36A9" w:rsidRPr="00CE36A9" w:rsidRDefault="00D303C9" w:rsidP="00CE36A9">
      <w:pPr>
        <w:rPr>
          <w:lang w:val="es-419" w:eastAsia="es-CO"/>
        </w:rPr>
      </w:pPr>
      <w:r>
        <w:rPr>
          <w:noProof/>
          <w:lang w:val="es-419" w:eastAsia="es-CO"/>
        </w:rPr>
        <w:drawing>
          <wp:inline distT="0" distB="0" distL="0" distR="0" wp14:anchorId="1EEA3966" wp14:editId="7D75652F">
            <wp:extent cx="5090746" cy="3247152"/>
            <wp:effectExtent l="0" t="0" r="0" b="0"/>
            <wp:docPr id="1494878628" name="Imagen 25" descr="Pas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78628" name="Imagen 25" descr="Paso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9970" cy="3253036"/>
                    </a:xfrm>
                    <a:prstGeom prst="rect">
                      <a:avLst/>
                    </a:prstGeom>
                    <a:noFill/>
                  </pic:spPr>
                </pic:pic>
              </a:graphicData>
            </a:graphic>
          </wp:inline>
        </w:drawing>
      </w:r>
    </w:p>
    <w:p w14:paraId="7815896F" w14:textId="1ADBBF7D" w:rsidR="00CE36A9" w:rsidRDefault="00CE36A9" w:rsidP="00D303C9">
      <w:pPr>
        <w:rPr>
          <w:lang w:val="es-419" w:eastAsia="es-CO"/>
        </w:rPr>
      </w:pPr>
      <w:r w:rsidRPr="00D303C9">
        <w:rPr>
          <w:b/>
          <w:bCs/>
          <w:lang w:val="es-419" w:eastAsia="es-CO"/>
        </w:rPr>
        <w:t>Paso 5</w:t>
      </w:r>
      <w:r w:rsidR="00D303C9" w:rsidRPr="00D303C9">
        <w:rPr>
          <w:b/>
          <w:bCs/>
          <w:lang w:val="es-419" w:eastAsia="es-CO"/>
        </w:rPr>
        <w:t>:</w:t>
      </w:r>
      <w:r w:rsidR="00D303C9">
        <w:rPr>
          <w:lang w:val="es-419" w:eastAsia="es-CO"/>
        </w:rPr>
        <w:t xml:space="preserve"> a</w:t>
      </w:r>
      <w:r w:rsidRPr="00CE36A9">
        <w:rPr>
          <w:lang w:val="es-419" w:eastAsia="es-CO"/>
        </w:rPr>
        <w:t xml:space="preserve">l darle </w:t>
      </w:r>
      <w:proofErr w:type="spellStart"/>
      <w:r w:rsidRPr="00CE36A9">
        <w:rPr>
          <w:lang w:val="es-419" w:eastAsia="es-CO"/>
        </w:rPr>
        <w:t>enter</w:t>
      </w:r>
      <w:proofErr w:type="spellEnd"/>
      <w:r w:rsidRPr="00CE36A9">
        <w:rPr>
          <w:lang w:val="es-419" w:eastAsia="es-CO"/>
        </w:rPr>
        <w:t xml:space="preserve"> se obtiene el valor del VNA de los </w:t>
      </w:r>
      <w:r w:rsidR="00D303C9">
        <w:rPr>
          <w:lang w:val="es-419" w:eastAsia="es-CO"/>
        </w:rPr>
        <w:t>e</w:t>
      </w:r>
      <w:r w:rsidRPr="00CE36A9">
        <w:rPr>
          <w:lang w:val="es-419" w:eastAsia="es-CO"/>
        </w:rPr>
        <w:t>gresos</w:t>
      </w:r>
      <w:r w:rsidR="00D303C9">
        <w:rPr>
          <w:lang w:val="es-419" w:eastAsia="es-CO"/>
        </w:rPr>
        <w:t>:</w:t>
      </w:r>
    </w:p>
    <w:p w14:paraId="5E03E8E0" w14:textId="7427A97A" w:rsidR="00D303C9" w:rsidRDefault="00D303C9" w:rsidP="00D303C9">
      <w:pPr>
        <w:rPr>
          <w:lang w:val="es-419" w:eastAsia="es-CO"/>
        </w:rPr>
      </w:pPr>
      <w:r>
        <w:rPr>
          <w:noProof/>
          <w:lang w:val="es-419" w:eastAsia="es-CO"/>
        </w:rPr>
        <w:drawing>
          <wp:inline distT="0" distB="0" distL="0" distR="0" wp14:anchorId="07CD7D53" wp14:editId="0F6928BC">
            <wp:extent cx="4334608" cy="2764847"/>
            <wp:effectExtent l="0" t="0" r="8890" b="0"/>
            <wp:docPr id="758327571" name="Imagen 26" descr="Pas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27571" name="Imagen 26" descr="Paso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2762" cy="2770048"/>
                    </a:xfrm>
                    <a:prstGeom prst="rect">
                      <a:avLst/>
                    </a:prstGeom>
                    <a:noFill/>
                  </pic:spPr>
                </pic:pic>
              </a:graphicData>
            </a:graphic>
          </wp:inline>
        </w:drawing>
      </w:r>
    </w:p>
    <w:p w14:paraId="187D40CF" w14:textId="77777777" w:rsidR="00D303C9" w:rsidRPr="00CE36A9" w:rsidRDefault="00D303C9" w:rsidP="00D303C9">
      <w:pPr>
        <w:rPr>
          <w:lang w:val="es-419" w:eastAsia="es-CO"/>
        </w:rPr>
      </w:pPr>
    </w:p>
    <w:p w14:paraId="6D467011" w14:textId="77777777" w:rsidR="00CE36A9" w:rsidRPr="00CE36A9" w:rsidRDefault="00CE36A9" w:rsidP="00CE36A9">
      <w:pPr>
        <w:rPr>
          <w:lang w:val="es-419" w:eastAsia="es-CO"/>
        </w:rPr>
      </w:pPr>
    </w:p>
    <w:p w14:paraId="07F8BA1E" w14:textId="182C0843" w:rsidR="00CE36A9" w:rsidRDefault="00CE36A9" w:rsidP="00D303C9">
      <w:pPr>
        <w:rPr>
          <w:lang w:val="es-419" w:eastAsia="es-CO"/>
        </w:rPr>
      </w:pPr>
      <w:r w:rsidRPr="00D303C9">
        <w:rPr>
          <w:b/>
          <w:bCs/>
          <w:lang w:val="es-419" w:eastAsia="es-CO"/>
        </w:rPr>
        <w:lastRenderedPageBreak/>
        <w:t>Paso 6</w:t>
      </w:r>
      <w:r w:rsidR="00D303C9" w:rsidRPr="00D303C9">
        <w:rPr>
          <w:b/>
          <w:bCs/>
          <w:lang w:val="es-419" w:eastAsia="es-CO"/>
        </w:rPr>
        <w:t>:</w:t>
      </w:r>
      <w:r w:rsidR="00D303C9">
        <w:rPr>
          <w:lang w:val="es-419" w:eastAsia="es-CO"/>
        </w:rPr>
        <w:t xml:space="preserve"> l</w:t>
      </w:r>
      <w:r w:rsidRPr="00CE36A9">
        <w:rPr>
          <w:lang w:val="es-419" w:eastAsia="es-CO"/>
        </w:rPr>
        <w:t xml:space="preserve">uego se procede a sumar el VNA de los </w:t>
      </w:r>
      <w:r w:rsidR="00D303C9">
        <w:rPr>
          <w:lang w:val="es-419" w:eastAsia="es-CO"/>
        </w:rPr>
        <w:t>e</w:t>
      </w:r>
      <w:r w:rsidRPr="00CE36A9">
        <w:rPr>
          <w:lang w:val="es-419" w:eastAsia="es-CO"/>
        </w:rPr>
        <w:t>gresos con la inversión</w:t>
      </w:r>
      <w:r w:rsidR="00D303C9">
        <w:rPr>
          <w:lang w:val="es-419" w:eastAsia="es-CO"/>
        </w:rPr>
        <w:t>:</w:t>
      </w:r>
    </w:p>
    <w:p w14:paraId="4A3B8EF7" w14:textId="14523C88" w:rsidR="00D303C9" w:rsidRPr="00CE36A9" w:rsidRDefault="00D303C9" w:rsidP="00D303C9">
      <w:pPr>
        <w:rPr>
          <w:lang w:val="es-419" w:eastAsia="es-CO"/>
        </w:rPr>
      </w:pPr>
      <w:r>
        <w:rPr>
          <w:noProof/>
          <w:lang w:val="es-419" w:eastAsia="es-CO"/>
        </w:rPr>
        <w:drawing>
          <wp:inline distT="0" distB="0" distL="0" distR="0" wp14:anchorId="1419CB90" wp14:editId="120E410F">
            <wp:extent cx="4852039" cy="3094892"/>
            <wp:effectExtent l="0" t="0" r="5715" b="0"/>
            <wp:docPr id="1255731440" name="Imagen 27" descr="Pas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1440" name="Imagen 27" descr="Paso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2752" cy="3101725"/>
                    </a:xfrm>
                    <a:prstGeom prst="rect">
                      <a:avLst/>
                    </a:prstGeom>
                    <a:noFill/>
                  </pic:spPr>
                </pic:pic>
              </a:graphicData>
            </a:graphic>
          </wp:inline>
        </w:drawing>
      </w:r>
    </w:p>
    <w:p w14:paraId="6C08C712" w14:textId="77777777" w:rsidR="00CE36A9" w:rsidRPr="00CE36A9" w:rsidRDefault="00CE36A9" w:rsidP="00CE36A9">
      <w:pPr>
        <w:rPr>
          <w:lang w:val="es-419" w:eastAsia="es-CO"/>
        </w:rPr>
      </w:pPr>
    </w:p>
    <w:p w14:paraId="03CD9E37" w14:textId="369777B5" w:rsidR="00D303C9" w:rsidRDefault="00CE36A9" w:rsidP="00D303C9">
      <w:pPr>
        <w:rPr>
          <w:lang w:val="es-419" w:eastAsia="es-CO"/>
        </w:rPr>
      </w:pPr>
      <w:r w:rsidRPr="00D303C9">
        <w:rPr>
          <w:b/>
          <w:bCs/>
          <w:lang w:val="es-419" w:eastAsia="es-CO"/>
        </w:rPr>
        <w:t>Paso 7</w:t>
      </w:r>
      <w:r w:rsidR="00D303C9" w:rsidRPr="00D303C9">
        <w:rPr>
          <w:b/>
          <w:bCs/>
          <w:lang w:val="es-419" w:eastAsia="es-CO"/>
        </w:rPr>
        <w:t>:</w:t>
      </w:r>
      <w:r w:rsidR="00D303C9">
        <w:rPr>
          <w:lang w:val="es-419" w:eastAsia="es-CO"/>
        </w:rPr>
        <w:t xml:space="preserve"> f</w:t>
      </w:r>
      <w:r w:rsidRPr="00CE36A9">
        <w:rPr>
          <w:lang w:val="es-419" w:eastAsia="es-CO"/>
        </w:rPr>
        <w:t xml:space="preserve">inalmente, la R B/C, se determina dividiendo el VNA de los </w:t>
      </w:r>
      <w:r w:rsidR="00D303C9">
        <w:rPr>
          <w:lang w:val="es-419" w:eastAsia="es-CO"/>
        </w:rPr>
        <w:t>i</w:t>
      </w:r>
      <w:r w:rsidRPr="00CE36A9">
        <w:rPr>
          <w:lang w:val="es-419" w:eastAsia="es-CO"/>
        </w:rPr>
        <w:t xml:space="preserve">ngresos con el VNA de los </w:t>
      </w:r>
      <w:r w:rsidR="00D303C9">
        <w:rPr>
          <w:lang w:val="es-419" w:eastAsia="es-CO"/>
        </w:rPr>
        <w:t>e</w:t>
      </w:r>
      <w:r w:rsidRPr="00CE36A9">
        <w:rPr>
          <w:lang w:val="es-419" w:eastAsia="es-CO"/>
        </w:rPr>
        <w:t xml:space="preserve">gresos + </w:t>
      </w:r>
      <w:r w:rsidR="00D303C9">
        <w:rPr>
          <w:lang w:val="es-419" w:eastAsia="es-CO"/>
        </w:rPr>
        <w:t>i</w:t>
      </w:r>
      <w:r w:rsidRPr="00CE36A9">
        <w:rPr>
          <w:lang w:val="es-419" w:eastAsia="es-CO"/>
        </w:rPr>
        <w:t>nversión</w:t>
      </w:r>
      <w:r w:rsidR="00D303C9">
        <w:rPr>
          <w:lang w:val="es-419" w:eastAsia="es-CO"/>
        </w:rPr>
        <w:t>:</w:t>
      </w:r>
    </w:p>
    <w:p w14:paraId="5E80C9C0" w14:textId="65784C92" w:rsidR="00D303C9" w:rsidRDefault="00D303C9" w:rsidP="00D303C9">
      <w:pPr>
        <w:rPr>
          <w:lang w:val="es-419" w:eastAsia="es-CO"/>
        </w:rPr>
      </w:pPr>
      <w:r>
        <w:rPr>
          <w:noProof/>
          <w:lang w:val="es-419" w:eastAsia="es-CO"/>
        </w:rPr>
        <w:drawing>
          <wp:inline distT="0" distB="0" distL="0" distR="0" wp14:anchorId="3905746C" wp14:editId="2E75F76B">
            <wp:extent cx="4193931" cy="2675115"/>
            <wp:effectExtent l="0" t="0" r="0" b="0"/>
            <wp:docPr id="1145276784" name="Imagen 28" descr="Pas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76784" name="Imagen 28" descr="Paso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8630" cy="2678112"/>
                    </a:xfrm>
                    <a:prstGeom prst="rect">
                      <a:avLst/>
                    </a:prstGeom>
                    <a:noFill/>
                  </pic:spPr>
                </pic:pic>
              </a:graphicData>
            </a:graphic>
          </wp:inline>
        </w:drawing>
      </w:r>
    </w:p>
    <w:p w14:paraId="234EC921" w14:textId="38D87625" w:rsidR="00122372" w:rsidRPr="00651076" w:rsidRDefault="00122372" w:rsidP="00D303C9">
      <w:pPr>
        <w:ind w:firstLine="0"/>
        <w:rPr>
          <w:lang w:val="es-419" w:eastAsia="es-CO"/>
        </w:rPr>
      </w:pPr>
    </w:p>
    <w:p w14:paraId="052C8CB0" w14:textId="60723DFD" w:rsidR="00EC150A" w:rsidRDefault="00EC150A" w:rsidP="00EC150A">
      <w:pPr>
        <w:pStyle w:val="Ttulo2"/>
      </w:pPr>
      <w:bookmarkStart w:id="13" w:name="_Toc170330610"/>
      <w:r w:rsidRPr="00EC150A">
        <w:lastRenderedPageBreak/>
        <w:t>Evaluación económica y social.</w:t>
      </w:r>
      <w:bookmarkEnd w:id="13"/>
    </w:p>
    <w:p w14:paraId="3C73089F" w14:textId="77777777" w:rsidR="00EC150A" w:rsidRPr="00EC150A" w:rsidRDefault="00EC150A" w:rsidP="00EC150A">
      <w:pPr>
        <w:rPr>
          <w:lang w:val="es-419" w:eastAsia="es-CO"/>
        </w:rPr>
      </w:pPr>
      <w:r w:rsidRPr="00EC150A">
        <w:rPr>
          <w:lang w:val="es-419" w:eastAsia="es-CO"/>
        </w:rPr>
        <w:t>La evaluación económica y social, es aquella que permite identificar las cualidades que tiene un proyecto, indiferente de la situación financiera, por lo que no es un factor relevante, la distribución de las utilidades, tiene como propósito, identificar el impacto que del proyecto sobre el bienestar económico del país. Revisando el aporte de Puentes (2011) la evaluación económica difiere de la evaluación financiera, la primera pretende medir el rendimiento del proyecto en términos de recursos reales para la sociedad, la segunda se estima el rendimiento de un proyecto.</w:t>
      </w:r>
    </w:p>
    <w:p w14:paraId="40C35022" w14:textId="77777777" w:rsidR="00EC150A" w:rsidRPr="00EC150A" w:rsidRDefault="00EC150A" w:rsidP="00EC150A">
      <w:pPr>
        <w:rPr>
          <w:lang w:val="es-419" w:eastAsia="es-CO"/>
        </w:rPr>
      </w:pPr>
      <w:r w:rsidRPr="00EC150A">
        <w:rPr>
          <w:lang w:val="es-419" w:eastAsia="es-CO"/>
        </w:rPr>
        <w:t>Para efectuar la evaluación económica y social se deben utilizar la Tasa Social de Descuento (TSD), que para el caso de Colombia se ha calculado en el 12%, queriendo decir con esto, que la rentabilidad esperada en el proyecto de inversión pública debe estar por encima de este valor. De igual forma, para la evaluación económica y social se debe medir con los costos verdaderos de oportunidad y no con los costos del mercado, estos se conocen como precios sombra o precios cuenta.</w:t>
      </w:r>
    </w:p>
    <w:p w14:paraId="19C0FFC9" w14:textId="175B8E21" w:rsidR="00EC150A" w:rsidRPr="00EC150A" w:rsidRDefault="00EC150A" w:rsidP="00EC150A">
      <w:pPr>
        <w:rPr>
          <w:lang w:val="es-419" w:eastAsia="es-CO"/>
        </w:rPr>
      </w:pPr>
      <w:r w:rsidRPr="00EC150A">
        <w:rPr>
          <w:lang w:val="es-419" w:eastAsia="es-CO"/>
        </w:rPr>
        <w:t>Para proceder a realizar la evaluación económica y social se deben tener en cuenta, el anexo</w:t>
      </w:r>
      <w:bookmarkStart w:id="14" w:name="_Hlk166048082"/>
      <w:r w:rsidRPr="00EC150A">
        <w:rPr>
          <w:lang w:val="es-419" w:eastAsia="es-CO"/>
        </w:rPr>
        <w:t>: Actualización de la estimación de los indicadores “Razón Precio-Cuenta”.</w:t>
      </w:r>
      <w:r w:rsidR="00CB6D5B">
        <w:rPr>
          <w:lang w:val="es-419" w:eastAsia="es-CO"/>
        </w:rPr>
        <w:t xml:space="preserve"> </w:t>
      </w:r>
    </w:p>
    <w:bookmarkEnd w:id="14"/>
    <w:p w14:paraId="7C81B8B4" w14:textId="67249810" w:rsidR="00EC150A" w:rsidRDefault="00EC150A" w:rsidP="00CB6D5B">
      <w:pPr>
        <w:rPr>
          <w:lang w:val="es-419" w:eastAsia="es-CO"/>
        </w:rPr>
      </w:pPr>
      <w:r w:rsidRPr="00CB6D5B">
        <w:rPr>
          <w:lang w:val="es-419" w:eastAsia="es-CO"/>
        </w:rPr>
        <w:t>Diferencias entre el análisis financiero y el económico y social</w:t>
      </w:r>
      <w:r w:rsidRPr="00CB6D5B">
        <w:rPr>
          <w:lang w:val="es-419" w:eastAsia="es-CO"/>
        </w:rPr>
        <w:cr/>
      </w:r>
      <w:r w:rsidRPr="00B13BB4">
        <w:rPr>
          <w:lang w:val="es-419" w:eastAsia="es-CO"/>
        </w:rPr>
        <w:t>De acuerdo a lo evidenciado en la evaluación de un proyecto, se denotan</w:t>
      </w:r>
      <w:r w:rsidR="00F30019" w:rsidRPr="00B13BB4">
        <w:rPr>
          <w:lang w:val="es-419" w:eastAsia="es-CO"/>
        </w:rPr>
        <w:t xml:space="preserve"> </w:t>
      </w:r>
      <w:r w:rsidRPr="00B13BB4">
        <w:rPr>
          <w:lang w:val="es-419" w:eastAsia="es-CO"/>
        </w:rPr>
        <w:t>diferencias significativas entre la evaluación financiera y la evaluación</w:t>
      </w:r>
      <w:r w:rsidR="00B36AA0" w:rsidRPr="00B13BB4">
        <w:rPr>
          <w:lang w:val="es-419" w:eastAsia="es-CO"/>
        </w:rPr>
        <w:t xml:space="preserve"> </w:t>
      </w:r>
      <w:r w:rsidRPr="00B13BB4">
        <w:rPr>
          <w:lang w:val="es-419" w:eastAsia="es-CO"/>
        </w:rPr>
        <w:t xml:space="preserve">económica y social, como se </w:t>
      </w:r>
      <w:r w:rsidR="00CB6D5B">
        <w:rPr>
          <w:lang w:val="es-419" w:eastAsia="es-CO"/>
        </w:rPr>
        <w:t>aprecia</w:t>
      </w:r>
      <w:r w:rsidRPr="00B13BB4">
        <w:rPr>
          <w:lang w:val="es-419" w:eastAsia="es-CO"/>
        </w:rPr>
        <w:t xml:space="preserve"> a continuación:</w:t>
      </w:r>
    </w:p>
    <w:p w14:paraId="1E49EF69" w14:textId="7B88FE28" w:rsidR="00EC150A" w:rsidRDefault="00B13BB4" w:rsidP="00EC150A">
      <w:pPr>
        <w:ind w:firstLine="0"/>
        <w:rPr>
          <w:lang w:val="es-419" w:eastAsia="es-CO"/>
        </w:rPr>
      </w:pPr>
      <w:r>
        <w:rPr>
          <w:lang w:val="es-419" w:eastAsia="es-CO"/>
        </w:rPr>
        <w:lastRenderedPageBreak/>
        <w:t xml:space="preserve">                      </w:t>
      </w:r>
      <w:r w:rsidR="00EC150A" w:rsidRPr="00EC150A">
        <w:rPr>
          <w:noProof/>
          <w:lang w:val="es-419" w:eastAsia="es-CO"/>
        </w:rPr>
        <w:drawing>
          <wp:inline distT="0" distB="0" distL="0" distR="0" wp14:anchorId="12E7B16A" wp14:editId="219E7505">
            <wp:extent cx="4634250" cy="3625795"/>
            <wp:effectExtent l="0" t="0" r="0" b="0"/>
            <wp:docPr id="19" name="Imagen 19" descr="Se enumera a continuación las diferencias significativas entre el análisis económico y social y análisis financiero: &#10;1. Análisis financiero y social: productividad, rentabilidad, crecimiento económico, sociedad, comunidad, distribución de ingreso, precios cuenta, los impuestos son beneficios para la sociedad, un subsidio es un costo para la sociedad, el estudio económico determina si el proyecto contribuye al desarrollo de la economía.&#10;2. Rendimiento de capital, rendimiento privado, inversionistas, repartición de utilidades, precios de mercado, los impuestos son costos, un subsidio son ingresos, el estudio financiero se refiere a la capacidad de obtener gana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Se enumera a continuación las diferencias significativas entre el análisis económico y social y análisis financiero: &#10;1. Análisis financiero y social: productividad, rentabilidad, crecimiento económico, sociedad, comunidad, distribución de ingreso, precios cuenta, los impuestos son beneficios para la sociedad, un subsidio es un costo para la sociedad, el estudio económico determina si el proyecto contribuye al desarrollo de la economía.&#10;2. Rendimiento de capital, rendimiento privado, inversionistas, repartición de utilidades, precios de mercado, los impuestos son costos, un subsidio son ingresos, el estudio financiero se refiere a la capacidad de obtener ganancias."/>
                    <pic:cNvPicPr/>
                  </pic:nvPicPr>
                  <pic:blipFill>
                    <a:blip r:embed="rId38"/>
                    <a:stretch>
                      <a:fillRect/>
                    </a:stretch>
                  </pic:blipFill>
                  <pic:spPr>
                    <a:xfrm>
                      <a:off x="0" y="0"/>
                      <a:ext cx="4690374" cy="3669706"/>
                    </a:xfrm>
                    <a:prstGeom prst="rect">
                      <a:avLst/>
                    </a:prstGeom>
                  </pic:spPr>
                </pic:pic>
              </a:graphicData>
            </a:graphic>
          </wp:inline>
        </w:drawing>
      </w:r>
    </w:p>
    <w:p w14:paraId="6D86E4A8" w14:textId="37FDA1BA" w:rsidR="005460C7" w:rsidRDefault="005460C7" w:rsidP="005460C7">
      <w:pPr>
        <w:rPr>
          <w:lang w:val="es-419" w:eastAsia="es-CO"/>
        </w:rPr>
      </w:pPr>
      <w:r w:rsidRPr="005460C7">
        <w:rPr>
          <w:lang w:val="es-419" w:eastAsia="es-CO"/>
        </w:rPr>
        <w:t>Finalmente, la evaluación de proyectos permite estimar los costos y beneficios desde la óptica financiera y los costos y beneficios económicos desde la óptica económica, se construyen los indicadores financieros, los cuales de acuerdo a los resultados obtenidos (viable o no viable), permiten tomar la decisión de continuar con el proyecto.</w:t>
      </w:r>
    </w:p>
    <w:p w14:paraId="1A83E339" w14:textId="1A539F56" w:rsidR="0040085C" w:rsidRDefault="0040085C" w:rsidP="0040085C">
      <w:r w:rsidRPr="008739EC">
        <w:rPr>
          <w:b/>
          <w:bCs/>
          <w:lang w:val="es-419" w:eastAsia="es-CO"/>
        </w:rPr>
        <w:t xml:space="preserve">Infografía de </w:t>
      </w:r>
      <w:r>
        <w:rPr>
          <w:b/>
          <w:bCs/>
          <w:lang w:val="es-419" w:eastAsia="es-CO"/>
        </w:rPr>
        <w:t>análisis económico social</w:t>
      </w:r>
      <w:r>
        <w:rPr>
          <w:lang w:val="es-419" w:eastAsia="es-CO"/>
        </w:rPr>
        <w:t xml:space="preserve">. Consultar documento </w:t>
      </w:r>
      <w:r w:rsidRPr="008739EC">
        <w:rPr>
          <w:lang w:val="es-419" w:eastAsia="es-CO"/>
        </w:rPr>
        <w:t xml:space="preserve">Infografía de </w:t>
      </w:r>
      <w:r w:rsidRPr="0040085C">
        <w:rPr>
          <w:lang w:val="es-419" w:eastAsia="es-CO"/>
        </w:rPr>
        <w:t>análisis económico social,</w:t>
      </w:r>
      <w:r>
        <w:rPr>
          <w:lang w:val="es-419" w:eastAsia="es-CO"/>
        </w:rPr>
        <w:t xml:space="preserve"> que se encuentra en la carpeta de anexos.</w:t>
      </w:r>
    </w:p>
    <w:p w14:paraId="183229D3" w14:textId="7EA19E28" w:rsidR="00B93BD6" w:rsidRPr="0040085C" w:rsidRDefault="00B93BD6" w:rsidP="005460C7">
      <w:pPr>
        <w:rPr>
          <w:lang w:eastAsia="es-CO"/>
        </w:rPr>
      </w:pPr>
    </w:p>
    <w:p w14:paraId="472682B7" w14:textId="77777777" w:rsidR="0082790B" w:rsidRPr="005F0B71" w:rsidRDefault="0082790B" w:rsidP="0082790B">
      <w:pPr>
        <w:pStyle w:val="Titulosgenerales"/>
      </w:pPr>
      <w:bookmarkStart w:id="15" w:name="_Toc161149019"/>
      <w:bookmarkStart w:id="16" w:name="_Toc170330611"/>
      <w:r w:rsidRPr="005F0B71">
        <w:lastRenderedPageBreak/>
        <w:t>Síntesis</w:t>
      </w:r>
      <w:bookmarkEnd w:id="15"/>
      <w:bookmarkEnd w:id="16"/>
      <w:r w:rsidRPr="005F0B71">
        <w:t xml:space="preserve"> </w:t>
      </w:r>
    </w:p>
    <w:p w14:paraId="2B718DCF" w14:textId="07C7BBF4" w:rsidR="0082790B" w:rsidRDefault="0082790B" w:rsidP="0082790B">
      <w:pPr>
        <w:ind w:firstLine="0"/>
        <w:rPr>
          <w:lang w:val="es-419" w:eastAsia="es-CO"/>
        </w:rPr>
      </w:pPr>
      <w:r>
        <w:t>Evaluación financiera y análisis de riesgos para proyectos agroecológico</w:t>
      </w:r>
      <w:r w:rsidRPr="00835F51">
        <w:rPr>
          <w:lang w:val="es-419" w:eastAsia="es-CO"/>
        </w:rPr>
        <w:t xml:space="preserve"> </w:t>
      </w:r>
    </w:p>
    <w:p w14:paraId="14823ECF" w14:textId="6C177E90" w:rsidR="0082790B" w:rsidRDefault="0082790B" w:rsidP="0082790B">
      <w:pPr>
        <w:ind w:firstLine="0"/>
        <w:rPr>
          <w:noProof/>
          <w:lang w:val="es-419" w:eastAsia="es-CO"/>
        </w:rPr>
      </w:pPr>
      <w:r>
        <w:rPr>
          <w:noProof/>
          <w:lang w:val="es-419" w:eastAsia="es-CO"/>
        </w:rPr>
        <w:t xml:space="preserve">         </w:t>
      </w:r>
      <w:r w:rsidRPr="0082790B">
        <w:rPr>
          <w:noProof/>
          <w:lang w:val="es-419" w:eastAsia="es-CO"/>
        </w:rPr>
        <w:drawing>
          <wp:inline distT="0" distB="0" distL="0" distR="0" wp14:anchorId="70744A51" wp14:editId="2DA97F67">
            <wp:extent cx="5597669" cy="4301656"/>
            <wp:effectExtent l="0" t="0" r="3175" b="3810"/>
            <wp:docPr id="2" name="Imagen 2" descr="Se muestra como es el proceso de la evaluación financiera y análisis para proyectos agroecológicos, en donde parte del proyecto, donde se puede evaluar desde las inversiones privadas, proyectos sociales  y donde tiene que revisar el ciclo de vida compuesto por preparación, ejecución y operación/ post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e muestra como es el proceso de la evaluación financiera y análisis para proyectos agroecológicos, en donde parte del proyecto, donde se puede evaluar desde las inversiones privadas, proyectos sociales  y donde tiene que revisar el ciclo de vida compuesto por preparación, ejecución y operación/ post proyecto."/>
                    <pic:cNvPicPr/>
                  </pic:nvPicPr>
                  <pic:blipFill>
                    <a:blip r:embed="rId39"/>
                    <a:stretch>
                      <a:fillRect/>
                    </a:stretch>
                  </pic:blipFill>
                  <pic:spPr>
                    <a:xfrm>
                      <a:off x="0" y="0"/>
                      <a:ext cx="5612611" cy="4313138"/>
                    </a:xfrm>
                    <a:prstGeom prst="rect">
                      <a:avLst/>
                    </a:prstGeom>
                  </pic:spPr>
                </pic:pic>
              </a:graphicData>
            </a:graphic>
          </wp:inline>
        </w:drawing>
      </w:r>
    </w:p>
    <w:p w14:paraId="15AEFFA7" w14:textId="77777777" w:rsidR="0082790B" w:rsidRDefault="0082790B" w:rsidP="0082790B">
      <w:pPr>
        <w:ind w:firstLine="0"/>
        <w:rPr>
          <w:noProof/>
          <w:lang w:val="es-419" w:eastAsia="es-CO"/>
        </w:rPr>
      </w:pPr>
    </w:p>
    <w:p w14:paraId="08752608" w14:textId="1140BC7A" w:rsidR="00EC150A" w:rsidRDefault="00EC150A" w:rsidP="00EC150A">
      <w:pPr>
        <w:rPr>
          <w:lang w:val="es-419" w:eastAsia="es-CO"/>
        </w:rPr>
      </w:pPr>
    </w:p>
    <w:p w14:paraId="7B8B574E" w14:textId="2BA13403" w:rsidR="00EC150A" w:rsidRDefault="00EC150A" w:rsidP="00EC150A">
      <w:pPr>
        <w:rPr>
          <w:lang w:val="es-419" w:eastAsia="es-CO"/>
        </w:rPr>
      </w:pPr>
    </w:p>
    <w:p w14:paraId="6255277C" w14:textId="77D8BC6D" w:rsidR="00EC150A" w:rsidRDefault="00EC150A" w:rsidP="00EC150A">
      <w:pPr>
        <w:rPr>
          <w:lang w:val="es-419" w:eastAsia="es-CO"/>
        </w:rPr>
      </w:pPr>
    </w:p>
    <w:p w14:paraId="50C18F84" w14:textId="2CABA6C7" w:rsidR="00EC150A" w:rsidRDefault="00EC150A" w:rsidP="00EC150A">
      <w:pPr>
        <w:rPr>
          <w:lang w:val="es-419" w:eastAsia="es-CO"/>
        </w:rPr>
      </w:pPr>
    </w:p>
    <w:p w14:paraId="5029E261" w14:textId="71DE8504" w:rsidR="00EC150A" w:rsidRDefault="00EC150A" w:rsidP="00EC150A">
      <w:pPr>
        <w:rPr>
          <w:lang w:val="es-419" w:eastAsia="es-CO"/>
        </w:rPr>
      </w:pPr>
    </w:p>
    <w:p w14:paraId="1D10F012" w14:textId="15AFE530" w:rsidR="00CE2C4A" w:rsidRPr="005F0B71" w:rsidRDefault="00EE4C61" w:rsidP="00653546">
      <w:pPr>
        <w:pStyle w:val="Titulosgenerales"/>
      </w:pPr>
      <w:bookmarkStart w:id="17" w:name="_Toc170330612"/>
      <w:r w:rsidRPr="005F0B71">
        <w:lastRenderedPageBreak/>
        <w:t>Material complementario</w:t>
      </w:r>
      <w:bookmarkEnd w:id="17"/>
    </w:p>
    <w:tbl>
      <w:tblPr>
        <w:tblStyle w:val="SENA"/>
        <w:tblW w:w="10490" w:type="dxa"/>
        <w:tblInd w:w="-289" w:type="dxa"/>
        <w:tblLayout w:type="fixed"/>
        <w:tblLook w:val="04A0" w:firstRow="1" w:lastRow="0" w:firstColumn="1" w:lastColumn="0" w:noHBand="0" w:noVBand="1"/>
      </w:tblPr>
      <w:tblGrid>
        <w:gridCol w:w="1985"/>
        <w:gridCol w:w="3261"/>
        <w:gridCol w:w="1984"/>
        <w:gridCol w:w="3260"/>
      </w:tblGrid>
      <w:tr w:rsidR="00F36C9D" w:rsidRPr="005F0B71" w14:paraId="5ACFD6FC" w14:textId="77777777" w:rsidTr="00B13BB4">
        <w:trPr>
          <w:cnfStyle w:val="100000000000" w:firstRow="1" w:lastRow="0" w:firstColumn="0" w:lastColumn="0" w:oddVBand="0" w:evenVBand="0" w:oddHBand="0" w:evenHBand="0" w:firstRowFirstColumn="0" w:firstRowLastColumn="0" w:lastRowFirstColumn="0" w:lastRowLastColumn="0"/>
        </w:trPr>
        <w:tc>
          <w:tcPr>
            <w:tcW w:w="1985" w:type="dxa"/>
          </w:tcPr>
          <w:p w14:paraId="2E11C96E" w14:textId="23095499" w:rsidR="00F36C9D" w:rsidRPr="005F0B71" w:rsidRDefault="00F36C9D" w:rsidP="00602F46">
            <w:pPr>
              <w:pStyle w:val="TextoTablas"/>
            </w:pPr>
            <w:r w:rsidRPr="005F0B71">
              <w:t>Tema</w:t>
            </w:r>
          </w:p>
        </w:tc>
        <w:tc>
          <w:tcPr>
            <w:tcW w:w="3261" w:type="dxa"/>
          </w:tcPr>
          <w:p w14:paraId="7B695FBE" w14:textId="43C3E40E" w:rsidR="00F36C9D" w:rsidRPr="005F0B71" w:rsidRDefault="00F36C9D" w:rsidP="00602F46">
            <w:pPr>
              <w:pStyle w:val="TextoTablas"/>
            </w:pPr>
            <w:r w:rsidRPr="005F0B71">
              <w:t>Referencia</w:t>
            </w:r>
            <w:r w:rsidR="005460C7">
              <w:t xml:space="preserve"> Apa del material</w:t>
            </w:r>
          </w:p>
        </w:tc>
        <w:tc>
          <w:tcPr>
            <w:tcW w:w="1984" w:type="dxa"/>
          </w:tcPr>
          <w:p w14:paraId="557DDD92" w14:textId="77777777" w:rsidR="005460C7" w:rsidRDefault="005460C7" w:rsidP="005460C7">
            <w:pPr>
              <w:pStyle w:val="TextoTablas"/>
            </w:pPr>
            <w:r>
              <w:t>Tipo de material</w:t>
            </w:r>
          </w:p>
          <w:p w14:paraId="148AF39D" w14:textId="58AA0FB7" w:rsidR="00F36C9D" w:rsidRPr="005F0B71" w:rsidRDefault="005460C7" w:rsidP="005460C7">
            <w:pPr>
              <w:pStyle w:val="TextoTablas"/>
            </w:pPr>
            <w:r>
              <w:t>(Video, capítulo de libro, artículo, otro)</w:t>
            </w:r>
          </w:p>
        </w:tc>
        <w:tc>
          <w:tcPr>
            <w:tcW w:w="3260" w:type="dxa"/>
          </w:tcPr>
          <w:p w14:paraId="5E6038E4" w14:textId="77777777" w:rsidR="005460C7" w:rsidRDefault="005460C7" w:rsidP="005460C7">
            <w:pPr>
              <w:pStyle w:val="TextoTablas"/>
            </w:pPr>
            <w:r>
              <w:t>Enlace del Recurso o</w:t>
            </w:r>
          </w:p>
          <w:p w14:paraId="31B07D9E" w14:textId="2C7375FF" w:rsidR="00F36C9D" w:rsidRPr="005F0B71" w:rsidRDefault="005460C7" w:rsidP="005460C7">
            <w:pPr>
              <w:pStyle w:val="TextoTablas"/>
            </w:pPr>
            <w:r>
              <w:t>Archivo del documento o material</w:t>
            </w:r>
          </w:p>
        </w:tc>
      </w:tr>
      <w:tr w:rsidR="00F36C9D" w:rsidRPr="005F0B71" w14:paraId="1C24F5E1" w14:textId="77777777" w:rsidTr="00B13BB4">
        <w:trPr>
          <w:cnfStyle w:val="000000100000" w:firstRow="0" w:lastRow="0" w:firstColumn="0" w:lastColumn="0" w:oddVBand="0" w:evenVBand="0" w:oddHBand="1" w:evenHBand="0" w:firstRowFirstColumn="0" w:firstRowLastColumn="0" w:lastRowFirstColumn="0" w:lastRowLastColumn="0"/>
          <w:trHeight w:val="4095"/>
        </w:trPr>
        <w:tc>
          <w:tcPr>
            <w:tcW w:w="1985" w:type="dxa"/>
          </w:tcPr>
          <w:p w14:paraId="72777169" w14:textId="30AAF6FA" w:rsidR="00F36C9D" w:rsidRPr="005F0B71" w:rsidRDefault="004354CB" w:rsidP="00602F46">
            <w:pPr>
              <w:pStyle w:val="TextoTablas"/>
            </w:pPr>
            <w:r>
              <w:t xml:space="preserve">1. </w:t>
            </w:r>
            <w:r w:rsidR="005460C7" w:rsidRPr="005460C7">
              <w:t>Evaluación de proyectos</w:t>
            </w:r>
          </w:p>
        </w:tc>
        <w:tc>
          <w:tcPr>
            <w:tcW w:w="3261" w:type="dxa"/>
          </w:tcPr>
          <w:p w14:paraId="00CA5F0F" w14:textId="38B7E06B" w:rsidR="005460C7" w:rsidRDefault="005460C7" w:rsidP="00606F56">
            <w:pPr>
              <w:ind w:firstLine="0"/>
              <w:rPr>
                <w:sz w:val="24"/>
                <w:lang w:val="es-419" w:eastAsia="es-CO"/>
              </w:rPr>
            </w:pPr>
            <w:r w:rsidRPr="005460C7">
              <w:rPr>
                <w:sz w:val="24"/>
                <w:lang w:val="es-419" w:eastAsia="es-CO"/>
              </w:rPr>
              <w:t xml:space="preserve">Corporación Industrial Minuto de Dios. (27 de agosto de 2019). Pasos para evaluar la viabilidad de un proyecto. </w:t>
            </w:r>
          </w:p>
          <w:p w14:paraId="6B46D09D" w14:textId="2ABE2ADB" w:rsidR="00F36C9D" w:rsidRPr="005F0B71" w:rsidRDefault="00F36C9D" w:rsidP="00602F46">
            <w:pPr>
              <w:pStyle w:val="TextoTablas"/>
            </w:pPr>
          </w:p>
        </w:tc>
        <w:tc>
          <w:tcPr>
            <w:tcW w:w="1984" w:type="dxa"/>
          </w:tcPr>
          <w:p w14:paraId="16BE0076" w14:textId="0E62D1F0" w:rsidR="00F36C9D" w:rsidRPr="005F0B71" w:rsidRDefault="00606F56" w:rsidP="00602F46">
            <w:pPr>
              <w:pStyle w:val="TextoTablas"/>
            </w:pPr>
            <w:r w:rsidRPr="00606F56">
              <w:t>Video</w:t>
            </w:r>
          </w:p>
        </w:tc>
        <w:tc>
          <w:tcPr>
            <w:tcW w:w="3260" w:type="dxa"/>
          </w:tcPr>
          <w:p w14:paraId="364B7813" w14:textId="59956EDA" w:rsidR="00606F56" w:rsidRDefault="00000000" w:rsidP="00606F56">
            <w:pPr>
              <w:ind w:firstLine="0"/>
              <w:rPr>
                <w:sz w:val="24"/>
                <w:lang w:val="es-419" w:eastAsia="es-CO"/>
              </w:rPr>
            </w:pPr>
            <w:hyperlink r:id="rId40" w:history="1">
              <w:r w:rsidR="00606F56" w:rsidRPr="004307AB">
                <w:rPr>
                  <w:rStyle w:val="Hipervnculo"/>
                  <w:sz w:val="24"/>
                  <w:lang w:val="es-419" w:eastAsia="es-CO"/>
                </w:rPr>
                <w:t>https://www.youtube.com/watch?v=1KGrhs6CrdI&amp;ab_channel=Corporaci%C3%B3nIndustrialMinutodeDios</w:t>
              </w:r>
            </w:hyperlink>
          </w:p>
          <w:p w14:paraId="21147B62" w14:textId="77777777" w:rsidR="00606F56" w:rsidRPr="00606F56" w:rsidRDefault="00606F56" w:rsidP="00606F56">
            <w:pPr>
              <w:ind w:firstLine="0"/>
              <w:rPr>
                <w:sz w:val="24"/>
                <w:lang w:val="es-419" w:eastAsia="es-CO"/>
              </w:rPr>
            </w:pPr>
          </w:p>
          <w:p w14:paraId="1224783A" w14:textId="2FC58739" w:rsidR="00F36C9D" w:rsidRPr="005F0B71" w:rsidRDefault="00F36C9D" w:rsidP="00602F46">
            <w:pPr>
              <w:pStyle w:val="TextoTablas"/>
            </w:pPr>
          </w:p>
        </w:tc>
      </w:tr>
      <w:tr w:rsidR="00F36C9D" w:rsidRPr="005F0B71" w14:paraId="1CAB4FF1" w14:textId="77777777" w:rsidTr="00B13BB4">
        <w:tc>
          <w:tcPr>
            <w:tcW w:w="1985" w:type="dxa"/>
          </w:tcPr>
          <w:p w14:paraId="50F9840A" w14:textId="7E8BF9C3" w:rsidR="00F36C9D" w:rsidRPr="005F0B71" w:rsidRDefault="00606F56" w:rsidP="00602F46">
            <w:pPr>
              <w:pStyle w:val="TextoTablas"/>
            </w:pPr>
            <w:r w:rsidRPr="00606F56">
              <w:t>1.2. Análisis de riesgos de proyectos.</w:t>
            </w:r>
          </w:p>
        </w:tc>
        <w:tc>
          <w:tcPr>
            <w:tcW w:w="3261" w:type="dxa"/>
          </w:tcPr>
          <w:p w14:paraId="468CC1CB" w14:textId="01292DF6" w:rsidR="00606F56" w:rsidRDefault="00606F56" w:rsidP="00606F56">
            <w:pPr>
              <w:ind w:firstLine="0"/>
              <w:rPr>
                <w:sz w:val="24"/>
                <w:lang w:val="es-419" w:eastAsia="es-CO"/>
              </w:rPr>
            </w:pPr>
            <w:r w:rsidRPr="00606F56">
              <w:rPr>
                <w:sz w:val="24"/>
                <w:lang w:val="es-419" w:eastAsia="es-CO"/>
              </w:rPr>
              <w:t xml:space="preserve">FINAGRO. (2019). Riesgos Agropecuarios. Obtenido de </w:t>
            </w:r>
          </w:p>
          <w:p w14:paraId="0F4B6288" w14:textId="16517BF6" w:rsidR="00F36C9D" w:rsidRPr="005F0B71" w:rsidRDefault="00F36C9D" w:rsidP="00602F46">
            <w:pPr>
              <w:pStyle w:val="TextoTablas"/>
            </w:pPr>
          </w:p>
        </w:tc>
        <w:tc>
          <w:tcPr>
            <w:tcW w:w="1984" w:type="dxa"/>
          </w:tcPr>
          <w:p w14:paraId="5A0FA849" w14:textId="304129D6" w:rsidR="00F36C9D" w:rsidRPr="005F0B71" w:rsidRDefault="00606F56" w:rsidP="00602F46">
            <w:pPr>
              <w:pStyle w:val="TextoTablas"/>
            </w:pPr>
            <w:r w:rsidRPr="00606F56">
              <w:t>Video</w:t>
            </w:r>
          </w:p>
        </w:tc>
        <w:tc>
          <w:tcPr>
            <w:tcW w:w="3260" w:type="dxa"/>
          </w:tcPr>
          <w:p w14:paraId="22AA3F3E" w14:textId="70DB4997" w:rsidR="00F36C9D" w:rsidRDefault="00000000" w:rsidP="00602F46">
            <w:pPr>
              <w:pStyle w:val="TextoTablas"/>
            </w:pPr>
            <w:hyperlink r:id="rId41" w:history="1">
              <w:r w:rsidR="00606F56" w:rsidRPr="004307AB">
                <w:rPr>
                  <w:rStyle w:val="Hipervnculo"/>
                </w:rPr>
                <w:t>https://www.youtube.com/watch?v=on3TD-HDG_k&amp;ab_channel=FINAGRO</w:t>
              </w:r>
            </w:hyperlink>
          </w:p>
          <w:p w14:paraId="25B7F128" w14:textId="48027E0B" w:rsidR="00606F56" w:rsidRPr="005F0B71" w:rsidRDefault="00606F56" w:rsidP="00602F46">
            <w:pPr>
              <w:pStyle w:val="TextoTablas"/>
            </w:pPr>
          </w:p>
        </w:tc>
      </w:tr>
      <w:tr w:rsidR="00F36C9D" w:rsidRPr="005F0B71" w14:paraId="58143C9A" w14:textId="77777777" w:rsidTr="00B13BB4">
        <w:trPr>
          <w:cnfStyle w:val="000000100000" w:firstRow="0" w:lastRow="0" w:firstColumn="0" w:lastColumn="0" w:oddVBand="0" w:evenVBand="0" w:oddHBand="1" w:evenHBand="0" w:firstRowFirstColumn="0" w:firstRowLastColumn="0" w:lastRowFirstColumn="0" w:lastRowLastColumn="0"/>
        </w:trPr>
        <w:tc>
          <w:tcPr>
            <w:tcW w:w="1985" w:type="dxa"/>
          </w:tcPr>
          <w:p w14:paraId="7326A42B" w14:textId="5B619320" w:rsidR="00F36C9D" w:rsidRPr="005F0B71" w:rsidRDefault="00606F56" w:rsidP="00602F46">
            <w:pPr>
              <w:pStyle w:val="TextoTablas"/>
            </w:pPr>
            <w:r w:rsidRPr="00606F56">
              <w:t>1.4 Evaluación financiera</w:t>
            </w:r>
          </w:p>
        </w:tc>
        <w:tc>
          <w:tcPr>
            <w:tcW w:w="3261" w:type="dxa"/>
          </w:tcPr>
          <w:p w14:paraId="7437E94F" w14:textId="23D4D59D" w:rsidR="00F36C9D" w:rsidRDefault="00606F56" w:rsidP="00602F46">
            <w:pPr>
              <w:pStyle w:val="TextoTablas"/>
            </w:pPr>
            <w:r w:rsidRPr="00606F56">
              <w:t xml:space="preserve">Universidad de Antioquia. (2018). Formulación y evaluación de proyectos. </w:t>
            </w:r>
          </w:p>
          <w:p w14:paraId="2C74FABC" w14:textId="33EF08F8" w:rsidR="00606F56" w:rsidRPr="005F0B71" w:rsidRDefault="00606F56" w:rsidP="00602F46">
            <w:pPr>
              <w:pStyle w:val="TextoTablas"/>
            </w:pPr>
          </w:p>
        </w:tc>
        <w:tc>
          <w:tcPr>
            <w:tcW w:w="1984" w:type="dxa"/>
          </w:tcPr>
          <w:p w14:paraId="1EC3D48B" w14:textId="6080CED2" w:rsidR="00F36C9D" w:rsidRPr="005F0B71" w:rsidRDefault="00606F56" w:rsidP="00602F46">
            <w:pPr>
              <w:pStyle w:val="TextoTablas"/>
            </w:pPr>
            <w:r w:rsidRPr="00606F56">
              <w:t>Video</w:t>
            </w:r>
          </w:p>
        </w:tc>
        <w:tc>
          <w:tcPr>
            <w:tcW w:w="3260" w:type="dxa"/>
          </w:tcPr>
          <w:p w14:paraId="713B5B9E" w14:textId="73B56957" w:rsidR="00F36C9D" w:rsidRDefault="00000000" w:rsidP="00602F46">
            <w:pPr>
              <w:pStyle w:val="TextoTablas"/>
            </w:pPr>
            <w:hyperlink r:id="rId42" w:history="1">
              <w:r w:rsidR="00606F56" w:rsidRPr="004307AB">
                <w:rPr>
                  <w:rStyle w:val="Hipervnculo"/>
                </w:rPr>
                <w:t>https://www.youtube.com/watch?v=xpxj8j8Ols0&amp;ab_channel=Udearroba</w:t>
              </w:r>
            </w:hyperlink>
          </w:p>
          <w:p w14:paraId="59BD8E98" w14:textId="7147F97E" w:rsidR="00606F56" w:rsidRPr="005F0B71" w:rsidRDefault="00606F56" w:rsidP="00602F46">
            <w:pPr>
              <w:pStyle w:val="TextoTablas"/>
            </w:pPr>
          </w:p>
        </w:tc>
      </w:tr>
    </w:tbl>
    <w:p w14:paraId="1C276251" w14:textId="30BD785F" w:rsidR="00F36C9D" w:rsidRPr="005F0B71" w:rsidRDefault="00F36C9D" w:rsidP="00B63204">
      <w:pPr>
        <w:pStyle w:val="Titulosgenerales"/>
      </w:pPr>
      <w:bookmarkStart w:id="18" w:name="_Toc170330613"/>
      <w:r w:rsidRPr="005F0B71">
        <w:lastRenderedPageBreak/>
        <w:t>Glosario</w:t>
      </w:r>
      <w:bookmarkEnd w:id="18"/>
    </w:p>
    <w:p w14:paraId="2E4A9563" w14:textId="77777777" w:rsidR="007521B2" w:rsidRDefault="00602F46" w:rsidP="00602F46">
      <w:pPr>
        <w:rPr>
          <w:lang w:val="es-419"/>
        </w:rPr>
      </w:pPr>
      <w:r w:rsidRPr="005F0B71">
        <w:rPr>
          <w:b/>
          <w:bCs/>
          <w:lang w:val="es-419"/>
        </w:rPr>
        <w:t>A</w:t>
      </w:r>
      <w:r w:rsidR="007521B2" w:rsidRPr="007521B2">
        <w:rPr>
          <w:b/>
          <w:bCs/>
          <w:lang w:val="es-419"/>
        </w:rPr>
        <w:t>lcance</w:t>
      </w:r>
      <w:r w:rsidRPr="005F0B71">
        <w:rPr>
          <w:b/>
          <w:bCs/>
          <w:lang w:val="es-419"/>
        </w:rPr>
        <w:t>:</w:t>
      </w:r>
      <w:r w:rsidRPr="005F0B71">
        <w:rPr>
          <w:lang w:val="es-419"/>
        </w:rPr>
        <w:t xml:space="preserve"> </w:t>
      </w:r>
      <w:r w:rsidR="007521B2" w:rsidRPr="007521B2">
        <w:rPr>
          <w:lang w:val="es-419"/>
        </w:rPr>
        <w:t>es el trabajo que tiene que ser hecho para entregar los resultados planteados. Se refiere a los requerimientos a satisfacer en el proyecto.</w:t>
      </w:r>
    </w:p>
    <w:p w14:paraId="61EBA4CB" w14:textId="50302398" w:rsidR="00B63204" w:rsidRDefault="007521B2" w:rsidP="00F36C9D">
      <w:pPr>
        <w:rPr>
          <w:lang w:val="es-419" w:eastAsia="es-CO"/>
        </w:rPr>
      </w:pPr>
      <w:r w:rsidRPr="007521B2">
        <w:rPr>
          <w:b/>
          <w:bCs/>
          <w:lang w:val="es-419" w:eastAsia="es-CO"/>
        </w:rPr>
        <w:t>Costo-beneficio</w:t>
      </w:r>
      <w:r>
        <w:rPr>
          <w:lang w:val="es-419" w:eastAsia="es-CO"/>
        </w:rPr>
        <w:t xml:space="preserve">: </w:t>
      </w:r>
      <w:r w:rsidRPr="007521B2">
        <w:rPr>
          <w:lang w:val="es-419" w:eastAsia="es-CO"/>
        </w:rPr>
        <w:t>es la efectividad de un proyecto en función de los costos. Criterio de evaluación que establece la relación entre los recursos asignados y los objetivos alcanzados. También se usan las expresiones costo – eficacia y costo – efectividad</w:t>
      </w:r>
      <w:r>
        <w:rPr>
          <w:lang w:val="es-419" w:eastAsia="es-CO"/>
        </w:rPr>
        <w:t>.</w:t>
      </w:r>
    </w:p>
    <w:p w14:paraId="61D257D5" w14:textId="4F175E4F" w:rsidR="007521B2" w:rsidRDefault="007521B2" w:rsidP="00F36C9D">
      <w:pPr>
        <w:rPr>
          <w:lang w:val="es-419" w:eastAsia="es-CO"/>
        </w:rPr>
      </w:pPr>
      <w:r w:rsidRPr="007521B2">
        <w:rPr>
          <w:b/>
          <w:bCs/>
          <w:lang w:val="es-419" w:eastAsia="es-CO"/>
        </w:rPr>
        <w:t>Indicadores</w:t>
      </w:r>
      <w:r>
        <w:rPr>
          <w:lang w:val="es-419" w:eastAsia="es-CO"/>
        </w:rPr>
        <w:t xml:space="preserve">: </w:t>
      </w:r>
      <w:r w:rsidRPr="007521B2">
        <w:rPr>
          <w:lang w:val="es-419" w:eastAsia="es-CO"/>
        </w:rPr>
        <w:t>operativos extraídos a partir de los objetivos y resultados que pretenden cuantificar y mostrar el impacto que el proyecto está teniendo en sus diferentes aspectos (beneficiarios, calidad, cantidad, tiempo, etcétera).</w:t>
      </w:r>
    </w:p>
    <w:p w14:paraId="4E89E274" w14:textId="79F74ED6" w:rsidR="007521B2" w:rsidRDefault="007521B2" w:rsidP="00F36C9D">
      <w:pPr>
        <w:rPr>
          <w:lang w:val="es-419" w:eastAsia="es-CO"/>
        </w:rPr>
      </w:pPr>
      <w:r w:rsidRPr="007521B2">
        <w:rPr>
          <w:b/>
          <w:bCs/>
          <w:lang w:val="es-419" w:eastAsia="es-CO"/>
        </w:rPr>
        <w:t>Proyecto</w:t>
      </w:r>
      <w:r>
        <w:rPr>
          <w:lang w:val="es-419" w:eastAsia="es-CO"/>
        </w:rPr>
        <w:t xml:space="preserve">: </w:t>
      </w:r>
      <w:r w:rsidRPr="007521B2">
        <w:rPr>
          <w:lang w:val="es-419" w:eastAsia="es-CO"/>
        </w:rPr>
        <w:t>es un trabajo o esfuerzo que se ejecuta una sola vez y que persigue un fin específico, y tiene como característica principal producir resultados únicos como un producto o un servicio.</w:t>
      </w:r>
    </w:p>
    <w:p w14:paraId="1F9873DC" w14:textId="48AE9EB6" w:rsidR="007521B2" w:rsidRDefault="00B232A4" w:rsidP="00F36C9D">
      <w:pPr>
        <w:rPr>
          <w:lang w:val="es-419" w:eastAsia="es-CO"/>
        </w:rPr>
      </w:pPr>
      <w:r w:rsidRPr="00B232A4">
        <w:rPr>
          <w:b/>
          <w:bCs/>
          <w:lang w:val="es-419" w:eastAsia="es-CO"/>
        </w:rPr>
        <w:t>Viabilidad</w:t>
      </w:r>
      <w:r>
        <w:rPr>
          <w:lang w:val="es-419" w:eastAsia="es-CO"/>
        </w:rPr>
        <w:t xml:space="preserve">: </w:t>
      </w:r>
      <w:r w:rsidRPr="00B232A4">
        <w:rPr>
          <w:lang w:val="es-419" w:eastAsia="es-CO"/>
        </w:rPr>
        <w:t>probabilidad que tiene un proyecto de aportar un nivel aceptable de beneficios a sus destinatarios una vez finalizada la ayuda comunitaria.</w:t>
      </w:r>
    </w:p>
    <w:p w14:paraId="6E0B7B50" w14:textId="77777777" w:rsidR="00B232A4" w:rsidRDefault="00B232A4" w:rsidP="00F36C9D">
      <w:pPr>
        <w:rPr>
          <w:lang w:val="es-419" w:eastAsia="es-CO"/>
        </w:rPr>
      </w:pPr>
    </w:p>
    <w:p w14:paraId="624B332E" w14:textId="77777777" w:rsidR="007521B2" w:rsidRPr="005F0B71" w:rsidRDefault="007521B2" w:rsidP="00F36C9D">
      <w:pPr>
        <w:rPr>
          <w:lang w:val="es-419" w:eastAsia="es-CO"/>
        </w:rPr>
      </w:pPr>
    </w:p>
    <w:p w14:paraId="2138E73A" w14:textId="77777777" w:rsidR="00B63204" w:rsidRPr="005F0B71" w:rsidRDefault="00B63204" w:rsidP="00F36C9D">
      <w:pPr>
        <w:rPr>
          <w:lang w:val="es-419" w:eastAsia="es-CO"/>
        </w:rPr>
      </w:pPr>
    </w:p>
    <w:p w14:paraId="40B682D2" w14:textId="55A1BD8D" w:rsidR="002E5B3A" w:rsidRPr="005F0B71" w:rsidRDefault="002E5B3A" w:rsidP="00B63204">
      <w:pPr>
        <w:pStyle w:val="Titulosgenerales"/>
      </w:pPr>
      <w:bookmarkStart w:id="19" w:name="_Toc170330614"/>
      <w:r w:rsidRPr="005F0B71">
        <w:lastRenderedPageBreak/>
        <w:t>Referencias bibliográficas</w:t>
      </w:r>
      <w:bookmarkEnd w:id="19"/>
      <w:r w:rsidRPr="005F0B71">
        <w:t xml:space="preserve"> </w:t>
      </w:r>
    </w:p>
    <w:p w14:paraId="2E2C84F6" w14:textId="0C9F8791" w:rsidR="00465D14" w:rsidRDefault="00465D14" w:rsidP="00465D14">
      <w:pPr>
        <w:rPr>
          <w:lang w:val="es-419"/>
        </w:rPr>
      </w:pPr>
      <w:r w:rsidRPr="00465D14">
        <w:rPr>
          <w:lang w:val="es-419"/>
        </w:rPr>
        <w:t xml:space="preserve">Baca Urbina, G. (2013). Evaluación de proyectos (Séptima ed.). México: Mc Graw Hill. </w:t>
      </w:r>
      <w:hyperlink r:id="rId43" w:history="1">
        <w:r w:rsidR="00BA173B" w:rsidRPr="004307AB">
          <w:rPr>
            <w:rStyle w:val="Hipervnculo"/>
            <w:lang w:val="es-419"/>
          </w:rPr>
          <w:t>https://uachatec.com.mx/wp-content/uploads/2019/05/LIBRO-Evaluaci%C2%A2n-de-proyectos-7ma-Edici%C2%A2n-Gabriel-Baca-Urbina-FREELIBROS.ORG_.pdf</w:t>
        </w:r>
      </w:hyperlink>
    </w:p>
    <w:p w14:paraId="73F8ACFD" w14:textId="7E84183F" w:rsidR="00465D14" w:rsidRDefault="00465D14" w:rsidP="00465D14">
      <w:pPr>
        <w:rPr>
          <w:lang w:val="es-419"/>
        </w:rPr>
      </w:pPr>
      <w:r w:rsidRPr="00465D14">
        <w:rPr>
          <w:lang w:val="es-419"/>
        </w:rPr>
        <w:t xml:space="preserve">Corporación Industrial Minuto de Dios. (27 de agosto de 2019). Pasos para evaluar la viabilidad de un proyecto. Obtenido de </w:t>
      </w:r>
      <w:hyperlink r:id="rId44" w:history="1">
        <w:r w:rsidR="00BA173B" w:rsidRPr="004307AB">
          <w:rPr>
            <w:rStyle w:val="Hipervnculo"/>
            <w:lang w:val="es-419"/>
          </w:rPr>
          <w:t>https://www.youtube.com/watch?v=1KGrhs6CrdI&amp;ab_channel=Corporaci%C3%B3nIndustrialMinutodeDios</w:t>
        </w:r>
      </w:hyperlink>
    </w:p>
    <w:p w14:paraId="03288810" w14:textId="5C30E635" w:rsidR="00465D14" w:rsidRPr="0087062A" w:rsidRDefault="00465D14" w:rsidP="00465D14">
      <w:pPr>
        <w:rPr>
          <w:lang w:val="en-US"/>
        </w:rPr>
      </w:pPr>
      <w:r w:rsidRPr="00465D14">
        <w:rPr>
          <w:lang w:val="es-419"/>
        </w:rPr>
        <w:t xml:space="preserve">Departamento Nacional de Planeación, (2016). Documento guía del módulo de capacitación en teoría de proyectos. </w:t>
      </w:r>
      <w:r w:rsidRPr="0087062A">
        <w:rPr>
          <w:lang w:val="en-US"/>
        </w:rPr>
        <w:t xml:space="preserve">DNP </w:t>
      </w:r>
      <w:hyperlink r:id="rId45" w:history="1">
        <w:r w:rsidR="00BA173B" w:rsidRPr="0087062A">
          <w:rPr>
            <w:rStyle w:val="Hipervnculo"/>
            <w:lang w:val="en-US"/>
          </w:rPr>
          <w:t>https://www.dnp.gov.co/NuevaMGA/Paginas/Ayuda-de-la-MGA.aspx</w:t>
        </w:r>
      </w:hyperlink>
    </w:p>
    <w:p w14:paraId="0E1A1353" w14:textId="745C837F" w:rsidR="00465D14" w:rsidRDefault="00465D14" w:rsidP="00465D14">
      <w:pPr>
        <w:rPr>
          <w:lang w:val="es-419"/>
        </w:rPr>
      </w:pPr>
      <w:r w:rsidRPr="00465D14">
        <w:rPr>
          <w:lang w:val="es-419"/>
        </w:rPr>
        <w:t xml:space="preserve">FINAGRO. (2019). Riesgos Agropecuarios. Obtenido de </w:t>
      </w:r>
      <w:hyperlink r:id="rId46" w:history="1">
        <w:r w:rsidR="00BA173B" w:rsidRPr="004307AB">
          <w:rPr>
            <w:rStyle w:val="Hipervnculo"/>
            <w:lang w:val="es-419"/>
          </w:rPr>
          <w:t>https://www.youtube.com/watch?v=on3TD-HDG_k&amp;ab_channel=FINAGRO</w:t>
        </w:r>
      </w:hyperlink>
    </w:p>
    <w:p w14:paraId="308236EF" w14:textId="77777777" w:rsidR="00465D14" w:rsidRPr="00465D14" w:rsidRDefault="00465D14" w:rsidP="00465D14">
      <w:pPr>
        <w:rPr>
          <w:lang w:val="es-419"/>
        </w:rPr>
      </w:pPr>
      <w:r w:rsidRPr="00465D14">
        <w:rPr>
          <w:lang w:val="es-419"/>
        </w:rPr>
        <w:t>Hernández Diaz, G. A., Matamoros Cárdenas, M. y Sánchez Segura, A. F. (2019). Actualización de la estimación de los indicadores “Razón Precio-Cuenta”. Dirección de estudios económicos.</w:t>
      </w:r>
    </w:p>
    <w:p w14:paraId="35810692" w14:textId="77777777" w:rsidR="00465D14" w:rsidRPr="00465D14" w:rsidRDefault="00465D14" w:rsidP="00465D14">
      <w:pPr>
        <w:rPr>
          <w:lang w:val="es-419"/>
        </w:rPr>
      </w:pPr>
      <w:r w:rsidRPr="00465D14">
        <w:rPr>
          <w:lang w:val="es-419"/>
        </w:rPr>
        <w:t>Puentes Montañez, G. A. (2011). Formulación y Evaluación de Proyectos Agropecuarios. Ecoe Ediciones.</w:t>
      </w:r>
    </w:p>
    <w:p w14:paraId="5B7D18E9" w14:textId="6F3FC43D" w:rsidR="00465D14" w:rsidRDefault="00465D14" w:rsidP="00465D14">
      <w:pPr>
        <w:rPr>
          <w:lang w:val="es-419"/>
        </w:rPr>
      </w:pPr>
      <w:r w:rsidRPr="00465D14">
        <w:rPr>
          <w:lang w:val="es-419"/>
        </w:rPr>
        <w:t xml:space="preserve">Universidad de Antioquia. (9 de julio de 2018). Formulación y evaluación de proyectos. Obtenido de </w:t>
      </w:r>
      <w:hyperlink r:id="rId47" w:history="1">
        <w:r w:rsidRPr="004307AB">
          <w:rPr>
            <w:rStyle w:val="Hipervnculo"/>
            <w:lang w:val="es-419"/>
          </w:rPr>
          <w:t>https://www.youtube.com/watch?v=xpxj8j8Ols0&amp;ab_channel=Udearroba</w:t>
        </w:r>
      </w:hyperlink>
    </w:p>
    <w:p w14:paraId="6AF86081" w14:textId="75F19674" w:rsidR="00B63204" w:rsidRPr="005F0B71" w:rsidRDefault="00F36C9D" w:rsidP="004E45B5">
      <w:pPr>
        <w:pStyle w:val="Titulosgenerales"/>
      </w:pPr>
      <w:bookmarkStart w:id="20" w:name="_Toc170330615"/>
      <w:r w:rsidRPr="005F0B71">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DE0F92">
            <w:pPr>
              <w:ind w:firstLine="0"/>
              <w:rPr>
                <w:lang w:val="es-419" w:eastAsia="es-CO"/>
              </w:rPr>
            </w:pPr>
            <w:r w:rsidRPr="005F0B71">
              <w:rPr>
                <w:lang w:val="es-419" w:eastAsia="es-CO"/>
              </w:rPr>
              <w:t>Regional y Centro de Formación</w:t>
            </w:r>
          </w:p>
        </w:tc>
      </w:tr>
      <w:tr w:rsidR="004354CB" w:rsidRPr="005F0B71"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CA3ECB7" w:rsidR="004354CB" w:rsidRPr="005F0B71" w:rsidRDefault="004354CB" w:rsidP="004354CB">
            <w:pPr>
              <w:pStyle w:val="TextoTablas"/>
            </w:pPr>
            <w:r w:rsidRPr="00B04F61">
              <w:t>Tatiana Villamil</w:t>
            </w:r>
          </w:p>
        </w:tc>
        <w:tc>
          <w:tcPr>
            <w:tcW w:w="3261" w:type="dxa"/>
          </w:tcPr>
          <w:p w14:paraId="494638E9" w14:textId="57BCF6EE" w:rsidR="004354CB" w:rsidRPr="005F0B71" w:rsidRDefault="004354CB" w:rsidP="004354CB">
            <w:pPr>
              <w:pStyle w:val="TextoTablas"/>
            </w:pPr>
            <w:r w:rsidRPr="00773E36">
              <w:t>Responsable del equipo</w:t>
            </w:r>
          </w:p>
        </w:tc>
        <w:tc>
          <w:tcPr>
            <w:tcW w:w="3969" w:type="dxa"/>
          </w:tcPr>
          <w:p w14:paraId="26021717" w14:textId="0759E91F" w:rsidR="004354CB" w:rsidRPr="005F0B71" w:rsidRDefault="004354CB" w:rsidP="004354CB">
            <w:pPr>
              <w:pStyle w:val="TextoTablas"/>
            </w:pPr>
            <w:r w:rsidRPr="00FB41F9">
              <w:t>Dirección General</w:t>
            </w:r>
          </w:p>
        </w:tc>
      </w:tr>
      <w:tr w:rsidR="004354CB" w:rsidRPr="005F0B71" w14:paraId="2E62ACF7" w14:textId="77777777" w:rsidTr="005E3FB4">
        <w:tc>
          <w:tcPr>
            <w:tcW w:w="2830" w:type="dxa"/>
          </w:tcPr>
          <w:p w14:paraId="11C6E15E" w14:textId="1F5109E1" w:rsidR="004354CB" w:rsidRPr="005F0B71" w:rsidRDefault="004354CB" w:rsidP="004354CB">
            <w:pPr>
              <w:pStyle w:val="TextoTablas"/>
            </w:pPr>
            <w:r w:rsidRPr="00B04F61">
              <w:t>Miguel De Jesús Paredes Maestre</w:t>
            </w:r>
          </w:p>
        </w:tc>
        <w:tc>
          <w:tcPr>
            <w:tcW w:w="3261" w:type="dxa"/>
          </w:tcPr>
          <w:p w14:paraId="15C0928A" w14:textId="02F4B863" w:rsidR="004354CB" w:rsidRPr="005F0B71" w:rsidRDefault="004354CB" w:rsidP="004354CB">
            <w:pPr>
              <w:pStyle w:val="TextoTablas"/>
            </w:pPr>
            <w:r w:rsidRPr="00FB41F9">
              <w:t xml:space="preserve">Responsable de </w:t>
            </w:r>
            <w:r>
              <w:t>L</w:t>
            </w:r>
            <w:r w:rsidRPr="00FB41F9">
              <w:t xml:space="preserve">ínea de </w:t>
            </w:r>
            <w:r>
              <w:t>P</w:t>
            </w:r>
            <w:r w:rsidRPr="00FB41F9">
              <w:t>roducción</w:t>
            </w:r>
          </w:p>
        </w:tc>
        <w:tc>
          <w:tcPr>
            <w:tcW w:w="3969" w:type="dxa"/>
          </w:tcPr>
          <w:p w14:paraId="17C2853D" w14:textId="0152518F" w:rsidR="004354CB" w:rsidRPr="005F0B71" w:rsidRDefault="004354CB" w:rsidP="004354CB">
            <w:pPr>
              <w:pStyle w:val="TextoTablas"/>
            </w:pPr>
            <w:r w:rsidRPr="005918BE">
              <w:t xml:space="preserve">Regional Atlántico </w:t>
            </w:r>
            <w:r>
              <w:t>-</w:t>
            </w:r>
            <w:r w:rsidRPr="00773E36">
              <w:t>Centro Para El Desarrollo Agroecológico Y Agroindustrial Sabanalarga</w:t>
            </w:r>
          </w:p>
        </w:tc>
      </w:tr>
      <w:tr w:rsidR="004354CB" w:rsidRPr="005F0B71" w14:paraId="2321DA31" w14:textId="77777777" w:rsidTr="005E3FB4">
        <w:trPr>
          <w:cnfStyle w:val="000000100000" w:firstRow="0" w:lastRow="0" w:firstColumn="0" w:lastColumn="0" w:oddVBand="0" w:evenVBand="0" w:oddHBand="1" w:evenHBand="0" w:firstRowFirstColumn="0" w:firstRowLastColumn="0" w:lastRowFirstColumn="0" w:lastRowLastColumn="0"/>
        </w:trPr>
        <w:tc>
          <w:tcPr>
            <w:tcW w:w="2830" w:type="dxa"/>
          </w:tcPr>
          <w:p w14:paraId="37B133AE" w14:textId="4E0F9924" w:rsidR="004354CB" w:rsidRPr="005F0B71" w:rsidRDefault="004354CB" w:rsidP="004354CB">
            <w:pPr>
              <w:pStyle w:val="TextoTablas"/>
            </w:pPr>
            <w:r w:rsidRPr="008F0BA4">
              <w:t>Rafael Neftalí Lizcano Reyes</w:t>
            </w:r>
          </w:p>
        </w:tc>
        <w:tc>
          <w:tcPr>
            <w:tcW w:w="3261" w:type="dxa"/>
          </w:tcPr>
          <w:p w14:paraId="241873FA" w14:textId="4772E1C6" w:rsidR="004354CB" w:rsidRPr="005F0B71" w:rsidRDefault="004354CB" w:rsidP="004354CB">
            <w:pPr>
              <w:pStyle w:val="TextoTablas"/>
            </w:pPr>
            <w:r w:rsidRPr="008F0BA4">
              <w:t>Responsable de Desarrollo Curricular</w:t>
            </w:r>
          </w:p>
        </w:tc>
        <w:tc>
          <w:tcPr>
            <w:tcW w:w="3969" w:type="dxa"/>
          </w:tcPr>
          <w:p w14:paraId="59260886" w14:textId="1D4C3EA6" w:rsidR="004354CB" w:rsidRPr="005F0B71" w:rsidRDefault="004354CB" w:rsidP="004354CB">
            <w:pPr>
              <w:pStyle w:val="TextoTablas"/>
            </w:pPr>
            <w:r w:rsidRPr="008F0BA4">
              <w:t>Centro Industrial del Diseño y la Manufactura Regional Santander</w:t>
            </w:r>
          </w:p>
        </w:tc>
      </w:tr>
      <w:tr w:rsidR="004354CB" w:rsidRPr="005F0B71" w14:paraId="1A69EA8D" w14:textId="77777777" w:rsidTr="005E3FB4">
        <w:tc>
          <w:tcPr>
            <w:tcW w:w="2830" w:type="dxa"/>
          </w:tcPr>
          <w:p w14:paraId="3C2D2D5C" w14:textId="110C385B" w:rsidR="004354CB" w:rsidRPr="005F0B71" w:rsidRDefault="004354CB" w:rsidP="004354CB">
            <w:pPr>
              <w:pStyle w:val="TextoTablas"/>
            </w:pPr>
            <w:r w:rsidRPr="008F0BA4">
              <w:t>Diana Julieth Núñez Ortegón</w:t>
            </w:r>
          </w:p>
        </w:tc>
        <w:tc>
          <w:tcPr>
            <w:tcW w:w="3261" w:type="dxa"/>
          </w:tcPr>
          <w:p w14:paraId="2C32088D" w14:textId="1CDAAA91" w:rsidR="004354CB" w:rsidRPr="005F0B71" w:rsidRDefault="004354CB" w:rsidP="004354CB">
            <w:pPr>
              <w:pStyle w:val="TextoTablas"/>
            </w:pPr>
            <w:r w:rsidRPr="008F0BA4">
              <w:t>Experta Temática</w:t>
            </w:r>
          </w:p>
        </w:tc>
        <w:tc>
          <w:tcPr>
            <w:tcW w:w="3969" w:type="dxa"/>
          </w:tcPr>
          <w:p w14:paraId="167ED2CE" w14:textId="0BCE364D" w:rsidR="004354CB" w:rsidRPr="005F0B71" w:rsidRDefault="004354CB" w:rsidP="004354CB">
            <w:pPr>
              <w:pStyle w:val="TextoTablas"/>
            </w:pPr>
            <w:r w:rsidRPr="008F0BA4">
              <w:t>Centro de Comercio y Servicio - Regional Tolima</w:t>
            </w:r>
          </w:p>
        </w:tc>
      </w:tr>
      <w:tr w:rsidR="004354CB" w:rsidRPr="005F0B71" w14:paraId="5D0928E7" w14:textId="77777777" w:rsidTr="005E3FB4">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105CF3D" w:rsidR="004354CB" w:rsidRPr="005F0B71" w:rsidRDefault="004354CB" w:rsidP="004354CB">
            <w:pPr>
              <w:pStyle w:val="TextoTablas"/>
            </w:pPr>
            <w:r w:rsidRPr="008F0BA4">
              <w:t>Paola Alexandra Moya Peralta</w:t>
            </w:r>
          </w:p>
        </w:tc>
        <w:tc>
          <w:tcPr>
            <w:tcW w:w="3261" w:type="dxa"/>
          </w:tcPr>
          <w:p w14:paraId="7BB9A540" w14:textId="56EC1187" w:rsidR="004354CB" w:rsidRPr="005F0B71" w:rsidRDefault="004354CB" w:rsidP="004354CB">
            <w:pPr>
              <w:pStyle w:val="TextoTablas"/>
            </w:pPr>
            <w:r w:rsidRPr="008F0BA4">
              <w:t>Diseñadora instruccional</w:t>
            </w:r>
          </w:p>
        </w:tc>
        <w:tc>
          <w:tcPr>
            <w:tcW w:w="3969" w:type="dxa"/>
          </w:tcPr>
          <w:p w14:paraId="1C05866F" w14:textId="396954FE" w:rsidR="004354CB" w:rsidRPr="005F0B71" w:rsidRDefault="004354CB" w:rsidP="004354CB">
            <w:pPr>
              <w:pStyle w:val="TextoTablas"/>
            </w:pPr>
            <w:r w:rsidRPr="008F0BA4">
              <w:t>Centro de la Industria, la Empresa y los Servicios - Regional Norte de Santander</w:t>
            </w:r>
          </w:p>
        </w:tc>
      </w:tr>
      <w:tr w:rsidR="004354CB" w:rsidRPr="005F0B71" w14:paraId="34080B41" w14:textId="77777777" w:rsidTr="005E3FB4">
        <w:tc>
          <w:tcPr>
            <w:tcW w:w="2830" w:type="dxa"/>
          </w:tcPr>
          <w:p w14:paraId="4EF8DEC6" w14:textId="18EE5743" w:rsidR="004354CB" w:rsidRPr="005F0B71" w:rsidRDefault="004354CB" w:rsidP="004354CB">
            <w:pPr>
              <w:pStyle w:val="TextoTablas"/>
            </w:pPr>
            <w:r w:rsidRPr="008F0BA4">
              <w:t>Carolina Coca Salazar</w:t>
            </w:r>
          </w:p>
        </w:tc>
        <w:tc>
          <w:tcPr>
            <w:tcW w:w="3261" w:type="dxa"/>
          </w:tcPr>
          <w:p w14:paraId="3C872D58" w14:textId="0A9667A8" w:rsidR="004354CB" w:rsidRPr="005F0B71" w:rsidRDefault="004354CB" w:rsidP="004354CB">
            <w:pPr>
              <w:pStyle w:val="TextoTablas"/>
            </w:pPr>
            <w:r w:rsidRPr="008F0BA4">
              <w:t>Asesora Metodológica</w:t>
            </w:r>
          </w:p>
        </w:tc>
        <w:tc>
          <w:tcPr>
            <w:tcW w:w="3969" w:type="dxa"/>
          </w:tcPr>
          <w:p w14:paraId="28E35386" w14:textId="471341FE" w:rsidR="004354CB" w:rsidRPr="005F0B71" w:rsidRDefault="004354CB" w:rsidP="004354CB">
            <w:pPr>
              <w:pStyle w:val="TextoTablas"/>
            </w:pPr>
            <w:r w:rsidRPr="008F0BA4">
              <w:t>Centro de Diseño y Metrología - Distrito Capital</w:t>
            </w:r>
          </w:p>
        </w:tc>
      </w:tr>
      <w:tr w:rsidR="004354CB" w:rsidRPr="005F0B71" w14:paraId="015A71DB" w14:textId="77777777" w:rsidTr="005E3FB4">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8D77C53" w:rsidR="004354CB" w:rsidRPr="005F0B71" w:rsidRDefault="004354CB" w:rsidP="004354CB">
            <w:pPr>
              <w:pStyle w:val="TextoTablas"/>
            </w:pPr>
            <w:r w:rsidRPr="008F0BA4">
              <w:t>Sandra Patricia Hoyos Sepúlveda</w:t>
            </w:r>
          </w:p>
        </w:tc>
        <w:tc>
          <w:tcPr>
            <w:tcW w:w="3261" w:type="dxa"/>
          </w:tcPr>
          <w:p w14:paraId="1F51BEF4" w14:textId="0DC947D5" w:rsidR="004354CB" w:rsidRPr="005F0B71" w:rsidRDefault="004354CB" w:rsidP="004354CB">
            <w:pPr>
              <w:pStyle w:val="TextoTablas"/>
            </w:pPr>
            <w:r w:rsidRPr="008F0BA4">
              <w:t>Corrector de estilo</w:t>
            </w:r>
          </w:p>
        </w:tc>
        <w:tc>
          <w:tcPr>
            <w:tcW w:w="3969" w:type="dxa"/>
          </w:tcPr>
          <w:p w14:paraId="1E175D13" w14:textId="7DD57B62" w:rsidR="004354CB" w:rsidRPr="005F0B71" w:rsidRDefault="004354CB" w:rsidP="004354CB">
            <w:pPr>
              <w:pStyle w:val="TextoTablas"/>
            </w:pPr>
            <w:r w:rsidRPr="008F0BA4">
              <w:t>Centro de Diseño y Metrología - Distrito Capital</w:t>
            </w:r>
          </w:p>
        </w:tc>
      </w:tr>
      <w:tr w:rsidR="004354CB" w:rsidRPr="005F0B71" w14:paraId="4D85BAE3" w14:textId="77777777" w:rsidTr="005E3FB4">
        <w:tc>
          <w:tcPr>
            <w:tcW w:w="2830" w:type="dxa"/>
          </w:tcPr>
          <w:p w14:paraId="6086C849" w14:textId="01EB69F9" w:rsidR="004354CB" w:rsidRPr="005F0B71" w:rsidRDefault="004354CB" w:rsidP="004354CB">
            <w:pPr>
              <w:pStyle w:val="TextoTablas"/>
            </w:pPr>
            <w:r w:rsidRPr="00261F4A">
              <w:t>Francisco José Lizcano Reyes</w:t>
            </w:r>
          </w:p>
        </w:tc>
        <w:tc>
          <w:tcPr>
            <w:tcW w:w="3261" w:type="dxa"/>
          </w:tcPr>
          <w:p w14:paraId="2DBE89D0" w14:textId="3F4D233D" w:rsidR="004354CB" w:rsidRPr="005F0B71" w:rsidRDefault="004354CB" w:rsidP="004354CB">
            <w:pPr>
              <w:pStyle w:val="TextoTablas"/>
            </w:pPr>
            <w:r w:rsidRPr="00261F4A">
              <w:t>Responsable del equipo</w:t>
            </w:r>
          </w:p>
        </w:tc>
        <w:tc>
          <w:tcPr>
            <w:tcW w:w="3969" w:type="dxa"/>
          </w:tcPr>
          <w:p w14:paraId="01B9BC9E" w14:textId="0D4DB455" w:rsidR="004354CB" w:rsidRPr="005F0B71" w:rsidRDefault="004354CB" w:rsidP="004354CB">
            <w:pPr>
              <w:pStyle w:val="TextoTablas"/>
            </w:pPr>
            <w:r w:rsidRPr="00261F4A">
              <w:t>Centro Industrial del Diseño y la Manufactura Regional Santander</w:t>
            </w:r>
          </w:p>
        </w:tc>
      </w:tr>
      <w:tr w:rsidR="004354CB" w:rsidRPr="005F0B71" w14:paraId="6D5608AD" w14:textId="77777777" w:rsidTr="005E3FB4">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90BCAD6" w:rsidR="004354CB" w:rsidRPr="005F0B71" w:rsidRDefault="004354CB" w:rsidP="004354CB">
            <w:pPr>
              <w:pStyle w:val="TextoTablas"/>
            </w:pPr>
            <w:proofErr w:type="spellStart"/>
            <w:r w:rsidRPr="00261F4A">
              <w:t>Leyson</w:t>
            </w:r>
            <w:proofErr w:type="spellEnd"/>
            <w:r w:rsidRPr="00261F4A">
              <w:t xml:space="preserve"> Fabian Castaño </w:t>
            </w:r>
            <w:proofErr w:type="spellStart"/>
            <w:r w:rsidRPr="00261F4A">
              <w:t>Perez</w:t>
            </w:r>
            <w:proofErr w:type="spellEnd"/>
          </w:p>
        </w:tc>
        <w:tc>
          <w:tcPr>
            <w:tcW w:w="3261" w:type="dxa"/>
          </w:tcPr>
          <w:p w14:paraId="04888E23" w14:textId="54716927" w:rsidR="004354CB" w:rsidRPr="005F0B71" w:rsidRDefault="004354CB" w:rsidP="004354CB">
            <w:pPr>
              <w:pStyle w:val="TextoTablas"/>
            </w:pPr>
            <w:r w:rsidRPr="00261F4A">
              <w:t>Soporte organizacional</w:t>
            </w:r>
          </w:p>
        </w:tc>
        <w:tc>
          <w:tcPr>
            <w:tcW w:w="3969" w:type="dxa"/>
          </w:tcPr>
          <w:p w14:paraId="05C18D4A" w14:textId="1DDBEF49" w:rsidR="004354CB" w:rsidRPr="005F0B71" w:rsidRDefault="004354CB" w:rsidP="004354CB">
            <w:pPr>
              <w:pStyle w:val="TextoTablas"/>
            </w:pPr>
            <w:r w:rsidRPr="00261F4A">
              <w:t>Centro de Comercio y Servicios Regional Tolima</w:t>
            </w:r>
          </w:p>
        </w:tc>
      </w:tr>
      <w:tr w:rsidR="004354CB" w:rsidRPr="005F0B71" w14:paraId="60CCD037" w14:textId="77777777" w:rsidTr="005E3FB4">
        <w:tc>
          <w:tcPr>
            <w:tcW w:w="2830" w:type="dxa"/>
          </w:tcPr>
          <w:p w14:paraId="7D4935E5" w14:textId="19778F80" w:rsidR="004354CB" w:rsidRPr="005F0B71" w:rsidRDefault="004354CB" w:rsidP="004354CB">
            <w:pPr>
              <w:pStyle w:val="TextoTablas"/>
            </w:pPr>
            <w:r>
              <w:t>Nelson Vera</w:t>
            </w:r>
          </w:p>
        </w:tc>
        <w:tc>
          <w:tcPr>
            <w:tcW w:w="3261" w:type="dxa"/>
          </w:tcPr>
          <w:p w14:paraId="7CA57FBC" w14:textId="1AC8DC06" w:rsidR="004354CB" w:rsidRPr="005F0B71" w:rsidRDefault="004354CB" w:rsidP="004354CB">
            <w:pPr>
              <w:pStyle w:val="TextoTablas"/>
            </w:pPr>
            <w:r w:rsidRPr="00261F4A">
              <w:t>Producción audiovisual</w:t>
            </w:r>
          </w:p>
        </w:tc>
        <w:tc>
          <w:tcPr>
            <w:tcW w:w="3969" w:type="dxa"/>
          </w:tcPr>
          <w:p w14:paraId="74223EB6" w14:textId="26AD8056" w:rsidR="004354CB" w:rsidRPr="005F0B71" w:rsidRDefault="004354CB" w:rsidP="004354CB">
            <w:pPr>
              <w:pStyle w:val="TextoTablas"/>
            </w:pPr>
            <w:r>
              <w:t>Regional Atlántico -Centro Para El Desarrollo Agroecológico Y Agroindustrial Sabanalarga</w:t>
            </w:r>
          </w:p>
        </w:tc>
      </w:tr>
      <w:tr w:rsidR="004354CB" w:rsidRPr="005F0B71" w14:paraId="373ED0AE" w14:textId="77777777" w:rsidTr="005E3FB4">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92138E2" w:rsidR="004354CB" w:rsidRPr="005F0B71" w:rsidRDefault="004354CB" w:rsidP="004354CB">
            <w:pPr>
              <w:pStyle w:val="TextoTablas"/>
            </w:pPr>
            <w:r>
              <w:t>Alexander Acosta</w:t>
            </w:r>
          </w:p>
        </w:tc>
        <w:tc>
          <w:tcPr>
            <w:tcW w:w="3261" w:type="dxa"/>
          </w:tcPr>
          <w:p w14:paraId="670BEF51" w14:textId="3A90278B" w:rsidR="004354CB" w:rsidRPr="005F0B71" w:rsidRDefault="004354CB" w:rsidP="004354CB">
            <w:pPr>
              <w:pStyle w:val="TextoTablas"/>
            </w:pPr>
            <w:r w:rsidRPr="00261F4A">
              <w:t>Producción audiovisual</w:t>
            </w:r>
          </w:p>
        </w:tc>
        <w:tc>
          <w:tcPr>
            <w:tcW w:w="3969" w:type="dxa"/>
          </w:tcPr>
          <w:p w14:paraId="4FE8F654" w14:textId="4749D97C" w:rsidR="004354CB" w:rsidRPr="005F0B71" w:rsidRDefault="004354CB" w:rsidP="004354CB">
            <w:pPr>
              <w:pStyle w:val="TextoTablas"/>
            </w:pPr>
            <w:r>
              <w:t>Regional Atlántico -Centro Para El Desarrollo Agroecológico Y Agroindustrial Sabanalarga</w:t>
            </w:r>
          </w:p>
        </w:tc>
      </w:tr>
      <w:tr w:rsidR="004354CB" w:rsidRPr="005F0B71" w14:paraId="10ADA516" w14:textId="77777777" w:rsidTr="005E3FB4">
        <w:tc>
          <w:tcPr>
            <w:tcW w:w="2830" w:type="dxa"/>
          </w:tcPr>
          <w:p w14:paraId="0A5AE4C3" w14:textId="772949A7" w:rsidR="004354CB" w:rsidRPr="005F0B71" w:rsidRDefault="004354CB" w:rsidP="004354CB">
            <w:pPr>
              <w:pStyle w:val="TextoTablas"/>
            </w:pPr>
            <w:r>
              <w:lastRenderedPageBreak/>
              <w:t>Carmen Martínez</w:t>
            </w:r>
          </w:p>
        </w:tc>
        <w:tc>
          <w:tcPr>
            <w:tcW w:w="3261" w:type="dxa"/>
          </w:tcPr>
          <w:p w14:paraId="5C06C76F" w14:textId="05FB832F" w:rsidR="004354CB" w:rsidRPr="005F0B71" w:rsidRDefault="004354CB" w:rsidP="004354CB">
            <w:pPr>
              <w:pStyle w:val="TextoTablas"/>
            </w:pPr>
            <w:r w:rsidRPr="00261F4A">
              <w:t>Producción audiovisual</w:t>
            </w:r>
          </w:p>
        </w:tc>
        <w:tc>
          <w:tcPr>
            <w:tcW w:w="3969" w:type="dxa"/>
          </w:tcPr>
          <w:p w14:paraId="0B1DC8D1" w14:textId="1CE44AC3" w:rsidR="004354CB" w:rsidRPr="005F0B71" w:rsidRDefault="004354CB" w:rsidP="004354CB">
            <w:pPr>
              <w:pStyle w:val="TextoTablas"/>
            </w:pPr>
            <w:r>
              <w:t>Regional Atlántico -Centro Para El Desarrollo Agroecológico Y Agroindustrial Sabanalarga</w:t>
            </w:r>
          </w:p>
        </w:tc>
      </w:tr>
      <w:tr w:rsidR="004354CB" w:rsidRPr="005F0B71" w14:paraId="58614790" w14:textId="77777777" w:rsidTr="005E3FB4">
        <w:trPr>
          <w:cnfStyle w:val="000000100000" w:firstRow="0" w:lastRow="0" w:firstColumn="0" w:lastColumn="0" w:oddVBand="0" w:evenVBand="0" w:oddHBand="1" w:evenHBand="0" w:firstRowFirstColumn="0" w:firstRowLastColumn="0" w:lastRowFirstColumn="0" w:lastRowLastColumn="0"/>
        </w:trPr>
        <w:tc>
          <w:tcPr>
            <w:tcW w:w="2830" w:type="dxa"/>
          </w:tcPr>
          <w:p w14:paraId="0AD39C8D" w14:textId="270349DD" w:rsidR="004354CB" w:rsidRDefault="004354CB" w:rsidP="004354CB">
            <w:pPr>
              <w:pStyle w:val="TextoTablas"/>
            </w:pPr>
            <w:r>
              <w:t>Fabian Cuartas</w:t>
            </w:r>
          </w:p>
        </w:tc>
        <w:tc>
          <w:tcPr>
            <w:tcW w:w="3261" w:type="dxa"/>
          </w:tcPr>
          <w:p w14:paraId="73297BE6" w14:textId="44356200" w:rsidR="004354CB" w:rsidRPr="00261F4A" w:rsidRDefault="004354CB" w:rsidP="004354CB">
            <w:pPr>
              <w:pStyle w:val="TextoTablas"/>
            </w:pPr>
            <w:r w:rsidRPr="00F110DB">
              <w:t>Validación de diseño y contenido</w:t>
            </w:r>
          </w:p>
        </w:tc>
        <w:tc>
          <w:tcPr>
            <w:tcW w:w="3969" w:type="dxa"/>
          </w:tcPr>
          <w:p w14:paraId="19832CFB" w14:textId="4EFD751D" w:rsidR="004354CB" w:rsidRDefault="004354CB" w:rsidP="004354CB">
            <w:pPr>
              <w:pStyle w:val="TextoTablas"/>
            </w:pPr>
            <w:r>
              <w:t>Regional Atlántico -Centro Para El Desarrollo Agroecológico Y Agroindustrial Sabanalarga</w:t>
            </w:r>
          </w:p>
        </w:tc>
      </w:tr>
      <w:tr w:rsidR="004354CB" w:rsidRPr="005F0B71" w14:paraId="729281AC" w14:textId="77777777" w:rsidTr="005E3FB4">
        <w:tc>
          <w:tcPr>
            <w:tcW w:w="2830" w:type="dxa"/>
          </w:tcPr>
          <w:p w14:paraId="15EF6F51" w14:textId="7985A662" w:rsidR="004354CB" w:rsidRDefault="004354CB" w:rsidP="004354CB">
            <w:pPr>
              <w:pStyle w:val="TextoTablas"/>
            </w:pPr>
            <w:r>
              <w:t>Gilberto Herrera</w:t>
            </w:r>
          </w:p>
        </w:tc>
        <w:tc>
          <w:tcPr>
            <w:tcW w:w="3261" w:type="dxa"/>
          </w:tcPr>
          <w:p w14:paraId="174CE408" w14:textId="77777777" w:rsidR="004354CB" w:rsidRDefault="004354CB" w:rsidP="004354CB">
            <w:pPr>
              <w:pStyle w:val="TextoTablas"/>
            </w:pPr>
            <w:r>
              <w:t>Validación de diseño y contenido</w:t>
            </w:r>
          </w:p>
          <w:p w14:paraId="1D8E3C1D" w14:textId="77777777" w:rsidR="004354CB" w:rsidRPr="00F110DB" w:rsidRDefault="004354CB" w:rsidP="004354CB">
            <w:pPr>
              <w:pStyle w:val="TextoTablas"/>
            </w:pPr>
          </w:p>
        </w:tc>
        <w:tc>
          <w:tcPr>
            <w:tcW w:w="3969" w:type="dxa"/>
          </w:tcPr>
          <w:p w14:paraId="74A4D529" w14:textId="7BD4C611" w:rsidR="004354CB" w:rsidRDefault="004354CB" w:rsidP="004354CB">
            <w:pPr>
              <w:pStyle w:val="TextoTablas"/>
            </w:pPr>
            <w:r>
              <w:t>Regional Atlántico -Centro Para El Desarrollo Agroecológico Y Agroindustrial Sabanalarga</w:t>
            </w:r>
          </w:p>
        </w:tc>
      </w:tr>
      <w:tr w:rsidR="004354CB" w:rsidRPr="005F0B71" w14:paraId="59419B56" w14:textId="77777777" w:rsidTr="005E3FB4">
        <w:trPr>
          <w:cnfStyle w:val="000000100000" w:firstRow="0" w:lastRow="0" w:firstColumn="0" w:lastColumn="0" w:oddVBand="0" w:evenVBand="0" w:oddHBand="1" w:evenHBand="0" w:firstRowFirstColumn="0" w:firstRowLastColumn="0" w:lastRowFirstColumn="0" w:lastRowLastColumn="0"/>
        </w:trPr>
        <w:tc>
          <w:tcPr>
            <w:tcW w:w="2830" w:type="dxa"/>
          </w:tcPr>
          <w:p w14:paraId="63CDF80C" w14:textId="44F114B3" w:rsidR="004354CB" w:rsidRDefault="004354CB" w:rsidP="004354CB">
            <w:pPr>
              <w:pStyle w:val="TextoTablas"/>
            </w:pPr>
            <w:r>
              <w:t xml:space="preserve">Rafael Pérez </w:t>
            </w:r>
          </w:p>
        </w:tc>
        <w:tc>
          <w:tcPr>
            <w:tcW w:w="3261" w:type="dxa"/>
          </w:tcPr>
          <w:p w14:paraId="6FB1DF8A" w14:textId="6FB3E46D" w:rsidR="004354CB" w:rsidRPr="0040085C" w:rsidRDefault="004354CB" w:rsidP="0040085C">
            <w:pPr>
              <w:pStyle w:val="TituloPortada"/>
              <w:ind w:firstLine="0"/>
              <w:rPr>
                <w:b w:val="0"/>
                <w:bCs/>
              </w:rPr>
            </w:pPr>
            <w:r w:rsidRPr="0040085C">
              <w:rPr>
                <w:rStyle w:val="normaltextrun"/>
                <w:rFonts w:cs="Calibri"/>
                <w:b w:val="0"/>
                <w:bCs/>
                <w:color w:val="000000"/>
                <w:sz w:val="22"/>
              </w:rPr>
              <w:t xml:space="preserve">Desarrollo </w:t>
            </w:r>
            <w:proofErr w:type="spellStart"/>
            <w:r w:rsidRPr="0040085C">
              <w:rPr>
                <w:rStyle w:val="normaltextrun"/>
                <w:rFonts w:cs="Calibri"/>
                <w:b w:val="0"/>
                <w:bCs/>
                <w:color w:val="000000"/>
                <w:sz w:val="22"/>
              </w:rPr>
              <w:t>Fullstack</w:t>
            </w:r>
            <w:proofErr w:type="spellEnd"/>
          </w:p>
        </w:tc>
        <w:tc>
          <w:tcPr>
            <w:tcW w:w="3969" w:type="dxa"/>
          </w:tcPr>
          <w:p w14:paraId="15D9A2A7" w14:textId="634F1BC9" w:rsidR="004354CB" w:rsidRDefault="004354CB" w:rsidP="004354CB">
            <w:pPr>
              <w:pStyle w:val="TextoTablas"/>
            </w:pPr>
            <w:r w:rsidRPr="005918BE">
              <w:t xml:space="preserve">Regional Atlántico </w:t>
            </w:r>
            <w:r>
              <w:t>-</w:t>
            </w:r>
            <w:r w:rsidRPr="00773E36">
              <w:t>Centro Para El Desarrollo Agroecológico Y Agroindustrial Sabanalarga</w:t>
            </w:r>
          </w:p>
        </w:tc>
      </w:tr>
      <w:tr w:rsidR="004354CB" w:rsidRPr="005F0B71" w14:paraId="61A33C57" w14:textId="77777777" w:rsidTr="005E3FB4">
        <w:tc>
          <w:tcPr>
            <w:tcW w:w="2830" w:type="dxa"/>
          </w:tcPr>
          <w:p w14:paraId="0E6F57CE" w14:textId="4E4EAFF8" w:rsidR="004354CB" w:rsidRDefault="004354CB" w:rsidP="004354CB">
            <w:pPr>
              <w:pStyle w:val="TextoTablas"/>
            </w:pPr>
            <w:r>
              <w:t>Carmen Martínez</w:t>
            </w:r>
          </w:p>
        </w:tc>
        <w:tc>
          <w:tcPr>
            <w:tcW w:w="3261" w:type="dxa"/>
          </w:tcPr>
          <w:p w14:paraId="60882811" w14:textId="3BC1992E" w:rsidR="004354CB" w:rsidRPr="0040085C" w:rsidRDefault="004354CB" w:rsidP="0040085C">
            <w:pPr>
              <w:pStyle w:val="TituloPortada"/>
              <w:ind w:firstLine="0"/>
              <w:rPr>
                <w:rStyle w:val="Ttulo1Car"/>
                <w:rFonts w:eastAsiaTheme="minorHAnsi" w:cs="Calibri"/>
                <w:b/>
                <w:bCs/>
                <w:color w:val="000000"/>
                <w:sz w:val="22"/>
                <w:szCs w:val="22"/>
              </w:rPr>
            </w:pPr>
            <w:r w:rsidRPr="0040085C">
              <w:rPr>
                <w:rStyle w:val="normaltextrun"/>
                <w:rFonts w:cs="Calibri"/>
                <w:b w:val="0"/>
                <w:bCs/>
                <w:color w:val="000000"/>
                <w:sz w:val="22"/>
              </w:rPr>
              <w:t>Diseño de contenidos digitales</w:t>
            </w:r>
          </w:p>
        </w:tc>
        <w:tc>
          <w:tcPr>
            <w:tcW w:w="3969" w:type="dxa"/>
          </w:tcPr>
          <w:p w14:paraId="6275F0C9" w14:textId="0D1E5C9F" w:rsidR="004354CB" w:rsidRPr="005918BE" w:rsidRDefault="004354CB" w:rsidP="004354CB">
            <w:pPr>
              <w:pStyle w:val="TextoTablas"/>
            </w:pPr>
            <w:r w:rsidRPr="005918BE">
              <w:t xml:space="preserve">Regional Atlántico </w:t>
            </w:r>
            <w:r>
              <w:t>-</w:t>
            </w:r>
            <w:r w:rsidRPr="00773E36">
              <w:t>Centro Para El Desarrollo Agroecológico Y Agroindustrial Sabanalarga</w:t>
            </w:r>
          </w:p>
        </w:tc>
      </w:tr>
      <w:tr w:rsidR="004354CB" w:rsidRPr="005F0B71" w14:paraId="1F1E46AC" w14:textId="77777777" w:rsidTr="005E3FB4">
        <w:trPr>
          <w:cnfStyle w:val="000000100000" w:firstRow="0" w:lastRow="0" w:firstColumn="0" w:lastColumn="0" w:oddVBand="0" w:evenVBand="0" w:oddHBand="1" w:evenHBand="0" w:firstRowFirstColumn="0" w:firstRowLastColumn="0" w:lastRowFirstColumn="0" w:lastRowLastColumn="0"/>
        </w:trPr>
        <w:tc>
          <w:tcPr>
            <w:tcW w:w="2830" w:type="dxa"/>
          </w:tcPr>
          <w:p w14:paraId="1BDA0B76" w14:textId="6789E5A3" w:rsidR="004354CB" w:rsidRDefault="004354CB" w:rsidP="004354CB">
            <w:pPr>
              <w:pStyle w:val="TextoTablas"/>
            </w:pPr>
            <w:r>
              <w:t xml:space="preserve">Luz </w:t>
            </w:r>
            <w:proofErr w:type="spellStart"/>
            <w:r>
              <w:t>Karime</w:t>
            </w:r>
            <w:proofErr w:type="spellEnd"/>
            <w:r>
              <w:t xml:space="preserve"> Amaya</w:t>
            </w:r>
          </w:p>
        </w:tc>
        <w:tc>
          <w:tcPr>
            <w:tcW w:w="3261" w:type="dxa"/>
          </w:tcPr>
          <w:p w14:paraId="16F67A39" w14:textId="303B7E0D" w:rsidR="004354CB" w:rsidRPr="0040085C" w:rsidRDefault="004354CB" w:rsidP="0040085C">
            <w:pPr>
              <w:pStyle w:val="TituloPortada"/>
              <w:ind w:firstLine="0"/>
              <w:rPr>
                <w:rStyle w:val="Ttulo1Car"/>
                <w:rFonts w:eastAsiaTheme="minorHAnsi" w:cs="Calibri"/>
                <w:b/>
                <w:bCs/>
                <w:color w:val="000000"/>
                <w:sz w:val="22"/>
              </w:rPr>
            </w:pPr>
            <w:r w:rsidRPr="0040085C">
              <w:rPr>
                <w:rStyle w:val="normaltextrun"/>
                <w:rFonts w:cs="Calibri"/>
                <w:b w:val="0"/>
                <w:bCs/>
                <w:color w:val="000000"/>
                <w:sz w:val="22"/>
              </w:rPr>
              <w:t>Evaluador para contenidos inclusivos y accesibles</w:t>
            </w:r>
          </w:p>
        </w:tc>
        <w:tc>
          <w:tcPr>
            <w:tcW w:w="3969" w:type="dxa"/>
          </w:tcPr>
          <w:p w14:paraId="08BB93B5" w14:textId="755F7869" w:rsidR="004354CB" w:rsidRPr="005918BE" w:rsidRDefault="004354CB" w:rsidP="004354CB">
            <w:pPr>
              <w:pStyle w:val="TextoTablas"/>
            </w:pPr>
            <w:r w:rsidRPr="005918BE">
              <w:t xml:space="preserve">Regional Atlántico </w:t>
            </w:r>
            <w:r>
              <w:t>-</w:t>
            </w:r>
            <w:r w:rsidRPr="00773E36">
              <w:t>Centro Para El Desarrollo Agroecológico Y Agroindustrial Sabanalarga</w:t>
            </w:r>
          </w:p>
        </w:tc>
      </w:tr>
      <w:tr w:rsidR="004354CB" w:rsidRPr="005F0B71" w14:paraId="450927F6" w14:textId="77777777" w:rsidTr="005E3FB4">
        <w:tc>
          <w:tcPr>
            <w:tcW w:w="2830" w:type="dxa"/>
          </w:tcPr>
          <w:p w14:paraId="0B4EE9B4" w14:textId="77777777" w:rsidR="004354CB" w:rsidRDefault="004354CB" w:rsidP="004354CB">
            <w:pPr>
              <w:spacing w:before="0" w:after="0" w:line="240" w:lineRule="auto"/>
              <w:ind w:firstLine="0"/>
              <w:rPr>
                <w:rFonts w:ascii="Arial" w:hAnsi="Arial" w:cs="Arial"/>
                <w:color w:val="000000"/>
                <w:sz w:val="20"/>
                <w:szCs w:val="20"/>
              </w:rPr>
            </w:pPr>
            <w:r w:rsidRPr="182D5CF0">
              <w:rPr>
                <w:rFonts w:ascii="Arial" w:hAnsi="Arial" w:cs="Arial"/>
                <w:color w:val="000000" w:themeColor="text1"/>
                <w:sz w:val="20"/>
                <w:szCs w:val="20"/>
              </w:rPr>
              <w:t xml:space="preserve">Jairo Valencia </w:t>
            </w:r>
            <w:proofErr w:type="spellStart"/>
            <w:r w:rsidRPr="182D5CF0">
              <w:rPr>
                <w:rFonts w:ascii="Arial" w:hAnsi="Arial" w:cs="Arial"/>
                <w:color w:val="000000" w:themeColor="text1"/>
                <w:sz w:val="20"/>
                <w:szCs w:val="20"/>
              </w:rPr>
              <w:t>Ebrat</w:t>
            </w:r>
            <w:proofErr w:type="spellEnd"/>
          </w:p>
          <w:p w14:paraId="6653B45F" w14:textId="77777777" w:rsidR="004354CB" w:rsidRDefault="004354CB" w:rsidP="004354CB">
            <w:pPr>
              <w:pStyle w:val="TextoTablas"/>
            </w:pPr>
          </w:p>
        </w:tc>
        <w:tc>
          <w:tcPr>
            <w:tcW w:w="3261" w:type="dxa"/>
          </w:tcPr>
          <w:p w14:paraId="343B7E2C" w14:textId="6D684FFE" w:rsidR="004354CB" w:rsidRPr="0040085C" w:rsidRDefault="004354CB" w:rsidP="0040085C">
            <w:pPr>
              <w:pStyle w:val="TituloPortada"/>
              <w:ind w:firstLine="0"/>
              <w:rPr>
                <w:rStyle w:val="Ttulo1Car"/>
                <w:rFonts w:eastAsiaTheme="minorHAnsi" w:cs="Calibri"/>
                <w:b/>
                <w:bCs/>
                <w:color w:val="000000"/>
                <w:sz w:val="22"/>
              </w:rPr>
            </w:pPr>
            <w:r w:rsidRPr="0040085C">
              <w:rPr>
                <w:rStyle w:val="normaltextrun"/>
                <w:rFonts w:cs="Calibri"/>
                <w:b w:val="0"/>
                <w:bCs/>
                <w:color w:val="000000"/>
                <w:sz w:val="22"/>
              </w:rPr>
              <w:t>Validación de recursos digitales</w:t>
            </w:r>
            <w:r w:rsidRPr="0040085C">
              <w:rPr>
                <w:rStyle w:val="eop"/>
                <w:rFonts w:cs="Calibri"/>
                <w:b w:val="0"/>
                <w:bCs/>
                <w:color w:val="000000"/>
                <w:sz w:val="22"/>
                <w:shd w:val="clear" w:color="auto" w:fill="FFFFFF"/>
              </w:rPr>
              <w:t> </w:t>
            </w:r>
          </w:p>
        </w:tc>
        <w:tc>
          <w:tcPr>
            <w:tcW w:w="3969" w:type="dxa"/>
          </w:tcPr>
          <w:p w14:paraId="696439C5" w14:textId="55D1A68D" w:rsidR="004354CB" w:rsidRPr="005918BE" w:rsidRDefault="004354CB" w:rsidP="004354CB">
            <w:pPr>
              <w:pStyle w:val="TextoTablas"/>
            </w:pPr>
            <w:r w:rsidRPr="005918BE">
              <w:t xml:space="preserve">Regional Atlántico </w:t>
            </w:r>
            <w:r>
              <w:t>-</w:t>
            </w:r>
            <w:r w:rsidRPr="00773E36">
              <w:t>Centro Para El Desarrollo Agroecológico Y Agroindustrial Sabanalarga</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852575">
      <w:headerReference w:type="default" r:id="rId48"/>
      <w:footerReference w:type="default" r:id="rId49"/>
      <w:pgSz w:w="12240" w:h="15840"/>
      <w:pgMar w:top="1701" w:right="900" w:bottom="1134" w:left="1276"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291AE9" w14:textId="77777777" w:rsidR="003326EC" w:rsidRDefault="003326EC" w:rsidP="00EC0858">
      <w:pPr>
        <w:spacing w:before="0" w:after="0" w:line="240" w:lineRule="auto"/>
      </w:pPr>
      <w:r>
        <w:separator/>
      </w:r>
    </w:p>
  </w:endnote>
  <w:endnote w:type="continuationSeparator" w:id="0">
    <w:p w14:paraId="4428A34C" w14:textId="77777777" w:rsidR="003326EC" w:rsidRDefault="003326E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E1D222" w14:textId="77777777" w:rsidR="003326EC" w:rsidRDefault="003326EC" w:rsidP="00EC0858">
      <w:pPr>
        <w:spacing w:before="0" w:after="0" w:line="240" w:lineRule="auto"/>
      </w:pPr>
      <w:r>
        <w:separator/>
      </w:r>
    </w:p>
  </w:footnote>
  <w:footnote w:type="continuationSeparator" w:id="0">
    <w:p w14:paraId="713537FC" w14:textId="77777777" w:rsidR="003326EC" w:rsidRDefault="003326E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242407393" name="Gráfico 24240739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743FB8"/>
    <w:multiLevelType w:val="hybridMultilevel"/>
    <w:tmpl w:val="712897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EDD54B5"/>
    <w:multiLevelType w:val="hybridMultilevel"/>
    <w:tmpl w:val="F12CB13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142C1F9F"/>
    <w:multiLevelType w:val="hybridMultilevel"/>
    <w:tmpl w:val="503C9FB4"/>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38E4A5E"/>
    <w:multiLevelType w:val="hybridMultilevel"/>
    <w:tmpl w:val="95847B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3E311876"/>
    <w:multiLevelType w:val="hybridMultilevel"/>
    <w:tmpl w:val="46AED2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0CA4A11"/>
    <w:multiLevelType w:val="hybridMultilevel"/>
    <w:tmpl w:val="5F64D9C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E6A7614"/>
    <w:multiLevelType w:val="hybridMultilevel"/>
    <w:tmpl w:val="6EB69AF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F441068"/>
    <w:multiLevelType w:val="hybridMultilevel"/>
    <w:tmpl w:val="54CEF4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8320D03"/>
    <w:multiLevelType w:val="hybridMultilevel"/>
    <w:tmpl w:val="D1B45E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68F71EC6"/>
    <w:multiLevelType w:val="hybridMultilevel"/>
    <w:tmpl w:val="85E8A80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3671482"/>
    <w:multiLevelType w:val="hybridMultilevel"/>
    <w:tmpl w:val="F91A23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B680A07"/>
    <w:multiLevelType w:val="hybridMultilevel"/>
    <w:tmpl w:val="09741F24"/>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7C161D1C"/>
    <w:multiLevelType w:val="multilevel"/>
    <w:tmpl w:val="49F6EF5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71220708">
    <w:abstractNumId w:val="16"/>
  </w:num>
  <w:num w:numId="2" w16cid:durableId="1079790372">
    <w:abstractNumId w:val="0"/>
  </w:num>
  <w:num w:numId="3" w16cid:durableId="795835814">
    <w:abstractNumId w:val="5"/>
  </w:num>
  <w:num w:numId="4" w16cid:durableId="1471483255">
    <w:abstractNumId w:val="10"/>
  </w:num>
  <w:num w:numId="5" w16cid:durableId="1873151962">
    <w:abstractNumId w:val="6"/>
  </w:num>
  <w:num w:numId="6" w16cid:durableId="1430933214">
    <w:abstractNumId w:val="12"/>
  </w:num>
  <w:num w:numId="7" w16cid:durableId="861482242">
    <w:abstractNumId w:val="14"/>
  </w:num>
  <w:num w:numId="8" w16cid:durableId="1850674267">
    <w:abstractNumId w:val="13"/>
  </w:num>
  <w:num w:numId="9" w16cid:durableId="176695281">
    <w:abstractNumId w:val="1"/>
  </w:num>
  <w:num w:numId="10" w16cid:durableId="1530755566">
    <w:abstractNumId w:val="3"/>
  </w:num>
  <w:num w:numId="11" w16cid:durableId="69230102">
    <w:abstractNumId w:val="15"/>
  </w:num>
  <w:num w:numId="12" w16cid:durableId="885488604">
    <w:abstractNumId w:val="4"/>
  </w:num>
  <w:num w:numId="13" w16cid:durableId="1541432534">
    <w:abstractNumId w:val="7"/>
  </w:num>
  <w:num w:numId="14" w16cid:durableId="918054357">
    <w:abstractNumId w:val="11"/>
  </w:num>
  <w:num w:numId="15" w16cid:durableId="1724719557">
    <w:abstractNumId w:val="8"/>
  </w:num>
  <w:num w:numId="16" w16cid:durableId="1664968036">
    <w:abstractNumId w:val="2"/>
  </w:num>
  <w:num w:numId="17" w16cid:durableId="1961645486">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003"/>
    <w:rsid w:val="000016BC"/>
    <w:rsid w:val="00024D63"/>
    <w:rsid w:val="00040172"/>
    <w:rsid w:val="000434FA"/>
    <w:rsid w:val="0005476E"/>
    <w:rsid w:val="000655AB"/>
    <w:rsid w:val="0006594F"/>
    <w:rsid w:val="00072B1B"/>
    <w:rsid w:val="0007441F"/>
    <w:rsid w:val="000828DB"/>
    <w:rsid w:val="000A2731"/>
    <w:rsid w:val="000A4731"/>
    <w:rsid w:val="000A4B5D"/>
    <w:rsid w:val="000A506C"/>
    <w:rsid w:val="000A5361"/>
    <w:rsid w:val="000B1AF8"/>
    <w:rsid w:val="000C2657"/>
    <w:rsid w:val="000C3F4A"/>
    <w:rsid w:val="000C4DB1"/>
    <w:rsid w:val="000C5A51"/>
    <w:rsid w:val="000D5447"/>
    <w:rsid w:val="000D798F"/>
    <w:rsid w:val="000E1F52"/>
    <w:rsid w:val="000F1D3B"/>
    <w:rsid w:val="000F51A5"/>
    <w:rsid w:val="00107B9C"/>
    <w:rsid w:val="00107CAA"/>
    <w:rsid w:val="00110C47"/>
    <w:rsid w:val="00122372"/>
    <w:rsid w:val="00123EA6"/>
    <w:rsid w:val="00124118"/>
    <w:rsid w:val="00127C17"/>
    <w:rsid w:val="00133278"/>
    <w:rsid w:val="001366AF"/>
    <w:rsid w:val="0014525A"/>
    <w:rsid w:val="00150A8C"/>
    <w:rsid w:val="00157993"/>
    <w:rsid w:val="00160D56"/>
    <w:rsid w:val="00166D8E"/>
    <w:rsid w:val="0017719B"/>
    <w:rsid w:val="00182157"/>
    <w:rsid w:val="00196798"/>
    <w:rsid w:val="001A10DB"/>
    <w:rsid w:val="001A3AD8"/>
    <w:rsid w:val="001A6D42"/>
    <w:rsid w:val="001B38EC"/>
    <w:rsid w:val="001B3C10"/>
    <w:rsid w:val="001B57A6"/>
    <w:rsid w:val="001C6FC3"/>
    <w:rsid w:val="001D090B"/>
    <w:rsid w:val="001D0F54"/>
    <w:rsid w:val="001D323F"/>
    <w:rsid w:val="00203367"/>
    <w:rsid w:val="00214820"/>
    <w:rsid w:val="0022249E"/>
    <w:rsid w:val="002227A0"/>
    <w:rsid w:val="002401C2"/>
    <w:rsid w:val="002450B6"/>
    <w:rsid w:val="00276EF2"/>
    <w:rsid w:val="00284FD1"/>
    <w:rsid w:val="00286B1F"/>
    <w:rsid w:val="00290A1C"/>
    <w:rsid w:val="00291787"/>
    <w:rsid w:val="00294401"/>
    <w:rsid w:val="00296B7D"/>
    <w:rsid w:val="002B4853"/>
    <w:rsid w:val="002B5E60"/>
    <w:rsid w:val="002C6B61"/>
    <w:rsid w:val="002D0E97"/>
    <w:rsid w:val="002D3BFF"/>
    <w:rsid w:val="002D478A"/>
    <w:rsid w:val="002D70C1"/>
    <w:rsid w:val="002E16D8"/>
    <w:rsid w:val="002E5B3A"/>
    <w:rsid w:val="003137E4"/>
    <w:rsid w:val="003219FD"/>
    <w:rsid w:val="003262E1"/>
    <w:rsid w:val="003326EC"/>
    <w:rsid w:val="003336AF"/>
    <w:rsid w:val="00352FB0"/>
    <w:rsid w:val="00353681"/>
    <w:rsid w:val="00356DAE"/>
    <w:rsid w:val="0038306E"/>
    <w:rsid w:val="00383101"/>
    <w:rsid w:val="003842F1"/>
    <w:rsid w:val="003A0381"/>
    <w:rsid w:val="003A0FFD"/>
    <w:rsid w:val="003B15D0"/>
    <w:rsid w:val="003B6821"/>
    <w:rsid w:val="003C4559"/>
    <w:rsid w:val="003C6600"/>
    <w:rsid w:val="003D144E"/>
    <w:rsid w:val="003D1FAE"/>
    <w:rsid w:val="003D7AEC"/>
    <w:rsid w:val="003E4FF4"/>
    <w:rsid w:val="003E7363"/>
    <w:rsid w:val="003F67AC"/>
    <w:rsid w:val="0040085C"/>
    <w:rsid w:val="00402C5B"/>
    <w:rsid w:val="00405967"/>
    <w:rsid w:val="004139C8"/>
    <w:rsid w:val="004216DC"/>
    <w:rsid w:val="00425E49"/>
    <w:rsid w:val="004300AD"/>
    <w:rsid w:val="004354CB"/>
    <w:rsid w:val="004376E8"/>
    <w:rsid w:val="004554CA"/>
    <w:rsid w:val="004628BC"/>
    <w:rsid w:val="004640BF"/>
    <w:rsid w:val="00465D14"/>
    <w:rsid w:val="0048084A"/>
    <w:rsid w:val="00490077"/>
    <w:rsid w:val="00495F48"/>
    <w:rsid w:val="004978F8"/>
    <w:rsid w:val="004B15E9"/>
    <w:rsid w:val="004B537C"/>
    <w:rsid w:val="004C1B19"/>
    <w:rsid w:val="004C2653"/>
    <w:rsid w:val="004D5461"/>
    <w:rsid w:val="004E45B5"/>
    <w:rsid w:val="004F0542"/>
    <w:rsid w:val="005037F0"/>
    <w:rsid w:val="0050650A"/>
    <w:rsid w:val="00512394"/>
    <w:rsid w:val="00525F57"/>
    <w:rsid w:val="0052729E"/>
    <w:rsid w:val="00534A58"/>
    <w:rsid w:val="00540F7F"/>
    <w:rsid w:val="005460C7"/>
    <w:rsid w:val="005468A8"/>
    <w:rsid w:val="00557555"/>
    <w:rsid w:val="00560C9A"/>
    <w:rsid w:val="00566321"/>
    <w:rsid w:val="00572AB2"/>
    <w:rsid w:val="005771BA"/>
    <w:rsid w:val="0058441F"/>
    <w:rsid w:val="00590D20"/>
    <w:rsid w:val="00591C8C"/>
    <w:rsid w:val="0059796D"/>
    <w:rsid w:val="005A6F99"/>
    <w:rsid w:val="005A79F7"/>
    <w:rsid w:val="005B33B4"/>
    <w:rsid w:val="005C601F"/>
    <w:rsid w:val="005E30F2"/>
    <w:rsid w:val="005E4489"/>
    <w:rsid w:val="005E51F6"/>
    <w:rsid w:val="005E54D4"/>
    <w:rsid w:val="005E6AE1"/>
    <w:rsid w:val="005F0B71"/>
    <w:rsid w:val="005F16AB"/>
    <w:rsid w:val="00602F46"/>
    <w:rsid w:val="006035AD"/>
    <w:rsid w:val="00604CAD"/>
    <w:rsid w:val="00606F56"/>
    <w:rsid w:val="006074C9"/>
    <w:rsid w:val="00610402"/>
    <w:rsid w:val="00651076"/>
    <w:rsid w:val="006510A5"/>
    <w:rsid w:val="00653546"/>
    <w:rsid w:val="00656B44"/>
    <w:rsid w:val="00680229"/>
    <w:rsid w:val="006839FC"/>
    <w:rsid w:val="0069718E"/>
    <w:rsid w:val="006B14D2"/>
    <w:rsid w:val="006B17EE"/>
    <w:rsid w:val="006B55C4"/>
    <w:rsid w:val="006C4664"/>
    <w:rsid w:val="006C46E0"/>
    <w:rsid w:val="006D06CF"/>
    <w:rsid w:val="006D5341"/>
    <w:rsid w:val="006E2298"/>
    <w:rsid w:val="006E6D23"/>
    <w:rsid w:val="006E7EB3"/>
    <w:rsid w:val="006F4C54"/>
    <w:rsid w:val="006F6971"/>
    <w:rsid w:val="0070112D"/>
    <w:rsid w:val="00711506"/>
    <w:rsid w:val="0071528F"/>
    <w:rsid w:val="00716D09"/>
    <w:rsid w:val="00723503"/>
    <w:rsid w:val="00723C48"/>
    <w:rsid w:val="00730C6E"/>
    <w:rsid w:val="00746AD1"/>
    <w:rsid w:val="007521B2"/>
    <w:rsid w:val="00754435"/>
    <w:rsid w:val="00763382"/>
    <w:rsid w:val="00774D5F"/>
    <w:rsid w:val="0078285A"/>
    <w:rsid w:val="007A1BB6"/>
    <w:rsid w:val="007A1BCD"/>
    <w:rsid w:val="007A5B14"/>
    <w:rsid w:val="007A610C"/>
    <w:rsid w:val="007B03C3"/>
    <w:rsid w:val="007B1FF8"/>
    <w:rsid w:val="007B2854"/>
    <w:rsid w:val="007B5DF2"/>
    <w:rsid w:val="007B5EF2"/>
    <w:rsid w:val="007B700E"/>
    <w:rsid w:val="007C2DD9"/>
    <w:rsid w:val="007C3027"/>
    <w:rsid w:val="007C6B1B"/>
    <w:rsid w:val="007D57F0"/>
    <w:rsid w:val="007D5BDC"/>
    <w:rsid w:val="007D691A"/>
    <w:rsid w:val="007F25C2"/>
    <w:rsid w:val="007F2B44"/>
    <w:rsid w:val="00802FA5"/>
    <w:rsid w:val="00804D03"/>
    <w:rsid w:val="00815320"/>
    <w:rsid w:val="0082790B"/>
    <w:rsid w:val="008326A1"/>
    <w:rsid w:val="008353DB"/>
    <w:rsid w:val="008453EE"/>
    <w:rsid w:val="00852575"/>
    <w:rsid w:val="0087062A"/>
    <w:rsid w:val="008724AA"/>
    <w:rsid w:val="008739EC"/>
    <w:rsid w:val="00890ACD"/>
    <w:rsid w:val="00894455"/>
    <w:rsid w:val="0089468F"/>
    <w:rsid w:val="008A211B"/>
    <w:rsid w:val="008B50C9"/>
    <w:rsid w:val="008C258A"/>
    <w:rsid w:val="008C303E"/>
    <w:rsid w:val="008C3103"/>
    <w:rsid w:val="008C3DDB"/>
    <w:rsid w:val="008C7CC5"/>
    <w:rsid w:val="008D1C55"/>
    <w:rsid w:val="008D36D4"/>
    <w:rsid w:val="008E1302"/>
    <w:rsid w:val="008E45DF"/>
    <w:rsid w:val="008E48EF"/>
    <w:rsid w:val="008F4C05"/>
    <w:rsid w:val="008F4CE9"/>
    <w:rsid w:val="008F518E"/>
    <w:rsid w:val="00902033"/>
    <w:rsid w:val="009036F8"/>
    <w:rsid w:val="009115B9"/>
    <w:rsid w:val="00911A5B"/>
    <w:rsid w:val="00913AA2"/>
    <w:rsid w:val="00913EEF"/>
    <w:rsid w:val="00923276"/>
    <w:rsid w:val="00923A83"/>
    <w:rsid w:val="00926AA2"/>
    <w:rsid w:val="009366E8"/>
    <w:rsid w:val="00946EBE"/>
    <w:rsid w:val="00950BFF"/>
    <w:rsid w:val="00951C59"/>
    <w:rsid w:val="009714D3"/>
    <w:rsid w:val="00974EBE"/>
    <w:rsid w:val="0098428C"/>
    <w:rsid w:val="00990035"/>
    <w:rsid w:val="00996834"/>
    <w:rsid w:val="009B1433"/>
    <w:rsid w:val="009B57D3"/>
    <w:rsid w:val="009B5FD9"/>
    <w:rsid w:val="009C604E"/>
    <w:rsid w:val="009E13D5"/>
    <w:rsid w:val="009E4EBF"/>
    <w:rsid w:val="009F7C41"/>
    <w:rsid w:val="00A00B19"/>
    <w:rsid w:val="00A247E9"/>
    <w:rsid w:val="00A2799A"/>
    <w:rsid w:val="00A5211A"/>
    <w:rsid w:val="00A667F5"/>
    <w:rsid w:val="00A67D01"/>
    <w:rsid w:val="00A72866"/>
    <w:rsid w:val="00A953EA"/>
    <w:rsid w:val="00AB5E5E"/>
    <w:rsid w:val="00AC4421"/>
    <w:rsid w:val="00AD1559"/>
    <w:rsid w:val="00AF3441"/>
    <w:rsid w:val="00B00EFB"/>
    <w:rsid w:val="00B0218D"/>
    <w:rsid w:val="00B13BB4"/>
    <w:rsid w:val="00B1491B"/>
    <w:rsid w:val="00B155B6"/>
    <w:rsid w:val="00B232A4"/>
    <w:rsid w:val="00B33988"/>
    <w:rsid w:val="00B36AA0"/>
    <w:rsid w:val="00B4020C"/>
    <w:rsid w:val="00B408A3"/>
    <w:rsid w:val="00B41B36"/>
    <w:rsid w:val="00B61B71"/>
    <w:rsid w:val="00B63204"/>
    <w:rsid w:val="00B724D8"/>
    <w:rsid w:val="00B80656"/>
    <w:rsid w:val="00B8508E"/>
    <w:rsid w:val="00B8676C"/>
    <w:rsid w:val="00B8759F"/>
    <w:rsid w:val="00B91F99"/>
    <w:rsid w:val="00B93BD6"/>
    <w:rsid w:val="00B94CE1"/>
    <w:rsid w:val="00B9538F"/>
    <w:rsid w:val="00B96B6D"/>
    <w:rsid w:val="00B9733A"/>
    <w:rsid w:val="00BA0772"/>
    <w:rsid w:val="00BA173B"/>
    <w:rsid w:val="00BB016D"/>
    <w:rsid w:val="00BB207C"/>
    <w:rsid w:val="00BB219B"/>
    <w:rsid w:val="00BB336E"/>
    <w:rsid w:val="00BC20BA"/>
    <w:rsid w:val="00BC296A"/>
    <w:rsid w:val="00BC5009"/>
    <w:rsid w:val="00BC686A"/>
    <w:rsid w:val="00BD0EB7"/>
    <w:rsid w:val="00BF2E8A"/>
    <w:rsid w:val="00C05612"/>
    <w:rsid w:val="00C05C35"/>
    <w:rsid w:val="00C10E2B"/>
    <w:rsid w:val="00C26EFF"/>
    <w:rsid w:val="00C40089"/>
    <w:rsid w:val="00C407C1"/>
    <w:rsid w:val="00C432EF"/>
    <w:rsid w:val="00C467A9"/>
    <w:rsid w:val="00C5146D"/>
    <w:rsid w:val="00C51BB5"/>
    <w:rsid w:val="00C629ED"/>
    <w:rsid w:val="00C64C40"/>
    <w:rsid w:val="00C7377B"/>
    <w:rsid w:val="00C74051"/>
    <w:rsid w:val="00C82BDA"/>
    <w:rsid w:val="00CA53DA"/>
    <w:rsid w:val="00CB479E"/>
    <w:rsid w:val="00CB6D5B"/>
    <w:rsid w:val="00CB76C8"/>
    <w:rsid w:val="00CE0FDD"/>
    <w:rsid w:val="00CE2C4A"/>
    <w:rsid w:val="00CE36A9"/>
    <w:rsid w:val="00CF01EC"/>
    <w:rsid w:val="00CF032D"/>
    <w:rsid w:val="00CF601A"/>
    <w:rsid w:val="00D02957"/>
    <w:rsid w:val="00D13B14"/>
    <w:rsid w:val="00D13E46"/>
    <w:rsid w:val="00D16756"/>
    <w:rsid w:val="00D303C9"/>
    <w:rsid w:val="00D503A2"/>
    <w:rsid w:val="00D55AB2"/>
    <w:rsid w:val="00D55F04"/>
    <w:rsid w:val="00D578C7"/>
    <w:rsid w:val="00D578C9"/>
    <w:rsid w:val="00D672C1"/>
    <w:rsid w:val="00D75FF7"/>
    <w:rsid w:val="00D77283"/>
    <w:rsid w:val="00D77E5E"/>
    <w:rsid w:val="00D8180B"/>
    <w:rsid w:val="00D84A3E"/>
    <w:rsid w:val="00D86E1F"/>
    <w:rsid w:val="00D91451"/>
    <w:rsid w:val="00D92803"/>
    <w:rsid w:val="00D92EC4"/>
    <w:rsid w:val="00DA0584"/>
    <w:rsid w:val="00DA4F19"/>
    <w:rsid w:val="00DA5219"/>
    <w:rsid w:val="00DA7354"/>
    <w:rsid w:val="00DB4017"/>
    <w:rsid w:val="00DB58E2"/>
    <w:rsid w:val="00DB726E"/>
    <w:rsid w:val="00DC10D3"/>
    <w:rsid w:val="00DE2964"/>
    <w:rsid w:val="00DE4AC1"/>
    <w:rsid w:val="00DF189C"/>
    <w:rsid w:val="00E20B12"/>
    <w:rsid w:val="00E232DE"/>
    <w:rsid w:val="00E32165"/>
    <w:rsid w:val="00E3465B"/>
    <w:rsid w:val="00E500E3"/>
    <w:rsid w:val="00E5020B"/>
    <w:rsid w:val="00E5193B"/>
    <w:rsid w:val="00E611DA"/>
    <w:rsid w:val="00E62686"/>
    <w:rsid w:val="00E664AD"/>
    <w:rsid w:val="00E92C3E"/>
    <w:rsid w:val="00E92E4C"/>
    <w:rsid w:val="00EA0555"/>
    <w:rsid w:val="00EA61C1"/>
    <w:rsid w:val="00EB153A"/>
    <w:rsid w:val="00EC0858"/>
    <w:rsid w:val="00EC150A"/>
    <w:rsid w:val="00EC279D"/>
    <w:rsid w:val="00ED3F23"/>
    <w:rsid w:val="00ED45B6"/>
    <w:rsid w:val="00EE4C61"/>
    <w:rsid w:val="00EE5390"/>
    <w:rsid w:val="00F01506"/>
    <w:rsid w:val="00F027FB"/>
    <w:rsid w:val="00F02D19"/>
    <w:rsid w:val="00F03C3D"/>
    <w:rsid w:val="00F06D99"/>
    <w:rsid w:val="00F12293"/>
    <w:rsid w:val="00F12A73"/>
    <w:rsid w:val="00F1313D"/>
    <w:rsid w:val="00F14CA2"/>
    <w:rsid w:val="00F24245"/>
    <w:rsid w:val="00F26557"/>
    <w:rsid w:val="00F27D68"/>
    <w:rsid w:val="00F30019"/>
    <w:rsid w:val="00F35D2B"/>
    <w:rsid w:val="00F36C9D"/>
    <w:rsid w:val="00F41FD8"/>
    <w:rsid w:val="00F435F7"/>
    <w:rsid w:val="00F51F27"/>
    <w:rsid w:val="00F56838"/>
    <w:rsid w:val="00F662A7"/>
    <w:rsid w:val="00F717F6"/>
    <w:rsid w:val="00F731F5"/>
    <w:rsid w:val="00F90D95"/>
    <w:rsid w:val="00F91B81"/>
    <w:rsid w:val="00F938DA"/>
    <w:rsid w:val="00F941BF"/>
    <w:rsid w:val="00FA0555"/>
    <w:rsid w:val="00FA7818"/>
    <w:rsid w:val="00FD6729"/>
    <w:rsid w:val="00FE127C"/>
    <w:rsid w:val="00FE5A13"/>
    <w:rsid w:val="00FF6D7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421"/>
    <w:pPr>
      <w:spacing w:before="160" w:after="120" w:line="360" w:lineRule="auto"/>
      <w:ind w:firstLine="709"/>
    </w:pPr>
    <w:rPr>
      <w:sz w:val="28"/>
    </w:rPr>
  </w:style>
  <w:style w:type="paragraph" w:styleId="Ttulo1">
    <w:name w:val="heading 1"/>
    <w:basedOn w:val="Ttulo"/>
    <w:next w:val="Normal"/>
    <w:link w:val="Ttulo1Car"/>
    <w:autoRedefine/>
    <w:uiPriority w:val="9"/>
    <w:qFormat/>
    <w:rsid w:val="00A5211A"/>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5211A"/>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336AF"/>
    <w:pPr>
      <w:tabs>
        <w:tab w:val="left" w:pos="1134"/>
      </w:tabs>
      <w:ind w:left="992" w:firstLine="0"/>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3336AF"/>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3D144E"/>
    <w:rPr>
      <w:color w:val="954F72" w:themeColor="followedHyperlink"/>
      <w:u w:val="single"/>
    </w:rPr>
  </w:style>
  <w:style w:type="character" w:customStyle="1" w:styleId="normaltextrun">
    <w:name w:val="normaltextrun"/>
    <w:basedOn w:val="Fuentedeprrafopredeter"/>
    <w:rsid w:val="004354CB"/>
  </w:style>
  <w:style w:type="character" w:customStyle="1" w:styleId="eop">
    <w:name w:val="eop"/>
    <w:basedOn w:val="Fuentedeprrafopredeter"/>
    <w:rsid w:val="00435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27996889">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064262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17302470">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135266">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38749733">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6197236">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17592485">
      <w:bodyDiv w:val="1"/>
      <w:marLeft w:val="0"/>
      <w:marRight w:val="0"/>
      <w:marTop w:val="0"/>
      <w:marBottom w:val="0"/>
      <w:divBdr>
        <w:top w:val="none" w:sz="0" w:space="0" w:color="auto"/>
        <w:left w:val="none" w:sz="0" w:space="0" w:color="auto"/>
        <w:bottom w:val="none" w:sz="0" w:space="0" w:color="auto"/>
        <w:right w:val="none" w:sz="0" w:space="0" w:color="auto"/>
      </w:divBdr>
      <w:divsChild>
        <w:div w:id="1891726941">
          <w:marLeft w:val="0"/>
          <w:marRight w:val="0"/>
          <w:marTop w:val="0"/>
          <w:marBottom w:val="0"/>
          <w:divBdr>
            <w:top w:val="none" w:sz="0" w:space="0" w:color="auto"/>
            <w:left w:val="none" w:sz="0" w:space="0" w:color="auto"/>
            <w:bottom w:val="none" w:sz="0" w:space="0" w:color="auto"/>
            <w:right w:val="none" w:sz="0" w:space="0" w:color="auto"/>
          </w:divBdr>
          <w:divsChild>
            <w:div w:id="837773195">
              <w:marLeft w:val="0"/>
              <w:marRight w:val="0"/>
              <w:marTop w:val="0"/>
              <w:marBottom w:val="0"/>
              <w:divBdr>
                <w:top w:val="none" w:sz="0" w:space="0" w:color="auto"/>
                <w:left w:val="none" w:sz="0" w:space="0" w:color="auto"/>
                <w:bottom w:val="none" w:sz="0" w:space="0" w:color="auto"/>
                <w:right w:val="none" w:sz="0" w:space="0" w:color="auto"/>
              </w:divBdr>
            </w:div>
          </w:divsChild>
        </w:div>
        <w:div w:id="1993176859">
          <w:marLeft w:val="0"/>
          <w:marRight w:val="0"/>
          <w:marTop w:val="0"/>
          <w:marBottom w:val="0"/>
          <w:divBdr>
            <w:top w:val="none" w:sz="0" w:space="0" w:color="auto"/>
            <w:left w:val="none" w:sz="0" w:space="0" w:color="auto"/>
            <w:bottom w:val="none" w:sz="0" w:space="0" w:color="auto"/>
            <w:right w:val="none" w:sz="0" w:space="0" w:color="auto"/>
          </w:divBdr>
          <w:divsChild>
            <w:div w:id="4602924">
              <w:marLeft w:val="0"/>
              <w:marRight w:val="0"/>
              <w:marTop w:val="0"/>
              <w:marBottom w:val="0"/>
              <w:divBdr>
                <w:top w:val="none" w:sz="0" w:space="0" w:color="auto"/>
                <w:left w:val="none" w:sz="0" w:space="0" w:color="auto"/>
                <w:bottom w:val="none" w:sz="0" w:space="0" w:color="auto"/>
                <w:right w:val="none" w:sz="0" w:space="0" w:color="auto"/>
              </w:divBdr>
            </w:div>
          </w:divsChild>
        </w:div>
        <w:div w:id="1751586832">
          <w:marLeft w:val="0"/>
          <w:marRight w:val="0"/>
          <w:marTop w:val="0"/>
          <w:marBottom w:val="0"/>
          <w:divBdr>
            <w:top w:val="none" w:sz="0" w:space="0" w:color="auto"/>
            <w:left w:val="none" w:sz="0" w:space="0" w:color="auto"/>
            <w:bottom w:val="none" w:sz="0" w:space="0" w:color="auto"/>
            <w:right w:val="none" w:sz="0" w:space="0" w:color="auto"/>
          </w:divBdr>
          <w:divsChild>
            <w:div w:id="16657804">
              <w:marLeft w:val="0"/>
              <w:marRight w:val="0"/>
              <w:marTop w:val="0"/>
              <w:marBottom w:val="0"/>
              <w:divBdr>
                <w:top w:val="none" w:sz="0" w:space="0" w:color="auto"/>
                <w:left w:val="none" w:sz="0" w:space="0" w:color="auto"/>
                <w:bottom w:val="none" w:sz="0" w:space="0" w:color="auto"/>
                <w:right w:val="none" w:sz="0" w:space="0" w:color="auto"/>
              </w:divBdr>
            </w:div>
          </w:divsChild>
        </w:div>
        <w:div w:id="52506790">
          <w:marLeft w:val="0"/>
          <w:marRight w:val="0"/>
          <w:marTop w:val="0"/>
          <w:marBottom w:val="0"/>
          <w:divBdr>
            <w:top w:val="none" w:sz="0" w:space="0" w:color="auto"/>
            <w:left w:val="none" w:sz="0" w:space="0" w:color="auto"/>
            <w:bottom w:val="none" w:sz="0" w:space="0" w:color="auto"/>
            <w:right w:val="none" w:sz="0" w:space="0" w:color="auto"/>
          </w:divBdr>
          <w:divsChild>
            <w:div w:id="7351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6180132">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xpxj8j8Ols0&amp;ab_channel=Udearroba" TargetMode="External"/><Relationship Id="rId47" Type="http://schemas.openxmlformats.org/officeDocument/2006/relationships/hyperlink" Target="https://www.youtube.com/watch?v=xpxj8j8Ols0&amp;ab_channel=Udearroba"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youtube.com/watch?v=1KGrhs6CrdI&amp;ab_channel=Corporaci%C3%B3nIndustrialMinutodeDios" TargetMode="External"/><Relationship Id="rId45" Type="http://schemas.openxmlformats.org/officeDocument/2006/relationships/hyperlink" Target="https://www.dnp.gov.co/NuevaMGA/Paginas/Ayuda-de-la-MGA.aspx"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1KGrhs6CrdI&amp;ab_channel=Corporaci%C3%B3nIndustrialMinutodeDio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Qya4iHkHcU8"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uachatec.com.mx/wp-content/uploads/2019/05/LIBRO-Evaluaci%C2%A2n-de-proyectos-7ma-Edici%C2%A2n-Gabriel-Baca-Urbina-FREELIBROS.ORG_.pdf"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watch?v=on3TD-HDG_k&amp;ab_channel=FINAGRO" TargetMode="External"/><Relationship Id="rId20" Type="http://schemas.openxmlformats.org/officeDocument/2006/relationships/image" Target="media/image8.png"/><Relationship Id="rId41" Type="http://schemas.openxmlformats.org/officeDocument/2006/relationships/hyperlink" Target="https://www.youtube.com/watch?v=on3TD-HDG_k&amp;ab_channel=FINAGRO"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72C9D3-7A62-4577-BF03-77C4F41797B5}">
  <ds:schemaRefs>
    <ds:schemaRef ds:uri="http://schemas.openxmlformats.org/officeDocument/2006/bibliography"/>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39</Pages>
  <Words>4824</Words>
  <Characters>26532</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Evaluación financiera y análisis de riesgos para proyectos agroecológicos.</vt:lpstr>
    </vt:vector>
  </TitlesOfParts>
  <Company/>
  <LinksUpToDate>false</LinksUpToDate>
  <CharactersWithSpaces>31294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financiera y análisis de riesgos para proyectos agroecológicos.</dc:title>
  <dc:subject/>
  <dc:creator>SENA</dc:creator>
  <cp:keywords/>
  <dc:description/>
  <cp:lastModifiedBy>Usuario</cp:lastModifiedBy>
  <cp:revision>4</cp:revision>
  <cp:lastPrinted>2023-09-01T16:02:00Z</cp:lastPrinted>
  <dcterms:created xsi:type="dcterms:W3CDTF">2024-06-04T16:30:00Z</dcterms:created>
  <dcterms:modified xsi:type="dcterms:W3CDTF">2024-06-27T02:43:00Z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2024-05-24T14:56:33Z</vt:lpwstr>
  </property>
  <property fmtid="{D5CDD505-2E9C-101B-9397-08002B2CF9AE}" pid="5" name="MSIP_Label_1299739c-ad3d-4908-806e-4d91151a6e13_Method">
    <vt:lpwstr>Privileged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1a0c40d4-e0e3-43aa-ace1-1bc7cd7851df</vt:lpwstr>
  </property>
  <property fmtid="{D5CDD505-2E9C-101B-9397-08002B2CF9AE}" pid="9" name="MSIP_Label_1299739c-ad3d-4908-806e-4d91151a6e13_ContentBits">
    <vt:lpwstr>0</vt:lpwstr>
  </property>
  <property fmtid="{D5CDD505-2E9C-101B-9397-08002B2CF9AE}" pid="10" name="MediaServiceImageTags">
    <vt:lpwstr/>
  </property>
</Properties>
</file>