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3C4C84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B55D72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4558FC6F" w:rsidR="00C0495F" w:rsidRPr="00B55D72" w:rsidRDefault="00F343D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Las indicaciones y los mensajes de correcto e incorrecto deben estar redactados en segunda persona.</w:t>
            </w:r>
          </w:p>
          <w:p w14:paraId="4BF36D8C" w14:textId="77777777" w:rsidR="00C0495F" w:rsidRPr="00B55D7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B55D7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B55D7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F1FF719" w14:textId="77777777" w:rsidR="00C57B0F" w:rsidRPr="00B55D7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19307330" w:rsidR="00C57B0F" w:rsidRPr="00B55D72" w:rsidRDefault="00F343D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actividad, tener presente al equipo de Diseño Instruccional</w:t>
            </w:r>
            <w:r w:rsidR="006F219D"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, que solo debe haber máximo doce opciones de pregunta y que cada campo tiene un límite de palabras permitidas para garantizar </w:t>
            </w:r>
            <w:r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el diseño </w:t>
            </w:r>
            <w:r w:rsidRPr="00B55D7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="006F219D" w:rsidRPr="00B55D7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021583" w:rsidRPr="003C4C84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021583" w:rsidRPr="003C4C84" w:rsidRDefault="00021583" w:rsidP="0002158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021583" w:rsidRPr="003C4C84" w:rsidRDefault="00021583" w:rsidP="0002158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021583" w:rsidRPr="003C4C84" w:rsidRDefault="00021583" w:rsidP="0002158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3716399" w14:textId="311DC658" w:rsidR="00021583" w:rsidRPr="00B55D72" w:rsidRDefault="00021583" w:rsidP="0002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B55D72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55D72">
              <w:rPr>
                <w:b/>
                <w:bCs/>
                <w:color w:val="000000" w:themeColor="text1"/>
                <w:sz w:val="20"/>
                <w:szCs w:val="20"/>
              </w:rPr>
              <w:t>Planeación e implementación de servicios de alojamiento sostenible.</w:t>
            </w:r>
          </w:p>
          <w:p w14:paraId="6006E828" w14:textId="77777777" w:rsidR="00021583" w:rsidRPr="00B55D72" w:rsidRDefault="00021583" w:rsidP="0002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04051EE0" w14:textId="402A0B0C" w:rsidR="00021583" w:rsidRPr="00B55D72" w:rsidRDefault="00021583" w:rsidP="0002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55D72">
              <w:rPr>
                <w:color w:val="auto"/>
                <w:sz w:val="20"/>
                <w:szCs w:val="20"/>
              </w:rPr>
              <w:t xml:space="preserve">Antes de su realización, se recomienda la lectura del componente formativo mencionado. </w:t>
            </w:r>
            <w:r w:rsidR="00F343DD" w:rsidRPr="00B55D72">
              <w:rPr>
                <w:color w:val="auto"/>
                <w:sz w:val="20"/>
                <w:szCs w:val="20"/>
              </w:rPr>
              <w:t>Es opcional (no es calificable) y puede realizarse</w:t>
            </w:r>
            <w:r w:rsidRPr="00B55D72">
              <w:rPr>
                <w:color w:val="auto"/>
                <w:sz w:val="20"/>
                <w:szCs w:val="20"/>
              </w:rPr>
              <w:t xml:space="preserve"> todas las veces que se desee.</w:t>
            </w:r>
          </w:p>
          <w:p w14:paraId="537E30C5" w14:textId="77777777" w:rsidR="00021583" w:rsidRPr="00B55D72" w:rsidRDefault="00021583" w:rsidP="0002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4ADD9166" w14:textId="2B21D4A7" w:rsidR="00021583" w:rsidRPr="00B55D72" w:rsidRDefault="00021583" w:rsidP="00021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55D72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798A55A8" w:rsidR="00EB153C" w:rsidRPr="003C4C84" w:rsidRDefault="003C4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D60A56">
              <w:rPr>
                <w:color w:val="000000" w:themeColor="text1"/>
                <w:sz w:val="20"/>
                <w:szCs w:val="20"/>
              </w:rPr>
              <w:t>p</w:t>
            </w:r>
            <w:r w:rsidR="00D60A56" w:rsidRPr="00D60A56">
              <w:rPr>
                <w:color w:val="000000" w:themeColor="text1"/>
                <w:sz w:val="20"/>
                <w:szCs w:val="20"/>
              </w:rPr>
              <w:t>laneación e implementación de servicios de alojamiento sostenible.</w:t>
            </w:r>
          </w:p>
        </w:tc>
      </w:tr>
      <w:tr w:rsidR="003C4C84" w:rsidRPr="003C4C84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44F3E782" w:rsidR="00EB153C" w:rsidRPr="003C4C84" w:rsidRDefault="00D549D4" w:rsidP="003C00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Validar la apropiación de los conceptos relacionados con las herramientas tecnológicas para la capacitación del talento humano, la planeación e implementación de planes de servicio, la coordinación operativa, el seguimiento mediante indicadores de desempeño y la integración de criterios de sostenibilidad y accesibilidad en los establecimientos de alojamiento.</w:t>
            </w:r>
          </w:p>
        </w:tc>
      </w:tr>
      <w:tr w:rsidR="003C4C84" w:rsidRPr="003C4C84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3C4C84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19CA880A" w:rsidR="00EB153C" w:rsidRPr="003C4C84" w:rsidRDefault="00D5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549D4">
              <w:rPr>
                <w:b/>
                <w:color w:val="auto"/>
                <w:sz w:val="20"/>
                <w:szCs w:val="20"/>
              </w:rPr>
              <w:t>¿Cuál es el propósito principal de las herramientas tecnológicas utilizadas en la capacitación del talento humano en establecimientos de alojamiento?</w:t>
            </w:r>
          </w:p>
        </w:tc>
      </w:tr>
      <w:tr w:rsidR="003C4C84" w:rsidRPr="003C4C84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7FC64457" w:rsidR="00EB153C" w:rsidRPr="003C4C84" w:rsidRDefault="00D5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Sustituir completamente las funciones desarrolladas por el personal.</w:t>
            </w:r>
          </w:p>
        </w:tc>
        <w:tc>
          <w:tcPr>
            <w:tcW w:w="2160" w:type="dxa"/>
            <w:shd w:val="clear" w:color="auto" w:fill="FFFFFF"/>
          </w:tcPr>
          <w:p w14:paraId="76F726B3" w14:textId="219E08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63DA50F3" w:rsidR="00EB153C" w:rsidRPr="003C4C84" w:rsidRDefault="00D5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Facilitar el desarrollo de competencias, la actualización de conocimientos y la estandarización de los procedimientos operativos.</w:t>
            </w:r>
          </w:p>
        </w:tc>
        <w:tc>
          <w:tcPr>
            <w:tcW w:w="2160" w:type="dxa"/>
            <w:shd w:val="clear" w:color="auto" w:fill="FFFFFF"/>
          </w:tcPr>
          <w:p w14:paraId="6DEE2503" w14:textId="46CAB336" w:rsidR="00EB153C" w:rsidRPr="003C4C84" w:rsidRDefault="00FD4E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3D2F2677" w:rsidR="00EB153C" w:rsidRPr="003C4C84" w:rsidRDefault="00D5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Incrementar únicamente el número de plataformas utilizadas por la organización.</w:t>
            </w:r>
          </w:p>
        </w:tc>
        <w:tc>
          <w:tcPr>
            <w:tcW w:w="2160" w:type="dxa"/>
            <w:shd w:val="clear" w:color="auto" w:fill="FFFFFF"/>
          </w:tcPr>
          <w:p w14:paraId="07D47BC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22CEEB5A" w:rsidR="00EB153C" w:rsidRPr="003C4C84" w:rsidRDefault="00D5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Centralizar exclusivamente la información administrativa del establecimiento.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0B3C89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26416598" w:rsidR="00C0782C" w:rsidRPr="003C4C84" w:rsidRDefault="00C0782C" w:rsidP="00C078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6A2699C5" w:rsidR="00C0782C" w:rsidRPr="003C4C84" w:rsidRDefault="00C0782C" w:rsidP="00C078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10035262" w:rsidR="00EB153C" w:rsidRPr="003C4C84" w:rsidRDefault="00D5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549D4">
              <w:rPr>
                <w:b/>
                <w:color w:val="auto"/>
                <w:sz w:val="20"/>
                <w:szCs w:val="20"/>
              </w:rPr>
              <w:t>¿Cuál es una característica de los recursos multimedia aplicados a la formación del personal hotelero?</w:t>
            </w:r>
          </w:p>
        </w:tc>
      </w:tr>
      <w:tr w:rsidR="003C4C84" w:rsidRPr="003C4C84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3FF764EE" w14:textId="045F20AB" w:rsidR="00EB153C" w:rsidRPr="003C4C84" w:rsidRDefault="00D5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Integran diferentes formatos de información para fortalecer el proceso de aprendizaje.</w:t>
            </w:r>
          </w:p>
        </w:tc>
        <w:tc>
          <w:tcPr>
            <w:tcW w:w="2160" w:type="dxa"/>
          </w:tcPr>
          <w:p w14:paraId="10E7D169" w14:textId="6FF08451" w:rsidR="00EB153C" w:rsidRPr="003C4C84" w:rsidRDefault="00613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FBACA72" w14:textId="313C1C57" w:rsidR="00EB153C" w:rsidRPr="003C4C84" w:rsidRDefault="00D5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Sustituyen la planeación estratégica del establecimiento.</w:t>
            </w:r>
          </w:p>
        </w:tc>
        <w:tc>
          <w:tcPr>
            <w:tcW w:w="2160" w:type="dxa"/>
          </w:tcPr>
          <w:p w14:paraId="3BF57A9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8D8F3B0" w14:textId="41ACD959" w:rsidR="00EB153C" w:rsidRPr="003C4C84" w:rsidRDefault="00D5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Se utilizan únicamente durante la inducción del personal.</w:t>
            </w:r>
          </w:p>
        </w:tc>
        <w:tc>
          <w:tcPr>
            <w:tcW w:w="2160" w:type="dxa"/>
          </w:tcPr>
          <w:p w14:paraId="76097FA6" w14:textId="4C235485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099FB427" w:rsidR="00EB153C" w:rsidRPr="003C4C84" w:rsidRDefault="00D5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549D4">
              <w:rPr>
                <w:color w:val="auto"/>
                <w:sz w:val="20"/>
                <w:szCs w:val="20"/>
              </w:rPr>
              <w:t>Eliminan la necesidad de realizar procesos de evaluación.</w:t>
            </w:r>
          </w:p>
        </w:tc>
        <w:tc>
          <w:tcPr>
            <w:tcW w:w="2160" w:type="dxa"/>
          </w:tcPr>
          <w:p w14:paraId="00204D86" w14:textId="2CC27675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0AC6EC24" w:rsidR="00C0782C" w:rsidRPr="003C4C84" w:rsidRDefault="00C0782C" w:rsidP="00C078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06B2FD22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38B1949B" w:rsidR="00EB153C" w:rsidRPr="003C4C84" w:rsidRDefault="00EC0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C0A04">
              <w:rPr>
                <w:b/>
                <w:color w:val="auto"/>
                <w:sz w:val="20"/>
                <w:szCs w:val="20"/>
              </w:rPr>
              <w:t>¿Cuál es la finalidad de implementar simuladores de instrucción en los establecimientos de alojamiento?</w:t>
            </w:r>
          </w:p>
        </w:tc>
      </w:tr>
      <w:tr w:rsidR="003C4C84" w:rsidRPr="003C4C84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6169B242" w:rsidR="00EB153C" w:rsidRPr="003C4C84" w:rsidRDefault="00EC0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C0A04">
              <w:rPr>
                <w:color w:val="auto"/>
                <w:sz w:val="20"/>
                <w:szCs w:val="20"/>
              </w:rPr>
              <w:t>Elaborar automáticamente planes de servicio.</w:t>
            </w:r>
          </w:p>
        </w:tc>
        <w:tc>
          <w:tcPr>
            <w:tcW w:w="2160" w:type="dxa"/>
          </w:tcPr>
          <w:p w14:paraId="6AF2B2E3" w14:textId="45CC9949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7FD66A80" w:rsidR="00EB153C" w:rsidRPr="003C4C84" w:rsidRDefault="00EC0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C0A04">
              <w:rPr>
                <w:color w:val="auto"/>
                <w:sz w:val="20"/>
                <w:szCs w:val="20"/>
              </w:rPr>
              <w:t>Reemplazar los procedimientos operativos institucionales.</w:t>
            </w:r>
          </w:p>
        </w:tc>
        <w:tc>
          <w:tcPr>
            <w:tcW w:w="2160" w:type="dxa"/>
          </w:tcPr>
          <w:p w14:paraId="0D83DB2C" w14:textId="5FC09DE5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4B65C7D4" w:rsidR="00EB153C" w:rsidRPr="003C4C84" w:rsidRDefault="00EC0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C0A04">
              <w:rPr>
                <w:color w:val="auto"/>
                <w:sz w:val="20"/>
                <w:szCs w:val="20"/>
              </w:rPr>
              <w:t>Practicar procedimientos y fortalecer competencias en ambientes controlados antes de su aplicación en la operación real.</w:t>
            </w:r>
          </w:p>
        </w:tc>
        <w:tc>
          <w:tcPr>
            <w:tcW w:w="2160" w:type="dxa"/>
          </w:tcPr>
          <w:p w14:paraId="00A0C509" w14:textId="1AAFF240" w:rsidR="00EB153C" w:rsidRPr="003C4C84" w:rsidRDefault="00EC0A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645195CA" w:rsidR="00EB153C" w:rsidRPr="003C4C84" w:rsidRDefault="00EC0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C0A04">
              <w:rPr>
                <w:color w:val="auto"/>
                <w:sz w:val="20"/>
                <w:szCs w:val="20"/>
              </w:rPr>
              <w:t>Gestionar exclusivamente la información administrativa del establecimiento.</w:t>
            </w:r>
          </w:p>
        </w:tc>
        <w:tc>
          <w:tcPr>
            <w:tcW w:w="2160" w:type="dxa"/>
          </w:tcPr>
          <w:p w14:paraId="5F47B916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0228D1A4" w:rsidR="00C0782C" w:rsidRPr="003C4C84" w:rsidRDefault="00C0782C" w:rsidP="00C078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4545DA33" w:rsidR="00C0782C" w:rsidRPr="003C4C84" w:rsidRDefault="00C0782C" w:rsidP="00C078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3824A8F9" w:rsidR="00EB153C" w:rsidRPr="003C4C84" w:rsidRDefault="00A51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516BE">
              <w:rPr>
                <w:b/>
                <w:color w:val="auto"/>
                <w:sz w:val="20"/>
                <w:szCs w:val="20"/>
              </w:rPr>
              <w:t>¿Cuál es el objetivo del diagnóstico organizacional durante la planeación de un servicio de alojamiento?</w:t>
            </w:r>
          </w:p>
        </w:tc>
      </w:tr>
      <w:tr w:rsidR="003C4C84" w:rsidRPr="003C4C84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7E74553B" w:rsidR="00EB153C" w:rsidRPr="003C4C84" w:rsidRDefault="00A51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516BE">
              <w:rPr>
                <w:color w:val="auto"/>
                <w:sz w:val="20"/>
                <w:szCs w:val="20"/>
              </w:rPr>
              <w:t>Diseñar campañas de promoción turística.</w:t>
            </w:r>
          </w:p>
        </w:tc>
        <w:tc>
          <w:tcPr>
            <w:tcW w:w="2160" w:type="dxa"/>
            <w:shd w:val="clear" w:color="auto" w:fill="FFFFFF"/>
          </w:tcPr>
          <w:p w14:paraId="06753AFB" w14:textId="4FF6A95A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70B118F3" w:rsidR="00EB153C" w:rsidRPr="003C4C84" w:rsidRDefault="00A51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516BE">
              <w:rPr>
                <w:color w:val="auto"/>
                <w:sz w:val="20"/>
                <w:szCs w:val="20"/>
              </w:rPr>
              <w:t>Registrar los inventarios de la organización.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4719974E" w:rsidR="00EB153C" w:rsidRPr="003C4C84" w:rsidRDefault="00A51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516BE">
              <w:rPr>
                <w:color w:val="auto"/>
                <w:sz w:val="20"/>
                <w:szCs w:val="20"/>
              </w:rPr>
              <w:t>Elaborar manuales de funciones.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60F121CC" w:rsidR="00EB153C" w:rsidRPr="003C4C84" w:rsidRDefault="001D7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7278">
              <w:rPr>
                <w:color w:val="auto"/>
                <w:sz w:val="20"/>
                <w:szCs w:val="20"/>
              </w:rPr>
              <w:t>Analizar la situación del establecimiento para identificar fortalezas, debilidades, oportunidades y amenazas que orienten la planeación del servicio.</w:t>
            </w:r>
          </w:p>
        </w:tc>
        <w:tc>
          <w:tcPr>
            <w:tcW w:w="2160" w:type="dxa"/>
            <w:shd w:val="clear" w:color="auto" w:fill="FFFFFF"/>
          </w:tcPr>
          <w:p w14:paraId="2FDB5202" w14:textId="05F91E2D" w:rsidR="00EB153C" w:rsidRPr="003C4C84" w:rsidRDefault="00A516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C0782C" w:rsidRPr="003C4C84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49F65EFC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1888744B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6247F44A" w:rsidR="00EB153C" w:rsidRPr="003C4C84" w:rsidRDefault="00A51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516BE">
              <w:rPr>
                <w:b/>
                <w:color w:val="auto"/>
                <w:sz w:val="20"/>
                <w:szCs w:val="20"/>
              </w:rPr>
              <w:t>¿Cuál es la finalidad principal de un plan de servicio en un establecimiento de alojamiento?</w:t>
            </w:r>
          </w:p>
        </w:tc>
      </w:tr>
      <w:tr w:rsidR="003C4C84" w:rsidRPr="003C4C84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0D84607A" w:rsidR="00EB153C" w:rsidRPr="003C4C84" w:rsidRDefault="00A51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516BE">
              <w:rPr>
                <w:color w:val="auto"/>
                <w:sz w:val="20"/>
                <w:szCs w:val="20"/>
              </w:rPr>
              <w:t>Organizar objetivos, actividades, responsables y recursos para orientar la prestación del servicio.</w:t>
            </w:r>
          </w:p>
        </w:tc>
        <w:tc>
          <w:tcPr>
            <w:tcW w:w="2160" w:type="dxa"/>
            <w:shd w:val="clear" w:color="auto" w:fill="FFFFFF"/>
          </w:tcPr>
          <w:p w14:paraId="30540D5A" w14:textId="0F9BA449" w:rsidR="00EB153C" w:rsidRPr="003C4C84" w:rsidRDefault="005E59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0A596EEA" w:rsidR="00EB153C" w:rsidRPr="003C4C84" w:rsidRDefault="00224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249D8">
              <w:rPr>
                <w:color w:val="auto"/>
                <w:sz w:val="20"/>
                <w:szCs w:val="20"/>
              </w:rPr>
              <w:t>Facilitar la actualización de contenidos, el seguimiento del aprendizaje y la estandarización de procedimientos.</w:t>
            </w:r>
          </w:p>
        </w:tc>
        <w:tc>
          <w:tcPr>
            <w:tcW w:w="2160" w:type="dxa"/>
            <w:shd w:val="clear" w:color="auto" w:fill="FFFFFF"/>
          </w:tcPr>
          <w:p w14:paraId="3209F40B" w14:textId="60FA3AFE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540CBD25" w:rsidR="00EB153C" w:rsidRPr="003C4C84" w:rsidRDefault="00224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249D8">
              <w:rPr>
                <w:color w:val="auto"/>
                <w:sz w:val="20"/>
                <w:szCs w:val="20"/>
              </w:rPr>
              <w:t>Sustituir la supervisión realizada por los responsables de cada área.</w:t>
            </w:r>
          </w:p>
        </w:tc>
        <w:tc>
          <w:tcPr>
            <w:tcW w:w="2160" w:type="dxa"/>
            <w:shd w:val="clear" w:color="auto" w:fill="FFFFFF"/>
          </w:tcPr>
          <w:p w14:paraId="31A3BBD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10E3FF30" w:rsidR="00EB153C" w:rsidRPr="003C4C84" w:rsidRDefault="00224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249D8">
              <w:rPr>
                <w:color w:val="auto"/>
                <w:sz w:val="20"/>
                <w:szCs w:val="20"/>
              </w:rPr>
              <w:t>Limitar la capacitación únicamente a los cargos directivos.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500E3095" w14:textId="77777777" w:rsidTr="00E02226">
        <w:trPr>
          <w:cantSplit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24DCA741" w:rsidR="00C0782C" w:rsidRPr="003C4C84" w:rsidRDefault="00C0782C" w:rsidP="00C078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3B9DEC77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03865D79" w:rsidR="00EB153C" w:rsidRPr="003C4C84" w:rsidRDefault="00495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958A6">
              <w:rPr>
                <w:b/>
                <w:color w:val="auto"/>
                <w:sz w:val="20"/>
                <w:szCs w:val="20"/>
              </w:rPr>
              <w:t>¿Qué beneficio aporta la integración de plataformas tecnológicas en la capacitación del talento humano?</w:t>
            </w:r>
          </w:p>
        </w:tc>
      </w:tr>
      <w:tr w:rsidR="003C4C84" w:rsidRPr="003C4C84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0C327359" w:rsidR="00EB153C" w:rsidRPr="003C4C84" w:rsidRDefault="00495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958A6">
              <w:rPr>
                <w:color w:val="auto"/>
                <w:sz w:val="20"/>
                <w:szCs w:val="20"/>
              </w:rPr>
              <w:t>Incrementar el número de procesos administrativos.</w:t>
            </w:r>
          </w:p>
        </w:tc>
        <w:tc>
          <w:tcPr>
            <w:tcW w:w="2160" w:type="dxa"/>
            <w:shd w:val="clear" w:color="auto" w:fill="FFFFFF"/>
          </w:tcPr>
          <w:p w14:paraId="69B66F9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7DF0809E" w:rsidR="00EB153C" w:rsidRPr="003C4C84" w:rsidRDefault="00495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958A6">
              <w:rPr>
                <w:color w:val="auto"/>
                <w:sz w:val="20"/>
                <w:szCs w:val="20"/>
              </w:rPr>
              <w:t>Facilitar la actualización de contenidos, el seguimiento del aprendizaje y la estandarización de procedimientos.</w:t>
            </w:r>
          </w:p>
        </w:tc>
        <w:tc>
          <w:tcPr>
            <w:tcW w:w="2160" w:type="dxa"/>
            <w:shd w:val="clear" w:color="auto" w:fill="FFFFFF"/>
          </w:tcPr>
          <w:p w14:paraId="5667E345" w14:textId="0E8316D3" w:rsidR="00EB153C" w:rsidRPr="003C4C84" w:rsidRDefault="00495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674D8BC3" w:rsidR="00EB153C" w:rsidRPr="003C4C84" w:rsidRDefault="00495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958A6">
              <w:rPr>
                <w:color w:val="auto"/>
                <w:sz w:val="20"/>
                <w:szCs w:val="20"/>
              </w:rPr>
              <w:t>Sustituir la supervisión realizada por los responsables de cada área.</w:t>
            </w:r>
          </w:p>
        </w:tc>
        <w:tc>
          <w:tcPr>
            <w:tcW w:w="2160" w:type="dxa"/>
            <w:shd w:val="clear" w:color="auto" w:fill="FFFFFF"/>
          </w:tcPr>
          <w:p w14:paraId="1C50F6F8" w14:textId="560F6602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70CABC35" w:rsidR="00EB153C" w:rsidRPr="003C4C84" w:rsidRDefault="00495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958A6">
              <w:rPr>
                <w:color w:val="auto"/>
                <w:sz w:val="20"/>
                <w:szCs w:val="20"/>
              </w:rPr>
              <w:t>Limitar la capacitación únicamente a los cargos directivos.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64FF2112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074DC7DC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4F0F882E" w:rsidR="00EB153C" w:rsidRPr="003C4C84" w:rsidRDefault="001D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D7278">
              <w:rPr>
                <w:b/>
                <w:color w:val="auto"/>
                <w:sz w:val="20"/>
                <w:szCs w:val="20"/>
              </w:rPr>
              <w:t>¿Cuál es una característica del </w:t>
            </w:r>
            <w:r w:rsidRPr="00F343DD">
              <w:rPr>
                <w:b/>
                <w:i/>
                <w:iCs/>
                <w:color w:val="auto"/>
                <w:sz w:val="20"/>
                <w:szCs w:val="20"/>
                <w:highlight w:val="yellow"/>
              </w:rPr>
              <w:t>microlearning</w:t>
            </w:r>
            <w:r w:rsidRPr="001D7278">
              <w:rPr>
                <w:b/>
                <w:color w:val="auto"/>
                <w:sz w:val="20"/>
                <w:szCs w:val="20"/>
              </w:rPr>
              <w:t> aplicado a la capacitación del personal hotelero?</w:t>
            </w:r>
          </w:p>
        </w:tc>
      </w:tr>
      <w:tr w:rsidR="003C4C84" w:rsidRPr="003C4C84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23B87E23" w:rsidR="00EB153C" w:rsidRPr="003C4C84" w:rsidRDefault="001D7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7278">
              <w:rPr>
                <w:color w:val="auto"/>
                <w:sz w:val="20"/>
                <w:szCs w:val="20"/>
              </w:rPr>
              <w:t>Organiza el aprendizaje mediante contenidos breves, específicos y orientados al desarrollo de competencias concretas.</w:t>
            </w:r>
          </w:p>
        </w:tc>
        <w:tc>
          <w:tcPr>
            <w:tcW w:w="2160" w:type="dxa"/>
            <w:shd w:val="clear" w:color="auto" w:fill="FFFFFF"/>
          </w:tcPr>
          <w:p w14:paraId="278B08ED" w14:textId="78ED3B0B" w:rsidR="00EB153C" w:rsidRPr="003C4C84" w:rsidRDefault="001D72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7BF7BB55" w:rsidR="00EB153C" w:rsidRPr="003C4C84" w:rsidRDefault="001D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7278">
              <w:rPr>
                <w:color w:val="auto"/>
                <w:sz w:val="20"/>
                <w:szCs w:val="20"/>
              </w:rPr>
              <w:t>Requiere que todos los procesos de formación se desarrollen en jornadas extensas.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5C94F47A" w:rsidR="00EB153C" w:rsidRPr="003C4C84" w:rsidRDefault="001D7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7278">
              <w:rPr>
                <w:color w:val="auto"/>
                <w:sz w:val="20"/>
                <w:szCs w:val="20"/>
              </w:rPr>
              <w:t>Se utiliza exclusivamente para capacitar al personal directivo.</w:t>
            </w:r>
          </w:p>
        </w:tc>
        <w:tc>
          <w:tcPr>
            <w:tcW w:w="2160" w:type="dxa"/>
            <w:shd w:val="clear" w:color="auto" w:fill="FFFFFF"/>
          </w:tcPr>
          <w:p w14:paraId="2378B1F4" w14:textId="1C3A0562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6032E9A3" w:rsidR="00EB153C" w:rsidRPr="003C4C84" w:rsidRDefault="001D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7278">
              <w:rPr>
                <w:color w:val="auto"/>
                <w:sz w:val="20"/>
                <w:szCs w:val="20"/>
              </w:rPr>
              <w:t>Sustituye los demás procesos de capacitación desarrollados por la organización.</w:t>
            </w:r>
          </w:p>
        </w:tc>
        <w:tc>
          <w:tcPr>
            <w:tcW w:w="2160" w:type="dxa"/>
            <w:shd w:val="clear" w:color="auto" w:fill="FFFFFF"/>
          </w:tcPr>
          <w:p w14:paraId="56039D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19BBE75D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32CF468F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16EE96DD" w:rsidR="00EB153C" w:rsidRPr="003C4C84" w:rsidRDefault="00586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868FE">
              <w:rPr>
                <w:b/>
                <w:color w:val="auto"/>
                <w:sz w:val="20"/>
                <w:szCs w:val="20"/>
              </w:rPr>
              <w:t>¿Qué aspecto debe considerarse durante la elaboración de un plan de servicio hotelero?</w:t>
            </w:r>
          </w:p>
        </w:tc>
      </w:tr>
      <w:tr w:rsidR="003C4C84" w:rsidRPr="003C4C84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74DAD9DE" w:rsidR="00EB153C" w:rsidRPr="003C4C84" w:rsidRDefault="00A77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770E7">
              <w:rPr>
                <w:color w:val="auto"/>
                <w:sz w:val="20"/>
                <w:szCs w:val="20"/>
              </w:rPr>
              <w:t>Únicamente el presupuesto disponible.</w:t>
            </w:r>
          </w:p>
        </w:tc>
        <w:tc>
          <w:tcPr>
            <w:tcW w:w="2160" w:type="dxa"/>
            <w:shd w:val="clear" w:color="auto" w:fill="FFFFFF"/>
          </w:tcPr>
          <w:p w14:paraId="2B3E102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3BF86873" w:rsidR="00EB153C" w:rsidRPr="003C4C84" w:rsidRDefault="00A77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770E7">
              <w:rPr>
                <w:color w:val="auto"/>
                <w:sz w:val="20"/>
                <w:szCs w:val="20"/>
              </w:rPr>
              <w:t>Exclusivamente las necesidades del área administrativa.</w:t>
            </w:r>
          </w:p>
        </w:tc>
        <w:tc>
          <w:tcPr>
            <w:tcW w:w="2160" w:type="dxa"/>
            <w:shd w:val="clear" w:color="auto" w:fill="FFFFFF"/>
          </w:tcPr>
          <w:p w14:paraId="4192EA0F" w14:textId="20D098DD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363EC321" w:rsidR="00EB153C" w:rsidRPr="003C4C84" w:rsidRDefault="00A77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770E7">
              <w:rPr>
                <w:color w:val="auto"/>
                <w:sz w:val="20"/>
                <w:szCs w:val="20"/>
              </w:rPr>
              <w:t>Solamente las actividades desarrolladas por recepción.</w:t>
            </w:r>
          </w:p>
        </w:tc>
        <w:tc>
          <w:tcPr>
            <w:tcW w:w="2160" w:type="dxa"/>
            <w:shd w:val="clear" w:color="auto" w:fill="FFFFFF"/>
          </w:tcPr>
          <w:p w14:paraId="6628A444" w14:textId="68D0DA61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167D14AE" w:rsidR="00EB153C" w:rsidRPr="003C4C84" w:rsidRDefault="00586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68FE">
              <w:rPr>
                <w:color w:val="auto"/>
                <w:sz w:val="20"/>
                <w:szCs w:val="20"/>
              </w:rPr>
              <w:t>Los objetivos, las actividades, los responsables, los recursos, el cronograma y los indicadores para su seguimiento.</w:t>
            </w:r>
          </w:p>
        </w:tc>
        <w:tc>
          <w:tcPr>
            <w:tcW w:w="2160" w:type="dxa"/>
            <w:shd w:val="clear" w:color="auto" w:fill="FFFFFF"/>
          </w:tcPr>
          <w:p w14:paraId="3BB64A66" w14:textId="340CD221" w:rsidR="00EB153C" w:rsidRPr="003C4C84" w:rsidRDefault="00A770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C0782C" w:rsidRPr="003C4C84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05C7D06B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76100D92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3AE6095C" w:rsidR="00EB153C" w:rsidRPr="003C4C84" w:rsidRDefault="00CB0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B0F15">
              <w:rPr>
                <w:b/>
                <w:color w:val="auto"/>
                <w:sz w:val="20"/>
                <w:szCs w:val="20"/>
              </w:rPr>
              <w:t>¿Cuál es la finalidad de establecer protocolos de coordinación entre las diferentes áreas de un establecimiento de alojamiento?</w:t>
            </w:r>
          </w:p>
        </w:tc>
      </w:tr>
      <w:tr w:rsidR="003C4C84" w:rsidRPr="003C4C84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6C427F72" w:rsidR="00EB153C" w:rsidRPr="003C4C84" w:rsidRDefault="00CB0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Facilitar la comunicación, definir responsabilidades y garantizar la continuidad del servicio.</w:t>
            </w:r>
          </w:p>
        </w:tc>
        <w:tc>
          <w:tcPr>
            <w:tcW w:w="2160" w:type="dxa"/>
            <w:shd w:val="clear" w:color="auto" w:fill="FFFFFF"/>
          </w:tcPr>
          <w:p w14:paraId="5F5BAE2E" w14:textId="4E20377E" w:rsidR="00EB153C" w:rsidRPr="003C4C84" w:rsidRDefault="00CB0F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4166468D" w:rsidR="00EB153C" w:rsidRPr="003C4C84" w:rsidRDefault="00CB0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Reducir la participación del talento humano en la operación.</w:t>
            </w:r>
          </w:p>
        </w:tc>
        <w:tc>
          <w:tcPr>
            <w:tcW w:w="2160" w:type="dxa"/>
            <w:shd w:val="clear" w:color="auto" w:fill="FFFFFF"/>
          </w:tcPr>
          <w:p w14:paraId="5305E7F5" w14:textId="44FDB903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1D79DBF8" w:rsidR="00EB153C" w:rsidRPr="003C4C84" w:rsidRDefault="00CB0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Centralizar todas las decisiones en una única dependencia.</w:t>
            </w:r>
          </w:p>
        </w:tc>
        <w:tc>
          <w:tcPr>
            <w:tcW w:w="2160" w:type="dxa"/>
            <w:shd w:val="clear" w:color="auto" w:fill="FFFFFF"/>
          </w:tcPr>
          <w:p w14:paraId="26455EB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0600BCFA" w:rsidR="00EB153C" w:rsidRPr="003C4C84" w:rsidRDefault="00CB0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Limitar el intercambio de información entre departamentos.</w:t>
            </w:r>
          </w:p>
        </w:tc>
        <w:tc>
          <w:tcPr>
            <w:tcW w:w="2160" w:type="dxa"/>
            <w:shd w:val="clear" w:color="auto" w:fill="FFFFFF"/>
          </w:tcPr>
          <w:p w14:paraId="7E8BB30C" w14:textId="37B9775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6E07FA5E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455889E5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53EA191A" w:rsidR="00EB153C" w:rsidRPr="003C4C84" w:rsidRDefault="00CB0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B0F15">
              <w:rPr>
                <w:b/>
                <w:color w:val="auto"/>
                <w:sz w:val="20"/>
                <w:szCs w:val="20"/>
              </w:rPr>
              <w:t>¿Por qué es importante incorporar criterios de sostenibilidad y accesibilidad en un plan de servicio hotelero?</w:t>
            </w:r>
          </w:p>
        </w:tc>
      </w:tr>
      <w:tr w:rsidR="003C4C84" w:rsidRPr="003C4C84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6FFDF409" w:rsidR="00EB153C" w:rsidRPr="003C4C84" w:rsidRDefault="00CB0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Porque permiten disminuir el número de procedimientos documentados.</w:t>
            </w:r>
          </w:p>
        </w:tc>
        <w:tc>
          <w:tcPr>
            <w:tcW w:w="2160" w:type="dxa"/>
            <w:shd w:val="clear" w:color="auto" w:fill="FFFFFF"/>
          </w:tcPr>
          <w:p w14:paraId="4C8756F0" w14:textId="7C87DE39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3DB95708" w:rsidR="00EB153C" w:rsidRPr="003C4C84" w:rsidRDefault="00CB0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Porque garantizan exclusivamente el cumplimiento de indicadores financieros.</w:t>
            </w:r>
          </w:p>
        </w:tc>
        <w:tc>
          <w:tcPr>
            <w:tcW w:w="2160" w:type="dxa"/>
            <w:shd w:val="clear" w:color="auto" w:fill="FFFFFF"/>
          </w:tcPr>
          <w:p w14:paraId="0D00D2F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40FF7961" w:rsidR="00EB153C" w:rsidRPr="003C4C84" w:rsidRDefault="00CB0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Porque contribuyen a ofrecer servicios responsables, inclusivos y acordes con las necesidades de las personas huéspedes.</w:t>
            </w:r>
          </w:p>
        </w:tc>
        <w:tc>
          <w:tcPr>
            <w:tcW w:w="2160" w:type="dxa"/>
            <w:shd w:val="clear" w:color="auto" w:fill="FFFFFF"/>
          </w:tcPr>
          <w:p w14:paraId="04B0C4AA" w14:textId="23E06198" w:rsidR="00EB153C" w:rsidRPr="003C4C84" w:rsidRDefault="00CB0F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4BE2C118" w:rsidR="00EB153C" w:rsidRPr="003C4C84" w:rsidRDefault="00CB0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B0F15">
              <w:rPr>
                <w:color w:val="auto"/>
                <w:sz w:val="20"/>
                <w:szCs w:val="20"/>
              </w:rPr>
              <w:t>Porque sustituyen los procesos de capacitación del talento humano.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5F9B2601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5441C054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09F55153" w:rsidR="00EB153C" w:rsidRPr="003C4C84" w:rsidRDefault="00564B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4B23">
              <w:rPr>
                <w:b/>
                <w:color w:val="auto"/>
                <w:sz w:val="20"/>
                <w:szCs w:val="20"/>
              </w:rPr>
              <w:t>¿Cuál es la finalidad de utilizar indicadores clave de rendimiento (KPI) en un establecimiento de alojamiento?</w:t>
            </w:r>
          </w:p>
        </w:tc>
      </w:tr>
      <w:tr w:rsidR="003C4C84" w:rsidRPr="003C4C84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38C7D247" w:rsidR="00EB153C" w:rsidRPr="003C4C84" w:rsidRDefault="00564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Sustituir los procedimientos de supervisión establecidos.</w:t>
            </w:r>
          </w:p>
        </w:tc>
        <w:tc>
          <w:tcPr>
            <w:tcW w:w="2160" w:type="dxa"/>
            <w:shd w:val="clear" w:color="auto" w:fill="FFFFFF"/>
          </w:tcPr>
          <w:p w14:paraId="44FB74C3" w14:textId="785EF981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58749404" w:rsidR="00EB153C" w:rsidRPr="003C4C84" w:rsidRDefault="00564B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Evaluar el desempeño de los procesos y apoyar la toma de decisiones para la mejora continua.</w:t>
            </w:r>
          </w:p>
        </w:tc>
        <w:tc>
          <w:tcPr>
            <w:tcW w:w="2160" w:type="dxa"/>
            <w:shd w:val="clear" w:color="auto" w:fill="FFFFFF"/>
          </w:tcPr>
          <w:p w14:paraId="42FCF622" w14:textId="4E448197" w:rsidR="00EB153C" w:rsidRPr="003C4C84" w:rsidRDefault="00EA4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7D319350" w:rsidR="00EB153C" w:rsidRPr="003C4C84" w:rsidRDefault="00564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Elaborar únicamente informes financieros.</w:t>
            </w:r>
          </w:p>
        </w:tc>
        <w:tc>
          <w:tcPr>
            <w:tcW w:w="2160" w:type="dxa"/>
            <w:shd w:val="clear" w:color="auto" w:fill="FFFFFF"/>
          </w:tcPr>
          <w:p w14:paraId="172E45C7" w14:textId="352C6E2D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0C79093B" w:rsidR="00EB153C" w:rsidRPr="003C4C84" w:rsidRDefault="0023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373A8">
              <w:rPr>
                <w:color w:val="auto"/>
                <w:sz w:val="20"/>
                <w:szCs w:val="20"/>
              </w:rPr>
              <w:t>Incrementar el número de servicios ofrecidos a las personas huéspedes.</w:t>
            </w:r>
          </w:p>
        </w:tc>
        <w:tc>
          <w:tcPr>
            <w:tcW w:w="2160" w:type="dxa"/>
            <w:shd w:val="clear" w:color="auto" w:fill="FFFFFF"/>
          </w:tcPr>
          <w:p w14:paraId="1F519B2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144C1D2C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15F23C10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6F22D555" w:rsidR="00EB153C" w:rsidRPr="007A3E3E" w:rsidRDefault="004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D5EE3">
              <w:rPr>
                <w:b/>
                <w:color w:val="auto"/>
                <w:sz w:val="20"/>
                <w:szCs w:val="20"/>
              </w:rPr>
              <w:t>¿Qué característica debe cumplir un indicador de desempeño para aportar información útil en un plan de servicio?</w:t>
            </w:r>
          </w:p>
        </w:tc>
      </w:tr>
      <w:tr w:rsidR="003C4C84" w:rsidRPr="003C4C84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3173D4F3" w:rsidR="00EB153C" w:rsidRPr="003C4C84" w:rsidRDefault="00564B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Ser aplicado únicamente una vez al año.</w:t>
            </w:r>
          </w:p>
        </w:tc>
        <w:tc>
          <w:tcPr>
            <w:tcW w:w="2160" w:type="dxa"/>
            <w:shd w:val="clear" w:color="auto" w:fill="FFFFFF"/>
          </w:tcPr>
          <w:p w14:paraId="097AA06C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4B1BEA7D" w:rsidR="00EB153C" w:rsidRPr="003C4C84" w:rsidRDefault="00564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Medirse exclusivamente mediante observación directa.</w:t>
            </w:r>
          </w:p>
        </w:tc>
        <w:tc>
          <w:tcPr>
            <w:tcW w:w="2160" w:type="dxa"/>
            <w:shd w:val="clear" w:color="auto" w:fill="FFFFFF"/>
          </w:tcPr>
          <w:p w14:paraId="0549BAC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24D8B9C5" w:rsidR="00EB153C" w:rsidRPr="003C4C84" w:rsidRDefault="004D5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5EE3">
              <w:rPr>
                <w:color w:val="auto"/>
                <w:sz w:val="20"/>
                <w:szCs w:val="20"/>
              </w:rPr>
              <w:t>Ser medible, verificable y útil para la toma de decisiones.</w:t>
            </w:r>
          </w:p>
        </w:tc>
        <w:tc>
          <w:tcPr>
            <w:tcW w:w="2160" w:type="dxa"/>
            <w:shd w:val="clear" w:color="auto" w:fill="FFFFFF"/>
          </w:tcPr>
          <w:p w14:paraId="11096498" w14:textId="5217717A" w:rsidR="00EB153C" w:rsidRPr="003C4C84" w:rsidRDefault="00564B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01EF3D83" w:rsidR="00EB153C" w:rsidRPr="003C4C84" w:rsidRDefault="00564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4B23">
              <w:rPr>
                <w:color w:val="auto"/>
                <w:sz w:val="20"/>
                <w:szCs w:val="20"/>
              </w:rPr>
              <w:t>Utilizarse únicamente para procesos administrativos.</w:t>
            </w:r>
          </w:p>
        </w:tc>
        <w:tc>
          <w:tcPr>
            <w:tcW w:w="2160" w:type="dxa"/>
            <w:shd w:val="clear" w:color="auto" w:fill="FFFFFF"/>
          </w:tcPr>
          <w:p w14:paraId="61FD8F66" w14:textId="68693993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6F26FB5F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51213A2D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0DBC7242" w:rsidR="00EB153C" w:rsidRPr="003C4C84" w:rsidRDefault="00576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76A28">
              <w:rPr>
                <w:b/>
                <w:color w:val="auto"/>
                <w:sz w:val="20"/>
                <w:szCs w:val="20"/>
              </w:rPr>
              <w:t>¿Cuál es una función de las herramientas tecnológicas durante el seguimiento de un plan de servicio?</w:t>
            </w:r>
          </w:p>
        </w:tc>
      </w:tr>
      <w:tr w:rsidR="003C4C84" w:rsidRPr="003C4C84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6F99B6BC" w:rsidR="00EB153C" w:rsidRPr="003C4C84" w:rsidRDefault="00576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76A28">
              <w:rPr>
                <w:color w:val="auto"/>
                <w:sz w:val="20"/>
                <w:szCs w:val="20"/>
              </w:rPr>
              <w:t>Facilitar la recopilación, organización y análisis de información para apoyar la toma de decisiones.</w:t>
            </w:r>
          </w:p>
        </w:tc>
        <w:tc>
          <w:tcPr>
            <w:tcW w:w="2160" w:type="dxa"/>
            <w:shd w:val="clear" w:color="auto" w:fill="FFFFFF"/>
          </w:tcPr>
          <w:p w14:paraId="6D68723C" w14:textId="77044ADF" w:rsidR="00EB153C" w:rsidRPr="003C4C84" w:rsidRDefault="00576A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71A6AF3D" w:rsidR="00EB153C" w:rsidRPr="003C4C84" w:rsidRDefault="00576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76A28">
              <w:rPr>
                <w:color w:val="auto"/>
                <w:sz w:val="20"/>
                <w:szCs w:val="20"/>
              </w:rPr>
              <w:t>Reemplazar completamente la supervisión realizada por el personal.</w:t>
            </w:r>
          </w:p>
        </w:tc>
        <w:tc>
          <w:tcPr>
            <w:tcW w:w="2160" w:type="dxa"/>
            <w:shd w:val="clear" w:color="auto" w:fill="FFFFFF"/>
          </w:tcPr>
          <w:p w14:paraId="55FEB3FA" w14:textId="277BDEB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3F47FD52" w:rsidR="00EB153C" w:rsidRPr="003C4C84" w:rsidRDefault="00576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76A28">
              <w:rPr>
                <w:color w:val="auto"/>
                <w:sz w:val="20"/>
                <w:szCs w:val="20"/>
              </w:rPr>
              <w:t>Eliminar la necesidad de aplicar indicadores de desempeño.</w:t>
            </w:r>
          </w:p>
        </w:tc>
        <w:tc>
          <w:tcPr>
            <w:tcW w:w="2160" w:type="dxa"/>
            <w:shd w:val="clear" w:color="auto" w:fill="FFFFFF"/>
          </w:tcPr>
          <w:p w14:paraId="4A0A1319" w14:textId="6CDBFC6D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6FC4D2E8" w:rsidR="00EB153C" w:rsidRPr="003C4C84" w:rsidRDefault="00576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76A28">
              <w:rPr>
                <w:color w:val="auto"/>
                <w:sz w:val="20"/>
                <w:szCs w:val="20"/>
              </w:rPr>
              <w:t>Sustituir la coordinación entre las áreas operativas.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7899FD4B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30E14D8F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6A65B388" w:rsidR="00EB153C" w:rsidRPr="003C4C84" w:rsidRDefault="00576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76A28">
              <w:rPr>
                <w:b/>
                <w:color w:val="auto"/>
                <w:sz w:val="20"/>
                <w:szCs w:val="20"/>
              </w:rPr>
              <w:t>¿Qué aspecto permite evaluar el seguimiento de los componentes de sostenibilidad dentro de un plan de servicio hotelero?</w:t>
            </w:r>
          </w:p>
        </w:tc>
      </w:tr>
      <w:tr w:rsidR="003C4C84" w:rsidRPr="003C4C84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2E9E1E65" w:rsidR="00EB153C" w:rsidRPr="003C4C84" w:rsidRDefault="006D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El número de habitaciones disponibles.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6BF22C60" w:rsidR="00EB153C" w:rsidRPr="003C4C84" w:rsidRDefault="006D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El consumo responsable de recursos y la aplicación de buenas prácticas ambientales.</w:t>
            </w:r>
          </w:p>
        </w:tc>
        <w:tc>
          <w:tcPr>
            <w:tcW w:w="2160" w:type="dxa"/>
            <w:shd w:val="clear" w:color="auto" w:fill="FFFFFF"/>
          </w:tcPr>
          <w:p w14:paraId="05048504" w14:textId="449D5B55" w:rsidR="00EB153C" w:rsidRPr="003C4C84" w:rsidRDefault="006D6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1300E7AD" w:rsidR="00EB153C" w:rsidRPr="003C4C84" w:rsidRDefault="006D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La cantidad de reservas registradas durante el mes.</w:t>
            </w:r>
          </w:p>
        </w:tc>
        <w:tc>
          <w:tcPr>
            <w:tcW w:w="2160" w:type="dxa"/>
            <w:shd w:val="clear" w:color="auto" w:fill="FFFFFF"/>
          </w:tcPr>
          <w:p w14:paraId="4BDEAF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49B8742C" w:rsidR="00EB153C" w:rsidRPr="003C4C84" w:rsidRDefault="006D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El tiempo destinado a las reuniones administrativas.</w:t>
            </w:r>
          </w:p>
        </w:tc>
        <w:tc>
          <w:tcPr>
            <w:tcW w:w="2160" w:type="dxa"/>
            <w:shd w:val="clear" w:color="auto" w:fill="FFFFFF"/>
          </w:tcPr>
          <w:p w14:paraId="576B6DC4" w14:textId="24C4879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6DA126E4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60F1079E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228DFA84" w:rsidR="00EB153C" w:rsidRPr="003C4C84" w:rsidRDefault="006D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6D6834">
              <w:rPr>
                <w:b/>
                <w:color w:val="auto"/>
                <w:sz w:val="20"/>
                <w:szCs w:val="20"/>
              </w:rPr>
              <w:t>¿Cuál es el propósito principal de un plan de mejora continua en un establecimiento de alojamiento?</w:t>
            </w:r>
          </w:p>
        </w:tc>
      </w:tr>
      <w:tr w:rsidR="003C4C84" w:rsidRPr="003C4C84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3EFCA893" w:rsidR="00EB153C" w:rsidRPr="003C4C84" w:rsidRDefault="006D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Incrementar exclusivamente la capacidad instalada del establecimiento.</w:t>
            </w:r>
          </w:p>
        </w:tc>
        <w:tc>
          <w:tcPr>
            <w:tcW w:w="2160" w:type="dxa"/>
            <w:shd w:val="clear" w:color="auto" w:fill="FFFFFF"/>
          </w:tcPr>
          <w:p w14:paraId="3FD2D004" w14:textId="2490F353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2C098EFF" w:rsidR="00EB153C" w:rsidRPr="003C4C84" w:rsidRDefault="006D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Sustituir la planeación estratégica institucional.</w:t>
            </w:r>
          </w:p>
        </w:tc>
        <w:tc>
          <w:tcPr>
            <w:tcW w:w="2160" w:type="dxa"/>
            <w:shd w:val="clear" w:color="auto" w:fill="FFFFFF"/>
          </w:tcPr>
          <w:p w14:paraId="5C7814A7" w14:textId="05BF891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0BB7F3E4" w:rsidR="00EB153C" w:rsidRPr="003C4C84" w:rsidRDefault="006D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Implementar acciones orientadas a fortalecer los procesos y mejorar los resultados obtenidos.</w:t>
            </w:r>
          </w:p>
        </w:tc>
        <w:tc>
          <w:tcPr>
            <w:tcW w:w="2160" w:type="dxa"/>
            <w:shd w:val="clear" w:color="auto" w:fill="FFFFFF"/>
          </w:tcPr>
          <w:p w14:paraId="6B8C4166" w14:textId="2B141678" w:rsidR="00EB153C" w:rsidRPr="003C4C84" w:rsidRDefault="006D6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63F4B5A1" w:rsidR="00EB153C" w:rsidRPr="003C4C84" w:rsidRDefault="006D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D6834">
              <w:rPr>
                <w:color w:val="auto"/>
                <w:sz w:val="20"/>
                <w:szCs w:val="20"/>
              </w:rPr>
              <w:t>Eliminar los procedimientos documentados por la organización.</w:t>
            </w:r>
          </w:p>
        </w:tc>
        <w:tc>
          <w:tcPr>
            <w:tcW w:w="2160" w:type="dxa"/>
            <w:shd w:val="clear" w:color="auto" w:fill="FFFFFF"/>
          </w:tcPr>
          <w:p w14:paraId="2D1C53D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00D9A879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3DE710F8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</w:tcPr>
          <w:p w14:paraId="77C0F14D" w14:textId="79C5B3F5" w:rsidR="00EB153C" w:rsidRPr="003C4C84" w:rsidRDefault="00DA5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A57EC">
              <w:rPr>
                <w:b/>
                <w:color w:val="auto"/>
                <w:sz w:val="20"/>
                <w:szCs w:val="20"/>
              </w:rPr>
              <w:t>¿Cuál es uno de los principales aportes de la estandarización de procesos en un establecimiento de alojamiento?</w:t>
            </w:r>
          </w:p>
        </w:tc>
      </w:tr>
      <w:tr w:rsidR="003C4C84" w:rsidRPr="003C4C84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57E5E1E9" w:rsidR="00EB153C" w:rsidRPr="003C4C84" w:rsidRDefault="00DA5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A57EC">
              <w:rPr>
                <w:color w:val="auto"/>
                <w:sz w:val="20"/>
                <w:szCs w:val="20"/>
              </w:rPr>
              <w:t>Garantizar que los procedimientos se desarrollen de manera uniforme y facilitar la evaluación del cumplimiento de los estándares institucionales.</w:t>
            </w:r>
          </w:p>
        </w:tc>
        <w:tc>
          <w:tcPr>
            <w:tcW w:w="2160" w:type="dxa"/>
            <w:shd w:val="clear" w:color="auto" w:fill="FFFFFF"/>
          </w:tcPr>
          <w:p w14:paraId="648E34A8" w14:textId="0D0FA7BA" w:rsidR="00EB153C" w:rsidRPr="003C4C84" w:rsidRDefault="00DA57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2F1BE62E" w:rsidR="00EB153C" w:rsidRPr="003C4C84" w:rsidRDefault="00DA5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A57EC">
              <w:rPr>
                <w:color w:val="auto"/>
                <w:sz w:val="20"/>
                <w:szCs w:val="20"/>
              </w:rPr>
              <w:t>Eliminar la necesidad de capacitar al talento humano.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41B691B4" w:rsidR="00EB153C" w:rsidRPr="003C4C84" w:rsidRDefault="00DA5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A57EC">
              <w:rPr>
                <w:color w:val="auto"/>
                <w:sz w:val="20"/>
                <w:szCs w:val="20"/>
              </w:rPr>
              <w:t>Impedir que la atención se adapte a las necesidades particulares de las personas huéspedes.</w:t>
            </w:r>
          </w:p>
        </w:tc>
        <w:tc>
          <w:tcPr>
            <w:tcW w:w="2160" w:type="dxa"/>
            <w:shd w:val="clear" w:color="auto" w:fill="FFFFFF"/>
          </w:tcPr>
          <w:p w14:paraId="3FE07959" w14:textId="3D694D2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5A8F452B" w:rsidR="00EB153C" w:rsidRPr="003C4C84" w:rsidRDefault="00DA5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A57EC">
              <w:rPr>
                <w:color w:val="auto"/>
                <w:sz w:val="20"/>
                <w:szCs w:val="20"/>
              </w:rPr>
              <w:t>Centralizar todos los procedimientos en una única área del establecimiento.</w:t>
            </w:r>
          </w:p>
        </w:tc>
        <w:tc>
          <w:tcPr>
            <w:tcW w:w="2160" w:type="dxa"/>
            <w:shd w:val="clear" w:color="auto" w:fill="FFFFFF"/>
          </w:tcPr>
          <w:p w14:paraId="425236C0" w14:textId="5C5A3E2A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489B8A31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40A54B03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31D680FD" w14:textId="087B8355" w:rsidR="00EB153C" w:rsidRPr="003C4C84" w:rsidRDefault="00452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529F4">
              <w:rPr>
                <w:b/>
                <w:color w:val="auto"/>
                <w:sz w:val="20"/>
                <w:szCs w:val="20"/>
              </w:rPr>
              <w:t>¿Qué aspecto debe priorizar un establecimiento al aplicar criterios de sostenibilidad ambiental en un plan de servicio?</w:t>
            </w:r>
          </w:p>
        </w:tc>
      </w:tr>
      <w:tr w:rsidR="003C4C84" w:rsidRPr="003C4C84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66729A32" w:rsidR="00EB153C" w:rsidRPr="003C4C84" w:rsidRDefault="004529F4" w:rsidP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529F4">
              <w:rPr>
                <w:color w:val="auto"/>
                <w:sz w:val="20"/>
                <w:szCs w:val="20"/>
              </w:rPr>
              <w:t>Integrar prácticas relacionadas con el uso responsable de los recursos y la reducción del impacto ambiental durante la prestación del servicio.</w:t>
            </w:r>
          </w:p>
        </w:tc>
        <w:tc>
          <w:tcPr>
            <w:tcW w:w="2160" w:type="dxa"/>
            <w:shd w:val="clear" w:color="auto" w:fill="FFFFFF"/>
          </w:tcPr>
          <w:p w14:paraId="1D78D32A" w14:textId="4380441B" w:rsidR="00EB153C" w:rsidRPr="003C4C84" w:rsidRDefault="00B70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5DBDC34A" w:rsidR="00EB153C" w:rsidRPr="003C4C84" w:rsidRDefault="00B70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Incrementar exclusivamente el número de habitaciones disponibles.</w:t>
            </w:r>
          </w:p>
        </w:tc>
        <w:tc>
          <w:tcPr>
            <w:tcW w:w="2160" w:type="dxa"/>
            <w:shd w:val="clear" w:color="auto" w:fill="FFFFFF"/>
          </w:tcPr>
          <w:p w14:paraId="37FA0A8F" w14:textId="27F5DC3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48364B81" w:rsidR="00EB153C" w:rsidRPr="003C4C84" w:rsidRDefault="00B70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Sustituir los procedimientos de capacitación por herramientas tecnológicas.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1A3338" w:rsidRPr="003C4C84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1A3338" w:rsidRPr="003C4C84" w:rsidRDefault="001A3338" w:rsidP="001A3338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4E17B06B" w:rsidR="001A3338" w:rsidRPr="003C4C84" w:rsidRDefault="00B706BA" w:rsidP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Limitar el seguimiento únicamente a los resultados financieros.</w:t>
            </w:r>
          </w:p>
        </w:tc>
        <w:tc>
          <w:tcPr>
            <w:tcW w:w="2160" w:type="dxa"/>
            <w:shd w:val="clear" w:color="auto" w:fill="FFFFFF"/>
          </w:tcPr>
          <w:p w14:paraId="0BB42C19" w14:textId="2AC1924E" w:rsidR="001A3338" w:rsidRPr="003C4C84" w:rsidRDefault="001A3338" w:rsidP="001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36FE677D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7CC27C93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6651330C" w:rsidR="00EB153C" w:rsidRPr="003C4C84" w:rsidRDefault="00B70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706BA">
              <w:rPr>
                <w:b/>
                <w:color w:val="auto"/>
                <w:sz w:val="20"/>
                <w:szCs w:val="20"/>
              </w:rPr>
              <w:t>¿Cuál es el propósito de incorporar criterios de accesibilidad durante la implementación de un plan de servicio hotelero?</w:t>
            </w:r>
          </w:p>
        </w:tc>
      </w:tr>
      <w:tr w:rsidR="003C4C84" w:rsidRPr="003C4C84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6DF1D336" w:rsidR="00EB153C" w:rsidRPr="003C4C84" w:rsidRDefault="00B70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Reducir el número de procedimientos operativos.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7D954095" w:rsidR="00EB153C" w:rsidRPr="003C4C84" w:rsidRDefault="00B70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Garantizar condiciones de atención incluyentes y adecuadas para personas con diferentes necesidades de acceso.</w:t>
            </w:r>
          </w:p>
        </w:tc>
        <w:tc>
          <w:tcPr>
            <w:tcW w:w="2160" w:type="dxa"/>
            <w:shd w:val="clear" w:color="auto" w:fill="FFFFFF"/>
          </w:tcPr>
          <w:p w14:paraId="6716D630" w14:textId="5AC95533" w:rsidR="00EB153C" w:rsidRPr="003C4C84" w:rsidRDefault="001A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598EB81D" w:rsidR="00EB153C" w:rsidRPr="003C4C84" w:rsidRDefault="00B70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Disminuir las actividades de coordinación entre departamentos.</w:t>
            </w:r>
          </w:p>
        </w:tc>
        <w:tc>
          <w:tcPr>
            <w:tcW w:w="2160" w:type="dxa"/>
            <w:shd w:val="clear" w:color="auto" w:fill="FFFFFF"/>
          </w:tcPr>
          <w:p w14:paraId="32482883" w14:textId="78D6758B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2FB301C3" w:rsidR="00EB153C" w:rsidRPr="003C4C84" w:rsidRDefault="00B70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Sustituir la aplicación de protocolos de calidad.</w:t>
            </w:r>
          </w:p>
        </w:tc>
        <w:tc>
          <w:tcPr>
            <w:tcW w:w="2160" w:type="dxa"/>
            <w:shd w:val="clear" w:color="auto" w:fill="FFFFFF"/>
          </w:tcPr>
          <w:p w14:paraId="7A1EF09E" w14:textId="473217B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30880B24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621A3E66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6DAF9406" w:rsidR="00EB153C" w:rsidRPr="003C4C84" w:rsidRDefault="00B70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706BA">
              <w:rPr>
                <w:b/>
                <w:color w:val="auto"/>
                <w:sz w:val="20"/>
                <w:szCs w:val="20"/>
              </w:rPr>
              <w:t>¿Cuál es la relación entre la capacitación del talento humano y la implementación de un plan de servicio?</w:t>
            </w:r>
          </w:p>
        </w:tc>
      </w:tr>
      <w:tr w:rsidR="003C4C84" w:rsidRPr="003C4C84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7B248051" w:rsidR="00EB153C" w:rsidRPr="003C4C84" w:rsidRDefault="00B70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06BA">
              <w:rPr>
                <w:color w:val="auto"/>
                <w:sz w:val="20"/>
                <w:szCs w:val="20"/>
              </w:rPr>
              <w:t>La capacitación fortalece las competencias necesarias para aplicar correctamente los procedimientos definidos en el plan de servicio.</w:t>
            </w:r>
          </w:p>
        </w:tc>
        <w:tc>
          <w:tcPr>
            <w:tcW w:w="2160" w:type="dxa"/>
            <w:shd w:val="clear" w:color="auto" w:fill="FFFFFF"/>
          </w:tcPr>
          <w:p w14:paraId="0E3B6110" w14:textId="0BA82AAE" w:rsidR="00EB153C" w:rsidRPr="003C4C84" w:rsidRDefault="001A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24A7A0A3" w:rsidR="00EB153C" w:rsidRPr="003C4C84" w:rsidRDefault="00583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La capacitación reemplaza la supervisión realizada por la organización.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62FFA407" w:rsidR="00EB153C" w:rsidRPr="003C4C84" w:rsidRDefault="00583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La capacitación elimina la necesidad de utilizar indicadores de desempeño.</w:t>
            </w:r>
          </w:p>
        </w:tc>
        <w:tc>
          <w:tcPr>
            <w:tcW w:w="2160" w:type="dxa"/>
            <w:shd w:val="clear" w:color="auto" w:fill="FFFFFF"/>
          </w:tcPr>
          <w:p w14:paraId="08B3A8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0FE5A7E5" w:rsidR="00EB153C" w:rsidRPr="003C4C84" w:rsidRDefault="00583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La capacitación se desarrolla únicamente durante el proceso de inducción.</w:t>
            </w:r>
          </w:p>
        </w:tc>
        <w:tc>
          <w:tcPr>
            <w:tcW w:w="2160" w:type="dxa"/>
            <w:shd w:val="clear" w:color="auto" w:fill="FFFFFF"/>
          </w:tcPr>
          <w:p w14:paraId="0FFB848A" w14:textId="54C7618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276EDF3E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68C71F27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CB4A05" w14:textId="6B70152F" w:rsidR="00EB153C" w:rsidRPr="003C4C84" w:rsidRDefault="00EF1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F1B5D">
              <w:rPr>
                <w:b/>
                <w:color w:val="auto"/>
                <w:sz w:val="20"/>
                <w:szCs w:val="20"/>
              </w:rPr>
              <w:t>¿Cuál es el propósito de integrar herramientas tecnológicas, sostenibilidad, accesibilidad y procesos de seguimiento durante la implementación de un plan de servicio hotelero?</w:t>
            </w:r>
          </w:p>
        </w:tc>
      </w:tr>
      <w:tr w:rsidR="003C4C84" w:rsidRPr="003C4C84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5C1E653C" w:rsidR="00EB153C" w:rsidRPr="003C4C84" w:rsidRDefault="00583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Centralizar toda la información en una única dependencia.</w:t>
            </w:r>
          </w:p>
        </w:tc>
        <w:tc>
          <w:tcPr>
            <w:tcW w:w="2160" w:type="dxa"/>
            <w:shd w:val="clear" w:color="auto" w:fill="FFFFFF"/>
          </w:tcPr>
          <w:p w14:paraId="01B7400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36DA0BD7" w:rsidR="00EB153C" w:rsidRPr="003C4C84" w:rsidRDefault="00583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Incrementar únicamente la productividad administrativa.</w:t>
            </w:r>
          </w:p>
        </w:tc>
        <w:tc>
          <w:tcPr>
            <w:tcW w:w="2160" w:type="dxa"/>
            <w:shd w:val="clear" w:color="auto" w:fill="FFFFFF"/>
          </w:tcPr>
          <w:p w14:paraId="661277C7" w14:textId="23F657FA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34EA331F" w:rsidR="00EB153C" w:rsidRPr="003C4C84" w:rsidRDefault="00583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Fortalecer la prestación de servicios organizados, eficientes, sostenibles e inclusivos mediante procesos de mejora continua.</w:t>
            </w:r>
          </w:p>
        </w:tc>
        <w:tc>
          <w:tcPr>
            <w:tcW w:w="2160" w:type="dxa"/>
            <w:shd w:val="clear" w:color="auto" w:fill="FFFFFF"/>
          </w:tcPr>
          <w:p w14:paraId="5B42A756" w14:textId="0779E3B9" w:rsidR="00EB153C" w:rsidRPr="003C4C84" w:rsidRDefault="00EF1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4AFDAB18" w:rsidR="00EB153C" w:rsidRPr="003C4C84" w:rsidRDefault="00583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83270">
              <w:rPr>
                <w:color w:val="auto"/>
                <w:sz w:val="20"/>
                <w:szCs w:val="20"/>
              </w:rPr>
              <w:t>Sustituir los procedimientos técnicos establecidos por el establecimiento.</w:t>
            </w:r>
          </w:p>
        </w:tc>
        <w:tc>
          <w:tcPr>
            <w:tcW w:w="2160" w:type="dxa"/>
            <w:shd w:val="clear" w:color="auto" w:fill="FFFFFF"/>
          </w:tcPr>
          <w:p w14:paraId="2E51D630" w14:textId="184418D8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0782C" w:rsidRPr="003C4C84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308664A9" w:rsidR="00C0782C" w:rsidRPr="003C4C84" w:rsidRDefault="00C0782C" w:rsidP="00C0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C0782C" w:rsidRPr="003C4C84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C0782C" w:rsidRPr="003C4C84" w:rsidRDefault="00C0782C" w:rsidP="00C0782C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0C3D778A" w:rsidR="00C0782C" w:rsidRPr="003C4C84" w:rsidRDefault="00C0782C" w:rsidP="00C07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625E9E" w:rsidRPr="003C4C84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C0782C" w:rsidRPr="003C4C84" w14:paraId="5229C8BC" w14:textId="77777777" w:rsidTr="006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C0782C" w:rsidRPr="003C4C84" w:rsidRDefault="00C0782C" w:rsidP="00C0782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41B83082" w14:textId="79792D86" w:rsidR="00C0782C" w:rsidRPr="003C4C84" w:rsidRDefault="00C0782C" w:rsidP="00C078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C0782C" w:rsidRPr="003C4C84" w14:paraId="6D91B6DE" w14:textId="77777777" w:rsidTr="006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C0782C" w:rsidRPr="003C4C84" w:rsidRDefault="00C0782C" w:rsidP="00C0782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274718DE" w14:textId="44C8340B" w:rsidR="00C0782C" w:rsidRPr="003C4C84" w:rsidRDefault="00C0782C" w:rsidP="00C078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A2141A9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3C4C84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3C4C8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77777777" w:rsidR="00A9514B" w:rsidRPr="003C4C84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C4C84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2F2CCB6B" w:rsidR="00A9514B" w:rsidRPr="003C4C84" w:rsidRDefault="008B51C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Leidy Nataly Ramírez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3D461A87" w:rsidR="00A9514B" w:rsidRPr="003C4C84" w:rsidRDefault="00F343DD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55D72">
              <w:rPr>
                <w:sz w:val="20"/>
                <w:szCs w:val="20"/>
              </w:rPr>
              <w:t>Agosto 2026</w:t>
            </w:r>
          </w:p>
        </w:tc>
      </w:tr>
      <w:tr w:rsidR="00C0782C" w:rsidRPr="003C4C84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7777777" w:rsidR="00C0782C" w:rsidRPr="003C4C84" w:rsidRDefault="00C0782C" w:rsidP="00C0782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0C71A89B" w:rsidR="00C0782C" w:rsidRPr="003C4C84" w:rsidRDefault="00C0782C" w:rsidP="00C0782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7F5DEA04" w:rsidR="00C0782C" w:rsidRPr="003C4C84" w:rsidRDefault="00C0782C" w:rsidP="00C0782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Agosto 2026</w:t>
            </w:r>
          </w:p>
        </w:tc>
      </w:tr>
    </w:tbl>
    <w:p w14:paraId="452803BB" w14:textId="77777777" w:rsidR="00C57B0F" w:rsidRPr="003C4C84" w:rsidRDefault="00C57B0F" w:rsidP="00AD0AE0">
      <w:pPr>
        <w:rPr>
          <w:sz w:val="20"/>
          <w:szCs w:val="20"/>
        </w:rPr>
      </w:pPr>
    </w:p>
    <w:sectPr w:rsidR="00C57B0F" w:rsidRPr="003C4C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7E57" w14:textId="77777777" w:rsidR="00745C81" w:rsidRDefault="00745C81">
      <w:pPr>
        <w:spacing w:line="240" w:lineRule="auto"/>
      </w:pPr>
      <w:r>
        <w:separator/>
      </w:r>
    </w:p>
  </w:endnote>
  <w:endnote w:type="continuationSeparator" w:id="0">
    <w:p w14:paraId="4A465557" w14:textId="77777777" w:rsidR="00745C81" w:rsidRDefault="00745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A24E" w14:textId="77777777" w:rsidR="00F343DD" w:rsidRDefault="00F343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669A" w14:textId="77777777" w:rsidR="00F343DD" w:rsidRDefault="00F343D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EE6D" w14:textId="77777777" w:rsidR="00F343DD" w:rsidRDefault="00F343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93334" w14:textId="77777777" w:rsidR="00745C81" w:rsidRDefault="00745C81">
      <w:pPr>
        <w:spacing w:line="240" w:lineRule="auto"/>
      </w:pPr>
      <w:r>
        <w:separator/>
      </w:r>
    </w:p>
  </w:footnote>
  <w:footnote w:type="continuationSeparator" w:id="0">
    <w:p w14:paraId="41F93580" w14:textId="77777777" w:rsidR="00745C81" w:rsidRDefault="00745C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94E2" w14:textId="77777777" w:rsidR="00F343DD" w:rsidRDefault="00F343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1480" w14:textId="77777777" w:rsidR="00F343DD" w:rsidRDefault="00F343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86733217">
    <w:abstractNumId w:val="1"/>
  </w:num>
  <w:num w:numId="2" w16cid:durableId="122448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1583"/>
    <w:rsid w:val="00023C87"/>
    <w:rsid w:val="00043C2E"/>
    <w:rsid w:val="000713AC"/>
    <w:rsid w:val="00075BDE"/>
    <w:rsid w:val="0009090B"/>
    <w:rsid w:val="000C5C7E"/>
    <w:rsid w:val="000C68FF"/>
    <w:rsid w:val="000D382B"/>
    <w:rsid w:val="000D6787"/>
    <w:rsid w:val="000E3ADC"/>
    <w:rsid w:val="000E4241"/>
    <w:rsid w:val="000F0EFA"/>
    <w:rsid w:val="000F2C06"/>
    <w:rsid w:val="000F39CD"/>
    <w:rsid w:val="000F4AE3"/>
    <w:rsid w:val="00126F14"/>
    <w:rsid w:val="001319D1"/>
    <w:rsid w:val="00154704"/>
    <w:rsid w:val="0016289D"/>
    <w:rsid w:val="0018141D"/>
    <w:rsid w:val="0018472E"/>
    <w:rsid w:val="001A3338"/>
    <w:rsid w:val="001B5182"/>
    <w:rsid w:val="001B5CD5"/>
    <w:rsid w:val="001C2159"/>
    <w:rsid w:val="001D65D0"/>
    <w:rsid w:val="001D6727"/>
    <w:rsid w:val="001D7278"/>
    <w:rsid w:val="001F0B68"/>
    <w:rsid w:val="002249D8"/>
    <w:rsid w:val="00230CDA"/>
    <w:rsid w:val="00237367"/>
    <w:rsid w:val="002373A8"/>
    <w:rsid w:val="00264AE3"/>
    <w:rsid w:val="00280A13"/>
    <w:rsid w:val="002C312D"/>
    <w:rsid w:val="002C72F8"/>
    <w:rsid w:val="002D3052"/>
    <w:rsid w:val="002D7E1E"/>
    <w:rsid w:val="002E46FB"/>
    <w:rsid w:val="002F15D8"/>
    <w:rsid w:val="00302AE8"/>
    <w:rsid w:val="003229E8"/>
    <w:rsid w:val="00322B50"/>
    <w:rsid w:val="00327B28"/>
    <w:rsid w:val="00356E8C"/>
    <w:rsid w:val="003605E9"/>
    <w:rsid w:val="00362E05"/>
    <w:rsid w:val="00363102"/>
    <w:rsid w:val="00366D43"/>
    <w:rsid w:val="00375645"/>
    <w:rsid w:val="00376363"/>
    <w:rsid w:val="00383143"/>
    <w:rsid w:val="00391997"/>
    <w:rsid w:val="003C00E8"/>
    <w:rsid w:val="003C4C84"/>
    <w:rsid w:val="00407479"/>
    <w:rsid w:val="00433D3C"/>
    <w:rsid w:val="004472FD"/>
    <w:rsid w:val="00450223"/>
    <w:rsid w:val="004529F4"/>
    <w:rsid w:val="00455BED"/>
    <w:rsid w:val="00457089"/>
    <w:rsid w:val="0046096E"/>
    <w:rsid w:val="004623C3"/>
    <w:rsid w:val="004666D8"/>
    <w:rsid w:val="00475EC9"/>
    <w:rsid w:val="00482C46"/>
    <w:rsid w:val="004860BB"/>
    <w:rsid w:val="00486A4C"/>
    <w:rsid w:val="004958A6"/>
    <w:rsid w:val="004A00B2"/>
    <w:rsid w:val="004D5EE3"/>
    <w:rsid w:val="004E274A"/>
    <w:rsid w:val="004E3A71"/>
    <w:rsid w:val="005241C7"/>
    <w:rsid w:val="005279FD"/>
    <w:rsid w:val="00564B23"/>
    <w:rsid w:val="0057369A"/>
    <w:rsid w:val="00576A28"/>
    <w:rsid w:val="00583270"/>
    <w:rsid w:val="0058457B"/>
    <w:rsid w:val="005861AB"/>
    <w:rsid w:val="005868FE"/>
    <w:rsid w:val="00590A04"/>
    <w:rsid w:val="00597DCD"/>
    <w:rsid w:val="005B2BA6"/>
    <w:rsid w:val="005D030F"/>
    <w:rsid w:val="005D6C01"/>
    <w:rsid w:val="005E59B6"/>
    <w:rsid w:val="005F2AFF"/>
    <w:rsid w:val="005F3907"/>
    <w:rsid w:val="005F52C4"/>
    <w:rsid w:val="005F6810"/>
    <w:rsid w:val="00613712"/>
    <w:rsid w:val="00616AB3"/>
    <w:rsid w:val="006225CB"/>
    <w:rsid w:val="00625E9E"/>
    <w:rsid w:val="00626669"/>
    <w:rsid w:val="00654A50"/>
    <w:rsid w:val="0066468C"/>
    <w:rsid w:val="006750A6"/>
    <w:rsid w:val="00684E23"/>
    <w:rsid w:val="006A05EF"/>
    <w:rsid w:val="006B1407"/>
    <w:rsid w:val="006C52FA"/>
    <w:rsid w:val="006D6834"/>
    <w:rsid w:val="006D6BA3"/>
    <w:rsid w:val="006F219D"/>
    <w:rsid w:val="006F2F0D"/>
    <w:rsid w:val="006F7064"/>
    <w:rsid w:val="00701B54"/>
    <w:rsid w:val="007117EF"/>
    <w:rsid w:val="00717201"/>
    <w:rsid w:val="007259E8"/>
    <w:rsid w:val="00725E57"/>
    <w:rsid w:val="00736566"/>
    <w:rsid w:val="00745C81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3E3E"/>
    <w:rsid w:val="007B4510"/>
    <w:rsid w:val="007D487F"/>
    <w:rsid w:val="008011F7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75623"/>
    <w:rsid w:val="00886047"/>
    <w:rsid w:val="00887AAB"/>
    <w:rsid w:val="008A7ACF"/>
    <w:rsid w:val="008B1661"/>
    <w:rsid w:val="008B51CA"/>
    <w:rsid w:val="008D40D0"/>
    <w:rsid w:val="008E1685"/>
    <w:rsid w:val="008E1690"/>
    <w:rsid w:val="008E244C"/>
    <w:rsid w:val="008E2C44"/>
    <w:rsid w:val="008E6807"/>
    <w:rsid w:val="008F36CF"/>
    <w:rsid w:val="008F5B81"/>
    <w:rsid w:val="008F6986"/>
    <w:rsid w:val="008F7BC0"/>
    <w:rsid w:val="00902CCE"/>
    <w:rsid w:val="009045A5"/>
    <w:rsid w:val="00917B02"/>
    <w:rsid w:val="00963ED9"/>
    <w:rsid w:val="00966C0B"/>
    <w:rsid w:val="009921BA"/>
    <w:rsid w:val="00996CB7"/>
    <w:rsid w:val="00996D31"/>
    <w:rsid w:val="009A36D1"/>
    <w:rsid w:val="009B224D"/>
    <w:rsid w:val="009C2A48"/>
    <w:rsid w:val="009D1BF1"/>
    <w:rsid w:val="009D37F0"/>
    <w:rsid w:val="009F77A1"/>
    <w:rsid w:val="009F79CC"/>
    <w:rsid w:val="00A106FB"/>
    <w:rsid w:val="00A15238"/>
    <w:rsid w:val="00A164C7"/>
    <w:rsid w:val="00A405FC"/>
    <w:rsid w:val="00A46E91"/>
    <w:rsid w:val="00A50801"/>
    <w:rsid w:val="00A516BE"/>
    <w:rsid w:val="00A770E7"/>
    <w:rsid w:val="00A90DAC"/>
    <w:rsid w:val="00A92AA0"/>
    <w:rsid w:val="00A9514B"/>
    <w:rsid w:val="00AC0AEC"/>
    <w:rsid w:val="00AD0AE0"/>
    <w:rsid w:val="00AD2166"/>
    <w:rsid w:val="00AD367E"/>
    <w:rsid w:val="00AF040D"/>
    <w:rsid w:val="00AF69DD"/>
    <w:rsid w:val="00B00A40"/>
    <w:rsid w:val="00B01932"/>
    <w:rsid w:val="00B02B81"/>
    <w:rsid w:val="00B11CF2"/>
    <w:rsid w:val="00B1543F"/>
    <w:rsid w:val="00B3090D"/>
    <w:rsid w:val="00B33D03"/>
    <w:rsid w:val="00B53BB8"/>
    <w:rsid w:val="00B55D72"/>
    <w:rsid w:val="00B636EC"/>
    <w:rsid w:val="00B63D1C"/>
    <w:rsid w:val="00B706BA"/>
    <w:rsid w:val="00B71B8A"/>
    <w:rsid w:val="00B76616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0782C"/>
    <w:rsid w:val="00C33AF7"/>
    <w:rsid w:val="00C57B0F"/>
    <w:rsid w:val="00C72DF7"/>
    <w:rsid w:val="00C73008"/>
    <w:rsid w:val="00C74727"/>
    <w:rsid w:val="00C85661"/>
    <w:rsid w:val="00C9016B"/>
    <w:rsid w:val="00CA2567"/>
    <w:rsid w:val="00CB0F15"/>
    <w:rsid w:val="00CC2943"/>
    <w:rsid w:val="00CD3981"/>
    <w:rsid w:val="00CE649B"/>
    <w:rsid w:val="00CF17E6"/>
    <w:rsid w:val="00CF6CED"/>
    <w:rsid w:val="00D154B7"/>
    <w:rsid w:val="00D15EFF"/>
    <w:rsid w:val="00D16CEB"/>
    <w:rsid w:val="00D418AA"/>
    <w:rsid w:val="00D44D52"/>
    <w:rsid w:val="00D549D4"/>
    <w:rsid w:val="00D60A56"/>
    <w:rsid w:val="00D64516"/>
    <w:rsid w:val="00D8634F"/>
    <w:rsid w:val="00D9536A"/>
    <w:rsid w:val="00D96549"/>
    <w:rsid w:val="00D96770"/>
    <w:rsid w:val="00DA57EC"/>
    <w:rsid w:val="00E02226"/>
    <w:rsid w:val="00E053D7"/>
    <w:rsid w:val="00E23F58"/>
    <w:rsid w:val="00E53E0B"/>
    <w:rsid w:val="00E56AD3"/>
    <w:rsid w:val="00E60A51"/>
    <w:rsid w:val="00E8117C"/>
    <w:rsid w:val="00E94CE5"/>
    <w:rsid w:val="00EA1809"/>
    <w:rsid w:val="00EA2A5A"/>
    <w:rsid w:val="00EA4920"/>
    <w:rsid w:val="00EA498B"/>
    <w:rsid w:val="00EB153C"/>
    <w:rsid w:val="00EC0255"/>
    <w:rsid w:val="00EC0A04"/>
    <w:rsid w:val="00ED3B41"/>
    <w:rsid w:val="00ED49CA"/>
    <w:rsid w:val="00EE5AAE"/>
    <w:rsid w:val="00EE72A9"/>
    <w:rsid w:val="00EF1B5D"/>
    <w:rsid w:val="00EF4D36"/>
    <w:rsid w:val="00F012B4"/>
    <w:rsid w:val="00F03327"/>
    <w:rsid w:val="00F2208B"/>
    <w:rsid w:val="00F22708"/>
    <w:rsid w:val="00F321DB"/>
    <w:rsid w:val="00F343DD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D4E2A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8405E2-95AD-4D41-B88F-77BB7C1B143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70e941a-347b-4959-a774-a5969e07150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78207-D325-4CE0-A34B-CF9CD3031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2486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34</cp:revision>
  <dcterms:created xsi:type="dcterms:W3CDTF">2026-08-05T03:05:00Z</dcterms:created>
  <dcterms:modified xsi:type="dcterms:W3CDTF">2026-09-17T13:12:00Z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