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5A3A76" w:rsidRDefault="005A3A76" w14:paraId="370FAAE0" w14:textId="77777777">
      <w:pPr>
        <w:spacing w:after="160" w:line="259" w:lineRule="auto"/>
        <w:rPr>
          <w:rFonts w:ascii="Calibri" w:hAnsi="Calibri" w:eastAsia="Calibri" w:cs="Calibri"/>
        </w:rPr>
      </w:pPr>
    </w:p>
    <w:tbl>
      <w:tblPr>
        <w:tblW w:w="10152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111"/>
        <w:gridCol w:w="25"/>
        <w:gridCol w:w="117"/>
        <w:gridCol w:w="1003"/>
        <w:gridCol w:w="5460"/>
        <w:gridCol w:w="1380"/>
        <w:gridCol w:w="142"/>
        <w:gridCol w:w="142"/>
        <w:gridCol w:w="172"/>
        <w:gridCol w:w="600"/>
      </w:tblGrid>
      <w:tr w:rsidR="00B97C77" w:rsidTr="29F1C20B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2" w:type="dxa"/>
            <w:gridSpan w:val="10"/>
            <w:tcMar/>
          </w:tcPr>
          <w:p w:rsidR="00B97C77" w:rsidRDefault="00B97C77" w14:paraId="6F1B159C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B97C77" w:rsidRDefault="00B97C77" w14:paraId="7D18F163" w14:textId="77777777">
            <w:pPr>
              <w:jc w:val="center"/>
              <w:rPr>
                <w:rFonts w:ascii="Calibri" w:hAnsi="Calibri" w:eastAsia="Calibri" w:cs="Calibri"/>
              </w:rPr>
            </w:pPr>
          </w:p>
          <w:p w:rsidR="00B97C77" w:rsidRDefault="00B97C77" w14:paraId="40F15C93" w14:textId="77777777">
            <w:pPr>
              <w:rPr>
                <w:rFonts w:ascii="Calibri" w:hAnsi="Calibri" w:eastAsia="Calibri" w:cs="Calibri"/>
                <w:color w:val="ED7D31"/>
              </w:rPr>
            </w:pPr>
            <w:r>
              <w:rPr>
                <w:rFonts w:ascii="Calibri" w:hAnsi="Calibri" w:eastAsia="Calibri" w:cs="Calibri"/>
                <w:color w:val="ED7D31"/>
              </w:rPr>
              <w:t>ACTIVIDAD DIDÁCTICA CUESTIONARIO</w:t>
            </w:r>
          </w:p>
          <w:p w:rsidR="00B97C77" w:rsidRDefault="00B97C77" w14:paraId="067945C1" w14:textId="77777777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:rsidR="00B97C77" w:rsidTr="29F1C20B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2" w:type="dxa"/>
            <w:gridSpan w:val="10"/>
            <w:tcMar/>
          </w:tcPr>
          <w:p w:rsidR="00B97C77" w:rsidRDefault="00B97C77" w14:paraId="3CD99B7D" w14:textId="77777777">
            <w:pPr>
              <w:spacing w:after="160"/>
              <w:rPr>
                <w:rFonts w:ascii="Calibri" w:hAnsi="Calibri" w:eastAsia="Calibri" w:cs="Calibri"/>
                <w:color w:val="595959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:rsidR="00B97C77" w:rsidRDefault="00B97C77" w14:paraId="032ED99D" w14:textId="4987F38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.</w:t>
            </w:r>
          </w:p>
          <w:p w:rsidR="00B97C77" w:rsidRDefault="00B97C77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:rsidR="00B97C77" w:rsidRDefault="00B97C77" w14:paraId="54DA46A7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="00B97C77" w:rsidRDefault="00B97C77" w14:paraId="54D54B0F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:rsidR="00B97C77" w:rsidRDefault="00B97C77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="00B97C77" w:rsidRDefault="00B97C77" w14:paraId="389C23F9" w14:textId="777777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:rsidTr="29F1C20B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="00B97C77" w:rsidRDefault="00B97C77" w14:paraId="456901DB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Instrucciones para el aprendiz</w:t>
            </w:r>
          </w:p>
          <w:p w:rsidR="00B97C77" w:rsidRDefault="00B97C77" w14:paraId="687915A8" w14:textId="77777777">
            <w:pPr>
              <w:rPr>
                <w:rFonts w:ascii="Calibri" w:hAnsi="Calibri" w:eastAsia="Calibri" w:cs="Calibri"/>
                <w:color w:val="595959"/>
              </w:rPr>
            </w:pPr>
          </w:p>
          <w:p w:rsidR="00B97C77" w:rsidRDefault="00B97C77" w14:paraId="0840CBD7" w14:textId="77777777">
            <w:pPr>
              <w:rPr>
                <w:rFonts w:ascii="Calibri" w:hAnsi="Calibri" w:eastAsia="Calibri" w:cs="Calibri"/>
                <w:color w:val="59595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</w:tcPr>
          <w:p w:rsidR="00B97C77" w:rsidRDefault="00B97C77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P="29F1C20B" w:rsidRDefault="00B97C77" w14:paraId="6AEF897B" w14:textId="5EEB5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1"/>
                <w:bCs w:val="1"/>
                <w:color w:val="auto"/>
                <w:shd w:val="clear" w:color="auto" w:fill="FFE599"/>
              </w:rPr>
            </w:pPr>
            <w:r w:rsidRPr="29F1C20B" w:rsidR="00B97C77">
              <w:rPr>
                <w:rFonts w:ascii="Calibri" w:hAnsi="Calibri" w:eastAsia="Calibri" w:cs="Calibri"/>
                <w:i w:val="1"/>
                <w:iCs w:val="1"/>
                <w:color w:val="000000" w:themeColor="text1" w:themeTint="FF" w:themeShade="FF"/>
              </w:rPr>
              <w:t>Esta actividad le permitirá determinar el grado de apropiación de los contenidos del componente formativo:</w:t>
            </w:r>
            <w:r w:rsidRPr="29F1C20B" w:rsidR="00C22281">
              <w:rPr>
                <w:color w:val="auto"/>
              </w:rPr>
              <w:t xml:space="preserve"> </w:t>
            </w:r>
            <w:r w:rsidRPr="29F1C20B" w:rsidR="70D17B16">
              <w:rPr>
                <w:b w:val="1"/>
                <w:bCs w:val="1"/>
                <w:color w:val="auto"/>
              </w:rPr>
              <w:t xml:space="preserve">Evaluación y control en la gestión del riesgo: toma de decisiones gerenciales </w:t>
            </w:r>
          </w:p>
          <w:p w:rsidR="00B97C77" w:rsidRDefault="00B97C77" w14:paraId="027A1C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="00B97C77" w:rsidRDefault="00B97C77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pregunta</w:t>
            </w:r>
            <w:r>
              <w:rPr>
                <w:rFonts w:ascii="Calibri" w:hAnsi="Calibri" w:eastAsia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eleccione la respuesta correcta</w:t>
            </w:r>
            <w:r>
              <w:rPr>
                <w:rFonts w:ascii="Calibri" w:hAnsi="Calibri" w:eastAsia="Calibri" w:cs="Calibri"/>
                <w:i/>
                <w:color w:val="000000"/>
              </w:rPr>
              <w:t>.</w:t>
            </w:r>
          </w:p>
          <w:p w:rsidR="00B97C77" w:rsidRDefault="00B97C77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RDefault="00B97C77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B53A50" w:rsidTr="29F1C20B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="00B53A50" w:rsidP="00B53A50" w:rsidRDefault="00B53A50" w14:paraId="2711FB9C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auto"/>
            <w:tcMar/>
            <w:vAlign w:val="center"/>
          </w:tcPr>
          <w:p w:rsidRPr="00B53A50" w:rsidR="00B53A50" w:rsidP="00B53A50" w:rsidRDefault="00D0255A" w14:paraId="77EE4804" w14:textId="3D0811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Cs/>
                <w:iCs/>
                <w:color w:val="auto"/>
              </w:rPr>
            </w:pPr>
            <w:r w:rsidRPr="00D0255A">
              <w:rPr>
                <w:rFonts w:ascii="Calibri" w:hAnsi="Calibri" w:eastAsia="Calibri" w:cs="Calibri"/>
                <w:bCs/>
                <w:iCs/>
                <w:color w:val="auto"/>
              </w:rPr>
              <w:t>La gestión del riesgo en la empresa.</w:t>
            </w:r>
          </w:p>
        </w:tc>
      </w:tr>
      <w:tr w:rsidR="00B53A50" w:rsidTr="29F1C20B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="00B53A50" w:rsidP="29F1C20B" w:rsidRDefault="00B53A50" w14:paraId="3EB536AE" w14:textId="77777777">
            <w:pPr>
              <w:rPr>
                <w:rFonts w:ascii="Calibri" w:hAnsi="Calibri" w:eastAsia="Calibri" w:cs="Calibri"/>
                <w:color w:val="595959"/>
                <w:sz w:val="22"/>
                <w:szCs w:val="22"/>
              </w:rPr>
            </w:pPr>
            <w:r w:rsidRPr="29F1C20B" w:rsidR="00B53A50">
              <w:rPr>
                <w:rFonts w:ascii="Calibri" w:hAnsi="Calibri" w:eastAsia="Calibri" w:cs="Calibri"/>
                <w:color w:val="595959" w:themeColor="text1" w:themeTint="A6" w:themeShade="FF"/>
                <w:sz w:val="22"/>
                <w:szCs w:val="22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  <w:vAlign w:val="center"/>
          </w:tcPr>
          <w:p w:rsidRPr="00B53A50" w:rsidR="00B53A50" w:rsidP="29F1C20B" w:rsidRDefault="00D0255A" w14:paraId="48FF7865" w14:textId="2C227C05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color w:val="auto"/>
                <w:sz w:val="22"/>
                <w:szCs w:val="22"/>
              </w:rPr>
            </w:pPr>
            <w:r w:rsidRPr="29F1C20B" w:rsidR="09FB1D58">
              <w:rPr>
                <w:rFonts w:ascii="Calibri" w:hAnsi="Calibri" w:eastAsia="Calibri" w:cs="Calibri"/>
                <w:b w:val="0"/>
                <w:bCs w:val="0"/>
                <w:noProof w:val="0"/>
                <w:color w:val="auto"/>
                <w:sz w:val="22"/>
                <w:szCs w:val="22"/>
                <w:lang w:val="es-419"/>
              </w:rPr>
              <w:t xml:space="preserve">Evaluar el grado de comprensión y aplicación de conceptos relacionados con la evaluación </w:t>
            </w:r>
            <w:r w:rsidRPr="29F1C20B" w:rsidR="3592DACF">
              <w:rPr>
                <w:rFonts w:ascii="Calibri" w:hAnsi="Calibri" w:eastAsia="Calibri" w:cs="Calibri"/>
                <w:b w:val="0"/>
                <w:bCs w:val="0"/>
                <w:color w:val="auto"/>
                <w:sz w:val="22"/>
                <w:szCs w:val="22"/>
              </w:rPr>
              <w:t>y control en la gestión del riesgo en la toma de decisiones gerenciales.</w:t>
            </w:r>
          </w:p>
        </w:tc>
      </w:tr>
      <w:tr w:rsidR="00B97C77" w:rsidTr="29F1C20B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2" w:type="dxa"/>
            <w:gridSpan w:val="10"/>
            <w:shd w:val="clear" w:color="auto" w:fill="FFE599"/>
            <w:tcMar/>
          </w:tcPr>
          <w:p w:rsidRPr="00185DA4" w:rsidR="00B97C77" w:rsidRDefault="00B97C77" w14:paraId="006C2857" w14:textId="77777777">
            <w:pPr>
              <w:jc w:val="center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:rsidTr="29F1C20B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312103" w:rsidP="00312103" w:rsidRDefault="00312103" w14:paraId="4C10669F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60" w:type="dxa"/>
            <w:shd w:val="clear" w:color="auto" w:fill="FDE9D9" w:themeFill="accent6" w:themeFillTint="33"/>
            <w:tcMar/>
          </w:tcPr>
          <w:p w:rsidRPr="00185DA4" w:rsidR="00312103" w:rsidP="00312103" w:rsidRDefault="00C23DD2" w14:paraId="2C3DB768" w14:textId="43C1A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¿Cuál es el propósito principal de la evaluación de riesgos en una organización?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DE9D9" w:themeFill="accent6" w:themeFillTint="33"/>
            <w:tcMar/>
          </w:tcPr>
          <w:p w:rsidRPr="00185DA4" w:rsidR="00312103" w:rsidP="00312103" w:rsidRDefault="00312103" w14:paraId="56B1DBD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Rta(s) correcta(s) (x)</w:t>
            </w:r>
          </w:p>
        </w:tc>
      </w:tr>
      <w:tr w:rsidR="00C23DD2" w:rsidTr="29F1C20B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23DD2" w:rsidP="00C23DD2" w:rsidRDefault="00C23DD2" w14:paraId="0D2EAA42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C23DD2" w:rsidR="00C23DD2" w:rsidP="00C23DD2" w:rsidRDefault="00C23DD2" w14:paraId="524650C3" w14:textId="61CFE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Predecir los resultados financieros.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23DD2" w:rsidP="00C23DD2" w:rsidRDefault="00C23DD2" w14:paraId="6E95263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29F1C20B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23DD2" w:rsidP="00C23DD2" w:rsidRDefault="00C23DD2" w14:paraId="3A7CCD3D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C23DD2" w:rsidR="00C23DD2" w:rsidP="00C23DD2" w:rsidRDefault="00C23DD2" w14:paraId="60DA80BD" w14:textId="5A3EF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Optimizar la productividad a corto plazo.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23DD2" w:rsidP="00C23DD2" w:rsidRDefault="00C23DD2" w14:paraId="3989BBDC" w14:textId="4D9DFE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29F1C20B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23DD2" w:rsidP="00C23DD2" w:rsidRDefault="00C23DD2" w14:paraId="292A48F6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C23DD2" w:rsidR="00C23DD2" w:rsidP="00C23DD2" w:rsidRDefault="00C23DD2" w14:paraId="563DD3D1" w14:textId="2AA71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I</w:t>
            </w: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dentificar amenazas y mitigar los riesgos asociados.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23DD2" w:rsidP="00C23DD2" w:rsidRDefault="00C23DD2" w14:paraId="1CF3D996" w14:textId="2909D6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23DD2" w:rsidTr="29F1C20B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23DD2" w:rsidP="00C23DD2" w:rsidRDefault="00C23DD2" w14:paraId="5B2360D0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C23DD2" w:rsidR="00C23DD2" w:rsidP="00C23DD2" w:rsidRDefault="00C23DD2" w14:paraId="7745FBE1" w14:textId="708B3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Reducir el uso de recursos humanos.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23DD2" w:rsidP="00C23DD2" w:rsidRDefault="00C23DD2" w14:paraId="52DCCB4B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29F1C20B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0B1BEB30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491A3F6B" w14:textId="57D01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29F1C20B" w14:paraId="34A66C9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04ACD02A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74BA9300" w14:textId="46902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:rsidTr="29F1C20B" w14:paraId="39A6D8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B97C77" w:rsidRDefault="00ED2719" w14:paraId="6FA0FE53" w14:textId="5F1EE68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</w:tcPr>
          <w:p w:rsidRPr="00185DA4" w:rsidR="00B97C77" w:rsidRDefault="00C23DD2" w14:paraId="0E49A0B4" w14:textId="225C7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¿Qué parámetro no es considerado al calcular el índice de riesgo?</w:t>
            </w:r>
          </w:p>
        </w:tc>
      </w:tr>
      <w:tr w:rsidR="00C23DD2" w:rsidTr="29F1C20B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23DD2" w:rsidP="00C23DD2" w:rsidRDefault="00C23DD2" w14:paraId="50C31EA9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tcMar/>
          </w:tcPr>
          <w:p w:rsidRPr="00C23DD2" w:rsidR="00C23DD2" w:rsidP="00C23DD2" w:rsidRDefault="00C23DD2" w14:paraId="687C2C8F" w14:textId="55C08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Impacto.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tcMar/>
          </w:tcPr>
          <w:p w:rsidRPr="00185DA4" w:rsidR="00C23DD2" w:rsidP="00C23DD2" w:rsidRDefault="00C23DD2" w14:paraId="7EC64AC1" w14:textId="649817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29F1C20B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23DD2" w:rsidP="00C23DD2" w:rsidRDefault="00C23DD2" w14:paraId="54D66062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C23DD2" w:rsidR="00C23DD2" w:rsidP="00C23DD2" w:rsidRDefault="00C23DD2" w14:paraId="3F3C6146" w14:textId="4751E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Probabilidad.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23DD2" w:rsidP="00C23DD2" w:rsidRDefault="00C23DD2" w14:paraId="0A6C93D3" w14:textId="04464EB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29F1C20B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23DD2" w:rsidP="00C23DD2" w:rsidRDefault="00C23DD2" w14:paraId="11606CB5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tcMar/>
          </w:tcPr>
          <w:p w:rsidRPr="00C23DD2" w:rsidR="00C23DD2" w:rsidP="00C23DD2" w:rsidRDefault="00C23DD2" w14:paraId="3B3727BC" w14:textId="2256FA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Frecuencia de repetición.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tcMar/>
          </w:tcPr>
          <w:p w:rsidRPr="00185DA4" w:rsidR="00C23DD2" w:rsidP="00C23DD2" w:rsidRDefault="00C23DD2" w14:paraId="4DFC28D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29F1C20B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23DD2" w:rsidP="00C23DD2" w:rsidRDefault="00C23DD2" w14:paraId="48B30E7E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lastRenderedPageBreak/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C23DD2" w:rsidR="00C23DD2" w:rsidP="00C23DD2" w:rsidRDefault="00C23DD2" w14:paraId="183FC2C8" w14:textId="735E52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Valor del activo.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23DD2" w:rsidP="00C23DD2" w:rsidRDefault="00C23DD2" w14:paraId="61201F50" w14:textId="69599CA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:rsidTr="29F1C20B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3E8FF385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337E07D0" w14:textId="1495F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29F1C20B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34E271FF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6E3C1382" w14:textId="1EF3D9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29F1C20B" w14:paraId="283AFB1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ED2719" w14:paraId="5A3BC047" w14:textId="3F9E4F0B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C23DD2" w14:paraId="414C53E3" w14:textId="31B65A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La probabilidad de un riesgo se mide exclusivamente en términos de su impacto financiero.</w:t>
            </w:r>
          </w:p>
        </w:tc>
      </w:tr>
      <w:tr w:rsidR="00C44159" w:rsidTr="29F1C20B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44159" w:rsidP="00C44159" w:rsidRDefault="00C44159" w14:paraId="79C0649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185DA4" w:rsidR="00C44159" w:rsidP="00C44159" w:rsidRDefault="00C23DD2" w14:paraId="64E00BFC" w14:textId="2A3E9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44159" w:rsidP="00C44159" w:rsidRDefault="00C44159" w14:paraId="0238AAA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:rsidTr="29F1C20B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44159" w:rsidP="00C44159" w:rsidRDefault="00C44159" w14:paraId="54DC04D5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185DA4" w:rsidR="00C44159" w:rsidP="00C44159" w:rsidRDefault="00C23DD2" w14:paraId="17B23F11" w14:textId="4D68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44159" w:rsidP="00C44159" w:rsidRDefault="00C23DD2" w14:paraId="2C2A20EE" w14:textId="2CEBFE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:rsidTr="29F1C20B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44159" w:rsidP="00C44159" w:rsidRDefault="00C44159" w14:paraId="53C48982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185DA4" w:rsidR="00C44159" w:rsidP="00C44159" w:rsidRDefault="00C44159" w14:paraId="35DC2C33" w14:textId="21EA8F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44159" w:rsidP="00C44159" w:rsidRDefault="00C44159" w14:paraId="5A98708D" w14:textId="2C39011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:rsidTr="29F1C20B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44159" w:rsidP="00C44159" w:rsidRDefault="00C44159" w14:paraId="3DFDD701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185DA4" w:rsidR="00C44159" w:rsidP="00C44159" w:rsidRDefault="00C44159" w14:paraId="4E2E04E0" w14:textId="3E8E9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44159" w:rsidP="00C44159" w:rsidRDefault="00C44159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29F1C20B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675B0730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2A2FBC31" w14:textId="29E48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29F1C20B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104A424C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0BDE2997" w14:textId="7C43A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29F1C20B" w14:paraId="5EB335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D6347F" w:rsidP="00D6347F" w:rsidRDefault="00ED2719" w14:paraId="23287765" w14:textId="1A431563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</w:tcPr>
          <w:p w:rsidRPr="00185DA4" w:rsidR="00D6347F" w:rsidP="00D6347F" w:rsidRDefault="008B1D6B" w14:paraId="62793355" w14:textId="151B3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En el análisis de riesgos, ¿cómo se define el impacto de una amenaza en los activos de información?</w:t>
            </w:r>
          </w:p>
        </w:tc>
      </w:tr>
      <w:tr w:rsidR="008B1D6B" w:rsidTr="29F1C20B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8B1D6B" w:rsidP="008B1D6B" w:rsidRDefault="008B1D6B" w14:paraId="1C1164C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8B1D6B" w:rsidP="008B1D6B" w:rsidRDefault="008B1D6B" w14:paraId="625405E6" w14:textId="24BE0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Como el número de empleados afectados.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8B1D6B" w:rsidP="008B1D6B" w:rsidRDefault="008B1D6B" w14:paraId="4C73401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8B1D6B" w:rsidTr="29F1C20B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8B1D6B" w:rsidP="008B1D6B" w:rsidRDefault="008B1D6B" w14:paraId="13E5EBE1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8B1D6B" w:rsidP="008B1D6B" w:rsidRDefault="008B1D6B" w14:paraId="7696DFF1" w14:textId="729044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Como la repercusión económica directa.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8B1D6B" w:rsidP="008B1D6B" w:rsidRDefault="008B1D6B" w14:paraId="151A0C27" w14:textId="37B15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8B1D6B" w:rsidTr="29F1C20B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8B1D6B" w:rsidP="008B1D6B" w:rsidRDefault="008B1D6B" w14:paraId="70E20179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8B1D6B" w:rsidP="008B1D6B" w:rsidRDefault="008B1D6B" w14:paraId="295F7F9C" w14:textId="0741A2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Como la consecuencia sobre los objetivos de la organización.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8B1D6B" w:rsidP="008B1D6B" w:rsidRDefault="008B1D6B" w14:paraId="4FAF58DD" w14:textId="3658ED4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8B1D6B" w:rsidTr="29F1C20B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8B1D6B" w:rsidP="008B1D6B" w:rsidRDefault="008B1D6B" w14:paraId="7D3E0A81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8B1D6B" w:rsidP="008B1D6B" w:rsidRDefault="008B1D6B" w14:paraId="5025FA96" w14:textId="2BD21A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Como la cantidad de recursos disponibles.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8B1D6B" w:rsidP="008B1D6B" w:rsidRDefault="008B1D6B" w14:paraId="5C0B32EB" w14:textId="55A6BCC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29F1C20B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7682E43E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167B0554" w14:textId="091F0A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29F1C20B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69B6C5FA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23D5F07F" w14:textId="07C19F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29F1C20B" w14:paraId="71C31BB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ED2719" w14:paraId="54E965EA" w14:textId="388AE97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8B1D6B" w14:paraId="18F7B40D" w14:textId="0B5F14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El análisis y evaluación de los riesgos permiten jerarquizar los riesgos más críticos, que deben ser gestionados primero.</w:t>
            </w:r>
          </w:p>
        </w:tc>
      </w:tr>
      <w:tr w:rsidR="00BC2F0C" w:rsidTr="29F1C20B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BC2F0C" w:rsidP="00BC2F0C" w:rsidRDefault="00BC2F0C" w14:paraId="650BB9EF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BC2F0C" w:rsidP="00BC2F0C" w:rsidRDefault="008B1D6B" w14:paraId="0DE90056" w14:textId="53AB4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BC2F0C" w:rsidP="00BC2F0C" w:rsidRDefault="008B1D6B" w14:paraId="3EBE960B" w14:textId="1BA8B33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BC2F0C" w:rsidTr="29F1C20B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BC2F0C" w:rsidP="00BC2F0C" w:rsidRDefault="00BC2F0C" w14:paraId="798D0253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BC2F0C" w:rsidP="00BC2F0C" w:rsidRDefault="008B1D6B" w14:paraId="319F1B5F" w14:textId="2730A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BC2F0C" w:rsidP="00BC2F0C" w:rsidRDefault="00BC2F0C" w14:paraId="3FE9D0AC" w14:textId="201A6BE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:rsidTr="29F1C20B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BC2F0C" w:rsidP="00BC2F0C" w:rsidRDefault="00BC2F0C" w14:paraId="2F08E8B7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BC2F0C" w:rsidP="00BC2F0C" w:rsidRDefault="00BC2F0C" w14:paraId="03D48E66" w14:textId="66BF51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BC2F0C" w:rsidP="00BC2F0C" w:rsidRDefault="00BC2F0C" w14:paraId="0C679156" w14:textId="38BDDC7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:rsidTr="29F1C20B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BC2F0C" w:rsidP="00BC2F0C" w:rsidRDefault="00BC2F0C" w14:paraId="2166636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BC2F0C" w:rsidP="00BC2F0C" w:rsidRDefault="00BC2F0C" w14:paraId="70005516" w14:textId="54B75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BC2F0C" w:rsidP="00BC2F0C" w:rsidRDefault="00BC2F0C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29F1C20B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5BA72542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364D3350" w14:textId="081E8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29F1C20B" w14:paraId="6B80187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4F6E6D69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5A6839D9" w14:textId="6D881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29F1C20B" w14:paraId="18E9CA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D6347F" w:rsidP="00D6347F" w:rsidRDefault="00ED2719" w14:paraId="2C3776E2" w14:textId="5E8308C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</w:tcPr>
          <w:p w:rsidRPr="00185DA4" w:rsidR="00D6347F" w:rsidP="00D6347F" w:rsidRDefault="008B1D6B" w14:paraId="66D87412" w14:textId="7A294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La matriz de riesgo relativo ayuda a clasificar las amenazas según el valor del activo y el coste económico de su pérdida.</w:t>
            </w:r>
          </w:p>
        </w:tc>
      </w:tr>
      <w:tr w:rsidR="00C44159" w:rsidTr="29F1C20B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44159" w:rsidP="00C44159" w:rsidRDefault="00C44159" w14:paraId="5C113D84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C44159" w:rsidP="00C44159" w:rsidRDefault="008B1D6B" w14:paraId="1C71D5A9" w14:textId="7E76F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44159" w:rsidP="00C44159" w:rsidRDefault="00C44159" w14:paraId="561E6CA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:rsidTr="29F1C20B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44159" w:rsidP="00C44159" w:rsidRDefault="00C44159" w14:paraId="525F36F7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C44159" w:rsidP="00C44159" w:rsidRDefault="008B1D6B" w14:paraId="29CC87EF" w14:textId="41423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44159" w:rsidP="00C44159" w:rsidRDefault="008B1D6B" w14:paraId="2687AC60" w14:textId="19F8D0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:rsidTr="29F1C20B" w14:paraId="446B92F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44159" w:rsidP="00C44159" w:rsidRDefault="00C44159" w14:paraId="393B66E9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C44159" w:rsidP="00C44159" w:rsidRDefault="00C44159" w14:paraId="36E7BEC7" w14:textId="2C35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44159" w:rsidP="00C44159" w:rsidRDefault="00C44159" w14:paraId="738EB2BB" w14:textId="5223385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:rsidTr="29F1C20B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44159" w:rsidP="00C44159" w:rsidRDefault="00C44159" w14:paraId="6DF2D2D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C44159" w:rsidP="00C44159" w:rsidRDefault="00C44159" w14:paraId="178F87A1" w14:textId="0F5C0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44159" w:rsidP="00C44159" w:rsidRDefault="00C44159" w14:paraId="7852F956" w14:textId="0BC536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29F1C20B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4B9C917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lastRenderedPageBreak/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5085958A" w14:textId="51623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29F1C20B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73E86324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35306379" w14:textId="05569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29F1C20B" w14:paraId="5177CE1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D6347F" w14:paraId="538AFDF5" w14:textId="5E06F15C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9A0EFC" w14:paraId="163D872F" w14:textId="39428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¿Cuál es el principal desafío en la implementación de un sistema de gestión del conocimiento en las organizaciones?</w:t>
            </w:r>
          </w:p>
        </w:tc>
      </w:tr>
      <w:tr w:rsidR="009A0EFC" w:rsidTr="29F1C20B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9A0EFC" w:rsidP="009A0EFC" w:rsidRDefault="009A0EFC" w14:paraId="383C9132" w14:textId="68C6CEB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A0EFC" w:rsidR="009A0EFC" w:rsidP="009A0EFC" w:rsidRDefault="009A0EFC" w14:paraId="069AF5F2" w14:textId="1B6E4D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Resistencia al cambio por parte del personal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6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9A0EFC" w:rsidP="009A0EFC" w:rsidRDefault="009A0EFC" w14:paraId="220A145A" w14:textId="06B74C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Cs/>
                <w:iCs/>
                <w:sz w:val="20"/>
                <w:szCs w:val="20"/>
              </w:rPr>
            </w:pPr>
            <w:r w:rsidRPr="009A0EFC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9A0EFC" w:rsidTr="29F1C20B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9A0EFC" w:rsidP="009A0EFC" w:rsidRDefault="009A0EFC" w14:paraId="1777401C" w14:textId="51198EC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A0EFC" w:rsidR="009A0EFC" w:rsidP="009A0EFC" w:rsidRDefault="009A0EFC" w14:paraId="54E32F3D" w14:textId="3C5CC2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Falta de recursos financieros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6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9A0EFC" w:rsidP="009A0EFC" w:rsidRDefault="009A0EFC" w14:paraId="0A16281D" w14:textId="16AD0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sz w:val="20"/>
                <w:szCs w:val="20"/>
              </w:rPr>
            </w:pPr>
          </w:p>
        </w:tc>
      </w:tr>
      <w:tr w:rsidR="009A0EFC" w:rsidTr="29F1C20B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9A0EFC" w:rsidP="009A0EFC" w:rsidRDefault="009A0EFC" w14:paraId="2FD463D0" w14:textId="5CA7588B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A0EFC" w:rsidR="009A0EFC" w:rsidP="009A0EFC" w:rsidRDefault="009A0EFC" w14:paraId="0205FF41" w14:textId="6619B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Demasiada información disponible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6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9A0EFC" w:rsidP="009A0EFC" w:rsidRDefault="009A0EFC" w14:paraId="5E8EC33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sz w:val="20"/>
                <w:szCs w:val="20"/>
              </w:rPr>
            </w:pPr>
          </w:p>
        </w:tc>
      </w:tr>
      <w:tr w:rsidR="009A0EFC" w:rsidTr="29F1C20B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9A0EFC" w:rsidP="009A0EFC" w:rsidRDefault="009A0EFC" w14:paraId="5E3CD311" w14:textId="68AC0176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A0EFC" w:rsidR="009A0EFC" w:rsidP="009A0EFC" w:rsidRDefault="009A0EFC" w14:paraId="5E7A2969" w14:textId="76291E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Dificultad para medir el retorno de la inversión (ROI)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6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9A0EFC" w:rsidP="009A0EFC" w:rsidRDefault="009A0EFC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sz w:val="20"/>
                <w:szCs w:val="20"/>
              </w:rPr>
            </w:pPr>
          </w:p>
        </w:tc>
      </w:tr>
      <w:tr w:rsidR="00FF4F2D" w:rsidTr="29F1C20B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1647F550" w14:textId="29C0FF8F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619ABB6D" w14:textId="66E106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29F1C20B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418494D7" w14:textId="6C18D5C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164ECDA1" w14:textId="0FEDA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29F1C20B" w14:paraId="3CF5552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D6347F" w14:paraId="62B62D51" w14:textId="2E1C208F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9A0EFC" w14:paraId="01F55CCA" w14:textId="246D3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gestión del conocimiento se centra en la cantidad de datos que posee una organización.</w:t>
            </w:r>
          </w:p>
        </w:tc>
      </w:tr>
      <w:tr w:rsidR="005301BA" w:rsidTr="29F1C20B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5301BA" w:rsidP="005301BA" w:rsidRDefault="005301BA" w14:paraId="1E5F2F1D" w14:textId="0533C58F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2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5301BA" w:rsidP="005301BA" w:rsidRDefault="009A0EFC" w14:paraId="449F3005" w14:textId="57A10C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 xml:space="preserve">Verdadero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4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5301BA" w:rsidP="005301BA" w:rsidRDefault="005301BA" w14:paraId="5F7BD58A" w14:textId="60E4CC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301BA" w:rsidTr="29F1C20B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5301BA" w:rsidP="005301BA" w:rsidRDefault="005301BA" w14:paraId="4EA20EE2" w14:textId="73DA2B6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2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5301BA" w:rsidP="005301BA" w:rsidRDefault="009A0EFC" w14:paraId="3A21D86E" w14:textId="5C7B95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4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5301BA" w:rsidP="005301BA" w:rsidRDefault="009A0EFC" w14:paraId="6D2F09A9" w14:textId="660954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9A0EFC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D6347F" w:rsidTr="29F1C20B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D6347F" w:rsidP="00D6347F" w:rsidRDefault="00D6347F" w14:paraId="15D96761" w14:textId="61753B4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2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185DA4" w:rsidR="00D6347F" w:rsidP="00D6347F" w:rsidRDefault="00D6347F" w14:paraId="505FB833" w14:textId="6B167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4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D6347F" w:rsidP="00D6347F" w:rsidRDefault="00D6347F" w14:paraId="42FCF89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:rsidTr="29F1C20B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D6347F" w:rsidP="00D6347F" w:rsidRDefault="00D6347F" w14:paraId="69390FB2" w14:textId="5C3C8860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2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185DA4" w:rsidR="00D6347F" w:rsidP="00D6347F" w:rsidRDefault="00D6347F" w14:paraId="4D1C142D" w14:textId="57463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4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D6347F" w:rsidP="00D6347F" w:rsidRDefault="00D6347F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:rsidTr="29F1C20B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6AF55FC9" w14:textId="1948A7A4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6268A119" w14:textId="289332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29F1C20B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60256D1C" w14:textId="1353ED1D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16D7A65D" w14:textId="29B8C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29F1C20B" w14:paraId="7E1DB25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D6347F" w14:paraId="78AF32BC" w14:textId="6442C909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8B4222" w14:paraId="743A5D64" w14:textId="158CF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¿Cuál es el principal desafío que enfrentan las empresas al buscar financiamiento externo?</w:t>
            </w:r>
          </w:p>
        </w:tc>
      </w:tr>
      <w:tr w:rsidR="008B4222" w:rsidTr="29F1C20B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8B4222" w:rsidP="008B4222" w:rsidRDefault="008B4222" w14:paraId="3C0DFC33" w14:textId="3B1F75F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69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8B4222" w:rsidP="008B4222" w:rsidRDefault="008B4222" w14:paraId="7F910977" w14:textId="592033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falta de rentabilidad en sus operaciones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15B9025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29F1C20B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8B4222" w:rsidP="008B4222" w:rsidRDefault="008B4222" w14:paraId="59B6B5A8" w14:textId="4E9B9EBF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69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8B4222" w:rsidP="008B4222" w:rsidRDefault="008B4222" w14:paraId="5163C6F8" w14:textId="69B09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incapacidad de demostrar proyecciones financieras claras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10D3ABD3" w14:textId="293746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9A0EFC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8B4222" w:rsidTr="29F1C20B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8B4222" w:rsidP="008B4222" w:rsidRDefault="008B4222" w14:paraId="176BBC34" w14:textId="5D9442C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69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8B4222" w:rsidP="008B4222" w:rsidRDefault="008B4222" w14:paraId="1B1FD8D5" w14:textId="09A74C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competencia con otras empresas del sector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29F1C20B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8B4222" w:rsidP="008B4222" w:rsidRDefault="008B4222" w14:paraId="485E847A" w14:textId="55764F5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69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8B4222" w:rsidP="008B4222" w:rsidRDefault="008B4222" w14:paraId="6D0D0692" w14:textId="001242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resistencia de los empleados al cambio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3C33651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:rsidTr="29F1C20B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683DC959" w14:textId="36CE54F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25624309" w14:textId="1ECC4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29F1C20B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5F752B8E" w14:textId="249E161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185DA4" w:rsidR="00FF4F2D" w:rsidP="00FF4F2D" w:rsidRDefault="00FF4F2D" w14:paraId="2D14D9D4" w14:textId="34E0B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29F1C20B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D6347F" w14:paraId="69D88E78" w14:textId="1893FBF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96" w:type="dxa"/>
            <w:gridSpan w:val="5"/>
            <w:tcBorders>
              <w:top w:val="single" w:color="auto" w:sz="4" w:space="0"/>
              <w:right w:val="single" w:color="auto" w:sz="4" w:space="0"/>
            </w:tcBorders>
            <w:shd w:val="clear" w:color="auto" w:fill="FDE9D9" w:themeFill="accent6" w:themeFillTint="33"/>
            <w:tcMar/>
          </w:tcPr>
          <w:p w:rsidRPr="00412B55" w:rsidR="00D6347F" w:rsidP="00D6347F" w:rsidRDefault="008B4222" w14:paraId="33DE886E" w14:textId="394926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El valor económico agregado (EVA) se utiliza como un indicador de la creación de valor. ¿Qué relación tiene este concepto con la rentabilidad de los activos?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DE9D9" w:themeFill="accent6" w:themeFillTint="33"/>
            <w:tcMar/>
          </w:tcPr>
          <w:p w:rsidR="00D6347F" w:rsidP="00D6347F" w:rsidRDefault="00D6347F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29F1C20B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gridSpan w:val="3"/>
            <w:shd w:val="clear" w:color="auto" w:fill="FBE5D5"/>
            <w:tcMar/>
          </w:tcPr>
          <w:p w:rsidRPr="00185DA4" w:rsidR="008B4222" w:rsidP="008B4222" w:rsidRDefault="008B4222" w14:paraId="22404E1E" w14:textId="129ADAC4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99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12B55" w:rsidR="008B4222" w:rsidP="008B4222" w:rsidRDefault="008B4222" w14:paraId="18019079" w14:textId="2894E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El EVA debe ser siempre positivo para que los activos sean rentables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5E0FC62B" w14:textId="0970A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29F1C20B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gridSpan w:val="3"/>
            <w:tcMar/>
          </w:tcPr>
          <w:p w:rsidRPr="00185DA4" w:rsidR="008B4222" w:rsidP="008B4222" w:rsidRDefault="008B4222" w14:paraId="77CA2733" w14:textId="59C74341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99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12B55" w:rsidR="008B4222" w:rsidP="008B4222" w:rsidRDefault="008B4222" w14:paraId="214ED341" w14:textId="6DEE5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Un EVA negativo indica que los recursos están siendo utilizados de manera eficiente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54884099" w14:textId="4ABD0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29F1C20B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gridSpan w:val="3"/>
            <w:shd w:val="clear" w:color="auto" w:fill="FBE5D5"/>
            <w:tcMar/>
          </w:tcPr>
          <w:p w:rsidRPr="00185DA4" w:rsidR="008B4222" w:rsidP="008B4222" w:rsidRDefault="008B4222" w14:paraId="4A241A0A" w14:textId="4C6BFB57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99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12B55" w:rsidR="008B4222" w:rsidP="008B4222" w:rsidRDefault="008B4222" w14:paraId="6607C27A" w14:textId="5B3D7387">
            <w:pPr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rentabilidad de los activos debe ser superior al costo de financiamiento para generar un EVA positivo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0E386614" w14:textId="489425D2">
            <w:pPr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9A0EFC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8B4222" w:rsidTr="29F1C20B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gridSpan w:val="3"/>
            <w:tcMar/>
          </w:tcPr>
          <w:p w:rsidRPr="00185DA4" w:rsidR="008B4222" w:rsidP="008B4222" w:rsidRDefault="008B4222" w14:paraId="32FC6F2D" w14:textId="65961391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lastRenderedPageBreak/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99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12B55" w:rsidR="008B4222" w:rsidP="008B4222" w:rsidRDefault="008B4222" w14:paraId="1941DCCE" w14:textId="6BB54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relación entre EVA y rentabilidad es irrelevante para la toma de decisiones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:rsidTr="29F1C20B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="00FF4F2D" w:rsidP="00FF4F2D" w:rsidRDefault="00FF4F2D" w14:paraId="2ECDCDDC" w14:textId="49798F25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="00FF4F2D" w:rsidP="00FF4F2D" w:rsidRDefault="00FF4F2D" w14:paraId="285F45BE" w14:textId="582EA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:rsidTr="29F1C20B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="00FF4F2D" w:rsidP="00FF4F2D" w:rsidRDefault="00FF4F2D" w14:paraId="08A94120" w14:textId="577566BE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="00FF4F2D" w:rsidP="00FF4F2D" w:rsidRDefault="00FF4F2D" w14:paraId="6034138F" w14:textId="5DD97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9F1C20B" w14:paraId="4273C65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2" w:type="dxa"/>
            <w:gridSpan w:val="10"/>
            <w:shd w:val="clear" w:color="auto" w:fill="FFD966"/>
            <w:tcMar/>
          </w:tcPr>
          <w:p w:rsidR="00D6347F" w:rsidP="00D6347F" w:rsidRDefault="00D6347F" w14:paraId="6910BEC7" w14:textId="77777777">
            <w:pPr>
              <w:widowControl w:val="0"/>
              <w:jc w:val="center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FINAL ACTIVIDAD</w:t>
            </w:r>
          </w:p>
        </w:tc>
      </w:tr>
      <w:tr w:rsidR="00D6347F" w:rsidTr="29F1C20B" w14:paraId="4B9386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="00D6347F" w:rsidP="00D6347F" w:rsidRDefault="00D6347F" w14:paraId="6E8DB11A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auto"/>
            <w:tcMar/>
          </w:tcPr>
          <w:p w:rsidR="00D6347F" w:rsidP="00D6347F" w:rsidRDefault="00D6347F" w14:paraId="4CD0320C" w14:textId="39974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Pr="00E160B7" w:rsidR="00E160B7" w:rsidP="00E160B7" w:rsidRDefault="00E160B7" w14:paraId="2D76862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 w:rsidRPr="00E160B7">
              <w:rPr>
                <w:rFonts w:ascii="Calibri" w:hAnsi="Calibri" w:eastAsia="Calibri" w:cs="Calibri"/>
                <w:i/>
                <w:color w:val="000000"/>
              </w:rPr>
              <w:t>¡Excelente! Ha superado la actividad.</w:t>
            </w:r>
          </w:p>
          <w:p w:rsidR="00D6347F" w:rsidP="00E160B7" w:rsidRDefault="00D6347F" w14:paraId="20B4078D" w14:textId="3201A38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D6347F" w:rsidP="00D6347F" w:rsidRDefault="00D6347F" w14:paraId="359260A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:rsidTr="29F1C20B" w14:paraId="42125C4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="00D6347F" w:rsidP="00D6347F" w:rsidRDefault="00D6347F" w14:paraId="758937FE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auto"/>
            <w:tcMar/>
          </w:tcPr>
          <w:p w:rsidR="00D6347F" w:rsidP="00D6347F" w:rsidRDefault="00D6347F" w14:paraId="2F6064B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  <w:p w:rsidR="00D6347F" w:rsidP="00D6347F" w:rsidRDefault="00E160B7" w14:paraId="20044760" w14:textId="2DCE8A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 w:rsidRPr="00E160B7">
              <w:rPr>
                <w:rFonts w:ascii="Calibri" w:hAnsi="Calibri" w:eastAsia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:rsidR="00D6347F" w:rsidP="00D6347F" w:rsidRDefault="00D6347F" w14:paraId="5F32FCA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</w:tc>
      </w:tr>
    </w:tbl>
    <w:p w:rsidR="005A3A76" w:rsidRDefault="005A3A76" w14:paraId="556B7EBD" w14:textId="77777777">
      <w:pPr>
        <w:spacing w:after="160" w:line="259" w:lineRule="auto"/>
        <w:rPr>
          <w:rFonts w:ascii="Calibri" w:hAnsi="Calibri" w:eastAsia="Calibri" w:cs="Calibri"/>
        </w:rPr>
      </w:pPr>
    </w:p>
    <w:p w:rsidR="005A3A76" w:rsidRDefault="005A3A76" w14:paraId="17E9FC2B" w14:textId="77777777"/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C27624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2DF14FC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D8F2C70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4DCB4F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721812D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2097C68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ACB79A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0B06B48B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B48E6CE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</w:tbl>
    <w:p w:rsidR="005A3A76" w:rsidRDefault="005A3A76" w14:paraId="4B191DEC" w14:textId="77777777"/>
    <w:sectPr w:rsidR="005A3A76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509C9" w:rsidRDefault="00D509C9" w14:paraId="10978E2D" w14:textId="77777777">
      <w:pPr>
        <w:spacing w:line="240" w:lineRule="auto"/>
      </w:pPr>
      <w:r>
        <w:separator/>
      </w:r>
    </w:p>
  </w:endnote>
  <w:endnote w:type="continuationSeparator" w:id="0">
    <w:p w:rsidR="00D509C9" w:rsidRDefault="00D509C9" w14:paraId="345AB2D9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w:fontKey="{2C3F6C68-ABA0-4AC6-9DCB-A2D5E2A60118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70FF26F-7F73-4413-BC15-46166EE12436}" r:id="rId2"/>
    <w:embedBold w:fontKey="{27F6E6B0-C88E-4C98-932D-E3B40126C993}" r:id="rId3"/>
    <w:embedItalic w:fontKey="{81B524F2-1A85-4903-AB70-6DCA6D9A3436}" r:id="rId4"/>
    <w:embedBoldItalic w:fontKey="{7CD46693-A494-4C57-AB50-C258CF609EE1}" r:id="rId5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BBA96E2-F842-456C-8497-56A15BB65636}" r:id="rId6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509C9" w:rsidRDefault="00D509C9" w14:paraId="0D5BA922" w14:textId="77777777">
      <w:pPr>
        <w:spacing w:line="240" w:lineRule="auto"/>
      </w:pPr>
      <w:r>
        <w:separator/>
      </w:r>
    </w:p>
  </w:footnote>
  <w:footnote w:type="continuationSeparator" w:id="0">
    <w:p w:rsidR="00D509C9" w:rsidRDefault="00D509C9" w14:paraId="5714491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000000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000000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85DA4"/>
    <w:rsid w:val="00244647"/>
    <w:rsid w:val="002A1507"/>
    <w:rsid w:val="002F081C"/>
    <w:rsid w:val="002F10C8"/>
    <w:rsid w:val="00307D05"/>
    <w:rsid w:val="00312103"/>
    <w:rsid w:val="00412B55"/>
    <w:rsid w:val="004613D4"/>
    <w:rsid w:val="004874B2"/>
    <w:rsid w:val="004D7649"/>
    <w:rsid w:val="005301BA"/>
    <w:rsid w:val="005A3A76"/>
    <w:rsid w:val="0060154F"/>
    <w:rsid w:val="0065700F"/>
    <w:rsid w:val="00697CDE"/>
    <w:rsid w:val="00747A17"/>
    <w:rsid w:val="007E1C99"/>
    <w:rsid w:val="007F32A7"/>
    <w:rsid w:val="00803BF1"/>
    <w:rsid w:val="008B1D6B"/>
    <w:rsid w:val="008B4222"/>
    <w:rsid w:val="00981572"/>
    <w:rsid w:val="009A0EFC"/>
    <w:rsid w:val="009E4A90"/>
    <w:rsid w:val="00A35F5B"/>
    <w:rsid w:val="00A41741"/>
    <w:rsid w:val="00AB658D"/>
    <w:rsid w:val="00AC72C2"/>
    <w:rsid w:val="00AD6EB4"/>
    <w:rsid w:val="00AD70BD"/>
    <w:rsid w:val="00AD7830"/>
    <w:rsid w:val="00B53A50"/>
    <w:rsid w:val="00B97C77"/>
    <w:rsid w:val="00BC2F0C"/>
    <w:rsid w:val="00C02F2C"/>
    <w:rsid w:val="00C22281"/>
    <w:rsid w:val="00C23DD2"/>
    <w:rsid w:val="00C44159"/>
    <w:rsid w:val="00C9128E"/>
    <w:rsid w:val="00CA2922"/>
    <w:rsid w:val="00D00ED8"/>
    <w:rsid w:val="00D0255A"/>
    <w:rsid w:val="00D43CD1"/>
    <w:rsid w:val="00D509C9"/>
    <w:rsid w:val="00D6347F"/>
    <w:rsid w:val="00E160B7"/>
    <w:rsid w:val="00E61FEA"/>
    <w:rsid w:val="00E77DE8"/>
    <w:rsid w:val="00EB6412"/>
    <w:rsid w:val="00ED2719"/>
    <w:rsid w:val="00ED4BC0"/>
    <w:rsid w:val="00F21227"/>
    <w:rsid w:val="00F708BB"/>
    <w:rsid w:val="00F75059"/>
    <w:rsid w:val="00FF1711"/>
    <w:rsid w:val="00FF4F2D"/>
    <w:rsid w:val="09FB1D58"/>
    <w:rsid w:val="1179A48F"/>
    <w:rsid w:val="29F1C20B"/>
    <w:rsid w:val="3592DACF"/>
    <w:rsid w:val="4D8D43BE"/>
    <w:rsid w:val="59124C9E"/>
    <w:rsid w:val="70D17B16"/>
    <w:rsid w:val="7CE18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Sandra Paola Morales Páez</lastModifiedBy>
  <revision>13</revision>
  <dcterms:created xsi:type="dcterms:W3CDTF">2024-06-18T03:44:00.0000000Z</dcterms:created>
  <dcterms:modified xsi:type="dcterms:W3CDTF">2024-11-27T22:15:11.9972648Z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