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Pr="001E24E1" w:rsidRDefault="00D376E1">
      <w:pPr>
        <w:pStyle w:val="Normal0"/>
        <w:jc w:val="center"/>
        <w:rPr>
          <w:b/>
          <w:sz w:val="20"/>
          <w:szCs w:val="20"/>
        </w:rPr>
      </w:pPr>
      <w:r w:rsidRPr="001E24E1">
        <w:rPr>
          <w:b/>
          <w:sz w:val="20"/>
          <w:szCs w:val="20"/>
        </w:rPr>
        <w:t>FORMATO PARA EL DESARROLLO DE COMPONENTE FORMATIVO</w:t>
      </w:r>
    </w:p>
    <w:p w14:paraId="00000002" w14:textId="77777777" w:rsidR="00FF258C" w:rsidRPr="001E24E1"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1E24E1" w14:paraId="57121341" w14:textId="77777777">
        <w:trPr>
          <w:trHeight w:val="340"/>
        </w:trPr>
        <w:tc>
          <w:tcPr>
            <w:tcW w:w="3397" w:type="dxa"/>
            <w:vAlign w:val="center"/>
          </w:tcPr>
          <w:p w14:paraId="00000003" w14:textId="77777777" w:rsidR="00FF258C" w:rsidRPr="001E24E1" w:rsidRDefault="00D376E1">
            <w:pPr>
              <w:pStyle w:val="Normal0"/>
              <w:spacing w:line="276" w:lineRule="auto"/>
              <w:rPr>
                <w:sz w:val="20"/>
                <w:szCs w:val="20"/>
              </w:rPr>
            </w:pPr>
            <w:r w:rsidRPr="001E24E1">
              <w:rPr>
                <w:sz w:val="20"/>
                <w:szCs w:val="20"/>
              </w:rPr>
              <w:t>PROGRAMA DE FORMACIÓN</w:t>
            </w:r>
          </w:p>
        </w:tc>
        <w:tc>
          <w:tcPr>
            <w:tcW w:w="6565" w:type="dxa"/>
            <w:vAlign w:val="center"/>
          </w:tcPr>
          <w:p w14:paraId="00000004" w14:textId="0B3A2AA6" w:rsidR="00FF258C" w:rsidRPr="001E24E1" w:rsidRDefault="00CE743E" w:rsidP="00D9059F">
            <w:r w:rsidRPr="00CE743E">
              <w:rPr>
                <w:rStyle w:val="fontstyle01"/>
                <w:rFonts w:ascii="Arial" w:hAnsi="Arial"/>
              </w:rPr>
              <w:t>RECIBO Y DESPACHO DE OBJETOS</w:t>
            </w:r>
          </w:p>
        </w:tc>
      </w:tr>
    </w:tbl>
    <w:p w14:paraId="00000005" w14:textId="77777777" w:rsidR="00FF258C" w:rsidRPr="001E24E1" w:rsidRDefault="00FF258C">
      <w:pPr>
        <w:pStyle w:val="Normal0"/>
        <w:rPr>
          <w:b/>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E24E1" w14:paraId="3DB511B9" w14:textId="77777777">
        <w:trPr>
          <w:trHeight w:val="340"/>
        </w:trPr>
        <w:tc>
          <w:tcPr>
            <w:tcW w:w="1838" w:type="dxa"/>
            <w:vAlign w:val="center"/>
          </w:tcPr>
          <w:p w14:paraId="00000006" w14:textId="77777777" w:rsidR="00FF258C" w:rsidRPr="001E24E1" w:rsidRDefault="00D376E1">
            <w:pPr>
              <w:pStyle w:val="Normal0"/>
              <w:rPr>
                <w:sz w:val="20"/>
                <w:szCs w:val="20"/>
              </w:rPr>
            </w:pPr>
            <w:r w:rsidRPr="001E24E1">
              <w:rPr>
                <w:sz w:val="20"/>
                <w:szCs w:val="20"/>
              </w:rPr>
              <w:t>COMPETENCIA</w:t>
            </w:r>
          </w:p>
        </w:tc>
        <w:tc>
          <w:tcPr>
            <w:tcW w:w="2835" w:type="dxa"/>
            <w:vAlign w:val="center"/>
          </w:tcPr>
          <w:p w14:paraId="43E030A9" w14:textId="5ED78C59" w:rsidR="00D9059F" w:rsidRPr="001E24E1" w:rsidRDefault="00CE743E" w:rsidP="001957D9">
            <w:r w:rsidRPr="00CE743E">
              <w:rPr>
                <w:rStyle w:val="fontstyle01"/>
                <w:rFonts w:ascii="Arial" w:hAnsi="Arial"/>
              </w:rPr>
              <w:t>210101057</w:t>
            </w:r>
            <w:r w:rsidR="00D9059F" w:rsidRPr="001E24E1">
              <w:rPr>
                <w:rStyle w:val="fontstyle01"/>
                <w:rFonts w:ascii="Arial" w:hAnsi="Arial"/>
              </w:rPr>
              <w:t xml:space="preserve">. </w:t>
            </w:r>
          </w:p>
          <w:p w14:paraId="00000007" w14:textId="0F7F916D" w:rsidR="00FF258C" w:rsidRPr="001E24E1" w:rsidRDefault="00CE743E" w:rsidP="001957D9">
            <w:r w:rsidRPr="00CE743E">
              <w:rPr>
                <w:rStyle w:val="fontstyle01"/>
                <w:rFonts w:ascii="Arial" w:hAnsi="Arial"/>
                <w:b w:val="0"/>
                <w:bCs/>
              </w:rPr>
              <w:t>Recibir la mercancía según procedimientos técnicos.</w:t>
            </w:r>
          </w:p>
        </w:tc>
        <w:tc>
          <w:tcPr>
            <w:tcW w:w="2126" w:type="dxa"/>
            <w:vAlign w:val="center"/>
          </w:tcPr>
          <w:p w14:paraId="00000008" w14:textId="77777777" w:rsidR="00FF258C" w:rsidRPr="001E24E1" w:rsidRDefault="00D376E1">
            <w:pPr>
              <w:pStyle w:val="Normal0"/>
              <w:rPr>
                <w:sz w:val="20"/>
                <w:szCs w:val="20"/>
              </w:rPr>
            </w:pPr>
            <w:r w:rsidRPr="001E24E1">
              <w:rPr>
                <w:sz w:val="20"/>
                <w:szCs w:val="20"/>
              </w:rPr>
              <w:t>RESULTADOS DE APRENDIZAJE</w:t>
            </w:r>
          </w:p>
        </w:tc>
        <w:tc>
          <w:tcPr>
            <w:tcW w:w="3163" w:type="dxa"/>
            <w:vAlign w:val="center"/>
          </w:tcPr>
          <w:p w14:paraId="3E5CB4AF" w14:textId="77777777" w:rsidR="00FF258C" w:rsidRPr="0008160D" w:rsidRDefault="005272A7" w:rsidP="005272A7">
            <w:pPr>
              <w:rPr>
                <w:rStyle w:val="fontstyle01"/>
                <w:rFonts w:ascii="Arial" w:hAnsi="Arial"/>
                <w:b w:val="0"/>
                <w:bCs/>
              </w:rPr>
            </w:pPr>
            <w:r w:rsidRPr="0008160D">
              <w:rPr>
                <w:sz w:val="22"/>
                <w:szCs w:val="22"/>
              </w:rPr>
              <w:t>210101057-02</w:t>
            </w:r>
            <w:r w:rsidR="00D9059F" w:rsidRPr="0008160D">
              <w:rPr>
                <w:sz w:val="22"/>
                <w:szCs w:val="22"/>
              </w:rPr>
              <w:t xml:space="preserve">. </w:t>
            </w:r>
            <w:r w:rsidRPr="0008160D">
              <w:rPr>
                <w:rStyle w:val="fontstyle01"/>
                <w:rFonts w:ascii="Arial" w:hAnsi="Arial"/>
                <w:b w:val="0"/>
                <w:bCs/>
              </w:rPr>
              <w:t>Determinar las condiciones de devolución de objetos de acuerdo con las solicitudes, el tipo de servicio y los lineamientos de la empresa.</w:t>
            </w:r>
          </w:p>
          <w:p w14:paraId="058C6CED" w14:textId="77777777" w:rsidR="005272A7" w:rsidRPr="0008160D" w:rsidRDefault="005272A7" w:rsidP="005272A7">
            <w:pPr>
              <w:rPr>
                <w:rStyle w:val="fontstyle01"/>
                <w:rFonts w:ascii="Arial" w:hAnsi="Arial"/>
                <w:b w:val="0"/>
                <w:bCs/>
              </w:rPr>
            </w:pPr>
          </w:p>
          <w:p w14:paraId="36D73670" w14:textId="10846FAA" w:rsidR="005272A7" w:rsidRPr="0008160D" w:rsidRDefault="005272A7" w:rsidP="005272A7">
            <w:pPr>
              <w:rPr>
                <w:b w:val="0"/>
                <w:sz w:val="22"/>
                <w:szCs w:val="22"/>
              </w:rPr>
            </w:pPr>
            <w:r w:rsidRPr="0008160D">
              <w:rPr>
                <w:sz w:val="22"/>
                <w:szCs w:val="22"/>
              </w:rPr>
              <w:t xml:space="preserve">210101057-03. </w:t>
            </w:r>
            <w:r w:rsidRPr="0008160D">
              <w:rPr>
                <w:b w:val="0"/>
                <w:sz w:val="22"/>
                <w:szCs w:val="22"/>
              </w:rPr>
              <w:t>Realizar los procedimientos que garanticen la devolución de los objetos de acuerdo a la</w:t>
            </w:r>
          </w:p>
          <w:p w14:paraId="00000009" w14:textId="73D6CD5C" w:rsidR="005272A7" w:rsidRPr="005272A7" w:rsidRDefault="005272A7" w:rsidP="005272A7">
            <w:pPr>
              <w:rPr>
                <w:b w:val="0"/>
                <w:bCs/>
                <w:color w:val="000000"/>
                <w:sz w:val="22"/>
                <w:szCs w:val="22"/>
              </w:rPr>
            </w:pPr>
            <w:r w:rsidRPr="0008160D">
              <w:rPr>
                <w:b w:val="0"/>
                <w:sz w:val="22"/>
                <w:szCs w:val="22"/>
              </w:rPr>
              <w:t>promesa de servicio y las políticas de la organización.</w:t>
            </w:r>
          </w:p>
        </w:tc>
      </w:tr>
    </w:tbl>
    <w:p w14:paraId="0000000B" w14:textId="77777777" w:rsidR="00FF258C" w:rsidRPr="001E24E1"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72C1A" w:rsidRPr="001E24E1" w14:paraId="49D4BFBB" w14:textId="77777777">
        <w:trPr>
          <w:trHeight w:val="340"/>
        </w:trPr>
        <w:tc>
          <w:tcPr>
            <w:tcW w:w="3397" w:type="dxa"/>
            <w:vAlign w:val="center"/>
          </w:tcPr>
          <w:p w14:paraId="0000000C" w14:textId="77777777" w:rsidR="00FF258C" w:rsidRPr="001E24E1" w:rsidRDefault="00D376E1">
            <w:pPr>
              <w:pStyle w:val="Normal0"/>
              <w:spacing w:line="276" w:lineRule="auto"/>
              <w:rPr>
                <w:sz w:val="20"/>
                <w:szCs w:val="20"/>
              </w:rPr>
            </w:pPr>
            <w:r w:rsidRPr="001E24E1">
              <w:rPr>
                <w:sz w:val="20"/>
                <w:szCs w:val="20"/>
              </w:rPr>
              <w:t>NÚMERO DEL COMPONENTE FORMATIVO</w:t>
            </w:r>
          </w:p>
        </w:tc>
        <w:tc>
          <w:tcPr>
            <w:tcW w:w="6565" w:type="dxa"/>
            <w:vAlign w:val="center"/>
          </w:tcPr>
          <w:p w14:paraId="0000000D" w14:textId="4D9A97E4" w:rsidR="00FF258C" w:rsidRPr="001E24E1" w:rsidRDefault="00CE743E">
            <w:pPr>
              <w:pStyle w:val="Normal0"/>
              <w:spacing w:line="276" w:lineRule="auto"/>
              <w:rPr>
                <w:sz w:val="20"/>
                <w:szCs w:val="20"/>
              </w:rPr>
            </w:pPr>
            <w:r>
              <w:rPr>
                <w:sz w:val="20"/>
                <w:szCs w:val="20"/>
              </w:rPr>
              <w:t>02</w:t>
            </w:r>
          </w:p>
        </w:tc>
      </w:tr>
      <w:tr w:rsidR="00372C1A" w:rsidRPr="001E24E1" w14:paraId="5196225A" w14:textId="77777777">
        <w:trPr>
          <w:trHeight w:val="340"/>
        </w:trPr>
        <w:tc>
          <w:tcPr>
            <w:tcW w:w="3397" w:type="dxa"/>
            <w:vAlign w:val="center"/>
          </w:tcPr>
          <w:p w14:paraId="0000000E" w14:textId="77777777" w:rsidR="00FF258C" w:rsidRPr="001E24E1" w:rsidRDefault="00D376E1">
            <w:pPr>
              <w:pStyle w:val="Normal0"/>
              <w:spacing w:line="276" w:lineRule="auto"/>
              <w:rPr>
                <w:sz w:val="20"/>
                <w:szCs w:val="20"/>
              </w:rPr>
            </w:pPr>
            <w:r w:rsidRPr="001E24E1">
              <w:rPr>
                <w:sz w:val="20"/>
                <w:szCs w:val="20"/>
              </w:rPr>
              <w:t>NOMBRE DEL COMPONENTE FORMATIVO</w:t>
            </w:r>
          </w:p>
        </w:tc>
        <w:tc>
          <w:tcPr>
            <w:tcW w:w="6565" w:type="dxa"/>
            <w:vAlign w:val="center"/>
          </w:tcPr>
          <w:p w14:paraId="0000000F" w14:textId="646904A8" w:rsidR="00FF258C" w:rsidRPr="001E24E1" w:rsidRDefault="005272A7">
            <w:pPr>
              <w:pStyle w:val="Normal0"/>
              <w:spacing w:line="276" w:lineRule="auto"/>
              <w:rPr>
                <w:sz w:val="20"/>
                <w:szCs w:val="20"/>
              </w:rPr>
            </w:pPr>
            <w:r>
              <w:rPr>
                <w:sz w:val="20"/>
                <w:szCs w:val="20"/>
              </w:rPr>
              <w:t>Gestión y condiciones de devolución de mercancías y o</w:t>
            </w:r>
            <w:r w:rsidRPr="005272A7">
              <w:rPr>
                <w:sz w:val="20"/>
                <w:szCs w:val="20"/>
              </w:rPr>
              <w:t>bjetos</w:t>
            </w:r>
          </w:p>
        </w:tc>
      </w:tr>
      <w:tr w:rsidR="00372C1A" w:rsidRPr="001E24E1" w14:paraId="323364CF" w14:textId="77777777">
        <w:trPr>
          <w:trHeight w:val="340"/>
        </w:trPr>
        <w:tc>
          <w:tcPr>
            <w:tcW w:w="3397" w:type="dxa"/>
            <w:vAlign w:val="center"/>
          </w:tcPr>
          <w:p w14:paraId="00000010" w14:textId="77777777" w:rsidR="00FF258C" w:rsidRPr="001E24E1" w:rsidRDefault="00D376E1">
            <w:pPr>
              <w:pStyle w:val="Normal0"/>
              <w:spacing w:line="276" w:lineRule="auto"/>
              <w:rPr>
                <w:sz w:val="20"/>
                <w:szCs w:val="20"/>
              </w:rPr>
            </w:pPr>
            <w:r w:rsidRPr="001E24E1">
              <w:rPr>
                <w:sz w:val="20"/>
                <w:szCs w:val="20"/>
              </w:rPr>
              <w:t>BREVE DESCRIPCIÓN</w:t>
            </w:r>
          </w:p>
        </w:tc>
        <w:tc>
          <w:tcPr>
            <w:tcW w:w="6565" w:type="dxa"/>
            <w:vAlign w:val="center"/>
          </w:tcPr>
          <w:p w14:paraId="00000011" w14:textId="13AEFF27" w:rsidR="00FF258C" w:rsidRPr="001E24E1" w:rsidRDefault="00EF059E">
            <w:pPr>
              <w:pStyle w:val="Normal0"/>
              <w:spacing w:line="276" w:lineRule="auto"/>
              <w:rPr>
                <w:b w:val="0"/>
                <w:bCs/>
                <w:sz w:val="20"/>
                <w:szCs w:val="20"/>
              </w:rPr>
            </w:pPr>
            <w:r w:rsidRPr="00EF059E">
              <w:rPr>
                <w:b w:val="0"/>
                <w:bCs/>
                <w:sz w:val="20"/>
                <w:szCs w:val="20"/>
              </w:rPr>
              <w:t>Las organizaciones comerciales deben tener políticas claras de devolución de productos, basadas en acuerdos comerciales y pr</w:t>
            </w:r>
            <w:r>
              <w:rPr>
                <w:b w:val="0"/>
                <w:bCs/>
                <w:sz w:val="20"/>
                <w:szCs w:val="20"/>
              </w:rPr>
              <w:t>ocedimientos de reclamaciones, e</w:t>
            </w:r>
            <w:r w:rsidRPr="00EF059E">
              <w:rPr>
                <w:b w:val="0"/>
                <w:bCs/>
                <w:sz w:val="20"/>
                <w:szCs w:val="20"/>
              </w:rPr>
              <w:t>s esencial capacitar al personal para asesorar correctamente a los clientes, lo que fortalece la confianza y demuestra el compromi</w:t>
            </w:r>
            <w:r>
              <w:rPr>
                <w:b w:val="0"/>
                <w:bCs/>
                <w:sz w:val="20"/>
                <w:szCs w:val="20"/>
              </w:rPr>
              <w:t>so con la calidad y el servicio, e</w:t>
            </w:r>
            <w:r w:rsidRPr="00EF059E">
              <w:rPr>
                <w:b w:val="0"/>
                <w:bCs/>
                <w:sz w:val="20"/>
                <w:szCs w:val="20"/>
              </w:rPr>
              <w:t>sto favorece la fidelización y asegura la confiabilidad de la empresa.</w:t>
            </w:r>
          </w:p>
        </w:tc>
      </w:tr>
      <w:tr w:rsidR="00372C1A" w:rsidRPr="001E24E1" w14:paraId="4789F7AB" w14:textId="77777777">
        <w:trPr>
          <w:trHeight w:val="340"/>
        </w:trPr>
        <w:tc>
          <w:tcPr>
            <w:tcW w:w="3397" w:type="dxa"/>
            <w:vAlign w:val="center"/>
          </w:tcPr>
          <w:p w14:paraId="00000012" w14:textId="77777777" w:rsidR="00FF258C" w:rsidRPr="001E24E1" w:rsidRDefault="00D376E1">
            <w:pPr>
              <w:pStyle w:val="Normal0"/>
              <w:spacing w:line="276" w:lineRule="auto"/>
              <w:rPr>
                <w:sz w:val="20"/>
                <w:szCs w:val="20"/>
              </w:rPr>
            </w:pPr>
            <w:r w:rsidRPr="001E24E1">
              <w:rPr>
                <w:sz w:val="20"/>
                <w:szCs w:val="20"/>
              </w:rPr>
              <w:t>PALABRAS CLAVE</w:t>
            </w:r>
          </w:p>
        </w:tc>
        <w:tc>
          <w:tcPr>
            <w:tcW w:w="6565" w:type="dxa"/>
            <w:vAlign w:val="center"/>
          </w:tcPr>
          <w:p w14:paraId="3102D192" w14:textId="6B215478" w:rsidR="00BB7415" w:rsidRPr="00BB7415" w:rsidRDefault="00BB7415" w:rsidP="00BB7415">
            <w:pPr>
              <w:pStyle w:val="Normal0"/>
              <w:rPr>
                <w:sz w:val="20"/>
                <w:szCs w:val="20"/>
              </w:rPr>
            </w:pPr>
            <w:r>
              <w:rPr>
                <w:sz w:val="20"/>
                <w:szCs w:val="20"/>
              </w:rPr>
              <w:t>Capacitación, c</w:t>
            </w:r>
            <w:r w:rsidRPr="00BB7415">
              <w:rPr>
                <w:sz w:val="20"/>
                <w:szCs w:val="20"/>
              </w:rPr>
              <w:t>onfianza</w:t>
            </w:r>
            <w:r>
              <w:rPr>
                <w:sz w:val="20"/>
                <w:szCs w:val="20"/>
              </w:rPr>
              <w:t>, negociación, procedimientos, r</w:t>
            </w:r>
            <w:r w:rsidRPr="00BB7415">
              <w:rPr>
                <w:sz w:val="20"/>
                <w:szCs w:val="20"/>
              </w:rPr>
              <w:t>eclamaciones</w:t>
            </w:r>
            <w:r w:rsidR="00120148">
              <w:rPr>
                <w:sz w:val="20"/>
                <w:szCs w:val="20"/>
              </w:rPr>
              <w:t>.</w:t>
            </w:r>
          </w:p>
          <w:p w14:paraId="00000013" w14:textId="586B0BB5" w:rsidR="00FF258C" w:rsidRPr="001E24E1" w:rsidRDefault="00FF258C" w:rsidP="00BB7415">
            <w:pPr>
              <w:pStyle w:val="Normal0"/>
              <w:rPr>
                <w:sz w:val="20"/>
                <w:szCs w:val="20"/>
              </w:rPr>
            </w:pPr>
          </w:p>
        </w:tc>
      </w:tr>
    </w:tbl>
    <w:p w14:paraId="00000014" w14:textId="77777777" w:rsidR="00FF258C" w:rsidRPr="001E24E1"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E24E1" w14:paraId="4F59971A" w14:textId="77777777">
        <w:trPr>
          <w:trHeight w:val="340"/>
        </w:trPr>
        <w:tc>
          <w:tcPr>
            <w:tcW w:w="3397" w:type="dxa"/>
            <w:vAlign w:val="center"/>
          </w:tcPr>
          <w:p w14:paraId="00000015" w14:textId="77777777" w:rsidR="00FF258C" w:rsidRPr="001E24E1" w:rsidRDefault="00D376E1">
            <w:pPr>
              <w:pStyle w:val="Normal0"/>
              <w:spacing w:line="276" w:lineRule="auto"/>
              <w:rPr>
                <w:sz w:val="20"/>
                <w:szCs w:val="20"/>
              </w:rPr>
            </w:pPr>
            <w:r w:rsidRPr="001E24E1">
              <w:rPr>
                <w:sz w:val="20"/>
                <w:szCs w:val="20"/>
              </w:rPr>
              <w:t>ÁREA OCUPACIONAL</w:t>
            </w:r>
          </w:p>
        </w:tc>
        <w:tc>
          <w:tcPr>
            <w:tcW w:w="6565" w:type="dxa"/>
            <w:vAlign w:val="center"/>
          </w:tcPr>
          <w:p w14:paraId="0000001B" w14:textId="5EE0EB8E" w:rsidR="00FF258C" w:rsidRPr="001E24E1" w:rsidRDefault="00D376E1">
            <w:pPr>
              <w:pStyle w:val="Normal0"/>
              <w:spacing w:line="276" w:lineRule="auto"/>
              <w:rPr>
                <w:sz w:val="16"/>
                <w:szCs w:val="16"/>
              </w:rPr>
            </w:pPr>
            <w:r w:rsidRPr="001E24E1">
              <w:rPr>
                <w:sz w:val="16"/>
                <w:szCs w:val="16"/>
              </w:rPr>
              <w:t>4 - CIENCIAS SOCIALES, EDUCACIÓN, SERVICIOS GUBERNAMENTALES Y RELIGIÓN</w:t>
            </w:r>
            <w:r w:rsidR="00120148">
              <w:rPr>
                <w:sz w:val="16"/>
                <w:szCs w:val="16"/>
              </w:rPr>
              <w:t>.</w:t>
            </w:r>
          </w:p>
          <w:p w14:paraId="00000020" w14:textId="404BAA0F" w:rsidR="00FF258C" w:rsidRPr="001E24E1" w:rsidRDefault="00FF258C">
            <w:pPr>
              <w:pStyle w:val="Normal0"/>
              <w:spacing w:line="276" w:lineRule="auto"/>
              <w:rPr>
                <w:sz w:val="16"/>
                <w:szCs w:val="16"/>
              </w:rPr>
            </w:pPr>
          </w:p>
        </w:tc>
      </w:tr>
      <w:tr w:rsidR="00FF258C" w:rsidRPr="001E24E1" w14:paraId="6E9ED268" w14:textId="77777777">
        <w:trPr>
          <w:trHeight w:val="465"/>
        </w:trPr>
        <w:tc>
          <w:tcPr>
            <w:tcW w:w="3397" w:type="dxa"/>
            <w:vAlign w:val="center"/>
          </w:tcPr>
          <w:p w14:paraId="00000021" w14:textId="77777777" w:rsidR="00FF258C" w:rsidRPr="001E24E1" w:rsidRDefault="00D376E1">
            <w:pPr>
              <w:pStyle w:val="Normal0"/>
              <w:spacing w:line="276" w:lineRule="auto"/>
              <w:rPr>
                <w:sz w:val="20"/>
                <w:szCs w:val="20"/>
              </w:rPr>
            </w:pPr>
            <w:r w:rsidRPr="001E24E1">
              <w:rPr>
                <w:sz w:val="20"/>
                <w:szCs w:val="20"/>
              </w:rPr>
              <w:t>IDIOMA</w:t>
            </w:r>
          </w:p>
        </w:tc>
        <w:tc>
          <w:tcPr>
            <w:tcW w:w="6565" w:type="dxa"/>
            <w:vAlign w:val="center"/>
          </w:tcPr>
          <w:p w14:paraId="00000022" w14:textId="75B991F5" w:rsidR="00FF258C" w:rsidRPr="001E24E1" w:rsidRDefault="000E774A">
            <w:pPr>
              <w:pStyle w:val="Normal0"/>
              <w:spacing w:line="276" w:lineRule="auto"/>
              <w:rPr>
                <w:sz w:val="20"/>
                <w:szCs w:val="20"/>
              </w:rPr>
            </w:pPr>
            <w:r>
              <w:rPr>
                <w:sz w:val="20"/>
                <w:szCs w:val="20"/>
              </w:rPr>
              <w:t>E</w:t>
            </w:r>
            <w:r w:rsidR="008574AF" w:rsidRPr="001E24E1">
              <w:rPr>
                <w:sz w:val="20"/>
                <w:szCs w:val="20"/>
              </w:rPr>
              <w:t>spañol</w:t>
            </w:r>
            <w:r w:rsidR="00120148">
              <w:rPr>
                <w:sz w:val="20"/>
                <w:szCs w:val="20"/>
              </w:rPr>
              <w:t>.</w:t>
            </w:r>
          </w:p>
        </w:tc>
      </w:tr>
    </w:tbl>
    <w:p w14:paraId="728C39C9" w14:textId="77777777" w:rsidR="00C0773F" w:rsidRDefault="00C0773F" w:rsidP="00C0773F">
      <w:pPr>
        <w:pStyle w:val="Normal0"/>
        <w:rPr>
          <w:b/>
          <w:sz w:val="20"/>
          <w:szCs w:val="20"/>
        </w:rPr>
      </w:pPr>
    </w:p>
    <w:p w14:paraId="58D8D06E" w14:textId="77777777" w:rsidR="00C0773F" w:rsidRPr="00C0773F" w:rsidRDefault="00C0773F" w:rsidP="00C0773F">
      <w:pPr>
        <w:pStyle w:val="Normal0"/>
        <w:rPr>
          <w:b/>
          <w:sz w:val="20"/>
          <w:szCs w:val="20"/>
        </w:rPr>
      </w:pPr>
    </w:p>
    <w:p w14:paraId="0891C025" w14:textId="77777777" w:rsidR="00C0773F" w:rsidRPr="00C0773F" w:rsidRDefault="00C0773F" w:rsidP="00C0773F">
      <w:pPr>
        <w:pStyle w:val="Normal0"/>
        <w:rPr>
          <w:b/>
          <w:sz w:val="20"/>
          <w:szCs w:val="20"/>
        </w:rPr>
      </w:pPr>
      <w:r w:rsidRPr="00C0773F">
        <w:rPr>
          <w:b/>
          <w:sz w:val="20"/>
          <w:szCs w:val="20"/>
        </w:rPr>
        <w:t>A.</w:t>
      </w:r>
      <w:r w:rsidRPr="00C0773F">
        <w:rPr>
          <w:b/>
          <w:sz w:val="20"/>
          <w:szCs w:val="20"/>
        </w:rPr>
        <w:tab/>
        <w:t xml:space="preserve">TABLA DE CONTENIDOS: </w:t>
      </w:r>
    </w:p>
    <w:p w14:paraId="5A85031D" w14:textId="77777777" w:rsidR="00C0773F" w:rsidRPr="00C0773F" w:rsidRDefault="00C0773F" w:rsidP="00C0773F">
      <w:pPr>
        <w:pStyle w:val="Normal0"/>
        <w:rPr>
          <w:b/>
          <w:sz w:val="20"/>
          <w:szCs w:val="20"/>
        </w:rPr>
      </w:pPr>
    </w:p>
    <w:p w14:paraId="7865B371" w14:textId="421DE2EE" w:rsidR="00AB0675" w:rsidRPr="00C0773F" w:rsidRDefault="00C0773F" w:rsidP="00C0773F">
      <w:pPr>
        <w:pStyle w:val="Normal0"/>
        <w:rPr>
          <w:b/>
          <w:sz w:val="20"/>
          <w:szCs w:val="20"/>
        </w:rPr>
      </w:pPr>
      <w:r w:rsidRPr="00C0773F">
        <w:rPr>
          <w:b/>
          <w:sz w:val="20"/>
          <w:szCs w:val="20"/>
        </w:rPr>
        <w:t>A. TABLA DE CONTENIDOS</w:t>
      </w:r>
    </w:p>
    <w:p w14:paraId="00305C44" w14:textId="77777777" w:rsidR="00C0773F" w:rsidRPr="00C0773F" w:rsidRDefault="00C0773F" w:rsidP="00C0773F">
      <w:pPr>
        <w:pStyle w:val="Normal0"/>
        <w:rPr>
          <w:b/>
          <w:sz w:val="20"/>
          <w:szCs w:val="20"/>
        </w:rPr>
      </w:pPr>
      <w:r w:rsidRPr="00C0773F">
        <w:rPr>
          <w:b/>
          <w:sz w:val="20"/>
          <w:szCs w:val="20"/>
        </w:rPr>
        <w:t xml:space="preserve">B.  INTRODUCCIÓN </w:t>
      </w:r>
    </w:p>
    <w:p w14:paraId="5A50598B" w14:textId="77777777" w:rsidR="00C0773F" w:rsidRDefault="00C0773F" w:rsidP="00C0773F">
      <w:pPr>
        <w:pStyle w:val="Normal0"/>
        <w:rPr>
          <w:b/>
          <w:sz w:val="20"/>
          <w:szCs w:val="20"/>
        </w:rPr>
      </w:pPr>
      <w:r w:rsidRPr="00C0773F">
        <w:rPr>
          <w:b/>
          <w:sz w:val="20"/>
          <w:szCs w:val="20"/>
        </w:rPr>
        <w:t>C.  DESARROLLO DE CONTENIDOS</w:t>
      </w:r>
    </w:p>
    <w:p w14:paraId="468F826C" w14:textId="197C99E4" w:rsidR="00AB0675" w:rsidRDefault="00AB0675" w:rsidP="00AB0675">
      <w:pPr>
        <w:pStyle w:val="Normal0"/>
        <w:rPr>
          <w:b/>
          <w:sz w:val="20"/>
          <w:szCs w:val="20"/>
        </w:rPr>
      </w:pPr>
    </w:p>
    <w:p w14:paraId="7B93B001" w14:textId="0C0CFB55" w:rsidR="008D64C3" w:rsidRPr="002E69A7" w:rsidRDefault="00AB0675" w:rsidP="00A8185C">
      <w:pPr>
        <w:pStyle w:val="Normal0"/>
        <w:numPr>
          <w:ilvl w:val="0"/>
          <w:numId w:val="7"/>
        </w:numPr>
        <w:rPr>
          <w:sz w:val="20"/>
          <w:szCs w:val="20"/>
        </w:rPr>
      </w:pPr>
      <w:r w:rsidRPr="008D64C3">
        <w:rPr>
          <w:sz w:val="20"/>
          <w:szCs w:val="20"/>
        </w:rPr>
        <w:t>Devoluciones</w:t>
      </w:r>
    </w:p>
    <w:p w14:paraId="6BD41870" w14:textId="0412A911" w:rsidR="008D64C3" w:rsidRDefault="008D64C3" w:rsidP="00A8185C">
      <w:pPr>
        <w:pStyle w:val="Normal0"/>
        <w:numPr>
          <w:ilvl w:val="1"/>
          <w:numId w:val="7"/>
        </w:numPr>
        <w:rPr>
          <w:sz w:val="20"/>
          <w:szCs w:val="20"/>
        </w:rPr>
      </w:pPr>
      <w:r w:rsidRPr="008D64C3">
        <w:rPr>
          <w:sz w:val="20"/>
          <w:szCs w:val="20"/>
        </w:rPr>
        <w:t>Condiciones de devolución</w:t>
      </w:r>
    </w:p>
    <w:p w14:paraId="021D1090" w14:textId="4D0ECF39" w:rsidR="0045398B" w:rsidRPr="0045398B" w:rsidRDefault="0045398B" w:rsidP="00A8185C">
      <w:pPr>
        <w:pStyle w:val="Prrafodelista"/>
        <w:numPr>
          <w:ilvl w:val="0"/>
          <w:numId w:val="7"/>
        </w:numPr>
        <w:rPr>
          <w:sz w:val="20"/>
          <w:szCs w:val="20"/>
        </w:rPr>
      </w:pPr>
      <w:r w:rsidRPr="0045398B">
        <w:rPr>
          <w:sz w:val="20"/>
          <w:szCs w:val="20"/>
        </w:rPr>
        <w:t>Especificaciones de los productos</w:t>
      </w:r>
    </w:p>
    <w:p w14:paraId="19E5CE2A" w14:textId="77777777" w:rsidR="008D64C3" w:rsidRDefault="008D64C3" w:rsidP="00A8185C">
      <w:pPr>
        <w:pStyle w:val="Normal0"/>
        <w:numPr>
          <w:ilvl w:val="0"/>
          <w:numId w:val="7"/>
        </w:numPr>
        <w:rPr>
          <w:sz w:val="20"/>
          <w:szCs w:val="20"/>
        </w:rPr>
      </w:pPr>
      <w:r w:rsidRPr="008D64C3">
        <w:rPr>
          <w:sz w:val="20"/>
          <w:szCs w:val="20"/>
        </w:rPr>
        <w:t>Políticas de devolución</w:t>
      </w:r>
    </w:p>
    <w:p w14:paraId="433172C9" w14:textId="77777777" w:rsidR="002E69A7" w:rsidRPr="002E69A7" w:rsidRDefault="002E69A7" w:rsidP="00A8185C">
      <w:pPr>
        <w:pStyle w:val="Prrafodelista"/>
        <w:numPr>
          <w:ilvl w:val="0"/>
          <w:numId w:val="7"/>
        </w:numPr>
        <w:rPr>
          <w:sz w:val="20"/>
          <w:szCs w:val="20"/>
        </w:rPr>
      </w:pPr>
      <w:r w:rsidRPr="002E69A7">
        <w:rPr>
          <w:sz w:val="20"/>
          <w:szCs w:val="20"/>
        </w:rPr>
        <w:lastRenderedPageBreak/>
        <w:t>Acuerdos comerciales</w:t>
      </w:r>
    </w:p>
    <w:p w14:paraId="62975837" w14:textId="434C30BF" w:rsidR="002E69A7" w:rsidRDefault="002E69A7" w:rsidP="00A8185C">
      <w:pPr>
        <w:pStyle w:val="Prrafodelista"/>
        <w:numPr>
          <w:ilvl w:val="1"/>
          <w:numId w:val="7"/>
        </w:numPr>
        <w:rPr>
          <w:sz w:val="20"/>
          <w:szCs w:val="20"/>
        </w:rPr>
      </w:pPr>
      <w:r w:rsidRPr="002E69A7">
        <w:rPr>
          <w:sz w:val="20"/>
          <w:szCs w:val="20"/>
        </w:rPr>
        <w:t>Acuerdos comerciales con clientes</w:t>
      </w:r>
    </w:p>
    <w:p w14:paraId="4567AFB6" w14:textId="77777777" w:rsidR="002E69A7" w:rsidRPr="002E69A7" w:rsidRDefault="002E69A7" w:rsidP="00A8185C">
      <w:pPr>
        <w:pStyle w:val="Prrafodelista"/>
        <w:numPr>
          <w:ilvl w:val="1"/>
          <w:numId w:val="7"/>
        </w:numPr>
        <w:rPr>
          <w:sz w:val="20"/>
          <w:szCs w:val="20"/>
        </w:rPr>
      </w:pPr>
      <w:r w:rsidRPr="002E69A7">
        <w:rPr>
          <w:sz w:val="20"/>
          <w:szCs w:val="20"/>
        </w:rPr>
        <w:t>Acuerdos comerciales con proveedores</w:t>
      </w:r>
    </w:p>
    <w:p w14:paraId="63A41C0A" w14:textId="77777777" w:rsidR="002E69A7" w:rsidRDefault="002E69A7" w:rsidP="00A8185C">
      <w:pPr>
        <w:pStyle w:val="Prrafodelista"/>
        <w:numPr>
          <w:ilvl w:val="1"/>
          <w:numId w:val="7"/>
        </w:numPr>
        <w:rPr>
          <w:sz w:val="20"/>
          <w:szCs w:val="20"/>
        </w:rPr>
      </w:pPr>
      <w:r w:rsidRPr="002E69A7">
        <w:rPr>
          <w:sz w:val="20"/>
          <w:szCs w:val="20"/>
        </w:rPr>
        <w:t>Procedimiento</w:t>
      </w:r>
    </w:p>
    <w:p w14:paraId="0D14D306" w14:textId="77777777" w:rsidR="002E69A7" w:rsidRDefault="002E69A7" w:rsidP="00A8185C">
      <w:pPr>
        <w:pStyle w:val="Prrafodelista"/>
        <w:numPr>
          <w:ilvl w:val="0"/>
          <w:numId w:val="7"/>
        </w:numPr>
        <w:rPr>
          <w:sz w:val="20"/>
          <w:szCs w:val="20"/>
        </w:rPr>
      </w:pPr>
      <w:r w:rsidRPr="002E69A7">
        <w:rPr>
          <w:sz w:val="20"/>
          <w:szCs w:val="20"/>
        </w:rPr>
        <w:t>Documentación</w:t>
      </w:r>
    </w:p>
    <w:p w14:paraId="21198186" w14:textId="77777777" w:rsidR="00F712F6" w:rsidRPr="00F712F6" w:rsidRDefault="00F712F6" w:rsidP="00A8185C">
      <w:pPr>
        <w:pStyle w:val="Prrafodelista"/>
        <w:numPr>
          <w:ilvl w:val="0"/>
          <w:numId w:val="7"/>
        </w:numPr>
        <w:rPr>
          <w:sz w:val="20"/>
          <w:szCs w:val="20"/>
        </w:rPr>
      </w:pPr>
      <w:r w:rsidRPr="00F712F6">
        <w:rPr>
          <w:sz w:val="20"/>
          <w:szCs w:val="20"/>
        </w:rPr>
        <w:t>Informes sobre devoluciones</w:t>
      </w:r>
    </w:p>
    <w:p w14:paraId="10C0E8CD" w14:textId="51AF3057" w:rsidR="00C0773F" w:rsidRPr="00F9190C" w:rsidRDefault="00F712F6" w:rsidP="00A8185C">
      <w:pPr>
        <w:pStyle w:val="Prrafodelista"/>
        <w:numPr>
          <w:ilvl w:val="0"/>
          <w:numId w:val="7"/>
        </w:numPr>
        <w:rPr>
          <w:sz w:val="20"/>
          <w:szCs w:val="20"/>
        </w:rPr>
      </w:pPr>
      <w:r w:rsidRPr="00F712F6">
        <w:rPr>
          <w:sz w:val="20"/>
          <w:szCs w:val="20"/>
        </w:rPr>
        <w:t>Atención a clientes</w:t>
      </w:r>
    </w:p>
    <w:p w14:paraId="53AFB5F8" w14:textId="77777777" w:rsidR="00C0773F" w:rsidRPr="00C0773F" w:rsidRDefault="00C0773F" w:rsidP="00C0773F">
      <w:pPr>
        <w:pStyle w:val="Normal0"/>
        <w:rPr>
          <w:b/>
          <w:sz w:val="20"/>
          <w:szCs w:val="20"/>
        </w:rPr>
      </w:pPr>
    </w:p>
    <w:p w14:paraId="3C0203DF" w14:textId="77777777" w:rsidR="00C0773F" w:rsidRPr="00C0773F" w:rsidRDefault="00C0773F" w:rsidP="00C0773F">
      <w:pPr>
        <w:pStyle w:val="Normal0"/>
        <w:rPr>
          <w:b/>
          <w:sz w:val="20"/>
          <w:szCs w:val="20"/>
        </w:rPr>
      </w:pPr>
      <w:r w:rsidRPr="00C0773F">
        <w:rPr>
          <w:b/>
          <w:sz w:val="20"/>
          <w:szCs w:val="20"/>
        </w:rPr>
        <w:t xml:space="preserve">D.  SINTESIS </w:t>
      </w:r>
    </w:p>
    <w:p w14:paraId="345B5A81" w14:textId="77777777" w:rsidR="00C0773F" w:rsidRPr="00C0773F" w:rsidRDefault="00C0773F" w:rsidP="00C0773F">
      <w:pPr>
        <w:pStyle w:val="Normal0"/>
        <w:rPr>
          <w:b/>
          <w:sz w:val="20"/>
          <w:szCs w:val="20"/>
        </w:rPr>
      </w:pPr>
      <w:r w:rsidRPr="00C0773F">
        <w:rPr>
          <w:b/>
          <w:sz w:val="20"/>
          <w:szCs w:val="20"/>
        </w:rPr>
        <w:t>E.  ACTIVIDADES DIDÁCTICAS</w:t>
      </w:r>
    </w:p>
    <w:p w14:paraId="2FABCE32" w14:textId="77777777" w:rsidR="00C0773F" w:rsidRPr="00C0773F" w:rsidRDefault="00C0773F" w:rsidP="00C0773F">
      <w:pPr>
        <w:pStyle w:val="Normal0"/>
        <w:rPr>
          <w:b/>
          <w:sz w:val="20"/>
          <w:szCs w:val="20"/>
        </w:rPr>
      </w:pPr>
      <w:r w:rsidRPr="00C0773F">
        <w:rPr>
          <w:b/>
          <w:sz w:val="20"/>
          <w:szCs w:val="20"/>
        </w:rPr>
        <w:t>F.  MATERIAL COMPLEMENTARIO:</w:t>
      </w:r>
    </w:p>
    <w:p w14:paraId="6D122B01" w14:textId="77777777" w:rsidR="00C0773F" w:rsidRPr="00C0773F" w:rsidRDefault="00C0773F" w:rsidP="00C0773F">
      <w:pPr>
        <w:pStyle w:val="Normal0"/>
        <w:rPr>
          <w:b/>
          <w:sz w:val="20"/>
          <w:szCs w:val="20"/>
        </w:rPr>
      </w:pPr>
      <w:r w:rsidRPr="00C0773F">
        <w:rPr>
          <w:b/>
          <w:sz w:val="20"/>
          <w:szCs w:val="20"/>
        </w:rPr>
        <w:t>G.  GLOSARIO:</w:t>
      </w:r>
    </w:p>
    <w:p w14:paraId="6D08B335" w14:textId="77777777" w:rsidR="00C0773F" w:rsidRPr="00C0773F" w:rsidRDefault="00C0773F" w:rsidP="00C0773F">
      <w:pPr>
        <w:pStyle w:val="Normal0"/>
        <w:rPr>
          <w:b/>
          <w:sz w:val="20"/>
          <w:szCs w:val="20"/>
        </w:rPr>
      </w:pPr>
      <w:r w:rsidRPr="00C0773F">
        <w:rPr>
          <w:b/>
          <w:sz w:val="20"/>
          <w:szCs w:val="20"/>
        </w:rPr>
        <w:t>H.  REFERENCIAS BIBLIOGRÁFICAS:</w:t>
      </w:r>
    </w:p>
    <w:p w14:paraId="01CFDD30" w14:textId="77777777" w:rsidR="00C0773F" w:rsidRPr="00C0773F" w:rsidRDefault="00C0773F" w:rsidP="00C0773F">
      <w:pPr>
        <w:pStyle w:val="Normal0"/>
        <w:rPr>
          <w:b/>
          <w:sz w:val="20"/>
          <w:szCs w:val="20"/>
        </w:rPr>
      </w:pPr>
      <w:r w:rsidRPr="00C0773F">
        <w:rPr>
          <w:b/>
          <w:sz w:val="20"/>
          <w:szCs w:val="20"/>
        </w:rPr>
        <w:t>I.    CONTROL DE DOCUMENTO</w:t>
      </w:r>
    </w:p>
    <w:p w14:paraId="1E652154" w14:textId="77777777" w:rsidR="00C0773F" w:rsidRPr="00C0773F" w:rsidRDefault="00C0773F" w:rsidP="00C0773F">
      <w:pPr>
        <w:pStyle w:val="Normal0"/>
        <w:rPr>
          <w:b/>
          <w:sz w:val="20"/>
          <w:szCs w:val="20"/>
        </w:rPr>
      </w:pPr>
      <w:r w:rsidRPr="00C0773F">
        <w:rPr>
          <w:b/>
          <w:sz w:val="20"/>
          <w:szCs w:val="20"/>
        </w:rPr>
        <w:t>J.   CONTROL DE CAMBIOS</w:t>
      </w:r>
    </w:p>
    <w:p w14:paraId="28BC5169" w14:textId="77777777" w:rsidR="00C0773F" w:rsidRPr="00C0773F" w:rsidRDefault="00C0773F" w:rsidP="00C0773F">
      <w:pPr>
        <w:pStyle w:val="Normal0"/>
        <w:rPr>
          <w:b/>
          <w:sz w:val="20"/>
          <w:szCs w:val="20"/>
        </w:rPr>
      </w:pPr>
    </w:p>
    <w:p w14:paraId="7037482F" w14:textId="4AB5E91F" w:rsidR="001E24E1" w:rsidRPr="001E24E1" w:rsidRDefault="001E24E1" w:rsidP="00931847">
      <w:pPr>
        <w:pStyle w:val="Normal0"/>
        <w:rPr>
          <w:b/>
          <w:sz w:val="20"/>
          <w:szCs w:val="20"/>
        </w:rPr>
      </w:pPr>
    </w:p>
    <w:p w14:paraId="00000036" w14:textId="7099AE93" w:rsidR="00FF258C" w:rsidRPr="00C413BA" w:rsidRDefault="00D376E1" w:rsidP="00833F31">
      <w:pPr>
        <w:pStyle w:val="Ttulo1"/>
        <w:numPr>
          <w:ilvl w:val="0"/>
          <w:numId w:val="3"/>
        </w:numPr>
        <w:rPr>
          <w:b/>
          <w:bCs/>
          <w:sz w:val="24"/>
          <w:szCs w:val="24"/>
        </w:rPr>
      </w:pPr>
      <w:r w:rsidRPr="00C413BA">
        <w:rPr>
          <w:b/>
          <w:bCs/>
          <w:sz w:val="24"/>
          <w:szCs w:val="24"/>
        </w:rPr>
        <w:t>INTRODUCCIÓN</w:t>
      </w:r>
    </w:p>
    <w:p w14:paraId="00000037" w14:textId="77777777" w:rsidR="00FF258C" w:rsidRPr="00C413BA" w:rsidRDefault="00FF258C">
      <w:pPr>
        <w:pStyle w:val="Normal0"/>
        <w:pBdr>
          <w:top w:val="nil"/>
          <w:left w:val="nil"/>
          <w:bottom w:val="nil"/>
          <w:right w:val="nil"/>
          <w:between w:val="nil"/>
        </w:pBdr>
        <w:jc w:val="both"/>
        <w:rPr>
          <w:b/>
          <w:sz w:val="24"/>
          <w:szCs w:val="24"/>
        </w:rPr>
      </w:pPr>
    </w:p>
    <w:p w14:paraId="7E5F500E" w14:textId="77777777" w:rsidR="009C57B5" w:rsidRPr="00C413BA" w:rsidRDefault="009C57B5" w:rsidP="009C57B5">
      <w:pPr>
        <w:pStyle w:val="Normal0"/>
        <w:pBdr>
          <w:top w:val="nil"/>
          <w:left w:val="nil"/>
          <w:bottom w:val="nil"/>
          <w:right w:val="nil"/>
          <w:between w:val="nil"/>
        </w:pBdr>
        <w:jc w:val="both"/>
        <w:rPr>
          <w:b/>
          <w:sz w:val="24"/>
          <w:szCs w:val="24"/>
        </w:rPr>
      </w:pPr>
    </w:p>
    <w:p w14:paraId="1ADEBF6E" w14:textId="77777777" w:rsidR="00C0773F" w:rsidRPr="00C413BA" w:rsidRDefault="00C0773F" w:rsidP="00007077">
      <w:pPr>
        <w:pStyle w:val="Normal0"/>
        <w:pBdr>
          <w:top w:val="nil"/>
          <w:left w:val="nil"/>
          <w:bottom w:val="nil"/>
          <w:right w:val="nil"/>
          <w:between w:val="nil"/>
        </w:pBdr>
        <w:jc w:val="both"/>
        <w:rPr>
          <w:bCs/>
          <w:sz w:val="24"/>
          <w:szCs w:val="24"/>
        </w:rPr>
      </w:pPr>
      <w:r w:rsidRPr="00C413BA">
        <w:rPr>
          <w:bCs/>
          <w:sz w:val="24"/>
          <w:szCs w:val="24"/>
        </w:rPr>
        <w:t xml:space="preserve">Las organizaciones que realizan transacciones comerciales, ya sea al por mayor o al detalle, </w:t>
      </w:r>
      <w:commentRangeStart w:id="0"/>
      <w:r w:rsidRPr="00C413BA">
        <w:rPr>
          <w:bCs/>
          <w:sz w:val="24"/>
          <w:szCs w:val="24"/>
        </w:rPr>
        <w:t>es</w:t>
      </w:r>
      <w:commentRangeEnd w:id="0"/>
      <w:r w:rsidR="00054093">
        <w:rPr>
          <w:rStyle w:val="Refdecomentario"/>
        </w:rPr>
        <w:commentReference w:id="0"/>
      </w:r>
      <w:r w:rsidRPr="00C413BA">
        <w:rPr>
          <w:bCs/>
          <w:sz w:val="24"/>
          <w:szCs w:val="24"/>
        </w:rPr>
        <w:t xml:space="preserve"> esencial contar con políticas claras y definidas para la gestión de devoluciones de mercancías, estas políticas establecen los pasos a seguir en caso de reclamaciones o devoluciones, y deben estar alineadas con los acuerdos comerciales previos. </w:t>
      </w:r>
    </w:p>
    <w:p w14:paraId="5AF3F22E" w14:textId="77777777" w:rsidR="00C0773F" w:rsidRPr="00C413BA" w:rsidRDefault="00C0773F" w:rsidP="00007077">
      <w:pPr>
        <w:pStyle w:val="Normal0"/>
        <w:pBdr>
          <w:top w:val="nil"/>
          <w:left w:val="nil"/>
          <w:bottom w:val="nil"/>
          <w:right w:val="nil"/>
          <w:between w:val="nil"/>
        </w:pBdr>
        <w:jc w:val="both"/>
        <w:rPr>
          <w:bCs/>
          <w:sz w:val="24"/>
          <w:szCs w:val="24"/>
        </w:rPr>
      </w:pPr>
    </w:p>
    <w:p w14:paraId="00000041" w14:textId="64AAD232" w:rsidR="00FF258C" w:rsidRPr="00C413BA" w:rsidRDefault="00C0773F" w:rsidP="00007077">
      <w:pPr>
        <w:pStyle w:val="Normal0"/>
        <w:pBdr>
          <w:top w:val="nil"/>
          <w:left w:val="nil"/>
          <w:bottom w:val="nil"/>
          <w:right w:val="nil"/>
          <w:between w:val="nil"/>
        </w:pBdr>
        <w:jc w:val="both"/>
        <w:rPr>
          <w:b/>
          <w:sz w:val="24"/>
          <w:szCs w:val="24"/>
        </w:rPr>
      </w:pPr>
      <w:r w:rsidRPr="00C413BA">
        <w:rPr>
          <w:bCs/>
          <w:sz w:val="24"/>
          <w:szCs w:val="24"/>
        </w:rPr>
        <w:t>Para garantizar una experiencia satisfactoria, es fundamental que el personal esté capacitado para asesorar al cliente de manera adecuada o, si es necesario, redirigirlo al departamento correspondiente, las condiciones de devolución no solo aumentan la confiabilidad de la empresa, sino que también demuestran su compromiso con la calidad y el servicio al cliente. Tener procedimientos de devolución transparentes contribuye a la fidelización de los clientes, ya que asegura que cualquier compra, independientemente de su modalidad, esté respaldada por una política de reclamación efectiva.</w:t>
      </w:r>
    </w:p>
    <w:p w14:paraId="00000043" w14:textId="4D96852F" w:rsidR="00FF258C" w:rsidRPr="00C413BA" w:rsidRDefault="00D376E1" w:rsidP="00833F31">
      <w:pPr>
        <w:pStyle w:val="Ttulo1"/>
        <w:numPr>
          <w:ilvl w:val="0"/>
          <w:numId w:val="3"/>
        </w:numPr>
        <w:rPr>
          <w:b/>
          <w:sz w:val="24"/>
          <w:szCs w:val="24"/>
        </w:rPr>
      </w:pPr>
      <w:r w:rsidRPr="00C413BA">
        <w:rPr>
          <w:b/>
          <w:sz w:val="24"/>
          <w:szCs w:val="24"/>
        </w:rPr>
        <w:t>DESARROLLO DE CONTENIDOS</w:t>
      </w:r>
    </w:p>
    <w:p w14:paraId="738B2F89" w14:textId="6336CFCE" w:rsidR="00372C1A" w:rsidRPr="00C413BA" w:rsidRDefault="002D15B9" w:rsidP="00833F31">
      <w:pPr>
        <w:pStyle w:val="Ttulo1"/>
        <w:numPr>
          <w:ilvl w:val="0"/>
          <w:numId w:val="1"/>
        </w:numPr>
        <w:rPr>
          <w:b/>
          <w:bCs/>
          <w:sz w:val="24"/>
          <w:szCs w:val="24"/>
        </w:rPr>
      </w:pPr>
      <w:r w:rsidRPr="00C413BA">
        <w:rPr>
          <w:b/>
          <w:bCs/>
          <w:sz w:val="24"/>
          <w:szCs w:val="24"/>
        </w:rPr>
        <w:t>Devoluciones</w:t>
      </w:r>
    </w:p>
    <w:p w14:paraId="32FF8C25" w14:textId="77777777" w:rsidR="00372C1A" w:rsidRPr="00C413BA" w:rsidRDefault="00372C1A" w:rsidP="00372C1A">
      <w:pPr>
        <w:pStyle w:val="Normal0"/>
        <w:rPr>
          <w:b/>
          <w:sz w:val="24"/>
          <w:szCs w:val="24"/>
        </w:rPr>
      </w:pPr>
    </w:p>
    <w:p w14:paraId="0D0A842B" w14:textId="7DF1E101" w:rsidR="00400499" w:rsidRPr="00C413BA" w:rsidRDefault="002D15B9" w:rsidP="00AB0675">
      <w:pPr>
        <w:pStyle w:val="Normal0"/>
        <w:jc w:val="both"/>
        <w:rPr>
          <w:sz w:val="24"/>
          <w:szCs w:val="24"/>
        </w:rPr>
      </w:pPr>
      <w:r w:rsidRPr="00C413BA">
        <w:rPr>
          <w:sz w:val="24"/>
          <w:szCs w:val="24"/>
        </w:rPr>
        <w:t>Las devoluciones son procesos mediante los cuales una mercancía que no cumple con las especificaciones solicitadas por el cliente debe ser devuelta al proveedo</w:t>
      </w:r>
      <w:r w:rsidR="00562875" w:rsidRPr="00C413BA">
        <w:rPr>
          <w:sz w:val="24"/>
          <w:szCs w:val="24"/>
        </w:rPr>
        <w:t>r, e</w:t>
      </w:r>
      <w:r w:rsidRPr="00C413BA">
        <w:rPr>
          <w:sz w:val="24"/>
          <w:szCs w:val="24"/>
        </w:rPr>
        <w:t xml:space="preserve">s fundamental que los proveedores respeten y verifiquen las especificaciones de los productos solicitados, así </w:t>
      </w:r>
      <w:r w:rsidRPr="00C413BA">
        <w:rPr>
          <w:sz w:val="24"/>
          <w:szCs w:val="24"/>
        </w:rPr>
        <w:lastRenderedPageBreak/>
        <w:t>como certifiquen las entregas para garantizar la calid</w:t>
      </w:r>
      <w:r w:rsidR="00562875" w:rsidRPr="00C413BA">
        <w:rPr>
          <w:sz w:val="24"/>
          <w:szCs w:val="24"/>
        </w:rPr>
        <w:t>ad y exactitud de los productos; e</w:t>
      </w:r>
      <w:r w:rsidRPr="00C413BA">
        <w:rPr>
          <w:sz w:val="24"/>
          <w:szCs w:val="24"/>
        </w:rPr>
        <w:t>sto contribuye a reducir los costos adicionales derivados del proceso de devolución y mejora la satisfacción del cliente.</w:t>
      </w:r>
    </w:p>
    <w:p w14:paraId="7B19998C" w14:textId="75F840E6" w:rsidR="00562875" w:rsidRPr="00C413BA" w:rsidRDefault="002E69A7">
      <w:pPr>
        <w:pStyle w:val="Normal0"/>
        <w:rPr>
          <w:sz w:val="24"/>
          <w:szCs w:val="24"/>
        </w:rPr>
      </w:pPr>
      <w:r>
        <w:rPr>
          <w:noProof/>
          <w:sz w:val="24"/>
          <w:szCs w:val="24"/>
          <w:lang w:eastAsia="es-CO"/>
        </w:rPr>
        <mc:AlternateContent>
          <mc:Choice Requires="wps">
            <w:drawing>
              <wp:anchor distT="0" distB="0" distL="114300" distR="114300" simplePos="0" relativeHeight="251666432" behindDoc="1" locked="0" layoutInCell="1" allowOverlap="1" wp14:anchorId="62A50CC6" wp14:editId="7C3FAAB7">
                <wp:simplePos x="0" y="0"/>
                <wp:positionH relativeFrom="column">
                  <wp:posOffset>-275590</wp:posOffset>
                </wp:positionH>
                <wp:positionV relativeFrom="paragraph">
                  <wp:posOffset>113030</wp:posOffset>
                </wp:positionV>
                <wp:extent cx="7169150" cy="2495550"/>
                <wp:effectExtent l="57150" t="19050" r="69850" b="95250"/>
                <wp:wrapNone/>
                <wp:docPr id="16" name="Rectángulo redondeado 16"/>
                <wp:cNvGraphicFramePr/>
                <a:graphic xmlns:a="http://schemas.openxmlformats.org/drawingml/2006/main">
                  <a:graphicData uri="http://schemas.microsoft.com/office/word/2010/wordprocessingShape">
                    <wps:wsp>
                      <wps:cNvSpPr/>
                      <wps:spPr>
                        <a:xfrm>
                          <a:off x="0" y="0"/>
                          <a:ext cx="7169150" cy="24955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6AF9A" id="Rectángulo redondeado 16" o:spid="_x0000_s1026" style="position:absolute;margin-left:-21.7pt;margin-top:8.9pt;width:564.5pt;height:1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271DE00F" w14:textId="3604ECAC" w:rsidR="00562875" w:rsidRPr="002E69A7" w:rsidRDefault="002E69A7" w:rsidP="002E69A7">
      <w:pPr>
        <w:pStyle w:val="Normal0"/>
        <w:jc w:val="both"/>
        <w:rPr>
          <w:b/>
          <w:sz w:val="24"/>
          <w:szCs w:val="24"/>
          <w:u w:val="single"/>
        </w:rPr>
      </w:pPr>
      <w:r>
        <w:rPr>
          <w:b/>
          <w:sz w:val="24"/>
          <w:szCs w:val="24"/>
          <w:u w:val="single"/>
        </w:rPr>
        <w:t xml:space="preserve">Concepto: </w:t>
      </w:r>
      <w:r w:rsidR="00562875" w:rsidRPr="00C413BA">
        <w:rPr>
          <w:sz w:val="24"/>
          <w:szCs w:val="24"/>
        </w:rPr>
        <w:t>Se refiere al proceso en el cual un producto es enviado de regreso al proveedor porque no cumple con las especificaciones acordadas, independientemente de si se ha realizado el pago o no; las devoluciones pueden originarse debido a diversas inconformidades con el producto que impiden que cumpla con los requisitos del cliente, entre las causas más comunes de devolución se incluyen:</w:t>
      </w:r>
    </w:p>
    <w:p w14:paraId="40295639" w14:textId="77777777" w:rsidR="00562875" w:rsidRPr="00C413BA" w:rsidRDefault="00562875" w:rsidP="00562875">
      <w:pPr>
        <w:pStyle w:val="Normal0"/>
        <w:rPr>
          <w:sz w:val="24"/>
          <w:szCs w:val="24"/>
        </w:rPr>
      </w:pPr>
    </w:p>
    <w:p w14:paraId="0CDD9A15" w14:textId="09330039" w:rsidR="00562875" w:rsidRPr="00C413BA" w:rsidRDefault="00562875" w:rsidP="00833F31">
      <w:pPr>
        <w:pStyle w:val="Normal0"/>
        <w:numPr>
          <w:ilvl w:val="0"/>
          <w:numId w:val="4"/>
        </w:numPr>
        <w:rPr>
          <w:sz w:val="24"/>
          <w:szCs w:val="24"/>
        </w:rPr>
      </w:pPr>
      <w:r w:rsidRPr="00C413BA">
        <w:rPr>
          <w:sz w:val="24"/>
          <w:szCs w:val="24"/>
        </w:rPr>
        <w:t>Error en el pedido</w:t>
      </w:r>
      <w:r w:rsidR="003C19C2">
        <w:rPr>
          <w:sz w:val="24"/>
          <w:szCs w:val="24"/>
        </w:rPr>
        <w:t>.</w:t>
      </w:r>
    </w:p>
    <w:p w14:paraId="2C6CD526" w14:textId="049C4F6C" w:rsidR="00562875" w:rsidRPr="00C413BA" w:rsidRDefault="00562875" w:rsidP="00833F31">
      <w:pPr>
        <w:pStyle w:val="Normal0"/>
        <w:numPr>
          <w:ilvl w:val="0"/>
          <w:numId w:val="4"/>
        </w:numPr>
        <w:rPr>
          <w:sz w:val="24"/>
          <w:szCs w:val="24"/>
        </w:rPr>
      </w:pPr>
      <w:r w:rsidRPr="00C413BA">
        <w:rPr>
          <w:sz w:val="24"/>
          <w:szCs w:val="24"/>
        </w:rPr>
        <w:t>Garantía (cuando aplica para los productos)</w:t>
      </w:r>
      <w:r w:rsidR="003C19C2">
        <w:rPr>
          <w:sz w:val="24"/>
          <w:szCs w:val="24"/>
        </w:rPr>
        <w:t>.</w:t>
      </w:r>
    </w:p>
    <w:p w14:paraId="6639CB26" w14:textId="7B9F84FF" w:rsidR="00562875" w:rsidRPr="00C413BA" w:rsidRDefault="00562875" w:rsidP="00833F31">
      <w:pPr>
        <w:pStyle w:val="Normal0"/>
        <w:numPr>
          <w:ilvl w:val="0"/>
          <w:numId w:val="4"/>
        </w:numPr>
        <w:rPr>
          <w:sz w:val="24"/>
          <w:szCs w:val="24"/>
        </w:rPr>
      </w:pPr>
      <w:r w:rsidRPr="00C413BA">
        <w:rPr>
          <w:sz w:val="24"/>
          <w:szCs w:val="24"/>
        </w:rPr>
        <w:t>Problemas comerciales</w:t>
      </w:r>
      <w:r w:rsidR="003C19C2">
        <w:rPr>
          <w:sz w:val="24"/>
          <w:szCs w:val="24"/>
        </w:rPr>
        <w:t>.</w:t>
      </w:r>
    </w:p>
    <w:p w14:paraId="5233616C" w14:textId="31BE35A1" w:rsidR="00562875" w:rsidRPr="00C413BA" w:rsidRDefault="00562875" w:rsidP="00833F31">
      <w:pPr>
        <w:pStyle w:val="Normal0"/>
        <w:numPr>
          <w:ilvl w:val="0"/>
          <w:numId w:val="4"/>
        </w:numPr>
        <w:rPr>
          <w:sz w:val="24"/>
          <w:szCs w:val="24"/>
        </w:rPr>
      </w:pPr>
      <w:r w:rsidRPr="00C413BA">
        <w:rPr>
          <w:sz w:val="24"/>
          <w:szCs w:val="24"/>
        </w:rPr>
        <w:t>Defectos en el funcionamiento</w:t>
      </w:r>
      <w:r w:rsidR="003C19C2">
        <w:rPr>
          <w:sz w:val="24"/>
          <w:szCs w:val="24"/>
        </w:rPr>
        <w:t>.</w:t>
      </w:r>
    </w:p>
    <w:p w14:paraId="58954A02" w14:textId="691C393A" w:rsidR="00562875" w:rsidRPr="00C413BA" w:rsidRDefault="00562875" w:rsidP="00833F31">
      <w:pPr>
        <w:pStyle w:val="Normal0"/>
        <w:numPr>
          <w:ilvl w:val="0"/>
          <w:numId w:val="4"/>
        </w:numPr>
        <w:rPr>
          <w:sz w:val="24"/>
          <w:szCs w:val="24"/>
        </w:rPr>
      </w:pPr>
      <w:r w:rsidRPr="00C413BA">
        <w:rPr>
          <w:sz w:val="24"/>
          <w:szCs w:val="24"/>
        </w:rPr>
        <w:t>Averías (incluyendo aquellas causadas durante el transporte)</w:t>
      </w:r>
      <w:r w:rsidR="003C19C2">
        <w:rPr>
          <w:sz w:val="24"/>
          <w:szCs w:val="24"/>
        </w:rPr>
        <w:t>.</w:t>
      </w:r>
    </w:p>
    <w:p w14:paraId="1681E63A" w14:textId="77777777" w:rsidR="00562875" w:rsidRPr="00C413BA" w:rsidRDefault="00562875" w:rsidP="00562875">
      <w:pPr>
        <w:pStyle w:val="Normal0"/>
        <w:rPr>
          <w:sz w:val="24"/>
          <w:szCs w:val="24"/>
        </w:rPr>
      </w:pPr>
    </w:p>
    <w:p w14:paraId="3185197B" w14:textId="77777777" w:rsidR="002E69A7" w:rsidRDefault="002E69A7" w:rsidP="0043427A">
      <w:pPr>
        <w:pStyle w:val="Normal0"/>
        <w:rPr>
          <w:b/>
          <w:sz w:val="24"/>
          <w:szCs w:val="24"/>
          <w:u w:val="single"/>
        </w:rPr>
      </w:pPr>
    </w:p>
    <w:p w14:paraId="54F8DEDB" w14:textId="7B426AD3" w:rsidR="0043427A" w:rsidRPr="00C413BA" w:rsidRDefault="0043427A" w:rsidP="009D5427">
      <w:pPr>
        <w:pStyle w:val="Normal0"/>
        <w:numPr>
          <w:ilvl w:val="0"/>
          <w:numId w:val="4"/>
        </w:numPr>
        <w:rPr>
          <w:b/>
          <w:sz w:val="24"/>
          <w:szCs w:val="24"/>
          <w:u w:val="single"/>
        </w:rPr>
      </w:pPr>
      <w:r w:rsidRPr="00C413BA">
        <w:rPr>
          <w:b/>
          <w:sz w:val="24"/>
          <w:szCs w:val="24"/>
          <w:u w:val="single"/>
        </w:rPr>
        <w:t>Características de las devoluciones</w:t>
      </w:r>
    </w:p>
    <w:p w14:paraId="6A8A60C1" w14:textId="77777777" w:rsidR="0043427A" w:rsidRPr="00C413BA" w:rsidRDefault="0043427A" w:rsidP="0043427A">
      <w:pPr>
        <w:pStyle w:val="Normal0"/>
        <w:rPr>
          <w:sz w:val="24"/>
          <w:szCs w:val="24"/>
        </w:rPr>
      </w:pPr>
    </w:p>
    <w:p w14:paraId="59AECD37" w14:textId="0A3C2E4C" w:rsidR="0043427A" w:rsidRPr="00C413BA" w:rsidRDefault="0043427A" w:rsidP="00AB0675">
      <w:pPr>
        <w:pStyle w:val="Normal0"/>
        <w:jc w:val="both"/>
        <w:rPr>
          <w:sz w:val="24"/>
          <w:szCs w:val="24"/>
        </w:rPr>
      </w:pPr>
      <w:r w:rsidRPr="00C413BA">
        <w:rPr>
          <w:sz w:val="24"/>
          <w:szCs w:val="24"/>
        </w:rPr>
        <w:t>Es importante señalar que las devoluciones no implican necesariamente la restitución del dinero, depende de los acuerdos establecidos en la negociación, el cliente puede optar por cambiar el producto por otro de las mismas características o de características similares; en cualquier tipo de transacción comercial, es fundamental que se establezcan claramente las condiciones bajo las cuales el cliente podrá realizar una reclamación o devolución de mercancía.</w:t>
      </w:r>
    </w:p>
    <w:p w14:paraId="22038F8C" w14:textId="77777777" w:rsidR="0043427A" w:rsidRPr="00C413BA" w:rsidRDefault="0043427A" w:rsidP="0043427A">
      <w:pPr>
        <w:pStyle w:val="Normal0"/>
        <w:rPr>
          <w:sz w:val="24"/>
          <w:szCs w:val="24"/>
        </w:rPr>
      </w:pPr>
    </w:p>
    <w:p w14:paraId="7DA6BC28" w14:textId="442A8431" w:rsidR="0043427A" w:rsidRPr="00C413BA" w:rsidRDefault="0043427A" w:rsidP="00A8185C">
      <w:pPr>
        <w:pStyle w:val="Normal0"/>
        <w:numPr>
          <w:ilvl w:val="0"/>
          <w:numId w:val="16"/>
        </w:numPr>
        <w:rPr>
          <w:b/>
          <w:sz w:val="24"/>
          <w:szCs w:val="24"/>
          <w:u w:val="single"/>
        </w:rPr>
      </w:pPr>
      <w:r w:rsidRPr="00C413BA">
        <w:rPr>
          <w:b/>
          <w:sz w:val="24"/>
          <w:szCs w:val="24"/>
          <w:u w:val="single"/>
        </w:rPr>
        <w:t xml:space="preserve">Para que se proceda con un cambio, deben </w:t>
      </w:r>
      <w:r w:rsidR="008D64C3" w:rsidRPr="00C413BA">
        <w:rPr>
          <w:b/>
          <w:sz w:val="24"/>
          <w:szCs w:val="24"/>
          <w:u w:val="single"/>
        </w:rPr>
        <w:t>cumplirse los siguientes puntos</w:t>
      </w:r>
    </w:p>
    <w:p w14:paraId="008D439F" w14:textId="77777777" w:rsidR="0043427A" w:rsidRPr="00C413BA" w:rsidRDefault="0043427A" w:rsidP="0043427A">
      <w:pPr>
        <w:pStyle w:val="Normal0"/>
        <w:rPr>
          <w:b/>
          <w:sz w:val="24"/>
          <w:szCs w:val="24"/>
        </w:rPr>
      </w:pPr>
    </w:p>
    <w:p w14:paraId="6C6A541A" w14:textId="77777777" w:rsidR="0043427A" w:rsidRPr="00C413BA" w:rsidRDefault="0043427A" w:rsidP="00833F31">
      <w:pPr>
        <w:pStyle w:val="Normal0"/>
        <w:numPr>
          <w:ilvl w:val="0"/>
          <w:numId w:val="5"/>
        </w:numPr>
        <w:jc w:val="both"/>
        <w:rPr>
          <w:sz w:val="24"/>
          <w:szCs w:val="24"/>
        </w:rPr>
      </w:pPr>
      <w:r w:rsidRPr="00C413BA">
        <w:rPr>
          <w:b/>
          <w:sz w:val="24"/>
          <w:szCs w:val="24"/>
        </w:rPr>
        <w:t>Producto que no cumple con las especificaciones anunciadas:</w:t>
      </w:r>
      <w:r w:rsidRPr="00C413BA">
        <w:rPr>
          <w:sz w:val="24"/>
          <w:szCs w:val="24"/>
        </w:rPr>
        <w:t xml:space="preserve"> tanto en negociaciones mayoristas como minoristas, el cliente tiene derecho a solicitar el cambio de las unidades defectuosas por otras de la misma referencia, o incluso exigir la devolución del dinero, en el caso de transacciones entre empresas, generalmente se opta por el cambio de los productos defectuosos, pero también se pueden negociar beneficios adicionales, como descuentos sobre el valor de los productos.</w:t>
      </w:r>
    </w:p>
    <w:p w14:paraId="39998729" w14:textId="77777777" w:rsidR="0043427A" w:rsidRPr="00C413BA" w:rsidRDefault="0043427A" w:rsidP="00AB0675">
      <w:pPr>
        <w:pStyle w:val="Normal0"/>
        <w:ind w:left="720"/>
        <w:jc w:val="both"/>
        <w:rPr>
          <w:sz w:val="24"/>
          <w:szCs w:val="24"/>
        </w:rPr>
      </w:pPr>
    </w:p>
    <w:p w14:paraId="5D54AFF5" w14:textId="77777777" w:rsidR="00136769" w:rsidRPr="00C413BA" w:rsidRDefault="0043427A" w:rsidP="00833F31">
      <w:pPr>
        <w:pStyle w:val="Normal0"/>
        <w:numPr>
          <w:ilvl w:val="0"/>
          <w:numId w:val="5"/>
        </w:numPr>
        <w:jc w:val="both"/>
        <w:rPr>
          <w:sz w:val="24"/>
          <w:szCs w:val="24"/>
        </w:rPr>
      </w:pPr>
      <w:r w:rsidRPr="00C413BA">
        <w:rPr>
          <w:b/>
          <w:sz w:val="24"/>
          <w:szCs w:val="24"/>
        </w:rPr>
        <w:t>Publicidad que ofrece la devolución del dinero por insatisfacción con el producto:</w:t>
      </w:r>
      <w:r w:rsidRPr="00C413BA">
        <w:rPr>
          <w:sz w:val="24"/>
          <w:szCs w:val="24"/>
        </w:rPr>
        <w:t xml:space="preserve"> esto ocurre con mayor frecuencia en transacciones comerciales entre una persona </w:t>
      </w:r>
      <w:r w:rsidR="00136769" w:rsidRPr="00C413BA">
        <w:rPr>
          <w:sz w:val="24"/>
          <w:szCs w:val="24"/>
        </w:rPr>
        <w:t>jurídica y una persona natural, p</w:t>
      </w:r>
      <w:r w:rsidRPr="00C413BA">
        <w:rPr>
          <w:sz w:val="24"/>
          <w:szCs w:val="24"/>
        </w:rPr>
        <w:t xml:space="preserve">or ejemplo, si un cliente compra un juguete en caja sellada y este no funciona, puede solicitar la devolución del dinero. </w:t>
      </w:r>
    </w:p>
    <w:p w14:paraId="34A96DDE" w14:textId="77777777" w:rsidR="00136769" w:rsidRPr="00C413BA" w:rsidRDefault="00136769" w:rsidP="00AB0675">
      <w:pPr>
        <w:pStyle w:val="Prrafodelista"/>
        <w:jc w:val="both"/>
        <w:rPr>
          <w:sz w:val="24"/>
          <w:szCs w:val="24"/>
        </w:rPr>
      </w:pPr>
    </w:p>
    <w:p w14:paraId="09E7E1C9" w14:textId="3FC068C4" w:rsidR="00136769" w:rsidRPr="00C413BA" w:rsidRDefault="0043427A" w:rsidP="00AB0675">
      <w:pPr>
        <w:pStyle w:val="Normal0"/>
        <w:ind w:left="720"/>
        <w:jc w:val="both"/>
        <w:rPr>
          <w:sz w:val="24"/>
          <w:szCs w:val="24"/>
        </w:rPr>
      </w:pPr>
      <w:r w:rsidRPr="00C413BA">
        <w:rPr>
          <w:sz w:val="24"/>
          <w:szCs w:val="24"/>
        </w:rPr>
        <w:lastRenderedPageBreak/>
        <w:t>Para ventas realizadas a través de Internet, a distancia o fuera de establecimientos comerciales, las empresas suelen establecer plazos para reali</w:t>
      </w:r>
      <w:r w:rsidR="00136769" w:rsidRPr="00C413BA">
        <w:rPr>
          <w:sz w:val="24"/>
          <w:szCs w:val="24"/>
        </w:rPr>
        <w:t>zar la devolución del producto, e</w:t>
      </w:r>
      <w:r w:rsidRPr="00C413BA">
        <w:rPr>
          <w:sz w:val="24"/>
          <w:szCs w:val="24"/>
        </w:rPr>
        <w:t xml:space="preserve">n la mayoría de los casos, estos plazos son breves y, si no se cumplen, se considera que el producto ha sido aceptado y </w:t>
      </w:r>
      <w:r w:rsidR="00136769" w:rsidRPr="00C413BA">
        <w:rPr>
          <w:sz w:val="24"/>
          <w:szCs w:val="24"/>
        </w:rPr>
        <w:t>cumple con las especificaciones.</w:t>
      </w:r>
    </w:p>
    <w:p w14:paraId="72A50512" w14:textId="77777777" w:rsidR="00136769" w:rsidRPr="00C413BA" w:rsidRDefault="00136769" w:rsidP="00136769">
      <w:pPr>
        <w:pStyle w:val="Normal0"/>
        <w:rPr>
          <w:sz w:val="24"/>
          <w:szCs w:val="24"/>
        </w:rPr>
      </w:pPr>
    </w:p>
    <w:p w14:paraId="34F6AA49" w14:textId="1FCD8C6D" w:rsidR="0043427A" w:rsidRPr="00C413BA" w:rsidRDefault="0043427A" w:rsidP="008D64C3">
      <w:pPr>
        <w:pStyle w:val="Normal0"/>
        <w:jc w:val="both"/>
        <w:rPr>
          <w:sz w:val="24"/>
          <w:szCs w:val="24"/>
        </w:rPr>
      </w:pPr>
      <w:r w:rsidRPr="00C413BA">
        <w:rPr>
          <w:sz w:val="24"/>
          <w:szCs w:val="24"/>
        </w:rPr>
        <w:t>Una característica destacada es que cada empresa o establecimiento define sus propias políticas respecto a las devoluciones y cambios, que pueden incluir el reembolso del dinero, el cambio por un producto similar o incluso otros productos.</w:t>
      </w:r>
    </w:p>
    <w:p w14:paraId="75EF94D3" w14:textId="77777777" w:rsidR="0043427A" w:rsidRPr="00C413BA" w:rsidRDefault="0043427A" w:rsidP="008D64C3">
      <w:pPr>
        <w:pStyle w:val="Normal0"/>
        <w:jc w:val="both"/>
        <w:rPr>
          <w:sz w:val="24"/>
          <w:szCs w:val="24"/>
        </w:rPr>
      </w:pPr>
    </w:p>
    <w:p w14:paraId="1069EE34" w14:textId="026E1FD6" w:rsidR="00562875" w:rsidRPr="00C413BA" w:rsidRDefault="0043427A" w:rsidP="008D64C3">
      <w:pPr>
        <w:pStyle w:val="Normal0"/>
        <w:jc w:val="both"/>
        <w:rPr>
          <w:sz w:val="24"/>
          <w:szCs w:val="24"/>
        </w:rPr>
      </w:pPr>
      <w:r w:rsidRPr="00C413BA">
        <w:rPr>
          <w:sz w:val="24"/>
          <w:szCs w:val="24"/>
        </w:rPr>
        <w:t>En el caso de devoluciones entre empresas, estas dependen en gran medida de los términos ac</w:t>
      </w:r>
      <w:r w:rsidR="008D64C3" w:rsidRPr="00C413BA">
        <w:rPr>
          <w:sz w:val="24"/>
          <w:szCs w:val="24"/>
        </w:rPr>
        <w:t>ordados durante la negociación, p</w:t>
      </w:r>
      <w:r w:rsidRPr="00C413BA">
        <w:rPr>
          <w:sz w:val="24"/>
          <w:szCs w:val="24"/>
        </w:rPr>
        <w:t>or ello, es común que los proveedores adjunten informes de calidad junto con la entrega de los productos, especialmente para los lotes que entregan a sus compradores.</w:t>
      </w:r>
    </w:p>
    <w:p w14:paraId="0761BE3F" w14:textId="77777777" w:rsidR="00F86877" w:rsidRPr="00C413BA" w:rsidRDefault="00F86877" w:rsidP="008D64C3">
      <w:pPr>
        <w:pStyle w:val="Normal0"/>
        <w:jc w:val="both"/>
        <w:rPr>
          <w:sz w:val="24"/>
          <w:szCs w:val="24"/>
        </w:rPr>
      </w:pPr>
    </w:p>
    <w:p w14:paraId="46B6E19F" w14:textId="6A817717" w:rsidR="00136769" w:rsidRPr="00C413BA" w:rsidRDefault="00E974FA" w:rsidP="00A8185C">
      <w:pPr>
        <w:pStyle w:val="Normal0"/>
        <w:numPr>
          <w:ilvl w:val="0"/>
          <w:numId w:val="15"/>
        </w:numPr>
        <w:rPr>
          <w:b/>
          <w:sz w:val="24"/>
          <w:szCs w:val="24"/>
          <w:u w:val="single"/>
        </w:rPr>
      </w:pPr>
      <w:r w:rsidRPr="00C413BA">
        <w:rPr>
          <w:b/>
          <w:sz w:val="24"/>
          <w:szCs w:val="24"/>
          <w:u w:val="single"/>
        </w:rPr>
        <w:t>Causales de d</w:t>
      </w:r>
      <w:r w:rsidR="00136769" w:rsidRPr="00C413BA">
        <w:rPr>
          <w:b/>
          <w:sz w:val="24"/>
          <w:szCs w:val="24"/>
          <w:u w:val="single"/>
        </w:rPr>
        <w:t>evolución</w:t>
      </w:r>
    </w:p>
    <w:p w14:paraId="4CA74730" w14:textId="77777777" w:rsidR="00AB0675" w:rsidRPr="00C413BA" w:rsidRDefault="00AB0675" w:rsidP="00136769">
      <w:pPr>
        <w:pStyle w:val="Normal0"/>
        <w:rPr>
          <w:b/>
          <w:sz w:val="24"/>
          <w:szCs w:val="24"/>
        </w:rPr>
      </w:pPr>
    </w:p>
    <w:p w14:paraId="70FA7D55" w14:textId="77777777" w:rsidR="00136769" w:rsidRPr="00C413BA" w:rsidRDefault="00136769" w:rsidP="00136769">
      <w:pPr>
        <w:pStyle w:val="Normal0"/>
        <w:rPr>
          <w:sz w:val="24"/>
          <w:szCs w:val="24"/>
        </w:rPr>
      </w:pPr>
      <w:r w:rsidRPr="00C413BA">
        <w:rPr>
          <w:sz w:val="24"/>
          <w:szCs w:val="24"/>
        </w:rPr>
        <w:t>Las causas por las cuales se puede solicitar la devolución de un producto incluyen las siguientes:</w:t>
      </w:r>
    </w:p>
    <w:p w14:paraId="7B0CDA80" w14:textId="77777777" w:rsidR="00136769" w:rsidRPr="00C413BA" w:rsidRDefault="00136769" w:rsidP="00136769">
      <w:pPr>
        <w:pStyle w:val="Normal0"/>
        <w:rPr>
          <w:sz w:val="24"/>
          <w:szCs w:val="24"/>
        </w:rPr>
      </w:pPr>
    </w:p>
    <w:p w14:paraId="54A70749" w14:textId="77777777" w:rsidR="00136769" w:rsidRPr="00C413BA" w:rsidRDefault="00136769" w:rsidP="00A8185C">
      <w:pPr>
        <w:pStyle w:val="Normal0"/>
        <w:numPr>
          <w:ilvl w:val="0"/>
          <w:numId w:val="14"/>
        </w:numPr>
        <w:rPr>
          <w:sz w:val="24"/>
          <w:szCs w:val="24"/>
        </w:rPr>
      </w:pPr>
      <w:r w:rsidRPr="00C413BA">
        <w:rPr>
          <w:sz w:val="24"/>
          <w:szCs w:val="24"/>
        </w:rPr>
        <w:t>Unidades faltantes.</w:t>
      </w:r>
    </w:p>
    <w:p w14:paraId="26CF5A75" w14:textId="77777777" w:rsidR="00136769" w:rsidRPr="00C413BA" w:rsidRDefault="00136769" w:rsidP="00A8185C">
      <w:pPr>
        <w:pStyle w:val="Normal0"/>
        <w:numPr>
          <w:ilvl w:val="0"/>
          <w:numId w:val="14"/>
        </w:numPr>
        <w:rPr>
          <w:sz w:val="24"/>
          <w:szCs w:val="24"/>
        </w:rPr>
      </w:pPr>
      <w:r w:rsidRPr="00C413BA">
        <w:rPr>
          <w:sz w:val="24"/>
          <w:szCs w:val="24"/>
        </w:rPr>
        <w:t>El producto no cumple con las especificaciones técnicas o presenta defectos de fabricación.</w:t>
      </w:r>
    </w:p>
    <w:p w14:paraId="7BCDF34C" w14:textId="77777777" w:rsidR="00136769" w:rsidRPr="00C413BA" w:rsidRDefault="00136769" w:rsidP="00A8185C">
      <w:pPr>
        <w:pStyle w:val="Normal0"/>
        <w:numPr>
          <w:ilvl w:val="0"/>
          <w:numId w:val="14"/>
        </w:numPr>
        <w:rPr>
          <w:sz w:val="24"/>
          <w:szCs w:val="24"/>
        </w:rPr>
      </w:pPr>
      <w:r w:rsidRPr="00C413BA">
        <w:rPr>
          <w:sz w:val="24"/>
          <w:szCs w:val="24"/>
        </w:rPr>
        <w:t>Referencia de producto no solicitada o equivocada.</w:t>
      </w:r>
    </w:p>
    <w:p w14:paraId="26FB9EAD" w14:textId="77777777" w:rsidR="00136769" w:rsidRPr="00C413BA" w:rsidRDefault="00136769" w:rsidP="00A8185C">
      <w:pPr>
        <w:pStyle w:val="Normal0"/>
        <w:numPr>
          <w:ilvl w:val="0"/>
          <w:numId w:val="14"/>
        </w:numPr>
        <w:rPr>
          <w:sz w:val="24"/>
          <w:szCs w:val="24"/>
        </w:rPr>
      </w:pPr>
      <w:r w:rsidRPr="00C413BA">
        <w:rPr>
          <w:sz w:val="24"/>
          <w:szCs w:val="24"/>
        </w:rPr>
        <w:t>El producto no llega en el tiempo acordado.</w:t>
      </w:r>
    </w:p>
    <w:p w14:paraId="1E031443" w14:textId="77777777" w:rsidR="00136769" w:rsidRPr="00C413BA" w:rsidRDefault="00136769" w:rsidP="00A8185C">
      <w:pPr>
        <w:pStyle w:val="Normal0"/>
        <w:numPr>
          <w:ilvl w:val="0"/>
          <w:numId w:val="14"/>
        </w:numPr>
        <w:rPr>
          <w:sz w:val="24"/>
          <w:szCs w:val="24"/>
        </w:rPr>
      </w:pPr>
      <w:r w:rsidRPr="00C413BA">
        <w:rPr>
          <w:sz w:val="24"/>
          <w:szCs w:val="24"/>
        </w:rPr>
        <w:t>Pedido vencido o cancelado.</w:t>
      </w:r>
    </w:p>
    <w:p w14:paraId="772D17C4" w14:textId="77777777" w:rsidR="00136769" w:rsidRPr="00C413BA" w:rsidRDefault="00136769" w:rsidP="00A8185C">
      <w:pPr>
        <w:pStyle w:val="Normal0"/>
        <w:numPr>
          <w:ilvl w:val="0"/>
          <w:numId w:val="14"/>
        </w:numPr>
        <w:rPr>
          <w:sz w:val="24"/>
          <w:szCs w:val="24"/>
        </w:rPr>
      </w:pPr>
      <w:r w:rsidRPr="00C413BA">
        <w:rPr>
          <w:sz w:val="24"/>
          <w:szCs w:val="24"/>
        </w:rPr>
        <w:t>Entrega anticipada.</w:t>
      </w:r>
    </w:p>
    <w:p w14:paraId="17F5BAB5" w14:textId="77777777" w:rsidR="00136769" w:rsidRPr="00C413BA" w:rsidRDefault="00136769" w:rsidP="00A8185C">
      <w:pPr>
        <w:pStyle w:val="Normal0"/>
        <w:numPr>
          <w:ilvl w:val="0"/>
          <w:numId w:val="14"/>
        </w:numPr>
        <w:rPr>
          <w:sz w:val="24"/>
          <w:szCs w:val="24"/>
        </w:rPr>
      </w:pPr>
      <w:r w:rsidRPr="00C413BA">
        <w:rPr>
          <w:sz w:val="24"/>
          <w:szCs w:val="24"/>
        </w:rPr>
        <w:t>Falta de documentos soporte o error en los mismos.</w:t>
      </w:r>
    </w:p>
    <w:p w14:paraId="49087903" w14:textId="77777777" w:rsidR="00136769" w:rsidRPr="00C413BA" w:rsidRDefault="00136769" w:rsidP="00A8185C">
      <w:pPr>
        <w:pStyle w:val="Normal0"/>
        <w:numPr>
          <w:ilvl w:val="0"/>
          <w:numId w:val="14"/>
        </w:numPr>
        <w:rPr>
          <w:sz w:val="24"/>
          <w:szCs w:val="24"/>
        </w:rPr>
      </w:pPr>
      <w:r w:rsidRPr="00C413BA">
        <w:rPr>
          <w:sz w:val="24"/>
          <w:szCs w:val="24"/>
        </w:rPr>
        <w:t>Error en los códigos de barras (cuando el producto los tenga).</w:t>
      </w:r>
    </w:p>
    <w:p w14:paraId="651737F6" w14:textId="77777777" w:rsidR="00136769" w:rsidRPr="00C413BA" w:rsidRDefault="00136769" w:rsidP="00A8185C">
      <w:pPr>
        <w:pStyle w:val="Normal0"/>
        <w:numPr>
          <w:ilvl w:val="0"/>
          <w:numId w:val="14"/>
        </w:numPr>
        <w:rPr>
          <w:sz w:val="24"/>
          <w:szCs w:val="24"/>
        </w:rPr>
      </w:pPr>
      <w:r w:rsidRPr="00C413BA">
        <w:rPr>
          <w:sz w:val="24"/>
          <w:szCs w:val="24"/>
        </w:rPr>
        <w:t>Empaque defectuoso o no conforme con lo acordado.</w:t>
      </w:r>
    </w:p>
    <w:p w14:paraId="46CACA55" w14:textId="77777777" w:rsidR="00136769" w:rsidRPr="00C413BA" w:rsidRDefault="00136769" w:rsidP="00A8185C">
      <w:pPr>
        <w:pStyle w:val="Normal0"/>
        <w:numPr>
          <w:ilvl w:val="0"/>
          <w:numId w:val="14"/>
        </w:numPr>
        <w:rPr>
          <w:sz w:val="24"/>
          <w:szCs w:val="24"/>
        </w:rPr>
      </w:pPr>
      <w:r w:rsidRPr="00C413BA">
        <w:rPr>
          <w:sz w:val="24"/>
          <w:szCs w:val="24"/>
        </w:rPr>
        <w:t>Daños o averías ocasionadas durante el transporte.</w:t>
      </w:r>
    </w:p>
    <w:p w14:paraId="6CC10348" w14:textId="77777777" w:rsidR="00136769" w:rsidRPr="00C413BA" w:rsidRDefault="00136769" w:rsidP="00A8185C">
      <w:pPr>
        <w:pStyle w:val="Normal0"/>
        <w:numPr>
          <w:ilvl w:val="0"/>
          <w:numId w:val="14"/>
        </w:numPr>
        <w:rPr>
          <w:sz w:val="24"/>
          <w:szCs w:val="24"/>
        </w:rPr>
      </w:pPr>
      <w:r w:rsidRPr="00C413BA">
        <w:rPr>
          <w:sz w:val="24"/>
          <w:szCs w:val="24"/>
        </w:rPr>
        <w:t>Unidad de empaque distinta a la previamente acordada.</w:t>
      </w:r>
    </w:p>
    <w:p w14:paraId="43A7CA48" w14:textId="77777777" w:rsidR="00136769" w:rsidRPr="00C413BA" w:rsidRDefault="00136769" w:rsidP="00A8185C">
      <w:pPr>
        <w:pStyle w:val="Normal0"/>
        <w:numPr>
          <w:ilvl w:val="0"/>
          <w:numId w:val="14"/>
        </w:numPr>
        <w:rPr>
          <w:sz w:val="24"/>
          <w:szCs w:val="24"/>
        </w:rPr>
      </w:pPr>
      <w:r w:rsidRPr="00C413BA">
        <w:rPr>
          <w:sz w:val="24"/>
          <w:szCs w:val="24"/>
        </w:rPr>
        <w:t>Condiciones de embalaje no acordadas o diferentes a las negociadas.</w:t>
      </w:r>
    </w:p>
    <w:p w14:paraId="17080001" w14:textId="77777777" w:rsidR="00136769" w:rsidRPr="00C413BA" w:rsidRDefault="00136769" w:rsidP="00A8185C">
      <w:pPr>
        <w:pStyle w:val="Normal0"/>
        <w:numPr>
          <w:ilvl w:val="0"/>
          <w:numId w:val="14"/>
        </w:numPr>
        <w:rPr>
          <w:sz w:val="24"/>
          <w:szCs w:val="24"/>
        </w:rPr>
      </w:pPr>
      <w:r w:rsidRPr="00C413BA">
        <w:rPr>
          <w:sz w:val="24"/>
          <w:szCs w:val="24"/>
        </w:rPr>
        <w:t>El empaque no cumple con las especificaciones requeridas.</w:t>
      </w:r>
    </w:p>
    <w:p w14:paraId="28F4E3A8" w14:textId="77777777" w:rsidR="00136769" w:rsidRPr="00C413BA" w:rsidRDefault="00136769" w:rsidP="00A8185C">
      <w:pPr>
        <w:pStyle w:val="Normal0"/>
        <w:numPr>
          <w:ilvl w:val="0"/>
          <w:numId w:val="14"/>
        </w:numPr>
        <w:rPr>
          <w:sz w:val="24"/>
          <w:szCs w:val="24"/>
        </w:rPr>
      </w:pPr>
      <w:r w:rsidRPr="00C413BA">
        <w:rPr>
          <w:sz w:val="24"/>
          <w:szCs w:val="24"/>
        </w:rPr>
        <w:t>Mercancía deteriorada o averiada.</w:t>
      </w:r>
    </w:p>
    <w:p w14:paraId="55CE6DD6" w14:textId="77777777" w:rsidR="00136769" w:rsidRPr="00C413BA" w:rsidRDefault="00136769" w:rsidP="00A8185C">
      <w:pPr>
        <w:pStyle w:val="Normal0"/>
        <w:numPr>
          <w:ilvl w:val="0"/>
          <w:numId w:val="14"/>
        </w:numPr>
        <w:rPr>
          <w:sz w:val="24"/>
          <w:szCs w:val="24"/>
        </w:rPr>
      </w:pPr>
      <w:r w:rsidRPr="00C413BA">
        <w:rPr>
          <w:sz w:val="24"/>
          <w:szCs w:val="24"/>
        </w:rPr>
        <w:t>Mercancía en consignación.</w:t>
      </w:r>
    </w:p>
    <w:p w14:paraId="6B58815B" w14:textId="77777777" w:rsidR="00136769" w:rsidRPr="00C413BA" w:rsidRDefault="00136769" w:rsidP="00A8185C">
      <w:pPr>
        <w:pStyle w:val="Normal0"/>
        <w:numPr>
          <w:ilvl w:val="0"/>
          <w:numId w:val="14"/>
        </w:numPr>
        <w:rPr>
          <w:sz w:val="24"/>
          <w:szCs w:val="24"/>
        </w:rPr>
      </w:pPr>
      <w:r w:rsidRPr="00C413BA">
        <w:rPr>
          <w:sz w:val="24"/>
          <w:szCs w:val="24"/>
        </w:rPr>
        <w:t>Devolución por reclamo legal.</w:t>
      </w:r>
    </w:p>
    <w:p w14:paraId="3D677F5D" w14:textId="77777777" w:rsidR="00136769" w:rsidRPr="00C413BA" w:rsidRDefault="00136769" w:rsidP="00A8185C">
      <w:pPr>
        <w:pStyle w:val="Normal0"/>
        <w:numPr>
          <w:ilvl w:val="0"/>
          <w:numId w:val="14"/>
        </w:numPr>
        <w:rPr>
          <w:sz w:val="24"/>
          <w:szCs w:val="24"/>
        </w:rPr>
      </w:pPr>
      <w:r w:rsidRPr="00C413BA">
        <w:rPr>
          <w:sz w:val="24"/>
          <w:szCs w:val="24"/>
        </w:rPr>
        <w:t>Falta de espacio en las instalaciones del cliente para recibir la mercancía.</w:t>
      </w:r>
    </w:p>
    <w:p w14:paraId="468DDDA3" w14:textId="77777777" w:rsidR="00136769" w:rsidRPr="00C413BA" w:rsidRDefault="00136769" w:rsidP="00A8185C">
      <w:pPr>
        <w:pStyle w:val="Normal0"/>
        <w:numPr>
          <w:ilvl w:val="0"/>
          <w:numId w:val="17"/>
        </w:numPr>
        <w:rPr>
          <w:sz w:val="24"/>
          <w:szCs w:val="24"/>
        </w:rPr>
      </w:pPr>
      <w:r w:rsidRPr="00C413BA">
        <w:rPr>
          <w:sz w:val="24"/>
          <w:szCs w:val="24"/>
        </w:rPr>
        <w:t>Mercancía con fechas de vencimiento próximas a vencer o ya vencidas (cuando el producto lo requiera, como en el caso de alimentos y medicinas).</w:t>
      </w:r>
    </w:p>
    <w:p w14:paraId="4B7CA1A9" w14:textId="77777777" w:rsidR="00136769" w:rsidRPr="00C413BA" w:rsidRDefault="00136769" w:rsidP="00A8185C">
      <w:pPr>
        <w:pStyle w:val="Normal0"/>
        <w:numPr>
          <w:ilvl w:val="0"/>
          <w:numId w:val="18"/>
        </w:numPr>
        <w:rPr>
          <w:sz w:val="24"/>
          <w:szCs w:val="24"/>
        </w:rPr>
      </w:pPr>
      <w:r w:rsidRPr="00C413BA">
        <w:rPr>
          <w:sz w:val="24"/>
          <w:szCs w:val="24"/>
        </w:rPr>
        <w:lastRenderedPageBreak/>
        <w:t>El proveedor envía más unidades de las solicitadas.</w:t>
      </w:r>
    </w:p>
    <w:p w14:paraId="0752BC5F" w14:textId="77777777" w:rsidR="00136769" w:rsidRPr="00C413BA" w:rsidRDefault="00136769" w:rsidP="00A8185C">
      <w:pPr>
        <w:pStyle w:val="Normal0"/>
        <w:numPr>
          <w:ilvl w:val="0"/>
          <w:numId w:val="18"/>
        </w:numPr>
        <w:rPr>
          <w:sz w:val="24"/>
          <w:szCs w:val="24"/>
        </w:rPr>
      </w:pPr>
      <w:r w:rsidRPr="00C413BA">
        <w:rPr>
          <w:sz w:val="24"/>
          <w:szCs w:val="24"/>
        </w:rPr>
        <w:t>Productos defectuosos o descompuestos.</w:t>
      </w:r>
    </w:p>
    <w:p w14:paraId="0C11322D" w14:textId="77777777" w:rsidR="00136769" w:rsidRPr="00C413BA" w:rsidRDefault="00136769" w:rsidP="00A8185C">
      <w:pPr>
        <w:pStyle w:val="Normal0"/>
        <w:numPr>
          <w:ilvl w:val="0"/>
          <w:numId w:val="18"/>
        </w:numPr>
        <w:rPr>
          <w:sz w:val="24"/>
          <w:szCs w:val="24"/>
        </w:rPr>
      </w:pPr>
      <w:r w:rsidRPr="00C413BA">
        <w:rPr>
          <w:sz w:val="24"/>
          <w:szCs w:val="24"/>
        </w:rPr>
        <w:t>Mercancía sin identificar o mal etiquetada.</w:t>
      </w:r>
    </w:p>
    <w:p w14:paraId="68547068" w14:textId="7B9B72BC" w:rsidR="008D64C3" w:rsidRPr="00C413BA" w:rsidRDefault="00136769" w:rsidP="00A8185C">
      <w:pPr>
        <w:pStyle w:val="Normal0"/>
        <w:numPr>
          <w:ilvl w:val="0"/>
          <w:numId w:val="18"/>
        </w:numPr>
        <w:rPr>
          <w:sz w:val="24"/>
          <w:szCs w:val="24"/>
        </w:rPr>
      </w:pPr>
      <w:r w:rsidRPr="00C413BA">
        <w:rPr>
          <w:sz w:val="24"/>
          <w:szCs w:val="24"/>
        </w:rPr>
        <w:t>El empaque de los productos dificul</w:t>
      </w:r>
      <w:r w:rsidR="008D64C3" w:rsidRPr="00C413BA">
        <w:rPr>
          <w:sz w:val="24"/>
          <w:szCs w:val="24"/>
        </w:rPr>
        <w:t>ta su manipulación</w:t>
      </w:r>
      <w:r w:rsidR="00DA057C">
        <w:rPr>
          <w:sz w:val="24"/>
          <w:szCs w:val="24"/>
        </w:rPr>
        <w:t>.</w:t>
      </w:r>
    </w:p>
    <w:p w14:paraId="006FEB99" w14:textId="77777777" w:rsidR="008D64C3" w:rsidRPr="00C413BA" w:rsidRDefault="008D64C3" w:rsidP="009D5427">
      <w:pPr>
        <w:pStyle w:val="Normal0"/>
        <w:ind w:left="720"/>
        <w:rPr>
          <w:sz w:val="24"/>
          <w:szCs w:val="24"/>
        </w:rPr>
      </w:pPr>
    </w:p>
    <w:p w14:paraId="4D613FD7" w14:textId="0E75EEED" w:rsidR="00136769" w:rsidRPr="00C413BA" w:rsidRDefault="008D64C3" w:rsidP="00A8185C">
      <w:pPr>
        <w:pStyle w:val="Normal0"/>
        <w:numPr>
          <w:ilvl w:val="0"/>
          <w:numId w:val="15"/>
        </w:numPr>
        <w:rPr>
          <w:sz w:val="24"/>
          <w:szCs w:val="24"/>
          <w:u w:val="single"/>
        </w:rPr>
      </w:pPr>
      <w:r w:rsidRPr="00C413BA">
        <w:rPr>
          <w:b/>
          <w:sz w:val="24"/>
          <w:szCs w:val="24"/>
          <w:u w:val="single"/>
        </w:rPr>
        <w:t>C</w:t>
      </w:r>
      <w:r w:rsidR="00136769" w:rsidRPr="00C413BA">
        <w:rPr>
          <w:b/>
          <w:sz w:val="24"/>
          <w:szCs w:val="24"/>
          <w:u w:val="single"/>
        </w:rPr>
        <w:t>ausales específicas según el tip</w:t>
      </w:r>
      <w:r w:rsidRPr="00C413BA">
        <w:rPr>
          <w:b/>
          <w:sz w:val="24"/>
          <w:szCs w:val="24"/>
          <w:u w:val="single"/>
        </w:rPr>
        <w:t>o de producto</w:t>
      </w:r>
    </w:p>
    <w:p w14:paraId="7C1E57E2" w14:textId="77777777" w:rsidR="00136769" w:rsidRPr="00C413BA" w:rsidRDefault="00136769" w:rsidP="00136769">
      <w:pPr>
        <w:pStyle w:val="Normal0"/>
        <w:rPr>
          <w:sz w:val="24"/>
          <w:szCs w:val="24"/>
        </w:rPr>
      </w:pPr>
    </w:p>
    <w:p w14:paraId="626E4212" w14:textId="442674FB" w:rsidR="00136769" w:rsidRPr="00C413BA" w:rsidRDefault="00136769" w:rsidP="00A8185C">
      <w:pPr>
        <w:pStyle w:val="Normal0"/>
        <w:numPr>
          <w:ilvl w:val="0"/>
          <w:numId w:val="19"/>
        </w:numPr>
        <w:jc w:val="both"/>
        <w:rPr>
          <w:sz w:val="24"/>
          <w:szCs w:val="24"/>
        </w:rPr>
      </w:pPr>
      <w:r w:rsidRPr="00C413BA">
        <w:rPr>
          <w:sz w:val="24"/>
          <w:szCs w:val="24"/>
        </w:rPr>
        <w:t xml:space="preserve">Prendas de vestir: devolución por mal </w:t>
      </w:r>
      <w:proofErr w:type="spellStart"/>
      <w:r w:rsidRPr="00C413BA">
        <w:rPr>
          <w:sz w:val="24"/>
          <w:szCs w:val="24"/>
        </w:rPr>
        <w:t>tallaje</w:t>
      </w:r>
      <w:proofErr w:type="spellEnd"/>
      <w:r w:rsidRPr="00C413BA">
        <w:rPr>
          <w:sz w:val="24"/>
          <w:szCs w:val="24"/>
        </w:rPr>
        <w:t xml:space="preserve"> o ajuste.</w:t>
      </w:r>
    </w:p>
    <w:p w14:paraId="3B5ADDE9" w14:textId="6A9775B9" w:rsidR="00136769" w:rsidRPr="00C413BA" w:rsidRDefault="00136769" w:rsidP="00A8185C">
      <w:pPr>
        <w:pStyle w:val="Normal0"/>
        <w:numPr>
          <w:ilvl w:val="0"/>
          <w:numId w:val="19"/>
        </w:numPr>
        <w:jc w:val="both"/>
        <w:rPr>
          <w:sz w:val="24"/>
          <w:szCs w:val="24"/>
        </w:rPr>
      </w:pPr>
      <w:r w:rsidRPr="00C413BA">
        <w:rPr>
          <w:sz w:val="24"/>
          <w:szCs w:val="24"/>
        </w:rPr>
        <w:t>Alimentos: por discrepancia en el peso declarado en el empaque.</w:t>
      </w:r>
    </w:p>
    <w:p w14:paraId="2EF9E4B3" w14:textId="77777777" w:rsidR="00136769" w:rsidRPr="00C413BA" w:rsidRDefault="00136769" w:rsidP="00136769">
      <w:pPr>
        <w:pStyle w:val="Normal0"/>
        <w:rPr>
          <w:sz w:val="24"/>
          <w:szCs w:val="24"/>
        </w:rPr>
      </w:pPr>
    </w:p>
    <w:p w14:paraId="28000D7C" w14:textId="77777777" w:rsidR="00136769" w:rsidRPr="00D326B2" w:rsidRDefault="00136769" w:rsidP="00136769">
      <w:pPr>
        <w:pStyle w:val="Normal0"/>
        <w:rPr>
          <w:sz w:val="24"/>
          <w:szCs w:val="24"/>
        </w:rPr>
      </w:pPr>
      <w:r w:rsidRPr="00D326B2">
        <w:rPr>
          <w:sz w:val="24"/>
          <w:szCs w:val="24"/>
        </w:rPr>
        <w:t>Además, algunas negociaciones entre empresas permiten devoluciones en situaciones particulares como:</w:t>
      </w:r>
    </w:p>
    <w:p w14:paraId="43C77D6B" w14:textId="77777777" w:rsidR="00136769" w:rsidRPr="00C413BA" w:rsidRDefault="00136769" w:rsidP="00136769">
      <w:pPr>
        <w:pStyle w:val="Normal0"/>
        <w:rPr>
          <w:sz w:val="24"/>
          <w:szCs w:val="24"/>
        </w:rPr>
      </w:pPr>
    </w:p>
    <w:p w14:paraId="25121FB8" w14:textId="4DE0EB66" w:rsidR="00136769" w:rsidRPr="00C413BA" w:rsidRDefault="00136769" w:rsidP="00A8185C">
      <w:pPr>
        <w:pStyle w:val="Normal0"/>
        <w:numPr>
          <w:ilvl w:val="0"/>
          <w:numId w:val="20"/>
        </w:numPr>
        <w:jc w:val="both"/>
        <w:rPr>
          <w:sz w:val="24"/>
          <w:szCs w:val="24"/>
        </w:rPr>
      </w:pPr>
      <w:r w:rsidRPr="00C413BA">
        <w:rPr>
          <w:b/>
          <w:sz w:val="24"/>
          <w:szCs w:val="24"/>
        </w:rPr>
        <w:t>Finalización de eventos o temporadas</w:t>
      </w:r>
      <w:r w:rsidRPr="00C413BA">
        <w:rPr>
          <w:sz w:val="24"/>
          <w:szCs w:val="24"/>
        </w:rPr>
        <w:t>: como eventos especiales, aniversarios, temporada navideña, temporada escolar, entre otros.</w:t>
      </w:r>
    </w:p>
    <w:p w14:paraId="4357AF3C" w14:textId="1F34CE89" w:rsidR="00136769" w:rsidRPr="00C413BA" w:rsidRDefault="00136769" w:rsidP="00A8185C">
      <w:pPr>
        <w:pStyle w:val="Normal0"/>
        <w:numPr>
          <w:ilvl w:val="0"/>
          <w:numId w:val="20"/>
        </w:numPr>
        <w:jc w:val="both"/>
        <w:rPr>
          <w:sz w:val="24"/>
          <w:szCs w:val="24"/>
        </w:rPr>
      </w:pPr>
      <w:r w:rsidRPr="00C413BA">
        <w:rPr>
          <w:b/>
          <w:sz w:val="24"/>
          <w:szCs w:val="24"/>
        </w:rPr>
        <w:t>Exceso de inventario:</w:t>
      </w:r>
      <w:r w:rsidR="00122931" w:rsidRPr="00C413BA">
        <w:rPr>
          <w:sz w:val="24"/>
          <w:szCs w:val="24"/>
        </w:rPr>
        <w:t xml:space="preserve"> c</w:t>
      </w:r>
      <w:r w:rsidRPr="00C413BA">
        <w:rPr>
          <w:sz w:val="24"/>
          <w:szCs w:val="24"/>
        </w:rPr>
        <w:t>uando las ventas no alcanzan las expectativas y los productos permanecen sin vender.</w:t>
      </w:r>
    </w:p>
    <w:p w14:paraId="15EA5F06" w14:textId="1370AFD2" w:rsidR="00136769" w:rsidRPr="00C413BA" w:rsidRDefault="00136769" w:rsidP="00A8185C">
      <w:pPr>
        <w:pStyle w:val="Normal0"/>
        <w:numPr>
          <w:ilvl w:val="0"/>
          <w:numId w:val="20"/>
        </w:numPr>
        <w:jc w:val="both"/>
        <w:rPr>
          <w:sz w:val="24"/>
          <w:szCs w:val="24"/>
        </w:rPr>
      </w:pPr>
      <w:r w:rsidRPr="00C413BA">
        <w:rPr>
          <w:b/>
          <w:sz w:val="24"/>
          <w:szCs w:val="24"/>
        </w:rPr>
        <w:t>Cambio de presentación del producto</w:t>
      </w:r>
      <w:r w:rsidRPr="00C413BA">
        <w:rPr>
          <w:sz w:val="24"/>
          <w:szCs w:val="24"/>
        </w:rPr>
        <w:t>:</w:t>
      </w:r>
      <w:r w:rsidR="00122931" w:rsidRPr="00C413BA">
        <w:rPr>
          <w:sz w:val="24"/>
          <w:szCs w:val="24"/>
        </w:rPr>
        <w:t xml:space="preserve"> c</w:t>
      </w:r>
      <w:r w:rsidRPr="00C413BA">
        <w:rPr>
          <w:sz w:val="24"/>
          <w:szCs w:val="24"/>
        </w:rPr>
        <w:t>uando el cliente prefiere una presentación diferente de la misma mercancía.</w:t>
      </w:r>
    </w:p>
    <w:p w14:paraId="5B4C34EE" w14:textId="0F6F296E" w:rsidR="00136769" w:rsidRPr="00C413BA" w:rsidRDefault="00136769" w:rsidP="00A8185C">
      <w:pPr>
        <w:pStyle w:val="Normal0"/>
        <w:numPr>
          <w:ilvl w:val="0"/>
          <w:numId w:val="20"/>
        </w:numPr>
        <w:jc w:val="both"/>
        <w:rPr>
          <w:sz w:val="24"/>
          <w:szCs w:val="24"/>
        </w:rPr>
      </w:pPr>
      <w:r w:rsidRPr="00C413BA">
        <w:rPr>
          <w:b/>
          <w:sz w:val="24"/>
          <w:szCs w:val="24"/>
        </w:rPr>
        <w:t>Mercancía pasada de moda o de colecciones anteriores:</w:t>
      </w:r>
      <w:r w:rsidR="00122931" w:rsidRPr="00C413BA">
        <w:rPr>
          <w:sz w:val="24"/>
          <w:szCs w:val="24"/>
        </w:rPr>
        <w:t xml:space="preserve"> p</w:t>
      </w:r>
      <w:r w:rsidRPr="00C413BA">
        <w:rPr>
          <w:sz w:val="24"/>
          <w:szCs w:val="24"/>
        </w:rPr>
        <w:t>or ejemplo, ropa, maletas, loncheras u otros artículos que ya no están en demanda.</w:t>
      </w:r>
    </w:p>
    <w:p w14:paraId="159780CE" w14:textId="0F2FAA85" w:rsidR="00136769" w:rsidRPr="00C413BA" w:rsidRDefault="00136769" w:rsidP="00A8185C">
      <w:pPr>
        <w:pStyle w:val="Normal0"/>
        <w:numPr>
          <w:ilvl w:val="0"/>
          <w:numId w:val="20"/>
        </w:numPr>
        <w:jc w:val="both"/>
        <w:rPr>
          <w:sz w:val="24"/>
          <w:szCs w:val="24"/>
        </w:rPr>
      </w:pPr>
      <w:r w:rsidRPr="00C413BA">
        <w:rPr>
          <w:b/>
          <w:sz w:val="24"/>
          <w:szCs w:val="24"/>
        </w:rPr>
        <w:t>Averías en productos:</w:t>
      </w:r>
      <w:r w:rsidR="00122931" w:rsidRPr="00C413BA">
        <w:rPr>
          <w:sz w:val="24"/>
          <w:szCs w:val="24"/>
        </w:rPr>
        <w:t xml:space="preserve"> d</w:t>
      </w:r>
      <w:r w:rsidRPr="00C413BA">
        <w:rPr>
          <w:sz w:val="24"/>
          <w:szCs w:val="24"/>
        </w:rPr>
        <w:t>efectos como roturas, fisuras en artículos plásticos o cerámicos, o daños en el empaque.</w:t>
      </w:r>
    </w:p>
    <w:p w14:paraId="7035195A" w14:textId="4158AEBA" w:rsidR="00136769" w:rsidRPr="00C413BA" w:rsidRDefault="00136769" w:rsidP="00A8185C">
      <w:pPr>
        <w:pStyle w:val="Normal0"/>
        <w:numPr>
          <w:ilvl w:val="0"/>
          <w:numId w:val="20"/>
        </w:numPr>
        <w:jc w:val="both"/>
        <w:rPr>
          <w:sz w:val="24"/>
          <w:szCs w:val="24"/>
        </w:rPr>
      </w:pPr>
      <w:r w:rsidRPr="00C413BA">
        <w:rPr>
          <w:b/>
          <w:sz w:val="24"/>
          <w:szCs w:val="24"/>
        </w:rPr>
        <w:t>Mercancía para reprocesos:</w:t>
      </w:r>
      <w:r w:rsidR="00122931" w:rsidRPr="00C413BA">
        <w:rPr>
          <w:sz w:val="24"/>
          <w:szCs w:val="24"/>
        </w:rPr>
        <w:t xml:space="preserve"> e</w:t>
      </w:r>
      <w:r w:rsidRPr="00C413BA">
        <w:rPr>
          <w:sz w:val="24"/>
          <w:szCs w:val="24"/>
        </w:rPr>
        <w:t>n algunas ocasiones, los reprocesos se realizan en las instalaciones del cliente para evitar costos adicionales, como transporte. Esto puede incluir el cambio de empaque o la creación de ofertas.</w:t>
      </w:r>
    </w:p>
    <w:p w14:paraId="5739A158" w14:textId="77777777" w:rsidR="008D64C3" w:rsidRPr="00C413BA" w:rsidRDefault="008D64C3" w:rsidP="008D64C3">
      <w:pPr>
        <w:pStyle w:val="Normal0"/>
        <w:rPr>
          <w:b/>
          <w:sz w:val="24"/>
          <w:szCs w:val="24"/>
        </w:rPr>
      </w:pPr>
    </w:p>
    <w:p w14:paraId="401A8C94" w14:textId="14F0DA61" w:rsidR="00136769" w:rsidRPr="00C413BA" w:rsidRDefault="00E974FA" w:rsidP="00A8185C">
      <w:pPr>
        <w:pStyle w:val="Normal0"/>
        <w:numPr>
          <w:ilvl w:val="0"/>
          <w:numId w:val="15"/>
        </w:numPr>
        <w:rPr>
          <w:b/>
          <w:sz w:val="24"/>
          <w:szCs w:val="24"/>
          <w:u w:val="single"/>
        </w:rPr>
      </w:pPr>
      <w:r w:rsidRPr="00C413BA">
        <w:rPr>
          <w:b/>
          <w:sz w:val="24"/>
          <w:szCs w:val="24"/>
          <w:u w:val="single"/>
        </w:rPr>
        <w:t>Tipos de d</w:t>
      </w:r>
      <w:r w:rsidR="00136769" w:rsidRPr="00C413BA">
        <w:rPr>
          <w:b/>
          <w:sz w:val="24"/>
          <w:szCs w:val="24"/>
          <w:u w:val="single"/>
        </w:rPr>
        <w:t>evolución</w:t>
      </w:r>
    </w:p>
    <w:p w14:paraId="0734C55D" w14:textId="77777777" w:rsidR="00136769" w:rsidRPr="00C413BA" w:rsidRDefault="00136769" w:rsidP="00136769">
      <w:pPr>
        <w:pStyle w:val="Normal0"/>
        <w:rPr>
          <w:sz w:val="24"/>
          <w:szCs w:val="24"/>
        </w:rPr>
      </w:pPr>
    </w:p>
    <w:p w14:paraId="558FDF68" w14:textId="77777777" w:rsidR="00136769" w:rsidRPr="00D326B2" w:rsidRDefault="00136769" w:rsidP="00136769">
      <w:pPr>
        <w:pStyle w:val="Normal0"/>
        <w:rPr>
          <w:sz w:val="24"/>
          <w:szCs w:val="24"/>
        </w:rPr>
      </w:pPr>
      <w:r w:rsidRPr="00D326B2">
        <w:rPr>
          <w:sz w:val="24"/>
          <w:szCs w:val="24"/>
        </w:rPr>
        <w:t>Existen diversos tipos de devoluciones, según el contexto de la transacción:</w:t>
      </w:r>
    </w:p>
    <w:p w14:paraId="0E842EF2" w14:textId="77777777" w:rsidR="00136769" w:rsidRPr="00C413BA" w:rsidRDefault="00136769" w:rsidP="00136769">
      <w:pPr>
        <w:pStyle w:val="Normal0"/>
        <w:rPr>
          <w:sz w:val="24"/>
          <w:szCs w:val="24"/>
        </w:rPr>
      </w:pPr>
    </w:p>
    <w:p w14:paraId="0B7A8A3A" w14:textId="1EF58F7D" w:rsidR="00136769" w:rsidRPr="00C413BA" w:rsidRDefault="00136769" w:rsidP="00A8185C">
      <w:pPr>
        <w:pStyle w:val="Normal0"/>
        <w:numPr>
          <w:ilvl w:val="0"/>
          <w:numId w:val="21"/>
        </w:numPr>
        <w:jc w:val="both"/>
        <w:rPr>
          <w:sz w:val="24"/>
          <w:szCs w:val="24"/>
        </w:rPr>
      </w:pPr>
      <w:r w:rsidRPr="00C413BA">
        <w:rPr>
          <w:b/>
          <w:sz w:val="24"/>
          <w:szCs w:val="24"/>
        </w:rPr>
        <w:t>Devoluciones a proveedor:</w:t>
      </w:r>
      <w:r w:rsidR="00122931" w:rsidRPr="00C413BA">
        <w:rPr>
          <w:sz w:val="24"/>
          <w:szCs w:val="24"/>
        </w:rPr>
        <w:t xml:space="preserve"> a</w:t>
      </w:r>
      <w:r w:rsidRPr="00C413BA">
        <w:rPr>
          <w:sz w:val="24"/>
          <w:szCs w:val="24"/>
        </w:rPr>
        <w:t>quellas que se realizan a empresas con las que se tienen acuerdos comerciales para determinadas referencias.</w:t>
      </w:r>
    </w:p>
    <w:p w14:paraId="771586B1" w14:textId="6DB802D2" w:rsidR="00136769" w:rsidRPr="00C413BA" w:rsidRDefault="00136769" w:rsidP="00A8185C">
      <w:pPr>
        <w:pStyle w:val="Normal0"/>
        <w:numPr>
          <w:ilvl w:val="0"/>
          <w:numId w:val="21"/>
        </w:numPr>
        <w:jc w:val="both"/>
        <w:rPr>
          <w:sz w:val="24"/>
          <w:szCs w:val="24"/>
        </w:rPr>
      </w:pPr>
      <w:r w:rsidRPr="00C413BA">
        <w:rPr>
          <w:b/>
          <w:sz w:val="24"/>
          <w:szCs w:val="24"/>
        </w:rPr>
        <w:t>Devoluciones a tiendas:</w:t>
      </w:r>
      <w:r w:rsidR="00122931" w:rsidRPr="00C413BA">
        <w:rPr>
          <w:sz w:val="24"/>
          <w:szCs w:val="24"/>
        </w:rPr>
        <w:t xml:space="preserve"> a</w:t>
      </w:r>
      <w:r w:rsidRPr="00C413BA">
        <w:rPr>
          <w:sz w:val="24"/>
          <w:szCs w:val="24"/>
        </w:rPr>
        <w:t>rtículos devueltos al distribuidor o almacén principal, considerándose como una devolución interna.</w:t>
      </w:r>
    </w:p>
    <w:p w14:paraId="0FDD3A47" w14:textId="1197B71D" w:rsidR="00136769" w:rsidRPr="00C413BA" w:rsidRDefault="00136769" w:rsidP="00A8185C">
      <w:pPr>
        <w:pStyle w:val="Normal0"/>
        <w:numPr>
          <w:ilvl w:val="0"/>
          <w:numId w:val="21"/>
        </w:numPr>
        <w:jc w:val="both"/>
        <w:rPr>
          <w:sz w:val="24"/>
          <w:szCs w:val="24"/>
        </w:rPr>
      </w:pPr>
      <w:r w:rsidRPr="00C413BA">
        <w:rPr>
          <w:b/>
          <w:sz w:val="24"/>
          <w:szCs w:val="24"/>
        </w:rPr>
        <w:t>Devoluciones de consumidor:</w:t>
      </w:r>
      <w:r w:rsidR="00122931" w:rsidRPr="00C413BA">
        <w:rPr>
          <w:sz w:val="24"/>
          <w:szCs w:val="24"/>
        </w:rPr>
        <w:t xml:space="preserve"> s</w:t>
      </w:r>
      <w:r w:rsidRPr="00C413BA">
        <w:rPr>
          <w:sz w:val="24"/>
          <w:szCs w:val="24"/>
        </w:rPr>
        <w:t>on las devoluciones que realiza el consumidor final directamente en la tienda donde realizó la compra.</w:t>
      </w:r>
    </w:p>
    <w:p w14:paraId="35116094" w14:textId="51AB01FF" w:rsidR="00136769" w:rsidRPr="00C413BA" w:rsidRDefault="00136769" w:rsidP="00A8185C">
      <w:pPr>
        <w:pStyle w:val="Normal0"/>
        <w:numPr>
          <w:ilvl w:val="0"/>
          <w:numId w:val="21"/>
        </w:numPr>
        <w:jc w:val="both"/>
        <w:rPr>
          <w:sz w:val="24"/>
          <w:szCs w:val="24"/>
        </w:rPr>
      </w:pPr>
      <w:r w:rsidRPr="00C413BA">
        <w:rPr>
          <w:b/>
          <w:sz w:val="24"/>
          <w:szCs w:val="24"/>
        </w:rPr>
        <w:t>Devoluciones de clientes:</w:t>
      </w:r>
      <w:r w:rsidR="00122931" w:rsidRPr="00C413BA">
        <w:rPr>
          <w:sz w:val="24"/>
          <w:szCs w:val="24"/>
        </w:rPr>
        <w:t xml:space="preserve"> m</w:t>
      </w:r>
      <w:r w:rsidRPr="00C413BA">
        <w:rPr>
          <w:sz w:val="24"/>
          <w:szCs w:val="24"/>
        </w:rPr>
        <w:t>ercancía que se devuelve al mayorista por parte del cliente.</w:t>
      </w:r>
    </w:p>
    <w:p w14:paraId="72FF3A48" w14:textId="1C7BD8EA" w:rsidR="00136769" w:rsidRPr="00C413BA" w:rsidRDefault="00136769" w:rsidP="0043427A">
      <w:pPr>
        <w:pStyle w:val="Normal0"/>
        <w:rPr>
          <w:sz w:val="24"/>
          <w:szCs w:val="24"/>
        </w:rPr>
      </w:pPr>
    </w:p>
    <w:p w14:paraId="4C3F1456" w14:textId="5DE73A86" w:rsidR="00460E37" w:rsidRPr="00C413BA" w:rsidRDefault="00122931" w:rsidP="00460E37">
      <w:pPr>
        <w:pStyle w:val="Normal0"/>
        <w:rPr>
          <w:b/>
          <w:sz w:val="24"/>
          <w:szCs w:val="24"/>
        </w:rPr>
      </w:pPr>
      <w:r w:rsidRPr="00C413BA">
        <w:rPr>
          <w:rStyle w:val="Refdecomentario"/>
          <w:sz w:val="24"/>
          <w:szCs w:val="24"/>
        </w:rPr>
        <w:commentReference w:id="1"/>
      </w:r>
      <w:r w:rsidRPr="00C413BA">
        <w:rPr>
          <w:b/>
          <w:sz w:val="24"/>
          <w:szCs w:val="24"/>
        </w:rPr>
        <w:t>Figura 1. Notificación devolución de productos</w:t>
      </w:r>
    </w:p>
    <w:p w14:paraId="528A2F96" w14:textId="0ABD089D" w:rsidR="004C52D9" w:rsidRPr="00C413BA" w:rsidRDefault="008A0E49" w:rsidP="00460E37">
      <w:pPr>
        <w:pStyle w:val="Normal0"/>
        <w:rPr>
          <w:b/>
          <w:sz w:val="24"/>
          <w:szCs w:val="24"/>
        </w:rPr>
      </w:pPr>
      <w:commentRangeStart w:id="1"/>
      <w:r w:rsidRPr="00C413BA">
        <w:rPr>
          <w:noProof/>
          <w:sz w:val="24"/>
          <w:szCs w:val="24"/>
          <w:lang w:eastAsia="es-CO"/>
        </w:rPr>
        <w:drawing>
          <wp:anchor distT="0" distB="0" distL="114300" distR="114300" simplePos="0" relativeHeight="251662336" behindDoc="0" locked="0" layoutInCell="1" allowOverlap="1" wp14:anchorId="560548F5" wp14:editId="707D6C26">
            <wp:simplePos x="0" y="0"/>
            <wp:positionH relativeFrom="column">
              <wp:posOffset>60960</wp:posOffset>
            </wp:positionH>
            <wp:positionV relativeFrom="paragraph">
              <wp:posOffset>191135</wp:posOffset>
            </wp:positionV>
            <wp:extent cx="2647950" cy="307848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6EAE.tmp"/>
                    <pic:cNvPicPr/>
                  </pic:nvPicPr>
                  <pic:blipFill>
                    <a:blip r:embed="rId13">
                      <a:extLst>
                        <a:ext uri="{28A0092B-C50C-407E-A947-70E740481C1C}">
                          <a14:useLocalDpi xmlns:a14="http://schemas.microsoft.com/office/drawing/2010/main" val="0"/>
                        </a:ext>
                      </a:extLst>
                    </a:blip>
                    <a:stretch>
                      <a:fillRect/>
                    </a:stretch>
                  </pic:blipFill>
                  <pic:spPr>
                    <a:xfrm>
                      <a:off x="0" y="0"/>
                      <a:ext cx="2647950" cy="3078480"/>
                    </a:xfrm>
                    <a:prstGeom prst="rect">
                      <a:avLst/>
                    </a:prstGeom>
                  </pic:spPr>
                </pic:pic>
              </a:graphicData>
            </a:graphic>
            <wp14:sizeRelH relativeFrom="page">
              <wp14:pctWidth>0</wp14:pctWidth>
            </wp14:sizeRelH>
            <wp14:sizeRelV relativeFrom="page">
              <wp14:pctHeight>0</wp14:pctHeight>
            </wp14:sizeRelV>
          </wp:anchor>
        </w:drawing>
      </w:r>
      <w:commentRangeEnd w:id="1"/>
    </w:p>
    <w:p w14:paraId="329A812C" w14:textId="64DCACC6" w:rsidR="004C52D9" w:rsidRPr="00C413BA" w:rsidRDefault="00E974FA" w:rsidP="00833F31">
      <w:pPr>
        <w:pStyle w:val="Normal0"/>
        <w:numPr>
          <w:ilvl w:val="1"/>
          <w:numId w:val="1"/>
        </w:numPr>
        <w:rPr>
          <w:b/>
          <w:sz w:val="24"/>
          <w:szCs w:val="24"/>
        </w:rPr>
      </w:pPr>
      <w:r w:rsidRPr="00C413BA">
        <w:rPr>
          <w:b/>
          <w:sz w:val="24"/>
          <w:szCs w:val="24"/>
        </w:rPr>
        <w:t>Condiciones de d</w:t>
      </w:r>
      <w:r w:rsidR="004C52D9" w:rsidRPr="00C413BA">
        <w:rPr>
          <w:b/>
          <w:sz w:val="24"/>
          <w:szCs w:val="24"/>
        </w:rPr>
        <w:t>evolución</w:t>
      </w:r>
    </w:p>
    <w:p w14:paraId="6C5A3918" w14:textId="77777777" w:rsidR="004C52D9" w:rsidRPr="00C413BA" w:rsidRDefault="004C52D9" w:rsidP="004C52D9">
      <w:pPr>
        <w:pStyle w:val="Normal0"/>
        <w:rPr>
          <w:b/>
          <w:sz w:val="24"/>
          <w:szCs w:val="24"/>
        </w:rPr>
      </w:pPr>
    </w:p>
    <w:p w14:paraId="5C4D2BD4" w14:textId="4150AA16" w:rsidR="004C52D9" w:rsidRPr="00C413BA" w:rsidRDefault="004C52D9" w:rsidP="00D7768B">
      <w:pPr>
        <w:pStyle w:val="Normal0"/>
        <w:jc w:val="both"/>
        <w:rPr>
          <w:sz w:val="24"/>
          <w:szCs w:val="24"/>
        </w:rPr>
      </w:pPr>
      <w:r w:rsidRPr="00C413BA">
        <w:rPr>
          <w:sz w:val="24"/>
          <w:szCs w:val="24"/>
        </w:rPr>
        <w:t>Es fundamental que las organizaciones establezcan claramente las condiciones bajo las cuales se podrán realizar devoluciones de productos, entre las principales condiciones que deben contemplarse, se incluyen las siguientes:</w:t>
      </w:r>
    </w:p>
    <w:p w14:paraId="17974341" w14:textId="77777777" w:rsidR="004C52D9" w:rsidRPr="00C413BA" w:rsidRDefault="004C52D9" w:rsidP="00D7768B">
      <w:pPr>
        <w:pStyle w:val="Normal0"/>
        <w:jc w:val="both"/>
        <w:rPr>
          <w:sz w:val="24"/>
          <w:szCs w:val="24"/>
        </w:rPr>
      </w:pPr>
    </w:p>
    <w:p w14:paraId="516292A2" w14:textId="77777777" w:rsidR="004C52D9" w:rsidRPr="00C413BA" w:rsidRDefault="004C52D9" w:rsidP="00A8185C">
      <w:pPr>
        <w:pStyle w:val="Normal0"/>
        <w:numPr>
          <w:ilvl w:val="0"/>
          <w:numId w:val="11"/>
        </w:numPr>
        <w:jc w:val="both"/>
        <w:rPr>
          <w:sz w:val="24"/>
          <w:szCs w:val="24"/>
        </w:rPr>
      </w:pPr>
      <w:r w:rsidRPr="00C413BA">
        <w:rPr>
          <w:b/>
          <w:sz w:val="24"/>
          <w:szCs w:val="24"/>
        </w:rPr>
        <w:t>Estado del producto:</w:t>
      </w:r>
      <w:r w:rsidRPr="00C413BA">
        <w:rPr>
          <w:sz w:val="24"/>
          <w:szCs w:val="24"/>
        </w:rPr>
        <w:t xml:space="preserve"> la devolución puede proceder si el producto presenta algún defecto, avería o no cumple con las expectativas del cliente.</w:t>
      </w:r>
    </w:p>
    <w:p w14:paraId="17ABF648" w14:textId="77777777" w:rsidR="004C52D9" w:rsidRPr="00C413BA" w:rsidRDefault="004C52D9" w:rsidP="00D7768B">
      <w:pPr>
        <w:pStyle w:val="Normal0"/>
        <w:ind w:left="720"/>
        <w:jc w:val="both"/>
        <w:rPr>
          <w:sz w:val="24"/>
          <w:szCs w:val="24"/>
        </w:rPr>
      </w:pPr>
    </w:p>
    <w:p w14:paraId="5F4EC647" w14:textId="77777777" w:rsidR="004C52D9" w:rsidRPr="00C413BA" w:rsidRDefault="004C52D9" w:rsidP="00A8185C">
      <w:pPr>
        <w:pStyle w:val="Normal0"/>
        <w:numPr>
          <w:ilvl w:val="0"/>
          <w:numId w:val="11"/>
        </w:numPr>
        <w:jc w:val="both"/>
        <w:rPr>
          <w:sz w:val="24"/>
          <w:szCs w:val="24"/>
        </w:rPr>
      </w:pPr>
      <w:r w:rsidRPr="00C413BA">
        <w:rPr>
          <w:b/>
          <w:sz w:val="24"/>
          <w:szCs w:val="24"/>
        </w:rPr>
        <w:t>Plazo:</w:t>
      </w:r>
      <w:r w:rsidRPr="00C413BA">
        <w:rPr>
          <w:sz w:val="24"/>
          <w:szCs w:val="24"/>
        </w:rPr>
        <w:t xml:space="preserve"> es esencial definir el período de tiempo durante el cual el cliente puede realizar la reclamación y/o devolución del producto.</w:t>
      </w:r>
    </w:p>
    <w:p w14:paraId="28E67922" w14:textId="77777777" w:rsidR="004C52D9" w:rsidRPr="00C413BA" w:rsidRDefault="004C52D9" w:rsidP="00D7768B">
      <w:pPr>
        <w:pStyle w:val="Prrafodelista"/>
        <w:jc w:val="both"/>
        <w:rPr>
          <w:b/>
          <w:sz w:val="24"/>
          <w:szCs w:val="24"/>
        </w:rPr>
      </w:pPr>
    </w:p>
    <w:p w14:paraId="3E85D7F4" w14:textId="77777777" w:rsidR="004C52D9" w:rsidRPr="00C413BA" w:rsidRDefault="004C52D9" w:rsidP="00A8185C">
      <w:pPr>
        <w:pStyle w:val="Normal0"/>
        <w:numPr>
          <w:ilvl w:val="0"/>
          <w:numId w:val="11"/>
        </w:numPr>
        <w:jc w:val="both"/>
        <w:rPr>
          <w:sz w:val="24"/>
          <w:szCs w:val="24"/>
        </w:rPr>
      </w:pPr>
      <w:r w:rsidRPr="00C413BA">
        <w:rPr>
          <w:b/>
          <w:sz w:val="24"/>
          <w:szCs w:val="24"/>
        </w:rPr>
        <w:t>Requisitos:</w:t>
      </w:r>
      <w:r w:rsidRPr="00C413BA">
        <w:rPr>
          <w:sz w:val="24"/>
          <w:szCs w:val="24"/>
        </w:rPr>
        <w:t xml:space="preserve"> para procesar una devolución, generalmente se debe cumplir con ciertos requisitos, tales como adjuntar la factura de compra, que el producto se encuentre en buen estado o cumplir con las condiciones acordadas por escrito en los contratos comerciales.</w:t>
      </w:r>
    </w:p>
    <w:p w14:paraId="1EEAE787" w14:textId="77777777" w:rsidR="004C52D9" w:rsidRPr="00C413BA" w:rsidRDefault="004C52D9" w:rsidP="00D7768B">
      <w:pPr>
        <w:pStyle w:val="Prrafodelista"/>
        <w:jc w:val="both"/>
        <w:rPr>
          <w:b/>
          <w:sz w:val="24"/>
          <w:szCs w:val="24"/>
        </w:rPr>
      </w:pPr>
    </w:p>
    <w:p w14:paraId="1A507A24" w14:textId="1C3086BA" w:rsidR="004C52D9" w:rsidRPr="00C413BA" w:rsidRDefault="004C52D9" w:rsidP="00A8185C">
      <w:pPr>
        <w:pStyle w:val="Normal0"/>
        <w:numPr>
          <w:ilvl w:val="0"/>
          <w:numId w:val="11"/>
        </w:numPr>
        <w:jc w:val="both"/>
        <w:rPr>
          <w:sz w:val="24"/>
          <w:szCs w:val="24"/>
        </w:rPr>
      </w:pPr>
      <w:r w:rsidRPr="00C413BA">
        <w:rPr>
          <w:b/>
          <w:sz w:val="24"/>
          <w:szCs w:val="24"/>
        </w:rPr>
        <w:t>Opciones de reembolso:</w:t>
      </w:r>
      <w:r w:rsidR="00893DC4" w:rsidRPr="00C413BA">
        <w:rPr>
          <w:sz w:val="24"/>
          <w:szCs w:val="24"/>
        </w:rPr>
        <w:t xml:space="preserve"> e</w:t>
      </w:r>
      <w:r w:rsidRPr="00C413BA">
        <w:rPr>
          <w:sz w:val="24"/>
          <w:szCs w:val="24"/>
        </w:rPr>
        <w:t>s necesario especificar si el cliente recibirá un reembolso, si el producto será reemplazado por uno idéntico, similar o por otro diferente, y si en algún caso el cliente deberá pagar la diferencia en caso de elegir un producto de mayor valor.</w:t>
      </w:r>
    </w:p>
    <w:p w14:paraId="423EBF65" w14:textId="77777777" w:rsidR="00A901FF" w:rsidRPr="00C413BA" w:rsidRDefault="00A901FF" w:rsidP="00F86877">
      <w:pPr>
        <w:pStyle w:val="Normal0"/>
        <w:rPr>
          <w:b/>
          <w:sz w:val="24"/>
          <w:szCs w:val="24"/>
          <w:u w:val="single"/>
        </w:rPr>
      </w:pPr>
    </w:p>
    <w:p w14:paraId="6A8B901F" w14:textId="3B7E5099" w:rsidR="00F86877" w:rsidRPr="00C413BA" w:rsidRDefault="00E974FA" w:rsidP="00A8185C">
      <w:pPr>
        <w:pStyle w:val="Normal0"/>
        <w:numPr>
          <w:ilvl w:val="0"/>
          <w:numId w:val="12"/>
        </w:numPr>
        <w:rPr>
          <w:b/>
          <w:sz w:val="24"/>
          <w:szCs w:val="24"/>
          <w:u w:val="single"/>
        </w:rPr>
      </w:pPr>
      <w:r w:rsidRPr="00C413BA">
        <w:rPr>
          <w:b/>
          <w:sz w:val="24"/>
          <w:szCs w:val="24"/>
          <w:u w:val="single"/>
        </w:rPr>
        <w:t>Trámites de d</w:t>
      </w:r>
      <w:r w:rsidR="00F86877" w:rsidRPr="00C413BA">
        <w:rPr>
          <w:b/>
          <w:sz w:val="24"/>
          <w:szCs w:val="24"/>
          <w:u w:val="single"/>
        </w:rPr>
        <w:t>evolución</w:t>
      </w:r>
    </w:p>
    <w:p w14:paraId="0724F1CC" w14:textId="77777777" w:rsidR="00F86877" w:rsidRPr="00C413BA" w:rsidRDefault="00F86877" w:rsidP="00F86877">
      <w:pPr>
        <w:pStyle w:val="Normal0"/>
        <w:rPr>
          <w:sz w:val="24"/>
          <w:szCs w:val="24"/>
        </w:rPr>
      </w:pPr>
    </w:p>
    <w:p w14:paraId="2F5CCE3E" w14:textId="2281A6A7" w:rsidR="00F86877" w:rsidRPr="00C413BA" w:rsidRDefault="00F86877" w:rsidP="00A901FF">
      <w:pPr>
        <w:pStyle w:val="Normal0"/>
        <w:jc w:val="both"/>
        <w:rPr>
          <w:sz w:val="24"/>
          <w:szCs w:val="24"/>
        </w:rPr>
      </w:pPr>
      <w:r w:rsidRPr="00C413BA">
        <w:rPr>
          <w:sz w:val="24"/>
          <w:szCs w:val="24"/>
        </w:rPr>
        <w:t>Los trámites de devolución deben llevarse a cabo siguiendo los acuerdos comerciales, los términos de negociación y las políticas internas de la organización; al realizar estos trámites de acuerdo con los parámetros establecidos, se minimizarán los riesgos de inconvenientes con los inventarios y se mantendrá una buena relación con los clientes.</w:t>
      </w:r>
    </w:p>
    <w:p w14:paraId="1660DDAB" w14:textId="77777777" w:rsidR="00F86877" w:rsidRPr="00C413BA" w:rsidRDefault="00F86877" w:rsidP="00F86877">
      <w:pPr>
        <w:pStyle w:val="Normal0"/>
        <w:rPr>
          <w:sz w:val="24"/>
          <w:szCs w:val="24"/>
          <w:u w:val="single"/>
        </w:rPr>
      </w:pPr>
    </w:p>
    <w:p w14:paraId="1D24A4FE" w14:textId="62E30C90" w:rsidR="00F86877" w:rsidRPr="00C413BA" w:rsidRDefault="00F86877" w:rsidP="00A8185C">
      <w:pPr>
        <w:pStyle w:val="Normal0"/>
        <w:numPr>
          <w:ilvl w:val="0"/>
          <w:numId w:val="12"/>
        </w:numPr>
        <w:rPr>
          <w:b/>
          <w:sz w:val="24"/>
          <w:szCs w:val="24"/>
          <w:u w:val="single"/>
        </w:rPr>
      </w:pPr>
      <w:r w:rsidRPr="00C413BA">
        <w:rPr>
          <w:b/>
          <w:sz w:val="24"/>
          <w:szCs w:val="24"/>
          <w:u w:val="single"/>
        </w:rPr>
        <w:t>Procedimiento</w:t>
      </w:r>
    </w:p>
    <w:p w14:paraId="3B65DD7C" w14:textId="77777777" w:rsidR="00F86877" w:rsidRPr="00C413BA" w:rsidRDefault="00F86877" w:rsidP="00F86877">
      <w:pPr>
        <w:pStyle w:val="Normal0"/>
        <w:rPr>
          <w:b/>
          <w:sz w:val="24"/>
          <w:szCs w:val="24"/>
        </w:rPr>
      </w:pPr>
    </w:p>
    <w:p w14:paraId="21DA5CC6" w14:textId="413D16BD" w:rsidR="00F86877" w:rsidRPr="00C413BA" w:rsidRDefault="00F86877" w:rsidP="00A901FF">
      <w:pPr>
        <w:pStyle w:val="Normal0"/>
        <w:jc w:val="both"/>
        <w:rPr>
          <w:sz w:val="24"/>
          <w:szCs w:val="24"/>
        </w:rPr>
      </w:pPr>
      <w:r w:rsidRPr="00C413BA">
        <w:rPr>
          <w:sz w:val="24"/>
          <w:szCs w:val="24"/>
        </w:rPr>
        <w:t>Los procedimientos de devolución varían según el tipo de negociación, las características de los productos y otros factores, a continuación, se detallan los principales casos de devolución:</w:t>
      </w:r>
    </w:p>
    <w:p w14:paraId="5125C9C2" w14:textId="77777777" w:rsidR="00F86877" w:rsidRPr="00C413BA" w:rsidRDefault="00F86877" w:rsidP="00F86877">
      <w:pPr>
        <w:pStyle w:val="Normal0"/>
        <w:rPr>
          <w:sz w:val="24"/>
          <w:szCs w:val="24"/>
        </w:rPr>
      </w:pPr>
    </w:p>
    <w:p w14:paraId="31B9E94D" w14:textId="5020949C" w:rsidR="00F86877" w:rsidRPr="00C413BA" w:rsidRDefault="00E974FA" w:rsidP="00A8185C">
      <w:pPr>
        <w:pStyle w:val="Normal0"/>
        <w:numPr>
          <w:ilvl w:val="0"/>
          <w:numId w:val="12"/>
        </w:numPr>
        <w:rPr>
          <w:b/>
          <w:sz w:val="24"/>
          <w:szCs w:val="24"/>
          <w:u w:val="single"/>
        </w:rPr>
      </w:pPr>
      <w:r w:rsidRPr="00C413BA">
        <w:rPr>
          <w:b/>
          <w:sz w:val="24"/>
          <w:szCs w:val="24"/>
          <w:u w:val="single"/>
        </w:rPr>
        <w:t>Mercancía en perfecto e</w:t>
      </w:r>
      <w:r w:rsidR="00F86877" w:rsidRPr="00C413BA">
        <w:rPr>
          <w:b/>
          <w:sz w:val="24"/>
          <w:szCs w:val="24"/>
          <w:u w:val="single"/>
        </w:rPr>
        <w:t>stado</w:t>
      </w:r>
    </w:p>
    <w:p w14:paraId="422DED6B" w14:textId="77777777" w:rsidR="00F86877" w:rsidRPr="00C413BA" w:rsidRDefault="00F86877" w:rsidP="00F86877">
      <w:pPr>
        <w:pStyle w:val="Normal0"/>
        <w:rPr>
          <w:b/>
          <w:sz w:val="24"/>
          <w:szCs w:val="24"/>
        </w:rPr>
      </w:pPr>
    </w:p>
    <w:p w14:paraId="30FF3E44" w14:textId="77777777" w:rsidR="00F86877" w:rsidRPr="00C413BA" w:rsidRDefault="00F86877" w:rsidP="00A8185C">
      <w:pPr>
        <w:pStyle w:val="Normal0"/>
        <w:numPr>
          <w:ilvl w:val="0"/>
          <w:numId w:val="13"/>
        </w:numPr>
        <w:jc w:val="both"/>
        <w:rPr>
          <w:sz w:val="24"/>
          <w:szCs w:val="24"/>
        </w:rPr>
      </w:pPr>
      <w:r w:rsidRPr="00C413BA">
        <w:rPr>
          <w:sz w:val="24"/>
          <w:szCs w:val="24"/>
        </w:rPr>
        <w:t>Notificar al proveedor sobre la devolución mediante correo electrónico o llamada telefónica, especificando las razones y la cantidad de productos.</w:t>
      </w:r>
    </w:p>
    <w:p w14:paraId="05EB3B8C" w14:textId="77777777" w:rsidR="00F86877" w:rsidRPr="00C413BA" w:rsidRDefault="00F86877" w:rsidP="00A901FF">
      <w:pPr>
        <w:pStyle w:val="Normal0"/>
        <w:ind w:left="720"/>
        <w:jc w:val="both"/>
        <w:rPr>
          <w:sz w:val="24"/>
          <w:szCs w:val="24"/>
        </w:rPr>
      </w:pPr>
    </w:p>
    <w:p w14:paraId="1B429B28" w14:textId="77777777" w:rsidR="00F86877" w:rsidRPr="00C413BA" w:rsidRDefault="00F86877" w:rsidP="00A8185C">
      <w:pPr>
        <w:pStyle w:val="Normal0"/>
        <w:numPr>
          <w:ilvl w:val="0"/>
          <w:numId w:val="13"/>
        </w:numPr>
        <w:jc w:val="both"/>
        <w:rPr>
          <w:sz w:val="24"/>
          <w:szCs w:val="24"/>
        </w:rPr>
      </w:pPr>
      <w:r w:rsidRPr="00C413BA">
        <w:rPr>
          <w:sz w:val="24"/>
          <w:szCs w:val="24"/>
        </w:rPr>
        <w:t>Acordar el lugar, la fecha y los costos asociados al transporte de la mercancía.</w:t>
      </w:r>
    </w:p>
    <w:p w14:paraId="715A4BBF" w14:textId="77777777" w:rsidR="00F86877" w:rsidRPr="00C413BA" w:rsidRDefault="00F86877" w:rsidP="00A901FF">
      <w:pPr>
        <w:pStyle w:val="Prrafodelista"/>
        <w:jc w:val="both"/>
        <w:rPr>
          <w:sz w:val="24"/>
          <w:szCs w:val="24"/>
        </w:rPr>
      </w:pPr>
    </w:p>
    <w:p w14:paraId="6433B47C" w14:textId="65470A12" w:rsidR="00F86877" w:rsidRPr="00C413BA" w:rsidRDefault="00F86877" w:rsidP="00A8185C">
      <w:pPr>
        <w:pStyle w:val="Normal0"/>
        <w:numPr>
          <w:ilvl w:val="0"/>
          <w:numId w:val="13"/>
        </w:numPr>
        <w:jc w:val="both"/>
        <w:rPr>
          <w:sz w:val="24"/>
          <w:szCs w:val="24"/>
        </w:rPr>
      </w:pPr>
      <w:r w:rsidRPr="00C413BA">
        <w:rPr>
          <w:sz w:val="24"/>
          <w:szCs w:val="24"/>
        </w:rPr>
        <w:t>En el caso de productos que requieren refrigeración o congelación, el proveedor debe recoger los artículos tras ser notificado sobre la devolución, ya que necesitan un transporte especial. Si esto no es posible, se podrá tomar la decisión de destruirlos o donarlos, siempre que no representen un riesgo para la salud.</w:t>
      </w:r>
    </w:p>
    <w:p w14:paraId="4511B953" w14:textId="77777777" w:rsidR="00F86877" w:rsidRPr="00C413BA" w:rsidRDefault="00F86877" w:rsidP="00F86877">
      <w:pPr>
        <w:pStyle w:val="Normal0"/>
        <w:rPr>
          <w:sz w:val="24"/>
          <w:szCs w:val="24"/>
        </w:rPr>
      </w:pPr>
    </w:p>
    <w:p w14:paraId="2E9FE458" w14:textId="5172BC8F"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a</w:t>
      </w:r>
      <w:r w:rsidR="00F86877" w:rsidRPr="00C413BA">
        <w:rPr>
          <w:b/>
          <w:sz w:val="24"/>
          <w:szCs w:val="24"/>
          <w:u w:val="single"/>
        </w:rPr>
        <w:t>verías</w:t>
      </w:r>
    </w:p>
    <w:p w14:paraId="0B13CF52" w14:textId="77777777" w:rsidR="00F86877" w:rsidRPr="00C413BA" w:rsidRDefault="00F86877" w:rsidP="00A901FF">
      <w:pPr>
        <w:pStyle w:val="Normal0"/>
        <w:jc w:val="both"/>
        <w:rPr>
          <w:b/>
          <w:sz w:val="24"/>
          <w:szCs w:val="24"/>
        </w:rPr>
      </w:pPr>
    </w:p>
    <w:p w14:paraId="59F02B1B" w14:textId="77777777" w:rsidR="00F86877" w:rsidRPr="00C413BA" w:rsidRDefault="00F86877" w:rsidP="00A8185C">
      <w:pPr>
        <w:pStyle w:val="Normal0"/>
        <w:numPr>
          <w:ilvl w:val="0"/>
          <w:numId w:val="22"/>
        </w:numPr>
        <w:jc w:val="both"/>
        <w:rPr>
          <w:sz w:val="24"/>
          <w:szCs w:val="24"/>
        </w:rPr>
      </w:pPr>
      <w:r w:rsidRPr="00C413BA">
        <w:rPr>
          <w:sz w:val="24"/>
          <w:szCs w:val="24"/>
        </w:rPr>
        <w:t>La devolución se realiza cuando existe un acuerdo previo con el proveedor, quien acepta recibir, y en algunos casos, recoger los productos averiados.</w:t>
      </w:r>
    </w:p>
    <w:p w14:paraId="745E288F" w14:textId="77777777" w:rsidR="00F86877" w:rsidRPr="00C413BA" w:rsidRDefault="00F86877" w:rsidP="00A901FF">
      <w:pPr>
        <w:pStyle w:val="Normal0"/>
        <w:ind w:left="720"/>
        <w:jc w:val="both"/>
        <w:rPr>
          <w:sz w:val="24"/>
          <w:szCs w:val="24"/>
        </w:rPr>
      </w:pPr>
    </w:p>
    <w:p w14:paraId="1A401016" w14:textId="77777777" w:rsidR="00F86877" w:rsidRPr="00C413BA" w:rsidRDefault="00F86877" w:rsidP="00A8185C">
      <w:pPr>
        <w:pStyle w:val="Normal0"/>
        <w:numPr>
          <w:ilvl w:val="0"/>
          <w:numId w:val="22"/>
        </w:numPr>
        <w:jc w:val="both"/>
        <w:rPr>
          <w:sz w:val="24"/>
          <w:szCs w:val="24"/>
        </w:rPr>
      </w:pPr>
      <w:r w:rsidRPr="00C413BA">
        <w:rPr>
          <w:sz w:val="24"/>
          <w:szCs w:val="24"/>
        </w:rPr>
        <w:t>Si no se ha establecido un acuerdo previo, el cliente decidirá si dona, descarta o destruye los productos dañados.</w:t>
      </w:r>
    </w:p>
    <w:p w14:paraId="271BC952" w14:textId="77777777" w:rsidR="00F86877" w:rsidRPr="00C413BA" w:rsidRDefault="00F86877" w:rsidP="00A901FF">
      <w:pPr>
        <w:pStyle w:val="Prrafodelista"/>
        <w:jc w:val="both"/>
        <w:rPr>
          <w:sz w:val="24"/>
          <w:szCs w:val="24"/>
        </w:rPr>
      </w:pPr>
    </w:p>
    <w:p w14:paraId="119BB148" w14:textId="26B5CA3A" w:rsidR="00F86877" w:rsidRPr="00C413BA" w:rsidRDefault="00F86877" w:rsidP="00A8185C">
      <w:pPr>
        <w:pStyle w:val="Normal0"/>
        <w:numPr>
          <w:ilvl w:val="0"/>
          <w:numId w:val="22"/>
        </w:numPr>
        <w:jc w:val="both"/>
        <w:rPr>
          <w:sz w:val="24"/>
          <w:szCs w:val="24"/>
        </w:rPr>
      </w:pPr>
      <w:r w:rsidRPr="00C413BA">
        <w:rPr>
          <w:sz w:val="24"/>
          <w:szCs w:val="24"/>
        </w:rPr>
        <w:t>Para llevar a cabo la devolución, los productos deben estar correctamente identificados, con la información de proveedor, cantidad y referencia, además de los documentos que respalden esta información.</w:t>
      </w:r>
    </w:p>
    <w:p w14:paraId="5ADA1AC0" w14:textId="77777777" w:rsidR="00F86877" w:rsidRPr="00C413BA" w:rsidRDefault="00F86877" w:rsidP="00F86877">
      <w:pPr>
        <w:pStyle w:val="Prrafodelista"/>
        <w:rPr>
          <w:sz w:val="24"/>
          <w:szCs w:val="24"/>
        </w:rPr>
      </w:pPr>
    </w:p>
    <w:p w14:paraId="700715BE" w14:textId="77777777" w:rsidR="00F86877" w:rsidRPr="00C413BA" w:rsidRDefault="00F86877" w:rsidP="00F86877">
      <w:pPr>
        <w:pStyle w:val="Normal0"/>
        <w:ind w:left="720"/>
        <w:rPr>
          <w:sz w:val="24"/>
          <w:szCs w:val="24"/>
        </w:rPr>
      </w:pPr>
    </w:p>
    <w:p w14:paraId="1CECD400" w14:textId="75648ECD"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fecha de v</w:t>
      </w:r>
      <w:r w:rsidR="00F86877" w:rsidRPr="00C413BA">
        <w:rPr>
          <w:b/>
          <w:sz w:val="24"/>
          <w:szCs w:val="24"/>
          <w:u w:val="single"/>
        </w:rPr>
        <w:t>encimiento</w:t>
      </w:r>
    </w:p>
    <w:p w14:paraId="67A89B63" w14:textId="77777777" w:rsidR="00F86877" w:rsidRPr="00C413BA" w:rsidRDefault="00F86877" w:rsidP="00F86877">
      <w:pPr>
        <w:pStyle w:val="Normal0"/>
        <w:rPr>
          <w:b/>
          <w:sz w:val="24"/>
          <w:szCs w:val="24"/>
        </w:rPr>
      </w:pPr>
    </w:p>
    <w:p w14:paraId="448DCA5C" w14:textId="77777777" w:rsidR="00F86877" w:rsidRPr="00C413BA" w:rsidRDefault="00F86877" w:rsidP="00A901FF">
      <w:pPr>
        <w:pStyle w:val="Normal0"/>
        <w:jc w:val="both"/>
        <w:rPr>
          <w:sz w:val="24"/>
          <w:szCs w:val="24"/>
        </w:rPr>
      </w:pPr>
      <w:r w:rsidRPr="00C413BA">
        <w:rPr>
          <w:sz w:val="24"/>
          <w:szCs w:val="24"/>
        </w:rPr>
        <w:t>Este tipo de devolución aplica a productos como alimentos, medicamentos y materias primas especiales que, dentro del acuerdo comercial, deben ser recogidos por el proveedor para ser reemplazados antes de su fecha de vencimiento.</w:t>
      </w:r>
    </w:p>
    <w:p w14:paraId="0E98F468" w14:textId="77777777" w:rsidR="00F86877" w:rsidRPr="00C413BA" w:rsidRDefault="00F86877" w:rsidP="00A901FF">
      <w:pPr>
        <w:pStyle w:val="Normal0"/>
        <w:jc w:val="both"/>
        <w:rPr>
          <w:sz w:val="24"/>
          <w:szCs w:val="24"/>
        </w:rPr>
      </w:pPr>
    </w:p>
    <w:p w14:paraId="14F61415" w14:textId="55496FF5" w:rsidR="00F86877" w:rsidRPr="00C413BA" w:rsidRDefault="00E974FA" w:rsidP="00A8185C">
      <w:pPr>
        <w:pStyle w:val="Normal0"/>
        <w:numPr>
          <w:ilvl w:val="0"/>
          <w:numId w:val="23"/>
        </w:numPr>
        <w:jc w:val="both"/>
        <w:rPr>
          <w:b/>
          <w:sz w:val="24"/>
          <w:szCs w:val="24"/>
        </w:rPr>
      </w:pPr>
      <w:r w:rsidRPr="00C413BA">
        <w:rPr>
          <w:b/>
          <w:sz w:val="24"/>
          <w:szCs w:val="24"/>
        </w:rPr>
        <w:t>Reposición de p</w:t>
      </w:r>
      <w:r w:rsidR="00F86877" w:rsidRPr="00C413BA">
        <w:rPr>
          <w:b/>
          <w:sz w:val="24"/>
          <w:szCs w:val="24"/>
        </w:rPr>
        <w:t>roductos</w:t>
      </w:r>
      <w:r w:rsidR="00A901FF" w:rsidRPr="00C413BA">
        <w:rPr>
          <w:b/>
          <w:sz w:val="24"/>
          <w:szCs w:val="24"/>
        </w:rPr>
        <w:t xml:space="preserve">: </w:t>
      </w:r>
      <w:r w:rsidR="00A901FF" w:rsidRPr="00C413BA">
        <w:rPr>
          <w:sz w:val="24"/>
          <w:szCs w:val="24"/>
        </w:rPr>
        <w:t>l</w:t>
      </w:r>
      <w:r w:rsidR="00F86877" w:rsidRPr="00C413BA">
        <w:rPr>
          <w:sz w:val="24"/>
          <w:szCs w:val="24"/>
        </w:rPr>
        <w:t>a reposición es el proceso mediante el cual, previo acuerdo entre el proveedor y el cliente, se realiza el cambio de un producto por otro idéntico o similar.</w:t>
      </w:r>
    </w:p>
    <w:p w14:paraId="3F6D3049" w14:textId="77777777" w:rsidR="00F86877" w:rsidRPr="00C413BA" w:rsidRDefault="00F86877" w:rsidP="00A901FF">
      <w:pPr>
        <w:pStyle w:val="Normal0"/>
        <w:jc w:val="both"/>
        <w:rPr>
          <w:sz w:val="24"/>
          <w:szCs w:val="24"/>
        </w:rPr>
      </w:pPr>
    </w:p>
    <w:p w14:paraId="5AE2455F" w14:textId="77777777" w:rsidR="00F86877" w:rsidRPr="00C413BA" w:rsidRDefault="00F86877" w:rsidP="00A8185C">
      <w:pPr>
        <w:pStyle w:val="Normal0"/>
        <w:numPr>
          <w:ilvl w:val="0"/>
          <w:numId w:val="23"/>
        </w:numPr>
        <w:jc w:val="both"/>
        <w:rPr>
          <w:sz w:val="24"/>
          <w:szCs w:val="24"/>
        </w:rPr>
      </w:pPr>
      <w:r w:rsidRPr="00C413BA">
        <w:rPr>
          <w:b/>
          <w:sz w:val="24"/>
          <w:szCs w:val="24"/>
        </w:rPr>
        <w:t>Productos idénticos:</w:t>
      </w:r>
      <w:r w:rsidRPr="00C413BA">
        <w:rPr>
          <w:sz w:val="24"/>
          <w:szCs w:val="24"/>
        </w:rPr>
        <w:t xml:space="preserve"> Son aquellos que coinciden exactamente con el producto original en calidad, marca, talla, color, entre otros.</w:t>
      </w:r>
    </w:p>
    <w:p w14:paraId="168F2B91" w14:textId="77777777" w:rsidR="00F86877" w:rsidRPr="00C413BA" w:rsidRDefault="00F86877" w:rsidP="00F86877">
      <w:pPr>
        <w:pStyle w:val="Normal0"/>
        <w:rPr>
          <w:sz w:val="24"/>
          <w:szCs w:val="24"/>
        </w:rPr>
      </w:pPr>
    </w:p>
    <w:p w14:paraId="358C3A15" w14:textId="57BEF4E8" w:rsidR="00F86877" w:rsidRPr="00C413BA" w:rsidRDefault="00F86877" w:rsidP="00A8185C">
      <w:pPr>
        <w:pStyle w:val="Normal0"/>
        <w:numPr>
          <w:ilvl w:val="0"/>
          <w:numId w:val="23"/>
        </w:numPr>
        <w:jc w:val="both"/>
        <w:rPr>
          <w:sz w:val="24"/>
          <w:szCs w:val="24"/>
        </w:rPr>
      </w:pPr>
      <w:r w:rsidRPr="00C413BA">
        <w:rPr>
          <w:b/>
          <w:sz w:val="24"/>
          <w:szCs w:val="24"/>
        </w:rPr>
        <w:t>Productos similares:</w:t>
      </w:r>
      <w:r w:rsidR="00A901FF" w:rsidRPr="00C413BA">
        <w:rPr>
          <w:sz w:val="24"/>
          <w:szCs w:val="24"/>
        </w:rPr>
        <w:t xml:space="preserve"> s</w:t>
      </w:r>
      <w:r w:rsidRPr="00C413BA">
        <w:rPr>
          <w:sz w:val="24"/>
          <w:szCs w:val="24"/>
        </w:rPr>
        <w:t>on aquellos que, aunque pueden variar en ciertos aspectos como color, talla o marca, mantienen la misma calidad y características generales.</w:t>
      </w:r>
    </w:p>
    <w:p w14:paraId="0D871F36" w14:textId="77777777" w:rsidR="00F86877" w:rsidRPr="00C413BA" w:rsidRDefault="00F86877" w:rsidP="00A901FF">
      <w:pPr>
        <w:pStyle w:val="Normal0"/>
        <w:jc w:val="both"/>
        <w:rPr>
          <w:sz w:val="24"/>
          <w:szCs w:val="24"/>
        </w:rPr>
      </w:pPr>
    </w:p>
    <w:p w14:paraId="04FE0C93" w14:textId="3238BC21" w:rsidR="00F86877" w:rsidRDefault="00E974FA" w:rsidP="00A8185C">
      <w:pPr>
        <w:pStyle w:val="Normal0"/>
        <w:numPr>
          <w:ilvl w:val="0"/>
          <w:numId w:val="23"/>
        </w:numPr>
        <w:jc w:val="both"/>
        <w:rPr>
          <w:sz w:val="24"/>
          <w:szCs w:val="24"/>
        </w:rPr>
      </w:pPr>
      <w:r w:rsidRPr="00C413BA">
        <w:rPr>
          <w:b/>
          <w:sz w:val="24"/>
          <w:szCs w:val="24"/>
        </w:rPr>
        <w:t>Devolución por falta de espacio del c</w:t>
      </w:r>
      <w:r w:rsidR="00A901FF" w:rsidRPr="00C413BA">
        <w:rPr>
          <w:b/>
          <w:sz w:val="24"/>
          <w:szCs w:val="24"/>
        </w:rPr>
        <w:t xml:space="preserve">liente: </w:t>
      </w:r>
      <w:r w:rsidR="00A901FF" w:rsidRPr="00C413BA">
        <w:rPr>
          <w:sz w:val="24"/>
          <w:szCs w:val="24"/>
        </w:rPr>
        <w:t>e</w:t>
      </w:r>
      <w:r w:rsidR="00F86877" w:rsidRPr="00C413BA">
        <w:rPr>
          <w:sz w:val="24"/>
          <w:szCs w:val="24"/>
        </w:rPr>
        <w:t>ste acuerdo se establece entre el proveedor y el cliente, y determina que, en caso de que el cliente no tenga espacio suficiente para almacenar los productos, se especificará quién asumirá el costo del retorno de la mercancía.</w:t>
      </w:r>
    </w:p>
    <w:p w14:paraId="3AD23983" w14:textId="77777777" w:rsidR="0045398B" w:rsidRDefault="0045398B" w:rsidP="00A901FF">
      <w:pPr>
        <w:pStyle w:val="Normal0"/>
        <w:jc w:val="both"/>
        <w:rPr>
          <w:sz w:val="24"/>
          <w:szCs w:val="24"/>
        </w:rPr>
      </w:pPr>
    </w:p>
    <w:p w14:paraId="4186DB73" w14:textId="6364E23B" w:rsidR="0045398B" w:rsidRPr="0045398B" w:rsidRDefault="0045398B" w:rsidP="00833F31">
      <w:pPr>
        <w:pStyle w:val="Normal0"/>
        <w:numPr>
          <w:ilvl w:val="0"/>
          <w:numId w:val="1"/>
        </w:numPr>
        <w:jc w:val="both"/>
        <w:rPr>
          <w:b/>
          <w:sz w:val="24"/>
          <w:szCs w:val="24"/>
        </w:rPr>
      </w:pPr>
      <w:r w:rsidRPr="0045398B">
        <w:rPr>
          <w:b/>
          <w:sz w:val="24"/>
          <w:szCs w:val="24"/>
        </w:rPr>
        <w:t>Especificaciones de los productos</w:t>
      </w:r>
    </w:p>
    <w:p w14:paraId="6D9DA31E" w14:textId="77777777" w:rsidR="0045398B" w:rsidRPr="0045398B" w:rsidRDefault="0045398B" w:rsidP="0045398B">
      <w:pPr>
        <w:pStyle w:val="Normal0"/>
        <w:jc w:val="both"/>
        <w:rPr>
          <w:sz w:val="24"/>
          <w:szCs w:val="24"/>
        </w:rPr>
      </w:pPr>
    </w:p>
    <w:p w14:paraId="538795A8" w14:textId="77777777" w:rsidR="0045398B" w:rsidRPr="0045398B" w:rsidRDefault="0045398B" w:rsidP="0045398B">
      <w:pPr>
        <w:pStyle w:val="Normal0"/>
        <w:jc w:val="both"/>
        <w:rPr>
          <w:sz w:val="24"/>
          <w:szCs w:val="24"/>
        </w:rPr>
      </w:pPr>
      <w:r w:rsidRPr="0045398B">
        <w:rPr>
          <w:sz w:val="24"/>
          <w:szCs w:val="24"/>
        </w:rPr>
        <w:t>Las especificaciones de los productos son aquellas características tanto tangibles como intangibles que permiten al consumidor identificar un producto y satisfacer sus necesidades, ya sea de forma individual o empresarial, estas especificaciones incluyen aspectos como la forma, el color, el tamaño, el olor, el empaque, la funcionalidad, el diseño y las horas de utilización; en este sentido, no solo se consideran las propiedades físicas del producto, sino también los beneficios que este ofrece al consumidor.</w:t>
      </w:r>
    </w:p>
    <w:p w14:paraId="13852D45" w14:textId="77777777" w:rsidR="0045398B" w:rsidRPr="0045398B" w:rsidRDefault="0045398B" w:rsidP="0045398B">
      <w:pPr>
        <w:pStyle w:val="Normal0"/>
        <w:jc w:val="both"/>
        <w:rPr>
          <w:sz w:val="24"/>
          <w:szCs w:val="24"/>
        </w:rPr>
      </w:pPr>
    </w:p>
    <w:p w14:paraId="77265E5E"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físicas</w:t>
      </w:r>
    </w:p>
    <w:p w14:paraId="15FF4618" w14:textId="77777777" w:rsidR="0045398B" w:rsidRPr="0045398B" w:rsidRDefault="0045398B" w:rsidP="0045398B">
      <w:pPr>
        <w:pStyle w:val="Normal0"/>
        <w:jc w:val="both"/>
        <w:rPr>
          <w:sz w:val="24"/>
          <w:szCs w:val="24"/>
        </w:rPr>
      </w:pPr>
    </w:p>
    <w:p w14:paraId="7D30C9A0" w14:textId="77777777" w:rsidR="0045398B" w:rsidRPr="0045398B" w:rsidRDefault="0045398B" w:rsidP="0045398B">
      <w:pPr>
        <w:pStyle w:val="Normal0"/>
        <w:jc w:val="both"/>
        <w:rPr>
          <w:sz w:val="24"/>
          <w:szCs w:val="24"/>
        </w:rPr>
      </w:pPr>
      <w:r w:rsidRPr="0045398B">
        <w:rPr>
          <w:sz w:val="24"/>
          <w:szCs w:val="24"/>
        </w:rPr>
        <w:t>Son aquellas cualidades que se perciben a través de los sentidos, tales como el olor, el sabor, la textura y el color.</w:t>
      </w:r>
    </w:p>
    <w:p w14:paraId="53B40732" w14:textId="77777777" w:rsidR="0045398B" w:rsidRPr="0045398B" w:rsidRDefault="0045398B" w:rsidP="0045398B">
      <w:pPr>
        <w:pStyle w:val="Normal0"/>
        <w:jc w:val="both"/>
        <w:rPr>
          <w:sz w:val="24"/>
          <w:szCs w:val="24"/>
        </w:rPr>
      </w:pPr>
    </w:p>
    <w:p w14:paraId="3C84DD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funcionales</w:t>
      </w:r>
    </w:p>
    <w:p w14:paraId="50367859" w14:textId="77777777" w:rsidR="0045398B" w:rsidRPr="0045398B" w:rsidRDefault="0045398B" w:rsidP="0045398B">
      <w:pPr>
        <w:pStyle w:val="Normal0"/>
        <w:jc w:val="both"/>
        <w:rPr>
          <w:sz w:val="24"/>
          <w:szCs w:val="24"/>
        </w:rPr>
      </w:pPr>
    </w:p>
    <w:p w14:paraId="54B3BD88" w14:textId="77777777" w:rsidR="0045398B" w:rsidRPr="0045398B" w:rsidRDefault="0045398B" w:rsidP="00A8185C">
      <w:pPr>
        <w:pStyle w:val="Normal0"/>
        <w:numPr>
          <w:ilvl w:val="0"/>
          <w:numId w:val="24"/>
        </w:numPr>
        <w:jc w:val="both"/>
        <w:rPr>
          <w:sz w:val="24"/>
          <w:szCs w:val="24"/>
        </w:rPr>
      </w:pPr>
      <w:r w:rsidRPr="0045398B">
        <w:rPr>
          <w:b/>
          <w:sz w:val="24"/>
          <w:szCs w:val="24"/>
        </w:rPr>
        <w:t>Diseño y Color:</w:t>
      </w:r>
      <w:r w:rsidRPr="0045398B">
        <w:rPr>
          <w:sz w:val="24"/>
          <w:szCs w:val="24"/>
        </w:rPr>
        <w:t xml:space="preserve"> el diseño juega un papel clave en atraer a los clientes, ya que puede aumentar el consumo de ciertos productos y optimizar los procesos de producción, el diseño, por tanto, toma en cuenta tanto las necesidades del productor como las del consumidor, en cuanto al color, este puede influir en la decisión de compra, </w:t>
      </w:r>
      <w:r w:rsidRPr="0045398B">
        <w:rPr>
          <w:sz w:val="24"/>
          <w:szCs w:val="24"/>
        </w:rPr>
        <w:lastRenderedPageBreak/>
        <w:t>especialmente en productos como ropa, zapatos, artículos para el hogar y productos tecnológicos.</w:t>
      </w:r>
    </w:p>
    <w:p w14:paraId="0E7AE406" w14:textId="77777777" w:rsidR="0045398B" w:rsidRPr="0045398B" w:rsidRDefault="0045398B" w:rsidP="0045398B">
      <w:pPr>
        <w:pStyle w:val="Normal0"/>
        <w:jc w:val="both"/>
        <w:rPr>
          <w:sz w:val="24"/>
          <w:szCs w:val="24"/>
        </w:rPr>
      </w:pPr>
    </w:p>
    <w:p w14:paraId="1B8A76F3" w14:textId="77777777" w:rsidR="0045398B" w:rsidRPr="0045398B" w:rsidRDefault="0045398B" w:rsidP="00A8185C">
      <w:pPr>
        <w:pStyle w:val="Normal0"/>
        <w:numPr>
          <w:ilvl w:val="0"/>
          <w:numId w:val="24"/>
        </w:numPr>
        <w:jc w:val="both"/>
        <w:rPr>
          <w:sz w:val="24"/>
          <w:szCs w:val="24"/>
        </w:rPr>
      </w:pPr>
      <w:r w:rsidRPr="0045398B">
        <w:rPr>
          <w:b/>
          <w:sz w:val="24"/>
          <w:szCs w:val="24"/>
        </w:rPr>
        <w:t>Empaque:</w:t>
      </w:r>
      <w:r w:rsidRPr="0045398B">
        <w:rPr>
          <w:sz w:val="24"/>
          <w:szCs w:val="24"/>
        </w:rPr>
        <w:t xml:space="preserve"> el empaque, como su nombre indica, protege el producto y permite diferentes presentaciones. Además, su diseño es gestionado por el departamento de mercadeo y debe ajustarse al tipo de consumidor al que está dirigido el producto, teniendo en cuenta factores como la conveniencia y la percepción estética.</w:t>
      </w:r>
    </w:p>
    <w:p w14:paraId="2A0207AB" w14:textId="77777777" w:rsidR="0045398B" w:rsidRPr="0045398B" w:rsidRDefault="0045398B" w:rsidP="0045398B">
      <w:pPr>
        <w:pStyle w:val="Normal0"/>
        <w:jc w:val="both"/>
        <w:rPr>
          <w:sz w:val="24"/>
          <w:szCs w:val="24"/>
        </w:rPr>
      </w:pPr>
    </w:p>
    <w:p w14:paraId="2AECF839" w14:textId="77777777" w:rsidR="0045398B" w:rsidRPr="0045398B" w:rsidRDefault="0045398B" w:rsidP="00A8185C">
      <w:pPr>
        <w:pStyle w:val="Normal0"/>
        <w:numPr>
          <w:ilvl w:val="0"/>
          <w:numId w:val="24"/>
        </w:numPr>
        <w:jc w:val="both"/>
        <w:rPr>
          <w:sz w:val="24"/>
          <w:szCs w:val="24"/>
        </w:rPr>
      </w:pPr>
      <w:r w:rsidRPr="0045398B">
        <w:rPr>
          <w:b/>
          <w:sz w:val="24"/>
          <w:szCs w:val="24"/>
        </w:rPr>
        <w:t>Etiqueta:</w:t>
      </w:r>
      <w:r w:rsidRPr="0045398B">
        <w:rPr>
          <w:sz w:val="24"/>
          <w:szCs w:val="24"/>
        </w:rPr>
        <w:t xml:space="preserve"> la etiqueta proporciona información clave sobre el producto, como los datos del productor o vendedor, la identificación del producto, su contenido y presentación, entre otros detalles importantes.</w:t>
      </w:r>
    </w:p>
    <w:p w14:paraId="5FFB7906" w14:textId="77777777" w:rsidR="0045398B" w:rsidRPr="0045398B" w:rsidRDefault="0045398B" w:rsidP="0045398B">
      <w:pPr>
        <w:pStyle w:val="Normal0"/>
        <w:jc w:val="both"/>
        <w:rPr>
          <w:sz w:val="24"/>
          <w:szCs w:val="24"/>
        </w:rPr>
      </w:pPr>
    </w:p>
    <w:p w14:paraId="4D5EBE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Psicológicas</w:t>
      </w:r>
    </w:p>
    <w:p w14:paraId="46C341EF" w14:textId="77777777" w:rsidR="0045398B" w:rsidRPr="0045398B" w:rsidRDefault="0045398B" w:rsidP="0045398B">
      <w:pPr>
        <w:pStyle w:val="Normal0"/>
        <w:jc w:val="both"/>
        <w:rPr>
          <w:sz w:val="24"/>
          <w:szCs w:val="24"/>
        </w:rPr>
      </w:pPr>
    </w:p>
    <w:p w14:paraId="4BC550CE" w14:textId="77777777" w:rsidR="0045398B" w:rsidRPr="0045398B" w:rsidRDefault="0045398B" w:rsidP="0045398B">
      <w:pPr>
        <w:pStyle w:val="Normal0"/>
        <w:jc w:val="both"/>
        <w:rPr>
          <w:sz w:val="24"/>
          <w:szCs w:val="24"/>
        </w:rPr>
      </w:pPr>
      <w:r w:rsidRPr="0045398B">
        <w:rPr>
          <w:sz w:val="24"/>
          <w:szCs w:val="24"/>
        </w:rPr>
        <w:t>Estas están relacionadas con la marca. A menudo, los consumidores recuerdan y se fidelizan con marcas específicas, lo que influye en sus decisiones de compra y preferencia a largo plazo.</w:t>
      </w:r>
    </w:p>
    <w:p w14:paraId="6BB9C6A6" w14:textId="77777777" w:rsidR="0045398B" w:rsidRPr="0045398B" w:rsidRDefault="0045398B" w:rsidP="0045398B">
      <w:pPr>
        <w:pStyle w:val="Normal0"/>
        <w:jc w:val="both"/>
        <w:rPr>
          <w:sz w:val="24"/>
          <w:szCs w:val="24"/>
        </w:rPr>
      </w:pPr>
    </w:p>
    <w:p w14:paraId="5106CA03"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Químicas</w:t>
      </w:r>
    </w:p>
    <w:p w14:paraId="0C80AABD" w14:textId="77777777" w:rsidR="0045398B" w:rsidRPr="0045398B" w:rsidRDefault="0045398B" w:rsidP="0045398B">
      <w:pPr>
        <w:pStyle w:val="Normal0"/>
        <w:jc w:val="both"/>
        <w:rPr>
          <w:sz w:val="24"/>
          <w:szCs w:val="24"/>
        </w:rPr>
      </w:pPr>
    </w:p>
    <w:p w14:paraId="3F22B960" w14:textId="77777777" w:rsidR="0045398B" w:rsidRPr="0045398B" w:rsidRDefault="0045398B" w:rsidP="0045398B">
      <w:pPr>
        <w:pStyle w:val="Normal0"/>
        <w:jc w:val="both"/>
        <w:rPr>
          <w:sz w:val="24"/>
          <w:szCs w:val="24"/>
        </w:rPr>
      </w:pPr>
      <w:r w:rsidRPr="0045398B">
        <w:rPr>
          <w:sz w:val="24"/>
          <w:szCs w:val="24"/>
        </w:rPr>
        <w:t>Estas incluyen propiedades como la corrosión, las propiedades nutricionales, las propiedades absorbentes, entre otras, que son cruciales dependiendo del tipo de producto.</w:t>
      </w:r>
    </w:p>
    <w:p w14:paraId="322E71DD" w14:textId="77777777" w:rsidR="0045398B" w:rsidRPr="0045398B" w:rsidRDefault="0045398B" w:rsidP="0045398B">
      <w:pPr>
        <w:pStyle w:val="Normal0"/>
        <w:jc w:val="both"/>
        <w:rPr>
          <w:sz w:val="24"/>
          <w:szCs w:val="24"/>
        </w:rPr>
      </w:pPr>
    </w:p>
    <w:p w14:paraId="3AD30AE5" w14:textId="77777777" w:rsidR="0045398B" w:rsidRPr="0045398B" w:rsidRDefault="0045398B" w:rsidP="0045398B">
      <w:pPr>
        <w:pStyle w:val="Normal0"/>
        <w:jc w:val="both"/>
        <w:rPr>
          <w:sz w:val="24"/>
          <w:szCs w:val="24"/>
        </w:rPr>
      </w:pPr>
      <w:r w:rsidRPr="0045398B">
        <w:rPr>
          <w:sz w:val="24"/>
          <w:szCs w:val="24"/>
        </w:rPr>
        <w:t>De esta manera, las especificaciones de los productos no solo cubren sus características físicas y funcionales, sino también aquellos elementos psicológicos y químicos que pueden determinar su éxito en el mercado.</w:t>
      </w:r>
    </w:p>
    <w:p w14:paraId="4D55C457" w14:textId="77777777" w:rsidR="0045398B" w:rsidRPr="0045398B" w:rsidRDefault="0045398B" w:rsidP="0045398B">
      <w:pPr>
        <w:pStyle w:val="Normal0"/>
        <w:jc w:val="both"/>
        <w:rPr>
          <w:sz w:val="24"/>
          <w:szCs w:val="24"/>
        </w:rPr>
      </w:pPr>
    </w:p>
    <w:p w14:paraId="6E5A0C94"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Otras características a considerar</w:t>
      </w:r>
    </w:p>
    <w:p w14:paraId="0FA174D7" w14:textId="77777777" w:rsidR="0045398B" w:rsidRPr="0045398B" w:rsidRDefault="0045398B" w:rsidP="0045398B">
      <w:pPr>
        <w:pStyle w:val="Normal0"/>
        <w:jc w:val="both"/>
        <w:rPr>
          <w:sz w:val="24"/>
          <w:szCs w:val="24"/>
        </w:rPr>
      </w:pPr>
    </w:p>
    <w:p w14:paraId="400C2550" w14:textId="77777777" w:rsidR="0045398B" w:rsidRPr="0045398B" w:rsidRDefault="0045398B" w:rsidP="00A8185C">
      <w:pPr>
        <w:pStyle w:val="Normal0"/>
        <w:numPr>
          <w:ilvl w:val="0"/>
          <w:numId w:val="25"/>
        </w:numPr>
        <w:jc w:val="both"/>
        <w:rPr>
          <w:sz w:val="24"/>
          <w:szCs w:val="24"/>
        </w:rPr>
      </w:pPr>
      <w:r w:rsidRPr="0045398B">
        <w:rPr>
          <w:b/>
          <w:sz w:val="24"/>
          <w:szCs w:val="24"/>
        </w:rPr>
        <w:t>Garantía:</w:t>
      </w:r>
      <w:r w:rsidRPr="0045398B">
        <w:rPr>
          <w:sz w:val="24"/>
          <w:szCs w:val="24"/>
        </w:rPr>
        <w:t xml:space="preserve"> brinda al cliente la seguridad de poder cambiar el producto en caso de presentar algún inconveniente o reclamación, asegurando su confianza en la compra.</w:t>
      </w:r>
    </w:p>
    <w:p w14:paraId="2D00334C" w14:textId="77777777" w:rsidR="0045398B" w:rsidRPr="0045398B" w:rsidRDefault="0045398B" w:rsidP="0045398B">
      <w:pPr>
        <w:pStyle w:val="Normal0"/>
        <w:jc w:val="both"/>
        <w:rPr>
          <w:sz w:val="24"/>
          <w:szCs w:val="24"/>
        </w:rPr>
      </w:pPr>
    </w:p>
    <w:p w14:paraId="7BBCBE27" w14:textId="77777777" w:rsidR="0045398B" w:rsidRPr="0045398B" w:rsidRDefault="0045398B" w:rsidP="00A8185C">
      <w:pPr>
        <w:pStyle w:val="Normal0"/>
        <w:numPr>
          <w:ilvl w:val="0"/>
          <w:numId w:val="25"/>
        </w:numPr>
        <w:jc w:val="both"/>
        <w:rPr>
          <w:sz w:val="24"/>
          <w:szCs w:val="24"/>
        </w:rPr>
      </w:pPr>
      <w:r w:rsidRPr="0045398B">
        <w:rPr>
          <w:b/>
          <w:sz w:val="24"/>
          <w:szCs w:val="24"/>
        </w:rPr>
        <w:t>Servicio postventa:</w:t>
      </w:r>
      <w:r w:rsidRPr="0045398B">
        <w:rPr>
          <w:sz w:val="24"/>
          <w:szCs w:val="24"/>
        </w:rPr>
        <w:t xml:space="preserve"> es el valor agregado que las empresas ofrecen para evaluar la satisfacción del cliente, proporcionando soporte y atención adicional después de la compra.</w:t>
      </w:r>
    </w:p>
    <w:p w14:paraId="12D7CC51" w14:textId="77777777" w:rsidR="0045398B" w:rsidRPr="0045398B" w:rsidRDefault="0045398B" w:rsidP="0045398B">
      <w:pPr>
        <w:pStyle w:val="Normal0"/>
        <w:jc w:val="both"/>
        <w:rPr>
          <w:sz w:val="24"/>
          <w:szCs w:val="24"/>
        </w:rPr>
      </w:pPr>
    </w:p>
    <w:p w14:paraId="7BC5F37F" w14:textId="77777777" w:rsidR="0045398B" w:rsidRPr="0045398B" w:rsidRDefault="0045398B" w:rsidP="009D5427">
      <w:pPr>
        <w:pStyle w:val="Normal0"/>
        <w:ind w:left="720"/>
        <w:jc w:val="both"/>
        <w:rPr>
          <w:sz w:val="24"/>
          <w:szCs w:val="24"/>
        </w:rPr>
      </w:pPr>
      <w:r w:rsidRPr="0045398B">
        <w:rPr>
          <w:sz w:val="24"/>
          <w:szCs w:val="24"/>
        </w:rPr>
        <w:t xml:space="preserve">Es importante también considerar las especificaciones de los productos, ya sea para el consumidor final o para consumidores industriales, en el caso de los productos destinados a la industria, como las materias primas, que permiten, a través de procesos de fabricación, crear objetos que satisfacen las necesidades específicas de ciertos clientes; en cualquier tipo de transacción, es fundamental tener en cuenta las </w:t>
      </w:r>
      <w:r w:rsidRPr="0045398B">
        <w:rPr>
          <w:sz w:val="24"/>
          <w:szCs w:val="24"/>
        </w:rPr>
        <w:lastRenderedPageBreak/>
        <w:t>especificaciones detalladas del producto durante las negociaciones, garantizando que cumpla con las expectativas y requerimientos de todas las partes involucradas.</w:t>
      </w:r>
    </w:p>
    <w:p w14:paraId="741B588D" w14:textId="77777777" w:rsidR="0045398B" w:rsidRPr="0045398B" w:rsidRDefault="0045398B" w:rsidP="0045398B">
      <w:pPr>
        <w:pStyle w:val="Normal0"/>
        <w:jc w:val="both"/>
        <w:rPr>
          <w:sz w:val="24"/>
          <w:szCs w:val="24"/>
        </w:rPr>
      </w:pPr>
    </w:p>
    <w:p w14:paraId="58211E85"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Trazabilidad de los Productos</w:t>
      </w:r>
    </w:p>
    <w:p w14:paraId="099CB38E" w14:textId="77777777" w:rsidR="0045398B" w:rsidRPr="0045398B" w:rsidRDefault="0045398B" w:rsidP="0045398B">
      <w:pPr>
        <w:pStyle w:val="Normal0"/>
        <w:jc w:val="both"/>
        <w:rPr>
          <w:sz w:val="24"/>
          <w:szCs w:val="24"/>
        </w:rPr>
      </w:pPr>
    </w:p>
    <w:p w14:paraId="5BA0FCE4" w14:textId="77777777" w:rsidR="0045398B" w:rsidRPr="0045398B" w:rsidRDefault="0045398B" w:rsidP="0045398B">
      <w:pPr>
        <w:pStyle w:val="Normal0"/>
        <w:jc w:val="both"/>
        <w:rPr>
          <w:sz w:val="24"/>
          <w:szCs w:val="24"/>
        </w:rPr>
      </w:pPr>
      <w:r w:rsidRPr="0045398B">
        <w:rPr>
          <w:sz w:val="24"/>
          <w:szCs w:val="24"/>
        </w:rPr>
        <w:t>La trazabilidad es un conjunto de procedimientos y herramientas tecnológicas que permiten conocer la ubicación y el recorrido de los productos a lo largo de toda la cadena de suministro, se clasifica en tres tipos principales:</w:t>
      </w:r>
    </w:p>
    <w:p w14:paraId="4A129A68" w14:textId="77777777" w:rsidR="0045398B" w:rsidRPr="0045398B" w:rsidRDefault="0045398B" w:rsidP="0045398B">
      <w:pPr>
        <w:pStyle w:val="Normal0"/>
        <w:jc w:val="both"/>
        <w:rPr>
          <w:b/>
          <w:sz w:val="24"/>
          <w:szCs w:val="24"/>
        </w:rPr>
      </w:pPr>
    </w:p>
    <w:p w14:paraId="46BA70FB" w14:textId="77777777" w:rsidR="0045398B" w:rsidRPr="0045398B" w:rsidRDefault="0045398B" w:rsidP="00A8185C">
      <w:pPr>
        <w:pStyle w:val="Normal0"/>
        <w:numPr>
          <w:ilvl w:val="0"/>
          <w:numId w:val="26"/>
        </w:numPr>
        <w:jc w:val="both"/>
        <w:rPr>
          <w:sz w:val="24"/>
          <w:szCs w:val="24"/>
        </w:rPr>
      </w:pPr>
      <w:r w:rsidRPr="0045398B">
        <w:rPr>
          <w:b/>
          <w:sz w:val="24"/>
          <w:szCs w:val="24"/>
        </w:rPr>
        <w:t>Trazabilidad ascendente:</w:t>
      </w:r>
      <w:r w:rsidRPr="0045398B">
        <w:rPr>
          <w:sz w:val="24"/>
          <w:szCs w:val="24"/>
        </w:rPr>
        <w:t xml:space="preserve"> se refiere a la información sobre el origen de los materiales o productos, incluyendo detalles sobre quién los fabricó, qué producto se recibió y en qué momento se realizó la recepción.</w:t>
      </w:r>
    </w:p>
    <w:p w14:paraId="798D27EB" w14:textId="77777777" w:rsidR="0045398B" w:rsidRPr="0045398B" w:rsidRDefault="0045398B" w:rsidP="0045398B">
      <w:pPr>
        <w:pStyle w:val="Normal0"/>
        <w:jc w:val="both"/>
        <w:rPr>
          <w:sz w:val="24"/>
          <w:szCs w:val="24"/>
        </w:rPr>
      </w:pPr>
    </w:p>
    <w:p w14:paraId="3741614D" w14:textId="77777777" w:rsidR="0045398B" w:rsidRPr="0045398B" w:rsidRDefault="0045398B" w:rsidP="00A8185C">
      <w:pPr>
        <w:pStyle w:val="Normal0"/>
        <w:numPr>
          <w:ilvl w:val="0"/>
          <w:numId w:val="26"/>
        </w:numPr>
        <w:jc w:val="both"/>
        <w:rPr>
          <w:sz w:val="24"/>
          <w:szCs w:val="24"/>
        </w:rPr>
      </w:pPr>
      <w:r w:rsidRPr="0045398B">
        <w:rPr>
          <w:b/>
          <w:sz w:val="24"/>
          <w:szCs w:val="24"/>
        </w:rPr>
        <w:t>Trazabilidad interna:</w:t>
      </w:r>
      <w:r w:rsidRPr="0045398B">
        <w:rPr>
          <w:sz w:val="24"/>
          <w:szCs w:val="24"/>
        </w:rPr>
        <w:t xml:space="preserve"> está relacionada con las acciones realizadas internamente sobre los materiales o productos, como su manipulación, procesamiento, transformaciones, y los tiempos en que se ejecutan estas actividades.</w:t>
      </w:r>
    </w:p>
    <w:p w14:paraId="623E956C" w14:textId="77777777" w:rsidR="0045398B" w:rsidRPr="0045398B" w:rsidRDefault="0045398B" w:rsidP="0045398B">
      <w:pPr>
        <w:pStyle w:val="Normal0"/>
        <w:jc w:val="both"/>
        <w:rPr>
          <w:sz w:val="24"/>
          <w:szCs w:val="24"/>
        </w:rPr>
      </w:pPr>
    </w:p>
    <w:p w14:paraId="15F730E5" w14:textId="77777777" w:rsidR="0045398B" w:rsidRPr="0045398B" w:rsidRDefault="0045398B" w:rsidP="00A8185C">
      <w:pPr>
        <w:pStyle w:val="Normal0"/>
        <w:numPr>
          <w:ilvl w:val="0"/>
          <w:numId w:val="26"/>
        </w:numPr>
        <w:jc w:val="both"/>
        <w:rPr>
          <w:sz w:val="24"/>
          <w:szCs w:val="24"/>
        </w:rPr>
      </w:pPr>
      <w:r w:rsidRPr="0045398B">
        <w:rPr>
          <w:b/>
          <w:sz w:val="24"/>
          <w:szCs w:val="24"/>
        </w:rPr>
        <w:t>Trazabilidad descendente:</w:t>
      </w:r>
      <w:r w:rsidRPr="0045398B">
        <w:rPr>
          <w:sz w:val="24"/>
          <w:szCs w:val="24"/>
        </w:rPr>
        <w:t xml:space="preserve"> implica el seguimiento de los productos hacia su destino final, es decir, quién recibe el producto, cuándo se entrega y el medio de transporte utilizado.</w:t>
      </w:r>
    </w:p>
    <w:p w14:paraId="471B80CE" w14:textId="77777777" w:rsidR="0045398B" w:rsidRPr="0045398B" w:rsidRDefault="0045398B" w:rsidP="0045398B">
      <w:pPr>
        <w:pStyle w:val="Normal0"/>
        <w:jc w:val="both"/>
        <w:rPr>
          <w:sz w:val="24"/>
          <w:szCs w:val="24"/>
        </w:rPr>
      </w:pPr>
    </w:p>
    <w:p w14:paraId="052940D9" w14:textId="77777777" w:rsidR="0045398B" w:rsidRPr="0045398B" w:rsidRDefault="0045398B" w:rsidP="0045398B">
      <w:pPr>
        <w:pStyle w:val="Normal0"/>
        <w:jc w:val="both"/>
        <w:rPr>
          <w:sz w:val="24"/>
          <w:szCs w:val="24"/>
        </w:rPr>
      </w:pPr>
      <w:r w:rsidRPr="0045398B">
        <w:rPr>
          <w:sz w:val="24"/>
          <w:szCs w:val="24"/>
        </w:rPr>
        <w:t>La trazabilidad se aplica en diversos sectores como el agropecuario, agrícola, de salud, construcción, entre otros, esta práctica ofrece importantes ventajas tanto para los clientes como para las empresas; para los primeros, incrementa la confianza y garantiza el cumplimiento de las garantías y para las empresas, la trazabilidad abre la puerta a nuevos mercados, mejora la imagen corporativa, optimiza la gestión de inventarios, facilita la localización y movilización de productos, y permite identificar rápidamente el origen de problemas o el motivo de una reclamación.</w:t>
      </w:r>
    </w:p>
    <w:p w14:paraId="1AA9686D" w14:textId="77777777" w:rsidR="0045398B" w:rsidRPr="0045398B" w:rsidRDefault="0045398B" w:rsidP="0045398B">
      <w:pPr>
        <w:pStyle w:val="Normal0"/>
        <w:jc w:val="both"/>
        <w:rPr>
          <w:sz w:val="24"/>
          <w:szCs w:val="24"/>
        </w:rPr>
      </w:pPr>
    </w:p>
    <w:p w14:paraId="791A5B02" w14:textId="4EE35BDE" w:rsidR="00A901FF" w:rsidRPr="0045398B" w:rsidRDefault="0045398B" w:rsidP="00A901FF">
      <w:pPr>
        <w:pStyle w:val="Normal0"/>
        <w:jc w:val="both"/>
        <w:rPr>
          <w:sz w:val="24"/>
          <w:szCs w:val="24"/>
        </w:rPr>
      </w:pPr>
      <w:r w:rsidRPr="0045398B">
        <w:rPr>
          <w:sz w:val="24"/>
          <w:szCs w:val="24"/>
        </w:rPr>
        <w:t>Sin embargo, a pesar de los beneficios mencionados, la implementación de un sistema de trazabilidad conlleva ciertos desafíos, su adopción puede ser costosa, y requiere capacitación adecuada para el personal, así como la selección de las herramientas tecnológicas más apropiadas para una gestión efici</w:t>
      </w:r>
      <w:r>
        <w:rPr>
          <w:sz w:val="24"/>
          <w:szCs w:val="24"/>
        </w:rPr>
        <w:t>ente dentro de la organización.</w:t>
      </w:r>
    </w:p>
    <w:p w14:paraId="6213763A" w14:textId="64DEAEC9" w:rsidR="00F86877" w:rsidRPr="00C413BA" w:rsidRDefault="00F86877" w:rsidP="00F86877">
      <w:pPr>
        <w:pStyle w:val="Normal0"/>
        <w:rPr>
          <w:sz w:val="24"/>
          <w:szCs w:val="24"/>
        </w:rPr>
      </w:pPr>
    </w:p>
    <w:p w14:paraId="5F44E871" w14:textId="3CE47D28" w:rsidR="009B3F26" w:rsidRPr="009B3F26" w:rsidRDefault="00E974FA" w:rsidP="00833F31">
      <w:pPr>
        <w:pStyle w:val="Normal0"/>
        <w:numPr>
          <w:ilvl w:val="0"/>
          <w:numId w:val="1"/>
        </w:numPr>
        <w:rPr>
          <w:b/>
          <w:sz w:val="24"/>
          <w:szCs w:val="24"/>
        </w:rPr>
      </w:pPr>
      <w:r w:rsidRPr="00C413BA">
        <w:rPr>
          <w:b/>
          <w:sz w:val="24"/>
          <w:szCs w:val="24"/>
        </w:rPr>
        <w:t>Políticas de d</w:t>
      </w:r>
      <w:r w:rsidR="00F86877" w:rsidRPr="00C413BA">
        <w:rPr>
          <w:b/>
          <w:sz w:val="24"/>
          <w:szCs w:val="24"/>
        </w:rPr>
        <w:t>evolución</w:t>
      </w:r>
    </w:p>
    <w:p w14:paraId="71962A83" w14:textId="77777777" w:rsidR="009B3F26" w:rsidRPr="009B3F26" w:rsidRDefault="009B3F26" w:rsidP="009B3F26">
      <w:pPr>
        <w:pStyle w:val="Normal0"/>
        <w:rPr>
          <w:sz w:val="24"/>
          <w:szCs w:val="24"/>
        </w:rPr>
      </w:pPr>
    </w:p>
    <w:p w14:paraId="28E9E046" w14:textId="3502ED9A" w:rsidR="009B3F26" w:rsidRPr="009B3F26" w:rsidRDefault="009B3F26" w:rsidP="009B3F26">
      <w:pPr>
        <w:pStyle w:val="Normal0"/>
        <w:jc w:val="both"/>
        <w:rPr>
          <w:sz w:val="24"/>
          <w:szCs w:val="24"/>
        </w:rPr>
      </w:pPr>
      <w:r w:rsidRPr="009B3F26">
        <w:rPr>
          <w:sz w:val="24"/>
          <w:szCs w:val="24"/>
        </w:rPr>
        <w:t>Contar con una política de devolución bien definida es un pilar fundamental para que las organizaciones gestionen de manera clara y eficaz</w:t>
      </w:r>
      <w:r>
        <w:rPr>
          <w:sz w:val="24"/>
          <w:szCs w:val="24"/>
        </w:rPr>
        <w:t xml:space="preserve"> la relación con sus clientes, e</w:t>
      </w:r>
      <w:r w:rsidRPr="009B3F26">
        <w:rPr>
          <w:sz w:val="24"/>
          <w:szCs w:val="24"/>
        </w:rPr>
        <w:t xml:space="preserve">stas políticas deben cubrir todos los aspectos que puedan surgir durante el proceso de devolución, garantizando transparencia y seguridad para ambas partes, tanto para la </w:t>
      </w:r>
      <w:r>
        <w:rPr>
          <w:sz w:val="24"/>
          <w:szCs w:val="24"/>
        </w:rPr>
        <w:t xml:space="preserve">empresa como para </w:t>
      </w:r>
      <w:r>
        <w:rPr>
          <w:sz w:val="24"/>
          <w:szCs w:val="24"/>
        </w:rPr>
        <w:lastRenderedPageBreak/>
        <w:t>el consumidor; u</w:t>
      </w:r>
      <w:r w:rsidRPr="009B3F26">
        <w:rPr>
          <w:sz w:val="24"/>
          <w:szCs w:val="24"/>
        </w:rPr>
        <w:t>na política clara también establece las expectativas del cliente y evita malentendidos que puedan generar insatisfacción.</w:t>
      </w:r>
    </w:p>
    <w:p w14:paraId="2F4D9A7F" w14:textId="77777777" w:rsidR="009B3F26" w:rsidRPr="009B3F26" w:rsidRDefault="009B3F26" w:rsidP="009B3F26">
      <w:pPr>
        <w:pStyle w:val="Normal0"/>
        <w:jc w:val="both"/>
        <w:rPr>
          <w:sz w:val="24"/>
          <w:szCs w:val="24"/>
        </w:rPr>
      </w:pPr>
    </w:p>
    <w:p w14:paraId="4F2CD566" w14:textId="28AC3AE3" w:rsidR="009B3F26" w:rsidRPr="009B3F26" w:rsidRDefault="009B3F26" w:rsidP="009B3F26">
      <w:pPr>
        <w:pStyle w:val="Normal0"/>
        <w:jc w:val="both"/>
        <w:rPr>
          <w:sz w:val="24"/>
          <w:szCs w:val="24"/>
        </w:rPr>
      </w:pPr>
      <w:r w:rsidRPr="009B3F26">
        <w:rPr>
          <w:sz w:val="24"/>
          <w:szCs w:val="24"/>
        </w:rPr>
        <w:t>El tener una política de devolución no implica que las empresas anticipen de</w:t>
      </w:r>
      <w:r>
        <w:rPr>
          <w:sz w:val="24"/>
          <w:szCs w:val="24"/>
        </w:rPr>
        <w:t>voluciones masivas de productos, a</w:t>
      </w:r>
      <w:r w:rsidRPr="009B3F26">
        <w:rPr>
          <w:sz w:val="24"/>
          <w:szCs w:val="24"/>
        </w:rPr>
        <w:t>l contrario, su propósito es ser una herramienta de control que facilite la toma de decisiones, optimice el manejo de situaciones imprevistas y permita abordar las devoluciones de manera ordenada</w:t>
      </w:r>
      <w:r>
        <w:rPr>
          <w:sz w:val="24"/>
          <w:szCs w:val="24"/>
        </w:rPr>
        <w:t>, a</w:t>
      </w:r>
      <w:r w:rsidRPr="009B3F26">
        <w:rPr>
          <w:sz w:val="24"/>
          <w:szCs w:val="24"/>
        </w:rPr>
        <w:t>demás, fomenta una mejor organización interna, pues los empleados sabrán cómo manejar correctamente las devoluciones y qué opciones tienen disponibles.</w:t>
      </w:r>
    </w:p>
    <w:p w14:paraId="06038D0A" w14:textId="34F2A610" w:rsidR="009B3F26" w:rsidRPr="009B3F26" w:rsidRDefault="008A0E49" w:rsidP="009B3F26">
      <w:pPr>
        <w:pStyle w:val="Normal0"/>
        <w:jc w:val="both"/>
        <w:rPr>
          <w:sz w:val="24"/>
          <w:szCs w:val="24"/>
        </w:rPr>
      </w:pPr>
      <w:r>
        <w:rPr>
          <w:noProof/>
          <w:sz w:val="24"/>
          <w:szCs w:val="24"/>
          <w:lang w:eastAsia="es-CO"/>
        </w:rPr>
        <mc:AlternateContent>
          <mc:Choice Requires="wps">
            <w:drawing>
              <wp:anchor distT="0" distB="0" distL="114300" distR="114300" simplePos="0" relativeHeight="251667456" behindDoc="1" locked="0" layoutInCell="1" allowOverlap="1" wp14:anchorId="5BD9852F" wp14:editId="3F9F0270">
                <wp:simplePos x="0" y="0"/>
                <wp:positionH relativeFrom="column">
                  <wp:posOffset>-142240</wp:posOffset>
                </wp:positionH>
                <wp:positionV relativeFrom="paragraph">
                  <wp:posOffset>130175</wp:posOffset>
                </wp:positionV>
                <wp:extent cx="6711950" cy="1720850"/>
                <wp:effectExtent l="57150" t="19050" r="69850" b="88900"/>
                <wp:wrapNone/>
                <wp:docPr id="17" name="Rectángulo redondeado 17"/>
                <wp:cNvGraphicFramePr/>
                <a:graphic xmlns:a="http://schemas.openxmlformats.org/drawingml/2006/main">
                  <a:graphicData uri="http://schemas.microsoft.com/office/word/2010/wordprocessingShape">
                    <wps:wsp>
                      <wps:cNvSpPr/>
                      <wps:spPr>
                        <a:xfrm>
                          <a:off x="0" y="0"/>
                          <a:ext cx="6711950" cy="17208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29FF3" id="Rectángulo redondeado 17" o:spid="_x0000_s1026" style="position:absolute;margin-left:-11.2pt;margin-top:10.25pt;width:528.5pt;height:13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1560A357" w14:textId="5479BC1E" w:rsidR="009B3F26" w:rsidRPr="009B3F26" w:rsidRDefault="009B3F26" w:rsidP="009B3F26">
      <w:pPr>
        <w:pStyle w:val="Normal0"/>
        <w:jc w:val="both"/>
        <w:rPr>
          <w:b/>
          <w:sz w:val="24"/>
          <w:szCs w:val="24"/>
        </w:rPr>
      </w:pPr>
      <w:r>
        <w:rPr>
          <w:b/>
          <w:sz w:val="24"/>
          <w:szCs w:val="24"/>
        </w:rPr>
        <w:t xml:space="preserve">Concepto: </w:t>
      </w:r>
      <w:r>
        <w:rPr>
          <w:sz w:val="24"/>
          <w:szCs w:val="24"/>
        </w:rPr>
        <w:t>u</w:t>
      </w:r>
      <w:r w:rsidRPr="009B3F26">
        <w:rPr>
          <w:sz w:val="24"/>
          <w:szCs w:val="24"/>
        </w:rPr>
        <w:t>na política de devoluciones es un conjunto de normas establecidas por las organizaciones que regulan la posibilidad de de</w:t>
      </w:r>
      <w:r>
        <w:rPr>
          <w:sz w:val="24"/>
          <w:szCs w:val="24"/>
        </w:rPr>
        <w:t>volver los productos adquiridos, e</w:t>
      </w:r>
      <w:r w:rsidRPr="009B3F26">
        <w:rPr>
          <w:sz w:val="24"/>
          <w:szCs w:val="24"/>
        </w:rPr>
        <w:t>stas normas determinan los procedimientos y las condiciones bajo las cuales las devoluciones serán a</w:t>
      </w:r>
      <w:r>
        <w:rPr>
          <w:sz w:val="24"/>
          <w:szCs w:val="24"/>
        </w:rPr>
        <w:t>ceptadas, p</w:t>
      </w:r>
      <w:r w:rsidRPr="009B3F26">
        <w:rPr>
          <w:sz w:val="24"/>
          <w:szCs w:val="24"/>
        </w:rPr>
        <w:t>ueden incluir opciones de reembolso en efectivo, cambio por otro producto idéntico o similar, o incluso la posibilidad de emitir un</w:t>
      </w:r>
      <w:r>
        <w:rPr>
          <w:sz w:val="24"/>
          <w:szCs w:val="24"/>
        </w:rPr>
        <w:t xml:space="preserve"> crédito para futuras compras, e</w:t>
      </w:r>
      <w:r w:rsidRPr="009B3F26">
        <w:rPr>
          <w:sz w:val="24"/>
          <w:szCs w:val="24"/>
        </w:rPr>
        <w:t>s esencial que la política defina con claridad los términos y condiciones, tales como el plazo en que se puede realizar la devolución, las condiciones del producto para ser aceptado, y los requisitos necesarios (como el recibo de compra, etiquetas intactas, etc.).</w:t>
      </w:r>
    </w:p>
    <w:p w14:paraId="3766EFD0" w14:textId="77777777" w:rsidR="009B3F26" w:rsidRPr="009B3F26" w:rsidRDefault="009B3F26" w:rsidP="009B3F26">
      <w:pPr>
        <w:pStyle w:val="Normal0"/>
        <w:jc w:val="both"/>
        <w:rPr>
          <w:sz w:val="24"/>
          <w:szCs w:val="24"/>
        </w:rPr>
      </w:pPr>
    </w:p>
    <w:p w14:paraId="030AC2AD" w14:textId="77777777" w:rsidR="009B3F26" w:rsidRPr="009B3F26" w:rsidRDefault="009B3F26" w:rsidP="009B3F26">
      <w:pPr>
        <w:pStyle w:val="Normal0"/>
        <w:jc w:val="both"/>
        <w:rPr>
          <w:sz w:val="24"/>
          <w:szCs w:val="24"/>
        </w:rPr>
      </w:pPr>
      <w:r w:rsidRPr="009B3F26">
        <w:rPr>
          <w:sz w:val="24"/>
          <w:szCs w:val="24"/>
        </w:rPr>
        <w:t>Las políticas de devolución también pueden abordar aspectos relacionados con la recolección de productos defectuosos o dañados, los costos asociados a la devolución (si los tiene), y las situaciones excepcionales que podrían no ser elegibles para una devolución, como productos personalizados, artículos en descuento o productos perecederos.</w:t>
      </w:r>
    </w:p>
    <w:p w14:paraId="4EDB1E98" w14:textId="77777777" w:rsidR="009B3F26" w:rsidRPr="009B3F26" w:rsidRDefault="009B3F26" w:rsidP="009B3F26">
      <w:pPr>
        <w:pStyle w:val="Normal0"/>
        <w:jc w:val="both"/>
        <w:rPr>
          <w:sz w:val="24"/>
          <w:szCs w:val="24"/>
        </w:rPr>
      </w:pPr>
    </w:p>
    <w:p w14:paraId="47318C74" w14:textId="0E888237" w:rsidR="009B3F26" w:rsidRPr="002E69A7" w:rsidRDefault="009B3F26" w:rsidP="00A8185C">
      <w:pPr>
        <w:pStyle w:val="Normal0"/>
        <w:numPr>
          <w:ilvl w:val="0"/>
          <w:numId w:val="12"/>
        </w:numPr>
        <w:jc w:val="both"/>
        <w:rPr>
          <w:b/>
          <w:sz w:val="24"/>
          <w:szCs w:val="24"/>
          <w:u w:val="single"/>
        </w:rPr>
      </w:pPr>
      <w:r w:rsidRPr="002E69A7">
        <w:rPr>
          <w:b/>
          <w:sz w:val="24"/>
          <w:szCs w:val="24"/>
          <w:u w:val="single"/>
        </w:rPr>
        <w:t>Beneficios de las políticas de devolución</w:t>
      </w:r>
    </w:p>
    <w:p w14:paraId="5D32BD76" w14:textId="77777777" w:rsidR="009B3F26" w:rsidRPr="009B3F26" w:rsidRDefault="009B3F26" w:rsidP="009B3F26">
      <w:pPr>
        <w:pStyle w:val="Normal0"/>
        <w:jc w:val="both"/>
        <w:rPr>
          <w:b/>
          <w:sz w:val="24"/>
          <w:szCs w:val="24"/>
        </w:rPr>
      </w:pPr>
    </w:p>
    <w:p w14:paraId="52E629D0" w14:textId="26FEEE30" w:rsidR="009B3F26" w:rsidRPr="009B3F26" w:rsidRDefault="009B3F26" w:rsidP="009B3F26">
      <w:pPr>
        <w:pStyle w:val="Normal0"/>
        <w:jc w:val="both"/>
        <w:rPr>
          <w:sz w:val="24"/>
          <w:szCs w:val="24"/>
        </w:rPr>
      </w:pPr>
      <w:r w:rsidRPr="009B3F26">
        <w:rPr>
          <w:sz w:val="24"/>
          <w:szCs w:val="24"/>
        </w:rPr>
        <w:t>Además de proteger los intereses de la empresa, las políticas de devolución bien gestionadas son una excelente herramienta para mejorar la expe</w:t>
      </w:r>
      <w:r>
        <w:rPr>
          <w:sz w:val="24"/>
          <w:szCs w:val="24"/>
        </w:rPr>
        <w:t xml:space="preserve">riencia del cliente, </w:t>
      </w:r>
      <w:r w:rsidRPr="009B3F26">
        <w:rPr>
          <w:sz w:val="24"/>
          <w:szCs w:val="24"/>
        </w:rPr>
        <w:t>que sabe que tiene la opción de devolver o cambiar un producto en caso de insatisfacción se siente más seguro al realizar su compra, lo que puede traducirse en una mayor fidelidad y confianza hacia la marca. De hecho, las políticas de devolución pueden ser un diferenciador competitivo en el mercado, especialmente en sectores donde los consumidores valoran la posibilidad de resolver inconvenientes rápidamente.</w:t>
      </w:r>
    </w:p>
    <w:p w14:paraId="506D57A3" w14:textId="77777777" w:rsidR="009B3F26" w:rsidRDefault="009B3F26" w:rsidP="009B3F26">
      <w:pPr>
        <w:pStyle w:val="Normal0"/>
        <w:jc w:val="both"/>
        <w:rPr>
          <w:sz w:val="24"/>
          <w:szCs w:val="24"/>
        </w:rPr>
      </w:pPr>
    </w:p>
    <w:p w14:paraId="1CED21EE" w14:textId="49DBB1E0" w:rsidR="009B3F26" w:rsidRPr="009B3F26" w:rsidRDefault="009B3F26" w:rsidP="009B3F26">
      <w:pPr>
        <w:pStyle w:val="Normal0"/>
        <w:jc w:val="both"/>
        <w:rPr>
          <w:sz w:val="24"/>
          <w:szCs w:val="24"/>
        </w:rPr>
      </w:pPr>
      <w:r>
        <w:rPr>
          <w:sz w:val="24"/>
          <w:szCs w:val="24"/>
        </w:rPr>
        <w:t>A</w:t>
      </w:r>
      <w:r w:rsidRPr="009B3F26">
        <w:rPr>
          <w:sz w:val="24"/>
          <w:szCs w:val="24"/>
        </w:rPr>
        <w:t>l contar con procedimientos establecidos para gestionar las devoluciones, la empresa tiene una visión más clara sobre los productos que generan más reclamaciones o devoluciones, lo que puede ser una oportunidad para mejorar la calidad del producto, ajustar las expectativas de los clientes, o corregir posibles defectos de fabricación.</w:t>
      </w:r>
    </w:p>
    <w:p w14:paraId="503B5BC3" w14:textId="77777777" w:rsidR="009B3F26" w:rsidRPr="009B3F26" w:rsidRDefault="009B3F26" w:rsidP="009B3F26">
      <w:pPr>
        <w:pStyle w:val="Normal0"/>
        <w:jc w:val="both"/>
        <w:rPr>
          <w:sz w:val="24"/>
          <w:szCs w:val="24"/>
        </w:rPr>
      </w:pPr>
    </w:p>
    <w:p w14:paraId="103C1971" w14:textId="3E08A954" w:rsidR="009B3F26" w:rsidRDefault="009B3F26" w:rsidP="009B3F26">
      <w:pPr>
        <w:pStyle w:val="Normal0"/>
        <w:jc w:val="both"/>
        <w:rPr>
          <w:sz w:val="24"/>
          <w:szCs w:val="24"/>
        </w:rPr>
      </w:pPr>
      <w:r>
        <w:rPr>
          <w:sz w:val="24"/>
          <w:szCs w:val="24"/>
        </w:rPr>
        <w:lastRenderedPageBreak/>
        <w:t>Es importante</w:t>
      </w:r>
      <w:r w:rsidRPr="009B3F26">
        <w:rPr>
          <w:sz w:val="24"/>
          <w:szCs w:val="24"/>
        </w:rPr>
        <w:t xml:space="preserve"> mencionar que algunas empresas adoptan un enfoque más cauteloso en la elaboración de sus políticas debido al riesgo de que ciertos consumidores puedan intentar aprovechar el sistema de devoluciones para manipular productos o rea</w:t>
      </w:r>
      <w:r>
        <w:rPr>
          <w:sz w:val="24"/>
          <w:szCs w:val="24"/>
        </w:rPr>
        <w:t>lizar devoluciones fraudulentas, p</w:t>
      </w:r>
      <w:r w:rsidRPr="009B3F26">
        <w:rPr>
          <w:sz w:val="24"/>
          <w:szCs w:val="24"/>
        </w:rPr>
        <w:t>or eso, las políticas deben equilibrar la flexibilidad con medidas de protección ante posibles abusos.</w:t>
      </w:r>
    </w:p>
    <w:p w14:paraId="7C9313CA" w14:textId="77777777" w:rsidR="00CB4929" w:rsidRPr="009B3F26" w:rsidRDefault="00CB4929" w:rsidP="009B3F26">
      <w:pPr>
        <w:pStyle w:val="Normal0"/>
        <w:jc w:val="both"/>
        <w:rPr>
          <w:sz w:val="24"/>
          <w:szCs w:val="24"/>
        </w:rPr>
      </w:pPr>
    </w:p>
    <w:p w14:paraId="6CA8B01B" w14:textId="77777777" w:rsidR="009B3F26" w:rsidRPr="009B3F26" w:rsidRDefault="009B3F26" w:rsidP="009B3F26">
      <w:pPr>
        <w:pStyle w:val="Normal0"/>
        <w:jc w:val="both"/>
        <w:rPr>
          <w:sz w:val="24"/>
          <w:szCs w:val="24"/>
        </w:rPr>
      </w:pPr>
    </w:p>
    <w:p w14:paraId="1E78F485" w14:textId="508E9120" w:rsidR="009B3F26" w:rsidRDefault="009B3F26" w:rsidP="00A8185C">
      <w:pPr>
        <w:pStyle w:val="Normal0"/>
        <w:numPr>
          <w:ilvl w:val="0"/>
          <w:numId w:val="12"/>
        </w:numPr>
        <w:jc w:val="both"/>
        <w:rPr>
          <w:b/>
          <w:sz w:val="24"/>
          <w:szCs w:val="24"/>
          <w:u w:val="single"/>
        </w:rPr>
      </w:pPr>
      <w:r>
        <w:rPr>
          <w:b/>
          <w:sz w:val="24"/>
          <w:szCs w:val="24"/>
          <w:u w:val="single"/>
        </w:rPr>
        <w:t>Difusión de la política de d</w:t>
      </w:r>
      <w:r w:rsidRPr="009B3F26">
        <w:rPr>
          <w:b/>
          <w:sz w:val="24"/>
          <w:szCs w:val="24"/>
          <w:u w:val="single"/>
        </w:rPr>
        <w:t>evolución</w:t>
      </w:r>
    </w:p>
    <w:p w14:paraId="316B3487" w14:textId="77777777" w:rsidR="00CB4929" w:rsidRPr="009B3F26" w:rsidRDefault="00CB4929" w:rsidP="009B3F26">
      <w:pPr>
        <w:pStyle w:val="Normal0"/>
        <w:jc w:val="both"/>
        <w:rPr>
          <w:b/>
          <w:sz w:val="24"/>
          <w:szCs w:val="24"/>
          <w:u w:val="single"/>
        </w:rPr>
      </w:pPr>
    </w:p>
    <w:p w14:paraId="21495DC5" w14:textId="77777777" w:rsidR="009B3F26" w:rsidRPr="009B3F26" w:rsidRDefault="009B3F26" w:rsidP="009B3F26">
      <w:pPr>
        <w:pStyle w:val="Normal0"/>
        <w:jc w:val="both"/>
        <w:rPr>
          <w:sz w:val="24"/>
          <w:szCs w:val="24"/>
        </w:rPr>
      </w:pPr>
      <w:r w:rsidRPr="009B3F26">
        <w:rPr>
          <w:sz w:val="24"/>
          <w:szCs w:val="24"/>
        </w:rPr>
        <w:t>Una vez que la política ha sido definida, es crucial que se difunda de manera efectiva tanto interna como externamente:</w:t>
      </w:r>
    </w:p>
    <w:p w14:paraId="169F2509" w14:textId="77777777" w:rsidR="009B3F26" w:rsidRPr="009B3F26" w:rsidRDefault="009B3F26" w:rsidP="009B3F26">
      <w:pPr>
        <w:pStyle w:val="Normal0"/>
        <w:jc w:val="both"/>
        <w:rPr>
          <w:sz w:val="24"/>
          <w:szCs w:val="24"/>
        </w:rPr>
      </w:pPr>
    </w:p>
    <w:p w14:paraId="725C9545" w14:textId="57FDDCB7" w:rsidR="009B3F26" w:rsidRPr="009B3F26" w:rsidRDefault="009B3F26" w:rsidP="00A8185C">
      <w:pPr>
        <w:pStyle w:val="Normal0"/>
        <w:numPr>
          <w:ilvl w:val="0"/>
          <w:numId w:val="27"/>
        </w:numPr>
        <w:jc w:val="both"/>
        <w:rPr>
          <w:sz w:val="24"/>
          <w:szCs w:val="24"/>
        </w:rPr>
      </w:pPr>
      <w:r w:rsidRPr="009B3F26">
        <w:rPr>
          <w:b/>
          <w:sz w:val="24"/>
          <w:szCs w:val="24"/>
        </w:rPr>
        <w:t>Internamente:</w:t>
      </w:r>
      <w:r>
        <w:rPr>
          <w:sz w:val="24"/>
          <w:szCs w:val="24"/>
        </w:rPr>
        <w:t xml:space="preserve"> t</w:t>
      </w:r>
      <w:r w:rsidRPr="009B3F26">
        <w:rPr>
          <w:sz w:val="24"/>
          <w:szCs w:val="24"/>
        </w:rPr>
        <w:t>odos los empleados deben estar capacitados para entender y aplicar correctame</w:t>
      </w:r>
      <w:r>
        <w:rPr>
          <w:sz w:val="24"/>
          <w:szCs w:val="24"/>
        </w:rPr>
        <w:t>nte la política de devolución, e</w:t>
      </w:r>
      <w:r w:rsidRPr="009B3F26">
        <w:rPr>
          <w:sz w:val="24"/>
          <w:szCs w:val="24"/>
        </w:rPr>
        <w:t>sto incluye a personal de atención al cliente, vendedores, personal de almacén y cualquier otro miembro de la empresa que pueda es</w:t>
      </w:r>
      <w:r>
        <w:rPr>
          <w:sz w:val="24"/>
          <w:szCs w:val="24"/>
        </w:rPr>
        <w:t>tar involucrado en el proceso, l</w:t>
      </w:r>
      <w:r w:rsidRPr="009B3F26">
        <w:rPr>
          <w:sz w:val="24"/>
          <w:szCs w:val="24"/>
        </w:rPr>
        <w:t>a capacitación debe ser continua para mantener a todos al tanto de posibles cambios en las políticas.</w:t>
      </w:r>
    </w:p>
    <w:p w14:paraId="64D77173" w14:textId="77777777" w:rsidR="009B3F26" w:rsidRPr="009B3F26" w:rsidRDefault="009B3F26" w:rsidP="009B3F26">
      <w:pPr>
        <w:pStyle w:val="Normal0"/>
        <w:jc w:val="both"/>
        <w:rPr>
          <w:sz w:val="24"/>
          <w:szCs w:val="24"/>
        </w:rPr>
      </w:pPr>
    </w:p>
    <w:p w14:paraId="38282C82" w14:textId="663BD424" w:rsidR="009B3F26" w:rsidRPr="009B3F26" w:rsidRDefault="009B3F26" w:rsidP="00A8185C">
      <w:pPr>
        <w:pStyle w:val="Normal0"/>
        <w:numPr>
          <w:ilvl w:val="0"/>
          <w:numId w:val="27"/>
        </w:numPr>
        <w:jc w:val="both"/>
        <w:rPr>
          <w:sz w:val="24"/>
          <w:szCs w:val="24"/>
        </w:rPr>
      </w:pPr>
      <w:r w:rsidRPr="009B3F26">
        <w:rPr>
          <w:b/>
          <w:sz w:val="24"/>
          <w:szCs w:val="24"/>
        </w:rPr>
        <w:t>Externamente:</w:t>
      </w:r>
      <w:r>
        <w:rPr>
          <w:sz w:val="24"/>
          <w:szCs w:val="24"/>
        </w:rPr>
        <w:t xml:space="preserve"> l</w:t>
      </w:r>
      <w:r w:rsidRPr="009B3F26">
        <w:rPr>
          <w:sz w:val="24"/>
          <w:szCs w:val="24"/>
        </w:rPr>
        <w:t>os clientes, tanto actuales como potenciales, deben ten</w:t>
      </w:r>
      <w:r>
        <w:rPr>
          <w:sz w:val="24"/>
          <w:szCs w:val="24"/>
        </w:rPr>
        <w:t>er acceso claro a la política, e</w:t>
      </w:r>
      <w:r w:rsidRPr="009B3F26">
        <w:rPr>
          <w:sz w:val="24"/>
          <w:szCs w:val="24"/>
        </w:rPr>
        <w:t>s recomendable incluirla en el sitio web de la empresa, en las condiciones de compra en línea, en carteles o folletos en los puntos de venta físicos, y como parte del proceso de confirmac</w:t>
      </w:r>
      <w:r>
        <w:rPr>
          <w:sz w:val="24"/>
          <w:szCs w:val="24"/>
        </w:rPr>
        <w:t>ión en las compras realizadas, a</w:t>
      </w:r>
      <w:r w:rsidRPr="009B3F26">
        <w:rPr>
          <w:sz w:val="24"/>
          <w:szCs w:val="24"/>
        </w:rPr>
        <w:t>demás, la política debe ser presentada de manera accesible en correos electrónicos de confirmación, junto con la factura o el recibo de compra, para que el cliente la tenga disponible en todo momento.</w:t>
      </w:r>
    </w:p>
    <w:p w14:paraId="784047FF" w14:textId="77777777" w:rsidR="009B3F26" w:rsidRPr="009B3F26" w:rsidRDefault="009B3F26" w:rsidP="009B3F26">
      <w:pPr>
        <w:pStyle w:val="Normal0"/>
        <w:jc w:val="both"/>
        <w:rPr>
          <w:sz w:val="24"/>
          <w:szCs w:val="24"/>
        </w:rPr>
      </w:pPr>
    </w:p>
    <w:p w14:paraId="5516FA7F" w14:textId="440331B7" w:rsidR="009B3F26" w:rsidRPr="009B3F26" w:rsidRDefault="009B3F26" w:rsidP="009B3F26">
      <w:pPr>
        <w:pStyle w:val="Normal0"/>
        <w:jc w:val="both"/>
        <w:rPr>
          <w:sz w:val="24"/>
          <w:szCs w:val="24"/>
        </w:rPr>
      </w:pPr>
      <w:r w:rsidRPr="009B3F26">
        <w:rPr>
          <w:sz w:val="24"/>
          <w:szCs w:val="24"/>
        </w:rPr>
        <w:t>Al garantizar que todos los involucrados comprendan y tengan acceso a la política, se minimizan malentendidos y se optimiza la expe</w:t>
      </w:r>
      <w:r>
        <w:rPr>
          <w:sz w:val="24"/>
          <w:szCs w:val="24"/>
        </w:rPr>
        <w:t>riencia de compra y postventa, l</w:t>
      </w:r>
      <w:r w:rsidRPr="009B3F26">
        <w:rPr>
          <w:sz w:val="24"/>
          <w:szCs w:val="24"/>
        </w:rPr>
        <w:t>a claridad en los términos y la transparencia en los procesos son claves para mantener una relación positiva con los clientes y fortalecer la reputación de la empresa.</w:t>
      </w:r>
    </w:p>
    <w:p w14:paraId="6D94B386" w14:textId="77777777" w:rsidR="009B3F26" w:rsidRPr="009B3F26" w:rsidRDefault="009B3F26" w:rsidP="009B3F26">
      <w:pPr>
        <w:pStyle w:val="Normal0"/>
        <w:jc w:val="both"/>
        <w:rPr>
          <w:sz w:val="24"/>
          <w:szCs w:val="24"/>
        </w:rPr>
      </w:pPr>
    </w:p>
    <w:p w14:paraId="7CB81044" w14:textId="63CD8206" w:rsidR="009B3F26" w:rsidRDefault="009B3F26" w:rsidP="00A8185C">
      <w:pPr>
        <w:pStyle w:val="Normal0"/>
        <w:numPr>
          <w:ilvl w:val="0"/>
          <w:numId w:val="12"/>
        </w:numPr>
        <w:jc w:val="both"/>
        <w:rPr>
          <w:b/>
          <w:sz w:val="24"/>
          <w:szCs w:val="24"/>
          <w:u w:val="single"/>
        </w:rPr>
      </w:pPr>
      <w:r w:rsidRPr="009B3F26">
        <w:rPr>
          <w:b/>
          <w:sz w:val="24"/>
          <w:szCs w:val="24"/>
          <w:u w:val="single"/>
        </w:rPr>
        <w:t>Revisión y actualización de la política</w:t>
      </w:r>
    </w:p>
    <w:p w14:paraId="25F8265D" w14:textId="77777777" w:rsidR="009B3F26" w:rsidRPr="009B3F26" w:rsidRDefault="009B3F26" w:rsidP="009B3F26">
      <w:pPr>
        <w:pStyle w:val="Normal0"/>
        <w:jc w:val="both"/>
        <w:rPr>
          <w:b/>
          <w:sz w:val="24"/>
          <w:szCs w:val="24"/>
          <w:u w:val="single"/>
        </w:rPr>
      </w:pPr>
    </w:p>
    <w:p w14:paraId="496371C9" w14:textId="485AEC2C" w:rsidR="00C413BA" w:rsidRDefault="009B3F26" w:rsidP="009B3F26">
      <w:pPr>
        <w:pStyle w:val="Normal0"/>
        <w:jc w:val="both"/>
        <w:rPr>
          <w:sz w:val="24"/>
          <w:szCs w:val="24"/>
        </w:rPr>
      </w:pPr>
      <w:r w:rsidRPr="009B3F26">
        <w:rPr>
          <w:sz w:val="24"/>
          <w:szCs w:val="24"/>
        </w:rPr>
        <w:t xml:space="preserve">Es recomendable revisar periódicamente las políticas de devolución para asegurarse de que sigan </w:t>
      </w:r>
      <w:r>
        <w:rPr>
          <w:sz w:val="24"/>
          <w:szCs w:val="24"/>
        </w:rPr>
        <w:t>siendo relevantes y efectivas, f</w:t>
      </w:r>
      <w:r w:rsidRPr="009B3F26">
        <w:rPr>
          <w:sz w:val="24"/>
          <w:szCs w:val="24"/>
        </w:rPr>
        <w:t>actores como cambios en el mercado, evolución de las expectativas de los consumidores, nuevos productos o servicios, y modificaciones en la legislación local o internacional, pueden requerir ajustes a las políticas existentes. Mantener la política actualizada permite a las organizaciones adaptarse a los nuevos desafíos y asegurarse de que siempre se esté ofreciendo el mejor servicio posible a los clientes.</w:t>
      </w:r>
    </w:p>
    <w:p w14:paraId="07111380" w14:textId="77777777" w:rsidR="00C413BA" w:rsidRPr="00C413BA" w:rsidRDefault="00C413BA" w:rsidP="00C413BA">
      <w:pPr>
        <w:pStyle w:val="Normal0"/>
        <w:rPr>
          <w:sz w:val="24"/>
          <w:szCs w:val="24"/>
        </w:rPr>
      </w:pPr>
    </w:p>
    <w:p w14:paraId="4D362AB5" w14:textId="79AD40EF" w:rsidR="004D6963" w:rsidRPr="002E69A7" w:rsidRDefault="00E974FA" w:rsidP="00833F31">
      <w:pPr>
        <w:pStyle w:val="Normal0"/>
        <w:numPr>
          <w:ilvl w:val="0"/>
          <w:numId w:val="1"/>
        </w:numPr>
        <w:rPr>
          <w:b/>
          <w:sz w:val="24"/>
          <w:szCs w:val="24"/>
        </w:rPr>
      </w:pPr>
      <w:r w:rsidRPr="002E69A7">
        <w:rPr>
          <w:b/>
          <w:sz w:val="24"/>
          <w:szCs w:val="24"/>
        </w:rPr>
        <w:t>Acuerdos c</w:t>
      </w:r>
      <w:r w:rsidR="004D6963" w:rsidRPr="002E69A7">
        <w:rPr>
          <w:b/>
          <w:sz w:val="24"/>
          <w:szCs w:val="24"/>
        </w:rPr>
        <w:t>omerciales</w:t>
      </w:r>
    </w:p>
    <w:p w14:paraId="32114ACE" w14:textId="77777777" w:rsidR="004D6963" w:rsidRPr="00C413BA" w:rsidRDefault="004D6963" w:rsidP="004D6963">
      <w:pPr>
        <w:pStyle w:val="Normal0"/>
        <w:rPr>
          <w:sz w:val="24"/>
          <w:szCs w:val="24"/>
        </w:rPr>
      </w:pPr>
    </w:p>
    <w:p w14:paraId="5C6F8DA3" w14:textId="6FC43CA9" w:rsidR="004D6963" w:rsidRPr="00C413BA" w:rsidRDefault="004D6963" w:rsidP="00A901FF">
      <w:pPr>
        <w:pStyle w:val="Normal0"/>
        <w:jc w:val="both"/>
        <w:rPr>
          <w:sz w:val="24"/>
          <w:szCs w:val="24"/>
        </w:rPr>
      </w:pPr>
      <w:r w:rsidRPr="00C413BA">
        <w:rPr>
          <w:sz w:val="24"/>
          <w:szCs w:val="24"/>
        </w:rPr>
        <w:t>Los acuerdos comerciales son instrumentos fundamentales en las negociaciones, ya que establecen las condiciones</w:t>
      </w:r>
      <w:r w:rsidR="00E974FA" w:rsidRPr="00C413BA">
        <w:rPr>
          <w:sz w:val="24"/>
          <w:szCs w:val="24"/>
        </w:rPr>
        <w:t xml:space="preserve"> entre las partes involucradas, también s</w:t>
      </w:r>
      <w:r w:rsidRPr="00C413BA">
        <w:rPr>
          <w:sz w:val="24"/>
          <w:szCs w:val="24"/>
        </w:rPr>
        <w:t>on herramientas clave para alcanzar beneficios mutuos entre clientes y proveedor</w:t>
      </w:r>
      <w:r w:rsidR="00E974FA" w:rsidRPr="00C413BA">
        <w:rPr>
          <w:sz w:val="24"/>
          <w:szCs w:val="24"/>
        </w:rPr>
        <w:t>es; a</w:t>
      </w:r>
      <w:r w:rsidRPr="00C413BA">
        <w:rPr>
          <w:sz w:val="24"/>
          <w:szCs w:val="24"/>
        </w:rPr>
        <w:t>unque inicialmente estos acuerdos se limitaban a las transacciones entre países, hoy en día se consideran también acuerdos entre personas naturales, personas jurídicas o ambas, siempre que se contemplen aspectos esenciales de la negociación, como la forma de pago, el plazo de entrega, el lugar de entrega y las condiciones de pago.</w:t>
      </w:r>
    </w:p>
    <w:p w14:paraId="3E998706" w14:textId="63C58EA9" w:rsidR="004D6963" w:rsidRPr="00C413BA" w:rsidRDefault="004D6963" w:rsidP="00A901FF">
      <w:pPr>
        <w:pStyle w:val="Normal0"/>
        <w:jc w:val="both"/>
        <w:rPr>
          <w:sz w:val="24"/>
          <w:szCs w:val="24"/>
        </w:rPr>
      </w:pPr>
    </w:p>
    <w:p w14:paraId="617ACEBB" w14:textId="2CFED6B7" w:rsidR="004D6963" w:rsidRPr="00C413BA" w:rsidRDefault="002E69A7" w:rsidP="00A901FF">
      <w:pPr>
        <w:pStyle w:val="Normal0"/>
        <w:jc w:val="both"/>
        <w:rPr>
          <w:sz w:val="24"/>
          <w:szCs w:val="24"/>
        </w:rPr>
      </w:pPr>
      <w:r w:rsidRPr="00C413BA">
        <w:rPr>
          <w:noProof/>
          <w:sz w:val="24"/>
          <w:szCs w:val="24"/>
          <w:lang w:eastAsia="es-CO"/>
        </w:rPr>
        <mc:AlternateContent>
          <mc:Choice Requires="wps">
            <w:drawing>
              <wp:anchor distT="0" distB="0" distL="114300" distR="114300" simplePos="0" relativeHeight="251665408" behindDoc="1" locked="0" layoutInCell="1" allowOverlap="1" wp14:anchorId="655913F6" wp14:editId="50068773">
                <wp:simplePos x="0" y="0"/>
                <wp:positionH relativeFrom="column">
                  <wp:posOffset>-110490</wp:posOffset>
                </wp:positionH>
                <wp:positionV relativeFrom="paragraph">
                  <wp:posOffset>-20955</wp:posOffset>
                </wp:positionV>
                <wp:extent cx="6673850" cy="1092200"/>
                <wp:effectExtent l="57150" t="19050" r="69850" b="88900"/>
                <wp:wrapNone/>
                <wp:docPr id="15" name="Rectángulo redondeado 15"/>
                <wp:cNvGraphicFramePr/>
                <a:graphic xmlns:a="http://schemas.openxmlformats.org/drawingml/2006/main">
                  <a:graphicData uri="http://schemas.microsoft.com/office/word/2010/wordprocessingShape">
                    <wps:wsp>
                      <wps:cNvSpPr/>
                      <wps:spPr>
                        <a:xfrm>
                          <a:off x="0" y="0"/>
                          <a:ext cx="6673850" cy="109220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08CCD" id="Rectángulo redondeado 15" o:spid="_x0000_s1026" style="position:absolute;margin-left:-8.7pt;margin-top:-1.65pt;width:525.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r w:rsidR="00E974FA" w:rsidRPr="00C413BA">
        <w:rPr>
          <w:b/>
          <w:sz w:val="24"/>
          <w:szCs w:val="24"/>
        </w:rPr>
        <w:t>Concepto:</w:t>
      </w:r>
      <w:r w:rsidR="00E974FA" w:rsidRPr="00C413BA">
        <w:rPr>
          <w:sz w:val="24"/>
          <w:szCs w:val="24"/>
        </w:rPr>
        <w:t xml:space="preserve"> u</w:t>
      </w:r>
      <w:r w:rsidR="004D6963" w:rsidRPr="00C413BA">
        <w:rPr>
          <w:sz w:val="24"/>
          <w:szCs w:val="24"/>
        </w:rPr>
        <w:t>n acuerdo comercial es un entendimiento, ya sea bilateral o multilateral, entre estados o entidades, cuyo objetivo es mejorar las condiciones arancelarias y aumentar los niveles económicos, promoviendo así la</w:t>
      </w:r>
      <w:r w:rsidR="00E974FA" w:rsidRPr="00C413BA">
        <w:rPr>
          <w:sz w:val="24"/>
          <w:szCs w:val="24"/>
        </w:rPr>
        <w:t xml:space="preserve"> competitividad de los países, a</w:t>
      </w:r>
      <w:r w:rsidR="004D6963" w:rsidRPr="00C413BA">
        <w:rPr>
          <w:sz w:val="24"/>
          <w:szCs w:val="24"/>
        </w:rPr>
        <w:t>demás, se puede definir como una negociación entre personas jurídicas, personas naturales o ambas, donde se fijan las condiciones comerciales, ya sea a nivel local, regional o internacional.</w:t>
      </w:r>
    </w:p>
    <w:p w14:paraId="3F59B972" w14:textId="77777777" w:rsidR="004D6963" w:rsidRPr="00C413BA" w:rsidRDefault="004D6963" w:rsidP="004D6963">
      <w:pPr>
        <w:pStyle w:val="Normal0"/>
        <w:rPr>
          <w:sz w:val="24"/>
          <w:szCs w:val="24"/>
        </w:rPr>
      </w:pPr>
    </w:p>
    <w:p w14:paraId="702C1843" w14:textId="77777777" w:rsidR="004D6963" w:rsidRPr="00C413BA" w:rsidRDefault="004D6963" w:rsidP="00A901FF">
      <w:pPr>
        <w:pStyle w:val="Normal0"/>
        <w:jc w:val="both"/>
        <w:rPr>
          <w:sz w:val="24"/>
          <w:szCs w:val="24"/>
        </w:rPr>
      </w:pPr>
      <w:r w:rsidRPr="00C413BA">
        <w:rPr>
          <w:sz w:val="24"/>
          <w:szCs w:val="24"/>
        </w:rPr>
        <w:t>Estos acuerdos están diseñados para apoyar las estrategias de negocio de las partes involucradas, buscando una integración efectiva entre ellas.</w:t>
      </w:r>
    </w:p>
    <w:p w14:paraId="316FF5B7" w14:textId="77777777" w:rsidR="00C413BA" w:rsidRDefault="00C413BA" w:rsidP="00A901FF">
      <w:pPr>
        <w:pStyle w:val="Normal0"/>
        <w:jc w:val="both"/>
        <w:rPr>
          <w:b/>
          <w:sz w:val="24"/>
          <w:szCs w:val="24"/>
          <w:u w:val="single"/>
        </w:rPr>
      </w:pPr>
    </w:p>
    <w:p w14:paraId="64BDD28D" w14:textId="63CF9FBE" w:rsidR="004D6963" w:rsidRPr="00C413BA" w:rsidRDefault="00E974FA" w:rsidP="00A8185C">
      <w:pPr>
        <w:pStyle w:val="Normal0"/>
        <w:numPr>
          <w:ilvl w:val="0"/>
          <w:numId w:val="12"/>
        </w:numPr>
        <w:jc w:val="both"/>
        <w:rPr>
          <w:b/>
          <w:sz w:val="24"/>
          <w:szCs w:val="24"/>
          <w:u w:val="single"/>
        </w:rPr>
      </w:pPr>
      <w:r w:rsidRPr="00C413BA">
        <w:rPr>
          <w:b/>
          <w:sz w:val="24"/>
          <w:szCs w:val="24"/>
          <w:u w:val="single"/>
        </w:rPr>
        <w:t>Características de los a</w:t>
      </w:r>
      <w:r w:rsidR="004D6963" w:rsidRPr="00C413BA">
        <w:rPr>
          <w:b/>
          <w:sz w:val="24"/>
          <w:szCs w:val="24"/>
          <w:u w:val="single"/>
        </w:rPr>
        <w:t>cuerdos</w:t>
      </w:r>
    </w:p>
    <w:p w14:paraId="6143582B" w14:textId="77777777" w:rsidR="004D6963" w:rsidRPr="00C413BA" w:rsidRDefault="004D6963" w:rsidP="00A901FF">
      <w:pPr>
        <w:pStyle w:val="Normal0"/>
        <w:jc w:val="both"/>
        <w:rPr>
          <w:sz w:val="24"/>
          <w:szCs w:val="24"/>
        </w:rPr>
      </w:pPr>
    </w:p>
    <w:p w14:paraId="6F9A4781" w14:textId="77777777" w:rsidR="004D6963" w:rsidRDefault="004D6963" w:rsidP="00A901FF">
      <w:pPr>
        <w:pStyle w:val="Normal0"/>
        <w:jc w:val="both"/>
        <w:rPr>
          <w:sz w:val="24"/>
          <w:szCs w:val="24"/>
        </w:rPr>
      </w:pPr>
      <w:r w:rsidRPr="00C413BA">
        <w:rPr>
          <w:sz w:val="24"/>
          <w:szCs w:val="24"/>
        </w:rPr>
        <w:t>Las características de los acuerdos comerciales varían según el tipo de acuerdo y las partes involucradas. Sin embargo, todos comparten el objetivo común de establecer términos claros que aseguren una relación comercial eficiente y beneficiosa para ambas partes.</w:t>
      </w:r>
    </w:p>
    <w:p w14:paraId="1BF1EF55" w14:textId="4CF908C8" w:rsidR="009D5427" w:rsidRPr="009D5427" w:rsidRDefault="009D5427" w:rsidP="00A901FF">
      <w:pPr>
        <w:pStyle w:val="Normal0"/>
        <w:jc w:val="both"/>
        <w:rPr>
          <w:b/>
          <w:sz w:val="24"/>
          <w:szCs w:val="24"/>
        </w:rPr>
      </w:pPr>
    </w:p>
    <w:p w14:paraId="0CB6108F" w14:textId="77777777" w:rsidR="004D6963" w:rsidRPr="00C413BA" w:rsidRDefault="004D6963" w:rsidP="004D6963">
      <w:pPr>
        <w:pStyle w:val="Normal0"/>
        <w:rPr>
          <w:sz w:val="24"/>
          <w:szCs w:val="24"/>
        </w:rPr>
      </w:pPr>
    </w:p>
    <w:p w14:paraId="3FA5F89E" w14:textId="13D54F6F" w:rsidR="004D6963" w:rsidRDefault="00E974FA" w:rsidP="004D6963">
      <w:pPr>
        <w:pStyle w:val="Normal0"/>
        <w:rPr>
          <w:sz w:val="24"/>
          <w:szCs w:val="24"/>
        </w:rPr>
      </w:pPr>
      <w:commentRangeStart w:id="2"/>
      <w:commentRangeStart w:id="3"/>
      <w:r w:rsidRPr="00C413BA">
        <w:rPr>
          <w:noProof/>
          <w:sz w:val="24"/>
          <w:szCs w:val="24"/>
          <w:lang w:eastAsia="es-CO"/>
        </w:rPr>
        <w:drawing>
          <wp:inline distT="0" distB="0" distL="0" distR="0" wp14:anchorId="79551FCD" wp14:editId="317BCB57">
            <wp:extent cx="2952902" cy="2178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48C7C.tmp"/>
                    <pic:cNvPicPr/>
                  </pic:nvPicPr>
                  <pic:blipFill>
                    <a:blip r:embed="rId14">
                      <a:extLst>
                        <a:ext uri="{28A0092B-C50C-407E-A947-70E740481C1C}">
                          <a14:useLocalDpi xmlns:a14="http://schemas.microsoft.com/office/drawing/2010/main" val="0"/>
                        </a:ext>
                      </a:extLst>
                    </a:blip>
                    <a:stretch>
                      <a:fillRect/>
                    </a:stretch>
                  </pic:blipFill>
                  <pic:spPr>
                    <a:xfrm>
                      <a:off x="0" y="0"/>
                      <a:ext cx="2952902" cy="2178162"/>
                    </a:xfrm>
                    <a:prstGeom prst="rect">
                      <a:avLst/>
                    </a:prstGeom>
                  </pic:spPr>
                </pic:pic>
              </a:graphicData>
            </a:graphic>
          </wp:inline>
        </w:drawing>
      </w:r>
      <w:commentRangeEnd w:id="2"/>
      <w:commentRangeEnd w:id="3"/>
      <w:r w:rsidR="00DA1DF4">
        <w:rPr>
          <w:rStyle w:val="Refdecomentario"/>
        </w:rPr>
        <w:commentReference w:id="2"/>
      </w:r>
      <w:r w:rsidR="009D5427">
        <w:rPr>
          <w:rStyle w:val="Refdecomentario"/>
        </w:rPr>
        <w:commentReference w:id="3"/>
      </w:r>
    </w:p>
    <w:p w14:paraId="7DA8EFD5" w14:textId="77777777" w:rsidR="009D5427" w:rsidRDefault="009D5427" w:rsidP="004D6963">
      <w:pPr>
        <w:pStyle w:val="Normal0"/>
        <w:rPr>
          <w:sz w:val="24"/>
          <w:szCs w:val="24"/>
        </w:rPr>
      </w:pPr>
    </w:p>
    <w:p w14:paraId="5A30777F" w14:textId="77777777" w:rsidR="009D5427" w:rsidRDefault="009D5427" w:rsidP="004D6963">
      <w:pPr>
        <w:pStyle w:val="Normal0"/>
        <w:rPr>
          <w:sz w:val="24"/>
          <w:szCs w:val="24"/>
        </w:rPr>
      </w:pPr>
    </w:p>
    <w:p w14:paraId="106521B3" w14:textId="77777777" w:rsidR="009D5427" w:rsidRPr="00C413BA" w:rsidRDefault="009D5427" w:rsidP="004D6963">
      <w:pPr>
        <w:pStyle w:val="Normal0"/>
        <w:rPr>
          <w:sz w:val="24"/>
          <w:szCs w:val="24"/>
        </w:rPr>
      </w:pPr>
    </w:p>
    <w:p w14:paraId="4BB294C6" w14:textId="6F9F10FE" w:rsidR="00E974FA" w:rsidRPr="00CB4929" w:rsidRDefault="00E974FA" w:rsidP="00833F31">
      <w:pPr>
        <w:pStyle w:val="Normal0"/>
        <w:numPr>
          <w:ilvl w:val="1"/>
          <w:numId w:val="1"/>
        </w:numPr>
        <w:rPr>
          <w:b/>
          <w:sz w:val="24"/>
          <w:szCs w:val="24"/>
        </w:rPr>
      </w:pPr>
      <w:r w:rsidRPr="00CB4929">
        <w:rPr>
          <w:b/>
          <w:sz w:val="24"/>
          <w:szCs w:val="24"/>
        </w:rPr>
        <w:t>Acuerdos comerciales con clientes</w:t>
      </w:r>
    </w:p>
    <w:p w14:paraId="1D024D4B" w14:textId="77777777" w:rsidR="00E974FA" w:rsidRPr="00C413BA" w:rsidRDefault="00E974FA" w:rsidP="00E974FA">
      <w:pPr>
        <w:pStyle w:val="Normal0"/>
        <w:rPr>
          <w:sz w:val="24"/>
          <w:szCs w:val="24"/>
        </w:rPr>
      </w:pPr>
    </w:p>
    <w:p w14:paraId="7C5BF628" w14:textId="5ADA14AB" w:rsidR="00E974FA" w:rsidRPr="00C413BA" w:rsidRDefault="00E974FA" w:rsidP="00A901FF">
      <w:pPr>
        <w:pStyle w:val="Normal0"/>
        <w:jc w:val="both"/>
        <w:rPr>
          <w:sz w:val="24"/>
          <w:szCs w:val="24"/>
        </w:rPr>
      </w:pPr>
      <w:r w:rsidRPr="00C413BA">
        <w:rPr>
          <w:sz w:val="24"/>
          <w:szCs w:val="24"/>
        </w:rPr>
        <w:t>Los clientes son la razón de ser de las organizaciones, por lo que es esencial que las empresas comprendan y atiendan sus requerimientos y expectativas para poder ofrecer los productos o servicios que realmente necesitan. Los acuerdos comerciales con los clientes dependen en gran medida de la clasificación que se les asigne, la cual se establece según diversos facto</w:t>
      </w:r>
      <w:r w:rsidR="00A901FF" w:rsidRPr="00C413BA">
        <w:rPr>
          <w:sz w:val="24"/>
          <w:szCs w:val="24"/>
        </w:rPr>
        <w:t>res. A continuación, se presentan</w:t>
      </w:r>
      <w:r w:rsidRPr="00C413BA">
        <w:rPr>
          <w:sz w:val="24"/>
          <w:szCs w:val="24"/>
        </w:rPr>
        <w:t xml:space="preserve"> las categorías más comunes:</w:t>
      </w:r>
    </w:p>
    <w:p w14:paraId="6EFF5A69" w14:textId="77777777" w:rsidR="00E974FA" w:rsidRPr="00C413BA" w:rsidRDefault="00E974FA" w:rsidP="00A901FF">
      <w:pPr>
        <w:pStyle w:val="Normal0"/>
        <w:jc w:val="both"/>
        <w:rPr>
          <w:sz w:val="24"/>
          <w:szCs w:val="24"/>
        </w:rPr>
      </w:pPr>
    </w:p>
    <w:p w14:paraId="553C4DFA" w14:textId="71D72440" w:rsidR="00E974FA" w:rsidRPr="00C413BA" w:rsidRDefault="00E974FA" w:rsidP="00DA057C">
      <w:pPr>
        <w:pStyle w:val="Normal0"/>
        <w:numPr>
          <w:ilvl w:val="0"/>
          <w:numId w:val="45"/>
        </w:numPr>
        <w:jc w:val="both"/>
        <w:rPr>
          <w:sz w:val="24"/>
          <w:szCs w:val="24"/>
        </w:rPr>
      </w:pPr>
      <w:r w:rsidRPr="00C413BA">
        <w:rPr>
          <w:b/>
          <w:sz w:val="24"/>
          <w:szCs w:val="24"/>
        </w:rPr>
        <w:t>Cliente AAA:</w:t>
      </w:r>
      <w:r w:rsidRPr="00C413BA">
        <w:rPr>
          <w:sz w:val="24"/>
          <w:szCs w:val="24"/>
        </w:rPr>
        <w:t xml:space="preserve"> este tipo de cliente realiza compras de grandes volúmenes y con alta frecuencia. Su nivel de cumplimiento en las condiciones pactadas de pago es impecable, gracias a su sólida organizació</w:t>
      </w:r>
      <w:r w:rsidR="00A901FF" w:rsidRPr="00C413BA">
        <w:rPr>
          <w:sz w:val="24"/>
          <w:szCs w:val="24"/>
        </w:rPr>
        <w:t>n financiera y administrativa, e</w:t>
      </w:r>
      <w:r w:rsidRPr="00C413BA">
        <w:rPr>
          <w:sz w:val="24"/>
          <w:szCs w:val="24"/>
        </w:rPr>
        <w:t>ste cliente representa un negocio altamente rentable para la empresa.</w:t>
      </w:r>
    </w:p>
    <w:p w14:paraId="058855F4" w14:textId="77777777" w:rsidR="00E974FA" w:rsidRPr="00C413BA" w:rsidRDefault="00E974FA" w:rsidP="00A901FF">
      <w:pPr>
        <w:pStyle w:val="Normal0"/>
        <w:jc w:val="both"/>
        <w:rPr>
          <w:sz w:val="24"/>
          <w:szCs w:val="24"/>
        </w:rPr>
      </w:pPr>
    </w:p>
    <w:p w14:paraId="5A5614DB" w14:textId="18272019" w:rsidR="00E974FA" w:rsidRPr="00C413BA" w:rsidRDefault="00E974FA" w:rsidP="00DA057C">
      <w:pPr>
        <w:pStyle w:val="Normal0"/>
        <w:numPr>
          <w:ilvl w:val="0"/>
          <w:numId w:val="45"/>
        </w:numPr>
        <w:jc w:val="both"/>
        <w:rPr>
          <w:sz w:val="24"/>
          <w:szCs w:val="24"/>
        </w:rPr>
      </w:pPr>
      <w:r w:rsidRPr="00C413BA">
        <w:rPr>
          <w:b/>
          <w:sz w:val="24"/>
          <w:szCs w:val="24"/>
        </w:rPr>
        <w:t>Cliente AA:</w:t>
      </w:r>
      <w:r w:rsidRPr="00C413BA">
        <w:rPr>
          <w:sz w:val="24"/>
          <w:szCs w:val="24"/>
        </w:rPr>
        <w:t xml:space="preserve"> sus compras son de buen vol</w:t>
      </w:r>
      <w:r w:rsidR="00A901FF" w:rsidRPr="00C413BA">
        <w:rPr>
          <w:sz w:val="24"/>
          <w:szCs w:val="24"/>
        </w:rPr>
        <w:t>umen y con frecuencia regular, a</w:t>
      </w:r>
      <w:r w:rsidRPr="00C413BA">
        <w:rPr>
          <w:sz w:val="24"/>
          <w:szCs w:val="24"/>
        </w:rPr>
        <w:t>demás, cumple puntualmente con los pagos establecidos, demostrando una organiz</w:t>
      </w:r>
      <w:r w:rsidR="00A901FF" w:rsidRPr="00C413BA">
        <w:rPr>
          <w:sz w:val="24"/>
          <w:szCs w:val="24"/>
        </w:rPr>
        <w:t>ación administrativa eficiente, e</w:t>
      </w:r>
      <w:r w:rsidRPr="00C413BA">
        <w:rPr>
          <w:sz w:val="24"/>
          <w:szCs w:val="24"/>
        </w:rPr>
        <w:t>s un cliente que genera rentabilidad para el negocio, aunque no en el mismo nivel que el cliente AAA.</w:t>
      </w:r>
    </w:p>
    <w:p w14:paraId="336AFDA3" w14:textId="77777777" w:rsidR="00E974FA" w:rsidRPr="00C413BA" w:rsidRDefault="00E974FA" w:rsidP="00A901FF">
      <w:pPr>
        <w:pStyle w:val="Normal0"/>
        <w:jc w:val="both"/>
        <w:rPr>
          <w:sz w:val="24"/>
          <w:szCs w:val="24"/>
        </w:rPr>
      </w:pPr>
    </w:p>
    <w:p w14:paraId="2A911528" w14:textId="1D53C79C" w:rsidR="00E974FA" w:rsidRPr="00C413BA" w:rsidRDefault="00E974FA" w:rsidP="00DA057C">
      <w:pPr>
        <w:pStyle w:val="Normal0"/>
        <w:numPr>
          <w:ilvl w:val="0"/>
          <w:numId w:val="45"/>
        </w:numPr>
        <w:jc w:val="both"/>
        <w:rPr>
          <w:sz w:val="24"/>
          <w:szCs w:val="24"/>
        </w:rPr>
      </w:pPr>
      <w:r w:rsidRPr="00C413BA">
        <w:rPr>
          <w:b/>
          <w:sz w:val="24"/>
          <w:szCs w:val="24"/>
        </w:rPr>
        <w:t>Cliente A:</w:t>
      </w:r>
      <w:r w:rsidRPr="00C413BA">
        <w:rPr>
          <w:sz w:val="24"/>
          <w:szCs w:val="24"/>
        </w:rPr>
        <w:t xml:space="preserve"> este cliente realiza compras moderadas, pero co</w:t>
      </w:r>
      <w:r w:rsidR="00A901FF" w:rsidRPr="00C413BA">
        <w:rPr>
          <w:sz w:val="24"/>
          <w:szCs w:val="24"/>
        </w:rPr>
        <w:t>n una frecuencia considerable; s</w:t>
      </w:r>
      <w:r w:rsidRPr="00C413BA">
        <w:rPr>
          <w:sz w:val="24"/>
          <w:szCs w:val="24"/>
        </w:rPr>
        <w:t>i bien cumple con los pagos, puede haber ligeros retrasos de dos o tres días después de la fecha acordada, a pesar de los retrasos, sigue siendo un cliente valioso para la empresa, aunque con un menor grado de rentabilidad que los anteriores.</w:t>
      </w:r>
    </w:p>
    <w:p w14:paraId="292E560B" w14:textId="77777777" w:rsidR="00E974FA" w:rsidRPr="00C413BA" w:rsidRDefault="00E974FA" w:rsidP="00A901FF">
      <w:pPr>
        <w:pStyle w:val="Normal0"/>
        <w:jc w:val="both"/>
        <w:rPr>
          <w:sz w:val="24"/>
          <w:szCs w:val="24"/>
        </w:rPr>
      </w:pPr>
    </w:p>
    <w:p w14:paraId="43A7E67B" w14:textId="52C9E3C9" w:rsidR="00E974FA" w:rsidRPr="00C413BA" w:rsidRDefault="00E974FA" w:rsidP="00DA057C">
      <w:pPr>
        <w:pStyle w:val="Normal0"/>
        <w:numPr>
          <w:ilvl w:val="0"/>
          <w:numId w:val="45"/>
        </w:numPr>
        <w:jc w:val="both"/>
        <w:rPr>
          <w:sz w:val="24"/>
          <w:szCs w:val="24"/>
        </w:rPr>
      </w:pPr>
      <w:r w:rsidRPr="00C413BA">
        <w:rPr>
          <w:b/>
          <w:sz w:val="24"/>
          <w:szCs w:val="24"/>
        </w:rPr>
        <w:t>Cliente B:</w:t>
      </w:r>
      <w:r w:rsidRPr="00C413BA">
        <w:rPr>
          <w:sz w:val="24"/>
          <w:szCs w:val="24"/>
        </w:rPr>
        <w:t xml:space="preserve"> este cliente realiza compras moderadas, pero en menor cantidad, y aunque puede haber retrasos en los pagos, también puede presentarse la situación contraria: realizar pagos puntua</w:t>
      </w:r>
      <w:r w:rsidR="00A901FF" w:rsidRPr="00C413BA">
        <w:rPr>
          <w:sz w:val="24"/>
          <w:szCs w:val="24"/>
        </w:rPr>
        <w:t>les pero hacer compras pequeñas, g</w:t>
      </w:r>
      <w:r w:rsidRPr="00C413BA">
        <w:rPr>
          <w:sz w:val="24"/>
          <w:szCs w:val="24"/>
        </w:rPr>
        <w:t>eneralmente, es un cliente desorganizado y menos predecible en su comportamiento comercial.</w:t>
      </w:r>
    </w:p>
    <w:p w14:paraId="1B41C990" w14:textId="77777777" w:rsidR="00E974FA" w:rsidRPr="00C413BA" w:rsidRDefault="00E974FA" w:rsidP="00E974FA">
      <w:pPr>
        <w:pStyle w:val="Normal0"/>
        <w:rPr>
          <w:sz w:val="24"/>
          <w:szCs w:val="24"/>
        </w:rPr>
      </w:pPr>
    </w:p>
    <w:p w14:paraId="71A79A9E" w14:textId="2702B903" w:rsidR="00E974FA" w:rsidRPr="00C413BA" w:rsidRDefault="00E974FA" w:rsidP="00DA057C">
      <w:pPr>
        <w:pStyle w:val="Normal0"/>
        <w:numPr>
          <w:ilvl w:val="0"/>
          <w:numId w:val="45"/>
        </w:numPr>
        <w:rPr>
          <w:sz w:val="24"/>
          <w:szCs w:val="24"/>
        </w:rPr>
      </w:pPr>
      <w:r w:rsidRPr="00C413BA">
        <w:rPr>
          <w:b/>
          <w:sz w:val="24"/>
          <w:szCs w:val="24"/>
        </w:rPr>
        <w:t>Cliente C:</w:t>
      </w:r>
      <w:r w:rsidR="00E13AA2">
        <w:rPr>
          <w:sz w:val="24"/>
          <w:szCs w:val="24"/>
        </w:rPr>
        <w:t xml:space="preserve"> e</w:t>
      </w:r>
      <w:r w:rsidRPr="00C413BA">
        <w:rPr>
          <w:sz w:val="24"/>
          <w:szCs w:val="24"/>
        </w:rPr>
        <w:t>ste es el tipo de cliente m</w:t>
      </w:r>
      <w:r w:rsidR="00A901FF" w:rsidRPr="00C413BA">
        <w:rPr>
          <w:sz w:val="24"/>
          <w:szCs w:val="24"/>
        </w:rPr>
        <w:t>enos deseado por las empresas, s</w:t>
      </w:r>
      <w:r w:rsidRPr="00C413BA">
        <w:rPr>
          <w:sz w:val="24"/>
          <w:szCs w:val="24"/>
        </w:rPr>
        <w:t>uele comprar en cantidades reducidas, no cumple con los pagos o se retrasa considerablemente más allá de lo pactado; además, tiende a ser conflictivo y problemático en las negociaciones, lo que genera riesgos para el negocio.</w:t>
      </w:r>
    </w:p>
    <w:p w14:paraId="7C33C9CC" w14:textId="77777777" w:rsidR="00E974FA" w:rsidRPr="00C413BA" w:rsidRDefault="00E974FA" w:rsidP="00A901FF">
      <w:pPr>
        <w:pStyle w:val="Normal0"/>
        <w:jc w:val="both"/>
        <w:rPr>
          <w:sz w:val="24"/>
          <w:szCs w:val="24"/>
        </w:rPr>
      </w:pPr>
    </w:p>
    <w:p w14:paraId="69D19CEE" w14:textId="5070EC79" w:rsidR="00E974FA" w:rsidRPr="00C413BA" w:rsidRDefault="00E974FA" w:rsidP="00A8185C">
      <w:pPr>
        <w:pStyle w:val="Normal0"/>
        <w:numPr>
          <w:ilvl w:val="0"/>
          <w:numId w:val="12"/>
        </w:numPr>
        <w:rPr>
          <w:b/>
          <w:sz w:val="24"/>
          <w:szCs w:val="24"/>
          <w:u w:val="single"/>
        </w:rPr>
      </w:pPr>
      <w:r w:rsidRPr="00C413BA">
        <w:rPr>
          <w:b/>
          <w:sz w:val="24"/>
          <w:szCs w:val="24"/>
          <w:u w:val="single"/>
        </w:rPr>
        <w:t>Algunas características esenciales en lo</w:t>
      </w:r>
      <w:r w:rsidR="00A901FF" w:rsidRPr="00C413BA">
        <w:rPr>
          <w:b/>
          <w:sz w:val="24"/>
          <w:szCs w:val="24"/>
          <w:u w:val="single"/>
        </w:rPr>
        <w:t xml:space="preserve">s acuerdos comerciales </w:t>
      </w:r>
    </w:p>
    <w:p w14:paraId="297E4030" w14:textId="77777777" w:rsidR="00E974FA" w:rsidRPr="00C413BA" w:rsidRDefault="00E974FA" w:rsidP="00E974FA">
      <w:pPr>
        <w:pStyle w:val="Normal0"/>
        <w:rPr>
          <w:sz w:val="24"/>
          <w:szCs w:val="24"/>
        </w:rPr>
      </w:pPr>
    </w:p>
    <w:p w14:paraId="5ECF9FA8" w14:textId="77777777" w:rsidR="00C51324" w:rsidRPr="00C413BA" w:rsidRDefault="00E974FA" w:rsidP="00A8185C">
      <w:pPr>
        <w:pStyle w:val="Normal0"/>
        <w:numPr>
          <w:ilvl w:val="0"/>
          <w:numId w:val="28"/>
        </w:numPr>
        <w:jc w:val="both"/>
        <w:rPr>
          <w:sz w:val="24"/>
          <w:szCs w:val="24"/>
        </w:rPr>
      </w:pPr>
      <w:r w:rsidRPr="00C413BA">
        <w:rPr>
          <w:b/>
          <w:sz w:val="24"/>
          <w:szCs w:val="24"/>
        </w:rPr>
        <w:t>Cumplimiento de especificaciones:</w:t>
      </w:r>
      <w:r w:rsidR="00C51324" w:rsidRPr="00C413BA">
        <w:rPr>
          <w:sz w:val="24"/>
          <w:szCs w:val="24"/>
        </w:rPr>
        <w:t xml:space="preserve"> l</w:t>
      </w:r>
      <w:r w:rsidRPr="00C413BA">
        <w:rPr>
          <w:sz w:val="24"/>
          <w:szCs w:val="24"/>
        </w:rPr>
        <w:t>os productos entregados deben cumplir con las especificaciones exigidas por el cliente.</w:t>
      </w:r>
    </w:p>
    <w:p w14:paraId="79C1A53B" w14:textId="77777777" w:rsidR="00C51324" w:rsidRPr="00C413BA" w:rsidRDefault="00C51324" w:rsidP="00A901FF">
      <w:pPr>
        <w:pStyle w:val="Normal0"/>
        <w:ind w:left="720"/>
        <w:jc w:val="both"/>
        <w:rPr>
          <w:sz w:val="24"/>
          <w:szCs w:val="24"/>
        </w:rPr>
      </w:pPr>
    </w:p>
    <w:p w14:paraId="0673E4F5" w14:textId="77777777" w:rsidR="00C51324" w:rsidRPr="00C413BA" w:rsidRDefault="00E974FA" w:rsidP="00A8185C">
      <w:pPr>
        <w:pStyle w:val="Normal0"/>
        <w:numPr>
          <w:ilvl w:val="0"/>
          <w:numId w:val="28"/>
        </w:numPr>
        <w:jc w:val="both"/>
        <w:rPr>
          <w:sz w:val="24"/>
          <w:szCs w:val="24"/>
        </w:rPr>
      </w:pPr>
      <w:r w:rsidRPr="00C413BA">
        <w:rPr>
          <w:b/>
          <w:sz w:val="24"/>
          <w:szCs w:val="24"/>
        </w:rPr>
        <w:t>Condiciones de entrega claras:</w:t>
      </w:r>
      <w:r w:rsidR="00C51324" w:rsidRPr="00C413BA">
        <w:rPr>
          <w:sz w:val="24"/>
          <w:szCs w:val="24"/>
        </w:rPr>
        <w:t xml:space="preserve"> e</w:t>
      </w:r>
      <w:r w:rsidRPr="00C413BA">
        <w:rPr>
          <w:sz w:val="24"/>
          <w:szCs w:val="24"/>
        </w:rPr>
        <w:t>s fundamental establecer y acordar previamente las condiciones de entrega, incluyendo las fechas y lugares.</w:t>
      </w:r>
    </w:p>
    <w:p w14:paraId="0EBBFF60" w14:textId="77777777" w:rsidR="00C51324" w:rsidRPr="00C413BA" w:rsidRDefault="00C51324" w:rsidP="00A901FF">
      <w:pPr>
        <w:pStyle w:val="Prrafodelista"/>
        <w:jc w:val="both"/>
        <w:rPr>
          <w:sz w:val="24"/>
          <w:szCs w:val="24"/>
        </w:rPr>
      </w:pPr>
    </w:p>
    <w:p w14:paraId="3D0B3C0B" w14:textId="2231CAA2" w:rsidR="00C51324" w:rsidRPr="00C413BA" w:rsidRDefault="00C51324" w:rsidP="00A8185C">
      <w:pPr>
        <w:pStyle w:val="Normal0"/>
        <w:numPr>
          <w:ilvl w:val="0"/>
          <w:numId w:val="28"/>
        </w:numPr>
        <w:jc w:val="both"/>
        <w:rPr>
          <w:sz w:val="24"/>
          <w:szCs w:val="24"/>
        </w:rPr>
      </w:pPr>
      <w:r w:rsidRPr="00C413BA">
        <w:rPr>
          <w:b/>
          <w:sz w:val="24"/>
          <w:szCs w:val="24"/>
        </w:rPr>
        <w:lastRenderedPageBreak/>
        <w:t>Proceso de despacho:</w:t>
      </w:r>
      <w:r w:rsidRPr="00C413BA">
        <w:rPr>
          <w:sz w:val="24"/>
          <w:szCs w:val="24"/>
        </w:rPr>
        <w:t xml:space="preserve"> l</w:t>
      </w:r>
      <w:r w:rsidR="00E974FA" w:rsidRPr="00C413BA">
        <w:rPr>
          <w:sz w:val="24"/>
          <w:szCs w:val="24"/>
        </w:rPr>
        <w:t>as personas encargadas de la entrega deben seguir los procedimientos establecidos por el cliente para garantizar que los productos lleguen correctamente, especialmente si deben ser entregados en varios puntos.</w:t>
      </w:r>
    </w:p>
    <w:p w14:paraId="6B37623F" w14:textId="77777777" w:rsidR="00C51324" w:rsidRPr="00C413BA" w:rsidRDefault="00C51324" w:rsidP="00A901FF">
      <w:pPr>
        <w:pStyle w:val="Normal0"/>
        <w:jc w:val="both"/>
        <w:rPr>
          <w:sz w:val="24"/>
          <w:szCs w:val="24"/>
        </w:rPr>
      </w:pPr>
    </w:p>
    <w:p w14:paraId="2B1DF2BC" w14:textId="3C2F4921" w:rsidR="00E974FA" w:rsidRPr="00C413BA" w:rsidRDefault="00E974FA" w:rsidP="00A901FF">
      <w:pPr>
        <w:pStyle w:val="Normal0"/>
        <w:jc w:val="both"/>
        <w:rPr>
          <w:sz w:val="24"/>
          <w:szCs w:val="24"/>
        </w:rPr>
      </w:pPr>
      <w:r w:rsidRPr="00C413BA">
        <w:rPr>
          <w:sz w:val="24"/>
          <w:szCs w:val="24"/>
        </w:rPr>
        <w:t>Independientemente de la clasificación del cliente, es esencial que en los acuerdos comerciales se especifiquen claramente los requisitos s</w:t>
      </w:r>
      <w:r w:rsidR="00C51324" w:rsidRPr="00C413BA">
        <w:rPr>
          <w:sz w:val="24"/>
          <w:szCs w:val="24"/>
        </w:rPr>
        <w:t>i se trata de una exportación, e</w:t>
      </w:r>
      <w:r w:rsidRPr="00C413BA">
        <w:rPr>
          <w:sz w:val="24"/>
          <w:szCs w:val="24"/>
        </w:rPr>
        <w:t>s importante recordar que el despacho de mercancías internacionales involucra otros aspectos, tales como:</w:t>
      </w:r>
    </w:p>
    <w:p w14:paraId="36F5EA38" w14:textId="77777777" w:rsidR="00E974FA" w:rsidRPr="00C413BA" w:rsidRDefault="00E974FA" w:rsidP="00A901FF">
      <w:pPr>
        <w:pStyle w:val="Normal0"/>
        <w:jc w:val="both"/>
        <w:rPr>
          <w:sz w:val="24"/>
          <w:szCs w:val="24"/>
        </w:rPr>
      </w:pPr>
    </w:p>
    <w:p w14:paraId="6D55FA06" w14:textId="77777777" w:rsidR="00C51324" w:rsidRPr="00C413BA" w:rsidRDefault="00E974FA" w:rsidP="00A8185C">
      <w:pPr>
        <w:pStyle w:val="Normal0"/>
        <w:numPr>
          <w:ilvl w:val="0"/>
          <w:numId w:val="29"/>
        </w:numPr>
        <w:rPr>
          <w:sz w:val="24"/>
          <w:szCs w:val="24"/>
        </w:rPr>
      </w:pPr>
      <w:r w:rsidRPr="00C413BA">
        <w:rPr>
          <w:sz w:val="24"/>
          <w:szCs w:val="24"/>
        </w:rPr>
        <w:t>Unidad de empaque y embalaje.</w:t>
      </w:r>
    </w:p>
    <w:p w14:paraId="42702D91" w14:textId="77777777" w:rsidR="00C51324" w:rsidRPr="00C413BA" w:rsidRDefault="00E974FA" w:rsidP="00A8185C">
      <w:pPr>
        <w:pStyle w:val="Normal0"/>
        <w:numPr>
          <w:ilvl w:val="0"/>
          <w:numId w:val="29"/>
        </w:numPr>
        <w:rPr>
          <w:sz w:val="24"/>
          <w:szCs w:val="24"/>
        </w:rPr>
      </w:pPr>
      <w:r w:rsidRPr="00C413BA">
        <w:rPr>
          <w:sz w:val="24"/>
          <w:szCs w:val="24"/>
        </w:rPr>
        <w:t>Modo y medio de transporte.</w:t>
      </w:r>
    </w:p>
    <w:p w14:paraId="18E28445" w14:textId="6490E68B" w:rsidR="00E974FA" w:rsidRPr="00C413BA" w:rsidRDefault="00E974FA" w:rsidP="00A8185C">
      <w:pPr>
        <w:pStyle w:val="Normal0"/>
        <w:numPr>
          <w:ilvl w:val="0"/>
          <w:numId w:val="29"/>
        </w:numPr>
        <w:rPr>
          <w:sz w:val="24"/>
          <w:szCs w:val="24"/>
        </w:rPr>
      </w:pPr>
      <w:r w:rsidRPr="00C413BA">
        <w:rPr>
          <w:sz w:val="24"/>
          <w:szCs w:val="24"/>
        </w:rPr>
        <w:t>Documentación requerida por las aduanas de ambos países involucrados en la transacción.</w:t>
      </w:r>
    </w:p>
    <w:p w14:paraId="25E95EA7" w14:textId="77777777" w:rsidR="00C51324" w:rsidRPr="00C413BA" w:rsidRDefault="00C51324" w:rsidP="00C51324">
      <w:pPr>
        <w:pStyle w:val="Normal0"/>
        <w:ind w:left="720"/>
        <w:rPr>
          <w:sz w:val="24"/>
          <w:szCs w:val="24"/>
        </w:rPr>
      </w:pPr>
    </w:p>
    <w:p w14:paraId="44F8FA1F" w14:textId="19027323" w:rsidR="00E974FA" w:rsidRPr="00C413BA" w:rsidRDefault="00C51324" w:rsidP="00A8185C">
      <w:pPr>
        <w:pStyle w:val="Normal0"/>
        <w:numPr>
          <w:ilvl w:val="0"/>
          <w:numId w:val="12"/>
        </w:numPr>
        <w:rPr>
          <w:b/>
          <w:sz w:val="24"/>
          <w:szCs w:val="24"/>
          <w:u w:val="single"/>
        </w:rPr>
      </w:pPr>
      <w:r w:rsidRPr="00C413BA">
        <w:rPr>
          <w:b/>
          <w:sz w:val="24"/>
          <w:szCs w:val="24"/>
          <w:u w:val="single"/>
        </w:rPr>
        <w:t>Procedimiento para realizar acuerdos c</w:t>
      </w:r>
      <w:r w:rsidR="00E974FA" w:rsidRPr="00C413BA">
        <w:rPr>
          <w:b/>
          <w:sz w:val="24"/>
          <w:szCs w:val="24"/>
          <w:u w:val="single"/>
        </w:rPr>
        <w:t>omerciales con Clientes</w:t>
      </w:r>
    </w:p>
    <w:p w14:paraId="5A550D39" w14:textId="77777777" w:rsidR="00DD7BE5" w:rsidRPr="00C413BA" w:rsidRDefault="00DD7BE5" w:rsidP="00E974FA">
      <w:pPr>
        <w:pStyle w:val="Normal0"/>
        <w:rPr>
          <w:b/>
          <w:sz w:val="24"/>
          <w:szCs w:val="24"/>
        </w:rPr>
      </w:pPr>
    </w:p>
    <w:p w14:paraId="1EA053CD" w14:textId="77777777" w:rsidR="00E974FA" w:rsidRPr="00C413BA" w:rsidRDefault="00E974FA" w:rsidP="00A901FF">
      <w:pPr>
        <w:pStyle w:val="Normal0"/>
        <w:jc w:val="both"/>
        <w:rPr>
          <w:sz w:val="24"/>
          <w:szCs w:val="24"/>
        </w:rPr>
      </w:pPr>
      <w:r w:rsidRPr="00C413BA">
        <w:rPr>
          <w:sz w:val="24"/>
          <w:szCs w:val="24"/>
        </w:rPr>
        <w:t>Para formalizar los acuerdos comerciales con los clientes, se deben seguir los siguientes pasos generales:</w:t>
      </w:r>
    </w:p>
    <w:p w14:paraId="07BB9F77" w14:textId="77777777" w:rsidR="00E974FA" w:rsidRPr="00C413BA" w:rsidRDefault="00E974FA" w:rsidP="00A901FF">
      <w:pPr>
        <w:pStyle w:val="Normal0"/>
        <w:jc w:val="both"/>
        <w:rPr>
          <w:sz w:val="24"/>
          <w:szCs w:val="24"/>
        </w:rPr>
      </w:pPr>
    </w:p>
    <w:p w14:paraId="43E1505A" w14:textId="3830558E" w:rsidR="00E974FA" w:rsidRPr="00C413BA" w:rsidRDefault="00E974FA" w:rsidP="00A8185C">
      <w:pPr>
        <w:pStyle w:val="Normal0"/>
        <w:numPr>
          <w:ilvl w:val="0"/>
          <w:numId w:val="30"/>
        </w:numPr>
        <w:jc w:val="both"/>
        <w:rPr>
          <w:sz w:val="24"/>
          <w:szCs w:val="24"/>
        </w:rPr>
      </w:pPr>
      <w:r w:rsidRPr="00C413BA">
        <w:rPr>
          <w:b/>
          <w:sz w:val="24"/>
          <w:szCs w:val="24"/>
        </w:rPr>
        <w:t>Presentación del portafolio de productos:</w:t>
      </w:r>
      <w:r w:rsidR="00804097" w:rsidRPr="00C413BA">
        <w:rPr>
          <w:sz w:val="24"/>
          <w:szCs w:val="24"/>
        </w:rPr>
        <w:t xml:space="preserve"> e</w:t>
      </w:r>
      <w:r w:rsidRPr="00C413BA">
        <w:rPr>
          <w:sz w:val="24"/>
          <w:szCs w:val="24"/>
        </w:rPr>
        <w:t>l portafolio debe prepararse en base a las necesidades previamente identificadas del cliente.</w:t>
      </w:r>
    </w:p>
    <w:p w14:paraId="73181F72" w14:textId="77777777" w:rsidR="00804097" w:rsidRPr="00C413BA" w:rsidRDefault="00804097" w:rsidP="00A901FF">
      <w:pPr>
        <w:pStyle w:val="Normal0"/>
        <w:ind w:left="720"/>
        <w:jc w:val="both"/>
        <w:rPr>
          <w:b/>
          <w:sz w:val="24"/>
          <w:szCs w:val="24"/>
        </w:rPr>
      </w:pPr>
    </w:p>
    <w:p w14:paraId="52BF54BA" w14:textId="77777777" w:rsidR="00804097" w:rsidRPr="00C413BA" w:rsidRDefault="00E974FA" w:rsidP="00A8185C">
      <w:pPr>
        <w:pStyle w:val="Normal0"/>
        <w:numPr>
          <w:ilvl w:val="0"/>
          <w:numId w:val="30"/>
        </w:numPr>
        <w:jc w:val="both"/>
        <w:rPr>
          <w:sz w:val="24"/>
          <w:szCs w:val="24"/>
        </w:rPr>
      </w:pPr>
      <w:r w:rsidRPr="00C413BA">
        <w:rPr>
          <w:b/>
          <w:sz w:val="24"/>
          <w:szCs w:val="24"/>
        </w:rPr>
        <w:t>Presentación y demostración de los productos:</w:t>
      </w:r>
      <w:r w:rsidR="00804097" w:rsidRPr="00C413BA">
        <w:rPr>
          <w:sz w:val="24"/>
          <w:szCs w:val="24"/>
        </w:rPr>
        <w:t xml:space="preserve"> s</w:t>
      </w:r>
      <w:r w:rsidRPr="00C413BA">
        <w:rPr>
          <w:sz w:val="24"/>
          <w:szCs w:val="24"/>
        </w:rPr>
        <w:t>i es necesario, se debe realizar una demostración del producto para asegurar que el cliente lo entienda y valore adecuadamente.</w:t>
      </w:r>
    </w:p>
    <w:p w14:paraId="6CF35046" w14:textId="77777777" w:rsidR="00804097" w:rsidRPr="00C413BA" w:rsidRDefault="00804097" w:rsidP="00A901FF">
      <w:pPr>
        <w:pStyle w:val="Prrafodelista"/>
        <w:jc w:val="both"/>
        <w:rPr>
          <w:b/>
          <w:sz w:val="24"/>
          <w:szCs w:val="24"/>
        </w:rPr>
      </w:pPr>
    </w:p>
    <w:p w14:paraId="56266EA8" w14:textId="77777777" w:rsidR="00804097" w:rsidRPr="00C413BA" w:rsidRDefault="00E974FA" w:rsidP="00A8185C">
      <w:pPr>
        <w:pStyle w:val="Normal0"/>
        <w:numPr>
          <w:ilvl w:val="0"/>
          <w:numId w:val="30"/>
        </w:numPr>
        <w:jc w:val="both"/>
        <w:rPr>
          <w:sz w:val="24"/>
          <w:szCs w:val="24"/>
        </w:rPr>
      </w:pPr>
      <w:r w:rsidRPr="00C413BA">
        <w:rPr>
          <w:b/>
          <w:sz w:val="24"/>
          <w:szCs w:val="24"/>
        </w:rPr>
        <w:t>Atenció</w:t>
      </w:r>
      <w:r w:rsidR="00804097" w:rsidRPr="00C413BA">
        <w:rPr>
          <w:b/>
          <w:sz w:val="24"/>
          <w:szCs w:val="24"/>
        </w:rPr>
        <w:t>n a las preguntas del cliente:</w:t>
      </w:r>
      <w:r w:rsidR="00804097" w:rsidRPr="00C413BA">
        <w:rPr>
          <w:sz w:val="24"/>
          <w:szCs w:val="24"/>
        </w:rPr>
        <w:t xml:space="preserve"> r</w:t>
      </w:r>
      <w:r w:rsidRPr="00C413BA">
        <w:rPr>
          <w:sz w:val="24"/>
          <w:szCs w:val="24"/>
        </w:rPr>
        <w:t>esolver cualquier duda que pueda tener el cliente es crucial para establecer confianza.</w:t>
      </w:r>
    </w:p>
    <w:p w14:paraId="3244C8AF" w14:textId="77777777" w:rsidR="00804097" w:rsidRPr="00C413BA" w:rsidRDefault="00804097" w:rsidP="00A901FF">
      <w:pPr>
        <w:pStyle w:val="Prrafodelista"/>
        <w:jc w:val="both"/>
        <w:rPr>
          <w:b/>
          <w:sz w:val="24"/>
          <w:szCs w:val="24"/>
        </w:rPr>
      </w:pPr>
    </w:p>
    <w:p w14:paraId="2CD11A4F" w14:textId="77777777" w:rsidR="00804097" w:rsidRPr="00C413BA" w:rsidRDefault="00E974FA" w:rsidP="00A8185C">
      <w:pPr>
        <w:pStyle w:val="Normal0"/>
        <w:numPr>
          <w:ilvl w:val="0"/>
          <w:numId w:val="30"/>
        </w:numPr>
        <w:jc w:val="both"/>
        <w:rPr>
          <w:sz w:val="24"/>
          <w:szCs w:val="24"/>
        </w:rPr>
      </w:pPr>
      <w:r w:rsidRPr="00C413BA">
        <w:rPr>
          <w:b/>
          <w:sz w:val="24"/>
          <w:szCs w:val="24"/>
        </w:rPr>
        <w:t>Presentación de cotizaciones:</w:t>
      </w:r>
      <w:r w:rsidR="00804097" w:rsidRPr="00C413BA">
        <w:rPr>
          <w:sz w:val="24"/>
          <w:szCs w:val="24"/>
        </w:rPr>
        <w:t xml:space="preserve"> s</w:t>
      </w:r>
      <w:r w:rsidRPr="00C413BA">
        <w:rPr>
          <w:sz w:val="24"/>
          <w:szCs w:val="24"/>
        </w:rPr>
        <w:t>e deben incluir las condiciones comerciales de cada producto, tales como precios y condiciones de pago.</w:t>
      </w:r>
    </w:p>
    <w:p w14:paraId="13BE3820" w14:textId="77777777" w:rsidR="00804097" w:rsidRPr="00C413BA" w:rsidRDefault="00804097" w:rsidP="00A901FF">
      <w:pPr>
        <w:pStyle w:val="Prrafodelista"/>
        <w:jc w:val="both"/>
        <w:rPr>
          <w:b/>
          <w:sz w:val="24"/>
          <w:szCs w:val="24"/>
        </w:rPr>
      </w:pPr>
    </w:p>
    <w:p w14:paraId="14CD1959" w14:textId="0FF74EF5" w:rsidR="00E974FA" w:rsidRPr="00C413BA" w:rsidRDefault="00E974FA" w:rsidP="00A8185C">
      <w:pPr>
        <w:pStyle w:val="Normal0"/>
        <w:numPr>
          <w:ilvl w:val="0"/>
          <w:numId w:val="30"/>
        </w:numPr>
        <w:jc w:val="both"/>
        <w:rPr>
          <w:sz w:val="24"/>
          <w:szCs w:val="24"/>
        </w:rPr>
      </w:pPr>
      <w:r w:rsidRPr="00C413BA">
        <w:rPr>
          <w:b/>
          <w:sz w:val="24"/>
          <w:szCs w:val="24"/>
        </w:rPr>
        <w:t>Negociación de términos:</w:t>
      </w:r>
      <w:r w:rsidR="00804097" w:rsidRPr="00C413BA">
        <w:rPr>
          <w:sz w:val="24"/>
          <w:szCs w:val="24"/>
        </w:rPr>
        <w:t xml:space="preserve"> s</w:t>
      </w:r>
      <w:r w:rsidRPr="00C413BA">
        <w:rPr>
          <w:sz w:val="24"/>
          <w:szCs w:val="24"/>
        </w:rPr>
        <w:t>e debe reunir al equipo con el cliente para d</w:t>
      </w:r>
      <w:r w:rsidR="00A901FF" w:rsidRPr="00C413BA">
        <w:rPr>
          <w:sz w:val="24"/>
          <w:szCs w:val="24"/>
        </w:rPr>
        <w:t>efinir los términos del acuerdo, e</w:t>
      </w:r>
      <w:r w:rsidRPr="00C413BA">
        <w:rPr>
          <w:sz w:val="24"/>
          <w:szCs w:val="24"/>
        </w:rPr>
        <w:t>n algunos casos, esto puede formalizarse únicamente con la emisión de una orden de pedido (o una orden de compra elaborada por el cliente). En cualquier caso, los documentos deben incluir:</w:t>
      </w:r>
    </w:p>
    <w:p w14:paraId="6EDAA3D4" w14:textId="77777777" w:rsidR="00804097" w:rsidRPr="00C413BA" w:rsidRDefault="00804097" w:rsidP="00804097">
      <w:pPr>
        <w:pStyle w:val="Normal0"/>
        <w:rPr>
          <w:sz w:val="24"/>
          <w:szCs w:val="24"/>
        </w:rPr>
      </w:pPr>
    </w:p>
    <w:p w14:paraId="5CCEBCC2" w14:textId="77777777" w:rsidR="00804097" w:rsidRPr="00C413BA" w:rsidRDefault="00E974FA" w:rsidP="00A8185C">
      <w:pPr>
        <w:pStyle w:val="Normal0"/>
        <w:numPr>
          <w:ilvl w:val="0"/>
          <w:numId w:val="31"/>
        </w:numPr>
        <w:rPr>
          <w:sz w:val="24"/>
          <w:szCs w:val="24"/>
        </w:rPr>
      </w:pPr>
      <w:r w:rsidRPr="00C413BA">
        <w:rPr>
          <w:sz w:val="24"/>
          <w:szCs w:val="24"/>
        </w:rPr>
        <w:t>Referencia solicitada.</w:t>
      </w:r>
    </w:p>
    <w:p w14:paraId="65242215" w14:textId="77777777" w:rsidR="00804097" w:rsidRPr="00C413BA" w:rsidRDefault="00E974FA" w:rsidP="00A8185C">
      <w:pPr>
        <w:pStyle w:val="Normal0"/>
        <w:numPr>
          <w:ilvl w:val="0"/>
          <w:numId w:val="31"/>
        </w:numPr>
        <w:rPr>
          <w:sz w:val="24"/>
          <w:szCs w:val="24"/>
        </w:rPr>
      </w:pPr>
      <w:r w:rsidRPr="00C413BA">
        <w:rPr>
          <w:sz w:val="24"/>
          <w:szCs w:val="24"/>
        </w:rPr>
        <w:t>Cantidad solicitada.</w:t>
      </w:r>
    </w:p>
    <w:p w14:paraId="0BCE8443" w14:textId="77777777" w:rsidR="00804097" w:rsidRPr="00C413BA" w:rsidRDefault="00E974FA" w:rsidP="00A8185C">
      <w:pPr>
        <w:pStyle w:val="Normal0"/>
        <w:numPr>
          <w:ilvl w:val="0"/>
          <w:numId w:val="31"/>
        </w:numPr>
        <w:rPr>
          <w:sz w:val="24"/>
          <w:szCs w:val="24"/>
        </w:rPr>
      </w:pPr>
      <w:r w:rsidRPr="00C413BA">
        <w:rPr>
          <w:sz w:val="24"/>
          <w:szCs w:val="24"/>
        </w:rPr>
        <w:lastRenderedPageBreak/>
        <w:t>Condiciones comerciales (forma de pago, plazo de pago).</w:t>
      </w:r>
    </w:p>
    <w:p w14:paraId="5760DD02" w14:textId="77777777" w:rsidR="00804097" w:rsidRPr="00C413BA" w:rsidRDefault="00E974FA" w:rsidP="00A8185C">
      <w:pPr>
        <w:pStyle w:val="Normal0"/>
        <w:numPr>
          <w:ilvl w:val="0"/>
          <w:numId w:val="31"/>
        </w:numPr>
        <w:jc w:val="both"/>
        <w:rPr>
          <w:sz w:val="24"/>
          <w:szCs w:val="24"/>
        </w:rPr>
      </w:pPr>
      <w:r w:rsidRPr="00C413BA">
        <w:rPr>
          <w:sz w:val="24"/>
          <w:szCs w:val="24"/>
        </w:rPr>
        <w:t>Lugar de entrega.</w:t>
      </w:r>
    </w:p>
    <w:p w14:paraId="46031528" w14:textId="77777777" w:rsidR="00804097" w:rsidRPr="00C413BA" w:rsidRDefault="00E974FA" w:rsidP="00A8185C">
      <w:pPr>
        <w:pStyle w:val="Normal0"/>
        <w:numPr>
          <w:ilvl w:val="0"/>
          <w:numId w:val="31"/>
        </w:numPr>
        <w:jc w:val="both"/>
        <w:rPr>
          <w:sz w:val="24"/>
          <w:szCs w:val="24"/>
        </w:rPr>
      </w:pPr>
      <w:r w:rsidRPr="00C413BA">
        <w:rPr>
          <w:sz w:val="24"/>
          <w:szCs w:val="24"/>
        </w:rPr>
        <w:t>Forma de entrega (parcial o total, especificación de unidades y características del empaque).</w:t>
      </w:r>
    </w:p>
    <w:p w14:paraId="63D29553" w14:textId="7F4F7BFD" w:rsidR="00E974FA" w:rsidRPr="00C413BA" w:rsidRDefault="00E974FA" w:rsidP="00A8185C">
      <w:pPr>
        <w:pStyle w:val="Normal0"/>
        <w:numPr>
          <w:ilvl w:val="0"/>
          <w:numId w:val="31"/>
        </w:numPr>
        <w:jc w:val="both"/>
        <w:rPr>
          <w:sz w:val="24"/>
          <w:szCs w:val="24"/>
        </w:rPr>
      </w:pPr>
      <w:r w:rsidRPr="00C413BA">
        <w:rPr>
          <w:sz w:val="24"/>
          <w:szCs w:val="24"/>
        </w:rPr>
        <w:t>Políticas o condiciones especiales (si las hubiera).</w:t>
      </w:r>
    </w:p>
    <w:p w14:paraId="1D9CC1D5" w14:textId="77777777" w:rsidR="00A901FF" w:rsidRPr="00C413BA" w:rsidRDefault="00A901FF" w:rsidP="00800E7B">
      <w:pPr>
        <w:pStyle w:val="Normal0"/>
        <w:ind w:left="720"/>
        <w:jc w:val="both"/>
        <w:rPr>
          <w:sz w:val="24"/>
          <w:szCs w:val="24"/>
        </w:rPr>
      </w:pPr>
    </w:p>
    <w:p w14:paraId="16A03793" w14:textId="1C24B919" w:rsidR="00D853EC" w:rsidRPr="00C413BA" w:rsidRDefault="00D853EC" w:rsidP="00A901FF">
      <w:pPr>
        <w:pStyle w:val="Normal0"/>
        <w:jc w:val="both"/>
        <w:rPr>
          <w:sz w:val="24"/>
          <w:szCs w:val="24"/>
        </w:rPr>
      </w:pPr>
      <w:r w:rsidRPr="00C413BA">
        <w:rPr>
          <w:sz w:val="24"/>
          <w:szCs w:val="24"/>
        </w:rPr>
        <w:t>Los últimos cuatro aspectos son esenciales para que la persona encargada de despachos los conozca, ya que es el eslabón clave dentro de la empresa responsable de asegurar que el producto llegue al cliente en las condiciones acordadas, además, es fundamental informar al cliente sobre el servicio postventa y el seguimiento del producto, lo cual agrega un valor significativo y contribuye a fortalecer la fidelidad del cliente. Proporcionar respuestas oportunas ante cualquier duda, inquietud, queja, reclamación o solicitud de devolución es una herramienta crucial para garantizar la satisfacción del cliente.</w:t>
      </w:r>
    </w:p>
    <w:p w14:paraId="1B80B4AF" w14:textId="77777777" w:rsidR="00D853EC" w:rsidRPr="00C413BA" w:rsidRDefault="00D853EC" w:rsidP="00A901FF">
      <w:pPr>
        <w:pStyle w:val="Normal0"/>
        <w:ind w:left="360"/>
        <w:jc w:val="both"/>
        <w:rPr>
          <w:sz w:val="24"/>
          <w:szCs w:val="24"/>
        </w:rPr>
      </w:pPr>
    </w:p>
    <w:p w14:paraId="39BB2003" w14:textId="33A04C7B" w:rsidR="00D853EC" w:rsidRPr="00C413BA" w:rsidRDefault="00D853EC" w:rsidP="00A901FF">
      <w:pPr>
        <w:pStyle w:val="Normal0"/>
        <w:jc w:val="both"/>
        <w:rPr>
          <w:sz w:val="24"/>
          <w:szCs w:val="24"/>
        </w:rPr>
      </w:pPr>
      <w:r w:rsidRPr="00C413BA">
        <w:rPr>
          <w:sz w:val="24"/>
          <w:szCs w:val="24"/>
        </w:rPr>
        <w:t>En cuanto a los procedimientos de exportación, es necesario tener en cuenta los requisitos legales de los países involucrados en la transacción, ya que la mercancía debe cumplir con todos los parámetros establecidos por las autoridades aduaneras de ambos estados.</w:t>
      </w:r>
    </w:p>
    <w:p w14:paraId="47DDA22A" w14:textId="77777777" w:rsidR="00D853EC" w:rsidRPr="00C413BA" w:rsidRDefault="00D853EC" w:rsidP="00D853EC">
      <w:pPr>
        <w:pStyle w:val="Normal0"/>
        <w:rPr>
          <w:sz w:val="24"/>
          <w:szCs w:val="24"/>
        </w:rPr>
      </w:pPr>
    </w:p>
    <w:p w14:paraId="596A84DD" w14:textId="7096D72E" w:rsidR="00D853EC" w:rsidRPr="00C413BA" w:rsidRDefault="00D853EC" w:rsidP="00833F31">
      <w:pPr>
        <w:pStyle w:val="Normal0"/>
        <w:numPr>
          <w:ilvl w:val="1"/>
          <w:numId w:val="1"/>
        </w:numPr>
        <w:rPr>
          <w:b/>
          <w:sz w:val="24"/>
          <w:szCs w:val="24"/>
        </w:rPr>
      </w:pPr>
      <w:r w:rsidRPr="00C413BA">
        <w:rPr>
          <w:b/>
          <w:sz w:val="24"/>
          <w:szCs w:val="24"/>
        </w:rPr>
        <w:t>Acuerdos comerciales con proveedores</w:t>
      </w:r>
    </w:p>
    <w:p w14:paraId="78577C4B" w14:textId="77777777" w:rsidR="00D853EC" w:rsidRPr="00C413BA" w:rsidRDefault="00D853EC" w:rsidP="00D853EC">
      <w:pPr>
        <w:pStyle w:val="Normal0"/>
        <w:rPr>
          <w:sz w:val="24"/>
          <w:szCs w:val="24"/>
        </w:rPr>
      </w:pPr>
    </w:p>
    <w:p w14:paraId="022B12F6" w14:textId="5A5786BC" w:rsidR="00D853EC" w:rsidRPr="00C413BA" w:rsidRDefault="00D853EC" w:rsidP="002E69A7">
      <w:pPr>
        <w:pStyle w:val="Normal0"/>
        <w:jc w:val="both"/>
        <w:rPr>
          <w:sz w:val="24"/>
          <w:szCs w:val="24"/>
        </w:rPr>
      </w:pPr>
      <w:r w:rsidRPr="00C413BA">
        <w:rPr>
          <w:sz w:val="24"/>
          <w:szCs w:val="24"/>
        </w:rPr>
        <w:t>Los proveedores son aquellas empresas que cumplen con las especificaciones y entregan a las empresas los materiales, productos semielaborados y/o productos terminados a las organizaciones que lo requieren, estos acuerdos son los que se realizan con persona natural o jurídica con el fin de obtener materiales para ser procesados y/o productos para ser comercializados por lo que es importante tener en cuenta que existen distintas clases entre los que se pueden nombrar:</w:t>
      </w:r>
    </w:p>
    <w:p w14:paraId="6AD8B6E8" w14:textId="77777777" w:rsidR="00D853EC" w:rsidRPr="00C413BA" w:rsidRDefault="00D853EC" w:rsidP="00D853EC">
      <w:pPr>
        <w:pStyle w:val="Normal0"/>
        <w:rPr>
          <w:sz w:val="24"/>
          <w:szCs w:val="24"/>
        </w:rPr>
      </w:pPr>
    </w:p>
    <w:p w14:paraId="4DEE58F9" w14:textId="77777777" w:rsidR="00D853EC" w:rsidRPr="00C413BA" w:rsidRDefault="00D853EC" w:rsidP="00A8185C">
      <w:pPr>
        <w:pStyle w:val="Normal0"/>
        <w:numPr>
          <w:ilvl w:val="0"/>
          <w:numId w:val="32"/>
        </w:numPr>
        <w:rPr>
          <w:sz w:val="24"/>
          <w:szCs w:val="24"/>
        </w:rPr>
      </w:pPr>
      <w:r w:rsidRPr="00C413BA">
        <w:rPr>
          <w:sz w:val="24"/>
          <w:szCs w:val="24"/>
        </w:rPr>
        <w:t>Proveedor de materias primas e insumos.</w:t>
      </w:r>
    </w:p>
    <w:p w14:paraId="2F6E9463" w14:textId="77777777" w:rsidR="00D853EC" w:rsidRPr="00C413BA" w:rsidRDefault="00D853EC" w:rsidP="00A8185C">
      <w:pPr>
        <w:pStyle w:val="Normal0"/>
        <w:numPr>
          <w:ilvl w:val="0"/>
          <w:numId w:val="32"/>
        </w:numPr>
        <w:rPr>
          <w:sz w:val="24"/>
          <w:szCs w:val="24"/>
        </w:rPr>
      </w:pPr>
      <w:r w:rsidRPr="00C413BA">
        <w:rPr>
          <w:sz w:val="24"/>
          <w:szCs w:val="24"/>
        </w:rPr>
        <w:t>Proveedor de producto terminado.</w:t>
      </w:r>
    </w:p>
    <w:p w14:paraId="3094CC77" w14:textId="77777777" w:rsidR="00D853EC" w:rsidRPr="00C413BA" w:rsidRDefault="00D853EC" w:rsidP="00A8185C">
      <w:pPr>
        <w:pStyle w:val="Normal0"/>
        <w:numPr>
          <w:ilvl w:val="0"/>
          <w:numId w:val="32"/>
        </w:numPr>
        <w:rPr>
          <w:sz w:val="24"/>
          <w:szCs w:val="24"/>
        </w:rPr>
      </w:pPr>
      <w:r w:rsidRPr="00C413BA">
        <w:rPr>
          <w:sz w:val="24"/>
          <w:szCs w:val="24"/>
        </w:rPr>
        <w:t>Proveedor de productos semielaborados.</w:t>
      </w:r>
    </w:p>
    <w:p w14:paraId="3C0B9A79" w14:textId="77777777" w:rsidR="00D853EC" w:rsidRPr="00C413BA" w:rsidRDefault="00D853EC" w:rsidP="00A8185C">
      <w:pPr>
        <w:pStyle w:val="Normal0"/>
        <w:numPr>
          <w:ilvl w:val="0"/>
          <w:numId w:val="32"/>
        </w:numPr>
        <w:rPr>
          <w:sz w:val="24"/>
          <w:szCs w:val="24"/>
        </w:rPr>
      </w:pPr>
      <w:r w:rsidRPr="00C413BA">
        <w:rPr>
          <w:sz w:val="24"/>
          <w:szCs w:val="24"/>
        </w:rPr>
        <w:t>Proveedores de transporte.</w:t>
      </w:r>
    </w:p>
    <w:p w14:paraId="53E0F914" w14:textId="2431D8F8" w:rsidR="00D853EC" w:rsidRPr="00C413BA" w:rsidRDefault="00D853EC" w:rsidP="00A8185C">
      <w:pPr>
        <w:pStyle w:val="Normal0"/>
        <w:numPr>
          <w:ilvl w:val="0"/>
          <w:numId w:val="32"/>
        </w:numPr>
        <w:rPr>
          <w:sz w:val="24"/>
          <w:szCs w:val="24"/>
        </w:rPr>
      </w:pPr>
      <w:r w:rsidRPr="00C413BA">
        <w:rPr>
          <w:sz w:val="24"/>
          <w:szCs w:val="24"/>
        </w:rPr>
        <w:t>Proveedores de servicios.</w:t>
      </w:r>
    </w:p>
    <w:p w14:paraId="275D60BC" w14:textId="77777777" w:rsidR="00D853EC" w:rsidRPr="00C413BA" w:rsidRDefault="00D853EC" w:rsidP="00D853EC">
      <w:pPr>
        <w:pStyle w:val="Normal0"/>
        <w:ind w:left="720"/>
        <w:rPr>
          <w:sz w:val="24"/>
          <w:szCs w:val="24"/>
        </w:rPr>
      </w:pPr>
    </w:p>
    <w:p w14:paraId="78C06002" w14:textId="57D242DF" w:rsidR="00D853EC" w:rsidRPr="002E69A7" w:rsidRDefault="00D853EC" w:rsidP="00A8185C">
      <w:pPr>
        <w:pStyle w:val="Normal0"/>
        <w:numPr>
          <w:ilvl w:val="0"/>
          <w:numId w:val="12"/>
        </w:numPr>
        <w:rPr>
          <w:b/>
          <w:sz w:val="24"/>
          <w:szCs w:val="24"/>
          <w:u w:val="single"/>
        </w:rPr>
      </w:pPr>
      <w:r w:rsidRPr="002E69A7">
        <w:rPr>
          <w:b/>
          <w:sz w:val="24"/>
          <w:szCs w:val="24"/>
          <w:u w:val="single"/>
        </w:rPr>
        <w:t>Características de los proveedores</w:t>
      </w:r>
    </w:p>
    <w:p w14:paraId="509AA5AA" w14:textId="77777777" w:rsidR="00D853EC" w:rsidRPr="00C413BA" w:rsidRDefault="00D853EC" w:rsidP="00D853EC">
      <w:pPr>
        <w:pStyle w:val="Normal0"/>
        <w:rPr>
          <w:b/>
          <w:sz w:val="24"/>
          <w:szCs w:val="24"/>
        </w:rPr>
      </w:pPr>
    </w:p>
    <w:p w14:paraId="27769A76" w14:textId="194CC6CD" w:rsidR="00D853EC" w:rsidRPr="00C413BA" w:rsidRDefault="00D853EC" w:rsidP="002E69A7">
      <w:pPr>
        <w:pStyle w:val="Normal0"/>
        <w:jc w:val="both"/>
        <w:rPr>
          <w:sz w:val="24"/>
          <w:szCs w:val="24"/>
        </w:rPr>
      </w:pPr>
      <w:r w:rsidRPr="00C413BA">
        <w:rPr>
          <w:sz w:val="24"/>
          <w:szCs w:val="24"/>
        </w:rPr>
        <w:t xml:space="preserve">Los proveedores deben clasificarse de acuerdo con el nivel de respuesta ante las necesidades, a continuación se detallan los siguientes: </w:t>
      </w:r>
    </w:p>
    <w:p w14:paraId="0968ECB0" w14:textId="77777777" w:rsidR="00D853EC" w:rsidRPr="00C413BA" w:rsidRDefault="00D853EC" w:rsidP="002E69A7">
      <w:pPr>
        <w:pStyle w:val="Normal0"/>
        <w:jc w:val="both"/>
        <w:rPr>
          <w:sz w:val="24"/>
          <w:szCs w:val="24"/>
        </w:rPr>
      </w:pPr>
    </w:p>
    <w:p w14:paraId="3274E706" w14:textId="388A9EE9" w:rsidR="00D853EC" w:rsidRPr="00C413BA" w:rsidRDefault="00CD19E5" w:rsidP="00A8185C">
      <w:pPr>
        <w:pStyle w:val="Normal0"/>
        <w:numPr>
          <w:ilvl w:val="0"/>
          <w:numId w:val="33"/>
        </w:numPr>
        <w:jc w:val="both"/>
        <w:rPr>
          <w:sz w:val="24"/>
          <w:szCs w:val="24"/>
        </w:rPr>
      </w:pPr>
      <w:r w:rsidRPr="00C413BA">
        <w:rPr>
          <w:b/>
          <w:sz w:val="24"/>
          <w:szCs w:val="24"/>
        </w:rPr>
        <w:lastRenderedPageBreak/>
        <w:t xml:space="preserve">Proveedores normales: </w:t>
      </w:r>
      <w:r w:rsidRPr="00C413BA">
        <w:rPr>
          <w:sz w:val="24"/>
          <w:szCs w:val="24"/>
        </w:rPr>
        <w:t xml:space="preserve">no requieren estar registrados en </w:t>
      </w:r>
      <w:r w:rsidR="00D853EC" w:rsidRPr="00C413BA">
        <w:rPr>
          <w:sz w:val="24"/>
          <w:szCs w:val="24"/>
        </w:rPr>
        <w:t>las bases de datos, para elegir</w:t>
      </w:r>
      <w:r w:rsidRPr="00C413BA">
        <w:rPr>
          <w:sz w:val="24"/>
          <w:szCs w:val="24"/>
        </w:rPr>
        <w:t xml:space="preserve"> esta clase, se deben solicitar </w:t>
      </w:r>
      <w:r w:rsidR="00D853EC" w:rsidRPr="00C413BA">
        <w:rPr>
          <w:sz w:val="24"/>
          <w:szCs w:val="24"/>
        </w:rPr>
        <w:t>cotizaciones de tal mane</w:t>
      </w:r>
      <w:r w:rsidRPr="00C413BA">
        <w:rPr>
          <w:sz w:val="24"/>
          <w:szCs w:val="24"/>
        </w:rPr>
        <w:t xml:space="preserve">ra que se escoja entre ellos de </w:t>
      </w:r>
      <w:r w:rsidR="00D853EC" w:rsidRPr="00C413BA">
        <w:rPr>
          <w:sz w:val="24"/>
          <w:szCs w:val="24"/>
        </w:rPr>
        <w:t>acuerdo a las especificaciones requeridas.</w:t>
      </w:r>
    </w:p>
    <w:p w14:paraId="49CFAACB" w14:textId="77777777" w:rsidR="00D853EC" w:rsidRPr="00C413BA" w:rsidRDefault="00D853EC" w:rsidP="002E69A7">
      <w:pPr>
        <w:pStyle w:val="Normal0"/>
        <w:jc w:val="both"/>
        <w:rPr>
          <w:sz w:val="24"/>
          <w:szCs w:val="24"/>
        </w:rPr>
      </w:pPr>
    </w:p>
    <w:p w14:paraId="3BF9970A" w14:textId="70661A71" w:rsidR="00804097" w:rsidRPr="00153FCE" w:rsidRDefault="00804097" w:rsidP="00A8185C">
      <w:pPr>
        <w:pStyle w:val="Prrafodelista"/>
        <w:numPr>
          <w:ilvl w:val="0"/>
          <w:numId w:val="33"/>
        </w:numPr>
        <w:jc w:val="both"/>
        <w:rPr>
          <w:sz w:val="24"/>
          <w:szCs w:val="24"/>
        </w:rPr>
      </w:pPr>
      <w:r w:rsidRPr="00153FCE">
        <w:rPr>
          <w:b/>
          <w:sz w:val="24"/>
          <w:szCs w:val="24"/>
        </w:rPr>
        <w:t>Proveedores confiables</w:t>
      </w:r>
      <w:r w:rsidR="00CD19E5" w:rsidRPr="00153FCE">
        <w:rPr>
          <w:sz w:val="24"/>
          <w:szCs w:val="24"/>
        </w:rPr>
        <w:t>:</w:t>
      </w:r>
      <w:r w:rsidRPr="00153FCE">
        <w:rPr>
          <w:sz w:val="24"/>
          <w:szCs w:val="24"/>
        </w:rPr>
        <w:t xml:space="preserve"> son aquellos que, debido a su historial de evaluación positiva, cumplimiento y la calidad consistente de los productos entregados, no requieren más que su propia cotización para proceder con la compra.</w:t>
      </w:r>
    </w:p>
    <w:p w14:paraId="712423C3" w14:textId="77777777" w:rsidR="00804097" w:rsidRPr="00C413BA" w:rsidRDefault="00804097" w:rsidP="002E69A7">
      <w:pPr>
        <w:pStyle w:val="Prrafodelista"/>
        <w:jc w:val="both"/>
        <w:rPr>
          <w:sz w:val="24"/>
          <w:szCs w:val="24"/>
        </w:rPr>
      </w:pPr>
    </w:p>
    <w:p w14:paraId="127CD479" w14:textId="4140EA18" w:rsidR="00804097" w:rsidRPr="00153FCE" w:rsidRDefault="00804097" w:rsidP="00A8185C">
      <w:pPr>
        <w:pStyle w:val="Prrafodelista"/>
        <w:numPr>
          <w:ilvl w:val="0"/>
          <w:numId w:val="33"/>
        </w:numPr>
        <w:jc w:val="both"/>
        <w:rPr>
          <w:sz w:val="24"/>
          <w:szCs w:val="24"/>
        </w:rPr>
      </w:pPr>
      <w:r w:rsidRPr="00153FCE">
        <w:rPr>
          <w:b/>
          <w:sz w:val="24"/>
          <w:szCs w:val="24"/>
        </w:rPr>
        <w:t>Proveedor específico</w:t>
      </w:r>
      <w:r w:rsidR="00CD19E5" w:rsidRPr="00153FCE">
        <w:rPr>
          <w:b/>
          <w:sz w:val="24"/>
          <w:szCs w:val="24"/>
        </w:rPr>
        <w:t>:</w:t>
      </w:r>
      <w:r w:rsidRPr="00153FCE">
        <w:rPr>
          <w:sz w:val="24"/>
          <w:szCs w:val="24"/>
        </w:rPr>
        <w:t xml:space="preserve"> es aquel que cubre necesidades especiali</w:t>
      </w:r>
      <w:r w:rsidR="00CD19E5" w:rsidRPr="00153FCE">
        <w:rPr>
          <w:sz w:val="24"/>
          <w:szCs w:val="24"/>
        </w:rPr>
        <w:t xml:space="preserve">zadas y difíciles de encontrar, </w:t>
      </w:r>
      <w:r w:rsidRPr="00153FCE">
        <w:rPr>
          <w:sz w:val="24"/>
          <w:szCs w:val="24"/>
        </w:rPr>
        <w:t>proporcionando productos o servicios únicos que no son fácilmente accesibles en el mercado.</w:t>
      </w:r>
    </w:p>
    <w:p w14:paraId="59EFD755" w14:textId="77777777" w:rsidR="00804097" w:rsidRPr="00C413BA" w:rsidRDefault="00804097" w:rsidP="002E69A7">
      <w:pPr>
        <w:pStyle w:val="Prrafodelista"/>
        <w:jc w:val="both"/>
        <w:rPr>
          <w:sz w:val="24"/>
          <w:szCs w:val="24"/>
        </w:rPr>
      </w:pPr>
    </w:p>
    <w:p w14:paraId="6124CC9E" w14:textId="1B325806" w:rsidR="00804097" w:rsidRPr="00153FCE" w:rsidRDefault="00804097" w:rsidP="00A8185C">
      <w:pPr>
        <w:pStyle w:val="Prrafodelista"/>
        <w:numPr>
          <w:ilvl w:val="0"/>
          <w:numId w:val="33"/>
        </w:numPr>
        <w:jc w:val="both"/>
        <w:rPr>
          <w:sz w:val="24"/>
          <w:szCs w:val="24"/>
        </w:rPr>
      </w:pPr>
      <w:r w:rsidRPr="00153FCE">
        <w:rPr>
          <w:b/>
          <w:sz w:val="24"/>
          <w:szCs w:val="24"/>
        </w:rPr>
        <w:t>Proveedor de convenio</w:t>
      </w:r>
      <w:r w:rsidR="00CD19E5" w:rsidRPr="00153FCE">
        <w:rPr>
          <w:b/>
          <w:sz w:val="24"/>
          <w:szCs w:val="24"/>
        </w:rPr>
        <w:t>:</w:t>
      </w:r>
      <w:r w:rsidRPr="00153FCE">
        <w:rPr>
          <w:sz w:val="24"/>
          <w:szCs w:val="24"/>
        </w:rPr>
        <w:t xml:space="preserve"> son aquellos que ofrecen servicios durante períodos previamente establecidos, garantizando un acuerdo a largo plazo bajo condiciones definidas.</w:t>
      </w:r>
    </w:p>
    <w:p w14:paraId="17CE3D61" w14:textId="77777777" w:rsidR="00CD19E5" w:rsidRPr="00C413BA" w:rsidRDefault="00CD19E5" w:rsidP="002E69A7">
      <w:pPr>
        <w:jc w:val="both"/>
        <w:rPr>
          <w:sz w:val="24"/>
          <w:szCs w:val="24"/>
        </w:rPr>
      </w:pPr>
    </w:p>
    <w:p w14:paraId="59D345F6" w14:textId="77777777" w:rsidR="00CD19E5" w:rsidRPr="00C413BA" w:rsidRDefault="00CD19E5" w:rsidP="002E69A7">
      <w:pPr>
        <w:jc w:val="both"/>
        <w:rPr>
          <w:sz w:val="24"/>
          <w:szCs w:val="24"/>
        </w:rPr>
      </w:pPr>
      <w:r w:rsidRPr="00C413BA">
        <w:rPr>
          <w:sz w:val="24"/>
          <w:szCs w:val="24"/>
        </w:rPr>
        <w:t>Al considerar los diferentes tipos de proveedores, también es crucial tener en cuenta varias características clave en el acuerdo comercial, entre las cuales se destacan las siguientes:</w:t>
      </w:r>
    </w:p>
    <w:p w14:paraId="192FD28D" w14:textId="77777777" w:rsidR="00CD19E5" w:rsidRPr="00C413BA" w:rsidRDefault="00CD19E5" w:rsidP="002E69A7">
      <w:pPr>
        <w:jc w:val="both"/>
        <w:rPr>
          <w:sz w:val="24"/>
          <w:szCs w:val="24"/>
        </w:rPr>
      </w:pPr>
    </w:p>
    <w:p w14:paraId="5AAD1914" w14:textId="25DD9609" w:rsidR="00CD19E5" w:rsidRPr="00153FCE" w:rsidRDefault="00CD19E5" w:rsidP="00A8185C">
      <w:pPr>
        <w:pStyle w:val="Prrafodelista"/>
        <w:numPr>
          <w:ilvl w:val="0"/>
          <w:numId w:val="34"/>
        </w:numPr>
        <w:jc w:val="both"/>
        <w:rPr>
          <w:sz w:val="24"/>
          <w:szCs w:val="24"/>
        </w:rPr>
      </w:pPr>
      <w:r w:rsidRPr="00153FCE">
        <w:rPr>
          <w:b/>
          <w:sz w:val="24"/>
          <w:szCs w:val="24"/>
        </w:rPr>
        <w:t>Lugar de entrega:</w:t>
      </w:r>
      <w:r w:rsidRPr="00153FCE">
        <w:rPr>
          <w:sz w:val="24"/>
          <w:szCs w:val="24"/>
        </w:rPr>
        <w:t xml:space="preserve"> según lo acordado en la negociación, se debe definir si el proveedor entregará el producto directamente en las instalaciones de la empresa o si será necesario que se realice la recogida. En el caso de productos importados, es importante determinar si la mercancía será recibida en el puerto o si se incluirá la entrega hasta la planta. Esta información debe especificarse claramente y ser comunicada de manera precisa a la persona encargada de recibir la mercancía.</w:t>
      </w:r>
    </w:p>
    <w:p w14:paraId="3DA7F466" w14:textId="77777777" w:rsidR="00CD19E5" w:rsidRPr="00C413BA" w:rsidRDefault="00CD19E5" w:rsidP="002E69A7">
      <w:pPr>
        <w:jc w:val="both"/>
        <w:rPr>
          <w:sz w:val="24"/>
          <w:szCs w:val="24"/>
        </w:rPr>
      </w:pPr>
    </w:p>
    <w:p w14:paraId="6F57C89D" w14:textId="43769F88" w:rsidR="00CD19E5" w:rsidRPr="00153FCE" w:rsidRDefault="00CD19E5" w:rsidP="00A8185C">
      <w:pPr>
        <w:pStyle w:val="Prrafodelista"/>
        <w:numPr>
          <w:ilvl w:val="0"/>
          <w:numId w:val="34"/>
        </w:numPr>
        <w:jc w:val="both"/>
        <w:rPr>
          <w:sz w:val="24"/>
          <w:szCs w:val="24"/>
        </w:rPr>
      </w:pPr>
      <w:r w:rsidRPr="00153FCE">
        <w:rPr>
          <w:b/>
          <w:sz w:val="24"/>
          <w:szCs w:val="24"/>
        </w:rPr>
        <w:t>Entrega parcial o total:</w:t>
      </w:r>
      <w:r w:rsidRPr="00153FCE">
        <w:rPr>
          <w:sz w:val="24"/>
          <w:szCs w:val="24"/>
        </w:rPr>
        <w:t xml:space="preserve"> al igual que con el lugar de entrega, es fundamental que la persona encargada de recibir el producto esté informada sobre las fechas y las cantidades de entrega previstas. Además, se debe acordar si las entregas serán parciales o si se realizará una entrega total.</w:t>
      </w:r>
    </w:p>
    <w:p w14:paraId="15B82DE4" w14:textId="77777777" w:rsidR="00CD19E5" w:rsidRPr="00C413BA" w:rsidRDefault="00CD19E5" w:rsidP="00CD19E5">
      <w:pPr>
        <w:rPr>
          <w:sz w:val="24"/>
          <w:szCs w:val="24"/>
        </w:rPr>
      </w:pPr>
    </w:p>
    <w:p w14:paraId="5E1565CA" w14:textId="101A77F4" w:rsidR="00CD19E5" w:rsidRDefault="00CD19E5" w:rsidP="00A8185C">
      <w:pPr>
        <w:pStyle w:val="Prrafodelista"/>
        <w:numPr>
          <w:ilvl w:val="0"/>
          <w:numId w:val="34"/>
        </w:numPr>
        <w:jc w:val="both"/>
        <w:rPr>
          <w:sz w:val="24"/>
          <w:szCs w:val="24"/>
        </w:rPr>
      </w:pPr>
      <w:r w:rsidRPr="00153FCE">
        <w:rPr>
          <w:b/>
          <w:sz w:val="24"/>
          <w:szCs w:val="24"/>
        </w:rPr>
        <w:t>Especificaciones del material o producto:</w:t>
      </w:r>
      <w:r w:rsidRPr="00153FCE">
        <w:rPr>
          <w:sz w:val="24"/>
          <w:szCs w:val="24"/>
        </w:rPr>
        <w:t xml:space="preserve"> es necesario detallar las condiciones de almacenamiento, descarga, empaque y manipulación de los productos. Estos aspectos son cruciales para asegurar que los productos se reciban en óptimas condiciones y para evitar posibles daños durante el proceso de recepción y almacenamiento.</w:t>
      </w:r>
    </w:p>
    <w:p w14:paraId="3F57DDCA" w14:textId="77777777" w:rsidR="00153FCE" w:rsidRPr="00153FCE" w:rsidRDefault="00153FCE" w:rsidP="00153FCE">
      <w:pPr>
        <w:pStyle w:val="Prrafodelista"/>
        <w:rPr>
          <w:sz w:val="24"/>
          <w:szCs w:val="24"/>
        </w:rPr>
      </w:pPr>
    </w:p>
    <w:p w14:paraId="4AE49C95" w14:textId="77777777" w:rsidR="00153FCE" w:rsidRDefault="00153FCE" w:rsidP="00153FCE">
      <w:pPr>
        <w:jc w:val="both"/>
        <w:rPr>
          <w:sz w:val="24"/>
          <w:szCs w:val="24"/>
        </w:rPr>
      </w:pPr>
    </w:p>
    <w:p w14:paraId="55BB3219" w14:textId="77777777" w:rsidR="00153FCE" w:rsidRDefault="00153FCE" w:rsidP="00153FCE">
      <w:pPr>
        <w:jc w:val="both"/>
        <w:rPr>
          <w:sz w:val="24"/>
          <w:szCs w:val="24"/>
        </w:rPr>
      </w:pPr>
    </w:p>
    <w:p w14:paraId="097DC4A6" w14:textId="77777777" w:rsidR="00153FCE" w:rsidRDefault="00153FCE" w:rsidP="00153FCE">
      <w:pPr>
        <w:jc w:val="both"/>
        <w:rPr>
          <w:sz w:val="24"/>
          <w:szCs w:val="24"/>
        </w:rPr>
      </w:pPr>
    </w:p>
    <w:p w14:paraId="38EDC66F" w14:textId="77777777" w:rsidR="00153FCE" w:rsidRPr="00153FCE" w:rsidRDefault="00153FCE" w:rsidP="00153FCE">
      <w:pPr>
        <w:jc w:val="both"/>
        <w:rPr>
          <w:sz w:val="24"/>
          <w:szCs w:val="24"/>
        </w:rPr>
      </w:pPr>
    </w:p>
    <w:p w14:paraId="62787659" w14:textId="0560BEDC" w:rsidR="00CD19E5" w:rsidRPr="00153FCE" w:rsidRDefault="00153FCE" w:rsidP="00CD19E5">
      <w:pPr>
        <w:rPr>
          <w:b/>
          <w:sz w:val="24"/>
          <w:szCs w:val="24"/>
        </w:rPr>
      </w:pPr>
      <w:r w:rsidRPr="00153FCE">
        <w:rPr>
          <w:b/>
          <w:sz w:val="24"/>
          <w:szCs w:val="24"/>
        </w:rPr>
        <w:lastRenderedPageBreak/>
        <w:t xml:space="preserve">Figura 3. Proveedores normales: </w:t>
      </w:r>
    </w:p>
    <w:p w14:paraId="426122B4" w14:textId="481A2AEA" w:rsidR="00CD19E5" w:rsidRPr="00C413BA" w:rsidRDefault="00CD19E5" w:rsidP="00CD19E5">
      <w:pPr>
        <w:rPr>
          <w:sz w:val="24"/>
          <w:szCs w:val="24"/>
        </w:rPr>
      </w:pPr>
    </w:p>
    <w:p w14:paraId="380CFFF2" w14:textId="77777777" w:rsidR="00CD19E5" w:rsidRPr="00C413BA" w:rsidRDefault="00CD19E5" w:rsidP="00CD19E5">
      <w:pPr>
        <w:rPr>
          <w:sz w:val="24"/>
          <w:szCs w:val="24"/>
        </w:rPr>
      </w:pPr>
    </w:p>
    <w:p w14:paraId="0269ECA5" w14:textId="33B3EF40" w:rsidR="00CD19E5" w:rsidRPr="00C413BA" w:rsidRDefault="00CD19E5" w:rsidP="00CD19E5">
      <w:pPr>
        <w:rPr>
          <w:sz w:val="24"/>
          <w:szCs w:val="24"/>
        </w:rPr>
      </w:pPr>
      <w:commentRangeStart w:id="4"/>
      <w:r w:rsidRPr="00C413BA">
        <w:rPr>
          <w:noProof/>
          <w:sz w:val="24"/>
          <w:szCs w:val="24"/>
          <w:lang w:eastAsia="es-CO"/>
        </w:rPr>
        <w:drawing>
          <wp:inline distT="0" distB="0" distL="0" distR="0" wp14:anchorId="18EE461D" wp14:editId="32C328FB">
            <wp:extent cx="3225966" cy="23115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9C41.tmp"/>
                    <pic:cNvPicPr/>
                  </pic:nvPicPr>
                  <pic:blipFill>
                    <a:blip r:embed="rId15">
                      <a:extLst>
                        <a:ext uri="{28A0092B-C50C-407E-A947-70E740481C1C}">
                          <a14:useLocalDpi xmlns:a14="http://schemas.microsoft.com/office/drawing/2010/main" val="0"/>
                        </a:ext>
                      </a:extLst>
                    </a:blip>
                    <a:stretch>
                      <a:fillRect/>
                    </a:stretch>
                  </pic:blipFill>
                  <pic:spPr>
                    <a:xfrm>
                      <a:off x="0" y="0"/>
                      <a:ext cx="3225966" cy="2311519"/>
                    </a:xfrm>
                    <a:prstGeom prst="rect">
                      <a:avLst/>
                    </a:prstGeom>
                  </pic:spPr>
                </pic:pic>
              </a:graphicData>
            </a:graphic>
          </wp:inline>
        </w:drawing>
      </w:r>
      <w:commentRangeEnd w:id="4"/>
      <w:r w:rsidR="00153FCE">
        <w:rPr>
          <w:rStyle w:val="Refdecomentario"/>
        </w:rPr>
        <w:commentReference w:id="4"/>
      </w:r>
    </w:p>
    <w:p w14:paraId="5BCAA316" w14:textId="77777777" w:rsidR="00804097" w:rsidRPr="00C413BA" w:rsidRDefault="00804097" w:rsidP="00804097">
      <w:pPr>
        <w:pStyle w:val="Prrafodelista"/>
        <w:rPr>
          <w:sz w:val="24"/>
          <w:szCs w:val="24"/>
        </w:rPr>
      </w:pPr>
    </w:p>
    <w:p w14:paraId="23560C4F" w14:textId="7EA89155" w:rsidR="00CD19E5" w:rsidRPr="002E69A7" w:rsidRDefault="00CD19E5" w:rsidP="00833F31">
      <w:pPr>
        <w:pStyle w:val="Prrafodelista"/>
        <w:numPr>
          <w:ilvl w:val="1"/>
          <w:numId w:val="1"/>
        </w:numPr>
        <w:rPr>
          <w:b/>
          <w:sz w:val="24"/>
          <w:szCs w:val="24"/>
        </w:rPr>
      </w:pPr>
      <w:r w:rsidRPr="002E69A7">
        <w:rPr>
          <w:b/>
          <w:sz w:val="24"/>
          <w:szCs w:val="24"/>
        </w:rPr>
        <w:t>Procedimiento</w:t>
      </w:r>
    </w:p>
    <w:p w14:paraId="4D82AE56" w14:textId="77777777" w:rsidR="00CD19E5" w:rsidRPr="00C413BA" w:rsidRDefault="00CD19E5" w:rsidP="00CD19E5">
      <w:pPr>
        <w:rPr>
          <w:sz w:val="24"/>
          <w:szCs w:val="24"/>
        </w:rPr>
      </w:pPr>
    </w:p>
    <w:p w14:paraId="3722EDAB" w14:textId="77777777" w:rsidR="00CD19E5" w:rsidRPr="00C413BA" w:rsidRDefault="00CD19E5" w:rsidP="002E69A7">
      <w:pPr>
        <w:jc w:val="both"/>
        <w:rPr>
          <w:sz w:val="24"/>
          <w:szCs w:val="24"/>
        </w:rPr>
      </w:pPr>
      <w:r w:rsidRPr="00C413BA">
        <w:rPr>
          <w:sz w:val="24"/>
          <w:szCs w:val="24"/>
        </w:rPr>
        <w:t>Independientemente del tipo de proveedor (normal, confiable, específico, de convenio, etc.), es fundamental establecer un procedimiento claro para la negociación y posterior recepción de los materiales y/o productos. A continuación, se describen los pasos generales que deben seguirse:</w:t>
      </w:r>
    </w:p>
    <w:p w14:paraId="52049116" w14:textId="77777777" w:rsidR="00CD19E5" w:rsidRPr="00C413BA" w:rsidRDefault="00CD19E5" w:rsidP="002E69A7">
      <w:pPr>
        <w:pStyle w:val="Prrafodelista"/>
        <w:jc w:val="both"/>
        <w:rPr>
          <w:sz w:val="24"/>
          <w:szCs w:val="24"/>
        </w:rPr>
      </w:pPr>
    </w:p>
    <w:p w14:paraId="075E4C16" w14:textId="77777777" w:rsidR="005D0B3C" w:rsidRPr="00C413BA" w:rsidRDefault="005D0B3C" w:rsidP="00A8185C">
      <w:pPr>
        <w:pStyle w:val="Prrafodelista"/>
        <w:numPr>
          <w:ilvl w:val="0"/>
          <w:numId w:val="6"/>
        </w:numPr>
        <w:jc w:val="both"/>
        <w:rPr>
          <w:sz w:val="24"/>
          <w:szCs w:val="24"/>
        </w:rPr>
      </w:pPr>
      <w:r w:rsidRPr="00C413BA">
        <w:rPr>
          <w:b/>
          <w:sz w:val="24"/>
          <w:szCs w:val="24"/>
        </w:rPr>
        <w:t>Revisión de las cotizaciones:</w:t>
      </w:r>
      <w:r w:rsidRPr="00C413BA">
        <w:rPr>
          <w:sz w:val="24"/>
          <w:szCs w:val="24"/>
        </w:rPr>
        <w:t xml:space="preserve"> e</w:t>
      </w:r>
      <w:r w:rsidR="00CD19E5" w:rsidRPr="00C413BA">
        <w:rPr>
          <w:sz w:val="24"/>
          <w:szCs w:val="24"/>
        </w:rPr>
        <w:t>s esencial revisar detalladamente las cotizaciones de los productos para asegurarse de que cumplan con los requisitos y expectativas.</w:t>
      </w:r>
    </w:p>
    <w:p w14:paraId="68FFB282" w14:textId="77777777" w:rsidR="005D0B3C" w:rsidRPr="00C413BA" w:rsidRDefault="005D0B3C" w:rsidP="002E69A7">
      <w:pPr>
        <w:pStyle w:val="Prrafodelista"/>
        <w:jc w:val="both"/>
        <w:rPr>
          <w:sz w:val="24"/>
          <w:szCs w:val="24"/>
        </w:rPr>
      </w:pPr>
    </w:p>
    <w:p w14:paraId="3497E1E6" w14:textId="77777777" w:rsidR="005D0B3C" w:rsidRPr="00C413BA" w:rsidRDefault="00CD19E5" w:rsidP="00A8185C">
      <w:pPr>
        <w:pStyle w:val="Prrafodelista"/>
        <w:numPr>
          <w:ilvl w:val="0"/>
          <w:numId w:val="6"/>
        </w:numPr>
        <w:jc w:val="both"/>
        <w:rPr>
          <w:sz w:val="24"/>
          <w:szCs w:val="24"/>
        </w:rPr>
      </w:pPr>
      <w:r w:rsidRPr="00C413BA">
        <w:rPr>
          <w:b/>
          <w:sz w:val="24"/>
          <w:szCs w:val="24"/>
        </w:rPr>
        <w:t>Solicitar la visita del proveedor:</w:t>
      </w:r>
      <w:r w:rsidRPr="00C413BA">
        <w:rPr>
          <w:sz w:val="24"/>
          <w:szCs w:val="24"/>
        </w:rPr>
        <w:t xml:space="preserve"> </w:t>
      </w:r>
      <w:r w:rsidR="005D0B3C" w:rsidRPr="00C413BA">
        <w:rPr>
          <w:sz w:val="24"/>
          <w:szCs w:val="24"/>
        </w:rPr>
        <w:t>e</w:t>
      </w:r>
      <w:r w:rsidRPr="00C413BA">
        <w:rPr>
          <w:sz w:val="24"/>
          <w:szCs w:val="24"/>
        </w:rPr>
        <w:t>n caso de ser necesario, se debe solicitar una visita del proveedor para ver el producto en perso</w:t>
      </w:r>
      <w:r w:rsidR="005D0B3C" w:rsidRPr="00C413BA">
        <w:rPr>
          <w:sz w:val="24"/>
          <w:szCs w:val="24"/>
        </w:rPr>
        <w:t>na o recibir una demostración, e</w:t>
      </w:r>
      <w:r w:rsidRPr="00C413BA">
        <w:rPr>
          <w:sz w:val="24"/>
          <w:szCs w:val="24"/>
        </w:rPr>
        <w:t>s importante considerar que, en ocasiones, puede ser el comprador quien se desplace hasta las instalaciones del proveedor.</w:t>
      </w:r>
    </w:p>
    <w:p w14:paraId="4CFF86BE" w14:textId="77777777" w:rsidR="005D0B3C" w:rsidRPr="00C413BA" w:rsidRDefault="005D0B3C" w:rsidP="002E69A7">
      <w:pPr>
        <w:pStyle w:val="Prrafodelista"/>
        <w:jc w:val="both"/>
        <w:rPr>
          <w:sz w:val="24"/>
          <w:szCs w:val="24"/>
        </w:rPr>
      </w:pPr>
    </w:p>
    <w:p w14:paraId="649EA0EC" w14:textId="77777777" w:rsidR="005D0B3C" w:rsidRPr="00C413BA" w:rsidRDefault="00CD19E5" w:rsidP="00A8185C">
      <w:pPr>
        <w:pStyle w:val="Prrafodelista"/>
        <w:numPr>
          <w:ilvl w:val="0"/>
          <w:numId w:val="6"/>
        </w:numPr>
        <w:jc w:val="both"/>
        <w:rPr>
          <w:sz w:val="24"/>
          <w:szCs w:val="24"/>
        </w:rPr>
      </w:pPr>
      <w:r w:rsidRPr="00C413BA">
        <w:rPr>
          <w:b/>
          <w:sz w:val="24"/>
          <w:szCs w:val="24"/>
        </w:rPr>
        <w:t>Aclaración de dudas e inquietudes:</w:t>
      </w:r>
      <w:r w:rsidR="005D0B3C" w:rsidRPr="00C413BA">
        <w:rPr>
          <w:sz w:val="24"/>
          <w:szCs w:val="24"/>
        </w:rPr>
        <w:t xml:space="preserve"> d</w:t>
      </w:r>
      <w:r w:rsidRPr="00C413BA">
        <w:rPr>
          <w:sz w:val="24"/>
          <w:szCs w:val="24"/>
        </w:rPr>
        <w:t>urante la negociación, es clave realizar todas las preguntas necesarias sobre el material o producto para evitar inconvenientes o malentendidos en el futuro.</w:t>
      </w:r>
    </w:p>
    <w:p w14:paraId="222BA0AD" w14:textId="77777777" w:rsidR="005D0B3C" w:rsidRPr="00C413BA" w:rsidRDefault="005D0B3C" w:rsidP="002E69A7">
      <w:pPr>
        <w:pStyle w:val="Prrafodelista"/>
        <w:jc w:val="both"/>
        <w:rPr>
          <w:sz w:val="24"/>
          <w:szCs w:val="24"/>
        </w:rPr>
      </w:pPr>
    </w:p>
    <w:p w14:paraId="1458758C" w14:textId="77777777" w:rsidR="005D0B3C" w:rsidRPr="00C413BA" w:rsidRDefault="005D0B3C" w:rsidP="00A8185C">
      <w:pPr>
        <w:pStyle w:val="Prrafodelista"/>
        <w:numPr>
          <w:ilvl w:val="0"/>
          <w:numId w:val="6"/>
        </w:numPr>
        <w:jc w:val="both"/>
        <w:rPr>
          <w:sz w:val="24"/>
          <w:szCs w:val="24"/>
        </w:rPr>
      </w:pPr>
      <w:r w:rsidRPr="00C413BA">
        <w:rPr>
          <w:b/>
          <w:sz w:val="24"/>
          <w:szCs w:val="24"/>
        </w:rPr>
        <w:t>Reunión con el proveedor:</w:t>
      </w:r>
      <w:r w:rsidRPr="00C413BA">
        <w:rPr>
          <w:sz w:val="24"/>
          <w:szCs w:val="24"/>
        </w:rPr>
        <w:t xml:space="preserve"> o</w:t>
      </w:r>
      <w:r w:rsidR="00CD19E5" w:rsidRPr="00C413BA">
        <w:rPr>
          <w:sz w:val="24"/>
          <w:szCs w:val="24"/>
        </w:rPr>
        <w:t>rganizar una reunión con el proveedor para establecer y confirmar las condiciones acordadas, garantizando que ambas partes estén alineadas.</w:t>
      </w:r>
    </w:p>
    <w:p w14:paraId="0ADBF273" w14:textId="77777777" w:rsidR="005D0B3C" w:rsidRPr="00C413BA" w:rsidRDefault="005D0B3C" w:rsidP="002E69A7">
      <w:pPr>
        <w:pStyle w:val="Prrafodelista"/>
        <w:jc w:val="both"/>
        <w:rPr>
          <w:sz w:val="24"/>
          <w:szCs w:val="24"/>
        </w:rPr>
      </w:pPr>
    </w:p>
    <w:p w14:paraId="40372EE8" w14:textId="771E1BF2" w:rsidR="00CD19E5" w:rsidRPr="00C413BA" w:rsidRDefault="00CD19E5" w:rsidP="00A8185C">
      <w:pPr>
        <w:pStyle w:val="Prrafodelista"/>
        <w:numPr>
          <w:ilvl w:val="0"/>
          <w:numId w:val="6"/>
        </w:numPr>
        <w:jc w:val="both"/>
        <w:rPr>
          <w:sz w:val="24"/>
          <w:szCs w:val="24"/>
        </w:rPr>
      </w:pPr>
      <w:r w:rsidRPr="00C413BA">
        <w:rPr>
          <w:b/>
          <w:sz w:val="24"/>
          <w:szCs w:val="24"/>
        </w:rPr>
        <w:lastRenderedPageBreak/>
        <w:t>Elaboración del acuerdo comercial o la orden de compra:</w:t>
      </w:r>
      <w:r w:rsidR="005D0B3C" w:rsidRPr="00C413BA">
        <w:rPr>
          <w:sz w:val="24"/>
          <w:szCs w:val="24"/>
        </w:rPr>
        <w:t xml:space="preserve"> u</w:t>
      </w:r>
      <w:r w:rsidRPr="00C413BA">
        <w:rPr>
          <w:sz w:val="24"/>
          <w:szCs w:val="24"/>
        </w:rPr>
        <w:t>na vez acordadas las condiciones, se debe redactar el acuerdo comercial o la orden de compra, especificando claramente lo siguiente:</w:t>
      </w:r>
    </w:p>
    <w:p w14:paraId="200F6295" w14:textId="77777777" w:rsidR="00CD19E5" w:rsidRPr="00C413BA" w:rsidRDefault="00CD19E5" w:rsidP="002E69A7">
      <w:pPr>
        <w:pStyle w:val="Prrafodelista"/>
        <w:jc w:val="both"/>
        <w:rPr>
          <w:sz w:val="24"/>
          <w:szCs w:val="24"/>
        </w:rPr>
      </w:pPr>
    </w:p>
    <w:p w14:paraId="1841F149" w14:textId="77777777" w:rsidR="005D0B3C" w:rsidRPr="00C413BA" w:rsidRDefault="00CD19E5" w:rsidP="00A8185C">
      <w:pPr>
        <w:pStyle w:val="Prrafodelista"/>
        <w:numPr>
          <w:ilvl w:val="0"/>
          <w:numId w:val="35"/>
        </w:numPr>
        <w:jc w:val="both"/>
        <w:rPr>
          <w:sz w:val="24"/>
          <w:szCs w:val="24"/>
        </w:rPr>
      </w:pPr>
      <w:r w:rsidRPr="00C413BA">
        <w:rPr>
          <w:sz w:val="24"/>
          <w:szCs w:val="24"/>
        </w:rPr>
        <w:t>Referencia solicitada.</w:t>
      </w:r>
    </w:p>
    <w:p w14:paraId="70D1BFC0" w14:textId="77777777" w:rsidR="005D0B3C" w:rsidRPr="00C413BA" w:rsidRDefault="00CD19E5" w:rsidP="00A8185C">
      <w:pPr>
        <w:pStyle w:val="Prrafodelista"/>
        <w:numPr>
          <w:ilvl w:val="0"/>
          <w:numId w:val="35"/>
        </w:numPr>
        <w:jc w:val="both"/>
        <w:rPr>
          <w:sz w:val="24"/>
          <w:szCs w:val="24"/>
        </w:rPr>
      </w:pPr>
      <w:r w:rsidRPr="00C413BA">
        <w:rPr>
          <w:sz w:val="24"/>
          <w:szCs w:val="24"/>
        </w:rPr>
        <w:t>Cantidad solicitada.</w:t>
      </w:r>
    </w:p>
    <w:p w14:paraId="7A01D31C" w14:textId="77777777" w:rsidR="005D0B3C" w:rsidRPr="00C413BA" w:rsidRDefault="00CD19E5" w:rsidP="00A8185C">
      <w:pPr>
        <w:pStyle w:val="Prrafodelista"/>
        <w:numPr>
          <w:ilvl w:val="0"/>
          <w:numId w:val="35"/>
        </w:numPr>
        <w:jc w:val="both"/>
        <w:rPr>
          <w:sz w:val="24"/>
          <w:szCs w:val="24"/>
        </w:rPr>
      </w:pPr>
      <w:r w:rsidRPr="00C413BA">
        <w:rPr>
          <w:sz w:val="24"/>
          <w:szCs w:val="24"/>
        </w:rPr>
        <w:t>Condiciones comerciales (precio, forma de pago, plazos, entre otros).</w:t>
      </w:r>
    </w:p>
    <w:p w14:paraId="6A7FC559" w14:textId="77777777" w:rsidR="005D0B3C" w:rsidRDefault="005D0B3C" w:rsidP="00A8185C">
      <w:pPr>
        <w:pStyle w:val="Prrafodelista"/>
        <w:numPr>
          <w:ilvl w:val="0"/>
          <w:numId w:val="35"/>
        </w:numPr>
        <w:jc w:val="both"/>
        <w:rPr>
          <w:sz w:val="24"/>
          <w:szCs w:val="24"/>
        </w:rPr>
      </w:pPr>
      <w:r w:rsidRPr="00C413BA">
        <w:rPr>
          <w:sz w:val="24"/>
          <w:szCs w:val="24"/>
        </w:rPr>
        <w:t>Condiciones comerciales (plazo y forma de pago): Establecer claramente las condiciones de pago, incluyendo el plazo y la forma de pago, para evitar confusiones o problemas en el futuro.</w:t>
      </w:r>
    </w:p>
    <w:p w14:paraId="16158701" w14:textId="77777777" w:rsidR="002E69A7" w:rsidRPr="00C413BA" w:rsidRDefault="002E69A7" w:rsidP="002E69A7">
      <w:pPr>
        <w:pStyle w:val="Prrafodelista"/>
        <w:ind w:left="1440"/>
        <w:jc w:val="both"/>
        <w:rPr>
          <w:sz w:val="24"/>
          <w:szCs w:val="24"/>
        </w:rPr>
      </w:pPr>
    </w:p>
    <w:p w14:paraId="6B368974" w14:textId="77777777" w:rsidR="002E69A7" w:rsidRDefault="005D0B3C" w:rsidP="00A8185C">
      <w:pPr>
        <w:pStyle w:val="Prrafodelista"/>
        <w:numPr>
          <w:ilvl w:val="0"/>
          <w:numId w:val="6"/>
        </w:numPr>
        <w:jc w:val="both"/>
        <w:rPr>
          <w:sz w:val="24"/>
          <w:szCs w:val="24"/>
        </w:rPr>
      </w:pPr>
      <w:r w:rsidRPr="002E69A7">
        <w:rPr>
          <w:b/>
          <w:sz w:val="24"/>
          <w:szCs w:val="24"/>
        </w:rPr>
        <w:t>Lugar de recibo:</w:t>
      </w:r>
      <w:r w:rsidRPr="002E69A7">
        <w:rPr>
          <w:sz w:val="24"/>
          <w:szCs w:val="24"/>
        </w:rPr>
        <w:t xml:space="preserve"> en algunos casos, es necesario que el producto o material sea entregado en diferentes ubicaciones. Esta información debe quedar claramente definida en el acuerdo para evitar inconvenientes posteriores.</w:t>
      </w:r>
    </w:p>
    <w:p w14:paraId="1DF9E010" w14:textId="77777777" w:rsidR="002E69A7" w:rsidRDefault="002E69A7" w:rsidP="002E69A7">
      <w:pPr>
        <w:pStyle w:val="Prrafodelista"/>
        <w:jc w:val="both"/>
        <w:rPr>
          <w:sz w:val="24"/>
          <w:szCs w:val="24"/>
        </w:rPr>
      </w:pPr>
    </w:p>
    <w:p w14:paraId="064D73A1" w14:textId="77777777" w:rsidR="002E69A7" w:rsidRDefault="005D0B3C" w:rsidP="00A8185C">
      <w:pPr>
        <w:pStyle w:val="Prrafodelista"/>
        <w:numPr>
          <w:ilvl w:val="0"/>
          <w:numId w:val="6"/>
        </w:numPr>
        <w:jc w:val="both"/>
        <w:rPr>
          <w:sz w:val="24"/>
          <w:szCs w:val="24"/>
        </w:rPr>
      </w:pPr>
      <w:r w:rsidRPr="002E69A7">
        <w:rPr>
          <w:b/>
          <w:sz w:val="24"/>
          <w:szCs w:val="24"/>
        </w:rPr>
        <w:t>Entrega de acuerdo con la cantidad solicitada:</w:t>
      </w:r>
      <w:r w:rsidRPr="002E69A7">
        <w:rPr>
          <w:sz w:val="24"/>
          <w:szCs w:val="24"/>
        </w:rPr>
        <w:t xml:space="preserve"> se debe determinar si se requiere una entrega única o si es preferible recibir las cantidades de manera parcial, dependiendo de las necesidades del negocio.</w:t>
      </w:r>
    </w:p>
    <w:p w14:paraId="5F5DF315" w14:textId="77777777" w:rsidR="002E69A7" w:rsidRPr="002E69A7" w:rsidRDefault="002E69A7" w:rsidP="002E69A7">
      <w:pPr>
        <w:pStyle w:val="Prrafodelista"/>
        <w:rPr>
          <w:b/>
          <w:sz w:val="24"/>
          <w:szCs w:val="24"/>
        </w:rPr>
      </w:pPr>
    </w:p>
    <w:p w14:paraId="695E3752" w14:textId="77777777" w:rsidR="002E69A7" w:rsidRDefault="005D0B3C" w:rsidP="00A8185C">
      <w:pPr>
        <w:pStyle w:val="Prrafodelista"/>
        <w:numPr>
          <w:ilvl w:val="0"/>
          <w:numId w:val="6"/>
        </w:numPr>
        <w:jc w:val="both"/>
        <w:rPr>
          <w:sz w:val="24"/>
          <w:szCs w:val="24"/>
        </w:rPr>
      </w:pPr>
      <w:r w:rsidRPr="002E69A7">
        <w:rPr>
          <w:b/>
          <w:sz w:val="24"/>
          <w:szCs w:val="24"/>
        </w:rPr>
        <w:t>Condiciones especiales:</w:t>
      </w:r>
      <w:r w:rsidRPr="002E69A7">
        <w:rPr>
          <w:sz w:val="24"/>
          <w:szCs w:val="24"/>
        </w:rPr>
        <w:t xml:space="preserve"> si el producto solicitado requiere condiciones especiales, como el tipo de unidad de empaque o almacenamiento, estas deben ser especificadas claramente en el acuerdo.</w:t>
      </w:r>
    </w:p>
    <w:p w14:paraId="0667FA7A" w14:textId="77777777" w:rsidR="002E69A7" w:rsidRPr="002E69A7" w:rsidRDefault="002E69A7" w:rsidP="002E69A7">
      <w:pPr>
        <w:pStyle w:val="Prrafodelista"/>
        <w:rPr>
          <w:b/>
          <w:sz w:val="24"/>
          <w:szCs w:val="24"/>
        </w:rPr>
      </w:pPr>
    </w:p>
    <w:p w14:paraId="584A2402" w14:textId="5E7D425E" w:rsidR="005D0B3C" w:rsidRDefault="005D0B3C" w:rsidP="00A8185C">
      <w:pPr>
        <w:pStyle w:val="Prrafodelista"/>
        <w:numPr>
          <w:ilvl w:val="0"/>
          <w:numId w:val="6"/>
        </w:numPr>
        <w:jc w:val="both"/>
        <w:rPr>
          <w:sz w:val="24"/>
          <w:szCs w:val="24"/>
        </w:rPr>
      </w:pPr>
      <w:r w:rsidRPr="002E69A7">
        <w:rPr>
          <w:b/>
          <w:sz w:val="24"/>
          <w:szCs w:val="24"/>
        </w:rPr>
        <w:t>Procedimiento de devoluciones:</w:t>
      </w:r>
      <w:r w:rsidRPr="002E69A7">
        <w:rPr>
          <w:sz w:val="24"/>
          <w:szCs w:val="24"/>
        </w:rPr>
        <w:t xml:space="preserve"> es importante definir el procedimiento a seguir en caso de que sea necesario realizar una devolución, garantizando que el proceso se lleve a cabo de acuerdo con la política interna establecida. Además, el proveedor debe estar informado sobre las políticas de devolución de la empresa para facilitar cualquier acción necesaria en caso de devoluciones.</w:t>
      </w:r>
    </w:p>
    <w:p w14:paraId="2D7F7F53" w14:textId="77777777" w:rsidR="00153FCE" w:rsidRPr="00153FCE" w:rsidRDefault="00153FCE" w:rsidP="00153FCE">
      <w:pPr>
        <w:pStyle w:val="Prrafodelista"/>
        <w:rPr>
          <w:sz w:val="24"/>
          <w:szCs w:val="24"/>
        </w:rPr>
      </w:pPr>
    </w:p>
    <w:p w14:paraId="795E30B5" w14:textId="77777777" w:rsidR="00153FCE" w:rsidRDefault="00153FCE" w:rsidP="00153FCE">
      <w:pPr>
        <w:jc w:val="both"/>
        <w:rPr>
          <w:sz w:val="24"/>
          <w:szCs w:val="24"/>
        </w:rPr>
      </w:pPr>
    </w:p>
    <w:p w14:paraId="6703D555" w14:textId="77777777" w:rsidR="00153FCE" w:rsidRDefault="00153FCE" w:rsidP="00153FCE">
      <w:pPr>
        <w:jc w:val="both"/>
        <w:rPr>
          <w:sz w:val="24"/>
          <w:szCs w:val="24"/>
        </w:rPr>
      </w:pPr>
    </w:p>
    <w:p w14:paraId="191C0522" w14:textId="77777777" w:rsidR="00153FCE" w:rsidRDefault="00153FCE" w:rsidP="00153FCE">
      <w:pPr>
        <w:jc w:val="both"/>
        <w:rPr>
          <w:sz w:val="24"/>
          <w:szCs w:val="24"/>
        </w:rPr>
      </w:pPr>
    </w:p>
    <w:p w14:paraId="62FDA85D" w14:textId="77777777" w:rsidR="00153FCE" w:rsidRDefault="00153FCE" w:rsidP="00153FCE">
      <w:pPr>
        <w:jc w:val="both"/>
        <w:rPr>
          <w:sz w:val="24"/>
          <w:szCs w:val="24"/>
        </w:rPr>
      </w:pPr>
    </w:p>
    <w:p w14:paraId="3830EEC6" w14:textId="77777777" w:rsidR="00153FCE" w:rsidRDefault="00153FCE" w:rsidP="00153FCE">
      <w:pPr>
        <w:jc w:val="both"/>
        <w:rPr>
          <w:sz w:val="24"/>
          <w:szCs w:val="24"/>
        </w:rPr>
      </w:pPr>
    </w:p>
    <w:p w14:paraId="4844E67D" w14:textId="77777777" w:rsidR="00153FCE" w:rsidRDefault="00153FCE" w:rsidP="00153FCE">
      <w:pPr>
        <w:jc w:val="both"/>
        <w:rPr>
          <w:sz w:val="24"/>
          <w:szCs w:val="24"/>
        </w:rPr>
      </w:pPr>
    </w:p>
    <w:p w14:paraId="164B2AF8" w14:textId="77777777" w:rsidR="00153FCE" w:rsidRDefault="00153FCE" w:rsidP="00153FCE">
      <w:pPr>
        <w:jc w:val="both"/>
        <w:rPr>
          <w:sz w:val="24"/>
          <w:szCs w:val="24"/>
        </w:rPr>
      </w:pPr>
    </w:p>
    <w:p w14:paraId="5CBC329A" w14:textId="77777777" w:rsidR="00153FCE" w:rsidRDefault="00153FCE" w:rsidP="00153FCE">
      <w:pPr>
        <w:jc w:val="both"/>
        <w:rPr>
          <w:sz w:val="24"/>
          <w:szCs w:val="24"/>
        </w:rPr>
      </w:pPr>
    </w:p>
    <w:p w14:paraId="3AEE14DD" w14:textId="77777777" w:rsidR="00153FCE" w:rsidRDefault="00153FCE" w:rsidP="00153FCE">
      <w:pPr>
        <w:jc w:val="both"/>
        <w:rPr>
          <w:sz w:val="24"/>
          <w:szCs w:val="24"/>
        </w:rPr>
      </w:pPr>
    </w:p>
    <w:p w14:paraId="5AA330BC" w14:textId="77777777" w:rsidR="00153FCE" w:rsidRDefault="00153FCE" w:rsidP="00153FCE">
      <w:pPr>
        <w:jc w:val="both"/>
        <w:rPr>
          <w:sz w:val="24"/>
          <w:szCs w:val="24"/>
        </w:rPr>
      </w:pPr>
    </w:p>
    <w:p w14:paraId="41917CF4" w14:textId="77777777" w:rsidR="00153FCE" w:rsidRDefault="00153FCE" w:rsidP="00153FCE">
      <w:pPr>
        <w:jc w:val="both"/>
        <w:rPr>
          <w:sz w:val="24"/>
          <w:szCs w:val="24"/>
        </w:rPr>
      </w:pPr>
    </w:p>
    <w:p w14:paraId="3B66C968" w14:textId="27AA64DA" w:rsidR="00153FCE" w:rsidRPr="00153FCE" w:rsidRDefault="00153FCE" w:rsidP="00153FCE">
      <w:pPr>
        <w:jc w:val="both"/>
        <w:rPr>
          <w:b/>
          <w:sz w:val="24"/>
          <w:szCs w:val="24"/>
        </w:rPr>
      </w:pPr>
      <w:r w:rsidRPr="00153FCE">
        <w:rPr>
          <w:b/>
          <w:sz w:val="24"/>
          <w:szCs w:val="24"/>
        </w:rPr>
        <w:lastRenderedPageBreak/>
        <w:t>Figura 4. Procedimiento acuerdos con clientes</w:t>
      </w:r>
    </w:p>
    <w:p w14:paraId="2F544AE7" w14:textId="77777777" w:rsidR="005D0B3C" w:rsidRPr="00C413BA" w:rsidRDefault="005D0B3C" w:rsidP="002E69A7">
      <w:pPr>
        <w:jc w:val="both"/>
        <w:rPr>
          <w:sz w:val="24"/>
          <w:szCs w:val="24"/>
        </w:rPr>
      </w:pPr>
    </w:p>
    <w:p w14:paraId="4FCA4227" w14:textId="77777777" w:rsidR="005D0B3C" w:rsidRPr="00C413BA" w:rsidRDefault="005D0B3C" w:rsidP="002E69A7">
      <w:pPr>
        <w:jc w:val="both"/>
        <w:rPr>
          <w:sz w:val="24"/>
          <w:szCs w:val="24"/>
        </w:rPr>
      </w:pPr>
    </w:p>
    <w:p w14:paraId="07DF6D18" w14:textId="3058C462" w:rsidR="00804097" w:rsidRPr="00C413BA" w:rsidRDefault="00804097" w:rsidP="00CD19E5">
      <w:pPr>
        <w:rPr>
          <w:sz w:val="24"/>
          <w:szCs w:val="24"/>
        </w:rPr>
      </w:pPr>
    </w:p>
    <w:p w14:paraId="5A700DCC" w14:textId="48F24551" w:rsidR="00CD19E5" w:rsidRPr="00C413BA" w:rsidRDefault="005D0B3C" w:rsidP="00CD19E5">
      <w:pPr>
        <w:rPr>
          <w:sz w:val="24"/>
          <w:szCs w:val="24"/>
        </w:rPr>
      </w:pPr>
      <w:commentRangeStart w:id="5"/>
      <w:r w:rsidRPr="00C413BA">
        <w:rPr>
          <w:noProof/>
          <w:sz w:val="24"/>
          <w:szCs w:val="24"/>
          <w:lang w:eastAsia="es-CO"/>
        </w:rPr>
        <w:drawing>
          <wp:anchor distT="0" distB="0" distL="114300" distR="114300" simplePos="0" relativeHeight="251663360" behindDoc="0" locked="0" layoutInCell="1" allowOverlap="1" wp14:anchorId="01AD0E92" wp14:editId="1BECBD4E">
            <wp:simplePos x="0" y="0"/>
            <wp:positionH relativeFrom="column">
              <wp:posOffset>635</wp:posOffset>
            </wp:positionH>
            <wp:positionV relativeFrom="paragraph">
              <wp:posOffset>0</wp:posOffset>
            </wp:positionV>
            <wp:extent cx="2959100" cy="25590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265F.tmp"/>
                    <pic:cNvPicPr/>
                  </pic:nvPicPr>
                  <pic:blipFill>
                    <a:blip r:embed="rId16">
                      <a:extLst>
                        <a:ext uri="{28A0092B-C50C-407E-A947-70E740481C1C}">
                          <a14:useLocalDpi xmlns:a14="http://schemas.microsoft.com/office/drawing/2010/main" val="0"/>
                        </a:ext>
                      </a:extLst>
                    </a:blip>
                    <a:stretch>
                      <a:fillRect/>
                    </a:stretch>
                  </pic:blipFill>
                  <pic:spPr>
                    <a:xfrm>
                      <a:off x="0" y="0"/>
                      <a:ext cx="2959100" cy="2559050"/>
                    </a:xfrm>
                    <a:prstGeom prst="rect">
                      <a:avLst/>
                    </a:prstGeom>
                  </pic:spPr>
                </pic:pic>
              </a:graphicData>
            </a:graphic>
            <wp14:sizeRelH relativeFrom="page">
              <wp14:pctWidth>0</wp14:pctWidth>
            </wp14:sizeRelH>
            <wp14:sizeRelV relativeFrom="page">
              <wp14:pctHeight>0</wp14:pctHeight>
            </wp14:sizeRelV>
          </wp:anchor>
        </w:drawing>
      </w:r>
      <w:commentRangeEnd w:id="5"/>
      <w:r w:rsidR="00800E7B">
        <w:rPr>
          <w:rStyle w:val="Refdecomentario"/>
        </w:rPr>
        <w:commentReference w:id="5"/>
      </w:r>
    </w:p>
    <w:p w14:paraId="6715B493" w14:textId="0E9CE010" w:rsidR="005D0B3C" w:rsidRPr="002E69A7" w:rsidRDefault="005D0B3C" w:rsidP="00833F31">
      <w:pPr>
        <w:pStyle w:val="Prrafodelista"/>
        <w:numPr>
          <w:ilvl w:val="0"/>
          <w:numId w:val="1"/>
        </w:numPr>
        <w:rPr>
          <w:b/>
          <w:sz w:val="24"/>
          <w:szCs w:val="24"/>
        </w:rPr>
      </w:pPr>
      <w:r w:rsidRPr="002E69A7">
        <w:rPr>
          <w:b/>
          <w:sz w:val="24"/>
          <w:szCs w:val="24"/>
        </w:rPr>
        <w:t>Documentación</w:t>
      </w:r>
    </w:p>
    <w:p w14:paraId="3F52743E" w14:textId="77777777" w:rsidR="005D0B3C" w:rsidRPr="00C413BA" w:rsidRDefault="005D0B3C" w:rsidP="005D0B3C">
      <w:pPr>
        <w:rPr>
          <w:sz w:val="24"/>
          <w:szCs w:val="24"/>
        </w:rPr>
      </w:pPr>
    </w:p>
    <w:p w14:paraId="46BD6682" w14:textId="77777777" w:rsidR="005D0B3C" w:rsidRPr="00C413BA" w:rsidRDefault="005D0B3C" w:rsidP="008A0E49">
      <w:pPr>
        <w:jc w:val="both"/>
        <w:rPr>
          <w:sz w:val="24"/>
          <w:szCs w:val="24"/>
        </w:rPr>
      </w:pPr>
      <w:r w:rsidRPr="00C413BA">
        <w:rPr>
          <w:sz w:val="24"/>
          <w:szCs w:val="24"/>
        </w:rPr>
        <w:t>Los procedimientos de devolución varían según las políticas de cada organización y, como se ha mencionado a lo largo del material, dependen de los acuerdos comerciales establecidos. A continuación, se detallan los pasos generales para la devolución de productos desde el cliente final al proveedor, como en el caso de un almacén de cadena o tienda por departamentos:</w:t>
      </w:r>
    </w:p>
    <w:p w14:paraId="6C92A46B" w14:textId="77777777" w:rsidR="005D0B3C" w:rsidRPr="00C413BA" w:rsidRDefault="005D0B3C" w:rsidP="008A0E49">
      <w:pPr>
        <w:jc w:val="both"/>
        <w:rPr>
          <w:sz w:val="24"/>
          <w:szCs w:val="24"/>
        </w:rPr>
      </w:pPr>
    </w:p>
    <w:p w14:paraId="3DF05802" w14:textId="0995C804" w:rsidR="005D0B3C" w:rsidRPr="00153FCE" w:rsidRDefault="005D0B3C" w:rsidP="00A8185C">
      <w:pPr>
        <w:pStyle w:val="Prrafodelista"/>
        <w:numPr>
          <w:ilvl w:val="0"/>
          <w:numId w:val="12"/>
        </w:numPr>
        <w:jc w:val="both"/>
        <w:rPr>
          <w:b/>
          <w:sz w:val="24"/>
          <w:szCs w:val="24"/>
          <w:u w:val="single"/>
        </w:rPr>
      </w:pPr>
      <w:r w:rsidRPr="00153FCE">
        <w:rPr>
          <w:b/>
          <w:sz w:val="24"/>
          <w:szCs w:val="24"/>
          <w:u w:val="single"/>
        </w:rPr>
        <w:t>Proceso de d</w:t>
      </w:r>
      <w:r w:rsidR="008A0E49" w:rsidRPr="00153FCE">
        <w:rPr>
          <w:b/>
          <w:sz w:val="24"/>
          <w:szCs w:val="24"/>
          <w:u w:val="single"/>
        </w:rPr>
        <w:t>evolución por parte del cliente</w:t>
      </w:r>
    </w:p>
    <w:p w14:paraId="17E83795" w14:textId="77777777" w:rsidR="005D0B3C" w:rsidRPr="00C413BA" w:rsidRDefault="005D0B3C" w:rsidP="008A0E49">
      <w:pPr>
        <w:jc w:val="both"/>
        <w:rPr>
          <w:sz w:val="24"/>
          <w:szCs w:val="24"/>
        </w:rPr>
      </w:pPr>
    </w:p>
    <w:p w14:paraId="12AEB197" w14:textId="3C8EF4A0" w:rsidR="005D0B3C" w:rsidRPr="00C413BA" w:rsidRDefault="005D0B3C" w:rsidP="00A8185C">
      <w:pPr>
        <w:pStyle w:val="Prrafodelista"/>
        <w:numPr>
          <w:ilvl w:val="0"/>
          <w:numId w:val="36"/>
        </w:numPr>
        <w:jc w:val="both"/>
        <w:rPr>
          <w:sz w:val="24"/>
          <w:szCs w:val="24"/>
        </w:rPr>
      </w:pPr>
      <w:r w:rsidRPr="00C413BA">
        <w:rPr>
          <w:b/>
          <w:sz w:val="24"/>
          <w:szCs w:val="24"/>
        </w:rPr>
        <w:t>Diligenciamiento de formato de solicitud:</w:t>
      </w:r>
      <w:r w:rsidRPr="00C413BA">
        <w:rPr>
          <w:sz w:val="24"/>
          <w:szCs w:val="24"/>
        </w:rPr>
        <w:t xml:space="preserve"> si el almacén lo requiere, el cliente debe completar un forma</w:t>
      </w:r>
      <w:r w:rsidR="008A0E49">
        <w:rPr>
          <w:sz w:val="24"/>
          <w:szCs w:val="24"/>
        </w:rPr>
        <w:t>to de solicitud de devolución, e</w:t>
      </w:r>
      <w:r w:rsidRPr="00C413BA">
        <w:rPr>
          <w:sz w:val="24"/>
          <w:szCs w:val="24"/>
        </w:rPr>
        <w:t>n algunos casos, el cliente puede simplemente informar al administrador del almacén sobre su necesidad de devolver el producto.</w:t>
      </w:r>
    </w:p>
    <w:p w14:paraId="6B3C8905" w14:textId="77777777" w:rsidR="005D0B3C" w:rsidRPr="00C413BA" w:rsidRDefault="005D0B3C" w:rsidP="008A0E49">
      <w:pPr>
        <w:pStyle w:val="Prrafodelista"/>
        <w:jc w:val="both"/>
        <w:rPr>
          <w:sz w:val="24"/>
          <w:szCs w:val="24"/>
        </w:rPr>
      </w:pPr>
    </w:p>
    <w:p w14:paraId="086C1673" w14:textId="77777777" w:rsidR="005D0B3C" w:rsidRPr="00C413BA" w:rsidRDefault="005D0B3C" w:rsidP="00A8185C">
      <w:pPr>
        <w:pStyle w:val="Prrafodelista"/>
        <w:numPr>
          <w:ilvl w:val="0"/>
          <w:numId w:val="36"/>
        </w:numPr>
        <w:jc w:val="both"/>
        <w:rPr>
          <w:sz w:val="24"/>
          <w:szCs w:val="24"/>
        </w:rPr>
      </w:pPr>
      <w:r w:rsidRPr="00C413BA">
        <w:rPr>
          <w:b/>
          <w:sz w:val="24"/>
          <w:szCs w:val="24"/>
        </w:rPr>
        <w:t>Adjuntar la factura de compra:</w:t>
      </w:r>
      <w:r w:rsidRPr="00C413BA">
        <w:rPr>
          <w:sz w:val="24"/>
          <w:szCs w:val="24"/>
        </w:rPr>
        <w:t xml:space="preserve"> el cliente debe presentar la factura original de compra junto con el producto que desea devolver.</w:t>
      </w:r>
    </w:p>
    <w:p w14:paraId="37B9FD3D" w14:textId="77777777" w:rsidR="005D0B3C" w:rsidRPr="00C413BA" w:rsidRDefault="005D0B3C" w:rsidP="008A0E49">
      <w:pPr>
        <w:pStyle w:val="Prrafodelista"/>
        <w:jc w:val="both"/>
        <w:rPr>
          <w:sz w:val="24"/>
          <w:szCs w:val="24"/>
        </w:rPr>
      </w:pPr>
    </w:p>
    <w:p w14:paraId="27350BC1" w14:textId="28A515CB" w:rsidR="005D0B3C" w:rsidRPr="00C413BA" w:rsidRDefault="005D0B3C" w:rsidP="00A8185C">
      <w:pPr>
        <w:pStyle w:val="Prrafodelista"/>
        <w:numPr>
          <w:ilvl w:val="0"/>
          <w:numId w:val="36"/>
        </w:numPr>
        <w:jc w:val="both"/>
        <w:rPr>
          <w:sz w:val="24"/>
          <w:szCs w:val="24"/>
        </w:rPr>
      </w:pPr>
      <w:r w:rsidRPr="00C413BA">
        <w:rPr>
          <w:b/>
          <w:sz w:val="24"/>
          <w:szCs w:val="24"/>
        </w:rPr>
        <w:t>Esperar respuesta o cambio del producto:</w:t>
      </w:r>
      <w:r w:rsidRPr="00C413BA">
        <w:rPr>
          <w:sz w:val="24"/>
          <w:szCs w:val="24"/>
        </w:rPr>
        <w:t xml:space="preserve"> el cliente debe esperar la respuesta del establecimiento, ya sea para obtener un cambio de producto o recibir la devolución.</w:t>
      </w:r>
    </w:p>
    <w:p w14:paraId="1D924056" w14:textId="77777777" w:rsidR="008125BB" w:rsidRPr="00C413BA" w:rsidRDefault="008125BB" w:rsidP="008A0E49">
      <w:pPr>
        <w:jc w:val="both"/>
        <w:rPr>
          <w:sz w:val="24"/>
          <w:szCs w:val="24"/>
        </w:rPr>
      </w:pPr>
    </w:p>
    <w:p w14:paraId="55A1477D" w14:textId="0DFBD64C" w:rsidR="008125BB" w:rsidRPr="00153FCE" w:rsidRDefault="005D0B3C" w:rsidP="00A8185C">
      <w:pPr>
        <w:pStyle w:val="Prrafodelista"/>
        <w:numPr>
          <w:ilvl w:val="0"/>
          <w:numId w:val="12"/>
        </w:numPr>
        <w:jc w:val="both"/>
        <w:rPr>
          <w:b/>
          <w:sz w:val="24"/>
          <w:szCs w:val="24"/>
          <w:u w:val="single"/>
        </w:rPr>
      </w:pPr>
      <w:r w:rsidRPr="00153FCE">
        <w:rPr>
          <w:b/>
          <w:sz w:val="24"/>
          <w:szCs w:val="24"/>
          <w:u w:val="single"/>
        </w:rPr>
        <w:t>Proceso de recep</w:t>
      </w:r>
      <w:r w:rsidR="008A0E49" w:rsidRPr="00153FCE">
        <w:rPr>
          <w:b/>
          <w:sz w:val="24"/>
          <w:szCs w:val="24"/>
          <w:u w:val="single"/>
        </w:rPr>
        <w:t>ción y manejo de la devolución</w:t>
      </w:r>
    </w:p>
    <w:p w14:paraId="6DBEB1A4" w14:textId="77777777" w:rsidR="008125BB" w:rsidRPr="00C413BA" w:rsidRDefault="008125BB" w:rsidP="008A0E49">
      <w:pPr>
        <w:pStyle w:val="Prrafodelista"/>
        <w:jc w:val="both"/>
        <w:rPr>
          <w:sz w:val="24"/>
          <w:szCs w:val="24"/>
        </w:rPr>
      </w:pPr>
    </w:p>
    <w:p w14:paraId="1DEA29AD" w14:textId="77777777" w:rsidR="008125BB" w:rsidRPr="00C413BA" w:rsidRDefault="005D0B3C" w:rsidP="00A8185C">
      <w:pPr>
        <w:pStyle w:val="Prrafodelista"/>
        <w:numPr>
          <w:ilvl w:val="0"/>
          <w:numId w:val="37"/>
        </w:numPr>
        <w:jc w:val="both"/>
        <w:rPr>
          <w:sz w:val="24"/>
          <w:szCs w:val="24"/>
        </w:rPr>
      </w:pPr>
      <w:r w:rsidRPr="00C413BA">
        <w:rPr>
          <w:b/>
          <w:sz w:val="24"/>
          <w:szCs w:val="24"/>
        </w:rPr>
        <w:lastRenderedPageBreak/>
        <w:t>Revisión del producto:</w:t>
      </w:r>
      <w:r w:rsidRPr="00C413BA">
        <w:rPr>
          <w:sz w:val="24"/>
          <w:szCs w:val="24"/>
        </w:rPr>
        <w:t xml:space="preserve"> el personal encargado de recibir la devolución debe inspeccionar el producto para confirmar su estado y validez para el cambio o devolución.</w:t>
      </w:r>
    </w:p>
    <w:p w14:paraId="2B702B41" w14:textId="77777777" w:rsidR="008125BB" w:rsidRPr="00C413BA" w:rsidRDefault="008125BB" w:rsidP="008A0E49">
      <w:pPr>
        <w:pStyle w:val="Prrafodelista"/>
        <w:jc w:val="both"/>
        <w:rPr>
          <w:sz w:val="24"/>
          <w:szCs w:val="24"/>
        </w:rPr>
      </w:pPr>
    </w:p>
    <w:p w14:paraId="5E2C7DC5" w14:textId="0A55CD79" w:rsidR="008125BB" w:rsidRPr="00C413BA" w:rsidRDefault="005D0B3C" w:rsidP="00A8185C">
      <w:pPr>
        <w:pStyle w:val="Prrafodelista"/>
        <w:numPr>
          <w:ilvl w:val="0"/>
          <w:numId w:val="37"/>
        </w:numPr>
        <w:jc w:val="both"/>
        <w:rPr>
          <w:sz w:val="24"/>
          <w:szCs w:val="24"/>
        </w:rPr>
      </w:pPr>
      <w:r w:rsidRPr="00C413BA">
        <w:rPr>
          <w:b/>
          <w:sz w:val="24"/>
          <w:szCs w:val="24"/>
        </w:rPr>
        <w:t>Verificación de la factura:</w:t>
      </w:r>
      <w:r w:rsidRPr="00C413BA">
        <w:rPr>
          <w:sz w:val="24"/>
          <w:szCs w:val="24"/>
        </w:rPr>
        <w:t xml:space="preserve"> es crucial verificar la factura para asegurarse de que cumpla con los requisi</w:t>
      </w:r>
      <w:r w:rsidR="008125BB" w:rsidRPr="00C413BA">
        <w:rPr>
          <w:sz w:val="24"/>
          <w:szCs w:val="24"/>
        </w:rPr>
        <w:t>tos de tiempo para devolución, g</w:t>
      </w:r>
      <w:r w:rsidRPr="00C413BA">
        <w:rPr>
          <w:sz w:val="24"/>
          <w:szCs w:val="24"/>
        </w:rPr>
        <w:t>eneralmente, las facturas especifican un plazo dentro del cual el producto puede ser devuelto.</w:t>
      </w:r>
    </w:p>
    <w:p w14:paraId="534D275C" w14:textId="77777777" w:rsidR="008125BB" w:rsidRPr="00C413BA" w:rsidRDefault="008125BB" w:rsidP="008A0E49">
      <w:pPr>
        <w:pStyle w:val="Prrafodelista"/>
        <w:jc w:val="both"/>
        <w:rPr>
          <w:sz w:val="24"/>
          <w:szCs w:val="24"/>
        </w:rPr>
      </w:pPr>
    </w:p>
    <w:p w14:paraId="7CDA61FC" w14:textId="73CDB12A" w:rsidR="008125BB" w:rsidRPr="00C413BA" w:rsidRDefault="005D0B3C" w:rsidP="00A8185C">
      <w:pPr>
        <w:pStyle w:val="Prrafodelista"/>
        <w:numPr>
          <w:ilvl w:val="0"/>
          <w:numId w:val="37"/>
        </w:numPr>
        <w:jc w:val="both"/>
        <w:rPr>
          <w:sz w:val="24"/>
          <w:szCs w:val="24"/>
        </w:rPr>
      </w:pPr>
      <w:r w:rsidRPr="00C413BA">
        <w:rPr>
          <w:b/>
          <w:sz w:val="24"/>
          <w:szCs w:val="24"/>
        </w:rPr>
        <w:t>Cambio de producto (por ejemplo, talla o color):</w:t>
      </w:r>
      <w:r w:rsidR="008125BB" w:rsidRPr="00C413BA">
        <w:rPr>
          <w:sz w:val="24"/>
          <w:szCs w:val="24"/>
        </w:rPr>
        <w:t xml:space="preserve"> s</w:t>
      </w:r>
      <w:r w:rsidRPr="00C413BA">
        <w:rPr>
          <w:sz w:val="24"/>
          <w:szCs w:val="24"/>
        </w:rPr>
        <w:t>i el producto se cambia por otro de diferente talla o color, el nuevo artículo debe ser ingres</w:t>
      </w:r>
      <w:r w:rsidR="008125BB" w:rsidRPr="00C413BA">
        <w:rPr>
          <w:sz w:val="24"/>
          <w:szCs w:val="24"/>
        </w:rPr>
        <w:t>ado al sistema de inventarios, e</w:t>
      </w:r>
      <w:r w:rsidRPr="00C413BA">
        <w:rPr>
          <w:sz w:val="24"/>
          <w:szCs w:val="24"/>
        </w:rPr>
        <w:t>sto asegura que la unidad original se retire y el nuevo producto se registre como disponible para la venta.</w:t>
      </w:r>
    </w:p>
    <w:p w14:paraId="2693EC6E" w14:textId="77777777" w:rsidR="008125BB" w:rsidRPr="00C413BA" w:rsidRDefault="008125BB" w:rsidP="008A0E49">
      <w:pPr>
        <w:pStyle w:val="Prrafodelista"/>
        <w:jc w:val="both"/>
        <w:rPr>
          <w:sz w:val="24"/>
          <w:szCs w:val="24"/>
        </w:rPr>
      </w:pPr>
    </w:p>
    <w:p w14:paraId="0FA3A883" w14:textId="1A9CC004" w:rsidR="00804097" w:rsidRDefault="005D0B3C" w:rsidP="00A8185C">
      <w:pPr>
        <w:pStyle w:val="Prrafodelista"/>
        <w:numPr>
          <w:ilvl w:val="0"/>
          <w:numId w:val="37"/>
        </w:numPr>
        <w:jc w:val="both"/>
        <w:rPr>
          <w:sz w:val="24"/>
          <w:szCs w:val="24"/>
        </w:rPr>
      </w:pPr>
      <w:r w:rsidRPr="00C413BA">
        <w:rPr>
          <w:b/>
          <w:sz w:val="24"/>
          <w:szCs w:val="24"/>
        </w:rPr>
        <w:t>Producto defectuoso o averiado:</w:t>
      </w:r>
      <w:r w:rsidR="008125BB" w:rsidRPr="00C413BA">
        <w:rPr>
          <w:sz w:val="24"/>
          <w:szCs w:val="24"/>
        </w:rPr>
        <w:t xml:space="preserve"> s</w:t>
      </w:r>
      <w:r w:rsidRPr="00C413BA">
        <w:rPr>
          <w:sz w:val="24"/>
          <w:szCs w:val="24"/>
        </w:rPr>
        <w:t>i el producto presenta un defecto o avería, se debe inv</w:t>
      </w:r>
      <w:r w:rsidR="008125BB" w:rsidRPr="00C413BA">
        <w:rPr>
          <w:sz w:val="24"/>
          <w:szCs w:val="24"/>
        </w:rPr>
        <w:t>estigar la causa del problema; s</w:t>
      </w:r>
      <w:r w:rsidRPr="00C413BA">
        <w:rPr>
          <w:sz w:val="24"/>
          <w:szCs w:val="24"/>
        </w:rPr>
        <w:t>i se determina que el daño es responsabilidad del almacén, el producto d</w:t>
      </w:r>
      <w:r w:rsidR="008125BB" w:rsidRPr="00C413BA">
        <w:rPr>
          <w:sz w:val="24"/>
          <w:szCs w:val="24"/>
        </w:rPr>
        <w:t>ebe ser cambiado por uno nuevo, e</w:t>
      </w:r>
      <w:r w:rsidRPr="00C413BA">
        <w:rPr>
          <w:sz w:val="24"/>
          <w:szCs w:val="24"/>
        </w:rPr>
        <w:t>n este caso, se debe registrar la salida del producto defectuoso en el sistema y colocarlo en un área separa</w:t>
      </w:r>
      <w:r w:rsidR="008A0E49">
        <w:rPr>
          <w:sz w:val="24"/>
          <w:szCs w:val="24"/>
        </w:rPr>
        <w:t>da para su posterior revisión, e</w:t>
      </w:r>
      <w:r w:rsidRPr="00C413BA">
        <w:rPr>
          <w:sz w:val="24"/>
          <w:szCs w:val="24"/>
        </w:rPr>
        <w:t>ste producto no puede ser devuelto al inventario a menos que cuente con un código específico para productos defectuosos.</w:t>
      </w:r>
    </w:p>
    <w:p w14:paraId="3FCB5C53" w14:textId="3612D04D" w:rsidR="008125BB" w:rsidRPr="00C413BA" w:rsidRDefault="008125BB" w:rsidP="008125BB">
      <w:pPr>
        <w:rPr>
          <w:sz w:val="24"/>
          <w:szCs w:val="24"/>
        </w:rPr>
      </w:pPr>
    </w:p>
    <w:p w14:paraId="27918C1A" w14:textId="77777777" w:rsidR="008125BB" w:rsidRPr="00C413BA" w:rsidRDefault="008125BB" w:rsidP="008125BB">
      <w:pPr>
        <w:rPr>
          <w:sz w:val="24"/>
          <w:szCs w:val="24"/>
        </w:rPr>
      </w:pPr>
    </w:p>
    <w:p w14:paraId="4FDBBED3" w14:textId="1A6B2445" w:rsidR="008125BB" w:rsidRPr="00153FCE" w:rsidRDefault="008125BB" w:rsidP="00A8185C">
      <w:pPr>
        <w:pStyle w:val="Prrafodelista"/>
        <w:numPr>
          <w:ilvl w:val="0"/>
          <w:numId w:val="12"/>
        </w:numPr>
        <w:rPr>
          <w:b/>
          <w:sz w:val="24"/>
          <w:szCs w:val="24"/>
          <w:u w:val="single"/>
        </w:rPr>
      </w:pPr>
      <w:r w:rsidRPr="00153FCE">
        <w:rPr>
          <w:b/>
          <w:sz w:val="24"/>
          <w:szCs w:val="24"/>
          <w:u w:val="single"/>
        </w:rPr>
        <w:t>Devoluciones de clientes a proveedores (lotes o grandes cantidades)</w:t>
      </w:r>
    </w:p>
    <w:p w14:paraId="1B5B1FD2" w14:textId="77777777" w:rsidR="008125BB" w:rsidRPr="00C413BA" w:rsidRDefault="008125BB" w:rsidP="008125BB">
      <w:pPr>
        <w:rPr>
          <w:b/>
          <w:sz w:val="24"/>
          <w:szCs w:val="24"/>
        </w:rPr>
      </w:pPr>
    </w:p>
    <w:p w14:paraId="3C3471C1" w14:textId="694E2F26" w:rsidR="008125BB" w:rsidRPr="00C413BA" w:rsidRDefault="008125BB" w:rsidP="008A0E49">
      <w:pPr>
        <w:jc w:val="both"/>
        <w:rPr>
          <w:sz w:val="24"/>
          <w:szCs w:val="24"/>
        </w:rPr>
      </w:pPr>
      <w:r w:rsidRPr="00C413BA">
        <w:rPr>
          <w:sz w:val="24"/>
          <w:szCs w:val="24"/>
        </w:rPr>
        <w:t>El proceso de devolución de productos en lotes o grandes cantidades requiere una coordinación detallada entre el cliente y el proveedor, a continuación se describen los pasos involucrados tanto para el cliente como para el proveedor:</w:t>
      </w:r>
    </w:p>
    <w:p w14:paraId="42FCCF6E" w14:textId="77777777" w:rsidR="008125BB" w:rsidRPr="00C413BA" w:rsidRDefault="008125BB" w:rsidP="008A0E49">
      <w:pPr>
        <w:jc w:val="both"/>
        <w:rPr>
          <w:sz w:val="24"/>
          <w:szCs w:val="24"/>
        </w:rPr>
      </w:pPr>
    </w:p>
    <w:p w14:paraId="77AE9263" w14:textId="723C69DF" w:rsidR="008125BB" w:rsidRPr="00153FCE" w:rsidRDefault="008A0E49" w:rsidP="00A8185C">
      <w:pPr>
        <w:pStyle w:val="Prrafodelista"/>
        <w:numPr>
          <w:ilvl w:val="0"/>
          <w:numId w:val="12"/>
        </w:numPr>
        <w:jc w:val="both"/>
        <w:rPr>
          <w:b/>
          <w:sz w:val="24"/>
          <w:szCs w:val="24"/>
          <w:u w:val="single"/>
        </w:rPr>
      </w:pPr>
      <w:r w:rsidRPr="00153FCE">
        <w:rPr>
          <w:b/>
          <w:sz w:val="24"/>
          <w:szCs w:val="24"/>
          <w:u w:val="single"/>
        </w:rPr>
        <w:t>Proceso del c</w:t>
      </w:r>
      <w:r w:rsidR="008125BB" w:rsidRPr="00153FCE">
        <w:rPr>
          <w:b/>
          <w:sz w:val="24"/>
          <w:szCs w:val="24"/>
          <w:u w:val="single"/>
        </w:rPr>
        <w:t>lie</w:t>
      </w:r>
      <w:r w:rsidRPr="00153FCE">
        <w:rPr>
          <w:b/>
          <w:sz w:val="24"/>
          <w:szCs w:val="24"/>
          <w:u w:val="single"/>
        </w:rPr>
        <w:t>nte (despacho de la devolución)</w:t>
      </w:r>
    </w:p>
    <w:p w14:paraId="7773BFC2" w14:textId="77777777" w:rsidR="008125BB" w:rsidRPr="00C413BA" w:rsidRDefault="008125BB" w:rsidP="008A0E49">
      <w:pPr>
        <w:jc w:val="both"/>
        <w:rPr>
          <w:b/>
          <w:sz w:val="24"/>
          <w:szCs w:val="24"/>
        </w:rPr>
      </w:pPr>
    </w:p>
    <w:p w14:paraId="368F0A98" w14:textId="77777777" w:rsidR="008125BB" w:rsidRPr="00C413BA" w:rsidRDefault="008125BB" w:rsidP="00A8185C">
      <w:pPr>
        <w:pStyle w:val="Prrafodelista"/>
        <w:numPr>
          <w:ilvl w:val="0"/>
          <w:numId w:val="38"/>
        </w:numPr>
        <w:jc w:val="both"/>
        <w:rPr>
          <w:sz w:val="24"/>
          <w:szCs w:val="24"/>
        </w:rPr>
      </w:pPr>
      <w:r w:rsidRPr="00C413BA">
        <w:rPr>
          <w:b/>
          <w:sz w:val="24"/>
          <w:szCs w:val="24"/>
        </w:rPr>
        <w:t>Informar al proveedor:</w:t>
      </w:r>
      <w:r w:rsidRPr="00C413BA">
        <w:rPr>
          <w:sz w:val="24"/>
          <w:szCs w:val="24"/>
        </w:rPr>
        <w:t xml:space="preserve"> el cliente debe comunicar al proveedor la intención de devolver los productos, indicando las razones de la devolución.</w:t>
      </w:r>
    </w:p>
    <w:p w14:paraId="272A2D0A" w14:textId="77777777" w:rsidR="008125BB" w:rsidRPr="00C413BA" w:rsidRDefault="008125BB" w:rsidP="008A0E49">
      <w:pPr>
        <w:pStyle w:val="Prrafodelista"/>
        <w:jc w:val="both"/>
        <w:rPr>
          <w:b/>
          <w:sz w:val="24"/>
          <w:szCs w:val="24"/>
        </w:rPr>
      </w:pPr>
    </w:p>
    <w:p w14:paraId="40CC0CE6" w14:textId="77777777" w:rsidR="005F53F5" w:rsidRPr="00C413BA" w:rsidRDefault="008125BB" w:rsidP="00A8185C">
      <w:pPr>
        <w:pStyle w:val="Prrafodelista"/>
        <w:numPr>
          <w:ilvl w:val="0"/>
          <w:numId w:val="38"/>
        </w:numPr>
        <w:jc w:val="both"/>
        <w:rPr>
          <w:sz w:val="24"/>
          <w:szCs w:val="24"/>
        </w:rPr>
      </w:pPr>
      <w:r w:rsidRPr="00C413BA">
        <w:rPr>
          <w:b/>
          <w:sz w:val="24"/>
          <w:szCs w:val="24"/>
        </w:rPr>
        <w:t>Coordinar la devolución:</w:t>
      </w:r>
      <w:r w:rsidR="005F53F5" w:rsidRPr="00C413BA">
        <w:rPr>
          <w:sz w:val="24"/>
          <w:szCs w:val="24"/>
        </w:rPr>
        <w:t xml:space="preserve"> e</w:t>
      </w:r>
      <w:r w:rsidRPr="00C413BA">
        <w:rPr>
          <w:sz w:val="24"/>
          <w:szCs w:val="24"/>
        </w:rPr>
        <w:t>l cliente y el proveedor deben coordinar los detalles logísticos para la devolución de los artículos.</w:t>
      </w:r>
    </w:p>
    <w:p w14:paraId="7AEDC727" w14:textId="77777777" w:rsidR="005F53F5" w:rsidRPr="00C413BA" w:rsidRDefault="005F53F5" w:rsidP="008A0E49">
      <w:pPr>
        <w:pStyle w:val="Prrafodelista"/>
        <w:jc w:val="both"/>
        <w:rPr>
          <w:sz w:val="24"/>
          <w:szCs w:val="24"/>
        </w:rPr>
      </w:pPr>
    </w:p>
    <w:p w14:paraId="2D2CF934" w14:textId="77777777" w:rsidR="005F53F5" w:rsidRPr="00C413BA" w:rsidRDefault="008125BB" w:rsidP="00A8185C">
      <w:pPr>
        <w:pStyle w:val="Prrafodelista"/>
        <w:numPr>
          <w:ilvl w:val="0"/>
          <w:numId w:val="38"/>
        </w:numPr>
        <w:jc w:val="both"/>
        <w:rPr>
          <w:sz w:val="24"/>
          <w:szCs w:val="24"/>
        </w:rPr>
      </w:pPr>
      <w:r w:rsidRPr="00C413BA">
        <w:rPr>
          <w:b/>
          <w:sz w:val="24"/>
          <w:szCs w:val="24"/>
        </w:rPr>
        <w:t>Preparación de la mercancía:</w:t>
      </w:r>
      <w:r w:rsidR="005F53F5" w:rsidRPr="00C413BA">
        <w:rPr>
          <w:sz w:val="24"/>
          <w:szCs w:val="24"/>
        </w:rPr>
        <w:t xml:space="preserve"> e</w:t>
      </w:r>
      <w:r w:rsidRPr="00C413BA">
        <w:rPr>
          <w:sz w:val="24"/>
          <w:szCs w:val="24"/>
        </w:rPr>
        <w:t>l cliente debe rotular adecuadamente los productos, incluyendo la referencia, la cantidad y el nombre del proveedor. Además, es importante alistar toda la documentación necesaria, asegurándose de que los productos ya hayan sido descargados del inventario para evitar que se utilicen en algún proceso interno.</w:t>
      </w:r>
    </w:p>
    <w:p w14:paraId="743942B5" w14:textId="77777777" w:rsidR="005F53F5" w:rsidRPr="00C413BA" w:rsidRDefault="005F53F5" w:rsidP="008A0E49">
      <w:pPr>
        <w:pStyle w:val="Prrafodelista"/>
        <w:jc w:val="both"/>
        <w:rPr>
          <w:sz w:val="24"/>
          <w:szCs w:val="24"/>
        </w:rPr>
      </w:pPr>
    </w:p>
    <w:p w14:paraId="34A82C3F" w14:textId="77777777" w:rsidR="005F53F5" w:rsidRPr="00C413BA" w:rsidRDefault="008125BB" w:rsidP="00A8185C">
      <w:pPr>
        <w:pStyle w:val="Prrafodelista"/>
        <w:numPr>
          <w:ilvl w:val="0"/>
          <w:numId w:val="39"/>
        </w:numPr>
        <w:jc w:val="both"/>
        <w:rPr>
          <w:sz w:val="24"/>
          <w:szCs w:val="24"/>
        </w:rPr>
      </w:pPr>
      <w:r w:rsidRPr="00C413BA">
        <w:rPr>
          <w:b/>
          <w:sz w:val="24"/>
          <w:szCs w:val="24"/>
        </w:rPr>
        <w:lastRenderedPageBreak/>
        <w:t>Coordinación de la entrega:</w:t>
      </w:r>
      <w:r w:rsidR="005F53F5" w:rsidRPr="00C413BA">
        <w:rPr>
          <w:sz w:val="24"/>
          <w:szCs w:val="24"/>
        </w:rPr>
        <w:t xml:space="preserve"> e</w:t>
      </w:r>
      <w:r w:rsidRPr="00C413BA">
        <w:rPr>
          <w:sz w:val="24"/>
          <w:szCs w:val="24"/>
        </w:rPr>
        <w:t>l cliente debe organizar la entrega de los productos al proveedor de acuerdo con las condiciones previamente acordadas.</w:t>
      </w:r>
    </w:p>
    <w:p w14:paraId="132EFCFD" w14:textId="77777777" w:rsidR="005F53F5" w:rsidRPr="00C413BA" w:rsidRDefault="005F53F5" w:rsidP="008A0E49">
      <w:pPr>
        <w:pStyle w:val="Prrafodelista"/>
        <w:jc w:val="both"/>
        <w:rPr>
          <w:sz w:val="24"/>
          <w:szCs w:val="24"/>
        </w:rPr>
      </w:pPr>
    </w:p>
    <w:p w14:paraId="06BDA51D" w14:textId="579099C5" w:rsidR="008125BB" w:rsidRPr="00C413BA" w:rsidRDefault="008125BB" w:rsidP="00A8185C">
      <w:pPr>
        <w:pStyle w:val="Prrafodelista"/>
        <w:numPr>
          <w:ilvl w:val="0"/>
          <w:numId w:val="39"/>
        </w:numPr>
        <w:jc w:val="both"/>
        <w:rPr>
          <w:sz w:val="24"/>
          <w:szCs w:val="24"/>
        </w:rPr>
      </w:pPr>
      <w:r w:rsidRPr="00C413BA">
        <w:rPr>
          <w:b/>
          <w:sz w:val="24"/>
          <w:szCs w:val="24"/>
        </w:rPr>
        <w:t>Entrega de artículos y documentos:</w:t>
      </w:r>
      <w:r w:rsidR="005F53F5" w:rsidRPr="00C413BA">
        <w:rPr>
          <w:sz w:val="24"/>
          <w:szCs w:val="24"/>
        </w:rPr>
        <w:t xml:space="preserve"> e</w:t>
      </w:r>
      <w:r w:rsidRPr="00C413BA">
        <w:rPr>
          <w:sz w:val="24"/>
          <w:szCs w:val="24"/>
        </w:rPr>
        <w:t>l cliente entrega los artículos de devolución junto con los documentos pertinentes que respalden la transacción.</w:t>
      </w:r>
    </w:p>
    <w:p w14:paraId="61680231" w14:textId="77777777" w:rsidR="005F53F5" w:rsidRPr="00C413BA" w:rsidRDefault="005F53F5" w:rsidP="005F53F5">
      <w:pPr>
        <w:rPr>
          <w:sz w:val="24"/>
          <w:szCs w:val="24"/>
        </w:rPr>
      </w:pPr>
    </w:p>
    <w:p w14:paraId="3474070D" w14:textId="0E9FE242" w:rsidR="008125BB" w:rsidRPr="00153FCE" w:rsidRDefault="008A0E49" w:rsidP="00A8185C">
      <w:pPr>
        <w:pStyle w:val="Prrafodelista"/>
        <w:numPr>
          <w:ilvl w:val="0"/>
          <w:numId w:val="12"/>
        </w:numPr>
        <w:rPr>
          <w:b/>
          <w:sz w:val="24"/>
          <w:szCs w:val="24"/>
          <w:u w:val="single"/>
        </w:rPr>
      </w:pPr>
      <w:r w:rsidRPr="00153FCE">
        <w:rPr>
          <w:b/>
          <w:sz w:val="24"/>
          <w:szCs w:val="24"/>
          <w:u w:val="single"/>
        </w:rPr>
        <w:t>Proceso del p</w:t>
      </w:r>
      <w:r w:rsidR="008125BB" w:rsidRPr="00153FCE">
        <w:rPr>
          <w:b/>
          <w:sz w:val="24"/>
          <w:szCs w:val="24"/>
          <w:u w:val="single"/>
        </w:rPr>
        <w:t>roveed</w:t>
      </w:r>
      <w:r w:rsidRPr="00153FCE">
        <w:rPr>
          <w:b/>
          <w:sz w:val="24"/>
          <w:szCs w:val="24"/>
          <w:u w:val="single"/>
        </w:rPr>
        <w:t>or (recepción de la devolución)</w:t>
      </w:r>
    </w:p>
    <w:p w14:paraId="11482ED9" w14:textId="77777777" w:rsidR="005F53F5" w:rsidRPr="00C413BA" w:rsidRDefault="005F53F5" w:rsidP="008125BB">
      <w:pPr>
        <w:rPr>
          <w:b/>
          <w:sz w:val="24"/>
          <w:szCs w:val="24"/>
        </w:rPr>
      </w:pPr>
    </w:p>
    <w:p w14:paraId="5D96F8E4" w14:textId="77777777" w:rsidR="005F53F5" w:rsidRPr="00C413BA" w:rsidRDefault="008125BB" w:rsidP="00A8185C">
      <w:pPr>
        <w:pStyle w:val="Prrafodelista"/>
        <w:numPr>
          <w:ilvl w:val="0"/>
          <w:numId w:val="40"/>
        </w:numPr>
        <w:rPr>
          <w:sz w:val="24"/>
          <w:szCs w:val="24"/>
        </w:rPr>
      </w:pPr>
      <w:r w:rsidRPr="00C413BA">
        <w:rPr>
          <w:b/>
          <w:sz w:val="24"/>
          <w:szCs w:val="24"/>
        </w:rPr>
        <w:t>Revisión de la documentación:</w:t>
      </w:r>
      <w:r w:rsidR="005F53F5" w:rsidRPr="00C413BA">
        <w:rPr>
          <w:sz w:val="24"/>
          <w:szCs w:val="24"/>
        </w:rPr>
        <w:t xml:space="preserve"> a</w:t>
      </w:r>
      <w:r w:rsidRPr="00C413BA">
        <w:rPr>
          <w:sz w:val="24"/>
          <w:szCs w:val="24"/>
        </w:rPr>
        <w:t>l recibir la devolución, el proveedor debe revisar cuidadosamente la documentación, verificando la referencia, la cantidad y el motivo de la devolución.</w:t>
      </w:r>
    </w:p>
    <w:p w14:paraId="6E681E4F" w14:textId="77777777" w:rsidR="005F53F5" w:rsidRPr="00C413BA" w:rsidRDefault="005F53F5" w:rsidP="005F53F5">
      <w:pPr>
        <w:pStyle w:val="Prrafodelista"/>
        <w:rPr>
          <w:sz w:val="24"/>
          <w:szCs w:val="24"/>
        </w:rPr>
      </w:pPr>
    </w:p>
    <w:p w14:paraId="10DEA6F3" w14:textId="77777777" w:rsidR="005F53F5" w:rsidRPr="00C413BA" w:rsidRDefault="008125BB" w:rsidP="00A8185C">
      <w:pPr>
        <w:pStyle w:val="Prrafodelista"/>
        <w:numPr>
          <w:ilvl w:val="0"/>
          <w:numId w:val="40"/>
        </w:numPr>
        <w:rPr>
          <w:sz w:val="24"/>
          <w:szCs w:val="24"/>
        </w:rPr>
      </w:pPr>
      <w:r w:rsidRPr="00C413BA">
        <w:rPr>
          <w:b/>
          <w:sz w:val="24"/>
          <w:szCs w:val="24"/>
        </w:rPr>
        <w:t>Autorización del descargue:</w:t>
      </w:r>
      <w:r w:rsidR="005F53F5" w:rsidRPr="00C413BA">
        <w:rPr>
          <w:sz w:val="24"/>
          <w:szCs w:val="24"/>
        </w:rPr>
        <w:t xml:space="preserve"> e</w:t>
      </w:r>
      <w:r w:rsidRPr="00C413BA">
        <w:rPr>
          <w:sz w:val="24"/>
          <w:szCs w:val="24"/>
        </w:rPr>
        <w:t>l proveedor autoriza el descargue de la mercancía devuelta.</w:t>
      </w:r>
    </w:p>
    <w:p w14:paraId="41BBB09F" w14:textId="77777777" w:rsidR="005F53F5" w:rsidRPr="00C413BA" w:rsidRDefault="005F53F5" w:rsidP="005F53F5">
      <w:pPr>
        <w:pStyle w:val="Prrafodelista"/>
        <w:rPr>
          <w:sz w:val="24"/>
          <w:szCs w:val="24"/>
        </w:rPr>
      </w:pPr>
    </w:p>
    <w:p w14:paraId="41945690" w14:textId="736F7AA9" w:rsidR="005F53F5" w:rsidRPr="00C413BA" w:rsidRDefault="008125BB" w:rsidP="00A8185C">
      <w:pPr>
        <w:pStyle w:val="Prrafodelista"/>
        <w:numPr>
          <w:ilvl w:val="0"/>
          <w:numId w:val="40"/>
        </w:numPr>
        <w:rPr>
          <w:sz w:val="24"/>
          <w:szCs w:val="24"/>
        </w:rPr>
      </w:pPr>
      <w:r w:rsidRPr="00C413BA">
        <w:rPr>
          <w:b/>
          <w:sz w:val="24"/>
          <w:szCs w:val="24"/>
        </w:rPr>
        <w:t>Revisión del producto:</w:t>
      </w:r>
      <w:r w:rsidR="005F53F5" w:rsidRPr="00C413BA">
        <w:rPr>
          <w:sz w:val="24"/>
          <w:szCs w:val="24"/>
        </w:rPr>
        <w:t xml:space="preserve"> l</w:t>
      </w:r>
      <w:r w:rsidRPr="00C413BA">
        <w:rPr>
          <w:sz w:val="24"/>
          <w:szCs w:val="24"/>
        </w:rPr>
        <w:t>os productos devueltos deben ser colocados en un área específica para ser revisados por el departamento de ca</w:t>
      </w:r>
      <w:r w:rsidR="008A0E49">
        <w:rPr>
          <w:sz w:val="24"/>
          <w:szCs w:val="24"/>
        </w:rPr>
        <w:t>lidad, e</w:t>
      </w:r>
      <w:r w:rsidRPr="00C413BA">
        <w:rPr>
          <w:sz w:val="24"/>
          <w:szCs w:val="24"/>
        </w:rPr>
        <w:t>n caso de defectos o averías, el departamento de calidad determinará el procedimiento a seguir y, una vez que se tenga un informe, se procederá a registrar la información correspondiente en el sistema.</w:t>
      </w:r>
    </w:p>
    <w:p w14:paraId="3EB89C03" w14:textId="77777777" w:rsidR="005F53F5" w:rsidRPr="00C413BA" w:rsidRDefault="005F53F5" w:rsidP="005F53F5">
      <w:pPr>
        <w:pStyle w:val="Prrafodelista"/>
        <w:rPr>
          <w:sz w:val="24"/>
          <w:szCs w:val="24"/>
        </w:rPr>
      </w:pPr>
    </w:p>
    <w:p w14:paraId="43276CF4" w14:textId="77777777" w:rsidR="005F53F5" w:rsidRPr="00C413BA" w:rsidRDefault="008125BB" w:rsidP="00A8185C">
      <w:pPr>
        <w:pStyle w:val="Prrafodelista"/>
        <w:numPr>
          <w:ilvl w:val="0"/>
          <w:numId w:val="41"/>
        </w:numPr>
        <w:rPr>
          <w:sz w:val="24"/>
          <w:szCs w:val="24"/>
        </w:rPr>
      </w:pPr>
      <w:r w:rsidRPr="00C413BA">
        <w:rPr>
          <w:b/>
          <w:sz w:val="24"/>
          <w:szCs w:val="24"/>
        </w:rPr>
        <w:t>Productos en buen estado:</w:t>
      </w:r>
      <w:r w:rsidR="005F53F5" w:rsidRPr="00C413BA">
        <w:rPr>
          <w:sz w:val="24"/>
          <w:szCs w:val="24"/>
        </w:rPr>
        <w:t xml:space="preserve"> s</w:t>
      </w:r>
      <w:r w:rsidRPr="00C413BA">
        <w:rPr>
          <w:sz w:val="24"/>
          <w:szCs w:val="24"/>
        </w:rPr>
        <w:t>i los productos están en buen estado y las causas de la devolución incluyen errores como referencia no solicitada, cantidad mayor a la pedida, o falta de espacio para almacenamiento por parte del cliente, el proveedor debe verificar las cantidades y referencias, ingresarlas al inventario y registrarlas como disponibles para un nuevo despacho.</w:t>
      </w:r>
    </w:p>
    <w:p w14:paraId="387EE560" w14:textId="77777777" w:rsidR="005F53F5" w:rsidRPr="00C413BA" w:rsidRDefault="005F53F5" w:rsidP="005F53F5">
      <w:pPr>
        <w:pStyle w:val="Prrafodelista"/>
        <w:rPr>
          <w:sz w:val="24"/>
          <w:szCs w:val="24"/>
        </w:rPr>
      </w:pPr>
    </w:p>
    <w:p w14:paraId="3B1C6A3F" w14:textId="16C32682" w:rsidR="008125BB" w:rsidRPr="00C413BA" w:rsidRDefault="008125BB" w:rsidP="00A8185C">
      <w:pPr>
        <w:pStyle w:val="Prrafodelista"/>
        <w:numPr>
          <w:ilvl w:val="0"/>
          <w:numId w:val="41"/>
        </w:numPr>
        <w:rPr>
          <w:sz w:val="24"/>
          <w:szCs w:val="24"/>
        </w:rPr>
      </w:pPr>
      <w:r w:rsidRPr="00C413BA">
        <w:rPr>
          <w:b/>
          <w:sz w:val="24"/>
          <w:szCs w:val="24"/>
        </w:rPr>
        <w:t>Ajustes contables:</w:t>
      </w:r>
      <w:r w:rsidR="005F53F5" w:rsidRPr="00C413BA">
        <w:rPr>
          <w:sz w:val="24"/>
          <w:szCs w:val="24"/>
        </w:rPr>
        <w:t xml:space="preserve"> e</w:t>
      </w:r>
      <w:r w:rsidRPr="00C413BA">
        <w:rPr>
          <w:sz w:val="24"/>
          <w:szCs w:val="24"/>
        </w:rPr>
        <w:t>n cualquiera de los casos anteriores, los documentos correspondientes deben ser remitidos al departamento financiero para realizar los ajustes contables necesarios y garantizar la correcta gestión de los inventarios y las cuentas.</w:t>
      </w:r>
    </w:p>
    <w:p w14:paraId="4C30A03D" w14:textId="77777777" w:rsidR="0045398B" w:rsidRDefault="0045398B" w:rsidP="005F53F5">
      <w:pPr>
        <w:rPr>
          <w:sz w:val="24"/>
          <w:szCs w:val="24"/>
        </w:rPr>
      </w:pPr>
    </w:p>
    <w:p w14:paraId="00801889" w14:textId="77777777" w:rsidR="0045398B" w:rsidRDefault="0045398B" w:rsidP="005F53F5">
      <w:pPr>
        <w:rPr>
          <w:sz w:val="24"/>
          <w:szCs w:val="24"/>
        </w:rPr>
      </w:pPr>
    </w:p>
    <w:p w14:paraId="4D39E11D" w14:textId="77777777" w:rsidR="0045398B" w:rsidRDefault="0045398B" w:rsidP="005F53F5">
      <w:pPr>
        <w:rPr>
          <w:sz w:val="24"/>
          <w:szCs w:val="24"/>
        </w:rPr>
      </w:pPr>
    </w:p>
    <w:p w14:paraId="407DE8DB" w14:textId="77777777" w:rsidR="0045398B" w:rsidRDefault="0045398B" w:rsidP="005F53F5">
      <w:pPr>
        <w:rPr>
          <w:sz w:val="24"/>
          <w:szCs w:val="24"/>
        </w:rPr>
      </w:pPr>
    </w:p>
    <w:p w14:paraId="43F1C876" w14:textId="361E6310" w:rsidR="005D0B3C" w:rsidRPr="00153FCE" w:rsidRDefault="00153FCE" w:rsidP="005F53F5">
      <w:pPr>
        <w:rPr>
          <w:b/>
          <w:sz w:val="24"/>
          <w:szCs w:val="24"/>
        </w:rPr>
      </w:pPr>
      <w:r w:rsidRPr="00153FCE">
        <w:rPr>
          <w:b/>
          <w:sz w:val="24"/>
          <w:szCs w:val="24"/>
        </w:rPr>
        <w:t>Figura 5</w:t>
      </w:r>
      <w:r w:rsidR="00CB4929" w:rsidRPr="00153FCE">
        <w:rPr>
          <w:b/>
          <w:sz w:val="24"/>
          <w:szCs w:val="24"/>
        </w:rPr>
        <w:t>. Formato de devolución de productos</w:t>
      </w:r>
    </w:p>
    <w:p w14:paraId="1161622B" w14:textId="73D1170A" w:rsidR="005F53F5" w:rsidRPr="00C413BA" w:rsidRDefault="005F53F5" w:rsidP="005F53F5">
      <w:pPr>
        <w:rPr>
          <w:sz w:val="24"/>
          <w:szCs w:val="24"/>
        </w:rPr>
      </w:pPr>
      <w:commentRangeStart w:id="6"/>
      <w:r w:rsidRPr="00C413BA">
        <w:rPr>
          <w:noProof/>
          <w:sz w:val="24"/>
          <w:szCs w:val="24"/>
          <w:lang w:eastAsia="es-CO"/>
        </w:rPr>
        <w:lastRenderedPageBreak/>
        <w:drawing>
          <wp:inline distT="0" distB="0" distL="0" distR="0" wp14:anchorId="376DE03B" wp14:editId="00C0A1C5">
            <wp:extent cx="3282913" cy="38036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A738.tmp"/>
                    <pic:cNvPicPr/>
                  </pic:nvPicPr>
                  <pic:blipFill>
                    <a:blip r:embed="rId17">
                      <a:extLst>
                        <a:ext uri="{28A0092B-C50C-407E-A947-70E740481C1C}">
                          <a14:useLocalDpi xmlns:a14="http://schemas.microsoft.com/office/drawing/2010/main" val="0"/>
                        </a:ext>
                      </a:extLst>
                    </a:blip>
                    <a:stretch>
                      <a:fillRect/>
                    </a:stretch>
                  </pic:blipFill>
                  <pic:spPr>
                    <a:xfrm>
                      <a:off x="0" y="0"/>
                      <a:ext cx="3289661" cy="3811469"/>
                    </a:xfrm>
                    <a:prstGeom prst="rect">
                      <a:avLst/>
                    </a:prstGeom>
                  </pic:spPr>
                </pic:pic>
              </a:graphicData>
            </a:graphic>
          </wp:inline>
        </w:drawing>
      </w:r>
      <w:commentRangeEnd w:id="6"/>
      <w:r w:rsidR="00CB4929">
        <w:rPr>
          <w:rStyle w:val="Refdecomentario"/>
        </w:rPr>
        <w:commentReference w:id="6"/>
      </w:r>
    </w:p>
    <w:p w14:paraId="234A3471" w14:textId="77777777" w:rsidR="0089606E" w:rsidRPr="00153FCE" w:rsidRDefault="0089606E" w:rsidP="00A8185C">
      <w:pPr>
        <w:pStyle w:val="Prrafodelista"/>
        <w:numPr>
          <w:ilvl w:val="0"/>
          <w:numId w:val="12"/>
        </w:numPr>
        <w:rPr>
          <w:b/>
          <w:sz w:val="24"/>
          <w:szCs w:val="24"/>
          <w:u w:val="single"/>
        </w:rPr>
      </w:pPr>
      <w:r w:rsidRPr="00153FCE">
        <w:rPr>
          <w:b/>
          <w:sz w:val="24"/>
          <w:szCs w:val="24"/>
          <w:u w:val="single"/>
        </w:rPr>
        <w:t>Alistamiento de productos a devolver</w:t>
      </w:r>
    </w:p>
    <w:p w14:paraId="70CA92AA" w14:textId="77777777" w:rsidR="0089606E" w:rsidRPr="00C413BA" w:rsidRDefault="0089606E" w:rsidP="0089606E">
      <w:pPr>
        <w:rPr>
          <w:sz w:val="24"/>
          <w:szCs w:val="24"/>
        </w:rPr>
      </w:pPr>
    </w:p>
    <w:p w14:paraId="266965C4" w14:textId="3AEB1BE9" w:rsidR="0089606E" w:rsidRPr="00C413BA" w:rsidRDefault="0089606E" w:rsidP="007954AB">
      <w:pPr>
        <w:jc w:val="both"/>
        <w:rPr>
          <w:sz w:val="24"/>
          <w:szCs w:val="24"/>
        </w:rPr>
      </w:pPr>
      <w:r w:rsidRPr="00C413BA">
        <w:rPr>
          <w:sz w:val="24"/>
          <w:szCs w:val="24"/>
        </w:rPr>
        <w:t>El alistamiento de los productos a devolver es un proceso tan crucial como el de los pedidos normales que serán despachados, es fundamental tener en cuenta los siguientes aspectos:</w:t>
      </w:r>
    </w:p>
    <w:p w14:paraId="3471DA29" w14:textId="77777777" w:rsidR="0089606E" w:rsidRPr="00C413BA" w:rsidRDefault="0089606E" w:rsidP="007954AB">
      <w:pPr>
        <w:jc w:val="both"/>
        <w:rPr>
          <w:sz w:val="24"/>
          <w:szCs w:val="24"/>
        </w:rPr>
      </w:pPr>
    </w:p>
    <w:p w14:paraId="0ECB1517" w14:textId="62FCEB93" w:rsidR="0089606E" w:rsidRPr="00153FCE" w:rsidRDefault="0089606E" w:rsidP="00A8185C">
      <w:pPr>
        <w:pStyle w:val="Prrafodelista"/>
        <w:numPr>
          <w:ilvl w:val="0"/>
          <w:numId w:val="42"/>
        </w:numPr>
        <w:jc w:val="both"/>
        <w:rPr>
          <w:sz w:val="24"/>
          <w:szCs w:val="24"/>
        </w:rPr>
      </w:pPr>
      <w:r w:rsidRPr="00153FCE">
        <w:rPr>
          <w:b/>
          <w:sz w:val="24"/>
          <w:szCs w:val="24"/>
        </w:rPr>
        <w:t>Notificación al proveedor:</w:t>
      </w:r>
      <w:r w:rsidRPr="00153FCE">
        <w:rPr>
          <w:sz w:val="24"/>
          <w:szCs w:val="24"/>
        </w:rPr>
        <w:t xml:space="preserve"> es esencial informar al proveedor sobre la devolución, esta notificación debe realizarse por correo electrónico o llamada telefónica, este paso debe ser coordinado con el departamento de compras para definir quién será responsable de la comunicación.</w:t>
      </w:r>
    </w:p>
    <w:p w14:paraId="1FF4BDB1" w14:textId="77777777" w:rsidR="0089606E" w:rsidRPr="00C413BA" w:rsidRDefault="0089606E" w:rsidP="007954AB">
      <w:pPr>
        <w:jc w:val="both"/>
        <w:rPr>
          <w:sz w:val="24"/>
          <w:szCs w:val="24"/>
        </w:rPr>
      </w:pPr>
    </w:p>
    <w:p w14:paraId="0B1DFAD5" w14:textId="0BCC78E1" w:rsidR="0089606E" w:rsidRPr="00153FCE" w:rsidRDefault="0089606E" w:rsidP="00A8185C">
      <w:pPr>
        <w:pStyle w:val="Prrafodelista"/>
        <w:numPr>
          <w:ilvl w:val="0"/>
          <w:numId w:val="42"/>
        </w:numPr>
        <w:jc w:val="both"/>
        <w:rPr>
          <w:sz w:val="24"/>
          <w:szCs w:val="24"/>
        </w:rPr>
      </w:pPr>
      <w:r w:rsidRPr="00153FCE">
        <w:rPr>
          <w:b/>
          <w:sz w:val="24"/>
          <w:szCs w:val="24"/>
        </w:rPr>
        <w:t>Verificación de la mercancía:</w:t>
      </w:r>
      <w:r w:rsidR="0071522C">
        <w:rPr>
          <w:sz w:val="24"/>
          <w:szCs w:val="24"/>
        </w:rPr>
        <w:t xml:space="preserve"> l</w:t>
      </w:r>
      <w:r w:rsidRPr="00153FCE">
        <w:rPr>
          <w:sz w:val="24"/>
          <w:szCs w:val="24"/>
        </w:rPr>
        <w:t>a persona encargada de despachar la mercancía debe verificar el estado de los productos a devolver, en algunos casos, es necesario asegurarse de que el departamento de calidad haya realizado el informe y la revisión correspondientes antes de proceder.</w:t>
      </w:r>
    </w:p>
    <w:p w14:paraId="182C7474" w14:textId="77777777" w:rsidR="0089606E" w:rsidRPr="00C413BA" w:rsidRDefault="0089606E" w:rsidP="007954AB">
      <w:pPr>
        <w:jc w:val="both"/>
        <w:rPr>
          <w:sz w:val="24"/>
          <w:szCs w:val="24"/>
        </w:rPr>
      </w:pPr>
    </w:p>
    <w:p w14:paraId="7C7C4D05" w14:textId="52D2D590" w:rsidR="0089606E" w:rsidRPr="00153FCE" w:rsidRDefault="0089606E" w:rsidP="00A8185C">
      <w:pPr>
        <w:pStyle w:val="Prrafodelista"/>
        <w:numPr>
          <w:ilvl w:val="0"/>
          <w:numId w:val="42"/>
        </w:numPr>
        <w:jc w:val="both"/>
        <w:rPr>
          <w:sz w:val="24"/>
          <w:szCs w:val="24"/>
        </w:rPr>
      </w:pPr>
      <w:r w:rsidRPr="00153FCE">
        <w:rPr>
          <w:b/>
          <w:sz w:val="24"/>
          <w:szCs w:val="24"/>
        </w:rPr>
        <w:t>Alistamiento de documentación:</w:t>
      </w:r>
      <w:r w:rsidRPr="00153FCE">
        <w:rPr>
          <w:sz w:val="24"/>
          <w:szCs w:val="24"/>
        </w:rPr>
        <w:t xml:space="preserve"> es importante que toda la documentación esté debidamente alistada y acompañada del informe de devolución, este paso debe cumplirse incluso cuando las causas de la devolución son: recepción de un mayor número de unidades de las solicitadas, referencia no solicitada, falta de espacio para almacenar, entre otras.</w:t>
      </w:r>
    </w:p>
    <w:p w14:paraId="3919886D" w14:textId="77777777" w:rsidR="0089606E" w:rsidRPr="00C413BA" w:rsidRDefault="0089606E" w:rsidP="007954AB">
      <w:pPr>
        <w:jc w:val="both"/>
        <w:rPr>
          <w:sz w:val="24"/>
          <w:szCs w:val="24"/>
        </w:rPr>
      </w:pPr>
    </w:p>
    <w:p w14:paraId="7D57D165" w14:textId="77777777" w:rsidR="0089606E" w:rsidRPr="00C413BA" w:rsidRDefault="0089606E" w:rsidP="0089606E">
      <w:pPr>
        <w:rPr>
          <w:sz w:val="24"/>
          <w:szCs w:val="24"/>
        </w:rPr>
      </w:pPr>
    </w:p>
    <w:p w14:paraId="06188CA8" w14:textId="16EFD12D" w:rsidR="00376876" w:rsidRPr="007954AB" w:rsidRDefault="007954AB" w:rsidP="00833F31">
      <w:pPr>
        <w:pStyle w:val="Prrafodelista"/>
        <w:numPr>
          <w:ilvl w:val="0"/>
          <w:numId w:val="1"/>
        </w:numPr>
        <w:rPr>
          <w:b/>
          <w:sz w:val="24"/>
          <w:szCs w:val="24"/>
        </w:rPr>
      </w:pPr>
      <w:r>
        <w:rPr>
          <w:b/>
          <w:sz w:val="24"/>
          <w:szCs w:val="24"/>
        </w:rPr>
        <w:t>Informes sobre d</w:t>
      </w:r>
      <w:r w:rsidR="00376876" w:rsidRPr="007954AB">
        <w:rPr>
          <w:b/>
          <w:sz w:val="24"/>
          <w:szCs w:val="24"/>
        </w:rPr>
        <w:t>evoluciones</w:t>
      </w:r>
    </w:p>
    <w:p w14:paraId="76D8B682" w14:textId="77777777" w:rsidR="00376876" w:rsidRPr="00C413BA" w:rsidRDefault="00376876" w:rsidP="00376876">
      <w:pPr>
        <w:rPr>
          <w:sz w:val="24"/>
          <w:szCs w:val="24"/>
        </w:rPr>
      </w:pPr>
    </w:p>
    <w:p w14:paraId="72DEA33E" w14:textId="503BA021" w:rsidR="00376876" w:rsidRPr="00C413BA" w:rsidRDefault="00376876" w:rsidP="00CB6443">
      <w:pPr>
        <w:jc w:val="both"/>
        <w:rPr>
          <w:sz w:val="24"/>
          <w:szCs w:val="24"/>
        </w:rPr>
      </w:pPr>
      <w:r w:rsidRPr="00C413BA">
        <w:rPr>
          <w:sz w:val="24"/>
          <w:szCs w:val="24"/>
        </w:rPr>
        <w:t>Los informes sobre devoluciones varían según las políticas internas de cada organización y los acuerdos comerciales establecidos entre proveedor y cliente, no obstante, es esencial contar con los motivos específicos que justifiquen la devolución, ya que esta información permite tomar las decisiones adecuadas dentro de la empresa.</w:t>
      </w:r>
    </w:p>
    <w:p w14:paraId="622971D7" w14:textId="77777777" w:rsidR="00376876" w:rsidRPr="00C413BA" w:rsidRDefault="00376876" w:rsidP="00CB6443">
      <w:pPr>
        <w:jc w:val="both"/>
        <w:rPr>
          <w:sz w:val="24"/>
          <w:szCs w:val="24"/>
        </w:rPr>
      </w:pPr>
    </w:p>
    <w:p w14:paraId="01927A55" w14:textId="1C3C4D8C" w:rsidR="003B24A1" w:rsidRPr="00C413BA" w:rsidRDefault="00376876" w:rsidP="00CB6443">
      <w:pPr>
        <w:jc w:val="both"/>
        <w:rPr>
          <w:sz w:val="24"/>
          <w:szCs w:val="24"/>
        </w:rPr>
      </w:pPr>
      <w:r w:rsidRPr="00C413BA">
        <w:rPr>
          <w:sz w:val="24"/>
          <w:szCs w:val="24"/>
        </w:rPr>
        <w:t>La correcta gestión de las devoluciones no solo afecta los inventarios, sino que también tiene implicaciones financieras significativas, los ajustes necesarios en las cuentas deben ser realizados de acuerdo con el tipo de devolución, para asegurar la correcta conciliación de los movimientos y mantener la precisión en los registros contables y financieros, es fundamental que estos informes sean precisos y oportunos, facilitando así el análisis de las devoluciones y su impacto en los procesos operativos y financieros de la empresa.</w:t>
      </w:r>
    </w:p>
    <w:p w14:paraId="6A2F72F8" w14:textId="77777777" w:rsidR="003C2534" w:rsidRPr="00C413BA" w:rsidRDefault="003C2534" w:rsidP="00376876">
      <w:pPr>
        <w:rPr>
          <w:sz w:val="24"/>
          <w:szCs w:val="24"/>
        </w:rPr>
      </w:pPr>
    </w:p>
    <w:p w14:paraId="395A75BA" w14:textId="77777777" w:rsidR="003C2534" w:rsidRPr="00C413BA" w:rsidRDefault="003C2534" w:rsidP="00376876">
      <w:pPr>
        <w:rPr>
          <w:sz w:val="24"/>
          <w:szCs w:val="24"/>
        </w:rPr>
      </w:pPr>
    </w:p>
    <w:p w14:paraId="5E632E0B" w14:textId="41D1AE5B" w:rsidR="003C2534" w:rsidRPr="00C413BA" w:rsidRDefault="003C2534" w:rsidP="00376876">
      <w:pPr>
        <w:rPr>
          <w:sz w:val="24"/>
          <w:szCs w:val="24"/>
        </w:rPr>
      </w:pPr>
      <w:commentRangeStart w:id="7"/>
      <w:r w:rsidRPr="00C413BA">
        <w:rPr>
          <w:noProof/>
          <w:sz w:val="24"/>
          <w:szCs w:val="24"/>
          <w:lang w:eastAsia="es-CO"/>
        </w:rPr>
        <w:drawing>
          <wp:anchor distT="0" distB="0" distL="114300" distR="114300" simplePos="0" relativeHeight="251668480" behindDoc="0" locked="0" layoutInCell="1" allowOverlap="1" wp14:anchorId="683BC0AD" wp14:editId="4C8A6205">
            <wp:simplePos x="0" y="0"/>
            <wp:positionH relativeFrom="column">
              <wp:posOffset>-2540</wp:posOffset>
            </wp:positionH>
            <wp:positionV relativeFrom="paragraph">
              <wp:posOffset>387350</wp:posOffset>
            </wp:positionV>
            <wp:extent cx="6039485" cy="33127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47D11.tmp"/>
                    <pic:cNvPicPr/>
                  </pic:nvPicPr>
                  <pic:blipFill>
                    <a:blip r:embed="rId18">
                      <a:extLst>
                        <a:ext uri="{28A0092B-C50C-407E-A947-70E740481C1C}">
                          <a14:useLocalDpi xmlns:a14="http://schemas.microsoft.com/office/drawing/2010/main" val="0"/>
                        </a:ext>
                      </a:extLst>
                    </a:blip>
                    <a:stretch>
                      <a:fillRect/>
                    </a:stretch>
                  </pic:blipFill>
                  <pic:spPr>
                    <a:xfrm>
                      <a:off x="0" y="0"/>
                      <a:ext cx="6039485" cy="3312795"/>
                    </a:xfrm>
                    <a:prstGeom prst="rect">
                      <a:avLst/>
                    </a:prstGeom>
                  </pic:spPr>
                </pic:pic>
              </a:graphicData>
            </a:graphic>
            <wp14:sizeRelH relativeFrom="page">
              <wp14:pctWidth>0</wp14:pctWidth>
            </wp14:sizeRelH>
            <wp14:sizeRelV relativeFrom="page">
              <wp14:pctHeight>0</wp14:pctHeight>
            </wp14:sizeRelV>
          </wp:anchor>
        </w:drawing>
      </w:r>
      <w:commentRangeEnd w:id="7"/>
      <w:r w:rsidR="00CB6443">
        <w:rPr>
          <w:rStyle w:val="Refdecomentario"/>
        </w:rPr>
        <w:commentReference w:id="7"/>
      </w:r>
    </w:p>
    <w:p w14:paraId="555BFBD1" w14:textId="232BE1EF" w:rsidR="003C2534" w:rsidRPr="00187EE1" w:rsidRDefault="00187EE1" w:rsidP="00376876">
      <w:pPr>
        <w:rPr>
          <w:b/>
          <w:sz w:val="24"/>
          <w:szCs w:val="24"/>
        </w:rPr>
      </w:pPr>
      <w:r w:rsidRPr="00187EE1">
        <w:rPr>
          <w:b/>
          <w:sz w:val="24"/>
          <w:szCs w:val="24"/>
        </w:rPr>
        <w:t>Figura 6</w:t>
      </w:r>
      <w:r w:rsidR="00CB6443" w:rsidRPr="00187EE1">
        <w:rPr>
          <w:b/>
          <w:sz w:val="24"/>
          <w:szCs w:val="24"/>
        </w:rPr>
        <w:t xml:space="preserve">. </w:t>
      </w:r>
      <w:r w:rsidR="002E72FE" w:rsidRPr="00187EE1">
        <w:rPr>
          <w:b/>
          <w:sz w:val="24"/>
          <w:szCs w:val="24"/>
        </w:rPr>
        <w:t>Informe registro de devoluciones</w:t>
      </w:r>
    </w:p>
    <w:p w14:paraId="658963E6" w14:textId="77777777" w:rsidR="003C2534" w:rsidRPr="00C413BA" w:rsidRDefault="003C2534" w:rsidP="00376876">
      <w:pPr>
        <w:rPr>
          <w:sz w:val="24"/>
          <w:szCs w:val="24"/>
        </w:rPr>
      </w:pPr>
    </w:p>
    <w:p w14:paraId="62CA4971" w14:textId="77777777" w:rsidR="003C2534" w:rsidRPr="00C413BA" w:rsidRDefault="003C2534" w:rsidP="00376876">
      <w:pPr>
        <w:rPr>
          <w:sz w:val="24"/>
          <w:szCs w:val="24"/>
        </w:rPr>
      </w:pPr>
    </w:p>
    <w:p w14:paraId="259FF478" w14:textId="5182DA36"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Tipos de informes</w:t>
      </w:r>
    </w:p>
    <w:p w14:paraId="23FA366A" w14:textId="77777777" w:rsidR="00176D2B" w:rsidRPr="00176D2B" w:rsidRDefault="00176D2B" w:rsidP="00176D2B">
      <w:pPr>
        <w:jc w:val="both"/>
        <w:rPr>
          <w:b/>
          <w:sz w:val="24"/>
          <w:szCs w:val="24"/>
          <w:u w:val="single"/>
        </w:rPr>
      </w:pPr>
    </w:p>
    <w:p w14:paraId="1F7DE795" w14:textId="77777777" w:rsidR="00176D2B" w:rsidRDefault="00176D2B" w:rsidP="00A8185C">
      <w:pPr>
        <w:pStyle w:val="Prrafodelista"/>
        <w:numPr>
          <w:ilvl w:val="0"/>
          <w:numId w:val="8"/>
        </w:numPr>
        <w:jc w:val="both"/>
        <w:rPr>
          <w:sz w:val="24"/>
          <w:szCs w:val="24"/>
        </w:rPr>
      </w:pPr>
      <w:r w:rsidRPr="00176D2B">
        <w:rPr>
          <w:b/>
          <w:sz w:val="24"/>
          <w:szCs w:val="24"/>
        </w:rPr>
        <w:t>Informes de devolución por producto:</w:t>
      </w:r>
      <w:r w:rsidRPr="00176D2B">
        <w:rPr>
          <w:sz w:val="24"/>
          <w:szCs w:val="24"/>
        </w:rPr>
        <w:t xml:space="preserve"> focalizados en la cantidad de productos devueltos, con detalles sobre cada uno.</w:t>
      </w:r>
    </w:p>
    <w:p w14:paraId="30023958" w14:textId="77777777" w:rsidR="00176D2B" w:rsidRDefault="00176D2B" w:rsidP="00176D2B">
      <w:pPr>
        <w:pStyle w:val="Prrafodelista"/>
        <w:jc w:val="both"/>
        <w:rPr>
          <w:sz w:val="24"/>
          <w:szCs w:val="24"/>
        </w:rPr>
      </w:pPr>
    </w:p>
    <w:p w14:paraId="4F5E31A4" w14:textId="2FD4FD4B" w:rsidR="005728E6" w:rsidRDefault="00176D2B" w:rsidP="00A8185C">
      <w:pPr>
        <w:pStyle w:val="Prrafodelista"/>
        <w:numPr>
          <w:ilvl w:val="0"/>
          <w:numId w:val="8"/>
        </w:numPr>
        <w:jc w:val="both"/>
        <w:rPr>
          <w:sz w:val="24"/>
          <w:szCs w:val="24"/>
        </w:rPr>
      </w:pPr>
      <w:r w:rsidRPr="005728E6">
        <w:rPr>
          <w:b/>
          <w:sz w:val="24"/>
          <w:szCs w:val="24"/>
        </w:rPr>
        <w:t>Informes de d</w:t>
      </w:r>
      <w:r w:rsidR="005728E6">
        <w:rPr>
          <w:b/>
          <w:sz w:val="24"/>
          <w:szCs w:val="24"/>
        </w:rPr>
        <w:t>evolución por c</w:t>
      </w:r>
      <w:r w:rsidRPr="005728E6">
        <w:rPr>
          <w:b/>
          <w:sz w:val="24"/>
          <w:szCs w:val="24"/>
        </w:rPr>
        <w:t>liente:</w:t>
      </w:r>
      <w:r w:rsidR="005728E6">
        <w:rPr>
          <w:sz w:val="24"/>
          <w:szCs w:val="24"/>
        </w:rPr>
        <w:t xml:space="preserve"> a</w:t>
      </w:r>
      <w:r w:rsidRPr="00176D2B">
        <w:rPr>
          <w:sz w:val="24"/>
          <w:szCs w:val="24"/>
        </w:rPr>
        <w:t>nalizan las devoluciones a nivel de cliente, permitiendo identificar patrones en los hábitos de compra.</w:t>
      </w:r>
    </w:p>
    <w:p w14:paraId="72101501" w14:textId="77777777" w:rsidR="005728E6" w:rsidRPr="005728E6" w:rsidRDefault="005728E6" w:rsidP="005728E6">
      <w:pPr>
        <w:pStyle w:val="Prrafodelista"/>
        <w:rPr>
          <w:sz w:val="24"/>
          <w:szCs w:val="24"/>
        </w:rPr>
      </w:pPr>
    </w:p>
    <w:p w14:paraId="2223B436" w14:textId="77777777" w:rsidR="005728E6" w:rsidRDefault="005728E6" w:rsidP="00A8185C">
      <w:pPr>
        <w:pStyle w:val="Prrafodelista"/>
        <w:numPr>
          <w:ilvl w:val="0"/>
          <w:numId w:val="8"/>
        </w:numPr>
        <w:jc w:val="both"/>
        <w:rPr>
          <w:sz w:val="24"/>
          <w:szCs w:val="24"/>
        </w:rPr>
      </w:pPr>
      <w:r>
        <w:rPr>
          <w:b/>
          <w:sz w:val="24"/>
          <w:szCs w:val="24"/>
        </w:rPr>
        <w:t>Informes de devolución por m</w:t>
      </w:r>
      <w:r w:rsidR="00176D2B" w:rsidRPr="005728E6">
        <w:rPr>
          <w:b/>
          <w:sz w:val="24"/>
          <w:szCs w:val="24"/>
        </w:rPr>
        <w:t>otivo</w:t>
      </w:r>
      <w:r>
        <w:rPr>
          <w:sz w:val="24"/>
          <w:szCs w:val="24"/>
        </w:rPr>
        <w:t>: s</w:t>
      </w:r>
      <w:r w:rsidR="00176D2B" w:rsidRPr="005728E6">
        <w:rPr>
          <w:sz w:val="24"/>
          <w:szCs w:val="24"/>
        </w:rPr>
        <w:t>e centran en las razones detrás de las devoluciones, ayudando a mejorar productos y servicios.</w:t>
      </w:r>
    </w:p>
    <w:p w14:paraId="0030606D" w14:textId="77777777" w:rsidR="005728E6" w:rsidRPr="005728E6" w:rsidRDefault="005728E6" w:rsidP="005728E6">
      <w:pPr>
        <w:pStyle w:val="Prrafodelista"/>
        <w:rPr>
          <w:sz w:val="24"/>
          <w:szCs w:val="24"/>
        </w:rPr>
      </w:pPr>
    </w:p>
    <w:p w14:paraId="17F3DA0D" w14:textId="4F9C0F94" w:rsidR="00176D2B" w:rsidRPr="005728E6" w:rsidRDefault="005728E6" w:rsidP="00A8185C">
      <w:pPr>
        <w:pStyle w:val="Prrafodelista"/>
        <w:numPr>
          <w:ilvl w:val="0"/>
          <w:numId w:val="8"/>
        </w:numPr>
        <w:jc w:val="both"/>
        <w:rPr>
          <w:sz w:val="24"/>
          <w:szCs w:val="24"/>
        </w:rPr>
      </w:pPr>
      <w:r>
        <w:rPr>
          <w:b/>
          <w:sz w:val="24"/>
          <w:szCs w:val="24"/>
        </w:rPr>
        <w:t>Informes financieros de d</w:t>
      </w:r>
      <w:r w:rsidR="00176D2B" w:rsidRPr="005728E6">
        <w:rPr>
          <w:b/>
          <w:sz w:val="24"/>
          <w:szCs w:val="24"/>
        </w:rPr>
        <w:t>evoluciones:</w:t>
      </w:r>
      <w:r>
        <w:rPr>
          <w:sz w:val="24"/>
          <w:szCs w:val="24"/>
        </w:rPr>
        <w:t xml:space="preserve"> e</w:t>
      </w:r>
      <w:r w:rsidR="00176D2B" w:rsidRPr="005728E6">
        <w:rPr>
          <w:sz w:val="24"/>
          <w:szCs w:val="24"/>
        </w:rPr>
        <w:t>nfocados en el impacto económico de las devoluciones, incluyendo los costos asociados.</w:t>
      </w:r>
    </w:p>
    <w:p w14:paraId="151D6B7D" w14:textId="77777777" w:rsidR="005728E6" w:rsidRDefault="005728E6" w:rsidP="00176D2B">
      <w:pPr>
        <w:jc w:val="both"/>
        <w:rPr>
          <w:sz w:val="24"/>
          <w:szCs w:val="24"/>
        </w:rPr>
      </w:pPr>
    </w:p>
    <w:p w14:paraId="0100EE75" w14:textId="44A085A0"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 xml:space="preserve">Importancia de </w:t>
      </w:r>
      <w:r w:rsidR="005728E6" w:rsidRPr="00187EE1">
        <w:rPr>
          <w:b/>
          <w:sz w:val="24"/>
          <w:szCs w:val="24"/>
          <w:u w:val="single"/>
        </w:rPr>
        <w:t>los informes sobre devoluciones</w:t>
      </w:r>
    </w:p>
    <w:p w14:paraId="310E8552" w14:textId="77777777" w:rsidR="005728E6" w:rsidRPr="00176D2B" w:rsidRDefault="005728E6" w:rsidP="00176D2B">
      <w:pPr>
        <w:jc w:val="both"/>
        <w:rPr>
          <w:sz w:val="24"/>
          <w:szCs w:val="24"/>
        </w:rPr>
      </w:pPr>
    </w:p>
    <w:p w14:paraId="1BC8A7CB" w14:textId="0B46AA20" w:rsidR="00176D2B" w:rsidRDefault="00176D2B" w:rsidP="00176D2B">
      <w:pPr>
        <w:jc w:val="both"/>
        <w:rPr>
          <w:sz w:val="24"/>
          <w:szCs w:val="24"/>
        </w:rPr>
      </w:pPr>
      <w:r w:rsidRPr="00176D2B">
        <w:rPr>
          <w:b/>
          <w:sz w:val="24"/>
          <w:szCs w:val="24"/>
        </w:rPr>
        <w:t>Control de Inventarios:</w:t>
      </w:r>
      <w:r w:rsidR="005728E6">
        <w:rPr>
          <w:sz w:val="24"/>
          <w:szCs w:val="24"/>
        </w:rPr>
        <w:t xml:space="preserve"> a</w:t>
      </w:r>
      <w:r w:rsidRPr="00176D2B">
        <w:rPr>
          <w:sz w:val="24"/>
          <w:szCs w:val="24"/>
        </w:rPr>
        <w:t>yudan a gestionar y ajustar el inventario, especialmente cuando los productos devueltos pueden ser revendidos.</w:t>
      </w:r>
    </w:p>
    <w:p w14:paraId="30F94779" w14:textId="77777777" w:rsidR="005728E6" w:rsidRPr="00176D2B" w:rsidRDefault="005728E6" w:rsidP="00176D2B">
      <w:pPr>
        <w:jc w:val="both"/>
        <w:rPr>
          <w:sz w:val="24"/>
          <w:szCs w:val="24"/>
        </w:rPr>
      </w:pPr>
    </w:p>
    <w:p w14:paraId="3BE08B74" w14:textId="77777777" w:rsidR="005728E6" w:rsidRDefault="005728E6" w:rsidP="00A8185C">
      <w:pPr>
        <w:pStyle w:val="Prrafodelista"/>
        <w:numPr>
          <w:ilvl w:val="0"/>
          <w:numId w:val="9"/>
        </w:numPr>
        <w:jc w:val="both"/>
        <w:rPr>
          <w:sz w:val="24"/>
          <w:szCs w:val="24"/>
        </w:rPr>
      </w:pPr>
      <w:r w:rsidRPr="005728E6">
        <w:rPr>
          <w:b/>
          <w:sz w:val="24"/>
          <w:szCs w:val="24"/>
        </w:rPr>
        <w:t>Análisis de t</w:t>
      </w:r>
      <w:r w:rsidR="00176D2B" w:rsidRPr="005728E6">
        <w:rPr>
          <w:b/>
          <w:sz w:val="24"/>
          <w:szCs w:val="24"/>
        </w:rPr>
        <w:t>endencias:</w:t>
      </w:r>
      <w:r w:rsidRPr="005728E6">
        <w:rPr>
          <w:sz w:val="24"/>
          <w:szCs w:val="24"/>
        </w:rPr>
        <w:t xml:space="preserve"> p</w:t>
      </w:r>
      <w:r w:rsidR="00176D2B" w:rsidRPr="005728E6">
        <w:rPr>
          <w:sz w:val="24"/>
          <w:szCs w:val="24"/>
        </w:rPr>
        <w:t>ermiten detectar patrones en las devoluciones, lo que puede ayudar a mejorar la calidad de los productos o el servicio al cliente.</w:t>
      </w:r>
    </w:p>
    <w:p w14:paraId="71437C32" w14:textId="77777777" w:rsidR="005728E6" w:rsidRDefault="005728E6" w:rsidP="005728E6">
      <w:pPr>
        <w:pStyle w:val="Prrafodelista"/>
        <w:jc w:val="both"/>
        <w:rPr>
          <w:sz w:val="24"/>
          <w:szCs w:val="24"/>
        </w:rPr>
      </w:pPr>
    </w:p>
    <w:p w14:paraId="3B8FB7E9" w14:textId="77777777" w:rsidR="005728E6" w:rsidRDefault="005728E6" w:rsidP="00A8185C">
      <w:pPr>
        <w:pStyle w:val="Prrafodelista"/>
        <w:numPr>
          <w:ilvl w:val="0"/>
          <w:numId w:val="9"/>
        </w:numPr>
        <w:jc w:val="both"/>
        <w:rPr>
          <w:sz w:val="24"/>
          <w:szCs w:val="24"/>
        </w:rPr>
      </w:pPr>
      <w:r w:rsidRPr="005728E6">
        <w:rPr>
          <w:b/>
          <w:sz w:val="24"/>
          <w:szCs w:val="24"/>
        </w:rPr>
        <w:t>Mejoras en la experiencia del c</w:t>
      </w:r>
      <w:r w:rsidR="00176D2B" w:rsidRPr="005728E6">
        <w:rPr>
          <w:b/>
          <w:sz w:val="24"/>
          <w:szCs w:val="24"/>
        </w:rPr>
        <w:t>liente:</w:t>
      </w:r>
      <w:r w:rsidRPr="005728E6">
        <w:rPr>
          <w:sz w:val="24"/>
          <w:szCs w:val="24"/>
        </w:rPr>
        <w:t xml:space="preserve"> a</w:t>
      </w:r>
      <w:r w:rsidR="00176D2B" w:rsidRPr="005728E6">
        <w:rPr>
          <w:sz w:val="24"/>
          <w:szCs w:val="24"/>
        </w:rPr>
        <w:t>nalizar las razones de las devoluciones puede proporcionar información valiosa para reducir la tasa de devoluciones.</w:t>
      </w:r>
    </w:p>
    <w:p w14:paraId="765E6DED" w14:textId="77777777" w:rsidR="005728E6" w:rsidRPr="005728E6" w:rsidRDefault="005728E6" w:rsidP="005728E6">
      <w:pPr>
        <w:pStyle w:val="Prrafodelista"/>
        <w:rPr>
          <w:b/>
          <w:sz w:val="24"/>
          <w:szCs w:val="24"/>
        </w:rPr>
      </w:pPr>
    </w:p>
    <w:p w14:paraId="63346E2F" w14:textId="138F2A82" w:rsidR="00176D2B" w:rsidRPr="005728E6" w:rsidRDefault="005728E6" w:rsidP="00A8185C">
      <w:pPr>
        <w:pStyle w:val="Prrafodelista"/>
        <w:numPr>
          <w:ilvl w:val="0"/>
          <w:numId w:val="9"/>
        </w:numPr>
        <w:jc w:val="both"/>
        <w:rPr>
          <w:sz w:val="24"/>
          <w:szCs w:val="24"/>
        </w:rPr>
      </w:pPr>
      <w:r w:rsidRPr="005728E6">
        <w:rPr>
          <w:b/>
          <w:sz w:val="24"/>
          <w:szCs w:val="24"/>
        </w:rPr>
        <w:t>Gestión f</w:t>
      </w:r>
      <w:r w:rsidR="00176D2B" w:rsidRPr="005728E6">
        <w:rPr>
          <w:b/>
          <w:sz w:val="24"/>
          <w:szCs w:val="24"/>
        </w:rPr>
        <w:t>inanciera:</w:t>
      </w:r>
      <w:r w:rsidRPr="005728E6">
        <w:rPr>
          <w:sz w:val="24"/>
          <w:szCs w:val="24"/>
        </w:rPr>
        <w:t xml:space="preserve"> p</w:t>
      </w:r>
      <w:r w:rsidR="00176D2B" w:rsidRPr="005728E6">
        <w:rPr>
          <w:sz w:val="24"/>
          <w:szCs w:val="24"/>
        </w:rPr>
        <w:t>ermiten a las empresas controlar el impacto financiero de las devoluciones en sus balances.</w:t>
      </w:r>
    </w:p>
    <w:p w14:paraId="3F30B5C1" w14:textId="77777777" w:rsidR="005728E6" w:rsidRPr="00176D2B" w:rsidRDefault="005728E6" w:rsidP="00176D2B">
      <w:pPr>
        <w:jc w:val="both"/>
        <w:rPr>
          <w:sz w:val="24"/>
          <w:szCs w:val="24"/>
        </w:rPr>
      </w:pPr>
    </w:p>
    <w:p w14:paraId="6D73FD87" w14:textId="77777777" w:rsidR="00176D2B" w:rsidRPr="00176D2B" w:rsidRDefault="00176D2B" w:rsidP="00176D2B">
      <w:pPr>
        <w:jc w:val="both"/>
        <w:rPr>
          <w:sz w:val="24"/>
          <w:szCs w:val="24"/>
        </w:rPr>
      </w:pPr>
      <w:r w:rsidRPr="00176D2B">
        <w:rPr>
          <w:sz w:val="24"/>
          <w:szCs w:val="24"/>
        </w:rPr>
        <w:t>Este tipo de informe es crucial para las empresas, ya que no solo facilita la gestión operativa de las devoluciones, sino que también proporciona información estratégica para mejorar la calidad del producto y la satisfacción del cliente.</w:t>
      </w:r>
    </w:p>
    <w:p w14:paraId="3F7DF7E2" w14:textId="77777777" w:rsidR="00176D2B" w:rsidRDefault="00176D2B" w:rsidP="003C2534">
      <w:pPr>
        <w:rPr>
          <w:b/>
          <w:sz w:val="24"/>
          <w:szCs w:val="24"/>
        </w:rPr>
      </w:pPr>
    </w:p>
    <w:p w14:paraId="51B2E338" w14:textId="7055C9A1" w:rsidR="003C2534" w:rsidRPr="00F712F6" w:rsidRDefault="003C2534" w:rsidP="00833F31">
      <w:pPr>
        <w:pStyle w:val="Prrafodelista"/>
        <w:numPr>
          <w:ilvl w:val="0"/>
          <w:numId w:val="1"/>
        </w:numPr>
        <w:rPr>
          <w:b/>
          <w:sz w:val="24"/>
          <w:szCs w:val="24"/>
        </w:rPr>
      </w:pPr>
      <w:r w:rsidRPr="00F712F6">
        <w:rPr>
          <w:b/>
          <w:sz w:val="24"/>
          <w:szCs w:val="24"/>
        </w:rPr>
        <w:t>Atención a clientes</w:t>
      </w:r>
    </w:p>
    <w:p w14:paraId="2615E11B" w14:textId="77777777" w:rsidR="003C2534" w:rsidRPr="00C413BA" w:rsidRDefault="003C2534" w:rsidP="003C2534">
      <w:pPr>
        <w:rPr>
          <w:sz w:val="24"/>
          <w:szCs w:val="24"/>
        </w:rPr>
      </w:pPr>
    </w:p>
    <w:p w14:paraId="3FDD21AB" w14:textId="4DC08185" w:rsidR="003C2534" w:rsidRPr="00C413BA" w:rsidRDefault="003C2534" w:rsidP="00F712F6">
      <w:pPr>
        <w:jc w:val="both"/>
        <w:rPr>
          <w:sz w:val="24"/>
          <w:szCs w:val="24"/>
        </w:rPr>
      </w:pPr>
      <w:r w:rsidRPr="00C413BA">
        <w:rPr>
          <w:sz w:val="24"/>
          <w:szCs w:val="24"/>
        </w:rPr>
        <w:t>Los clientes son la columna vertebral de todas las organizaciones, un cliente satisfecho genera confiabilidad y atracción a nuevos clientes que requieran el producto que se ofrece, lo anterior no implica que cuando existan reclamaciones se pierda el cliente, en gran medida, en el momento de una no conformidad, la atención y el trato que se le dé a la misma, puede aumentar su grado de satisfacción y no</w:t>
      </w:r>
      <w:r w:rsidR="00F712F6">
        <w:rPr>
          <w:sz w:val="24"/>
          <w:szCs w:val="24"/>
        </w:rPr>
        <w:t xml:space="preserve"> genera malestares posteriores, d</w:t>
      </w:r>
      <w:r w:rsidRPr="00C413BA">
        <w:rPr>
          <w:sz w:val="24"/>
          <w:szCs w:val="24"/>
        </w:rPr>
        <w:t>e la manera oportuna y rápida como se traten las diferencias, así mismo el cliente se sentirá importante y determinará que la devolución fue simplemente un inconveniente pasajero al cual le restará importancia.</w:t>
      </w:r>
    </w:p>
    <w:p w14:paraId="13E36A8D" w14:textId="77777777" w:rsidR="003C2534" w:rsidRPr="00C413BA" w:rsidRDefault="003C2534" w:rsidP="003C2534">
      <w:pPr>
        <w:rPr>
          <w:sz w:val="24"/>
          <w:szCs w:val="24"/>
        </w:rPr>
      </w:pPr>
    </w:p>
    <w:p w14:paraId="3556B36F" w14:textId="45A41ECD" w:rsidR="003C2534" w:rsidRPr="00C413BA" w:rsidRDefault="003C2534" w:rsidP="003C2534">
      <w:pPr>
        <w:rPr>
          <w:sz w:val="24"/>
          <w:szCs w:val="24"/>
        </w:rPr>
      </w:pPr>
      <w:r w:rsidRPr="00C413BA">
        <w:rPr>
          <w:sz w:val="24"/>
          <w:szCs w:val="24"/>
        </w:rPr>
        <w:t>La atención al cliente puede realizarse de varias maneras entre las que se pueden tener en cuenta las siguientes:</w:t>
      </w:r>
    </w:p>
    <w:p w14:paraId="1B896E7B" w14:textId="77777777" w:rsidR="003C2534" w:rsidRPr="00C413BA" w:rsidRDefault="003C2534" w:rsidP="003C2534">
      <w:pPr>
        <w:rPr>
          <w:sz w:val="24"/>
          <w:szCs w:val="24"/>
        </w:rPr>
      </w:pPr>
    </w:p>
    <w:p w14:paraId="6BA990C4" w14:textId="77777777" w:rsidR="00187EE1" w:rsidRDefault="003C2534" w:rsidP="00A8185C">
      <w:pPr>
        <w:pStyle w:val="Prrafodelista"/>
        <w:numPr>
          <w:ilvl w:val="0"/>
          <w:numId w:val="43"/>
        </w:numPr>
        <w:rPr>
          <w:sz w:val="24"/>
          <w:szCs w:val="24"/>
        </w:rPr>
      </w:pPr>
      <w:r w:rsidRPr="00187EE1">
        <w:rPr>
          <w:sz w:val="24"/>
          <w:szCs w:val="24"/>
        </w:rPr>
        <w:t>Personalmente: En oficinas o puntos de información dependiendo el tipo de negocio.</w:t>
      </w:r>
    </w:p>
    <w:p w14:paraId="4F38806C" w14:textId="77777777" w:rsidR="00187EE1" w:rsidRDefault="003C2534" w:rsidP="00A8185C">
      <w:pPr>
        <w:pStyle w:val="Prrafodelista"/>
        <w:numPr>
          <w:ilvl w:val="0"/>
          <w:numId w:val="43"/>
        </w:numPr>
        <w:rPr>
          <w:sz w:val="24"/>
          <w:szCs w:val="24"/>
        </w:rPr>
      </w:pPr>
      <w:r w:rsidRPr="00187EE1">
        <w:rPr>
          <w:sz w:val="24"/>
          <w:szCs w:val="24"/>
        </w:rPr>
        <w:t>Por teléfono.</w:t>
      </w:r>
    </w:p>
    <w:p w14:paraId="3B0BB295" w14:textId="77777777" w:rsidR="00187EE1" w:rsidRDefault="003C2534" w:rsidP="00A8185C">
      <w:pPr>
        <w:pStyle w:val="Prrafodelista"/>
        <w:numPr>
          <w:ilvl w:val="0"/>
          <w:numId w:val="43"/>
        </w:numPr>
        <w:rPr>
          <w:sz w:val="24"/>
          <w:szCs w:val="24"/>
        </w:rPr>
      </w:pPr>
      <w:r w:rsidRPr="00187EE1">
        <w:rPr>
          <w:sz w:val="24"/>
          <w:szCs w:val="24"/>
        </w:rPr>
        <w:t>Por medio del correo electrónico.</w:t>
      </w:r>
    </w:p>
    <w:p w14:paraId="05705A8E" w14:textId="4ACED9C4" w:rsidR="003C2534" w:rsidRPr="00187EE1" w:rsidRDefault="003C2534" w:rsidP="00A8185C">
      <w:pPr>
        <w:pStyle w:val="Prrafodelista"/>
        <w:numPr>
          <w:ilvl w:val="0"/>
          <w:numId w:val="43"/>
        </w:numPr>
        <w:rPr>
          <w:sz w:val="24"/>
          <w:szCs w:val="24"/>
        </w:rPr>
      </w:pPr>
      <w:r w:rsidRPr="00187EE1">
        <w:rPr>
          <w:sz w:val="24"/>
          <w:szCs w:val="24"/>
        </w:rPr>
        <w:t>Por Chat en línea.</w:t>
      </w:r>
    </w:p>
    <w:p w14:paraId="1BC1BC9E" w14:textId="77777777" w:rsidR="003C2534" w:rsidRPr="00C413BA" w:rsidRDefault="003C2534" w:rsidP="003C2534">
      <w:pPr>
        <w:rPr>
          <w:sz w:val="24"/>
          <w:szCs w:val="24"/>
        </w:rPr>
      </w:pPr>
    </w:p>
    <w:p w14:paraId="2966822C" w14:textId="3C6864E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quejas y r</w:t>
      </w:r>
      <w:r w:rsidR="003C2534" w:rsidRPr="00187EE1">
        <w:rPr>
          <w:b/>
          <w:sz w:val="24"/>
          <w:szCs w:val="24"/>
          <w:u w:val="single"/>
        </w:rPr>
        <w:t>eclamos</w:t>
      </w:r>
    </w:p>
    <w:p w14:paraId="5C9C9F4F" w14:textId="77777777" w:rsidR="003C2534" w:rsidRPr="00C413BA" w:rsidRDefault="003C2534" w:rsidP="003C2534">
      <w:pPr>
        <w:rPr>
          <w:sz w:val="24"/>
          <w:szCs w:val="24"/>
        </w:rPr>
      </w:pPr>
    </w:p>
    <w:p w14:paraId="7F9884EB" w14:textId="41AC97D4" w:rsidR="003C2534" w:rsidRPr="00C413BA" w:rsidRDefault="003C2534" w:rsidP="003C2534">
      <w:pPr>
        <w:rPr>
          <w:sz w:val="24"/>
          <w:szCs w:val="24"/>
        </w:rPr>
      </w:pPr>
      <w:r w:rsidRPr="00C413BA">
        <w:rPr>
          <w:sz w:val="24"/>
          <w:szCs w:val="24"/>
        </w:rPr>
        <w:t>El manejo adecuado de quejas y reclamos requiere que las organizaciones cuenten con personal capacitado y especializado en la atención de estos temas, este personal debe recibir formación continua para poder ofrecer respuestas oportunas y satisfactorias a los inconvenientes planteados por los clientes.</w:t>
      </w:r>
    </w:p>
    <w:p w14:paraId="193028CE" w14:textId="77777777" w:rsidR="003C2534" w:rsidRPr="00C413BA" w:rsidRDefault="003C2534" w:rsidP="003C2534">
      <w:pPr>
        <w:rPr>
          <w:sz w:val="24"/>
          <w:szCs w:val="24"/>
        </w:rPr>
      </w:pPr>
    </w:p>
    <w:p w14:paraId="679A1D02" w14:textId="77777777" w:rsidR="003C2534" w:rsidRPr="00C413BA" w:rsidRDefault="003C2534" w:rsidP="00F712F6">
      <w:pPr>
        <w:jc w:val="both"/>
        <w:rPr>
          <w:sz w:val="24"/>
          <w:szCs w:val="24"/>
        </w:rPr>
      </w:pPr>
      <w:r w:rsidRPr="00C413BA">
        <w:rPr>
          <w:sz w:val="24"/>
          <w:szCs w:val="24"/>
        </w:rPr>
        <w:t>Algunas empresas disponen de un departamento exclusivo para el servicio al cliente, pero todos los colaboradores deben estar preparados para proporcionar una respuesta inicial o dirigir al cliente hacia la persona correspondiente que pueda resolver su inquietud.</w:t>
      </w:r>
    </w:p>
    <w:p w14:paraId="1E57BC15" w14:textId="77777777" w:rsidR="003C2534" w:rsidRPr="00C413BA" w:rsidRDefault="003C2534" w:rsidP="003C2534">
      <w:pPr>
        <w:rPr>
          <w:sz w:val="24"/>
          <w:szCs w:val="24"/>
        </w:rPr>
      </w:pPr>
    </w:p>
    <w:p w14:paraId="26D729C1" w14:textId="6AA6055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w:t>
      </w:r>
      <w:r w:rsidR="003C2534" w:rsidRPr="00187EE1">
        <w:rPr>
          <w:b/>
          <w:sz w:val="24"/>
          <w:szCs w:val="24"/>
          <w:u w:val="single"/>
        </w:rPr>
        <w:t>uejas</w:t>
      </w:r>
    </w:p>
    <w:p w14:paraId="7249E0BB" w14:textId="77777777" w:rsidR="003C2534" w:rsidRPr="00C413BA" w:rsidRDefault="003C2534" w:rsidP="003C2534">
      <w:pPr>
        <w:rPr>
          <w:b/>
          <w:sz w:val="24"/>
          <w:szCs w:val="24"/>
        </w:rPr>
      </w:pPr>
    </w:p>
    <w:p w14:paraId="27698677" w14:textId="1B2AB08E" w:rsidR="003C2534" w:rsidRPr="00C413BA" w:rsidRDefault="003C2534" w:rsidP="00F712F6">
      <w:pPr>
        <w:jc w:val="both"/>
        <w:rPr>
          <w:sz w:val="24"/>
          <w:szCs w:val="24"/>
        </w:rPr>
      </w:pPr>
      <w:r w:rsidRPr="00C413BA">
        <w:rPr>
          <w:sz w:val="24"/>
          <w:szCs w:val="24"/>
        </w:rPr>
        <w:t>Una queja se refiere a la manifestación de insatisfacción por factores ajenos al se</w:t>
      </w:r>
      <w:r w:rsidR="00F712F6">
        <w:rPr>
          <w:sz w:val="24"/>
          <w:szCs w:val="24"/>
        </w:rPr>
        <w:t>rvicio, como el trato recibido, e</w:t>
      </w:r>
      <w:r w:rsidRPr="00C413BA">
        <w:rPr>
          <w:sz w:val="24"/>
          <w:szCs w:val="24"/>
        </w:rPr>
        <w:t>stas quejas pueden ser producto de actitudes como antipatía, indiferencia o el estado de ánimo del vendedor, lo que puede generar que el cliente no se sienta bien atendido.</w:t>
      </w:r>
    </w:p>
    <w:p w14:paraId="1658434C" w14:textId="77777777" w:rsidR="003C2534" w:rsidRPr="00C413BA" w:rsidRDefault="003C2534" w:rsidP="00F712F6">
      <w:pPr>
        <w:jc w:val="both"/>
        <w:rPr>
          <w:sz w:val="24"/>
          <w:szCs w:val="24"/>
        </w:rPr>
      </w:pPr>
    </w:p>
    <w:p w14:paraId="531A79B3" w14:textId="1C4FF6E8" w:rsidR="003C2534" w:rsidRPr="00C413BA" w:rsidRDefault="003C2534" w:rsidP="00F712F6">
      <w:pPr>
        <w:jc w:val="both"/>
        <w:rPr>
          <w:sz w:val="24"/>
          <w:szCs w:val="24"/>
        </w:rPr>
      </w:pPr>
      <w:r w:rsidRPr="00C413BA">
        <w:rPr>
          <w:sz w:val="24"/>
          <w:szCs w:val="24"/>
        </w:rPr>
        <w:t>Cuando un cliente expresa una queja, ya sea a un superior o al vendedor responsable, se debe proporcionar una respuesta inmediata, esto es crucial para evitar que, aunque el producto cumpla con los requerimientos del cliente, la mala atención conduzca a la no adquisición del mismo; una solución común es asignar a otro empleado para que atienda al cliente en futuras interacciones, evitando que sea atendido nuevamente por la misma persona.</w:t>
      </w:r>
    </w:p>
    <w:p w14:paraId="39BB9F9F" w14:textId="77777777" w:rsidR="003C2534" w:rsidRPr="00C413BA" w:rsidRDefault="003C2534" w:rsidP="003C2534">
      <w:pPr>
        <w:rPr>
          <w:sz w:val="24"/>
          <w:szCs w:val="24"/>
        </w:rPr>
      </w:pPr>
    </w:p>
    <w:p w14:paraId="6DE75733" w14:textId="04E2F276"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r</w:t>
      </w:r>
      <w:r w:rsidR="003C2534" w:rsidRPr="00187EE1">
        <w:rPr>
          <w:b/>
          <w:sz w:val="24"/>
          <w:szCs w:val="24"/>
          <w:u w:val="single"/>
        </w:rPr>
        <w:t>eclamos</w:t>
      </w:r>
    </w:p>
    <w:p w14:paraId="55165E09" w14:textId="77777777" w:rsidR="003C2534" w:rsidRPr="00C413BA" w:rsidRDefault="003C2534" w:rsidP="003C2534">
      <w:pPr>
        <w:rPr>
          <w:b/>
          <w:sz w:val="24"/>
          <w:szCs w:val="24"/>
        </w:rPr>
      </w:pPr>
    </w:p>
    <w:p w14:paraId="5F092175" w14:textId="23C3B19D" w:rsidR="003C2534" w:rsidRPr="00C413BA" w:rsidRDefault="003C2534" w:rsidP="00F9190C">
      <w:pPr>
        <w:jc w:val="both"/>
        <w:rPr>
          <w:sz w:val="24"/>
          <w:szCs w:val="24"/>
        </w:rPr>
      </w:pPr>
      <w:r w:rsidRPr="00C413BA">
        <w:rPr>
          <w:sz w:val="24"/>
          <w:szCs w:val="24"/>
        </w:rPr>
        <w:t>A diferencia de las quejas, los reclamos están directamente relacionados con las inconformidades respecto al producto adquirido, un reclamo otorga al cliente el derecho de recibir una respuesta inmediata, ya que refleja una insatisfacción con el producto o servicio.</w:t>
      </w:r>
    </w:p>
    <w:p w14:paraId="7C556EED" w14:textId="77777777" w:rsidR="003C2534" w:rsidRPr="00C413BA" w:rsidRDefault="003C2534" w:rsidP="00F9190C">
      <w:pPr>
        <w:jc w:val="both"/>
        <w:rPr>
          <w:sz w:val="24"/>
          <w:szCs w:val="24"/>
        </w:rPr>
      </w:pPr>
    </w:p>
    <w:p w14:paraId="748D69BD" w14:textId="78C6049F" w:rsidR="003C2534" w:rsidRPr="00C413BA" w:rsidRDefault="003C2534" w:rsidP="00F9190C">
      <w:pPr>
        <w:jc w:val="both"/>
        <w:rPr>
          <w:sz w:val="24"/>
          <w:szCs w:val="24"/>
        </w:rPr>
      </w:pPr>
      <w:r w:rsidRPr="00C413BA">
        <w:rPr>
          <w:sz w:val="24"/>
          <w:szCs w:val="24"/>
        </w:rPr>
        <w:t>El manejo de reclamos requiere la implementación de una política clara que guíe los pasos a seguir cuando se presente uno, esta política debe centrarse en el cliente y ser conocida</w:t>
      </w:r>
      <w:r w:rsidR="00F9190C">
        <w:rPr>
          <w:sz w:val="24"/>
          <w:szCs w:val="24"/>
        </w:rPr>
        <w:t xml:space="preserve"> por todos los empleados, a</w:t>
      </w:r>
      <w:r w:rsidRPr="00C413BA">
        <w:rPr>
          <w:sz w:val="24"/>
          <w:szCs w:val="24"/>
        </w:rPr>
        <w:t>demás, debe haber un equipo de recursos humanos y técnicos dedicado exclusivamente a la gestión de reclamos.</w:t>
      </w:r>
    </w:p>
    <w:p w14:paraId="701E6A5F" w14:textId="77777777" w:rsidR="003C2534" w:rsidRPr="00C413BA" w:rsidRDefault="003C2534" w:rsidP="003C2534">
      <w:pPr>
        <w:rPr>
          <w:sz w:val="24"/>
          <w:szCs w:val="24"/>
        </w:rPr>
      </w:pPr>
    </w:p>
    <w:p w14:paraId="59E3C24F" w14:textId="77777777" w:rsidR="003C2534" w:rsidRPr="00C413BA" w:rsidRDefault="003C2534" w:rsidP="003C2534">
      <w:pPr>
        <w:rPr>
          <w:sz w:val="24"/>
          <w:szCs w:val="24"/>
        </w:rPr>
      </w:pPr>
      <w:r w:rsidRPr="00C413BA">
        <w:rPr>
          <w:sz w:val="24"/>
          <w:szCs w:val="24"/>
        </w:rPr>
        <w:t>Es fundamental que, al adquirir un producto, los clientes reciban información clara sobre el proceso de reclamación, que debe incluir los siguientes aspectos:</w:t>
      </w:r>
    </w:p>
    <w:p w14:paraId="11A23E06" w14:textId="77777777" w:rsidR="003C2534" w:rsidRPr="00C413BA" w:rsidRDefault="003C2534" w:rsidP="003C2534">
      <w:pPr>
        <w:rPr>
          <w:sz w:val="24"/>
          <w:szCs w:val="24"/>
        </w:rPr>
      </w:pPr>
    </w:p>
    <w:p w14:paraId="09D7C1A6" w14:textId="352CA46B" w:rsidR="003C2534" w:rsidRPr="00F9190C" w:rsidRDefault="003C2534" w:rsidP="00A8185C">
      <w:pPr>
        <w:pStyle w:val="Prrafodelista"/>
        <w:numPr>
          <w:ilvl w:val="0"/>
          <w:numId w:val="10"/>
        </w:numPr>
        <w:rPr>
          <w:sz w:val="24"/>
          <w:szCs w:val="24"/>
        </w:rPr>
      </w:pPr>
      <w:r w:rsidRPr="00F9190C">
        <w:rPr>
          <w:b/>
          <w:sz w:val="24"/>
          <w:szCs w:val="24"/>
        </w:rPr>
        <w:t>Lugar de presentación del reclamo:</w:t>
      </w:r>
      <w:r w:rsidRPr="00F9190C">
        <w:rPr>
          <w:sz w:val="24"/>
          <w:szCs w:val="24"/>
        </w:rPr>
        <w:t xml:space="preserve"> especificar el lugar donde el cliente puede realizar el reclamo.</w:t>
      </w:r>
    </w:p>
    <w:p w14:paraId="0CAC6FAC" w14:textId="77777777" w:rsidR="003C2534" w:rsidRPr="00C413BA" w:rsidRDefault="003C2534" w:rsidP="003C2534">
      <w:pPr>
        <w:rPr>
          <w:sz w:val="24"/>
          <w:szCs w:val="24"/>
        </w:rPr>
      </w:pPr>
    </w:p>
    <w:p w14:paraId="560960CC" w14:textId="3ED13E0D" w:rsidR="003C2534" w:rsidRPr="00F9190C" w:rsidRDefault="003C2534" w:rsidP="00A8185C">
      <w:pPr>
        <w:pStyle w:val="Prrafodelista"/>
        <w:numPr>
          <w:ilvl w:val="0"/>
          <w:numId w:val="10"/>
        </w:numPr>
        <w:rPr>
          <w:sz w:val="24"/>
          <w:szCs w:val="24"/>
        </w:rPr>
      </w:pPr>
      <w:r w:rsidRPr="00F9190C">
        <w:rPr>
          <w:b/>
          <w:sz w:val="24"/>
          <w:szCs w:val="24"/>
        </w:rPr>
        <w:t>Forma de presentar el reclamo:</w:t>
      </w:r>
      <w:r w:rsidRPr="00F9190C">
        <w:rPr>
          <w:sz w:val="24"/>
          <w:szCs w:val="24"/>
        </w:rPr>
        <w:t xml:space="preserve"> detallar los canales o procedimientos para hacer el reclamo.</w:t>
      </w:r>
    </w:p>
    <w:p w14:paraId="7C464A17" w14:textId="77777777" w:rsidR="003C2534" w:rsidRPr="00C413BA" w:rsidRDefault="003C2534" w:rsidP="003C2534">
      <w:pPr>
        <w:rPr>
          <w:sz w:val="24"/>
          <w:szCs w:val="24"/>
        </w:rPr>
      </w:pPr>
    </w:p>
    <w:p w14:paraId="40D35504" w14:textId="105AF25F" w:rsidR="003C2534" w:rsidRPr="00F9190C" w:rsidRDefault="003C2534" w:rsidP="00A8185C">
      <w:pPr>
        <w:pStyle w:val="Prrafodelista"/>
        <w:numPr>
          <w:ilvl w:val="0"/>
          <w:numId w:val="10"/>
        </w:numPr>
        <w:rPr>
          <w:sz w:val="24"/>
          <w:szCs w:val="24"/>
        </w:rPr>
      </w:pPr>
      <w:r w:rsidRPr="00F9190C">
        <w:rPr>
          <w:b/>
          <w:sz w:val="24"/>
          <w:szCs w:val="24"/>
        </w:rPr>
        <w:t>Información requerida:</w:t>
      </w:r>
      <w:r w:rsidRPr="00F9190C">
        <w:rPr>
          <w:sz w:val="24"/>
          <w:szCs w:val="24"/>
        </w:rPr>
        <w:t xml:space="preserve"> indicar qué datos debe proporcionar el cliente al momento de realizar la reclamación.</w:t>
      </w:r>
    </w:p>
    <w:p w14:paraId="0C10D160" w14:textId="77777777" w:rsidR="003C2534" w:rsidRPr="00C413BA" w:rsidRDefault="003C2534" w:rsidP="003C2534">
      <w:pPr>
        <w:rPr>
          <w:sz w:val="24"/>
          <w:szCs w:val="24"/>
        </w:rPr>
      </w:pPr>
    </w:p>
    <w:p w14:paraId="06714B4E" w14:textId="4B20EC17" w:rsidR="003C2534" w:rsidRPr="00F9190C" w:rsidRDefault="003C2534" w:rsidP="00A8185C">
      <w:pPr>
        <w:pStyle w:val="Prrafodelista"/>
        <w:numPr>
          <w:ilvl w:val="0"/>
          <w:numId w:val="10"/>
        </w:numPr>
        <w:jc w:val="both"/>
        <w:rPr>
          <w:sz w:val="24"/>
          <w:szCs w:val="24"/>
        </w:rPr>
      </w:pPr>
      <w:r w:rsidRPr="00F9190C">
        <w:rPr>
          <w:b/>
          <w:sz w:val="24"/>
          <w:szCs w:val="24"/>
        </w:rPr>
        <w:t>Plazo para realizar el reclamo:</w:t>
      </w:r>
      <w:r w:rsidRPr="00F9190C">
        <w:rPr>
          <w:sz w:val="24"/>
          <w:szCs w:val="24"/>
        </w:rPr>
        <w:t xml:space="preserve"> informar el tiempo disponible para que el cliente presente el reclamo.</w:t>
      </w:r>
    </w:p>
    <w:p w14:paraId="5FAC4381" w14:textId="77777777" w:rsidR="00F9190C" w:rsidRPr="00C413BA" w:rsidRDefault="00F9190C" w:rsidP="00F9190C">
      <w:pPr>
        <w:jc w:val="both"/>
        <w:rPr>
          <w:sz w:val="24"/>
          <w:szCs w:val="24"/>
        </w:rPr>
      </w:pPr>
    </w:p>
    <w:p w14:paraId="726DC8AB" w14:textId="27A69878" w:rsidR="003C2534" w:rsidRDefault="003C2534" w:rsidP="00A8185C">
      <w:pPr>
        <w:pStyle w:val="Prrafodelista"/>
        <w:numPr>
          <w:ilvl w:val="0"/>
          <w:numId w:val="10"/>
        </w:numPr>
        <w:jc w:val="both"/>
        <w:rPr>
          <w:sz w:val="24"/>
          <w:szCs w:val="24"/>
        </w:rPr>
      </w:pPr>
      <w:r w:rsidRPr="00F9190C">
        <w:rPr>
          <w:b/>
          <w:sz w:val="24"/>
          <w:szCs w:val="24"/>
        </w:rPr>
        <w:t>Proceso de retroalimentación:</w:t>
      </w:r>
      <w:r w:rsidR="00AB0675" w:rsidRPr="00F9190C">
        <w:rPr>
          <w:sz w:val="24"/>
          <w:szCs w:val="24"/>
        </w:rPr>
        <w:t xml:space="preserve"> e</w:t>
      </w:r>
      <w:r w:rsidRPr="00F9190C">
        <w:rPr>
          <w:sz w:val="24"/>
          <w:szCs w:val="24"/>
        </w:rPr>
        <w:t>n caso de que se realice una retroalimentación, explicar cómo se llevará a cabo el proceso y qué tipo de información se proporcionará al cliente.</w:t>
      </w:r>
    </w:p>
    <w:p w14:paraId="26D11389" w14:textId="77777777" w:rsidR="00F9190C" w:rsidRPr="00F9190C" w:rsidRDefault="00F9190C" w:rsidP="00F9190C">
      <w:pPr>
        <w:jc w:val="both"/>
        <w:rPr>
          <w:sz w:val="24"/>
          <w:szCs w:val="24"/>
        </w:rPr>
      </w:pPr>
    </w:p>
    <w:p w14:paraId="694BD728" w14:textId="1F710F97" w:rsidR="00AB0675" w:rsidRPr="00F9190C" w:rsidRDefault="00F9190C" w:rsidP="00A8185C">
      <w:pPr>
        <w:pStyle w:val="Prrafodelista"/>
        <w:numPr>
          <w:ilvl w:val="0"/>
          <w:numId w:val="10"/>
        </w:numPr>
        <w:jc w:val="both"/>
        <w:rPr>
          <w:sz w:val="24"/>
          <w:szCs w:val="24"/>
        </w:rPr>
      </w:pPr>
      <w:r w:rsidRPr="00F9190C">
        <w:rPr>
          <w:b/>
          <w:sz w:val="24"/>
          <w:szCs w:val="24"/>
        </w:rPr>
        <w:t>Proceso de Reclamo:</w:t>
      </w:r>
      <w:r w:rsidRPr="00F9190C">
        <w:rPr>
          <w:sz w:val="24"/>
          <w:szCs w:val="24"/>
        </w:rPr>
        <w:t xml:space="preserve"> e</w:t>
      </w:r>
      <w:r w:rsidR="00AB0675" w:rsidRPr="00F9190C">
        <w:rPr>
          <w:sz w:val="24"/>
          <w:szCs w:val="24"/>
        </w:rPr>
        <w:t>l proceso de manejo de reclamos se lleva a cabo en varias etapas para asegurar una resolución efectiva y oportuna. Estas son las fases del proceso:</w:t>
      </w:r>
    </w:p>
    <w:p w14:paraId="1D89F865" w14:textId="77777777" w:rsidR="00AB0675" w:rsidRPr="00C413BA" w:rsidRDefault="00AB0675" w:rsidP="00AB0675">
      <w:pPr>
        <w:rPr>
          <w:sz w:val="24"/>
          <w:szCs w:val="24"/>
        </w:rPr>
      </w:pPr>
    </w:p>
    <w:p w14:paraId="3C7EDC54" w14:textId="77777777" w:rsidR="00F9190C" w:rsidRDefault="00AB0675" w:rsidP="00A8185C">
      <w:pPr>
        <w:pStyle w:val="Prrafodelista"/>
        <w:numPr>
          <w:ilvl w:val="0"/>
          <w:numId w:val="44"/>
        </w:numPr>
        <w:spacing w:before="240"/>
        <w:jc w:val="both"/>
        <w:rPr>
          <w:sz w:val="24"/>
          <w:szCs w:val="24"/>
        </w:rPr>
      </w:pPr>
      <w:r w:rsidRPr="00F9190C">
        <w:rPr>
          <w:b/>
          <w:sz w:val="24"/>
          <w:szCs w:val="24"/>
        </w:rPr>
        <w:t>Evaluación primaria del reclamo:</w:t>
      </w:r>
      <w:r w:rsidR="00F9190C">
        <w:rPr>
          <w:sz w:val="24"/>
          <w:szCs w:val="24"/>
        </w:rPr>
        <w:t xml:space="preserve"> e</w:t>
      </w:r>
      <w:r w:rsidRPr="00F9190C">
        <w:rPr>
          <w:sz w:val="24"/>
          <w:szCs w:val="24"/>
        </w:rPr>
        <w:t>sta etapa consiste en conocer las razones del reclamo y determinar la acción a seguir, es esencial comprender de manera clara la naturaleza del reclamo para tomar decisiones adecuadas.</w:t>
      </w:r>
    </w:p>
    <w:p w14:paraId="2866E992" w14:textId="77777777" w:rsidR="00F9190C" w:rsidRDefault="00AB0675" w:rsidP="00A8185C">
      <w:pPr>
        <w:pStyle w:val="Prrafodelista"/>
        <w:numPr>
          <w:ilvl w:val="0"/>
          <w:numId w:val="44"/>
        </w:numPr>
        <w:spacing w:before="240"/>
        <w:jc w:val="both"/>
        <w:rPr>
          <w:sz w:val="24"/>
          <w:szCs w:val="24"/>
        </w:rPr>
      </w:pPr>
      <w:r w:rsidRPr="00F9190C">
        <w:rPr>
          <w:b/>
          <w:sz w:val="24"/>
          <w:szCs w:val="24"/>
        </w:rPr>
        <w:t>Investigación del reclamo:</w:t>
      </w:r>
      <w:r w:rsidRPr="00F9190C">
        <w:rPr>
          <w:sz w:val="24"/>
          <w:szCs w:val="24"/>
        </w:rPr>
        <w:t xml:space="preserve"> en esta fase, se investiga a fondo las causas que originaron la devolución o el reclamo, y se analiza por qué ocurrió la situación, esto ayuda a identificar el origen del problema y tomar medidas correctivas si es necesario.</w:t>
      </w:r>
    </w:p>
    <w:p w14:paraId="624FA0FA" w14:textId="77777777" w:rsidR="00F9190C" w:rsidRDefault="00AB0675" w:rsidP="00A8185C">
      <w:pPr>
        <w:pStyle w:val="Prrafodelista"/>
        <w:numPr>
          <w:ilvl w:val="0"/>
          <w:numId w:val="44"/>
        </w:numPr>
        <w:spacing w:before="240"/>
        <w:jc w:val="both"/>
        <w:rPr>
          <w:sz w:val="24"/>
          <w:szCs w:val="24"/>
        </w:rPr>
      </w:pPr>
      <w:r w:rsidRPr="00F9190C">
        <w:rPr>
          <w:b/>
          <w:sz w:val="24"/>
          <w:szCs w:val="24"/>
        </w:rPr>
        <w:t>Definición y entrega de la respuesta:</w:t>
      </w:r>
      <w:r w:rsidRPr="00F9190C">
        <w:rPr>
          <w:sz w:val="24"/>
          <w:szCs w:val="24"/>
        </w:rPr>
        <w:t xml:space="preserve"> la empresa debe proporcionar una respuesta a la reclamación en el menor tiempo posible, esta respuesta debe detallar las soluciones posibles y cómo se planea resolver el inconveniente de manera satisfactoria para el cliente.</w:t>
      </w:r>
    </w:p>
    <w:p w14:paraId="63F896EB" w14:textId="23DF7F33" w:rsidR="00AB0675" w:rsidRPr="00F9190C" w:rsidRDefault="00AB0675" w:rsidP="00A8185C">
      <w:pPr>
        <w:pStyle w:val="Prrafodelista"/>
        <w:numPr>
          <w:ilvl w:val="0"/>
          <w:numId w:val="44"/>
        </w:numPr>
        <w:spacing w:before="240"/>
        <w:jc w:val="both"/>
        <w:rPr>
          <w:sz w:val="24"/>
          <w:szCs w:val="24"/>
        </w:rPr>
      </w:pPr>
      <w:r w:rsidRPr="00F9190C">
        <w:rPr>
          <w:b/>
          <w:sz w:val="24"/>
          <w:szCs w:val="24"/>
        </w:rPr>
        <w:t>Acuerdo con el cliente sobre la respuesta:</w:t>
      </w:r>
      <w:r w:rsidRPr="00F9190C">
        <w:rPr>
          <w:sz w:val="24"/>
          <w:szCs w:val="24"/>
        </w:rPr>
        <w:t xml:space="preserve"> si el cliente no está conforme con la solución propuesta, es crucial revisar otras alternativas, en esta etapa, se debe solicitar la opinión del cliente para conocer sus expectativas y trabajar conjuntamente en encontrar la mejor solución.</w:t>
      </w:r>
    </w:p>
    <w:p w14:paraId="52C2950E" w14:textId="77777777" w:rsidR="00AB0675" w:rsidRPr="00C413BA" w:rsidRDefault="00AB0675" w:rsidP="00AB0675">
      <w:pPr>
        <w:rPr>
          <w:sz w:val="24"/>
          <w:szCs w:val="24"/>
        </w:rPr>
      </w:pPr>
    </w:p>
    <w:p w14:paraId="3D3406D7" w14:textId="0DDD1234" w:rsidR="00AB0675" w:rsidRPr="00C413BA" w:rsidRDefault="00AB0675" w:rsidP="00AB0675">
      <w:pPr>
        <w:rPr>
          <w:sz w:val="24"/>
          <w:szCs w:val="24"/>
        </w:rPr>
      </w:pPr>
      <w:r w:rsidRPr="00C413BA">
        <w:rPr>
          <w:sz w:val="24"/>
          <w:szCs w:val="24"/>
        </w:rPr>
        <w:t>Este proceso busca asegurar que todos los reclamos sean tratados de manera justa, eficiente y con el enfoque centrado en la satisfacción del cliente.</w:t>
      </w:r>
    </w:p>
    <w:p w14:paraId="1BAE2A6F" w14:textId="77777777" w:rsidR="00AB0675" w:rsidRDefault="00AB0675" w:rsidP="00AB0675">
      <w:pPr>
        <w:rPr>
          <w:sz w:val="24"/>
          <w:szCs w:val="24"/>
        </w:rPr>
      </w:pPr>
    </w:p>
    <w:p w14:paraId="0EADA099" w14:textId="76DFF06B" w:rsidR="00556EB0" w:rsidRPr="00C413BA" w:rsidRDefault="00556EB0" w:rsidP="00AB0675">
      <w:pPr>
        <w:rPr>
          <w:sz w:val="24"/>
          <w:szCs w:val="24"/>
        </w:rPr>
      </w:pPr>
    </w:p>
    <w:p w14:paraId="039EABCF" w14:textId="77777777" w:rsidR="00AB0675" w:rsidRPr="00C413BA" w:rsidRDefault="00AB0675" w:rsidP="00AB0675">
      <w:pPr>
        <w:rPr>
          <w:sz w:val="24"/>
          <w:szCs w:val="24"/>
        </w:rPr>
      </w:pPr>
      <w:commentRangeStart w:id="8"/>
      <w:r w:rsidRPr="00C413BA">
        <w:rPr>
          <w:noProof/>
          <w:sz w:val="24"/>
          <w:szCs w:val="24"/>
          <w:lang w:eastAsia="es-CO"/>
        </w:rPr>
        <w:drawing>
          <wp:inline distT="0" distB="0" distL="0" distR="0" wp14:anchorId="796D00BD" wp14:editId="7831129E">
            <wp:extent cx="3721100" cy="36258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A0F0.tmp"/>
                    <pic:cNvPicPr/>
                  </pic:nvPicPr>
                  <pic:blipFill rotWithShape="1">
                    <a:blip r:embed="rId19">
                      <a:extLst>
                        <a:ext uri="{28A0092B-C50C-407E-A947-70E740481C1C}">
                          <a14:useLocalDpi xmlns:a14="http://schemas.microsoft.com/office/drawing/2010/main" val="0"/>
                        </a:ext>
                      </a:extLst>
                    </a:blip>
                    <a:srcRect l="7425"/>
                    <a:stretch/>
                  </pic:blipFill>
                  <pic:spPr bwMode="auto">
                    <a:xfrm>
                      <a:off x="0" y="0"/>
                      <a:ext cx="3721292" cy="3626036"/>
                    </a:xfrm>
                    <a:prstGeom prst="rect">
                      <a:avLst/>
                    </a:prstGeom>
                    <a:ln>
                      <a:noFill/>
                    </a:ln>
                    <a:extLst>
                      <a:ext uri="{53640926-AAD7-44D8-BBD7-CCE9431645EC}">
                        <a14:shadowObscured xmlns:a14="http://schemas.microsoft.com/office/drawing/2010/main"/>
                      </a:ext>
                    </a:extLst>
                  </pic:spPr>
                </pic:pic>
              </a:graphicData>
            </a:graphic>
          </wp:inline>
        </w:drawing>
      </w:r>
      <w:commentRangeEnd w:id="8"/>
      <w:r w:rsidR="00556EB0">
        <w:rPr>
          <w:rStyle w:val="Refdecomentario"/>
        </w:rPr>
        <w:commentReference w:id="8"/>
      </w:r>
    </w:p>
    <w:p w14:paraId="2DA440F8" w14:textId="09CF86A4" w:rsidR="005D0B3C" w:rsidRPr="00C413BA" w:rsidRDefault="005D0B3C" w:rsidP="00804097">
      <w:pPr>
        <w:pStyle w:val="Prrafodelista"/>
        <w:rPr>
          <w:sz w:val="24"/>
          <w:szCs w:val="24"/>
        </w:rPr>
      </w:pPr>
    </w:p>
    <w:p w14:paraId="5DD400C4" w14:textId="77777777" w:rsidR="00E974FA" w:rsidRPr="00C413BA" w:rsidRDefault="00E974FA" w:rsidP="00F86877">
      <w:pPr>
        <w:pStyle w:val="Normal0"/>
        <w:rPr>
          <w:sz w:val="24"/>
          <w:szCs w:val="24"/>
        </w:rPr>
      </w:pPr>
    </w:p>
    <w:p w14:paraId="75DE41EF" w14:textId="77777777" w:rsidR="00254CB5" w:rsidRPr="00C413BA" w:rsidRDefault="00254CB5" w:rsidP="00254CB5">
      <w:pPr>
        <w:pStyle w:val="Normal0"/>
        <w:rPr>
          <w:sz w:val="24"/>
          <w:szCs w:val="24"/>
        </w:rPr>
      </w:pPr>
    </w:p>
    <w:p w14:paraId="6A946C73" w14:textId="7FFAEEB6" w:rsidR="00254CB5" w:rsidRPr="00C413BA" w:rsidRDefault="00254CB5" w:rsidP="00254CB5">
      <w:pPr>
        <w:pStyle w:val="Normal0"/>
        <w:rPr>
          <w:sz w:val="24"/>
          <w:szCs w:val="24"/>
        </w:rPr>
      </w:pPr>
    </w:p>
    <w:p w14:paraId="10A733D9" w14:textId="77777777" w:rsidR="004C52D9" w:rsidRPr="00C413BA" w:rsidRDefault="004C52D9" w:rsidP="004C52D9">
      <w:pPr>
        <w:pStyle w:val="Normal0"/>
        <w:rPr>
          <w:b/>
          <w:sz w:val="24"/>
          <w:szCs w:val="24"/>
        </w:rPr>
      </w:pPr>
    </w:p>
    <w:p w14:paraId="797CD8C8" w14:textId="77777777" w:rsidR="004C52D9" w:rsidRPr="00C413BA" w:rsidRDefault="004C52D9" w:rsidP="004C52D9">
      <w:pPr>
        <w:pStyle w:val="Normal0"/>
        <w:rPr>
          <w:b/>
          <w:sz w:val="24"/>
          <w:szCs w:val="24"/>
        </w:rPr>
      </w:pPr>
    </w:p>
    <w:p w14:paraId="45955F66" w14:textId="77777777" w:rsidR="004C52D9" w:rsidRPr="00C413BA" w:rsidRDefault="004C52D9" w:rsidP="004C52D9">
      <w:pPr>
        <w:pStyle w:val="Normal0"/>
        <w:rPr>
          <w:b/>
          <w:sz w:val="24"/>
          <w:szCs w:val="24"/>
        </w:rPr>
      </w:pPr>
    </w:p>
    <w:p w14:paraId="0000006D" w14:textId="77777777" w:rsidR="00FF258C" w:rsidRPr="00C413BA" w:rsidRDefault="00FF258C" w:rsidP="008C3E7F">
      <w:pPr>
        <w:pStyle w:val="Normal0"/>
        <w:jc w:val="both"/>
        <w:rPr>
          <w:color w:val="7F7F7F"/>
          <w:sz w:val="24"/>
          <w:szCs w:val="24"/>
        </w:rPr>
      </w:pPr>
    </w:p>
    <w:p w14:paraId="0000006E" w14:textId="77777777" w:rsidR="00FF258C" w:rsidRPr="00C413BA" w:rsidRDefault="00FF258C">
      <w:pPr>
        <w:pStyle w:val="Normal0"/>
        <w:ind w:left="426"/>
        <w:jc w:val="both"/>
        <w:rPr>
          <w:color w:val="7F7F7F"/>
          <w:sz w:val="24"/>
          <w:szCs w:val="24"/>
        </w:rPr>
      </w:pPr>
    </w:p>
    <w:p w14:paraId="00000070" w14:textId="1378FDCA" w:rsidR="00FF258C" w:rsidRPr="00C413BA" w:rsidRDefault="00403AB2" w:rsidP="00403AB2">
      <w:pPr>
        <w:pStyle w:val="Ttulo1"/>
        <w:ind w:left="1080"/>
        <w:rPr>
          <w:b/>
          <w:sz w:val="24"/>
          <w:szCs w:val="24"/>
        </w:rPr>
      </w:pPr>
      <w:r w:rsidRPr="00C413BA">
        <w:rPr>
          <w:b/>
          <w:sz w:val="24"/>
          <w:szCs w:val="24"/>
        </w:rPr>
        <w:t xml:space="preserve">D.SINTESIS </w:t>
      </w:r>
    </w:p>
    <w:p w14:paraId="7A306CB2" w14:textId="77777777" w:rsidR="00C77FD9" w:rsidRPr="00C413BA" w:rsidRDefault="00C77FD9" w:rsidP="00C77FD9">
      <w:pPr>
        <w:pStyle w:val="Normal0"/>
        <w:jc w:val="both"/>
        <w:rPr>
          <w:b/>
          <w:sz w:val="24"/>
          <w:szCs w:val="24"/>
        </w:rPr>
      </w:pPr>
    </w:p>
    <w:p w14:paraId="57BC30B3" w14:textId="174C0489" w:rsidR="00D43BB4" w:rsidRDefault="00597F6E" w:rsidP="00C77FD9">
      <w:pPr>
        <w:pStyle w:val="Normal0"/>
        <w:jc w:val="both"/>
        <w:rPr>
          <w:bCs/>
          <w:sz w:val="24"/>
          <w:szCs w:val="24"/>
        </w:rPr>
      </w:pPr>
      <w:r w:rsidRPr="00597F6E">
        <w:rPr>
          <w:bCs/>
          <w:sz w:val="24"/>
          <w:szCs w:val="24"/>
        </w:rPr>
        <w:t xml:space="preserve">El diagrama de flujo describe </w:t>
      </w:r>
      <w:r w:rsidR="00556EB0">
        <w:rPr>
          <w:bCs/>
          <w:sz w:val="24"/>
          <w:szCs w:val="24"/>
        </w:rPr>
        <w:t>la g</w:t>
      </w:r>
      <w:r w:rsidRPr="00597F6E">
        <w:rPr>
          <w:bCs/>
          <w:sz w:val="24"/>
          <w:szCs w:val="24"/>
        </w:rPr>
        <w:t xml:space="preserve">estión y condiciones de devolución de mercancías y objetos, abarcando desde la definición de las devoluciones, sus características, causales y tipos, hasta la atención al cliente en el manejo de quejas y reclamos. Se detallan aspectos como la especificación de los productos, las políticas de devolución, los acuerdos comerciales con </w:t>
      </w:r>
      <w:r w:rsidRPr="00597F6E">
        <w:rPr>
          <w:bCs/>
          <w:sz w:val="24"/>
          <w:szCs w:val="24"/>
        </w:rPr>
        <w:lastRenderedPageBreak/>
        <w:t>clientes y proveedores, la documentación necesaria, incluyendo el proceso de devolución y recepción, y la importancia de los informes sobre devoluciones para la toma de decisiones. Todo esto con el fin de ofrecer una visión integral de la gestión de devoluciones, asegurando un proceso eficiente y satisfactorio tanto para la empresa como para el cliente.</w:t>
      </w:r>
    </w:p>
    <w:p w14:paraId="41DCA698" w14:textId="77777777" w:rsidR="00597F6E" w:rsidRPr="00C413BA" w:rsidRDefault="00597F6E" w:rsidP="00C77FD9">
      <w:pPr>
        <w:pStyle w:val="Normal0"/>
        <w:jc w:val="both"/>
        <w:rPr>
          <w:b/>
          <w:sz w:val="24"/>
          <w:szCs w:val="24"/>
        </w:rPr>
      </w:pPr>
    </w:p>
    <w:p w14:paraId="00000071" w14:textId="0A782816" w:rsidR="00FF258C" w:rsidRPr="00597F6E" w:rsidRDefault="00D43BB4" w:rsidP="00597F6E">
      <w:pPr>
        <w:pStyle w:val="Normal0"/>
        <w:jc w:val="both"/>
        <w:rPr>
          <w:b/>
          <w:sz w:val="24"/>
          <w:szCs w:val="24"/>
        </w:rPr>
      </w:pPr>
      <w:r w:rsidRPr="00C413BA">
        <w:rPr>
          <w:rStyle w:val="Refdecomentario"/>
          <w:sz w:val="24"/>
          <w:szCs w:val="24"/>
        </w:rPr>
        <w:commentReference w:id="9"/>
      </w:r>
      <w:r w:rsidR="00093A79">
        <w:rPr>
          <w:b/>
          <w:noProof/>
          <w:sz w:val="24"/>
          <w:szCs w:val="24"/>
          <w:lang w:eastAsia="es-CO"/>
        </w:rPr>
        <w:drawing>
          <wp:inline distT="0" distB="0" distL="0" distR="0" wp14:anchorId="4D3B9ED2" wp14:editId="486CA163">
            <wp:extent cx="5614670" cy="29083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670" cy="2908300"/>
                    </a:xfrm>
                    <a:prstGeom prst="rect">
                      <a:avLst/>
                    </a:prstGeom>
                    <a:noFill/>
                  </pic:spPr>
                </pic:pic>
              </a:graphicData>
            </a:graphic>
          </wp:inline>
        </w:drawing>
      </w:r>
      <w:bookmarkStart w:id="10" w:name="_GoBack"/>
      <w:bookmarkEnd w:id="10"/>
    </w:p>
    <w:p w14:paraId="00000074" w14:textId="77777777" w:rsidR="00FF258C" w:rsidRPr="00C413BA" w:rsidRDefault="00FF258C">
      <w:pPr>
        <w:pStyle w:val="Normal0"/>
        <w:rPr>
          <w:color w:val="948A54"/>
          <w:sz w:val="24"/>
          <w:szCs w:val="24"/>
        </w:rPr>
      </w:pPr>
    </w:p>
    <w:p w14:paraId="0000007E" w14:textId="11606088" w:rsidR="00FF258C" w:rsidRPr="00C413BA" w:rsidRDefault="00D376E1" w:rsidP="00833F31">
      <w:pPr>
        <w:pStyle w:val="Ttulo1"/>
        <w:numPr>
          <w:ilvl w:val="0"/>
          <w:numId w:val="2"/>
        </w:numPr>
        <w:rPr>
          <w:b/>
          <w:bCs/>
          <w:sz w:val="24"/>
          <w:szCs w:val="24"/>
        </w:rPr>
      </w:pPr>
      <w:r w:rsidRPr="00C413BA">
        <w:rPr>
          <w:b/>
          <w:bCs/>
          <w:sz w:val="24"/>
          <w:szCs w:val="24"/>
        </w:rPr>
        <w:t xml:space="preserve">ACTIVIDADES </w:t>
      </w:r>
      <w:r w:rsidR="00403AB2" w:rsidRPr="00C413BA">
        <w:rPr>
          <w:b/>
          <w:bCs/>
          <w:sz w:val="24"/>
          <w:szCs w:val="24"/>
        </w:rPr>
        <w:t>DIDÁCTICAS:</w:t>
      </w:r>
      <w:r w:rsidR="00A56BC6">
        <w:rPr>
          <w:b/>
          <w:bCs/>
          <w:sz w:val="24"/>
          <w:szCs w:val="24"/>
        </w:rPr>
        <w:t xml:space="preserve"> </w:t>
      </w:r>
    </w:p>
    <w:p w14:paraId="0000008A" w14:textId="77777777" w:rsidR="00FF258C" w:rsidRPr="00C413BA" w:rsidRDefault="00FF258C">
      <w:pPr>
        <w:pStyle w:val="Normal0"/>
        <w:ind w:left="426"/>
        <w:jc w:val="both"/>
        <w:rPr>
          <w:color w:val="7F7F7F"/>
          <w:sz w:val="24"/>
          <w:szCs w:val="24"/>
        </w:rPr>
      </w:pPr>
    </w:p>
    <w:p w14:paraId="0000008B" w14:textId="77777777" w:rsidR="00FF258C" w:rsidRPr="00C413BA" w:rsidRDefault="00FF258C">
      <w:pPr>
        <w:pStyle w:val="Normal0"/>
        <w:rPr>
          <w:b/>
          <w:sz w:val="24"/>
          <w:szCs w:val="24"/>
          <w:u w:val="single"/>
        </w:rPr>
      </w:pPr>
    </w:p>
    <w:p w14:paraId="12648F82" w14:textId="5913C0FD" w:rsidR="0001790F" w:rsidRPr="00C413BA" w:rsidRDefault="00447D72">
      <w:pPr>
        <w:pStyle w:val="Normal0"/>
        <w:rPr>
          <w:sz w:val="24"/>
          <w:szCs w:val="24"/>
        </w:rPr>
      </w:pPr>
      <w:r>
        <w:rPr>
          <w:noProof/>
          <w:sz w:val="24"/>
          <w:szCs w:val="24"/>
          <w:lang w:eastAsia="es-CO"/>
        </w:rPr>
        <w:lastRenderedPageBreak/>
        <w:drawing>
          <wp:inline distT="0" distB="0" distL="0" distR="0" wp14:anchorId="65DF7DAE" wp14:editId="054DDAFE">
            <wp:extent cx="4083050" cy="457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3431D6.tmp"/>
                    <pic:cNvPicPr/>
                  </pic:nvPicPr>
                  <pic:blipFill>
                    <a:blip r:embed="rId21">
                      <a:extLst>
                        <a:ext uri="{28A0092B-C50C-407E-A947-70E740481C1C}">
                          <a14:useLocalDpi xmlns:a14="http://schemas.microsoft.com/office/drawing/2010/main" val="0"/>
                        </a:ext>
                      </a:extLst>
                    </a:blip>
                    <a:stretch>
                      <a:fillRect/>
                    </a:stretch>
                  </pic:blipFill>
                  <pic:spPr>
                    <a:xfrm>
                      <a:off x="0" y="0"/>
                      <a:ext cx="4107697" cy="4601379"/>
                    </a:xfrm>
                    <a:prstGeom prst="rect">
                      <a:avLst/>
                    </a:prstGeom>
                  </pic:spPr>
                </pic:pic>
              </a:graphicData>
            </a:graphic>
          </wp:inline>
        </w:drawing>
      </w:r>
    </w:p>
    <w:p w14:paraId="1B3F8A10" w14:textId="77777777" w:rsidR="0001790F" w:rsidRPr="00C413BA" w:rsidRDefault="0001790F">
      <w:pPr>
        <w:pStyle w:val="Normal0"/>
        <w:rPr>
          <w:sz w:val="24"/>
          <w:szCs w:val="24"/>
        </w:rPr>
      </w:pPr>
    </w:p>
    <w:p w14:paraId="42C127B2" w14:textId="77777777" w:rsidR="0001790F" w:rsidRPr="00C413BA" w:rsidRDefault="0001790F">
      <w:pPr>
        <w:pStyle w:val="Normal0"/>
        <w:rPr>
          <w:sz w:val="24"/>
          <w:szCs w:val="24"/>
        </w:rPr>
      </w:pPr>
    </w:p>
    <w:p w14:paraId="0000008D" w14:textId="67F712F4" w:rsidR="00FF258C" w:rsidRPr="00C413BA" w:rsidRDefault="00D376E1" w:rsidP="00833F31">
      <w:pPr>
        <w:pStyle w:val="Ttulo1"/>
        <w:numPr>
          <w:ilvl w:val="0"/>
          <w:numId w:val="2"/>
        </w:numPr>
        <w:rPr>
          <w:b/>
          <w:bCs/>
          <w:sz w:val="24"/>
          <w:szCs w:val="24"/>
        </w:rPr>
      </w:pPr>
      <w:r w:rsidRPr="00C413BA">
        <w:rPr>
          <w:b/>
          <w:bCs/>
          <w:sz w:val="24"/>
          <w:szCs w:val="24"/>
        </w:rPr>
        <w:t xml:space="preserve">MATERIAL COMPLEMENTARIO: </w:t>
      </w:r>
    </w:p>
    <w:p w14:paraId="31B8241C" w14:textId="77777777" w:rsidR="00403AB2" w:rsidRPr="00C413BA" w:rsidRDefault="00403AB2" w:rsidP="00403AB2">
      <w:pPr>
        <w:pStyle w:val="Normal0"/>
        <w:pBdr>
          <w:top w:val="nil"/>
          <w:left w:val="nil"/>
          <w:bottom w:val="nil"/>
          <w:right w:val="nil"/>
          <w:between w:val="nil"/>
        </w:pBdr>
        <w:jc w:val="both"/>
        <w:rPr>
          <w:b/>
          <w:color w:val="000000"/>
          <w:sz w:val="24"/>
          <w:szCs w:val="24"/>
        </w:rPr>
      </w:pPr>
    </w:p>
    <w:p w14:paraId="72B3FCF1" w14:textId="77777777" w:rsidR="00403AB2" w:rsidRPr="00C413BA" w:rsidRDefault="00403AB2" w:rsidP="00403AB2">
      <w:pPr>
        <w:pStyle w:val="Normal0"/>
        <w:pBdr>
          <w:top w:val="nil"/>
          <w:left w:val="nil"/>
          <w:bottom w:val="nil"/>
          <w:right w:val="nil"/>
          <w:between w:val="nil"/>
        </w:pBdr>
        <w:jc w:val="both"/>
        <w:rPr>
          <w:b/>
          <w:color w:val="000000"/>
          <w:sz w:val="24"/>
          <w:szCs w:val="24"/>
        </w:rPr>
      </w:pPr>
    </w:p>
    <w:tbl>
      <w:tblPr>
        <w:tblStyle w:val="4"/>
        <w:tblpPr w:leftFromText="141" w:rightFromText="141" w:vertAnchor="text" w:horzAnchor="margin" w:tblpY="6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03AB2" w:rsidRPr="00C413BA" w14:paraId="2DDD72EB" w14:textId="77777777" w:rsidTr="00403AB2">
        <w:trPr>
          <w:trHeight w:val="658"/>
        </w:trPr>
        <w:tc>
          <w:tcPr>
            <w:tcW w:w="2517" w:type="dxa"/>
            <w:shd w:val="clear" w:color="auto" w:fill="F9CB9C"/>
            <w:tcMar>
              <w:top w:w="100" w:type="dxa"/>
              <w:left w:w="100" w:type="dxa"/>
              <w:bottom w:w="100" w:type="dxa"/>
              <w:right w:w="100" w:type="dxa"/>
            </w:tcMar>
            <w:vAlign w:val="center"/>
          </w:tcPr>
          <w:p w14:paraId="44B6906B" w14:textId="77777777" w:rsidR="00403AB2" w:rsidRPr="00C413BA" w:rsidRDefault="00403AB2" w:rsidP="00403AB2">
            <w:pPr>
              <w:pStyle w:val="Normal0"/>
              <w:jc w:val="center"/>
            </w:pPr>
            <w:r w:rsidRPr="00C413BA">
              <w:t>Tema</w:t>
            </w:r>
          </w:p>
        </w:tc>
        <w:tc>
          <w:tcPr>
            <w:tcW w:w="2517" w:type="dxa"/>
            <w:shd w:val="clear" w:color="auto" w:fill="F9CB9C"/>
            <w:tcMar>
              <w:top w:w="100" w:type="dxa"/>
              <w:left w:w="100" w:type="dxa"/>
              <w:bottom w:w="100" w:type="dxa"/>
              <w:right w:w="100" w:type="dxa"/>
            </w:tcMar>
            <w:vAlign w:val="center"/>
          </w:tcPr>
          <w:p w14:paraId="2ACF20A7" w14:textId="77777777" w:rsidR="00403AB2" w:rsidRPr="00C413BA" w:rsidRDefault="00403AB2" w:rsidP="00403AB2">
            <w:pPr>
              <w:pStyle w:val="Normal0"/>
              <w:jc w:val="center"/>
              <w:rPr>
                <w:color w:val="000000"/>
              </w:rPr>
            </w:pPr>
            <w:r w:rsidRPr="00C413BA">
              <w:t>Referencia APA del Material</w:t>
            </w:r>
          </w:p>
        </w:tc>
        <w:tc>
          <w:tcPr>
            <w:tcW w:w="2519" w:type="dxa"/>
            <w:shd w:val="clear" w:color="auto" w:fill="F9CB9C"/>
            <w:tcMar>
              <w:top w:w="100" w:type="dxa"/>
              <w:left w:w="100" w:type="dxa"/>
              <w:bottom w:w="100" w:type="dxa"/>
              <w:right w:w="100" w:type="dxa"/>
            </w:tcMar>
            <w:vAlign w:val="center"/>
          </w:tcPr>
          <w:p w14:paraId="672480F4" w14:textId="77777777" w:rsidR="00403AB2" w:rsidRPr="00C413BA" w:rsidRDefault="00403AB2" w:rsidP="00403AB2">
            <w:pPr>
              <w:pStyle w:val="Normal0"/>
              <w:jc w:val="center"/>
            </w:pPr>
            <w:r w:rsidRPr="00C413BA">
              <w:t>Tipo de material</w:t>
            </w:r>
          </w:p>
          <w:p w14:paraId="7E740C1E" w14:textId="77777777" w:rsidR="00403AB2" w:rsidRPr="00C413BA" w:rsidRDefault="00403AB2" w:rsidP="00403AB2">
            <w:pPr>
              <w:pStyle w:val="Normal0"/>
              <w:jc w:val="center"/>
              <w:rPr>
                <w:color w:val="000000"/>
              </w:rPr>
            </w:pPr>
            <w:r w:rsidRPr="00C413BA">
              <w:t>(Video, capítulo de libro, artículo, otro)</w:t>
            </w:r>
          </w:p>
        </w:tc>
        <w:tc>
          <w:tcPr>
            <w:tcW w:w="2519" w:type="dxa"/>
            <w:shd w:val="clear" w:color="auto" w:fill="F9CB9C"/>
            <w:tcMar>
              <w:top w:w="100" w:type="dxa"/>
              <w:left w:w="100" w:type="dxa"/>
              <w:bottom w:w="100" w:type="dxa"/>
              <w:right w:w="100" w:type="dxa"/>
            </w:tcMar>
            <w:vAlign w:val="center"/>
          </w:tcPr>
          <w:p w14:paraId="4501E84A" w14:textId="77777777" w:rsidR="00403AB2" w:rsidRPr="00C413BA" w:rsidRDefault="00403AB2" w:rsidP="00403AB2">
            <w:pPr>
              <w:pStyle w:val="Normal0"/>
              <w:jc w:val="center"/>
            </w:pPr>
            <w:r w:rsidRPr="00C413BA">
              <w:t>Enlace del Recurso o</w:t>
            </w:r>
          </w:p>
          <w:p w14:paraId="75392F6E" w14:textId="77777777" w:rsidR="00403AB2" w:rsidRPr="00C413BA" w:rsidRDefault="00403AB2" w:rsidP="00403AB2">
            <w:pPr>
              <w:pStyle w:val="Normal0"/>
              <w:jc w:val="center"/>
              <w:rPr>
                <w:color w:val="000000"/>
              </w:rPr>
            </w:pPr>
            <w:r w:rsidRPr="00C413BA">
              <w:t>Archivo del documento o material</w:t>
            </w:r>
          </w:p>
        </w:tc>
      </w:tr>
      <w:tr w:rsidR="00403AB2" w:rsidRPr="00C413BA" w14:paraId="52D7AEEE" w14:textId="77777777" w:rsidTr="00403AB2">
        <w:trPr>
          <w:trHeight w:val="385"/>
        </w:trPr>
        <w:tc>
          <w:tcPr>
            <w:tcW w:w="2517" w:type="dxa"/>
            <w:tcMar>
              <w:top w:w="100" w:type="dxa"/>
              <w:left w:w="100" w:type="dxa"/>
              <w:bottom w:w="100" w:type="dxa"/>
              <w:right w:w="100" w:type="dxa"/>
            </w:tcMar>
          </w:tcPr>
          <w:p w14:paraId="2825C5D0" w14:textId="2EFD66EB" w:rsidR="00403AB2" w:rsidRPr="00C413BA" w:rsidRDefault="006A741F" w:rsidP="00403AB2">
            <w:pPr>
              <w:pStyle w:val="Normal0"/>
            </w:pPr>
            <w:r>
              <w:t>Devoluciones</w:t>
            </w:r>
            <w:r w:rsidR="004639A2">
              <w:rPr>
                <w:bCs/>
              </w:rPr>
              <w:t>.</w:t>
            </w:r>
          </w:p>
        </w:tc>
        <w:tc>
          <w:tcPr>
            <w:tcW w:w="2517" w:type="dxa"/>
            <w:tcMar>
              <w:top w:w="100" w:type="dxa"/>
              <w:left w:w="100" w:type="dxa"/>
              <w:bottom w:w="100" w:type="dxa"/>
              <w:right w:w="100" w:type="dxa"/>
            </w:tcMar>
          </w:tcPr>
          <w:p w14:paraId="4C228EC2" w14:textId="2B98804D" w:rsidR="00403AB2" w:rsidRPr="00C413BA" w:rsidRDefault="004639A2" w:rsidP="004639A2">
            <w:pPr>
              <w:pStyle w:val="Normal0"/>
            </w:pPr>
            <w:r w:rsidRPr="004639A2">
              <w:t xml:space="preserve">Comercial mexicana. (2015). manual de devoluciones y retiro de mercancía. </w:t>
            </w:r>
          </w:p>
        </w:tc>
        <w:tc>
          <w:tcPr>
            <w:tcW w:w="2519" w:type="dxa"/>
            <w:tcMar>
              <w:top w:w="100" w:type="dxa"/>
              <w:left w:w="100" w:type="dxa"/>
              <w:bottom w:w="100" w:type="dxa"/>
              <w:right w:w="100" w:type="dxa"/>
            </w:tcMar>
          </w:tcPr>
          <w:p w14:paraId="64CB8C47" w14:textId="606711B8" w:rsidR="00403AB2" w:rsidRPr="00C413BA" w:rsidRDefault="004639A2" w:rsidP="00403AB2">
            <w:pPr>
              <w:pStyle w:val="Normal0"/>
            </w:pPr>
            <w:r>
              <w:t>Manual</w:t>
            </w:r>
          </w:p>
        </w:tc>
        <w:tc>
          <w:tcPr>
            <w:tcW w:w="2519" w:type="dxa"/>
            <w:tcMar>
              <w:top w:w="100" w:type="dxa"/>
              <w:left w:w="100" w:type="dxa"/>
              <w:bottom w:w="100" w:type="dxa"/>
              <w:right w:w="100" w:type="dxa"/>
            </w:tcMar>
          </w:tcPr>
          <w:p w14:paraId="5561F513" w14:textId="5481FBD6" w:rsidR="00403AB2" w:rsidRDefault="00E037C3" w:rsidP="00403AB2">
            <w:pPr>
              <w:pStyle w:val="Normal0"/>
            </w:pPr>
            <w:hyperlink r:id="rId22" w:history="1">
              <w:r w:rsidR="004639A2" w:rsidRPr="00B37CB6">
                <w:rPr>
                  <w:rStyle w:val="Hipervnculo"/>
                </w:rPr>
                <w:t>http://www.provecomer.com.mx/prvd/manual_devol.pdf</w:t>
              </w:r>
            </w:hyperlink>
          </w:p>
          <w:p w14:paraId="6FD17DE5" w14:textId="03D9CB89" w:rsidR="004639A2" w:rsidRPr="00C413BA" w:rsidRDefault="004639A2" w:rsidP="00403AB2">
            <w:pPr>
              <w:pStyle w:val="Normal0"/>
            </w:pPr>
          </w:p>
        </w:tc>
      </w:tr>
      <w:tr w:rsidR="00403AB2" w:rsidRPr="00C413BA" w14:paraId="5E34FA4A" w14:textId="77777777" w:rsidTr="00403AB2">
        <w:trPr>
          <w:trHeight w:val="385"/>
        </w:trPr>
        <w:tc>
          <w:tcPr>
            <w:tcW w:w="2517" w:type="dxa"/>
            <w:tcMar>
              <w:top w:w="100" w:type="dxa"/>
              <w:left w:w="100" w:type="dxa"/>
              <w:bottom w:w="100" w:type="dxa"/>
              <w:right w:w="100" w:type="dxa"/>
            </w:tcMar>
          </w:tcPr>
          <w:p w14:paraId="481DEDA5" w14:textId="1630E1FD" w:rsidR="00403AB2" w:rsidRPr="004639A2" w:rsidRDefault="00891FC7" w:rsidP="004639A2">
            <w:pPr>
              <w:pStyle w:val="Ttulo1"/>
              <w:outlineLvl w:val="0"/>
              <w:rPr>
                <w:bCs/>
                <w:sz w:val="24"/>
                <w:szCs w:val="24"/>
              </w:rPr>
            </w:pPr>
            <w:r w:rsidRPr="00891FC7">
              <w:rPr>
                <w:bCs/>
                <w:sz w:val="24"/>
                <w:szCs w:val="24"/>
              </w:rPr>
              <w:lastRenderedPageBreak/>
              <w:t>Procedimiento</w:t>
            </w:r>
            <w:r>
              <w:rPr>
                <w:bCs/>
                <w:sz w:val="24"/>
                <w:szCs w:val="24"/>
              </w:rPr>
              <w:t>.</w:t>
            </w:r>
          </w:p>
        </w:tc>
        <w:tc>
          <w:tcPr>
            <w:tcW w:w="2517" w:type="dxa"/>
            <w:tcMar>
              <w:top w:w="100" w:type="dxa"/>
              <w:left w:w="100" w:type="dxa"/>
              <w:bottom w:w="100" w:type="dxa"/>
              <w:right w:w="100" w:type="dxa"/>
            </w:tcMar>
          </w:tcPr>
          <w:p w14:paraId="3F32AC55" w14:textId="5E2BA249" w:rsidR="00403AB2" w:rsidRPr="00C413BA" w:rsidRDefault="004639A2" w:rsidP="004639A2">
            <w:pPr>
              <w:pStyle w:val="Normal0"/>
            </w:pPr>
            <w:r w:rsidRPr="004639A2">
              <w:t>B</w:t>
            </w:r>
            <w:r>
              <w:t>astidas E</w:t>
            </w:r>
            <w:r w:rsidRPr="004639A2">
              <w:t xml:space="preserve">razo, y. m. (2012). Estructuración del proceso de devoluciones para la recuperación de su valor económico en la empresa </w:t>
            </w:r>
            <w:proofErr w:type="spellStart"/>
            <w:r w:rsidRPr="004639A2">
              <w:t>rta</w:t>
            </w:r>
            <w:proofErr w:type="spellEnd"/>
            <w:r w:rsidRPr="004639A2">
              <w:t xml:space="preserve"> </w:t>
            </w:r>
            <w:proofErr w:type="spellStart"/>
            <w:r w:rsidRPr="004639A2">
              <w:t>design</w:t>
            </w:r>
            <w:proofErr w:type="spellEnd"/>
            <w:r w:rsidRPr="004639A2">
              <w:t>-planta yumbo (</w:t>
            </w:r>
            <w:proofErr w:type="spellStart"/>
            <w:r w:rsidRPr="004639A2">
              <w:t>by</w:t>
            </w:r>
            <w:proofErr w:type="spellEnd"/>
            <w:r w:rsidRPr="004639A2">
              <w:t xml:space="preserve"> universidad autónoma de occidente). </w:t>
            </w:r>
          </w:p>
        </w:tc>
        <w:tc>
          <w:tcPr>
            <w:tcW w:w="2519" w:type="dxa"/>
            <w:tcMar>
              <w:top w:w="100" w:type="dxa"/>
              <w:left w:w="100" w:type="dxa"/>
              <w:bottom w:w="100" w:type="dxa"/>
              <w:right w:w="100" w:type="dxa"/>
            </w:tcMar>
          </w:tcPr>
          <w:p w14:paraId="160A071B" w14:textId="0834962C" w:rsidR="00403AB2" w:rsidRPr="00C413BA" w:rsidRDefault="00800E7B" w:rsidP="00403AB2">
            <w:pPr>
              <w:pStyle w:val="Normal0"/>
            </w:pPr>
            <w:r>
              <w:t>PDF</w:t>
            </w:r>
          </w:p>
        </w:tc>
        <w:tc>
          <w:tcPr>
            <w:tcW w:w="2519" w:type="dxa"/>
            <w:tcMar>
              <w:top w:w="100" w:type="dxa"/>
              <w:left w:w="100" w:type="dxa"/>
              <w:bottom w:w="100" w:type="dxa"/>
              <w:right w:w="100" w:type="dxa"/>
            </w:tcMar>
          </w:tcPr>
          <w:p w14:paraId="7EDC843A" w14:textId="0450A7AD" w:rsidR="00403AB2" w:rsidRDefault="00E037C3" w:rsidP="00403AB2">
            <w:pPr>
              <w:pStyle w:val="Normal0"/>
            </w:pPr>
            <w:hyperlink r:id="rId23" w:history="1">
              <w:r w:rsidR="004639A2" w:rsidRPr="00B37CB6">
                <w:rPr>
                  <w:rStyle w:val="Hipervnculo"/>
                </w:rPr>
                <w:t>https://red.uao.edu.co/bitstream/10614/3040/1/TID00964.pdf</w:t>
              </w:r>
            </w:hyperlink>
          </w:p>
          <w:p w14:paraId="19BF6290" w14:textId="091828A9" w:rsidR="004639A2" w:rsidRPr="00C413BA" w:rsidRDefault="004639A2" w:rsidP="00403AB2">
            <w:pPr>
              <w:pStyle w:val="Normal0"/>
            </w:pPr>
          </w:p>
        </w:tc>
      </w:tr>
      <w:tr w:rsidR="00403AB2" w:rsidRPr="00C413BA" w14:paraId="53E4A77B" w14:textId="77777777" w:rsidTr="00403AB2">
        <w:trPr>
          <w:trHeight w:val="385"/>
        </w:trPr>
        <w:tc>
          <w:tcPr>
            <w:tcW w:w="2517" w:type="dxa"/>
            <w:tcMar>
              <w:top w:w="100" w:type="dxa"/>
              <w:left w:w="100" w:type="dxa"/>
              <w:bottom w:w="100" w:type="dxa"/>
              <w:right w:w="100" w:type="dxa"/>
            </w:tcMar>
          </w:tcPr>
          <w:p w14:paraId="3172C9C4" w14:textId="5D332CF7" w:rsidR="00403AB2" w:rsidRPr="006A05E7" w:rsidRDefault="00891FC7" w:rsidP="006A05E7">
            <w:pPr>
              <w:pStyle w:val="Ttulo1"/>
              <w:outlineLvl w:val="0"/>
              <w:rPr>
                <w:sz w:val="24"/>
                <w:szCs w:val="24"/>
              </w:rPr>
            </w:pPr>
            <w:r w:rsidRPr="00891FC7">
              <w:rPr>
                <w:sz w:val="24"/>
                <w:szCs w:val="24"/>
              </w:rPr>
              <w:t>Atención a clientes</w:t>
            </w:r>
            <w:r>
              <w:rPr>
                <w:sz w:val="24"/>
                <w:szCs w:val="24"/>
              </w:rPr>
              <w:t>.</w:t>
            </w:r>
          </w:p>
        </w:tc>
        <w:tc>
          <w:tcPr>
            <w:tcW w:w="2517" w:type="dxa"/>
            <w:tcMar>
              <w:top w:w="100" w:type="dxa"/>
              <w:left w:w="100" w:type="dxa"/>
              <w:bottom w:w="100" w:type="dxa"/>
              <w:right w:w="100" w:type="dxa"/>
            </w:tcMar>
          </w:tcPr>
          <w:p w14:paraId="1BB338BA" w14:textId="77777777" w:rsidR="00403AB2" w:rsidRPr="00C413BA" w:rsidRDefault="00403AB2" w:rsidP="00403AB2">
            <w:pPr>
              <w:pStyle w:val="Normal0"/>
            </w:pPr>
          </w:p>
          <w:p w14:paraId="4593E6DA" w14:textId="7A20BFBE" w:rsidR="00403AB2" w:rsidRPr="00C413BA" w:rsidRDefault="006A05E7" w:rsidP="006A05E7">
            <w:pPr>
              <w:pStyle w:val="Normal0"/>
            </w:pPr>
            <w:r w:rsidRPr="006A05E7">
              <w:t xml:space="preserve">Gestión de la calidad. Satisfacción del cliente. Directrices para el tratamiento de las quejas en las organizaciones. (2004). </w:t>
            </w:r>
          </w:p>
        </w:tc>
        <w:tc>
          <w:tcPr>
            <w:tcW w:w="2519" w:type="dxa"/>
            <w:tcMar>
              <w:top w:w="100" w:type="dxa"/>
              <w:left w:w="100" w:type="dxa"/>
              <w:bottom w:w="100" w:type="dxa"/>
              <w:right w:w="100" w:type="dxa"/>
            </w:tcMar>
          </w:tcPr>
          <w:p w14:paraId="560C0446" w14:textId="7C560505" w:rsidR="00403AB2" w:rsidRPr="00C413BA" w:rsidRDefault="00800E7B" w:rsidP="00403AB2">
            <w:pPr>
              <w:pStyle w:val="Normal0"/>
            </w:pPr>
            <w:r>
              <w:t>PDF</w:t>
            </w:r>
          </w:p>
        </w:tc>
        <w:tc>
          <w:tcPr>
            <w:tcW w:w="2519" w:type="dxa"/>
            <w:tcMar>
              <w:top w:w="100" w:type="dxa"/>
              <w:left w:w="100" w:type="dxa"/>
              <w:bottom w:w="100" w:type="dxa"/>
              <w:right w:w="100" w:type="dxa"/>
            </w:tcMar>
          </w:tcPr>
          <w:p w14:paraId="260CCB6C" w14:textId="39FDD419" w:rsidR="00403AB2" w:rsidRPr="00C413BA" w:rsidRDefault="006A05E7" w:rsidP="00403AB2">
            <w:pPr>
              <w:pStyle w:val="Normal0"/>
            </w:pPr>
            <w:r w:rsidRPr="006A05E7">
              <w:rPr>
                <w:rStyle w:val="Hipervnculo"/>
              </w:rPr>
              <w:t>https://ioc.xtec.cat/materials/FP/Recursos/fp_adi_m08_/web/fp_adi_m08_htmlindex/WebContent/u3/media/iso_10002_2004.pdf</w:t>
            </w:r>
          </w:p>
        </w:tc>
      </w:tr>
      <w:tr w:rsidR="006A05E7" w:rsidRPr="00C413BA" w14:paraId="39993C27" w14:textId="77777777" w:rsidTr="00403AB2">
        <w:trPr>
          <w:trHeight w:val="385"/>
        </w:trPr>
        <w:tc>
          <w:tcPr>
            <w:tcW w:w="2517" w:type="dxa"/>
            <w:tcMar>
              <w:top w:w="100" w:type="dxa"/>
              <w:left w:w="100" w:type="dxa"/>
              <w:bottom w:w="100" w:type="dxa"/>
              <w:right w:w="100" w:type="dxa"/>
            </w:tcMar>
          </w:tcPr>
          <w:p w14:paraId="40D98EE7" w14:textId="3A3E1E3E" w:rsidR="006A05E7" w:rsidRPr="006A05E7" w:rsidRDefault="00891FC7" w:rsidP="006A05E7">
            <w:pPr>
              <w:pStyle w:val="Ttulo1"/>
              <w:outlineLvl w:val="0"/>
              <w:rPr>
                <w:sz w:val="24"/>
                <w:szCs w:val="24"/>
              </w:rPr>
            </w:pPr>
            <w:r w:rsidRPr="00891FC7">
              <w:rPr>
                <w:sz w:val="24"/>
                <w:szCs w:val="24"/>
              </w:rPr>
              <w:t>Acuerdos comerciales con proveedores</w:t>
            </w:r>
            <w:r>
              <w:rPr>
                <w:sz w:val="24"/>
                <w:szCs w:val="24"/>
              </w:rPr>
              <w:t>.</w:t>
            </w:r>
          </w:p>
        </w:tc>
        <w:tc>
          <w:tcPr>
            <w:tcW w:w="2517" w:type="dxa"/>
            <w:tcMar>
              <w:top w:w="100" w:type="dxa"/>
              <w:left w:w="100" w:type="dxa"/>
              <w:bottom w:w="100" w:type="dxa"/>
              <w:right w:w="100" w:type="dxa"/>
            </w:tcMar>
          </w:tcPr>
          <w:p w14:paraId="754C121A" w14:textId="42E142E2" w:rsidR="006A05E7" w:rsidRPr="00C413BA" w:rsidRDefault="006A05E7" w:rsidP="006A05E7">
            <w:pPr>
              <w:pStyle w:val="Normal0"/>
            </w:pPr>
            <w:r w:rsidRPr="006A05E7">
              <w:t>Colombia Compra Eficiente. (</w:t>
            </w:r>
            <w:proofErr w:type="spellStart"/>
            <w:r w:rsidRPr="006A05E7">
              <w:t>n.d</w:t>
            </w:r>
            <w:proofErr w:type="spellEnd"/>
            <w:r w:rsidRPr="006A05E7">
              <w:t xml:space="preserve">.). Manual para el manejo de los Acuerdos Comerciales en Procesos de Contratación. </w:t>
            </w:r>
          </w:p>
        </w:tc>
        <w:tc>
          <w:tcPr>
            <w:tcW w:w="2519" w:type="dxa"/>
            <w:tcMar>
              <w:top w:w="100" w:type="dxa"/>
              <w:left w:w="100" w:type="dxa"/>
              <w:bottom w:w="100" w:type="dxa"/>
              <w:right w:w="100" w:type="dxa"/>
            </w:tcMar>
          </w:tcPr>
          <w:p w14:paraId="025F55A7" w14:textId="533D9BCA" w:rsidR="006A05E7" w:rsidRDefault="00800E7B" w:rsidP="00403AB2">
            <w:pPr>
              <w:pStyle w:val="Normal0"/>
            </w:pPr>
            <w:r>
              <w:t>PDF</w:t>
            </w:r>
          </w:p>
        </w:tc>
        <w:tc>
          <w:tcPr>
            <w:tcW w:w="2519" w:type="dxa"/>
            <w:tcMar>
              <w:top w:w="100" w:type="dxa"/>
              <w:left w:w="100" w:type="dxa"/>
              <w:bottom w:w="100" w:type="dxa"/>
              <w:right w:w="100" w:type="dxa"/>
            </w:tcMar>
          </w:tcPr>
          <w:p w14:paraId="1E6591DB" w14:textId="75DB74D5" w:rsidR="006A05E7" w:rsidRPr="006A05E7" w:rsidRDefault="004D30AE" w:rsidP="00403AB2">
            <w:pPr>
              <w:pStyle w:val="Normal0"/>
              <w:rPr>
                <w:rStyle w:val="Hipervnculo"/>
              </w:rPr>
            </w:pPr>
            <w:r w:rsidRPr="004D30AE">
              <w:rPr>
                <w:rStyle w:val="Hipervnculo"/>
              </w:rPr>
              <w:t>https://operaciones.colombiacompra.gov.co/sites/default/files/manuales/cce_manual_acuerdos_comerciales_web.pdf</w:t>
            </w:r>
          </w:p>
        </w:tc>
      </w:tr>
    </w:tbl>
    <w:p w14:paraId="0000009F" w14:textId="77777777" w:rsidR="00FF258C" w:rsidRPr="00C413BA" w:rsidRDefault="00FF258C">
      <w:pPr>
        <w:pStyle w:val="Normal0"/>
        <w:rPr>
          <w:sz w:val="24"/>
          <w:szCs w:val="24"/>
        </w:rPr>
      </w:pPr>
    </w:p>
    <w:p w14:paraId="000000A0" w14:textId="77777777" w:rsidR="00FF258C" w:rsidRPr="00C413BA" w:rsidRDefault="00FF258C">
      <w:pPr>
        <w:pStyle w:val="Normal0"/>
        <w:rPr>
          <w:sz w:val="24"/>
          <w:szCs w:val="24"/>
        </w:rPr>
      </w:pPr>
    </w:p>
    <w:p w14:paraId="000000A1" w14:textId="7731CC9A" w:rsidR="00FF258C" w:rsidRPr="00C413BA" w:rsidRDefault="00D376E1" w:rsidP="00833F31">
      <w:pPr>
        <w:pStyle w:val="Ttulo1"/>
        <w:numPr>
          <w:ilvl w:val="0"/>
          <w:numId w:val="2"/>
        </w:numPr>
        <w:rPr>
          <w:b/>
          <w:bCs/>
          <w:sz w:val="24"/>
          <w:szCs w:val="24"/>
        </w:rPr>
      </w:pPr>
      <w:r w:rsidRPr="00C413BA">
        <w:rPr>
          <w:b/>
          <w:bCs/>
          <w:sz w:val="24"/>
          <w:szCs w:val="24"/>
        </w:rPr>
        <w:t xml:space="preserve">GLOSARIO: </w:t>
      </w:r>
    </w:p>
    <w:p w14:paraId="000000A3" w14:textId="77777777" w:rsidR="00FF258C" w:rsidRPr="00C413BA" w:rsidRDefault="00FF258C">
      <w:pPr>
        <w:pStyle w:val="Normal0"/>
        <w:pBdr>
          <w:top w:val="nil"/>
          <w:left w:val="nil"/>
          <w:bottom w:val="nil"/>
          <w:right w:val="nil"/>
          <w:between w:val="nil"/>
        </w:pBdr>
        <w:ind w:left="426"/>
        <w:jc w:val="both"/>
        <w:rPr>
          <w:color w:val="000000"/>
          <w:sz w:val="24"/>
          <w:szCs w:val="24"/>
        </w:rPr>
      </w:pPr>
    </w:p>
    <w:tbl>
      <w:tblPr>
        <w:tblW w:w="10260" w:type="dxa"/>
        <w:tblCellMar>
          <w:left w:w="70" w:type="dxa"/>
          <w:right w:w="70" w:type="dxa"/>
        </w:tblCellMar>
        <w:tblLook w:val="04A0" w:firstRow="1" w:lastRow="0" w:firstColumn="1" w:lastColumn="0" w:noHBand="0" w:noVBand="1"/>
      </w:tblPr>
      <w:tblGrid>
        <w:gridCol w:w="2263"/>
        <w:gridCol w:w="7997"/>
      </w:tblGrid>
      <w:tr w:rsidR="00807FF0" w:rsidRPr="00C413BA" w14:paraId="096D63F7" w14:textId="77777777" w:rsidTr="00807FF0">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6E537742"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TÉRMINO</w:t>
            </w:r>
          </w:p>
          <w:p w14:paraId="417AF8B1" w14:textId="77777777" w:rsidR="00807FF0" w:rsidRPr="00C413BA" w:rsidRDefault="00807FF0" w:rsidP="00807FF0">
            <w:pPr>
              <w:spacing w:line="240" w:lineRule="auto"/>
              <w:jc w:val="center"/>
              <w:rPr>
                <w:rFonts w:eastAsia="Times New Roman"/>
                <w:b/>
                <w:bCs/>
                <w:color w:val="000000"/>
                <w:sz w:val="24"/>
                <w:szCs w:val="24"/>
                <w:lang w:eastAsia="es-CO"/>
              </w:rPr>
            </w:pPr>
          </w:p>
        </w:tc>
        <w:tc>
          <w:tcPr>
            <w:tcW w:w="7997" w:type="dxa"/>
            <w:tcBorders>
              <w:top w:val="single" w:sz="4" w:space="0" w:color="auto"/>
              <w:left w:val="nil"/>
              <w:bottom w:val="single" w:sz="4" w:space="0" w:color="auto"/>
              <w:right w:val="single" w:sz="4" w:space="0" w:color="auto"/>
            </w:tcBorders>
            <w:shd w:val="clear" w:color="000000" w:fill="F9CB9C"/>
            <w:vAlign w:val="center"/>
            <w:hideMark/>
          </w:tcPr>
          <w:p w14:paraId="4982231E"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SIGNIFICADO</w:t>
            </w:r>
          </w:p>
          <w:p w14:paraId="25A36BDA" w14:textId="77777777" w:rsidR="00807FF0" w:rsidRPr="00C413BA" w:rsidRDefault="00807FF0" w:rsidP="00807FF0">
            <w:pPr>
              <w:spacing w:line="240" w:lineRule="auto"/>
              <w:jc w:val="center"/>
              <w:rPr>
                <w:rFonts w:eastAsia="Times New Roman"/>
                <w:b/>
                <w:bCs/>
                <w:color w:val="000000"/>
                <w:sz w:val="24"/>
                <w:szCs w:val="24"/>
                <w:lang w:eastAsia="es-CO"/>
              </w:rPr>
            </w:pPr>
          </w:p>
        </w:tc>
      </w:tr>
      <w:tr w:rsidR="00D31DAA" w:rsidRPr="00C413BA" w14:paraId="6094FFDA"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0201F33" w14:textId="0A668720" w:rsidR="00D31DAA" w:rsidRPr="005B3D93" w:rsidRDefault="00493ABB" w:rsidP="00807FF0">
            <w:pPr>
              <w:spacing w:line="240" w:lineRule="auto"/>
              <w:jc w:val="center"/>
              <w:rPr>
                <w:rStyle w:val="Textoennegrita"/>
              </w:rPr>
            </w:pPr>
            <w:r>
              <w:rPr>
                <w:rStyle w:val="Textoennegrita"/>
              </w:rPr>
              <w:t>Aclaración</w:t>
            </w:r>
          </w:p>
        </w:tc>
        <w:tc>
          <w:tcPr>
            <w:tcW w:w="7997" w:type="dxa"/>
            <w:tcBorders>
              <w:top w:val="nil"/>
              <w:left w:val="nil"/>
              <w:bottom w:val="single" w:sz="4" w:space="0" w:color="auto"/>
              <w:right w:val="single" w:sz="4" w:space="0" w:color="auto"/>
            </w:tcBorders>
            <w:shd w:val="clear" w:color="auto" w:fill="auto"/>
            <w:vAlign w:val="bottom"/>
          </w:tcPr>
          <w:p w14:paraId="1B59D6E0" w14:textId="1720EB4C" w:rsidR="00D31DAA" w:rsidRPr="00A56BC6" w:rsidRDefault="00493ABB" w:rsidP="00A56BC6">
            <w:pPr>
              <w:spacing w:line="240" w:lineRule="auto"/>
              <w:jc w:val="both"/>
              <w:rPr>
                <w:rFonts w:eastAsia="Times New Roman"/>
                <w:color w:val="000000"/>
                <w:sz w:val="24"/>
                <w:szCs w:val="24"/>
                <w:lang w:eastAsia="es-CO"/>
              </w:rPr>
            </w:pPr>
            <w:r w:rsidRPr="00493ABB">
              <w:rPr>
                <w:rFonts w:eastAsia="Times New Roman"/>
                <w:color w:val="000000"/>
                <w:sz w:val="24"/>
                <w:szCs w:val="24"/>
                <w:lang w:eastAsia="es-CO"/>
              </w:rPr>
              <w:t>Proceso de resolver dudas e inquietudes durante la negociación para evitar malentendidos futuros.</w:t>
            </w:r>
          </w:p>
        </w:tc>
      </w:tr>
      <w:tr w:rsidR="00807FF0" w:rsidRPr="00C413BA" w14:paraId="5795E792"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A09F12" w14:textId="73888E30" w:rsidR="00807FF0" w:rsidRPr="005B3D93" w:rsidRDefault="00A56BC6" w:rsidP="00807FF0">
            <w:pPr>
              <w:spacing w:line="240" w:lineRule="auto"/>
              <w:jc w:val="center"/>
              <w:rPr>
                <w:rStyle w:val="Textoennegrita"/>
                <w:bCs w:val="0"/>
              </w:rPr>
            </w:pPr>
            <w:r w:rsidRPr="005B3D93">
              <w:rPr>
                <w:rStyle w:val="Textoennegrita"/>
              </w:rPr>
              <w:lastRenderedPageBreak/>
              <w:t>Acuerdos comerciales</w:t>
            </w:r>
          </w:p>
        </w:tc>
        <w:tc>
          <w:tcPr>
            <w:tcW w:w="7997" w:type="dxa"/>
            <w:tcBorders>
              <w:top w:val="nil"/>
              <w:left w:val="nil"/>
              <w:bottom w:val="single" w:sz="4" w:space="0" w:color="auto"/>
              <w:right w:val="single" w:sz="4" w:space="0" w:color="auto"/>
            </w:tcBorders>
            <w:shd w:val="clear" w:color="auto" w:fill="auto"/>
            <w:vAlign w:val="bottom"/>
            <w:hideMark/>
          </w:tcPr>
          <w:p w14:paraId="6103530C" w14:textId="58C3CD68" w:rsidR="00807FF0" w:rsidRPr="00C413BA" w:rsidRDefault="00A56BC6" w:rsidP="00A56BC6">
            <w:pPr>
              <w:spacing w:line="240" w:lineRule="auto"/>
              <w:jc w:val="both"/>
              <w:rPr>
                <w:rFonts w:eastAsia="Times New Roman"/>
                <w:color w:val="000000"/>
                <w:sz w:val="24"/>
                <w:szCs w:val="24"/>
                <w:lang w:eastAsia="es-CO"/>
              </w:rPr>
            </w:pPr>
            <w:r w:rsidRPr="00A56BC6">
              <w:rPr>
                <w:rFonts w:eastAsia="Times New Roman"/>
                <w:color w:val="000000"/>
                <w:sz w:val="24"/>
                <w:szCs w:val="24"/>
                <w:lang w:eastAsia="es-CO"/>
              </w:rPr>
              <w:t>Contratos entre dos o más partes que establecen los términos y condiciones para realizar intercambios de bienes o servicios, buscando beneficios mutuos.</w:t>
            </w:r>
          </w:p>
        </w:tc>
      </w:tr>
      <w:tr w:rsidR="00807FF0" w:rsidRPr="00C413BA" w14:paraId="22615CF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CE1C1AE" w14:textId="2078338A" w:rsidR="00807FF0" w:rsidRPr="00C413BA" w:rsidRDefault="00A56BC6" w:rsidP="00807FF0">
            <w:pPr>
              <w:spacing w:line="240" w:lineRule="auto"/>
              <w:jc w:val="center"/>
              <w:rPr>
                <w:rFonts w:eastAsia="Times New Roman"/>
                <w:b/>
                <w:bCs/>
                <w:color w:val="000000"/>
                <w:sz w:val="24"/>
                <w:szCs w:val="24"/>
                <w:lang w:eastAsia="es-CO"/>
              </w:rPr>
            </w:pPr>
            <w:r>
              <w:rPr>
                <w:rStyle w:val="Textoennegrita"/>
              </w:rPr>
              <w:t>Atención a clientes</w:t>
            </w:r>
          </w:p>
        </w:tc>
        <w:tc>
          <w:tcPr>
            <w:tcW w:w="7997" w:type="dxa"/>
            <w:tcBorders>
              <w:top w:val="nil"/>
              <w:left w:val="nil"/>
              <w:bottom w:val="single" w:sz="4" w:space="0" w:color="auto"/>
              <w:right w:val="single" w:sz="4" w:space="0" w:color="auto"/>
            </w:tcBorders>
            <w:shd w:val="clear" w:color="auto" w:fill="auto"/>
            <w:vAlign w:val="bottom"/>
            <w:hideMark/>
          </w:tcPr>
          <w:p w14:paraId="6BCFEA6E" w14:textId="3E5E042F" w:rsidR="00807FF0" w:rsidRPr="00C413BA" w:rsidRDefault="00A56BC6" w:rsidP="00A56BC6">
            <w:pPr>
              <w:spacing w:line="240" w:lineRule="auto"/>
              <w:rPr>
                <w:rFonts w:eastAsia="Times New Roman"/>
                <w:color w:val="000000"/>
                <w:sz w:val="24"/>
                <w:szCs w:val="24"/>
                <w:lang w:eastAsia="es-CO"/>
              </w:rPr>
            </w:pPr>
            <w:r>
              <w:t>Servicio proporcionado por una empresa para asistir, resolver dudas o problemas de los clientes, garantizando una experiencia de compra satisfactoria y construyendo relaciones positivas</w:t>
            </w:r>
            <w:r w:rsidR="00807FF0" w:rsidRPr="00C413BA">
              <w:rPr>
                <w:rFonts w:eastAsia="Times New Roman"/>
                <w:color w:val="000000"/>
                <w:sz w:val="24"/>
                <w:szCs w:val="24"/>
                <w:lang w:eastAsia="es-CO"/>
              </w:rPr>
              <w:t>.</w:t>
            </w:r>
          </w:p>
        </w:tc>
      </w:tr>
      <w:tr w:rsidR="00BA2964" w:rsidRPr="00C413BA" w14:paraId="54E0BF6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566453" w14:textId="342495F4" w:rsidR="00BA2964" w:rsidRPr="00BA2964" w:rsidRDefault="00BA2964" w:rsidP="00807FF0">
            <w:pPr>
              <w:spacing w:line="240" w:lineRule="auto"/>
              <w:jc w:val="center"/>
              <w:rPr>
                <w:rStyle w:val="Textoennegrita"/>
                <w:b w:val="0"/>
              </w:rPr>
            </w:pPr>
            <w:r w:rsidRPr="00BA2964">
              <w:rPr>
                <w:b/>
              </w:rPr>
              <w:t>Atención</w:t>
            </w:r>
          </w:p>
        </w:tc>
        <w:tc>
          <w:tcPr>
            <w:tcW w:w="7997" w:type="dxa"/>
            <w:tcBorders>
              <w:top w:val="nil"/>
              <w:left w:val="nil"/>
              <w:bottom w:val="single" w:sz="4" w:space="0" w:color="auto"/>
              <w:right w:val="single" w:sz="4" w:space="0" w:color="auto"/>
            </w:tcBorders>
            <w:shd w:val="clear" w:color="auto" w:fill="auto"/>
            <w:vAlign w:val="bottom"/>
          </w:tcPr>
          <w:p w14:paraId="6553A4A8" w14:textId="770E284C" w:rsidR="00BA2964" w:rsidRDefault="00BA2964" w:rsidP="00A56BC6">
            <w:pPr>
              <w:spacing w:line="240" w:lineRule="auto"/>
            </w:pPr>
            <w:r w:rsidRPr="00BA2964">
              <w:t>Proceso de interactuar con los clientes para resolver sus dudas, problemas o necesidades, garantizando una experiencia positiva.</w:t>
            </w:r>
          </w:p>
        </w:tc>
      </w:tr>
      <w:tr w:rsidR="00BA2964" w:rsidRPr="00C413BA" w14:paraId="16C54A22"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05B2FD1" w14:textId="677431EC" w:rsidR="00BA2964" w:rsidRPr="00BA2964" w:rsidRDefault="00BA2964" w:rsidP="00807FF0">
            <w:pPr>
              <w:spacing w:line="240" w:lineRule="auto"/>
              <w:jc w:val="center"/>
              <w:rPr>
                <w:b/>
              </w:rPr>
            </w:pPr>
            <w:r>
              <w:rPr>
                <w:b/>
              </w:rPr>
              <w:t>Capacitación</w:t>
            </w:r>
          </w:p>
        </w:tc>
        <w:tc>
          <w:tcPr>
            <w:tcW w:w="7997" w:type="dxa"/>
            <w:tcBorders>
              <w:top w:val="nil"/>
              <w:left w:val="nil"/>
              <w:bottom w:val="single" w:sz="4" w:space="0" w:color="auto"/>
              <w:right w:val="single" w:sz="4" w:space="0" w:color="auto"/>
            </w:tcBorders>
            <w:shd w:val="clear" w:color="auto" w:fill="auto"/>
            <w:vAlign w:val="bottom"/>
          </w:tcPr>
          <w:p w14:paraId="7BD4AFC1" w14:textId="03B9EA86" w:rsidR="00BA2964" w:rsidRPr="00BA2964" w:rsidRDefault="00BA2964" w:rsidP="00BA2964">
            <w:r w:rsidRPr="00BA2964">
              <w:t>Proceso continuo de formación del personal para asegurar que esté preparado para brindar una atención adecuada y resolver eficazmente quejas y reclamos.</w:t>
            </w:r>
          </w:p>
          <w:p w14:paraId="254658B1" w14:textId="77777777" w:rsidR="00BA2964" w:rsidRPr="00BA2964" w:rsidRDefault="00BA2964" w:rsidP="00A56BC6">
            <w:pPr>
              <w:spacing w:line="240" w:lineRule="auto"/>
            </w:pPr>
          </w:p>
        </w:tc>
      </w:tr>
      <w:tr w:rsidR="00D31DAA" w:rsidRPr="00C413BA" w14:paraId="2C71699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43DC990" w14:textId="025EA768" w:rsidR="00D31DAA" w:rsidRDefault="00493ABB" w:rsidP="00807FF0">
            <w:pPr>
              <w:spacing w:line="240" w:lineRule="auto"/>
              <w:jc w:val="center"/>
              <w:rPr>
                <w:b/>
              </w:rPr>
            </w:pPr>
            <w:r>
              <w:rPr>
                <w:b/>
              </w:rPr>
              <w:t>Condiciones</w:t>
            </w:r>
          </w:p>
        </w:tc>
        <w:tc>
          <w:tcPr>
            <w:tcW w:w="7997" w:type="dxa"/>
            <w:tcBorders>
              <w:top w:val="nil"/>
              <w:left w:val="nil"/>
              <w:bottom w:val="single" w:sz="4" w:space="0" w:color="auto"/>
              <w:right w:val="single" w:sz="4" w:space="0" w:color="auto"/>
            </w:tcBorders>
            <w:shd w:val="clear" w:color="auto" w:fill="auto"/>
            <w:vAlign w:val="bottom"/>
          </w:tcPr>
          <w:p w14:paraId="416A7759" w14:textId="75AEBAEB" w:rsidR="00D31DAA" w:rsidRPr="00BA2964" w:rsidRDefault="00493ABB" w:rsidP="00BA2964">
            <w:r w:rsidRPr="00493ABB">
              <w:t>Términos establecidos entre las partes, como precio, plazo de entrega, y forma de pago, que deben quedar claros en el acuerdo.</w:t>
            </w:r>
          </w:p>
        </w:tc>
      </w:tr>
      <w:tr w:rsidR="00807FF0" w:rsidRPr="00C413BA" w14:paraId="6C34B898"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C387C39" w14:textId="762314B4" w:rsidR="00807FF0" w:rsidRPr="005B3D93" w:rsidRDefault="005B3D93" w:rsidP="00807FF0">
            <w:pPr>
              <w:spacing w:line="240" w:lineRule="auto"/>
              <w:jc w:val="center"/>
              <w:rPr>
                <w:rStyle w:val="Textoennegrita"/>
                <w:bCs w:val="0"/>
              </w:rPr>
            </w:pPr>
            <w:r w:rsidRPr="005B3D93">
              <w:rPr>
                <w:rStyle w:val="Textoennegrita"/>
                <w:bCs w:val="0"/>
              </w:rPr>
              <w:t>Devoluciones</w:t>
            </w:r>
          </w:p>
        </w:tc>
        <w:tc>
          <w:tcPr>
            <w:tcW w:w="7997" w:type="dxa"/>
            <w:tcBorders>
              <w:top w:val="nil"/>
              <w:left w:val="nil"/>
              <w:bottom w:val="single" w:sz="4" w:space="0" w:color="auto"/>
              <w:right w:val="single" w:sz="4" w:space="0" w:color="auto"/>
            </w:tcBorders>
            <w:shd w:val="clear" w:color="auto" w:fill="auto"/>
            <w:vAlign w:val="bottom"/>
            <w:hideMark/>
          </w:tcPr>
          <w:p w14:paraId="6E026049" w14:textId="4B068DE0"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Proceso mediante el cual un cliente regresa un producto adquirido, generalmente debido a insatisfacción o error en la compra.</w:t>
            </w:r>
          </w:p>
        </w:tc>
      </w:tr>
      <w:tr w:rsidR="00807FF0" w:rsidRPr="00C413BA" w14:paraId="330D3FA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9A8499" w14:textId="6F03225C" w:rsidR="00807FF0" w:rsidRPr="005B3D93" w:rsidRDefault="005B3D93" w:rsidP="00807FF0">
            <w:pPr>
              <w:spacing w:line="240" w:lineRule="auto"/>
              <w:jc w:val="center"/>
              <w:rPr>
                <w:rStyle w:val="Textoennegrita"/>
                <w:bCs w:val="0"/>
              </w:rPr>
            </w:pPr>
            <w:r w:rsidRPr="005B3D93">
              <w:rPr>
                <w:rStyle w:val="Textoennegrita"/>
                <w:bCs w:val="0"/>
              </w:rPr>
              <w:t>Documentación</w:t>
            </w:r>
          </w:p>
        </w:tc>
        <w:tc>
          <w:tcPr>
            <w:tcW w:w="7997" w:type="dxa"/>
            <w:tcBorders>
              <w:top w:val="nil"/>
              <w:left w:val="nil"/>
              <w:bottom w:val="single" w:sz="4" w:space="0" w:color="auto"/>
              <w:right w:val="single" w:sz="4" w:space="0" w:color="auto"/>
            </w:tcBorders>
            <w:shd w:val="clear" w:color="auto" w:fill="auto"/>
            <w:vAlign w:val="bottom"/>
            <w:hideMark/>
          </w:tcPr>
          <w:p w14:paraId="6BDDB247" w14:textId="664A1682"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Conjunto de papeles o archivos que contienen información relevante sobre transacciones comerciales, devoluciones, acuerdos o productos, y que respaldan procesos legales o administrativos.</w:t>
            </w:r>
          </w:p>
        </w:tc>
      </w:tr>
      <w:tr w:rsidR="00D31DAA" w:rsidRPr="00C413BA" w14:paraId="6D500915"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7BE9D7E" w14:textId="4A605FC2" w:rsidR="00D31DAA" w:rsidRPr="005B3D93" w:rsidRDefault="00D31DAA" w:rsidP="00807FF0">
            <w:pPr>
              <w:spacing w:line="240" w:lineRule="auto"/>
              <w:jc w:val="center"/>
              <w:rPr>
                <w:rStyle w:val="Textoennegrita"/>
                <w:bCs w:val="0"/>
              </w:rPr>
            </w:pPr>
            <w:r>
              <w:rPr>
                <w:rStyle w:val="Textoennegrita"/>
                <w:bCs w:val="0"/>
              </w:rPr>
              <w:t>Entrega</w:t>
            </w:r>
          </w:p>
        </w:tc>
        <w:tc>
          <w:tcPr>
            <w:tcW w:w="7997" w:type="dxa"/>
            <w:tcBorders>
              <w:top w:val="nil"/>
              <w:left w:val="nil"/>
              <w:bottom w:val="single" w:sz="4" w:space="0" w:color="auto"/>
              <w:right w:val="single" w:sz="4" w:space="0" w:color="auto"/>
            </w:tcBorders>
            <w:shd w:val="clear" w:color="auto" w:fill="auto"/>
            <w:vAlign w:val="bottom"/>
          </w:tcPr>
          <w:p w14:paraId="46ACC6B6" w14:textId="4086BF98" w:rsidR="00D31DAA" w:rsidRPr="005B3D93" w:rsidRDefault="00D31DAA" w:rsidP="005B3D93">
            <w:pPr>
              <w:spacing w:line="240" w:lineRule="auto"/>
              <w:rPr>
                <w:rFonts w:eastAsia="Times New Roman"/>
                <w:color w:val="000000"/>
                <w:sz w:val="24"/>
                <w:szCs w:val="24"/>
                <w:lang w:eastAsia="es-CO"/>
              </w:rPr>
            </w:pPr>
            <w:r w:rsidRPr="00D31DAA">
              <w:rPr>
                <w:rFonts w:eastAsia="Times New Roman"/>
                <w:color w:val="000000"/>
                <w:sz w:val="24"/>
                <w:szCs w:val="24"/>
                <w:lang w:eastAsia="es-CO"/>
              </w:rPr>
              <w:t>Proceso de entrega de productos, que puede ser en una única ocasión o en varias entregas parciales, según lo acordado previamente.</w:t>
            </w:r>
          </w:p>
        </w:tc>
      </w:tr>
      <w:tr w:rsidR="00D04328" w:rsidRPr="00C413BA" w14:paraId="57F3C0D6"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BDF5AC" w14:textId="7881D938" w:rsidR="00D04328" w:rsidRDefault="00D04328" w:rsidP="00807FF0">
            <w:pPr>
              <w:spacing w:line="240" w:lineRule="auto"/>
              <w:jc w:val="center"/>
              <w:rPr>
                <w:rStyle w:val="Textoennegrita"/>
                <w:bCs w:val="0"/>
              </w:rPr>
            </w:pPr>
            <w:r>
              <w:rPr>
                <w:rStyle w:val="Textoennegrita"/>
                <w:bCs w:val="0"/>
              </w:rPr>
              <w:t>Lugar</w:t>
            </w:r>
          </w:p>
        </w:tc>
        <w:tc>
          <w:tcPr>
            <w:tcW w:w="7997" w:type="dxa"/>
            <w:tcBorders>
              <w:top w:val="nil"/>
              <w:left w:val="nil"/>
              <w:bottom w:val="single" w:sz="4" w:space="0" w:color="auto"/>
              <w:right w:val="single" w:sz="4" w:space="0" w:color="auto"/>
            </w:tcBorders>
            <w:shd w:val="clear" w:color="auto" w:fill="auto"/>
            <w:vAlign w:val="bottom"/>
          </w:tcPr>
          <w:p w14:paraId="2F868D9E" w14:textId="75538BD1" w:rsidR="00D04328" w:rsidRPr="00D31DAA"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Ubicación donde los productos deben ser entregados, especi</w:t>
            </w:r>
            <w:r>
              <w:rPr>
                <w:rFonts w:eastAsia="Times New Roman"/>
                <w:color w:val="000000"/>
                <w:sz w:val="24"/>
                <w:szCs w:val="24"/>
                <w:lang w:eastAsia="es-CO"/>
              </w:rPr>
              <w:t>ficada en el acuerdo comercial.</w:t>
            </w:r>
          </w:p>
        </w:tc>
      </w:tr>
      <w:tr w:rsidR="00D04328" w:rsidRPr="00C413BA" w14:paraId="2D069F14"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1666446" w14:textId="66C501D9" w:rsidR="00D04328" w:rsidRDefault="00D04328" w:rsidP="00807FF0">
            <w:pPr>
              <w:spacing w:line="240" w:lineRule="auto"/>
              <w:jc w:val="center"/>
              <w:rPr>
                <w:rStyle w:val="Textoennegrita"/>
                <w:bCs w:val="0"/>
              </w:rPr>
            </w:pPr>
            <w:r>
              <w:rPr>
                <w:rStyle w:val="Textoennegrita"/>
                <w:bCs w:val="0"/>
              </w:rPr>
              <w:t>Procedimiento</w:t>
            </w:r>
          </w:p>
        </w:tc>
        <w:tc>
          <w:tcPr>
            <w:tcW w:w="7997" w:type="dxa"/>
            <w:tcBorders>
              <w:top w:val="nil"/>
              <w:left w:val="nil"/>
              <w:bottom w:val="single" w:sz="4" w:space="0" w:color="auto"/>
              <w:right w:val="single" w:sz="4" w:space="0" w:color="auto"/>
            </w:tcBorders>
            <w:shd w:val="clear" w:color="auto" w:fill="auto"/>
            <w:vAlign w:val="bottom"/>
          </w:tcPr>
          <w:p w14:paraId="0021D575" w14:textId="3CC0130E" w:rsidR="00D04328" w:rsidRPr="00D04328"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Pasos definidos que se deben seguir en la negociación y recepción de productos, incluyendo devoluciones si es necesario.</w:t>
            </w:r>
          </w:p>
        </w:tc>
      </w:tr>
      <w:tr w:rsidR="00807FF0" w:rsidRPr="00C413BA" w14:paraId="019C22D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50FA03" w14:textId="275A18AF" w:rsidR="00807FF0" w:rsidRPr="005B3D93" w:rsidRDefault="00BA2964" w:rsidP="00807FF0">
            <w:pPr>
              <w:spacing w:line="240" w:lineRule="auto"/>
              <w:jc w:val="center"/>
              <w:rPr>
                <w:rStyle w:val="Textoennegrita"/>
                <w:b w:val="0"/>
                <w:bCs w:val="0"/>
              </w:rPr>
            </w:pPr>
            <w:r w:rsidRPr="00BA2964">
              <w:rPr>
                <w:rStyle w:val="Textoennegrita"/>
                <w:bCs w:val="0"/>
              </w:rPr>
              <w:t>Quejas</w:t>
            </w:r>
          </w:p>
        </w:tc>
        <w:tc>
          <w:tcPr>
            <w:tcW w:w="7997" w:type="dxa"/>
            <w:tcBorders>
              <w:top w:val="nil"/>
              <w:left w:val="nil"/>
              <w:bottom w:val="single" w:sz="4" w:space="0" w:color="auto"/>
              <w:right w:val="single" w:sz="4" w:space="0" w:color="auto"/>
            </w:tcBorders>
            <w:shd w:val="clear" w:color="auto" w:fill="auto"/>
            <w:vAlign w:val="bottom"/>
            <w:hideMark/>
          </w:tcPr>
          <w:p w14:paraId="23940BF9" w14:textId="1500256B" w:rsidR="00807FF0" w:rsidRPr="00C413BA" w:rsidRDefault="00BA2964" w:rsidP="00BA2964">
            <w:pPr>
              <w:spacing w:line="240" w:lineRule="auto"/>
              <w:rPr>
                <w:rFonts w:eastAsia="Times New Roman"/>
                <w:color w:val="000000"/>
                <w:sz w:val="24"/>
                <w:szCs w:val="24"/>
                <w:lang w:eastAsia="es-CO"/>
              </w:rPr>
            </w:pPr>
            <w:r w:rsidRPr="00BA2964">
              <w:rPr>
                <w:rFonts w:eastAsia="Times New Roman"/>
                <w:color w:val="000000"/>
                <w:sz w:val="24"/>
                <w:szCs w:val="24"/>
                <w:lang w:eastAsia="es-CO"/>
              </w:rPr>
              <w:t>Manifestación de insatisfacción del cliente debido a factores ajenos al producto, como el trato recibido o la actitud del personal</w:t>
            </w:r>
            <w:r>
              <w:rPr>
                <w:rFonts w:eastAsia="Times New Roman"/>
                <w:color w:val="000000"/>
                <w:sz w:val="24"/>
                <w:szCs w:val="24"/>
                <w:lang w:eastAsia="es-CO"/>
              </w:rPr>
              <w:t>.</w:t>
            </w:r>
          </w:p>
        </w:tc>
      </w:tr>
      <w:tr w:rsidR="00807FF0" w:rsidRPr="00C413BA" w14:paraId="5C7E841C"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F1E567" w14:textId="2AF17837" w:rsidR="00807FF0" w:rsidRPr="00BA2964" w:rsidRDefault="00BA2964" w:rsidP="00807FF0">
            <w:pPr>
              <w:spacing w:line="240" w:lineRule="auto"/>
              <w:jc w:val="center"/>
              <w:rPr>
                <w:rStyle w:val="Textoennegrita"/>
                <w:bCs w:val="0"/>
              </w:rPr>
            </w:pPr>
            <w:r w:rsidRPr="00BA2964">
              <w:rPr>
                <w:rStyle w:val="Textoennegrita"/>
                <w:bCs w:val="0"/>
              </w:rPr>
              <w:t>Reclamos</w:t>
            </w:r>
          </w:p>
        </w:tc>
        <w:tc>
          <w:tcPr>
            <w:tcW w:w="7997" w:type="dxa"/>
            <w:tcBorders>
              <w:top w:val="nil"/>
              <w:left w:val="nil"/>
              <w:bottom w:val="single" w:sz="4" w:space="0" w:color="auto"/>
              <w:right w:val="single" w:sz="4" w:space="0" w:color="auto"/>
            </w:tcBorders>
            <w:shd w:val="clear" w:color="auto" w:fill="auto"/>
            <w:vAlign w:val="bottom"/>
            <w:hideMark/>
          </w:tcPr>
          <w:p w14:paraId="23FA82F4" w14:textId="02084FC5" w:rsidR="00807FF0" w:rsidRPr="00C413BA" w:rsidRDefault="00807FF0" w:rsidP="00BA2964">
            <w:pPr>
              <w:spacing w:line="240" w:lineRule="auto"/>
              <w:rPr>
                <w:rFonts w:eastAsia="Times New Roman"/>
                <w:color w:val="000000"/>
                <w:sz w:val="24"/>
                <w:szCs w:val="24"/>
                <w:lang w:eastAsia="es-CO"/>
              </w:rPr>
            </w:pPr>
            <w:r w:rsidRPr="00C413BA">
              <w:rPr>
                <w:rFonts w:eastAsia="Times New Roman"/>
                <w:color w:val="000000"/>
                <w:sz w:val="24"/>
                <w:szCs w:val="24"/>
                <w:lang w:eastAsia="es-CO"/>
              </w:rPr>
              <w:t xml:space="preserve"> </w:t>
            </w:r>
            <w:r w:rsidR="00BA2964" w:rsidRPr="00BA2964">
              <w:rPr>
                <w:rFonts w:eastAsia="Times New Roman"/>
                <w:color w:val="000000"/>
                <w:sz w:val="24"/>
                <w:szCs w:val="24"/>
                <w:lang w:eastAsia="es-CO"/>
              </w:rPr>
              <w:t>Inconformidades del cliente respecto al producto o servicio adquirido, que requieren una respuesta inmediata y solución por parte de la empresa.</w:t>
            </w:r>
          </w:p>
        </w:tc>
      </w:tr>
      <w:tr w:rsidR="00D31DAA" w:rsidRPr="00C413BA" w14:paraId="2F24A8C6"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038E4E7E" w14:textId="49207DB3" w:rsidR="00D31DAA" w:rsidRPr="00BA2964" w:rsidRDefault="00D31DAA" w:rsidP="00807FF0">
            <w:pPr>
              <w:spacing w:line="240" w:lineRule="auto"/>
              <w:jc w:val="center"/>
              <w:rPr>
                <w:rStyle w:val="Textoennegrita"/>
                <w:bCs w:val="0"/>
              </w:rPr>
            </w:pPr>
            <w:r>
              <w:rPr>
                <w:rStyle w:val="Textoennegrita"/>
                <w:bCs w:val="0"/>
              </w:rPr>
              <w:t>Revisión</w:t>
            </w:r>
          </w:p>
        </w:tc>
        <w:tc>
          <w:tcPr>
            <w:tcW w:w="7997" w:type="dxa"/>
            <w:tcBorders>
              <w:top w:val="nil"/>
              <w:left w:val="nil"/>
              <w:bottom w:val="single" w:sz="4" w:space="0" w:color="auto"/>
              <w:right w:val="single" w:sz="4" w:space="0" w:color="auto"/>
            </w:tcBorders>
            <w:shd w:val="clear" w:color="auto" w:fill="auto"/>
            <w:vAlign w:val="bottom"/>
          </w:tcPr>
          <w:p w14:paraId="0565D839" w14:textId="67A16503" w:rsidR="00D31DAA" w:rsidRPr="00C413BA" w:rsidRDefault="00D31DAA" w:rsidP="00BA2964">
            <w:pPr>
              <w:spacing w:line="240" w:lineRule="auto"/>
              <w:rPr>
                <w:rFonts w:eastAsia="Times New Roman"/>
                <w:color w:val="000000"/>
                <w:sz w:val="24"/>
                <w:szCs w:val="24"/>
                <w:lang w:eastAsia="es-CO"/>
              </w:rPr>
            </w:pPr>
            <w:r w:rsidRPr="00D31DAA">
              <w:rPr>
                <w:rFonts w:eastAsia="Times New Roman"/>
                <w:color w:val="000000"/>
                <w:sz w:val="24"/>
                <w:szCs w:val="24"/>
                <w:lang w:eastAsia="es-CO"/>
              </w:rPr>
              <w:t>Evaluación detallada de las cotizaciones recibidas de los proveedores para garantizar que se cumplan los requisitos.</w:t>
            </w:r>
          </w:p>
        </w:tc>
      </w:tr>
      <w:tr w:rsidR="00807FF0" w:rsidRPr="00C413BA" w14:paraId="59C0327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9F0C39" w14:textId="0CB4E43F" w:rsidR="00807FF0" w:rsidRPr="00D31DAA" w:rsidRDefault="00D31DAA" w:rsidP="00807FF0">
            <w:pPr>
              <w:spacing w:line="240" w:lineRule="auto"/>
              <w:jc w:val="center"/>
              <w:rPr>
                <w:rStyle w:val="Textoennegrita"/>
                <w:b w:val="0"/>
                <w:bCs w:val="0"/>
              </w:rPr>
            </w:pPr>
            <w:r w:rsidRPr="00D31DAA">
              <w:rPr>
                <w:rFonts w:eastAsia="Times New Roman"/>
                <w:b/>
                <w:color w:val="000000"/>
                <w:sz w:val="24"/>
                <w:szCs w:val="24"/>
                <w:lang w:eastAsia="es-CO"/>
              </w:rPr>
              <w:t>Satisfacción</w:t>
            </w:r>
          </w:p>
        </w:tc>
        <w:tc>
          <w:tcPr>
            <w:tcW w:w="7997" w:type="dxa"/>
            <w:tcBorders>
              <w:top w:val="nil"/>
              <w:left w:val="nil"/>
              <w:bottom w:val="single" w:sz="4" w:space="0" w:color="auto"/>
              <w:right w:val="single" w:sz="4" w:space="0" w:color="auto"/>
            </w:tcBorders>
            <w:shd w:val="clear" w:color="auto" w:fill="auto"/>
            <w:vAlign w:val="bottom"/>
            <w:hideMark/>
          </w:tcPr>
          <w:p w14:paraId="7CA4CFAE" w14:textId="560CA014" w:rsidR="00807FF0" w:rsidRPr="00C413BA" w:rsidRDefault="00D31DAA" w:rsidP="00D31DAA">
            <w:pPr>
              <w:spacing w:line="240" w:lineRule="auto"/>
              <w:rPr>
                <w:rFonts w:eastAsia="Times New Roman"/>
                <w:color w:val="000000"/>
                <w:sz w:val="24"/>
                <w:szCs w:val="24"/>
                <w:lang w:eastAsia="es-CO"/>
              </w:rPr>
            </w:pPr>
            <w:r w:rsidRPr="00D31DAA">
              <w:rPr>
                <w:rFonts w:eastAsia="Times New Roman"/>
                <w:color w:val="000000"/>
                <w:sz w:val="24"/>
                <w:szCs w:val="24"/>
                <w:lang w:eastAsia="es-CO"/>
              </w:rPr>
              <w:t>Estado en el que el cliente se siente conforme con los productos, servicios y atención recibidos por la empresa.</w:t>
            </w:r>
          </w:p>
        </w:tc>
      </w:tr>
    </w:tbl>
    <w:p w14:paraId="000000AA" w14:textId="77777777" w:rsidR="00FF258C" w:rsidRPr="00C413BA" w:rsidRDefault="00FF258C">
      <w:pPr>
        <w:pStyle w:val="Normal0"/>
        <w:rPr>
          <w:sz w:val="24"/>
          <w:szCs w:val="24"/>
        </w:rPr>
      </w:pPr>
    </w:p>
    <w:p w14:paraId="000000AB" w14:textId="77777777" w:rsidR="00FF258C" w:rsidRPr="00C413BA" w:rsidRDefault="00FF258C">
      <w:pPr>
        <w:pStyle w:val="Normal0"/>
        <w:rPr>
          <w:sz w:val="24"/>
          <w:szCs w:val="24"/>
        </w:rPr>
      </w:pPr>
    </w:p>
    <w:p w14:paraId="000000AC" w14:textId="1454CAE9" w:rsidR="00FF258C" w:rsidRPr="00C413BA" w:rsidRDefault="00D376E1" w:rsidP="00833F31">
      <w:pPr>
        <w:pStyle w:val="Ttulo1"/>
        <w:numPr>
          <w:ilvl w:val="0"/>
          <w:numId w:val="2"/>
        </w:numPr>
        <w:rPr>
          <w:b/>
          <w:bCs/>
          <w:sz w:val="24"/>
          <w:szCs w:val="24"/>
        </w:rPr>
      </w:pPr>
      <w:r w:rsidRPr="00C413BA">
        <w:rPr>
          <w:b/>
          <w:bCs/>
          <w:sz w:val="24"/>
          <w:szCs w:val="24"/>
        </w:rPr>
        <w:t xml:space="preserve">REFERENCIAS BIBLIOGRÁFICAS: </w:t>
      </w:r>
    </w:p>
    <w:p w14:paraId="000000AE" w14:textId="77777777" w:rsidR="00FF258C" w:rsidRPr="00730051" w:rsidRDefault="00FF258C">
      <w:pPr>
        <w:pStyle w:val="Normal0"/>
        <w:rPr>
          <w:b/>
          <w:color w:val="808080"/>
          <w:sz w:val="24"/>
          <w:szCs w:val="24"/>
        </w:rPr>
      </w:pPr>
    </w:p>
    <w:p w14:paraId="5BDFE4A7" w14:textId="056139D6" w:rsidR="00807FF0" w:rsidRDefault="00730051" w:rsidP="00730051">
      <w:pPr>
        <w:pStyle w:val="Normal0"/>
        <w:rPr>
          <w:rFonts w:ascii="ArialNarrow" w:hAnsi="ArialNarrow" w:cs="ArialNarrow"/>
          <w:color w:val="0000FF"/>
          <w:sz w:val="26"/>
          <w:szCs w:val="26"/>
        </w:rPr>
      </w:pPr>
      <w:r w:rsidRPr="00730051">
        <w:rPr>
          <w:color w:val="000000" w:themeColor="text1"/>
          <w:sz w:val="24"/>
          <w:szCs w:val="24"/>
        </w:rPr>
        <w:t>Balli Morales, B. (s.f.). La logística Reversa o Inversa, Aporte al control de devoluciones y residuos en la gestión de la cadena de abastecimiento. (</w:t>
      </w:r>
      <w:proofErr w:type="spellStart"/>
      <w:r w:rsidRPr="00730051">
        <w:rPr>
          <w:color w:val="000000" w:themeColor="text1"/>
          <w:sz w:val="24"/>
          <w:szCs w:val="24"/>
        </w:rPr>
        <w:t>Legiscomex</w:t>
      </w:r>
      <w:proofErr w:type="spellEnd"/>
      <w:r w:rsidRPr="00730051">
        <w:rPr>
          <w:color w:val="000000" w:themeColor="text1"/>
          <w:sz w:val="24"/>
          <w:szCs w:val="24"/>
        </w:rPr>
        <w:t>, Ed.) Bogotá.</w:t>
      </w:r>
      <w:r>
        <w:rPr>
          <w:color w:val="000000" w:themeColor="text1"/>
          <w:sz w:val="24"/>
          <w:szCs w:val="24"/>
        </w:rPr>
        <w:t xml:space="preserve"> </w:t>
      </w:r>
      <w:hyperlink r:id="rId24" w:history="1">
        <w:r w:rsidRPr="00B37CB6">
          <w:rPr>
            <w:rStyle w:val="Hipervnculo"/>
            <w:rFonts w:ascii="ArialNarrow" w:hAnsi="ArialNarrow" w:cs="ArialNarrow"/>
            <w:sz w:val="26"/>
            <w:szCs w:val="26"/>
          </w:rPr>
          <w:t>http://www.legiscomex.com/BancoMedios/Archivos/la%20logistica%20reversa%20o%20inversa%20basilio%20balli.pdf</w:t>
        </w:r>
      </w:hyperlink>
    </w:p>
    <w:p w14:paraId="14478B63" w14:textId="77777777" w:rsidR="00730051" w:rsidRDefault="00730051" w:rsidP="00730051">
      <w:pPr>
        <w:pStyle w:val="Normal0"/>
        <w:rPr>
          <w:rFonts w:ascii="ArialNarrow" w:hAnsi="ArialNarrow" w:cs="ArialNarrow"/>
          <w:color w:val="0000FF"/>
          <w:sz w:val="26"/>
          <w:szCs w:val="26"/>
        </w:rPr>
      </w:pPr>
    </w:p>
    <w:p w14:paraId="7DF473D8" w14:textId="698D25A4" w:rsidR="00730051" w:rsidRDefault="00730051" w:rsidP="00730051">
      <w:pPr>
        <w:pStyle w:val="Normal0"/>
        <w:rPr>
          <w:color w:val="000000" w:themeColor="text1"/>
          <w:sz w:val="24"/>
          <w:szCs w:val="24"/>
        </w:rPr>
      </w:pPr>
      <w:r w:rsidRPr="00730051">
        <w:rPr>
          <w:color w:val="000000" w:themeColor="text1"/>
          <w:sz w:val="24"/>
          <w:szCs w:val="24"/>
        </w:rPr>
        <w:t xml:space="preserve">Forero, C. (2010). Las devoluciones: La logística inversa. </w:t>
      </w:r>
      <w:hyperlink r:id="rId25" w:history="1">
        <w:r w:rsidRPr="00B37CB6">
          <w:rPr>
            <w:rStyle w:val="Hipervnculo"/>
            <w:sz w:val="24"/>
            <w:szCs w:val="24"/>
          </w:rPr>
          <w:t>http://devolucioneslogisticainversa.blogspot.com.co/</w:t>
        </w:r>
      </w:hyperlink>
    </w:p>
    <w:p w14:paraId="460FDB31" w14:textId="77777777" w:rsidR="00730051" w:rsidRDefault="00730051" w:rsidP="00730051">
      <w:pPr>
        <w:pStyle w:val="Normal0"/>
        <w:rPr>
          <w:color w:val="000000" w:themeColor="text1"/>
          <w:sz w:val="24"/>
          <w:szCs w:val="24"/>
        </w:rPr>
      </w:pPr>
    </w:p>
    <w:p w14:paraId="2D0767D7" w14:textId="63466AF1" w:rsidR="00730051" w:rsidRPr="00730051" w:rsidRDefault="00730051" w:rsidP="00730051">
      <w:pPr>
        <w:pStyle w:val="Normal0"/>
        <w:rPr>
          <w:color w:val="000000" w:themeColor="text1"/>
          <w:sz w:val="24"/>
          <w:szCs w:val="24"/>
        </w:rPr>
      </w:pPr>
      <w:r w:rsidRPr="00730051">
        <w:rPr>
          <w:color w:val="000000" w:themeColor="text1"/>
          <w:sz w:val="24"/>
          <w:szCs w:val="24"/>
        </w:rPr>
        <w:t>González, H. (20</w:t>
      </w:r>
      <w:r w:rsidR="00480D76">
        <w:rPr>
          <w:color w:val="000000" w:themeColor="text1"/>
          <w:sz w:val="24"/>
          <w:szCs w:val="24"/>
        </w:rPr>
        <w:t>10). Manejo devoluciones</w:t>
      </w:r>
      <w:r w:rsidRPr="00730051">
        <w:rPr>
          <w:color w:val="000000" w:themeColor="text1"/>
          <w:sz w:val="24"/>
          <w:szCs w:val="24"/>
        </w:rPr>
        <w:t xml:space="preserve">. </w:t>
      </w:r>
    </w:p>
    <w:p w14:paraId="66E9E96E" w14:textId="74EDC357" w:rsidR="00730051" w:rsidRDefault="00E037C3" w:rsidP="00730051">
      <w:pPr>
        <w:pStyle w:val="Normal0"/>
        <w:rPr>
          <w:color w:val="000000" w:themeColor="text1"/>
          <w:sz w:val="24"/>
          <w:szCs w:val="24"/>
        </w:rPr>
      </w:pPr>
      <w:hyperlink r:id="rId26" w:history="1">
        <w:r w:rsidR="00730051" w:rsidRPr="00B37CB6">
          <w:rPr>
            <w:rStyle w:val="Hipervnculo"/>
            <w:sz w:val="24"/>
            <w:szCs w:val="24"/>
          </w:rPr>
          <w:t>http://hildamarinagonzalez2010.blogspot.com.co/2010/09/causas-de-devoluciones.html</w:t>
        </w:r>
      </w:hyperlink>
    </w:p>
    <w:p w14:paraId="3A79ECD8" w14:textId="77777777" w:rsidR="00730051" w:rsidRDefault="00730051" w:rsidP="00730051">
      <w:pPr>
        <w:pStyle w:val="Normal0"/>
        <w:rPr>
          <w:color w:val="000000" w:themeColor="text1"/>
          <w:sz w:val="24"/>
          <w:szCs w:val="24"/>
        </w:rPr>
      </w:pPr>
    </w:p>
    <w:p w14:paraId="38747CD4" w14:textId="68E00A5E" w:rsidR="00730051" w:rsidRPr="00730051" w:rsidRDefault="00730051" w:rsidP="00730051">
      <w:pPr>
        <w:pStyle w:val="Normal0"/>
        <w:rPr>
          <w:color w:val="000000" w:themeColor="text1"/>
          <w:sz w:val="24"/>
          <w:szCs w:val="24"/>
        </w:rPr>
      </w:pPr>
      <w:proofErr w:type="spellStart"/>
      <w:r>
        <w:rPr>
          <w:color w:val="000000" w:themeColor="text1"/>
          <w:sz w:val="24"/>
          <w:szCs w:val="24"/>
        </w:rPr>
        <w:t>CreceNegocios</w:t>
      </w:r>
      <w:proofErr w:type="spellEnd"/>
      <w:r w:rsidRPr="00730051">
        <w:rPr>
          <w:color w:val="000000" w:themeColor="text1"/>
          <w:sz w:val="24"/>
          <w:szCs w:val="24"/>
        </w:rPr>
        <w:t>. (2013</w:t>
      </w:r>
      <w:r>
        <w:rPr>
          <w:color w:val="000000" w:themeColor="text1"/>
          <w:sz w:val="24"/>
          <w:szCs w:val="24"/>
        </w:rPr>
        <w:t>). La política de devoluciones.</w:t>
      </w:r>
    </w:p>
    <w:p w14:paraId="606BE6CD" w14:textId="5FCD1A43" w:rsidR="00730051" w:rsidRDefault="00E037C3" w:rsidP="00730051">
      <w:pPr>
        <w:pStyle w:val="Normal0"/>
        <w:rPr>
          <w:color w:val="000000" w:themeColor="text1"/>
          <w:sz w:val="24"/>
          <w:szCs w:val="24"/>
        </w:rPr>
      </w:pPr>
      <w:hyperlink r:id="rId27" w:history="1">
        <w:r w:rsidR="00730051" w:rsidRPr="00B37CB6">
          <w:rPr>
            <w:rStyle w:val="Hipervnculo"/>
            <w:sz w:val="24"/>
            <w:szCs w:val="24"/>
          </w:rPr>
          <w:t>http://www.crecenegocios.com/la-politica-de-devoluciones/</w:t>
        </w:r>
      </w:hyperlink>
    </w:p>
    <w:p w14:paraId="75FAAC82" w14:textId="77777777" w:rsidR="00730051" w:rsidRDefault="00730051" w:rsidP="00730051">
      <w:pPr>
        <w:pStyle w:val="Normal0"/>
        <w:rPr>
          <w:color w:val="000000" w:themeColor="text1"/>
          <w:sz w:val="24"/>
          <w:szCs w:val="24"/>
        </w:rPr>
      </w:pPr>
    </w:p>
    <w:p w14:paraId="5DA9F0DE" w14:textId="77777777" w:rsidR="00B872ED" w:rsidRDefault="00B872ED" w:rsidP="00730051">
      <w:pPr>
        <w:pStyle w:val="Normal0"/>
        <w:rPr>
          <w:color w:val="000000" w:themeColor="text1"/>
          <w:sz w:val="24"/>
          <w:szCs w:val="24"/>
        </w:rPr>
      </w:pPr>
      <w:proofErr w:type="spellStart"/>
      <w:r w:rsidRPr="00B872ED">
        <w:rPr>
          <w:color w:val="000000" w:themeColor="text1"/>
          <w:sz w:val="24"/>
          <w:szCs w:val="24"/>
        </w:rPr>
        <w:t>K_Admin</w:t>
      </w:r>
      <w:proofErr w:type="spellEnd"/>
      <w:r w:rsidRPr="00B872ED">
        <w:rPr>
          <w:color w:val="000000" w:themeColor="text1"/>
          <w:sz w:val="24"/>
          <w:szCs w:val="24"/>
        </w:rPr>
        <w:t xml:space="preserve">. (2021, 25 enero). Clasificación de proveedores ¿De qué tipo existen? </w:t>
      </w:r>
      <w:proofErr w:type="spellStart"/>
      <w:r w:rsidRPr="00B872ED">
        <w:rPr>
          <w:color w:val="000000" w:themeColor="text1"/>
          <w:sz w:val="24"/>
          <w:szCs w:val="24"/>
        </w:rPr>
        <w:t>Klötx</w:t>
      </w:r>
      <w:proofErr w:type="spellEnd"/>
      <w:r w:rsidRPr="00B872ED">
        <w:rPr>
          <w:color w:val="000000" w:themeColor="text1"/>
          <w:sz w:val="24"/>
          <w:szCs w:val="24"/>
        </w:rPr>
        <w:t xml:space="preserve">. </w:t>
      </w:r>
    </w:p>
    <w:p w14:paraId="5E4D2F8E" w14:textId="7CA13E6E" w:rsidR="00730051" w:rsidRDefault="00E037C3" w:rsidP="00730051">
      <w:pPr>
        <w:pStyle w:val="Normal0"/>
        <w:rPr>
          <w:color w:val="000000" w:themeColor="text1"/>
          <w:sz w:val="24"/>
          <w:szCs w:val="24"/>
        </w:rPr>
      </w:pPr>
      <w:hyperlink r:id="rId28" w:history="1">
        <w:r w:rsidR="00B872ED" w:rsidRPr="00417236">
          <w:rPr>
            <w:rStyle w:val="Hipervnculo"/>
            <w:sz w:val="24"/>
            <w:szCs w:val="24"/>
          </w:rPr>
          <w:t>https://www.klotx.com/clasificacion-de-proveedores-de-que-tipo-existen/</w:t>
        </w:r>
      </w:hyperlink>
    </w:p>
    <w:p w14:paraId="42574EB9" w14:textId="77777777" w:rsidR="00F31BF8" w:rsidRDefault="00F31BF8" w:rsidP="00F31BF8">
      <w:pPr>
        <w:pStyle w:val="Normal0"/>
        <w:rPr>
          <w:color w:val="000000" w:themeColor="text1"/>
          <w:sz w:val="24"/>
          <w:szCs w:val="24"/>
        </w:rPr>
      </w:pPr>
    </w:p>
    <w:p w14:paraId="0534FFC5" w14:textId="77777777" w:rsidR="00F31BF8" w:rsidRPr="00F31BF8" w:rsidRDefault="00F31BF8" w:rsidP="00F31BF8">
      <w:pPr>
        <w:pStyle w:val="Normal0"/>
        <w:rPr>
          <w:color w:val="000000" w:themeColor="text1"/>
          <w:sz w:val="24"/>
          <w:szCs w:val="24"/>
        </w:rPr>
      </w:pPr>
      <w:r w:rsidRPr="00F31BF8">
        <w:rPr>
          <w:color w:val="000000" w:themeColor="text1"/>
          <w:sz w:val="24"/>
          <w:szCs w:val="24"/>
        </w:rPr>
        <w:t>Trejos, A. (2009). Instrumentos para la evaluación del impacto de acuerdos comerciales internacionales: aplicación para países pequeños en</w:t>
      </w:r>
    </w:p>
    <w:p w14:paraId="5D44E99A" w14:textId="2A73D484" w:rsidR="00F31BF8" w:rsidRPr="00F31BF8" w:rsidRDefault="00F31BF8" w:rsidP="00F31BF8">
      <w:pPr>
        <w:pStyle w:val="Normal0"/>
        <w:rPr>
          <w:color w:val="000000" w:themeColor="text1"/>
          <w:sz w:val="24"/>
          <w:szCs w:val="24"/>
        </w:rPr>
      </w:pPr>
      <w:r w:rsidRPr="00F31BF8">
        <w:rPr>
          <w:color w:val="000000" w:themeColor="text1"/>
          <w:sz w:val="24"/>
          <w:szCs w:val="24"/>
        </w:rPr>
        <w:t>América latina. (</w:t>
      </w:r>
      <w:proofErr w:type="spellStart"/>
      <w:r w:rsidRPr="00F31BF8">
        <w:rPr>
          <w:color w:val="000000" w:themeColor="text1"/>
          <w:sz w:val="24"/>
          <w:szCs w:val="24"/>
        </w:rPr>
        <w:t>Cepal</w:t>
      </w:r>
      <w:proofErr w:type="spellEnd"/>
      <w:r w:rsidRPr="00F31BF8">
        <w:rPr>
          <w:color w:val="000000" w:themeColor="text1"/>
          <w:sz w:val="24"/>
          <w:szCs w:val="24"/>
        </w:rPr>
        <w:t xml:space="preserve">, Ed.) México. </w:t>
      </w:r>
    </w:p>
    <w:p w14:paraId="5907DAB1" w14:textId="59AF398E" w:rsidR="00730051" w:rsidRDefault="00E037C3" w:rsidP="00F31BF8">
      <w:pPr>
        <w:pStyle w:val="Normal0"/>
        <w:rPr>
          <w:color w:val="000000" w:themeColor="text1"/>
          <w:sz w:val="24"/>
          <w:szCs w:val="24"/>
        </w:rPr>
      </w:pPr>
      <w:hyperlink r:id="rId29" w:history="1">
        <w:r w:rsidR="00F31BF8" w:rsidRPr="00B37CB6">
          <w:rPr>
            <w:rStyle w:val="Hipervnculo"/>
            <w:sz w:val="24"/>
            <w:szCs w:val="24"/>
          </w:rPr>
          <w:t>http://repositorio.cepal.org/bitstream/handle/11362/4895/S2009441_es.pdf?sequence=1&amp;isAllowed=y</w:t>
        </w:r>
      </w:hyperlink>
    </w:p>
    <w:p w14:paraId="38ACA678" w14:textId="77777777" w:rsidR="00F31BF8" w:rsidRDefault="00F31BF8" w:rsidP="00F31BF8">
      <w:pPr>
        <w:pStyle w:val="Normal0"/>
        <w:rPr>
          <w:color w:val="000000" w:themeColor="text1"/>
          <w:sz w:val="24"/>
          <w:szCs w:val="24"/>
        </w:rPr>
      </w:pPr>
    </w:p>
    <w:p w14:paraId="000000AF" w14:textId="77777777" w:rsidR="00FF258C" w:rsidRPr="00C413BA" w:rsidRDefault="00FF258C">
      <w:pPr>
        <w:pStyle w:val="Normal0"/>
        <w:rPr>
          <w:sz w:val="24"/>
          <w:szCs w:val="24"/>
        </w:rPr>
      </w:pPr>
    </w:p>
    <w:p w14:paraId="000000B0" w14:textId="42A39392" w:rsidR="00FF258C" w:rsidRPr="00C413BA" w:rsidRDefault="00D376E1" w:rsidP="00833F31">
      <w:pPr>
        <w:pStyle w:val="Ttulo1"/>
        <w:numPr>
          <w:ilvl w:val="0"/>
          <w:numId w:val="2"/>
        </w:numPr>
        <w:rPr>
          <w:b/>
          <w:bCs/>
          <w:sz w:val="24"/>
          <w:szCs w:val="24"/>
        </w:rPr>
      </w:pPr>
      <w:r w:rsidRPr="00C413BA">
        <w:rPr>
          <w:b/>
          <w:bCs/>
          <w:sz w:val="24"/>
          <w:szCs w:val="24"/>
        </w:rPr>
        <w:t>CONTROL DEL DOCUMENTO</w:t>
      </w:r>
    </w:p>
    <w:p w14:paraId="000000B1" w14:textId="77777777" w:rsidR="00FF258C" w:rsidRPr="00C413BA" w:rsidRDefault="00FF258C">
      <w:pPr>
        <w:pStyle w:val="Normal0"/>
        <w:jc w:val="both"/>
        <w:rPr>
          <w:b/>
          <w:sz w:val="24"/>
          <w:szCs w:val="24"/>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272"/>
        <w:gridCol w:w="1701"/>
        <w:gridCol w:w="2834"/>
        <w:gridCol w:w="1888"/>
      </w:tblGrid>
      <w:tr w:rsidR="00FF258C" w:rsidRPr="00C413BA" w14:paraId="27B3F990" w14:textId="77777777" w:rsidTr="00DB094D">
        <w:tc>
          <w:tcPr>
            <w:tcW w:w="1272" w:type="dxa"/>
            <w:tcBorders>
              <w:top w:val="nil"/>
              <w:left w:val="nil"/>
            </w:tcBorders>
            <w:shd w:val="clear" w:color="auto" w:fill="auto"/>
          </w:tcPr>
          <w:p w14:paraId="000000B2" w14:textId="77777777" w:rsidR="00FF258C" w:rsidRPr="00C413BA" w:rsidRDefault="00FF258C">
            <w:pPr>
              <w:pStyle w:val="Normal0"/>
              <w:jc w:val="both"/>
            </w:pPr>
          </w:p>
        </w:tc>
        <w:tc>
          <w:tcPr>
            <w:tcW w:w="2272" w:type="dxa"/>
            <w:vAlign w:val="center"/>
          </w:tcPr>
          <w:p w14:paraId="000000B3" w14:textId="77777777" w:rsidR="00FF258C" w:rsidRPr="00C413BA" w:rsidRDefault="00D376E1">
            <w:pPr>
              <w:pStyle w:val="Normal0"/>
            </w:pPr>
            <w:r w:rsidRPr="00C413BA">
              <w:t>Nombre</w:t>
            </w:r>
          </w:p>
        </w:tc>
        <w:tc>
          <w:tcPr>
            <w:tcW w:w="1701" w:type="dxa"/>
            <w:vAlign w:val="center"/>
          </w:tcPr>
          <w:p w14:paraId="000000B4" w14:textId="77777777" w:rsidR="00FF258C" w:rsidRPr="00C413BA" w:rsidRDefault="00D376E1">
            <w:pPr>
              <w:pStyle w:val="Normal0"/>
            </w:pPr>
            <w:r w:rsidRPr="00C413BA">
              <w:t>Cargo</w:t>
            </w:r>
          </w:p>
        </w:tc>
        <w:tc>
          <w:tcPr>
            <w:tcW w:w="2834" w:type="dxa"/>
            <w:vAlign w:val="center"/>
          </w:tcPr>
          <w:p w14:paraId="000000B5" w14:textId="77777777" w:rsidR="00FF258C" w:rsidRPr="00C413BA" w:rsidRDefault="00D376E1">
            <w:pPr>
              <w:pStyle w:val="Normal0"/>
            </w:pPr>
            <w:r w:rsidRPr="00C413BA">
              <w:t>Dependencia</w:t>
            </w:r>
          </w:p>
          <w:p w14:paraId="000000B6" w14:textId="77777777" w:rsidR="00FF258C" w:rsidRPr="00C413BA" w:rsidRDefault="00D376E1">
            <w:pPr>
              <w:pStyle w:val="Normal0"/>
              <w:rPr>
                <w:i/>
              </w:rPr>
            </w:pPr>
            <w:r w:rsidRPr="00C413BA">
              <w:rPr>
                <w:i/>
                <w:color w:val="595959"/>
              </w:rPr>
              <w:t>(Para el SENA indicar Regional y Centro de Formación)</w:t>
            </w:r>
          </w:p>
        </w:tc>
        <w:tc>
          <w:tcPr>
            <w:tcW w:w="1888" w:type="dxa"/>
            <w:vAlign w:val="center"/>
          </w:tcPr>
          <w:p w14:paraId="000000B7" w14:textId="77777777" w:rsidR="00FF258C" w:rsidRPr="00C413BA" w:rsidRDefault="00D376E1">
            <w:pPr>
              <w:pStyle w:val="Normal0"/>
            </w:pPr>
            <w:r w:rsidRPr="00C413BA">
              <w:t>Fecha</w:t>
            </w:r>
          </w:p>
        </w:tc>
      </w:tr>
      <w:tr w:rsidR="00284540" w:rsidRPr="00C413BA" w14:paraId="2FF467CA" w14:textId="77777777" w:rsidTr="00DB094D">
        <w:trPr>
          <w:trHeight w:val="340"/>
        </w:trPr>
        <w:tc>
          <w:tcPr>
            <w:tcW w:w="1272" w:type="dxa"/>
            <w:vMerge w:val="restart"/>
          </w:tcPr>
          <w:p w14:paraId="000000B8" w14:textId="77777777" w:rsidR="00284540" w:rsidRPr="00C413BA" w:rsidRDefault="00284540" w:rsidP="00284540">
            <w:pPr>
              <w:pStyle w:val="Normal0"/>
              <w:jc w:val="both"/>
            </w:pPr>
            <w:r w:rsidRPr="00C413BA">
              <w:t>Autor (es)</w:t>
            </w:r>
          </w:p>
        </w:tc>
        <w:tc>
          <w:tcPr>
            <w:tcW w:w="2272" w:type="dxa"/>
          </w:tcPr>
          <w:p w14:paraId="000000B9" w14:textId="5186DE45" w:rsidR="00284540" w:rsidRPr="00C413BA" w:rsidRDefault="00284540" w:rsidP="00284540">
            <w:pPr>
              <w:pStyle w:val="Normal0"/>
              <w:jc w:val="both"/>
            </w:pPr>
            <w:r w:rsidRPr="006F19A6">
              <w:t xml:space="preserve">Ingrid Criollo García </w:t>
            </w:r>
          </w:p>
        </w:tc>
        <w:tc>
          <w:tcPr>
            <w:tcW w:w="1701" w:type="dxa"/>
          </w:tcPr>
          <w:p w14:paraId="000000BA" w14:textId="48187B8D" w:rsidR="00284540" w:rsidRPr="00C413BA" w:rsidRDefault="003C19C2" w:rsidP="00284540">
            <w:pPr>
              <w:pStyle w:val="Normal0"/>
              <w:jc w:val="both"/>
            </w:pPr>
            <w:r>
              <w:t>Experta</w:t>
            </w:r>
            <w:r w:rsidR="00284540" w:rsidRPr="006F19A6">
              <w:t xml:space="preserve"> Temático</w:t>
            </w:r>
          </w:p>
        </w:tc>
        <w:tc>
          <w:tcPr>
            <w:tcW w:w="2834" w:type="dxa"/>
          </w:tcPr>
          <w:p w14:paraId="000000BB" w14:textId="10CF4B38" w:rsidR="00284540" w:rsidRPr="00C413BA" w:rsidRDefault="00284540" w:rsidP="00284540">
            <w:pPr>
              <w:pStyle w:val="Normal0"/>
              <w:jc w:val="both"/>
            </w:pPr>
            <w:r w:rsidRPr="006F19A6">
              <w:t xml:space="preserve">Regional Tolima – Centro de Comercio y Servicio </w:t>
            </w:r>
          </w:p>
        </w:tc>
        <w:tc>
          <w:tcPr>
            <w:tcW w:w="1888" w:type="dxa"/>
          </w:tcPr>
          <w:p w14:paraId="000000BC" w14:textId="484346B9" w:rsidR="00284540" w:rsidRPr="00C413BA" w:rsidRDefault="00284540" w:rsidP="00284540">
            <w:pPr>
              <w:pStyle w:val="Normal0"/>
              <w:jc w:val="both"/>
            </w:pPr>
            <w:r w:rsidRPr="006F19A6">
              <w:t>12/05/2016</w:t>
            </w:r>
          </w:p>
        </w:tc>
      </w:tr>
      <w:tr w:rsidR="00FF258C" w:rsidRPr="00C413BA" w14:paraId="6A05A809" w14:textId="77777777" w:rsidTr="00DB094D">
        <w:trPr>
          <w:trHeight w:val="340"/>
        </w:trPr>
        <w:tc>
          <w:tcPr>
            <w:tcW w:w="1272" w:type="dxa"/>
            <w:vMerge/>
          </w:tcPr>
          <w:p w14:paraId="000000BD" w14:textId="77777777" w:rsidR="00FF258C" w:rsidRPr="00C413BA" w:rsidRDefault="00FF258C">
            <w:pPr>
              <w:pStyle w:val="Normal0"/>
              <w:widowControl w:val="0"/>
              <w:pBdr>
                <w:top w:val="nil"/>
                <w:left w:val="nil"/>
                <w:bottom w:val="nil"/>
                <w:right w:val="nil"/>
                <w:between w:val="nil"/>
              </w:pBdr>
              <w:spacing w:line="276" w:lineRule="auto"/>
            </w:pPr>
          </w:p>
        </w:tc>
        <w:tc>
          <w:tcPr>
            <w:tcW w:w="2272" w:type="dxa"/>
          </w:tcPr>
          <w:p w14:paraId="000000BE" w14:textId="77777777" w:rsidR="00FF258C" w:rsidRPr="00C413BA" w:rsidRDefault="00FF258C">
            <w:pPr>
              <w:pStyle w:val="Normal0"/>
              <w:jc w:val="both"/>
            </w:pPr>
          </w:p>
        </w:tc>
        <w:tc>
          <w:tcPr>
            <w:tcW w:w="1701" w:type="dxa"/>
          </w:tcPr>
          <w:p w14:paraId="000000BF" w14:textId="77777777" w:rsidR="00FF258C" w:rsidRPr="00C413BA" w:rsidRDefault="00FF258C">
            <w:pPr>
              <w:pStyle w:val="Normal0"/>
              <w:jc w:val="both"/>
            </w:pPr>
          </w:p>
        </w:tc>
        <w:tc>
          <w:tcPr>
            <w:tcW w:w="2834" w:type="dxa"/>
          </w:tcPr>
          <w:p w14:paraId="000000C0" w14:textId="77777777" w:rsidR="00FF258C" w:rsidRPr="00C413BA" w:rsidRDefault="00FF258C">
            <w:pPr>
              <w:pStyle w:val="Normal0"/>
              <w:jc w:val="both"/>
            </w:pPr>
          </w:p>
        </w:tc>
        <w:tc>
          <w:tcPr>
            <w:tcW w:w="1888" w:type="dxa"/>
          </w:tcPr>
          <w:p w14:paraId="000000C1" w14:textId="77777777" w:rsidR="00FF258C" w:rsidRPr="00C413BA" w:rsidRDefault="00FF258C">
            <w:pPr>
              <w:pStyle w:val="Normal0"/>
              <w:jc w:val="both"/>
            </w:pPr>
          </w:p>
        </w:tc>
      </w:tr>
    </w:tbl>
    <w:p w14:paraId="000000C2" w14:textId="77777777" w:rsidR="00FF258C" w:rsidRPr="00C413BA" w:rsidRDefault="00FF258C">
      <w:pPr>
        <w:pStyle w:val="Normal0"/>
        <w:rPr>
          <w:sz w:val="24"/>
          <w:szCs w:val="24"/>
        </w:rPr>
      </w:pPr>
    </w:p>
    <w:p w14:paraId="000000C3" w14:textId="77777777" w:rsidR="00FF258C" w:rsidRPr="00C413BA" w:rsidRDefault="00FF258C">
      <w:pPr>
        <w:pStyle w:val="Normal0"/>
        <w:rPr>
          <w:sz w:val="24"/>
          <w:szCs w:val="24"/>
        </w:rPr>
      </w:pPr>
    </w:p>
    <w:p w14:paraId="000000C6" w14:textId="17207885" w:rsidR="00FF258C" w:rsidRPr="00C413BA" w:rsidRDefault="00D376E1" w:rsidP="00833F31">
      <w:pPr>
        <w:pStyle w:val="Ttulo1"/>
        <w:numPr>
          <w:ilvl w:val="0"/>
          <w:numId w:val="2"/>
        </w:numPr>
        <w:rPr>
          <w:b/>
          <w:bCs/>
          <w:sz w:val="24"/>
          <w:szCs w:val="24"/>
        </w:rPr>
      </w:pPr>
      <w:r w:rsidRPr="00C413BA">
        <w:rPr>
          <w:b/>
          <w:bCs/>
          <w:sz w:val="24"/>
          <w:szCs w:val="24"/>
        </w:rPr>
        <w:t xml:space="preserve">CONTROL DE CAMBIOS </w:t>
      </w:r>
    </w:p>
    <w:p w14:paraId="000000D3" w14:textId="77777777" w:rsidR="00FF258C" w:rsidRPr="00C413BA" w:rsidRDefault="00FF258C">
      <w:pPr>
        <w:pStyle w:val="Normal0"/>
        <w:rPr>
          <w:color w:val="000000"/>
          <w:sz w:val="24"/>
          <w:szCs w:val="24"/>
        </w:rPr>
      </w:pPr>
    </w:p>
    <w:p w14:paraId="6302078C" w14:textId="77777777" w:rsidR="00403AB2" w:rsidRPr="00C413BA" w:rsidRDefault="00D376E1">
      <w:pPr>
        <w:pStyle w:val="Normal0"/>
        <w:rPr>
          <w:sz w:val="24"/>
          <w:szCs w:val="24"/>
        </w:rPr>
      </w:pPr>
      <w:r w:rsidRPr="00C413BA">
        <w:rPr>
          <w:sz w:val="24"/>
          <w:szCs w:val="24"/>
        </w:rPr>
        <w:t xml:space="preserve"> </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00403AB2" w:rsidRPr="00C413BA" w14:paraId="602EE19C" w14:textId="77777777" w:rsidTr="00403AB2">
        <w:tc>
          <w:tcPr>
            <w:tcW w:w="1264" w:type="dxa"/>
            <w:tcBorders>
              <w:top w:val="nil"/>
              <w:left w:val="nil"/>
            </w:tcBorders>
            <w:shd w:val="clear" w:color="auto" w:fill="auto"/>
          </w:tcPr>
          <w:p w14:paraId="5FE881F0" w14:textId="77777777" w:rsidR="00403AB2" w:rsidRPr="00C413BA" w:rsidRDefault="00403AB2" w:rsidP="00F7418D">
            <w:pPr>
              <w:pStyle w:val="Normal0"/>
              <w:jc w:val="both"/>
              <w:rPr>
                <w:sz w:val="24"/>
                <w:szCs w:val="24"/>
              </w:rPr>
            </w:pPr>
          </w:p>
        </w:tc>
        <w:tc>
          <w:tcPr>
            <w:tcW w:w="2138" w:type="dxa"/>
            <w:shd w:val="clear" w:color="auto" w:fill="DAEEF3" w:themeFill="accent5" w:themeFillTint="33"/>
          </w:tcPr>
          <w:p w14:paraId="75CDCC98" w14:textId="77777777" w:rsidR="00403AB2" w:rsidRPr="00C413BA" w:rsidRDefault="00403AB2" w:rsidP="00403AB2">
            <w:pPr>
              <w:pStyle w:val="Normal0"/>
              <w:jc w:val="center"/>
              <w:rPr>
                <w:b/>
                <w:bCs/>
                <w:sz w:val="24"/>
                <w:szCs w:val="24"/>
              </w:rPr>
            </w:pPr>
            <w:r w:rsidRPr="00C413BA">
              <w:rPr>
                <w:b/>
                <w:bCs/>
                <w:sz w:val="24"/>
                <w:szCs w:val="24"/>
              </w:rPr>
              <w:t>Nombre</w:t>
            </w:r>
          </w:p>
        </w:tc>
        <w:tc>
          <w:tcPr>
            <w:tcW w:w="1701" w:type="dxa"/>
            <w:shd w:val="clear" w:color="auto" w:fill="DAEEF3" w:themeFill="accent5" w:themeFillTint="33"/>
          </w:tcPr>
          <w:p w14:paraId="732EDF72" w14:textId="77777777" w:rsidR="00403AB2" w:rsidRPr="00C413BA" w:rsidRDefault="00403AB2" w:rsidP="00403AB2">
            <w:pPr>
              <w:pStyle w:val="Normal0"/>
              <w:jc w:val="center"/>
              <w:rPr>
                <w:b/>
                <w:bCs/>
                <w:sz w:val="24"/>
                <w:szCs w:val="24"/>
              </w:rPr>
            </w:pPr>
            <w:r w:rsidRPr="00C413BA">
              <w:rPr>
                <w:b/>
                <w:bCs/>
                <w:sz w:val="24"/>
                <w:szCs w:val="24"/>
              </w:rPr>
              <w:t>Cargo</w:t>
            </w:r>
          </w:p>
        </w:tc>
        <w:tc>
          <w:tcPr>
            <w:tcW w:w="1843" w:type="dxa"/>
            <w:shd w:val="clear" w:color="auto" w:fill="DAEEF3" w:themeFill="accent5" w:themeFillTint="33"/>
          </w:tcPr>
          <w:p w14:paraId="683F1EE9" w14:textId="77777777" w:rsidR="00403AB2" w:rsidRPr="00C413BA" w:rsidRDefault="00403AB2" w:rsidP="00403AB2">
            <w:pPr>
              <w:pStyle w:val="Normal0"/>
              <w:jc w:val="center"/>
              <w:rPr>
                <w:b/>
                <w:bCs/>
                <w:sz w:val="24"/>
                <w:szCs w:val="24"/>
              </w:rPr>
            </w:pPr>
            <w:r w:rsidRPr="00C413BA">
              <w:rPr>
                <w:b/>
                <w:bCs/>
                <w:sz w:val="24"/>
                <w:szCs w:val="24"/>
              </w:rPr>
              <w:t>Dependencia</w:t>
            </w:r>
          </w:p>
        </w:tc>
        <w:tc>
          <w:tcPr>
            <w:tcW w:w="1276" w:type="dxa"/>
            <w:shd w:val="clear" w:color="auto" w:fill="DAEEF3" w:themeFill="accent5" w:themeFillTint="33"/>
          </w:tcPr>
          <w:p w14:paraId="5891AC48" w14:textId="77777777" w:rsidR="00403AB2" w:rsidRPr="00C413BA" w:rsidRDefault="00403AB2" w:rsidP="00403AB2">
            <w:pPr>
              <w:pStyle w:val="Normal0"/>
              <w:jc w:val="center"/>
              <w:rPr>
                <w:b/>
                <w:bCs/>
                <w:sz w:val="24"/>
                <w:szCs w:val="24"/>
              </w:rPr>
            </w:pPr>
            <w:r w:rsidRPr="00C413BA">
              <w:rPr>
                <w:b/>
                <w:bCs/>
                <w:sz w:val="24"/>
                <w:szCs w:val="24"/>
              </w:rPr>
              <w:t>Fecha</w:t>
            </w:r>
          </w:p>
        </w:tc>
        <w:tc>
          <w:tcPr>
            <w:tcW w:w="1745" w:type="dxa"/>
            <w:shd w:val="clear" w:color="auto" w:fill="DAEEF3" w:themeFill="accent5" w:themeFillTint="33"/>
          </w:tcPr>
          <w:p w14:paraId="678B259D" w14:textId="77777777" w:rsidR="00403AB2" w:rsidRPr="00C413BA" w:rsidRDefault="00403AB2" w:rsidP="00403AB2">
            <w:pPr>
              <w:pStyle w:val="Normal0"/>
              <w:jc w:val="center"/>
              <w:rPr>
                <w:b/>
                <w:bCs/>
                <w:sz w:val="24"/>
                <w:szCs w:val="24"/>
              </w:rPr>
            </w:pPr>
            <w:r w:rsidRPr="00C413BA">
              <w:rPr>
                <w:b/>
                <w:bCs/>
                <w:sz w:val="24"/>
                <w:szCs w:val="24"/>
              </w:rPr>
              <w:t>Razón del Cambio</w:t>
            </w:r>
          </w:p>
        </w:tc>
      </w:tr>
      <w:tr w:rsidR="00403AB2" w:rsidRPr="00C413BA" w14:paraId="46616085" w14:textId="77777777" w:rsidTr="00403AB2">
        <w:tc>
          <w:tcPr>
            <w:tcW w:w="1264" w:type="dxa"/>
            <w:shd w:val="clear" w:color="auto" w:fill="DAEEF3" w:themeFill="accent5" w:themeFillTint="33"/>
            <w:vAlign w:val="center"/>
          </w:tcPr>
          <w:p w14:paraId="0191F4E4" w14:textId="77777777" w:rsidR="00403AB2" w:rsidRPr="00C413BA" w:rsidRDefault="00403AB2" w:rsidP="00F7418D">
            <w:pPr>
              <w:pStyle w:val="Normal0"/>
              <w:jc w:val="center"/>
              <w:rPr>
                <w:sz w:val="24"/>
                <w:szCs w:val="24"/>
              </w:rPr>
            </w:pPr>
          </w:p>
          <w:p w14:paraId="576C92C9" w14:textId="77777777" w:rsidR="00403AB2" w:rsidRPr="00C413BA" w:rsidRDefault="00403AB2" w:rsidP="00F7418D">
            <w:pPr>
              <w:pStyle w:val="Normal0"/>
              <w:jc w:val="center"/>
              <w:rPr>
                <w:sz w:val="24"/>
                <w:szCs w:val="24"/>
              </w:rPr>
            </w:pPr>
          </w:p>
          <w:p w14:paraId="7B481F8E" w14:textId="77777777" w:rsidR="00403AB2" w:rsidRPr="00C413BA" w:rsidRDefault="00403AB2" w:rsidP="00F7418D">
            <w:pPr>
              <w:pStyle w:val="Normal0"/>
              <w:jc w:val="center"/>
              <w:rPr>
                <w:sz w:val="24"/>
                <w:szCs w:val="24"/>
              </w:rPr>
            </w:pPr>
            <w:r w:rsidRPr="00C413BA">
              <w:rPr>
                <w:sz w:val="24"/>
                <w:szCs w:val="24"/>
              </w:rPr>
              <w:t>Autor (es)</w:t>
            </w:r>
          </w:p>
        </w:tc>
        <w:tc>
          <w:tcPr>
            <w:tcW w:w="2138" w:type="dxa"/>
            <w:shd w:val="clear" w:color="auto" w:fill="DAEEF3" w:themeFill="accent5" w:themeFillTint="33"/>
            <w:vAlign w:val="center"/>
          </w:tcPr>
          <w:p w14:paraId="18EF7D87" w14:textId="59AC9BC1" w:rsidR="00403AB2" w:rsidRPr="00C413BA" w:rsidRDefault="00F31BF8" w:rsidP="00F7418D">
            <w:pPr>
              <w:pStyle w:val="Normal0"/>
              <w:jc w:val="center"/>
              <w:rPr>
                <w:sz w:val="24"/>
                <w:szCs w:val="24"/>
              </w:rPr>
            </w:pPr>
            <w:r>
              <w:rPr>
                <w:sz w:val="24"/>
                <w:szCs w:val="24"/>
              </w:rPr>
              <w:t>Laura Paola Gelvez Manosalva</w:t>
            </w:r>
          </w:p>
        </w:tc>
        <w:tc>
          <w:tcPr>
            <w:tcW w:w="1701" w:type="dxa"/>
            <w:shd w:val="clear" w:color="auto" w:fill="DAEEF3" w:themeFill="accent5" w:themeFillTint="33"/>
            <w:vAlign w:val="center"/>
          </w:tcPr>
          <w:p w14:paraId="36AF7019" w14:textId="1FB6954E" w:rsidR="00403AB2" w:rsidRPr="00C413BA" w:rsidRDefault="00AF33AB" w:rsidP="00F7418D">
            <w:pPr>
              <w:pStyle w:val="Normal0"/>
              <w:jc w:val="center"/>
              <w:rPr>
                <w:sz w:val="24"/>
                <w:szCs w:val="24"/>
              </w:rPr>
            </w:pPr>
            <w:r>
              <w:rPr>
                <w:sz w:val="24"/>
                <w:szCs w:val="24"/>
              </w:rPr>
              <w:t xml:space="preserve">Evaluadora </w:t>
            </w:r>
            <w:r w:rsidR="00403AB2" w:rsidRPr="00C413BA">
              <w:rPr>
                <w:sz w:val="24"/>
                <w:szCs w:val="24"/>
              </w:rPr>
              <w:t>Instruccional</w:t>
            </w:r>
          </w:p>
        </w:tc>
        <w:tc>
          <w:tcPr>
            <w:tcW w:w="1843" w:type="dxa"/>
            <w:shd w:val="clear" w:color="auto" w:fill="DAEEF3" w:themeFill="accent5" w:themeFillTint="33"/>
            <w:vAlign w:val="center"/>
          </w:tcPr>
          <w:p w14:paraId="036C3093" w14:textId="4FCDF6C7" w:rsidR="00403AB2" w:rsidRPr="00C413BA" w:rsidRDefault="00403AB2" w:rsidP="00F7418D">
            <w:pPr>
              <w:snapToGrid w:val="0"/>
              <w:spacing w:after="120"/>
              <w:jc w:val="center"/>
              <w:rPr>
                <w:color w:val="000000" w:themeColor="text1"/>
                <w:sz w:val="24"/>
                <w:szCs w:val="24"/>
              </w:rPr>
            </w:pPr>
            <w:r w:rsidRPr="00C413BA">
              <w:rPr>
                <w:color w:val="000000" w:themeColor="text1"/>
                <w:sz w:val="24"/>
                <w:szCs w:val="24"/>
              </w:rPr>
              <w:t xml:space="preserve">Regional Santander </w:t>
            </w:r>
            <w:r w:rsidR="00284540">
              <w:rPr>
                <w:color w:val="000000" w:themeColor="text1"/>
                <w:sz w:val="24"/>
                <w:szCs w:val="24"/>
              </w:rPr>
              <w:t>-</w:t>
            </w:r>
            <w:r w:rsidRPr="00C413BA">
              <w:rPr>
                <w:color w:val="000000" w:themeColor="text1"/>
                <w:sz w:val="24"/>
                <w:szCs w:val="24"/>
              </w:rPr>
              <w:t xml:space="preserve">Centro </w:t>
            </w:r>
            <w:r w:rsidR="00284540" w:rsidRPr="00C413BA">
              <w:rPr>
                <w:color w:val="000000" w:themeColor="text1"/>
                <w:sz w:val="24"/>
                <w:szCs w:val="24"/>
              </w:rPr>
              <w:t>Agroturistico</w:t>
            </w:r>
          </w:p>
          <w:p w14:paraId="6890216F" w14:textId="77777777" w:rsidR="00403AB2" w:rsidRPr="00C413BA" w:rsidRDefault="00403AB2" w:rsidP="00F7418D">
            <w:pPr>
              <w:pStyle w:val="Normal0"/>
              <w:jc w:val="center"/>
              <w:rPr>
                <w:sz w:val="24"/>
                <w:szCs w:val="24"/>
              </w:rPr>
            </w:pPr>
          </w:p>
        </w:tc>
        <w:tc>
          <w:tcPr>
            <w:tcW w:w="1276" w:type="dxa"/>
            <w:shd w:val="clear" w:color="auto" w:fill="DAEEF3" w:themeFill="accent5" w:themeFillTint="33"/>
            <w:vAlign w:val="center"/>
          </w:tcPr>
          <w:p w14:paraId="7C5F9BB4" w14:textId="225161AF" w:rsidR="00403AB2" w:rsidRPr="00C413BA" w:rsidRDefault="00284540" w:rsidP="00F7418D">
            <w:pPr>
              <w:pStyle w:val="Normal0"/>
              <w:jc w:val="center"/>
              <w:rPr>
                <w:sz w:val="24"/>
                <w:szCs w:val="24"/>
              </w:rPr>
            </w:pPr>
            <w:r>
              <w:rPr>
                <w:sz w:val="24"/>
                <w:szCs w:val="24"/>
              </w:rPr>
              <w:t>24</w:t>
            </w:r>
            <w:r w:rsidR="00F31BF8">
              <w:rPr>
                <w:sz w:val="24"/>
                <w:szCs w:val="24"/>
              </w:rPr>
              <w:t xml:space="preserve"> </w:t>
            </w:r>
            <w:r w:rsidR="00403AB2" w:rsidRPr="00C413BA">
              <w:rPr>
                <w:sz w:val="24"/>
                <w:szCs w:val="24"/>
              </w:rPr>
              <w:t>de febrero 2025</w:t>
            </w:r>
          </w:p>
        </w:tc>
        <w:tc>
          <w:tcPr>
            <w:tcW w:w="1745" w:type="dxa"/>
            <w:shd w:val="clear" w:color="auto" w:fill="DAEEF3" w:themeFill="accent5" w:themeFillTint="33"/>
            <w:vAlign w:val="center"/>
          </w:tcPr>
          <w:p w14:paraId="7AE5364F" w14:textId="0CA80AB0" w:rsidR="00403AB2" w:rsidRPr="00C413BA" w:rsidRDefault="00403AB2" w:rsidP="00F7418D">
            <w:pPr>
              <w:pStyle w:val="Normal0"/>
              <w:jc w:val="center"/>
              <w:rPr>
                <w:sz w:val="24"/>
                <w:szCs w:val="24"/>
              </w:rPr>
            </w:pPr>
            <w:r w:rsidRPr="00C413BA">
              <w:rPr>
                <w:sz w:val="24"/>
                <w:szCs w:val="24"/>
              </w:rPr>
              <w:t>Adecuaciones a 2025</w:t>
            </w:r>
          </w:p>
        </w:tc>
      </w:tr>
    </w:tbl>
    <w:p w14:paraId="000000D7" w14:textId="38523DBD" w:rsidR="00FF258C" w:rsidRPr="00C413BA" w:rsidRDefault="00FF258C">
      <w:pPr>
        <w:pStyle w:val="Normal0"/>
        <w:rPr>
          <w:sz w:val="24"/>
          <w:szCs w:val="24"/>
        </w:rPr>
      </w:pPr>
    </w:p>
    <w:sectPr w:rsidR="00FF258C" w:rsidRPr="00C413BA">
      <w:headerReference w:type="default" r:id="rId30"/>
      <w:footerReference w:type="default" r:id="rId3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2-24T17:03:00Z" w:initials="L">
    <w:p w14:paraId="51DBDA93" w14:textId="5EC3AE30" w:rsidR="00DA057C" w:rsidRDefault="00DA057C">
      <w:pPr>
        <w:pStyle w:val="Textocomentario"/>
      </w:pPr>
      <w:r>
        <w:rPr>
          <w:rStyle w:val="Refdecomentario"/>
        </w:rPr>
        <w:annotationRef/>
      </w:r>
      <w:r>
        <w:t>Se adjunta guion para la creación del video</w:t>
      </w:r>
    </w:p>
  </w:comment>
  <w:comment w:id="1" w:author="LauraPGM" w:date="2025-02-20T14:40:00Z" w:initials="L">
    <w:p w14:paraId="3396FD24" w14:textId="0AD2C2DC" w:rsidR="00DA057C" w:rsidRDefault="00DA057C">
      <w:pPr>
        <w:pStyle w:val="Textocomentario"/>
      </w:pPr>
      <w:r>
        <w:rPr>
          <w:rStyle w:val="Refdecomentario"/>
        </w:rPr>
        <w:annotationRef/>
      </w:r>
      <w:r>
        <w:t>Texto alternativo: Un documento de notificación de devolución de productos con una lista de razones para la devolución, incluyendo mercancía en perfecto estado, averías, fecha de vencimiento, reposición y falta de espacio.</w:t>
      </w:r>
    </w:p>
  </w:comment>
  <w:comment w:id="2" w:author="LauraPGM" w:date="2025-05-16T09:07:00Z" w:initials="L">
    <w:p w14:paraId="42E4DA7B" w14:textId="1EBAF504" w:rsidR="00DA1DF4" w:rsidRDefault="00DA1DF4">
      <w:pPr>
        <w:pStyle w:val="Textocomentario"/>
      </w:pPr>
      <w:r>
        <w:rPr>
          <w:rStyle w:val="Refdecomentario"/>
        </w:rPr>
        <w:annotationRef/>
      </w:r>
      <w:r>
        <w:t>En el punto número 1 de la imagen se debe corregir y colocar de la siguiente manera: Permite el acceso a diferentes tipos de mercado.</w:t>
      </w:r>
    </w:p>
  </w:comment>
  <w:comment w:id="3" w:author="LauraPGM" w:date="2025-02-24T16:24:00Z" w:initials="L">
    <w:p w14:paraId="53B2C0A5" w14:textId="50B7EFFC" w:rsidR="00DA057C" w:rsidRDefault="00DA057C">
      <w:pPr>
        <w:pStyle w:val="Textocomentario"/>
      </w:pPr>
      <w:r>
        <w:rPr>
          <w:rStyle w:val="Refdecomentario"/>
        </w:rPr>
        <w:annotationRef/>
      </w:r>
      <w:r w:rsidR="00DC58A3">
        <w:t>La información que se muestra debe quedar reflejada por medio de un recurso cualquiera, pero tener en cuenta que se vea organizada.</w:t>
      </w:r>
    </w:p>
  </w:comment>
  <w:comment w:id="4" w:author="LauraPGM" w:date="2025-02-24T16:29:00Z" w:initials="L">
    <w:p w14:paraId="0B18B50E" w14:textId="77777777" w:rsidR="00DA057C" w:rsidRDefault="00DA057C" w:rsidP="00153FCE">
      <w:pPr>
        <w:pStyle w:val="Textocomentario"/>
      </w:pPr>
      <w:r>
        <w:rPr>
          <w:rStyle w:val="Refdecomentario"/>
        </w:rPr>
        <w:annotationRef/>
      </w:r>
      <w:r>
        <w:t>Rediseñar imagen teniendo en cuenta la información que se plasma.</w:t>
      </w:r>
    </w:p>
    <w:p w14:paraId="4DE68193" w14:textId="77777777" w:rsidR="00DA057C" w:rsidRDefault="00DA057C">
      <w:pPr>
        <w:pStyle w:val="Textocomentario"/>
      </w:pPr>
    </w:p>
    <w:p w14:paraId="17010085" w14:textId="06BBDE38" w:rsidR="00DA057C" w:rsidRDefault="00DA057C">
      <w:pPr>
        <w:pStyle w:val="Textocomentario"/>
      </w:pPr>
      <w:r>
        <w:t>Texto alternativo: Documento que describe proveedores normales, indicando que no requieren registro en bases de datos y se seleccionan mediante cotizaciones.</w:t>
      </w:r>
    </w:p>
  </w:comment>
  <w:comment w:id="5" w:author="LauraPGM" w:date="2025-02-24T15:46:00Z" w:initials="L">
    <w:p w14:paraId="2EED2355" w14:textId="54F7E8D8" w:rsidR="00DA057C" w:rsidRDefault="00DA057C">
      <w:pPr>
        <w:pStyle w:val="Textocomentario"/>
      </w:pPr>
      <w:r>
        <w:rPr>
          <w:rStyle w:val="Refdecomentario"/>
        </w:rPr>
        <w:annotationRef/>
      </w:r>
      <w:r>
        <w:t>Rediseñar imagen teniendo en cuenta la información que se plasma.</w:t>
      </w:r>
    </w:p>
    <w:p w14:paraId="62ADCB57" w14:textId="77777777" w:rsidR="00DA057C" w:rsidRDefault="00DA057C">
      <w:pPr>
        <w:pStyle w:val="Textocomentario"/>
      </w:pPr>
    </w:p>
    <w:p w14:paraId="405EB5C7" w14:textId="76A0F4EA" w:rsidR="00DA057C" w:rsidRDefault="00DA057C">
      <w:pPr>
        <w:pStyle w:val="Textocomentario"/>
      </w:pPr>
      <w:r>
        <w:t>Texto alternativo: Documento que describe un procedimiento, indicando la importancia de comunicar los acuerdos con clientes a la persona de recibo para programar el trabajo y alistar áreas.</w:t>
      </w:r>
    </w:p>
  </w:comment>
  <w:comment w:id="6" w:author="LauraPGM" w:date="2025-02-22T18:32:00Z" w:initials="L">
    <w:p w14:paraId="04EC77F0" w14:textId="4162DAD0" w:rsidR="00DA057C" w:rsidRDefault="00DA057C">
      <w:pPr>
        <w:pStyle w:val="Textocomentario"/>
      </w:pPr>
      <w:r>
        <w:rPr>
          <w:rStyle w:val="Refdecomentario"/>
        </w:rPr>
        <w:annotationRef/>
      </w:r>
      <w:r>
        <w:t>Texto alternativo: Formulario para notificar la devolución de productos con detalles de la orden de compra y motivos de la devolución.</w:t>
      </w:r>
    </w:p>
  </w:comment>
  <w:comment w:id="7" w:author="LauraPGM" w:date="2025-02-22T19:18:00Z" w:initials="L">
    <w:p w14:paraId="3F08A5EC" w14:textId="1ED1E029" w:rsidR="00DA057C" w:rsidRDefault="00DA057C">
      <w:pPr>
        <w:pStyle w:val="Textocomentario"/>
      </w:pPr>
      <w:r>
        <w:rPr>
          <w:rStyle w:val="Refdecomentario"/>
        </w:rPr>
        <w:annotationRef/>
      </w:r>
      <w:r>
        <w:t>Texto alternativo: Diagrama de flujo que detalla el "Informe Registro de Devoluciones", incluyendo definiciones de devoluciones, tipos (proveedores, garantía, tienda, consumidor, clientes, mercancía), y políticas de gestión de devoluciones, con texto legible en cada sección.</w:t>
      </w:r>
    </w:p>
  </w:comment>
  <w:comment w:id="8" w:author="LauraPGM" w:date="2025-02-27T16:17:00Z" w:initials="L">
    <w:p w14:paraId="740AD3B0" w14:textId="281E54D1" w:rsidR="00556EB0" w:rsidRDefault="00556EB0">
      <w:pPr>
        <w:pStyle w:val="Textocomentario"/>
      </w:pPr>
      <w:r>
        <w:rPr>
          <w:rStyle w:val="Refdecomentario"/>
        </w:rPr>
        <w:annotationRef/>
      </w:r>
      <w:r w:rsidR="00417DB5">
        <w:t xml:space="preserve">La información de esta imagen debe quedar plasmada en un recurso cualquiera, importante que este organizada y se entienda.  </w:t>
      </w:r>
    </w:p>
    <w:p w14:paraId="658A88C3" w14:textId="77777777" w:rsidR="00556EB0" w:rsidRDefault="00556EB0">
      <w:pPr>
        <w:pStyle w:val="Textocomentario"/>
      </w:pPr>
    </w:p>
  </w:comment>
  <w:comment w:id="9" w:author="Sandra Paola Morales Paez" w:date="2025-02-09T13:28:00Z" w:initials="SM">
    <w:p w14:paraId="19BB507B" w14:textId="304E01FE" w:rsidR="00DA057C" w:rsidRDefault="00DA057C" w:rsidP="00D43BB4">
      <w:pPr>
        <w:pStyle w:val="Textocomentario"/>
      </w:pPr>
      <w:r>
        <w:rPr>
          <w:rStyle w:val="Refdecomentario"/>
        </w:rPr>
        <w:annotationRef/>
      </w:r>
      <w:r>
        <w:t>Texto alternativo:</w:t>
      </w:r>
      <w:r w:rsidR="00DA1DF4" w:rsidRPr="00DA1DF4">
        <w:t xml:space="preserve"> </w:t>
      </w:r>
      <w:r w:rsidR="00DA1DF4">
        <w:t>Diagrama de flujo sobre la gestión y condiciones de devolución de mercancías y objetos, que incluye aspectos como devoluciones, especificación de productos, políticas de devolución, acuerdos comerciales, documentación, informes y atención al cliente.</w:t>
      </w:r>
    </w:p>
    <w:p w14:paraId="2FC9BA66" w14:textId="05566B01" w:rsidR="00DA057C" w:rsidRDefault="00DA057C" w:rsidP="00D43BB4">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BDA93" w15:done="0"/>
  <w15:commentEx w15:paraId="3396FD24" w15:done="0"/>
  <w15:commentEx w15:paraId="42E4DA7B" w15:done="0"/>
  <w15:commentEx w15:paraId="53B2C0A5" w15:done="0"/>
  <w15:commentEx w15:paraId="17010085" w15:done="0"/>
  <w15:commentEx w15:paraId="405EB5C7" w15:done="0"/>
  <w15:commentEx w15:paraId="04EC77F0" w15:done="0"/>
  <w15:commentEx w15:paraId="3F08A5EC" w15:done="0"/>
  <w15:commentEx w15:paraId="658A88C3" w15:done="0"/>
  <w15:commentEx w15:paraId="2FC9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AF3785" w16cex:dateUtc="2025-02-09T20:47:00Z"/>
  <w16cex:commentExtensible w16cex:durableId="12B6B147" w16cex:dateUtc="2025-02-08T00:49:00Z"/>
  <w16cex:commentExtensible w16cex:durableId="2C336415" w16cex:dateUtc="2025-02-08T00:56:00Z"/>
  <w16cex:commentExtensible w16cex:durableId="391FB3A7" w16cex:dateUtc="2025-02-08T00:58:00Z"/>
  <w16cex:commentExtensible w16cex:durableId="45DB0685" w16cex:dateUtc="2025-02-08T00:57:00Z"/>
  <w16cex:commentExtensible w16cex:durableId="7072BC27" w16cex:dateUtc="2025-02-08T00:59:00Z"/>
  <w16cex:commentExtensible w16cex:durableId="4AF5E492" w16cex:dateUtc="2025-02-08T01:00:00Z"/>
  <w16cex:commentExtensible w16cex:durableId="7C8A922B" w16cex:dateUtc="2025-02-08T01:06:00Z"/>
  <w16cex:commentExtensible w16cex:durableId="1585516D" w16cex:dateUtc="2025-02-08T01:05:00Z"/>
  <w16cex:commentExtensible w16cex:durableId="2C5802B1" w16cex:dateUtc="2025-02-08T01:08:00Z"/>
  <w16cex:commentExtensible w16cex:durableId="4BEE43F2" w16cex:dateUtc="2025-02-08T01:09:00Z"/>
  <w16cex:commentExtensible w16cex:durableId="78FF1096" w16cex:dateUtc="2025-02-09T21:24:00Z"/>
  <w16cex:commentExtensible w16cex:durableId="2AD1D813" w16cex:dateUtc="2025-02-08T15:33:00Z"/>
  <w16cex:commentExtensible w16cex:durableId="54548FF8" w16cex:dateUtc="2025-02-08T15:53:00Z"/>
  <w16cex:commentExtensible w16cex:durableId="4DA26B72" w16cex:dateUtc="2025-02-08T15:57:00Z"/>
  <w16cex:commentExtensible w16cex:durableId="407510DE" w16cex:dateUtc="2025-02-08T16:15:00Z"/>
  <w16cex:commentExtensible w16cex:durableId="6FFD381C" w16cex:dateUtc="2025-02-08T17:01:00Z"/>
  <w16cex:commentExtensible w16cex:durableId="5BAA695A" w16cex:dateUtc="2025-02-08T20:31:00Z"/>
  <w16cex:commentExtensible w16cex:durableId="07E3D7D1" w16cex:dateUtc="2025-02-08T20:33:00Z"/>
  <w16cex:commentExtensible w16cex:durableId="7F8BEF44" w16cex:dateUtc="2025-02-08T21:55:00Z"/>
  <w16cex:commentExtensible w16cex:durableId="6C9F9E7D" w16cex:dateUtc="2025-02-08T21:57:00Z"/>
  <w16cex:commentExtensible w16cex:durableId="7364B935" w16cex:dateUtc="2025-02-08T21:58:00Z"/>
  <w16cex:commentExtensible w16cex:durableId="43E17F99" w16cex:dateUtc="2025-02-08T21:59:00Z"/>
  <w16cex:commentExtensible w16cex:durableId="330BC1A3" w16cex:dateUtc="2025-02-08T22:00:00Z"/>
  <w16cex:commentExtensible w16cex:durableId="65A03151" w16cex:dateUtc="2025-02-08T22:01:00Z"/>
  <w16cex:commentExtensible w16cex:durableId="73B2D3E0" w16cex:dateUtc="2025-02-08T22:02:00Z"/>
  <w16cex:commentExtensible w16cex:durableId="6171EAE7" w16cex:dateUtc="2025-02-08T22:03:00Z"/>
  <w16cex:commentExtensible w16cex:durableId="3DC424C3" w16cex:dateUtc="2025-02-08T22:05:00Z"/>
  <w16cex:commentExtensible w16cex:durableId="548D7D25" w16cex:dateUtc="2025-02-08T22:06:00Z"/>
  <w16cex:commentExtensible w16cex:durableId="347FC1AA" w16cex:dateUtc="2025-02-08T22:08:00Z"/>
  <w16cex:commentExtensible w16cex:durableId="7BDF6AC4" w16cex:dateUtc="2025-02-08T21:41:00Z"/>
  <w16cex:commentExtensible w16cex:durableId="662442DA" w16cex:dateUtc="2025-02-08T21:53:00Z"/>
  <w16cex:commentExtensible w16cex:durableId="1201ECF1" w16cex:dateUtc="2025-02-09T02:38:00Z"/>
  <w16cex:commentExtensible w16cex:durableId="5EA11FBF" w16cex:dateUtc="2025-02-09T02:45:00Z"/>
  <w16cex:commentExtensible w16cex:durableId="1E077F17" w16cex:dateUtc="2025-02-09T20:19:00Z"/>
  <w16cex:commentExtensible w16cex:durableId="25428176" w16cex:dateUtc="2025-02-09T02:55:00Z"/>
  <w16cex:commentExtensible w16cex:durableId="35953654" w16cex:dateUtc="2025-02-09T20:24:00Z"/>
  <w16cex:commentExtensible w16cex:durableId="0F76C6A6" w16cex:dateUtc="2025-02-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7B8B61" w16cid:durableId="6FAF3785"/>
  <w16cid:commentId w16cid:paraId="029A78BF" w16cid:durableId="12B6B147"/>
  <w16cid:commentId w16cid:paraId="6A99A1B6" w16cid:durableId="2C336415"/>
  <w16cid:commentId w16cid:paraId="52A9293E" w16cid:durableId="391FB3A7"/>
  <w16cid:commentId w16cid:paraId="62B07074" w16cid:durableId="45DB0685"/>
  <w16cid:commentId w16cid:paraId="0B0A65B4" w16cid:durableId="7072BC27"/>
  <w16cid:commentId w16cid:paraId="14956E3C" w16cid:durableId="4AF5E492"/>
  <w16cid:commentId w16cid:paraId="23D31558" w16cid:durableId="7C8A922B"/>
  <w16cid:commentId w16cid:paraId="1726C502" w16cid:durableId="1585516D"/>
  <w16cid:commentId w16cid:paraId="3B26D7F1" w16cid:durableId="2C5802B1"/>
  <w16cid:commentId w16cid:paraId="195F246A" w16cid:durableId="4BEE43F2"/>
  <w16cid:commentId w16cid:paraId="77EB8CE5" w16cid:durableId="78FF1096"/>
  <w16cid:commentId w16cid:paraId="5B002B1D" w16cid:durableId="2AD1D813"/>
  <w16cid:commentId w16cid:paraId="0D6411C3" w16cid:durableId="54548FF8"/>
  <w16cid:commentId w16cid:paraId="2E41247C" w16cid:durableId="4DA26B72"/>
  <w16cid:commentId w16cid:paraId="2041FC6E" w16cid:durableId="407510DE"/>
  <w16cid:commentId w16cid:paraId="7C9D72B8" w16cid:durableId="6FFD381C"/>
  <w16cid:commentId w16cid:paraId="6E24E3EF" w16cid:durableId="5BAA695A"/>
  <w16cid:commentId w16cid:paraId="4EEDB5FC" w16cid:durableId="07E3D7D1"/>
  <w16cid:commentId w16cid:paraId="094FBF90" w16cid:durableId="7F8BEF44"/>
  <w16cid:commentId w16cid:paraId="46DD4E36" w16cid:durableId="6C9F9E7D"/>
  <w16cid:commentId w16cid:paraId="36916321" w16cid:durableId="7364B935"/>
  <w16cid:commentId w16cid:paraId="4E459ACD" w16cid:durableId="43E17F99"/>
  <w16cid:commentId w16cid:paraId="3DC5DE52" w16cid:durableId="330BC1A3"/>
  <w16cid:commentId w16cid:paraId="416F2130" w16cid:durableId="65A03151"/>
  <w16cid:commentId w16cid:paraId="5C310691" w16cid:durableId="73B2D3E0"/>
  <w16cid:commentId w16cid:paraId="5B7576CC" w16cid:durableId="6171EAE7"/>
  <w16cid:commentId w16cid:paraId="7D7D257B" w16cid:durableId="3DC424C3"/>
  <w16cid:commentId w16cid:paraId="2D199350" w16cid:durableId="548D7D25"/>
  <w16cid:commentId w16cid:paraId="465F2E41" w16cid:durableId="347FC1AA"/>
  <w16cid:commentId w16cid:paraId="1D2C70F6" w16cid:durableId="7BDF6AC4"/>
  <w16cid:commentId w16cid:paraId="56AF318B" w16cid:durableId="662442DA"/>
  <w16cid:commentId w16cid:paraId="2EB49123" w16cid:durableId="1201ECF1"/>
  <w16cid:commentId w16cid:paraId="1E9E10FF" w16cid:durableId="5EA11FBF"/>
  <w16cid:commentId w16cid:paraId="1BDFBFBE" w16cid:durableId="1E077F17"/>
  <w16cid:commentId w16cid:paraId="1F078166" w16cid:durableId="25428176"/>
  <w16cid:commentId w16cid:paraId="5C3E134B" w16cid:durableId="35953654"/>
  <w16cid:commentId w16cid:paraId="2FC9BA66" w16cid:durableId="0F76C6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78EE7" w14:textId="77777777" w:rsidR="00E037C3" w:rsidRPr="00A17905" w:rsidRDefault="00E037C3">
      <w:pPr>
        <w:spacing w:line="240" w:lineRule="auto"/>
      </w:pPr>
      <w:r w:rsidRPr="00A17905">
        <w:separator/>
      </w:r>
    </w:p>
  </w:endnote>
  <w:endnote w:type="continuationSeparator" w:id="0">
    <w:p w14:paraId="20CC77D9" w14:textId="77777777" w:rsidR="00E037C3" w:rsidRPr="00A17905" w:rsidRDefault="00E037C3">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A057C" w:rsidRPr="00A17905" w:rsidRDefault="00DA057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A057C" w:rsidRPr="00A17905" w:rsidRDefault="00DA057C">
    <w:pPr>
      <w:pStyle w:val="Normal0"/>
      <w:spacing w:line="240" w:lineRule="auto"/>
      <w:rPr>
        <w:rFonts w:ascii="Times New Roman" w:eastAsia="Times New Roman" w:hAnsi="Times New Roman" w:cs="Times New Roman"/>
        <w:sz w:val="24"/>
        <w:szCs w:val="24"/>
      </w:rPr>
    </w:pPr>
  </w:p>
  <w:p w14:paraId="000000DD"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E34CA" w14:textId="77777777" w:rsidR="00E037C3" w:rsidRPr="00A17905" w:rsidRDefault="00E037C3">
      <w:pPr>
        <w:spacing w:line="240" w:lineRule="auto"/>
      </w:pPr>
      <w:r w:rsidRPr="00A17905">
        <w:separator/>
      </w:r>
    </w:p>
  </w:footnote>
  <w:footnote w:type="continuationSeparator" w:id="0">
    <w:p w14:paraId="5F68B7D5" w14:textId="77777777" w:rsidR="00E037C3" w:rsidRPr="00A17905" w:rsidRDefault="00E037C3">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DA057C" w:rsidRPr="00A17905" w:rsidRDefault="00DA057C" w:rsidP="00C45A3B">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A057C" w:rsidRPr="00A17905" w:rsidRDefault="00DA057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A"/>
    <w:multiLevelType w:val="hybridMultilevel"/>
    <w:tmpl w:val="00367BBA"/>
    <w:lvl w:ilvl="0" w:tplc="56AC62C8">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5D0B49"/>
    <w:multiLevelType w:val="hybridMultilevel"/>
    <w:tmpl w:val="48984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358"/>
    <w:multiLevelType w:val="hybridMultilevel"/>
    <w:tmpl w:val="C40458B8"/>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0D5CCB"/>
    <w:multiLevelType w:val="hybridMultilevel"/>
    <w:tmpl w:val="5B64873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8036C3"/>
    <w:multiLevelType w:val="hybridMultilevel"/>
    <w:tmpl w:val="41FE30B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335E0D"/>
    <w:multiLevelType w:val="hybridMultilevel"/>
    <w:tmpl w:val="C9E8830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B0E25"/>
    <w:multiLevelType w:val="hybridMultilevel"/>
    <w:tmpl w:val="CC9ABBC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6F3A59"/>
    <w:multiLevelType w:val="hybridMultilevel"/>
    <w:tmpl w:val="30A4795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2E2255"/>
    <w:multiLevelType w:val="hybridMultilevel"/>
    <w:tmpl w:val="521206A4"/>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666E06"/>
    <w:multiLevelType w:val="hybridMultilevel"/>
    <w:tmpl w:val="1BE81B4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F4C75"/>
    <w:multiLevelType w:val="hybridMultilevel"/>
    <w:tmpl w:val="22E63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97595E"/>
    <w:multiLevelType w:val="hybridMultilevel"/>
    <w:tmpl w:val="9E5227EA"/>
    <w:lvl w:ilvl="0" w:tplc="E8022F5E">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ascii="SymbolMT" w:eastAsia="Times New Roman" w:hAnsi="SymbolMT" w:cs="Times New Roman"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D0B58C7"/>
    <w:multiLevelType w:val="hybridMultilevel"/>
    <w:tmpl w:val="2FE4A2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D6E4289"/>
    <w:multiLevelType w:val="hybridMultilevel"/>
    <w:tmpl w:val="649C44E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1E592A"/>
    <w:multiLevelType w:val="hybridMultilevel"/>
    <w:tmpl w:val="F03AA5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B756A5"/>
    <w:multiLevelType w:val="hybridMultilevel"/>
    <w:tmpl w:val="877889AE"/>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D14036"/>
    <w:multiLevelType w:val="hybridMultilevel"/>
    <w:tmpl w:val="42C605C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562491"/>
    <w:multiLevelType w:val="hybridMultilevel"/>
    <w:tmpl w:val="2C6A58E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DC73B7"/>
    <w:multiLevelType w:val="hybridMultilevel"/>
    <w:tmpl w:val="0A0853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061C81"/>
    <w:multiLevelType w:val="hybridMultilevel"/>
    <w:tmpl w:val="7A6CE2C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8B4562"/>
    <w:multiLevelType w:val="hybridMultilevel"/>
    <w:tmpl w:val="2A066E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926423"/>
    <w:multiLevelType w:val="hybridMultilevel"/>
    <w:tmpl w:val="4EFEDEA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7760C7"/>
    <w:multiLevelType w:val="hybridMultilevel"/>
    <w:tmpl w:val="F2F8C05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24976C9"/>
    <w:multiLevelType w:val="multilevel"/>
    <w:tmpl w:val="29786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8442AB"/>
    <w:multiLevelType w:val="multilevel"/>
    <w:tmpl w:val="C8748442"/>
    <w:lvl w:ilvl="0">
      <w:start w:val="1"/>
      <w:numFmt w:val="decimal"/>
      <w:lvlText w:val="%1."/>
      <w:lvlJc w:val="left"/>
      <w:pPr>
        <w:ind w:left="360" w:hanging="360"/>
      </w:pPr>
      <w:rPr>
        <w:b/>
        <w:bCs/>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B07E4"/>
    <w:multiLevelType w:val="hybridMultilevel"/>
    <w:tmpl w:val="CA743B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253A8E"/>
    <w:multiLevelType w:val="hybridMultilevel"/>
    <w:tmpl w:val="4DECE5A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5929CD"/>
    <w:multiLevelType w:val="hybridMultilevel"/>
    <w:tmpl w:val="C602DA6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3C6788B"/>
    <w:multiLevelType w:val="hybridMultilevel"/>
    <w:tmpl w:val="00CE280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235A6F"/>
    <w:multiLevelType w:val="hybridMultilevel"/>
    <w:tmpl w:val="501EF8A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CF4985"/>
    <w:multiLevelType w:val="hybridMultilevel"/>
    <w:tmpl w:val="8F0A07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07176E"/>
    <w:multiLevelType w:val="hybridMultilevel"/>
    <w:tmpl w:val="03C0517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475EC"/>
    <w:multiLevelType w:val="hybridMultilevel"/>
    <w:tmpl w:val="81E828B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F471A0"/>
    <w:multiLevelType w:val="hybridMultilevel"/>
    <w:tmpl w:val="C6367A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D11246"/>
    <w:multiLevelType w:val="hybridMultilevel"/>
    <w:tmpl w:val="85825D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025A95"/>
    <w:multiLevelType w:val="hybridMultilevel"/>
    <w:tmpl w:val="7E80970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3E1FCE"/>
    <w:multiLevelType w:val="hybridMultilevel"/>
    <w:tmpl w:val="8D847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4DC711C"/>
    <w:multiLevelType w:val="hybridMultilevel"/>
    <w:tmpl w:val="29748FC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5AF7EAE"/>
    <w:multiLevelType w:val="hybridMultilevel"/>
    <w:tmpl w:val="46DCD7E0"/>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156516"/>
    <w:multiLevelType w:val="hybridMultilevel"/>
    <w:tmpl w:val="2898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6E17A66"/>
    <w:multiLevelType w:val="hybridMultilevel"/>
    <w:tmpl w:val="FA80C6F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82A3FED"/>
    <w:multiLevelType w:val="hybridMultilevel"/>
    <w:tmpl w:val="4406161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D24AD4"/>
    <w:multiLevelType w:val="hybridMultilevel"/>
    <w:tmpl w:val="DC16FB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E1B27AB"/>
    <w:multiLevelType w:val="hybridMultilevel"/>
    <w:tmpl w:val="E698014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
  </w:num>
  <w:num w:numId="4">
    <w:abstractNumId w:val="10"/>
  </w:num>
  <w:num w:numId="5">
    <w:abstractNumId w:val="26"/>
  </w:num>
  <w:num w:numId="6">
    <w:abstractNumId w:val="11"/>
  </w:num>
  <w:num w:numId="7">
    <w:abstractNumId w:val="24"/>
  </w:num>
  <w:num w:numId="8">
    <w:abstractNumId w:val="27"/>
  </w:num>
  <w:num w:numId="9">
    <w:abstractNumId w:val="43"/>
  </w:num>
  <w:num w:numId="10">
    <w:abstractNumId w:val="29"/>
  </w:num>
  <w:num w:numId="11">
    <w:abstractNumId w:val="22"/>
  </w:num>
  <w:num w:numId="12">
    <w:abstractNumId w:val="40"/>
  </w:num>
  <w:num w:numId="13">
    <w:abstractNumId w:val="31"/>
  </w:num>
  <w:num w:numId="14">
    <w:abstractNumId w:val="19"/>
  </w:num>
  <w:num w:numId="15">
    <w:abstractNumId w:val="37"/>
  </w:num>
  <w:num w:numId="16">
    <w:abstractNumId w:val="1"/>
  </w:num>
  <w:num w:numId="17">
    <w:abstractNumId w:val="32"/>
  </w:num>
  <w:num w:numId="18">
    <w:abstractNumId w:val="38"/>
  </w:num>
  <w:num w:numId="19">
    <w:abstractNumId w:val="14"/>
  </w:num>
  <w:num w:numId="20">
    <w:abstractNumId w:val="8"/>
  </w:num>
  <w:num w:numId="21">
    <w:abstractNumId w:val="7"/>
  </w:num>
  <w:num w:numId="22">
    <w:abstractNumId w:val="36"/>
  </w:num>
  <w:num w:numId="23">
    <w:abstractNumId w:val="3"/>
  </w:num>
  <w:num w:numId="24">
    <w:abstractNumId w:val="20"/>
  </w:num>
  <w:num w:numId="25">
    <w:abstractNumId w:val="44"/>
  </w:num>
  <w:num w:numId="26">
    <w:abstractNumId w:val="35"/>
  </w:num>
  <w:num w:numId="27">
    <w:abstractNumId w:val="30"/>
  </w:num>
  <w:num w:numId="28">
    <w:abstractNumId w:val="17"/>
  </w:num>
  <w:num w:numId="29">
    <w:abstractNumId w:val="42"/>
  </w:num>
  <w:num w:numId="30">
    <w:abstractNumId w:val="4"/>
  </w:num>
  <w:num w:numId="31">
    <w:abstractNumId w:val="13"/>
  </w:num>
  <w:num w:numId="32">
    <w:abstractNumId w:val="15"/>
  </w:num>
  <w:num w:numId="33">
    <w:abstractNumId w:val="41"/>
  </w:num>
  <w:num w:numId="34">
    <w:abstractNumId w:val="5"/>
  </w:num>
  <w:num w:numId="35">
    <w:abstractNumId w:val="0"/>
  </w:num>
  <w:num w:numId="36">
    <w:abstractNumId w:val="23"/>
  </w:num>
  <w:num w:numId="37">
    <w:abstractNumId w:val="6"/>
  </w:num>
  <w:num w:numId="38">
    <w:abstractNumId w:val="16"/>
  </w:num>
  <w:num w:numId="39">
    <w:abstractNumId w:val="39"/>
  </w:num>
  <w:num w:numId="40">
    <w:abstractNumId w:val="21"/>
  </w:num>
  <w:num w:numId="41">
    <w:abstractNumId w:val="34"/>
  </w:num>
  <w:num w:numId="42">
    <w:abstractNumId w:val="18"/>
  </w:num>
  <w:num w:numId="43">
    <w:abstractNumId w:val="33"/>
  </w:num>
  <w:num w:numId="44">
    <w:abstractNumId w:val="28"/>
  </w:num>
  <w:num w:numId="45">
    <w:abstractNumId w:val="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077"/>
    <w:rsid w:val="0001790F"/>
    <w:rsid w:val="00023D18"/>
    <w:rsid w:val="00054093"/>
    <w:rsid w:val="0008160D"/>
    <w:rsid w:val="00093A79"/>
    <w:rsid w:val="000D4441"/>
    <w:rsid w:val="000E2D28"/>
    <w:rsid w:val="000E774A"/>
    <w:rsid w:val="00110D35"/>
    <w:rsid w:val="00120148"/>
    <w:rsid w:val="00122931"/>
    <w:rsid w:val="00136769"/>
    <w:rsid w:val="00153FCE"/>
    <w:rsid w:val="00176D2B"/>
    <w:rsid w:val="00187EE1"/>
    <w:rsid w:val="001957D9"/>
    <w:rsid w:val="001D0365"/>
    <w:rsid w:val="001E24E1"/>
    <w:rsid w:val="001F4575"/>
    <w:rsid w:val="001F5EC4"/>
    <w:rsid w:val="00211954"/>
    <w:rsid w:val="0021582B"/>
    <w:rsid w:val="002320ED"/>
    <w:rsid w:val="00252122"/>
    <w:rsid w:val="00254CB5"/>
    <w:rsid w:val="0026393A"/>
    <w:rsid w:val="00265429"/>
    <w:rsid w:val="00284540"/>
    <w:rsid w:val="002B5C09"/>
    <w:rsid w:val="002D15B9"/>
    <w:rsid w:val="002E1FED"/>
    <w:rsid w:val="002E4074"/>
    <w:rsid w:val="002E69A7"/>
    <w:rsid w:val="002E72FE"/>
    <w:rsid w:val="002F5716"/>
    <w:rsid w:val="00335745"/>
    <w:rsid w:val="00372C1A"/>
    <w:rsid w:val="00376876"/>
    <w:rsid w:val="003A18B5"/>
    <w:rsid w:val="003B24A1"/>
    <w:rsid w:val="003C19C2"/>
    <w:rsid w:val="003C2534"/>
    <w:rsid w:val="003C34E2"/>
    <w:rsid w:val="00400499"/>
    <w:rsid w:val="00403AB2"/>
    <w:rsid w:val="00417DB5"/>
    <w:rsid w:val="0043427A"/>
    <w:rsid w:val="00447D72"/>
    <w:rsid w:val="0045064F"/>
    <w:rsid w:val="0045254A"/>
    <w:rsid w:val="0045398B"/>
    <w:rsid w:val="00460E37"/>
    <w:rsid w:val="004639A2"/>
    <w:rsid w:val="00472994"/>
    <w:rsid w:val="00480D76"/>
    <w:rsid w:val="00493ABB"/>
    <w:rsid w:val="004A2C9F"/>
    <w:rsid w:val="004C21BE"/>
    <w:rsid w:val="004C52D9"/>
    <w:rsid w:val="004D30AE"/>
    <w:rsid w:val="004D4605"/>
    <w:rsid w:val="004D6963"/>
    <w:rsid w:val="0052054C"/>
    <w:rsid w:val="005272A7"/>
    <w:rsid w:val="00531816"/>
    <w:rsid w:val="00556EB0"/>
    <w:rsid w:val="00557904"/>
    <w:rsid w:val="00562875"/>
    <w:rsid w:val="00565A93"/>
    <w:rsid w:val="005728E6"/>
    <w:rsid w:val="00582165"/>
    <w:rsid w:val="00595851"/>
    <w:rsid w:val="00597F6E"/>
    <w:rsid w:val="005B2830"/>
    <w:rsid w:val="005B3D93"/>
    <w:rsid w:val="005C57D2"/>
    <w:rsid w:val="005D0B3C"/>
    <w:rsid w:val="005D218C"/>
    <w:rsid w:val="005F53F5"/>
    <w:rsid w:val="006A05E7"/>
    <w:rsid w:val="006A741F"/>
    <w:rsid w:val="006C4B11"/>
    <w:rsid w:val="006D4F90"/>
    <w:rsid w:val="0071522C"/>
    <w:rsid w:val="00717856"/>
    <w:rsid w:val="00725DC4"/>
    <w:rsid w:val="00730051"/>
    <w:rsid w:val="00753D71"/>
    <w:rsid w:val="007576BD"/>
    <w:rsid w:val="00760EEF"/>
    <w:rsid w:val="00775360"/>
    <w:rsid w:val="007954AB"/>
    <w:rsid w:val="007B20EE"/>
    <w:rsid w:val="007C2FC3"/>
    <w:rsid w:val="007E05B4"/>
    <w:rsid w:val="007F5583"/>
    <w:rsid w:val="00800E7B"/>
    <w:rsid w:val="00801E22"/>
    <w:rsid w:val="00804097"/>
    <w:rsid w:val="00807FF0"/>
    <w:rsid w:val="00812161"/>
    <w:rsid w:val="008125BB"/>
    <w:rsid w:val="00833F31"/>
    <w:rsid w:val="00845AC1"/>
    <w:rsid w:val="008574AF"/>
    <w:rsid w:val="008904B8"/>
    <w:rsid w:val="00891FC7"/>
    <w:rsid w:val="00893DC4"/>
    <w:rsid w:val="0089606E"/>
    <w:rsid w:val="008A0E49"/>
    <w:rsid w:val="008A39A2"/>
    <w:rsid w:val="008A56E4"/>
    <w:rsid w:val="008C3E7F"/>
    <w:rsid w:val="008D64C3"/>
    <w:rsid w:val="008D7F27"/>
    <w:rsid w:val="009055BC"/>
    <w:rsid w:val="009177B3"/>
    <w:rsid w:val="00931847"/>
    <w:rsid w:val="009362AA"/>
    <w:rsid w:val="00940266"/>
    <w:rsid w:val="00976A98"/>
    <w:rsid w:val="009B11C4"/>
    <w:rsid w:val="009B3F26"/>
    <w:rsid w:val="009B4AD7"/>
    <w:rsid w:val="009C57B5"/>
    <w:rsid w:val="009D1A28"/>
    <w:rsid w:val="009D5427"/>
    <w:rsid w:val="009E2C01"/>
    <w:rsid w:val="00A17905"/>
    <w:rsid w:val="00A3593A"/>
    <w:rsid w:val="00A51172"/>
    <w:rsid w:val="00A56BC6"/>
    <w:rsid w:val="00A8185C"/>
    <w:rsid w:val="00A901FF"/>
    <w:rsid w:val="00A9380B"/>
    <w:rsid w:val="00AA5FA0"/>
    <w:rsid w:val="00AB0675"/>
    <w:rsid w:val="00AE4B14"/>
    <w:rsid w:val="00AF33AB"/>
    <w:rsid w:val="00AF3582"/>
    <w:rsid w:val="00B054B7"/>
    <w:rsid w:val="00B872ED"/>
    <w:rsid w:val="00BA2964"/>
    <w:rsid w:val="00BA7F52"/>
    <w:rsid w:val="00BB7415"/>
    <w:rsid w:val="00BF14ED"/>
    <w:rsid w:val="00C0773F"/>
    <w:rsid w:val="00C1416E"/>
    <w:rsid w:val="00C413BA"/>
    <w:rsid w:val="00C45A3B"/>
    <w:rsid w:val="00C512B0"/>
    <w:rsid w:val="00C51324"/>
    <w:rsid w:val="00C57D8C"/>
    <w:rsid w:val="00C74B31"/>
    <w:rsid w:val="00C77FD9"/>
    <w:rsid w:val="00C84255"/>
    <w:rsid w:val="00CB4929"/>
    <w:rsid w:val="00CB6443"/>
    <w:rsid w:val="00CD19E5"/>
    <w:rsid w:val="00CE743E"/>
    <w:rsid w:val="00D03056"/>
    <w:rsid w:val="00D04328"/>
    <w:rsid w:val="00D16D2A"/>
    <w:rsid w:val="00D21437"/>
    <w:rsid w:val="00D31DAA"/>
    <w:rsid w:val="00D326B2"/>
    <w:rsid w:val="00D3426D"/>
    <w:rsid w:val="00D376E1"/>
    <w:rsid w:val="00D40245"/>
    <w:rsid w:val="00D43BB4"/>
    <w:rsid w:val="00D45F7B"/>
    <w:rsid w:val="00D7768B"/>
    <w:rsid w:val="00D7787E"/>
    <w:rsid w:val="00D83781"/>
    <w:rsid w:val="00D853EC"/>
    <w:rsid w:val="00D859C0"/>
    <w:rsid w:val="00D9059F"/>
    <w:rsid w:val="00DA057C"/>
    <w:rsid w:val="00DA1089"/>
    <w:rsid w:val="00DA1DF4"/>
    <w:rsid w:val="00DB094D"/>
    <w:rsid w:val="00DB6099"/>
    <w:rsid w:val="00DC58A3"/>
    <w:rsid w:val="00DD7BE5"/>
    <w:rsid w:val="00E037C3"/>
    <w:rsid w:val="00E04497"/>
    <w:rsid w:val="00E13AA2"/>
    <w:rsid w:val="00E33DF4"/>
    <w:rsid w:val="00E551AE"/>
    <w:rsid w:val="00E71C81"/>
    <w:rsid w:val="00E974FA"/>
    <w:rsid w:val="00EC4A1B"/>
    <w:rsid w:val="00ED5AE3"/>
    <w:rsid w:val="00EF059E"/>
    <w:rsid w:val="00F237A4"/>
    <w:rsid w:val="00F251C8"/>
    <w:rsid w:val="00F31BF8"/>
    <w:rsid w:val="00F47DB4"/>
    <w:rsid w:val="00F712F6"/>
    <w:rsid w:val="00F71B20"/>
    <w:rsid w:val="00F7418D"/>
    <w:rsid w:val="00F7771C"/>
    <w:rsid w:val="00F778A5"/>
    <w:rsid w:val="00F8406D"/>
    <w:rsid w:val="00F86877"/>
    <w:rsid w:val="00F9190C"/>
    <w:rsid w:val="00FC4C88"/>
    <w:rsid w:val="00FF258C"/>
    <w:rsid w:val="00FF5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95DFD1B7-A91C-4414-867F-5B7AF80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D9059F"/>
    <w:rPr>
      <w:rFonts w:ascii="Helvetica" w:hAnsi="Helvetica" w:hint="default"/>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customStyle="1" w:styleId="fontstyle21">
    <w:name w:val="fontstyle21"/>
    <w:basedOn w:val="Fuentedeprrafopredeter"/>
    <w:rsid w:val="00252122"/>
    <w:rPr>
      <w:rFonts w:ascii="ArialMT" w:hAnsi="ArialMT" w:hint="defaul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859C0"/>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211954"/>
    <w:pPr>
      <w:widowControl w:val="0"/>
      <w:autoSpaceDE w:val="0"/>
      <w:autoSpaceDN w:val="0"/>
      <w:spacing w:line="240" w:lineRule="auto"/>
    </w:pPr>
    <w:rPr>
      <w:rFonts w:ascii="Arial MT" w:eastAsia="Arial MT" w:hAnsi="Arial MT" w:cs="Arial MT"/>
      <w:lang w:val="es-ES" w:eastAsia="en-US"/>
    </w:rPr>
  </w:style>
  <w:style w:type="character" w:customStyle="1" w:styleId="UnresolvedMention">
    <w:name w:val="Unresolved Mention"/>
    <w:basedOn w:val="Fuentedeprrafopredeter"/>
    <w:uiPriority w:val="99"/>
    <w:semiHidden/>
    <w:unhideWhenUsed/>
    <w:rsid w:val="00845AC1"/>
    <w:rPr>
      <w:color w:val="605E5C"/>
      <w:shd w:val="clear" w:color="auto" w:fill="E1DFDD"/>
    </w:rPr>
  </w:style>
  <w:style w:type="table" w:customStyle="1" w:styleId="TableNormal1">
    <w:name w:val="Table Normal1"/>
    <w:uiPriority w:val="2"/>
    <w:semiHidden/>
    <w:unhideWhenUsed/>
    <w:qFormat/>
    <w:rsid w:val="00F237A4"/>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781722">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821922579">
      <w:bodyDiv w:val="1"/>
      <w:marLeft w:val="0"/>
      <w:marRight w:val="0"/>
      <w:marTop w:val="0"/>
      <w:marBottom w:val="0"/>
      <w:divBdr>
        <w:top w:val="none" w:sz="0" w:space="0" w:color="auto"/>
        <w:left w:val="none" w:sz="0" w:space="0" w:color="auto"/>
        <w:bottom w:val="none" w:sz="0" w:space="0" w:color="auto"/>
        <w:right w:val="none" w:sz="0" w:space="0" w:color="auto"/>
      </w:divBdr>
      <w:divsChild>
        <w:div w:id="450631194">
          <w:marLeft w:val="-720"/>
          <w:marRight w:val="0"/>
          <w:marTop w:val="0"/>
          <w:marBottom w:val="0"/>
          <w:divBdr>
            <w:top w:val="none" w:sz="0" w:space="0" w:color="auto"/>
            <w:left w:val="none" w:sz="0" w:space="0" w:color="auto"/>
            <w:bottom w:val="none" w:sz="0" w:space="0" w:color="auto"/>
            <w:right w:val="none" w:sz="0" w:space="0" w:color="auto"/>
          </w:divBdr>
        </w:div>
      </w:divsChild>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13678730">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0861054">
      <w:bodyDiv w:val="1"/>
      <w:marLeft w:val="0"/>
      <w:marRight w:val="0"/>
      <w:marTop w:val="0"/>
      <w:marBottom w:val="0"/>
      <w:divBdr>
        <w:top w:val="none" w:sz="0" w:space="0" w:color="auto"/>
        <w:left w:val="none" w:sz="0" w:space="0" w:color="auto"/>
        <w:bottom w:val="none" w:sz="0" w:space="0" w:color="auto"/>
        <w:right w:val="none" w:sz="0" w:space="0" w:color="auto"/>
      </w:divBdr>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hyperlink" Target="http://hildamarinagonzalez2010.blogspot.com.co/2010/09/causas-de-devoluciones.html" TargetMode="External"/><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tmp"/><Relationship Id="rId25" Type="http://schemas.openxmlformats.org/officeDocument/2006/relationships/hyperlink" Target="http://devolucioneslogisticainversa.blogspot.com.c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hyperlink" Target="http://repositorio.cepal.org/bitstream/handle/11362/4895/S2009441_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legiscomex.com/BancoMedios/Archivos/la%20logistica%20reversa%20o%20inversa%20basilio%20balli.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yperlink" Target="https://red.uao.edu.co/bitstream/10614/3040/1/TID00964.pdf" TargetMode="External"/><Relationship Id="rId28" Type="http://schemas.openxmlformats.org/officeDocument/2006/relationships/hyperlink" Target="https://www.klotx.com/clasificacion-de-proveedores-de-que-tipo-existen/" TargetMode="Externa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footer" Target="footer1.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http://www.provecomer.com.mx/prvd/manual_devol.pdf" TargetMode="External"/><Relationship Id="rId27" Type="http://schemas.openxmlformats.org/officeDocument/2006/relationships/hyperlink" Target="http://www.crecenegocios.com/la-politica-de-devolucion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A750558A-532F-42B5-9B4D-1473669DA193}"/>
</file>

<file path=docProps/app.xml><?xml version="1.0" encoding="utf-8"?>
<Properties xmlns="http://schemas.openxmlformats.org/officeDocument/2006/extended-properties" xmlns:vt="http://schemas.openxmlformats.org/officeDocument/2006/docPropsVTypes">
  <Template>Normal</Template>
  <TotalTime>948</TotalTime>
  <Pages>34</Pages>
  <Words>8498</Words>
  <Characters>46742</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26</cp:revision>
  <dcterms:created xsi:type="dcterms:W3CDTF">2025-02-23T04:19:00Z</dcterms:created>
  <dcterms:modified xsi:type="dcterms:W3CDTF">2025-05-26T21:15:00Z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