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94F1AF" w14:textId="5DA5C5AE" w:rsidR="00C407C1" w:rsidRPr="00515C09" w:rsidRDefault="00D82E45" w:rsidP="00DE1F83">
      <w:pPr>
        <w:spacing w:before="0" w:after="0"/>
        <w:rPr>
          <w:rFonts w:cs="Calibri"/>
        </w:rPr>
      </w:pPr>
      <w:r>
        <w:rPr>
          <w:noProof/>
        </w:rPr>
        <w:drawing>
          <wp:anchor distT="0" distB="0" distL="114300" distR="114300" simplePos="0" relativeHeight="251653120" behindDoc="1" locked="0" layoutInCell="1" allowOverlap="1" wp14:anchorId="77B24CB7" wp14:editId="5CFFD546">
            <wp:simplePos x="0" y="0"/>
            <wp:positionH relativeFrom="column">
              <wp:posOffset>-749300</wp:posOffset>
            </wp:positionH>
            <wp:positionV relativeFrom="paragraph">
              <wp:posOffset>-1082040</wp:posOffset>
            </wp:positionV>
            <wp:extent cx="7795895" cy="3209925"/>
            <wp:effectExtent l="0" t="0" r="0" b="0"/>
            <wp:wrapNone/>
            <wp:docPr id="9"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a:extLst>
                        <a:ext uri="{C183D7F6-B498-43B3-948B-1728B52AA6E4}">
                          <adec:decorative xmlns:adec="http://schemas.microsoft.com/office/drawing/2017/decorative" val="1"/>
                        </a:ext>
                      </a:extLst>
                    </pic:cNvPr>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14:sizeRelH relativeFrom="page">
              <wp14:pctWidth>0</wp14:pctWidth>
            </wp14:sizeRelH>
            <wp14:sizeRelV relativeFrom="page">
              <wp14:pctHeight>0</wp14:pctHeight>
            </wp14:sizeRelV>
          </wp:anchor>
        </w:drawing>
      </w:r>
      <w:r w:rsidR="006F687F" w:rsidRPr="00515C09">
        <w:rPr>
          <w:rFonts w:cs="Calibri"/>
        </w:rPr>
        <w:tab/>
      </w:r>
      <w:r w:rsidR="000874BC" w:rsidRPr="00515C09">
        <w:rPr>
          <w:rFonts w:cs="Calibri"/>
        </w:rPr>
        <w:tab/>
      </w:r>
    </w:p>
    <w:p w14:paraId="7008A67B" w14:textId="534C395B" w:rsidR="00C407C1" w:rsidRPr="00515C09" w:rsidRDefault="001A625A" w:rsidP="00DE1F83">
      <w:pPr>
        <w:tabs>
          <w:tab w:val="left" w:pos="7335"/>
        </w:tabs>
        <w:spacing w:before="0" w:after="0"/>
        <w:rPr>
          <w:rFonts w:cs="Calibri"/>
          <w:b/>
          <w:bCs/>
          <w:color w:val="000000"/>
          <w:kern w:val="0"/>
        </w:rPr>
      </w:pPr>
      <w:r w:rsidRPr="00515C09">
        <w:rPr>
          <w:rFonts w:cs="Calibri"/>
          <w:b/>
          <w:bCs/>
          <w:color w:val="000000"/>
          <w:kern w:val="0"/>
        </w:rPr>
        <w:tab/>
      </w:r>
    </w:p>
    <w:p w14:paraId="16E7A9B5" w14:textId="77777777" w:rsidR="00C407C1" w:rsidRPr="00515C09" w:rsidRDefault="00C407C1" w:rsidP="00DE1F83">
      <w:pPr>
        <w:spacing w:before="0" w:after="0"/>
        <w:rPr>
          <w:rFonts w:cs="Calibri"/>
          <w:b/>
          <w:bCs/>
          <w:color w:val="000000"/>
          <w:kern w:val="0"/>
        </w:rPr>
      </w:pPr>
    </w:p>
    <w:p w14:paraId="50664351" w14:textId="27F3B561" w:rsidR="00C407C1" w:rsidRPr="00515C09" w:rsidRDefault="00C407C1" w:rsidP="00DE1F83">
      <w:pPr>
        <w:spacing w:before="0" w:after="0"/>
        <w:rPr>
          <w:rFonts w:cs="Calibri"/>
          <w:b/>
          <w:bCs/>
          <w:color w:val="000000"/>
          <w:kern w:val="0"/>
        </w:rPr>
      </w:pPr>
    </w:p>
    <w:p w14:paraId="7E316DF6" w14:textId="4B821F5B" w:rsidR="00C407C1" w:rsidRPr="00515C09" w:rsidRDefault="00E96BB2" w:rsidP="00DE1F83">
      <w:pPr>
        <w:spacing w:before="0" w:after="0"/>
        <w:rPr>
          <w:rFonts w:cs="Calibri"/>
          <w:b/>
          <w:bCs/>
          <w:color w:val="000000"/>
          <w:kern w:val="0"/>
        </w:rPr>
      </w:pPr>
      <w:r>
        <w:rPr>
          <w:noProof/>
        </w:rPr>
        <mc:AlternateContent>
          <mc:Choice Requires="wps">
            <w:drawing>
              <wp:anchor distT="45720" distB="45720" distL="114300" distR="114300" simplePos="0" relativeHeight="251655168" behindDoc="0" locked="0" layoutInCell="1" allowOverlap="1" wp14:anchorId="45DB28F6" wp14:editId="3510228F">
                <wp:simplePos x="0" y="0"/>
                <wp:positionH relativeFrom="margin">
                  <wp:posOffset>-25400</wp:posOffset>
                </wp:positionH>
                <wp:positionV relativeFrom="paragraph">
                  <wp:posOffset>341630</wp:posOffset>
                </wp:positionV>
                <wp:extent cx="6699250" cy="2387600"/>
                <wp:effectExtent l="0" t="0" r="0" b="0"/>
                <wp:wrapNone/>
                <wp:docPr id="377554333" name="Cuadro de texto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99250" cy="2387600"/>
                        </a:xfrm>
                        <a:prstGeom prst="rect">
                          <a:avLst/>
                        </a:prstGeom>
                        <a:noFill/>
                        <a:ln>
                          <a:noFill/>
                        </a:ln>
                        <a:effectLst/>
                      </wps:spPr>
                      <wps:txbx>
                        <w:txbxContent>
                          <w:p w14:paraId="7FABE6D8" w14:textId="77777777" w:rsidR="00F16637" w:rsidRDefault="00F16637" w:rsidP="00AE4901">
                            <w:pPr>
                              <w:spacing w:before="0" w:after="0" w:line="240" w:lineRule="auto"/>
                              <w:ind w:firstLine="0"/>
                              <w:rPr>
                                <w:b/>
                                <w:color w:val="FFFFFF"/>
                                <w:sz w:val="72"/>
                              </w:rPr>
                            </w:pPr>
                          </w:p>
                          <w:p w14:paraId="3F91E500" w14:textId="37B396C5" w:rsidR="004C0358" w:rsidRPr="00C73BBC" w:rsidRDefault="00F16637" w:rsidP="00AE4901">
                            <w:pPr>
                              <w:spacing w:before="0" w:after="0" w:line="240" w:lineRule="auto"/>
                              <w:ind w:firstLine="0"/>
                            </w:pPr>
                            <w:r w:rsidRPr="00F16637">
                              <w:rPr>
                                <w:b/>
                                <w:color w:val="FFFFFF"/>
                                <w:sz w:val="72"/>
                              </w:rPr>
                              <w:t xml:space="preserve">Pensamiento creativo y resolución de conflictos laborales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5DB28F6" id="_x0000_t202" coordsize="21600,21600" o:spt="202" path="m,l,21600r21600,l21600,xe">
                <v:stroke joinstyle="miter"/>
                <v:path gradientshapeok="t" o:connecttype="rect"/>
              </v:shapetype>
              <v:shape id="Cuadro de texto 16" o:spid="_x0000_s1026" type="#_x0000_t202" style="position:absolute;left:0;text-align:left;margin-left:-2pt;margin-top:26.9pt;width:527.5pt;height:188pt;z-index:25165516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" filled="f" stroked="f">
                <v:textbox>
                  <w:txbxContent>
                    <w:p w14:paraId="7FABE6D8" w14:textId="77777777" w:rsidR="00F16637" w:rsidRDefault="00F16637" w:rsidP="00AE4901">
                      <w:pPr>
                        <w:spacing w:before="0" w:after="0" w:line="240" w:lineRule="auto"/>
                        <w:ind w:firstLine="0"/>
                        <w:rPr>
                          <w:b/>
                          <w:color w:val="FFFFFF"/>
                          <w:sz w:val="72"/>
                        </w:rPr>
                      </w:pPr>
                    </w:p>
                    <w:p w14:paraId="3F91E500" w14:textId="37B396C5" w:rsidR="004C0358" w:rsidRPr="00C73BBC" w:rsidRDefault="00F16637" w:rsidP="00AE4901">
                      <w:pPr>
                        <w:spacing w:before="0" w:after="0" w:line="240" w:lineRule="auto"/>
                        <w:ind w:firstLine="0"/>
                      </w:pPr>
                      <w:r w:rsidRPr="00F16637">
                        <w:rPr>
                          <w:b/>
                          <w:color w:val="FFFFFF"/>
                          <w:sz w:val="72"/>
                        </w:rPr>
                        <w:t xml:space="preserve">Pensamiento creativo y resolución de conflictos laborales </w:t>
                      </w:r>
                    </w:p>
                  </w:txbxContent>
                </v:textbox>
                <w10:wrap anchorx="margin"/>
              </v:shape>
            </w:pict>
          </mc:Fallback>
        </mc:AlternateContent>
      </w:r>
      <w:r w:rsidR="00D82E45">
        <w:rPr>
          <w:noProof/>
        </w:rPr>
        <mc:AlternateContent>
          <mc:Choice Requires="wps">
            <w:drawing>
              <wp:anchor distT="0" distB="0" distL="114300" distR="114300" simplePos="0" relativeHeight="251654144" behindDoc="1" locked="0" layoutInCell="1" allowOverlap="1" wp14:anchorId="04AFE0C4" wp14:editId="4C5C8332">
                <wp:simplePos x="0" y="0"/>
                <wp:positionH relativeFrom="column">
                  <wp:posOffset>-707390</wp:posOffset>
                </wp:positionH>
                <wp:positionV relativeFrom="paragraph">
                  <wp:posOffset>368300</wp:posOffset>
                </wp:positionV>
                <wp:extent cx="7795895" cy="2590800"/>
                <wp:effectExtent l="0" t="0" r="0" b="0"/>
                <wp:wrapNone/>
                <wp:docPr id="1143749200" name="Rectángulo 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0EA92346" id="Rectángulo 18" o:spid="_x0000_s1026" style="position:absolute;margin-left:-55.7pt;margin-top:29pt;width:613.85pt;height:204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" fillcolor="#00314d" stroked="f" strokeweight="1pt"/>
            </w:pict>
          </mc:Fallback>
        </mc:AlternateContent>
      </w:r>
    </w:p>
    <w:p w14:paraId="49547A04" w14:textId="0E3EBF55" w:rsidR="00C407C1" w:rsidRPr="00515C09" w:rsidRDefault="00C407C1" w:rsidP="00DE1F83">
      <w:pPr>
        <w:spacing w:before="0" w:after="0"/>
        <w:rPr>
          <w:rFonts w:cs="Calibri"/>
          <w:b/>
          <w:bCs/>
          <w:color w:val="000000"/>
          <w:kern w:val="0"/>
        </w:rPr>
      </w:pPr>
    </w:p>
    <w:p w14:paraId="48D9CAD6" w14:textId="25C67F96" w:rsidR="00C407C1" w:rsidRPr="00515C09" w:rsidRDefault="00C407C1" w:rsidP="00DE1F83">
      <w:pPr>
        <w:spacing w:before="0" w:after="0"/>
        <w:rPr>
          <w:rFonts w:cs="Calibri"/>
          <w:b/>
          <w:bCs/>
          <w:color w:val="000000"/>
          <w:kern w:val="0"/>
        </w:rPr>
      </w:pPr>
    </w:p>
    <w:p w14:paraId="66475659" w14:textId="77777777" w:rsidR="00C407C1" w:rsidRPr="00515C09" w:rsidRDefault="00C407C1" w:rsidP="00DE1F83">
      <w:pPr>
        <w:spacing w:before="0" w:after="0"/>
        <w:rPr>
          <w:rFonts w:cs="Calibri"/>
          <w:b/>
          <w:bCs/>
          <w:color w:val="000000"/>
          <w:kern w:val="0"/>
        </w:rPr>
      </w:pPr>
    </w:p>
    <w:p w14:paraId="59C86FAB" w14:textId="77777777" w:rsidR="00C407C1" w:rsidRPr="00515C09" w:rsidRDefault="00C407C1" w:rsidP="00DE1F83">
      <w:pPr>
        <w:spacing w:before="0" w:after="0"/>
        <w:rPr>
          <w:rFonts w:cs="Calibri"/>
          <w:b/>
          <w:bCs/>
          <w:color w:val="000000"/>
          <w:kern w:val="0"/>
        </w:rPr>
      </w:pPr>
    </w:p>
    <w:p w14:paraId="7970DD11" w14:textId="77777777" w:rsidR="00C407C1" w:rsidRPr="00515C09" w:rsidRDefault="00C407C1" w:rsidP="00DE1F83">
      <w:pPr>
        <w:spacing w:before="0" w:after="0"/>
        <w:rPr>
          <w:rFonts w:cs="Calibri"/>
          <w:b/>
          <w:bCs/>
          <w:color w:val="000000"/>
          <w:kern w:val="0"/>
        </w:rPr>
      </w:pPr>
    </w:p>
    <w:p w14:paraId="79DDCF3B" w14:textId="77777777" w:rsidR="00C407C1" w:rsidRPr="00515C09" w:rsidRDefault="00C407C1" w:rsidP="00DE1F83">
      <w:pPr>
        <w:spacing w:before="0" w:after="0"/>
        <w:rPr>
          <w:rFonts w:cs="Calibri"/>
          <w:b/>
          <w:bCs/>
          <w:color w:val="000000"/>
          <w:kern w:val="0"/>
        </w:rPr>
      </w:pPr>
    </w:p>
    <w:p w14:paraId="6E1B8CC4" w14:textId="77777777" w:rsidR="00E96BB2" w:rsidRDefault="00E96BB2" w:rsidP="00DE1F83">
      <w:pPr>
        <w:spacing w:before="0" w:after="0"/>
        <w:rPr>
          <w:rFonts w:cs="Calibri"/>
          <w:b/>
          <w:bCs/>
          <w:color w:val="000000"/>
          <w:kern w:val="0"/>
          <w:sz w:val="32"/>
          <w:szCs w:val="32"/>
        </w:rPr>
      </w:pPr>
    </w:p>
    <w:p w14:paraId="7F087403" w14:textId="77777777" w:rsidR="00E96BB2" w:rsidRDefault="00E96BB2" w:rsidP="00DE1F83">
      <w:pPr>
        <w:spacing w:before="0" w:after="0"/>
        <w:rPr>
          <w:rFonts w:cs="Calibri"/>
          <w:b/>
          <w:bCs/>
          <w:color w:val="000000"/>
          <w:kern w:val="0"/>
          <w:sz w:val="32"/>
          <w:szCs w:val="32"/>
        </w:rPr>
      </w:pPr>
    </w:p>
    <w:p w14:paraId="7362A070" w14:textId="77777777" w:rsidR="00E96BB2" w:rsidRDefault="00E96BB2" w:rsidP="00DE1F83">
      <w:pPr>
        <w:spacing w:before="0" w:after="0"/>
        <w:rPr>
          <w:rFonts w:cs="Calibri"/>
          <w:b/>
          <w:bCs/>
          <w:color w:val="000000"/>
          <w:kern w:val="0"/>
          <w:sz w:val="32"/>
          <w:szCs w:val="32"/>
        </w:rPr>
      </w:pPr>
    </w:p>
    <w:p w14:paraId="115DA7F3" w14:textId="02578A55" w:rsidR="00C407C1" w:rsidRPr="00515C09" w:rsidRDefault="00C407C1" w:rsidP="00DE1F83">
      <w:pPr>
        <w:spacing w:before="0" w:after="0"/>
        <w:rPr>
          <w:rFonts w:cs="Calibri"/>
          <w:b/>
          <w:bCs/>
          <w:color w:val="000000"/>
          <w:kern w:val="0"/>
          <w:sz w:val="32"/>
          <w:szCs w:val="32"/>
        </w:rPr>
      </w:pPr>
      <w:r w:rsidRPr="00515C09">
        <w:rPr>
          <w:rFonts w:cs="Calibri"/>
          <w:b/>
          <w:bCs/>
          <w:color w:val="000000"/>
          <w:kern w:val="0"/>
          <w:sz w:val="32"/>
          <w:szCs w:val="32"/>
        </w:rPr>
        <w:t>Breve descripción:</w:t>
      </w:r>
      <w:r w:rsidR="004F1806" w:rsidRPr="00515C09">
        <w:rPr>
          <w:rFonts w:cs="Calibri"/>
          <w:b/>
          <w:bCs/>
          <w:color w:val="000000"/>
          <w:kern w:val="0"/>
          <w:sz w:val="32"/>
          <w:szCs w:val="32"/>
        </w:rPr>
        <w:t xml:space="preserve"> </w:t>
      </w:r>
    </w:p>
    <w:p w14:paraId="05FE0AC4" w14:textId="6C230E56" w:rsidR="00CC7192" w:rsidRDefault="00F16637" w:rsidP="00DE1F83">
      <w:pPr>
        <w:pBdr>
          <w:bottom w:val="single" w:sz="12" w:space="1" w:color="auto"/>
        </w:pBdr>
        <w:spacing w:before="0" w:after="0"/>
        <w:rPr>
          <w:rFonts w:cs="Calibri"/>
          <w:bCs/>
          <w:color w:val="000000"/>
          <w:kern w:val="0"/>
        </w:rPr>
      </w:pPr>
      <w:r w:rsidRPr="00F16637">
        <w:rPr>
          <w:rFonts w:cs="Calibri"/>
          <w:bCs/>
          <w:color w:val="000000"/>
          <w:kern w:val="0"/>
        </w:rPr>
        <w:t>El componente Pensamiento creativo y resolución de conflictos laborales desarrolla habilidades para analizar, comprender y gestionar conflictos en el entorno organizacional desde una perspectiva creativa. Promueve el pensamiento flexible, la toma de decisiones responsables y la construcción de soluciones alineadas con los objetivos de la organización y las responsabilidades del rol laboral.</w:t>
      </w:r>
    </w:p>
    <w:p w14:paraId="25F747BA" w14:textId="1495BCC0" w:rsidR="000434FA" w:rsidRPr="00515C09" w:rsidRDefault="00AE095D" w:rsidP="00DE1F83">
      <w:pPr>
        <w:spacing w:before="0" w:after="0"/>
        <w:rPr>
          <w:rFonts w:cs="Calibri"/>
          <w:lang w:val="es-ES"/>
        </w:rPr>
      </w:pPr>
      <w:r w:rsidRPr="00515C09">
        <w:rPr>
          <w:rFonts w:cs="Calibri"/>
          <w:b/>
          <w:bCs/>
          <w:color w:val="000000"/>
          <w:kern w:val="0"/>
        </w:rPr>
        <w:t xml:space="preserve">                                                   </w:t>
      </w:r>
      <w:r w:rsidR="00CC7192" w:rsidRPr="00515C09">
        <w:rPr>
          <w:rFonts w:cs="Calibri"/>
          <w:b/>
          <w:bCs/>
          <w:color w:val="000000"/>
          <w:kern w:val="0"/>
        </w:rPr>
        <w:t>Marzo</w:t>
      </w:r>
      <w:r w:rsidR="006B0620" w:rsidRPr="00515C09">
        <w:rPr>
          <w:rFonts w:cs="Calibri"/>
          <w:b/>
          <w:bCs/>
          <w:color w:val="000000"/>
          <w:kern w:val="0"/>
        </w:rPr>
        <w:t xml:space="preserve"> 202</w:t>
      </w:r>
      <w:r w:rsidR="000B48A9" w:rsidRPr="00515C09">
        <w:rPr>
          <w:rFonts w:cs="Calibri"/>
          <w:b/>
          <w:bCs/>
          <w:color w:val="000000"/>
          <w:kern w:val="0"/>
        </w:rPr>
        <w:t>6</w:t>
      </w:r>
      <w:r w:rsidR="00C407C1" w:rsidRPr="00515C09">
        <w:rPr>
          <w:rFonts w:cs="Calibri"/>
        </w:rPr>
        <w:br w:type="page"/>
      </w:r>
    </w:p>
    <w:p w14:paraId="1A87750D" w14:textId="77777777" w:rsidR="00FE21FB" w:rsidRPr="00515C09" w:rsidRDefault="00FE21FB" w:rsidP="00DE1F83">
      <w:pPr>
        <w:pStyle w:val="TtuloTDC"/>
        <w:spacing w:before="0" w:line="360" w:lineRule="auto"/>
        <w:rPr>
          <w:rFonts w:cs="Calibri"/>
        </w:rPr>
      </w:pPr>
      <w:r w:rsidRPr="00515C09">
        <w:rPr>
          <w:rFonts w:cs="Calibri"/>
        </w:rPr>
        <w:lastRenderedPageBreak/>
        <w:t>Tabla de contenido</w:t>
      </w:r>
    </w:p>
    <w:p w14:paraId="7FB61FB4" w14:textId="76C86C19" w:rsidR="00ED49A6" w:rsidRDefault="00AC358F">
      <w:pPr>
        <w:pStyle w:val="TDC1"/>
        <w:rPr>
          <w:rFonts w:asciiTheme="minorHAnsi" w:eastAsiaTheme="minorEastAsia" w:hAnsiTheme="minorHAnsi" w:cstheme="minorBidi"/>
          <w:noProof/>
          <w:sz w:val="24"/>
          <w:szCs w:val="24"/>
          <w:lang w:eastAsia="es-CO"/>
          <w14:ligatures w14:val="standardContextual"/>
        </w:rPr>
      </w:pPr>
      <w:r w:rsidRPr="00515C09">
        <w:rPr>
          <w:rFonts w:cs="Calibri"/>
          <w:lang w:val="es-ES"/>
        </w:rPr>
        <w:fldChar w:fldCharType="begin"/>
      </w:r>
      <w:r w:rsidR="00FE21FB" w:rsidRPr="00515C09">
        <w:rPr>
          <w:rFonts w:cs="Calibri"/>
          <w:lang w:val="es-ES"/>
        </w:rPr>
        <w:instrText xml:space="preserve"> TOC \o "1-3" \h \z \u </w:instrText>
      </w:r>
      <w:r w:rsidRPr="00515C09">
        <w:rPr>
          <w:rFonts w:cs="Calibri"/>
          <w:lang w:val="es-ES"/>
        </w:rPr>
        <w:fldChar w:fldCharType="separate"/>
      </w:r>
      <w:hyperlink w:anchor="_Toc224045462" w:history="1">
        <w:r w:rsidR="00ED49A6" w:rsidRPr="00780D68">
          <w:rPr>
            <w:rStyle w:val="Hipervnculo"/>
            <w:noProof/>
          </w:rPr>
          <w:t>Introducción</w:t>
        </w:r>
        <w:r w:rsidR="00ED49A6">
          <w:rPr>
            <w:noProof/>
            <w:webHidden/>
          </w:rPr>
          <w:tab/>
        </w:r>
        <w:r w:rsidR="00ED49A6">
          <w:rPr>
            <w:noProof/>
            <w:webHidden/>
          </w:rPr>
          <w:fldChar w:fldCharType="begin"/>
        </w:r>
        <w:r w:rsidR="00ED49A6">
          <w:rPr>
            <w:noProof/>
            <w:webHidden/>
          </w:rPr>
          <w:instrText xml:space="preserve"> PAGEREF _Toc224045462 \h </w:instrText>
        </w:r>
        <w:r w:rsidR="00ED49A6">
          <w:rPr>
            <w:noProof/>
            <w:webHidden/>
          </w:rPr>
        </w:r>
        <w:r w:rsidR="00ED49A6">
          <w:rPr>
            <w:noProof/>
            <w:webHidden/>
          </w:rPr>
          <w:fldChar w:fldCharType="separate"/>
        </w:r>
        <w:r w:rsidR="00B87FDB">
          <w:rPr>
            <w:noProof/>
            <w:webHidden/>
          </w:rPr>
          <w:t>4</w:t>
        </w:r>
        <w:r w:rsidR="00ED49A6">
          <w:rPr>
            <w:noProof/>
            <w:webHidden/>
          </w:rPr>
          <w:fldChar w:fldCharType="end"/>
        </w:r>
      </w:hyperlink>
    </w:p>
    <w:p w14:paraId="08EB4942" w14:textId="0E1F7C55" w:rsidR="00ED49A6" w:rsidRDefault="00ED49A6">
      <w:pPr>
        <w:pStyle w:val="TDC1"/>
        <w:tabs>
          <w:tab w:val="left" w:pos="1200"/>
        </w:tabs>
        <w:rPr>
          <w:rFonts w:asciiTheme="minorHAnsi" w:eastAsiaTheme="minorEastAsia" w:hAnsiTheme="minorHAnsi" w:cstheme="minorBidi"/>
          <w:noProof/>
          <w:sz w:val="24"/>
          <w:szCs w:val="24"/>
          <w:lang w:eastAsia="es-CO"/>
          <w14:ligatures w14:val="standardContextual"/>
        </w:rPr>
      </w:pPr>
      <w:hyperlink w:anchor="_Toc224045463" w:history="1">
        <w:r w:rsidRPr="00780D68">
          <w:rPr>
            <w:rStyle w:val="Hipervnculo"/>
            <w:rFonts w:cs="Calibri"/>
            <w:bCs/>
            <w:noProof/>
          </w:rPr>
          <w:t>1.</w:t>
        </w:r>
        <w:r>
          <w:rPr>
            <w:rFonts w:asciiTheme="minorHAnsi" w:eastAsiaTheme="minorEastAsia" w:hAnsiTheme="minorHAnsi" w:cstheme="minorBidi"/>
            <w:noProof/>
            <w:sz w:val="24"/>
            <w:szCs w:val="24"/>
            <w:lang w:eastAsia="es-CO"/>
            <w14:ligatures w14:val="standardContextual"/>
          </w:rPr>
          <w:tab/>
        </w:r>
        <w:r w:rsidRPr="00780D68">
          <w:rPr>
            <w:rStyle w:val="Hipervnculo"/>
            <w:rFonts w:cs="Calibri"/>
            <w:bCs/>
            <w:noProof/>
          </w:rPr>
          <w:t>Fundamentos de la resolución de conflictos laborales</w:t>
        </w:r>
        <w:r>
          <w:rPr>
            <w:noProof/>
            <w:webHidden/>
          </w:rPr>
          <w:tab/>
        </w:r>
        <w:r>
          <w:rPr>
            <w:noProof/>
            <w:webHidden/>
          </w:rPr>
          <w:fldChar w:fldCharType="begin"/>
        </w:r>
        <w:r>
          <w:rPr>
            <w:noProof/>
            <w:webHidden/>
          </w:rPr>
          <w:instrText xml:space="preserve"> PAGEREF _Toc224045463 \h </w:instrText>
        </w:r>
        <w:r>
          <w:rPr>
            <w:noProof/>
            <w:webHidden/>
          </w:rPr>
        </w:r>
        <w:r>
          <w:rPr>
            <w:noProof/>
            <w:webHidden/>
          </w:rPr>
          <w:fldChar w:fldCharType="separate"/>
        </w:r>
        <w:r w:rsidR="00B87FDB">
          <w:rPr>
            <w:noProof/>
            <w:webHidden/>
          </w:rPr>
          <w:t>7</w:t>
        </w:r>
        <w:r>
          <w:rPr>
            <w:noProof/>
            <w:webHidden/>
          </w:rPr>
          <w:fldChar w:fldCharType="end"/>
        </w:r>
      </w:hyperlink>
    </w:p>
    <w:p w14:paraId="45662F09" w14:textId="24A1ADFD" w:rsidR="00ED49A6" w:rsidRDefault="00ED49A6">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4045464" w:history="1">
        <w:r w:rsidRPr="00780D68">
          <w:rPr>
            <w:rStyle w:val="Hipervnculo"/>
            <w:noProof/>
          </w:rPr>
          <w:t>1.1.</w:t>
        </w:r>
        <w:r>
          <w:rPr>
            <w:rFonts w:asciiTheme="minorHAnsi" w:eastAsiaTheme="minorEastAsia" w:hAnsiTheme="minorHAnsi" w:cstheme="minorBidi"/>
            <w:noProof/>
            <w:sz w:val="24"/>
            <w:szCs w:val="24"/>
            <w:lang w:eastAsia="es-CO"/>
            <w14:ligatures w14:val="standardContextual"/>
          </w:rPr>
          <w:tab/>
        </w:r>
        <w:r w:rsidRPr="00780D68">
          <w:rPr>
            <w:rStyle w:val="Hipervnculo"/>
            <w:noProof/>
          </w:rPr>
          <w:t>La creatividad como habilidad para la solución de problemas</w:t>
        </w:r>
        <w:r>
          <w:rPr>
            <w:noProof/>
            <w:webHidden/>
          </w:rPr>
          <w:tab/>
        </w:r>
        <w:r>
          <w:rPr>
            <w:noProof/>
            <w:webHidden/>
          </w:rPr>
          <w:fldChar w:fldCharType="begin"/>
        </w:r>
        <w:r>
          <w:rPr>
            <w:noProof/>
            <w:webHidden/>
          </w:rPr>
          <w:instrText xml:space="preserve"> PAGEREF _Toc224045464 \h </w:instrText>
        </w:r>
        <w:r>
          <w:rPr>
            <w:noProof/>
            <w:webHidden/>
          </w:rPr>
        </w:r>
        <w:r>
          <w:rPr>
            <w:noProof/>
            <w:webHidden/>
          </w:rPr>
          <w:fldChar w:fldCharType="separate"/>
        </w:r>
        <w:r w:rsidR="00B87FDB">
          <w:rPr>
            <w:noProof/>
            <w:webHidden/>
          </w:rPr>
          <w:t>7</w:t>
        </w:r>
        <w:r>
          <w:rPr>
            <w:noProof/>
            <w:webHidden/>
          </w:rPr>
          <w:fldChar w:fldCharType="end"/>
        </w:r>
      </w:hyperlink>
    </w:p>
    <w:p w14:paraId="7C273FBC" w14:textId="3D1810F4" w:rsidR="00ED49A6" w:rsidRDefault="00ED49A6">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4045465" w:history="1">
        <w:r w:rsidRPr="00780D68">
          <w:rPr>
            <w:rStyle w:val="Hipervnculo"/>
            <w:noProof/>
          </w:rPr>
          <w:t>1.2.</w:t>
        </w:r>
        <w:r>
          <w:rPr>
            <w:rFonts w:asciiTheme="minorHAnsi" w:eastAsiaTheme="minorEastAsia" w:hAnsiTheme="minorHAnsi" w:cstheme="minorBidi"/>
            <w:noProof/>
            <w:sz w:val="24"/>
            <w:szCs w:val="24"/>
            <w:lang w:eastAsia="es-CO"/>
            <w14:ligatures w14:val="standardContextual"/>
          </w:rPr>
          <w:tab/>
        </w:r>
        <w:r w:rsidRPr="00780D68">
          <w:rPr>
            <w:rStyle w:val="Hipervnculo"/>
            <w:noProof/>
          </w:rPr>
          <w:t>Factores que afectan la creatividad en la solución de conflictos</w:t>
        </w:r>
        <w:r>
          <w:rPr>
            <w:noProof/>
            <w:webHidden/>
          </w:rPr>
          <w:tab/>
        </w:r>
        <w:r>
          <w:rPr>
            <w:noProof/>
            <w:webHidden/>
          </w:rPr>
          <w:fldChar w:fldCharType="begin"/>
        </w:r>
        <w:r>
          <w:rPr>
            <w:noProof/>
            <w:webHidden/>
          </w:rPr>
          <w:instrText xml:space="preserve"> PAGEREF _Toc224045465 \h </w:instrText>
        </w:r>
        <w:r>
          <w:rPr>
            <w:noProof/>
            <w:webHidden/>
          </w:rPr>
        </w:r>
        <w:r>
          <w:rPr>
            <w:noProof/>
            <w:webHidden/>
          </w:rPr>
          <w:fldChar w:fldCharType="separate"/>
        </w:r>
        <w:r w:rsidR="00B87FDB">
          <w:rPr>
            <w:noProof/>
            <w:webHidden/>
          </w:rPr>
          <w:t>8</w:t>
        </w:r>
        <w:r>
          <w:rPr>
            <w:noProof/>
            <w:webHidden/>
          </w:rPr>
          <w:fldChar w:fldCharType="end"/>
        </w:r>
      </w:hyperlink>
    </w:p>
    <w:p w14:paraId="08C51CD7" w14:textId="0685BF61" w:rsidR="00ED49A6" w:rsidRDefault="00ED49A6">
      <w:pPr>
        <w:pStyle w:val="TDC1"/>
        <w:tabs>
          <w:tab w:val="left" w:pos="1200"/>
        </w:tabs>
        <w:rPr>
          <w:rFonts w:asciiTheme="minorHAnsi" w:eastAsiaTheme="minorEastAsia" w:hAnsiTheme="minorHAnsi" w:cstheme="minorBidi"/>
          <w:noProof/>
          <w:sz w:val="24"/>
          <w:szCs w:val="24"/>
          <w:lang w:eastAsia="es-CO"/>
          <w14:ligatures w14:val="standardContextual"/>
        </w:rPr>
      </w:pPr>
      <w:hyperlink w:anchor="_Toc224045466" w:history="1">
        <w:r w:rsidRPr="00780D68">
          <w:rPr>
            <w:rStyle w:val="Hipervnculo"/>
            <w:rFonts w:cs="Calibri"/>
            <w:bCs/>
            <w:noProof/>
          </w:rPr>
          <w:t>2.</w:t>
        </w:r>
        <w:r>
          <w:rPr>
            <w:rFonts w:asciiTheme="minorHAnsi" w:eastAsiaTheme="minorEastAsia" w:hAnsiTheme="minorHAnsi" w:cstheme="minorBidi"/>
            <w:noProof/>
            <w:sz w:val="24"/>
            <w:szCs w:val="24"/>
            <w:lang w:eastAsia="es-CO"/>
            <w14:ligatures w14:val="standardContextual"/>
          </w:rPr>
          <w:tab/>
        </w:r>
        <w:r w:rsidRPr="00780D68">
          <w:rPr>
            <w:rStyle w:val="Hipervnculo"/>
            <w:rFonts w:cs="Calibri"/>
            <w:bCs/>
            <w:noProof/>
          </w:rPr>
          <w:t>Creatividad: obstáculos y bloqueos</w:t>
        </w:r>
        <w:r>
          <w:rPr>
            <w:noProof/>
            <w:webHidden/>
          </w:rPr>
          <w:tab/>
        </w:r>
        <w:r>
          <w:rPr>
            <w:noProof/>
            <w:webHidden/>
          </w:rPr>
          <w:fldChar w:fldCharType="begin"/>
        </w:r>
        <w:r>
          <w:rPr>
            <w:noProof/>
            <w:webHidden/>
          </w:rPr>
          <w:instrText xml:space="preserve"> PAGEREF _Toc224045466 \h </w:instrText>
        </w:r>
        <w:r>
          <w:rPr>
            <w:noProof/>
            <w:webHidden/>
          </w:rPr>
        </w:r>
        <w:r>
          <w:rPr>
            <w:noProof/>
            <w:webHidden/>
          </w:rPr>
          <w:fldChar w:fldCharType="separate"/>
        </w:r>
        <w:r w:rsidR="00B87FDB">
          <w:rPr>
            <w:noProof/>
            <w:webHidden/>
          </w:rPr>
          <w:t>10</w:t>
        </w:r>
        <w:r>
          <w:rPr>
            <w:noProof/>
            <w:webHidden/>
          </w:rPr>
          <w:fldChar w:fldCharType="end"/>
        </w:r>
      </w:hyperlink>
    </w:p>
    <w:p w14:paraId="0CF01C3B" w14:textId="23D11719" w:rsidR="00ED49A6" w:rsidRDefault="00ED49A6">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4045467" w:history="1">
        <w:r w:rsidRPr="00780D68">
          <w:rPr>
            <w:rStyle w:val="Hipervnculo"/>
            <w:bCs/>
            <w:noProof/>
          </w:rPr>
          <w:t>2.1.</w:t>
        </w:r>
        <w:r>
          <w:rPr>
            <w:rFonts w:asciiTheme="minorHAnsi" w:eastAsiaTheme="minorEastAsia" w:hAnsiTheme="minorHAnsi" w:cstheme="minorBidi"/>
            <w:noProof/>
            <w:sz w:val="24"/>
            <w:szCs w:val="24"/>
            <w:lang w:eastAsia="es-CO"/>
            <w14:ligatures w14:val="standardContextual"/>
          </w:rPr>
          <w:tab/>
        </w:r>
        <w:r w:rsidRPr="00780D68">
          <w:rPr>
            <w:rStyle w:val="Hipervnculo"/>
            <w:bCs/>
            <w:noProof/>
          </w:rPr>
          <w:t>Técnicas para desarrollar la creatividad</w:t>
        </w:r>
        <w:r>
          <w:rPr>
            <w:noProof/>
            <w:webHidden/>
          </w:rPr>
          <w:tab/>
        </w:r>
        <w:r>
          <w:rPr>
            <w:noProof/>
            <w:webHidden/>
          </w:rPr>
          <w:fldChar w:fldCharType="begin"/>
        </w:r>
        <w:r>
          <w:rPr>
            <w:noProof/>
            <w:webHidden/>
          </w:rPr>
          <w:instrText xml:space="preserve"> PAGEREF _Toc224045467 \h </w:instrText>
        </w:r>
        <w:r>
          <w:rPr>
            <w:noProof/>
            <w:webHidden/>
          </w:rPr>
        </w:r>
        <w:r>
          <w:rPr>
            <w:noProof/>
            <w:webHidden/>
          </w:rPr>
          <w:fldChar w:fldCharType="separate"/>
        </w:r>
        <w:r w:rsidR="00B87FDB">
          <w:rPr>
            <w:noProof/>
            <w:webHidden/>
          </w:rPr>
          <w:t>12</w:t>
        </w:r>
        <w:r>
          <w:rPr>
            <w:noProof/>
            <w:webHidden/>
          </w:rPr>
          <w:fldChar w:fldCharType="end"/>
        </w:r>
      </w:hyperlink>
    </w:p>
    <w:p w14:paraId="7277B8C8" w14:textId="06A90D5A" w:rsidR="00ED49A6" w:rsidRDefault="00ED49A6">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4045468" w:history="1">
        <w:r w:rsidRPr="00780D68">
          <w:rPr>
            <w:rStyle w:val="Hipervnculo"/>
            <w:noProof/>
          </w:rPr>
          <w:t>2.2.</w:t>
        </w:r>
        <w:r>
          <w:rPr>
            <w:rFonts w:asciiTheme="minorHAnsi" w:eastAsiaTheme="minorEastAsia" w:hAnsiTheme="minorHAnsi" w:cstheme="minorBidi"/>
            <w:noProof/>
            <w:sz w:val="24"/>
            <w:szCs w:val="24"/>
            <w:lang w:eastAsia="es-CO"/>
            <w14:ligatures w14:val="standardContextual"/>
          </w:rPr>
          <w:tab/>
        </w:r>
        <w:r w:rsidRPr="00780D68">
          <w:rPr>
            <w:rStyle w:val="Hipervnculo"/>
            <w:noProof/>
          </w:rPr>
          <w:t>El pensamiento como base del comportamiento creativo</w:t>
        </w:r>
        <w:r>
          <w:rPr>
            <w:noProof/>
            <w:webHidden/>
          </w:rPr>
          <w:tab/>
        </w:r>
        <w:r>
          <w:rPr>
            <w:noProof/>
            <w:webHidden/>
          </w:rPr>
          <w:fldChar w:fldCharType="begin"/>
        </w:r>
        <w:r>
          <w:rPr>
            <w:noProof/>
            <w:webHidden/>
          </w:rPr>
          <w:instrText xml:space="preserve"> PAGEREF _Toc224045468 \h </w:instrText>
        </w:r>
        <w:r>
          <w:rPr>
            <w:noProof/>
            <w:webHidden/>
          </w:rPr>
        </w:r>
        <w:r>
          <w:rPr>
            <w:noProof/>
            <w:webHidden/>
          </w:rPr>
          <w:fldChar w:fldCharType="separate"/>
        </w:r>
        <w:r w:rsidR="00B87FDB">
          <w:rPr>
            <w:noProof/>
            <w:webHidden/>
          </w:rPr>
          <w:t>14</w:t>
        </w:r>
        <w:r>
          <w:rPr>
            <w:noProof/>
            <w:webHidden/>
          </w:rPr>
          <w:fldChar w:fldCharType="end"/>
        </w:r>
      </w:hyperlink>
    </w:p>
    <w:p w14:paraId="75F8B715" w14:textId="6D2B359B" w:rsidR="00ED49A6" w:rsidRDefault="00ED49A6">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4045469" w:history="1">
        <w:r w:rsidRPr="00780D68">
          <w:rPr>
            <w:rStyle w:val="Hipervnculo"/>
            <w:noProof/>
          </w:rPr>
          <w:t>2.3.</w:t>
        </w:r>
        <w:r>
          <w:rPr>
            <w:rFonts w:asciiTheme="minorHAnsi" w:eastAsiaTheme="minorEastAsia" w:hAnsiTheme="minorHAnsi" w:cstheme="minorBidi"/>
            <w:noProof/>
            <w:sz w:val="24"/>
            <w:szCs w:val="24"/>
            <w:lang w:eastAsia="es-CO"/>
            <w14:ligatures w14:val="standardContextual"/>
          </w:rPr>
          <w:tab/>
        </w:r>
        <w:r w:rsidRPr="00780D68">
          <w:rPr>
            <w:rStyle w:val="Hipervnculo"/>
            <w:noProof/>
          </w:rPr>
          <w:t>Actitudes mentales que fortalecen el pensamiento creativo</w:t>
        </w:r>
        <w:r>
          <w:rPr>
            <w:noProof/>
            <w:webHidden/>
          </w:rPr>
          <w:tab/>
        </w:r>
        <w:r>
          <w:rPr>
            <w:noProof/>
            <w:webHidden/>
          </w:rPr>
          <w:fldChar w:fldCharType="begin"/>
        </w:r>
        <w:r>
          <w:rPr>
            <w:noProof/>
            <w:webHidden/>
          </w:rPr>
          <w:instrText xml:space="preserve"> PAGEREF _Toc224045469 \h </w:instrText>
        </w:r>
        <w:r>
          <w:rPr>
            <w:noProof/>
            <w:webHidden/>
          </w:rPr>
        </w:r>
        <w:r>
          <w:rPr>
            <w:noProof/>
            <w:webHidden/>
          </w:rPr>
          <w:fldChar w:fldCharType="separate"/>
        </w:r>
        <w:r w:rsidR="00B87FDB">
          <w:rPr>
            <w:noProof/>
            <w:webHidden/>
          </w:rPr>
          <w:t>15</w:t>
        </w:r>
        <w:r>
          <w:rPr>
            <w:noProof/>
            <w:webHidden/>
          </w:rPr>
          <w:fldChar w:fldCharType="end"/>
        </w:r>
      </w:hyperlink>
    </w:p>
    <w:p w14:paraId="61948628" w14:textId="01A5C693" w:rsidR="00ED49A6" w:rsidRDefault="00ED49A6">
      <w:pPr>
        <w:pStyle w:val="TDC1"/>
        <w:tabs>
          <w:tab w:val="left" w:pos="1200"/>
        </w:tabs>
        <w:rPr>
          <w:rFonts w:asciiTheme="minorHAnsi" w:eastAsiaTheme="minorEastAsia" w:hAnsiTheme="minorHAnsi" w:cstheme="minorBidi"/>
          <w:noProof/>
          <w:sz w:val="24"/>
          <w:szCs w:val="24"/>
          <w:lang w:eastAsia="es-CO"/>
          <w14:ligatures w14:val="standardContextual"/>
        </w:rPr>
      </w:pPr>
      <w:hyperlink w:anchor="_Toc224045470" w:history="1">
        <w:r w:rsidRPr="00780D68">
          <w:rPr>
            <w:rStyle w:val="Hipervnculo"/>
            <w:rFonts w:cs="Calibri"/>
            <w:bCs/>
            <w:noProof/>
          </w:rPr>
          <w:t>3.</w:t>
        </w:r>
        <w:r>
          <w:rPr>
            <w:rFonts w:asciiTheme="minorHAnsi" w:eastAsiaTheme="minorEastAsia" w:hAnsiTheme="minorHAnsi" w:cstheme="minorBidi"/>
            <w:noProof/>
            <w:sz w:val="24"/>
            <w:szCs w:val="24"/>
            <w:lang w:eastAsia="es-CO"/>
            <w14:ligatures w14:val="standardContextual"/>
          </w:rPr>
          <w:tab/>
        </w:r>
        <w:r w:rsidRPr="00780D68">
          <w:rPr>
            <w:rStyle w:val="Hipervnculo"/>
            <w:rFonts w:cs="Calibri"/>
            <w:bCs/>
            <w:noProof/>
          </w:rPr>
          <w:t>Identificación y definición de los problemas en el trabajo</w:t>
        </w:r>
        <w:r>
          <w:rPr>
            <w:noProof/>
            <w:webHidden/>
          </w:rPr>
          <w:tab/>
        </w:r>
        <w:r>
          <w:rPr>
            <w:noProof/>
            <w:webHidden/>
          </w:rPr>
          <w:fldChar w:fldCharType="begin"/>
        </w:r>
        <w:r>
          <w:rPr>
            <w:noProof/>
            <w:webHidden/>
          </w:rPr>
          <w:instrText xml:space="preserve"> PAGEREF _Toc224045470 \h </w:instrText>
        </w:r>
        <w:r>
          <w:rPr>
            <w:noProof/>
            <w:webHidden/>
          </w:rPr>
        </w:r>
        <w:r>
          <w:rPr>
            <w:noProof/>
            <w:webHidden/>
          </w:rPr>
          <w:fldChar w:fldCharType="separate"/>
        </w:r>
        <w:r w:rsidR="00B87FDB">
          <w:rPr>
            <w:noProof/>
            <w:webHidden/>
          </w:rPr>
          <w:t>17</w:t>
        </w:r>
        <w:r>
          <w:rPr>
            <w:noProof/>
            <w:webHidden/>
          </w:rPr>
          <w:fldChar w:fldCharType="end"/>
        </w:r>
      </w:hyperlink>
    </w:p>
    <w:p w14:paraId="19EB8B2B" w14:textId="47AF7AF9" w:rsidR="00ED49A6" w:rsidRDefault="00ED49A6">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4045471" w:history="1">
        <w:r w:rsidRPr="00780D68">
          <w:rPr>
            <w:rStyle w:val="Hipervnculo"/>
            <w:bCs/>
            <w:noProof/>
          </w:rPr>
          <w:t>3.1.</w:t>
        </w:r>
        <w:r>
          <w:rPr>
            <w:rFonts w:asciiTheme="minorHAnsi" w:eastAsiaTheme="minorEastAsia" w:hAnsiTheme="minorHAnsi" w:cstheme="minorBidi"/>
            <w:noProof/>
            <w:sz w:val="24"/>
            <w:szCs w:val="24"/>
            <w:lang w:eastAsia="es-CO"/>
            <w14:ligatures w14:val="standardContextual"/>
          </w:rPr>
          <w:tab/>
        </w:r>
        <w:r w:rsidRPr="00780D68">
          <w:rPr>
            <w:rStyle w:val="Hipervnculo"/>
            <w:bCs/>
            <w:noProof/>
          </w:rPr>
          <w:t>Tipos de problemas en el trabajo</w:t>
        </w:r>
        <w:r>
          <w:rPr>
            <w:noProof/>
            <w:webHidden/>
          </w:rPr>
          <w:tab/>
        </w:r>
        <w:r>
          <w:rPr>
            <w:noProof/>
            <w:webHidden/>
          </w:rPr>
          <w:fldChar w:fldCharType="begin"/>
        </w:r>
        <w:r>
          <w:rPr>
            <w:noProof/>
            <w:webHidden/>
          </w:rPr>
          <w:instrText xml:space="preserve"> PAGEREF _Toc224045471 \h </w:instrText>
        </w:r>
        <w:r>
          <w:rPr>
            <w:noProof/>
            <w:webHidden/>
          </w:rPr>
        </w:r>
        <w:r>
          <w:rPr>
            <w:noProof/>
            <w:webHidden/>
          </w:rPr>
          <w:fldChar w:fldCharType="separate"/>
        </w:r>
        <w:r w:rsidR="00B87FDB">
          <w:rPr>
            <w:noProof/>
            <w:webHidden/>
          </w:rPr>
          <w:t>17</w:t>
        </w:r>
        <w:r>
          <w:rPr>
            <w:noProof/>
            <w:webHidden/>
          </w:rPr>
          <w:fldChar w:fldCharType="end"/>
        </w:r>
      </w:hyperlink>
    </w:p>
    <w:p w14:paraId="7C46B3E7" w14:textId="5C300915" w:rsidR="00ED49A6" w:rsidRDefault="00ED49A6">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4045472" w:history="1">
        <w:r w:rsidRPr="00780D68">
          <w:rPr>
            <w:rStyle w:val="Hipervnculo"/>
            <w:bCs/>
            <w:noProof/>
          </w:rPr>
          <w:t>3.2.</w:t>
        </w:r>
        <w:r>
          <w:rPr>
            <w:rFonts w:asciiTheme="minorHAnsi" w:eastAsiaTheme="minorEastAsia" w:hAnsiTheme="minorHAnsi" w:cstheme="minorBidi"/>
            <w:noProof/>
            <w:sz w:val="24"/>
            <w:szCs w:val="24"/>
            <w:lang w:eastAsia="es-CO"/>
            <w14:ligatures w14:val="standardContextual"/>
          </w:rPr>
          <w:tab/>
        </w:r>
        <w:r w:rsidRPr="00780D68">
          <w:rPr>
            <w:rStyle w:val="Hipervnculo"/>
            <w:bCs/>
            <w:noProof/>
          </w:rPr>
          <w:t>Conflicto personal o individual</w:t>
        </w:r>
        <w:r>
          <w:rPr>
            <w:noProof/>
            <w:webHidden/>
          </w:rPr>
          <w:tab/>
        </w:r>
        <w:r>
          <w:rPr>
            <w:noProof/>
            <w:webHidden/>
          </w:rPr>
          <w:fldChar w:fldCharType="begin"/>
        </w:r>
        <w:r>
          <w:rPr>
            <w:noProof/>
            <w:webHidden/>
          </w:rPr>
          <w:instrText xml:space="preserve"> PAGEREF _Toc224045472 \h </w:instrText>
        </w:r>
        <w:r>
          <w:rPr>
            <w:noProof/>
            <w:webHidden/>
          </w:rPr>
        </w:r>
        <w:r>
          <w:rPr>
            <w:noProof/>
            <w:webHidden/>
          </w:rPr>
          <w:fldChar w:fldCharType="separate"/>
        </w:r>
        <w:r w:rsidR="00B87FDB">
          <w:rPr>
            <w:noProof/>
            <w:webHidden/>
          </w:rPr>
          <w:t>18</w:t>
        </w:r>
        <w:r>
          <w:rPr>
            <w:noProof/>
            <w:webHidden/>
          </w:rPr>
          <w:fldChar w:fldCharType="end"/>
        </w:r>
      </w:hyperlink>
    </w:p>
    <w:p w14:paraId="3F70A977" w14:textId="7066D3A3" w:rsidR="00ED49A6" w:rsidRDefault="00ED49A6">
      <w:pPr>
        <w:pStyle w:val="TDC1"/>
        <w:tabs>
          <w:tab w:val="left" w:pos="1200"/>
        </w:tabs>
        <w:rPr>
          <w:rFonts w:asciiTheme="minorHAnsi" w:eastAsiaTheme="minorEastAsia" w:hAnsiTheme="minorHAnsi" w:cstheme="minorBidi"/>
          <w:noProof/>
          <w:sz w:val="24"/>
          <w:szCs w:val="24"/>
          <w:lang w:eastAsia="es-CO"/>
          <w14:ligatures w14:val="standardContextual"/>
        </w:rPr>
      </w:pPr>
      <w:hyperlink w:anchor="_Toc224045473" w:history="1">
        <w:r w:rsidRPr="00780D68">
          <w:rPr>
            <w:rStyle w:val="Hipervnculo"/>
            <w:rFonts w:cs="Calibri"/>
            <w:bCs/>
            <w:noProof/>
          </w:rPr>
          <w:t>4.</w:t>
        </w:r>
        <w:r>
          <w:rPr>
            <w:rFonts w:asciiTheme="minorHAnsi" w:eastAsiaTheme="minorEastAsia" w:hAnsiTheme="minorHAnsi" w:cstheme="minorBidi"/>
            <w:noProof/>
            <w:sz w:val="24"/>
            <w:szCs w:val="24"/>
            <w:lang w:eastAsia="es-CO"/>
            <w14:ligatures w14:val="standardContextual"/>
          </w:rPr>
          <w:tab/>
        </w:r>
        <w:r w:rsidRPr="00780D68">
          <w:rPr>
            <w:rStyle w:val="Hipervnculo"/>
            <w:rFonts w:cs="Calibri"/>
            <w:bCs/>
            <w:noProof/>
          </w:rPr>
          <w:t>Aspectos para tener en cuenta sobre el estrés laboral</w:t>
        </w:r>
        <w:r>
          <w:rPr>
            <w:noProof/>
            <w:webHidden/>
          </w:rPr>
          <w:tab/>
        </w:r>
        <w:r>
          <w:rPr>
            <w:noProof/>
            <w:webHidden/>
          </w:rPr>
          <w:fldChar w:fldCharType="begin"/>
        </w:r>
        <w:r>
          <w:rPr>
            <w:noProof/>
            <w:webHidden/>
          </w:rPr>
          <w:instrText xml:space="preserve"> PAGEREF _Toc224045473 \h </w:instrText>
        </w:r>
        <w:r>
          <w:rPr>
            <w:noProof/>
            <w:webHidden/>
          </w:rPr>
        </w:r>
        <w:r>
          <w:rPr>
            <w:noProof/>
            <w:webHidden/>
          </w:rPr>
          <w:fldChar w:fldCharType="separate"/>
        </w:r>
        <w:r w:rsidR="00B87FDB">
          <w:rPr>
            <w:noProof/>
            <w:webHidden/>
          </w:rPr>
          <w:t>20</w:t>
        </w:r>
        <w:r>
          <w:rPr>
            <w:noProof/>
            <w:webHidden/>
          </w:rPr>
          <w:fldChar w:fldCharType="end"/>
        </w:r>
      </w:hyperlink>
    </w:p>
    <w:p w14:paraId="60222082" w14:textId="0701183B" w:rsidR="00ED49A6" w:rsidRDefault="00ED49A6">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4045474" w:history="1">
        <w:r w:rsidRPr="00780D68">
          <w:rPr>
            <w:rStyle w:val="Hipervnculo"/>
            <w:bCs/>
            <w:noProof/>
          </w:rPr>
          <w:t>4.1.</w:t>
        </w:r>
        <w:r>
          <w:rPr>
            <w:rFonts w:asciiTheme="minorHAnsi" w:eastAsiaTheme="minorEastAsia" w:hAnsiTheme="minorHAnsi" w:cstheme="minorBidi"/>
            <w:noProof/>
            <w:sz w:val="24"/>
            <w:szCs w:val="24"/>
            <w:lang w:eastAsia="es-CO"/>
            <w14:ligatures w14:val="standardContextual"/>
          </w:rPr>
          <w:tab/>
        </w:r>
        <w:r w:rsidRPr="00780D68">
          <w:rPr>
            <w:rStyle w:val="Hipervnculo"/>
            <w:bCs/>
            <w:noProof/>
          </w:rPr>
          <w:t>Síndrome de desgaste personal o </w:t>
        </w:r>
        <w:r w:rsidRPr="00780D68">
          <w:rPr>
            <w:rStyle w:val="Hipervnculo"/>
            <w:noProof/>
            <w:spacing w:val="20"/>
            <w:lang w:val="en-US"/>
          </w:rPr>
          <w:t>burnout</w:t>
        </w:r>
        <w:r>
          <w:rPr>
            <w:noProof/>
            <w:webHidden/>
          </w:rPr>
          <w:tab/>
        </w:r>
        <w:r>
          <w:rPr>
            <w:noProof/>
            <w:webHidden/>
          </w:rPr>
          <w:fldChar w:fldCharType="begin"/>
        </w:r>
        <w:r>
          <w:rPr>
            <w:noProof/>
            <w:webHidden/>
          </w:rPr>
          <w:instrText xml:space="preserve"> PAGEREF _Toc224045474 \h </w:instrText>
        </w:r>
        <w:r>
          <w:rPr>
            <w:noProof/>
            <w:webHidden/>
          </w:rPr>
        </w:r>
        <w:r>
          <w:rPr>
            <w:noProof/>
            <w:webHidden/>
          </w:rPr>
          <w:fldChar w:fldCharType="separate"/>
        </w:r>
        <w:r w:rsidR="00B87FDB">
          <w:rPr>
            <w:noProof/>
            <w:webHidden/>
          </w:rPr>
          <w:t>21</w:t>
        </w:r>
        <w:r>
          <w:rPr>
            <w:noProof/>
            <w:webHidden/>
          </w:rPr>
          <w:fldChar w:fldCharType="end"/>
        </w:r>
      </w:hyperlink>
    </w:p>
    <w:p w14:paraId="1845F2BF" w14:textId="569FCBA5" w:rsidR="00ED49A6" w:rsidRDefault="00ED49A6">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4045475" w:history="1">
        <w:r w:rsidRPr="00780D68">
          <w:rPr>
            <w:rStyle w:val="Hipervnculo"/>
            <w:bCs/>
            <w:noProof/>
          </w:rPr>
          <w:t>4.2.</w:t>
        </w:r>
        <w:r>
          <w:rPr>
            <w:rFonts w:asciiTheme="minorHAnsi" w:eastAsiaTheme="minorEastAsia" w:hAnsiTheme="minorHAnsi" w:cstheme="minorBidi"/>
            <w:noProof/>
            <w:sz w:val="24"/>
            <w:szCs w:val="24"/>
            <w:lang w:eastAsia="es-CO"/>
            <w14:ligatures w14:val="standardContextual"/>
          </w:rPr>
          <w:tab/>
        </w:r>
        <w:r w:rsidRPr="00780D68">
          <w:rPr>
            <w:rStyle w:val="Hipervnculo"/>
            <w:bCs/>
            <w:noProof/>
          </w:rPr>
          <w:t>Acoso laboral</w:t>
        </w:r>
        <w:r>
          <w:rPr>
            <w:noProof/>
            <w:webHidden/>
          </w:rPr>
          <w:tab/>
        </w:r>
        <w:r>
          <w:rPr>
            <w:noProof/>
            <w:webHidden/>
          </w:rPr>
          <w:fldChar w:fldCharType="begin"/>
        </w:r>
        <w:r>
          <w:rPr>
            <w:noProof/>
            <w:webHidden/>
          </w:rPr>
          <w:instrText xml:space="preserve"> PAGEREF _Toc224045475 \h </w:instrText>
        </w:r>
        <w:r>
          <w:rPr>
            <w:noProof/>
            <w:webHidden/>
          </w:rPr>
        </w:r>
        <w:r>
          <w:rPr>
            <w:noProof/>
            <w:webHidden/>
          </w:rPr>
          <w:fldChar w:fldCharType="separate"/>
        </w:r>
        <w:r w:rsidR="00B87FDB">
          <w:rPr>
            <w:noProof/>
            <w:webHidden/>
          </w:rPr>
          <w:t>23</w:t>
        </w:r>
        <w:r>
          <w:rPr>
            <w:noProof/>
            <w:webHidden/>
          </w:rPr>
          <w:fldChar w:fldCharType="end"/>
        </w:r>
      </w:hyperlink>
    </w:p>
    <w:p w14:paraId="4E7E42DB" w14:textId="1E369735" w:rsidR="00ED49A6" w:rsidRDefault="00ED49A6">
      <w:pPr>
        <w:pStyle w:val="TDC1"/>
        <w:tabs>
          <w:tab w:val="left" w:pos="1200"/>
        </w:tabs>
        <w:rPr>
          <w:rFonts w:asciiTheme="minorHAnsi" w:eastAsiaTheme="minorEastAsia" w:hAnsiTheme="minorHAnsi" w:cstheme="minorBidi"/>
          <w:noProof/>
          <w:sz w:val="24"/>
          <w:szCs w:val="24"/>
          <w:lang w:eastAsia="es-CO"/>
          <w14:ligatures w14:val="standardContextual"/>
        </w:rPr>
      </w:pPr>
      <w:hyperlink w:anchor="_Toc224045476" w:history="1">
        <w:r w:rsidRPr="00780D68">
          <w:rPr>
            <w:rStyle w:val="Hipervnculo"/>
            <w:rFonts w:cs="Calibri"/>
            <w:bCs/>
            <w:noProof/>
          </w:rPr>
          <w:t>5.</w:t>
        </w:r>
        <w:r>
          <w:rPr>
            <w:rFonts w:asciiTheme="minorHAnsi" w:eastAsiaTheme="minorEastAsia" w:hAnsiTheme="minorHAnsi" w:cstheme="minorBidi"/>
            <w:noProof/>
            <w:sz w:val="24"/>
            <w:szCs w:val="24"/>
            <w:lang w:eastAsia="es-CO"/>
            <w14:ligatures w14:val="standardContextual"/>
          </w:rPr>
          <w:tab/>
        </w:r>
        <w:r w:rsidRPr="00780D68">
          <w:rPr>
            <w:rStyle w:val="Hipervnculo"/>
            <w:rFonts w:cs="Calibri"/>
            <w:bCs/>
            <w:noProof/>
          </w:rPr>
          <w:t>Clima organizacional</w:t>
        </w:r>
        <w:r>
          <w:rPr>
            <w:noProof/>
            <w:webHidden/>
          </w:rPr>
          <w:tab/>
        </w:r>
        <w:r>
          <w:rPr>
            <w:noProof/>
            <w:webHidden/>
          </w:rPr>
          <w:fldChar w:fldCharType="begin"/>
        </w:r>
        <w:r>
          <w:rPr>
            <w:noProof/>
            <w:webHidden/>
          </w:rPr>
          <w:instrText xml:space="preserve"> PAGEREF _Toc224045476 \h </w:instrText>
        </w:r>
        <w:r>
          <w:rPr>
            <w:noProof/>
            <w:webHidden/>
          </w:rPr>
        </w:r>
        <w:r>
          <w:rPr>
            <w:noProof/>
            <w:webHidden/>
          </w:rPr>
          <w:fldChar w:fldCharType="separate"/>
        </w:r>
        <w:r w:rsidR="00B87FDB">
          <w:rPr>
            <w:noProof/>
            <w:webHidden/>
          </w:rPr>
          <w:t>26</w:t>
        </w:r>
        <w:r>
          <w:rPr>
            <w:noProof/>
            <w:webHidden/>
          </w:rPr>
          <w:fldChar w:fldCharType="end"/>
        </w:r>
      </w:hyperlink>
    </w:p>
    <w:p w14:paraId="5CD7B19C" w14:textId="5815E68C" w:rsidR="00ED49A6" w:rsidRDefault="00ED49A6">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4045477" w:history="1">
        <w:r w:rsidRPr="00780D68">
          <w:rPr>
            <w:rStyle w:val="Hipervnculo"/>
            <w:bCs/>
            <w:noProof/>
          </w:rPr>
          <w:t>5.1.</w:t>
        </w:r>
        <w:r>
          <w:rPr>
            <w:rFonts w:asciiTheme="minorHAnsi" w:eastAsiaTheme="minorEastAsia" w:hAnsiTheme="minorHAnsi" w:cstheme="minorBidi"/>
            <w:noProof/>
            <w:sz w:val="24"/>
            <w:szCs w:val="24"/>
            <w:lang w:eastAsia="es-CO"/>
            <w14:ligatures w14:val="standardContextual"/>
          </w:rPr>
          <w:tab/>
        </w:r>
        <w:r w:rsidRPr="00780D68">
          <w:rPr>
            <w:rStyle w:val="Hipervnculo"/>
            <w:bCs/>
            <w:noProof/>
          </w:rPr>
          <w:t>Instrumentos para medir el clima organizacional</w:t>
        </w:r>
        <w:r>
          <w:rPr>
            <w:noProof/>
            <w:webHidden/>
          </w:rPr>
          <w:tab/>
        </w:r>
        <w:r>
          <w:rPr>
            <w:noProof/>
            <w:webHidden/>
          </w:rPr>
          <w:fldChar w:fldCharType="begin"/>
        </w:r>
        <w:r>
          <w:rPr>
            <w:noProof/>
            <w:webHidden/>
          </w:rPr>
          <w:instrText xml:space="preserve"> PAGEREF _Toc224045477 \h </w:instrText>
        </w:r>
        <w:r>
          <w:rPr>
            <w:noProof/>
            <w:webHidden/>
          </w:rPr>
        </w:r>
        <w:r>
          <w:rPr>
            <w:noProof/>
            <w:webHidden/>
          </w:rPr>
          <w:fldChar w:fldCharType="separate"/>
        </w:r>
        <w:r w:rsidR="00B87FDB">
          <w:rPr>
            <w:noProof/>
            <w:webHidden/>
          </w:rPr>
          <w:t>28</w:t>
        </w:r>
        <w:r>
          <w:rPr>
            <w:noProof/>
            <w:webHidden/>
          </w:rPr>
          <w:fldChar w:fldCharType="end"/>
        </w:r>
      </w:hyperlink>
    </w:p>
    <w:p w14:paraId="59C596A5" w14:textId="4CAA45FB" w:rsidR="00ED49A6" w:rsidRDefault="00ED49A6">
      <w:pPr>
        <w:pStyle w:val="TDC1"/>
        <w:tabs>
          <w:tab w:val="left" w:pos="1200"/>
        </w:tabs>
        <w:rPr>
          <w:rFonts w:asciiTheme="minorHAnsi" w:eastAsiaTheme="minorEastAsia" w:hAnsiTheme="minorHAnsi" w:cstheme="minorBidi"/>
          <w:noProof/>
          <w:sz w:val="24"/>
          <w:szCs w:val="24"/>
          <w:lang w:eastAsia="es-CO"/>
          <w14:ligatures w14:val="standardContextual"/>
        </w:rPr>
      </w:pPr>
      <w:hyperlink w:anchor="_Toc224045478" w:history="1">
        <w:r w:rsidRPr="00780D68">
          <w:rPr>
            <w:rStyle w:val="Hipervnculo"/>
            <w:rFonts w:cs="Calibri"/>
            <w:bCs/>
            <w:noProof/>
          </w:rPr>
          <w:t>6.</w:t>
        </w:r>
        <w:r>
          <w:rPr>
            <w:rFonts w:asciiTheme="minorHAnsi" w:eastAsiaTheme="minorEastAsia" w:hAnsiTheme="minorHAnsi" w:cstheme="minorBidi"/>
            <w:noProof/>
            <w:sz w:val="24"/>
            <w:szCs w:val="24"/>
            <w:lang w:eastAsia="es-CO"/>
            <w14:ligatures w14:val="standardContextual"/>
          </w:rPr>
          <w:tab/>
        </w:r>
        <w:r w:rsidRPr="00780D68">
          <w:rPr>
            <w:rStyle w:val="Hipervnculo"/>
            <w:rFonts w:cs="Calibri"/>
            <w:bCs/>
            <w:noProof/>
          </w:rPr>
          <w:t>Técnicas de identificación de problemas</w:t>
        </w:r>
        <w:r>
          <w:rPr>
            <w:noProof/>
            <w:webHidden/>
          </w:rPr>
          <w:tab/>
        </w:r>
        <w:r>
          <w:rPr>
            <w:noProof/>
            <w:webHidden/>
          </w:rPr>
          <w:fldChar w:fldCharType="begin"/>
        </w:r>
        <w:r>
          <w:rPr>
            <w:noProof/>
            <w:webHidden/>
          </w:rPr>
          <w:instrText xml:space="preserve"> PAGEREF _Toc224045478 \h </w:instrText>
        </w:r>
        <w:r>
          <w:rPr>
            <w:noProof/>
            <w:webHidden/>
          </w:rPr>
        </w:r>
        <w:r>
          <w:rPr>
            <w:noProof/>
            <w:webHidden/>
          </w:rPr>
          <w:fldChar w:fldCharType="separate"/>
        </w:r>
        <w:r w:rsidR="00B87FDB">
          <w:rPr>
            <w:noProof/>
            <w:webHidden/>
          </w:rPr>
          <w:t>30</w:t>
        </w:r>
        <w:r>
          <w:rPr>
            <w:noProof/>
            <w:webHidden/>
          </w:rPr>
          <w:fldChar w:fldCharType="end"/>
        </w:r>
      </w:hyperlink>
    </w:p>
    <w:p w14:paraId="0C312424" w14:textId="11FE162C" w:rsidR="00ED49A6" w:rsidRDefault="00ED49A6">
      <w:pPr>
        <w:pStyle w:val="TDC1"/>
        <w:tabs>
          <w:tab w:val="left" w:pos="1200"/>
        </w:tabs>
        <w:rPr>
          <w:rFonts w:asciiTheme="minorHAnsi" w:eastAsiaTheme="minorEastAsia" w:hAnsiTheme="minorHAnsi" w:cstheme="minorBidi"/>
          <w:noProof/>
          <w:sz w:val="24"/>
          <w:szCs w:val="24"/>
          <w:lang w:eastAsia="es-CO"/>
          <w14:ligatures w14:val="standardContextual"/>
        </w:rPr>
      </w:pPr>
      <w:hyperlink w:anchor="_Toc224045479" w:history="1">
        <w:r w:rsidRPr="00780D68">
          <w:rPr>
            <w:rStyle w:val="Hipervnculo"/>
            <w:rFonts w:cs="Calibri"/>
            <w:bCs/>
            <w:noProof/>
          </w:rPr>
          <w:t>7.</w:t>
        </w:r>
        <w:r>
          <w:rPr>
            <w:rFonts w:asciiTheme="minorHAnsi" w:eastAsiaTheme="minorEastAsia" w:hAnsiTheme="minorHAnsi" w:cstheme="minorBidi"/>
            <w:noProof/>
            <w:sz w:val="24"/>
            <w:szCs w:val="24"/>
            <w:lang w:eastAsia="es-CO"/>
            <w14:ligatures w14:val="standardContextual"/>
          </w:rPr>
          <w:tab/>
        </w:r>
        <w:r w:rsidRPr="00780D68">
          <w:rPr>
            <w:rStyle w:val="Hipervnculo"/>
            <w:rFonts w:cs="Calibri"/>
            <w:bCs/>
            <w:noProof/>
          </w:rPr>
          <w:t>Técnicas de definición de problemas en el entorno laboral</w:t>
        </w:r>
        <w:r>
          <w:rPr>
            <w:noProof/>
            <w:webHidden/>
          </w:rPr>
          <w:tab/>
        </w:r>
        <w:r>
          <w:rPr>
            <w:noProof/>
            <w:webHidden/>
          </w:rPr>
          <w:fldChar w:fldCharType="begin"/>
        </w:r>
        <w:r>
          <w:rPr>
            <w:noProof/>
            <w:webHidden/>
          </w:rPr>
          <w:instrText xml:space="preserve"> PAGEREF _Toc224045479 \h </w:instrText>
        </w:r>
        <w:r>
          <w:rPr>
            <w:noProof/>
            <w:webHidden/>
          </w:rPr>
        </w:r>
        <w:r>
          <w:rPr>
            <w:noProof/>
            <w:webHidden/>
          </w:rPr>
          <w:fldChar w:fldCharType="separate"/>
        </w:r>
        <w:r w:rsidR="00B87FDB">
          <w:rPr>
            <w:noProof/>
            <w:webHidden/>
          </w:rPr>
          <w:t>38</w:t>
        </w:r>
        <w:r>
          <w:rPr>
            <w:noProof/>
            <w:webHidden/>
          </w:rPr>
          <w:fldChar w:fldCharType="end"/>
        </w:r>
      </w:hyperlink>
    </w:p>
    <w:p w14:paraId="544437A4" w14:textId="30FAF82E" w:rsidR="00ED49A6" w:rsidRDefault="00ED49A6">
      <w:pPr>
        <w:pStyle w:val="TDC1"/>
        <w:rPr>
          <w:rFonts w:asciiTheme="minorHAnsi" w:eastAsiaTheme="minorEastAsia" w:hAnsiTheme="minorHAnsi" w:cstheme="minorBidi"/>
          <w:noProof/>
          <w:sz w:val="24"/>
          <w:szCs w:val="24"/>
          <w:lang w:eastAsia="es-CO"/>
          <w14:ligatures w14:val="standardContextual"/>
        </w:rPr>
      </w:pPr>
      <w:hyperlink w:anchor="_Toc224045480" w:history="1">
        <w:r w:rsidRPr="00780D68">
          <w:rPr>
            <w:rStyle w:val="Hipervnculo"/>
            <w:noProof/>
          </w:rPr>
          <w:t>Síntesis</w:t>
        </w:r>
        <w:r>
          <w:rPr>
            <w:noProof/>
            <w:webHidden/>
          </w:rPr>
          <w:tab/>
        </w:r>
        <w:r>
          <w:rPr>
            <w:noProof/>
            <w:webHidden/>
          </w:rPr>
          <w:fldChar w:fldCharType="begin"/>
        </w:r>
        <w:r>
          <w:rPr>
            <w:noProof/>
            <w:webHidden/>
          </w:rPr>
          <w:instrText xml:space="preserve"> PAGEREF _Toc224045480 \h </w:instrText>
        </w:r>
        <w:r>
          <w:rPr>
            <w:noProof/>
            <w:webHidden/>
          </w:rPr>
        </w:r>
        <w:r>
          <w:rPr>
            <w:noProof/>
            <w:webHidden/>
          </w:rPr>
          <w:fldChar w:fldCharType="separate"/>
        </w:r>
        <w:r w:rsidR="00B87FDB">
          <w:rPr>
            <w:noProof/>
            <w:webHidden/>
          </w:rPr>
          <w:t>42</w:t>
        </w:r>
        <w:r>
          <w:rPr>
            <w:noProof/>
            <w:webHidden/>
          </w:rPr>
          <w:fldChar w:fldCharType="end"/>
        </w:r>
      </w:hyperlink>
    </w:p>
    <w:p w14:paraId="5817821E" w14:textId="43E90A96" w:rsidR="00ED49A6" w:rsidRDefault="00ED49A6">
      <w:pPr>
        <w:pStyle w:val="TDC1"/>
        <w:rPr>
          <w:rFonts w:asciiTheme="minorHAnsi" w:eastAsiaTheme="minorEastAsia" w:hAnsiTheme="minorHAnsi" w:cstheme="minorBidi"/>
          <w:noProof/>
          <w:sz w:val="24"/>
          <w:szCs w:val="24"/>
          <w:lang w:eastAsia="es-CO"/>
          <w14:ligatures w14:val="standardContextual"/>
        </w:rPr>
      </w:pPr>
      <w:hyperlink w:anchor="_Toc224045481" w:history="1">
        <w:r w:rsidRPr="00780D68">
          <w:rPr>
            <w:rStyle w:val="Hipervnculo"/>
            <w:noProof/>
          </w:rPr>
          <w:t>Glosario</w:t>
        </w:r>
        <w:r>
          <w:rPr>
            <w:noProof/>
            <w:webHidden/>
          </w:rPr>
          <w:tab/>
        </w:r>
        <w:r>
          <w:rPr>
            <w:noProof/>
            <w:webHidden/>
          </w:rPr>
          <w:fldChar w:fldCharType="begin"/>
        </w:r>
        <w:r>
          <w:rPr>
            <w:noProof/>
            <w:webHidden/>
          </w:rPr>
          <w:instrText xml:space="preserve"> PAGEREF _Toc224045481 \h </w:instrText>
        </w:r>
        <w:r>
          <w:rPr>
            <w:noProof/>
            <w:webHidden/>
          </w:rPr>
        </w:r>
        <w:r>
          <w:rPr>
            <w:noProof/>
            <w:webHidden/>
          </w:rPr>
          <w:fldChar w:fldCharType="separate"/>
        </w:r>
        <w:r w:rsidR="00B87FDB">
          <w:rPr>
            <w:noProof/>
            <w:webHidden/>
          </w:rPr>
          <w:t>43</w:t>
        </w:r>
        <w:r>
          <w:rPr>
            <w:noProof/>
            <w:webHidden/>
          </w:rPr>
          <w:fldChar w:fldCharType="end"/>
        </w:r>
      </w:hyperlink>
    </w:p>
    <w:p w14:paraId="18E79630" w14:textId="665523D0" w:rsidR="00ED49A6" w:rsidRDefault="00ED49A6">
      <w:pPr>
        <w:pStyle w:val="TDC1"/>
        <w:rPr>
          <w:rFonts w:asciiTheme="minorHAnsi" w:eastAsiaTheme="minorEastAsia" w:hAnsiTheme="minorHAnsi" w:cstheme="minorBidi"/>
          <w:noProof/>
          <w:sz w:val="24"/>
          <w:szCs w:val="24"/>
          <w:lang w:eastAsia="es-CO"/>
          <w14:ligatures w14:val="standardContextual"/>
        </w:rPr>
      </w:pPr>
      <w:hyperlink w:anchor="_Toc224045482" w:history="1">
        <w:r w:rsidRPr="00780D68">
          <w:rPr>
            <w:rStyle w:val="Hipervnculo"/>
            <w:noProof/>
            <w:lang w:val="es-MX"/>
          </w:rPr>
          <w:t>Referencias bibliográficas</w:t>
        </w:r>
        <w:r>
          <w:rPr>
            <w:noProof/>
            <w:webHidden/>
          </w:rPr>
          <w:tab/>
        </w:r>
        <w:r>
          <w:rPr>
            <w:noProof/>
            <w:webHidden/>
          </w:rPr>
          <w:fldChar w:fldCharType="begin"/>
        </w:r>
        <w:r>
          <w:rPr>
            <w:noProof/>
            <w:webHidden/>
          </w:rPr>
          <w:instrText xml:space="preserve"> PAGEREF _Toc224045482 \h </w:instrText>
        </w:r>
        <w:r>
          <w:rPr>
            <w:noProof/>
            <w:webHidden/>
          </w:rPr>
        </w:r>
        <w:r>
          <w:rPr>
            <w:noProof/>
            <w:webHidden/>
          </w:rPr>
          <w:fldChar w:fldCharType="separate"/>
        </w:r>
        <w:r w:rsidR="00B87FDB">
          <w:rPr>
            <w:noProof/>
            <w:webHidden/>
          </w:rPr>
          <w:t>45</w:t>
        </w:r>
        <w:r>
          <w:rPr>
            <w:noProof/>
            <w:webHidden/>
          </w:rPr>
          <w:fldChar w:fldCharType="end"/>
        </w:r>
      </w:hyperlink>
    </w:p>
    <w:p w14:paraId="07796863" w14:textId="76078D5F" w:rsidR="00ED49A6" w:rsidRDefault="00ED49A6">
      <w:pPr>
        <w:pStyle w:val="TDC1"/>
        <w:rPr>
          <w:rFonts w:asciiTheme="minorHAnsi" w:eastAsiaTheme="minorEastAsia" w:hAnsiTheme="minorHAnsi" w:cstheme="minorBidi"/>
          <w:noProof/>
          <w:sz w:val="24"/>
          <w:szCs w:val="24"/>
          <w:lang w:eastAsia="es-CO"/>
          <w14:ligatures w14:val="standardContextual"/>
        </w:rPr>
      </w:pPr>
      <w:hyperlink w:anchor="_Toc224045483" w:history="1">
        <w:r w:rsidRPr="00780D68">
          <w:rPr>
            <w:rStyle w:val="Hipervnculo"/>
            <w:noProof/>
          </w:rPr>
          <w:t>Créditos</w:t>
        </w:r>
        <w:r>
          <w:rPr>
            <w:noProof/>
            <w:webHidden/>
          </w:rPr>
          <w:tab/>
        </w:r>
        <w:r>
          <w:rPr>
            <w:noProof/>
            <w:webHidden/>
          </w:rPr>
          <w:fldChar w:fldCharType="begin"/>
        </w:r>
        <w:r>
          <w:rPr>
            <w:noProof/>
            <w:webHidden/>
          </w:rPr>
          <w:instrText xml:space="preserve"> PAGEREF _Toc224045483 \h </w:instrText>
        </w:r>
        <w:r>
          <w:rPr>
            <w:noProof/>
            <w:webHidden/>
          </w:rPr>
        </w:r>
        <w:r>
          <w:rPr>
            <w:noProof/>
            <w:webHidden/>
          </w:rPr>
          <w:fldChar w:fldCharType="separate"/>
        </w:r>
        <w:r w:rsidR="00B87FDB">
          <w:rPr>
            <w:noProof/>
            <w:webHidden/>
          </w:rPr>
          <w:t>46</w:t>
        </w:r>
        <w:r>
          <w:rPr>
            <w:noProof/>
            <w:webHidden/>
          </w:rPr>
          <w:fldChar w:fldCharType="end"/>
        </w:r>
      </w:hyperlink>
    </w:p>
    <w:p w14:paraId="76CCAB0B" w14:textId="57A6533D" w:rsidR="00BE52F1" w:rsidRPr="00515C09" w:rsidRDefault="00AC358F" w:rsidP="00DE1F83">
      <w:pPr>
        <w:pStyle w:val="Titulosgenerales"/>
      </w:pPr>
      <w:r w:rsidRPr="00515C09">
        <w:rPr>
          <w:lang w:val="es-ES"/>
        </w:rPr>
        <w:lastRenderedPageBreak/>
        <w:fldChar w:fldCharType="end"/>
      </w:r>
      <w:bookmarkStart w:id="0" w:name="_Toc176443691"/>
      <w:bookmarkStart w:id="1" w:name="_Toc224045462"/>
      <w:r w:rsidR="00B22057" w:rsidRPr="00515C09">
        <w:t>Introducción</w:t>
      </w:r>
      <w:bookmarkEnd w:id="0"/>
      <w:bookmarkEnd w:id="1"/>
    </w:p>
    <w:p w14:paraId="1F5A991C" w14:textId="50CA89AE" w:rsidR="007A68F5" w:rsidRPr="007A68F5" w:rsidRDefault="007A68F5" w:rsidP="00DE1F83">
      <w:pPr>
        <w:pStyle w:val="Video"/>
        <w:spacing w:before="0" w:after="0"/>
        <w:ind w:firstLine="708"/>
        <w:jc w:val="left"/>
        <w:rPr>
          <w:rFonts w:cs="Calibri"/>
          <w:color w:val="auto"/>
          <w:kern w:val="2"/>
          <w:lang w:eastAsia="es-CO"/>
        </w:rPr>
      </w:pPr>
      <w:r w:rsidRPr="007A68F5">
        <w:rPr>
          <w:rFonts w:cs="Calibri"/>
          <w:color w:val="auto"/>
          <w:kern w:val="2"/>
          <w:lang w:eastAsia="es-CO"/>
        </w:rPr>
        <w:t>Los conflictos laborales forman parte natural de la dinámica organizacional, ya que emergen de la interacción constante entre personas con distintos intereses, valores, experiencias, estilos de comunicación y formas de asumir sus</w:t>
      </w:r>
      <w:r w:rsidR="00B87FDB">
        <w:rPr>
          <w:rFonts w:cs="Calibri"/>
          <w:color w:val="auto"/>
          <w:kern w:val="2"/>
          <w:lang w:eastAsia="es-CO"/>
        </w:rPr>
        <w:t xml:space="preserve"> </w:t>
      </w:r>
      <w:r w:rsidRPr="007A68F5">
        <w:rPr>
          <w:rFonts w:cs="Calibri"/>
          <w:color w:val="auto"/>
          <w:kern w:val="2"/>
          <w:lang w:eastAsia="es-CO"/>
        </w:rPr>
        <w:t>responsabilidades.</w:t>
      </w:r>
      <w:r w:rsidR="00B87FDB">
        <w:rPr>
          <w:rFonts w:cs="Calibri"/>
          <w:color w:val="auto"/>
          <w:kern w:val="2"/>
          <w:lang w:eastAsia="es-CO"/>
        </w:rPr>
        <w:t xml:space="preserve">  </w:t>
      </w:r>
      <w:r w:rsidRPr="007A68F5">
        <w:rPr>
          <w:rFonts w:cs="Calibri"/>
          <w:color w:val="auto"/>
          <w:kern w:val="2"/>
          <w:lang w:eastAsia="es-CO"/>
        </w:rPr>
        <w:t>Más allá de entenderse únicamente como situaciones problemáticas, estos escenarios representan oportunidades para fortalecer el pensamiento, mejorar los procesos y promover relaciones laborales más sólidas, siempre que sean abordados de manera consciente, creativa y responsable.</w:t>
      </w:r>
    </w:p>
    <w:p w14:paraId="1CE1E703" w14:textId="77777777" w:rsidR="007A68F5" w:rsidRPr="007A68F5" w:rsidRDefault="007A68F5" w:rsidP="00DE1F83">
      <w:pPr>
        <w:pStyle w:val="Video"/>
        <w:spacing w:before="0" w:after="0"/>
        <w:ind w:firstLine="708"/>
        <w:jc w:val="left"/>
        <w:rPr>
          <w:rFonts w:cs="Calibri"/>
          <w:color w:val="auto"/>
          <w:kern w:val="2"/>
          <w:lang w:eastAsia="es-CO"/>
        </w:rPr>
      </w:pPr>
      <w:r w:rsidRPr="007A68F5">
        <w:rPr>
          <w:rFonts w:cs="Calibri"/>
          <w:color w:val="auto"/>
          <w:kern w:val="2"/>
          <w:lang w:eastAsia="es-CO"/>
        </w:rPr>
        <w:t xml:space="preserve">El componente Pensamiento creativo y resolución de conflictos laborales orienta al aprendiz hacia el desarrollo de habilidades que le permiten analizar situaciones reales del entorno organizacional, reconocer sus implicaciones y asumir una postura propositiva frente a los desafíos que surgen en el ejercicio de sus funciones. </w:t>
      </w:r>
    </w:p>
    <w:p w14:paraId="300F3E01" w14:textId="7D7B1FD7" w:rsidR="007A68F5" w:rsidRPr="007A68F5" w:rsidRDefault="007A68F5" w:rsidP="00DE1F83">
      <w:pPr>
        <w:pStyle w:val="Video"/>
        <w:spacing w:before="0" w:after="0"/>
        <w:ind w:firstLine="708"/>
        <w:jc w:val="left"/>
        <w:rPr>
          <w:rFonts w:cs="Calibri"/>
          <w:color w:val="auto"/>
          <w:kern w:val="2"/>
          <w:lang w:eastAsia="es-CO"/>
        </w:rPr>
      </w:pPr>
      <w:r w:rsidRPr="007A68F5">
        <w:rPr>
          <w:rFonts w:cs="Calibri"/>
          <w:color w:val="auto"/>
          <w:kern w:val="2"/>
          <w:lang w:eastAsia="es-CO"/>
        </w:rPr>
        <w:t xml:space="preserve">Para dar cumplimiento a este propósito, se han diseñado actividades orientadas a estimular la creatividad, el análisis crítico y la reflexión, que permiten al aprendiz reconocer situaciones problemáticas del entorno laboral y construir alternativas de solución coherentes con los objetivos de la organización y el nivel de responsabilidad asociado a sus funciones. </w:t>
      </w:r>
    </w:p>
    <w:p w14:paraId="25DD0F80" w14:textId="77777777" w:rsidR="007A68F5" w:rsidRDefault="007A68F5" w:rsidP="00DE1F83">
      <w:pPr>
        <w:pStyle w:val="Video"/>
        <w:spacing w:before="0" w:after="0"/>
        <w:ind w:firstLine="708"/>
        <w:jc w:val="left"/>
        <w:rPr>
          <w:rFonts w:cs="Calibri"/>
          <w:color w:val="auto"/>
          <w:kern w:val="2"/>
          <w:lang w:eastAsia="es-CO"/>
        </w:rPr>
      </w:pPr>
      <w:r w:rsidRPr="007A68F5">
        <w:rPr>
          <w:rFonts w:cs="Calibri"/>
          <w:color w:val="auto"/>
          <w:kern w:val="2"/>
          <w:lang w:eastAsia="es-CO"/>
        </w:rPr>
        <w:t>De este modo, el componente fortalece no solo la capacidad de comprender el conflicto desde una perspectiva integral, sino también la toma de decisiones fundamentadas, el diálogo asertivo y la gestión responsable de las relaciones interpersonales. Esto contribuye a la consolidación de ambientes de trabajo sanos, productivos y respetuosos, donde el conflicto se asume como un elemento transformador que impulsa el aprendizaje</w:t>
      </w:r>
      <w:r>
        <w:rPr>
          <w:rFonts w:cs="Calibri"/>
          <w:color w:val="auto"/>
          <w:kern w:val="2"/>
          <w:lang w:eastAsia="es-CO"/>
        </w:rPr>
        <w:t>.</w:t>
      </w:r>
    </w:p>
    <w:p w14:paraId="53CA8A38" w14:textId="77777777" w:rsidR="007A68F5" w:rsidRDefault="007A68F5" w:rsidP="00DE1F83">
      <w:pPr>
        <w:pStyle w:val="Video"/>
        <w:spacing w:before="0" w:after="0"/>
        <w:ind w:firstLine="708"/>
        <w:jc w:val="left"/>
        <w:rPr>
          <w:rFonts w:cs="Calibri"/>
          <w:color w:val="auto"/>
          <w:kern w:val="2"/>
          <w:lang w:eastAsia="es-CO"/>
        </w:rPr>
      </w:pPr>
    </w:p>
    <w:p w14:paraId="5F25CADE" w14:textId="041E2DD3" w:rsidR="00595449" w:rsidRPr="007A68F5" w:rsidRDefault="007A68F5" w:rsidP="00DE1F83">
      <w:pPr>
        <w:pStyle w:val="Video"/>
        <w:numPr>
          <w:ilvl w:val="0"/>
          <w:numId w:val="4"/>
        </w:numPr>
        <w:spacing w:before="0" w:after="0"/>
        <w:ind w:left="1134" w:hanging="1134"/>
        <w:jc w:val="left"/>
      </w:pPr>
      <w:r w:rsidRPr="001767E0">
        <w:lastRenderedPageBreak/>
        <w:t>P</w:t>
      </w:r>
      <w:r w:rsidRPr="007A68F5">
        <w:t>ensamiento creativo y resolución de conflictos laborales</w:t>
      </w:r>
    </w:p>
    <w:p w14:paraId="6C96E6E0" w14:textId="084F2511" w:rsidR="007A68F5" w:rsidRDefault="00020DF7" w:rsidP="00020DF7">
      <w:pPr>
        <w:spacing w:before="0" w:after="0"/>
        <w:ind w:firstLine="0"/>
        <w:jc w:val="center"/>
        <w:rPr>
          <w:rFonts w:cs="Calibri"/>
          <w:b/>
        </w:rPr>
      </w:pPr>
      <w:bookmarkStart w:id="2" w:name="_Hlk161159634"/>
      <w:r>
        <w:rPr>
          <w:rFonts w:cs="Calibri"/>
          <w:b/>
          <w:noProof/>
        </w:rPr>
        <w:drawing>
          <wp:inline distT="0" distB="0" distL="0" distR="0" wp14:anchorId="2A17D6BC" wp14:editId="66067C1C">
            <wp:extent cx="3977811" cy="2983523"/>
            <wp:effectExtent l="0" t="0" r="3810" b="7620"/>
            <wp:docPr id="5715281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981362" cy="2986186"/>
                    </a:xfrm>
                    <a:prstGeom prst="rect">
                      <a:avLst/>
                    </a:prstGeom>
                    <a:noFill/>
                  </pic:spPr>
                </pic:pic>
              </a:graphicData>
            </a:graphic>
          </wp:inline>
        </w:drawing>
      </w:r>
    </w:p>
    <w:p w14:paraId="5F464188" w14:textId="2E1BD578" w:rsidR="007A68F5" w:rsidRDefault="007A68F5" w:rsidP="005A0944">
      <w:pPr>
        <w:spacing w:before="0" w:after="0"/>
        <w:ind w:firstLine="0"/>
        <w:rPr>
          <w:rFonts w:cs="Calibri"/>
          <w:b/>
        </w:rPr>
      </w:pPr>
      <w:hyperlink r:id="rId13" w:history="1">
        <w:r w:rsidRPr="00A40027">
          <w:rPr>
            <w:rStyle w:val="Hipervnculo"/>
            <w:rFonts w:cs="Calibri"/>
            <w:b/>
          </w:rPr>
          <w:t>Enlace de reproducción del video</w:t>
        </w:r>
      </w:hyperlink>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62"/>
      </w:tblGrid>
      <w:tr w:rsidR="00C0503D" w:rsidRPr="00515C09" w14:paraId="5CE6D325" w14:textId="77777777" w:rsidTr="00515C09">
        <w:trPr>
          <w:trHeight w:val="784"/>
        </w:trPr>
        <w:tc>
          <w:tcPr>
            <w:tcW w:w="9962" w:type="dxa"/>
          </w:tcPr>
          <w:p w14:paraId="05670992" w14:textId="000E644C" w:rsidR="00915896" w:rsidRPr="00915896" w:rsidRDefault="005053D6" w:rsidP="00DE1F83">
            <w:pPr>
              <w:spacing w:before="0" w:after="0"/>
              <w:ind w:firstLine="0"/>
              <w:rPr>
                <w:rFonts w:cs="Calibri"/>
              </w:rPr>
            </w:pPr>
            <w:r>
              <w:rPr>
                <w:rFonts w:cs="Calibri"/>
                <w:b/>
              </w:rPr>
              <w:t>Transcripción</w:t>
            </w:r>
            <w:r w:rsidR="007804D3" w:rsidRPr="00515C09">
              <w:rPr>
                <w:rFonts w:cs="Calibri"/>
                <w:b/>
              </w:rPr>
              <w:t xml:space="preserve"> del video: </w:t>
            </w:r>
            <w:r w:rsidR="007A68F5" w:rsidRPr="007A68F5">
              <w:rPr>
                <w:rFonts w:cs="Calibri"/>
              </w:rPr>
              <w:t>Pensamiento creativo y resolución de conflictos laborales</w:t>
            </w:r>
          </w:p>
        </w:tc>
      </w:tr>
      <w:tr w:rsidR="00C0503D" w:rsidRPr="00515C09" w14:paraId="3896ED08" w14:textId="77777777" w:rsidTr="00515C09">
        <w:tc>
          <w:tcPr>
            <w:tcW w:w="9962" w:type="dxa"/>
          </w:tcPr>
          <w:p w14:paraId="024DDDC3" w14:textId="77777777" w:rsidR="007A68F5" w:rsidRPr="007A68F5" w:rsidRDefault="007A68F5" w:rsidP="00DE1F83">
            <w:pPr>
              <w:spacing w:before="0" w:after="0"/>
            </w:pPr>
            <w:r w:rsidRPr="007A68F5">
              <w:t>El conflicto es parte de la vida diaria y surge de manera natural cuando interactúan personas con diferentes ideas, valores, experiencias y formas de comunicarse, una realidad inevitable en cualquier organización.  </w:t>
            </w:r>
          </w:p>
          <w:p w14:paraId="004130C0" w14:textId="77777777" w:rsidR="007A68F5" w:rsidRPr="007A68F5" w:rsidRDefault="007A68F5" w:rsidP="00DE1F83">
            <w:pPr>
              <w:spacing w:before="0" w:after="0"/>
            </w:pPr>
            <w:r w:rsidRPr="007A68F5">
              <w:t>Aunque con frecuencia se percibe como un problema o una situación negativa, el conflicto también puede convertirse en una valiosa oportunidad para aprender, revisar prácticas, mejorar procesos y fortalecer las relaciones laborales.  </w:t>
            </w:r>
          </w:p>
          <w:p w14:paraId="5FF7DDFD" w14:textId="77777777" w:rsidR="007A68F5" w:rsidRPr="007A68F5" w:rsidRDefault="007A68F5" w:rsidP="00DE1F83">
            <w:pPr>
              <w:spacing w:before="0" w:after="0"/>
            </w:pPr>
            <w:r w:rsidRPr="007A68F5">
              <w:t xml:space="preserve">El pensamiento creativo cumple un papel fundamental, ya que permite analizar situaciones reales del trabajo desde distintas perspectivas, comprender sus implicaciones y asumir una actitud propositiva frente a los desafíos del día a día. A través de actividades creativas y reflexivas, el aprendiz logra identificar problemáticas </w:t>
            </w:r>
            <w:r w:rsidRPr="007A68F5">
              <w:lastRenderedPageBreak/>
              <w:t>laborales, reconocer sus causas y explorar alternativas de solución de manera consciente y estructurada. </w:t>
            </w:r>
          </w:p>
          <w:p w14:paraId="430C1223" w14:textId="77777777" w:rsidR="007A68F5" w:rsidRPr="007A68F5" w:rsidRDefault="007A68F5" w:rsidP="00DE1F83">
            <w:pPr>
              <w:spacing w:before="0" w:after="0"/>
            </w:pPr>
            <w:r w:rsidRPr="007A68F5">
              <w:t>De esta manera, se promueve la construcción de soluciones alineadas con los objetivos de la organización, el fortalecimiento del trabajo en equipo y el cumplimiento de las responsabilidades individuales.  </w:t>
            </w:r>
          </w:p>
          <w:p w14:paraId="4120B37D" w14:textId="77777777" w:rsidR="007A68F5" w:rsidRPr="007A68F5" w:rsidRDefault="007A68F5" w:rsidP="00DE1F83">
            <w:pPr>
              <w:spacing w:before="0" w:after="0"/>
            </w:pPr>
            <w:r w:rsidRPr="007A68F5">
              <w:t>Gestionar los conflictos de manera adecuada favorece el diálogo, mejora la toma de decisiones y contribuye a la creación de ambientes laborales sanos, productivos y respetuosos.  </w:t>
            </w:r>
          </w:p>
          <w:p w14:paraId="79687D2C" w14:textId="2CEDC37F" w:rsidR="00C0503D" w:rsidRPr="001767E0" w:rsidRDefault="007A68F5" w:rsidP="00DE1F83">
            <w:pPr>
              <w:spacing w:before="0" w:after="0"/>
              <w:rPr>
                <w:b/>
                <w:bCs/>
              </w:rPr>
            </w:pPr>
            <w:r w:rsidRPr="007A68F5">
              <w:t>Cuando el conflicto se gestiona con pensamiento creativo, deja de ser un obstáculo y se convierte en una oportunidad de aprendizaje. Esta mirada permite fortalecer el diálogo, mejorar las relaciones y tomar decisiones más conscientes. </w:t>
            </w:r>
            <w:r w:rsidRPr="007A68F5">
              <w:br/>
              <w:t> Así, las organizaciones avanzan hacia entornos laborales más humanos, colaborativos y sostenibles. </w:t>
            </w:r>
          </w:p>
        </w:tc>
      </w:tr>
      <w:bookmarkEnd w:id="2"/>
    </w:tbl>
    <w:p w14:paraId="756A3722" w14:textId="345B7526" w:rsidR="00AD3688" w:rsidRPr="00515C09" w:rsidRDefault="00AD3688" w:rsidP="00DE1F83">
      <w:pPr>
        <w:spacing w:before="0" w:after="0"/>
        <w:ind w:firstLine="0"/>
        <w:rPr>
          <w:rFonts w:cs="Calibri"/>
        </w:rPr>
      </w:pPr>
    </w:p>
    <w:p w14:paraId="33AA0321" w14:textId="77777777" w:rsidR="00AD3688" w:rsidRPr="00515C09" w:rsidRDefault="00AD3688" w:rsidP="00DE1F83">
      <w:pPr>
        <w:spacing w:before="0" w:after="0"/>
        <w:ind w:firstLine="0"/>
        <w:rPr>
          <w:rFonts w:cs="Calibri"/>
        </w:rPr>
      </w:pPr>
      <w:r w:rsidRPr="00515C09">
        <w:rPr>
          <w:rFonts w:cs="Calibri"/>
        </w:rPr>
        <w:br w:type="page"/>
      </w:r>
    </w:p>
    <w:p w14:paraId="3F610BA8" w14:textId="317476C0" w:rsidR="00915896" w:rsidRPr="00915896" w:rsidRDefault="00EB61CF" w:rsidP="00DE1F83">
      <w:pPr>
        <w:pStyle w:val="Ttulo1"/>
        <w:numPr>
          <w:ilvl w:val="0"/>
          <w:numId w:val="1"/>
        </w:numPr>
        <w:tabs>
          <w:tab w:val="clear" w:pos="426"/>
        </w:tabs>
        <w:spacing w:line="360" w:lineRule="auto"/>
        <w:ind w:left="720"/>
        <w:rPr>
          <w:rFonts w:cs="Calibri"/>
          <w:bCs/>
        </w:rPr>
      </w:pPr>
      <w:bookmarkStart w:id="3" w:name="_Toc224045463"/>
      <w:r w:rsidRPr="00EB61CF">
        <w:rPr>
          <w:rFonts w:cs="Calibri"/>
          <w:bCs/>
        </w:rPr>
        <w:lastRenderedPageBreak/>
        <w:t>Fundamentos de la resolución de conflictos laborales</w:t>
      </w:r>
      <w:bookmarkEnd w:id="3"/>
    </w:p>
    <w:p w14:paraId="105609BF" w14:textId="4F256CB6" w:rsidR="00915896" w:rsidRPr="00915896" w:rsidRDefault="00EB61CF" w:rsidP="00DE1F83">
      <w:pPr>
        <w:spacing w:before="0" w:after="0"/>
        <w:ind w:firstLine="708"/>
        <w:rPr>
          <w:rFonts w:cs="Calibri"/>
          <w:lang w:eastAsia="es-CO"/>
        </w:rPr>
      </w:pPr>
      <w:r w:rsidRPr="00EB61CF">
        <w:rPr>
          <w:rFonts w:cs="Calibri"/>
          <w:lang w:eastAsia="es-CO"/>
        </w:rPr>
        <w:t>La resolución de conflictos laborales exige mucho más que la aplicación de normas o procedimientos establecidos; requiere la capacidad de pensar de manera diferente, analizar las situaciones desde múltiples perspectivas y generar soluciones acordes con el contexto organizacional. En este sentido, la creatividad se convierte en una herramienta clave para afrontar los desafíos que surgen en la interacción cotidiana entre las personas.</w:t>
      </w:r>
    </w:p>
    <w:p w14:paraId="6D4A1A84" w14:textId="6F793324" w:rsidR="0049573A" w:rsidRDefault="00EB61CF" w:rsidP="00DE1F83">
      <w:pPr>
        <w:spacing w:before="0" w:after="0"/>
        <w:ind w:firstLine="708"/>
        <w:rPr>
          <w:rFonts w:cs="Calibri"/>
          <w:lang w:eastAsia="es-CO"/>
        </w:rPr>
      </w:pPr>
      <w:r w:rsidRPr="00EB61CF">
        <w:rPr>
          <w:rFonts w:cs="Calibri"/>
          <w:lang w:eastAsia="es-CO"/>
        </w:rPr>
        <w:t>No obstante, la evidencia reportada en diversos estudios indica que la creatividad suele ser asociada de manera predominante con la infancia, partiendo del supuesto equivocado de que, en la etapa adulta, la capacidad de innovación se ve disminuida o incluso perdida.</w:t>
      </w:r>
    </w:p>
    <w:p w14:paraId="376990F0" w14:textId="2B667EE4" w:rsidR="00EB61CF" w:rsidRDefault="00EB61CF" w:rsidP="00DE1F83">
      <w:pPr>
        <w:spacing w:before="0" w:after="0"/>
        <w:ind w:firstLine="708"/>
        <w:rPr>
          <w:rFonts w:cs="Calibri"/>
          <w:lang w:eastAsia="es-CO"/>
        </w:rPr>
      </w:pPr>
      <w:r w:rsidRPr="00EB61CF">
        <w:rPr>
          <w:rFonts w:cs="Calibri"/>
          <w:lang w:eastAsia="es-CO"/>
        </w:rPr>
        <w:t>Esta concepción se encuentra reforzada por una creencia socialmente generalizada que entiende la creatividad como un rasgo innato y exclusivo de ciertos individuos, desconociendo su carácter de competencia transversal que puede desarrollarse, potenciarse y transferirse a lo largo del ciclo vital mediante procesos formativos intencionados.</w:t>
      </w:r>
    </w:p>
    <w:p w14:paraId="1C7D75A8" w14:textId="77777777" w:rsidR="00EB61CF" w:rsidRDefault="00EB61CF" w:rsidP="00DE1F83">
      <w:pPr>
        <w:spacing w:before="0" w:after="0"/>
        <w:ind w:firstLine="708"/>
        <w:rPr>
          <w:rFonts w:cs="Calibri"/>
          <w:lang w:eastAsia="es-CO"/>
        </w:rPr>
      </w:pPr>
    </w:p>
    <w:p w14:paraId="219C487D" w14:textId="2B306730" w:rsidR="006F32BF" w:rsidRPr="00515C09" w:rsidRDefault="00EB61CF" w:rsidP="00DE1F83">
      <w:pPr>
        <w:pStyle w:val="Ttulo2"/>
      </w:pPr>
      <w:bookmarkStart w:id="4" w:name="_Toc224045464"/>
      <w:r w:rsidRPr="00EB61CF">
        <w:t>La creatividad como habilidad para la solución de problemas</w:t>
      </w:r>
      <w:bookmarkEnd w:id="4"/>
    </w:p>
    <w:p w14:paraId="37D30730" w14:textId="4BABF94B" w:rsidR="00915896" w:rsidRDefault="009F42E9" w:rsidP="00DE1F83">
      <w:pPr>
        <w:spacing w:before="0" w:after="0"/>
        <w:rPr>
          <w:rFonts w:cs="Calibri"/>
          <w:bCs/>
        </w:rPr>
      </w:pPr>
      <w:r w:rsidRPr="009F42E9">
        <w:rPr>
          <w:rFonts w:cs="Calibri"/>
          <w:bCs/>
        </w:rPr>
        <w:t>La creatividad ha sido ampliamente estudiada desde distintos enfoques de la psicología, por ello, para efectos de este proceso formativo, se adopta la perspectiva de la psicología positiva, la cual sostiene que la creatividad está al alcance de todas las personas y que su desarrollo genera efectos favorables tanto a nivel individual como organizacional.</w:t>
      </w:r>
    </w:p>
    <w:p w14:paraId="39417D18" w14:textId="05A4DCE9" w:rsidR="00915896" w:rsidRPr="0071454D" w:rsidRDefault="009F42E9" w:rsidP="00DE1F83">
      <w:pPr>
        <w:spacing w:before="0" w:after="0"/>
        <w:rPr>
          <w:rFonts w:cs="Calibri"/>
          <w:bCs/>
        </w:rPr>
      </w:pPr>
      <w:r w:rsidRPr="009F42E9">
        <w:rPr>
          <w:rFonts w:cs="Calibri"/>
          <w:bCs/>
        </w:rPr>
        <w:lastRenderedPageBreak/>
        <w:t>La creatividad no debe entenderse como un rasgo innato y estático, sino como una competencia susceptible de desarrollarse a través de procesos educativos, la práctica y entornos que promuevan la motivación y el pensamiento flexible (Amabile, 1996).</w:t>
      </w:r>
    </w:p>
    <w:p w14:paraId="6F23CC7E" w14:textId="29985ADA" w:rsidR="00915896" w:rsidRDefault="009F42E9" w:rsidP="00DE1F83">
      <w:pPr>
        <w:spacing w:before="0" w:after="0"/>
        <w:rPr>
          <w:rFonts w:cs="Calibri"/>
          <w:bCs/>
        </w:rPr>
      </w:pPr>
      <w:r w:rsidRPr="009F42E9">
        <w:rPr>
          <w:rFonts w:cs="Calibri"/>
          <w:bCs/>
        </w:rPr>
        <w:t>Desde esta mirada, la creatividad no se concibe como un rasgo con el que se nace, sino como una capacidad que se aprende, se practica y se perfecciona. Implica cuestionar lo establecido, ampliar los puntos de vista, generar nuevas ideas y transformar la realidad que rodea a las personas. En el ámbito laboral, esta habilidad permite analizar conflictos con mayor profundidad y proponer alternativas de solución más efectivas y responsables.</w:t>
      </w:r>
    </w:p>
    <w:p w14:paraId="6B871B5D" w14:textId="77777777" w:rsidR="009F42E9" w:rsidRDefault="009F42E9" w:rsidP="00DE1F83">
      <w:pPr>
        <w:spacing w:before="0" w:after="0"/>
        <w:rPr>
          <w:rFonts w:cs="Calibri"/>
          <w:bCs/>
        </w:rPr>
      </w:pPr>
    </w:p>
    <w:p w14:paraId="59FF767E" w14:textId="323BFC70" w:rsidR="009F42E9" w:rsidRPr="00515C09" w:rsidRDefault="009F42E9" w:rsidP="00DE1F83">
      <w:pPr>
        <w:pStyle w:val="Ttulo2"/>
      </w:pPr>
      <w:bookmarkStart w:id="5" w:name="_Toc224045465"/>
      <w:r w:rsidRPr="009F42E9">
        <w:t>Factores que afectan la creatividad en la solución de conflictos</w:t>
      </w:r>
      <w:bookmarkEnd w:id="5"/>
    </w:p>
    <w:p w14:paraId="43D4E91B" w14:textId="680F79CB" w:rsidR="009F42E9" w:rsidRDefault="00222760" w:rsidP="00DE1F83">
      <w:pPr>
        <w:spacing w:before="0" w:after="0"/>
        <w:rPr>
          <w:rFonts w:cs="Calibri"/>
          <w:bCs/>
        </w:rPr>
      </w:pPr>
      <w:r w:rsidRPr="00222760">
        <w:rPr>
          <w:rFonts w:cs="Calibri"/>
          <w:bCs/>
        </w:rPr>
        <w:t>Si la creatividad está al alcance de todas las personas, surge una pregunta clave: ¿por qué algunas parecen desarrollarla con mayor facilidad que otras? La respuesta no se encuentra en la ausencia de capacidad creativa, sino en una serie de factores personales, culturales y contextuales que influyen en la forma de pensar, actuar y enfrentar las situaciones cotidianas.</w:t>
      </w:r>
    </w:p>
    <w:p w14:paraId="435A0485" w14:textId="77777777" w:rsidR="00400D16" w:rsidRDefault="00400D16" w:rsidP="00DE1F83">
      <w:pPr>
        <w:spacing w:before="0" w:after="0"/>
        <w:rPr>
          <w:rFonts w:cs="Calibri"/>
          <w:bCs/>
        </w:rPr>
      </w:pPr>
    </w:p>
    <w:p w14:paraId="612A6C54" w14:textId="3598098E" w:rsidR="00222760" w:rsidRDefault="00222760" w:rsidP="00DE1F83">
      <w:pPr>
        <w:spacing w:before="0" w:after="0"/>
        <w:rPr>
          <w:rFonts w:cs="Calibri"/>
          <w:bCs/>
        </w:rPr>
      </w:pPr>
      <w:r w:rsidRPr="00222760">
        <w:rPr>
          <w:rFonts w:cs="Calibri"/>
          <w:bCs/>
        </w:rPr>
        <w:t>Cada individuo interpreta la realidad de manera distinta, de acuerdo con su entorno, experiencias previas, rasgos de personalidad y manera de responder ante los cambios. No obstante, existen factores comunes que pueden limitar la expresión de la creatividad en el ámbito laboral y dificultar la búsqueda de soluciones innovadoras a los problemas. Entre los más relevantes se encuentran:</w:t>
      </w:r>
    </w:p>
    <w:p w14:paraId="0FE0871F" w14:textId="77777777" w:rsidR="00222760" w:rsidRDefault="00222760" w:rsidP="00DE1F83">
      <w:pPr>
        <w:spacing w:before="0" w:after="0"/>
        <w:rPr>
          <w:rFonts w:cs="Calibri"/>
          <w:bCs/>
        </w:rPr>
      </w:pPr>
    </w:p>
    <w:p w14:paraId="766727BF" w14:textId="78F21721" w:rsidR="00222760" w:rsidRDefault="00222760">
      <w:pPr>
        <w:pStyle w:val="Prrafodelista"/>
        <w:numPr>
          <w:ilvl w:val="0"/>
          <w:numId w:val="5"/>
        </w:numPr>
        <w:spacing w:before="0" w:after="0"/>
        <w:rPr>
          <w:rFonts w:cs="Calibri"/>
          <w:b/>
        </w:rPr>
      </w:pPr>
      <w:r w:rsidRPr="00222760">
        <w:rPr>
          <w:rFonts w:cs="Calibri"/>
          <w:b/>
        </w:rPr>
        <w:lastRenderedPageBreak/>
        <w:t>Pensamiento de única respuesta</w:t>
      </w:r>
    </w:p>
    <w:p w14:paraId="3B6FAF1D" w14:textId="3B0913FD" w:rsidR="00222760" w:rsidRDefault="00222760" w:rsidP="00DE1F83">
      <w:pPr>
        <w:spacing w:before="0" w:after="0"/>
        <w:rPr>
          <w:rFonts w:cs="Calibri"/>
          <w:bCs/>
        </w:rPr>
      </w:pPr>
      <w:r w:rsidRPr="00222760">
        <w:rPr>
          <w:rFonts w:cs="Calibri"/>
          <w:bCs/>
        </w:rPr>
        <w:t>Creer que los problemas solo tienen una solución correcta limita la exploración de alternativas. En la realidad, la mayoría de las situaciones laborales admiten múltiples respuestas posibles; aferrarse a lo ya conocido impide adaptarse a contextos cambiantes e impredecibles.</w:t>
      </w:r>
    </w:p>
    <w:p w14:paraId="1EFAC877" w14:textId="77777777" w:rsidR="00222760" w:rsidRPr="00222760" w:rsidRDefault="00222760">
      <w:pPr>
        <w:pStyle w:val="Prrafodelista"/>
        <w:numPr>
          <w:ilvl w:val="0"/>
          <w:numId w:val="5"/>
        </w:numPr>
        <w:spacing w:before="0" w:after="0"/>
        <w:rPr>
          <w:rFonts w:cs="Calibri"/>
          <w:b/>
        </w:rPr>
      </w:pPr>
      <w:r w:rsidRPr="00222760">
        <w:rPr>
          <w:rFonts w:cs="Calibri"/>
          <w:b/>
        </w:rPr>
        <w:t>Rutina y hábitos rígidos</w:t>
      </w:r>
    </w:p>
    <w:p w14:paraId="15E92F83" w14:textId="77777777" w:rsidR="00222760" w:rsidRPr="00222760" w:rsidRDefault="00222760" w:rsidP="00DE1F83">
      <w:pPr>
        <w:spacing w:before="0" w:after="0"/>
        <w:rPr>
          <w:rFonts w:cs="Calibri"/>
          <w:bCs/>
        </w:rPr>
      </w:pPr>
      <w:r w:rsidRPr="00222760">
        <w:rPr>
          <w:rFonts w:cs="Calibri"/>
          <w:bCs/>
        </w:rPr>
        <w:t>La tendencia a resolver las situaciones siempre de la misma manera, basada en la costumbre o en procedimientos repetitivos, reduce la capacidad de cuestionar, proponer mejoras y generar nuevas ideas.</w:t>
      </w:r>
    </w:p>
    <w:p w14:paraId="362A5760" w14:textId="77777777" w:rsidR="00222760" w:rsidRPr="00222760" w:rsidRDefault="00222760">
      <w:pPr>
        <w:pStyle w:val="Prrafodelista"/>
        <w:numPr>
          <w:ilvl w:val="0"/>
          <w:numId w:val="5"/>
        </w:numPr>
        <w:spacing w:before="0" w:after="0"/>
        <w:rPr>
          <w:rFonts w:cs="Calibri"/>
          <w:b/>
        </w:rPr>
      </w:pPr>
      <w:r w:rsidRPr="00222760">
        <w:rPr>
          <w:rFonts w:cs="Calibri"/>
          <w:b/>
        </w:rPr>
        <w:t>Zona de confort</w:t>
      </w:r>
    </w:p>
    <w:p w14:paraId="1166D16C" w14:textId="77777777" w:rsidR="00222760" w:rsidRPr="00222760" w:rsidRDefault="00222760" w:rsidP="00DE1F83">
      <w:pPr>
        <w:spacing w:before="0" w:after="0"/>
        <w:rPr>
          <w:rFonts w:cs="Calibri"/>
          <w:bCs/>
        </w:rPr>
      </w:pPr>
      <w:r w:rsidRPr="00222760">
        <w:rPr>
          <w:rFonts w:cs="Calibri"/>
          <w:bCs/>
        </w:rPr>
        <w:t>Evitar el cambio para mantener una sensación de estabilidad conduce a permanecer en las mismas ideas y prácticas. Esta resistencia limita la innovación y el desarrollo de soluciones creativas frente a nuevos desafíos.</w:t>
      </w:r>
    </w:p>
    <w:p w14:paraId="1AF5CEE8" w14:textId="77777777" w:rsidR="00222760" w:rsidRPr="00222760" w:rsidRDefault="00222760">
      <w:pPr>
        <w:pStyle w:val="Prrafodelista"/>
        <w:numPr>
          <w:ilvl w:val="0"/>
          <w:numId w:val="5"/>
        </w:numPr>
        <w:spacing w:before="0" w:after="0"/>
        <w:rPr>
          <w:rFonts w:cs="Calibri"/>
          <w:b/>
        </w:rPr>
      </w:pPr>
      <w:r w:rsidRPr="00222760">
        <w:rPr>
          <w:rFonts w:cs="Calibri"/>
          <w:b/>
          <w:bCs/>
        </w:rPr>
        <w:t>Temor o falta de confianza</w:t>
      </w:r>
    </w:p>
    <w:p w14:paraId="630F6967" w14:textId="77777777" w:rsidR="00222760" w:rsidRPr="00222760" w:rsidRDefault="00222760" w:rsidP="00DE1F83">
      <w:pPr>
        <w:spacing w:before="0" w:after="0"/>
        <w:rPr>
          <w:rFonts w:cs="Calibri"/>
          <w:bCs/>
        </w:rPr>
      </w:pPr>
      <w:r w:rsidRPr="00222760">
        <w:rPr>
          <w:rFonts w:cs="Calibri"/>
          <w:bCs/>
        </w:rPr>
        <w:t>El miedo a equivocarse, a lo desconocido o a poner a prueba las propias capacidades frena la iniciativa y la disposición a proponer ideas diferentes.</w:t>
      </w:r>
    </w:p>
    <w:p w14:paraId="2D9B0D22" w14:textId="77777777" w:rsidR="00222760" w:rsidRPr="00222760" w:rsidRDefault="00222760">
      <w:pPr>
        <w:pStyle w:val="Prrafodelista"/>
        <w:numPr>
          <w:ilvl w:val="0"/>
          <w:numId w:val="5"/>
        </w:numPr>
        <w:spacing w:before="0" w:after="0"/>
        <w:rPr>
          <w:rFonts w:cs="Calibri"/>
          <w:b/>
          <w:bCs/>
        </w:rPr>
      </w:pPr>
      <w:r w:rsidRPr="00222760">
        <w:rPr>
          <w:rFonts w:cs="Calibri"/>
          <w:b/>
          <w:bCs/>
        </w:rPr>
        <w:t>Pensamiento negativo</w:t>
      </w:r>
    </w:p>
    <w:p w14:paraId="30538B1F" w14:textId="77777777" w:rsidR="00222760" w:rsidRPr="00222760" w:rsidRDefault="00222760" w:rsidP="00DE1F83">
      <w:pPr>
        <w:spacing w:before="0" w:after="0"/>
        <w:rPr>
          <w:rFonts w:cs="Calibri"/>
          <w:bCs/>
        </w:rPr>
      </w:pPr>
      <w:r w:rsidRPr="00222760">
        <w:rPr>
          <w:rFonts w:cs="Calibri"/>
          <w:bCs/>
        </w:rPr>
        <w:t>Creencias como “no soy creativo”, “esto no va a funcionar” o “nada va a cambiar” afectan la motivación y bloquean el esfuerzo por buscar soluciones alternativas.</w:t>
      </w:r>
    </w:p>
    <w:p w14:paraId="17C0D860" w14:textId="77777777" w:rsidR="00863FC3" w:rsidRDefault="00863FC3" w:rsidP="00DE1F83">
      <w:pPr>
        <w:tabs>
          <w:tab w:val="left" w:pos="2433"/>
        </w:tabs>
        <w:spacing w:before="0" w:after="0"/>
        <w:rPr>
          <w:rFonts w:cs="Calibri"/>
          <w:bCs/>
        </w:rPr>
      </w:pPr>
    </w:p>
    <w:p w14:paraId="2B58535B" w14:textId="77777777" w:rsidR="00863FC3" w:rsidRDefault="00863FC3" w:rsidP="00DE1F83">
      <w:pPr>
        <w:tabs>
          <w:tab w:val="left" w:pos="2433"/>
        </w:tabs>
        <w:spacing w:before="0" w:after="0"/>
        <w:rPr>
          <w:rFonts w:cs="Calibri"/>
          <w:bCs/>
        </w:rPr>
      </w:pPr>
    </w:p>
    <w:p w14:paraId="08AC1036" w14:textId="77777777" w:rsidR="00863FC3" w:rsidRDefault="00863FC3" w:rsidP="00DE1F83">
      <w:pPr>
        <w:tabs>
          <w:tab w:val="left" w:pos="2433"/>
        </w:tabs>
        <w:spacing w:before="0" w:after="0"/>
        <w:rPr>
          <w:rFonts w:cs="Calibri"/>
          <w:bCs/>
        </w:rPr>
      </w:pPr>
    </w:p>
    <w:p w14:paraId="4DC2C3BC" w14:textId="77777777" w:rsidR="00863FC3" w:rsidRDefault="00863FC3" w:rsidP="00DE1F83">
      <w:pPr>
        <w:tabs>
          <w:tab w:val="left" w:pos="2433"/>
        </w:tabs>
        <w:spacing w:before="0" w:after="0"/>
        <w:rPr>
          <w:rFonts w:cs="Calibri"/>
          <w:bCs/>
        </w:rPr>
      </w:pPr>
    </w:p>
    <w:p w14:paraId="08CE3B60" w14:textId="4BF69519" w:rsidR="00222760" w:rsidRDefault="00863FC3" w:rsidP="00DE1F83">
      <w:pPr>
        <w:tabs>
          <w:tab w:val="left" w:pos="2433"/>
        </w:tabs>
        <w:spacing w:before="0" w:after="0"/>
        <w:rPr>
          <w:rFonts w:cs="Calibri"/>
          <w:bCs/>
        </w:rPr>
      </w:pPr>
      <w:r>
        <w:rPr>
          <w:rFonts w:cs="Calibri"/>
          <w:bCs/>
        </w:rPr>
        <w:tab/>
      </w:r>
    </w:p>
    <w:p w14:paraId="55D64B58" w14:textId="39847A79" w:rsidR="00863FC3" w:rsidRPr="00915896" w:rsidRDefault="00863FC3" w:rsidP="00DE1F83">
      <w:pPr>
        <w:pStyle w:val="Ttulo1"/>
        <w:numPr>
          <w:ilvl w:val="0"/>
          <w:numId w:val="1"/>
        </w:numPr>
        <w:tabs>
          <w:tab w:val="clear" w:pos="426"/>
        </w:tabs>
        <w:spacing w:line="360" w:lineRule="auto"/>
        <w:ind w:left="720"/>
        <w:rPr>
          <w:rFonts w:cs="Calibri"/>
          <w:bCs/>
        </w:rPr>
      </w:pPr>
      <w:bookmarkStart w:id="6" w:name="_Toc224045466"/>
      <w:r w:rsidRPr="00863FC3">
        <w:rPr>
          <w:rFonts w:cs="Calibri"/>
          <w:bCs/>
        </w:rPr>
        <w:lastRenderedPageBreak/>
        <w:t>Creatividad: obstáculos y bloqueos</w:t>
      </w:r>
      <w:bookmarkEnd w:id="6"/>
    </w:p>
    <w:p w14:paraId="0DF4387F" w14:textId="77777777" w:rsidR="00863FC3" w:rsidRDefault="00863FC3" w:rsidP="00DE1F83">
      <w:pPr>
        <w:spacing w:before="0" w:after="0"/>
        <w:rPr>
          <w:rFonts w:cs="Calibri"/>
          <w:bCs/>
        </w:rPr>
      </w:pPr>
      <w:r w:rsidRPr="00863FC3">
        <w:rPr>
          <w:rFonts w:cs="Calibri"/>
          <w:bCs/>
        </w:rPr>
        <w:t>Los factores que afectan la creatividad en la vida diaria no aparecen de manera aislada. Con el tiempo, y según el entorno en el que se desenvuelve la persona, estos factores pueden consolidarse en bloqueos más profundos que limitan de forma sistemática la capacidad de pensar de manera diferente y proponer soluciones innovadoras en los diferentes espacios de interacción del ser humano.</w:t>
      </w:r>
    </w:p>
    <w:p w14:paraId="2F91AB4F" w14:textId="77777777" w:rsidR="005624A2" w:rsidRPr="00863FC3" w:rsidRDefault="005624A2" w:rsidP="00DE1F83">
      <w:pPr>
        <w:spacing w:before="0" w:after="0"/>
        <w:rPr>
          <w:rFonts w:cs="Calibri"/>
          <w:bCs/>
        </w:rPr>
      </w:pPr>
    </w:p>
    <w:p w14:paraId="6222384A" w14:textId="36FAEEE5" w:rsidR="00863FC3" w:rsidRDefault="00863FC3" w:rsidP="00DE1F83">
      <w:pPr>
        <w:spacing w:before="0" w:after="0"/>
        <w:rPr>
          <w:rFonts w:cs="Calibri"/>
          <w:bCs/>
        </w:rPr>
      </w:pPr>
      <w:r w:rsidRPr="00863FC3">
        <w:rPr>
          <w:rFonts w:cs="Calibri"/>
          <w:bCs/>
        </w:rPr>
        <w:t>Mientras que los factores se manifiestan como hábitos, creencias o actitudes individuales, los obstáculos y bloqueos de la creatividad actúan como barreras que condicionan:</w:t>
      </w:r>
    </w:p>
    <w:p w14:paraId="289BC3FE" w14:textId="655C6641" w:rsidR="00863FC3" w:rsidRPr="00863FC3" w:rsidRDefault="00863FC3">
      <w:pPr>
        <w:pStyle w:val="Prrafodelista"/>
        <w:numPr>
          <w:ilvl w:val="0"/>
          <w:numId w:val="6"/>
        </w:numPr>
        <w:spacing w:before="0" w:after="0"/>
        <w:rPr>
          <w:rFonts w:cs="Calibri"/>
          <w:bCs/>
        </w:rPr>
      </w:pPr>
      <w:r w:rsidRPr="00863FC3">
        <w:rPr>
          <w:rFonts w:cs="Calibri"/>
          <w:bCs/>
        </w:rPr>
        <w:t>La percepción de los problemas</w:t>
      </w:r>
      <w:r w:rsidR="00020DF7">
        <w:rPr>
          <w:rFonts w:cs="Calibri"/>
          <w:bCs/>
        </w:rPr>
        <w:t>.</w:t>
      </w:r>
    </w:p>
    <w:p w14:paraId="7ABAAD41" w14:textId="24CBC35A" w:rsidR="00863FC3" w:rsidRPr="00863FC3" w:rsidRDefault="00863FC3">
      <w:pPr>
        <w:pStyle w:val="Prrafodelista"/>
        <w:numPr>
          <w:ilvl w:val="0"/>
          <w:numId w:val="6"/>
        </w:numPr>
        <w:spacing w:before="0" w:after="0"/>
        <w:rPr>
          <w:rFonts w:cs="Calibri"/>
          <w:bCs/>
        </w:rPr>
      </w:pPr>
      <w:r w:rsidRPr="00863FC3">
        <w:rPr>
          <w:rFonts w:cs="Calibri"/>
          <w:bCs/>
        </w:rPr>
        <w:t>La toma de decisiones</w:t>
      </w:r>
      <w:r w:rsidR="00020DF7">
        <w:rPr>
          <w:rFonts w:cs="Calibri"/>
          <w:bCs/>
        </w:rPr>
        <w:t>.</w:t>
      </w:r>
    </w:p>
    <w:p w14:paraId="6695897A" w14:textId="38121136" w:rsidR="00863FC3" w:rsidRPr="00863FC3" w:rsidRDefault="00863FC3">
      <w:pPr>
        <w:pStyle w:val="Prrafodelista"/>
        <w:numPr>
          <w:ilvl w:val="0"/>
          <w:numId w:val="6"/>
        </w:numPr>
        <w:spacing w:before="0" w:after="0"/>
        <w:rPr>
          <w:rFonts w:cs="Calibri"/>
          <w:bCs/>
        </w:rPr>
      </w:pPr>
      <w:r w:rsidRPr="00863FC3">
        <w:rPr>
          <w:rFonts w:cs="Calibri"/>
          <w:bCs/>
        </w:rPr>
        <w:t>La disposición al cambio</w:t>
      </w:r>
      <w:r w:rsidR="00020DF7">
        <w:rPr>
          <w:rFonts w:cs="Calibri"/>
          <w:bCs/>
        </w:rPr>
        <w:t>.</w:t>
      </w:r>
    </w:p>
    <w:p w14:paraId="19F717C6" w14:textId="77777777" w:rsidR="00020DF7" w:rsidRDefault="00020DF7" w:rsidP="00DE1F83">
      <w:pPr>
        <w:spacing w:before="0" w:after="0"/>
        <w:rPr>
          <w:rFonts w:cs="Calibri"/>
          <w:bCs/>
        </w:rPr>
      </w:pPr>
    </w:p>
    <w:p w14:paraId="2C2EC2A9" w14:textId="282B2354" w:rsidR="00222760" w:rsidRDefault="00863FC3" w:rsidP="00DE1F83">
      <w:pPr>
        <w:spacing w:before="0" w:after="0"/>
        <w:rPr>
          <w:rFonts w:cs="Calibri"/>
          <w:bCs/>
        </w:rPr>
      </w:pPr>
      <w:r w:rsidRPr="00863FC3">
        <w:rPr>
          <w:rFonts w:cs="Calibri"/>
          <w:bCs/>
        </w:rPr>
        <w:t>Estos no solo dependen de la persona, sino también de la cultura organizacional y de las dinámicas sociales en las que participa.</w:t>
      </w:r>
    </w:p>
    <w:p w14:paraId="600DBFA7" w14:textId="77777777" w:rsidR="005624A2" w:rsidRDefault="005624A2" w:rsidP="005624A2">
      <w:pPr>
        <w:pStyle w:val="Tabla"/>
        <w:numPr>
          <w:ilvl w:val="0"/>
          <w:numId w:val="0"/>
        </w:numPr>
        <w:spacing w:before="0" w:after="0" w:line="360" w:lineRule="auto"/>
        <w:ind w:left="426"/>
      </w:pPr>
    </w:p>
    <w:p w14:paraId="29F35843" w14:textId="77777777" w:rsidR="005624A2" w:rsidRDefault="005624A2" w:rsidP="005624A2"/>
    <w:p w14:paraId="145C4F64" w14:textId="77777777" w:rsidR="005624A2" w:rsidRDefault="005624A2" w:rsidP="005624A2"/>
    <w:p w14:paraId="262931AE" w14:textId="77777777" w:rsidR="005624A2" w:rsidRDefault="005624A2" w:rsidP="005624A2"/>
    <w:p w14:paraId="2A3C408E" w14:textId="77777777" w:rsidR="005624A2" w:rsidRDefault="005624A2" w:rsidP="005624A2"/>
    <w:p w14:paraId="6C02E3C0" w14:textId="77777777" w:rsidR="005624A2" w:rsidRPr="005624A2" w:rsidRDefault="005624A2" w:rsidP="005624A2"/>
    <w:p w14:paraId="11A1B360" w14:textId="11AAC9D6" w:rsidR="00222760" w:rsidRDefault="00863FC3" w:rsidP="005A0944">
      <w:pPr>
        <w:pStyle w:val="Tabla"/>
        <w:spacing w:before="0" w:after="0" w:line="360" w:lineRule="auto"/>
        <w:ind w:left="426"/>
      </w:pPr>
      <w:r w:rsidRPr="00863FC3">
        <w:lastRenderedPageBreak/>
        <w:t>Tipos de los bloqueos de la creatividad</w:t>
      </w:r>
    </w:p>
    <w:tbl>
      <w:tblPr>
        <w:tblStyle w:val="SENA"/>
        <w:tblW w:w="0" w:type="auto"/>
        <w:tblLayout w:type="fixed"/>
        <w:tblLook w:val="04A0" w:firstRow="1" w:lastRow="0" w:firstColumn="1" w:lastColumn="0" w:noHBand="0" w:noVBand="1"/>
      </w:tblPr>
      <w:tblGrid>
        <w:gridCol w:w="2263"/>
        <w:gridCol w:w="7655"/>
      </w:tblGrid>
      <w:tr w:rsidR="009F4FEF" w:rsidRPr="005624A2" w14:paraId="08ECE74A" w14:textId="77777777" w:rsidTr="005624A2">
        <w:trPr>
          <w:cnfStyle w:val="100000000000" w:firstRow="1" w:lastRow="0" w:firstColumn="0" w:lastColumn="0" w:oddVBand="0" w:evenVBand="0" w:oddHBand="0" w:evenHBand="0" w:firstRowFirstColumn="0" w:firstRowLastColumn="0" w:lastRowFirstColumn="0" w:lastRowLastColumn="0"/>
        </w:trPr>
        <w:tc>
          <w:tcPr>
            <w:tcW w:w="2263" w:type="dxa"/>
          </w:tcPr>
          <w:p w14:paraId="7E40871A" w14:textId="77777777" w:rsidR="009F4FEF" w:rsidRPr="009F4FEF" w:rsidRDefault="009F4FEF" w:rsidP="009F4FEF">
            <w:pPr>
              <w:pStyle w:val="Normal0"/>
              <w:pBdr>
                <w:top w:val="nil"/>
                <w:left w:val="nil"/>
                <w:bottom w:val="nil"/>
                <w:right w:val="nil"/>
                <w:between w:val="nil"/>
              </w:pBdr>
              <w:spacing w:line="360" w:lineRule="auto"/>
              <w:rPr>
                <w:rFonts w:asciiTheme="minorHAnsi" w:hAnsiTheme="minorHAnsi" w:cstheme="minorHAnsi"/>
                <w:bCs/>
                <w:sz w:val="28"/>
                <w:szCs w:val="28"/>
              </w:rPr>
            </w:pPr>
            <w:r w:rsidRPr="009F4FEF">
              <w:rPr>
                <w:rFonts w:asciiTheme="minorHAnsi" w:hAnsiTheme="minorHAnsi" w:cstheme="minorHAnsi"/>
                <w:bCs/>
                <w:sz w:val="28"/>
                <w:szCs w:val="28"/>
              </w:rPr>
              <w:t>Bloqueos perceptuales</w:t>
            </w:r>
          </w:p>
          <w:p w14:paraId="4C3D38C2" w14:textId="77777777" w:rsidR="009F4FEF" w:rsidRPr="009F4FEF" w:rsidRDefault="009F4FEF" w:rsidP="009F4FEF">
            <w:pPr>
              <w:pStyle w:val="Normal0"/>
              <w:pBdr>
                <w:top w:val="nil"/>
                <w:left w:val="nil"/>
                <w:bottom w:val="nil"/>
                <w:right w:val="nil"/>
                <w:between w:val="nil"/>
              </w:pBdr>
              <w:spacing w:line="360" w:lineRule="auto"/>
              <w:rPr>
                <w:rFonts w:asciiTheme="minorHAnsi" w:hAnsiTheme="minorHAnsi" w:cstheme="minorHAnsi"/>
                <w:bCs/>
                <w:sz w:val="28"/>
                <w:szCs w:val="28"/>
              </w:rPr>
            </w:pPr>
          </w:p>
        </w:tc>
        <w:tc>
          <w:tcPr>
            <w:tcW w:w="7655" w:type="dxa"/>
          </w:tcPr>
          <w:p w14:paraId="63B7455D" w14:textId="0C8BF30C" w:rsidR="009F4FEF" w:rsidRPr="009F4FEF" w:rsidRDefault="009F4FEF" w:rsidP="009F4FEF">
            <w:pPr>
              <w:pStyle w:val="TextoTablas"/>
              <w:spacing w:line="360" w:lineRule="auto"/>
              <w:rPr>
                <w:rFonts w:asciiTheme="minorHAnsi" w:hAnsiTheme="minorHAnsi" w:cstheme="minorHAnsi"/>
                <w:b w:val="0"/>
                <w:sz w:val="28"/>
                <w:szCs w:val="28"/>
              </w:rPr>
            </w:pPr>
            <w:r w:rsidRPr="009F4FEF">
              <w:rPr>
                <w:rFonts w:asciiTheme="minorHAnsi" w:hAnsiTheme="minorHAnsi" w:cstheme="minorHAnsi"/>
                <w:b w:val="0"/>
                <w:sz w:val="28"/>
                <w:szCs w:val="28"/>
              </w:rPr>
              <w:t>Se presentan cuando existe dificultad para identificar con claridad una situación problemática o para establecer relaciones entre sus elementos. En estos casos, la persona puede centrarse únicamente en lo evidente, pasar por alto información relevante o definir de manera incorrecta el problema, lo que limita la generación de alternativas de solución.</w:t>
            </w:r>
          </w:p>
        </w:tc>
      </w:tr>
      <w:tr w:rsidR="009F4FEF" w:rsidRPr="005624A2" w14:paraId="482FF7E1" w14:textId="77777777" w:rsidTr="005624A2">
        <w:trPr>
          <w:cnfStyle w:val="000000100000" w:firstRow="0" w:lastRow="0" w:firstColumn="0" w:lastColumn="0" w:oddVBand="0" w:evenVBand="0" w:oddHBand="1" w:evenHBand="0" w:firstRowFirstColumn="0" w:firstRowLastColumn="0" w:lastRowFirstColumn="0" w:lastRowLastColumn="0"/>
        </w:trPr>
        <w:tc>
          <w:tcPr>
            <w:tcW w:w="2263" w:type="dxa"/>
          </w:tcPr>
          <w:p w14:paraId="5CCB0774" w14:textId="77777777" w:rsidR="009F4FEF" w:rsidRPr="005624A2" w:rsidRDefault="009F4FEF" w:rsidP="009F4FEF">
            <w:pPr>
              <w:pStyle w:val="Normal0"/>
              <w:pBdr>
                <w:top w:val="nil"/>
                <w:left w:val="nil"/>
                <w:bottom w:val="nil"/>
                <w:right w:val="nil"/>
                <w:between w:val="nil"/>
              </w:pBdr>
              <w:spacing w:line="360" w:lineRule="auto"/>
              <w:rPr>
                <w:rFonts w:asciiTheme="minorHAnsi" w:hAnsiTheme="minorHAnsi" w:cstheme="minorHAnsi"/>
                <w:b/>
                <w:bCs/>
                <w:sz w:val="28"/>
                <w:szCs w:val="28"/>
              </w:rPr>
            </w:pPr>
            <w:r w:rsidRPr="005624A2">
              <w:rPr>
                <w:rFonts w:asciiTheme="minorHAnsi" w:hAnsiTheme="minorHAnsi" w:cstheme="minorHAnsi"/>
                <w:b/>
                <w:bCs/>
                <w:sz w:val="28"/>
                <w:szCs w:val="28"/>
              </w:rPr>
              <w:t>Bloqueos culturales</w:t>
            </w:r>
          </w:p>
          <w:p w14:paraId="20C89C4C" w14:textId="77777777" w:rsidR="009F4FEF" w:rsidRPr="005624A2" w:rsidRDefault="009F4FEF" w:rsidP="009F4FEF">
            <w:pPr>
              <w:pStyle w:val="Normal0"/>
              <w:pBdr>
                <w:top w:val="nil"/>
                <w:left w:val="nil"/>
                <w:bottom w:val="nil"/>
                <w:right w:val="nil"/>
                <w:between w:val="nil"/>
              </w:pBdr>
              <w:spacing w:line="360" w:lineRule="auto"/>
              <w:rPr>
                <w:rFonts w:asciiTheme="minorHAnsi" w:hAnsiTheme="minorHAnsi" w:cstheme="minorHAnsi"/>
                <w:b/>
                <w:bCs/>
                <w:sz w:val="28"/>
                <w:szCs w:val="28"/>
              </w:rPr>
            </w:pPr>
          </w:p>
        </w:tc>
        <w:tc>
          <w:tcPr>
            <w:tcW w:w="7655" w:type="dxa"/>
          </w:tcPr>
          <w:p w14:paraId="4B20E64D" w14:textId="73E9D5F6" w:rsidR="009F4FEF" w:rsidRPr="005624A2" w:rsidRDefault="009F4FEF" w:rsidP="009F4FEF">
            <w:pPr>
              <w:pStyle w:val="TextoTablas"/>
              <w:spacing w:line="360" w:lineRule="auto"/>
              <w:rPr>
                <w:rFonts w:asciiTheme="minorHAnsi" w:hAnsiTheme="minorHAnsi" w:cstheme="minorHAnsi"/>
                <w:sz w:val="28"/>
                <w:szCs w:val="28"/>
              </w:rPr>
            </w:pPr>
            <w:r w:rsidRPr="005624A2">
              <w:rPr>
                <w:rFonts w:asciiTheme="minorHAnsi" w:hAnsiTheme="minorHAnsi" w:cstheme="minorHAnsi"/>
                <w:sz w:val="28"/>
                <w:szCs w:val="28"/>
              </w:rPr>
              <w:t>Están asociados a los procesos de socialización, la educación recibida y las normas implícitas del entorno. Creencias arraigadas, costumbres, tradiciones y modelos educativos rígidos pueden restringir la curiosidad, la imaginación y la disposición a cuestionar lo establecido.</w:t>
            </w:r>
          </w:p>
        </w:tc>
      </w:tr>
      <w:tr w:rsidR="009F4FEF" w:rsidRPr="005624A2" w14:paraId="484727F1" w14:textId="77777777" w:rsidTr="005624A2">
        <w:tc>
          <w:tcPr>
            <w:tcW w:w="2263" w:type="dxa"/>
          </w:tcPr>
          <w:p w14:paraId="151E8EFC" w14:textId="77777777" w:rsidR="009F4FEF" w:rsidRPr="005624A2" w:rsidRDefault="009F4FEF" w:rsidP="009F4FEF">
            <w:pPr>
              <w:pStyle w:val="Normal0"/>
              <w:pBdr>
                <w:top w:val="nil"/>
                <w:left w:val="nil"/>
                <w:bottom w:val="nil"/>
                <w:right w:val="nil"/>
                <w:between w:val="nil"/>
              </w:pBdr>
              <w:spacing w:line="360" w:lineRule="auto"/>
              <w:rPr>
                <w:rFonts w:asciiTheme="minorHAnsi" w:hAnsiTheme="minorHAnsi" w:cstheme="minorHAnsi"/>
                <w:b/>
                <w:bCs/>
                <w:sz w:val="28"/>
                <w:szCs w:val="28"/>
              </w:rPr>
            </w:pPr>
            <w:r w:rsidRPr="005624A2">
              <w:rPr>
                <w:rFonts w:asciiTheme="minorHAnsi" w:hAnsiTheme="minorHAnsi" w:cstheme="minorHAnsi"/>
                <w:b/>
                <w:bCs/>
                <w:sz w:val="28"/>
                <w:szCs w:val="28"/>
              </w:rPr>
              <w:t>Bloqueos emocionales</w:t>
            </w:r>
          </w:p>
          <w:p w14:paraId="66F5475B" w14:textId="05363A31" w:rsidR="009F4FEF" w:rsidRPr="005624A2" w:rsidRDefault="009F4FEF" w:rsidP="009F4FEF">
            <w:pPr>
              <w:pStyle w:val="TextoTablas"/>
              <w:spacing w:line="360" w:lineRule="auto"/>
              <w:rPr>
                <w:rFonts w:asciiTheme="minorHAnsi" w:hAnsiTheme="minorHAnsi" w:cstheme="minorHAnsi"/>
                <w:b/>
                <w:bCs/>
                <w:sz w:val="28"/>
                <w:szCs w:val="28"/>
              </w:rPr>
            </w:pPr>
          </w:p>
        </w:tc>
        <w:tc>
          <w:tcPr>
            <w:tcW w:w="7655" w:type="dxa"/>
          </w:tcPr>
          <w:p w14:paraId="6ABF4F03" w14:textId="50600EF8" w:rsidR="009F4FEF" w:rsidRPr="005624A2" w:rsidRDefault="009F4FEF" w:rsidP="009F4FEF">
            <w:pPr>
              <w:pStyle w:val="TextoTablas"/>
              <w:spacing w:line="360" w:lineRule="auto"/>
              <w:rPr>
                <w:rFonts w:asciiTheme="minorHAnsi" w:hAnsiTheme="minorHAnsi" w:cstheme="minorHAnsi"/>
                <w:sz w:val="28"/>
                <w:szCs w:val="28"/>
              </w:rPr>
            </w:pPr>
            <w:r w:rsidRPr="005624A2">
              <w:rPr>
                <w:rFonts w:asciiTheme="minorHAnsi" w:hAnsiTheme="minorHAnsi" w:cstheme="minorHAnsi"/>
                <w:sz w:val="28"/>
                <w:szCs w:val="28"/>
              </w:rPr>
              <w:t>Tienen su origen en estados internos como el miedo al error, la inseguridad, la baja autoestima o el temor al juicio de los demás. Estos bloqueos influyen directamente en la forma como la persona se expresa, participa y propone ideas, afectando su confianza para asumir riesgos creativos.</w:t>
            </w:r>
          </w:p>
        </w:tc>
      </w:tr>
      <w:tr w:rsidR="009F4FEF" w:rsidRPr="005624A2" w14:paraId="0A4F3721" w14:textId="77777777" w:rsidTr="005624A2">
        <w:trPr>
          <w:cnfStyle w:val="000000100000" w:firstRow="0" w:lastRow="0" w:firstColumn="0" w:lastColumn="0" w:oddVBand="0" w:evenVBand="0" w:oddHBand="1" w:evenHBand="0" w:firstRowFirstColumn="0" w:firstRowLastColumn="0" w:lastRowFirstColumn="0" w:lastRowLastColumn="0"/>
        </w:trPr>
        <w:tc>
          <w:tcPr>
            <w:tcW w:w="2263" w:type="dxa"/>
          </w:tcPr>
          <w:p w14:paraId="02625125" w14:textId="77777777" w:rsidR="009F4FEF" w:rsidRPr="005624A2" w:rsidRDefault="009F4FEF" w:rsidP="009F4FEF">
            <w:pPr>
              <w:pStyle w:val="Normal0"/>
              <w:pBdr>
                <w:top w:val="nil"/>
                <w:left w:val="nil"/>
                <w:bottom w:val="nil"/>
                <w:right w:val="nil"/>
                <w:between w:val="nil"/>
              </w:pBdr>
              <w:spacing w:line="360" w:lineRule="auto"/>
              <w:rPr>
                <w:rFonts w:asciiTheme="minorHAnsi" w:hAnsiTheme="minorHAnsi" w:cstheme="minorHAnsi"/>
                <w:b/>
                <w:bCs/>
                <w:sz w:val="28"/>
                <w:szCs w:val="28"/>
              </w:rPr>
            </w:pPr>
            <w:r w:rsidRPr="005624A2">
              <w:rPr>
                <w:rFonts w:asciiTheme="minorHAnsi" w:hAnsiTheme="minorHAnsi" w:cstheme="minorHAnsi"/>
                <w:b/>
                <w:bCs/>
                <w:sz w:val="28"/>
                <w:szCs w:val="28"/>
              </w:rPr>
              <w:t>Bloqueos organizacionales</w:t>
            </w:r>
          </w:p>
          <w:p w14:paraId="4BEC51FD" w14:textId="77777777" w:rsidR="009F4FEF" w:rsidRPr="005624A2" w:rsidRDefault="009F4FEF" w:rsidP="009F4FEF">
            <w:pPr>
              <w:pStyle w:val="Normal0"/>
              <w:pBdr>
                <w:top w:val="nil"/>
                <w:left w:val="nil"/>
                <w:bottom w:val="nil"/>
                <w:right w:val="nil"/>
                <w:between w:val="nil"/>
              </w:pBdr>
              <w:spacing w:line="360" w:lineRule="auto"/>
              <w:rPr>
                <w:rFonts w:asciiTheme="minorHAnsi" w:hAnsiTheme="minorHAnsi" w:cstheme="minorHAnsi"/>
                <w:b/>
                <w:bCs/>
                <w:sz w:val="28"/>
                <w:szCs w:val="28"/>
              </w:rPr>
            </w:pPr>
          </w:p>
        </w:tc>
        <w:tc>
          <w:tcPr>
            <w:tcW w:w="7655" w:type="dxa"/>
          </w:tcPr>
          <w:p w14:paraId="44123A31" w14:textId="10CFB224" w:rsidR="009F4FEF" w:rsidRPr="005624A2" w:rsidRDefault="009F4FEF" w:rsidP="009F4FEF">
            <w:pPr>
              <w:pStyle w:val="TextoTablas"/>
              <w:spacing w:line="360" w:lineRule="auto"/>
              <w:rPr>
                <w:rFonts w:asciiTheme="minorHAnsi" w:hAnsiTheme="minorHAnsi" w:cstheme="minorHAnsi"/>
                <w:sz w:val="28"/>
                <w:szCs w:val="28"/>
              </w:rPr>
            </w:pPr>
            <w:r w:rsidRPr="005624A2">
              <w:rPr>
                <w:rFonts w:asciiTheme="minorHAnsi" w:hAnsiTheme="minorHAnsi" w:cstheme="minorHAnsi"/>
                <w:sz w:val="28"/>
                <w:szCs w:val="28"/>
              </w:rPr>
              <w:t>Surgen en entornos laborales donde existe una alta presión por resultados, sanción al error, exceso de control o falta de estímulos para la innovación. En estos contextos, aunque la persona tenga disposición creativa, el ambiente puede inhibir la iniciativa y la experimentación.</w:t>
            </w:r>
          </w:p>
        </w:tc>
      </w:tr>
    </w:tbl>
    <w:p w14:paraId="187A6F31" w14:textId="08A763FD" w:rsidR="001B0A4B" w:rsidRDefault="00F709DB" w:rsidP="001B0A4B">
      <w:pPr>
        <w:spacing w:before="0" w:after="0"/>
        <w:ind w:firstLine="708"/>
        <w:rPr>
          <w:rFonts w:cs="Calibri"/>
          <w:bCs/>
        </w:rPr>
      </w:pPr>
      <w:r w:rsidRPr="005A0944">
        <w:rPr>
          <w:rFonts w:cs="Calibri"/>
          <w:bCs/>
        </w:rPr>
        <w:lastRenderedPageBreak/>
        <w:t>Reconocer la diferencia entre factores individuales y bloqueos estructurales permite comprender por qué la creatividad no siempre se manifiesta de manera espontánea. Este reconocimiento constituye un paso fundamental para transformar la forma de pensar, asumir los conflictos laborales con una mirada más amplia y avanzar hacia una gestión creativa y responsable de las situaciones organizacionales.</w:t>
      </w:r>
    </w:p>
    <w:p w14:paraId="64241C95" w14:textId="77777777" w:rsidR="001B0A4B" w:rsidRDefault="001B0A4B" w:rsidP="001B0A4B">
      <w:pPr>
        <w:spacing w:before="0" w:after="0"/>
        <w:ind w:firstLine="708"/>
        <w:rPr>
          <w:rFonts w:cs="Calibri"/>
          <w:bCs/>
        </w:rPr>
      </w:pPr>
    </w:p>
    <w:p w14:paraId="54AEC7EE" w14:textId="0473672F" w:rsidR="00F709DB" w:rsidRPr="00F709DB" w:rsidRDefault="00F709DB" w:rsidP="001B0A4B">
      <w:pPr>
        <w:pStyle w:val="Ttulo2"/>
        <w:rPr>
          <w:bCs/>
        </w:rPr>
      </w:pPr>
      <w:bookmarkStart w:id="7" w:name="_Toc224045467"/>
      <w:r w:rsidRPr="00F709DB">
        <w:rPr>
          <w:bCs/>
        </w:rPr>
        <w:t>Técnicas para desarrollar la creatividad</w:t>
      </w:r>
      <w:bookmarkEnd w:id="7"/>
    </w:p>
    <w:p w14:paraId="017DA83C" w14:textId="386B8FB2" w:rsidR="00F709DB" w:rsidRDefault="00F709DB" w:rsidP="00DE1F83">
      <w:pPr>
        <w:spacing w:before="0" w:after="0"/>
        <w:ind w:firstLine="567"/>
        <w:rPr>
          <w:rFonts w:cs="Calibri"/>
          <w:lang w:eastAsia="es-CO"/>
        </w:rPr>
      </w:pPr>
      <w:r w:rsidRPr="00F709DB">
        <w:rPr>
          <w:rFonts w:cs="Calibri"/>
          <w:lang w:eastAsia="es-CO"/>
        </w:rPr>
        <w:t>Dado que la creatividad es una habilidad que se ejercita, existen diversas técnicas que permiten estimularla y aplicarla a la solución de problemas. La elección de cada técnica depende del tipo de situación, del contexto y de si se trabaja de manera individual o grupal.</w:t>
      </w:r>
    </w:p>
    <w:p w14:paraId="18F2CE26" w14:textId="3B62428C" w:rsidR="00A311D4" w:rsidRDefault="00F709DB" w:rsidP="00DE1F83">
      <w:pPr>
        <w:spacing w:before="0" w:after="0"/>
        <w:ind w:firstLine="0"/>
      </w:pPr>
      <w:r w:rsidRPr="00F709DB">
        <w:t>Entre las principales técnicas se destacan:</w:t>
      </w:r>
    </w:p>
    <w:p w14:paraId="61207525" w14:textId="77777777" w:rsidR="00F709DB" w:rsidRPr="00F709DB" w:rsidRDefault="00F709DB">
      <w:pPr>
        <w:pStyle w:val="Prrafodelista"/>
        <w:numPr>
          <w:ilvl w:val="0"/>
          <w:numId w:val="8"/>
        </w:numPr>
        <w:spacing w:before="0" w:after="0"/>
        <w:rPr>
          <w:b/>
          <w:bCs/>
        </w:rPr>
      </w:pPr>
      <w:proofErr w:type="spellStart"/>
      <w:r w:rsidRPr="00F709DB">
        <w:rPr>
          <w:rStyle w:val="Extranjerismo"/>
          <w:b/>
          <w:bCs/>
        </w:rPr>
        <w:t>Hyperthinking</w:t>
      </w:r>
      <w:proofErr w:type="spellEnd"/>
      <w:r w:rsidRPr="00F709DB">
        <w:rPr>
          <w:b/>
          <w:bCs/>
        </w:rPr>
        <w:t xml:space="preserve"> (hiperpensamiento)</w:t>
      </w:r>
    </w:p>
    <w:p w14:paraId="59F27C9E" w14:textId="353AFF62" w:rsidR="00F709DB" w:rsidRDefault="00F709DB" w:rsidP="00DE1F83">
      <w:pPr>
        <w:spacing w:before="0" w:after="0"/>
        <w:ind w:left="708" w:firstLine="0"/>
      </w:pPr>
      <w:r>
        <w:t>Promueve la adaptación al cambio, el aprendizaje continuo, la conexión con redes de información y la acción transformadora.</w:t>
      </w:r>
    </w:p>
    <w:p w14:paraId="420E4286" w14:textId="77777777" w:rsidR="00F709DB" w:rsidRPr="00F709DB" w:rsidRDefault="00F709DB">
      <w:pPr>
        <w:pStyle w:val="Prrafodelista"/>
        <w:numPr>
          <w:ilvl w:val="0"/>
          <w:numId w:val="8"/>
        </w:numPr>
        <w:spacing w:before="0" w:after="0"/>
        <w:rPr>
          <w:b/>
          <w:bCs/>
        </w:rPr>
      </w:pPr>
      <w:r w:rsidRPr="00F709DB">
        <w:rPr>
          <w:b/>
          <w:bCs/>
        </w:rPr>
        <w:t>Pensamiento lateral</w:t>
      </w:r>
    </w:p>
    <w:p w14:paraId="381ADA5C" w14:textId="77777777" w:rsidR="00F709DB" w:rsidRPr="00F709DB" w:rsidRDefault="00F709DB" w:rsidP="00DE1F83">
      <w:pPr>
        <w:spacing w:before="0" w:after="0"/>
        <w:ind w:left="708" w:firstLine="1"/>
      </w:pPr>
      <w:r w:rsidRPr="00F709DB">
        <w:t>Orientado a romper esquemas tradicionales y generar ideas innovadoras mediante provocaciones y cambios de perspectiva.</w:t>
      </w:r>
    </w:p>
    <w:p w14:paraId="2DC24D9D" w14:textId="77777777" w:rsidR="00F66122" w:rsidRPr="00F66122" w:rsidRDefault="00F66122">
      <w:pPr>
        <w:pStyle w:val="Prrafodelista"/>
        <w:numPr>
          <w:ilvl w:val="0"/>
          <w:numId w:val="8"/>
        </w:numPr>
        <w:spacing w:before="0" w:after="0"/>
        <w:rPr>
          <w:b/>
          <w:bCs/>
        </w:rPr>
      </w:pPr>
      <w:r w:rsidRPr="00F66122">
        <w:rPr>
          <w:b/>
          <w:bCs/>
        </w:rPr>
        <w:t>Seis sombreros para pensar</w:t>
      </w:r>
    </w:p>
    <w:p w14:paraId="1228517C" w14:textId="77777777" w:rsidR="00F66122" w:rsidRPr="00F66122" w:rsidRDefault="00F66122" w:rsidP="00DE1F83">
      <w:pPr>
        <w:pStyle w:val="Prrafodelista"/>
        <w:spacing w:before="0" w:after="0"/>
        <w:ind w:firstLine="0"/>
      </w:pPr>
      <w:r w:rsidRPr="00F66122">
        <w:t>Facilita el análisis de una situación desde distintos enfoques de manera ordenada y constructiva.</w:t>
      </w:r>
    </w:p>
    <w:p w14:paraId="0D2C03C1" w14:textId="77777777" w:rsidR="00F66122" w:rsidRPr="00F66122" w:rsidRDefault="00F66122">
      <w:pPr>
        <w:pStyle w:val="Prrafodelista"/>
        <w:numPr>
          <w:ilvl w:val="0"/>
          <w:numId w:val="8"/>
        </w:numPr>
        <w:spacing w:before="0" w:after="0"/>
        <w:rPr>
          <w:b/>
          <w:bCs/>
        </w:rPr>
      </w:pPr>
      <w:r w:rsidRPr="00F66122">
        <w:rPr>
          <w:b/>
          <w:bCs/>
        </w:rPr>
        <w:t>Matriz DOFA</w:t>
      </w:r>
    </w:p>
    <w:p w14:paraId="7F2D8AEF" w14:textId="6C98C460" w:rsidR="00F709DB" w:rsidRDefault="00F66122" w:rsidP="00DE1F83">
      <w:pPr>
        <w:spacing w:before="0" w:after="0"/>
        <w:ind w:left="708" w:firstLine="1"/>
      </w:pPr>
      <w:r>
        <w:t>Útil para identificar fortalezas, debilidades, oportunidades y amenazas, y formular estrategias coherentes.</w:t>
      </w:r>
    </w:p>
    <w:p w14:paraId="1C843484" w14:textId="77777777" w:rsidR="00F66122" w:rsidRPr="00F66122" w:rsidRDefault="00F66122">
      <w:pPr>
        <w:pStyle w:val="Prrafodelista"/>
        <w:numPr>
          <w:ilvl w:val="0"/>
          <w:numId w:val="8"/>
        </w:numPr>
        <w:spacing w:before="0" w:after="0"/>
        <w:rPr>
          <w:b/>
          <w:bCs/>
        </w:rPr>
      </w:pPr>
      <w:r w:rsidRPr="00F66122">
        <w:rPr>
          <w:b/>
          <w:bCs/>
        </w:rPr>
        <w:lastRenderedPageBreak/>
        <w:t>Mapas mentales</w:t>
      </w:r>
    </w:p>
    <w:p w14:paraId="16DF8066" w14:textId="77777777" w:rsidR="00F66122" w:rsidRDefault="00F66122" w:rsidP="00DE1F83">
      <w:pPr>
        <w:spacing w:before="0" w:after="0"/>
        <w:ind w:left="708" w:firstLine="1"/>
      </w:pPr>
      <w:r w:rsidRPr="00F66122">
        <w:t>Permiten organizar ideas de forma visual y asociativa.</w:t>
      </w:r>
    </w:p>
    <w:p w14:paraId="054AF1B0" w14:textId="77777777" w:rsidR="00F66122" w:rsidRPr="00F66122" w:rsidRDefault="00F66122">
      <w:pPr>
        <w:pStyle w:val="Prrafodelista"/>
        <w:numPr>
          <w:ilvl w:val="0"/>
          <w:numId w:val="8"/>
        </w:numPr>
        <w:spacing w:before="0" w:after="0"/>
        <w:rPr>
          <w:b/>
          <w:bCs/>
        </w:rPr>
      </w:pPr>
      <w:r w:rsidRPr="00F66122">
        <w:rPr>
          <w:b/>
          <w:bCs/>
        </w:rPr>
        <w:t>SCAMPER</w:t>
      </w:r>
    </w:p>
    <w:p w14:paraId="3BB4FFCD" w14:textId="77777777" w:rsidR="00C0789C" w:rsidRPr="00C0789C" w:rsidRDefault="00C0789C" w:rsidP="00C0789C">
      <w:pPr>
        <w:pStyle w:val="Prrafodelista"/>
        <w:spacing w:before="0" w:after="0"/>
        <w:ind w:firstLine="0"/>
        <w:rPr>
          <w:b/>
          <w:bCs/>
          <w:spacing w:val="20"/>
          <w:lang w:val="en-US"/>
        </w:rPr>
      </w:pPr>
      <w:r w:rsidRPr="00C0789C">
        <w:t>Técnica basada en preguntas que invitan a modificar, adaptar o reinventar productos, servicios o procesos. (Sustituir, Combinar, Adaptar, Modificar, Poner en otros usos, Eliminar y Reorganizar).</w:t>
      </w:r>
    </w:p>
    <w:p w14:paraId="5F0A5E7A" w14:textId="6B872C22" w:rsidR="00332363" w:rsidRPr="00332363" w:rsidRDefault="00332363">
      <w:pPr>
        <w:pStyle w:val="Prrafodelista"/>
        <w:numPr>
          <w:ilvl w:val="0"/>
          <w:numId w:val="8"/>
        </w:numPr>
        <w:spacing w:before="0" w:after="0"/>
        <w:rPr>
          <w:rStyle w:val="Extranjerismo"/>
          <w:b/>
          <w:bCs/>
        </w:rPr>
      </w:pPr>
      <w:r w:rsidRPr="00332363">
        <w:rPr>
          <w:rStyle w:val="Extranjerismo"/>
          <w:b/>
          <w:bCs/>
        </w:rPr>
        <w:t>Brainstorming y brainwriting</w:t>
      </w:r>
    </w:p>
    <w:p w14:paraId="2BD759D8" w14:textId="77777777" w:rsidR="00332363" w:rsidRPr="00332363" w:rsidRDefault="00332363" w:rsidP="00DE1F83">
      <w:pPr>
        <w:spacing w:before="0" w:after="0"/>
        <w:ind w:left="708" w:firstLine="1"/>
      </w:pPr>
      <w:r w:rsidRPr="00332363">
        <w:t>Métodos grupales para la generación de ideas sin juicios previos.</w:t>
      </w:r>
    </w:p>
    <w:p w14:paraId="03D9C45B" w14:textId="77777777" w:rsidR="00332363" w:rsidRPr="00332363" w:rsidRDefault="00332363">
      <w:pPr>
        <w:pStyle w:val="Prrafodelista"/>
        <w:numPr>
          <w:ilvl w:val="0"/>
          <w:numId w:val="8"/>
        </w:numPr>
        <w:spacing w:before="0" w:after="0"/>
        <w:rPr>
          <w:b/>
          <w:bCs/>
        </w:rPr>
      </w:pPr>
      <w:r w:rsidRPr="00332363">
        <w:rPr>
          <w:b/>
          <w:bCs/>
        </w:rPr>
        <w:t>Juegos creativos</w:t>
      </w:r>
    </w:p>
    <w:p w14:paraId="544E8BA8" w14:textId="312BA9D4" w:rsidR="00332363" w:rsidRPr="00332363" w:rsidRDefault="00332363" w:rsidP="00DE1F83">
      <w:pPr>
        <w:spacing w:before="0" w:after="0"/>
        <w:ind w:left="708" w:firstLine="1"/>
      </w:pPr>
      <w:r w:rsidRPr="00332363">
        <w:t>Estudios de caso y juegos de roles, que favorecen la exploración, la imaginación y la toma de decisiones en contextos simulados</w:t>
      </w:r>
      <w:r>
        <w:t>.</w:t>
      </w:r>
    </w:p>
    <w:p w14:paraId="59B075EE" w14:textId="77777777" w:rsidR="00F409BC" w:rsidRDefault="00F409BC" w:rsidP="00DE1F83">
      <w:pPr>
        <w:spacing w:before="0" w:after="0"/>
        <w:ind w:left="708" w:firstLine="1"/>
      </w:pPr>
    </w:p>
    <w:p w14:paraId="00CD98F8" w14:textId="61BE397E" w:rsidR="00F409BC" w:rsidRDefault="00F409BC" w:rsidP="00DE1F83">
      <w:pPr>
        <w:spacing w:before="0" w:after="0"/>
        <w:ind w:firstLine="708"/>
      </w:pPr>
      <w:r>
        <w:t>Estas técnicas facilitan el análisis creativo de los conflictos y fortalecen la capacidad de proponer soluciones alineadas con los objetivos organizacionales.</w:t>
      </w:r>
    </w:p>
    <w:p w14:paraId="7E1CA041" w14:textId="3757BAA2" w:rsidR="00F66122" w:rsidRDefault="00F409BC" w:rsidP="00DE1F83">
      <w:pPr>
        <w:spacing w:before="0" w:after="0"/>
        <w:ind w:firstLine="0"/>
      </w:pPr>
      <w:r>
        <w:t>Para complementar la información</w:t>
      </w:r>
      <w:r w:rsidR="00020DF7">
        <w:t>,</w:t>
      </w:r>
      <w:r>
        <w:t xml:space="preserve"> lo invitamos a visitar el siguiente video.</w:t>
      </w:r>
    </w:p>
    <w:p w14:paraId="12D97701" w14:textId="5990E0C9" w:rsidR="00F409BC" w:rsidRPr="007A68F5" w:rsidRDefault="00F409BC" w:rsidP="00DE1F83">
      <w:pPr>
        <w:pStyle w:val="Video"/>
        <w:numPr>
          <w:ilvl w:val="0"/>
          <w:numId w:val="4"/>
        </w:numPr>
        <w:spacing w:before="0" w:after="0"/>
        <w:ind w:left="1134" w:hanging="1134"/>
        <w:jc w:val="left"/>
      </w:pPr>
      <w:r w:rsidRPr="001767E0">
        <w:t>P</w:t>
      </w:r>
      <w:r>
        <w:t>reguntas de reflexión</w:t>
      </w:r>
    </w:p>
    <w:p w14:paraId="4FDCC81E" w14:textId="77777777" w:rsidR="001B0A4B" w:rsidRDefault="00F409BC" w:rsidP="00020DF7">
      <w:pPr>
        <w:spacing w:before="0" w:after="0"/>
        <w:ind w:firstLine="0"/>
        <w:jc w:val="center"/>
      </w:pPr>
      <w:r>
        <w:rPr>
          <w:noProof/>
        </w:rPr>
        <w:drawing>
          <wp:inline distT="0" distB="0" distL="0" distR="0" wp14:anchorId="00771281" wp14:editId="076971C9">
            <wp:extent cx="3722077" cy="2582838"/>
            <wp:effectExtent l="0" t="0" r="0" b="8255"/>
            <wp:docPr id="1039836493"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742864" cy="2597263"/>
                    </a:xfrm>
                    <a:prstGeom prst="rect">
                      <a:avLst/>
                    </a:prstGeom>
                    <a:noFill/>
                    <a:ln>
                      <a:noFill/>
                    </a:ln>
                  </pic:spPr>
                </pic:pic>
              </a:graphicData>
            </a:graphic>
          </wp:inline>
        </w:drawing>
      </w:r>
    </w:p>
    <w:p w14:paraId="018191FC" w14:textId="733EEB7B" w:rsidR="00F409BC" w:rsidRPr="001B0A4B" w:rsidRDefault="00F409BC" w:rsidP="005A0944">
      <w:pPr>
        <w:spacing w:before="0" w:after="0"/>
        <w:ind w:firstLine="0"/>
      </w:pPr>
      <w:hyperlink r:id="rId15" w:history="1">
        <w:r w:rsidRPr="00F409BC">
          <w:rPr>
            <w:rStyle w:val="Hipervnculo"/>
            <w:rFonts w:cs="Calibri"/>
            <w:b/>
          </w:rPr>
          <w:t>Enlace de reproducción del video</w:t>
        </w:r>
      </w:hyperlink>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62"/>
      </w:tblGrid>
      <w:tr w:rsidR="00F409BC" w:rsidRPr="00515C09" w14:paraId="7D736744" w14:textId="77777777" w:rsidTr="001A2370">
        <w:trPr>
          <w:trHeight w:val="784"/>
        </w:trPr>
        <w:tc>
          <w:tcPr>
            <w:tcW w:w="9962" w:type="dxa"/>
          </w:tcPr>
          <w:p w14:paraId="62CA1423" w14:textId="13419C8B" w:rsidR="00F409BC" w:rsidRPr="00F409BC" w:rsidRDefault="00F409BC" w:rsidP="00ED49A6">
            <w:pPr>
              <w:pStyle w:val="Video"/>
              <w:spacing w:before="0" w:after="0"/>
              <w:jc w:val="left"/>
            </w:pPr>
            <w:r w:rsidRPr="005A0944">
              <w:rPr>
                <w:b/>
                <w:bCs/>
              </w:rPr>
              <w:t>Transcripción del video:</w:t>
            </w:r>
            <w:r w:rsidRPr="00515C09">
              <w:t xml:space="preserve"> </w:t>
            </w:r>
            <w:r w:rsidRPr="001767E0">
              <w:t>P</w:t>
            </w:r>
            <w:r>
              <w:t>reguntas de reflexión</w:t>
            </w:r>
          </w:p>
        </w:tc>
      </w:tr>
      <w:tr w:rsidR="00F409BC" w:rsidRPr="00515C09" w14:paraId="57842CE8" w14:textId="77777777" w:rsidTr="001A2370">
        <w:tc>
          <w:tcPr>
            <w:tcW w:w="9962" w:type="dxa"/>
          </w:tcPr>
          <w:p w14:paraId="5E6F95DC" w14:textId="77777777" w:rsidR="00B424C3" w:rsidRDefault="00B424C3" w:rsidP="00ED49A6">
            <w:pPr>
              <w:spacing w:before="0" w:after="0"/>
            </w:pPr>
            <w:r w:rsidRPr="00B424C3">
              <w:t>Preguntas de reflexión.</w:t>
            </w:r>
          </w:p>
          <w:p w14:paraId="0A713F93" w14:textId="7DECE0E8" w:rsidR="00B424C3" w:rsidRDefault="00B424C3" w:rsidP="00ED49A6">
            <w:pPr>
              <w:spacing w:before="0" w:after="0"/>
            </w:pPr>
            <w:r w:rsidRPr="00B424C3">
              <w:t xml:space="preserve"> ¿Se considera usted una persona creativa? Si su respuesta es negativa, posiblemente es</w:t>
            </w:r>
            <w:r>
              <w:t xml:space="preserve"> </w:t>
            </w:r>
            <w:r w:rsidRPr="00B424C3">
              <w:t xml:space="preserve">porque desconoce el poder creador que existe en su interior. Si su respuesta es afirmativa, está en lo correcto. </w:t>
            </w:r>
          </w:p>
          <w:p w14:paraId="02D3FC5E" w14:textId="77777777" w:rsidR="00B424C3" w:rsidRDefault="00B424C3" w:rsidP="00ED49A6">
            <w:pPr>
              <w:spacing w:before="0" w:after="0"/>
            </w:pPr>
            <w:r w:rsidRPr="00B424C3">
              <w:t>La</w:t>
            </w:r>
            <w:r>
              <w:t xml:space="preserve"> </w:t>
            </w:r>
            <w:r w:rsidRPr="00B424C3">
              <w:t>creatividad es una de las capacidades más importantes que tienen todos los seres humanos. El talento más común y</w:t>
            </w:r>
            <w:r>
              <w:t xml:space="preserve"> </w:t>
            </w:r>
            <w:r w:rsidRPr="00B424C3">
              <w:t xml:space="preserve">presente en nuestra vida. </w:t>
            </w:r>
          </w:p>
          <w:p w14:paraId="7847E2FE" w14:textId="6AEF8BD3" w:rsidR="00B424C3" w:rsidRDefault="00B424C3" w:rsidP="00ED49A6">
            <w:pPr>
              <w:spacing w:before="0" w:after="0"/>
            </w:pPr>
            <w:r w:rsidRPr="00B424C3">
              <w:t>Además, es clave en la generación de ideas originales que aportan valor y permiten</w:t>
            </w:r>
            <w:r>
              <w:t xml:space="preserve"> </w:t>
            </w:r>
            <w:r w:rsidRPr="00B424C3">
              <w:t xml:space="preserve">hallar nuevos caminos hacia objetivos trazados. </w:t>
            </w:r>
          </w:p>
          <w:p w14:paraId="54944767" w14:textId="5AF4B91D" w:rsidR="00F409BC" w:rsidRPr="001767E0" w:rsidRDefault="00B424C3" w:rsidP="00ED49A6">
            <w:pPr>
              <w:spacing w:before="0" w:after="0"/>
              <w:rPr>
                <w:b/>
                <w:bCs/>
              </w:rPr>
            </w:pPr>
            <w:r w:rsidRPr="00B424C3">
              <w:t>A pesar de la creencia que se puede generar acerca de que no todos</w:t>
            </w:r>
            <w:r>
              <w:t xml:space="preserve"> </w:t>
            </w:r>
            <w:r w:rsidRPr="00B424C3">
              <w:t>somos creativos, cada ser humano tiene el poder para transformar su vida y su entorno hasta los límites de su imaginación.</w:t>
            </w:r>
          </w:p>
        </w:tc>
      </w:tr>
    </w:tbl>
    <w:p w14:paraId="6FA6CE21" w14:textId="77777777" w:rsidR="00F66122" w:rsidRPr="00F66122" w:rsidRDefault="00F66122" w:rsidP="00DE1F83">
      <w:pPr>
        <w:spacing w:before="0" w:after="0"/>
        <w:ind w:left="708" w:firstLine="1"/>
      </w:pPr>
    </w:p>
    <w:p w14:paraId="2F577C3B" w14:textId="542341D1" w:rsidR="00920EDD" w:rsidRPr="00515C09" w:rsidRDefault="00B424C3" w:rsidP="00DE1F83">
      <w:pPr>
        <w:pStyle w:val="Ttulo2"/>
      </w:pPr>
      <w:bookmarkStart w:id="8" w:name="_Toc224045468"/>
      <w:r w:rsidRPr="00B424C3">
        <w:t>El pensamiento como base del comportamiento creativo</w:t>
      </w:r>
      <w:bookmarkEnd w:id="8"/>
    </w:p>
    <w:p w14:paraId="46354376" w14:textId="4E61C5D8" w:rsidR="00E56AEF" w:rsidRDefault="003763A2" w:rsidP="00DE1F83">
      <w:pPr>
        <w:spacing w:before="0" w:after="0"/>
        <w:ind w:firstLine="567"/>
        <w:rPr>
          <w:rFonts w:cs="Calibri"/>
          <w:lang w:eastAsia="es-CO"/>
        </w:rPr>
      </w:pPr>
      <w:r w:rsidRPr="003763A2">
        <w:rPr>
          <w:rFonts w:cs="Calibri"/>
          <w:lang w:eastAsia="es-CO"/>
        </w:rPr>
        <w:t>La forma en que una persona piensa determina la manera en que interpreta las situaciones, enfrenta los problemas y construye posibles soluciones. El pensamiento no actúa de manera aislada: está estrechamente relacionado con las emociones, las creencias y las experiencias previas. Por esta razón, estados emocionales como el miedo, la inseguridad o la falta de confianza pueden restringir la creatividad, mientras que una actitud abierta, flexible y positiva favorece la exploración de ideas y la innovación.</w:t>
      </w:r>
    </w:p>
    <w:p w14:paraId="67F04C01" w14:textId="5B664ED1" w:rsidR="003763A2" w:rsidRPr="00E977CC" w:rsidRDefault="003763A2" w:rsidP="00E977CC">
      <w:pPr>
        <w:spacing w:before="0" w:after="0"/>
        <w:ind w:firstLine="567"/>
        <w:rPr>
          <w:rFonts w:cs="Calibri"/>
          <w:lang w:eastAsia="es-CO"/>
        </w:rPr>
      </w:pPr>
      <w:r w:rsidRPr="00E977CC">
        <w:rPr>
          <w:rFonts w:cs="Calibri"/>
          <w:lang w:eastAsia="es-CO"/>
        </w:rPr>
        <w:t xml:space="preserve">El pensamiento creativo se manifiesta cuando se cuestionan las respuestas automáticas, se analizan los problemas desde distintas perspectivas y se evita </w:t>
      </w:r>
      <w:r w:rsidRPr="00E977CC">
        <w:rPr>
          <w:rFonts w:cs="Calibri"/>
          <w:lang w:eastAsia="es-CO"/>
        </w:rPr>
        <w:lastRenderedPageBreak/>
        <w:t>reaccionar de manera impulsiva ante la dificultad. Esto implica reconocer que no siempre existe una única forma correcta de actuar y que los errores hacen parte natural del proceso de aprendizaje y mejora.</w:t>
      </w:r>
    </w:p>
    <w:p w14:paraId="78144175" w14:textId="77777777" w:rsidR="00604185" w:rsidRDefault="00604185" w:rsidP="00DE1F83">
      <w:pPr>
        <w:spacing w:before="0" w:after="0"/>
        <w:ind w:firstLine="567"/>
        <w:rPr>
          <w:rFonts w:cs="Calibri"/>
          <w:lang w:eastAsia="es-CO"/>
        </w:rPr>
      </w:pPr>
    </w:p>
    <w:p w14:paraId="4C5BF5FA" w14:textId="11E422B5" w:rsidR="003763A2" w:rsidRDefault="00604185" w:rsidP="00DE1F83">
      <w:pPr>
        <w:spacing w:before="0" w:after="0"/>
        <w:ind w:firstLine="567"/>
        <w:rPr>
          <w:rFonts w:cs="Calibri"/>
          <w:lang w:eastAsia="es-CO"/>
        </w:rPr>
      </w:pPr>
      <w:r w:rsidRPr="00604185">
        <w:rPr>
          <w:rFonts w:cs="Calibri"/>
          <w:lang w:eastAsia="es-CO"/>
        </w:rPr>
        <w:t>Desarrollar el pensamiento creativo supone, entonces, aprender a gestionar el error de manera constructiva, comprender el fracaso como una fuente de información y adoptar una postura reflexiva frente a las dificultades. Muchas soluciones innovadoras han surgido de intentos fallidos, ajustes progresivos o decisiones que inicialmente no dieron el resultado esperado.</w:t>
      </w:r>
    </w:p>
    <w:p w14:paraId="259AE1D5" w14:textId="77777777" w:rsidR="00604185" w:rsidRPr="00E977CC" w:rsidRDefault="00604185" w:rsidP="00E977CC">
      <w:pPr>
        <w:spacing w:before="0" w:after="0"/>
        <w:ind w:firstLine="567"/>
        <w:rPr>
          <w:rFonts w:cs="Calibri"/>
          <w:lang w:eastAsia="es-CO"/>
        </w:rPr>
      </w:pPr>
      <w:r w:rsidRPr="00E977CC">
        <w:rPr>
          <w:rFonts w:cs="Calibri"/>
          <w:lang w:eastAsia="es-CO"/>
        </w:rPr>
        <w:t>En este sentido, equivocarse no representa un retroceso, sino una oportunidad para replantear, mejorar y fortalecer las ideas.</w:t>
      </w:r>
    </w:p>
    <w:p w14:paraId="5BA50328" w14:textId="77777777" w:rsidR="00604185" w:rsidRDefault="00604185" w:rsidP="00250973">
      <w:pPr>
        <w:spacing w:before="0" w:after="0"/>
        <w:ind w:firstLine="567"/>
        <w:rPr>
          <w:rFonts w:cs="Calibri"/>
          <w:lang w:eastAsia="es-CO"/>
        </w:rPr>
      </w:pPr>
      <w:r w:rsidRPr="00604185">
        <w:rPr>
          <w:rFonts w:cs="Calibri"/>
          <w:lang w:eastAsia="es-CO"/>
        </w:rPr>
        <w:t>Cuando el pensamiento se orienta desde esta perspectiva, se favorece una conducta más consciente y responsable, capaz de transformar los conflictos en oportunidades de aprendizaje, mejorar la toma de decisiones y contribuir al desarrollo de soluciones creativas alineadas con los objetivos organizacionales.</w:t>
      </w:r>
    </w:p>
    <w:p w14:paraId="2F635DD4" w14:textId="77777777" w:rsidR="00604185" w:rsidRPr="00604185" w:rsidRDefault="00604185" w:rsidP="00250973">
      <w:pPr>
        <w:spacing w:before="0" w:after="0"/>
        <w:ind w:firstLine="567"/>
        <w:rPr>
          <w:rFonts w:cs="Calibri"/>
          <w:lang w:eastAsia="es-CO"/>
        </w:rPr>
      </w:pPr>
    </w:p>
    <w:p w14:paraId="4FBEFD41" w14:textId="454E2192" w:rsidR="00604185" w:rsidRDefault="005A47CB" w:rsidP="00250973">
      <w:pPr>
        <w:pStyle w:val="Ttulo2"/>
      </w:pPr>
      <w:bookmarkStart w:id="9" w:name="_Toc224045469"/>
      <w:r w:rsidRPr="005A47CB">
        <w:t>Actitudes mentales que fortalecen el pensamiento creativo</w:t>
      </w:r>
      <w:bookmarkEnd w:id="9"/>
    </w:p>
    <w:p w14:paraId="585BEA8B" w14:textId="14C5B62C" w:rsidR="005A47CB" w:rsidRPr="005A47CB" w:rsidRDefault="005A47CB" w:rsidP="00DE1F83">
      <w:pPr>
        <w:ind w:firstLine="708"/>
        <w:rPr>
          <w:lang w:eastAsia="es-CO"/>
        </w:rPr>
      </w:pPr>
      <w:r w:rsidRPr="005A47CB">
        <w:rPr>
          <w:lang w:eastAsia="es-CO"/>
        </w:rPr>
        <w:t>Para consolidar una creatividad aplicada al entorno laboral, es fundamental fortalecer ciertas actitudes internas, entre ellas:</w:t>
      </w:r>
    </w:p>
    <w:p w14:paraId="2BC9EB4A" w14:textId="77777777" w:rsidR="005A47CB" w:rsidRPr="005A47CB" w:rsidRDefault="005A47CB">
      <w:pPr>
        <w:pStyle w:val="Prrafodelista"/>
        <w:numPr>
          <w:ilvl w:val="0"/>
          <w:numId w:val="9"/>
        </w:numPr>
        <w:spacing w:before="0" w:after="0"/>
        <w:rPr>
          <w:rFonts w:cs="Calibri"/>
          <w:lang w:eastAsia="es-CO"/>
        </w:rPr>
      </w:pPr>
      <w:r w:rsidRPr="005A47CB">
        <w:rPr>
          <w:rFonts w:cs="Calibri"/>
          <w:lang w:eastAsia="es-CO"/>
        </w:rPr>
        <w:t>Aprender de los fracasos, reconociéndolos como oportunidades de mejora y no como obstáculos definitivos.</w:t>
      </w:r>
    </w:p>
    <w:p w14:paraId="14336B36" w14:textId="77777777" w:rsidR="005A47CB" w:rsidRPr="005A47CB" w:rsidRDefault="005A47CB">
      <w:pPr>
        <w:pStyle w:val="Prrafodelista"/>
        <w:numPr>
          <w:ilvl w:val="0"/>
          <w:numId w:val="9"/>
        </w:numPr>
        <w:spacing w:before="0" w:after="0"/>
        <w:rPr>
          <w:rFonts w:cs="Calibri"/>
          <w:lang w:eastAsia="es-CO"/>
        </w:rPr>
      </w:pPr>
      <w:r w:rsidRPr="005A47CB">
        <w:rPr>
          <w:rFonts w:cs="Calibri"/>
          <w:lang w:eastAsia="es-CO"/>
        </w:rPr>
        <w:t>Fortalecer la autoestima, confiando en las propias ideas y capacidades.</w:t>
      </w:r>
    </w:p>
    <w:p w14:paraId="1638A904" w14:textId="77777777" w:rsidR="005A47CB" w:rsidRPr="005A47CB" w:rsidRDefault="005A47CB">
      <w:pPr>
        <w:pStyle w:val="Prrafodelista"/>
        <w:numPr>
          <w:ilvl w:val="0"/>
          <w:numId w:val="9"/>
        </w:numPr>
        <w:spacing w:before="0" w:after="0"/>
        <w:rPr>
          <w:rFonts w:cs="Calibri"/>
          <w:lang w:eastAsia="es-CO"/>
        </w:rPr>
      </w:pPr>
      <w:r w:rsidRPr="005A47CB">
        <w:rPr>
          <w:rFonts w:cs="Calibri"/>
          <w:lang w:eastAsia="es-CO"/>
        </w:rPr>
        <w:t>Manejar la crítica de manera constructiva, escuchando, reflexionando y ajustando cuando sea necesario.</w:t>
      </w:r>
    </w:p>
    <w:p w14:paraId="37594DAE" w14:textId="2412D62E" w:rsidR="00604185" w:rsidRPr="005A47CB" w:rsidRDefault="005A47CB">
      <w:pPr>
        <w:pStyle w:val="Prrafodelista"/>
        <w:numPr>
          <w:ilvl w:val="0"/>
          <w:numId w:val="9"/>
        </w:numPr>
        <w:spacing w:before="0" w:after="0"/>
        <w:rPr>
          <w:rFonts w:cs="Calibri"/>
          <w:lang w:eastAsia="es-CO"/>
        </w:rPr>
      </w:pPr>
      <w:r w:rsidRPr="005A47CB">
        <w:rPr>
          <w:rFonts w:cs="Calibri"/>
          <w:lang w:eastAsia="es-CO"/>
        </w:rPr>
        <w:lastRenderedPageBreak/>
        <w:t>Aceptar diferentes puntos de vista, comprendiendo que cada persona interpreta la realidad desde su experiencia y contexto.</w:t>
      </w:r>
    </w:p>
    <w:p w14:paraId="4FE1DF4B" w14:textId="77777777" w:rsidR="005A47CB" w:rsidRDefault="005A47CB" w:rsidP="00DE1F83">
      <w:pPr>
        <w:spacing w:before="0" w:after="0"/>
        <w:ind w:firstLine="567"/>
        <w:rPr>
          <w:rFonts w:cs="Calibri"/>
          <w:lang w:eastAsia="es-CO"/>
        </w:rPr>
      </w:pPr>
    </w:p>
    <w:p w14:paraId="11831E7F" w14:textId="7B2B86DE" w:rsidR="00604185" w:rsidRDefault="005A47CB" w:rsidP="00DE1F83">
      <w:pPr>
        <w:spacing w:before="0" w:after="0"/>
        <w:ind w:firstLine="567"/>
        <w:rPr>
          <w:rFonts w:cs="Calibri"/>
          <w:lang w:eastAsia="es-CO"/>
        </w:rPr>
      </w:pPr>
      <w:r w:rsidRPr="005A47CB">
        <w:rPr>
          <w:rFonts w:cs="Calibri"/>
          <w:lang w:eastAsia="es-CO"/>
        </w:rPr>
        <w:t>En esta primera parte ha reconocido que la creatividad y la forma de pensar influyen directamente en la manera de afrontar los conflictos laborales. Comprender que los errores, las emociones y las creencias hacen parte del proceso permite asumir los desafíos con una mirada más abierta y propositiva.</w:t>
      </w:r>
    </w:p>
    <w:p w14:paraId="1E17EC95" w14:textId="49BAC2F2" w:rsidR="00F244A6" w:rsidRDefault="005A47CB" w:rsidP="00DE1F83">
      <w:pPr>
        <w:spacing w:before="0" w:after="0"/>
        <w:ind w:firstLine="567"/>
        <w:rPr>
          <w:rFonts w:cs="Calibri"/>
          <w:lang w:eastAsia="es-CO"/>
        </w:rPr>
      </w:pPr>
      <w:r w:rsidRPr="005A47CB">
        <w:rPr>
          <w:rFonts w:cs="Calibri"/>
          <w:lang w:eastAsia="es-CO"/>
        </w:rPr>
        <w:t>Este recorrido inicial invita a cuestionar lo establecido, fortalecer el pensamiento creativo y prepararlo para aplicar nuevas estrategias en situaciones reales del entorno organizacional.</w:t>
      </w:r>
    </w:p>
    <w:p w14:paraId="1CD59223" w14:textId="77777777" w:rsidR="00F244A6" w:rsidRDefault="00F244A6" w:rsidP="00DE1F83">
      <w:pPr>
        <w:spacing w:before="0" w:after="0"/>
        <w:ind w:firstLine="0"/>
        <w:rPr>
          <w:rFonts w:cs="Calibri"/>
          <w:lang w:eastAsia="es-CO"/>
        </w:rPr>
      </w:pPr>
      <w:r>
        <w:rPr>
          <w:rFonts w:cs="Calibri"/>
          <w:lang w:eastAsia="es-CO"/>
        </w:rPr>
        <w:br w:type="page"/>
      </w:r>
    </w:p>
    <w:p w14:paraId="6C6EFB99" w14:textId="23BE26A8" w:rsidR="00604185" w:rsidRPr="005A47CB" w:rsidRDefault="005A47CB" w:rsidP="00DE1F83">
      <w:pPr>
        <w:pStyle w:val="Ttulo1"/>
        <w:numPr>
          <w:ilvl w:val="0"/>
          <w:numId w:val="1"/>
        </w:numPr>
        <w:tabs>
          <w:tab w:val="clear" w:pos="426"/>
        </w:tabs>
        <w:spacing w:line="360" w:lineRule="auto"/>
        <w:ind w:left="720"/>
        <w:rPr>
          <w:rFonts w:cs="Calibri"/>
          <w:bCs/>
        </w:rPr>
      </w:pPr>
      <w:bookmarkStart w:id="10" w:name="_Toc224045470"/>
      <w:r w:rsidRPr="005A47CB">
        <w:rPr>
          <w:rFonts w:cs="Calibri"/>
          <w:bCs/>
        </w:rPr>
        <w:lastRenderedPageBreak/>
        <w:t>Identificación y definición de los problemas en el trabajo</w:t>
      </w:r>
      <w:bookmarkEnd w:id="10"/>
    </w:p>
    <w:p w14:paraId="65380FD8" w14:textId="32C4C9E1" w:rsidR="005F2281" w:rsidRDefault="00D96976" w:rsidP="00DE1F83">
      <w:pPr>
        <w:spacing w:before="0" w:after="0"/>
        <w:ind w:firstLine="567"/>
        <w:rPr>
          <w:rFonts w:cs="Calibri"/>
          <w:lang w:eastAsia="es-CO"/>
        </w:rPr>
      </w:pPr>
      <w:r w:rsidRPr="00D96976">
        <w:rPr>
          <w:rFonts w:cs="Calibri"/>
          <w:lang w:eastAsia="es-CO"/>
        </w:rPr>
        <w:t>En el entorno laboral, los problemas pueden aparecer en cualquier momento y en distintas situaciones. Son parte natural de la convivencia y del trabajo en equipo, por lo que, tarde o temprano, todas las personas deben enfrentarse a ellos.</w:t>
      </w:r>
    </w:p>
    <w:p w14:paraId="6C13BF47" w14:textId="1D86CFBF" w:rsidR="00604185" w:rsidRDefault="00D96976" w:rsidP="00DE1F83">
      <w:pPr>
        <w:spacing w:before="0" w:after="0"/>
        <w:ind w:firstLine="567"/>
        <w:rPr>
          <w:rFonts w:cs="Calibri"/>
          <w:lang w:eastAsia="es-CO"/>
        </w:rPr>
      </w:pPr>
      <w:r w:rsidRPr="00D96976">
        <w:rPr>
          <w:rFonts w:cs="Calibri"/>
          <w:b/>
          <w:bCs/>
          <w:lang w:eastAsia="es-CO"/>
        </w:rPr>
        <w:t>La buena noticia es que todo problema tiene una solución o, al menos, una forma diferente y más constructiva de analizarlo.</w:t>
      </w:r>
    </w:p>
    <w:p w14:paraId="1198710C" w14:textId="77777777" w:rsidR="005F2281" w:rsidRPr="005F2281" w:rsidRDefault="005F2281" w:rsidP="00DE1F83">
      <w:pPr>
        <w:spacing w:before="0" w:after="0"/>
        <w:ind w:firstLine="567"/>
        <w:rPr>
          <w:rFonts w:cs="Calibri"/>
          <w:lang w:eastAsia="es-CO"/>
        </w:rPr>
      </w:pPr>
      <w:r w:rsidRPr="005F2281">
        <w:rPr>
          <w:rFonts w:cs="Calibri"/>
          <w:lang w:eastAsia="es-CO"/>
        </w:rPr>
        <w:t>Aunque algunos problemas resultan más complejos que otros, todos dejan aprendizajes importantes. En muchos casos, incluso pueden convertirse en oportunidades de mejora, crecimiento personal y fortalecimiento de las relaciones laborales.</w:t>
      </w:r>
    </w:p>
    <w:p w14:paraId="20358AAA" w14:textId="3B9F9911" w:rsidR="005F2281" w:rsidRPr="005F2281" w:rsidRDefault="005F2281" w:rsidP="00DE1F83">
      <w:pPr>
        <w:spacing w:before="0" w:after="0"/>
        <w:ind w:firstLine="567"/>
        <w:rPr>
          <w:rFonts w:cs="Calibri"/>
          <w:lang w:eastAsia="es-CO"/>
        </w:rPr>
      </w:pPr>
      <w:r w:rsidRPr="005F2281">
        <w:rPr>
          <w:rFonts w:cs="Calibri"/>
          <w:lang w:eastAsia="es-CO"/>
        </w:rPr>
        <w:t>En esta etapa</w:t>
      </w:r>
      <w:r w:rsidR="00020DF7">
        <w:rPr>
          <w:rFonts w:cs="Calibri"/>
          <w:lang w:eastAsia="es-CO"/>
        </w:rPr>
        <w:t>,</w:t>
      </w:r>
      <w:r w:rsidRPr="005F2281">
        <w:rPr>
          <w:rFonts w:cs="Calibri"/>
          <w:lang w:eastAsia="es-CO"/>
        </w:rPr>
        <w:t xml:space="preserve"> el objetivo es que el aprendiz logre identificar los problemas en el trabajo, reconocer sus causas y consecuencias, y aprenda a definirlos adecuadamente, teniendo en cuenta el contexto de la organización, como paso fundamental para encontrar soluciones creativas y efectivas.</w:t>
      </w:r>
    </w:p>
    <w:p w14:paraId="7E222CD3" w14:textId="0ABEDBE1" w:rsidR="005F2281" w:rsidRPr="005F2281" w:rsidRDefault="005F2281" w:rsidP="00DE1F83">
      <w:pPr>
        <w:pStyle w:val="Ttulo2"/>
        <w:rPr>
          <w:bCs/>
        </w:rPr>
      </w:pPr>
      <w:bookmarkStart w:id="11" w:name="_Toc224045471"/>
      <w:r w:rsidRPr="005F2281">
        <w:rPr>
          <w:bCs/>
        </w:rPr>
        <w:t>Tipos de problemas en el trabajo</w:t>
      </w:r>
      <w:bookmarkEnd w:id="11"/>
    </w:p>
    <w:p w14:paraId="60777052" w14:textId="0B22ECF3" w:rsidR="00604185" w:rsidRDefault="005F2281" w:rsidP="00DE1F83">
      <w:pPr>
        <w:spacing w:before="0" w:after="0"/>
        <w:ind w:firstLine="567"/>
        <w:rPr>
          <w:rFonts w:cs="Calibri"/>
          <w:lang w:eastAsia="es-CO"/>
        </w:rPr>
      </w:pPr>
      <w:r w:rsidRPr="005F2281">
        <w:rPr>
          <w:rFonts w:cs="Calibri"/>
          <w:lang w:eastAsia="es-CO"/>
        </w:rPr>
        <w:t>Según estudios sobre el comportamiento organizacional, los conflictos en el entorno laboral suelen clasificarse en dos grandes categorías: conflictos laborales y conflictos personales</w:t>
      </w:r>
      <w:r w:rsidR="00447A03">
        <w:rPr>
          <w:rFonts w:cs="Calibri"/>
          <w:lang w:eastAsia="es-CO"/>
        </w:rPr>
        <w:t>.</w:t>
      </w:r>
    </w:p>
    <w:p w14:paraId="606C98FE" w14:textId="702597B8" w:rsidR="00447A03" w:rsidRDefault="00447A03" w:rsidP="00DE1F83">
      <w:pPr>
        <w:spacing w:before="0" w:after="0"/>
        <w:ind w:firstLine="567"/>
        <w:rPr>
          <w:rFonts w:cs="Calibri"/>
          <w:lang w:eastAsia="es-CO"/>
        </w:rPr>
      </w:pPr>
      <w:r w:rsidRPr="00447A03">
        <w:rPr>
          <w:rFonts w:cs="Calibri"/>
          <w:lang w:eastAsia="es-CO"/>
        </w:rPr>
        <w:t>En las organizaciones no solo influyen los objetivos empresariales, sino también las emociones, experiencias y relaciones humanas. Por esta razón, los problemas personales y los problemas laborales suelen estar relacionados y no siempre es fácil separarlos. Las dificultades aumentan cuando los sentimientos personales afectan el juicio profesional y la forma de tomar decisiones.</w:t>
      </w:r>
    </w:p>
    <w:p w14:paraId="2BA1A5A2" w14:textId="59A8AC30" w:rsidR="00604185" w:rsidRDefault="00447A03" w:rsidP="00DE1F83">
      <w:pPr>
        <w:spacing w:before="0" w:after="0"/>
        <w:ind w:firstLine="567"/>
        <w:rPr>
          <w:rFonts w:cs="Calibri"/>
          <w:lang w:eastAsia="es-CO"/>
        </w:rPr>
      </w:pPr>
      <w:r w:rsidRPr="00447A03">
        <w:rPr>
          <w:rFonts w:cs="Calibri"/>
          <w:lang w:eastAsia="es-CO"/>
        </w:rPr>
        <w:lastRenderedPageBreak/>
        <w:t>Para identificar correctamente el tipo de problema, es fundamental observar y escuchar atentamente la situación:</w:t>
      </w:r>
    </w:p>
    <w:p w14:paraId="2CC9745D" w14:textId="28F009B5" w:rsidR="00604185" w:rsidRPr="00F16DD3" w:rsidRDefault="00F16DD3">
      <w:pPr>
        <w:pStyle w:val="Prrafodelista"/>
        <w:numPr>
          <w:ilvl w:val="0"/>
          <w:numId w:val="10"/>
        </w:numPr>
        <w:spacing w:before="0" w:after="0"/>
        <w:ind w:left="851"/>
        <w:rPr>
          <w:rFonts w:cs="Calibri"/>
          <w:lang w:eastAsia="es-CO"/>
        </w:rPr>
      </w:pPr>
      <w:r w:rsidRPr="00F16DD3">
        <w:rPr>
          <w:rFonts w:cs="Calibri"/>
          <w:lang w:eastAsia="es-CO"/>
        </w:rPr>
        <w:t>Si predominan las emociones, la falta de confianza o el irrespeto entre las personas, se trata de un conflicto personal.</w:t>
      </w:r>
    </w:p>
    <w:p w14:paraId="5D3873CC" w14:textId="7576BFEE" w:rsidR="00604185" w:rsidRPr="00F16DD3" w:rsidRDefault="00F16DD3">
      <w:pPr>
        <w:pStyle w:val="Prrafodelista"/>
        <w:numPr>
          <w:ilvl w:val="0"/>
          <w:numId w:val="10"/>
        </w:numPr>
        <w:spacing w:before="0" w:after="0"/>
        <w:ind w:left="851"/>
        <w:rPr>
          <w:rFonts w:cs="Calibri"/>
          <w:lang w:eastAsia="es-CO"/>
        </w:rPr>
      </w:pPr>
      <w:r w:rsidRPr="00F16DD3">
        <w:rPr>
          <w:rFonts w:cs="Calibri"/>
          <w:lang w:eastAsia="es-CO"/>
        </w:rPr>
        <w:t>Si el problema involucra procesos, normas, tareas o decisiones que afectan a varios miembros de la organización, se considera un conflicto laboral o colectivo.</w:t>
      </w:r>
    </w:p>
    <w:p w14:paraId="2F9D9C9E" w14:textId="64E59772" w:rsidR="004145A1" w:rsidRPr="005F2281" w:rsidRDefault="004145A1" w:rsidP="00DE1F83">
      <w:pPr>
        <w:pStyle w:val="Ttulo2"/>
        <w:rPr>
          <w:bCs/>
        </w:rPr>
      </w:pPr>
      <w:bookmarkStart w:id="12" w:name="_Toc224045472"/>
      <w:r w:rsidRPr="004145A1">
        <w:rPr>
          <w:bCs/>
        </w:rPr>
        <w:t>Conflicto personal o individual</w:t>
      </w:r>
      <w:bookmarkEnd w:id="12"/>
    </w:p>
    <w:p w14:paraId="19A78835" w14:textId="50BA9184" w:rsidR="00604185" w:rsidRDefault="004145A1" w:rsidP="00DE1F83">
      <w:pPr>
        <w:spacing w:before="0" w:after="0"/>
        <w:ind w:firstLine="567"/>
        <w:rPr>
          <w:rFonts w:cs="Calibri"/>
          <w:lang w:eastAsia="es-CO"/>
        </w:rPr>
      </w:pPr>
      <w:r w:rsidRPr="004145A1">
        <w:rPr>
          <w:rFonts w:cs="Calibri"/>
          <w:lang w:eastAsia="es-CO"/>
        </w:rPr>
        <w:t>Los conflictos personales suelen presentarse entre una o dos personas, pero si no se gestionan adecuadamente, pueden extenderse al resto del equipo de trabajo; esto afecta el clima laboral, la comunicación y finalmente, la productividad de la organización. Por esta razón, es importante que:</w:t>
      </w:r>
    </w:p>
    <w:p w14:paraId="08697E06" w14:textId="77777777" w:rsidR="00650560" w:rsidRPr="00650560" w:rsidRDefault="00650560">
      <w:pPr>
        <w:pStyle w:val="Prrafodelista"/>
        <w:numPr>
          <w:ilvl w:val="0"/>
          <w:numId w:val="10"/>
        </w:numPr>
        <w:spacing w:before="0" w:after="0"/>
        <w:ind w:left="851"/>
        <w:rPr>
          <w:rFonts w:cs="Calibri"/>
          <w:lang w:eastAsia="es-CO"/>
        </w:rPr>
      </w:pPr>
      <w:r w:rsidRPr="00650560">
        <w:rPr>
          <w:rFonts w:cs="Calibri"/>
          <w:lang w:eastAsia="es-CO"/>
        </w:rPr>
        <w:t>El personal directivo identifique estos conflictos a tiempo y promueva soluciones oportunas.</w:t>
      </w:r>
    </w:p>
    <w:p w14:paraId="1AFC045D" w14:textId="521459CF" w:rsidR="004145A1" w:rsidRPr="00650560" w:rsidRDefault="00650560">
      <w:pPr>
        <w:pStyle w:val="Prrafodelista"/>
        <w:numPr>
          <w:ilvl w:val="0"/>
          <w:numId w:val="10"/>
        </w:numPr>
        <w:spacing w:before="0" w:after="0"/>
        <w:ind w:left="851"/>
        <w:rPr>
          <w:rFonts w:cs="Calibri"/>
          <w:lang w:eastAsia="es-CO"/>
        </w:rPr>
      </w:pPr>
      <w:r w:rsidRPr="00650560">
        <w:rPr>
          <w:rFonts w:cs="Calibri"/>
          <w:lang w:eastAsia="es-CO"/>
        </w:rPr>
        <w:t>Los colaboradores participen activamente en la solución, actuando de manera respetuosa y responsable.</w:t>
      </w:r>
    </w:p>
    <w:p w14:paraId="4F9020FB" w14:textId="63EBA13C" w:rsidR="00604185" w:rsidRDefault="00650560" w:rsidP="00DE1F83">
      <w:pPr>
        <w:spacing w:before="0" w:after="0"/>
        <w:ind w:firstLine="567"/>
        <w:rPr>
          <w:rFonts w:cs="Calibri"/>
          <w:lang w:eastAsia="es-CO"/>
        </w:rPr>
      </w:pPr>
      <w:r w:rsidRPr="00650560">
        <w:rPr>
          <w:rFonts w:cs="Calibri"/>
          <w:lang w:eastAsia="es-CO"/>
        </w:rPr>
        <w:t>A continuación, se describen algunos de los conflictos personales más comunes en el trabajo:</w:t>
      </w:r>
    </w:p>
    <w:p w14:paraId="06349E95" w14:textId="3486BFA6" w:rsidR="00650560" w:rsidRDefault="00650560" w:rsidP="00DE1F83">
      <w:pPr>
        <w:pStyle w:val="Tabla"/>
        <w:spacing w:line="360" w:lineRule="auto"/>
        <w:ind w:left="1134" w:hanging="1134"/>
      </w:pPr>
      <w:r w:rsidRPr="00650560">
        <w:t xml:space="preserve">Tipos de conflictos personales </w:t>
      </w:r>
    </w:p>
    <w:tbl>
      <w:tblPr>
        <w:tblStyle w:val="SENA"/>
        <w:tblW w:w="0" w:type="auto"/>
        <w:tblLayout w:type="fixed"/>
        <w:tblLook w:val="04A0" w:firstRow="1" w:lastRow="0" w:firstColumn="1" w:lastColumn="0" w:noHBand="0" w:noVBand="1"/>
      </w:tblPr>
      <w:tblGrid>
        <w:gridCol w:w="1696"/>
        <w:gridCol w:w="2835"/>
        <w:gridCol w:w="2552"/>
        <w:gridCol w:w="2879"/>
      </w:tblGrid>
      <w:tr w:rsidR="00746E3C" w14:paraId="013B1508" w14:textId="77777777" w:rsidTr="00746E3C">
        <w:trPr>
          <w:cnfStyle w:val="100000000000" w:firstRow="1" w:lastRow="0" w:firstColumn="0" w:lastColumn="0" w:oddVBand="0" w:evenVBand="0" w:oddHBand="0" w:evenHBand="0" w:firstRowFirstColumn="0" w:firstRowLastColumn="0" w:lastRowFirstColumn="0" w:lastRowLastColumn="0"/>
          <w:tblHeader/>
        </w:trPr>
        <w:tc>
          <w:tcPr>
            <w:tcW w:w="1696" w:type="dxa"/>
          </w:tcPr>
          <w:p w14:paraId="34FAE968" w14:textId="166C8283" w:rsidR="00746E3C" w:rsidRDefault="00746E3C" w:rsidP="00746E3C">
            <w:pPr>
              <w:spacing w:before="0" w:after="0"/>
              <w:ind w:firstLine="0"/>
              <w:rPr>
                <w:lang w:val="es-419" w:eastAsia="es-CO"/>
              </w:rPr>
            </w:pPr>
            <w:r w:rsidRPr="00746E3C">
              <w:rPr>
                <w:rFonts w:asciiTheme="minorHAnsi" w:hAnsiTheme="minorHAnsi" w:cstheme="minorHAnsi"/>
                <w:bCs/>
                <w:szCs w:val="28"/>
              </w:rPr>
              <w:t>Tipo de conflicto</w:t>
            </w:r>
          </w:p>
        </w:tc>
        <w:tc>
          <w:tcPr>
            <w:tcW w:w="2835" w:type="dxa"/>
          </w:tcPr>
          <w:p w14:paraId="18D91286" w14:textId="7B66C501" w:rsidR="00746E3C" w:rsidRDefault="00746E3C" w:rsidP="00746E3C">
            <w:pPr>
              <w:spacing w:before="0" w:after="0"/>
              <w:ind w:firstLine="0"/>
              <w:rPr>
                <w:lang w:val="es-419" w:eastAsia="es-CO"/>
              </w:rPr>
            </w:pPr>
            <w:r w:rsidRPr="00746E3C">
              <w:rPr>
                <w:rFonts w:asciiTheme="minorHAnsi" w:hAnsiTheme="minorHAnsi" w:cstheme="minorHAnsi"/>
                <w:bCs/>
                <w:szCs w:val="28"/>
              </w:rPr>
              <w:t>Descripción</w:t>
            </w:r>
          </w:p>
        </w:tc>
        <w:tc>
          <w:tcPr>
            <w:tcW w:w="2552" w:type="dxa"/>
          </w:tcPr>
          <w:p w14:paraId="5AA86D0E" w14:textId="1E3983AC" w:rsidR="00746E3C" w:rsidRDefault="00746E3C" w:rsidP="00746E3C">
            <w:pPr>
              <w:spacing w:before="0" w:after="0"/>
              <w:ind w:firstLine="0"/>
              <w:rPr>
                <w:lang w:val="es-419" w:eastAsia="es-CO"/>
              </w:rPr>
            </w:pPr>
            <w:r w:rsidRPr="00746E3C">
              <w:rPr>
                <w:rFonts w:asciiTheme="minorHAnsi" w:hAnsiTheme="minorHAnsi" w:cstheme="minorHAnsi"/>
                <w:bCs/>
                <w:szCs w:val="28"/>
              </w:rPr>
              <w:t>Manifestaciones o consecuencias</w:t>
            </w:r>
          </w:p>
        </w:tc>
        <w:tc>
          <w:tcPr>
            <w:tcW w:w="2879" w:type="dxa"/>
          </w:tcPr>
          <w:p w14:paraId="0A6C8BC7" w14:textId="1EF47D07" w:rsidR="00746E3C" w:rsidRDefault="00746E3C" w:rsidP="00746E3C">
            <w:pPr>
              <w:spacing w:before="0" w:after="0"/>
              <w:ind w:firstLine="0"/>
              <w:rPr>
                <w:lang w:val="es-419" w:eastAsia="es-CO"/>
              </w:rPr>
            </w:pPr>
            <w:r w:rsidRPr="00746E3C">
              <w:rPr>
                <w:rFonts w:asciiTheme="minorHAnsi" w:hAnsiTheme="minorHAnsi" w:cstheme="minorHAnsi"/>
                <w:bCs/>
                <w:szCs w:val="28"/>
              </w:rPr>
              <w:t>Recomendaciones para su manejo</w:t>
            </w:r>
          </w:p>
        </w:tc>
      </w:tr>
      <w:tr w:rsidR="00746E3C" w14:paraId="02053FF9" w14:textId="77777777" w:rsidTr="00746E3C">
        <w:trPr>
          <w:cnfStyle w:val="000000100000" w:firstRow="0" w:lastRow="0" w:firstColumn="0" w:lastColumn="0" w:oddVBand="0" w:evenVBand="0" w:oddHBand="1" w:evenHBand="0" w:firstRowFirstColumn="0" w:firstRowLastColumn="0" w:lastRowFirstColumn="0" w:lastRowLastColumn="0"/>
        </w:trPr>
        <w:tc>
          <w:tcPr>
            <w:tcW w:w="1696" w:type="dxa"/>
          </w:tcPr>
          <w:p w14:paraId="52A28F2C" w14:textId="0D6270FF" w:rsidR="00746E3C" w:rsidRDefault="00746E3C" w:rsidP="00746E3C">
            <w:pPr>
              <w:pStyle w:val="TextoTablas"/>
              <w:spacing w:before="0" w:after="0" w:line="360" w:lineRule="auto"/>
            </w:pPr>
            <w:r w:rsidRPr="00746E3C">
              <w:rPr>
                <w:rFonts w:asciiTheme="minorHAnsi" w:hAnsiTheme="minorHAnsi" w:cstheme="minorHAnsi"/>
                <w:bCs/>
                <w:kern w:val="2"/>
                <w:sz w:val="28"/>
                <w:szCs w:val="28"/>
                <w:lang w:eastAsia="en-US"/>
              </w:rPr>
              <w:t>Frustración</w:t>
            </w:r>
          </w:p>
        </w:tc>
        <w:tc>
          <w:tcPr>
            <w:tcW w:w="2835" w:type="dxa"/>
          </w:tcPr>
          <w:p w14:paraId="415B7ED3" w14:textId="4A011F4F" w:rsidR="00746E3C" w:rsidRDefault="00746E3C" w:rsidP="00746E3C">
            <w:pPr>
              <w:pStyle w:val="TextoTablas"/>
              <w:spacing w:before="0" w:after="0" w:line="360" w:lineRule="auto"/>
            </w:pPr>
            <w:r w:rsidRPr="00746E3C">
              <w:rPr>
                <w:rFonts w:asciiTheme="minorHAnsi" w:hAnsiTheme="minorHAnsi" w:cstheme="minorHAnsi"/>
                <w:bCs/>
                <w:kern w:val="2"/>
                <w:sz w:val="28"/>
                <w:szCs w:val="28"/>
                <w:lang w:eastAsia="en-US"/>
              </w:rPr>
              <w:t xml:space="preserve">Surge cuando una persona no logra </w:t>
            </w:r>
            <w:r w:rsidRPr="00746E3C">
              <w:rPr>
                <w:rFonts w:asciiTheme="minorHAnsi" w:hAnsiTheme="minorHAnsi" w:cstheme="minorHAnsi"/>
                <w:bCs/>
                <w:kern w:val="2"/>
                <w:sz w:val="28"/>
                <w:szCs w:val="28"/>
                <w:lang w:eastAsia="en-US"/>
              </w:rPr>
              <w:lastRenderedPageBreak/>
              <w:t>alcanzar una meta, satisfacer una necesidad o cumplir una expectativa importante, generando malestar emocional y afectando el desempeño laboral.</w:t>
            </w:r>
          </w:p>
        </w:tc>
        <w:tc>
          <w:tcPr>
            <w:tcW w:w="2552" w:type="dxa"/>
          </w:tcPr>
          <w:p w14:paraId="6E1D42E9" w14:textId="303F614D" w:rsidR="00746E3C" w:rsidRDefault="00746E3C" w:rsidP="00746E3C">
            <w:pPr>
              <w:pStyle w:val="TextoTablas"/>
              <w:spacing w:before="0" w:after="0" w:line="360" w:lineRule="auto"/>
            </w:pPr>
            <w:r w:rsidRPr="00746E3C">
              <w:rPr>
                <w:rFonts w:asciiTheme="minorHAnsi" w:hAnsiTheme="minorHAnsi" w:cstheme="minorHAnsi"/>
                <w:bCs/>
                <w:kern w:val="2"/>
                <w:sz w:val="28"/>
                <w:szCs w:val="28"/>
                <w:lang w:eastAsia="en-US"/>
              </w:rPr>
              <w:lastRenderedPageBreak/>
              <w:t xml:space="preserve">Obstinación, evitación, </w:t>
            </w:r>
            <w:r w:rsidRPr="00746E3C">
              <w:rPr>
                <w:rFonts w:asciiTheme="minorHAnsi" w:hAnsiTheme="minorHAnsi" w:cstheme="minorHAnsi"/>
                <w:bCs/>
                <w:kern w:val="2"/>
                <w:sz w:val="28"/>
                <w:szCs w:val="28"/>
                <w:lang w:eastAsia="en-US"/>
              </w:rPr>
              <w:lastRenderedPageBreak/>
              <w:t>agresividad, abandono de tareas, bajo rendimiento y deterioro del clima laboral.</w:t>
            </w:r>
          </w:p>
        </w:tc>
        <w:tc>
          <w:tcPr>
            <w:tcW w:w="2879" w:type="dxa"/>
          </w:tcPr>
          <w:p w14:paraId="622A0B6D" w14:textId="0A849A85" w:rsidR="00746E3C" w:rsidRDefault="00746E3C" w:rsidP="00746E3C">
            <w:pPr>
              <w:pStyle w:val="TextoTablas"/>
              <w:spacing w:before="0" w:after="0" w:line="360" w:lineRule="auto"/>
            </w:pPr>
            <w:r w:rsidRPr="00746E3C">
              <w:rPr>
                <w:rFonts w:asciiTheme="minorHAnsi" w:hAnsiTheme="minorHAnsi" w:cstheme="minorHAnsi"/>
                <w:bCs/>
                <w:kern w:val="2"/>
                <w:sz w:val="28"/>
                <w:szCs w:val="28"/>
                <w:lang w:eastAsia="en-US"/>
              </w:rPr>
              <w:lastRenderedPageBreak/>
              <w:t xml:space="preserve">Replantear expectativas y metas, </w:t>
            </w:r>
            <w:r w:rsidRPr="00746E3C">
              <w:rPr>
                <w:rFonts w:asciiTheme="minorHAnsi" w:hAnsiTheme="minorHAnsi" w:cstheme="minorHAnsi"/>
                <w:bCs/>
                <w:kern w:val="2"/>
                <w:sz w:val="28"/>
                <w:szCs w:val="28"/>
                <w:lang w:eastAsia="en-US"/>
              </w:rPr>
              <w:lastRenderedPageBreak/>
              <w:t>adaptarse a situaciones fuera de control, mantener la calma, expresar sentimientos de forma asertiva y promover el diálogo. En roles directivos, identificar a tiempo y reorientar funciones si es necesario.</w:t>
            </w:r>
          </w:p>
        </w:tc>
      </w:tr>
      <w:tr w:rsidR="00746E3C" w14:paraId="764C573B" w14:textId="77777777" w:rsidTr="00746E3C">
        <w:tc>
          <w:tcPr>
            <w:tcW w:w="1696" w:type="dxa"/>
          </w:tcPr>
          <w:p w14:paraId="1E73F219" w14:textId="5EC5A15E" w:rsidR="00746E3C" w:rsidRDefault="00746E3C" w:rsidP="00746E3C">
            <w:pPr>
              <w:pStyle w:val="TextoTablas"/>
              <w:spacing w:before="0" w:after="0" w:line="360" w:lineRule="auto"/>
            </w:pPr>
            <w:r w:rsidRPr="00250973">
              <w:rPr>
                <w:rFonts w:eastAsiaTheme="minorHAnsi" w:cstheme="minorBidi"/>
                <w:bCs/>
                <w:sz w:val="28"/>
                <w:szCs w:val="28"/>
                <w:lang w:val="es-419"/>
              </w:rPr>
              <w:lastRenderedPageBreak/>
              <w:t>Estrés</w:t>
            </w:r>
          </w:p>
        </w:tc>
        <w:tc>
          <w:tcPr>
            <w:tcW w:w="2835" w:type="dxa"/>
          </w:tcPr>
          <w:p w14:paraId="611B7D3A" w14:textId="68889D83" w:rsidR="00746E3C" w:rsidRDefault="00746E3C" w:rsidP="00746E3C">
            <w:pPr>
              <w:pStyle w:val="TextoTablas"/>
              <w:spacing w:before="0" w:after="0" w:line="360" w:lineRule="auto"/>
            </w:pPr>
            <w:r w:rsidRPr="00250973">
              <w:rPr>
                <w:rFonts w:eastAsiaTheme="minorHAnsi" w:cstheme="minorBidi"/>
                <w:bCs/>
                <w:sz w:val="28"/>
                <w:szCs w:val="28"/>
                <w:lang w:val="es-419"/>
              </w:rPr>
              <w:t>Se presenta como una respuesta ante exigencias laborales percibidas como excesivas o amenazantes, como sobrecarga de trabajo, presión por resultados o mala organización.</w:t>
            </w:r>
          </w:p>
        </w:tc>
        <w:tc>
          <w:tcPr>
            <w:tcW w:w="2552" w:type="dxa"/>
          </w:tcPr>
          <w:p w14:paraId="76A00A3C" w14:textId="5EB0AF95" w:rsidR="00746E3C" w:rsidRDefault="00746E3C" w:rsidP="00746E3C">
            <w:pPr>
              <w:pStyle w:val="TextoTablas"/>
              <w:spacing w:before="0" w:after="0" w:line="360" w:lineRule="auto"/>
            </w:pPr>
            <w:r w:rsidRPr="00250973">
              <w:rPr>
                <w:rFonts w:eastAsiaTheme="minorHAnsi" w:cstheme="minorBidi"/>
                <w:bCs/>
                <w:sz w:val="28"/>
                <w:szCs w:val="28"/>
                <w:lang w:val="es-419"/>
              </w:rPr>
              <w:t>Malas relaciones laborales, desgaste emocional, disminución de la productividad y afectación del bienestar personal.</w:t>
            </w:r>
          </w:p>
        </w:tc>
        <w:tc>
          <w:tcPr>
            <w:tcW w:w="2879" w:type="dxa"/>
          </w:tcPr>
          <w:p w14:paraId="74B59CC6" w14:textId="0CF80039" w:rsidR="00746E3C" w:rsidRDefault="00746E3C" w:rsidP="00746E3C">
            <w:pPr>
              <w:pStyle w:val="TextoTablas"/>
              <w:spacing w:before="0" w:after="0" w:line="360" w:lineRule="auto"/>
            </w:pPr>
            <w:r w:rsidRPr="00250973">
              <w:rPr>
                <w:rFonts w:eastAsiaTheme="minorHAnsi" w:cstheme="minorBidi"/>
                <w:bCs/>
                <w:sz w:val="28"/>
                <w:szCs w:val="28"/>
                <w:lang w:val="es-419"/>
              </w:rPr>
              <w:t>Identificar los agentes estresantes, mejorar la organización del trabajo, gestionar el tiempo y fortalecer estrategias de autocuidado y equilibrio emocional.</w:t>
            </w:r>
          </w:p>
        </w:tc>
      </w:tr>
    </w:tbl>
    <w:p w14:paraId="17B9BA2F" w14:textId="77777777" w:rsidR="00746E3C" w:rsidRDefault="00746E3C" w:rsidP="00746E3C">
      <w:pPr>
        <w:ind w:firstLine="0"/>
      </w:pPr>
    </w:p>
    <w:p w14:paraId="3A747782" w14:textId="77777777" w:rsidR="00746E3C" w:rsidRDefault="00746E3C" w:rsidP="00746E3C">
      <w:pPr>
        <w:ind w:firstLine="0"/>
      </w:pPr>
    </w:p>
    <w:p w14:paraId="0CE99920" w14:textId="4302A475" w:rsidR="00F244A6" w:rsidRPr="005A47CB" w:rsidRDefault="00F244A6" w:rsidP="00DE1F83">
      <w:pPr>
        <w:pStyle w:val="Ttulo1"/>
        <w:numPr>
          <w:ilvl w:val="0"/>
          <w:numId w:val="1"/>
        </w:numPr>
        <w:tabs>
          <w:tab w:val="clear" w:pos="426"/>
        </w:tabs>
        <w:spacing w:line="360" w:lineRule="auto"/>
        <w:rPr>
          <w:rFonts w:cs="Calibri"/>
          <w:bCs/>
        </w:rPr>
      </w:pPr>
      <w:bookmarkStart w:id="13" w:name="_Toc224045473"/>
      <w:r w:rsidRPr="00F244A6">
        <w:rPr>
          <w:rFonts w:cs="Calibri"/>
          <w:bCs/>
        </w:rPr>
        <w:lastRenderedPageBreak/>
        <w:t>Aspectos para tener en cuenta sobre el estrés laboral</w:t>
      </w:r>
      <w:bookmarkEnd w:id="13"/>
    </w:p>
    <w:p w14:paraId="4F65C313" w14:textId="161795C4" w:rsidR="000A2ED2" w:rsidRDefault="00F244A6" w:rsidP="00DE1F83">
      <w:pPr>
        <w:spacing w:before="0" w:after="0"/>
        <w:rPr>
          <w:rFonts w:cs="Calibri"/>
          <w:lang w:eastAsia="es-CO"/>
        </w:rPr>
      </w:pPr>
      <w:r w:rsidRPr="00F244A6">
        <w:rPr>
          <w:rFonts w:cs="Calibri"/>
          <w:lang w:eastAsia="es-CO"/>
        </w:rPr>
        <w:t>El estrés laboral es una respuesta frecuente ante las exigencias del entorno de trabajo y puede afectar tanto el bienestar personal como el desempeño profesional. Su impacto depende no solo de las condiciones laborales, sino también de la forma en que cada persona percibe y gestiona dichas exigencias. Por ello, es importante considerar aspectos como el reconocimiento de los límites personales, la percepción de los factores estresantes, la gestión del tiempo, la comunicación asertiva y una adecuada organización y delegación del trabajo, especialmente desde los roles directivos, con el fin de prevenir efectos negativos y promover entornos laborales saludables.</w:t>
      </w:r>
    </w:p>
    <w:p w14:paraId="1D9DF194" w14:textId="77777777" w:rsidR="00F244A6" w:rsidRDefault="00F244A6" w:rsidP="00DE1F83">
      <w:pPr>
        <w:spacing w:before="0" w:after="0"/>
        <w:rPr>
          <w:rFonts w:cs="Calibri"/>
          <w:lang w:eastAsia="es-CO"/>
        </w:rPr>
      </w:pPr>
    </w:p>
    <w:p w14:paraId="58F1F6EB" w14:textId="77777777" w:rsidR="00F244A6" w:rsidRPr="00F244A6" w:rsidRDefault="00F244A6">
      <w:pPr>
        <w:pStyle w:val="Prrafodelista"/>
        <w:numPr>
          <w:ilvl w:val="0"/>
          <w:numId w:val="11"/>
        </w:numPr>
        <w:spacing w:before="0" w:after="0"/>
        <w:rPr>
          <w:rFonts w:cs="Calibri"/>
          <w:b/>
          <w:bCs/>
          <w:lang w:eastAsia="es-CO"/>
        </w:rPr>
      </w:pPr>
      <w:r w:rsidRPr="00F244A6">
        <w:rPr>
          <w:rFonts w:cs="Calibri"/>
          <w:b/>
          <w:bCs/>
          <w:lang w:eastAsia="es-CO"/>
        </w:rPr>
        <w:t>Reconocimiento de los límites personales</w:t>
      </w:r>
    </w:p>
    <w:p w14:paraId="32717E6A" w14:textId="559A88AF" w:rsidR="000A2ED2" w:rsidRDefault="00F244A6" w:rsidP="00DE1F83">
      <w:pPr>
        <w:spacing w:before="0" w:after="0"/>
        <w:rPr>
          <w:rFonts w:cs="Calibri"/>
          <w:lang w:eastAsia="es-CO"/>
        </w:rPr>
      </w:pPr>
      <w:r w:rsidRPr="00F244A6">
        <w:rPr>
          <w:rFonts w:cs="Calibri"/>
          <w:lang w:eastAsia="es-CO"/>
        </w:rPr>
        <w:t>Reconocer que todas las personas tienen un límite físico, emocional y mental es fundamental. Identificar oportunamente ese límite y no sobrepasarlo contribuye directamente a la preservación de la salud, el bienestar y la calidad de vida, tanto en el ámbito personal como laboral (Melgosa, 2006, p. 22).</w:t>
      </w:r>
    </w:p>
    <w:p w14:paraId="14B4F5C4" w14:textId="77777777" w:rsidR="00190025" w:rsidRPr="00190025" w:rsidRDefault="00190025">
      <w:pPr>
        <w:pStyle w:val="Prrafodelista"/>
        <w:numPr>
          <w:ilvl w:val="0"/>
          <w:numId w:val="11"/>
        </w:numPr>
        <w:spacing w:before="0" w:after="0"/>
        <w:rPr>
          <w:rFonts w:cs="Calibri"/>
          <w:b/>
          <w:bCs/>
          <w:lang w:eastAsia="es-CO"/>
        </w:rPr>
      </w:pPr>
      <w:r w:rsidRPr="00190025">
        <w:rPr>
          <w:rFonts w:cs="Calibri"/>
          <w:b/>
          <w:bCs/>
          <w:lang w:eastAsia="es-CO"/>
        </w:rPr>
        <w:t>Formas de percibir los factores estresantes</w:t>
      </w:r>
    </w:p>
    <w:p w14:paraId="7D451ACB" w14:textId="77777777" w:rsidR="00190025" w:rsidRDefault="00190025" w:rsidP="00DE1F83">
      <w:pPr>
        <w:spacing w:before="0" w:after="0"/>
        <w:rPr>
          <w:rFonts w:cs="Calibri"/>
          <w:lang w:eastAsia="es-CO"/>
        </w:rPr>
      </w:pPr>
      <w:r w:rsidRPr="00190025">
        <w:rPr>
          <w:rFonts w:cs="Calibri"/>
          <w:lang w:eastAsia="es-CO"/>
        </w:rPr>
        <w:t>Los factores estresantes no afectan de igual manera a todas las personas; estos pueden ser evaluados de tres formas: como una amenaza, como un daño irreparable o como un reto. La forma en que se percibe la situación influye directamente en la respuesta emocional y conductual frente al estrés.</w:t>
      </w:r>
    </w:p>
    <w:p w14:paraId="181537C7" w14:textId="77777777" w:rsidR="00190025" w:rsidRPr="00190025" w:rsidRDefault="00190025">
      <w:pPr>
        <w:pStyle w:val="Prrafodelista"/>
        <w:numPr>
          <w:ilvl w:val="0"/>
          <w:numId w:val="11"/>
        </w:numPr>
        <w:spacing w:before="0" w:after="0"/>
        <w:rPr>
          <w:rFonts w:cs="Calibri"/>
          <w:b/>
          <w:bCs/>
          <w:lang w:eastAsia="es-CO"/>
        </w:rPr>
      </w:pPr>
      <w:r w:rsidRPr="00190025">
        <w:rPr>
          <w:rFonts w:cs="Calibri"/>
          <w:b/>
          <w:bCs/>
          <w:lang w:eastAsia="es-CO"/>
        </w:rPr>
        <w:t>El estrés no siempre es negativo</w:t>
      </w:r>
    </w:p>
    <w:p w14:paraId="010994C7" w14:textId="77777777" w:rsidR="00190025" w:rsidRPr="00190025" w:rsidRDefault="00190025" w:rsidP="00DE1F83">
      <w:pPr>
        <w:spacing w:before="0" w:after="0"/>
        <w:rPr>
          <w:rFonts w:cs="Calibri"/>
          <w:lang w:eastAsia="es-CO"/>
        </w:rPr>
      </w:pPr>
      <w:r w:rsidRPr="00190025">
        <w:rPr>
          <w:rFonts w:cs="Calibri"/>
          <w:lang w:eastAsia="es-CO"/>
        </w:rPr>
        <w:t>El estrés, cuando se presenta en niveles moderados, puede convertirse en un factor motivador que impulse el rendimiento, la creatividad y la productividad. El problema surge cuando se vuelve intenso o prolongado.</w:t>
      </w:r>
    </w:p>
    <w:p w14:paraId="23A1C018" w14:textId="77777777" w:rsidR="00AF5964" w:rsidRPr="00AF5964" w:rsidRDefault="00AF5964">
      <w:pPr>
        <w:pStyle w:val="Prrafodelista"/>
        <w:numPr>
          <w:ilvl w:val="0"/>
          <w:numId w:val="11"/>
        </w:numPr>
        <w:spacing w:before="0" w:after="0"/>
        <w:rPr>
          <w:rFonts w:cs="Calibri"/>
          <w:b/>
          <w:bCs/>
          <w:lang w:eastAsia="es-CO"/>
        </w:rPr>
      </w:pPr>
      <w:r w:rsidRPr="00AF5964">
        <w:rPr>
          <w:rFonts w:cs="Calibri"/>
          <w:b/>
          <w:bCs/>
          <w:lang w:eastAsia="es-CO"/>
        </w:rPr>
        <w:lastRenderedPageBreak/>
        <w:t>Gestión del tiempo</w:t>
      </w:r>
    </w:p>
    <w:p w14:paraId="0F532898" w14:textId="77777777" w:rsidR="00AF5964" w:rsidRDefault="00AF5964" w:rsidP="00DE1F83">
      <w:pPr>
        <w:spacing w:before="0" w:after="0"/>
        <w:rPr>
          <w:rFonts w:cs="Calibri"/>
          <w:lang w:eastAsia="es-CO"/>
        </w:rPr>
      </w:pPr>
      <w:r w:rsidRPr="00AF5964">
        <w:rPr>
          <w:rFonts w:cs="Calibri"/>
          <w:lang w:eastAsia="es-CO"/>
        </w:rPr>
        <w:t>Una adecuada planificación del tiempo permite reducir la presión innecesaria. Evitar dejar las actividades para última hora ayuda a disminuir la ansiedad y favorece un mejor desempeño.</w:t>
      </w:r>
    </w:p>
    <w:p w14:paraId="51E70F12" w14:textId="77777777" w:rsidR="00AF5964" w:rsidRPr="00AF5964" w:rsidRDefault="00AF5964">
      <w:pPr>
        <w:pStyle w:val="Prrafodelista"/>
        <w:numPr>
          <w:ilvl w:val="0"/>
          <w:numId w:val="11"/>
        </w:numPr>
        <w:spacing w:before="0" w:after="0"/>
        <w:rPr>
          <w:rFonts w:cs="Calibri"/>
          <w:b/>
          <w:bCs/>
          <w:lang w:eastAsia="es-CO"/>
        </w:rPr>
      </w:pPr>
      <w:r w:rsidRPr="00AF5964">
        <w:rPr>
          <w:rFonts w:cs="Calibri"/>
          <w:b/>
          <w:bCs/>
          <w:lang w:eastAsia="es-CO"/>
        </w:rPr>
        <w:t>Comunicación asertiva</w:t>
      </w:r>
    </w:p>
    <w:p w14:paraId="283A043E" w14:textId="77777777" w:rsidR="00AF5964" w:rsidRPr="00AF5964" w:rsidRDefault="00AF5964" w:rsidP="00DE1F83">
      <w:pPr>
        <w:spacing w:before="0" w:after="0"/>
        <w:rPr>
          <w:rFonts w:cs="Calibri"/>
          <w:lang w:eastAsia="es-CO"/>
        </w:rPr>
      </w:pPr>
      <w:r w:rsidRPr="00AF5964">
        <w:rPr>
          <w:rFonts w:cs="Calibri"/>
          <w:lang w:eastAsia="es-CO"/>
        </w:rPr>
        <w:t>Es importante mantener una comunicación clara y respetuosa con los superiores, especialmente en lo relacionado con la asignación y delegación de tareas, con el fin de evitar sobrecargas laborales.</w:t>
      </w:r>
    </w:p>
    <w:p w14:paraId="25D3466B" w14:textId="77777777" w:rsidR="00AF5964" w:rsidRPr="00AF5964" w:rsidRDefault="00AF5964">
      <w:pPr>
        <w:pStyle w:val="Prrafodelista"/>
        <w:numPr>
          <w:ilvl w:val="0"/>
          <w:numId w:val="11"/>
        </w:numPr>
        <w:spacing w:before="0" w:after="0"/>
        <w:rPr>
          <w:rFonts w:cs="Calibri"/>
          <w:b/>
          <w:bCs/>
          <w:lang w:eastAsia="es-CO"/>
        </w:rPr>
      </w:pPr>
      <w:r w:rsidRPr="00AF5964">
        <w:rPr>
          <w:rFonts w:cs="Calibri"/>
          <w:b/>
          <w:bCs/>
          <w:lang w:eastAsia="es-CO"/>
        </w:rPr>
        <w:t>Responsabilidad directiva</w:t>
      </w:r>
    </w:p>
    <w:p w14:paraId="35414C71" w14:textId="77777777" w:rsidR="00AF5964" w:rsidRDefault="00AF5964" w:rsidP="00DE1F83">
      <w:pPr>
        <w:spacing w:before="0" w:after="0"/>
        <w:rPr>
          <w:rFonts w:cs="Calibri"/>
          <w:lang w:eastAsia="es-CO"/>
        </w:rPr>
      </w:pPr>
      <w:r w:rsidRPr="00AF5964">
        <w:rPr>
          <w:rFonts w:cs="Calibri"/>
          <w:lang w:eastAsia="es-CO"/>
        </w:rPr>
        <w:t>En el caso de quienes ocupan cargos directivos, es fundamental organizar el trabajo de manera equitativa, delegar funciones de forma adecuada y evitar concentrar excesivas cargas laborales en una sola persona.</w:t>
      </w:r>
    </w:p>
    <w:p w14:paraId="6FD6F441" w14:textId="77777777" w:rsidR="00AF5964" w:rsidRPr="00AF5964" w:rsidRDefault="00AF5964" w:rsidP="00DE1F83">
      <w:pPr>
        <w:spacing w:before="0" w:after="0"/>
        <w:rPr>
          <w:rFonts w:cs="Calibri"/>
          <w:lang w:eastAsia="es-CO"/>
        </w:rPr>
      </w:pPr>
    </w:p>
    <w:p w14:paraId="0ADB63FB" w14:textId="479930F8" w:rsidR="00AF5964" w:rsidRPr="00AF5964" w:rsidRDefault="00AF5964" w:rsidP="00DE1F83">
      <w:pPr>
        <w:pStyle w:val="Ttulo2"/>
        <w:rPr>
          <w:bCs/>
        </w:rPr>
      </w:pPr>
      <w:bookmarkStart w:id="14" w:name="_Toc224045474"/>
      <w:r w:rsidRPr="00AF5964">
        <w:rPr>
          <w:bCs/>
        </w:rPr>
        <w:t>Síndrome de desgaste personal o </w:t>
      </w:r>
      <w:r w:rsidRPr="00AF5964">
        <w:rPr>
          <w:rStyle w:val="Extranjerismo"/>
        </w:rPr>
        <w:t>burnout</w:t>
      </w:r>
      <w:bookmarkEnd w:id="14"/>
    </w:p>
    <w:p w14:paraId="275D9C2E" w14:textId="2867A051" w:rsidR="00190025" w:rsidRDefault="00AF5964" w:rsidP="00DE1F83">
      <w:pPr>
        <w:spacing w:before="0" w:after="0"/>
        <w:rPr>
          <w:rFonts w:cs="Calibri"/>
          <w:lang w:eastAsia="es-CO"/>
        </w:rPr>
      </w:pPr>
      <w:r w:rsidRPr="00AF5964">
        <w:rPr>
          <w:rFonts w:cs="Calibri"/>
          <w:lang w:eastAsia="es-CO"/>
        </w:rPr>
        <w:t xml:space="preserve">El término </w:t>
      </w:r>
      <w:r w:rsidRPr="00AF5964">
        <w:rPr>
          <w:rStyle w:val="Extranjerismo"/>
          <w:lang w:eastAsia="es-CO"/>
        </w:rPr>
        <w:t>burnout</w:t>
      </w:r>
      <w:r w:rsidRPr="00AF5964">
        <w:rPr>
          <w:rFonts w:cs="Calibri"/>
          <w:lang w:eastAsia="es-CO"/>
        </w:rPr>
        <w:t xml:space="preserve"> se atribuye al doctor H. Freudenberger y se define como un “síndrome de agotamiento físico y mental intenso, resultado de un estrés laboral crónico o de una frustración prolongada” (Rojo y Cervera, 2005, p. 43).</w:t>
      </w:r>
    </w:p>
    <w:p w14:paraId="3272C2F4" w14:textId="77777777" w:rsidR="00AF5964" w:rsidRDefault="00AF5964" w:rsidP="00DE1F83">
      <w:pPr>
        <w:pStyle w:val="Figura"/>
      </w:pPr>
    </w:p>
    <w:p w14:paraId="6115630A" w14:textId="77777777" w:rsidR="00AF5964" w:rsidRDefault="00AF5964" w:rsidP="00DE1F83">
      <w:pPr>
        <w:pStyle w:val="Figura"/>
      </w:pPr>
    </w:p>
    <w:p w14:paraId="75D990AC" w14:textId="77777777" w:rsidR="00AF5964" w:rsidRDefault="00AF5964" w:rsidP="00DE1F83">
      <w:pPr>
        <w:pStyle w:val="Figura"/>
      </w:pPr>
    </w:p>
    <w:p w14:paraId="4ED4C5EE" w14:textId="77777777" w:rsidR="00AF5964" w:rsidRDefault="00AF5964" w:rsidP="00DE1F83">
      <w:pPr>
        <w:pStyle w:val="Figura"/>
      </w:pPr>
    </w:p>
    <w:p w14:paraId="22C7B40E" w14:textId="77777777" w:rsidR="00AF5964" w:rsidRDefault="00AF5964" w:rsidP="00DE1F83">
      <w:pPr>
        <w:pStyle w:val="Figura"/>
      </w:pPr>
    </w:p>
    <w:p w14:paraId="2EF61968" w14:textId="77777777" w:rsidR="00AF5964" w:rsidRDefault="00AF5964" w:rsidP="00DE1F83">
      <w:pPr>
        <w:pStyle w:val="Figura"/>
      </w:pPr>
    </w:p>
    <w:p w14:paraId="5F4EEB39" w14:textId="77777777" w:rsidR="00AF5964" w:rsidRDefault="00AF5964" w:rsidP="00DE1F83">
      <w:pPr>
        <w:pStyle w:val="Figura"/>
      </w:pPr>
    </w:p>
    <w:p w14:paraId="1CB47361" w14:textId="323967C6" w:rsidR="00AF5964" w:rsidRPr="00AF5964" w:rsidRDefault="00AF5964" w:rsidP="00DE1F83">
      <w:pPr>
        <w:pStyle w:val="Figura"/>
      </w:pPr>
      <w:r w:rsidRPr="00AF5964">
        <w:lastRenderedPageBreak/>
        <w:t>Figura 1.</w:t>
      </w:r>
      <w:r>
        <w:t xml:space="preserve"> </w:t>
      </w:r>
      <w:r w:rsidRPr="00AF5964">
        <w:t xml:space="preserve">Síndrome de </w:t>
      </w:r>
      <w:r w:rsidRPr="00C37077">
        <w:rPr>
          <w:rStyle w:val="Extranjerismo"/>
        </w:rPr>
        <w:t>burnout</w:t>
      </w:r>
    </w:p>
    <w:p w14:paraId="188239C0" w14:textId="7398E30B" w:rsidR="00AF5964" w:rsidRDefault="00AF5964" w:rsidP="00020DF7">
      <w:pPr>
        <w:ind w:firstLine="0"/>
        <w:jc w:val="center"/>
        <w:rPr>
          <w:noProof/>
        </w:rPr>
      </w:pPr>
      <w:r>
        <w:rPr>
          <w:noProof/>
        </w:rPr>
        <w:drawing>
          <wp:inline distT="0" distB="0" distL="0" distR="0" wp14:anchorId="47CDD6C8" wp14:editId="3EDC5AF0">
            <wp:extent cx="2990464" cy="3282462"/>
            <wp:effectExtent l="0" t="0" r="635" b="0"/>
            <wp:docPr id="506573441" name="Imagen 11" descr="Representa a una persona agotada en su espacio de trabajo, con signos claros de cansancio físico y emocional. Alrededor se integran elementos que simbolizan estrés. Reflejando el impacto integral del síndrome de desgaste personal en la vida laboral y perso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Representa a una persona agotada en su espacio de trabajo, con signos claros de cansancio físico y emocional. Alrededor se integran elementos que simbolizan estrés. Reflejando el impacto integral del síndrome de desgaste personal en la vida laboral y personal."/>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997057" cy="3289698"/>
                    </a:xfrm>
                    <a:prstGeom prst="rect">
                      <a:avLst/>
                    </a:prstGeom>
                    <a:noFill/>
                    <a:ln>
                      <a:noFill/>
                    </a:ln>
                  </pic:spPr>
                </pic:pic>
              </a:graphicData>
            </a:graphic>
          </wp:inline>
        </w:drawing>
      </w:r>
    </w:p>
    <w:p w14:paraId="33406EA7" w14:textId="466998FF" w:rsidR="00F34673" w:rsidRDefault="00F34673" w:rsidP="00DE1F83">
      <w:pPr>
        <w:rPr>
          <w:rFonts w:cs="Calibri"/>
          <w:lang w:eastAsia="es-CO"/>
        </w:rPr>
      </w:pPr>
      <w:r w:rsidRPr="00F34673">
        <w:rPr>
          <w:rFonts w:cs="Calibri"/>
          <w:lang w:eastAsia="es-CO"/>
        </w:rPr>
        <w:t>Este síndrome no suele originarse por un ataque intencional, sino principalmente por deficiencias en la organización del trabajo, la persona afectada experimenta agotamiento profesional, sensación de sobrecarga y pérdida de energía; si estas condiciones persisten, pueden aparecer síntomas como irritabilidad, depresión e incluso el abandono del trabajo.</w:t>
      </w:r>
    </w:p>
    <w:p w14:paraId="35C0CD23" w14:textId="77777777" w:rsidR="00F34673" w:rsidRPr="00F34673" w:rsidRDefault="00F34673">
      <w:pPr>
        <w:pStyle w:val="Prrafodelista"/>
        <w:numPr>
          <w:ilvl w:val="0"/>
          <w:numId w:val="12"/>
        </w:numPr>
        <w:rPr>
          <w:rFonts w:cs="Calibri"/>
          <w:b/>
          <w:bCs/>
          <w:lang w:eastAsia="es-CO"/>
        </w:rPr>
      </w:pPr>
      <w:r w:rsidRPr="00F34673">
        <w:rPr>
          <w:rFonts w:cs="Calibri"/>
          <w:b/>
          <w:bCs/>
          <w:lang w:eastAsia="es-CO"/>
        </w:rPr>
        <w:t>Principales factores asociados a su aparición</w:t>
      </w:r>
    </w:p>
    <w:p w14:paraId="408A78FA" w14:textId="77777777" w:rsidR="00F34673" w:rsidRPr="00F34673" w:rsidRDefault="00F34673">
      <w:pPr>
        <w:pStyle w:val="Prrafodelista"/>
        <w:numPr>
          <w:ilvl w:val="0"/>
          <w:numId w:val="13"/>
        </w:numPr>
        <w:ind w:left="993"/>
        <w:rPr>
          <w:rFonts w:cs="Calibri"/>
          <w:lang w:eastAsia="es-CO"/>
        </w:rPr>
      </w:pPr>
      <w:r w:rsidRPr="00F34673">
        <w:rPr>
          <w:rFonts w:cs="Calibri"/>
          <w:lang w:eastAsia="es-CO"/>
        </w:rPr>
        <w:t>Insuficiencia de personal frente a múltiples funciones y sobrecarga laboral.</w:t>
      </w:r>
    </w:p>
    <w:p w14:paraId="1B4FF0AE" w14:textId="77777777" w:rsidR="00F34673" w:rsidRPr="00F34673" w:rsidRDefault="00F34673">
      <w:pPr>
        <w:pStyle w:val="Prrafodelista"/>
        <w:numPr>
          <w:ilvl w:val="0"/>
          <w:numId w:val="13"/>
        </w:numPr>
        <w:ind w:left="993"/>
        <w:rPr>
          <w:rFonts w:cs="Calibri"/>
          <w:lang w:eastAsia="es-CO"/>
        </w:rPr>
      </w:pPr>
      <w:r w:rsidRPr="00F34673">
        <w:rPr>
          <w:rFonts w:cs="Calibri"/>
          <w:lang w:eastAsia="es-CO"/>
        </w:rPr>
        <w:t>Retribución desproporcionada (económica, reconocimiento o incentivos) en relación con las responsabilidades asumidas.</w:t>
      </w:r>
    </w:p>
    <w:p w14:paraId="64D0FF3A" w14:textId="77777777" w:rsidR="00F34673" w:rsidRPr="00F34673" w:rsidRDefault="00F34673">
      <w:pPr>
        <w:pStyle w:val="Prrafodelista"/>
        <w:numPr>
          <w:ilvl w:val="0"/>
          <w:numId w:val="13"/>
        </w:numPr>
        <w:ind w:left="993"/>
        <w:rPr>
          <w:rFonts w:cs="Calibri"/>
          <w:lang w:eastAsia="es-CO"/>
        </w:rPr>
      </w:pPr>
      <w:r w:rsidRPr="00F34673">
        <w:rPr>
          <w:rFonts w:cs="Calibri"/>
          <w:lang w:eastAsia="es-CO"/>
        </w:rPr>
        <w:t>Falta de autonomía para la toma de decisiones y ausencia de recursos para cumplir con las tareas asignadas.</w:t>
      </w:r>
    </w:p>
    <w:p w14:paraId="40DC40DE" w14:textId="77777777" w:rsidR="00F34673" w:rsidRPr="00F34673" w:rsidRDefault="00F34673">
      <w:pPr>
        <w:pStyle w:val="Prrafodelista"/>
        <w:numPr>
          <w:ilvl w:val="0"/>
          <w:numId w:val="13"/>
        </w:numPr>
        <w:ind w:left="993"/>
        <w:rPr>
          <w:rFonts w:cs="Calibri"/>
          <w:lang w:eastAsia="es-CO"/>
        </w:rPr>
      </w:pPr>
      <w:r w:rsidRPr="00F34673">
        <w:rPr>
          <w:rFonts w:cs="Calibri"/>
          <w:lang w:eastAsia="es-CO"/>
        </w:rPr>
        <w:t>Rutina excesiva y falta de estímulos.</w:t>
      </w:r>
    </w:p>
    <w:p w14:paraId="39CFC39A" w14:textId="5CB15498" w:rsidR="00F34673" w:rsidRDefault="00F34673">
      <w:pPr>
        <w:pStyle w:val="Prrafodelista"/>
        <w:numPr>
          <w:ilvl w:val="0"/>
          <w:numId w:val="13"/>
        </w:numPr>
        <w:ind w:left="993"/>
        <w:rPr>
          <w:rFonts w:cs="Calibri"/>
          <w:lang w:eastAsia="es-CO"/>
        </w:rPr>
      </w:pPr>
      <w:r w:rsidRPr="00F34673">
        <w:rPr>
          <w:rFonts w:cs="Calibri"/>
          <w:lang w:eastAsia="es-CO"/>
        </w:rPr>
        <w:lastRenderedPageBreak/>
        <w:t>Escaso apoyo o interés por parte de los directivos.</w:t>
      </w:r>
    </w:p>
    <w:p w14:paraId="3D3E5B30" w14:textId="4D712A80" w:rsidR="00C415B0" w:rsidRDefault="00C415B0" w:rsidP="00DE1F83">
      <w:pPr>
        <w:pStyle w:val="Ttulo2"/>
        <w:rPr>
          <w:bCs/>
        </w:rPr>
      </w:pPr>
      <w:bookmarkStart w:id="15" w:name="_Toc224045475"/>
      <w:r w:rsidRPr="00C415B0">
        <w:rPr>
          <w:bCs/>
        </w:rPr>
        <w:t>Acoso laboral</w:t>
      </w:r>
      <w:bookmarkEnd w:id="15"/>
    </w:p>
    <w:p w14:paraId="5C73F30B" w14:textId="77777777" w:rsidR="006A427A" w:rsidRDefault="006A427A" w:rsidP="00DE1F83">
      <w:pPr>
        <w:rPr>
          <w:lang w:eastAsia="es-CO"/>
        </w:rPr>
      </w:pPr>
      <w:r>
        <w:rPr>
          <w:lang w:eastAsia="es-CO"/>
        </w:rPr>
        <w:t>El objetivo del acoso laboral es la destrucción emocional de la persona y, en muchos casos, su salida definitiva de la organización. Se trata de un fenómeno complejo y difícil de detectar, que exige especial cuidado para evitar represalias contra la víctima o la protección involuntaria del acosador, quien en ocasiones aparenta amabilidad o falsas intenciones de ayuda.</w:t>
      </w:r>
    </w:p>
    <w:p w14:paraId="5A4F3C70" w14:textId="77777777" w:rsidR="006A427A" w:rsidRDefault="006A427A" w:rsidP="00DE1F83">
      <w:pPr>
        <w:spacing w:before="0" w:after="0"/>
        <w:rPr>
          <w:lang w:eastAsia="es-CO"/>
        </w:rPr>
      </w:pPr>
      <w:r>
        <w:rPr>
          <w:lang w:eastAsia="es-CO"/>
        </w:rPr>
        <w:t xml:space="preserve">A lo largo de la vida, muchas personas han experimentado algún tipo de acoso, ya sea en el ámbito familiar, conyugal, social o laboral. El acoso psicológico en el trabajo, también denominado </w:t>
      </w:r>
      <w:proofErr w:type="gramStart"/>
      <w:r w:rsidRPr="00C37077">
        <w:rPr>
          <w:rStyle w:val="Extranjerismo"/>
        </w:rPr>
        <w:t>mobbing</w:t>
      </w:r>
      <w:proofErr w:type="gramEnd"/>
      <w:r w:rsidRPr="00C37077">
        <w:rPr>
          <w:rStyle w:val="Extranjerismo"/>
        </w:rPr>
        <w:t xml:space="preserve"> o </w:t>
      </w:r>
      <w:proofErr w:type="gramStart"/>
      <w:r w:rsidRPr="00C37077">
        <w:rPr>
          <w:rStyle w:val="Extranjerismo"/>
        </w:rPr>
        <w:t>bullying</w:t>
      </w:r>
      <w:proofErr w:type="gramEnd"/>
      <w:r w:rsidRPr="00C37077">
        <w:rPr>
          <w:rStyle w:val="Extranjerismo"/>
        </w:rPr>
        <w:t>,</w:t>
      </w:r>
      <w:r>
        <w:rPr>
          <w:lang w:eastAsia="es-CO"/>
        </w:rPr>
        <w:t xml:space="preserve"> ha sido identificado como una de las formas más extendidas y dañinas, responsable del deterioro psíquico y físico de millones de trabajadores (Rojo y Cervera, 2005, p. 15).</w:t>
      </w:r>
    </w:p>
    <w:p w14:paraId="4FAEDF75" w14:textId="77777777" w:rsidR="00584337" w:rsidRDefault="00584337" w:rsidP="00DE1F83">
      <w:pPr>
        <w:spacing w:before="0" w:after="0"/>
        <w:rPr>
          <w:lang w:eastAsia="es-CO"/>
        </w:rPr>
      </w:pPr>
    </w:p>
    <w:p w14:paraId="7405C2D5" w14:textId="77777777" w:rsidR="006A427A" w:rsidRDefault="006A427A">
      <w:pPr>
        <w:pStyle w:val="Prrafodelista"/>
        <w:numPr>
          <w:ilvl w:val="0"/>
          <w:numId w:val="12"/>
        </w:numPr>
        <w:spacing w:before="0" w:after="0"/>
        <w:rPr>
          <w:b/>
          <w:bCs/>
          <w:lang w:eastAsia="es-CO"/>
        </w:rPr>
      </w:pPr>
      <w:r w:rsidRPr="006A427A">
        <w:rPr>
          <w:b/>
          <w:bCs/>
          <w:lang w:eastAsia="es-CO"/>
        </w:rPr>
        <w:t>¿Cómo surge el acoso laboral?</w:t>
      </w:r>
    </w:p>
    <w:p w14:paraId="3D3552C6" w14:textId="1A38118B" w:rsidR="006A427A" w:rsidRDefault="006A427A" w:rsidP="00DE1F83">
      <w:pPr>
        <w:pStyle w:val="Prrafodelista"/>
        <w:spacing w:before="0" w:after="0"/>
        <w:ind w:firstLine="0"/>
        <w:rPr>
          <w:lang w:eastAsia="es-CO"/>
        </w:rPr>
      </w:pPr>
      <w:r w:rsidRPr="006A427A">
        <w:rPr>
          <w:lang w:eastAsia="es-CO"/>
        </w:rPr>
        <w:t>El acoso puede originarse por múltiples causas, entre ellas:</w:t>
      </w:r>
    </w:p>
    <w:p w14:paraId="4E3E7185" w14:textId="454C3F68" w:rsidR="006A427A" w:rsidRDefault="006A427A" w:rsidP="00BC5D98">
      <w:pPr>
        <w:pStyle w:val="Prrafodelista"/>
        <w:numPr>
          <w:ilvl w:val="0"/>
          <w:numId w:val="26"/>
        </w:numPr>
        <w:spacing w:before="0" w:after="0"/>
        <w:rPr>
          <w:lang w:eastAsia="es-CO"/>
        </w:rPr>
      </w:pPr>
      <w:r>
        <w:rPr>
          <w:lang w:eastAsia="es-CO"/>
        </w:rPr>
        <w:t>Envidia o celos profesionales frente al reconocimiento, desempeño o proyección de la víctima.</w:t>
      </w:r>
    </w:p>
    <w:p w14:paraId="292B07B5" w14:textId="2AAA4317" w:rsidR="006A427A" w:rsidRDefault="006A427A" w:rsidP="00BC5D98">
      <w:pPr>
        <w:pStyle w:val="Prrafodelista"/>
        <w:numPr>
          <w:ilvl w:val="0"/>
          <w:numId w:val="26"/>
        </w:numPr>
        <w:spacing w:before="0" w:after="0"/>
        <w:rPr>
          <w:lang w:eastAsia="es-CO"/>
        </w:rPr>
      </w:pPr>
      <w:r>
        <w:rPr>
          <w:lang w:eastAsia="es-CO"/>
        </w:rPr>
        <w:t>Represalias contra personas con alto rendimiento que evidencian el bajo compromiso de otros.</w:t>
      </w:r>
    </w:p>
    <w:p w14:paraId="35BB221A" w14:textId="2AE0F0AB" w:rsidR="006A427A" w:rsidRDefault="006A427A" w:rsidP="00BC5D98">
      <w:pPr>
        <w:pStyle w:val="Prrafodelista"/>
        <w:numPr>
          <w:ilvl w:val="0"/>
          <w:numId w:val="26"/>
        </w:numPr>
        <w:spacing w:before="0" w:after="0"/>
        <w:rPr>
          <w:lang w:eastAsia="es-CO"/>
        </w:rPr>
      </w:pPr>
      <w:r>
        <w:rPr>
          <w:lang w:eastAsia="es-CO"/>
        </w:rPr>
        <w:t>Discriminación por razones de credo, raza, género, ideología, gustos personales o condiciones físicas.</w:t>
      </w:r>
    </w:p>
    <w:p w14:paraId="204FF10F" w14:textId="2D633A28" w:rsidR="006A427A" w:rsidRDefault="006A427A" w:rsidP="00BC5D98">
      <w:pPr>
        <w:pStyle w:val="Prrafodelista"/>
        <w:numPr>
          <w:ilvl w:val="0"/>
          <w:numId w:val="26"/>
        </w:numPr>
        <w:spacing w:before="0" w:after="0"/>
        <w:rPr>
          <w:lang w:eastAsia="es-CO"/>
        </w:rPr>
      </w:pPr>
      <w:r>
        <w:rPr>
          <w:lang w:eastAsia="es-CO"/>
        </w:rPr>
        <w:t>Percepción de la víctima como emocionalmente más vulnerable.</w:t>
      </w:r>
    </w:p>
    <w:p w14:paraId="5CF31979" w14:textId="4D8FE81D" w:rsidR="006A427A" w:rsidRDefault="006A427A" w:rsidP="00BC5D98">
      <w:pPr>
        <w:pStyle w:val="Prrafodelista"/>
        <w:numPr>
          <w:ilvl w:val="0"/>
          <w:numId w:val="26"/>
        </w:numPr>
        <w:spacing w:before="0" w:after="0"/>
        <w:rPr>
          <w:lang w:eastAsia="es-CO"/>
        </w:rPr>
      </w:pPr>
      <w:r>
        <w:rPr>
          <w:lang w:eastAsia="es-CO"/>
        </w:rPr>
        <w:t>Falta de aceptación dentro de la organización, incluso con acoso promovido desde niveles jerárquicos superiores.</w:t>
      </w:r>
    </w:p>
    <w:p w14:paraId="3894FF3A" w14:textId="37429B1A" w:rsidR="006A427A" w:rsidRDefault="006A427A" w:rsidP="00BC5D98">
      <w:pPr>
        <w:pStyle w:val="Prrafodelista"/>
        <w:numPr>
          <w:ilvl w:val="0"/>
          <w:numId w:val="26"/>
        </w:numPr>
        <w:spacing w:before="0" w:after="0"/>
        <w:rPr>
          <w:lang w:eastAsia="es-CO"/>
        </w:rPr>
      </w:pPr>
      <w:r>
        <w:rPr>
          <w:lang w:eastAsia="es-CO"/>
        </w:rPr>
        <w:lastRenderedPageBreak/>
        <w:t>Abuso de poder, manipulación, desorden jerárquico y deficiencias en la gestión de conflictos y la comunicación institucional.</w:t>
      </w:r>
    </w:p>
    <w:p w14:paraId="064EB3BC" w14:textId="77777777" w:rsidR="00584337" w:rsidRDefault="00584337" w:rsidP="00DE1F83">
      <w:pPr>
        <w:pStyle w:val="Prrafodelista"/>
        <w:spacing w:before="0" w:after="0"/>
        <w:ind w:left="1068" w:firstLine="0"/>
        <w:rPr>
          <w:lang w:eastAsia="es-CO"/>
        </w:rPr>
      </w:pPr>
    </w:p>
    <w:p w14:paraId="50EF4A23" w14:textId="3DF48F2A" w:rsidR="006A427A" w:rsidRPr="006A427A" w:rsidRDefault="006A427A">
      <w:pPr>
        <w:pStyle w:val="Prrafodelista"/>
        <w:numPr>
          <w:ilvl w:val="0"/>
          <w:numId w:val="12"/>
        </w:numPr>
        <w:spacing w:before="0" w:after="0"/>
        <w:rPr>
          <w:b/>
          <w:bCs/>
          <w:lang w:eastAsia="es-CO"/>
        </w:rPr>
      </w:pPr>
      <w:r w:rsidRPr="006A427A">
        <w:rPr>
          <w:b/>
          <w:bCs/>
          <w:lang w:eastAsia="es-CO"/>
        </w:rPr>
        <w:t>Tipos de personas que suelen ejercer el acoso</w:t>
      </w:r>
    </w:p>
    <w:p w14:paraId="0D68B882" w14:textId="682A47C0" w:rsidR="006A427A" w:rsidRDefault="00584337" w:rsidP="00DE1F83">
      <w:pPr>
        <w:pStyle w:val="Prrafodelista"/>
        <w:spacing w:before="0" w:after="0"/>
        <w:ind w:firstLine="0"/>
        <w:rPr>
          <w:lang w:eastAsia="es-CO"/>
        </w:rPr>
      </w:pPr>
      <w:r w:rsidRPr="00584337">
        <w:rPr>
          <w:lang w:eastAsia="es-CO"/>
        </w:rPr>
        <w:t>Entre los perfiles más comunes se encuentran:</w:t>
      </w:r>
    </w:p>
    <w:p w14:paraId="6DEA9E36" w14:textId="5B7902B0" w:rsidR="00991487" w:rsidRDefault="00991487" w:rsidP="00BC5D98">
      <w:pPr>
        <w:pStyle w:val="Prrafodelista"/>
        <w:numPr>
          <w:ilvl w:val="1"/>
          <w:numId w:val="27"/>
        </w:numPr>
        <w:spacing w:before="0" w:after="0"/>
        <w:rPr>
          <w:lang w:eastAsia="es-CO"/>
        </w:rPr>
      </w:pPr>
      <w:r>
        <w:rPr>
          <w:lang w:eastAsia="es-CO"/>
        </w:rPr>
        <w:t>La persona intrigante y manipuladora.</w:t>
      </w:r>
    </w:p>
    <w:p w14:paraId="5CC45F52" w14:textId="4C690A1B" w:rsidR="00991487" w:rsidRDefault="00991487" w:rsidP="00BC5D98">
      <w:pPr>
        <w:pStyle w:val="Prrafodelista"/>
        <w:numPr>
          <w:ilvl w:val="1"/>
          <w:numId w:val="27"/>
        </w:numPr>
        <w:spacing w:before="0" w:after="0"/>
        <w:rPr>
          <w:lang w:eastAsia="es-CO"/>
        </w:rPr>
      </w:pPr>
      <w:r>
        <w:rPr>
          <w:lang w:eastAsia="es-CO"/>
        </w:rPr>
        <w:t>El directivo intolerante al trabajo colaborativo.</w:t>
      </w:r>
    </w:p>
    <w:p w14:paraId="7489C798" w14:textId="74B5846C" w:rsidR="00991487" w:rsidRDefault="00991487" w:rsidP="00BC5D98">
      <w:pPr>
        <w:pStyle w:val="Prrafodelista"/>
        <w:numPr>
          <w:ilvl w:val="1"/>
          <w:numId w:val="27"/>
        </w:numPr>
        <w:spacing w:before="0" w:after="0"/>
        <w:rPr>
          <w:lang w:eastAsia="es-CO"/>
        </w:rPr>
      </w:pPr>
      <w:r>
        <w:rPr>
          <w:lang w:eastAsia="es-CO"/>
        </w:rPr>
        <w:t>El envidioso obsesionado con el salario o reconocimiento ajeno.</w:t>
      </w:r>
    </w:p>
    <w:p w14:paraId="64BB0741" w14:textId="72A62289" w:rsidR="00991487" w:rsidRDefault="00991487" w:rsidP="00BC5D98">
      <w:pPr>
        <w:pStyle w:val="Prrafodelista"/>
        <w:numPr>
          <w:ilvl w:val="1"/>
          <w:numId w:val="27"/>
        </w:numPr>
        <w:spacing w:before="0" w:after="0"/>
        <w:rPr>
          <w:lang w:eastAsia="es-CO"/>
        </w:rPr>
      </w:pPr>
      <w:r>
        <w:rPr>
          <w:lang w:eastAsia="es-CO"/>
        </w:rPr>
        <w:t>El tirano que gobierna mediante el miedo.</w:t>
      </w:r>
    </w:p>
    <w:p w14:paraId="76123E53" w14:textId="6A87D2FC" w:rsidR="00991487" w:rsidRDefault="00991487" w:rsidP="00BC5D98">
      <w:pPr>
        <w:pStyle w:val="Prrafodelista"/>
        <w:numPr>
          <w:ilvl w:val="1"/>
          <w:numId w:val="27"/>
        </w:numPr>
        <w:spacing w:before="0" w:after="0"/>
        <w:rPr>
          <w:lang w:eastAsia="es-CO"/>
        </w:rPr>
      </w:pPr>
      <w:r>
        <w:rPr>
          <w:lang w:eastAsia="es-CO"/>
        </w:rPr>
        <w:t>La persona agresiva, irascible o frustrada.</w:t>
      </w:r>
    </w:p>
    <w:p w14:paraId="34EDDDB4" w14:textId="77B5F911" w:rsidR="00991487" w:rsidRDefault="00991487" w:rsidP="00BC5D98">
      <w:pPr>
        <w:pStyle w:val="Prrafodelista"/>
        <w:numPr>
          <w:ilvl w:val="1"/>
          <w:numId w:val="27"/>
        </w:numPr>
        <w:spacing w:before="0" w:after="0"/>
        <w:rPr>
          <w:lang w:eastAsia="es-CO"/>
        </w:rPr>
      </w:pPr>
      <w:r>
        <w:rPr>
          <w:lang w:eastAsia="es-CO"/>
        </w:rPr>
        <w:t>El crítico constante que descalifica a los demás.</w:t>
      </w:r>
    </w:p>
    <w:p w14:paraId="0F24855B" w14:textId="1B20F41E" w:rsidR="00991487" w:rsidRDefault="00991487" w:rsidP="00BC5D98">
      <w:pPr>
        <w:pStyle w:val="Prrafodelista"/>
        <w:numPr>
          <w:ilvl w:val="1"/>
          <w:numId w:val="27"/>
        </w:numPr>
        <w:spacing w:before="0" w:after="0"/>
        <w:rPr>
          <w:lang w:eastAsia="es-CO"/>
        </w:rPr>
      </w:pPr>
      <w:r>
        <w:rPr>
          <w:lang w:eastAsia="es-CO"/>
        </w:rPr>
        <w:t>Los colaboradores pasivos que respaldan o facilitan el acoso.</w:t>
      </w:r>
    </w:p>
    <w:p w14:paraId="42B17D5C" w14:textId="77777777" w:rsidR="00991487" w:rsidRDefault="00991487" w:rsidP="00DE1F83">
      <w:pPr>
        <w:pStyle w:val="Prrafodelista"/>
        <w:spacing w:before="0" w:after="0"/>
        <w:ind w:firstLine="0"/>
        <w:rPr>
          <w:lang w:eastAsia="es-CO"/>
        </w:rPr>
      </w:pPr>
    </w:p>
    <w:p w14:paraId="2F95A2E6" w14:textId="226336CD" w:rsidR="00991487" w:rsidRPr="00991487" w:rsidRDefault="00991487">
      <w:pPr>
        <w:pStyle w:val="Prrafodelista"/>
        <w:numPr>
          <w:ilvl w:val="0"/>
          <w:numId w:val="12"/>
        </w:numPr>
        <w:spacing w:before="0" w:after="0"/>
        <w:rPr>
          <w:b/>
          <w:bCs/>
          <w:lang w:eastAsia="es-CO"/>
        </w:rPr>
      </w:pPr>
      <w:r w:rsidRPr="00991487">
        <w:rPr>
          <w:b/>
          <w:bCs/>
          <w:lang w:eastAsia="es-CO"/>
        </w:rPr>
        <w:t>Tipos de hostigamiento laboral</w:t>
      </w:r>
    </w:p>
    <w:p w14:paraId="11553B1E" w14:textId="1A971E6F" w:rsidR="00991487" w:rsidRPr="00991487" w:rsidRDefault="00991487" w:rsidP="00DE1F83">
      <w:pPr>
        <w:pStyle w:val="Prrafodelista"/>
        <w:spacing w:before="0" w:after="0"/>
        <w:ind w:firstLine="0"/>
        <w:rPr>
          <w:lang w:eastAsia="es-CO"/>
        </w:rPr>
      </w:pPr>
      <w:r w:rsidRPr="00991487">
        <w:rPr>
          <w:lang w:eastAsia="es-CO"/>
        </w:rPr>
        <w:t>El acoso puede manifestarse mediante diversas conductas, entre ellas:</w:t>
      </w:r>
    </w:p>
    <w:p w14:paraId="000EB9A6" w14:textId="78229283" w:rsidR="00584337" w:rsidRDefault="00584337" w:rsidP="00BC5D98">
      <w:pPr>
        <w:pStyle w:val="Prrafodelista"/>
        <w:numPr>
          <w:ilvl w:val="1"/>
          <w:numId w:val="28"/>
        </w:numPr>
        <w:spacing w:before="0" w:after="0"/>
        <w:rPr>
          <w:lang w:eastAsia="es-CO"/>
        </w:rPr>
      </w:pPr>
      <w:r>
        <w:rPr>
          <w:lang w:eastAsia="es-CO"/>
        </w:rPr>
        <w:t>Difamación y desprestigio profesional.</w:t>
      </w:r>
    </w:p>
    <w:p w14:paraId="4FF4D2BF" w14:textId="02E9A9A2" w:rsidR="00584337" w:rsidRDefault="00584337" w:rsidP="00BC5D98">
      <w:pPr>
        <w:pStyle w:val="Prrafodelista"/>
        <w:numPr>
          <w:ilvl w:val="1"/>
          <w:numId w:val="28"/>
        </w:numPr>
        <w:spacing w:before="0" w:after="0"/>
        <w:rPr>
          <w:lang w:eastAsia="es-CO"/>
        </w:rPr>
      </w:pPr>
      <w:r>
        <w:rPr>
          <w:lang w:eastAsia="es-CO"/>
        </w:rPr>
        <w:t>Ocultamiento o boicot de información relevante.</w:t>
      </w:r>
    </w:p>
    <w:p w14:paraId="7E45C120" w14:textId="591D4EEB" w:rsidR="00584337" w:rsidRDefault="00584337" w:rsidP="00BC5D98">
      <w:pPr>
        <w:pStyle w:val="Prrafodelista"/>
        <w:numPr>
          <w:ilvl w:val="1"/>
          <w:numId w:val="28"/>
        </w:numPr>
        <w:spacing w:before="0" w:after="0"/>
        <w:rPr>
          <w:lang w:eastAsia="es-CO"/>
        </w:rPr>
      </w:pPr>
      <w:r>
        <w:rPr>
          <w:lang w:eastAsia="es-CO"/>
        </w:rPr>
        <w:t>Exclusión social y aislamiento.</w:t>
      </w:r>
    </w:p>
    <w:p w14:paraId="550EEB00" w14:textId="54696783" w:rsidR="00584337" w:rsidRDefault="00584337" w:rsidP="00BC5D98">
      <w:pPr>
        <w:pStyle w:val="Prrafodelista"/>
        <w:numPr>
          <w:ilvl w:val="1"/>
          <w:numId w:val="28"/>
        </w:numPr>
        <w:spacing w:before="0" w:after="0"/>
        <w:rPr>
          <w:lang w:eastAsia="es-CO"/>
        </w:rPr>
      </w:pPr>
      <w:r>
        <w:rPr>
          <w:lang w:eastAsia="es-CO"/>
        </w:rPr>
        <w:t>Amenazas verbales o escritas.</w:t>
      </w:r>
    </w:p>
    <w:p w14:paraId="385A3AF0" w14:textId="6AB4EAC6" w:rsidR="00584337" w:rsidRDefault="00584337" w:rsidP="00BC5D98">
      <w:pPr>
        <w:pStyle w:val="Prrafodelista"/>
        <w:numPr>
          <w:ilvl w:val="1"/>
          <w:numId w:val="28"/>
        </w:numPr>
        <w:spacing w:before="0" w:after="0"/>
        <w:rPr>
          <w:lang w:eastAsia="es-CO"/>
        </w:rPr>
      </w:pPr>
      <w:r>
        <w:rPr>
          <w:lang w:eastAsia="es-CO"/>
        </w:rPr>
        <w:t>Ridiculización y humillación pública.</w:t>
      </w:r>
    </w:p>
    <w:p w14:paraId="7893DE27" w14:textId="399F9422" w:rsidR="00584337" w:rsidRDefault="00584337" w:rsidP="00BC5D98">
      <w:pPr>
        <w:pStyle w:val="Prrafodelista"/>
        <w:numPr>
          <w:ilvl w:val="1"/>
          <w:numId w:val="28"/>
        </w:numPr>
        <w:spacing w:before="0" w:after="0"/>
        <w:rPr>
          <w:lang w:eastAsia="es-CO"/>
        </w:rPr>
      </w:pPr>
      <w:r>
        <w:rPr>
          <w:lang w:eastAsia="es-CO"/>
        </w:rPr>
        <w:t>Cambios injustificados de cargo o ubicación.</w:t>
      </w:r>
    </w:p>
    <w:p w14:paraId="5BBE7D9F" w14:textId="3A02ACE6" w:rsidR="00584337" w:rsidRDefault="00584337" w:rsidP="00BC5D98">
      <w:pPr>
        <w:pStyle w:val="Prrafodelista"/>
        <w:numPr>
          <w:ilvl w:val="1"/>
          <w:numId w:val="28"/>
        </w:numPr>
        <w:spacing w:before="0" w:after="0"/>
        <w:rPr>
          <w:lang w:eastAsia="es-CO"/>
        </w:rPr>
      </w:pPr>
      <w:r>
        <w:rPr>
          <w:lang w:eastAsia="es-CO"/>
        </w:rPr>
        <w:t>Sobrecarga intencional de trabajo y desconocimiento de horarios.</w:t>
      </w:r>
    </w:p>
    <w:p w14:paraId="35E6158D" w14:textId="13AFD783" w:rsidR="00584337" w:rsidRDefault="00584337" w:rsidP="00BC5D98">
      <w:pPr>
        <w:pStyle w:val="Prrafodelista"/>
        <w:numPr>
          <w:ilvl w:val="1"/>
          <w:numId w:val="28"/>
        </w:numPr>
        <w:spacing w:before="0" w:after="0"/>
        <w:rPr>
          <w:lang w:eastAsia="es-CO"/>
        </w:rPr>
      </w:pPr>
      <w:r>
        <w:rPr>
          <w:lang w:eastAsia="es-CO"/>
        </w:rPr>
        <w:t>Invasión de la vida privada y uso indebido de información personal.</w:t>
      </w:r>
    </w:p>
    <w:p w14:paraId="0A5DE349" w14:textId="56D5A56D" w:rsidR="00584337" w:rsidRDefault="00584337" w:rsidP="00DE1F83">
      <w:pPr>
        <w:spacing w:before="0" w:after="0"/>
        <w:ind w:firstLine="0"/>
        <w:rPr>
          <w:lang w:eastAsia="es-CO"/>
        </w:rPr>
      </w:pPr>
      <w:r>
        <w:rPr>
          <w:lang w:eastAsia="es-CO"/>
        </w:rPr>
        <w:t xml:space="preserve">Estas conductas pueden presentarse de forma simultánea o progresiva. Detectarlas a tiempo es clave para prevenir la consolidación del </w:t>
      </w:r>
      <w:proofErr w:type="gramStart"/>
      <w:r w:rsidRPr="00584337">
        <w:rPr>
          <w:rStyle w:val="Extranjerismo"/>
          <w:lang w:eastAsia="es-CO"/>
        </w:rPr>
        <w:t>mobbing</w:t>
      </w:r>
      <w:proofErr w:type="gramEnd"/>
      <w:r w:rsidRPr="00584337">
        <w:rPr>
          <w:rStyle w:val="Extranjerismo"/>
          <w:lang w:eastAsia="es-CO"/>
        </w:rPr>
        <w:t>.</w:t>
      </w:r>
    </w:p>
    <w:p w14:paraId="20F3E7DE" w14:textId="2F943651" w:rsidR="007048E6" w:rsidRPr="007048E6" w:rsidRDefault="007048E6">
      <w:pPr>
        <w:pStyle w:val="Prrafodelista"/>
        <w:numPr>
          <w:ilvl w:val="0"/>
          <w:numId w:val="12"/>
        </w:numPr>
        <w:spacing w:before="0" w:after="0"/>
        <w:rPr>
          <w:b/>
          <w:bCs/>
          <w:lang w:eastAsia="es-CO"/>
        </w:rPr>
      </w:pPr>
      <w:r w:rsidRPr="007048E6">
        <w:rPr>
          <w:b/>
          <w:bCs/>
          <w:lang w:eastAsia="es-CO"/>
        </w:rPr>
        <w:lastRenderedPageBreak/>
        <w:t>Conflicto laboral o colectivo</w:t>
      </w:r>
    </w:p>
    <w:p w14:paraId="4812F99A" w14:textId="77777777" w:rsidR="007048E6" w:rsidRDefault="007048E6" w:rsidP="00DE1F83">
      <w:pPr>
        <w:rPr>
          <w:lang w:eastAsia="es-CO"/>
        </w:rPr>
      </w:pPr>
      <w:r>
        <w:rPr>
          <w:lang w:eastAsia="es-CO"/>
        </w:rPr>
        <w:t>La mayoría de los conflictos laborales se originan por el incumplimiento de las normas y garantías legales, entre las cuales se destacan:</w:t>
      </w:r>
    </w:p>
    <w:p w14:paraId="1AFE6D80" w14:textId="66D30EEE" w:rsidR="007048E6" w:rsidRDefault="007048E6" w:rsidP="00BC5D98">
      <w:pPr>
        <w:pStyle w:val="Prrafodelista"/>
        <w:numPr>
          <w:ilvl w:val="0"/>
          <w:numId w:val="29"/>
        </w:numPr>
        <w:spacing w:before="0" w:after="0"/>
        <w:ind w:left="993"/>
        <w:rPr>
          <w:lang w:eastAsia="es-CO"/>
        </w:rPr>
      </w:pPr>
      <w:r>
        <w:rPr>
          <w:lang w:eastAsia="es-CO"/>
        </w:rPr>
        <w:t>Incumplimiento en el pago de la seguridad social.</w:t>
      </w:r>
    </w:p>
    <w:p w14:paraId="2DBB9833" w14:textId="0C49F18B" w:rsidR="007048E6" w:rsidRDefault="007048E6" w:rsidP="00BC5D98">
      <w:pPr>
        <w:pStyle w:val="Prrafodelista"/>
        <w:numPr>
          <w:ilvl w:val="0"/>
          <w:numId w:val="29"/>
        </w:numPr>
        <w:spacing w:before="0" w:after="0"/>
        <w:ind w:left="993"/>
        <w:rPr>
          <w:lang w:eastAsia="es-CO"/>
        </w:rPr>
      </w:pPr>
      <w:r>
        <w:rPr>
          <w:lang w:eastAsia="es-CO"/>
        </w:rPr>
        <w:t>Despidos masivos o injustificados.</w:t>
      </w:r>
    </w:p>
    <w:p w14:paraId="10CAA80F" w14:textId="067DEE59" w:rsidR="007048E6" w:rsidRDefault="007048E6" w:rsidP="00BC5D98">
      <w:pPr>
        <w:pStyle w:val="Prrafodelista"/>
        <w:numPr>
          <w:ilvl w:val="0"/>
          <w:numId w:val="29"/>
        </w:numPr>
        <w:spacing w:before="0" w:after="0"/>
        <w:ind w:left="993"/>
        <w:rPr>
          <w:lang w:eastAsia="es-CO"/>
        </w:rPr>
      </w:pPr>
      <w:r>
        <w:rPr>
          <w:lang w:eastAsia="es-CO"/>
        </w:rPr>
        <w:t>Desigualdad entre escalafones y salarios.</w:t>
      </w:r>
    </w:p>
    <w:p w14:paraId="499DFE85" w14:textId="790D3715" w:rsidR="007048E6" w:rsidRDefault="007048E6" w:rsidP="00BC5D98">
      <w:pPr>
        <w:pStyle w:val="Prrafodelista"/>
        <w:numPr>
          <w:ilvl w:val="0"/>
          <w:numId w:val="29"/>
        </w:numPr>
        <w:spacing w:before="0" w:after="0"/>
        <w:ind w:left="993"/>
        <w:rPr>
          <w:lang w:eastAsia="es-CO"/>
        </w:rPr>
      </w:pPr>
      <w:r>
        <w:rPr>
          <w:lang w:eastAsia="es-CO"/>
        </w:rPr>
        <w:t>Falta de pago del salario mínimo legal.</w:t>
      </w:r>
    </w:p>
    <w:p w14:paraId="4D3A2190" w14:textId="333C8C80" w:rsidR="007048E6" w:rsidRDefault="007048E6" w:rsidP="00BC5D98">
      <w:pPr>
        <w:pStyle w:val="Prrafodelista"/>
        <w:numPr>
          <w:ilvl w:val="0"/>
          <w:numId w:val="29"/>
        </w:numPr>
        <w:spacing w:before="0" w:after="0"/>
        <w:ind w:left="993"/>
        <w:rPr>
          <w:lang w:eastAsia="es-CO"/>
        </w:rPr>
      </w:pPr>
      <w:r>
        <w:rPr>
          <w:lang w:eastAsia="es-CO"/>
        </w:rPr>
        <w:t>Irrespeto de la jornada laboral.</w:t>
      </w:r>
    </w:p>
    <w:p w14:paraId="4A2664B5" w14:textId="3B331F17" w:rsidR="007048E6" w:rsidRDefault="007048E6" w:rsidP="00BC5D98">
      <w:pPr>
        <w:pStyle w:val="Prrafodelista"/>
        <w:numPr>
          <w:ilvl w:val="0"/>
          <w:numId w:val="29"/>
        </w:numPr>
        <w:spacing w:before="0" w:after="0"/>
        <w:ind w:left="993"/>
        <w:rPr>
          <w:lang w:eastAsia="es-CO"/>
        </w:rPr>
      </w:pPr>
      <w:r>
        <w:rPr>
          <w:lang w:eastAsia="es-CO"/>
        </w:rPr>
        <w:t>Falta de condiciones de seguridad y salud en el trabajo.</w:t>
      </w:r>
    </w:p>
    <w:p w14:paraId="3DF253F6" w14:textId="0DB5D048" w:rsidR="007048E6" w:rsidRDefault="007048E6" w:rsidP="00BC5D98">
      <w:pPr>
        <w:pStyle w:val="Prrafodelista"/>
        <w:numPr>
          <w:ilvl w:val="0"/>
          <w:numId w:val="29"/>
        </w:numPr>
        <w:spacing w:before="0" w:after="0"/>
        <w:ind w:left="993"/>
        <w:rPr>
          <w:lang w:eastAsia="es-CO"/>
        </w:rPr>
      </w:pPr>
      <w:r>
        <w:rPr>
          <w:lang w:eastAsia="es-CO"/>
        </w:rPr>
        <w:t>Discriminación por género.</w:t>
      </w:r>
    </w:p>
    <w:p w14:paraId="148BE6E7" w14:textId="4F249E91" w:rsidR="007048E6" w:rsidRDefault="007048E6" w:rsidP="00BC5D98">
      <w:pPr>
        <w:pStyle w:val="Prrafodelista"/>
        <w:numPr>
          <w:ilvl w:val="0"/>
          <w:numId w:val="29"/>
        </w:numPr>
        <w:spacing w:before="0" w:after="0"/>
        <w:ind w:left="993"/>
        <w:rPr>
          <w:lang w:eastAsia="es-CO"/>
        </w:rPr>
      </w:pPr>
      <w:r>
        <w:rPr>
          <w:lang w:eastAsia="es-CO"/>
        </w:rPr>
        <w:t>Despido de mujeres en estado de embarazo.</w:t>
      </w:r>
    </w:p>
    <w:p w14:paraId="5625D9EC" w14:textId="77777777" w:rsidR="007048E6" w:rsidRDefault="007048E6" w:rsidP="00DE1F83">
      <w:pPr>
        <w:pStyle w:val="Prrafodelista"/>
        <w:ind w:firstLine="0"/>
        <w:rPr>
          <w:lang w:eastAsia="es-CO"/>
        </w:rPr>
      </w:pPr>
    </w:p>
    <w:p w14:paraId="052620CF" w14:textId="04FE3360" w:rsidR="007048E6" w:rsidRDefault="007048E6">
      <w:pPr>
        <w:pStyle w:val="Prrafodelista"/>
        <w:numPr>
          <w:ilvl w:val="0"/>
          <w:numId w:val="12"/>
        </w:numPr>
        <w:spacing w:before="0" w:after="0"/>
        <w:rPr>
          <w:lang w:eastAsia="es-CO"/>
        </w:rPr>
      </w:pPr>
      <w:r w:rsidRPr="007048E6">
        <w:rPr>
          <w:b/>
          <w:bCs/>
          <w:lang w:eastAsia="es-CO"/>
        </w:rPr>
        <w:t>Organismos que regulan los conflictos laborales</w:t>
      </w:r>
    </w:p>
    <w:p w14:paraId="22C55229" w14:textId="1504BB47" w:rsidR="007048E6" w:rsidRDefault="007048E6" w:rsidP="00BC5D98">
      <w:pPr>
        <w:pStyle w:val="Prrafodelista"/>
        <w:numPr>
          <w:ilvl w:val="0"/>
          <w:numId w:val="30"/>
        </w:numPr>
        <w:spacing w:before="0" w:after="0"/>
        <w:ind w:left="1134"/>
        <w:rPr>
          <w:lang w:eastAsia="es-CO"/>
        </w:rPr>
      </w:pPr>
      <w:r>
        <w:rPr>
          <w:lang w:eastAsia="es-CO"/>
        </w:rPr>
        <w:t>Oficinas de Recursos Humanos.</w:t>
      </w:r>
    </w:p>
    <w:p w14:paraId="06EDA1C6" w14:textId="667627D4" w:rsidR="007048E6" w:rsidRDefault="007048E6" w:rsidP="00BC5D98">
      <w:pPr>
        <w:pStyle w:val="Prrafodelista"/>
        <w:numPr>
          <w:ilvl w:val="0"/>
          <w:numId w:val="30"/>
        </w:numPr>
        <w:spacing w:before="0" w:after="0"/>
        <w:ind w:left="1134"/>
        <w:rPr>
          <w:lang w:eastAsia="es-CO"/>
        </w:rPr>
      </w:pPr>
      <w:r>
        <w:rPr>
          <w:lang w:eastAsia="es-CO"/>
        </w:rPr>
        <w:t>Sindicatos y agremiaciones.</w:t>
      </w:r>
    </w:p>
    <w:p w14:paraId="6563E937" w14:textId="7055A176" w:rsidR="007048E6" w:rsidRDefault="007048E6" w:rsidP="00BC5D98">
      <w:pPr>
        <w:pStyle w:val="Prrafodelista"/>
        <w:numPr>
          <w:ilvl w:val="0"/>
          <w:numId w:val="30"/>
        </w:numPr>
        <w:spacing w:before="0" w:after="0"/>
        <w:ind w:left="1134"/>
        <w:rPr>
          <w:lang w:eastAsia="es-CO"/>
        </w:rPr>
      </w:pPr>
      <w:r>
        <w:rPr>
          <w:lang w:eastAsia="es-CO"/>
        </w:rPr>
        <w:t>En Colombia, el Ministerio del Trabajo.</w:t>
      </w:r>
    </w:p>
    <w:p w14:paraId="5E1B7DC6" w14:textId="7235BF11" w:rsidR="006A427A" w:rsidRDefault="007048E6" w:rsidP="00BC5D98">
      <w:pPr>
        <w:pStyle w:val="Prrafodelista"/>
        <w:numPr>
          <w:ilvl w:val="0"/>
          <w:numId w:val="30"/>
        </w:numPr>
        <w:spacing w:before="0" w:after="0"/>
        <w:ind w:left="1134"/>
        <w:rPr>
          <w:lang w:eastAsia="es-CO"/>
        </w:rPr>
      </w:pPr>
      <w:r>
        <w:rPr>
          <w:lang w:eastAsia="es-CO"/>
        </w:rPr>
        <w:t>A nivel internacional, la Organización Internacional del Trabajo (OIT).</w:t>
      </w:r>
    </w:p>
    <w:p w14:paraId="3D1317E6" w14:textId="77777777" w:rsidR="006A427A" w:rsidRDefault="006A427A" w:rsidP="00DE1F83">
      <w:pPr>
        <w:pStyle w:val="Prrafodelista"/>
        <w:ind w:firstLine="0"/>
        <w:rPr>
          <w:lang w:eastAsia="es-CO"/>
        </w:rPr>
      </w:pPr>
    </w:p>
    <w:p w14:paraId="37CE7EE8" w14:textId="77777777" w:rsidR="006A427A" w:rsidRDefault="006A427A" w:rsidP="00DE1F83">
      <w:pPr>
        <w:pStyle w:val="Prrafodelista"/>
        <w:ind w:firstLine="0"/>
        <w:rPr>
          <w:lang w:eastAsia="es-CO"/>
        </w:rPr>
      </w:pPr>
    </w:p>
    <w:p w14:paraId="5004CCF2" w14:textId="77777777" w:rsidR="006A427A" w:rsidRDefault="006A427A" w:rsidP="00DE1F83">
      <w:pPr>
        <w:pStyle w:val="Prrafodelista"/>
        <w:ind w:firstLine="0"/>
        <w:rPr>
          <w:lang w:eastAsia="es-CO"/>
        </w:rPr>
      </w:pPr>
    </w:p>
    <w:p w14:paraId="5A1102E0" w14:textId="77777777" w:rsidR="006A427A" w:rsidRPr="006A427A" w:rsidRDefault="006A427A" w:rsidP="00DE1F83">
      <w:pPr>
        <w:pStyle w:val="Prrafodelista"/>
        <w:ind w:firstLine="0"/>
        <w:rPr>
          <w:b/>
          <w:bCs/>
          <w:lang w:eastAsia="es-CO"/>
        </w:rPr>
      </w:pPr>
    </w:p>
    <w:p w14:paraId="096790A8" w14:textId="77777777" w:rsidR="006A427A" w:rsidRDefault="006A427A" w:rsidP="00DE1F83">
      <w:pPr>
        <w:rPr>
          <w:lang w:eastAsia="es-CO"/>
        </w:rPr>
      </w:pPr>
    </w:p>
    <w:p w14:paraId="099E4C5E" w14:textId="77777777" w:rsidR="00D92EA1" w:rsidRPr="006A427A" w:rsidRDefault="00D92EA1" w:rsidP="00DE1F83">
      <w:pPr>
        <w:rPr>
          <w:lang w:eastAsia="es-CO"/>
        </w:rPr>
      </w:pPr>
    </w:p>
    <w:p w14:paraId="41886482" w14:textId="06D8D460" w:rsidR="00C415B0" w:rsidRPr="00AF5964" w:rsidRDefault="00DE1F83" w:rsidP="00DE1F83">
      <w:pPr>
        <w:pStyle w:val="Ttulo1"/>
        <w:numPr>
          <w:ilvl w:val="0"/>
          <w:numId w:val="1"/>
        </w:numPr>
        <w:tabs>
          <w:tab w:val="clear" w:pos="426"/>
        </w:tabs>
        <w:spacing w:line="360" w:lineRule="auto"/>
        <w:rPr>
          <w:rFonts w:cs="Calibri"/>
          <w:bCs/>
        </w:rPr>
      </w:pPr>
      <w:bookmarkStart w:id="16" w:name="_Toc224045476"/>
      <w:r w:rsidRPr="00DE1F83">
        <w:rPr>
          <w:rFonts w:cs="Calibri"/>
          <w:bCs/>
        </w:rPr>
        <w:lastRenderedPageBreak/>
        <w:t>Clima organizacional</w:t>
      </w:r>
      <w:bookmarkEnd w:id="16"/>
    </w:p>
    <w:p w14:paraId="3B07699F" w14:textId="3B69A8CA" w:rsidR="00C415B0" w:rsidRDefault="00CA0567" w:rsidP="00DE1F83">
      <w:pPr>
        <w:rPr>
          <w:lang w:eastAsia="es-CO"/>
        </w:rPr>
      </w:pPr>
      <w:r w:rsidRPr="00CA0567">
        <w:rPr>
          <w:lang w:eastAsia="es-CO"/>
        </w:rPr>
        <w:t>Está estrechamente vinculado con la satisfacción laboral, la cual depende, en gran medida, de la adecuada gestión de los conflictos personales y laborales. Cuando estos conflictos se abordan de manera oportuna y efectiva, se favorece un ambiente de trabajo saludable que impacta positivamente en el bienestar de los colaboradores.</w:t>
      </w:r>
    </w:p>
    <w:p w14:paraId="5ED80D11" w14:textId="1D1C6BDB" w:rsidR="00CA0567" w:rsidRDefault="00CA0567" w:rsidP="00CA0567">
      <w:pPr>
        <w:rPr>
          <w:lang w:eastAsia="es-CO"/>
        </w:rPr>
      </w:pPr>
      <w:r w:rsidRPr="00CA0567">
        <w:rPr>
          <w:lang w:eastAsia="es-CO"/>
        </w:rPr>
        <w:t>En este sentido, el clima organizacional y la satisfacción laboral constituyen variables fundamentales relacionadas con el bienestar de las personas en su entorno de trabajo y con su calidad de vida laboral, influyendo de manera directa en su desempeño y productividad (Chiang, Martín y Núñez, 2010).</w:t>
      </w:r>
    </w:p>
    <w:p w14:paraId="6E68E3F6" w14:textId="70833D60" w:rsidR="00CA0567" w:rsidRDefault="00CA0567" w:rsidP="00CA0567">
      <w:pPr>
        <w:rPr>
          <w:lang w:eastAsia="es-CO"/>
        </w:rPr>
      </w:pPr>
      <w:r w:rsidRPr="00CA0567">
        <w:rPr>
          <w:lang w:eastAsia="es-CO"/>
        </w:rPr>
        <w:t>La medición y el análisis del clima organizacional representan un insumo estratégico para la formulación de intervenciones orientadas a su mejoramiento. Por esta razón, su evaluación debe realizarse de manera periódica, de modo que la comparación de resultados en distintos momentos permita identificar tendencias, cambios y efectos de las acciones implementadas (Méndez, 2006).</w:t>
      </w:r>
    </w:p>
    <w:p w14:paraId="37ED51DC" w14:textId="493BB44B" w:rsidR="00CA0567" w:rsidRDefault="00CA0567">
      <w:pPr>
        <w:pStyle w:val="Prrafodelista"/>
        <w:numPr>
          <w:ilvl w:val="0"/>
          <w:numId w:val="19"/>
        </w:numPr>
        <w:ind w:left="993"/>
        <w:rPr>
          <w:b/>
          <w:bCs/>
          <w:lang w:eastAsia="es-CO"/>
        </w:rPr>
      </w:pPr>
      <w:r w:rsidRPr="00CA0567">
        <w:rPr>
          <w:b/>
          <w:bCs/>
          <w:lang w:eastAsia="es-CO"/>
        </w:rPr>
        <w:t>Tipos de clima organizacional</w:t>
      </w:r>
    </w:p>
    <w:p w14:paraId="610361D7" w14:textId="6E39570F" w:rsidR="00B406E1" w:rsidRDefault="00B406E1" w:rsidP="00B406E1">
      <w:pPr>
        <w:rPr>
          <w:lang w:eastAsia="es-CO"/>
        </w:rPr>
      </w:pPr>
      <w:r w:rsidRPr="00B406E1">
        <w:rPr>
          <w:lang w:eastAsia="es-CO"/>
        </w:rPr>
        <w:t>Dadas las diversas aproximaciones conceptuales al clima organizacional, este se ha clasificado en los siguientes tipos:</w:t>
      </w:r>
    </w:p>
    <w:p w14:paraId="3C3C8FCC" w14:textId="561AC49C" w:rsidR="00B406E1" w:rsidRDefault="00BD124B">
      <w:pPr>
        <w:pStyle w:val="Prrafodelista"/>
        <w:numPr>
          <w:ilvl w:val="0"/>
          <w:numId w:val="20"/>
        </w:numPr>
        <w:rPr>
          <w:lang w:eastAsia="es-CO"/>
        </w:rPr>
      </w:pPr>
      <w:r w:rsidRPr="00BD124B">
        <w:rPr>
          <w:b/>
          <w:bCs/>
          <w:lang w:eastAsia="es-CO"/>
        </w:rPr>
        <w:t>Clima psicológico:</w:t>
      </w:r>
      <w:r>
        <w:rPr>
          <w:lang w:eastAsia="es-CO"/>
        </w:rPr>
        <w:t xml:space="preserve"> corresponde a las percepciones individuales que cada persona tiene sobre su entorno laboral. Es de carácter subjetivo y puede variar significativamente entre individuos.</w:t>
      </w:r>
    </w:p>
    <w:p w14:paraId="0CDC0089" w14:textId="149EC159" w:rsidR="00BD124B" w:rsidRDefault="00BD124B">
      <w:pPr>
        <w:pStyle w:val="Prrafodelista"/>
        <w:numPr>
          <w:ilvl w:val="0"/>
          <w:numId w:val="20"/>
        </w:numPr>
        <w:rPr>
          <w:lang w:eastAsia="es-CO"/>
        </w:rPr>
      </w:pPr>
      <w:r w:rsidRPr="00BD124B">
        <w:rPr>
          <w:b/>
          <w:bCs/>
          <w:lang w:eastAsia="es-CO"/>
        </w:rPr>
        <w:t>Clima agregado:</w:t>
      </w:r>
      <w:r>
        <w:rPr>
          <w:lang w:eastAsia="es-CO"/>
        </w:rPr>
        <w:t xml:space="preserve"> hace referencia a las percepciones compartidas por los miembros de un grupo de trabajo, equipo o departamento.</w:t>
      </w:r>
    </w:p>
    <w:p w14:paraId="35E2DBD2" w14:textId="362CA9E2" w:rsidR="00BD124B" w:rsidRDefault="00BD124B">
      <w:pPr>
        <w:pStyle w:val="Prrafodelista"/>
        <w:numPr>
          <w:ilvl w:val="0"/>
          <w:numId w:val="20"/>
        </w:numPr>
        <w:rPr>
          <w:lang w:eastAsia="es-CO"/>
        </w:rPr>
      </w:pPr>
      <w:r w:rsidRPr="00BD124B">
        <w:rPr>
          <w:b/>
          <w:bCs/>
          <w:lang w:eastAsia="es-CO"/>
        </w:rPr>
        <w:lastRenderedPageBreak/>
        <w:t>Clima colectivo:</w:t>
      </w:r>
      <w:r>
        <w:rPr>
          <w:lang w:eastAsia="es-CO"/>
        </w:rPr>
        <w:t xml:space="preserve"> se presenta cuando existe una percepción común sobre determinadas situaciones organizacionales, independientemente del área o dependencia a la que pertenezcan los individuos.</w:t>
      </w:r>
    </w:p>
    <w:p w14:paraId="7F240985" w14:textId="7B4787BB" w:rsidR="00BD124B" w:rsidRDefault="00BD124B">
      <w:pPr>
        <w:pStyle w:val="Prrafodelista"/>
        <w:numPr>
          <w:ilvl w:val="0"/>
          <w:numId w:val="19"/>
        </w:numPr>
        <w:ind w:left="993"/>
        <w:rPr>
          <w:b/>
          <w:bCs/>
          <w:lang w:eastAsia="es-CO"/>
        </w:rPr>
      </w:pPr>
      <w:r w:rsidRPr="00BD124B">
        <w:rPr>
          <w:b/>
          <w:bCs/>
          <w:lang w:eastAsia="es-CO"/>
        </w:rPr>
        <w:t>Variables del clima organizacional</w:t>
      </w:r>
    </w:p>
    <w:p w14:paraId="598CDADE" w14:textId="24AF9E12" w:rsidR="00BD124B" w:rsidRDefault="00BD124B" w:rsidP="00BD124B">
      <w:pPr>
        <w:rPr>
          <w:lang w:eastAsia="es-CO"/>
        </w:rPr>
      </w:pPr>
      <w:r w:rsidRPr="00BD124B">
        <w:rPr>
          <w:lang w:eastAsia="es-CO"/>
        </w:rPr>
        <w:t>Dada la relevancia de esta temática para la comprensión de las dinámicas laborales y su impacto en el bienestar y el desempeño de las personas, se ha dispuesto un pódcast como recurso complementario de aprendizaje. Este material permite profundizar en los conceptos abordados, favorecer la reflexión y relacionar la temática con situaciones propias del contexto organizacional. Se invita al aprendiz a consultar este recurso como apoyo a su proceso formativo.</w:t>
      </w:r>
    </w:p>
    <w:tbl>
      <w:tblPr>
        <w:tblStyle w:val="Tablaconcuadrcula"/>
        <w:tblW w:w="0" w:type="auto"/>
        <w:tblLook w:val="04A0" w:firstRow="1" w:lastRow="0" w:firstColumn="1" w:lastColumn="0" w:noHBand="0" w:noVBand="1"/>
      </w:tblPr>
      <w:tblGrid>
        <w:gridCol w:w="9962"/>
      </w:tblGrid>
      <w:tr w:rsidR="009833EB" w14:paraId="6910C1F3" w14:textId="77777777" w:rsidTr="005B382C">
        <w:tc>
          <w:tcPr>
            <w:tcW w:w="9962" w:type="dxa"/>
          </w:tcPr>
          <w:p w14:paraId="054FFFB0" w14:textId="0D4ED73D" w:rsidR="009833EB" w:rsidRPr="00DF33C2" w:rsidRDefault="009833EB" w:rsidP="001A2370">
            <w:pPr>
              <w:spacing w:before="0" w:after="0"/>
              <w:ind w:firstLine="0"/>
              <w:rPr>
                <w:rFonts w:cs="Calibri"/>
                <w:b/>
                <w:bCs/>
                <w:lang w:eastAsia="es-CO"/>
              </w:rPr>
            </w:pPr>
            <w:r w:rsidRPr="00DF33C2">
              <w:rPr>
                <w:rFonts w:cs="Calibri"/>
                <w:b/>
                <w:bCs/>
                <w:lang w:eastAsia="es-CO"/>
              </w:rPr>
              <w:t>T</w:t>
            </w:r>
            <w:r>
              <w:rPr>
                <w:rFonts w:cs="Calibri"/>
                <w:b/>
                <w:bCs/>
                <w:lang w:eastAsia="es-CO"/>
              </w:rPr>
              <w:t>ema del programa</w:t>
            </w:r>
            <w:r w:rsidRPr="00DF33C2">
              <w:rPr>
                <w:rFonts w:cs="Calibri"/>
                <w:b/>
                <w:bCs/>
                <w:lang w:eastAsia="es-CO"/>
              </w:rPr>
              <w:t>:</w:t>
            </w:r>
            <w:r>
              <w:rPr>
                <w:rFonts w:cs="Calibri"/>
                <w:b/>
                <w:bCs/>
                <w:lang w:eastAsia="es-CO"/>
              </w:rPr>
              <w:t xml:space="preserve"> </w:t>
            </w:r>
            <w:r w:rsidRPr="008D683B">
              <w:rPr>
                <w:rFonts w:cs="Calibri"/>
                <w:b/>
                <w:bCs/>
                <w:lang w:eastAsia="es-CO"/>
              </w:rPr>
              <w:t>pódcast</w:t>
            </w:r>
            <w:r>
              <w:rPr>
                <w:rFonts w:cs="Calibri"/>
                <w:b/>
                <w:bCs/>
                <w:lang w:eastAsia="es-CO"/>
              </w:rPr>
              <w:t xml:space="preserve">. </w:t>
            </w:r>
            <w:r w:rsidR="005B382C" w:rsidRPr="005B382C">
              <w:rPr>
                <w:rFonts w:cs="Calibri"/>
                <w:b/>
                <w:bCs/>
                <w:lang w:eastAsia="es-CO"/>
              </w:rPr>
              <w:t>Hablemos de las variables del clima organizacional</w:t>
            </w:r>
          </w:p>
        </w:tc>
      </w:tr>
      <w:tr w:rsidR="009833EB" w14:paraId="72A36840" w14:textId="77777777" w:rsidTr="005B382C">
        <w:tc>
          <w:tcPr>
            <w:tcW w:w="9962" w:type="dxa"/>
          </w:tcPr>
          <w:p w14:paraId="311FDD6F" w14:textId="77777777" w:rsidR="005B382C" w:rsidRPr="005B382C" w:rsidRDefault="005B382C" w:rsidP="005B382C">
            <w:pPr>
              <w:spacing w:before="0" w:after="0"/>
              <w:rPr>
                <w:rFonts w:cs="Calibri"/>
                <w:lang w:eastAsia="es-CO"/>
              </w:rPr>
            </w:pPr>
            <w:r w:rsidRPr="005B382C">
              <w:rPr>
                <w:rFonts w:cs="Calibri"/>
                <w:lang w:eastAsia="es-CO"/>
              </w:rPr>
              <w:t>Les hago una pregunta rápida: ¿les ha pasado que llegan al trabajo con buena energía… y a los pocos minutos ya quieren que se acabe el día?</w:t>
            </w:r>
          </w:p>
          <w:p w14:paraId="50E5C7DA" w14:textId="520C6FA7" w:rsidR="005B382C" w:rsidRPr="005B382C" w:rsidRDefault="005B382C" w:rsidP="005B382C">
            <w:pPr>
              <w:spacing w:before="0" w:after="0"/>
              <w:rPr>
                <w:rFonts w:cs="Calibri"/>
                <w:lang w:eastAsia="es-CO"/>
              </w:rPr>
            </w:pPr>
            <w:r w:rsidRPr="005B382C">
              <w:rPr>
                <w:rFonts w:cs="Calibri"/>
                <w:lang w:eastAsia="es-CO"/>
              </w:rPr>
              <w:t>Eso que se siente al empezar la jornada dice mucho del clima laboral.</w:t>
            </w:r>
          </w:p>
          <w:p w14:paraId="1A30CDB7" w14:textId="77777777" w:rsidR="005B382C" w:rsidRPr="005B382C" w:rsidRDefault="005B382C" w:rsidP="005B382C">
            <w:pPr>
              <w:spacing w:before="0" w:after="0"/>
              <w:rPr>
                <w:rFonts w:cs="Calibri"/>
                <w:lang w:eastAsia="es-CO"/>
              </w:rPr>
            </w:pPr>
            <w:r w:rsidRPr="005B382C">
              <w:rPr>
                <w:rFonts w:cs="Calibri"/>
                <w:lang w:eastAsia="es-CO"/>
              </w:rPr>
              <w:t>Cuando una persona siente que su trabajo tiene sentido y conecta con lo que le gusta hacer, el ambiente cambia.</w:t>
            </w:r>
          </w:p>
          <w:p w14:paraId="5D509EF3" w14:textId="77777777" w:rsidR="005B382C" w:rsidRPr="005B382C" w:rsidRDefault="005B382C" w:rsidP="005B382C">
            <w:pPr>
              <w:spacing w:before="0" w:after="0"/>
              <w:rPr>
                <w:rFonts w:cs="Calibri"/>
                <w:lang w:eastAsia="es-CO"/>
              </w:rPr>
            </w:pPr>
            <w:r w:rsidRPr="005B382C">
              <w:rPr>
                <w:rFonts w:cs="Calibri"/>
                <w:lang w:eastAsia="es-CO"/>
              </w:rPr>
              <w:t>Lo he visto en distintas organizaciones: cuando hay identificación con el trabajo, el compromiso se nota.</w:t>
            </w:r>
          </w:p>
          <w:p w14:paraId="78EEB654" w14:textId="77777777" w:rsidR="005B382C" w:rsidRPr="005B382C" w:rsidRDefault="005B382C" w:rsidP="005B382C">
            <w:pPr>
              <w:spacing w:before="0" w:after="0"/>
              <w:rPr>
                <w:rFonts w:cs="Calibri"/>
                <w:lang w:eastAsia="es-CO"/>
              </w:rPr>
            </w:pPr>
            <w:r w:rsidRPr="005B382C">
              <w:rPr>
                <w:rFonts w:cs="Calibri"/>
                <w:lang w:eastAsia="es-CO"/>
              </w:rPr>
              <w:t>También se nota cuando hay confianza para decidir y asumir responsabilidades. Trabajar con autonomía reduce tensiones.</w:t>
            </w:r>
          </w:p>
          <w:p w14:paraId="3607B0AF" w14:textId="462D4713" w:rsidR="005B382C" w:rsidRPr="005B382C" w:rsidRDefault="005B382C" w:rsidP="005B382C">
            <w:pPr>
              <w:spacing w:before="0" w:after="0"/>
              <w:rPr>
                <w:rFonts w:cs="Calibri"/>
                <w:lang w:eastAsia="es-CO"/>
              </w:rPr>
            </w:pPr>
            <w:r w:rsidRPr="005B382C">
              <w:rPr>
                <w:rFonts w:cs="Calibri"/>
                <w:lang w:eastAsia="es-CO"/>
              </w:rPr>
              <w:t>Y cuando el trabajo no es siempre lo mismo, cuando hay variedad y retos, la motivación se mantiene.</w:t>
            </w:r>
          </w:p>
          <w:p w14:paraId="6011EF2E" w14:textId="77777777" w:rsidR="005B382C" w:rsidRPr="005B382C" w:rsidRDefault="005B382C" w:rsidP="005B382C">
            <w:pPr>
              <w:spacing w:before="0" w:after="0"/>
              <w:rPr>
                <w:rFonts w:cs="Calibri"/>
                <w:lang w:eastAsia="es-CO"/>
              </w:rPr>
            </w:pPr>
            <w:r w:rsidRPr="005B382C">
              <w:rPr>
                <w:rFonts w:cs="Calibri"/>
                <w:lang w:eastAsia="es-CO"/>
              </w:rPr>
              <w:t>Si además el esfuerzo se reconoce y existen oportunidades de crecer, el ambiente laboral mejora.</w:t>
            </w:r>
          </w:p>
          <w:p w14:paraId="2B11AE19" w14:textId="601FFCAC" w:rsidR="005B382C" w:rsidRPr="005B382C" w:rsidRDefault="005B382C" w:rsidP="005B382C">
            <w:pPr>
              <w:spacing w:before="0" w:after="0"/>
              <w:rPr>
                <w:rFonts w:cs="Calibri"/>
                <w:lang w:eastAsia="es-CO"/>
              </w:rPr>
            </w:pPr>
            <w:r w:rsidRPr="005B382C">
              <w:rPr>
                <w:rFonts w:cs="Calibri"/>
                <w:lang w:eastAsia="es-CO"/>
              </w:rPr>
              <w:lastRenderedPageBreak/>
              <w:t xml:space="preserve">La forma como está organizada la empresa también influye: reglas claras, decisiones coherentes y estabilidad generan tranquilidad. </w:t>
            </w:r>
          </w:p>
          <w:p w14:paraId="6050CE9F" w14:textId="77777777" w:rsidR="005B382C" w:rsidRPr="005B382C" w:rsidRDefault="005B382C" w:rsidP="005B382C">
            <w:pPr>
              <w:spacing w:before="0" w:after="0"/>
              <w:rPr>
                <w:rFonts w:cs="Calibri"/>
                <w:lang w:eastAsia="es-CO"/>
              </w:rPr>
            </w:pPr>
            <w:r w:rsidRPr="005B382C">
              <w:rPr>
                <w:rFonts w:cs="Calibri"/>
                <w:lang w:eastAsia="es-CO"/>
              </w:rPr>
              <w:t>Contar con los recursos necesarios, espacios cómodos y condiciones de seguridad hace que el trabajo fluya mejor.</w:t>
            </w:r>
          </w:p>
          <w:p w14:paraId="171385ED" w14:textId="77777777" w:rsidR="005B382C" w:rsidRPr="005B382C" w:rsidRDefault="005B382C" w:rsidP="005B382C">
            <w:pPr>
              <w:spacing w:before="0" w:after="0"/>
              <w:rPr>
                <w:rFonts w:cs="Calibri"/>
                <w:lang w:eastAsia="es-CO"/>
              </w:rPr>
            </w:pPr>
            <w:r w:rsidRPr="005B382C">
              <w:rPr>
                <w:rFonts w:cs="Calibri"/>
                <w:lang w:eastAsia="es-CO"/>
              </w:rPr>
              <w:t>Y algo no menos importante: una buena comunicación y relaciones respetuosas previenen muchos conflictos.</w:t>
            </w:r>
          </w:p>
          <w:p w14:paraId="6305989B" w14:textId="77777777" w:rsidR="005B382C" w:rsidRPr="005B382C" w:rsidRDefault="005B382C" w:rsidP="005B382C">
            <w:pPr>
              <w:spacing w:before="0" w:after="0"/>
              <w:rPr>
                <w:rFonts w:cs="Calibri"/>
                <w:lang w:eastAsia="es-CO"/>
              </w:rPr>
            </w:pPr>
            <w:r w:rsidRPr="005B382C">
              <w:rPr>
                <w:rFonts w:cs="Calibri"/>
                <w:lang w:eastAsia="es-CO"/>
              </w:rPr>
              <w:t>Los procesos de capacitación fortalecen el trabajo en equipo y ayudan a que las personas se sientan respaldadas.</w:t>
            </w:r>
          </w:p>
          <w:p w14:paraId="68BC6565" w14:textId="77777777" w:rsidR="005B382C" w:rsidRPr="005B382C" w:rsidRDefault="005B382C" w:rsidP="005B382C">
            <w:pPr>
              <w:spacing w:before="0" w:after="0"/>
              <w:rPr>
                <w:rFonts w:cs="Calibri"/>
                <w:lang w:eastAsia="es-CO"/>
              </w:rPr>
            </w:pPr>
            <w:r w:rsidRPr="005B382C">
              <w:rPr>
                <w:rFonts w:cs="Calibri"/>
                <w:lang w:eastAsia="es-CO"/>
              </w:rPr>
              <w:t>Cuando estas condiciones se cuidan, el clima laboral se siente… y se refleja en los resultados.</w:t>
            </w:r>
          </w:p>
          <w:p w14:paraId="1E8AD3E5" w14:textId="77777777" w:rsidR="005B382C" w:rsidRPr="005B382C" w:rsidRDefault="005B382C" w:rsidP="005B382C">
            <w:pPr>
              <w:spacing w:before="0" w:after="0"/>
              <w:rPr>
                <w:rFonts w:cs="Calibri"/>
                <w:lang w:eastAsia="es-CO"/>
              </w:rPr>
            </w:pPr>
            <w:r w:rsidRPr="005B382C">
              <w:rPr>
                <w:rFonts w:cs="Calibri"/>
                <w:lang w:eastAsia="es-CO"/>
              </w:rPr>
              <w:t>Hasta aquí nuestro episodio de hoy.</w:t>
            </w:r>
          </w:p>
          <w:p w14:paraId="26BB1863" w14:textId="4EEFC9DD" w:rsidR="009833EB" w:rsidRDefault="005B382C" w:rsidP="005B382C">
            <w:pPr>
              <w:spacing w:before="0" w:after="0"/>
              <w:rPr>
                <w:rFonts w:cs="Calibri"/>
                <w:lang w:eastAsia="es-CO"/>
              </w:rPr>
            </w:pPr>
            <w:r w:rsidRPr="005B382C">
              <w:rPr>
                <w:rFonts w:cs="Calibri"/>
                <w:lang w:eastAsia="es-CO"/>
              </w:rPr>
              <w:t>Nos escuchamos pronto… y ojalá mañana... el trabajo se sienta distinto. ¡Chao!</w:t>
            </w:r>
          </w:p>
        </w:tc>
      </w:tr>
    </w:tbl>
    <w:p w14:paraId="79393D06" w14:textId="77777777" w:rsidR="00BD124B" w:rsidRDefault="00BD124B" w:rsidP="00C37077">
      <w:pPr>
        <w:spacing w:before="0" w:after="0"/>
        <w:rPr>
          <w:lang w:eastAsia="es-CO"/>
        </w:rPr>
      </w:pPr>
    </w:p>
    <w:p w14:paraId="246F1CC7" w14:textId="6076C61F" w:rsidR="00E85DF3" w:rsidRDefault="00E85DF3" w:rsidP="00E85DF3">
      <w:pPr>
        <w:pStyle w:val="Ttulo2"/>
        <w:rPr>
          <w:bCs/>
        </w:rPr>
      </w:pPr>
      <w:bookmarkStart w:id="17" w:name="_Toc224045477"/>
      <w:r w:rsidRPr="00E85DF3">
        <w:rPr>
          <w:bCs/>
        </w:rPr>
        <w:t>Instrumentos para medir el clima organizacional</w:t>
      </w:r>
      <w:bookmarkEnd w:id="17"/>
    </w:p>
    <w:p w14:paraId="06A8CFFB" w14:textId="77777777" w:rsidR="008478C2" w:rsidRDefault="008478C2" w:rsidP="008478C2">
      <w:pPr>
        <w:rPr>
          <w:lang w:eastAsia="es-CO"/>
        </w:rPr>
      </w:pPr>
      <w:r>
        <w:rPr>
          <w:lang w:eastAsia="es-CO"/>
        </w:rPr>
        <w:t>El cuestionario o encuesta es el instrumento más utilizado para la medición del clima organizacional; en este se seleccionan y organizan las variables previamente definidas, aunque existen instrumentos diseñados por expertos que responden a modelos teóricos específicos.</w:t>
      </w:r>
    </w:p>
    <w:p w14:paraId="24FBAC6A" w14:textId="4076FE65" w:rsidR="008478C2" w:rsidRDefault="008478C2" w:rsidP="00C37077">
      <w:pPr>
        <w:spacing w:before="0" w:after="0"/>
        <w:rPr>
          <w:lang w:eastAsia="es-CO"/>
        </w:rPr>
      </w:pPr>
      <w:r>
        <w:rPr>
          <w:lang w:eastAsia="es-CO"/>
        </w:rPr>
        <w:t>A continuación, se presentan algunos de los instrumentos más utilizados en Colombia:</w:t>
      </w:r>
    </w:p>
    <w:p w14:paraId="79208C49" w14:textId="77777777" w:rsidR="008478C2" w:rsidRPr="008478C2" w:rsidRDefault="008478C2">
      <w:pPr>
        <w:pStyle w:val="Prrafodelista"/>
        <w:numPr>
          <w:ilvl w:val="0"/>
          <w:numId w:val="19"/>
        </w:numPr>
        <w:spacing w:before="0" w:after="0"/>
        <w:rPr>
          <w:b/>
          <w:bCs/>
          <w:lang w:eastAsia="es-CO"/>
        </w:rPr>
      </w:pPr>
      <w:r w:rsidRPr="008478C2">
        <w:rPr>
          <w:b/>
          <w:bCs/>
          <w:lang w:eastAsia="es-CO"/>
        </w:rPr>
        <w:t>Modelo Likert</w:t>
      </w:r>
    </w:p>
    <w:p w14:paraId="50A9638A" w14:textId="70B2D436" w:rsidR="008478C2" w:rsidRDefault="008478C2" w:rsidP="00C37077">
      <w:pPr>
        <w:spacing w:before="0" w:after="0"/>
        <w:rPr>
          <w:lang w:eastAsia="es-CO"/>
        </w:rPr>
      </w:pPr>
      <w:r>
        <w:rPr>
          <w:lang w:eastAsia="es-CO"/>
        </w:rPr>
        <w:t xml:space="preserve">En el contexto colombiano se ha trabajado ampliamente con el modelo inspirado en la teoría de Rensis Likert, el cual concibe el clima organizacional como el resultado de los estilos de dirección. Este modelo relaciona el clima con variables como objetivos </w:t>
      </w:r>
      <w:r>
        <w:rPr>
          <w:lang w:eastAsia="es-CO"/>
        </w:rPr>
        <w:lastRenderedPageBreak/>
        <w:t>organizacionales, liderazgo, comunicación, toma de decisiones, control, relaciones interpersonales, motivación, capacitación y entrenamiento (Méndez, 2006).</w:t>
      </w:r>
    </w:p>
    <w:p w14:paraId="7ABAED0F" w14:textId="77777777" w:rsidR="008478C2" w:rsidRPr="008478C2" w:rsidRDefault="008478C2">
      <w:pPr>
        <w:pStyle w:val="Prrafodelista"/>
        <w:numPr>
          <w:ilvl w:val="0"/>
          <w:numId w:val="19"/>
        </w:numPr>
        <w:spacing w:before="0" w:after="0"/>
        <w:rPr>
          <w:b/>
          <w:bCs/>
          <w:lang w:eastAsia="es-CO"/>
        </w:rPr>
      </w:pPr>
      <w:r w:rsidRPr="008478C2">
        <w:rPr>
          <w:b/>
          <w:bCs/>
          <w:lang w:eastAsia="es-CO"/>
        </w:rPr>
        <w:t>TECLA</w:t>
      </w:r>
    </w:p>
    <w:p w14:paraId="7025526E" w14:textId="77777777" w:rsidR="008478C2" w:rsidRDefault="008478C2" w:rsidP="00C37077">
      <w:pPr>
        <w:spacing w:before="0" w:after="0"/>
        <w:rPr>
          <w:lang w:eastAsia="es-CO"/>
        </w:rPr>
      </w:pPr>
      <w:r>
        <w:rPr>
          <w:lang w:eastAsia="es-CO"/>
        </w:rPr>
        <w:t>El instrumento TECLA fue desarrollado por el colombiano John Sudarsky y se fundamenta en la teoría de la motivación propuesta por David McClelland y J. Atkinson, en la que se identifican las necesidades de afiliación, poder y logro.</w:t>
      </w:r>
    </w:p>
    <w:p w14:paraId="289A61EE" w14:textId="1C5F1E26" w:rsidR="008478C2" w:rsidRDefault="008478C2" w:rsidP="00C37077">
      <w:pPr>
        <w:spacing w:before="0" w:after="0"/>
        <w:rPr>
          <w:lang w:eastAsia="es-CO"/>
        </w:rPr>
      </w:pPr>
      <w:r>
        <w:rPr>
          <w:lang w:eastAsia="es-CO"/>
        </w:rPr>
        <w:t>Asimismo, incorpora las dimensiones del clima organizacional definidas por Litwin y Stringer, tales como conformidad, responsabilidad, normas, recompensas, claridad organizacional, espíritu de grupo, seguridad y salario (Méndez, 2006).</w:t>
      </w:r>
    </w:p>
    <w:p w14:paraId="20BB9682" w14:textId="77777777" w:rsidR="00786917" w:rsidRPr="00786917" w:rsidRDefault="00786917">
      <w:pPr>
        <w:pStyle w:val="Prrafodelista"/>
        <w:numPr>
          <w:ilvl w:val="0"/>
          <w:numId w:val="19"/>
        </w:numPr>
        <w:spacing w:before="0" w:after="0"/>
        <w:rPr>
          <w:b/>
          <w:bCs/>
          <w:lang w:eastAsia="es-CO"/>
        </w:rPr>
      </w:pPr>
      <w:r w:rsidRPr="00786917">
        <w:rPr>
          <w:b/>
          <w:bCs/>
          <w:lang w:eastAsia="es-CO"/>
        </w:rPr>
        <w:t>IMCOC</w:t>
      </w:r>
    </w:p>
    <w:p w14:paraId="2F751C8A" w14:textId="5789B7B4" w:rsidR="00786917" w:rsidRDefault="00786917" w:rsidP="00C37077">
      <w:pPr>
        <w:spacing w:before="0" w:after="0"/>
        <w:rPr>
          <w:lang w:eastAsia="es-CO"/>
        </w:rPr>
      </w:pPr>
      <w:r>
        <w:rPr>
          <w:lang w:eastAsia="es-CO"/>
        </w:rPr>
        <w:t>El IMCOC, creado en 1980 por estudiantes de la Universidad del Rosario, es un instrumento basado en el modelo de las relaciones humanas e integra aportes de diversos autores clásicos de la administración y la psicología organizacional. Sus resultados evidencian que el clima organizacional está determinado por factores externos, estructurales, organizacionales e interpersonales, y que este influye de manera directa en el desempeño y la productividad de la organización (Méndez, 2006).</w:t>
      </w:r>
    </w:p>
    <w:p w14:paraId="61699EBB" w14:textId="77777777" w:rsidR="00786917" w:rsidRDefault="00786917" w:rsidP="00C37077">
      <w:pPr>
        <w:spacing w:before="0" w:after="0"/>
        <w:rPr>
          <w:lang w:eastAsia="es-CO"/>
        </w:rPr>
      </w:pPr>
    </w:p>
    <w:p w14:paraId="145EA551" w14:textId="77777777" w:rsidR="00786917" w:rsidRDefault="00786917" w:rsidP="00C37077">
      <w:pPr>
        <w:spacing w:before="0" w:after="0"/>
        <w:rPr>
          <w:lang w:eastAsia="es-CO"/>
        </w:rPr>
      </w:pPr>
    </w:p>
    <w:p w14:paraId="36D6878D" w14:textId="77777777" w:rsidR="009C28E9" w:rsidRDefault="009C28E9" w:rsidP="00786917">
      <w:pPr>
        <w:rPr>
          <w:lang w:eastAsia="es-CO"/>
        </w:rPr>
      </w:pPr>
    </w:p>
    <w:p w14:paraId="30AD3FC7" w14:textId="77777777" w:rsidR="00C37077" w:rsidRDefault="00C37077" w:rsidP="00786917">
      <w:pPr>
        <w:rPr>
          <w:lang w:eastAsia="es-CO"/>
        </w:rPr>
      </w:pPr>
    </w:p>
    <w:p w14:paraId="6B7F2CBE" w14:textId="77777777" w:rsidR="00C37077" w:rsidRDefault="00C37077" w:rsidP="00786917">
      <w:pPr>
        <w:rPr>
          <w:lang w:eastAsia="es-CO"/>
        </w:rPr>
      </w:pPr>
    </w:p>
    <w:p w14:paraId="3D4D07FC" w14:textId="77777777" w:rsidR="00C37077" w:rsidRDefault="00C37077" w:rsidP="00786917">
      <w:pPr>
        <w:rPr>
          <w:lang w:eastAsia="es-CO"/>
        </w:rPr>
      </w:pPr>
    </w:p>
    <w:p w14:paraId="275D6CAC" w14:textId="77777777" w:rsidR="009C28E9" w:rsidRDefault="009C28E9" w:rsidP="00786917">
      <w:pPr>
        <w:rPr>
          <w:lang w:eastAsia="es-CO"/>
        </w:rPr>
      </w:pPr>
    </w:p>
    <w:p w14:paraId="61FE3EA2" w14:textId="5116A4D2" w:rsidR="00786917" w:rsidRPr="00AF5964" w:rsidRDefault="00786917" w:rsidP="00786917">
      <w:pPr>
        <w:pStyle w:val="Ttulo1"/>
        <w:numPr>
          <w:ilvl w:val="0"/>
          <w:numId w:val="1"/>
        </w:numPr>
        <w:tabs>
          <w:tab w:val="clear" w:pos="426"/>
        </w:tabs>
        <w:spacing w:line="360" w:lineRule="auto"/>
        <w:rPr>
          <w:rFonts w:cs="Calibri"/>
          <w:bCs/>
        </w:rPr>
      </w:pPr>
      <w:bookmarkStart w:id="18" w:name="_Toc224045478"/>
      <w:r w:rsidRPr="00786917">
        <w:rPr>
          <w:rFonts w:cs="Calibri"/>
          <w:bCs/>
        </w:rPr>
        <w:lastRenderedPageBreak/>
        <w:t>Técnicas de identificación de problemas</w:t>
      </w:r>
      <w:bookmarkEnd w:id="18"/>
    </w:p>
    <w:p w14:paraId="3C526148" w14:textId="77777777" w:rsidR="00786917" w:rsidRDefault="00786917" w:rsidP="00786917">
      <w:pPr>
        <w:rPr>
          <w:lang w:eastAsia="es-CO"/>
        </w:rPr>
      </w:pPr>
      <w:r>
        <w:rPr>
          <w:lang w:eastAsia="es-CO"/>
        </w:rPr>
        <w:t>Antes de buscar una solución, es indispensable identificar correctamente el problema; muchas veces se intenta actuar de inmediato sin analizar la situación, lo que lleva a resolver solo lo que se ve en la superficie y no lo que realmente está ocurriendo.</w:t>
      </w:r>
    </w:p>
    <w:p w14:paraId="5A7BFF4E" w14:textId="00EA97F6" w:rsidR="00786917" w:rsidRDefault="00786917" w:rsidP="001B0A4B">
      <w:pPr>
        <w:rPr>
          <w:lang w:eastAsia="es-CO"/>
        </w:rPr>
      </w:pPr>
      <w:r>
        <w:rPr>
          <w:lang w:eastAsia="es-CO"/>
        </w:rPr>
        <w:t>Identificar un problema significa reconocer que existe, aceptarlo y comprenderlo.</w:t>
      </w:r>
    </w:p>
    <w:p w14:paraId="55953D55" w14:textId="1231B7FB" w:rsidR="00232991" w:rsidRDefault="00232991" w:rsidP="001B0A4B">
      <w:pPr>
        <w:rPr>
          <w:lang w:eastAsia="es-CO"/>
        </w:rPr>
      </w:pPr>
      <w:r w:rsidRPr="00232991">
        <w:rPr>
          <w:lang w:eastAsia="es-CO"/>
        </w:rPr>
        <w:t>Esto implica diferenciar entre:</w:t>
      </w:r>
    </w:p>
    <w:p w14:paraId="79ACD74E" w14:textId="77777777" w:rsidR="00232991" w:rsidRPr="005E04D9" w:rsidRDefault="00232991" w:rsidP="001B0A4B">
      <w:pPr>
        <w:pStyle w:val="Prrafodelista"/>
        <w:numPr>
          <w:ilvl w:val="1"/>
          <w:numId w:val="31"/>
        </w:numPr>
        <w:ind w:left="1134"/>
        <w:rPr>
          <w:lang w:eastAsia="es-CO"/>
        </w:rPr>
      </w:pPr>
      <w:r w:rsidRPr="005E04D9">
        <w:rPr>
          <w:lang w:eastAsia="es-CO"/>
        </w:rPr>
        <w:t>El problema real (la causa)</w:t>
      </w:r>
    </w:p>
    <w:p w14:paraId="3152F27B" w14:textId="6E459219" w:rsidR="00232991" w:rsidRPr="005E04D9" w:rsidRDefault="00232991" w:rsidP="001B0A4B">
      <w:pPr>
        <w:pStyle w:val="Prrafodelista"/>
        <w:numPr>
          <w:ilvl w:val="1"/>
          <w:numId w:val="31"/>
        </w:numPr>
        <w:ind w:left="1134"/>
        <w:rPr>
          <w:lang w:eastAsia="es-CO"/>
        </w:rPr>
      </w:pPr>
      <w:r w:rsidRPr="005E04D9">
        <w:rPr>
          <w:lang w:eastAsia="es-CO"/>
        </w:rPr>
        <w:t>Los síntomas (las señales visibles del problema)</w:t>
      </w:r>
    </w:p>
    <w:p w14:paraId="0A637DB5" w14:textId="562D1E71" w:rsidR="00232991" w:rsidRDefault="00232991" w:rsidP="001B0A4B">
      <w:pPr>
        <w:rPr>
          <w:lang w:eastAsia="es-CO"/>
        </w:rPr>
      </w:pPr>
      <w:r>
        <w:rPr>
          <w:lang w:eastAsia="es-CO"/>
        </w:rPr>
        <w:t>Por ejemplo, el mal ambiente laboral puede ser un síntoma, mientras que la falta de comunicación o liderazgo puede ser la causa. Si no se identifica la causa, la solución será temporal o poco efectiva</w:t>
      </w:r>
    </w:p>
    <w:p w14:paraId="72EEE7B0" w14:textId="49096834" w:rsidR="00E72074" w:rsidRDefault="00F82A3A" w:rsidP="00E72074">
      <w:pPr>
        <w:rPr>
          <w:lang w:eastAsia="es-CO"/>
        </w:rPr>
      </w:pPr>
      <w:r w:rsidRPr="00F82A3A">
        <w:rPr>
          <w:lang w:eastAsia="es-CO"/>
        </w:rPr>
        <w:t>Este proceso no siempre es fácil, ya que requiere observación, escucha, análisis y tiempo. Sin embargo, hacerlo bien permite tomar mejores decisiones y evitar que el problema se repita.</w:t>
      </w:r>
    </w:p>
    <w:p w14:paraId="7142B9CC" w14:textId="77777777" w:rsidR="00282D81" w:rsidRDefault="00F82A3A" w:rsidP="00282D81">
      <w:pPr>
        <w:rPr>
          <w:lang w:eastAsia="es-CO"/>
        </w:rPr>
      </w:pPr>
      <w:r w:rsidRPr="00F82A3A">
        <w:rPr>
          <w:lang w:eastAsia="es-CO"/>
        </w:rPr>
        <w:t>Por tanto, la solución efectiva de cualquier problema consiste en reconocer su existencia, evitando negarlo, minimizarlo o ignorarlo. Una vez identificado, resulta fundamental definir con precisión cuál es el problema real, ya que con frecuencia se confunden sus causas con sus efectos o manifestaciones externas. Identificar únicamente los síntomas conduce a soluciones parciales o ineficaces; por el contrario, comprender la raíz del problema permite formular intervenciones más acertadas y sostenibles.</w:t>
      </w:r>
    </w:p>
    <w:p w14:paraId="3FD5A81F" w14:textId="77777777" w:rsidR="00282D81" w:rsidRDefault="00282D81" w:rsidP="00282D81">
      <w:pPr>
        <w:rPr>
          <w:lang w:eastAsia="es-CO"/>
        </w:rPr>
      </w:pPr>
      <w:r w:rsidRPr="00282D81">
        <w:rPr>
          <w:lang w:eastAsia="es-CO"/>
        </w:rPr>
        <w:lastRenderedPageBreak/>
        <w:t>A continuación, se presentan algunas técnicas clave para la identificación de problemas en el contexto organizacional.</w:t>
      </w:r>
    </w:p>
    <w:p w14:paraId="1800BCFF" w14:textId="7208554A" w:rsidR="00282D81" w:rsidRDefault="00282D81" w:rsidP="00282D81">
      <w:pPr>
        <w:pStyle w:val="Tabla"/>
        <w:spacing w:line="360" w:lineRule="auto"/>
        <w:ind w:left="1134" w:hanging="1134"/>
      </w:pPr>
      <w:r w:rsidRPr="00746E3C">
        <w:t>Técnica de entrevista</w:t>
      </w:r>
    </w:p>
    <w:tbl>
      <w:tblPr>
        <w:tblStyle w:val="SENA"/>
        <w:tblW w:w="0" w:type="auto"/>
        <w:tblLayout w:type="fixed"/>
        <w:tblLook w:val="04A0" w:firstRow="1" w:lastRow="0" w:firstColumn="1" w:lastColumn="0" w:noHBand="0" w:noVBand="1"/>
      </w:tblPr>
      <w:tblGrid>
        <w:gridCol w:w="2547"/>
        <w:gridCol w:w="6946"/>
      </w:tblGrid>
      <w:tr w:rsidR="00746E3C" w:rsidRPr="00746E3C" w14:paraId="436F18E3" w14:textId="77777777" w:rsidTr="00746E3C">
        <w:trPr>
          <w:cnfStyle w:val="100000000000" w:firstRow="1" w:lastRow="0" w:firstColumn="0" w:lastColumn="0" w:oddVBand="0" w:evenVBand="0" w:oddHBand="0" w:evenHBand="0" w:firstRowFirstColumn="0" w:firstRowLastColumn="0" w:lastRowFirstColumn="0" w:lastRowLastColumn="0"/>
          <w:tblHeader/>
        </w:trPr>
        <w:tc>
          <w:tcPr>
            <w:tcW w:w="2547" w:type="dxa"/>
            <w:vAlign w:val="center"/>
          </w:tcPr>
          <w:p w14:paraId="4A251DBA" w14:textId="159FD27B" w:rsidR="00746E3C" w:rsidRPr="00746E3C" w:rsidRDefault="00746E3C" w:rsidP="00746E3C">
            <w:pPr>
              <w:spacing w:before="0" w:after="0"/>
              <w:ind w:firstLine="0"/>
              <w:rPr>
                <w:szCs w:val="28"/>
                <w:lang w:val="es-419" w:eastAsia="es-CO"/>
              </w:rPr>
            </w:pPr>
            <w:r w:rsidRPr="00746E3C">
              <w:rPr>
                <w:rFonts w:asciiTheme="minorHAnsi" w:hAnsiTheme="minorHAnsi" w:cstheme="minorHAnsi"/>
                <w:bCs/>
                <w:szCs w:val="28"/>
              </w:rPr>
              <w:t>Aspectos de la técnica de entrevista</w:t>
            </w:r>
          </w:p>
        </w:tc>
        <w:tc>
          <w:tcPr>
            <w:tcW w:w="6946" w:type="dxa"/>
            <w:vAlign w:val="center"/>
          </w:tcPr>
          <w:p w14:paraId="0CF23886" w14:textId="3D6C961D" w:rsidR="00746E3C" w:rsidRPr="00746E3C" w:rsidRDefault="00746E3C" w:rsidP="00746E3C">
            <w:pPr>
              <w:spacing w:before="0" w:after="0"/>
              <w:ind w:firstLine="0"/>
              <w:rPr>
                <w:szCs w:val="28"/>
                <w:lang w:val="es-419" w:eastAsia="es-CO"/>
              </w:rPr>
            </w:pPr>
            <w:r w:rsidRPr="00746E3C">
              <w:rPr>
                <w:rFonts w:asciiTheme="minorHAnsi" w:hAnsiTheme="minorHAnsi" w:cstheme="minorHAnsi"/>
                <w:bCs/>
                <w:szCs w:val="28"/>
              </w:rPr>
              <w:t>Explicación por aspecto</w:t>
            </w:r>
          </w:p>
        </w:tc>
      </w:tr>
      <w:tr w:rsidR="00746E3C" w:rsidRPr="00746E3C" w14:paraId="1985B8B7" w14:textId="77777777" w:rsidTr="00746E3C">
        <w:trPr>
          <w:cnfStyle w:val="000000100000" w:firstRow="0" w:lastRow="0" w:firstColumn="0" w:lastColumn="0" w:oddVBand="0" w:evenVBand="0" w:oddHBand="1" w:evenHBand="0" w:firstRowFirstColumn="0" w:firstRowLastColumn="0" w:lastRowFirstColumn="0" w:lastRowLastColumn="0"/>
        </w:trPr>
        <w:tc>
          <w:tcPr>
            <w:tcW w:w="2547" w:type="dxa"/>
            <w:vAlign w:val="center"/>
          </w:tcPr>
          <w:p w14:paraId="181A9CC0" w14:textId="4ED14D02" w:rsidR="00746E3C" w:rsidRPr="00746E3C" w:rsidRDefault="00746E3C" w:rsidP="00746E3C">
            <w:pPr>
              <w:pStyle w:val="TextoTablas"/>
              <w:spacing w:before="0" w:after="0" w:line="360" w:lineRule="auto"/>
              <w:rPr>
                <w:sz w:val="28"/>
                <w:szCs w:val="28"/>
              </w:rPr>
            </w:pPr>
            <w:r w:rsidRPr="00746E3C">
              <w:rPr>
                <w:rFonts w:asciiTheme="minorHAnsi" w:hAnsiTheme="minorHAnsi" w:cstheme="minorHAnsi"/>
                <w:bCs/>
                <w:sz w:val="28"/>
                <w:szCs w:val="28"/>
              </w:rPr>
              <w:t>¿Cuándo se utiliza?</w:t>
            </w:r>
          </w:p>
        </w:tc>
        <w:tc>
          <w:tcPr>
            <w:tcW w:w="6946" w:type="dxa"/>
          </w:tcPr>
          <w:p w14:paraId="4FFC34E3" w14:textId="403FB261" w:rsidR="00746E3C" w:rsidRPr="00746E3C" w:rsidRDefault="00746E3C" w:rsidP="00746E3C">
            <w:pPr>
              <w:pStyle w:val="TextoTablas"/>
              <w:spacing w:before="0" w:after="0" w:line="360" w:lineRule="auto"/>
              <w:rPr>
                <w:sz w:val="28"/>
                <w:szCs w:val="28"/>
              </w:rPr>
            </w:pPr>
            <w:r w:rsidRPr="00746E3C">
              <w:rPr>
                <w:rFonts w:asciiTheme="minorHAnsi" w:hAnsiTheme="minorHAnsi" w:cstheme="minorHAnsi"/>
                <w:bCs/>
                <w:sz w:val="28"/>
                <w:szCs w:val="28"/>
              </w:rPr>
              <w:t>Cuando el conflicto tiene un origen personal y está relacionado con comportamientos, actitudes o relaciones entre personas.</w:t>
            </w:r>
          </w:p>
        </w:tc>
      </w:tr>
      <w:tr w:rsidR="00746E3C" w:rsidRPr="00746E3C" w14:paraId="7DB8DD2B" w14:textId="77777777" w:rsidTr="00746E3C">
        <w:tc>
          <w:tcPr>
            <w:tcW w:w="2547" w:type="dxa"/>
            <w:vAlign w:val="center"/>
          </w:tcPr>
          <w:p w14:paraId="3A0C0C90" w14:textId="4AB44EDA" w:rsidR="00746E3C" w:rsidRPr="00746E3C" w:rsidRDefault="00746E3C" w:rsidP="00746E3C">
            <w:pPr>
              <w:pStyle w:val="TextoTablas"/>
              <w:spacing w:before="0" w:after="0" w:line="360" w:lineRule="auto"/>
              <w:rPr>
                <w:sz w:val="28"/>
                <w:szCs w:val="28"/>
              </w:rPr>
            </w:pPr>
            <w:r w:rsidRPr="00746E3C">
              <w:rPr>
                <w:rFonts w:asciiTheme="minorHAnsi" w:hAnsiTheme="minorHAnsi" w:cstheme="minorHAnsi"/>
                <w:bCs/>
                <w:sz w:val="28"/>
                <w:szCs w:val="28"/>
              </w:rPr>
              <w:t>¿En qué consiste?</w:t>
            </w:r>
          </w:p>
        </w:tc>
        <w:tc>
          <w:tcPr>
            <w:tcW w:w="6946" w:type="dxa"/>
          </w:tcPr>
          <w:p w14:paraId="7B4AC01C" w14:textId="33E43549" w:rsidR="00746E3C" w:rsidRPr="00746E3C" w:rsidRDefault="00746E3C" w:rsidP="00746E3C">
            <w:pPr>
              <w:pStyle w:val="TextoTablas"/>
              <w:spacing w:before="0" w:after="0" w:line="360" w:lineRule="auto"/>
              <w:rPr>
                <w:sz w:val="28"/>
                <w:szCs w:val="28"/>
              </w:rPr>
            </w:pPr>
            <w:r w:rsidRPr="00746E3C">
              <w:rPr>
                <w:rFonts w:asciiTheme="minorHAnsi" w:hAnsiTheme="minorHAnsi" w:cstheme="minorHAnsi"/>
                <w:bCs/>
                <w:sz w:val="28"/>
                <w:szCs w:val="28"/>
              </w:rPr>
              <w:t>En establecer un diálogo directo y estructurado con las personas involucradas para comprender la situación desde su punto de vista.</w:t>
            </w:r>
          </w:p>
        </w:tc>
      </w:tr>
      <w:tr w:rsidR="00746E3C" w:rsidRPr="00746E3C" w14:paraId="67EB2DF6" w14:textId="77777777" w:rsidTr="00746E3C">
        <w:trPr>
          <w:cnfStyle w:val="000000100000" w:firstRow="0" w:lastRow="0" w:firstColumn="0" w:lastColumn="0" w:oddVBand="0" w:evenVBand="0" w:oddHBand="1" w:evenHBand="0" w:firstRowFirstColumn="0" w:firstRowLastColumn="0" w:lastRowFirstColumn="0" w:lastRowLastColumn="0"/>
        </w:trPr>
        <w:tc>
          <w:tcPr>
            <w:tcW w:w="2547" w:type="dxa"/>
            <w:vAlign w:val="center"/>
          </w:tcPr>
          <w:p w14:paraId="3809A326" w14:textId="3FBBE914" w:rsidR="00746E3C" w:rsidRPr="00746E3C" w:rsidRDefault="00746E3C" w:rsidP="00746E3C">
            <w:pPr>
              <w:pStyle w:val="TextoTablas"/>
              <w:spacing w:before="0" w:after="0" w:line="360" w:lineRule="auto"/>
              <w:rPr>
                <w:sz w:val="28"/>
                <w:szCs w:val="28"/>
              </w:rPr>
            </w:pPr>
            <w:r w:rsidRPr="00746E3C">
              <w:rPr>
                <w:rFonts w:asciiTheme="minorHAnsi" w:hAnsiTheme="minorHAnsi" w:cstheme="minorHAnsi"/>
                <w:bCs/>
                <w:sz w:val="28"/>
                <w:szCs w:val="28"/>
              </w:rPr>
              <w:t>¿Cómo se aplica?</w:t>
            </w:r>
          </w:p>
        </w:tc>
        <w:tc>
          <w:tcPr>
            <w:tcW w:w="6946" w:type="dxa"/>
          </w:tcPr>
          <w:p w14:paraId="64C4AB44" w14:textId="671EBD66" w:rsidR="00746E3C" w:rsidRPr="00746E3C" w:rsidRDefault="00746E3C" w:rsidP="00746E3C">
            <w:pPr>
              <w:pStyle w:val="TextoTablas"/>
              <w:spacing w:before="0" w:after="0" w:line="360" w:lineRule="auto"/>
              <w:rPr>
                <w:sz w:val="28"/>
                <w:szCs w:val="28"/>
              </w:rPr>
            </w:pPr>
            <w:r w:rsidRPr="00746E3C">
              <w:rPr>
                <w:rFonts w:asciiTheme="minorHAnsi" w:hAnsiTheme="minorHAnsi" w:cstheme="minorHAnsi"/>
                <w:bCs/>
                <w:sz w:val="28"/>
                <w:szCs w:val="28"/>
              </w:rPr>
              <w:t>Primero se realizan entrevistas individuales y, si es necesario, luego una conversación conjunta para buscar acuerdos.</w:t>
            </w:r>
          </w:p>
        </w:tc>
      </w:tr>
      <w:tr w:rsidR="00746E3C" w:rsidRPr="00746E3C" w14:paraId="087EC980" w14:textId="77777777" w:rsidTr="00746E3C">
        <w:tc>
          <w:tcPr>
            <w:tcW w:w="2547" w:type="dxa"/>
            <w:vAlign w:val="center"/>
          </w:tcPr>
          <w:p w14:paraId="4FE22460" w14:textId="2154EFF0" w:rsidR="00746E3C" w:rsidRPr="00746E3C" w:rsidRDefault="00746E3C" w:rsidP="00746E3C">
            <w:pPr>
              <w:pStyle w:val="TextoTablas"/>
              <w:spacing w:before="0" w:after="0" w:line="360" w:lineRule="auto"/>
              <w:rPr>
                <w:sz w:val="28"/>
                <w:szCs w:val="28"/>
              </w:rPr>
            </w:pPr>
            <w:r w:rsidRPr="00746E3C">
              <w:rPr>
                <w:rFonts w:asciiTheme="minorHAnsi" w:hAnsiTheme="minorHAnsi" w:cstheme="minorHAnsi"/>
                <w:bCs/>
                <w:sz w:val="28"/>
                <w:szCs w:val="28"/>
              </w:rPr>
              <w:t>¿Qué es una entrevista?</w:t>
            </w:r>
          </w:p>
        </w:tc>
        <w:tc>
          <w:tcPr>
            <w:tcW w:w="6946" w:type="dxa"/>
          </w:tcPr>
          <w:p w14:paraId="319A536A" w14:textId="528583A8" w:rsidR="00746E3C" w:rsidRPr="00746E3C" w:rsidRDefault="00746E3C" w:rsidP="00746E3C">
            <w:pPr>
              <w:pStyle w:val="TextoTablas"/>
              <w:spacing w:before="0" w:after="0" w:line="360" w:lineRule="auto"/>
              <w:rPr>
                <w:sz w:val="28"/>
                <w:szCs w:val="28"/>
              </w:rPr>
            </w:pPr>
            <w:r w:rsidRPr="00746E3C">
              <w:rPr>
                <w:rFonts w:asciiTheme="minorHAnsi" w:hAnsiTheme="minorHAnsi" w:cstheme="minorHAnsi"/>
                <w:bCs/>
                <w:sz w:val="28"/>
                <w:szCs w:val="28"/>
              </w:rPr>
              <w:t>Es un intercambio intencionado de ideas, orientado a comprender un problema específico y no una conversación informal.</w:t>
            </w:r>
          </w:p>
        </w:tc>
      </w:tr>
      <w:tr w:rsidR="00746E3C" w:rsidRPr="00746E3C" w14:paraId="7AEA17F9" w14:textId="77777777" w:rsidTr="00746E3C">
        <w:trPr>
          <w:cnfStyle w:val="000000100000" w:firstRow="0" w:lastRow="0" w:firstColumn="0" w:lastColumn="0" w:oddVBand="0" w:evenVBand="0" w:oddHBand="1" w:evenHBand="0" w:firstRowFirstColumn="0" w:firstRowLastColumn="0" w:lastRowFirstColumn="0" w:lastRowLastColumn="0"/>
        </w:trPr>
        <w:tc>
          <w:tcPr>
            <w:tcW w:w="2547" w:type="dxa"/>
            <w:vAlign w:val="center"/>
          </w:tcPr>
          <w:p w14:paraId="3EC81E63" w14:textId="6718AA15" w:rsidR="00746E3C" w:rsidRPr="00746E3C" w:rsidRDefault="00746E3C" w:rsidP="00746E3C">
            <w:pPr>
              <w:pStyle w:val="TextoTablas"/>
              <w:spacing w:before="0" w:after="0" w:line="360" w:lineRule="auto"/>
              <w:rPr>
                <w:sz w:val="28"/>
                <w:szCs w:val="28"/>
              </w:rPr>
            </w:pPr>
            <w:r w:rsidRPr="00746E3C">
              <w:rPr>
                <w:rFonts w:asciiTheme="minorHAnsi" w:hAnsiTheme="minorHAnsi" w:cstheme="minorHAnsi"/>
                <w:bCs/>
                <w:sz w:val="28"/>
                <w:szCs w:val="28"/>
              </w:rPr>
              <w:t>Características principales</w:t>
            </w:r>
          </w:p>
        </w:tc>
        <w:tc>
          <w:tcPr>
            <w:tcW w:w="6946" w:type="dxa"/>
          </w:tcPr>
          <w:p w14:paraId="1E42920F" w14:textId="3841D09B" w:rsidR="00746E3C" w:rsidRPr="00746E3C" w:rsidRDefault="00746E3C" w:rsidP="00746E3C">
            <w:pPr>
              <w:pStyle w:val="TextoTablas"/>
              <w:spacing w:before="0" w:after="0" w:line="360" w:lineRule="auto"/>
              <w:rPr>
                <w:sz w:val="28"/>
                <w:szCs w:val="28"/>
              </w:rPr>
            </w:pPr>
            <w:r w:rsidRPr="00746E3C">
              <w:rPr>
                <w:rFonts w:asciiTheme="minorHAnsi" w:hAnsiTheme="minorHAnsi" w:cstheme="minorHAnsi"/>
                <w:bCs/>
                <w:sz w:val="28"/>
                <w:szCs w:val="28"/>
              </w:rPr>
              <w:t>• Tiene una finalidad concreta.</w:t>
            </w:r>
            <w:r w:rsidRPr="00746E3C">
              <w:rPr>
                <w:rFonts w:asciiTheme="minorHAnsi" w:hAnsiTheme="minorHAnsi" w:cstheme="minorHAnsi"/>
                <w:bCs/>
                <w:sz w:val="28"/>
                <w:szCs w:val="28"/>
              </w:rPr>
              <w:br/>
              <w:t>• Posee un objetivo definido.</w:t>
            </w:r>
            <w:r w:rsidRPr="00746E3C">
              <w:rPr>
                <w:rFonts w:asciiTheme="minorHAnsi" w:hAnsiTheme="minorHAnsi" w:cstheme="minorHAnsi"/>
                <w:bCs/>
                <w:sz w:val="28"/>
                <w:szCs w:val="28"/>
              </w:rPr>
              <w:br/>
              <w:t>• Está estructurada cuidadosamente.</w:t>
            </w:r>
            <w:r w:rsidRPr="00746E3C">
              <w:rPr>
                <w:rFonts w:asciiTheme="minorHAnsi" w:hAnsiTheme="minorHAnsi" w:cstheme="minorHAnsi"/>
                <w:bCs/>
                <w:sz w:val="28"/>
                <w:szCs w:val="28"/>
              </w:rPr>
              <w:br/>
              <w:t>• Aborda temas previamente establecidos.</w:t>
            </w:r>
            <w:r w:rsidRPr="00746E3C">
              <w:rPr>
                <w:rFonts w:asciiTheme="minorHAnsi" w:hAnsiTheme="minorHAnsi" w:cstheme="minorHAnsi"/>
                <w:bCs/>
                <w:sz w:val="28"/>
                <w:szCs w:val="28"/>
              </w:rPr>
              <w:br/>
            </w:r>
            <w:r w:rsidRPr="00746E3C">
              <w:rPr>
                <w:rFonts w:asciiTheme="minorHAnsi" w:hAnsiTheme="minorHAnsi" w:cstheme="minorHAnsi"/>
                <w:bCs/>
                <w:sz w:val="28"/>
                <w:szCs w:val="28"/>
              </w:rPr>
              <w:lastRenderedPageBreak/>
              <w:t>• Es conducida por un entrevistador.</w:t>
            </w:r>
            <w:r w:rsidRPr="00746E3C">
              <w:rPr>
                <w:rFonts w:asciiTheme="minorHAnsi" w:hAnsiTheme="minorHAnsi" w:cstheme="minorHAnsi"/>
                <w:bCs/>
                <w:sz w:val="28"/>
                <w:szCs w:val="28"/>
              </w:rPr>
              <w:br/>
              <w:t>• Su contenido se registra.</w:t>
            </w:r>
          </w:p>
        </w:tc>
      </w:tr>
      <w:tr w:rsidR="00746E3C" w:rsidRPr="00746E3C" w14:paraId="60A9D237" w14:textId="77777777" w:rsidTr="00746E3C">
        <w:tc>
          <w:tcPr>
            <w:tcW w:w="2547" w:type="dxa"/>
            <w:vAlign w:val="center"/>
          </w:tcPr>
          <w:p w14:paraId="71F2CD7F" w14:textId="4FEC9024" w:rsidR="00746E3C" w:rsidRPr="00746E3C" w:rsidRDefault="00746E3C" w:rsidP="00746E3C">
            <w:pPr>
              <w:pStyle w:val="TextoTablas"/>
              <w:spacing w:before="0" w:after="0" w:line="360" w:lineRule="auto"/>
              <w:rPr>
                <w:sz w:val="28"/>
                <w:szCs w:val="28"/>
              </w:rPr>
            </w:pPr>
            <w:r w:rsidRPr="00746E3C">
              <w:rPr>
                <w:rFonts w:asciiTheme="minorHAnsi" w:hAnsiTheme="minorHAnsi" w:cstheme="minorHAnsi"/>
                <w:sz w:val="28"/>
                <w:szCs w:val="28"/>
              </w:rPr>
              <w:lastRenderedPageBreak/>
              <w:t>Propósito principal</w:t>
            </w:r>
          </w:p>
        </w:tc>
        <w:tc>
          <w:tcPr>
            <w:tcW w:w="6946" w:type="dxa"/>
          </w:tcPr>
          <w:p w14:paraId="0AC2725B" w14:textId="41629A02" w:rsidR="00746E3C" w:rsidRPr="00746E3C" w:rsidRDefault="00746E3C" w:rsidP="00746E3C">
            <w:pPr>
              <w:pStyle w:val="TextoTablas"/>
              <w:spacing w:before="0" w:after="0" w:line="360" w:lineRule="auto"/>
              <w:rPr>
                <w:sz w:val="28"/>
                <w:szCs w:val="28"/>
              </w:rPr>
            </w:pPr>
            <w:r w:rsidRPr="00746E3C">
              <w:rPr>
                <w:rFonts w:asciiTheme="minorHAnsi" w:hAnsiTheme="minorHAnsi" w:cstheme="minorHAnsi"/>
                <w:sz w:val="28"/>
                <w:szCs w:val="28"/>
              </w:rPr>
              <w:t>Identificar las causas reales del conflicto, generar confianza y facilitar la búsqueda de soluciones.</w:t>
            </w:r>
          </w:p>
        </w:tc>
      </w:tr>
    </w:tbl>
    <w:p w14:paraId="64EEE661" w14:textId="66EE0F3B" w:rsidR="00282D81" w:rsidRDefault="00D84500" w:rsidP="00282D81">
      <w:pPr>
        <w:rPr>
          <w:lang w:eastAsia="es-CO"/>
        </w:rPr>
      </w:pPr>
      <w:r w:rsidRPr="00D84500">
        <w:rPr>
          <w:lang w:eastAsia="es-CO"/>
        </w:rPr>
        <w:t>Para que la entrevista cumpla su propósito como herramienta de identificación de problemas, es indispensable aplicarla de manera respetuosa y planificada. La preparación previa, la escucha activa y una actitud abierta por parte del entrevistador permiten generar un ambiente de confianza en el que las personas se expresen con libertad.</w:t>
      </w:r>
    </w:p>
    <w:p w14:paraId="64623065" w14:textId="1293314C" w:rsidR="00D84500" w:rsidRDefault="00D84500" w:rsidP="00282D81">
      <w:pPr>
        <w:rPr>
          <w:lang w:eastAsia="es-CO"/>
        </w:rPr>
      </w:pPr>
      <w:r w:rsidRPr="00D84500">
        <w:rPr>
          <w:lang w:eastAsia="es-CO"/>
        </w:rPr>
        <w:t>Asimismo, garantizar la participación equitativa, contar con apoyo para la mediación y cerrar el proceso con acuerdos claros facilita la identificación de soluciones y la construcción de un plan de acción conjunto.</w:t>
      </w:r>
    </w:p>
    <w:p w14:paraId="40B03FEF" w14:textId="7A24730C" w:rsidR="00282D81" w:rsidRDefault="00D84500" w:rsidP="00D84500">
      <w:pPr>
        <w:pStyle w:val="Tabla"/>
        <w:spacing w:line="360" w:lineRule="auto"/>
        <w:ind w:left="1134" w:hanging="1134"/>
      </w:pPr>
      <w:r w:rsidRPr="00D84500">
        <w:t>Aspectos básicos para realizar una entrevista</w:t>
      </w:r>
    </w:p>
    <w:tbl>
      <w:tblPr>
        <w:tblStyle w:val="SENA"/>
        <w:tblW w:w="0" w:type="auto"/>
        <w:tblLayout w:type="fixed"/>
        <w:tblLook w:val="04A0" w:firstRow="1" w:lastRow="0" w:firstColumn="1" w:lastColumn="0" w:noHBand="0" w:noVBand="1"/>
      </w:tblPr>
      <w:tblGrid>
        <w:gridCol w:w="2547"/>
        <w:gridCol w:w="6946"/>
      </w:tblGrid>
      <w:tr w:rsidR="00B745BC" w:rsidRPr="00746E3C" w14:paraId="48E12CE1" w14:textId="77777777" w:rsidTr="00D976C3">
        <w:trPr>
          <w:cnfStyle w:val="100000000000" w:firstRow="1" w:lastRow="0" w:firstColumn="0" w:lastColumn="0" w:oddVBand="0" w:evenVBand="0" w:oddHBand="0" w:evenHBand="0" w:firstRowFirstColumn="0" w:firstRowLastColumn="0" w:lastRowFirstColumn="0" w:lastRowLastColumn="0"/>
          <w:tblHeader/>
        </w:trPr>
        <w:tc>
          <w:tcPr>
            <w:tcW w:w="2547" w:type="dxa"/>
            <w:vAlign w:val="center"/>
          </w:tcPr>
          <w:p w14:paraId="3ED8B7E2" w14:textId="5DAF1FA1" w:rsidR="00B745BC" w:rsidRPr="00B745BC" w:rsidRDefault="00B745BC" w:rsidP="00B745BC">
            <w:pPr>
              <w:spacing w:before="0" w:after="0"/>
              <w:ind w:firstLine="0"/>
              <w:rPr>
                <w:szCs w:val="28"/>
                <w:lang w:val="es-419" w:eastAsia="es-CO"/>
              </w:rPr>
            </w:pPr>
            <w:r w:rsidRPr="00B745BC">
              <w:rPr>
                <w:rFonts w:asciiTheme="minorHAnsi" w:hAnsiTheme="minorHAnsi" w:cstheme="minorHAnsi"/>
                <w:bCs/>
                <w:szCs w:val="28"/>
                <w:lang w:eastAsia="es-CO"/>
              </w:rPr>
              <w:t>Aspectos clave</w:t>
            </w:r>
          </w:p>
        </w:tc>
        <w:tc>
          <w:tcPr>
            <w:tcW w:w="6946" w:type="dxa"/>
            <w:vAlign w:val="center"/>
          </w:tcPr>
          <w:p w14:paraId="1B13278E" w14:textId="225D4007" w:rsidR="00B745BC" w:rsidRPr="00B745BC" w:rsidRDefault="00B745BC" w:rsidP="00B745BC">
            <w:pPr>
              <w:spacing w:before="0" w:after="0"/>
              <w:ind w:firstLine="0"/>
              <w:rPr>
                <w:szCs w:val="28"/>
                <w:lang w:val="es-419" w:eastAsia="es-CO"/>
              </w:rPr>
            </w:pPr>
            <w:r w:rsidRPr="00B745BC">
              <w:rPr>
                <w:rFonts w:asciiTheme="minorHAnsi" w:hAnsiTheme="minorHAnsi" w:cstheme="minorHAnsi"/>
                <w:bCs/>
                <w:szCs w:val="28"/>
                <w:lang w:eastAsia="es-CO"/>
              </w:rPr>
              <w:t>Explicación por aspecto</w:t>
            </w:r>
          </w:p>
        </w:tc>
      </w:tr>
      <w:tr w:rsidR="00B745BC" w:rsidRPr="00746E3C" w14:paraId="739FFC5D" w14:textId="77777777" w:rsidTr="001577AC">
        <w:trPr>
          <w:cnfStyle w:val="000000100000" w:firstRow="0" w:lastRow="0" w:firstColumn="0" w:lastColumn="0" w:oddVBand="0" w:evenVBand="0" w:oddHBand="1" w:evenHBand="0" w:firstRowFirstColumn="0" w:firstRowLastColumn="0" w:lastRowFirstColumn="0" w:lastRowLastColumn="0"/>
        </w:trPr>
        <w:tc>
          <w:tcPr>
            <w:tcW w:w="2547" w:type="dxa"/>
            <w:vAlign w:val="center"/>
          </w:tcPr>
          <w:p w14:paraId="018399B8" w14:textId="6E6E0C87" w:rsidR="00B745BC" w:rsidRPr="00B745BC" w:rsidRDefault="00B745BC" w:rsidP="00B745BC">
            <w:pPr>
              <w:pStyle w:val="TextoTablas"/>
              <w:spacing w:before="0" w:after="0" w:line="360" w:lineRule="auto"/>
              <w:rPr>
                <w:sz w:val="28"/>
                <w:szCs w:val="28"/>
              </w:rPr>
            </w:pPr>
            <w:r w:rsidRPr="00B745BC">
              <w:rPr>
                <w:rFonts w:asciiTheme="minorHAnsi" w:hAnsiTheme="minorHAnsi" w:cstheme="minorHAnsi"/>
                <w:b/>
                <w:bCs/>
                <w:sz w:val="28"/>
                <w:szCs w:val="28"/>
              </w:rPr>
              <w:t>Preparación</w:t>
            </w:r>
          </w:p>
        </w:tc>
        <w:tc>
          <w:tcPr>
            <w:tcW w:w="6946" w:type="dxa"/>
            <w:vAlign w:val="center"/>
          </w:tcPr>
          <w:p w14:paraId="30ACE37D" w14:textId="0EE39BE5" w:rsidR="00B745BC" w:rsidRPr="00B745BC" w:rsidRDefault="00B745BC" w:rsidP="00B745BC">
            <w:pPr>
              <w:pStyle w:val="TextoTablas"/>
              <w:spacing w:before="0" w:after="0" w:line="360" w:lineRule="auto"/>
              <w:rPr>
                <w:sz w:val="28"/>
                <w:szCs w:val="28"/>
              </w:rPr>
            </w:pPr>
            <w:r w:rsidRPr="00B745BC">
              <w:rPr>
                <w:rFonts w:asciiTheme="minorHAnsi" w:hAnsiTheme="minorHAnsi" w:cstheme="minorHAnsi"/>
                <w:sz w:val="28"/>
                <w:szCs w:val="28"/>
              </w:rPr>
              <w:t>Definir previamente el objetivo, lugar, fecha y hora de la entrevista.</w:t>
            </w:r>
          </w:p>
        </w:tc>
      </w:tr>
      <w:tr w:rsidR="00B745BC" w:rsidRPr="00746E3C" w14:paraId="1EA6FC05" w14:textId="77777777" w:rsidTr="001577AC">
        <w:tc>
          <w:tcPr>
            <w:tcW w:w="2547" w:type="dxa"/>
            <w:vAlign w:val="center"/>
          </w:tcPr>
          <w:p w14:paraId="5BA16BD7" w14:textId="4CE0559D" w:rsidR="00B745BC" w:rsidRPr="00B745BC" w:rsidRDefault="00B745BC" w:rsidP="00B745BC">
            <w:pPr>
              <w:pStyle w:val="TextoTablas"/>
              <w:spacing w:before="0" w:after="0" w:line="360" w:lineRule="auto"/>
              <w:rPr>
                <w:sz w:val="28"/>
                <w:szCs w:val="28"/>
              </w:rPr>
            </w:pPr>
            <w:r w:rsidRPr="00B745BC">
              <w:rPr>
                <w:rFonts w:asciiTheme="minorHAnsi" w:hAnsiTheme="minorHAnsi" w:cstheme="minorHAnsi"/>
                <w:b/>
                <w:bCs/>
                <w:sz w:val="28"/>
                <w:szCs w:val="28"/>
              </w:rPr>
              <w:t>Rol del entrevistador</w:t>
            </w:r>
          </w:p>
        </w:tc>
        <w:tc>
          <w:tcPr>
            <w:tcW w:w="6946" w:type="dxa"/>
            <w:vAlign w:val="center"/>
          </w:tcPr>
          <w:p w14:paraId="5AB2F67D" w14:textId="5541556E" w:rsidR="00B745BC" w:rsidRPr="00B745BC" w:rsidRDefault="00B745BC" w:rsidP="00B745BC">
            <w:pPr>
              <w:pStyle w:val="TextoTablas"/>
              <w:spacing w:before="0" w:after="0" w:line="360" w:lineRule="auto"/>
              <w:rPr>
                <w:sz w:val="28"/>
                <w:szCs w:val="28"/>
              </w:rPr>
            </w:pPr>
            <w:r w:rsidRPr="00B745BC">
              <w:rPr>
                <w:rFonts w:asciiTheme="minorHAnsi" w:hAnsiTheme="minorHAnsi" w:cstheme="minorHAnsi"/>
                <w:sz w:val="28"/>
                <w:szCs w:val="28"/>
              </w:rPr>
              <w:t>Escuchar activamente, con actitud honesta, abierta y sin prejuicios.</w:t>
            </w:r>
          </w:p>
        </w:tc>
      </w:tr>
      <w:tr w:rsidR="00B745BC" w:rsidRPr="00746E3C" w14:paraId="5D1AA393" w14:textId="77777777" w:rsidTr="001577AC">
        <w:trPr>
          <w:cnfStyle w:val="000000100000" w:firstRow="0" w:lastRow="0" w:firstColumn="0" w:lastColumn="0" w:oddVBand="0" w:evenVBand="0" w:oddHBand="1" w:evenHBand="0" w:firstRowFirstColumn="0" w:firstRowLastColumn="0" w:lastRowFirstColumn="0" w:lastRowLastColumn="0"/>
        </w:trPr>
        <w:tc>
          <w:tcPr>
            <w:tcW w:w="2547" w:type="dxa"/>
            <w:vAlign w:val="center"/>
          </w:tcPr>
          <w:p w14:paraId="071F00CB" w14:textId="46773E4B" w:rsidR="00B745BC" w:rsidRPr="00B745BC" w:rsidRDefault="00B745BC" w:rsidP="00B745BC">
            <w:pPr>
              <w:pStyle w:val="TextoTablas"/>
              <w:spacing w:before="0" w:after="0" w:line="360" w:lineRule="auto"/>
              <w:rPr>
                <w:sz w:val="28"/>
                <w:szCs w:val="28"/>
              </w:rPr>
            </w:pPr>
            <w:r w:rsidRPr="00B745BC">
              <w:rPr>
                <w:rFonts w:asciiTheme="minorHAnsi" w:hAnsiTheme="minorHAnsi" w:cstheme="minorHAnsi"/>
                <w:b/>
                <w:bCs/>
                <w:sz w:val="28"/>
                <w:szCs w:val="28"/>
              </w:rPr>
              <w:t>Participación</w:t>
            </w:r>
          </w:p>
        </w:tc>
        <w:tc>
          <w:tcPr>
            <w:tcW w:w="6946" w:type="dxa"/>
            <w:vAlign w:val="center"/>
          </w:tcPr>
          <w:p w14:paraId="4B6E2F55" w14:textId="679D9B36" w:rsidR="00B745BC" w:rsidRPr="00B745BC" w:rsidRDefault="00B745BC" w:rsidP="00B745BC">
            <w:pPr>
              <w:pStyle w:val="TextoTablas"/>
              <w:spacing w:before="0" w:after="0" w:line="360" w:lineRule="auto"/>
              <w:rPr>
                <w:sz w:val="28"/>
                <w:szCs w:val="28"/>
              </w:rPr>
            </w:pPr>
            <w:r w:rsidRPr="00B745BC">
              <w:rPr>
                <w:rFonts w:asciiTheme="minorHAnsi" w:hAnsiTheme="minorHAnsi" w:cstheme="minorHAnsi"/>
                <w:sz w:val="28"/>
                <w:szCs w:val="28"/>
              </w:rPr>
              <w:t>Garantizar que todas las personas puedan expresarse sin interrupciones.</w:t>
            </w:r>
          </w:p>
        </w:tc>
      </w:tr>
      <w:tr w:rsidR="00B745BC" w:rsidRPr="00746E3C" w14:paraId="70809B90" w14:textId="77777777" w:rsidTr="001577AC">
        <w:tc>
          <w:tcPr>
            <w:tcW w:w="2547" w:type="dxa"/>
            <w:vAlign w:val="center"/>
          </w:tcPr>
          <w:p w14:paraId="6202141E" w14:textId="245849E6" w:rsidR="00B745BC" w:rsidRPr="00B745BC" w:rsidRDefault="00B745BC" w:rsidP="00B745BC">
            <w:pPr>
              <w:pStyle w:val="TextoTablas"/>
              <w:spacing w:before="0" w:after="0" w:line="360" w:lineRule="auto"/>
              <w:rPr>
                <w:sz w:val="28"/>
                <w:szCs w:val="28"/>
              </w:rPr>
            </w:pPr>
            <w:r w:rsidRPr="00B745BC">
              <w:rPr>
                <w:rFonts w:asciiTheme="minorHAnsi" w:hAnsiTheme="minorHAnsi" w:cstheme="minorHAnsi"/>
                <w:b/>
                <w:bCs/>
                <w:sz w:val="28"/>
                <w:szCs w:val="28"/>
              </w:rPr>
              <w:lastRenderedPageBreak/>
              <w:t>Actitud</w:t>
            </w:r>
          </w:p>
        </w:tc>
        <w:tc>
          <w:tcPr>
            <w:tcW w:w="6946" w:type="dxa"/>
            <w:vAlign w:val="center"/>
          </w:tcPr>
          <w:p w14:paraId="04CABB50" w14:textId="6A17C9E1" w:rsidR="00B745BC" w:rsidRPr="00B745BC" w:rsidRDefault="00B745BC" w:rsidP="00B745BC">
            <w:pPr>
              <w:pStyle w:val="TextoTablas"/>
              <w:spacing w:before="0" w:after="0" w:line="360" w:lineRule="auto"/>
              <w:rPr>
                <w:sz w:val="28"/>
                <w:szCs w:val="28"/>
              </w:rPr>
            </w:pPr>
            <w:r w:rsidRPr="00B745BC">
              <w:rPr>
                <w:rFonts w:asciiTheme="minorHAnsi" w:hAnsiTheme="minorHAnsi" w:cstheme="minorHAnsi"/>
                <w:sz w:val="28"/>
                <w:szCs w:val="28"/>
              </w:rPr>
              <w:t>Evitar críticas, regaños o descalificaciones; fomentar un ambiente de confianza.</w:t>
            </w:r>
          </w:p>
        </w:tc>
      </w:tr>
      <w:tr w:rsidR="00B745BC" w:rsidRPr="00746E3C" w14:paraId="4D486E6B" w14:textId="77777777" w:rsidTr="001577AC">
        <w:trPr>
          <w:cnfStyle w:val="000000100000" w:firstRow="0" w:lastRow="0" w:firstColumn="0" w:lastColumn="0" w:oddVBand="0" w:evenVBand="0" w:oddHBand="1" w:evenHBand="0" w:firstRowFirstColumn="0" w:firstRowLastColumn="0" w:lastRowFirstColumn="0" w:lastRowLastColumn="0"/>
        </w:trPr>
        <w:tc>
          <w:tcPr>
            <w:tcW w:w="2547" w:type="dxa"/>
            <w:vAlign w:val="center"/>
          </w:tcPr>
          <w:p w14:paraId="10DCE9AA" w14:textId="2DA8A7F6" w:rsidR="00B745BC" w:rsidRPr="00B745BC" w:rsidRDefault="00B745BC" w:rsidP="00B745BC">
            <w:pPr>
              <w:pStyle w:val="TextoTablas"/>
              <w:spacing w:before="0" w:after="0" w:line="360" w:lineRule="auto"/>
              <w:rPr>
                <w:sz w:val="28"/>
                <w:szCs w:val="28"/>
              </w:rPr>
            </w:pPr>
            <w:r w:rsidRPr="00B745BC">
              <w:rPr>
                <w:rFonts w:asciiTheme="minorHAnsi" w:hAnsiTheme="minorHAnsi" w:cstheme="minorHAnsi"/>
                <w:b/>
                <w:bCs/>
                <w:sz w:val="28"/>
                <w:szCs w:val="28"/>
              </w:rPr>
              <w:t>Apoyo</w:t>
            </w:r>
          </w:p>
        </w:tc>
        <w:tc>
          <w:tcPr>
            <w:tcW w:w="6946" w:type="dxa"/>
            <w:vAlign w:val="center"/>
          </w:tcPr>
          <w:p w14:paraId="05FCC619" w14:textId="3A405F6F" w:rsidR="00B745BC" w:rsidRPr="00B745BC" w:rsidRDefault="00B745BC" w:rsidP="00B745BC">
            <w:pPr>
              <w:pStyle w:val="TextoTablas"/>
              <w:spacing w:before="0" w:after="0" w:line="360" w:lineRule="auto"/>
              <w:rPr>
                <w:sz w:val="28"/>
                <w:szCs w:val="28"/>
              </w:rPr>
            </w:pPr>
            <w:r w:rsidRPr="00B745BC">
              <w:rPr>
                <w:rFonts w:asciiTheme="minorHAnsi" w:hAnsiTheme="minorHAnsi" w:cstheme="minorHAnsi"/>
                <w:sz w:val="28"/>
                <w:szCs w:val="28"/>
              </w:rPr>
              <w:t>Contar, si es posible, con un testigo que ayude a escuchar y mediar.</w:t>
            </w:r>
          </w:p>
        </w:tc>
      </w:tr>
      <w:tr w:rsidR="00B745BC" w:rsidRPr="00746E3C" w14:paraId="1009CC0F" w14:textId="77777777" w:rsidTr="001577AC">
        <w:tc>
          <w:tcPr>
            <w:tcW w:w="2547" w:type="dxa"/>
            <w:vAlign w:val="center"/>
          </w:tcPr>
          <w:p w14:paraId="6EC0E7B1" w14:textId="529A01B6" w:rsidR="00B745BC" w:rsidRPr="00B745BC" w:rsidRDefault="00B745BC" w:rsidP="00B745BC">
            <w:pPr>
              <w:pStyle w:val="TextoTablas"/>
              <w:spacing w:before="0" w:after="0" w:line="360" w:lineRule="auto"/>
              <w:rPr>
                <w:sz w:val="28"/>
                <w:szCs w:val="28"/>
              </w:rPr>
            </w:pPr>
            <w:r w:rsidRPr="00B745BC">
              <w:rPr>
                <w:rFonts w:asciiTheme="minorHAnsi" w:hAnsiTheme="minorHAnsi" w:cstheme="minorHAnsi"/>
                <w:b/>
                <w:bCs/>
                <w:sz w:val="28"/>
                <w:szCs w:val="28"/>
              </w:rPr>
              <w:t>Cierre</w:t>
            </w:r>
          </w:p>
        </w:tc>
        <w:tc>
          <w:tcPr>
            <w:tcW w:w="6946" w:type="dxa"/>
            <w:vAlign w:val="center"/>
          </w:tcPr>
          <w:p w14:paraId="798575EC" w14:textId="79407B88" w:rsidR="00B745BC" w:rsidRPr="00B745BC" w:rsidRDefault="00B745BC" w:rsidP="00B745BC">
            <w:pPr>
              <w:pStyle w:val="TextoTablas"/>
              <w:spacing w:before="0" w:after="0" w:line="360" w:lineRule="auto"/>
              <w:rPr>
                <w:sz w:val="28"/>
                <w:szCs w:val="28"/>
              </w:rPr>
            </w:pPr>
            <w:r w:rsidRPr="00B745BC">
              <w:rPr>
                <w:rFonts w:asciiTheme="minorHAnsi" w:hAnsiTheme="minorHAnsi" w:cstheme="minorHAnsi"/>
                <w:sz w:val="28"/>
                <w:szCs w:val="28"/>
              </w:rPr>
              <w:t>Identificar soluciones y acordar un plan de acción conjunto.</w:t>
            </w:r>
          </w:p>
        </w:tc>
      </w:tr>
    </w:tbl>
    <w:p w14:paraId="51BD708B" w14:textId="77777777" w:rsidR="00B745BC" w:rsidRDefault="00B745BC" w:rsidP="00B745BC">
      <w:pPr>
        <w:ind w:firstLine="0"/>
      </w:pPr>
    </w:p>
    <w:p w14:paraId="38E2DDF8" w14:textId="6B2EDF28" w:rsidR="00CB3835" w:rsidRDefault="004269A2" w:rsidP="00E56CE0">
      <w:pPr>
        <w:ind w:firstLine="708"/>
        <w:rPr>
          <w:lang w:eastAsia="es-CO"/>
        </w:rPr>
      </w:pPr>
      <w:r w:rsidRPr="004269A2">
        <w:rPr>
          <w:lang w:eastAsia="es-CO"/>
        </w:rPr>
        <w:t>La reunión de equipo es una técnica clave para la identificación y análisis de problemas cuando estos afectan a un grupo de trabajo. A través del diálogo organizado y la participación colectiva, permite compartir información, generar ideas y tomar decisiones de manera conjunta; las siguientes tablas presentan, de forma sintética, los aspectos principales de esta técnica y las condiciones básicas para que una reunión sea efectiva y productiva.</w:t>
      </w:r>
    </w:p>
    <w:p w14:paraId="3EF49F5E" w14:textId="34D52CAC" w:rsidR="00D84500" w:rsidRDefault="004269A2" w:rsidP="004269A2">
      <w:pPr>
        <w:pStyle w:val="Tabla"/>
        <w:spacing w:line="360" w:lineRule="auto"/>
        <w:ind w:left="1134" w:hanging="1134"/>
      </w:pPr>
      <w:r w:rsidRPr="004269A2">
        <w:t>Técnica de reunión de equipo</w:t>
      </w:r>
    </w:p>
    <w:tbl>
      <w:tblPr>
        <w:tblStyle w:val="SENA"/>
        <w:tblW w:w="0" w:type="auto"/>
        <w:tblLayout w:type="fixed"/>
        <w:tblLook w:val="04A0" w:firstRow="1" w:lastRow="0" w:firstColumn="1" w:lastColumn="0" w:noHBand="0" w:noVBand="1"/>
      </w:tblPr>
      <w:tblGrid>
        <w:gridCol w:w="2547"/>
        <w:gridCol w:w="6946"/>
      </w:tblGrid>
      <w:tr w:rsidR="00747307" w:rsidRPr="00746E3C" w14:paraId="79DC2F75" w14:textId="77777777" w:rsidTr="00D976C3">
        <w:trPr>
          <w:cnfStyle w:val="100000000000" w:firstRow="1" w:lastRow="0" w:firstColumn="0" w:lastColumn="0" w:oddVBand="0" w:evenVBand="0" w:oddHBand="0" w:evenHBand="0" w:firstRowFirstColumn="0" w:firstRowLastColumn="0" w:lastRowFirstColumn="0" w:lastRowLastColumn="0"/>
          <w:tblHeader/>
        </w:trPr>
        <w:tc>
          <w:tcPr>
            <w:tcW w:w="2547" w:type="dxa"/>
            <w:vAlign w:val="center"/>
          </w:tcPr>
          <w:p w14:paraId="7EC94BC8" w14:textId="7DC27353" w:rsidR="00747307" w:rsidRPr="00747307" w:rsidRDefault="00747307" w:rsidP="00747307">
            <w:pPr>
              <w:spacing w:before="0" w:after="0"/>
              <w:ind w:firstLine="0"/>
              <w:rPr>
                <w:szCs w:val="28"/>
                <w:lang w:val="es-419" w:eastAsia="es-CO"/>
              </w:rPr>
            </w:pPr>
            <w:r w:rsidRPr="00747307">
              <w:rPr>
                <w:rFonts w:asciiTheme="minorHAnsi" w:hAnsiTheme="minorHAnsi" w:cstheme="minorHAnsi"/>
                <w:szCs w:val="28"/>
                <w:lang w:eastAsia="es-CO"/>
              </w:rPr>
              <w:t>Aspectos sobre técnicas de reunión de equipos</w:t>
            </w:r>
          </w:p>
        </w:tc>
        <w:tc>
          <w:tcPr>
            <w:tcW w:w="6946" w:type="dxa"/>
            <w:vAlign w:val="center"/>
          </w:tcPr>
          <w:p w14:paraId="0B6D4426" w14:textId="27CF29A5" w:rsidR="00747307" w:rsidRPr="00747307" w:rsidRDefault="00747307" w:rsidP="00747307">
            <w:pPr>
              <w:spacing w:before="0" w:after="0"/>
              <w:ind w:firstLine="0"/>
              <w:rPr>
                <w:szCs w:val="28"/>
                <w:lang w:val="es-419" w:eastAsia="es-CO"/>
              </w:rPr>
            </w:pPr>
            <w:r w:rsidRPr="00747307">
              <w:rPr>
                <w:rFonts w:asciiTheme="minorHAnsi" w:hAnsiTheme="minorHAnsi" w:cstheme="minorHAnsi"/>
                <w:szCs w:val="28"/>
                <w:lang w:eastAsia="es-CO"/>
              </w:rPr>
              <w:t>Explicación por aspecto</w:t>
            </w:r>
          </w:p>
        </w:tc>
      </w:tr>
      <w:tr w:rsidR="00747307" w:rsidRPr="00746E3C" w14:paraId="31D475C5" w14:textId="77777777" w:rsidTr="00D976C3">
        <w:trPr>
          <w:cnfStyle w:val="000000100000" w:firstRow="0" w:lastRow="0" w:firstColumn="0" w:lastColumn="0" w:oddVBand="0" w:evenVBand="0" w:oddHBand="1" w:evenHBand="0" w:firstRowFirstColumn="0" w:firstRowLastColumn="0" w:lastRowFirstColumn="0" w:lastRowLastColumn="0"/>
        </w:trPr>
        <w:tc>
          <w:tcPr>
            <w:tcW w:w="2547" w:type="dxa"/>
            <w:vAlign w:val="center"/>
          </w:tcPr>
          <w:p w14:paraId="0F158A8D" w14:textId="517D72EF" w:rsidR="00747307" w:rsidRPr="00747307" w:rsidRDefault="00747307" w:rsidP="00747307">
            <w:pPr>
              <w:pStyle w:val="TextoTablas"/>
              <w:spacing w:before="0" w:after="0" w:line="360" w:lineRule="auto"/>
              <w:rPr>
                <w:sz w:val="28"/>
                <w:szCs w:val="28"/>
              </w:rPr>
            </w:pPr>
            <w:r w:rsidRPr="00747307">
              <w:rPr>
                <w:rFonts w:asciiTheme="minorHAnsi" w:hAnsiTheme="minorHAnsi" w:cstheme="minorHAnsi"/>
                <w:sz w:val="28"/>
                <w:szCs w:val="28"/>
              </w:rPr>
              <w:t>¿Cuándo se utiliza?</w:t>
            </w:r>
          </w:p>
        </w:tc>
        <w:tc>
          <w:tcPr>
            <w:tcW w:w="6946" w:type="dxa"/>
          </w:tcPr>
          <w:p w14:paraId="4870FE31" w14:textId="54AF2C6A" w:rsidR="00747307" w:rsidRPr="00747307" w:rsidRDefault="00747307" w:rsidP="00747307">
            <w:pPr>
              <w:pStyle w:val="TextoTablas"/>
              <w:spacing w:before="0" w:after="0" w:line="360" w:lineRule="auto"/>
              <w:rPr>
                <w:sz w:val="28"/>
                <w:szCs w:val="28"/>
              </w:rPr>
            </w:pPr>
            <w:r w:rsidRPr="00747307">
              <w:rPr>
                <w:rFonts w:asciiTheme="minorHAnsi" w:hAnsiTheme="minorHAnsi" w:cstheme="minorHAnsi"/>
                <w:sz w:val="28"/>
                <w:szCs w:val="28"/>
              </w:rPr>
              <w:t>Cuando los problemas son de tipo laboral u organizacional y afectan a un grupo de trabajo.</w:t>
            </w:r>
          </w:p>
        </w:tc>
      </w:tr>
      <w:tr w:rsidR="00747307" w:rsidRPr="00746E3C" w14:paraId="4683DCBC" w14:textId="77777777" w:rsidTr="00D976C3">
        <w:tc>
          <w:tcPr>
            <w:tcW w:w="2547" w:type="dxa"/>
            <w:vAlign w:val="center"/>
          </w:tcPr>
          <w:p w14:paraId="3EB6C37C" w14:textId="5F47C66F" w:rsidR="00747307" w:rsidRPr="00747307" w:rsidRDefault="00747307" w:rsidP="00747307">
            <w:pPr>
              <w:pStyle w:val="TextoTablas"/>
              <w:spacing w:before="0" w:after="0" w:line="360" w:lineRule="auto"/>
              <w:rPr>
                <w:sz w:val="28"/>
                <w:szCs w:val="28"/>
              </w:rPr>
            </w:pPr>
            <w:r w:rsidRPr="00747307">
              <w:rPr>
                <w:rFonts w:asciiTheme="minorHAnsi" w:hAnsiTheme="minorHAnsi" w:cstheme="minorHAnsi"/>
                <w:sz w:val="28"/>
                <w:szCs w:val="28"/>
              </w:rPr>
              <w:t>¿En qué consiste?</w:t>
            </w:r>
          </w:p>
        </w:tc>
        <w:tc>
          <w:tcPr>
            <w:tcW w:w="6946" w:type="dxa"/>
          </w:tcPr>
          <w:p w14:paraId="04763960" w14:textId="5F9467B0" w:rsidR="00747307" w:rsidRPr="00747307" w:rsidRDefault="00747307" w:rsidP="00747307">
            <w:pPr>
              <w:pStyle w:val="TextoTablas"/>
              <w:spacing w:before="0" w:after="0" w:line="360" w:lineRule="auto"/>
              <w:rPr>
                <w:sz w:val="28"/>
                <w:szCs w:val="28"/>
              </w:rPr>
            </w:pPr>
            <w:r w:rsidRPr="00747307">
              <w:rPr>
                <w:rFonts w:asciiTheme="minorHAnsi" w:hAnsiTheme="minorHAnsi" w:cstheme="minorHAnsi"/>
                <w:sz w:val="28"/>
                <w:szCs w:val="28"/>
              </w:rPr>
              <w:t>En reunir a los integrantes del equipo para analizar la situación, compartir información y proponer soluciones.</w:t>
            </w:r>
          </w:p>
        </w:tc>
      </w:tr>
      <w:tr w:rsidR="00747307" w:rsidRPr="00746E3C" w14:paraId="7DF53365" w14:textId="77777777" w:rsidTr="00D976C3">
        <w:trPr>
          <w:cnfStyle w:val="000000100000" w:firstRow="0" w:lastRow="0" w:firstColumn="0" w:lastColumn="0" w:oddVBand="0" w:evenVBand="0" w:oddHBand="1" w:evenHBand="0" w:firstRowFirstColumn="0" w:firstRowLastColumn="0" w:lastRowFirstColumn="0" w:lastRowLastColumn="0"/>
        </w:trPr>
        <w:tc>
          <w:tcPr>
            <w:tcW w:w="2547" w:type="dxa"/>
            <w:vAlign w:val="center"/>
          </w:tcPr>
          <w:p w14:paraId="4BB7EF5D" w14:textId="5B5AC332" w:rsidR="00747307" w:rsidRPr="00747307" w:rsidRDefault="00747307" w:rsidP="00747307">
            <w:pPr>
              <w:pStyle w:val="TextoTablas"/>
              <w:spacing w:before="0" w:after="0" w:line="360" w:lineRule="auto"/>
              <w:rPr>
                <w:sz w:val="28"/>
                <w:szCs w:val="28"/>
              </w:rPr>
            </w:pPr>
            <w:r w:rsidRPr="00747307">
              <w:rPr>
                <w:rFonts w:asciiTheme="minorHAnsi" w:hAnsiTheme="minorHAnsi" w:cstheme="minorHAnsi"/>
                <w:sz w:val="28"/>
                <w:szCs w:val="28"/>
              </w:rPr>
              <w:lastRenderedPageBreak/>
              <w:t>¿Para qué sirve?</w:t>
            </w:r>
          </w:p>
        </w:tc>
        <w:tc>
          <w:tcPr>
            <w:tcW w:w="6946" w:type="dxa"/>
          </w:tcPr>
          <w:p w14:paraId="6A669F2B" w14:textId="43FF4375" w:rsidR="00747307" w:rsidRPr="00747307" w:rsidRDefault="00747307" w:rsidP="00747307">
            <w:pPr>
              <w:pStyle w:val="TextoTablas"/>
              <w:spacing w:before="0" w:after="0" w:line="360" w:lineRule="auto"/>
              <w:rPr>
                <w:sz w:val="28"/>
                <w:szCs w:val="28"/>
              </w:rPr>
            </w:pPr>
            <w:r w:rsidRPr="00747307">
              <w:rPr>
                <w:rFonts w:asciiTheme="minorHAnsi" w:hAnsiTheme="minorHAnsi" w:cstheme="minorHAnsi"/>
                <w:sz w:val="28"/>
                <w:szCs w:val="28"/>
              </w:rPr>
              <w:t>Para informar, diagnosticar problemas, generar ideas, resolver conflictos y tomar decisiones colectivas.</w:t>
            </w:r>
          </w:p>
        </w:tc>
      </w:tr>
      <w:tr w:rsidR="00747307" w:rsidRPr="00746E3C" w14:paraId="0C7E07BE" w14:textId="77777777" w:rsidTr="00D976C3">
        <w:tc>
          <w:tcPr>
            <w:tcW w:w="2547" w:type="dxa"/>
            <w:vAlign w:val="center"/>
          </w:tcPr>
          <w:p w14:paraId="42C1B6C8" w14:textId="32CBC7BB" w:rsidR="00747307" w:rsidRPr="00747307" w:rsidRDefault="00747307" w:rsidP="00747307">
            <w:pPr>
              <w:pStyle w:val="TextoTablas"/>
              <w:spacing w:before="0" w:after="0" w:line="360" w:lineRule="auto"/>
              <w:rPr>
                <w:sz w:val="28"/>
                <w:szCs w:val="28"/>
              </w:rPr>
            </w:pPr>
            <w:r w:rsidRPr="00747307">
              <w:rPr>
                <w:rFonts w:asciiTheme="minorHAnsi" w:hAnsiTheme="minorHAnsi" w:cstheme="minorHAnsi"/>
                <w:sz w:val="28"/>
                <w:szCs w:val="28"/>
              </w:rPr>
              <w:t>Beneficios</w:t>
            </w:r>
          </w:p>
        </w:tc>
        <w:tc>
          <w:tcPr>
            <w:tcW w:w="6946" w:type="dxa"/>
          </w:tcPr>
          <w:p w14:paraId="1C8DF1B2" w14:textId="4EBA1DCF" w:rsidR="00747307" w:rsidRPr="00747307" w:rsidRDefault="00747307" w:rsidP="00747307">
            <w:pPr>
              <w:pStyle w:val="TextoTablas"/>
              <w:spacing w:before="0" w:after="0" w:line="360" w:lineRule="auto"/>
              <w:rPr>
                <w:sz w:val="28"/>
                <w:szCs w:val="28"/>
              </w:rPr>
            </w:pPr>
            <w:r w:rsidRPr="00747307">
              <w:rPr>
                <w:rFonts w:asciiTheme="minorHAnsi" w:hAnsiTheme="minorHAnsi" w:cstheme="minorHAnsi"/>
                <w:sz w:val="28"/>
                <w:szCs w:val="28"/>
              </w:rPr>
              <w:t>Reduce rumores, mejora la comunicación, fortalece el trabajo en equipo y permite detectar problemas a tiempo.</w:t>
            </w:r>
          </w:p>
        </w:tc>
      </w:tr>
      <w:tr w:rsidR="001B0A4B" w:rsidRPr="00746E3C" w14:paraId="0034E085" w14:textId="77777777" w:rsidTr="00D976C3">
        <w:trPr>
          <w:cnfStyle w:val="000000100000" w:firstRow="0" w:lastRow="0" w:firstColumn="0" w:lastColumn="0" w:oddVBand="0" w:evenVBand="0" w:oddHBand="1" w:evenHBand="0" w:firstRowFirstColumn="0" w:firstRowLastColumn="0" w:lastRowFirstColumn="0" w:lastRowLastColumn="0"/>
        </w:trPr>
        <w:tc>
          <w:tcPr>
            <w:tcW w:w="2547" w:type="dxa"/>
            <w:vAlign w:val="center"/>
          </w:tcPr>
          <w:p w14:paraId="71BA413C" w14:textId="45DD7ED5" w:rsidR="001B0A4B" w:rsidRPr="00747307" w:rsidRDefault="001B0A4B" w:rsidP="00747307">
            <w:pPr>
              <w:pStyle w:val="TextoTablas"/>
              <w:spacing w:before="0" w:after="0" w:line="360" w:lineRule="auto"/>
              <w:rPr>
                <w:rFonts w:asciiTheme="minorHAnsi" w:hAnsiTheme="minorHAnsi" w:cstheme="minorHAnsi"/>
                <w:sz w:val="28"/>
                <w:szCs w:val="28"/>
              </w:rPr>
            </w:pPr>
            <w:r>
              <w:rPr>
                <w:rFonts w:asciiTheme="minorHAnsi" w:hAnsiTheme="minorHAnsi" w:cstheme="minorHAnsi"/>
                <w:sz w:val="28"/>
                <w:szCs w:val="28"/>
              </w:rPr>
              <w:t>Requisito clave</w:t>
            </w:r>
          </w:p>
        </w:tc>
        <w:tc>
          <w:tcPr>
            <w:tcW w:w="6946" w:type="dxa"/>
          </w:tcPr>
          <w:p w14:paraId="11658F3D" w14:textId="4790FE29" w:rsidR="001B0A4B" w:rsidRPr="00747307" w:rsidRDefault="001B0A4B" w:rsidP="00747307">
            <w:pPr>
              <w:pStyle w:val="TextoTablas"/>
              <w:spacing w:before="0" w:after="0" w:line="360" w:lineRule="auto"/>
              <w:rPr>
                <w:rFonts w:asciiTheme="minorHAnsi" w:hAnsiTheme="minorHAnsi" w:cstheme="minorHAnsi"/>
                <w:sz w:val="28"/>
                <w:szCs w:val="28"/>
              </w:rPr>
            </w:pPr>
            <w:r>
              <w:rPr>
                <w:rFonts w:asciiTheme="minorHAnsi" w:hAnsiTheme="minorHAnsi" w:cstheme="minorHAnsi"/>
                <w:sz w:val="28"/>
                <w:szCs w:val="28"/>
              </w:rPr>
              <w:t>Debe ser bien planificada y moderada para que sea productiva.</w:t>
            </w:r>
          </w:p>
        </w:tc>
      </w:tr>
    </w:tbl>
    <w:p w14:paraId="35EFBA74" w14:textId="693523C3" w:rsidR="00CB3835" w:rsidRDefault="00CB3835" w:rsidP="00127912">
      <w:pPr>
        <w:pStyle w:val="Tabla"/>
        <w:spacing w:line="360" w:lineRule="auto"/>
        <w:ind w:left="1134" w:hanging="1134"/>
      </w:pPr>
      <w:r w:rsidRPr="00127912">
        <w:t>Aspectos básicos para una reunión efectiva</w:t>
      </w:r>
    </w:p>
    <w:tbl>
      <w:tblPr>
        <w:tblStyle w:val="SENA"/>
        <w:tblW w:w="0" w:type="auto"/>
        <w:tblLayout w:type="fixed"/>
        <w:tblLook w:val="04A0" w:firstRow="1" w:lastRow="0" w:firstColumn="1" w:lastColumn="0" w:noHBand="0" w:noVBand="1"/>
      </w:tblPr>
      <w:tblGrid>
        <w:gridCol w:w="2547"/>
        <w:gridCol w:w="6946"/>
      </w:tblGrid>
      <w:tr w:rsidR="00F60F99" w:rsidRPr="00746E3C" w14:paraId="618F3C4E" w14:textId="77777777" w:rsidTr="00012CD3">
        <w:trPr>
          <w:cnfStyle w:val="100000000000" w:firstRow="1" w:lastRow="0" w:firstColumn="0" w:lastColumn="0" w:oddVBand="0" w:evenVBand="0" w:oddHBand="0" w:evenHBand="0" w:firstRowFirstColumn="0" w:firstRowLastColumn="0" w:lastRowFirstColumn="0" w:lastRowLastColumn="0"/>
          <w:tblHeader/>
        </w:trPr>
        <w:tc>
          <w:tcPr>
            <w:tcW w:w="2547" w:type="dxa"/>
          </w:tcPr>
          <w:p w14:paraId="401244F6" w14:textId="5745D8B0" w:rsidR="00F60F99" w:rsidRPr="00F60F99" w:rsidRDefault="00F60F99" w:rsidP="00F60F99">
            <w:pPr>
              <w:spacing w:before="0" w:after="0"/>
              <w:ind w:firstLine="0"/>
              <w:rPr>
                <w:szCs w:val="28"/>
                <w:lang w:val="es-419" w:eastAsia="es-CO"/>
              </w:rPr>
            </w:pPr>
            <w:r w:rsidRPr="00F60F99">
              <w:rPr>
                <w:rFonts w:asciiTheme="minorHAnsi" w:hAnsiTheme="minorHAnsi" w:cstheme="minorHAnsi"/>
                <w:szCs w:val="28"/>
                <w:lang w:eastAsia="es-CO"/>
              </w:rPr>
              <w:t>Aspecto clave</w:t>
            </w:r>
          </w:p>
        </w:tc>
        <w:tc>
          <w:tcPr>
            <w:tcW w:w="6946" w:type="dxa"/>
          </w:tcPr>
          <w:p w14:paraId="17EC5BEC" w14:textId="2D96AC9C" w:rsidR="00F60F99" w:rsidRPr="00F60F99" w:rsidRDefault="00F60F99" w:rsidP="00F60F99">
            <w:pPr>
              <w:spacing w:before="0" w:after="0"/>
              <w:ind w:firstLine="0"/>
              <w:rPr>
                <w:szCs w:val="28"/>
                <w:lang w:val="es-419" w:eastAsia="es-CO"/>
              </w:rPr>
            </w:pPr>
            <w:r w:rsidRPr="00F60F99">
              <w:rPr>
                <w:rFonts w:asciiTheme="minorHAnsi" w:hAnsiTheme="minorHAnsi" w:cstheme="minorHAnsi"/>
                <w:szCs w:val="28"/>
                <w:lang w:eastAsia="es-CO"/>
              </w:rPr>
              <w:t>Explicación por aspecto</w:t>
            </w:r>
          </w:p>
        </w:tc>
      </w:tr>
      <w:tr w:rsidR="00F60F99" w:rsidRPr="00746E3C" w14:paraId="786E88B0" w14:textId="77777777" w:rsidTr="00D976C3">
        <w:trPr>
          <w:cnfStyle w:val="000000100000" w:firstRow="0" w:lastRow="0" w:firstColumn="0" w:lastColumn="0" w:oddVBand="0" w:evenVBand="0" w:oddHBand="1" w:evenHBand="0" w:firstRowFirstColumn="0" w:firstRowLastColumn="0" w:lastRowFirstColumn="0" w:lastRowLastColumn="0"/>
        </w:trPr>
        <w:tc>
          <w:tcPr>
            <w:tcW w:w="2547" w:type="dxa"/>
            <w:vAlign w:val="center"/>
          </w:tcPr>
          <w:p w14:paraId="4F0978CB" w14:textId="086899E4" w:rsidR="00F60F99" w:rsidRPr="00F60F99" w:rsidRDefault="00F60F99" w:rsidP="00F60F99">
            <w:pPr>
              <w:pStyle w:val="TextoTablas"/>
              <w:spacing w:before="0" w:after="0" w:line="360" w:lineRule="auto"/>
              <w:rPr>
                <w:sz w:val="28"/>
                <w:szCs w:val="28"/>
              </w:rPr>
            </w:pPr>
            <w:r w:rsidRPr="00F60F99">
              <w:rPr>
                <w:rFonts w:asciiTheme="minorHAnsi" w:hAnsiTheme="minorHAnsi" w:cstheme="minorHAnsi"/>
                <w:sz w:val="28"/>
                <w:szCs w:val="28"/>
              </w:rPr>
              <w:t>Planeación</w:t>
            </w:r>
          </w:p>
        </w:tc>
        <w:tc>
          <w:tcPr>
            <w:tcW w:w="6946" w:type="dxa"/>
          </w:tcPr>
          <w:p w14:paraId="396BD246" w14:textId="2FE482AA" w:rsidR="00F60F99" w:rsidRPr="00F60F99" w:rsidRDefault="00F60F99" w:rsidP="00F60F99">
            <w:pPr>
              <w:pStyle w:val="TextoTablas"/>
              <w:spacing w:before="0" w:after="0" w:line="360" w:lineRule="auto"/>
              <w:rPr>
                <w:sz w:val="28"/>
                <w:szCs w:val="28"/>
              </w:rPr>
            </w:pPr>
            <w:r w:rsidRPr="00F60F99">
              <w:rPr>
                <w:rFonts w:asciiTheme="minorHAnsi" w:hAnsiTheme="minorHAnsi" w:cstheme="minorHAnsi"/>
                <w:sz w:val="28"/>
                <w:szCs w:val="28"/>
              </w:rPr>
              <w:t>Definir objetivos, duración, lugar, fecha, asistentes y recursos necesarios.</w:t>
            </w:r>
          </w:p>
        </w:tc>
      </w:tr>
      <w:tr w:rsidR="00F60F99" w:rsidRPr="00746E3C" w14:paraId="0C72472F" w14:textId="77777777" w:rsidTr="00D976C3">
        <w:tc>
          <w:tcPr>
            <w:tcW w:w="2547" w:type="dxa"/>
            <w:vAlign w:val="center"/>
          </w:tcPr>
          <w:p w14:paraId="437ED028" w14:textId="6C758E7E" w:rsidR="00F60F99" w:rsidRPr="00F60F99" w:rsidRDefault="00F60F99" w:rsidP="00F60F99">
            <w:pPr>
              <w:pStyle w:val="TextoTablas"/>
              <w:spacing w:before="0" w:after="0" w:line="360" w:lineRule="auto"/>
              <w:rPr>
                <w:sz w:val="28"/>
                <w:szCs w:val="28"/>
              </w:rPr>
            </w:pPr>
            <w:r w:rsidRPr="00F60F99">
              <w:rPr>
                <w:rFonts w:asciiTheme="minorHAnsi" w:hAnsiTheme="minorHAnsi" w:cstheme="minorHAnsi"/>
                <w:sz w:val="28"/>
                <w:szCs w:val="28"/>
              </w:rPr>
              <w:t>Agenda</w:t>
            </w:r>
          </w:p>
        </w:tc>
        <w:tc>
          <w:tcPr>
            <w:tcW w:w="6946" w:type="dxa"/>
          </w:tcPr>
          <w:p w14:paraId="7304710F" w14:textId="74E876B3" w:rsidR="00F60F99" w:rsidRPr="00F60F99" w:rsidRDefault="00F60F99" w:rsidP="00F60F99">
            <w:pPr>
              <w:pStyle w:val="TextoTablas"/>
              <w:spacing w:before="0" w:after="0" w:line="360" w:lineRule="auto"/>
              <w:rPr>
                <w:sz w:val="28"/>
                <w:szCs w:val="28"/>
              </w:rPr>
            </w:pPr>
            <w:r w:rsidRPr="00F60F99">
              <w:rPr>
                <w:rFonts w:asciiTheme="minorHAnsi" w:hAnsiTheme="minorHAnsi" w:cstheme="minorHAnsi"/>
                <w:sz w:val="28"/>
                <w:szCs w:val="28"/>
              </w:rPr>
              <w:t>Establecer los temas a tratar y responsables de cada punto.</w:t>
            </w:r>
          </w:p>
        </w:tc>
      </w:tr>
      <w:tr w:rsidR="00F60F99" w:rsidRPr="00746E3C" w14:paraId="4DBA27D7" w14:textId="77777777" w:rsidTr="00D976C3">
        <w:trPr>
          <w:cnfStyle w:val="000000100000" w:firstRow="0" w:lastRow="0" w:firstColumn="0" w:lastColumn="0" w:oddVBand="0" w:evenVBand="0" w:oddHBand="1" w:evenHBand="0" w:firstRowFirstColumn="0" w:firstRowLastColumn="0" w:lastRowFirstColumn="0" w:lastRowLastColumn="0"/>
        </w:trPr>
        <w:tc>
          <w:tcPr>
            <w:tcW w:w="2547" w:type="dxa"/>
            <w:vAlign w:val="center"/>
          </w:tcPr>
          <w:p w14:paraId="17219DEF" w14:textId="151EA5D8" w:rsidR="00F60F99" w:rsidRPr="00F60F99" w:rsidRDefault="00F60F99" w:rsidP="00F60F99">
            <w:pPr>
              <w:pStyle w:val="TextoTablas"/>
              <w:spacing w:before="0" w:after="0" w:line="360" w:lineRule="auto"/>
              <w:rPr>
                <w:sz w:val="28"/>
                <w:szCs w:val="28"/>
              </w:rPr>
            </w:pPr>
            <w:r w:rsidRPr="00F60F99">
              <w:rPr>
                <w:rFonts w:asciiTheme="minorHAnsi" w:hAnsiTheme="minorHAnsi" w:cstheme="minorHAnsi"/>
                <w:sz w:val="28"/>
                <w:szCs w:val="28"/>
              </w:rPr>
              <w:t>Reglas</w:t>
            </w:r>
          </w:p>
        </w:tc>
        <w:tc>
          <w:tcPr>
            <w:tcW w:w="6946" w:type="dxa"/>
          </w:tcPr>
          <w:p w14:paraId="7FB494B7" w14:textId="53CD09D6" w:rsidR="00F60F99" w:rsidRPr="00F60F99" w:rsidRDefault="00F60F99" w:rsidP="00F60F99">
            <w:pPr>
              <w:pStyle w:val="TextoTablas"/>
              <w:spacing w:before="0" w:after="0" w:line="360" w:lineRule="auto"/>
              <w:rPr>
                <w:sz w:val="28"/>
                <w:szCs w:val="28"/>
              </w:rPr>
            </w:pPr>
            <w:r w:rsidRPr="00F60F99">
              <w:rPr>
                <w:rFonts w:asciiTheme="minorHAnsi" w:hAnsiTheme="minorHAnsi" w:cstheme="minorHAnsi"/>
                <w:sz w:val="28"/>
                <w:szCs w:val="28"/>
              </w:rPr>
              <w:t>Comunicar claramente cómo se debe participar y respetar los turnos de palabra.</w:t>
            </w:r>
          </w:p>
        </w:tc>
      </w:tr>
      <w:tr w:rsidR="00F60F99" w:rsidRPr="00746E3C" w14:paraId="0E2F58FC" w14:textId="77777777" w:rsidTr="00D976C3">
        <w:tc>
          <w:tcPr>
            <w:tcW w:w="2547" w:type="dxa"/>
            <w:vAlign w:val="center"/>
          </w:tcPr>
          <w:p w14:paraId="79974A94" w14:textId="7BFF43AF" w:rsidR="00F60F99" w:rsidRPr="00F60F99" w:rsidRDefault="00F60F99" w:rsidP="00F60F99">
            <w:pPr>
              <w:pStyle w:val="TextoTablas"/>
              <w:spacing w:before="0" w:after="0" w:line="360" w:lineRule="auto"/>
              <w:rPr>
                <w:sz w:val="28"/>
                <w:szCs w:val="28"/>
              </w:rPr>
            </w:pPr>
            <w:r w:rsidRPr="00F60F99">
              <w:rPr>
                <w:rFonts w:asciiTheme="minorHAnsi" w:hAnsiTheme="minorHAnsi" w:cstheme="minorHAnsi"/>
                <w:sz w:val="28"/>
                <w:szCs w:val="28"/>
              </w:rPr>
              <w:t>Duración</w:t>
            </w:r>
          </w:p>
        </w:tc>
        <w:tc>
          <w:tcPr>
            <w:tcW w:w="6946" w:type="dxa"/>
          </w:tcPr>
          <w:p w14:paraId="3C150A0D" w14:textId="0AD494D4" w:rsidR="00F60F99" w:rsidRPr="00F60F99" w:rsidRDefault="00F60F99" w:rsidP="00F60F99">
            <w:pPr>
              <w:pStyle w:val="TextoTablas"/>
              <w:spacing w:before="0" w:after="0" w:line="360" w:lineRule="auto"/>
              <w:rPr>
                <w:sz w:val="28"/>
                <w:szCs w:val="28"/>
              </w:rPr>
            </w:pPr>
            <w:r w:rsidRPr="00F60F99">
              <w:rPr>
                <w:rFonts w:asciiTheme="minorHAnsi" w:hAnsiTheme="minorHAnsi" w:cstheme="minorHAnsi"/>
                <w:sz w:val="28"/>
                <w:szCs w:val="28"/>
              </w:rPr>
              <w:t>Evitar reuniones largas; solo extenderlas si son productivas.</w:t>
            </w:r>
          </w:p>
        </w:tc>
      </w:tr>
      <w:tr w:rsidR="00F60F99" w:rsidRPr="00746E3C" w14:paraId="5650AA04" w14:textId="77777777" w:rsidTr="00D976C3">
        <w:trPr>
          <w:cnfStyle w:val="000000100000" w:firstRow="0" w:lastRow="0" w:firstColumn="0" w:lastColumn="0" w:oddVBand="0" w:evenVBand="0" w:oddHBand="1" w:evenHBand="0" w:firstRowFirstColumn="0" w:firstRowLastColumn="0" w:lastRowFirstColumn="0" w:lastRowLastColumn="0"/>
        </w:trPr>
        <w:tc>
          <w:tcPr>
            <w:tcW w:w="2547" w:type="dxa"/>
            <w:vAlign w:val="center"/>
          </w:tcPr>
          <w:p w14:paraId="4975813B" w14:textId="185E2D0F" w:rsidR="00F60F99" w:rsidRPr="00F60F99" w:rsidRDefault="00F60F99" w:rsidP="00F60F99">
            <w:pPr>
              <w:pStyle w:val="TextoTablas"/>
              <w:spacing w:before="0" w:after="0" w:line="360" w:lineRule="auto"/>
              <w:rPr>
                <w:sz w:val="28"/>
                <w:szCs w:val="28"/>
              </w:rPr>
            </w:pPr>
            <w:r w:rsidRPr="00F60F99">
              <w:rPr>
                <w:rFonts w:asciiTheme="minorHAnsi" w:hAnsiTheme="minorHAnsi" w:cstheme="minorHAnsi"/>
                <w:sz w:val="28"/>
                <w:szCs w:val="28"/>
              </w:rPr>
              <w:t>Puntualidad</w:t>
            </w:r>
          </w:p>
        </w:tc>
        <w:tc>
          <w:tcPr>
            <w:tcW w:w="6946" w:type="dxa"/>
          </w:tcPr>
          <w:p w14:paraId="3BEB8B6D" w14:textId="6FF35A15" w:rsidR="00F60F99" w:rsidRPr="00F60F99" w:rsidRDefault="00F60F99" w:rsidP="00F60F99">
            <w:pPr>
              <w:pStyle w:val="TextoTablas"/>
              <w:spacing w:before="0" w:after="0" w:line="360" w:lineRule="auto"/>
              <w:rPr>
                <w:sz w:val="28"/>
                <w:szCs w:val="28"/>
              </w:rPr>
            </w:pPr>
            <w:r w:rsidRPr="00F60F99">
              <w:rPr>
                <w:rFonts w:asciiTheme="minorHAnsi" w:hAnsiTheme="minorHAnsi" w:cstheme="minorHAnsi"/>
                <w:sz w:val="28"/>
                <w:szCs w:val="28"/>
              </w:rPr>
              <w:t>Iniciar y finalizar en el tiempo acordado.</w:t>
            </w:r>
          </w:p>
        </w:tc>
      </w:tr>
      <w:tr w:rsidR="00F60F99" w:rsidRPr="00746E3C" w14:paraId="51C1A7F9" w14:textId="77777777" w:rsidTr="00D976C3">
        <w:tc>
          <w:tcPr>
            <w:tcW w:w="2547" w:type="dxa"/>
            <w:vAlign w:val="center"/>
          </w:tcPr>
          <w:p w14:paraId="6F9737FD" w14:textId="65D3DC53" w:rsidR="00F60F99" w:rsidRPr="00F60F99" w:rsidRDefault="00F60F99" w:rsidP="00F60F99">
            <w:pPr>
              <w:pStyle w:val="TextoTablas"/>
              <w:spacing w:before="0" w:after="0" w:line="360" w:lineRule="auto"/>
              <w:rPr>
                <w:sz w:val="28"/>
                <w:szCs w:val="28"/>
              </w:rPr>
            </w:pPr>
            <w:r w:rsidRPr="00F60F99">
              <w:rPr>
                <w:rFonts w:asciiTheme="minorHAnsi" w:hAnsiTheme="minorHAnsi" w:cstheme="minorHAnsi"/>
                <w:sz w:val="28"/>
                <w:szCs w:val="28"/>
              </w:rPr>
              <w:t>Moderación</w:t>
            </w:r>
          </w:p>
        </w:tc>
        <w:tc>
          <w:tcPr>
            <w:tcW w:w="6946" w:type="dxa"/>
          </w:tcPr>
          <w:p w14:paraId="174BCB44" w14:textId="0BB8505F" w:rsidR="00F60F99" w:rsidRPr="00F60F99" w:rsidRDefault="00F60F99" w:rsidP="00F60F99">
            <w:pPr>
              <w:pStyle w:val="TextoTablas"/>
              <w:spacing w:before="0" w:after="0" w:line="360" w:lineRule="auto"/>
              <w:rPr>
                <w:sz w:val="28"/>
                <w:szCs w:val="28"/>
              </w:rPr>
            </w:pPr>
            <w:r w:rsidRPr="00F60F99">
              <w:rPr>
                <w:rFonts w:asciiTheme="minorHAnsi" w:hAnsiTheme="minorHAnsi" w:cstheme="minorHAnsi"/>
                <w:sz w:val="28"/>
                <w:szCs w:val="28"/>
              </w:rPr>
              <w:t>Designar una persona que dirija la reunión según la agenda.</w:t>
            </w:r>
          </w:p>
        </w:tc>
      </w:tr>
      <w:tr w:rsidR="00F60F99" w:rsidRPr="00746E3C" w14:paraId="6CDFFC0F" w14:textId="77777777" w:rsidTr="00D976C3">
        <w:trPr>
          <w:cnfStyle w:val="000000100000" w:firstRow="0" w:lastRow="0" w:firstColumn="0" w:lastColumn="0" w:oddVBand="0" w:evenVBand="0" w:oddHBand="1" w:evenHBand="0" w:firstRowFirstColumn="0" w:firstRowLastColumn="0" w:lastRowFirstColumn="0" w:lastRowLastColumn="0"/>
        </w:trPr>
        <w:tc>
          <w:tcPr>
            <w:tcW w:w="2547" w:type="dxa"/>
            <w:vAlign w:val="center"/>
          </w:tcPr>
          <w:p w14:paraId="112ADFF9" w14:textId="38EFF56C" w:rsidR="00F60F99" w:rsidRPr="00F60F99" w:rsidRDefault="00F60F99" w:rsidP="00F60F99">
            <w:pPr>
              <w:pStyle w:val="TextoTablas"/>
              <w:spacing w:before="0" w:after="0" w:line="360" w:lineRule="auto"/>
              <w:rPr>
                <w:sz w:val="28"/>
                <w:szCs w:val="28"/>
              </w:rPr>
            </w:pPr>
            <w:r w:rsidRPr="00F60F99">
              <w:rPr>
                <w:rFonts w:asciiTheme="minorHAnsi" w:hAnsiTheme="minorHAnsi" w:cstheme="minorHAnsi"/>
                <w:sz w:val="28"/>
                <w:szCs w:val="28"/>
              </w:rPr>
              <w:t>Registro</w:t>
            </w:r>
          </w:p>
        </w:tc>
        <w:tc>
          <w:tcPr>
            <w:tcW w:w="6946" w:type="dxa"/>
          </w:tcPr>
          <w:p w14:paraId="34DF12C6" w14:textId="68A710D1" w:rsidR="00F60F99" w:rsidRPr="00F60F99" w:rsidRDefault="00F60F99" w:rsidP="00F60F99">
            <w:pPr>
              <w:pStyle w:val="TextoTablas"/>
              <w:spacing w:before="0" w:after="0" w:line="360" w:lineRule="auto"/>
              <w:rPr>
                <w:sz w:val="28"/>
                <w:szCs w:val="28"/>
              </w:rPr>
            </w:pPr>
            <w:r w:rsidRPr="00F60F99">
              <w:rPr>
                <w:rFonts w:asciiTheme="minorHAnsi" w:hAnsiTheme="minorHAnsi" w:cstheme="minorHAnsi"/>
                <w:sz w:val="28"/>
                <w:szCs w:val="28"/>
              </w:rPr>
              <w:t>Escuchar y anotar ideas, propuestas y acuerdos.</w:t>
            </w:r>
          </w:p>
        </w:tc>
      </w:tr>
      <w:tr w:rsidR="00F60F99" w:rsidRPr="00746E3C" w14:paraId="1382CE32" w14:textId="77777777" w:rsidTr="00D976C3">
        <w:tc>
          <w:tcPr>
            <w:tcW w:w="2547" w:type="dxa"/>
            <w:vAlign w:val="center"/>
          </w:tcPr>
          <w:p w14:paraId="5ADAECFD" w14:textId="6C3D00EF" w:rsidR="00F60F99" w:rsidRPr="00F60F99" w:rsidRDefault="00F60F99" w:rsidP="00F60F99">
            <w:pPr>
              <w:pStyle w:val="TextoTablas"/>
              <w:spacing w:before="0" w:after="0" w:line="360" w:lineRule="auto"/>
              <w:rPr>
                <w:sz w:val="28"/>
                <w:szCs w:val="28"/>
              </w:rPr>
            </w:pPr>
            <w:r w:rsidRPr="00F60F99">
              <w:rPr>
                <w:rFonts w:asciiTheme="minorHAnsi" w:hAnsiTheme="minorHAnsi" w:cstheme="minorHAnsi"/>
                <w:sz w:val="28"/>
                <w:szCs w:val="28"/>
              </w:rPr>
              <w:lastRenderedPageBreak/>
              <w:t>Cierre</w:t>
            </w:r>
          </w:p>
        </w:tc>
        <w:tc>
          <w:tcPr>
            <w:tcW w:w="6946" w:type="dxa"/>
          </w:tcPr>
          <w:p w14:paraId="1BC29961" w14:textId="7B59B6F3" w:rsidR="00F60F99" w:rsidRPr="00F60F99" w:rsidRDefault="00F60F99" w:rsidP="00F60F99">
            <w:pPr>
              <w:pStyle w:val="TextoTablas"/>
              <w:spacing w:before="0" w:after="0" w:line="360" w:lineRule="auto"/>
              <w:rPr>
                <w:sz w:val="28"/>
                <w:szCs w:val="28"/>
              </w:rPr>
            </w:pPr>
            <w:r w:rsidRPr="00F60F99">
              <w:rPr>
                <w:rFonts w:asciiTheme="minorHAnsi" w:hAnsiTheme="minorHAnsi" w:cstheme="minorHAnsi"/>
                <w:sz w:val="28"/>
                <w:szCs w:val="28"/>
              </w:rPr>
              <w:t>Retroalimentar, resumir y concluir la reunión.</w:t>
            </w:r>
          </w:p>
        </w:tc>
      </w:tr>
      <w:tr w:rsidR="001B0A4B" w:rsidRPr="00746E3C" w14:paraId="41CE9D93" w14:textId="77777777" w:rsidTr="00D976C3">
        <w:trPr>
          <w:cnfStyle w:val="000000100000" w:firstRow="0" w:lastRow="0" w:firstColumn="0" w:lastColumn="0" w:oddVBand="0" w:evenVBand="0" w:oddHBand="1" w:evenHBand="0" w:firstRowFirstColumn="0" w:firstRowLastColumn="0" w:lastRowFirstColumn="0" w:lastRowLastColumn="0"/>
        </w:trPr>
        <w:tc>
          <w:tcPr>
            <w:tcW w:w="2547" w:type="dxa"/>
            <w:vAlign w:val="center"/>
          </w:tcPr>
          <w:p w14:paraId="09670CF6" w14:textId="34F31DC3" w:rsidR="001B0A4B" w:rsidRPr="00F60F99" w:rsidRDefault="001B0A4B" w:rsidP="00F60F99">
            <w:pPr>
              <w:pStyle w:val="TextoTablas"/>
              <w:spacing w:before="0" w:after="0" w:line="360" w:lineRule="auto"/>
              <w:rPr>
                <w:rFonts w:asciiTheme="minorHAnsi" w:hAnsiTheme="minorHAnsi" w:cstheme="minorHAnsi"/>
                <w:sz w:val="28"/>
                <w:szCs w:val="28"/>
              </w:rPr>
            </w:pPr>
            <w:r>
              <w:rPr>
                <w:rFonts w:asciiTheme="minorHAnsi" w:hAnsiTheme="minorHAnsi" w:cstheme="minorHAnsi"/>
                <w:sz w:val="28"/>
                <w:szCs w:val="28"/>
              </w:rPr>
              <w:t>Seguimiento</w:t>
            </w:r>
          </w:p>
        </w:tc>
        <w:tc>
          <w:tcPr>
            <w:tcW w:w="6946" w:type="dxa"/>
          </w:tcPr>
          <w:p w14:paraId="5168F011" w14:textId="1BC44DCD" w:rsidR="001B0A4B" w:rsidRPr="00F60F99" w:rsidRDefault="001B0A4B" w:rsidP="00F60F99">
            <w:pPr>
              <w:pStyle w:val="TextoTablas"/>
              <w:spacing w:before="0" w:after="0" w:line="360" w:lineRule="auto"/>
              <w:rPr>
                <w:rFonts w:asciiTheme="minorHAnsi" w:hAnsiTheme="minorHAnsi" w:cstheme="minorHAnsi"/>
                <w:sz w:val="28"/>
                <w:szCs w:val="28"/>
              </w:rPr>
            </w:pPr>
            <w:r>
              <w:rPr>
                <w:rFonts w:asciiTheme="minorHAnsi" w:hAnsiTheme="minorHAnsi" w:cstheme="minorHAnsi"/>
                <w:sz w:val="28"/>
                <w:szCs w:val="28"/>
              </w:rPr>
              <w:t>Definir acciones, responsables y fechas de cumplimiento.</w:t>
            </w:r>
          </w:p>
        </w:tc>
      </w:tr>
      <w:tr w:rsidR="001B0A4B" w:rsidRPr="00746E3C" w14:paraId="3F51F301" w14:textId="77777777" w:rsidTr="00D976C3">
        <w:tc>
          <w:tcPr>
            <w:tcW w:w="2547" w:type="dxa"/>
            <w:vAlign w:val="center"/>
          </w:tcPr>
          <w:p w14:paraId="2D0CFC6D" w14:textId="5B4E7E45" w:rsidR="001B0A4B" w:rsidRPr="00F60F99" w:rsidRDefault="001B0A4B" w:rsidP="00F60F99">
            <w:pPr>
              <w:pStyle w:val="TextoTablas"/>
              <w:spacing w:before="0" w:after="0" w:line="360" w:lineRule="auto"/>
              <w:rPr>
                <w:rFonts w:asciiTheme="minorHAnsi" w:hAnsiTheme="minorHAnsi" w:cstheme="minorHAnsi"/>
                <w:sz w:val="28"/>
                <w:szCs w:val="28"/>
              </w:rPr>
            </w:pPr>
            <w:r>
              <w:rPr>
                <w:rFonts w:asciiTheme="minorHAnsi" w:hAnsiTheme="minorHAnsi" w:cstheme="minorHAnsi"/>
                <w:sz w:val="28"/>
                <w:szCs w:val="28"/>
              </w:rPr>
              <w:t>Participación</w:t>
            </w:r>
          </w:p>
        </w:tc>
        <w:tc>
          <w:tcPr>
            <w:tcW w:w="6946" w:type="dxa"/>
          </w:tcPr>
          <w:p w14:paraId="663CA34F" w14:textId="70931892" w:rsidR="001B0A4B" w:rsidRPr="00F60F99" w:rsidRDefault="001B0A4B" w:rsidP="00F60F99">
            <w:pPr>
              <w:pStyle w:val="TextoTablas"/>
              <w:spacing w:before="0" w:after="0" w:line="360" w:lineRule="auto"/>
              <w:rPr>
                <w:rFonts w:asciiTheme="minorHAnsi" w:hAnsiTheme="minorHAnsi" w:cstheme="minorHAnsi"/>
                <w:sz w:val="28"/>
                <w:szCs w:val="28"/>
              </w:rPr>
            </w:pPr>
            <w:r>
              <w:rPr>
                <w:rFonts w:asciiTheme="minorHAnsi" w:hAnsiTheme="minorHAnsi" w:cstheme="minorHAnsi"/>
                <w:sz w:val="28"/>
                <w:szCs w:val="28"/>
              </w:rPr>
              <w:t>Colaborar activamente, aún cuando no se sea el organizador.</w:t>
            </w:r>
          </w:p>
        </w:tc>
      </w:tr>
    </w:tbl>
    <w:p w14:paraId="4DB9D85F" w14:textId="487BE7BC" w:rsidR="00CB3835" w:rsidRPr="00127912" w:rsidRDefault="00127912" w:rsidP="00CB3835">
      <w:pPr>
        <w:rPr>
          <w:lang w:eastAsia="es-CO"/>
        </w:rPr>
      </w:pPr>
      <w:r w:rsidRPr="00127912">
        <w:rPr>
          <w:lang w:eastAsia="es-CO"/>
        </w:rPr>
        <w:t>La encuesta es una técnica útil para identificar problemas y conocer percepciones cuando se requiere recopilar información de un grupo amplio de personas. Su aplicación permite obtener datos de manera objetiva y organizada, siempre que se siga un proceso estructurado que garantice claridad, confiabilidad y adecuada interpretación de los resultados. Las siguientes tablas resumen los aspectos básicos de la técnica de encuesta y las fases que orientan su correcta aplicación.</w:t>
      </w:r>
    </w:p>
    <w:p w14:paraId="1968626D" w14:textId="35345BFF" w:rsidR="00D84500" w:rsidRDefault="00127912" w:rsidP="00127912">
      <w:pPr>
        <w:pStyle w:val="Tabla"/>
        <w:spacing w:line="360" w:lineRule="auto"/>
        <w:ind w:left="1134" w:hanging="1134"/>
      </w:pPr>
      <w:r w:rsidRPr="00127912">
        <w:t>Técnica de encuesta</w:t>
      </w:r>
    </w:p>
    <w:tbl>
      <w:tblPr>
        <w:tblStyle w:val="SENA"/>
        <w:tblW w:w="0" w:type="auto"/>
        <w:tblLayout w:type="fixed"/>
        <w:tblLook w:val="04A0" w:firstRow="1" w:lastRow="0" w:firstColumn="1" w:lastColumn="0" w:noHBand="0" w:noVBand="1"/>
      </w:tblPr>
      <w:tblGrid>
        <w:gridCol w:w="2547"/>
        <w:gridCol w:w="6946"/>
      </w:tblGrid>
      <w:tr w:rsidR="00F60F99" w:rsidRPr="00F60F99" w14:paraId="4E9FBC29" w14:textId="77777777" w:rsidTr="00AF24E3">
        <w:trPr>
          <w:cnfStyle w:val="100000000000" w:firstRow="1" w:lastRow="0" w:firstColumn="0" w:lastColumn="0" w:oddVBand="0" w:evenVBand="0" w:oddHBand="0" w:evenHBand="0" w:firstRowFirstColumn="0" w:firstRowLastColumn="0" w:lastRowFirstColumn="0" w:lastRowLastColumn="0"/>
          <w:tblHeader/>
        </w:trPr>
        <w:tc>
          <w:tcPr>
            <w:tcW w:w="2547" w:type="dxa"/>
            <w:vAlign w:val="center"/>
          </w:tcPr>
          <w:p w14:paraId="510A0EF3" w14:textId="54540335" w:rsidR="00F60F99" w:rsidRPr="00F60F99" w:rsidRDefault="00F60F99" w:rsidP="00F60F99">
            <w:pPr>
              <w:spacing w:before="0" w:after="0"/>
              <w:ind w:firstLine="0"/>
              <w:rPr>
                <w:szCs w:val="28"/>
                <w:lang w:val="es-419" w:eastAsia="es-CO"/>
              </w:rPr>
            </w:pPr>
            <w:r w:rsidRPr="00F60F99">
              <w:rPr>
                <w:rFonts w:asciiTheme="minorHAnsi" w:hAnsiTheme="minorHAnsi" w:cstheme="minorHAnsi"/>
                <w:szCs w:val="28"/>
                <w:lang w:eastAsia="es-CO"/>
              </w:rPr>
              <w:t>Aspectos para técnica de encuesta</w:t>
            </w:r>
          </w:p>
        </w:tc>
        <w:tc>
          <w:tcPr>
            <w:tcW w:w="6946" w:type="dxa"/>
          </w:tcPr>
          <w:p w14:paraId="09EC7060" w14:textId="360BDB0D" w:rsidR="00F60F99" w:rsidRPr="00F60F99" w:rsidRDefault="00F60F99" w:rsidP="00F60F99">
            <w:pPr>
              <w:spacing w:before="0" w:after="0"/>
              <w:ind w:firstLine="0"/>
              <w:rPr>
                <w:szCs w:val="28"/>
                <w:lang w:val="es-419" w:eastAsia="es-CO"/>
              </w:rPr>
            </w:pPr>
            <w:r w:rsidRPr="00F60F99">
              <w:rPr>
                <w:rFonts w:asciiTheme="minorHAnsi" w:hAnsiTheme="minorHAnsi" w:cstheme="minorHAnsi"/>
                <w:szCs w:val="28"/>
                <w:lang w:eastAsia="es-CO"/>
              </w:rPr>
              <w:t>Explicación por aspecto</w:t>
            </w:r>
          </w:p>
        </w:tc>
      </w:tr>
      <w:tr w:rsidR="00F60F99" w:rsidRPr="00F60F99" w14:paraId="25E5CFC9" w14:textId="77777777" w:rsidTr="00D976C3">
        <w:trPr>
          <w:cnfStyle w:val="000000100000" w:firstRow="0" w:lastRow="0" w:firstColumn="0" w:lastColumn="0" w:oddVBand="0" w:evenVBand="0" w:oddHBand="1" w:evenHBand="0" w:firstRowFirstColumn="0" w:firstRowLastColumn="0" w:lastRowFirstColumn="0" w:lastRowLastColumn="0"/>
        </w:trPr>
        <w:tc>
          <w:tcPr>
            <w:tcW w:w="2547" w:type="dxa"/>
            <w:vAlign w:val="center"/>
          </w:tcPr>
          <w:p w14:paraId="61024DF4" w14:textId="7FDF508B" w:rsidR="00F60F99" w:rsidRPr="00F60F99" w:rsidRDefault="00F60F99" w:rsidP="00F60F99">
            <w:pPr>
              <w:pStyle w:val="TextoTablas"/>
              <w:spacing w:before="0" w:after="0" w:line="360" w:lineRule="auto"/>
              <w:rPr>
                <w:sz w:val="28"/>
                <w:szCs w:val="28"/>
              </w:rPr>
            </w:pPr>
            <w:r w:rsidRPr="00F60F99">
              <w:rPr>
                <w:rFonts w:asciiTheme="minorHAnsi" w:hAnsiTheme="minorHAnsi" w:cstheme="minorHAnsi"/>
                <w:sz w:val="28"/>
                <w:szCs w:val="28"/>
              </w:rPr>
              <w:t>¿Qué es?</w:t>
            </w:r>
          </w:p>
        </w:tc>
        <w:tc>
          <w:tcPr>
            <w:tcW w:w="6946" w:type="dxa"/>
          </w:tcPr>
          <w:p w14:paraId="30757A69" w14:textId="3521E7FF" w:rsidR="00F60F99" w:rsidRPr="00F60F99" w:rsidRDefault="00F60F99" w:rsidP="00F60F99">
            <w:pPr>
              <w:pStyle w:val="TextoTablas"/>
              <w:spacing w:before="0" w:after="0" w:line="360" w:lineRule="auto"/>
              <w:rPr>
                <w:sz w:val="28"/>
                <w:szCs w:val="28"/>
              </w:rPr>
            </w:pPr>
            <w:r w:rsidRPr="00F60F99">
              <w:rPr>
                <w:rFonts w:asciiTheme="minorHAnsi" w:hAnsiTheme="minorHAnsi" w:cstheme="minorHAnsi"/>
                <w:sz w:val="28"/>
                <w:szCs w:val="28"/>
              </w:rPr>
              <w:t>Una técnica que permite recoger información de varias personas sobre un tema específico.</w:t>
            </w:r>
          </w:p>
        </w:tc>
      </w:tr>
      <w:tr w:rsidR="00F60F99" w:rsidRPr="00F60F99" w14:paraId="0C52722F" w14:textId="77777777" w:rsidTr="00D976C3">
        <w:tc>
          <w:tcPr>
            <w:tcW w:w="2547" w:type="dxa"/>
            <w:vAlign w:val="center"/>
          </w:tcPr>
          <w:p w14:paraId="7C6109FD" w14:textId="70CDF315" w:rsidR="00F60F99" w:rsidRPr="00F60F99" w:rsidRDefault="00F60F99" w:rsidP="00F60F99">
            <w:pPr>
              <w:pStyle w:val="TextoTablas"/>
              <w:spacing w:before="0" w:after="0" w:line="360" w:lineRule="auto"/>
              <w:rPr>
                <w:sz w:val="28"/>
                <w:szCs w:val="28"/>
              </w:rPr>
            </w:pPr>
            <w:r w:rsidRPr="00F60F99">
              <w:rPr>
                <w:rFonts w:asciiTheme="minorHAnsi" w:hAnsiTheme="minorHAnsi" w:cstheme="minorHAnsi"/>
                <w:sz w:val="28"/>
                <w:szCs w:val="28"/>
              </w:rPr>
              <w:t>¿Para qué sirve?</w:t>
            </w:r>
          </w:p>
        </w:tc>
        <w:tc>
          <w:tcPr>
            <w:tcW w:w="6946" w:type="dxa"/>
          </w:tcPr>
          <w:p w14:paraId="31C9230D" w14:textId="27F3577A" w:rsidR="00F60F99" w:rsidRPr="00F60F99" w:rsidRDefault="00F60F99" w:rsidP="00F60F99">
            <w:pPr>
              <w:pStyle w:val="TextoTablas"/>
              <w:spacing w:before="0" w:after="0" w:line="360" w:lineRule="auto"/>
              <w:rPr>
                <w:sz w:val="28"/>
                <w:szCs w:val="28"/>
              </w:rPr>
            </w:pPr>
            <w:r w:rsidRPr="00F60F99">
              <w:rPr>
                <w:rFonts w:asciiTheme="minorHAnsi" w:hAnsiTheme="minorHAnsi" w:cstheme="minorHAnsi"/>
                <w:sz w:val="28"/>
                <w:szCs w:val="28"/>
              </w:rPr>
              <w:t>Para identificar problemas, opiniones y percepciones de forma objetiva y organizada.</w:t>
            </w:r>
          </w:p>
        </w:tc>
      </w:tr>
      <w:tr w:rsidR="00F60F99" w:rsidRPr="00F60F99" w14:paraId="3D199E5F" w14:textId="77777777" w:rsidTr="00D976C3">
        <w:trPr>
          <w:cnfStyle w:val="000000100000" w:firstRow="0" w:lastRow="0" w:firstColumn="0" w:lastColumn="0" w:oddVBand="0" w:evenVBand="0" w:oddHBand="1" w:evenHBand="0" w:firstRowFirstColumn="0" w:firstRowLastColumn="0" w:lastRowFirstColumn="0" w:lastRowLastColumn="0"/>
        </w:trPr>
        <w:tc>
          <w:tcPr>
            <w:tcW w:w="2547" w:type="dxa"/>
            <w:vAlign w:val="center"/>
          </w:tcPr>
          <w:p w14:paraId="51F31AFD" w14:textId="3D6FBE0F" w:rsidR="00F60F99" w:rsidRPr="00F60F99" w:rsidRDefault="00F60F99" w:rsidP="00F60F99">
            <w:pPr>
              <w:pStyle w:val="TextoTablas"/>
              <w:spacing w:before="0" w:after="0" w:line="360" w:lineRule="auto"/>
              <w:rPr>
                <w:sz w:val="28"/>
                <w:szCs w:val="28"/>
              </w:rPr>
            </w:pPr>
            <w:r w:rsidRPr="00F60F99">
              <w:rPr>
                <w:rFonts w:asciiTheme="minorHAnsi" w:hAnsiTheme="minorHAnsi" w:cstheme="minorHAnsi"/>
                <w:sz w:val="28"/>
                <w:szCs w:val="28"/>
              </w:rPr>
              <w:t>Instrumentos</w:t>
            </w:r>
          </w:p>
        </w:tc>
        <w:tc>
          <w:tcPr>
            <w:tcW w:w="6946" w:type="dxa"/>
          </w:tcPr>
          <w:p w14:paraId="765F324D" w14:textId="02DB1E05" w:rsidR="00F60F99" w:rsidRPr="00F60F99" w:rsidRDefault="00F60F99" w:rsidP="00F60F99">
            <w:pPr>
              <w:pStyle w:val="TextoTablas"/>
              <w:spacing w:before="0" w:after="0" w:line="360" w:lineRule="auto"/>
              <w:rPr>
                <w:sz w:val="28"/>
                <w:szCs w:val="28"/>
              </w:rPr>
            </w:pPr>
            <w:r w:rsidRPr="00F60F99">
              <w:rPr>
                <w:rFonts w:asciiTheme="minorHAnsi" w:hAnsiTheme="minorHAnsi" w:cstheme="minorHAnsi"/>
                <w:sz w:val="28"/>
                <w:szCs w:val="28"/>
              </w:rPr>
              <w:t>Cuestionario y cédula de entrevista.</w:t>
            </w:r>
          </w:p>
        </w:tc>
      </w:tr>
      <w:tr w:rsidR="00F60F99" w:rsidRPr="00F60F99" w14:paraId="79C8BD79" w14:textId="77777777" w:rsidTr="00D976C3">
        <w:tc>
          <w:tcPr>
            <w:tcW w:w="2547" w:type="dxa"/>
            <w:vAlign w:val="center"/>
          </w:tcPr>
          <w:p w14:paraId="1ADD79A8" w14:textId="2B1B4DC1" w:rsidR="00F60F99" w:rsidRPr="00F60F99" w:rsidRDefault="00F60F99" w:rsidP="00F60F99">
            <w:pPr>
              <w:pStyle w:val="TextoTablas"/>
              <w:spacing w:before="0" w:after="0" w:line="360" w:lineRule="auto"/>
              <w:rPr>
                <w:sz w:val="28"/>
                <w:szCs w:val="28"/>
              </w:rPr>
            </w:pPr>
            <w:r w:rsidRPr="00F60F99">
              <w:rPr>
                <w:rFonts w:asciiTheme="minorHAnsi" w:hAnsiTheme="minorHAnsi" w:cstheme="minorHAnsi"/>
                <w:sz w:val="28"/>
                <w:szCs w:val="28"/>
              </w:rPr>
              <w:t>Cuando se recomienda</w:t>
            </w:r>
          </w:p>
        </w:tc>
        <w:tc>
          <w:tcPr>
            <w:tcW w:w="6946" w:type="dxa"/>
          </w:tcPr>
          <w:p w14:paraId="3D90DF06" w14:textId="5182B7D6" w:rsidR="00F60F99" w:rsidRPr="00F60F99" w:rsidRDefault="00F60F99" w:rsidP="00F60F99">
            <w:pPr>
              <w:pStyle w:val="TextoTablas"/>
              <w:spacing w:before="0" w:after="0" w:line="360" w:lineRule="auto"/>
              <w:rPr>
                <w:sz w:val="28"/>
                <w:szCs w:val="28"/>
              </w:rPr>
            </w:pPr>
            <w:r w:rsidRPr="00F60F99">
              <w:rPr>
                <w:rFonts w:asciiTheme="minorHAnsi" w:hAnsiTheme="minorHAnsi" w:cstheme="minorHAnsi"/>
                <w:sz w:val="28"/>
                <w:szCs w:val="28"/>
              </w:rPr>
              <w:t>Cuando se requiere conocer la opinión general y no solo casos individuales.</w:t>
            </w:r>
          </w:p>
        </w:tc>
      </w:tr>
    </w:tbl>
    <w:p w14:paraId="77011887" w14:textId="77777777" w:rsidR="001B0A4B" w:rsidRDefault="001B0A4B" w:rsidP="001B0A4B">
      <w:pPr>
        <w:pStyle w:val="Tabla"/>
        <w:numPr>
          <w:ilvl w:val="0"/>
          <w:numId w:val="0"/>
        </w:numPr>
        <w:spacing w:line="360" w:lineRule="auto"/>
        <w:ind w:left="1134"/>
      </w:pPr>
    </w:p>
    <w:p w14:paraId="2F0D1CC6" w14:textId="548B1713" w:rsidR="00E06DAB" w:rsidRDefault="00E06DAB" w:rsidP="00F16BDB">
      <w:pPr>
        <w:pStyle w:val="Tabla"/>
        <w:spacing w:line="360" w:lineRule="auto"/>
        <w:ind w:left="1134" w:hanging="1134"/>
      </w:pPr>
      <w:r w:rsidRPr="00F16BDB">
        <w:lastRenderedPageBreak/>
        <w:t>Proceso de una encuesta</w:t>
      </w:r>
    </w:p>
    <w:tbl>
      <w:tblPr>
        <w:tblStyle w:val="SENA"/>
        <w:tblW w:w="0" w:type="auto"/>
        <w:tblLayout w:type="fixed"/>
        <w:tblLook w:val="04A0" w:firstRow="1" w:lastRow="0" w:firstColumn="1" w:lastColumn="0" w:noHBand="0" w:noVBand="1"/>
      </w:tblPr>
      <w:tblGrid>
        <w:gridCol w:w="2547"/>
        <w:gridCol w:w="6946"/>
      </w:tblGrid>
      <w:tr w:rsidR="001D7CC1" w:rsidRPr="00746E3C" w14:paraId="51649D16" w14:textId="77777777" w:rsidTr="00EE3014">
        <w:trPr>
          <w:cnfStyle w:val="100000000000" w:firstRow="1" w:lastRow="0" w:firstColumn="0" w:lastColumn="0" w:oddVBand="0" w:evenVBand="0" w:oddHBand="0" w:evenHBand="0" w:firstRowFirstColumn="0" w:firstRowLastColumn="0" w:lastRowFirstColumn="0" w:lastRowLastColumn="0"/>
          <w:tblHeader/>
        </w:trPr>
        <w:tc>
          <w:tcPr>
            <w:tcW w:w="2547" w:type="dxa"/>
          </w:tcPr>
          <w:p w14:paraId="27929C7C" w14:textId="3E70FCAE" w:rsidR="001D7CC1" w:rsidRPr="001D7CC1" w:rsidRDefault="001D7CC1" w:rsidP="001D7CC1">
            <w:pPr>
              <w:spacing w:before="0" w:after="0"/>
              <w:ind w:firstLine="0"/>
              <w:rPr>
                <w:szCs w:val="28"/>
                <w:lang w:val="es-419" w:eastAsia="es-CO"/>
              </w:rPr>
            </w:pPr>
            <w:r w:rsidRPr="001D7CC1">
              <w:rPr>
                <w:rFonts w:asciiTheme="minorHAnsi" w:hAnsiTheme="minorHAnsi" w:cstheme="minorHAnsi"/>
                <w:szCs w:val="28"/>
              </w:rPr>
              <w:t>Fase</w:t>
            </w:r>
          </w:p>
        </w:tc>
        <w:tc>
          <w:tcPr>
            <w:tcW w:w="6946" w:type="dxa"/>
          </w:tcPr>
          <w:p w14:paraId="3E8A0EBF" w14:textId="0F9A742F" w:rsidR="001D7CC1" w:rsidRPr="001D7CC1" w:rsidRDefault="001D7CC1" w:rsidP="001D7CC1">
            <w:pPr>
              <w:spacing w:before="0" w:after="0"/>
              <w:ind w:firstLine="0"/>
              <w:rPr>
                <w:szCs w:val="28"/>
                <w:lang w:val="es-419" w:eastAsia="es-CO"/>
              </w:rPr>
            </w:pPr>
            <w:r w:rsidRPr="001D7CC1">
              <w:rPr>
                <w:rFonts w:asciiTheme="minorHAnsi" w:hAnsiTheme="minorHAnsi" w:cstheme="minorHAnsi"/>
                <w:szCs w:val="28"/>
              </w:rPr>
              <w:t>Explicación</w:t>
            </w:r>
          </w:p>
        </w:tc>
      </w:tr>
      <w:tr w:rsidR="001D7CC1" w:rsidRPr="00746E3C" w14:paraId="23FD4D3F" w14:textId="77777777" w:rsidTr="00EE3014">
        <w:trPr>
          <w:cnfStyle w:val="000000100000" w:firstRow="0" w:lastRow="0" w:firstColumn="0" w:lastColumn="0" w:oddVBand="0" w:evenVBand="0" w:oddHBand="1" w:evenHBand="0" w:firstRowFirstColumn="0" w:firstRowLastColumn="0" w:lastRowFirstColumn="0" w:lastRowLastColumn="0"/>
        </w:trPr>
        <w:tc>
          <w:tcPr>
            <w:tcW w:w="2547" w:type="dxa"/>
          </w:tcPr>
          <w:p w14:paraId="1BEB3DD2" w14:textId="3367E1CD" w:rsidR="001D7CC1" w:rsidRPr="001D7CC1" w:rsidRDefault="001D7CC1" w:rsidP="001D7CC1">
            <w:pPr>
              <w:pStyle w:val="TextoTablas"/>
              <w:spacing w:before="0" w:after="0" w:line="360" w:lineRule="auto"/>
              <w:rPr>
                <w:sz w:val="28"/>
                <w:szCs w:val="28"/>
              </w:rPr>
            </w:pPr>
            <w:r w:rsidRPr="001D7CC1">
              <w:rPr>
                <w:rFonts w:asciiTheme="minorHAnsi" w:hAnsiTheme="minorHAnsi" w:cstheme="minorHAnsi"/>
                <w:sz w:val="28"/>
                <w:szCs w:val="28"/>
              </w:rPr>
              <w:t>Definición del estudio</w:t>
            </w:r>
          </w:p>
        </w:tc>
        <w:tc>
          <w:tcPr>
            <w:tcW w:w="6946" w:type="dxa"/>
          </w:tcPr>
          <w:p w14:paraId="2AAF5930" w14:textId="334E4E30" w:rsidR="001D7CC1" w:rsidRPr="001D7CC1" w:rsidRDefault="001D7CC1" w:rsidP="001D7CC1">
            <w:pPr>
              <w:pStyle w:val="TextoTablas"/>
              <w:spacing w:before="0" w:after="0" w:line="360" w:lineRule="auto"/>
              <w:rPr>
                <w:sz w:val="28"/>
                <w:szCs w:val="28"/>
              </w:rPr>
            </w:pPr>
            <w:r w:rsidRPr="001D7CC1">
              <w:rPr>
                <w:rFonts w:asciiTheme="minorHAnsi" w:hAnsiTheme="minorHAnsi" w:cstheme="minorHAnsi"/>
                <w:sz w:val="28"/>
                <w:szCs w:val="28"/>
              </w:rPr>
              <w:t>Establecer objetivos, fines e hipótesis.</w:t>
            </w:r>
          </w:p>
        </w:tc>
      </w:tr>
      <w:tr w:rsidR="001D7CC1" w:rsidRPr="00746E3C" w14:paraId="6625017B" w14:textId="77777777" w:rsidTr="00EE3014">
        <w:tc>
          <w:tcPr>
            <w:tcW w:w="2547" w:type="dxa"/>
          </w:tcPr>
          <w:p w14:paraId="47893650" w14:textId="5E1A63AC" w:rsidR="001D7CC1" w:rsidRPr="001D7CC1" w:rsidRDefault="001D7CC1" w:rsidP="001D7CC1">
            <w:pPr>
              <w:pStyle w:val="TextoTablas"/>
              <w:spacing w:before="0" w:after="0" w:line="360" w:lineRule="auto"/>
              <w:rPr>
                <w:sz w:val="28"/>
                <w:szCs w:val="28"/>
              </w:rPr>
            </w:pPr>
            <w:r w:rsidRPr="001D7CC1">
              <w:rPr>
                <w:rFonts w:asciiTheme="minorHAnsi" w:hAnsiTheme="minorHAnsi" w:cstheme="minorHAnsi"/>
                <w:sz w:val="28"/>
                <w:szCs w:val="28"/>
              </w:rPr>
              <w:t>Variables</w:t>
            </w:r>
          </w:p>
        </w:tc>
        <w:tc>
          <w:tcPr>
            <w:tcW w:w="6946" w:type="dxa"/>
          </w:tcPr>
          <w:p w14:paraId="75F57F63" w14:textId="356EAE54" w:rsidR="001D7CC1" w:rsidRPr="001D7CC1" w:rsidRDefault="001D7CC1" w:rsidP="001D7CC1">
            <w:pPr>
              <w:pStyle w:val="TextoTablas"/>
              <w:spacing w:before="0" w:after="0" w:line="360" w:lineRule="auto"/>
              <w:rPr>
                <w:sz w:val="28"/>
                <w:szCs w:val="28"/>
              </w:rPr>
            </w:pPr>
            <w:r w:rsidRPr="001D7CC1">
              <w:rPr>
                <w:rFonts w:asciiTheme="minorHAnsi" w:hAnsiTheme="minorHAnsi" w:cstheme="minorHAnsi"/>
                <w:sz w:val="28"/>
                <w:szCs w:val="28"/>
              </w:rPr>
              <w:t>Determinar qué aspectos se van a medir.</w:t>
            </w:r>
          </w:p>
        </w:tc>
      </w:tr>
      <w:tr w:rsidR="001D7CC1" w:rsidRPr="00746E3C" w14:paraId="64A44BBA" w14:textId="77777777" w:rsidTr="00EE3014">
        <w:trPr>
          <w:cnfStyle w:val="000000100000" w:firstRow="0" w:lastRow="0" w:firstColumn="0" w:lastColumn="0" w:oddVBand="0" w:evenVBand="0" w:oddHBand="1" w:evenHBand="0" w:firstRowFirstColumn="0" w:firstRowLastColumn="0" w:lastRowFirstColumn="0" w:lastRowLastColumn="0"/>
        </w:trPr>
        <w:tc>
          <w:tcPr>
            <w:tcW w:w="2547" w:type="dxa"/>
          </w:tcPr>
          <w:p w14:paraId="34B6CA17" w14:textId="7222951E" w:rsidR="001D7CC1" w:rsidRPr="001D7CC1" w:rsidRDefault="001D7CC1" w:rsidP="001D7CC1">
            <w:pPr>
              <w:pStyle w:val="TextoTablas"/>
              <w:spacing w:before="0" w:after="0" w:line="360" w:lineRule="auto"/>
              <w:rPr>
                <w:sz w:val="28"/>
                <w:szCs w:val="28"/>
              </w:rPr>
            </w:pPr>
            <w:r w:rsidRPr="001D7CC1">
              <w:rPr>
                <w:rFonts w:asciiTheme="minorHAnsi" w:hAnsiTheme="minorHAnsi" w:cstheme="minorHAnsi"/>
                <w:sz w:val="28"/>
                <w:szCs w:val="28"/>
              </w:rPr>
              <w:t>Diseño</w:t>
            </w:r>
          </w:p>
        </w:tc>
        <w:tc>
          <w:tcPr>
            <w:tcW w:w="6946" w:type="dxa"/>
          </w:tcPr>
          <w:p w14:paraId="6373983D" w14:textId="33BFA07A" w:rsidR="001D7CC1" w:rsidRPr="001D7CC1" w:rsidRDefault="001D7CC1" w:rsidP="001D7CC1">
            <w:pPr>
              <w:pStyle w:val="TextoTablas"/>
              <w:spacing w:before="0" w:after="0" w:line="360" w:lineRule="auto"/>
              <w:rPr>
                <w:sz w:val="28"/>
                <w:szCs w:val="28"/>
              </w:rPr>
            </w:pPr>
            <w:r w:rsidRPr="001D7CC1">
              <w:rPr>
                <w:rFonts w:asciiTheme="minorHAnsi" w:hAnsiTheme="minorHAnsi" w:cstheme="minorHAnsi"/>
                <w:sz w:val="28"/>
                <w:szCs w:val="28"/>
              </w:rPr>
              <w:t>Elaborar el cuestionario.</w:t>
            </w:r>
          </w:p>
        </w:tc>
      </w:tr>
      <w:tr w:rsidR="001D7CC1" w:rsidRPr="00746E3C" w14:paraId="56052467" w14:textId="77777777" w:rsidTr="00EE3014">
        <w:tc>
          <w:tcPr>
            <w:tcW w:w="2547" w:type="dxa"/>
          </w:tcPr>
          <w:p w14:paraId="0DFA0A2C" w14:textId="597C3678" w:rsidR="001D7CC1" w:rsidRPr="001D7CC1" w:rsidRDefault="001D7CC1" w:rsidP="001D7CC1">
            <w:pPr>
              <w:pStyle w:val="TextoTablas"/>
              <w:spacing w:before="0" w:after="0" w:line="360" w:lineRule="auto"/>
              <w:rPr>
                <w:sz w:val="28"/>
                <w:szCs w:val="28"/>
              </w:rPr>
            </w:pPr>
            <w:r w:rsidRPr="001D7CC1">
              <w:rPr>
                <w:rFonts w:asciiTheme="minorHAnsi" w:hAnsiTheme="minorHAnsi" w:cstheme="minorHAnsi"/>
                <w:sz w:val="28"/>
                <w:szCs w:val="28"/>
              </w:rPr>
              <w:t>Validación</w:t>
            </w:r>
          </w:p>
        </w:tc>
        <w:tc>
          <w:tcPr>
            <w:tcW w:w="6946" w:type="dxa"/>
          </w:tcPr>
          <w:p w14:paraId="4C64E72A" w14:textId="0D4284BF" w:rsidR="001D7CC1" w:rsidRPr="001D7CC1" w:rsidRDefault="001D7CC1" w:rsidP="001D7CC1">
            <w:pPr>
              <w:pStyle w:val="TextoTablas"/>
              <w:spacing w:before="0" w:after="0" w:line="360" w:lineRule="auto"/>
              <w:rPr>
                <w:sz w:val="28"/>
                <w:szCs w:val="28"/>
              </w:rPr>
            </w:pPr>
            <w:r w:rsidRPr="001D7CC1">
              <w:rPr>
                <w:rFonts w:asciiTheme="minorHAnsi" w:hAnsiTheme="minorHAnsi" w:cstheme="minorHAnsi"/>
                <w:sz w:val="28"/>
                <w:szCs w:val="28"/>
              </w:rPr>
              <w:t>Probar el instrumento para asegurar claridad y confiabilidad.</w:t>
            </w:r>
          </w:p>
        </w:tc>
      </w:tr>
      <w:tr w:rsidR="001D7CC1" w:rsidRPr="00746E3C" w14:paraId="673DFB09" w14:textId="77777777" w:rsidTr="00EE3014">
        <w:trPr>
          <w:cnfStyle w:val="000000100000" w:firstRow="0" w:lastRow="0" w:firstColumn="0" w:lastColumn="0" w:oddVBand="0" w:evenVBand="0" w:oddHBand="1" w:evenHBand="0" w:firstRowFirstColumn="0" w:firstRowLastColumn="0" w:lastRowFirstColumn="0" w:lastRowLastColumn="0"/>
        </w:trPr>
        <w:tc>
          <w:tcPr>
            <w:tcW w:w="2547" w:type="dxa"/>
          </w:tcPr>
          <w:p w14:paraId="1E525DB5" w14:textId="4BEB3D1F" w:rsidR="001D7CC1" w:rsidRPr="001D7CC1" w:rsidRDefault="001D7CC1" w:rsidP="001D7CC1">
            <w:pPr>
              <w:pStyle w:val="TextoTablas"/>
              <w:spacing w:before="0" w:after="0" w:line="360" w:lineRule="auto"/>
              <w:rPr>
                <w:sz w:val="28"/>
                <w:szCs w:val="28"/>
              </w:rPr>
            </w:pPr>
            <w:r w:rsidRPr="001D7CC1">
              <w:rPr>
                <w:rFonts w:asciiTheme="minorHAnsi" w:hAnsiTheme="minorHAnsi" w:cstheme="minorHAnsi"/>
                <w:sz w:val="28"/>
                <w:szCs w:val="28"/>
              </w:rPr>
              <w:t>Muestra</w:t>
            </w:r>
          </w:p>
        </w:tc>
        <w:tc>
          <w:tcPr>
            <w:tcW w:w="6946" w:type="dxa"/>
          </w:tcPr>
          <w:p w14:paraId="58E1BDDF" w14:textId="1A94AEC6" w:rsidR="001D7CC1" w:rsidRPr="001D7CC1" w:rsidRDefault="001D7CC1" w:rsidP="001D7CC1">
            <w:pPr>
              <w:pStyle w:val="TextoTablas"/>
              <w:spacing w:before="0" w:after="0" w:line="360" w:lineRule="auto"/>
              <w:rPr>
                <w:sz w:val="28"/>
                <w:szCs w:val="28"/>
              </w:rPr>
            </w:pPr>
            <w:r w:rsidRPr="001D7CC1">
              <w:rPr>
                <w:rFonts w:asciiTheme="minorHAnsi" w:hAnsiTheme="minorHAnsi" w:cstheme="minorHAnsi"/>
                <w:sz w:val="28"/>
                <w:szCs w:val="28"/>
              </w:rPr>
              <w:t>Seleccionar a las personas que participarán.</w:t>
            </w:r>
          </w:p>
        </w:tc>
      </w:tr>
      <w:tr w:rsidR="001D7CC1" w:rsidRPr="00746E3C" w14:paraId="435A548C" w14:textId="77777777" w:rsidTr="00EE3014">
        <w:tc>
          <w:tcPr>
            <w:tcW w:w="2547" w:type="dxa"/>
          </w:tcPr>
          <w:p w14:paraId="4FD47F1B" w14:textId="5501939B" w:rsidR="001D7CC1" w:rsidRPr="001D7CC1" w:rsidRDefault="001D7CC1" w:rsidP="001D7CC1">
            <w:pPr>
              <w:pStyle w:val="TextoTablas"/>
              <w:spacing w:before="0" w:after="0" w:line="360" w:lineRule="auto"/>
              <w:rPr>
                <w:sz w:val="28"/>
                <w:szCs w:val="28"/>
              </w:rPr>
            </w:pPr>
            <w:r w:rsidRPr="001D7CC1">
              <w:rPr>
                <w:rFonts w:asciiTheme="minorHAnsi" w:hAnsiTheme="minorHAnsi" w:cstheme="minorHAnsi"/>
                <w:sz w:val="28"/>
                <w:szCs w:val="28"/>
              </w:rPr>
              <w:t>Aplicación</w:t>
            </w:r>
          </w:p>
        </w:tc>
        <w:tc>
          <w:tcPr>
            <w:tcW w:w="6946" w:type="dxa"/>
          </w:tcPr>
          <w:p w14:paraId="261D0BCC" w14:textId="38888B8F" w:rsidR="001D7CC1" w:rsidRPr="001D7CC1" w:rsidRDefault="001D7CC1" w:rsidP="001D7CC1">
            <w:pPr>
              <w:pStyle w:val="TextoTablas"/>
              <w:spacing w:before="0" w:after="0" w:line="360" w:lineRule="auto"/>
              <w:rPr>
                <w:sz w:val="28"/>
                <w:szCs w:val="28"/>
              </w:rPr>
            </w:pPr>
            <w:r w:rsidRPr="001D7CC1">
              <w:rPr>
                <w:rFonts w:asciiTheme="minorHAnsi" w:hAnsiTheme="minorHAnsi" w:cstheme="minorHAnsi"/>
                <w:sz w:val="28"/>
                <w:szCs w:val="28"/>
              </w:rPr>
              <w:t>Realizar la encuesta.</w:t>
            </w:r>
          </w:p>
        </w:tc>
      </w:tr>
      <w:tr w:rsidR="001D7CC1" w:rsidRPr="00746E3C" w14:paraId="48B3F4EC" w14:textId="77777777" w:rsidTr="00EE3014">
        <w:trPr>
          <w:cnfStyle w:val="000000100000" w:firstRow="0" w:lastRow="0" w:firstColumn="0" w:lastColumn="0" w:oddVBand="0" w:evenVBand="0" w:oddHBand="1" w:evenHBand="0" w:firstRowFirstColumn="0" w:firstRowLastColumn="0" w:lastRowFirstColumn="0" w:lastRowLastColumn="0"/>
        </w:trPr>
        <w:tc>
          <w:tcPr>
            <w:tcW w:w="2547" w:type="dxa"/>
          </w:tcPr>
          <w:p w14:paraId="76C9A8F2" w14:textId="695EB627" w:rsidR="001D7CC1" w:rsidRPr="001D7CC1" w:rsidRDefault="001D7CC1" w:rsidP="001D7CC1">
            <w:pPr>
              <w:pStyle w:val="TextoTablas"/>
              <w:spacing w:before="0" w:after="0" w:line="360" w:lineRule="auto"/>
              <w:rPr>
                <w:sz w:val="28"/>
                <w:szCs w:val="28"/>
              </w:rPr>
            </w:pPr>
            <w:r w:rsidRPr="001D7CC1">
              <w:rPr>
                <w:rFonts w:asciiTheme="minorHAnsi" w:hAnsiTheme="minorHAnsi" w:cstheme="minorHAnsi"/>
                <w:sz w:val="28"/>
                <w:szCs w:val="28"/>
              </w:rPr>
              <w:t>Análisis</w:t>
            </w:r>
          </w:p>
        </w:tc>
        <w:tc>
          <w:tcPr>
            <w:tcW w:w="6946" w:type="dxa"/>
          </w:tcPr>
          <w:p w14:paraId="31634752" w14:textId="717EE1C3" w:rsidR="001D7CC1" w:rsidRPr="001D7CC1" w:rsidRDefault="001D7CC1" w:rsidP="001D7CC1">
            <w:pPr>
              <w:pStyle w:val="TextoTablas"/>
              <w:spacing w:before="0" w:after="0" w:line="360" w:lineRule="auto"/>
              <w:rPr>
                <w:sz w:val="28"/>
                <w:szCs w:val="28"/>
              </w:rPr>
            </w:pPr>
            <w:r w:rsidRPr="001D7CC1">
              <w:rPr>
                <w:rFonts w:asciiTheme="minorHAnsi" w:hAnsiTheme="minorHAnsi" w:cstheme="minorHAnsi"/>
                <w:sz w:val="28"/>
                <w:szCs w:val="28"/>
              </w:rPr>
              <w:t>Procesar y analizar los datos recolectados.</w:t>
            </w:r>
          </w:p>
        </w:tc>
      </w:tr>
      <w:tr w:rsidR="001D7CC1" w:rsidRPr="00746E3C" w14:paraId="232A1033" w14:textId="77777777" w:rsidTr="00EE3014">
        <w:tc>
          <w:tcPr>
            <w:tcW w:w="2547" w:type="dxa"/>
          </w:tcPr>
          <w:p w14:paraId="23DBFDC7" w14:textId="2BA7EFC0" w:rsidR="001D7CC1" w:rsidRPr="001D7CC1" w:rsidRDefault="001D7CC1" w:rsidP="001D7CC1">
            <w:pPr>
              <w:pStyle w:val="TextoTablas"/>
              <w:spacing w:before="0" w:after="0" w:line="360" w:lineRule="auto"/>
              <w:rPr>
                <w:sz w:val="28"/>
                <w:szCs w:val="28"/>
              </w:rPr>
            </w:pPr>
            <w:r w:rsidRPr="001D7CC1">
              <w:rPr>
                <w:rFonts w:asciiTheme="minorHAnsi" w:hAnsiTheme="minorHAnsi" w:cstheme="minorHAnsi"/>
                <w:sz w:val="28"/>
                <w:szCs w:val="28"/>
              </w:rPr>
              <w:t>Informe</w:t>
            </w:r>
          </w:p>
        </w:tc>
        <w:tc>
          <w:tcPr>
            <w:tcW w:w="6946" w:type="dxa"/>
          </w:tcPr>
          <w:p w14:paraId="49A39222" w14:textId="64A5609B" w:rsidR="001D7CC1" w:rsidRPr="001D7CC1" w:rsidRDefault="001D7CC1" w:rsidP="001D7CC1">
            <w:pPr>
              <w:pStyle w:val="TextoTablas"/>
              <w:spacing w:before="0" w:after="0" w:line="360" w:lineRule="auto"/>
              <w:rPr>
                <w:sz w:val="28"/>
                <w:szCs w:val="28"/>
              </w:rPr>
            </w:pPr>
            <w:r w:rsidRPr="001D7CC1">
              <w:rPr>
                <w:rFonts w:asciiTheme="minorHAnsi" w:hAnsiTheme="minorHAnsi" w:cstheme="minorHAnsi"/>
                <w:sz w:val="28"/>
                <w:szCs w:val="28"/>
              </w:rPr>
              <w:t>Presentar los resultados obtenidos.</w:t>
            </w:r>
          </w:p>
        </w:tc>
      </w:tr>
    </w:tbl>
    <w:p w14:paraId="12EC7423" w14:textId="77777777" w:rsidR="00F16BDB" w:rsidRDefault="00E06DAB" w:rsidP="00F16BDB">
      <w:pPr>
        <w:rPr>
          <w:lang w:eastAsia="es-CO"/>
        </w:rPr>
      </w:pPr>
      <w:r w:rsidRPr="00E06DAB">
        <w:rPr>
          <w:lang w:eastAsia="es-CO"/>
        </w:rPr>
        <w:t>El diseño del cuestionario es una etapa clave en la aplicación de la encuesta, ya que de su correcta formulación depende la calidad de la información recolectada. Un cuestionario bien elaborado debe ser claro, coherente con los objetivos del estudio y fácil de responder, de manera que permita obtener datos confiables para el análisis y la toma de decisiones.</w:t>
      </w:r>
    </w:p>
    <w:p w14:paraId="490D4D4F" w14:textId="75CB4A40" w:rsidR="00D84500" w:rsidRPr="00F16BDB" w:rsidRDefault="00F16BDB">
      <w:pPr>
        <w:pStyle w:val="Prrafodelista"/>
        <w:numPr>
          <w:ilvl w:val="0"/>
          <w:numId w:val="19"/>
        </w:numPr>
        <w:rPr>
          <w:b/>
          <w:bCs/>
          <w:lang w:eastAsia="es-CO"/>
        </w:rPr>
      </w:pPr>
      <w:r w:rsidRPr="00F16BDB">
        <w:rPr>
          <w:b/>
          <w:bCs/>
          <w:lang w:eastAsia="es-CO"/>
        </w:rPr>
        <w:t>Recomendaciones para elaborar una encuesta</w:t>
      </w:r>
    </w:p>
    <w:p w14:paraId="2B0F7864" w14:textId="77777777" w:rsidR="00F16BDB" w:rsidRDefault="00F16BDB">
      <w:pPr>
        <w:pStyle w:val="Prrafodelista"/>
        <w:numPr>
          <w:ilvl w:val="0"/>
          <w:numId w:val="21"/>
        </w:numPr>
        <w:spacing w:before="0" w:after="0"/>
        <w:rPr>
          <w:lang w:eastAsia="es-CO"/>
        </w:rPr>
      </w:pPr>
      <w:r>
        <w:rPr>
          <w:lang w:eastAsia="es-CO"/>
        </w:rPr>
        <w:t>Formular preguntas claras y fáciles de entender.</w:t>
      </w:r>
    </w:p>
    <w:p w14:paraId="0B8A62C8" w14:textId="77777777" w:rsidR="00F16BDB" w:rsidRDefault="00F16BDB">
      <w:pPr>
        <w:pStyle w:val="Prrafodelista"/>
        <w:numPr>
          <w:ilvl w:val="0"/>
          <w:numId w:val="21"/>
        </w:numPr>
        <w:spacing w:before="0" w:after="0"/>
        <w:rPr>
          <w:lang w:eastAsia="es-CO"/>
        </w:rPr>
      </w:pPr>
      <w:r>
        <w:rPr>
          <w:lang w:eastAsia="es-CO"/>
        </w:rPr>
        <w:t>Evitar preguntas que influyan en la respuesta.</w:t>
      </w:r>
    </w:p>
    <w:p w14:paraId="56FC4CF3" w14:textId="77777777" w:rsidR="00F16BDB" w:rsidRDefault="00F16BDB">
      <w:pPr>
        <w:pStyle w:val="Prrafodelista"/>
        <w:numPr>
          <w:ilvl w:val="0"/>
          <w:numId w:val="21"/>
        </w:numPr>
        <w:spacing w:before="0" w:after="0"/>
        <w:rPr>
          <w:lang w:eastAsia="es-CO"/>
        </w:rPr>
      </w:pPr>
      <w:r>
        <w:rPr>
          <w:lang w:eastAsia="es-CO"/>
        </w:rPr>
        <w:t>No hacer encuestas demasiado largas.</w:t>
      </w:r>
    </w:p>
    <w:p w14:paraId="2820EC42" w14:textId="77777777" w:rsidR="00F16BDB" w:rsidRDefault="00F16BDB">
      <w:pPr>
        <w:pStyle w:val="Prrafodelista"/>
        <w:numPr>
          <w:ilvl w:val="0"/>
          <w:numId w:val="21"/>
        </w:numPr>
        <w:spacing w:before="0" w:after="0"/>
        <w:rPr>
          <w:lang w:eastAsia="es-CO"/>
        </w:rPr>
      </w:pPr>
      <w:r>
        <w:rPr>
          <w:lang w:eastAsia="es-CO"/>
        </w:rPr>
        <w:t>Organizar las preguntas por temas.</w:t>
      </w:r>
    </w:p>
    <w:p w14:paraId="12145B9F" w14:textId="77777777" w:rsidR="00F16BDB" w:rsidRDefault="00F16BDB">
      <w:pPr>
        <w:pStyle w:val="Prrafodelista"/>
        <w:numPr>
          <w:ilvl w:val="0"/>
          <w:numId w:val="21"/>
        </w:numPr>
        <w:spacing w:before="0" w:after="0"/>
        <w:rPr>
          <w:lang w:eastAsia="es-CO"/>
        </w:rPr>
      </w:pPr>
      <w:r>
        <w:rPr>
          <w:lang w:eastAsia="es-CO"/>
        </w:rPr>
        <w:t>Usar más preguntas cerradas que abiertas.</w:t>
      </w:r>
    </w:p>
    <w:p w14:paraId="3C30B411" w14:textId="320BACB8" w:rsidR="00D84500" w:rsidRDefault="00F16BDB">
      <w:pPr>
        <w:pStyle w:val="Prrafodelista"/>
        <w:numPr>
          <w:ilvl w:val="0"/>
          <w:numId w:val="21"/>
        </w:numPr>
        <w:spacing w:before="0" w:after="0"/>
        <w:rPr>
          <w:lang w:eastAsia="es-CO"/>
        </w:rPr>
      </w:pPr>
      <w:r>
        <w:rPr>
          <w:lang w:eastAsia="es-CO"/>
        </w:rPr>
        <w:t>Considerar el anonimato cuando el tema sea delicado.</w:t>
      </w:r>
    </w:p>
    <w:p w14:paraId="15A9C6C1" w14:textId="77777777" w:rsidR="00A65F60" w:rsidRPr="00A65F60" w:rsidRDefault="00A65F60">
      <w:pPr>
        <w:pStyle w:val="Prrafodelista"/>
        <w:numPr>
          <w:ilvl w:val="0"/>
          <w:numId w:val="19"/>
        </w:numPr>
        <w:rPr>
          <w:b/>
          <w:bCs/>
          <w:lang w:eastAsia="es-CO"/>
        </w:rPr>
      </w:pPr>
      <w:r w:rsidRPr="00A65F60">
        <w:rPr>
          <w:b/>
          <w:bCs/>
          <w:lang w:eastAsia="es-CO"/>
        </w:rPr>
        <w:lastRenderedPageBreak/>
        <w:t>Formas de aplicar una encuesta</w:t>
      </w:r>
    </w:p>
    <w:p w14:paraId="2D3AA4D1" w14:textId="77777777" w:rsidR="00A65F60" w:rsidRPr="00A65F60" w:rsidRDefault="00A65F60">
      <w:pPr>
        <w:pStyle w:val="Prrafodelista"/>
        <w:numPr>
          <w:ilvl w:val="0"/>
          <w:numId w:val="21"/>
        </w:numPr>
        <w:spacing w:before="0" w:after="0"/>
        <w:rPr>
          <w:lang w:eastAsia="es-CO"/>
        </w:rPr>
      </w:pPr>
      <w:r w:rsidRPr="00A65F60">
        <w:rPr>
          <w:b/>
          <w:bCs/>
          <w:lang w:eastAsia="es-CO"/>
        </w:rPr>
        <w:t>Telefónica:</w:t>
      </w:r>
      <w:r w:rsidRPr="00A65F60">
        <w:rPr>
          <w:lang w:eastAsia="es-CO"/>
        </w:rPr>
        <w:t> pocas preguntas y respuestas rápidas.</w:t>
      </w:r>
    </w:p>
    <w:p w14:paraId="3DD1C370" w14:textId="77777777" w:rsidR="00A65F60" w:rsidRPr="00A65F60" w:rsidRDefault="00A65F60">
      <w:pPr>
        <w:pStyle w:val="Prrafodelista"/>
        <w:numPr>
          <w:ilvl w:val="0"/>
          <w:numId w:val="21"/>
        </w:numPr>
        <w:spacing w:before="0" w:after="0"/>
        <w:rPr>
          <w:lang w:eastAsia="es-CO"/>
        </w:rPr>
      </w:pPr>
      <w:r w:rsidRPr="00A65F60">
        <w:rPr>
          <w:b/>
          <w:bCs/>
          <w:lang w:eastAsia="es-CO"/>
        </w:rPr>
        <w:t>Escrita:</w:t>
      </w:r>
      <w:r w:rsidRPr="00A65F60">
        <w:rPr>
          <w:lang w:eastAsia="es-CO"/>
        </w:rPr>
        <w:t> aplicada de forma presencial o física.</w:t>
      </w:r>
    </w:p>
    <w:p w14:paraId="33436D8A" w14:textId="77777777" w:rsidR="00A65F60" w:rsidRPr="00A65F60" w:rsidRDefault="00A65F60">
      <w:pPr>
        <w:pStyle w:val="Prrafodelista"/>
        <w:numPr>
          <w:ilvl w:val="0"/>
          <w:numId w:val="21"/>
        </w:numPr>
        <w:spacing w:before="0" w:after="0"/>
        <w:rPr>
          <w:lang w:eastAsia="es-CO"/>
        </w:rPr>
      </w:pPr>
      <w:r w:rsidRPr="00A65F60">
        <w:rPr>
          <w:b/>
          <w:bCs/>
          <w:lang w:eastAsia="es-CO"/>
        </w:rPr>
        <w:t>Virtual:</w:t>
      </w:r>
      <w:r w:rsidRPr="00A65F60">
        <w:rPr>
          <w:lang w:eastAsia="es-CO"/>
        </w:rPr>
        <w:t> permite responder en cualquier momento y facilita el análisis de resultados.</w:t>
      </w:r>
    </w:p>
    <w:p w14:paraId="36AEA116" w14:textId="4F113F73" w:rsidR="001D7CC1" w:rsidRDefault="00A65F60" w:rsidP="001D7CC1">
      <w:pPr>
        <w:pStyle w:val="Tabla"/>
        <w:spacing w:line="360" w:lineRule="auto"/>
        <w:ind w:left="1134" w:hanging="1134"/>
      </w:pPr>
      <w:r w:rsidRPr="00A65F60">
        <w:t>Técnica de diseño del cuestionario</w:t>
      </w:r>
    </w:p>
    <w:tbl>
      <w:tblPr>
        <w:tblStyle w:val="SENA"/>
        <w:tblW w:w="0" w:type="auto"/>
        <w:tblLayout w:type="fixed"/>
        <w:tblLook w:val="04A0" w:firstRow="1" w:lastRow="0" w:firstColumn="1" w:lastColumn="0" w:noHBand="0" w:noVBand="1"/>
      </w:tblPr>
      <w:tblGrid>
        <w:gridCol w:w="2547"/>
        <w:gridCol w:w="6946"/>
      </w:tblGrid>
      <w:tr w:rsidR="001D7CC1" w:rsidRPr="001D7CC1" w14:paraId="243E83E7" w14:textId="77777777" w:rsidTr="00F61A26">
        <w:trPr>
          <w:cnfStyle w:val="100000000000" w:firstRow="1" w:lastRow="0" w:firstColumn="0" w:lastColumn="0" w:oddVBand="0" w:evenVBand="0" w:oddHBand="0" w:evenHBand="0" w:firstRowFirstColumn="0" w:firstRowLastColumn="0" w:lastRowFirstColumn="0" w:lastRowLastColumn="0"/>
          <w:tblHeader/>
        </w:trPr>
        <w:tc>
          <w:tcPr>
            <w:tcW w:w="2547" w:type="dxa"/>
            <w:vAlign w:val="center"/>
          </w:tcPr>
          <w:p w14:paraId="4AEAC7D0" w14:textId="5FA501AD" w:rsidR="001D7CC1" w:rsidRPr="001D7CC1" w:rsidRDefault="001D7CC1" w:rsidP="001D7CC1">
            <w:pPr>
              <w:spacing w:before="0" w:after="0"/>
              <w:ind w:firstLine="0"/>
              <w:rPr>
                <w:szCs w:val="28"/>
                <w:lang w:val="es-419" w:eastAsia="es-CO"/>
              </w:rPr>
            </w:pPr>
            <w:r w:rsidRPr="001D7CC1">
              <w:rPr>
                <w:rFonts w:asciiTheme="minorHAnsi" w:hAnsiTheme="minorHAnsi" w:cstheme="minorHAnsi"/>
                <w:szCs w:val="28"/>
                <w:lang w:eastAsia="es-CO"/>
              </w:rPr>
              <w:t xml:space="preserve">Aspectos para técnica de diseño de cuestionario </w:t>
            </w:r>
          </w:p>
        </w:tc>
        <w:tc>
          <w:tcPr>
            <w:tcW w:w="6946" w:type="dxa"/>
          </w:tcPr>
          <w:p w14:paraId="2C00580C" w14:textId="583E38D1" w:rsidR="001D7CC1" w:rsidRPr="001D7CC1" w:rsidRDefault="001D7CC1" w:rsidP="001D7CC1">
            <w:pPr>
              <w:spacing w:before="0" w:after="0"/>
              <w:ind w:firstLine="0"/>
              <w:rPr>
                <w:szCs w:val="28"/>
                <w:lang w:val="es-419" w:eastAsia="es-CO"/>
              </w:rPr>
            </w:pPr>
            <w:r w:rsidRPr="001D7CC1">
              <w:rPr>
                <w:rFonts w:asciiTheme="minorHAnsi" w:hAnsiTheme="minorHAnsi" w:cstheme="minorHAnsi"/>
                <w:szCs w:val="28"/>
                <w:lang w:eastAsia="es-CO"/>
              </w:rPr>
              <w:t>Explicación por aspecto</w:t>
            </w:r>
          </w:p>
        </w:tc>
      </w:tr>
      <w:tr w:rsidR="001D7CC1" w:rsidRPr="001D7CC1" w14:paraId="3965336D" w14:textId="77777777" w:rsidTr="00D976C3">
        <w:trPr>
          <w:cnfStyle w:val="000000100000" w:firstRow="0" w:lastRow="0" w:firstColumn="0" w:lastColumn="0" w:oddVBand="0" w:evenVBand="0" w:oddHBand="1" w:evenHBand="0" w:firstRowFirstColumn="0" w:firstRowLastColumn="0" w:lastRowFirstColumn="0" w:lastRowLastColumn="0"/>
        </w:trPr>
        <w:tc>
          <w:tcPr>
            <w:tcW w:w="2547" w:type="dxa"/>
            <w:vAlign w:val="center"/>
          </w:tcPr>
          <w:p w14:paraId="0D56E999" w14:textId="66168423" w:rsidR="001D7CC1" w:rsidRPr="001D7CC1" w:rsidRDefault="001D7CC1" w:rsidP="001D7CC1">
            <w:pPr>
              <w:pStyle w:val="TextoTablas"/>
              <w:spacing w:before="0" w:after="0" w:line="360" w:lineRule="auto"/>
              <w:rPr>
                <w:sz w:val="28"/>
                <w:szCs w:val="28"/>
              </w:rPr>
            </w:pPr>
            <w:r w:rsidRPr="001D7CC1">
              <w:rPr>
                <w:rFonts w:asciiTheme="minorHAnsi" w:hAnsiTheme="minorHAnsi" w:cstheme="minorHAnsi"/>
                <w:sz w:val="28"/>
                <w:szCs w:val="28"/>
              </w:rPr>
              <w:t>Enfoque</w:t>
            </w:r>
          </w:p>
        </w:tc>
        <w:tc>
          <w:tcPr>
            <w:tcW w:w="6946" w:type="dxa"/>
          </w:tcPr>
          <w:p w14:paraId="5A4C3A4B" w14:textId="08D8273B" w:rsidR="001D7CC1" w:rsidRPr="001D7CC1" w:rsidRDefault="001D7CC1" w:rsidP="001D7CC1">
            <w:pPr>
              <w:pStyle w:val="TextoTablas"/>
              <w:spacing w:before="0" w:after="0" w:line="360" w:lineRule="auto"/>
              <w:rPr>
                <w:sz w:val="28"/>
                <w:szCs w:val="28"/>
              </w:rPr>
            </w:pPr>
            <w:r w:rsidRPr="001D7CC1">
              <w:rPr>
                <w:rFonts w:asciiTheme="minorHAnsi" w:hAnsiTheme="minorHAnsi" w:cstheme="minorHAnsi"/>
                <w:sz w:val="28"/>
                <w:szCs w:val="28"/>
              </w:rPr>
              <w:t>Las preguntas deben responder a los objetivos del estudio.</w:t>
            </w:r>
          </w:p>
        </w:tc>
      </w:tr>
      <w:tr w:rsidR="001D7CC1" w:rsidRPr="001D7CC1" w14:paraId="29857517" w14:textId="77777777" w:rsidTr="00D976C3">
        <w:tc>
          <w:tcPr>
            <w:tcW w:w="2547" w:type="dxa"/>
            <w:vAlign w:val="center"/>
          </w:tcPr>
          <w:p w14:paraId="7A72B0D0" w14:textId="6765C737" w:rsidR="001D7CC1" w:rsidRPr="001D7CC1" w:rsidRDefault="001D7CC1" w:rsidP="001D7CC1">
            <w:pPr>
              <w:pStyle w:val="TextoTablas"/>
              <w:spacing w:before="0" w:after="0" w:line="360" w:lineRule="auto"/>
              <w:rPr>
                <w:sz w:val="28"/>
                <w:szCs w:val="28"/>
              </w:rPr>
            </w:pPr>
            <w:r w:rsidRPr="001D7CC1">
              <w:rPr>
                <w:rFonts w:asciiTheme="minorHAnsi" w:hAnsiTheme="minorHAnsi" w:cstheme="minorHAnsi"/>
                <w:sz w:val="28"/>
                <w:szCs w:val="28"/>
              </w:rPr>
              <w:t>Neutralidad</w:t>
            </w:r>
          </w:p>
        </w:tc>
        <w:tc>
          <w:tcPr>
            <w:tcW w:w="6946" w:type="dxa"/>
          </w:tcPr>
          <w:p w14:paraId="1CF62210" w14:textId="46987F71" w:rsidR="001D7CC1" w:rsidRPr="001D7CC1" w:rsidRDefault="001D7CC1" w:rsidP="001D7CC1">
            <w:pPr>
              <w:pStyle w:val="TextoTablas"/>
              <w:spacing w:before="0" w:after="0" w:line="360" w:lineRule="auto"/>
              <w:rPr>
                <w:sz w:val="28"/>
                <w:szCs w:val="28"/>
              </w:rPr>
            </w:pPr>
            <w:r w:rsidRPr="001D7CC1">
              <w:rPr>
                <w:rFonts w:asciiTheme="minorHAnsi" w:hAnsiTheme="minorHAnsi" w:cstheme="minorHAnsi"/>
                <w:sz w:val="28"/>
                <w:szCs w:val="28"/>
              </w:rPr>
              <w:t>Evitar preguntas que influyan en la respuesta.</w:t>
            </w:r>
          </w:p>
        </w:tc>
      </w:tr>
      <w:tr w:rsidR="001D7CC1" w:rsidRPr="001D7CC1" w14:paraId="34FFD0FD" w14:textId="77777777" w:rsidTr="00D976C3">
        <w:trPr>
          <w:cnfStyle w:val="000000100000" w:firstRow="0" w:lastRow="0" w:firstColumn="0" w:lastColumn="0" w:oddVBand="0" w:evenVBand="0" w:oddHBand="1" w:evenHBand="0" w:firstRowFirstColumn="0" w:firstRowLastColumn="0" w:lastRowFirstColumn="0" w:lastRowLastColumn="0"/>
        </w:trPr>
        <w:tc>
          <w:tcPr>
            <w:tcW w:w="2547" w:type="dxa"/>
            <w:vAlign w:val="center"/>
          </w:tcPr>
          <w:p w14:paraId="7FE9AC72" w14:textId="635DF28E" w:rsidR="001D7CC1" w:rsidRPr="001D7CC1" w:rsidRDefault="001D7CC1" w:rsidP="001D7CC1">
            <w:pPr>
              <w:pStyle w:val="TextoTablas"/>
              <w:spacing w:before="0" w:after="0" w:line="360" w:lineRule="auto"/>
              <w:rPr>
                <w:sz w:val="28"/>
                <w:szCs w:val="28"/>
              </w:rPr>
            </w:pPr>
            <w:r w:rsidRPr="001D7CC1">
              <w:rPr>
                <w:rFonts w:asciiTheme="minorHAnsi" w:hAnsiTheme="minorHAnsi" w:cstheme="minorHAnsi"/>
                <w:sz w:val="28"/>
                <w:szCs w:val="28"/>
              </w:rPr>
              <w:t>Organización</w:t>
            </w:r>
          </w:p>
        </w:tc>
        <w:tc>
          <w:tcPr>
            <w:tcW w:w="6946" w:type="dxa"/>
          </w:tcPr>
          <w:p w14:paraId="4289A15A" w14:textId="262F2FFE" w:rsidR="001D7CC1" w:rsidRPr="001D7CC1" w:rsidRDefault="001D7CC1" w:rsidP="001D7CC1">
            <w:pPr>
              <w:pStyle w:val="TextoTablas"/>
              <w:spacing w:before="0" w:after="0" w:line="360" w:lineRule="auto"/>
              <w:rPr>
                <w:sz w:val="28"/>
                <w:szCs w:val="28"/>
              </w:rPr>
            </w:pPr>
            <w:r w:rsidRPr="001D7CC1">
              <w:rPr>
                <w:rFonts w:asciiTheme="minorHAnsi" w:hAnsiTheme="minorHAnsi" w:cstheme="minorHAnsi"/>
                <w:sz w:val="28"/>
                <w:szCs w:val="28"/>
              </w:rPr>
              <w:t>Agrupar preguntas por temas y dificultad progresiva.</w:t>
            </w:r>
          </w:p>
        </w:tc>
      </w:tr>
      <w:tr w:rsidR="001D7CC1" w:rsidRPr="001D7CC1" w14:paraId="1237BE63" w14:textId="77777777" w:rsidTr="00D976C3">
        <w:tc>
          <w:tcPr>
            <w:tcW w:w="2547" w:type="dxa"/>
            <w:vAlign w:val="center"/>
          </w:tcPr>
          <w:p w14:paraId="550144D6" w14:textId="7B50E728" w:rsidR="001D7CC1" w:rsidRPr="001D7CC1" w:rsidRDefault="001D7CC1" w:rsidP="001D7CC1">
            <w:pPr>
              <w:pStyle w:val="TextoTablas"/>
              <w:spacing w:before="0" w:after="0" w:line="360" w:lineRule="auto"/>
              <w:rPr>
                <w:sz w:val="28"/>
                <w:szCs w:val="28"/>
              </w:rPr>
            </w:pPr>
            <w:r w:rsidRPr="001D7CC1">
              <w:rPr>
                <w:rFonts w:asciiTheme="minorHAnsi" w:hAnsiTheme="minorHAnsi" w:cstheme="minorHAnsi"/>
                <w:sz w:val="28"/>
                <w:szCs w:val="28"/>
              </w:rPr>
              <w:t>Extensión</w:t>
            </w:r>
          </w:p>
        </w:tc>
        <w:tc>
          <w:tcPr>
            <w:tcW w:w="6946" w:type="dxa"/>
          </w:tcPr>
          <w:p w14:paraId="2CBAB829" w14:textId="69C0D919" w:rsidR="001D7CC1" w:rsidRPr="001D7CC1" w:rsidRDefault="001D7CC1" w:rsidP="001D7CC1">
            <w:pPr>
              <w:pStyle w:val="TextoTablas"/>
              <w:spacing w:before="0" w:after="0" w:line="360" w:lineRule="auto"/>
              <w:rPr>
                <w:sz w:val="28"/>
                <w:szCs w:val="28"/>
              </w:rPr>
            </w:pPr>
            <w:r w:rsidRPr="001D7CC1">
              <w:rPr>
                <w:rFonts w:asciiTheme="minorHAnsi" w:hAnsiTheme="minorHAnsi" w:cstheme="minorHAnsi"/>
                <w:sz w:val="28"/>
                <w:szCs w:val="28"/>
              </w:rPr>
              <w:t>No hacer cuestionarios demasiado largos.</w:t>
            </w:r>
          </w:p>
        </w:tc>
      </w:tr>
      <w:tr w:rsidR="001D7CC1" w:rsidRPr="001D7CC1" w14:paraId="6E197B5F" w14:textId="77777777" w:rsidTr="00D976C3">
        <w:trPr>
          <w:cnfStyle w:val="000000100000" w:firstRow="0" w:lastRow="0" w:firstColumn="0" w:lastColumn="0" w:oddVBand="0" w:evenVBand="0" w:oddHBand="1" w:evenHBand="0" w:firstRowFirstColumn="0" w:firstRowLastColumn="0" w:lastRowFirstColumn="0" w:lastRowLastColumn="0"/>
        </w:trPr>
        <w:tc>
          <w:tcPr>
            <w:tcW w:w="2547" w:type="dxa"/>
            <w:vAlign w:val="center"/>
          </w:tcPr>
          <w:p w14:paraId="7F8F85FF" w14:textId="26557FC2" w:rsidR="001D7CC1" w:rsidRPr="001D7CC1" w:rsidRDefault="001D7CC1" w:rsidP="001D7CC1">
            <w:pPr>
              <w:pStyle w:val="TextoTablas"/>
              <w:spacing w:before="0" w:after="0" w:line="360" w:lineRule="auto"/>
              <w:rPr>
                <w:sz w:val="28"/>
                <w:szCs w:val="28"/>
              </w:rPr>
            </w:pPr>
            <w:r w:rsidRPr="001D7CC1">
              <w:rPr>
                <w:rFonts w:asciiTheme="minorHAnsi" w:hAnsiTheme="minorHAnsi" w:cstheme="minorHAnsi"/>
                <w:sz w:val="28"/>
                <w:szCs w:val="28"/>
              </w:rPr>
              <w:t>Lenguaje</w:t>
            </w:r>
          </w:p>
        </w:tc>
        <w:tc>
          <w:tcPr>
            <w:tcW w:w="6946" w:type="dxa"/>
          </w:tcPr>
          <w:p w14:paraId="40148405" w14:textId="3912E9A1" w:rsidR="001D7CC1" w:rsidRPr="001D7CC1" w:rsidRDefault="001D7CC1" w:rsidP="001D7CC1">
            <w:pPr>
              <w:pStyle w:val="TextoTablas"/>
              <w:spacing w:before="0" w:after="0" w:line="360" w:lineRule="auto"/>
              <w:rPr>
                <w:sz w:val="28"/>
                <w:szCs w:val="28"/>
              </w:rPr>
            </w:pPr>
            <w:r w:rsidRPr="001D7CC1">
              <w:rPr>
                <w:rFonts w:asciiTheme="minorHAnsi" w:hAnsiTheme="minorHAnsi" w:cstheme="minorHAnsi"/>
                <w:sz w:val="28"/>
                <w:szCs w:val="28"/>
              </w:rPr>
              <w:t>Usar palabras claras y sencillas, sin tecnicismos.</w:t>
            </w:r>
          </w:p>
        </w:tc>
      </w:tr>
      <w:tr w:rsidR="001D7CC1" w:rsidRPr="001D7CC1" w14:paraId="70198E25" w14:textId="77777777" w:rsidTr="00D976C3">
        <w:tc>
          <w:tcPr>
            <w:tcW w:w="2547" w:type="dxa"/>
            <w:vAlign w:val="center"/>
          </w:tcPr>
          <w:p w14:paraId="629ED742" w14:textId="25998927" w:rsidR="001D7CC1" w:rsidRPr="001D7CC1" w:rsidRDefault="001D7CC1" w:rsidP="001D7CC1">
            <w:pPr>
              <w:pStyle w:val="TextoTablas"/>
              <w:spacing w:before="0" w:after="0" w:line="360" w:lineRule="auto"/>
              <w:rPr>
                <w:sz w:val="28"/>
                <w:szCs w:val="28"/>
              </w:rPr>
            </w:pPr>
            <w:r w:rsidRPr="001D7CC1">
              <w:rPr>
                <w:rFonts w:asciiTheme="minorHAnsi" w:hAnsiTheme="minorHAnsi" w:cstheme="minorHAnsi"/>
                <w:sz w:val="28"/>
                <w:szCs w:val="28"/>
              </w:rPr>
              <w:t>Anonimato</w:t>
            </w:r>
          </w:p>
        </w:tc>
        <w:tc>
          <w:tcPr>
            <w:tcW w:w="6946" w:type="dxa"/>
          </w:tcPr>
          <w:p w14:paraId="02B4E09D" w14:textId="0E2F5179" w:rsidR="001D7CC1" w:rsidRPr="001D7CC1" w:rsidRDefault="001D7CC1" w:rsidP="001D7CC1">
            <w:pPr>
              <w:pStyle w:val="TextoTablas"/>
              <w:spacing w:before="0" w:after="0" w:line="360" w:lineRule="auto"/>
              <w:rPr>
                <w:sz w:val="28"/>
                <w:szCs w:val="28"/>
              </w:rPr>
            </w:pPr>
            <w:r w:rsidRPr="001D7CC1">
              <w:rPr>
                <w:rFonts w:asciiTheme="minorHAnsi" w:hAnsiTheme="minorHAnsi" w:cstheme="minorHAnsi"/>
                <w:sz w:val="28"/>
                <w:szCs w:val="28"/>
              </w:rPr>
              <w:t>Recomendarlo cuando el tema sea sensible.</w:t>
            </w:r>
          </w:p>
        </w:tc>
      </w:tr>
      <w:tr w:rsidR="001D7CC1" w:rsidRPr="001D7CC1" w14:paraId="03DE0740" w14:textId="77777777" w:rsidTr="00D976C3">
        <w:trPr>
          <w:cnfStyle w:val="000000100000" w:firstRow="0" w:lastRow="0" w:firstColumn="0" w:lastColumn="0" w:oddVBand="0" w:evenVBand="0" w:oddHBand="1" w:evenHBand="0" w:firstRowFirstColumn="0" w:firstRowLastColumn="0" w:lastRowFirstColumn="0" w:lastRowLastColumn="0"/>
        </w:trPr>
        <w:tc>
          <w:tcPr>
            <w:tcW w:w="2547" w:type="dxa"/>
            <w:vAlign w:val="center"/>
          </w:tcPr>
          <w:p w14:paraId="4745407E" w14:textId="48553A31" w:rsidR="001D7CC1" w:rsidRPr="001D7CC1" w:rsidRDefault="001D7CC1" w:rsidP="001D7CC1">
            <w:pPr>
              <w:pStyle w:val="TextoTablas"/>
              <w:spacing w:before="0" w:after="0" w:line="360" w:lineRule="auto"/>
              <w:rPr>
                <w:sz w:val="28"/>
                <w:szCs w:val="28"/>
              </w:rPr>
            </w:pPr>
            <w:r w:rsidRPr="001D7CC1">
              <w:rPr>
                <w:rFonts w:asciiTheme="minorHAnsi" w:hAnsiTheme="minorHAnsi" w:cstheme="minorHAnsi"/>
                <w:sz w:val="28"/>
                <w:szCs w:val="28"/>
              </w:rPr>
              <w:t>Tipo de preguntas</w:t>
            </w:r>
          </w:p>
        </w:tc>
        <w:tc>
          <w:tcPr>
            <w:tcW w:w="6946" w:type="dxa"/>
          </w:tcPr>
          <w:p w14:paraId="46C80E6B" w14:textId="08A63C3A" w:rsidR="001D7CC1" w:rsidRPr="001D7CC1" w:rsidRDefault="001D7CC1" w:rsidP="001D7CC1">
            <w:pPr>
              <w:pStyle w:val="TextoTablas"/>
              <w:spacing w:before="0" w:after="0" w:line="360" w:lineRule="auto"/>
              <w:rPr>
                <w:sz w:val="28"/>
                <w:szCs w:val="28"/>
              </w:rPr>
            </w:pPr>
            <w:r w:rsidRPr="001D7CC1">
              <w:rPr>
                <w:rFonts w:asciiTheme="minorHAnsi" w:hAnsiTheme="minorHAnsi" w:cstheme="minorHAnsi"/>
                <w:sz w:val="28"/>
                <w:szCs w:val="28"/>
              </w:rPr>
              <w:t>Priorizar preguntas cerradas (70 %) sobre abiertas (30 %).</w:t>
            </w:r>
          </w:p>
        </w:tc>
      </w:tr>
    </w:tbl>
    <w:p w14:paraId="221B4A7B" w14:textId="46E1CB1D" w:rsidR="001D7CC1" w:rsidRDefault="001D7CC1" w:rsidP="005E04D9">
      <w:pPr>
        <w:rPr>
          <w:lang w:eastAsia="es-CO"/>
        </w:rPr>
      </w:pPr>
    </w:p>
    <w:p w14:paraId="5F3A02C2" w14:textId="77777777" w:rsidR="001D7CC1" w:rsidRDefault="001D7CC1">
      <w:pPr>
        <w:spacing w:before="0" w:after="0" w:line="240" w:lineRule="auto"/>
        <w:ind w:firstLine="0"/>
        <w:rPr>
          <w:lang w:eastAsia="es-CO"/>
        </w:rPr>
      </w:pPr>
      <w:r>
        <w:rPr>
          <w:lang w:eastAsia="es-CO"/>
        </w:rPr>
        <w:br w:type="page"/>
      </w:r>
    </w:p>
    <w:p w14:paraId="40C317BF" w14:textId="5405BE22" w:rsidR="009C28E9" w:rsidRPr="00D33250" w:rsidRDefault="00D33250" w:rsidP="00D33250">
      <w:pPr>
        <w:pStyle w:val="Ttulo1"/>
        <w:numPr>
          <w:ilvl w:val="0"/>
          <w:numId w:val="1"/>
        </w:numPr>
        <w:rPr>
          <w:rFonts w:cs="Calibri"/>
          <w:bCs/>
        </w:rPr>
      </w:pPr>
      <w:bookmarkStart w:id="19" w:name="_Toc224045479"/>
      <w:r w:rsidRPr="00D33250">
        <w:rPr>
          <w:rFonts w:cs="Calibri"/>
          <w:bCs/>
        </w:rPr>
        <w:lastRenderedPageBreak/>
        <w:t>Técnicas de definición de problemas en el entorno laboral</w:t>
      </w:r>
      <w:bookmarkEnd w:id="19"/>
    </w:p>
    <w:p w14:paraId="125A2C00" w14:textId="2AA4B752" w:rsidR="00D33250" w:rsidRDefault="00D33250" w:rsidP="00D33250">
      <w:pPr>
        <w:rPr>
          <w:lang w:eastAsia="es-CO"/>
        </w:rPr>
      </w:pPr>
      <w:r>
        <w:rPr>
          <w:lang w:eastAsia="es-CO"/>
        </w:rPr>
        <w:t>Hasta este momento, se han abordado diversas técnicas para la identificación de problemas laborales, tales como la entrevista, la reunión de equipo y la encuesta.</w:t>
      </w:r>
    </w:p>
    <w:p w14:paraId="2F626ACE" w14:textId="23BE68A7" w:rsidR="00D84500" w:rsidRDefault="00D33250" w:rsidP="00D33250">
      <w:pPr>
        <w:rPr>
          <w:lang w:eastAsia="es-CO"/>
        </w:rPr>
      </w:pPr>
      <w:r>
        <w:rPr>
          <w:lang w:eastAsia="es-CO"/>
        </w:rPr>
        <w:t>Estas herramientas permiten recopilar información, escuchar diferentes puntos de vista y reconocer las situaciones que generan conflicto dentro de la organización.</w:t>
      </w:r>
    </w:p>
    <w:p w14:paraId="668CF6CC" w14:textId="1EEB8F84" w:rsidR="00D84500" w:rsidRDefault="00D33250" w:rsidP="00E56CE0">
      <w:pPr>
        <w:rPr>
          <w:lang w:eastAsia="es-CO"/>
        </w:rPr>
      </w:pPr>
      <w:r w:rsidRPr="00D33250">
        <w:rPr>
          <w:lang w:eastAsia="es-CO"/>
        </w:rPr>
        <w:t>No obstante, identificar un problema no implica que este esté claramente definido. En esta etapa suelen aparecer múltiples situaciones, síntomas y percepciones que, si no se analizan de manera cuidadosa, pueden generar confusión o conducir a la intervención de aspectos secundarios que no corresponden al núcleo del conflicto.</w:t>
      </w:r>
    </w:p>
    <w:p w14:paraId="392D4BDC" w14:textId="77777777" w:rsidR="00D33250" w:rsidRDefault="00D33250" w:rsidP="00D33250">
      <w:pPr>
        <w:rPr>
          <w:lang w:eastAsia="es-CO"/>
        </w:rPr>
      </w:pPr>
      <w:r>
        <w:rPr>
          <w:lang w:eastAsia="es-CO"/>
        </w:rPr>
        <w:t>Por ello, una vez identificada y recopilada la información sobre una situación problemática en el entorno laboral, el siguiente paso consiste en definir con claridad el conflicto. Una definición adecuada permite comprender su origen, alcance e impacto, y constituye la base para la búsqueda de soluciones efectivas.</w:t>
      </w:r>
    </w:p>
    <w:p w14:paraId="10AD8CB4" w14:textId="11F1D872" w:rsidR="00D84500" w:rsidRDefault="00D33250" w:rsidP="00D33250">
      <w:pPr>
        <w:rPr>
          <w:lang w:eastAsia="es-CO"/>
        </w:rPr>
      </w:pPr>
      <w:r>
        <w:rPr>
          <w:lang w:eastAsia="es-CO"/>
        </w:rPr>
        <w:t>Este proceso implica analizar la información recolectada, diferenciando causas versus consecuencias y desarrollar tres acciones fundamentales:</w:t>
      </w:r>
    </w:p>
    <w:p w14:paraId="0A2B91E9" w14:textId="77777777" w:rsidR="00D33250" w:rsidRDefault="00D33250">
      <w:pPr>
        <w:pStyle w:val="Prrafodelista"/>
        <w:numPr>
          <w:ilvl w:val="0"/>
          <w:numId w:val="23"/>
        </w:numPr>
        <w:rPr>
          <w:lang w:eastAsia="es-CO"/>
        </w:rPr>
      </w:pPr>
      <w:r>
        <w:rPr>
          <w:lang w:eastAsia="es-CO"/>
        </w:rPr>
        <w:t>Elaborar un listado de los problemas identificados.</w:t>
      </w:r>
    </w:p>
    <w:p w14:paraId="62363461" w14:textId="77777777" w:rsidR="00D33250" w:rsidRDefault="00D33250">
      <w:pPr>
        <w:pStyle w:val="Prrafodelista"/>
        <w:numPr>
          <w:ilvl w:val="0"/>
          <w:numId w:val="23"/>
        </w:numPr>
        <w:rPr>
          <w:lang w:eastAsia="es-CO"/>
        </w:rPr>
      </w:pPr>
      <w:r>
        <w:rPr>
          <w:lang w:eastAsia="es-CO"/>
        </w:rPr>
        <w:t>Revisar y depurar la información, integrando problemas similares y priorizando aquellos que pueden abordarse de acuerdo con los recursos y posibilidades de la organización.</w:t>
      </w:r>
    </w:p>
    <w:p w14:paraId="0C229744" w14:textId="75ACADA3" w:rsidR="00D84500" w:rsidRDefault="00D33250">
      <w:pPr>
        <w:pStyle w:val="Prrafodelista"/>
        <w:numPr>
          <w:ilvl w:val="0"/>
          <w:numId w:val="23"/>
        </w:numPr>
        <w:rPr>
          <w:lang w:eastAsia="es-CO"/>
        </w:rPr>
      </w:pPr>
      <w:r>
        <w:rPr>
          <w:lang w:eastAsia="es-CO"/>
        </w:rPr>
        <w:t>Delimitar el problema, formulándolo de manera clara y precisa.</w:t>
      </w:r>
    </w:p>
    <w:p w14:paraId="1504F52D" w14:textId="77777777" w:rsidR="00D84500" w:rsidRDefault="00D84500" w:rsidP="00282D81">
      <w:pPr>
        <w:rPr>
          <w:lang w:eastAsia="es-CO"/>
        </w:rPr>
      </w:pPr>
    </w:p>
    <w:p w14:paraId="337478FF" w14:textId="77777777" w:rsidR="00E56CE0" w:rsidRDefault="00E56CE0" w:rsidP="00282D81">
      <w:pPr>
        <w:rPr>
          <w:lang w:eastAsia="es-CO"/>
        </w:rPr>
      </w:pPr>
    </w:p>
    <w:p w14:paraId="088B96C3" w14:textId="77777777" w:rsidR="00161058" w:rsidRPr="006565B6" w:rsidRDefault="00161058">
      <w:pPr>
        <w:pStyle w:val="Prrafodelista"/>
        <w:numPr>
          <w:ilvl w:val="0"/>
          <w:numId w:val="23"/>
        </w:numPr>
        <w:ind w:left="426"/>
        <w:rPr>
          <w:b/>
          <w:bCs/>
          <w:lang w:eastAsia="es-CO"/>
        </w:rPr>
      </w:pPr>
      <w:r w:rsidRPr="006565B6">
        <w:rPr>
          <w:b/>
          <w:bCs/>
          <w:lang w:eastAsia="es-CO"/>
        </w:rPr>
        <w:lastRenderedPageBreak/>
        <w:t>Técnicas para definir conflictos</w:t>
      </w:r>
    </w:p>
    <w:p w14:paraId="712D29AC" w14:textId="77777777" w:rsidR="006565B6" w:rsidRDefault="006565B6" w:rsidP="006565B6">
      <w:pPr>
        <w:spacing w:before="0" w:after="0"/>
        <w:rPr>
          <w:lang w:eastAsia="es-CO"/>
        </w:rPr>
      </w:pPr>
      <w:r>
        <w:rPr>
          <w:lang w:eastAsia="es-CO"/>
        </w:rPr>
        <w:t>Para apoyar este proceso se emplean diversas herramientas, entre las cuales se destacan:</w:t>
      </w:r>
    </w:p>
    <w:p w14:paraId="6CA4A098" w14:textId="3055745F" w:rsidR="006565B6" w:rsidRDefault="006565B6">
      <w:pPr>
        <w:pStyle w:val="Prrafodelista"/>
        <w:numPr>
          <w:ilvl w:val="0"/>
          <w:numId w:val="24"/>
        </w:numPr>
        <w:spacing w:before="0" w:after="0"/>
        <w:rPr>
          <w:lang w:eastAsia="es-CO"/>
        </w:rPr>
      </w:pPr>
      <w:r>
        <w:rPr>
          <w:lang w:eastAsia="es-CO"/>
        </w:rPr>
        <w:t>Cuadro comparativo, que permite priorizar problemas según su frecuencia, impacto, gravedad y posibilidad de solución.</w:t>
      </w:r>
    </w:p>
    <w:p w14:paraId="02B1E3D4" w14:textId="0B95E70A" w:rsidR="006565B6" w:rsidRDefault="006565B6">
      <w:pPr>
        <w:pStyle w:val="Prrafodelista"/>
        <w:numPr>
          <w:ilvl w:val="0"/>
          <w:numId w:val="24"/>
        </w:numPr>
        <w:spacing w:before="0" w:after="0"/>
        <w:rPr>
          <w:lang w:eastAsia="es-CO"/>
        </w:rPr>
      </w:pPr>
      <w:r>
        <w:rPr>
          <w:lang w:eastAsia="es-CO"/>
        </w:rPr>
        <w:t>Método de los ocho interrogantes (qué, por qué, para qué, cómo, cuándo, dónde, cuánto y quién), útil para analizar el problema desde distintas perspectivas.</w:t>
      </w:r>
    </w:p>
    <w:p w14:paraId="7D7DF22F" w14:textId="28A702BC" w:rsidR="006565B6" w:rsidRDefault="006565B6">
      <w:pPr>
        <w:pStyle w:val="Prrafodelista"/>
        <w:numPr>
          <w:ilvl w:val="0"/>
          <w:numId w:val="24"/>
        </w:numPr>
        <w:spacing w:before="0" w:after="0"/>
        <w:rPr>
          <w:lang w:eastAsia="es-CO"/>
        </w:rPr>
      </w:pPr>
      <w:r>
        <w:rPr>
          <w:lang w:eastAsia="es-CO"/>
        </w:rPr>
        <w:t>Diagrama causa – efecto, que organiza de manera lógica las causas del conflicto y sus relaciones.</w:t>
      </w:r>
    </w:p>
    <w:p w14:paraId="63C101CA" w14:textId="402DED4D" w:rsidR="006565B6" w:rsidRDefault="006565B6">
      <w:pPr>
        <w:pStyle w:val="Prrafodelista"/>
        <w:numPr>
          <w:ilvl w:val="0"/>
          <w:numId w:val="24"/>
        </w:numPr>
        <w:spacing w:before="0" w:after="0"/>
        <w:rPr>
          <w:lang w:eastAsia="es-CO"/>
        </w:rPr>
      </w:pPr>
      <w:r>
        <w:rPr>
          <w:lang w:eastAsia="es-CO"/>
        </w:rPr>
        <w:t>Diagrama de afinidad, que agrupa problemas o causas relacionadas en situaciones de alta complejidad.</w:t>
      </w:r>
    </w:p>
    <w:p w14:paraId="7E6E97F1" w14:textId="2E5DC4C8" w:rsidR="006565B6" w:rsidRDefault="006565B6">
      <w:pPr>
        <w:pStyle w:val="Prrafodelista"/>
        <w:numPr>
          <w:ilvl w:val="0"/>
          <w:numId w:val="24"/>
        </w:numPr>
        <w:spacing w:before="0" w:after="0"/>
        <w:rPr>
          <w:lang w:eastAsia="es-CO"/>
        </w:rPr>
      </w:pPr>
      <w:r>
        <w:rPr>
          <w:lang w:eastAsia="es-CO"/>
        </w:rPr>
        <w:t>Diagrama de relaciones, el cual facilita la identificación de causas, efectos y factores clave cuando los problemas se encuentran interconectados.</w:t>
      </w:r>
    </w:p>
    <w:p w14:paraId="73C7F887" w14:textId="77777777" w:rsidR="006565B6" w:rsidRDefault="006565B6" w:rsidP="006565B6">
      <w:pPr>
        <w:spacing w:before="0" w:after="0"/>
        <w:rPr>
          <w:lang w:eastAsia="es-CO"/>
        </w:rPr>
      </w:pPr>
    </w:p>
    <w:p w14:paraId="4843A046" w14:textId="5996362C" w:rsidR="00D84500" w:rsidRDefault="006565B6" w:rsidP="006565B6">
      <w:pPr>
        <w:spacing w:before="0" w:after="0"/>
        <w:rPr>
          <w:lang w:eastAsia="es-CO"/>
        </w:rPr>
      </w:pPr>
      <w:r>
        <w:rPr>
          <w:lang w:eastAsia="es-CO"/>
        </w:rPr>
        <w:t>Definir adecuadamente un conflicto laboral es una condición esencial para tomar decisiones acertadas y proponer soluciones viables, coherentes y sostenibles dentro de la organización.</w:t>
      </w:r>
    </w:p>
    <w:p w14:paraId="734CE864" w14:textId="20084F5E" w:rsidR="00D84500" w:rsidRDefault="006565B6" w:rsidP="006565B6">
      <w:pPr>
        <w:pStyle w:val="Tabla"/>
        <w:spacing w:line="360" w:lineRule="auto"/>
        <w:ind w:left="1134" w:hanging="1134"/>
      </w:pPr>
      <w:r w:rsidRPr="006565B6">
        <w:t>Técnicas de análisis para la solución de problemas laborales</w:t>
      </w:r>
    </w:p>
    <w:tbl>
      <w:tblPr>
        <w:tblStyle w:val="SENA"/>
        <w:tblW w:w="0" w:type="auto"/>
        <w:tblLayout w:type="fixed"/>
        <w:tblLook w:val="04A0" w:firstRow="1" w:lastRow="0" w:firstColumn="1" w:lastColumn="0" w:noHBand="0" w:noVBand="1"/>
      </w:tblPr>
      <w:tblGrid>
        <w:gridCol w:w="2547"/>
        <w:gridCol w:w="2410"/>
        <w:gridCol w:w="2410"/>
        <w:gridCol w:w="2410"/>
      </w:tblGrid>
      <w:tr w:rsidR="001D7CC1" w:rsidRPr="00746E3C" w14:paraId="1585F917" w14:textId="51853419" w:rsidTr="00FA4EA1">
        <w:trPr>
          <w:cnfStyle w:val="100000000000" w:firstRow="1" w:lastRow="0" w:firstColumn="0" w:lastColumn="0" w:oddVBand="0" w:evenVBand="0" w:oddHBand="0" w:evenHBand="0" w:firstRowFirstColumn="0" w:firstRowLastColumn="0" w:lastRowFirstColumn="0" w:lastRowLastColumn="0"/>
          <w:tblHeader/>
        </w:trPr>
        <w:tc>
          <w:tcPr>
            <w:tcW w:w="2547" w:type="dxa"/>
          </w:tcPr>
          <w:p w14:paraId="13434D6F" w14:textId="40B36E93" w:rsidR="001D7CC1" w:rsidRPr="001D7CC1" w:rsidRDefault="001D7CC1" w:rsidP="001D7CC1">
            <w:pPr>
              <w:spacing w:before="0" w:after="0"/>
              <w:ind w:firstLine="0"/>
              <w:rPr>
                <w:szCs w:val="28"/>
                <w:lang w:val="es-419" w:eastAsia="es-CO"/>
              </w:rPr>
            </w:pPr>
            <w:r w:rsidRPr="001D7CC1">
              <w:rPr>
                <w:rFonts w:asciiTheme="minorHAnsi" w:hAnsiTheme="minorHAnsi" w:cstheme="minorHAnsi"/>
                <w:szCs w:val="28"/>
                <w:lang w:eastAsia="es-CO"/>
              </w:rPr>
              <w:t>Técnica</w:t>
            </w:r>
          </w:p>
        </w:tc>
        <w:tc>
          <w:tcPr>
            <w:tcW w:w="2410" w:type="dxa"/>
          </w:tcPr>
          <w:p w14:paraId="17FE656E" w14:textId="3EA5CD0D" w:rsidR="001D7CC1" w:rsidRPr="001D7CC1" w:rsidRDefault="001D7CC1" w:rsidP="001D7CC1">
            <w:pPr>
              <w:spacing w:before="0" w:after="0"/>
              <w:ind w:firstLine="0"/>
              <w:rPr>
                <w:szCs w:val="28"/>
                <w:lang w:val="es-419" w:eastAsia="es-CO"/>
              </w:rPr>
            </w:pPr>
            <w:r w:rsidRPr="001D7CC1">
              <w:rPr>
                <w:rFonts w:asciiTheme="minorHAnsi" w:hAnsiTheme="minorHAnsi" w:cstheme="minorHAnsi"/>
                <w:szCs w:val="28"/>
                <w:lang w:eastAsia="es-CO"/>
              </w:rPr>
              <w:t>¿En qué consiste?</w:t>
            </w:r>
          </w:p>
        </w:tc>
        <w:tc>
          <w:tcPr>
            <w:tcW w:w="2410" w:type="dxa"/>
          </w:tcPr>
          <w:p w14:paraId="7E2C963E" w14:textId="79B848C8" w:rsidR="001D7CC1" w:rsidRPr="001D7CC1" w:rsidRDefault="001D7CC1" w:rsidP="001D7CC1">
            <w:pPr>
              <w:spacing w:before="0" w:after="0"/>
              <w:ind w:firstLine="0"/>
              <w:rPr>
                <w:szCs w:val="28"/>
                <w:lang w:val="es-419" w:eastAsia="es-CO"/>
              </w:rPr>
            </w:pPr>
            <w:r w:rsidRPr="001D7CC1">
              <w:rPr>
                <w:rFonts w:asciiTheme="minorHAnsi" w:hAnsiTheme="minorHAnsi" w:cstheme="minorHAnsi"/>
                <w:szCs w:val="28"/>
                <w:lang w:eastAsia="es-CO"/>
              </w:rPr>
              <w:t>¿Para qué sirve?</w:t>
            </w:r>
          </w:p>
        </w:tc>
        <w:tc>
          <w:tcPr>
            <w:tcW w:w="2410" w:type="dxa"/>
          </w:tcPr>
          <w:p w14:paraId="0F8CCFB3" w14:textId="2DCD116D" w:rsidR="001D7CC1" w:rsidRPr="001D7CC1" w:rsidRDefault="001D7CC1" w:rsidP="001D7CC1">
            <w:pPr>
              <w:spacing w:before="0" w:after="0"/>
              <w:ind w:firstLine="0"/>
              <w:rPr>
                <w:szCs w:val="28"/>
                <w:lang w:val="es-419" w:eastAsia="es-CO"/>
              </w:rPr>
            </w:pPr>
            <w:r w:rsidRPr="001D7CC1">
              <w:rPr>
                <w:rFonts w:asciiTheme="minorHAnsi" w:hAnsiTheme="minorHAnsi" w:cstheme="minorHAnsi"/>
                <w:szCs w:val="28"/>
                <w:lang w:eastAsia="es-CO"/>
              </w:rPr>
              <w:t>Ejemplo sencillo</w:t>
            </w:r>
          </w:p>
        </w:tc>
      </w:tr>
      <w:tr w:rsidR="001D7CC1" w:rsidRPr="00746E3C" w14:paraId="5285307F" w14:textId="2808AD37" w:rsidTr="00282756">
        <w:trPr>
          <w:cnfStyle w:val="000000100000" w:firstRow="0" w:lastRow="0" w:firstColumn="0" w:lastColumn="0" w:oddVBand="0" w:evenVBand="0" w:oddHBand="1" w:evenHBand="0" w:firstRowFirstColumn="0" w:firstRowLastColumn="0" w:lastRowFirstColumn="0" w:lastRowLastColumn="0"/>
        </w:trPr>
        <w:tc>
          <w:tcPr>
            <w:tcW w:w="2547" w:type="dxa"/>
            <w:vAlign w:val="center"/>
          </w:tcPr>
          <w:p w14:paraId="4FB1AFCF" w14:textId="2F224450" w:rsidR="001D7CC1" w:rsidRPr="001D7CC1" w:rsidRDefault="001D7CC1" w:rsidP="001D7CC1">
            <w:pPr>
              <w:pStyle w:val="TextoTablas"/>
              <w:spacing w:before="0" w:after="0" w:line="360" w:lineRule="auto"/>
              <w:rPr>
                <w:sz w:val="28"/>
                <w:szCs w:val="28"/>
              </w:rPr>
            </w:pPr>
            <w:r w:rsidRPr="001D7CC1">
              <w:rPr>
                <w:rFonts w:asciiTheme="minorHAnsi" w:hAnsiTheme="minorHAnsi" w:cstheme="minorHAnsi"/>
                <w:sz w:val="28"/>
                <w:szCs w:val="28"/>
              </w:rPr>
              <w:t>Cuadro comparativo</w:t>
            </w:r>
          </w:p>
        </w:tc>
        <w:tc>
          <w:tcPr>
            <w:tcW w:w="2410" w:type="dxa"/>
          </w:tcPr>
          <w:p w14:paraId="6EB28AD6" w14:textId="50A37000" w:rsidR="001D7CC1" w:rsidRPr="001D7CC1" w:rsidRDefault="001D7CC1" w:rsidP="001D7CC1">
            <w:pPr>
              <w:pStyle w:val="TextoTablas"/>
              <w:spacing w:before="0" w:after="0" w:line="360" w:lineRule="auto"/>
              <w:rPr>
                <w:sz w:val="28"/>
                <w:szCs w:val="28"/>
              </w:rPr>
            </w:pPr>
            <w:r w:rsidRPr="001D7CC1">
              <w:rPr>
                <w:rFonts w:asciiTheme="minorHAnsi" w:hAnsiTheme="minorHAnsi" w:cstheme="minorHAnsi"/>
                <w:bCs/>
                <w:sz w:val="28"/>
                <w:szCs w:val="28"/>
              </w:rPr>
              <w:t xml:space="preserve">Es una tabla que permite comparar dos o más </w:t>
            </w:r>
            <w:r w:rsidRPr="001D7CC1">
              <w:rPr>
                <w:rFonts w:asciiTheme="minorHAnsi" w:hAnsiTheme="minorHAnsi" w:cstheme="minorHAnsi"/>
                <w:bCs/>
                <w:sz w:val="28"/>
                <w:szCs w:val="28"/>
              </w:rPr>
              <w:lastRenderedPageBreak/>
              <w:t>problemas usando los mismos criterios.</w:t>
            </w:r>
          </w:p>
        </w:tc>
        <w:tc>
          <w:tcPr>
            <w:tcW w:w="2410" w:type="dxa"/>
          </w:tcPr>
          <w:p w14:paraId="6FE9F0BE" w14:textId="290CA005" w:rsidR="001D7CC1" w:rsidRPr="001D7CC1" w:rsidRDefault="001D7CC1" w:rsidP="001D7CC1">
            <w:pPr>
              <w:pStyle w:val="TextoTablas"/>
              <w:spacing w:before="0" w:after="0" w:line="360" w:lineRule="auto"/>
              <w:rPr>
                <w:sz w:val="28"/>
                <w:szCs w:val="28"/>
              </w:rPr>
            </w:pPr>
            <w:r w:rsidRPr="001D7CC1">
              <w:rPr>
                <w:rFonts w:asciiTheme="minorHAnsi" w:hAnsiTheme="minorHAnsi" w:cstheme="minorHAnsi"/>
                <w:bCs/>
                <w:sz w:val="28"/>
                <w:szCs w:val="28"/>
              </w:rPr>
              <w:lastRenderedPageBreak/>
              <w:t xml:space="preserve">Ayuda a decidir cuál problema es más importante o </w:t>
            </w:r>
            <w:r w:rsidRPr="001D7CC1">
              <w:rPr>
                <w:rFonts w:asciiTheme="minorHAnsi" w:hAnsiTheme="minorHAnsi" w:cstheme="minorHAnsi"/>
                <w:bCs/>
                <w:sz w:val="28"/>
                <w:szCs w:val="28"/>
              </w:rPr>
              <w:lastRenderedPageBreak/>
              <w:t>urgente de atender.</w:t>
            </w:r>
          </w:p>
        </w:tc>
        <w:tc>
          <w:tcPr>
            <w:tcW w:w="2410" w:type="dxa"/>
          </w:tcPr>
          <w:p w14:paraId="7CC59A16" w14:textId="6463A87F" w:rsidR="001D7CC1" w:rsidRPr="001D7CC1" w:rsidRDefault="001D7CC1" w:rsidP="001D7CC1">
            <w:pPr>
              <w:pStyle w:val="TextoTablas"/>
              <w:spacing w:before="0" w:after="0" w:line="360" w:lineRule="auto"/>
              <w:rPr>
                <w:sz w:val="28"/>
                <w:szCs w:val="28"/>
              </w:rPr>
            </w:pPr>
            <w:r w:rsidRPr="001D7CC1">
              <w:rPr>
                <w:rFonts w:asciiTheme="minorHAnsi" w:hAnsiTheme="minorHAnsi" w:cstheme="minorHAnsi"/>
                <w:bCs/>
                <w:sz w:val="28"/>
                <w:szCs w:val="28"/>
              </w:rPr>
              <w:lastRenderedPageBreak/>
              <w:t xml:space="preserve">Comparar la falta de puntualidad y la baja comunicación </w:t>
            </w:r>
            <w:r w:rsidRPr="001D7CC1">
              <w:rPr>
                <w:rFonts w:asciiTheme="minorHAnsi" w:hAnsiTheme="minorHAnsi" w:cstheme="minorHAnsi"/>
                <w:bCs/>
                <w:sz w:val="28"/>
                <w:szCs w:val="28"/>
              </w:rPr>
              <w:lastRenderedPageBreak/>
              <w:t>en un equipo de trabajo para definir cuál afecta más el desempeño.</w:t>
            </w:r>
          </w:p>
        </w:tc>
      </w:tr>
      <w:tr w:rsidR="001D7CC1" w:rsidRPr="00746E3C" w14:paraId="02624FE5" w14:textId="43B541F1" w:rsidTr="00282756">
        <w:tc>
          <w:tcPr>
            <w:tcW w:w="2547" w:type="dxa"/>
            <w:vAlign w:val="center"/>
          </w:tcPr>
          <w:p w14:paraId="5AA2629C" w14:textId="5E43F151" w:rsidR="001D7CC1" w:rsidRPr="001D7CC1" w:rsidRDefault="001D7CC1" w:rsidP="001D7CC1">
            <w:pPr>
              <w:pStyle w:val="TextoTablas"/>
              <w:spacing w:before="0" w:after="0" w:line="360" w:lineRule="auto"/>
              <w:rPr>
                <w:sz w:val="28"/>
                <w:szCs w:val="28"/>
              </w:rPr>
            </w:pPr>
            <w:r w:rsidRPr="001D7CC1">
              <w:rPr>
                <w:rFonts w:asciiTheme="minorHAnsi" w:hAnsiTheme="minorHAnsi" w:cstheme="minorHAnsi"/>
                <w:sz w:val="28"/>
                <w:szCs w:val="28"/>
              </w:rPr>
              <w:lastRenderedPageBreak/>
              <w:t>Ocho interrogantes básicos</w:t>
            </w:r>
          </w:p>
        </w:tc>
        <w:tc>
          <w:tcPr>
            <w:tcW w:w="2410" w:type="dxa"/>
          </w:tcPr>
          <w:p w14:paraId="22ADD8C9" w14:textId="6F8DA0D1" w:rsidR="001D7CC1" w:rsidRPr="001D7CC1" w:rsidRDefault="001D7CC1" w:rsidP="001D7CC1">
            <w:pPr>
              <w:pStyle w:val="TextoTablas"/>
              <w:spacing w:before="0" w:after="0" w:line="360" w:lineRule="auto"/>
              <w:rPr>
                <w:sz w:val="28"/>
                <w:szCs w:val="28"/>
              </w:rPr>
            </w:pPr>
            <w:r w:rsidRPr="001D7CC1">
              <w:rPr>
                <w:rFonts w:asciiTheme="minorHAnsi" w:hAnsiTheme="minorHAnsi" w:cstheme="minorHAnsi"/>
                <w:bCs/>
                <w:sz w:val="28"/>
                <w:szCs w:val="28"/>
              </w:rPr>
              <w:t>Consiste en hacer preguntas clave como qué, por qué, cómo, cuándo y quién.</w:t>
            </w:r>
          </w:p>
        </w:tc>
        <w:tc>
          <w:tcPr>
            <w:tcW w:w="2410" w:type="dxa"/>
          </w:tcPr>
          <w:p w14:paraId="1BAF8F72" w14:textId="275F5D73" w:rsidR="001D7CC1" w:rsidRPr="001D7CC1" w:rsidRDefault="001D7CC1" w:rsidP="001D7CC1">
            <w:pPr>
              <w:pStyle w:val="TextoTablas"/>
              <w:spacing w:before="0" w:after="0" w:line="360" w:lineRule="auto"/>
              <w:rPr>
                <w:sz w:val="28"/>
                <w:szCs w:val="28"/>
              </w:rPr>
            </w:pPr>
            <w:r w:rsidRPr="001D7CC1">
              <w:rPr>
                <w:rFonts w:asciiTheme="minorHAnsi" w:hAnsiTheme="minorHAnsi" w:cstheme="minorHAnsi"/>
                <w:bCs/>
                <w:sz w:val="28"/>
                <w:szCs w:val="28"/>
              </w:rPr>
              <w:t>Permite comprender el problema de manera completa antes de buscar soluciones.</w:t>
            </w:r>
          </w:p>
        </w:tc>
        <w:tc>
          <w:tcPr>
            <w:tcW w:w="2410" w:type="dxa"/>
          </w:tcPr>
          <w:p w14:paraId="391EDA89" w14:textId="1090D16F" w:rsidR="001D7CC1" w:rsidRPr="001D7CC1" w:rsidRDefault="001D7CC1" w:rsidP="001D7CC1">
            <w:pPr>
              <w:pStyle w:val="TextoTablas"/>
              <w:spacing w:before="0" w:after="0" w:line="360" w:lineRule="auto"/>
              <w:rPr>
                <w:sz w:val="28"/>
                <w:szCs w:val="28"/>
              </w:rPr>
            </w:pPr>
            <w:r w:rsidRPr="001D7CC1">
              <w:rPr>
                <w:rFonts w:asciiTheme="minorHAnsi" w:hAnsiTheme="minorHAnsi" w:cstheme="minorHAnsi"/>
                <w:bCs/>
                <w:sz w:val="28"/>
                <w:szCs w:val="28"/>
              </w:rPr>
              <w:t>Analizar un conflicto laboral preguntando qué ocurre, por qué sucede y a quién afecta.</w:t>
            </w:r>
          </w:p>
        </w:tc>
      </w:tr>
      <w:tr w:rsidR="001D7CC1" w:rsidRPr="00746E3C" w14:paraId="746F8DAE" w14:textId="6FB2969A" w:rsidTr="00282756">
        <w:trPr>
          <w:cnfStyle w:val="000000100000" w:firstRow="0" w:lastRow="0" w:firstColumn="0" w:lastColumn="0" w:oddVBand="0" w:evenVBand="0" w:oddHBand="1" w:evenHBand="0" w:firstRowFirstColumn="0" w:firstRowLastColumn="0" w:lastRowFirstColumn="0" w:lastRowLastColumn="0"/>
        </w:trPr>
        <w:tc>
          <w:tcPr>
            <w:tcW w:w="2547" w:type="dxa"/>
            <w:vAlign w:val="center"/>
          </w:tcPr>
          <w:p w14:paraId="109FB280" w14:textId="1EBF3BD6" w:rsidR="001D7CC1" w:rsidRPr="001D7CC1" w:rsidRDefault="001D7CC1" w:rsidP="001D7CC1">
            <w:pPr>
              <w:pStyle w:val="TextoTablas"/>
              <w:spacing w:before="0" w:after="0" w:line="360" w:lineRule="auto"/>
              <w:rPr>
                <w:sz w:val="28"/>
                <w:szCs w:val="28"/>
              </w:rPr>
            </w:pPr>
            <w:r w:rsidRPr="001D7CC1">
              <w:rPr>
                <w:rFonts w:asciiTheme="minorHAnsi" w:hAnsiTheme="minorHAnsi" w:cstheme="minorHAnsi"/>
                <w:sz w:val="28"/>
                <w:szCs w:val="28"/>
              </w:rPr>
              <w:t>Diagrama causa – efecto</w:t>
            </w:r>
          </w:p>
        </w:tc>
        <w:tc>
          <w:tcPr>
            <w:tcW w:w="2410" w:type="dxa"/>
          </w:tcPr>
          <w:p w14:paraId="598F95B8" w14:textId="2967302C" w:rsidR="001D7CC1" w:rsidRPr="001D7CC1" w:rsidRDefault="001D7CC1" w:rsidP="001D7CC1">
            <w:pPr>
              <w:pStyle w:val="TextoTablas"/>
              <w:spacing w:before="0" w:after="0" w:line="360" w:lineRule="auto"/>
              <w:rPr>
                <w:sz w:val="28"/>
                <w:szCs w:val="28"/>
              </w:rPr>
            </w:pPr>
            <w:r w:rsidRPr="001D7CC1">
              <w:rPr>
                <w:rFonts w:asciiTheme="minorHAnsi" w:hAnsiTheme="minorHAnsi" w:cstheme="minorHAnsi"/>
                <w:bCs/>
                <w:sz w:val="28"/>
                <w:szCs w:val="28"/>
              </w:rPr>
              <w:t>Organiza las causas de un problema en diferentes grupos (personas, métodos, entorno, etc.).</w:t>
            </w:r>
          </w:p>
        </w:tc>
        <w:tc>
          <w:tcPr>
            <w:tcW w:w="2410" w:type="dxa"/>
          </w:tcPr>
          <w:p w14:paraId="3148942C" w14:textId="76AFE0FF" w:rsidR="001D7CC1" w:rsidRPr="001D7CC1" w:rsidRDefault="001D7CC1" w:rsidP="001D7CC1">
            <w:pPr>
              <w:pStyle w:val="TextoTablas"/>
              <w:spacing w:before="0" w:after="0" w:line="360" w:lineRule="auto"/>
              <w:rPr>
                <w:sz w:val="28"/>
                <w:szCs w:val="28"/>
              </w:rPr>
            </w:pPr>
            <w:r w:rsidRPr="001D7CC1">
              <w:rPr>
                <w:rFonts w:asciiTheme="minorHAnsi" w:hAnsiTheme="minorHAnsi" w:cstheme="minorHAnsi"/>
                <w:bCs/>
                <w:sz w:val="28"/>
                <w:szCs w:val="28"/>
              </w:rPr>
              <w:t>Ayuda a identificar las causas reales del problema y no solo sus consecuencias.</w:t>
            </w:r>
          </w:p>
        </w:tc>
        <w:tc>
          <w:tcPr>
            <w:tcW w:w="2410" w:type="dxa"/>
          </w:tcPr>
          <w:p w14:paraId="48692A22" w14:textId="54578EBF" w:rsidR="001D7CC1" w:rsidRPr="001D7CC1" w:rsidRDefault="001D7CC1" w:rsidP="001D7CC1">
            <w:pPr>
              <w:pStyle w:val="TextoTablas"/>
              <w:spacing w:before="0" w:after="0" w:line="360" w:lineRule="auto"/>
              <w:rPr>
                <w:sz w:val="28"/>
                <w:szCs w:val="28"/>
              </w:rPr>
            </w:pPr>
            <w:r w:rsidRPr="001D7CC1">
              <w:rPr>
                <w:rFonts w:asciiTheme="minorHAnsi" w:hAnsiTheme="minorHAnsi" w:cstheme="minorHAnsi"/>
                <w:bCs/>
                <w:sz w:val="28"/>
                <w:szCs w:val="28"/>
              </w:rPr>
              <w:t>Identificar las causas de retrasos en las tareas del área administrativa.</w:t>
            </w:r>
          </w:p>
        </w:tc>
      </w:tr>
      <w:tr w:rsidR="001D7CC1" w:rsidRPr="00746E3C" w14:paraId="3E4E77D6" w14:textId="05824581" w:rsidTr="00282756">
        <w:tc>
          <w:tcPr>
            <w:tcW w:w="2547" w:type="dxa"/>
            <w:vAlign w:val="center"/>
          </w:tcPr>
          <w:p w14:paraId="769B443E" w14:textId="3E0C15D2" w:rsidR="001D7CC1" w:rsidRPr="001D7CC1" w:rsidRDefault="001D7CC1" w:rsidP="001D7CC1">
            <w:pPr>
              <w:pStyle w:val="TextoTablas"/>
              <w:spacing w:before="0" w:after="0" w:line="360" w:lineRule="auto"/>
              <w:rPr>
                <w:sz w:val="28"/>
                <w:szCs w:val="28"/>
              </w:rPr>
            </w:pPr>
            <w:r w:rsidRPr="001D7CC1">
              <w:rPr>
                <w:rFonts w:asciiTheme="minorHAnsi" w:hAnsiTheme="minorHAnsi" w:cstheme="minorHAnsi"/>
                <w:sz w:val="28"/>
                <w:szCs w:val="28"/>
              </w:rPr>
              <w:t>Diagrama de afinidad (método KJ)</w:t>
            </w:r>
          </w:p>
        </w:tc>
        <w:tc>
          <w:tcPr>
            <w:tcW w:w="2410" w:type="dxa"/>
          </w:tcPr>
          <w:p w14:paraId="3D95FE6D" w14:textId="70ADEA5C" w:rsidR="001D7CC1" w:rsidRPr="001D7CC1" w:rsidRDefault="001D7CC1" w:rsidP="001D7CC1">
            <w:pPr>
              <w:pStyle w:val="TextoTablas"/>
              <w:spacing w:before="0" w:after="0" w:line="360" w:lineRule="auto"/>
              <w:rPr>
                <w:sz w:val="28"/>
                <w:szCs w:val="28"/>
              </w:rPr>
            </w:pPr>
            <w:r w:rsidRPr="001D7CC1">
              <w:rPr>
                <w:rFonts w:asciiTheme="minorHAnsi" w:hAnsiTheme="minorHAnsi" w:cstheme="minorHAnsi"/>
                <w:bCs/>
                <w:sz w:val="28"/>
                <w:szCs w:val="28"/>
              </w:rPr>
              <w:t>Agrupa problemas o ideas similares en categorías comunes.</w:t>
            </w:r>
          </w:p>
        </w:tc>
        <w:tc>
          <w:tcPr>
            <w:tcW w:w="2410" w:type="dxa"/>
          </w:tcPr>
          <w:p w14:paraId="71B10F98" w14:textId="5B04B9CA" w:rsidR="001D7CC1" w:rsidRPr="001D7CC1" w:rsidRDefault="001D7CC1" w:rsidP="001D7CC1">
            <w:pPr>
              <w:pStyle w:val="TextoTablas"/>
              <w:spacing w:before="0" w:after="0" w:line="360" w:lineRule="auto"/>
              <w:rPr>
                <w:sz w:val="28"/>
                <w:szCs w:val="28"/>
              </w:rPr>
            </w:pPr>
            <w:r w:rsidRPr="001D7CC1">
              <w:rPr>
                <w:rFonts w:asciiTheme="minorHAnsi" w:hAnsiTheme="minorHAnsi" w:cstheme="minorHAnsi"/>
                <w:bCs/>
                <w:sz w:val="28"/>
                <w:szCs w:val="28"/>
              </w:rPr>
              <w:t>Facilita ordenar mucha información y encontrar temas principales.</w:t>
            </w:r>
          </w:p>
        </w:tc>
        <w:tc>
          <w:tcPr>
            <w:tcW w:w="2410" w:type="dxa"/>
          </w:tcPr>
          <w:p w14:paraId="30B04117" w14:textId="5F5869A6" w:rsidR="001D7CC1" w:rsidRPr="001D7CC1" w:rsidRDefault="001D7CC1" w:rsidP="001D7CC1">
            <w:pPr>
              <w:pStyle w:val="TextoTablas"/>
              <w:spacing w:before="0" w:after="0" w:line="360" w:lineRule="auto"/>
              <w:rPr>
                <w:sz w:val="28"/>
                <w:szCs w:val="28"/>
              </w:rPr>
            </w:pPr>
            <w:r w:rsidRPr="001D7CC1">
              <w:rPr>
                <w:rFonts w:asciiTheme="minorHAnsi" w:hAnsiTheme="minorHAnsi" w:cstheme="minorHAnsi"/>
                <w:bCs/>
                <w:sz w:val="28"/>
                <w:szCs w:val="28"/>
              </w:rPr>
              <w:t>Reunir quejas de empleados y agruparlas por clima laboral, comunicación o liderazgo.</w:t>
            </w:r>
          </w:p>
        </w:tc>
      </w:tr>
      <w:tr w:rsidR="001D7CC1" w:rsidRPr="00746E3C" w14:paraId="4E4F0D47" w14:textId="74BDE765" w:rsidTr="00282756">
        <w:trPr>
          <w:cnfStyle w:val="000000100000" w:firstRow="0" w:lastRow="0" w:firstColumn="0" w:lastColumn="0" w:oddVBand="0" w:evenVBand="0" w:oddHBand="1" w:evenHBand="0" w:firstRowFirstColumn="0" w:firstRowLastColumn="0" w:lastRowFirstColumn="0" w:lastRowLastColumn="0"/>
        </w:trPr>
        <w:tc>
          <w:tcPr>
            <w:tcW w:w="2547" w:type="dxa"/>
            <w:vAlign w:val="center"/>
          </w:tcPr>
          <w:p w14:paraId="63581738" w14:textId="5DD9FB64" w:rsidR="001D7CC1" w:rsidRPr="001D7CC1" w:rsidRDefault="001D7CC1" w:rsidP="001D7CC1">
            <w:pPr>
              <w:pStyle w:val="TextoTablas"/>
              <w:spacing w:before="0" w:after="0" w:line="360" w:lineRule="auto"/>
              <w:rPr>
                <w:sz w:val="28"/>
                <w:szCs w:val="28"/>
              </w:rPr>
            </w:pPr>
            <w:r w:rsidRPr="001D7CC1">
              <w:rPr>
                <w:rFonts w:asciiTheme="minorHAnsi" w:hAnsiTheme="minorHAnsi" w:cstheme="minorHAnsi"/>
                <w:sz w:val="28"/>
                <w:szCs w:val="28"/>
              </w:rPr>
              <w:lastRenderedPageBreak/>
              <w:t>Diagrama de relaciones</w:t>
            </w:r>
          </w:p>
        </w:tc>
        <w:tc>
          <w:tcPr>
            <w:tcW w:w="2410" w:type="dxa"/>
          </w:tcPr>
          <w:p w14:paraId="457FAE50" w14:textId="0E8E0F5C" w:rsidR="001D7CC1" w:rsidRPr="001D7CC1" w:rsidRDefault="001D7CC1" w:rsidP="001D7CC1">
            <w:pPr>
              <w:pStyle w:val="TextoTablas"/>
              <w:spacing w:before="0" w:after="0" w:line="360" w:lineRule="auto"/>
              <w:rPr>
                <w:sz w:val="28"/>
                <w:szCs w:val="28"/>
              </w:rPr>
            </w:pPr>
            <w:r w:rsidRPr="001D7CC1">
              <w:rPr>
                <w:rFonts w:asciiTheme="minorHAnsi" w:hAnsiTheme="minorHAnsi" w:cstheme="minorHAnsi"/>
                <w:bCs/>
                <w:sz w:val="28"/>
                <w:szCs w:val="28"/>
              </w:rPr>
              <w:t>Expone cómo se conectan los problemas entre sí, indicando causas y efectos.</w:t>
            </w:r>
          </w:p>
        </w:tc>
        <w:tc>
          <w:tcPr>
            <w:tcW w:w="2410" w:type="dxa"/>
          </w:tcPr>
          <w:p w14:paraId="3462F7F1" w14:textId="7AF002B4" w:rsidR="001D7CC1" w:rsidRPr="001D7CC1" w:rsidRDefault="001D7CC1" w:rsidP="001D7CC1">
            <w:pPr>
              <w:pStyle w:val="TextoTablas"/>
              <w:spacing w:before="0" w:after="0" w:line="360" w:lineRule="auto"/>
              <w:rPr>
                <w:sz w:val="28"/>
                <w:szCs w:val="28"/>
              </w:rPr>
            </w:pPr>
            <w:r w:rsidRPr="001D7CC1">
              <w:rPr>
                <w:rFonts w:asciiTheme="minorHAnsi" w:hAnsiTheme="minorHAnsi" w:cstheme="minorHAnsi"/>
                <w:bCs/>
                <w:sz w:val="28"/>
                <w:szCs w:val="28"/>
              </w:rPr>
              <w:t>Permite identificar qué factores influyen más y cuáles son consecuencias.</w:t>
            </w:r>
          </w:p>
        </w:tc>
        <w:tc>
          <w:tcPr>
            <w:tcW w:w="2410" w:type="dxa"/>
          </w:tcPr>
          <w:p w14:paraId="53CEA1E8" w14:textId="64A49BC4" w:rsidR="001D7CC1" w:rsidRPr="001D7CC1" w:rsidRDefault="001D7CC1" w:rsidP="001D7CC1">
            <w:pPr>
              <w:pStyle w:val="TextoTablas"/>
              <w:spacing w:before="0" w:after="0" w:line="360" w:lineRule="auto"/>
              <w:rPr>
                <w:sz w:val="28"/>
                <w:szCs w:val="28"/>
              </w:rPr>
            </w:pPr>
            <w:r w:rsidRPr="001D7CC1">
              <w:rPr>
                <w:rFonts w:asciiTheme="minorHAnsi" w:hAnsiTheme="minorHAnsi" w:cstheme="minorHAnsi"/>
                <w:bCs/>
                <w:sz w:val="28"/>
                <w:szCs w:val="28"/>
              </w:rPr>
              <w:t>Analizar cómo la sobrecarga de trabajo se relaciona con el estrés laboral y la disminución del rendimiento.</w:t>
            </w:r>
          </w:p>
        </w:tc>
      </w:tr>
    </w:tbl>
    <w:p w14:paraId="74BEA5EB" w14:textId="77777777" w:rsidR="000B42AC" w:rsidRDefault="000B42AC" w:rsidP="000B42AC">
      <w:pPr>
        <w:rPr>
          <w:lang w:eastAsia="es-CO"/>
        </w:rPr>
      </w:pPr>
      <w:r>
        <w:rPr>
          <w:lang w:eastAsia="es-CO"/>
        </w:rPr>
        <w:t>El pensamiento creativo se consolida como una competencia esencial para comprender y gestionar los conflictos laborales de manera consciente y responsable. Al reconocer que el conflicto forma parte de la dinámica organizacional, se fortalece la capacidad para analizar las situaciones desde múltiples perspectivas, identificando sus causas reales y proponer soluciones pertinentes.</w:t>
      </w:r>
    </w:p>
    <w:p w14:paraId="018930BA" w14:textId="27AABF94" w:rsidR="00D84500" w:rsidRDefault="000B42AC" w:rsidP="000B42AC">
      <w:pPr>
        <w:rPr>
          <w:lang w:eastAsia="es-CO"/>
        </w:rPr>
      </w:pPr>
      <w:r>
        <w:rPr>
          <w:lang w:eastAsia="es-CO"/>
        </w:rPr>
        <w:t>Este enfoque contribuye a la toma de decisiones fundamentadas, al mejoramiento del clima organizacional y a la construcción de ambientes de trabajo más sanos, productivos y orientados al aprendizaje continuo.</w:t>
      </w:r>
    </w:p>
    <w:p w14:paraId="4C740D25" w14:textId="77777777" w:rsidR="00D84500" w:rsidRDefault="00D84500" w:rsidP="00282D81">
      <w:pPr>
        <w:rPr>
          <w:lang w:eastAsia="es-CO"/>
        </w:rPr>
      </w:pPr>
    </w:p>
    <w:p w14:paraId="11F60351" w14:textId="77777777" w:rsidR="00D84500" w:rsidRDefault="00D84500" w:rsidP="00282D81">
      <w:pPr>
        <w:rPr>
          <w:lang w:eastAsia="es-CO"/>
        </w:rPr>
      </w:pPr>
    </w:p>
    <w:p w14:paraId="1CF36A97" w14:textId="77777777" w:rsidR="00D84500" w:rsidRDefault="00D84500" w:rsidP="00282D81">
      <w:pPr>
        <w:rPr>
          <w:lang w:eastAsia="es-CO"/>
        </w:rPr>
      </w:pPr>
    </w:p>
    <w:p w14:paraId="3C290827" w14:textId="77777777" w:rsidR="00D84500" w:rsidRDefault="00D84500" w:rsidP="00282D81">
      <w:pPr>
        <w:rPr>
          <w:lang w:eastAsia="es-CO"/>
        </w:rPr>
      </w:pPr>
    </w:p>
    <w:p w14:paraId="38517A28" w14:textId="77777777" w:rsidR="00D84500" w:rsidRDefault="00D84500" w:rsidP="00282D81">
      <w:pPr>
        <w:rPr>
          <w:lang w:eastAsia="es-CO"/>
        </w:rPr>
      </w:pPr>
    </w:p>
    <w:p w14:paraId="1F3FB084" w14:textId="77777777" w:rsidR="00D84500" w:rsidRDefault="00D84500" w:rsidP="00282D81">
      <w:pPr>
        <w:rPr>
          <w:lang w:eastAsia="es-CO"/>
        </w:rPr>
      </w:pPr>
    </w:p>
    <w:p w14:paraId="29996F46" w14:textId="3C090276" w:rsidR="00B838E9" w:rsidRPr="00515C09" w:rsidRDefault="00B838E9" w:rsidP="000B42AC">
      <w:pPr>
        <w:pStyle w:val="Titulosgenerales"/>
      </w:pPr>
      <w:bookmarkStart w:id="20" w:name="_Toc224045480"/>
      <w:r w:rsidRPr="00515C09">
        <w:lastRenderedPageBreak/>
        <w:t>Síntesis</w:t>
      </w:r>
      <w:bookmarkEnd w:id="20"/>
    </w:p>
    <w:p w14:paraId="6B4E9C7C" w14:textId="43C027AA" w:rsidR="000B42AC" w:rsidRPr="000B42AC" w:rsidRDefault="000B42AC" w:rsidP="000B42AC">
      <w:pPr>
        <w:rPr>
          <w:rFonts w:cs="Calibri"/>
          <w:lang w:eastAsia="es-CO"/>
        </w:rPr>
      </w:pPr>
      <w:r w:rsidRPr="000B42AC">
        <w:rPr>
          <w:rFonts w:cs="Calibri"/>
          <w:lang w:eastAsia="es-CO"/>
        </w:rPr>
        <w:t>A partir de los temas desarrollados, se evidencia que la gestión de los conflictos laborales requiere una comprensión integral que articule el pensamiento creativo, las dinámicas organizacionales y los factores humanos que intervienen en el trabajo. Reconocer el conflicto como parte natural de la organización permite analizarlo con mayor objetividad, fortalecer la toma de decisiones y promover soluciones responsables que favorezcan el bienestar individual y colectivo.</w:t>
      </w:r>
    </w:p>
    <w:p w14:paraId="4AB2FFB1" w14:textId="5B85961A" w:rsidR="00310A6A" w:rsidRPr="00310A6A" w:rsidRDefault="00D620CC" w:rsidP="00510D2C">
      <w:pPr>
        <w:spacing w:before="0" w:after="0"/>
        <w:ind w:firstLine="0"/>
        <w:jc w:val="center"/>
        <w:rPr>
          <w:rFonts w:cs="Calibri"/>
          <w:lang w:eastAsia="es-CO"/>
        </w:rPr>
      </w:pPr>
      <w:r>
        <w:rPr>
          <w:rFonts w:cs="Calibri"/>
          <w:noProof/>
          <w:lang w:eastAsia="es-CO"/>
        </w:rPr>
        <w:drawing>
          <wp:inline distT="0" distB="0" distL="0" distR="0" wp14:anchorId="4C381E2F" wp14:editId="4CD9EB71">
            <wp:extent cx="6448362" cy="3036277"/>
            <wp:effectExtent l="0" t="0" r="0" b="0"/>
            <wp:docPr id="626273293" name="Imagen 7" descr="La síntesis integra el pensamiento creativo como eje central para la resolución de conflictos laborales, relacionándolo con el reconocimiento del conflicto organizacional, los factores emocionales y contextuales, y los obstáculos que limitan la creatividad. Asimismo, articula el impacto del estrés, el burnout y el acoso laboral con el clima organizacional, destacando la definición y el análisis del conflicto como base para una toma de decisiones consciente y efectiv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273293" name="Imagen 7" descr="La síntesis integra el pensamiento creativo como eje central para la resolución de conflictos laborales, relacionándolo con el reconocimiento del conflicto organizacional, los factores emocionales y contextuales, y los obstáculos que limitan la creatividad. Asimismo, articula el impacto del estrés, el burnout y el acoso laboral con el clima organizacional, destacando la definición y el análisis del conflicto como base para una toma de decisiones consciente y efectiva. "/>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474313" cy="3048496"/>
                    </a:xfrm>
                    <a:prstGeom prst="rect">
                      <a:avLst/>
                    </a:prstGeom>
                    <a:noFill/>
                  </pic:spPr>
                </pic:pic>
              </a:graphicData>
            </a:graphic>
          </wp:inline>
        </w:drawing>
      </w:r>
    </w:p>
    <w:p w14:paraId="2B0B05CF" w14:textId="77777777" w:rsidR="00F36C9D" w:rsidRPr="00515C09" w:rsidRDefault="00F36C9D" w:rsidP="00DE1F83">
      <w:pPr>
        <w:pStyle w:val="Titulosgenerales"/>
      </w:pPr>
      <w:bookmarkStart w:id="21" w:name="_Toc176443725"/>
      <w:bookmarkStart w:id="22" w:name="_Toc224045481"/>
      <w:r w:rsidRPr="00515C09">
        <w:lastRenderedPageBreak/>
        <w:t>Glosario</w:t>
      </w:r>
      <w:bookmarkEnd w:id="21"/>
      <w:bookmarkEnd w:id="22"/>
    </w:p>
    <w:p w14:paraId="788CA337" w14:textId="77777777" w:rsidR="00D620CC" w:rsidRPr="00D620CC" w:rsidRDefault="00D620CC" w:rsidP="00D620CC">
      <w:pPr>
        <w:spacing w:before="0" w:after="0"/>
        <w:rPr>
          <w:rFonts w:cs="Calibri"/>
          <w:b/>
          <w:lang w:eastAsia="es-CO"/>
        </w:rPr>
      </w:pPr>
      <w:r w:rsidRPr="00D620CC">
        <w:rPr>
          <w:rFonts w:cs="Calibri"/>
          <w:b/>
          <w:lang w:eastAsia="es-CO"/>
        </w:rPr>
        <w:t xml:space="preserve">Acoso laboral: </w:t>
      </w:r>
      <w:r w:rsidRPr="00D620CC">
        <w:rPr>
          <w:rFonts w:cs="Calibri"/>
          <w:bCs/>
          <w:lang w:eastAsia="es-CO"/>
        </w:rPr>
        <w:t>conductas reiteradas de hostigamiento que afectan la dignidad, salud y permanencia del trabajador.</w:t>
      </w:r>
    </w:p>
    <w:p w14:paraId="6EAEB1F4" w14:textId="77777777" w:rsidR="00D620CC" w:rsidRPr="00D620CC" w:rsidRDefault="00D620CC" w:rsidP="00D620CC">
      <w:pPr>
        <w:spacing w:before="0" w:after="0"/>
        <w:rPr>
          <w:rFonts w:cs="Calibri"/>
          <w:b/>
          <w:lang w:eastAsia="es-CO"/>
        </w:rPr>
      </w:pPr>
      <w:r w:rsidRPr="00D620CC">
        <w:rPr>
          <w:rFonts w:cs="Calibri"/>
          <w:b/>
          <w:lang w:eastAsia="es-CO"/>
        </w:rPr>
        <w:t xml:space="preserve">Bloqueos creativos: </w:t>
      </w:r>
      <w:r w:rsidRPr="00D620CC">
        <w:rPr>
          <w:rFonts w:cs="Calibri"/>
          <w:bCs/>
          <w:lang w:eastAsia="es-CO"/>
        </w:rPr>
        <w:t>barreras mentales, emocionales u organizacionales que limitan la generación de ideas innovadoras.</w:t>
      </w:r>
    </w:p>
    <w:p w14:paraId="4584434E" w14:textId="77777777" w:rsidR="00D620CC" w:rsidRPr="00D620CC" w:rsidRDefault="00D620CC" w:rsidP="00D620CC">
      <w:pPr>
        <w:spacing w:before="0" w:after="0"/>
        <w:rPr>
          <w:rFonts w:cs="Calibri"/>
          <w:b/>
          <w:lang w:eastAsia="es-CO"/>
        </w:rPr>
      </w:pPr>
      <w:r w:rsidRPr="00E56CE0">
        <w:rPr>
          <w:rStyle w:val="Extranjerismo"/>
          <w:b/>
          <w:bCs/>
        </w:rPr>
        <w:t>Burnout</w:t>
      </w:r>
      <w:r w:rsidRPr="00D620CC">
        <w:rPr>
          <w:rFonts w:cs="Calibri"/>
          <w:b/>
          <w:lang w:eastAsia="es-CO"/>
        </w:rPr>
        <w:t xml:space="preserve">: </w:t>
      </w:r>
      <w:r w:rsidRPr="00D620CC">
        <w:rPr>
          <w:rFonts w:cs="Calibri"/>
          <w:bCs/>
          <w:lang w:eastAsia="es-CO"/>
        </w:rPr>
        <w:t>síndrome de agotamiento físico y mental causado por estrés laboral crónico y prolongado.</w:t>
      </w:r>
    </w:p>
    <w:p w14:paraId="1A13058A" w14:textId="77777777" w:rsidR="00D620CC" w:rsidRPr="00D620CC" w:rsidRDefault="00D620CC" w:rsidP="00D620CC">
      <w:pPr>
        <w:spacing w:before="0" w:after="0"/>
        <w:rPr>
          <w:rFonts w:cs="Calibri"/>
          <w:b/>
          <w:lang w:eastAsia="es-CO"/>
        </w:rPr>
      </w:pPr>
      <w:r w:rsidRPr="00D620CC">
        <w:rPr>
          <w:rFonts w:cs="Calibri"/>
          <w:b/>
          <w:lang w:eastAsia="es-CO"/>
        </w:rPr>
        <w:t xml:space="preserve">Clima organizacional: </w:t>
      </w:r>
      <w:r w:rsidRPr="00D620CC">
        <w:rPr>
          <w:rFonts w:cs="Calibri"/>
          <w:bCs/>
          <w:lang w:eastAsia="es-CO"/>
        </w:rPr>
        <w:t>percepción compartida sobre el ambiente laboral, relaciones, condiciones y prácticas de la organización.</w:t>
      </w:r>
    </w:p>
    <w:p w14:paraId="2CDF5317" w14:textId="77777777" w:rsidR="00D620CC" w:rsidRPr="00D620CC" w:rsidRDefault="00D620CC" w:rsidP="00D620CC">
      <w:pPr>
        <w:spacing w:before="0" w:after="0"/>
        <w:rPr>
          <w:rFonts w:cs="Calibri"/>
          <w:b/>
          <w:lang w:eastAsia="es-CO"/>
        </w:rPr>
      </w:pPr>
      <w:r w:rsidRPr="00D620CC">
        <w:rPr>
          <w:rFonts w:cs="Calibri"/>
          <w:b/>
          <w:lang w:eastAsia="es-CO"/>
        </w:rPr>
        <w:t xml:space="preserve">Conflicto laboral: </w:t>
      </w:r>
      <w:r w:rsidRPr="00D620CC">
        <w:rPr>
          <w:rFonts w:cs="Calibri"/>
          <w:bCs/>
          <w:lang w:eastAsia="es-CO"/>
        </w:rPr>
        <w:t>situación de desacuerdo derivada de normas, procesos, intereses o condiciones de trabajo.</w:t>
      </w:r>
    </w:p>
    <w:p w14:paraId="624C0954" w14:textId="77777777" w:rsidR="00D620CC" w:rsidRPr="00D620CC" w:rsidRDefault="00D620CC" w:rsidP="00D620CC">
      <w:pPr>
        <w:spacing w:before="0" w:after="0"/>
        <w:rPr>
          <w:rFonts w:cs="Calibri"/>
          <w:b/>
          <w:lang w:eastAsia="es-CO"/>
        </w:rPr>
      </w:pPr>
      <w:r w:rsidRPr="00D620CC">
        <w:rPr>
          <w:rFonts w:cs="Calibri"/>
          <w:b/>
          <w:lang w:eastAsia="es-CO"/>
        </w:rPr>
        <w:t xml:space="preserve">Conflicto personal: </w:t>
      </w:r>
      <w:r w:rsidRPr="00D620CC">
        <w:rPr>
          <w:rFonts w:cs="Calibri"/>
          <w:bCs/>
          <w:lang w:eastAsia="es-CO"/>
        </w:rPr>
        <w:t>desacuerdo interpersonal originado por emociones, actitudes, valores o relaciones individuales.</w:t>
      </w:r>
    </w:p>
    <w:p w14:paraId="4352BE95" w14:textId="77777777" w:rsidR="00D620CC" w:rsidRPr="00D620CC" w:rsidRDefault="00D620CC" w:rsidP="00D620CC">
      <w:pPr>
        <w:spacing w:before="0" w:after="0"/>
        <w:rPr>
          <w:rFonts w:cs="Calibri"/>
          <w:b/>
          <w:lang w:eastAsia="es-CO"/>
        </w:rPr>
      </w:pPr>
      <w:r w:rsidRPr="00D620CC">
        <w:rPr>
          <w:rFonts w:cs="Calibri"/>
          <w:b/>
          <w:lang w:eastAsia="es-CO"/>
        </w:rPr>
        <w:t xml:space="preserve">Creatividad: </w:t>
      </w:r>
      <w:r w:rsidRPr="00D620CC">
        <w:rPr>
          <w:rFonts w:cs="Calibri"/>
          <w:bCs/>
          <w:lang w:eastAsia="es-CO"/>
        </w:rPr>
        <w:t>capacidad de generar ideas nuevas y útiles para resolver problemas o mejorar situaciones.</w:t>
      </w:r>
    </w:p>
    <w:p w14:paraId="54A4920A" w14:textId="77777777" w:rsidR="00D620CC" w:rsidRPr="00D620CC" w:rsidRDefault="00D620CC" w:rsidP="00D620CC">
      <w:pPr>
        <w:spacing w:before="0" w:after="0"/>
        <w:rPr>
          <w:rFonts w:cs="Calibri"/>
          <w:b/>
          <w:lang w:eastAsia="es-CO"/>
        </w:rPr>
      </w:pPr>
      <w:r w:rsidRPr="00D620CC">
        <w:rPr>
          <w:rFonts w:cs="Calibri"/>
          <w:b/>
          <w:lang w:eastAsia="es-CO"/>
        </w:rPr>
        <w:t xml:space="preserve">Estrés laboral: </w:t>
      </w:r>
      <w:r w:rsidRPr="00D620CC">
        <w:rPr>
          <w:rFonts w:cs="Calibri"/>
          <w:bCs/>
          <w:lang w:eastAsia="es-CO"/>
        </w:rPr>
        <w:t>respuesta física y emocional ante demandas laborales percibidas como excesivas o amenazantes.</w:t>
      </w:r>
    </w:p>
    <w:p w14:paraId="43920C1B" w14:textId="77777777" w:rsidR="00D620CC" w:rsidRPr="00D620CC" w:rsidRDefault="00D620CC" w:rsidP="00D620CC">
      <w:pPr>
        <w:spacing w:before="0" w:after="0"/>
        <w:rPr>
          <w:rFonts w:cs="Calibri"/>
          <w:b/>
          <w:lang w:eastAsia="es-CO"/>
        </w:rPr>
      </w:pPr>
      <w:r w:rsidRPr="00D620CC">
        <w:rPr>
          <w:rFonts w:cs="Calibri"/>
          <w:b/>
          <w:lang w:eastAsia="es-CO"/>
        </w:rPr>
        <w:t xml:space="preserve">Pensamiento creativo: </w:t>
      </w:r>
      <w:r w:rsidRPr="00D620CC">
        <w:rPr>
          <w:rFonts w:cs="Calibri"/>
          <w:bCs/>
          <w:lang w:eastAsia="es-CO"/>
        </w:rPr>
        <w:t>forma flexible y reflexiva de analizar situaciones para proponer soluciones innovadoras.</w:t>
      </w:r>
    </w:p>
    <w:p w14:paraId="47D6C314" w14:textId="77777777" w:rsidR="00D620CC" w:rsidRPr="00D620CC" w:rsidRDefault="00D620CC" w:rsidP="00D620CC">
      <w:pPr>
        <w:spacing w:before="0" w:after="0"/>
        <w:rPr>
          <w:rFonts w:cs="Calibri"/>
          <w:b/>
          <w:lang w:eastAsia="es-CO"/>
        </w:rPr>
      </w:pPr>
      <w:r w:rsidRPr="00D620CC">
        <w:rPr>
          <w:rFonts w:cs="Calibri"/>
          <w:b/>
          <w:lang w:eastAsia="es-CO"/>
        </w:rPr>
        <w:t xml:space="preserve">Pensamiento crítico: </w:t>
      </w:r>
      <w:r w:rsidRPr="00D620CC">
        <w:rPr>
          <w:rFonts w:cs="Calibri"/>
          <w:bCs/>
          <w:lang w:eastAsia="es-CO"/>
        </w:rPr>
        <w:t>capacidad de analizar información, cuestionar supuestos y tomar decisiones fundamentadas.</w:t>
      </w:r>
    </w:p>
    <w:p w14:paraId="7618172A" w14:textId="77777777" w:rsidR="00D620CC" w:rsidRPr="00D620CC" w:rsidRDefault="00D620CC" w:rsidP="00D620CC">
      <w:pPr>
        <w:spacing w:before="0" w:after="0"/>
        <w:rPr>
          <w:rFonts w:cs="Calibri"/>
          <w:b/>
          <w:lang w:eastAsia="es-CO"/>
        </w:rPr>
      </w:pPr>
      <w:r w:rsidRPr="00D620CC">
        <w:rPr>
          <w:rFonts w:cs="Calibri"/>
          <w:b/>
          <w:lang w:eastAsia="es-CO"/>
        </w:rPr>
        <w:t xml:space="preserve">Resolución de conflictos: </w:t>
      </w:r>
      <w:r w:rsidRPr="00D620CC">
        <w:rPr>
          <w:rFonts w:cs="Calibri"/>
          <w:bCs/>
          <w:lang w:eastAsia="es-CO"/>
        </w:rPr>
        <w:t>proceso orientado a analizar, gestionar y solucionar desacuerdos de manera constructiva.</w:t>
      </w:r>
    </w:p>
    <w:p w14:paraId="10D2AEB1" w14:textId="77777777" w:rsidR="00D620CC" w:rsidRPr="00D620CC" w:rsidRDefault="00D620CC" w:rsidP="00D620CC">
      <w:pPr>
        <w:spacing w:before="0" w:after="0"/>
        <w:rPr>
          <w:rFonts w:cs="Calibri"/>
          <w:b/>
          <w:lang w:eastAsia="es-CO"/>
        </w:rPr>
      </w:pPr>
      <w:r w:rsidRPr="00D620CC">
        <w:rPr>
          <w:rFonts w:cs="Calibri"/>
          <w:b/>
          <w:lang w:eastAsia="es-CO"/>
        </w:rPr>
        <w:lastRenderedPageBreak/>
        <w:t xml:space="preserve">Solución de problemas: </w:t>
      </w:r>
      <w:r w:rsidRPr="00D620CC">
        <w:rPr>
          <w:rFonts w:cs="Calibri"/>
          <w:bCs/>
          <w:lang w:eastAsia="es-CO"/>
        </w:rPr>
        <w:t>proceso sistemático para identificar causas, evaluar alternativas y aplicar respuestas efectivas.</w:t>
      </w:r>
    </w:p>
    <w:p w14:paraId="14A8A03C" w14:textId="57A04928" w:rsidR="00D620CC" w:rsidRPr="00310A6A" w:rsidRDefault="00D620CC" w:rsidP="00D620CC">
      <w:pPr>
        <w:spacing w:before="0" w:after="0"/>
        <w:rPr>
          <w:rFonts w:cs="Calibri"/>
          <w:b/>
          <w:lang w:eastAsia="es-CO"/>
        </w:rPr>
      </w:pPr>
      <w:r w:rsidRPr="00D620CC">
        <w:rPr>
          <w:rFonts w:cs="Calibri"/>
          <w:b/>
          <w:lang w:eastAsia="es-CO"/>
        </w:rPr>
        <w:t xml:space="preserve">Toma de decisiones: </w:t>
      </w:r>
      <w:r w:rsidRPr="00D620CC">
        <w:rPr>
          <w:rFonts w:cs="Calibri"/>
          <w:bCs/>
          <w:lang w:eastAsia="es-CO"/>
        </w:rPr>
        <w:t>elección consciente de alternativas basada en análisis, responsabilidad y objetivos organizacionales.</w:t>
      </w:r>
    </w:p>
    <w:p w14:paraId="3DB5D2D2" w14:textId="6DD74D83" w:rsidR="002E5B3A" w:rsidRPr="00515C09" w:rsidRDefault="002E5B3A" w:rsidP="00DE1F83">
      <w:pPr>
        <w:pStyle w:val="Titulosgenerales"/>
        <w:rPr>
          <w:lang w:val="es-MX"/>
        </w:rPr>
      </w:pPr>
      <w:bookmarkStart w:id="23" w:name="_Toc176443726"/>
      <w:bookmarkStart w:id="24" w:name="_Toc224045482"/>
      <w:r w:rsidRPr="00515C09">
        <w:rPr>
          <w:lang w:val="es-MX"/>
        </w:rPr>
        <w:lastRenderedPageBreak/>
        <w:t>Referencias bibliográficas</w:t>
      </w:r>
      <w:bookmarkEnd w:id="23"/>
      <w:bookmarkEnd w:id="24"/>
    </w:p>
    <w:p w14:paraId="4A4A67D3" w14:textId="77777777" w:rsidR="000F0028" w:rsidRPr="000F0028" w:rsidRDefault="000F0028" w:rsidP="000F0028">
      <w:pPr>
        <w:spacing w:before="0" w:after="0"/>
        <w:rPr>
          <w:rFonts w:cs="Calibri"/>
          <w:lang w:val="es-MX" w:eastAsia="es-CO"/>
        </w:rPr>
      </w:pPr>
      <w:r w:rsidRPr="000F0028">
        <w:rPr>
          <w:rFonts w:cs="Calibri"/>
          <w:lang w:val="es-MX" w:eastAsia="es-CO"/>
        </w:rPr>
        <w:t>Bertoldo, G., &amp; Tagliavini, A. R. (2023). Nuevas herramientas para el diálogo, negociación colectiva y resolución de conflictos en el ámbito de las relaciones laborales. Relaciones Laborales y Derecho del Empleo.</w:t>
      </w:r>
    </w:p>
    <w:p w14:paraId="237DE72A" w14:textId="77777777" w:rsidR="000F0028" w:rsidRPr="000F0028" w:rsidRDefault="000F0028" w:rsidP="000F0028">
      <w:pPr>
        <w:spacing w:before="0" w:after="0"/>
        <w:rPr>
          <w:rFonts w:cs="Calibri"/>
          <w:lang w:val="es-MX" w:eastAsia="es-CO"/>
        </w:rPr>
      </w:pPr>
      <w:r w:rsidRPr="000F0028">
        <w:rPr>
          <w:rFonts w:cs="Calibri"/>
          <w:lang w:val="es-MX" w:eastAsia="es-CO"/>
        </w:rPr>
        <w:t>Cely-Fuentes, D. Z. (2021). Teoría de resolución de conflictos de Johan Galtung para la implementación de la Cátedra de la Paz. Revista Docentes 2.0.</w:t>
      </w:r>
    </w:p>
    <w:p w14:paraId="301A041C" w14:textId="77777777" w:rsidR="000F0028" w:rsidRPr="000F0028" w:rsidRDefault="000F0028" w:rsidP="000F0028">
      <w:pPr>
        <w:spacing w:before="0" w:after="0"/>
        <w:rPr>
          <w:rFonts w:cs="Calibri"/>
          <w:lang w:val="es-MX" w:eastAsia="es-CO"/>
        </w:rPr>
      </w:pPr>
      <w:r w:rsidRPr="000F0028">
        <w:rPr>
          <w:rFonts w:cs="Calibri"/>
          <w:lang w:val="es-MX" w:eastAsia="es-CO"/>
        </w:rPr>
        <w:t>Guilera, L. (2020). Anatomía de la creatividad. Marge Books.</w:t>
      </w:r>
    </w:p>
    <w:p w14:paraId="711C7571" w14:textId="77777777" w:rsidR="000F0028" w:rsidRPr="000F0028" w:rsidRDefault="000F0028" w:rsidP="000F0028">
      <w:pPr>
        <w:spacing w:before="0" w:after="0"/>
        <w:rPr>
          <w:rFonts w:cs="Calibri"/>
          <w:lang w:val="es-MX" w:eastAsia="es-CO"/>
        </w:rPr>
      </w:pPr>
      <w:proofErr w:type="spellStart"/>
      <w:r w:rsidRPr="000F0028">
        <w:rPr>
          <w:rFonts w:cs="Calibri"/>
          <w:lang w:val="es-MX" w:eastAsia="es-CO"/>
        </w:rPr>
        <w:t>Redorta</w:t>
      </w:r>
      <w:proofErr w:type="spellEnd"/>
      <w:r w:rsidRPr="000F0028">
        <w:rPr>
          <w:rFonts w:cs="Calibri"/>
          <w:lang w:val="es-MX" w:eastAsia="es-CO"/>
        </w:rPr>
        <w:t xml:space="preserve">, J. (2020). Manual de gestión y resolución de conflictos: Principios, consejos y herramientas para mediadores y negociadores. Editorial </w:t>
      </w:r>
      <w:proofErr w:type="spellStart"/>
      <w:r w:rsidRPr="000F0028">
        <w:rPr>
          <w:rFonts w:cs="Calibri"/>
          <w:lang w:val="es-MX" w:eastAsia="es-CO"/>
        </w:rPr>
        <w:t>Almuzara</w:t>
      </w:r>
      <w:proofErr w:type="spellEnd"/>
      <w:r w:rsidRPr="000F0028">
        <w:rPr>
          <w:rFonts w:cs="Calibri"/>
          <w:lang w:val="es-MX" w:eastAsia="es-CO"/>
        </w:rPr>
        <w:t>.</w:t>
      </w:r>
    </w:p>
    <w:p w14:paraId="7B683EB4" w14:textId="7C8F82FE" w:rsidR="000F0028" w:rsidRPr="004522E9" w:rsidRDefault="000F0028" w:rsidP="000F0028">
      <w:pPr>
        <w:spacing w:before="0" w:after="0"/>
        <w:rPr>
          <w:rFonts w:cs="Calibri"/>
          <w:lang w:val="es-MX" w:eastAsia="es-CO"/>
        </w:rPr>
      </w:pPr>
      <w:r w:rsidRPr="000F0028">
        <w:rPr>
          <w:rFonts w:cs="Calibri"/>
          <w:lang w:val="es-MX" w:eastAsia="es-CO"/>
        </w:rPr>
        <w:t>Rodríguez, M. D. P. (2023). Resolución de conflictos en la empresa. ICB Editores</w:t>
      </w:r>
      <w:r w:rsidR="00A23CCE">
        <w:rPr>
          <w:rFonts w:cs="Calibri"/>
          <w:lang w:val="es-MX" w:eastAsia="es-CO"/>
        </w:rPr>
        <w:t>.</w:t>
      </w:r>
    </w:p>
    <w:p w14:paraId="1E13D18C" w14:textId="69201276" w:rsidR="00FC7A19" w:rsidRPr="00515C09" w:rsidRDefault="00F36C9D" w:rsidP="00DE1F83">
      <w:pPr>
        <w:pStyle w:val="Titulosgenerales"/>
      </w:pPr>
      <w:bookmarkStart w:id="25" w:name="_Toc176443727"/>
      <w:bookmarkStart w:id="26" w:name="_Toc224045483"/>
      <w:r w:rsidRPr="00515C09">
        <w:lastRenderedPageBreak/>
        <w:t>Créditos</w:t>
      </w:r>
      <w:bookmarkEnd w:id="25"/>
      <w:bookmarkEnd w:id="26"/>
    </w:p>
    <w:tbl>
      <w:tblPr>
        <w:tblStyle w:val="SENA"/>
        <w:tblW w:w="10060" w:type="dxa"/>
        <w:tblLayout w:type="fixed"/>
        <w:tblLook w:val="04A0" w:firstRow="1" w:lastRow="0" w:firstColumn="1" w:lastColumn="0" w:noHBand="0" w:noVBand="1"/>
      </w:tblPr>
      <w:tblGrid>
        <w:gridCol w:w="2830"/>
        <w:gridCol w:w="3261"/>
        <w:gridCol w:w="3969"/>
      </w:tblGrid>
      <w:tr w:rsidR="00E56CE0" w14:paraId="471E3553" w14:textId="77777777" w:rsidTr="00D976C3">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74A3FDE" w14:textId="77777777" w:rsidR="00E56CE0" w:rsidRDefault="00E56CE0" w:rsidP="00D976C3">
            <w:pPr>
              <w:ind w:firstLine="0"/>
              <w:rPr>
                <w:lang w:val="es-419" w:eastAsia="es-CO"/>
              </w:rPr>
            </w:pPr>
            <w:r>
              <w:rPr>
                <w:lang w:val="es-419" w:eastAsia="es-CO"/>
              </w:rPr>
              <w:t>Nombre</w:t>
            </w:r>
          </w:p>
        </w:tc>
        <w:tc>
          <w:tcPr>
            <w:tcW w:w="3261" w:type="dxa"/>
          </w:tcPr>
          <w:p w14:paraId="56811318" w14:textId="77777777" w:rsidR="00E56CE0" w:rsidRDefault="00E56CE0" w:rsidP="00D976C3">
            <w:pPr>
              <w:ind w:firstLine="0"/>
              <w:rPr>
                <w:lang w:val="es-419" w:eastAsia="es-CO"/>
              </w:rPr>
            </w:pPr>
            <w:r>
              <w:rPr>
                <w:lang w:val="es-419" w:eastAsia="es-CO"/>
              </w:rPr>
              <w:t>Cargo</w:t>
            </w:r>
          </w:p>
        </w:tc>
        <w:tc>
          <w:tcPr>
            <w:tcW w:w="3969" w:type="dxa"/>
          </w:tcPr>
          <w:p w14:paraId="30C66BB1" w14:textId="77777777" w:rsidR="00E56CE0" w:rsidRDefault="00E56CE0" w:rsidP="00D976C3">
            <w:pPr>
              <w:ind w:firstLine="0"/>
              <w:rPr>
                <w:lang w:val="es-419" w:eastAsia="es-CO"/>
              </w:rPr>
            </w:pPr>
            <w:r>
              <w:rPr>
                <w:lang w:val="es-419" w:eastAsia="es-CO"/>
              </w:rPr>
              <w:t>Centro de formación - Regional</w:t>
            </w:r>
          </w:p>
        </w:tc>
      </w:tr>
      <w:tr w:rsidR="00E56CE0" w14:paraId="4DA4E17E" w14:textId="77777777" w:rsidTr="00D976C3">
        <w:trPr>
          <w:cnfStyle w:val="000000100000" w:firstRow="0" w:lastRow="0" w:firstColumn="0" w:lastColumn="0" w:oddVBand="0" w:evenVBand="0" w:oddHBand="1" w:evenHBand="0" w:firstRowFirstColumn="0" w:firstRowLastColumn="0" w:lastRowFirstColumn="0" w:lastRowLastColumn="0"/>
        </w:trPr>
        <w:tc>
          <w:tcPr>
            <w:tcW w:w="2830" w:type="dxa"/>
          </w:tcPr>
          <w:p w14:paraId="6CF08AB0" w14:textId="78938F85" w:rsidR="00E56CE0" w:rsidRPr="00F52B90" w:rsidRDefault="00F52B90" w:rsidP="00D976C3">
            <w:pPr>
              <w:pStyle w:val="TextoTablas"/>
              <w:rPr>
                <w:b/>
                <w:bCs/>
              </w:rPr>
            </w:pPr>
            <w:r w:rsidRPr="00F52B90">
              <w:rPr>
                <w:b/>
                <w:bCs/>
              </w:rPr>
              <w:t>Claudia Johanna Gómez Pérez</w:t>
            </w:r>
          </w:p>
        </w:tc>
        <w:tc>
          <w:tcPr>
            <w:tcW w:w="3261" w:type="dxa"/>
          </w:tcPr>
          <w:p w14:paraId="63058476" w14:textId="0BC61D5E" w:rsidR="00E56CE0" w:rsidRDefault="001B0A4B" w:rsidP="00D976C3">
            <w:pPr>
              <w:pStyle w:val="TextoTablas"/>
            </w:pPr>
            <w:r>
              <w:t>Responsable</w:t>
            </w:r>
            <w:r w:rsidR="00E56CE0" w:rsidRPr="005410F6">
              <w:t xml:space="preserve"> del </w:t>
            </w:r>
            <w:r>
              <w:t>e</w:t>
            </w:r>
            <w:r w:rsidR="00E56CE0" w:rsidRPr="005410F6">
              <w:t>cosistema</w:t>
            </w:r>
          </w:p>
        </w:tc>
        <w:tc>
          <w:tcPr>
            <w:tcW w:w="3969" w:type="dxa"/>
          </w:tcPr>
          <w:p w14:paraId="65B78CE4" w14:textId="77777777" w:rsidR="00E56CE0" w:rsidRDefault="00E56CE0" w:rsidP="00D976C3">
            <w:pPr>
              <w:pStyle w:val="TextoTablas"/>
            </w:pPr>
            <w:r w:rsidRPr="00A57A9E">
              <w:t>Dirección General</w:t>
            </w:r>
          </w:p>
        </w:tc>
      </w:tr>
      <w:tr w:rsidR="00E56CE0" w14:paraId="161DC85D" w14:textId="77777777" w:rsidTr="00D976C3">
        <w:tc>
          <w:tcPr>
            <w:tcW w:w="2830" w:type="dxa"/>
          </w:tcPr>
          <w:p w14:paraId="496B705F" w14:textId="0E992EC1" w:rsidR="00E56CE0" w:rsidRPr="00F52B90" w:rsidRDefault="00F52B90" w:rsidP="00D976C3">
            <w:pPr>
              <w:pStyle w:val="TextoTablas"/>
              <w:rPr>
                <w:b/>
                <w:bCs/>
              </w:rPr>
            </w:pPr>
            <w:r w:rsidRPr="00F52B90">
              <w:rPr>
                <w:b/>
                <w:bCs/>
              </w:rPr>
              <w:t>Edison Eduardo Mantilla Cuadros</w:t>
            </w:r>
          </w:p>
        </w:tc>
        <w:tc>
          <w:tcPr>
            <w:tcW w:w="3261" w:type="dxa"/>
          </w:tcPr>
          <w:p w14:paraId="39C2BEEF" w14:textId="1232DB3B" w:rsidR="00E56CE0" w:rsidRDefault="00E56CE0" w:rsidP="00D976C3">
            <w:pPr>
              <w:pStyle w:val="TextoTablas"/>
            </w:pPr>
            <w:r w:rsidRPr="005410F6">
              <w:t xml:space="preserve">Responsable de </w:t>
            </w:r>
            <w:r w:rsidR="001B0A4B">
              <w:t>l</w:t>
            </w:r>
            <w:r w:rsidRPr="005410F6">
              <w:t xml:space="preserve">ínea de </w:t>
            </w:r>
            <w:r w:rsidR="001B0A4B">
              <w:t>p</w:t>
            </w:r>
            <w:r w:rsidRPr="005410F6">
              <w:t>roducción</w:t>
            </w:r>
          </w:p>
        </w:tc>
        <w:tc>
          <w:tcPr>
            <w:tcW w:w="3969" w:type="dxa"/>
          </w:tcPr>
          <w:p w14:paraId="7F23A92B" w14:textId="0BE8AD37" w:rsidR="00E56CE0" w:rsidRDefault="00F52B90" w:rsidP="00D976C3">
            <w:pPr>
              <w:pStyle w:val="TextoTablas"/>
            </w:pPr>
            <w:r w:rsidRPr="00F52B90">
              <w:t>Centro Agroturístico - Regional Santander</w:t>
            </w:r>
          </w:p>
        </w:tc>
      </w:tr>
      <w:tr w:rsidR="00F52B90" w14:paraId="4355D839" w14:textId="77777777" w:rsidTr="00D976C3">
        <w:trPr>
          <w:cnfStyle w:val="000000100000" w:firstRow="0" w:lastRow="0" w:firstColumn="0" w:lastColumn="0" w:oddVBand="0" w:evenVBand="0" w:oddHBand="1" w:evenHBand="0" w:firstRowFirstColumn="0" w:firstRowLastColumn="0" w:lastRowFirstColumn="0" w:lastRowLastColumn="0"/>
        </w:trPr>
        <w:tc>
          <w:tcPr>
            <w:tcW w:w="2830" w:type="dxa"/>
          </w:tcPr>
          <w:p w14:paraId="0F9C6770" w14:textId="51BF2D19" w:rsidR="00F52B90" w:rsidRPr="00F52B90" w:rsidRDefault="00F52B90" w:rsidP="00F52B90">
            <w:pPr>
              <w:pStyle w:val="TextoTablas"/>
              <w:rPr>
                <w:b/>
                <w:bCs/>
              </w:rPr>
            </w:pPr>
            <w:r w:rsidRPr="00F52B90">
              <w:rPr>
                <w:b/>
                <w:bCs/>
              </w:rPr>
              <w:t>Alexandra Romero López</w:t>
            </w:r>
          </w:p>
        </w:tc>
        <w:tc>
          <w:tcPr>
            <w:tcW w:w="3261" w:type="dxa"/>
          </w:tcPr>
          <w:p w14:paraId="7E38EA62" w14:textId="51003DEA" w:rsidR="00F52B90" w:rsidRDefault="00F52B90" w:rsidP="00F52B90">
            <w:pPr>
              <w:pStyle w:val="TextoTablas"/>
            </w:pPr>
            <w:r w:rsidRPr="00334880">
              <w:t>Instructora virtual</w:t>
            </w:r>
          </w:p>
        </w:tc>
        <w:tc>
          <w:tcPr>
            <w:tcW w:w="3969" w:type="dxa"/>
          </w:tcPr>
          <w:p w14:paraId="6884A25E" w14:textId="64EB7693" w:rsidR="00F52B90" w:rsidRDefault="00F52B90" w:rsidP="00F52B90">
            <w:pPr>
              <w:pStyle w:val="TextoTablas"/>
            </w:pPr>
            <w:r w:rsidRPr="00334880">
              <w:t>Centro de Tecnologías para la Construcción y la Madera - Regional Distrito Capital</w:t>
            </w:r>
          </w:p>
        </w:tc>
      </w:tr>
      <w:tr w:rsidR="00F52B90" w14:paraId="7F22D95B" w14:textId="77777777" w:rsidTr="00D976C3">
        <w:tc>
          <w:tcPr>
            <w:tcW w:w="2830" w:type="dxa"/>
          </w:tcPr>
          <w:p w14:paraId="4F54E802" w14:textId="179258B9" w:rsidR="00F52B90" w:rsidRPr="00F52B90" w:rsidRDefault="00F52B90" w:rsidP="00F52B90">
            <w:pPr>
              <w:pStyle w:val="TextoTablas"/>
              <w:rPr>
                <w:b/>
                <w:bCs/>
              </w:rPr>
            </w:pPr>
            <w:r w:rsidRPr="00F52B90">
              <w:rPr>
                <w:b/>
                <w:bCs/>
              </w:rPr>
              <w:t>Sandra Paola Morales Páez</w:t>
            </w:r>
          </w:p>
        </w:tc>
        <w:tc>
          <w:tcPr>
            <w:tcW w:w="3261" w:type="dxa"/>
          </w:tcPr>
          <w:p w14:paraId="075584C0" w14:textId="2EC8B338" w:rsidR="00F52B90" w:rsidRDefault="00F52B90" w:rsidP="00F52B90">
            <w:pPr>
              <w:pStyle w:val="TextoTablas"/>
            </w:pPr>
            <w:r w:rsidRPr="002B1CA5">
              <w:t>Evaluadora instruccional</w:t>
            </w:r>
          </w:p>
        </w:tc>
        <w:tc>
          <w:tcPr>
            <w:tcW w:w="3969" w:type="dxa"/>
          </w:tcPr>
          <w:p w14:paraId="76D25C10" w14:textId="0DB80DE1" w:rsidR="00F52B90" w:rsidRDefault="00F52B90" w:rsidP="00F52B90">
            <w:pPr>
              <w:pStyle w:val="TextoTablas"/>
            </w:pPr>
            <w:r w:rsidRPr="002B1CA5">
              <w:t>Centro Agroturístico - Regional Santander</w:t>
            </w:r>
          </w:p>
        </w:tc>
      </w:tr>
      <w:tr w:rsidR="00F52B90" w14:paraId="0BE96C18" w14:textId="77777777" w:rsidTr="00D976C3">
        <w:trPr>
          <w:cnfStyle w:val="000000100000" w:firstRow="0" w:lastRow="0" w:firstColumn="0" w:lastColumn="0" w:oddVBand="0" w:evenVBand="0" w:oddHBand="1" w:evenHBand="0" w:firstRowFirstColumn="0" w:firstRowLastColumn="0" w:lastRowFirstColumn="0" w:lastRowLastColumn="0"/>
        </w:trPr>
        <w:tc>
          <w:tcPr>
            <w:tcW w:w="2830" w:type="dxa"/>
          </w:tcPr>
          <w:p w14:paraId="76F96886" w14:textId="19211A39" w:rsidR="00F52B90" w:rsidRPr="00F52B90" w:rsidRDefault="00F52B90" w:rsidP="00F52B90">
            <w:pPr>
              <w:pStyle w:val="TextoTablas"/>
              <w:rPr>
                <w:b/>
                <w:bCs/>
              </w:rPr>
            </w:pPr>
            <w:r w:rsidRPr="00F52B90">
              <w:rPr>
                <w:b/>
                <w:bCs/>
              </w:rPr>
              <w:t>Yuly Andrea Rey Quiñonez</w:t>
            </w:r>
          </w:p>
        </w:tc>
        <w:tc>
          <w:tcPr>
            <w:tcW w:w="3261" w:type="dxa"/>
          </w:tcPr>
          <w:p w14:paraId="592BCF3E" w14:textId="2E08C064" w:rsidR="00F52B90" w:rsidRDefault="00F52B90" w:rsidP="00F52B90">
            <w:pPr>
              <w:pStyle w:val="TextoTablas"/>
            </w:pPr>
            <w:r w:rsidRPr="00291109">
              <w:t>Diseñadora de contenidos</w:t>
            </w:r>
          </w:p>
        </w:tc>
        <w:tc>
          <w:tcPr>
            <w:tcW w:w="3969" w:type="dxa"/>
          </w:tcPr>
          <w:p w14:paraId="00BA7364" w14:textId="6BA4DA11" w:rsidR="00F52B90" w:rsidRDefault="00F52B90" w:rsidP="00F52B90">
            <w:pPr>
              <w:pStyle w:val="TextoTablas"/>
            </w:pPr>
            <w:r w:rsidRPr="00291109">
              <w:t>Centro Agroturístico - Regional Santander</w:t>
            </w:r>
          </w:p>
        </w:tc>
      </w:tr>
      <w:tr w:rsidR="00F52B90" w14:paraId="44DB5F54" w14:textId="77777777" w:rsidTr="00D976C3">
        <w:tc>
          <w:tcPr>
            <w:tcW w:w="2830" w:type="dxa"/>
          </w:tcPr>
          <w:p w14:paraId="14E48101" w14:textId="19023994" w:rsidR="00F52B90" w:rsidRPr="00F52B90" w:rsidRDefault="00F52B90" w:rsidP="00F52B90">
            <w:pPr>
              <w:pStyle w:val="TextoTablas"/>
              <w:rPr>
                <w:b/>
                <w:bCs/>
              </w:rPr>
            </w:pPr>
            <w:r w:rsidRPr="00F52B90">
              <w:rPr>
                <w:b/>
                <w:bCs/>
              </w:rPr>
              <w:t>Andrea Paola Botello De la Rosa</w:t>
            </w:r>
          </w:p>
        </w:tc>
        <w:tc>
          <w:tcPr>
            <w:tcW w:w="3261" w:type="dxa"/>
          </w:tcPr>
          <w:p w14:paraId="1D35CFC1" w14:textId="73ADA6AA" w:rsidR="00F52B90" w:rsidRDefault="00F52B90" w:rsidP="00F52B90">
            <w:pPr>
              <w:pStyle w:val="TextoTablas"/>
            </w:pPr>
            <w:r w:rsidRPr="00291109">
              <w:t xml:space="preserve">Desarrolladora </w:t>
            </w:r>
            <w:r w:rsidRPr="00F52B90">
              <w:rPr>
                <w:rStyle w:val="Extranjerismo"/>
              </w:rPr>
              <w:t>full stack</w:t>
            </w:r>
          </w:p>
        </w:tc>
        <w:tc>
          <w:tcPr>
            <w:tcW w:w="3969" w:type="dxa"/>
          </w:tcPr>
          <w:p w14:paraId="346FECC7" w14:textId="0DB0E96F" w:rsidR="00F52B90" w:rsidRDefault="00F52B90" w:rsidP="00F52B90">
            <w:pPr>
              <w:pStyle w:val="TextoTablas"/>
            </w:pPr>
            <w:r w:rsidRPr="00291109">
              <w:t>Centro Agroturístico - Regional Santander</w:t>
            </w:r>
          </w:p>
        </w:tc>
      </w:tr>
      <w:tr w:rsidR="00F52B90" w14:paraId="0FEA5B8C" w14:textId="77777777" w:rsidTr="00D976C3">
        <w:trPr>
          <w:cnfStyle w:val="000000100000" w:firstRow="0" w:lastRow="0" w:firstColumn="0" w:lastColumn="0" w:oddVBand="0" w:evenVBand="0" w:oddHBand="1" w:evenHBand="0" w:firstRowFirstColumn="0" w:firstRowLastColumn="0" w:lastRowFirstColumn="0" w:lastRowLastColumn="0"/>
        </w:trPr>
        <w:tc>
          <w:tcPr>
            <w:tcW w:w="2830" w:type="dxa"/>
          </w:tcPr>
          <w:p w14:paraId="2EE4F138" w14:textId="010D0B48" w:rsidR="00F52B90" w:rsidRPr="00F52B90" w:rsidRDefault="00F52B90" w:rsidP="00F52B90">
            <w:pPr>
              <w:pStyle w:val="TextoTablas"/>
              <w:rPr>
                <w:b/>
                <w:bCs/>
              </w:rPr>
            </w:pPr>
            <w:r w:rsidRPr="00F52B90">
              <w:rPr>
                <w:b/>
                <w:bCs/>
              </w:rPr>
              <w:t>Johann Sebastián Teran Carvajal</w:t>
            </w:r>
          </w:p>
        </w:tc>
        <w:tc>
          <w:tcPr>
            <w:tcW w:w="3261" w:type="dxa"/>
          </w:tcPr>
          <w:p w14:paraId="2006CF75" w14:textId="160BA1E2" w:rsidR="00F52B90" w:rsidRDefault="00F52B90" w:rsidP="00F52B90">
            <w:pPr>
              <w:pStyle w:val="TextoTablas"/>
            </w:pPr>
            <w:r w:rsidRPr="00291109">
              <w:t>Animador y productor audiovisual</w:t>
            </w:r>
          </w:p>
        </w:tc>
        <w:tc>
          <w:tcPr>
            <w:tcW w:w="3969" w:type="dxa"/>
          </w:tcPr>
          <w:p w14:paraId="40517460" w14:textId="6C74A8B0" w:rsidR="00F52B90" w:rsidRDefault="00F52B90" w:rsidP="00F52B90">
            <w:pPr>
              <w:pStyle w:val="TextoTablas"/>
            </w:pPr>
            <w:r w:rsidRPr="00291109">
              <w:t>Centro Agroturístico - Regional Santander</w:t>
            </w:r>
          </w:p>
        </w:tc>
      </w:tr>
      <w:tr w:rsidR="00F52B90" w14:paraId="3C9CD8A4" w14:textId="77777777" w:rsidTr="00D976C3">
        <w:tc>
          <w:tcPr>
            <w:tcW w:w="2830" w:type="dxa"/>
          </w:tcPr>
          <w:p w14:paraId="2CC6C714" w14:textId="7CD6EAC9" w:rsidR="00F52B90" w:rsidRPr="00F52B90" w:rsidRDefault="00F52B90" w:rsidP="00F52B90">
            <w:pPr>
              <w:pStyle w:val="TextoTablas"/>
              <w:rPr>
                <w:b/>
                <w:bCs/>
              </w:rPr>
            </w:pPr>
            <w:r w:rsidRPr="00F52B90">
              <w:rPr>
                <w:b/>
                <w:bCs/>
              </w:rPr>
              <w:t>Erika Daniela Manrique Rueda</w:t>
            </w:r>
          </w:p>
        </w:tc>
        <w:tc>
          <w:tcPr>
            <w:tcW w:w="3261" w:type="dxa"/>
          </w:tcPr>
          <w:p w14:paraId="60D00D1A" w14:textId="2699F0DE" w:rsidR="00F52B90" w:rsidRDefault="00F52B90" w:rsidP="00F52B90">
            <w:pPr>
              <w:pStyle w:val="TextoTablas"/>
            </w:pPr>
            <w:r w:rsidRPr="001B14B1">
              <w:t>Validadora y vinculadora de recursos educativos digitales</w:t>
            </w:r>
          </w:p>
        </w:tc>
        <w:tc>
          <w:tcPr>
            <w:tcW w:w="3969" w:type="dxa"/>
          </w:tcPr>
          <w:p w14:paraId="2893792F" w14:textId="53853B14" w:rsidR="00F52B90" w:rsidRDefault="00F52B90" w:rsidP="00F52B90">
            <w:pPr>
              <w:pStyle w:val="TextoTablas"/>
            </w:pPr>
            <w:r w:rsidRPr="001B14B1">
              <w:t>Centro Agroturístico - Regional Santander</w:t>
            </w:r>
          </w:p>
        </w:tc>
      </w:tr>
      <w:tr w:rsidR="00F52B90" w14:paraId="69A10F76" w14:textId="77777777" w:rsidTr="00D976C3">
        <w:trPr>
          <w:cnfStyle w:val="000000100000" w:firstRow="0" w:lastRow="0" w:firstColumn="0" w:lastColumn="0" w:oddVBand="0" w:evenVBand="0" w:oddHBand="1" w:evenHBand="0" w:firstRowFirstColumn="0" w:firstRowLastColumn="0" w:lastRowFirstColumn="0" w:lastRowLastColumn="0"/>
        </w:trPr>
        <w:tc>
          <w:tcPr>
            <w:tcW w:w="2830" w:type="dxa"/>
          </w:tcPr>
          <w:p w14:paraId="682FD9E0" w14:textId="4218A41D" w:rsidR="00F52B90" w:rsidRPr="00F52B90" w:rsidRDefault="00F52B90" w:rsidP="00F52B90">
            <w:pPr>
              <w:pStyle w:val="TextoTablas"/>
              <w:rPr>
                <w:b/>
                <w:bCs/>
              </w:rPr>
            </w:pPr>
            <w:r w:rsidRPr="00F52B90">
              <w:rPr>
                <w:b/>
                <w:bCs/>
              </w:rPr>
              <w:t>Sandra Liliana Cristancho Cruz</w:t>
            </w:r>
          </w:p>
        </w:tc>
        <w:tc>
          <w:tcPr>
            <w:tcW w:w="3261" w:type="dxa"/>
          </w:tcPr>
          <w:p w14:paraId="0EC65F76" w14:textId="71C59070" w:rsidR="00F52B90" w:rsidRDefault="00F52B90" w:rsidP="00F52B90">
            <w:pPr>
              <w:pStyle w:val="TextoTablas"/>
            </w:pPr>
            <w:r w:rsidRPr="001B14B1">
              <w:t>Evaluadora de contenidos inclusivos y accesibles</w:t>
            </w:r>
          </w:p>
        </w:tc>
        <w:tc>
          <w:tcPr>
            <w:tcW w:w="3969" w:type="dxa"/>
          </w:tcPr>
          <w:p w14:paraId="6B48F9B9" w14:textId="7FD3F7EF" w:rsidR="00F52B90" w:rsidRDefault="00F52B90" w:rsidP="00F52B90">
            <w:pPr>
              <w:pStyle w:val="TextoTablas"/>
            </w:pPr>
            <w:r w:rsidRPr="001B14B1">
              <w:t>Centro Agroturístico - Regional Santander</w:t>
            </w:r>
          </w:p>
        </w:tc>
      </w:tr>
    </w:tbl>
    <w:p w14:paraId="4A990F92" w14:textId="77777777" w:rsidR="008A211B" w:rsidRPr="00515C09" w:rsidRDefault="008A211B" w:rsidP="00DE1F83">
      <w:pPr>
        <w:spacing w:before="0" w:after="0"/>
        <w:ind w:firstLine="0"/>
        <w:rPr>
          <w:rFonts w:cs="Calibri"/>
          <w:sz w:val="24"/>
          <w:szCs w:val="24"/>
        </w:rPr>
      </w:pPr>
    </w:p>
    <w:sectPr w:rsidR="008A211B" w:rsidRPr="00515C09" w:rsidSect="00C7377B">
      <w:headerReference w:type="default" r:id="rId18"/>
      <w:footerReference w:type="default" r:id="rId19"/>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FAF7AA" w14:textId="77777777" w:rsidR="00F05E89" w:rsidRDefault="00F05E89" w:rsidP="00EC0858">
      <w:pPr>
        <w:spacing w:before="0" w:after="0" w:line="240" w:lineRule="auto"/>
      </w:pPr>
      <w:r>
        <w:separator/>
      </w:r>
    </w:p>
  </w:endnote>
  <w:endnote w:type="continuationSeparator" w:id="0">
    <w:p w14:paraId="4E8ED54F" w14:textId="77777777" w:rsidR="00F05E89" w:rsidRDefault="00F05E89"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93023" w14:textId="31E66C48" w:rsidR="004C0358" w:rsidRDefault="00D82E45">
    <w:pPr>
      <w:pStyle w:val="Piedepgina"/>
      <w:jc w:val="right"/>
    </w:pPr>
    <w:r>
      <w:rPr>
        <w:noProof/>
      </w:rPr>
      <mc:AlternateContent>
        <mc:Choice Requires="wps">
          <w:drawing>
            <wp:anchor distT="45720" distB="45720" distL="114300" distR="114300" simplePos="0" relativeHeight="251658240" behindDoc="0" locked="0" layoutInCell="1" allowOverlap="1" wp14:anchorId="591F1C69" wp14:editId="015EEE3E">
              <wp:simplePos x="0" y="0"/>
              <wp:positionH relativeFrom="column">
                <wp:posOffset>204470</wp:posOffset>
              </wp:positionH>
              <wp:positionV relativeFrom="paragraph">
                <wp:posOffset>8255</wp:posOffset>
              </wp:positionV>
              <wp:extent cx="5780405" cy="525780"/>
              <wp:effectExtent l="0" t="0" r="0" b="0"/>
              <wp:wrapNone/>
              <wp:docPr id="1261083529" name="Cuadro de texto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4C0358" w:rsidRPr="00E92C3E" w:rsidRDefault="004C0358"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91F1C69" id="_x0000_t202" coordsize="21600,21600" o:spt="202" path="m,l,21600r21600,l21600,xe">
              <v:stroke joinstyle="miter"/>
              <v:path gradientshapeok="t" o:connecttype="rect"/>
            </v:shapetype>
            <v:shape id="Cuadro de texto 13"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" stroked="f">
              <v:textbox>
                <w:txbxContent>
                  <w:p w14:paraId="28758736" w14:textId="46A6D833" w:rsidR="004C0358" w:rsidRPr="00E92C3E" w:rsidRDefault="004C0358" w:rsidP="00C7377B">
                    <w:pPr>
                      <w:spacing w:before="0"/>
                      <w:jc w:val="center"/>
                      <w:rPr>
                        <w:b/>
                        <w:bCs/>
                      </w:rPr>
                    </w:pPr>
                  </w:p>
                </w:txbxContent>
              </v:textbox>
            </v:shape>
          </w:pict>
        </mc:Fallback>
      </mc:AlternateContent>
    </w:r>
    <w:r w:rsidR="004C0358">
      <w:fldChar w:fldCharType="begin"/>
    </w:r>
    <w:r w:rsidR="004C0358">
      <w:instrText>PAGE   \* MERGEFORMAT</w:instrText>
    </w:r>
    <w:r w:rsidR="004C0358">
      <w:fldChar w:fldCharType="separate"/>
    </w:r>
    <w:r w:rsidR="000B48A9" w:rsidRPr="000B48A9">
      <w:rPr>
        <w:noProof/>
        <w:lang w:val="es-ES"/>
      </w:rPr>
      <w:t>21</w:t>
    </w:r>
    <w:r w:rsidR="004C0358">
      <w:fldChar w:fldCharType="end"/>
    </w:r>
  </w:p>
  <w:p w14:paraId="41484F89" w14:textId="77777777" w:rsidR="004C0358" w:rsidRDefault="004C03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F259D8" w14:textId="77777777" w:rsidR="00F05E89" w:rsidRDefault="00F05E89" w:rsidP="00EC0858">
      <w:pPr>
        <w:spacing w:before="0" w:after="0" w:line="240" w:lineRule="auto"/>
      </w:pPr>
      <w:r>
        <w:separator/>
      </w:r>
    </w:p>
  </w:footnote>
  <w:footnote w:type="continuationSeparator" w:id="0">
    <w:p w14:paraId="3772D525" w14:textId="77777777" w:rsidR="00F05E89" w:rsidRDefault="00F05E89"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42EE9" w14:textId="7525B9B5" w:rsidR="004C0358" w:rsidRDefault="00D82E45">
    <w:pPr>
      <w:pStyle w:val="Encabezado"/>
    </w:pPr>
    <w:r>
      <w:rPr>
        <w:noProof/>
      </w:rPr>
      <w:drawing>
        <wp:anchor distT="0" distB="0" distL="114300" distR="114300" simplePos="0" relativeHeight="251657216" behindDoc="0" locked="0" layoutInCell="1" allowOverlap="1" wp14:anchorId="400FD617" wp14:editId="0AA849D9">
          <wp:simplePos x="0" y="0"/>
          <wp:positionH relativeFrom="margin">
            <wp:posOffset>6201410</wp:posOffset>
          </wp:positionH>
          <wp:positionV relativeFrom="paragraph">
            <wp:posOffset>-168910</wp:posOffset>
          </wp:positionV>
          <wp:extent cx="560705" cy="546100"/>
          <wp:effectExtent l="0" t="0" r="0" b="0"/>
          <wp:wrapNone/>
          <wp:docPr id="2"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1A837A3"/>
    <w:multiLevelType w:val="hybridMultilevel"/>
    <w:tmpl w:val="6A1AC572"/>
    <w:lvl w:ilvl="0" w:tplc="240A0001">
      <w:start w:val="1"/>
      <w:numFmt w:val="bullet"/>
      <w:lvlText w:val=""/>
      <w:lvlJc w:val="left"/>
      <w:pPr>
        <w:ind w:left="1287" w:hanging="360"/>
      </w:pPr>
      <w:rPr>
        <w:rFonts w:ascii="Symbol" w:hAnsi="Symbol" w:hint="default"/>
      </w:rPr>
    </w:lvl>
    <w:lvl w:ilvl="1" w:tplc="240A0003" w:tentative="1">
      <w:start w:val="1"/>
      <w:numFmt w:val="bullet"/>
      <w:lvlText w:val="o"/>
      <w:lvlJc w:val="left"/>
      <w:pPr>
        <w:ind w:left="2007" w:hanging="360"/>
      </w:pPr>
      <w:rPr>
        <w:rFonts w:ascii="Courier New" w:hAnsi="Courier New" w:cs="Courier New" w:hint="default"/>
      </w:rPr>
    </w:lvl>
    <w:lvl w:ilvl="2" w:tplc="240A0005" w:tentative="1">
      <w:start w:val="1"/>
      <w:numFmt w:val="bullet"/>
      <w:lvlText w:val=""/>
      <w:lvlJc w:val="left"/>
      <w:pPr>
        <w:ind w:left="2727" w:hanging="360"/>
      </w:pPr>
      <w:rPr>
        <w:rFonts w:ascii="Wingdings" w:hAnsi="Wingdings" w:hint="default"/>
      </w:rPr>
    </w:lvl>
    <w:lvl w:ilvl="3" w:tplc="240A0001" w:tentative="1">
      <w:start w:val="1"/>
      <w:numFmt w:val="bullet"/>
      <w:lvlText w:val=""/>
      <w:lvlJc w:val="left"/>
      <w:pPr>
        <w:ind w:left="3447" w:hanging="360"/>
      </w:pPr>
      <w:rPr>
        <w:rFonts w:ascii="Symbol" w:hAnsi="Symbol" w:hint="default"/>
      </w:rPr>
    </w:lvl>
    <w:lvl w:ilvl="4" w:tplc="240A0003" w:tentative="1">
      <w:start w:val="1"/>
      <w:numFmt w:val="bullet"/>
      <w:lvlText w:val="o"/>
      <w:lvlJc w:val="left"/>
      <w:pPr>
        <w:ind w:left="4167" w:hanging="360"/>
      </w:pPr>
      <w:rPr>
        <w:rFonts w:ascii="Courier New" w:hAnsi="Courier New" w:cs="Courier New" w:hint="default"/>
      </w:rPr>
    </w:lvl>
    <w:lvl w:ilvl="5" w:tplc="240A0005" w:tentative="1">
      <w:start w:val="1"/>
      <w:numFmt w:val="bullet"/>
      <w:lvlText w:val=""/>
      <w:lvlJc w:val="left"/>
      <w:pPr>
        <w:ind w:left="4887" w:hanging="360"/>
      </w:pPr>
      <w:rPr>
        <w:rFonts w:ascii="Wingdings" w:hAnsi="Wingdings" w:hint="default"/>
      </w:rPr>
    </w:lvl>
    <w:lvl w:ilvl="6" w:tplc="240A0001" w:tentative="1">
      <w:start w:val="1"/>
      <w:numFmt w:val="bullet"/>
      <w:lvlText w:val=""/>
      <w:lvlJc w:val="left"/>
      <w:pPr>
        <w:ind w:left="5607" w:hanging="360"/>
      </w:pPr>
      <w:rPr>
        <w:rFonts w:ascii="Symbol" w:hAnsi="Symbol" w:hint="default"/>
      </w:rPr>
    </w:lvl>
    <w:lvl w:ilvl="7" w:tplc="240A0003" w:tentative="1">
      <w:start w:val="1"/>
      <w:numFmt w:val="bullet"/>
      <w:lvlText w:val="o"/>
      <w:lvlJc w:val="left"/>
      <w:pPr>
        <w:ind w:left="6327" w:hanging="360"/>
      </w:pPr>
      <w:rPr>
        <w:rFonts w:ascii="Courier New" w:hAnsi="Courier New" w:cs="Courier New" w:hint="default"/>
      </w:rPr>
    </w:lvl>
    <w:lvl w:ilvl="8" w:tplc="240A0005" w:tentative="1">
      <w:start w:val="1"/>
      <w:numFmt w:val="bullet"/>
      <w:lvlText w:val=""/>
      <w:lvlJc w:val="left"/>
      <w:pPr>
        <w:ind w:left="7047" w:hanging="360"/>
      </w:pPr>
      <w:rPr>
        <w:rFonts w:ascii="Wingdings" w:hAnsi="Wingdings" w:hint="default"/>
      </w:rPr>
    </w:lvl>
  </w:abstractNum>
  <w:abstractNum w:abstractNumId="2" w15:restartNumberingAfterBreak="0">
    <w:nsid w:val="05793388"/>
    <w:multiLevelType w:val="hybridMultilevel"/>
    <w:tmpl w:val="2278C14A"/>
    <w:lvl w:ilvl="0" w:tplc="240A0003">
      <w:start w:val="1"/>
      <w:numFmt w:val="bullet"/>
      <w:lvlText w:val="o"/>
      <w:lvlJc w:val="left"/>
      <w:pPr>
        <w:ind w:left="1429" w:hanging="360"/>
      </w:pPr>
      <w:rPr>
        <w:rFonts w:ascii="Courier New" w:hAnsi="Courier New" w:cs="Courier New"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 w15:restartNumberingAfterBreak="0">
    <w:nsid w:val="0E620551"/>
    <w:multiLevelType w:val="hybridMultilevel"/>
    <w:tmpl w:val="0BD69452"/>
    <w:lvl w:ilvl="0" w:tplc="FFFFFFFF">
      <w:start w:val="1"/>
      <w:numFmt w:val="lowerLetter"/>
      <w:lvlText w:val="%1)"/>
      <w:lvlJc w:val="left"/>
      <w:pPr>
        <w:ind w:left="1440" w:hanging="360"/>
      </w:pPr>
    </w:lvl>
    <w:lvl w:ilvl="1" w:tplc="A3CC4CAE">
      <w:start w:val="1"/>
      <w:numFmt w:val="lowerLetter"/>
      <w:lvlText w:val="%2)"/>
      <w:lvlJc w:val="left"/>
      <w:pPr>
        <w:ind w:left="2160" w:hanging="360"/>
      </w:pPr>
      <w:rPr>
        <w:b/>
        <w:bCs/>
      </w:r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4" w15:restartNumberingAfterBreak="0">
    <w:nsid w:val="11075A8A"/>
    <w:multiLevelType w:val="hybridMultilevel"/>
    <w:tmpl w:val="2A1CFB24"/>
    <w:lvl w:ilvl="0" w:tplc="FFFFFFFF">
      <w:start w:val="1"/>
      <w:numFmt w:val="lowerLetter"/>
      <w:lvlText w:val="%1)"/>
      <w:lvlJc w:val="left"/>
      <w:pPr>
        <w:ind w:left="1440" w:hanging="360"/>
      </w:pPr>
    </w:lvl>
    <w:lvl w:ilvl="1" w:tplc="240A0003">
      <w:start w:val="1"/>
      <w:numFmt w:val="bullet"/>
      <w:lvlText w:val="o"/>
      <w:lvlJc w:val="left"/>
      <w:pPr>
        <w:ind w:left="1068" w:hanging="360"/>
      </w:pPr>
      <w:rPr>
        <w:rFonts w:ascii="Courier New" w:hAnsi="Courier New" w:cs="Courier New" w:hint="default"/>
      </w:r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5" w15:restartNumberingAfterBreak="0">
    <w:nsid w:val="127E2942"/>
    <w:multiLevelType w:val="hybridMultilevel"/>
    <w:tmpl w:val="0CEAB662"/>
    <w:lvl w:ilvl="0" w:tplc="FFFFFFFF">
      <w:start w:val="1"/>
      <w:numFmt w:val="lowerLetter"/>
      <w:lvlText w:val="%1)"/>
      <w:lvlJc w:val="left"/>
      <w:pPr>
        <w:ind w:left="1440" w:hanging="360"/>
      </w:pPr>
    </w:lvl>
    <w:lvl w:ilvl="1" w:tplc="833E6186">
      <w:start w:val="1"/>
      <w:numFmt w:val="lowerLetter"/>
      <w:lvlText w:val="%2)"/>
      <w:lvlJc w:val="left"/>
      <w:pPr>
        <w:ind w:left="2160" w:hanging="360"/>
      </w:pPr>
      <w:rPr>
        <w:b/>
        <w:bCs/>
      </w:r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6" w15:restartNumberingAfterBreak="0">
    <w:nsid w:val="138218FE"/>
    <w:multiLevelType w:val="hybridMultilevel"/>
    <w:tmpl w:val="6C289622"/>
    <w:lvl w:ilvl="0" w:tplc="8CEA5E12">
      <w:start w:val="1"/>
      <w:numFmt w:val="lowerLetter"/>
      <w:lvlText w:val="%1)"/>
      <w:lvlJc w:val="left"/>
      <w:pPr>
        <w:ind w:left="1068" w:hanging="360"/>
      </w:pPr>
      <w:rPr>
        <w:rFonts w:hint="default"/>
        <w:b/>
        <w:bCs/>
      </w:rPr>
    </w:lvl>
    <w:lvl w:ilvl="1" w:tplc="3E641070">
      <w:start w:val="1"/>
      <w:numFmt w:val="lowerLetter"/>
      <w:lvlText w:val="%2."/>
      <w:lvlJc w:val="left"/>
      <w:pPr>
        <w:ind w:left="2124" w:hanging="696"/>
      </w:pPr>
      <w:rPr>
        <w:rFonts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7" w15:restartNumberingAfterBreak="0">
    <w:nsid w:val="181B016A"/>
    <w:multiLevelType w:val="hybridMultilevel"/>
    <w:tmpl w:val="08560CC2"/>
    <w:lvl w:ilvl="0" w:tplc="240A0001">
      <w:start w:val="1"/>
      <w:numFmt w:val="bullet"/>
      <w:lvlText w:val=""/>
      <w:lvlJc w:val="left"/>
      <w:pPr>
        <w:ind w:left="1068" w:hanging="360"/>
      </w:pPr>
      <w:rPr>
        <w:rFonts w:ascii="Symbol" w:hAnsi="Symbol" w:hint="default"/>
        <w:b/>
        <w:bCs/>
      </w:rPr>
    </w:lvl>
    <w:lvl w:ilvl="1" w:tplc="FFFFFFFF">
      <w:start w:val="1"/>
      <w:numFmt w:val="lowerLetter"/>
      <w:lvlText w:val="%2."/>
      <w:lvlJc w:val="left"/>
      <w:pPr>
        <w:ind w:left="2124" w:hanging="696"/>
      </w:pPr>
      <w:rPr>
        <w:rFonts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8" w15:restartNumberingAfterBreak="0">
    <w:nsid w:val="1CA05A5D"/>
    <w:multiLevelType w:val="hybridMultilevel"/>
    <w:tmpl w:val="B274B202"/>
    <w:lvl w:ilvl="0" w:tplc="240A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279B311C"/>
    <w:multiLevelType w:val="hybridMultilevel"/>
    <w:tmpl w:val="AB7C3EB0"/>
    <w:lvl w:ilvl="0" w:tplc="24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0" w15:restartNumberingAfterBreak="0">
    <w:nsid w:val="299F73FE"/>
    <w:multiLevelType w:val="hybridMultilevel"/>
    <w:tmpl w:val="368CE3C0"/>
    <w:lvl w:ilvl="0" w:tplc="A3CC4CAE">
      <w:start w:val="1"/>
      <w:numFmt w:val="lowerLetter"/>
      <w:lvlText w:val="%1)"/>
      <w:lvlJc w:val="left"/>
      <w:pPr>
        <w:ind w:left="2160" w:hanging="360"/>
      </w:pPr>
      <w:rPr>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1" w15:restartNumberingAfterBreak="0">
    <w:nsid w:val="2A792BCB"/>
    <w:multiLevelType w:val="hybridMultilevel"/>
    <w:tmpl w:val="368CE3C0"/>
    <w:lvl w:ilvl="0" w:tplc="FFFFFFFF">
      <w:start w:val="1"/>
      <w:numFmt w:val="lowerLetter"/>
      <w:lvlText w:val="%1)"/>
      <w:lvlJc w:val="left"/>
      <w:pPr>
        <w:ind w:left="2160" w:hanging="360"/>
      </w:pPr>
      <w:rPr>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2C70084E"/>
    <w:multiLevelType w:val="hybridMultilevel"/>
    <w:tmpl w:val="7E422310"/>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3" w15:restartNumberingAfterBreak="0">
    <w:nsid w:val="30545363"/>
    <w:multiLevelType w:val="hybridMultilevel"/>
    <w:tmpl w:val="067C45C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368E176E"/>
    <w:multiLevelType w:val="hybridMultilevel"/>
    <w:tmpl w:val="BDF054FE"/>
    <w:lvl w:ilvl="0" w:tplc="0E9A7DA8">
      <w:start w:val="1"/>
      <w:numFmt w:val="decimal"/>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5" w15:restartNumberingAfterBreak="0">
    <w:nsid w:val="39745EA1"/>
    <w:multiLevelType w:val="hybridMultilevel"/>
    <w:tmpl w:val="378A03E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3BC81B28"/>
    <w:multiLevelType w:val="hybridMultilevel"/>
    <w:tmpl w:val="521A33F4"/>
    <w:lvl w:ilvl="0" w:tplc="240A0015">
      <w:start w:val="1"/>
      <w:numFmt w:val="upp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7" w15:restartNumberingAfterBreak="0">
    <w:nsid w:val="3F0F5EAF"/>
    <w:multiLevelType w:val="hybridMultilevel"/>
    <w:tmpl w:val="3DE871E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3FEA4404"/>
    <w:multiLevelType w:val="hybridMultilevel"/>
    <w:tmpl w:val="F24287BC"/>
    <w:lvl w:ilvl="0" w:tplc="FFFFFFFF">
      <w:start w:val="1"/>
      <w:numFmt w:val="bullet"/>
      <w:lvlText w:val=""/>
      <w:lvlJc w:val="left"/>
      <w:pPr>
        <w:ind w:left="1429" w:hanging="360"/>
      </w:pPr>
      <w:rPr>
        <w:rFonts w:ascii="Symbol" w:hAnsi="Symbol" w:hint="default"/>
      </w:rPr>
    </w:lvl>
    <w:lvl w:ilvl="1" w:tplc="240A0001">
      <w:start w:val="1"/>
      <w:numFmt w:val="bullet"/>
      <w:lvlText w:val=""/>
      <w:lvlJc w:val="left"/>
      <w:pPr>
        <w:ind w:left="2149"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9" w15:restartNumberingAfterBreak="0">
    <w:nsid w:val="433515B9"/>
    <w:multiLevelType w:val="hybridMultilevel"/>
    <w:tmpl w:val="DC24CE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4E9F75EA"/>
    <w:multiLevelType w:val="hybridMultilevel"/>
    <w:tmpl w:val="3D6A70D2"/>
    <w:lvl w:ilvl="0" w:tplc="240A0003">
      <w:start w:val="1"/>
      <w:numFmt w:val="bullet"/>
      <w:lvlText w:val="o"/>
      <w:lvlJc w:val="left"/>
      <w:pPr>
        <w:ind w:left="1068" w:hanging="360"/>
      </w:pPr>
      <w:rPr>
        <w:rFonts w:ascii="Courier New" w:hAnsi="Courier New" w:cs="Courier New" w:hint="default"/>
        <w:b/>
        <w:bCs/>
      </w:rPr>
    </w:lvl>
    <w:lvl w:ilvl="1" w:tplc="FFFFFFFF">
      <w:start w:val="1"/>
      <w:numFmt w:val="lowerLetter"/>
      <w:lvlText w:val="%2."/>
      <w:lvlJc w:val="left"/>
      <w:pPr>
        <w:ind w:left="2124" w:hanging="696"/>
      </w:pPr>
      <w:rPr>
        <w:rFonts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21" w15:restartNumberingAfterBreak="0">
    <w:nsid w:val="4EBE1EF6"/>
    <w:multiLevelType w:val="hybridMultilevel"/>
    <w:tmpl w:val="A190C170"/>
    <w:lvl w:ilvl="0" w:tplc="784CA1C8">
      <w:start w:val="1"/>
      <w:numFmt w:val="decimal"/>
      <w:pStyle w:val="Tabla"/>
      <w:lvlText w:val="Tabla %1."/>
      <w:lvlJc w:val="left"/>
      <w:pPr>
        <w:ind w:left="4472" w:hanging="360"/>
      </w:pPr>
      <w:rPr>
        <w:rFonts w:ascii="Calibri" w:hAnsi="Calibri" w:cs="Calibri" w:hint="default"/>
        <w:b/>
        <w:i w:val="0"/>
        <w:sz w:val="28"/>
        <w:szCs w:val="28"/>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2" w15:restartNumberingAfterBreak="0">
    <w:nsid w:val="50D70525"/>
    <w:multiLevelType w:val="hybridMultilevel"/>
    <w:tmpl w:val="0D1EA1C2"/>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5235788A"/>
    <w:multiLevelType w:val="hybridMultilevel"/>
    <w:tmpl w:val="206C2C34"/>
    <w:lvl w:ilvl="0" w:tplc="240A0003">
      <w:start w:val="1"/>
      <w:numFmt w:val="bullet"/>
      <w:lvlText w:val="o"/>
      <w:lvlJc w:val="left"/>
      <w:pPr>
        <w:ind w:left="2160" w:hanging="360"/>
      </w:pPr>
      <w:rPr>
        <w:rFonts w:ascii="Courier New" w:hAnsi="Courier New" w:cs="Courier New"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574B0EA8"/>
    <w:multiLevelType w:val="hybridMultilevel"/>
    <w:tmpl w:val="D6A63F7C"/>
    <w:lvl w:ilvl="0" w:tplc="240A0001">
      <w:start w:val="1"/>
      <w:numFmt w:val="bullet"/>
      <w:lvlText w:val=""/>
      <w:lvlJc w:val="left"/>
      <w:pPr>
        <w:ind w:left="1287" w:hanging="360"/>
      </w:pPr>
      <w:rPr>
        <w:rFonts w:ascii="Symbol" w:hAnsi="Symbol" w:hint="default"/>
      </w:rPr>
    </w:lvl>
    <w:lvl w:ilvl="1" w:tplc="240A0003" w:tentative="1">
      <w:start w:val="1"/>
      <w:numFmt w:val="bullet"/>
      <w:lvlText w:val="o"/>
      <w:lvlJc w:val="left"/>
      <w:pPr>
        <w:ind w:left="2007" w:hanging="360"/>
      </w:pPr>
      <w:rPr>
        <w:rFonts w:ascii="Courier New" w:hAnsi="Courier New" w:cs="Courier New" w:hint="default"/>
      </w:rPr>
    </w:lvl>
    <w:lvl w:ilvl="2" w:tplc="240A0005" w:tentative="1">
      <w:start w:val="1"/>
      <w:numFmt w:val="bullet"/>
      <w:lvlText w:val=""/>
      <w:lvlJc w:val="left"/>
      <w:pPr>
        <w:ind w:left="2727" w:hanging="360"/>
      </w:pPr>
      <w:rPr>
        <w:rFonts w:ascii="Wingdings" w:hAnsi="Wingdings" w:hint="default"/>
      </w:rPr>
    </w:lvl>
    <w:lvl w:ilvl="3" w:tplc="240A0001" w:tentative="1">
      <w:start w:val="1"/>
      <w:numFmt w:val="bullet"/>
      <w:lvlText w:val=""/>
      <w:lvlJc w:val="left"/>
      <w:pPr>
        <w:ind w:left="3447" w:hanging="360"/>
      </w:pPr>
      <w:rPr>
        <w:rFonts w:ascii="Symbol" w:hAnsi="Symbol" w:hint="default"/>
      </w:rPr>
    </w:lvl>
    <w:lvl w:ilvl="4" w:tplc="240A0003" w:tentative="1">
      <w:start w:val="1"/>
      <w:numFmt w:val="bullet"/>
      <w:lvlText w:val="o"/>
      <w:lvlJc w:val="left"/>
      <w:pPr>
        <w:ind w:left="4167" w:hanging="360"/>
      </w:pPr>
      <w:rPr>
        <w:rFonts w:ascii="Courier New" w:hAnsi="Courier New" w:cs="Courier New" w:hint="default"/>
      </w:rPr>
    </w:lvl>
    <w:lvl w:ilvl="5" w:tplc="240A0005" w:tentative="1">
      <w:start w:val="1"/>
      <w:numFmt w:val="bullet"/>
      <w:lvlText w:val=""/>
      <w:lvlJc w:val="left"/>
      <w:pPr>
        <w:ind w:left="4887" w:hanging="360"/>
      </w:pPr>
      <w:rPr>
        <w:rFonts w:ascii="Wingdings" w:hAnsi="Wingdings" w:hint="default"/>
      </w:rPr>
    </w:lvl>
    <w:lvl w:ilvl="6" w:tplc="240A0001" w:tentative="1">
      <w:start w:val="1"/>
      <w:numFmt w:val="bullet"/>
      <w:lvlText w:val=""/>
      <w:lvlJc w:val="left"/>
      <w:pPr>
        <w:ind w:left="5607" w:hanging="360"/>
      </w:pPr>
      <w:rPr>
        <w:rFonts w:ascii="Symbol" w:hAnsi="Symbol" w:hint="default"/>
      </w:rPr>
    </w:lvl>
    <w:lvl w:ilvl="7" w:tplc="240A0003" w:tentative="1">
      <w:start w:val="1"/>
      <w:numFmt w:val="bullet"/>
      <w:lvlText w:val="o"/>
      <w:lvlJc w:val="left"/>
      <w:pPr>
        <w:ind w:left="6327" w:hanging="360"/>
      </w:pPr>
      <w:rPr>
        <w:rFonts w:ascii="Courier New" w:hAnsi="Courier New" w:cs="Courier New" w:hint="default"/>
      </w:rPr>
    </w:lvl>
    <w:lvl w:ilvl="8" w:tplc="240A0005" w:tentative="1">
      <w:start w:val="1"/>
      <w:numFmt w:val="bullet"/>
      <w:lvlText w:val=""/>
      <w:lvlJc w:val="left"/>
      <w:pPr>
        <w:ind w:left="7047" w:hanging="360"/>
      </w:pPr>
      <w:rPr>
        <w:rFonts w:ascii="Wingdings" w:hAnsi="Wingdings" w:hint="default"/>
      </w:rPr>
    </w:lvl>
  </w:abstractNum>
  <w:abstractNum w:abstractNumId="25" w15:restartNumberingAfterBreak="0">
    <w:nsid w:val="64251F23"/>
    <w:multiLevelType w:val="hybridMultilevel"/>
    <w:tmpl w:val="6F489D68"/>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660E69AA"/>
    <w:multiLevelType w:val="hybridMultilevel"/>
    <w:tmpl w:val="82E615F6"/>
    <w:lvl w:ilvl="0" w:tplc="240A0001">
      <w:start w:val="1"/>
      <w:numFmt w:val="bullet"/>
      <w:lvlText w:val=""/>
      <w:lvlJc w:val="left"/>
      <w:pPr>
        <w:ind w:left="1429" w:hanging="360"/>
      </w:pPr>
      <w:rPr>
        <w:rFonts w:ascii="Symbol" w:hAnsi="Symbol" w:hint="default"/>
      </w:rPr>
    </w:lvl>
    <w:lvl w:ilvl="1" w:tplc="C3ECA782">
      <w:start w:val="1"/>
      <w:numFmt w:val="bullet"/>
      <w:lvlText w:val="o"/>
      <w:lvlJc w:val="left"/>
      <w:pPr>
        <w:ind w:left="2149" w:hanging="360"/>
      </w:pPr>
      <w:rPr>
        <w:rFonts w:ascii="Courier New" w:hAnsi="Courier New" w:cs="Courier New" w:hint="default"/>
        <w:b w:val="0"/>
        <w:bCs w:val="0"/>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7" w15:restartNumberingAfterBreak="0">
    <w:nsid w:val="66F74CCD"/>
    <w:multiLevelType w:val="hybridMultilevel"/>
    <w:tmpl w:val="B9F47FFC"/>
    <w:lvl w:ilvl="0" w:tplc="FFFFFFFF">
      <w:start w:val="1"/>
      <w:numFmt w:val="lowerLetter"/>
      <w:lvlText w:val="%1)"/>
      <w:lvlJc w:val="left"/>
      <w:pPr>
        <w:ind w:left="1440" w:hanging="360"/>
      </w:pPr>
    </w:lvl>
    <w:lvl w:ilvl="1" w:tplc="240A0003">
      <w:start w:val="1"/>
      <w:numFmt w:val="bullet"/>
      <w:lvlText w:val="o"/>
      <w:lvlJc w:val="left"/>
      <w:pPr>
        <w:ind w:left="1068" w:hanging="360"/>
      </w:pPr>
      <w:rPr>
        <w:rFonts w:ascii="Courier New" w:hAnsi="Courier New" w:cs="Courier New" w:hint="default"/>
      </w:r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8" w15:restartNumberingAfterBreak="0">
    <w:nsid w:val="6EBF6E85"/>
    <w:multiLevelType w:val="hybridMultilevel"/>
    <w:tmpl w:val="2C10D338"/>
    <w:lvl w:ilvl="0" w:tplc="240A0003">
      <w:start w:val="1"/>
      <w:numFmt w:val="bullet"/>
      <w:lvlText w:val="o"/>
      <w:lvlJc w:val="left"/>
      <w:pPr>
        <w:ind w:left="2160" w:hanging="360"/>
      </w:pPr>
      <w:rPr>
        <w:rFonts w:ascii="Courier New" w:hAnsi="Courier New" w:cs="Courier New"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7C161D1C"/>
    <w:multiLevelType w:val="multilevel"/>
    <w:tmpl w:val="0DD4BE30"/>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7C48232D"/>
    <w:multiLevelType w:val="hybridMultilevel"/>
    <w:tmpl w:val="4C9A41C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200827957">
    <w:abstractNumId w:val="29"/>
  </w:num>
  <w:num w:numId="2" w16cid:durableId="1660693998">
    <w:abstractNumId w:val="0"/>
  </w:num>
  <w:num w:numId="3" w16cid:durableId="1966696857">
    <w:abstractNumId w:val="21"/>
  </w:num>
  <w:num w:numId="4" w16cid:durableId="1897159967">
    <w:abstractNumId w:val="14"/>
  </w:num>
  <w:num w:numId="5" w16cid:durableId="254629911">
    <w:abstractNumId w:val="16"/>
  </w:num>
  <w:num w:numId="6" w16cid:durableId="1983608869">
    <w:abstractNumId w:val="30"/>
  </w:num>
  <w:num w:numId="7" w16cid:durableId="2006666292">
    <w:abstractNumId w:val="17"/>
  </w:num>
  <w:num w:numId="8" w16cid:durableId="1310092850">
    <w:abstractNumId w:val="13"/>
  </w:num>
  <w:num w:numId="9" w16cid:durableId="268128196">
    <w:abstractNumId w:val="24"/>
  </w:num>
  <w:num w:numId="10" w16cid:durableId="1019232823">
    <w:abstractNumId w:val="1"/>
  </w:num>
  <w:num w:numId="11" w16cid:durableId="1846044593">
    <w:abstractNumId w:val="8"/>
  </w:num>
  <w:num w:numId="12" w16cid:durableId="1858545514">
    <w:abstractNumId w:val="15"/>
  </w:num>
  <w:num w:numId="13" w16cid:durableId="928201391">
    <w:abstractNumId w:val="2"/>
  </w:num>
  <w:num w:numId="14" w16cid:durableId="67659409">
    <w:abstractNumId w:val="6"/>
  </w:num>
  <w:num w:numId="15" w16cid:durableId="824707409">
    <w:abstractNumId w:val="3"/>
  </w:num>
  <w:num w:numId="16" w16cid:durableId="1967195974">
    <w:abstractNumId w:val="5"/>
  </w:num>
  <w:num w:numId="17" w16cid:durableId="1555891844">
    <w:abstractNumId w:val="10"/>
  </w:num>
  <w:num w:numId="18" w16cid:durableId="1023434054">
    <w:abstractNumId w:val="11"/>
  </w:num>
  <w:num w:numId="19" w16cid:durableId="1718775479">
    <w:abstractNumId w:val="26"/>
  </w:num>
  <w:num w:numId="20" w16cid:durableId="1863131386">
    <w:abstractNumId w:val="22"/>
  </w:num>
  <w:num w:numId="21" w16cid:durableId="343092174">
    <w:abstractNumId w:val="12"/>
  </w:num>
  <w:num w:numId="22" w16cid:durableId="1629699627">
    <w:abstractNumId w:val="19"/>
  </w:num>
  <w:num w:numId="23" w16cid:durableId="937643661">
    <w:abstractNumId w:val="9"/>
  </w:num>
  <w:num w:numId="24" w16cid:durableId="1749569356">
    <w:abstractNumId w:val="25"/>
  </w:num>
  <w:num w:numId="25" w16cid:durableId="2064598957">
    <w:abstractNumId w:val="7"/>
  </w:num>
  <w:num w:numId="26" w16cid:durableId="1383796460">
    <w:abstractNumId w:val="20"/>
  </w:num>
  <w:num w:numId="27" w16cid:durableId="457182712">
    <w:abstractNumId w:val="4"/>
  </w:num>
  <w:num w:numId="28" w16cid:durableId="573244034">
    <w:abstractNumId w:val="27"/>
  </w:num>
  <w:num w:numId="29" w16cid:durableId="570581218">
    <w:abstractNumId w:val="28"/>
  </w:num>
  <w:num w:numId="30" w16cid:durableId="131026148">
    <w:abstractNumId w:val="23"/>
  </w:num>
  <w:num w:numId="31" w16cid:durableId="162942580">
    <w:abstractNumId w:val="18"/>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6C9"/>
    <w:rsid w:val="00002007"/>
    <w:rsid w:val="000023B2"/>
    <w:rsid w:val="0000287A"/>
    <w:rsid w:val="00005F80"/>
    <w:rsid w:val="000101C5"/>
    <w:rsid w:val="00012BA5"/>
    <w:rsid w:val="00016999"/>
    <w:rsid w:val="00020DF7"/>
    <w:rsid w:val="000238E6"/>
    <w:rsid w:val="00023AA2"/>
    <w:rsid w:val="000245EF"/>
    <w:rsid w:val="00024D63"/>
    <w:rsid w:val="000251AB"/>
    <w:rsid w:val="00025224"/>
    <w:rsid w:val="00027321"/>
    <w:rsid w:val="00027D2A"/>
    <w:rsid w:val="00040172"/>
    <w:rsid w:val="00042143"/>
    <w:rsid w:val="000434FA"/>
    <w:rsid w:val="00046037"/>
    <w:rsid w:val="000476D7"/>
    <w:rsid w:val="00051CDF"/>
    <w:rsid w:val="00053E40"/>
    <w:rsid w:val="0005476E"/>
    <w:rsid w:val="0005571A"/>
    <w:rsid w:val="00055FE0"/>
    <w:rsid w:val="00060C67"/>
    <w:rsid w:val="000610A6"/>
    <w:rsid w:val="00064034"/>
    <w:rsid w:val="0006594F"/>
    <w:rsid w:val="00065C4D"/>
    <w:rsid w:val="00071C62"/>
    <w:rsid w:val="00072B1B"/>
    <w:rsid w:val="00073B24"/>
    <w:rsid w:val="00076D35"/>
    <w:rsid w:val="00077891"/>
    <w:rsid w:val="000819FF"/>
    <w:rsid w:val="00083DE7"/>
    <w:rsid w:val="00085B65"/>
    <w:rsid w:val="000861D7"/>
    <w:rsid w:val="000874BC"/>
    <w:rsid w:val="0008780F"/>
    <w:rsid w:val="00090266"/>
    <w:rsid w:val="0009054A"/>
    <w:rsid w:val="00093F6B"/>
    <w:rsid w:val="00096A0F"/>
    <w:rsid w:val="000A23FE"/>
    <w:rsid w:val="000A2ED2"/>
    <w:rsid w:val="000A4731"/>
    <w:rsid w:val="000A4B5D"/>
    <w:rsid w:val="000A4FC1"/>
    <w:rsid w:val="000A5361"/>
    <w:rsid w:val="000B1AE6"/>
    <w:rsid w:val="000B2B03"/>
    <w:rsid w:val="000B36B8"/>
    <w:rsid w:val="000B3EC0"/>
    <w:rsid w:val="000B42AC"/>
    <w:rsid w:val="000B488F"/>
    <w:rsid w:val="000B48A9"/>
    <w:rsid w:val="000B50E4"/>
    <w:rsid w:val="000B5B32"/>
    <w:rsid w:val="000B6DDD"/>
    <w:rsid w:val="000B743B"/>
    <w:rsid w:val="000C1752"/>
    <w:rsid w:val="000C1A3D"/>
    <w:rsid w:val="000C1E48"/>
    <w:rsid w:val="000C3ED5"/>
    <w:rsid w:val="000C3F4A"/>
    <w:rsid w:val="000C5A51"/>
    <w:rsid w:val="000D5329"/>
    <w:rsid w:val="000D5345"/>
    <w:rsid w:val="000D5447"/>
    <w:rsid w:val="000E1037"/>
    <w:rsid w:val="000E28E4"/>
    <w:rsid w:val="000E3CD6"/>
    <w:rsid w:val="000E3E83"/>
    <w:rsid w:val="000E46E8"/>
    <w:rsid w:val="000E77A4"/>
    <w:rsid w:val="000F0028"/>
    <w:rsid w:val="000F05A3"/>
    <w:rsid w:val="000F51A5"/>
    <w:rsid w:val="000F5B77"/>
    <w:rsid w:val="00100A2D"/>
    <w:rsid w:val="00100D69"/>
    <w:rsid w:val="00101221"/>
    <w:rsid w:val="001036B1"/>
    <w:rsid w:val="00103FB6"/>
    <w:rsid w:val="001044A7"/>
    <w:rsid w:val="00105566"/>
    <w:rsid w:val="001068B2"/>
    <w:rsid w:val="00106AB4"/>
    <w:rsid w:val="00107E4E"/>
    <w:rsid w:val="001101C5"/>
    <w:rsid w:val="00111368"/>
    <w:rsid w:val="00113398"/>
    <w:rsid w:val="001205EF"/>
    <w:rsid w:val="00122B19"/>
    <w:rsid w:val="00123EA6"/>
    <w:rsid w:val="00124184"/>
    <w:rsid w:val="0012558F"/>
    <w:rsid w:val="00125E7E"/>
    <w:rsid w:val="00126E87"/>
    <w:rsid w:val="00127912"/>
    <w:rsid w:val="00127C17"/>
    <w:rsid w:val="00130116"/>
    <w:rsid w:val="00133CE9"/>
    <w:rsid w:val="001347A9"/>
    <w:rsid w:val="00140E78"/>
    <w:rsid w:val="0014158A"/>
    <w:rsid w:val="001418F8"/>
    <w:rsid w:val="001424FC"/>
    <w:rsid w:val="00143366"/>
    <w:rsid w:val="00144029"/>
    <w:rsid w:val="00146FA9"/>
    <w:rsid w:val="001474B3"/>
    <w:rsid w:val="0014785C"/>
    <w:rsid w:val="001506B7"/>
    <w:rsid w:val="00150946"/>
    <w:rsid w:val="00151A63"/>
    <w:rsid w:val="00152E7C"/>
    <w:rsid w:val="00157993"/>
    <w:rsid w:val="00160A02"/>
    <w:rsid w:val="00160B35"/>
    <w:rsid w:val="00160D56"/>
    <w:rsid w:val="00161058"/>
    <w:rsid w:val="00161F7E"/>
    <w:rsid w:val="00164FB7"/>
    <w:rsid w:val="00165F03"/>
    <w:rsid w:val="0016685F"/>
    <w:rsid w:val="001675FB"/>
    <w:rsid w:val="00170BAD"/>
    <w:rsid w:val="001712CA"/>
    <w:rsid w:val="00175A2B"/>
    <w:rsid w:val="00175D88"/>
    <w:rsid w:val="00175FA2"/>
    <w:rsid w:val="001761E1"/>
    <w:rsid w:val="001767E0"/>
    <w:rsid w:val="0017719B"/>
    <w:rsid w:val="00177285"/>
    <w:rsid w:val="00180BBB"/>
    <w:rsid w:val="00182157"/>
    <w:rsid w:val="00183A0C"/>
    <w:rsid w:val="001844FE"/>
    <w:rsid w:val="00184B66"/>
    <w:rsid w:val="00190025"/>
    <w:rsid w:val="00193F15"/>
    <w:rsid w:val="0019543D"/>
    <w:rsid w:val="001962B5"/>
    <w:rsid w:val="0019731C"/>
    <w:rsid w:val="001A4B0F"/>
    <w:rsid w:val="001A4C93"/>
    <w:rsid w:val="001A625A"/>
    <w:rsid w:val="001A6AEC"/>
    <w:rsid w:val="001A6D42"/>
    <w:rsid w:val="001A785B"/>
    <w:rsid w:val="001B0A4B"/>
    <w:rsid w:val="001B19E4"/>
    <w:rsid w:val="001B3554"/>
    <w:rsid w:val="001B3C10"/>
    <w:rsid w:val="001B3E6A"/>
    <w:rsid w:val="001B4A27"/>
    <w:rsid w:val="001B57A6"/>
    <w:rsid w:val="001C0DE5"/>
    <w:rsid w:val="001C2A7A"/>
    <w:rsid w:val="001D0C32"/>
    <w:rsid w:val="001D2A82"/>
    <w:rsid w:val="001D2FE7"/>
    <w:rsid w:val="001D3829"/>
    <w:rsid w:val="001D4176"/>
    <w:rsid w:val="001D7CC1"/>
    <w:rsid w:val="001D7FCB"/>
    <w:rsid w:val="001E2111"/>
    <w:rsid w:val="001E317D"/>
    <w:rsid w:val="001E35FE"/>
    <w:rsid w:val="001E3D60"/>
    <w:rsid w:val="001E48D8"/>
    <w:rsid w:val="001F386A"/>
    <w:rsid w:val="001F51CC"/>
    <w:rsid w:val="001F567E"/>
    <w:rsid w:val="001F7155"/>
    <w:rsid w:val="002006DD"/>
    <w:rsid w:val="00203367"/>
    <w:rsid w:val="002038AC"/>
    <w:rsid w:val="00211C85"/>
    <w:rsid w:val="00212FC4"/>
    <w:rsid w:val="00216ED1"/>
    <w:rsid w:val="0022012A"/>
    <w:rsid w:val="002216AD"/>
    <w:rsid w:val="00221FCA"/>
    <w:rsid w:val="0022249E"/>
    <w:rsid w:val="0022261B"/>
    <w:rsid w:val="00222760"/>
    <w:rsid w:val="002227A0"/>
    <w:rsid w:val="00225959"/>
    <w:rsid w:val="00225FBE"/>
    <w:rsid w:val="002314F2"/>
    <w:rsid w:val="0023278C"/>
    <w:rsid w:val="00232991"/>
    <w:rsid w:val="002348C2"/>
    <w:rsid w:val="00237D43"/>
    <w:rsid w:val="002401C2"/>
    <w:rsid w:val="00240840"/>
    <w:rsid w:val="002430A6"/>
    <w:rsid w:val="00243D1A"/>
    <w:rsid w:val="002450B6"/>
    <w:rsid w:val="00250973"/>
    <w:rsid w:val="00251930"/>
    <w:rsid w:val="00252A88"/>
    <w:rsid w:val="00252E15"/>
    <w:rsid w:val="002569F8"/>
    <w:rsid w:val="002601B2"/>
    <w:rsid w:val="0026291A"/>
    <w:rsid w:val="00264A62"/>
    <w:rsid w:val="00265D51"/>
    <w:rsid w:val="00265FCB"/>
    <w:rsid w:val="002667DA"/>
    <w:rsid w:val="00267046"/>
    <w:rsid w:val="002726BA"/>
    <w:rsid w:val="0027396E"/>
    <w:rsid w:val="0027468F"/>
    <w:rsid w:val="0027567B"/>
    <w:rsid w:val="00276994"/>
    <w:rsid w:val="00277A9F"/>
    <w:rsid w:val="00282D81"/>
    <w:rsid w:val="00283F92"/>
    <w:rsid w:val="00284FD1"/>
    <w:rsid w:val="00285BF8"/>
    <w:rsid w:val="00287D01"/>
    <w:rsid w:val="002903F7"/>
    <w:rsid w:val="00290559"/>
    <w:rsid w:val="00290BF2"/>
    <w:rsid w:val="00291787"/>
    <w:rsid w:val="002930C2"/>
    <w:rsid w:val="00294FF5"/>
    <w:rsid w:val="00296B7D"/>
    <w:rsid w:val="002A0BB6"/>
    <w:rsid w:val="002A0DFB"/>
    <w:rsid w:val="002A3F1D"/>
    <w:rsid w:val="002B05E0"/>
    <w:rsid w:val="002B0E9D"/>
    <w:rsid w:val="002B0F7B"/>
    <w:rsid w:val="002B4793"/>
    <w:rsid w:val="002B47FE"/>
    <w:rsid w:val="002B4853"/>
    <w:rsid w:val="002B54E9"/>
    <w:rsid w:val="002B6274"/>
    <w:rsid w:val="002B641D"/>
    <w:rsid w:val="002B6C80"/>
    <w:rsid w:val="002C2BD7"/>
    <w:rsid w:val="002C3C35"/>
    <w:rsid w:val="002C45F8"/>
    <w:rsid w:val="002C499E"/>
    <w:rsid w:val="002C5582"/>
    <w:rsid w:val="002C7335"/>
    <w:rsid w:val="002D0889"/>
    <w:rsid w:val="002D0E97"/>
    <w:rsid w:val="002D0F0B"/>
    <w:rsid w:val="002D43EF"/>
    <w:rsid w:val="002D746C"/>
    <w:rsid w:val="002D7920"/>
    <w:rsid w:val="002E0B40"/>
    <w:rsid w:val="002E4346"/>
    <w:rsid w:val="002E44B7"/>
    <w:rsid w:val="002E5B3A"/>
    <w:rsid w:val="002F0C10"/>
    <w:rsid w:val="002F0C65"/>
    <w:rsid w:val="002F104A"/>
    <w:rsid w:val="002F2528"/>
    <w:rsid w:val="002F3AAF"/>
    <w:rsid w:val="002F3EFD"/>
    <w:rsid w:val="002F60A1"/>
    <w:rsid w:val="003004A4"/>
    <w:rsid w:val="00300B96"/>
    <w:rsid w:val="00303B59"/>
    <w:rsid w:val="00306A55"/>
    <w:rsid w:val="00307608"/>
    <w:rsid w:val="00310A6A"/>
    <w:rsid w:val="003137E4"/>
    <w:rsid w:val="00314E2A"/>
    <w:rsid w:val="00315513"/>
    <w:rsid w:val="00315FD4"/>
    <w:rsid w:val="00316801"/>
    <w:rsid w:val="00317103"/>
    <w:rsid w:val="00322623"/>
    <w:rsid w:val="003263A0"/>
    <w:rsid w:val="003306D3"/>
    <w:rsid w:val="003312C5"/>
    <w:rsid w:val="00332363"/>
    <w:rsid w:val="00332C7E"/>
    <w:rsid w:val="003339FC"/>
    <w:rsid w:val="00334258"/>
    <w:rsid w:val="00334FBE"/>
    <w:rsid w:val="00335B9C"/>
    <w:rsid w:val="00336EFC"/>
    <w:rsid w:val="00336F2F"/>
    <w:rsid w:val="00337D23"/>
    <w:rsid w:val="0034007F"/>
    <w:rsid w:val="00340DA0"/>
    <w:rsid w:val="0034158A"/>
    <w:rsid w:val="00341C94"/>
    <w:rsid w:val="00342CBA"/>
    <w:rsid w:val="00342D41"/>
    <w:rsid w:val="003450B9"/>
    <w:rsid w:val="00345217"/>
    <w:rsid w:val="0034707D"/>
    <w:rsid w:val="00347DB5"/>
    <w:rsid w:val="003525DA"/>
    <w:rsid w:val="00352773"/>
    <w:rsid w:val="00352EC5"/>
    <w:rsid w:val="00353681"/>
    <w:rsid w:val="00354274"/>
    <w:rsid w:val="00355ADE"/>
    <w:rsid w:val="0035792A"/>
    <w:rsid w:val="00361C3D"/>
    <w:rsid w:val="00362A51"/>
    <w:rsid w:val="00364A45"/>
    <w:rsid w:val="00364FBF"/>
    <w:rsid w:val="00365C54"/>
    <w:rsid w:val="0036794C"/>
    <w:rsid w:val="00370F7E"/>
    <w:rsid w:val="00372D42"/>
    <w:rsid w:val="003747B8"/>
    <w:rsid w:val="00375282"/>
    <w:rsid w:val="00376326"/>
    <w:rsid w:val="003763A2"/>
    <w:rsid w:val="00380700"/>
    <w:rsid w:val="0038097D"/>
    <w:rsid w:val="0038262E"/>
    <w:rsid w:val="003827FA"/>
    <w:rsid w:val="0038306E"/>
    <w:rsid w:val="003832D3"/>
    <w:rsid w:val="003837F6"/>
    <w:rsid w:val="003842F1"/>
    <w:rsid w:val="00384B52"/>
    <w:rsid w:val="003901D7"/>
    <w:rsid w:val="0039050D"/>
    <w:rsid w:val="00397742"/>
    <w:rsid w:val="0039798B"/>
    <w:rsid w:val="003A0FFD"/>
    <w:rsid w:val="003A1AF0"/>
    <w:rsid w:val="003A1CC7"/>
    <w:rsid w:val="003A3101"/>
    <w:rsid w:val="003A67EF"/>
    <w:rsid w:val="003B1532"/>
    <w:rsid w:val="003B15D0"/>
    <w:rsid w:val="003B1829"/>
    <w:rsid w:val="003B7D80"/>
    <w:rsid w:val="003C0154"/>
    <w:rsid w:val="003C0AC0"/>
    <w:rsid w:val="003C0B21"/>
    <w:rsid w:val="003C1409"/>
    <w:rsid w:val="003C38E0"/>
    <w:rsid w:val="003C3CF6"/>
    <w:rsid w:val="003C4275"/>
    <w:rsid w:val="003C4559"/>
    <w:rsid w:val="003C4EC7"/>
    <w:rsid w:val="003C56B8"/>
    <w:rsid w:val="003D00B9"/>
    <w:rsid w:val="003D1FAE"/>
    <w:rsid w:val="003D4473"/>
    <w:rsid w:val="003D4C02"/>
    <w:rsid w:val="003D5AF6"/>
    <w:rsid w:val="003D73EC"/>
    <w:rsid w:val="003E2212"/>
    <w:rsid w:val="003E48B2"/>
    <w:rsid w:val="003E6345"/>
    <w:rsid w:val="003E7128"/>
    <w:rsid w:val="003E7363"/>
    <w:rsid w:val="003E7577"/>
    <w:rsid w:val="003E78E0"/>
    <w:rsid w:val="003F26EB"/>
    <w:rsid w:val="003F5A37"/>
    <w:rsid w:val="003F61E8"/>
    <w:rsid w:val="003F68E9"/>
    <w:rsid w:val="003F6CA9"/>
    <w:rsid w:val="003F717C"/>
    <w:rsid w:val="003F764B"/>
    <w:rsid w:val="0040041F"/>
    <w:rsid w:val="00400D16"/>
    <w:rsid w:val="00402C5B"/>
    <w:rsid w:val="0040361F"/>
    <w:rsid w:val="004047A9"/>
    <w:rsid w:val="0040573D"/>
    <w:rsid w:val="00405967"/>
    <w:rsid w:val="00406FA3"/>
    <w:rsid w:val="0040732A"/>
    <w:rsid w:val="004122B7"/>
    <w:rsid w:val="00412505"/>
    <w:rsid w:val="004139C8"/>
    <w:rsid w:val="00413BAE"/>
    <w:rsid w:val="004145A1"/>
    <w:rsid w:val="004149DF"/>
    <w:rsid w:val="00422ACC"/>
    <w:rsid w:val="0042414B"/>
    <w:rsid w:val="00425E49"/>
    <w:rsid w:val="004269A2"/>
    <w:rsid w:val="004271B3"/>
    <w:rsid w:val="004300AD"/>
    <w:rsid w:val="0043218D"/>
    <w:rsid w:val="00432F3B"/>
    <w:rsid w:val="0043461F"/>
    <w:rsid w:val="00437052"/>
    <w:rsid w:val="004376E8"/>
    <w:rsid w:val="00440465"/>
    <w:rsid w:val="0044397A"/>
    <w:rsid w:val="0044397F"/>
    <w:rsid w:val="00445D7B"/>
    <w:rsid w:val="00447A03"/>
    <w:rsid w:val="004522E9"/>
    <w:rsid w:val="00453DC3"/>
    <w:rsid w:val="00454A37"/>
    <w:rsid w:val="004554CA"/>
    <w:rsid w:val="00456F0A"/>
    <w:rsid w:val="004570C7"/>
    <w:rsid w:val="0045717C"/>
    <w:rsid w:val="004571E5"/>
    <w:rsid w:val="004578D9"/>
    <w:rsid w:val="00457AB1"/>
    <w:rsid w:val="00457BFB"/>
    <w:rsid w:val="00460047"/>
    <w:rsid w:val="00466957"/>
    <w:rsid w:val="004713C2"/>
    <w:rsid w:val="00472DCB"/>
    <w:rsid w:val="00476574"/>
    <w:rsid w:val="00477DA4"/>
    <w:rsid w:val="004822BB"/>
    <w:rsid w:val="0048504F"/>
    <w:rsid w:val="004862A6"/>
    <w:rsid w:val="00490FE6"/>
    <w:rsid w:val="00493DD5"/>
    <w:rsid w:val="0049538A"/>
    <w:rsid w:val="0049573A"/>
    <w:rsid w:val="00495F48"/>
    <w:rsid w:val="00496089"/>
    <w:rsid w:val="00496C54"/>
    <w:rsid w:val="004A4F66"/>
    <w:rsid w:val="004A4F87"/>
    <w:rsid w:val="004A7836"/>
    <w:rsid w:val="004B04C5"/>
    <w:rsid w:val="004B15E9"/>
    <w:rsid w:val="004B2F8D"/>
    <w:rsid w:val="004B4320"/>
    <w:rsid w:val="004B45DF"/>
    <w:rsid w:val="004B576B"/>
    <w:rsid w:val="004B59A8"/>
    <w:rsid w:val="004B66F1"/>
    <w:rsid w:val="004B67C3"/>
    <w:rsid w:val="004C0358"/>
    <w:rsid w:val="004C2238"/>
    <w:rsid w:val="004C2653"/>
    <w:rsid w:val="004C447B"/>
    <w:rsid w:val="004C4B26"/>
    <w:rsid w:val="004C64BF"/>
    <w:rsid w:val="004D2D9F"/>
    <w:rsid w:val="004D3C04"/>
    <w:rsid w:val="004D3D63"/>
    <w:rsid w:val="004D3F8D"/>
    <w:rsid w:val="004D58C6"/>
    <w:rsid w:val="004E2444"/>
    <w:rsid w:val="004E2D27"/>
    <w:rsid w:val="004E390F"/>
    <w:rsid w:val="004E46B1"/>
    <w:rsid w:val="004E4E7B"/>
    <w:rsid w:val="004E5FDB"/>
    <w:rsid w:val="004E6852"/>
    <w:rsid w:val="004F1806"/>
    <w:rsid w:val="00501D12"/>
    <w:rsid w:val="005046CF"/>
    <w:rsid w:val="005053D6"/>
    <w:rsid w:val="0050650A"/>
    <w:rsid w:val="005068EB"/>
    <w:rsid w:val="00506FBC"/>
    <w:rsid w:val="0050704B"/>
    <w:rsid w:val="005074B3"/>
    <w:rsid w:val="00510C5A"/>
    <w:rsid w:val="00510D2C"/>
    <w:rsid w:val="00512394"/>
    <w:rsid w:val="00512A64"/>
    <w:rsid w:val="005144E4"/>
    <w:rsid w:val="005158D0"/>
    <w:rsid w:val="00515C09"/>
    <w:rsid w:val="005174B1"/>
    <w:rsid w:val="00521E11"/>
    <w:rsid w:val="005229D7"/>
    <w:rsid w:val="00523E55"/>
    <w:rsid w:val="005266F3"/>
    <w:rsid w:val="00532BCF"/>
    <w:rsid w:val="0053395D"/>
    <w:rsid w:val="00536063"/>
    <w:rsid w:val="00540B32"/>
    <w:rsid w:val="00540C59"/>
    <w:rsid w:val="00540F38"/>
    <w:rsid w:val="00540F7F"/>
    <w:rsid w:val="0054671A"/>
    <w:rsid w:val="005468A8"/>
    <w:rsid w:val="00546C9F"/>
    <w:rsid w:val="005531E7"/>
    <w:rsid w:val="0055742A"/>
    <w:rsid w:val="0056067A"/>
    <w:rsid w:val="00561A7F"/>
    <w:rsid w:val="00562333"/>
    <w:rsid w:val="005624A2"/>
    <w:rsid w:val="00562818"/>
    <w:rsid w:val="00562CD7"/>
    <w:rsid w:val="005657E1"/>
    <w:rsid w:val="00566639"/>
    <w:rsid w:val="005709A3"/>
    <w:rsid w:val="00572AB2"/>
    <w:rsid w:val="00575984"/>
    <w:rsid w:val="00576356"/>
    <w:rsid w:val="00584337"/>
    <w:rsid w:val="0058441F"/>
    <w:rsid w:val="00584C0B"/>
    <w:rsid w:val="005855A0"/>
    <w:rsid w:val="00585CE7"/>
    <w:rsid w:val="00587ACA"/>
    <w:rsid w:val="00590D20"/>
    <w:rsid w:val="00591AF1"/>
    <w:rsid w:val="00593693"/>
    <w:rsid w:val="0059401D"/>
    <w:rsid w:val="00595142"/>
    <w:rsid w:val="00595449"/>
    <w:rsid w:val="00595A8A"/>
    <w:rsid w:val="00596E71"/>
    <w:rsid w:val="005A0092"/>
    <w:rsid w:val="005A0944"/>
    <w:rsid w:val="005A134E"/>
    <w:rsid w:val="005A14BE"/>
    <w:rsid w:val="005A1A5B"/>
    <w:rsid w:val="005A21BB"/>
    <w:rsid w:val="005A2607"/>
    <w:rsid w:val="005A280F"/>
    <w:rsid w:val="005A2CE3"/>
    <w:rsid w:val="005A3F7C"/>
    <w:rsid w:val="005A47CB"/>
    <w:rsid w:val="005A738C"/>
    <w:rsid w:val="005B00B7"/>
    <w:rsid w:val="005B0608"/>
    <w:rsid w:val="005B0F12"/>
    <w:rsid w:val="005B1932"/>
    <w:rsid w:val="005B195F"/>
    <w:rsid w:val="005B1E5A"/>
    <w:rsid w:val="005B2372"/>
    <w:rsid w:val="005B382C"/>
    <w:rsid w:val="005B48E6"/>
    <w:rsid w:val="005B679E"/>
    <w:rsid w:val="005B6FB4"/>
    <w:rsid w:val="005C09F2"/>
    <w:rsid w:val="005C43DD"/>
    <w:rsid w:val="005C559F"/>
    <w:rsid w:val="005C5726"/>
    <w:rsid w:val="005C5E6C"/>
    <w:rsid w:val="005C7FD5"/>
    <w:rsid w:val="005D0289"/>
    <w:rsid w:val="005D064A"/>
    <w:rsid w:val="005E04D9"/>
    <w:rsid w:val="005E199B"/>
    <w:rsid w:val="005E3F8C"/>
    <w:rsid w:val="005E573D"/>
    <w:rsid w:val="005E5D75"/>
    <w:rsid w:val="005F025F"/>
    <w:rsid w:val="005F2281"/>
    <w:rsid w:val="005F31B7"/>
    <w:rsid w:val="005F432B"/>
    <w:rsid w:val="005F43A2"/>
    <w:rsid w:val="005F5142"/>
    <w:rsid w:val="005F6E39"/>
    <w:rsid w:val="005F7AAF"/>
    <w:rsid w:val="00603E1F"/>
    <w:rsid w:val="00604185"/>
    <w:rsid w:val="00606A27"/>
    <w:rsid w:val="006072E3"/>
    <w:rsid w:val="006074C9"/>
    <w:rsid w:val="00610EBD"/>
    <w:rsid w:val="006110AB"/>
    <w:rsid w:val="00611CA0"/>
    <w:rsid w:val="0061290E"/>
    <w:rsid w:val="00612A4E"/>
    <w:rsid w:val="00614967"/>
    <w:rsid w:val="0061539D"/>
    <w:rsid w:val="0062289B"/>
    <w:rsid w:val="0062503B"/>
    <w:rsid w:val="00625B9F"/>
    <w:rsid w:val="006309F8"/>
    <w:rsid w:val="0063159B"/>
    <w:rsid w:val="00631904"/>
    <w:rsid w:val="006332DE"/>
    <w:rsid w:val="006337A5"/>
    <w:rsid w:val="006369A5"/>
    <w:rsid w:val="00637E37"/>
    <w:rsid w:val="00637FB9"/>
    <w:rsid w:val="00640601"/>
    <w:rsid w:val="00642C57"/>
    <w:rsid w:val="006442BA"/>
    <w:rsid w:val="00644AA6"/>
    <w:rsid w:val="00645638"/>
    <w:rsid w:val="006460E3"/>
    <w:rsid w:val="00646DF1"/>
    <w:rsid w:val="00647FC5"/>
    <w:rsid w:val="00650560"/>
    <w:rsid w:val="00651252"/>
    <w:rsid w:val="0065219F"/>
    <w:rsid w:val="006522D7"/>
    <w:rsid w:val="006523E1"/>
    <w:rsid w:val="00653B51"/>
    <w:rsid w:val="006540EC"/>
    <w:rsid w:val="00654807"/>
    <w:rsid w:val="006565B6"/>
    <w:rsid w:val="00663E0A"/>
    <w:rsid w:val="006675C0"/>
    <w:rsid w:val="0066796D"/>
    <w:rsid w:val="00671B49"/>
    <w:rsid w:val="00673C2B"/>
    <w:rsid w:val="00673CBF"/>
    <w:rsid w:val="006742FD"/>
    <w:rsid w:val="006767E8"/>
    <w:rsid w:val="006778FE"/>
    <w:rsid w:val="00680169"/>
    <w:rsid w:val="00680229"/>
    <w:rsid w:val="00682C79"/>
    <w:rsid w:val="00682DD9"/>
    <w:rsid w:val="00684D37"/>
    <w:rsid w:val="00685288"/>
    <w:rsid w:val="006852AA"/>
    <w:rsid w:val="006870A6"/>
    <w:rsid w:val="0068776E"/>
    <w:rsid w:val="00693629"/>
    <w:rsid w:val="00693A87"/>
    <w:rsid w:val="0069693A"/>
    <w:rsid w:val="00696AE5"/>
    <w:rsid w:val="0069718E"/>
    <w:rsid w:val="00697519"/>
    <w:rsid w:val="00697B5E"/>
    <w:rsid w:val="006A427A"/>
    <w:rsid w:val="006A54D1"/>
    <w:rsid w:val="006A5727"/>
    <w:rsid w:val="006A7410"/>
    <w:rsid w:val="006B0620"/>
    <w:rsid w:val="006B14D2"/>
    <w:rsid w:val="006B16CD"/>
    <w:rsid w:val="006B3481"/>
    <w:rsid w:val="006B480D"/>
    <w:rsid w:val="006B55C4"/>
    <w:rsid w:val="006B6F85"/>
    <w:rsid w:val="006C0D9E"/>
    <w:rsid w:val="006C12F9"/>
    <w:rsid w:val="006C4664"/>
    <w:rsid w:val="006C7F60"/>
    <w:rsid w:val="006D1A3C"/>
    <w:rsid w:val="006D1F7C"/>
    <w:rsid w:val="006D3A74"/>
    <w:rsid w:val="006D4179"/>
    <w:rsid w:val="006D50B8"/>
    <w:rsid w:val="006D5341"/>
    <w:rsid w:val="006D5E43"/>
    <w:rsid w:val="006E00F7"/>
    <w:rsid w:val="006E386C"/>
    <w:rsid w:val="006E3BB3"/>
    <w:rsid w:val="006E3BFB"/>
    <w:rsid w:val="006E5647"/>
    <w:rsid w:val="006E5822"/>
    <w:rsid w:val="006E58F2"/>
    <w:rsid w:val="006E5993"/>
    <w:rsid w:val="006E5D93"/>
    <w:rsid w:val="006E6D23"/>
    <w:rsid w:val="006E787C"/>
    <w:rsid w:val="006F2956"/>
    <w:rsid w:val="006F32BF"/>
    <w:rsid w:val="006F687F"/>
    <w:rsid w:val="006F6971"/>
    <w:rsid w:val="006F7FA7"/>
    <w:rsid w:val="0070112D"/>
    <w:rsid w:val="0070163A"/>
    <w:rsid w:val="0070290F"/>
    <w:rsid w:val="007048E6"/>
    <w:rsid w:val="00706926"/>
    <w:rsid w:val="007076AB"/>
    <w:rsid w:val="00710BA1"/>
    <w:rsid w:val="00710FC6"/>
    <w:rsid w:val="00711AA9"/>
    <w:rsid w:val="00712729"/>
    <w:rsid w:val="00712EF5"/>
    <w:rsid w:val="00714663"/>
    <w:rsid w:val="0071528F"/>
    <w:rsid w:val="00716089"/>
    <w:rsid w:val="007175F7"/>
    <w:rsid w:val="00723503"/>
    <w:rsid w:val="00723F13"/>
    <w:rsid w:val="00726A9F"/>
    <w:rsid w:val="00727424"/>
    <w:rsid w:val="0073124F"/>
    <w:rsid w:val="007316E5"/>
    <w:rsid w:val="00732DE4"/>
    <w:rsid w:val="007361E7"/>
    <w:rsid w:val="007405EB"/>
    <w:rsid w:val="00740A0D"/>
    <w:rsid w:val="007410DE"/>
    <w:rsid w:val="0074583A"/>
    <w:rsid w:val="00746470"/>
    <w:rsid w:val="00746AD1"/>
    <w:rsid w:val="00746E3C"/>
    <w:rsid w:val="00747307"/>
    <w:rsid w:val="00747FC3"/>
    <w:rsid w:val="0075110F"/>
    <w:rsid w:val="00753984"/>
    <w:rsid w:val="0075413D"/>
    <w:rsid w:val="0076056B"/>
    <w:rsid w:val="007605A5"/>
    <w:rsid w:val="0076066A"/>
    <w:rsid w:val="007607D7"/>
    <w:rsid w:val="007610FC"/>
    <w:rsid w:val="0076483E"/>
    <w:rsid w:val="0076550F"/>
    <w:rsid w:val="00766790"/>
    <w:rsid w:val="00767308"/>
    <w:rsid w:val="00774016"/>
    <w:rsid w:val="0077480C"/>
    <w:rsid w:val="00776A81"/>
    <w:rsid w:val="007804D3"/>
    <w:rsid w:val="00786917"/>
    <w:rsid w:val="00791AB8"/>
    <w:rsid w:val="00792BDC"/>
    <w:rsid w:val="007974A3"/>
    <w:rsid w:val="007A32E6"/>
    <w:rsid w:val="007A5964"/>
    <w:rsid w:val="007A59E5"/>
    <w:rsid w:val="007A5E49"/>
    <w:rsid w:val="007A68F5"/>
    <w:rsid w:val="007A6D71"/>
    <w:rsid w:val="007A7F3F"/>
    <w:rsid w:val="007B21DB"/>
    <w:rsid w:val="007B2854"/>
    <w:rsid w:val="007B31F6"/>
    <w:rsid w:val="007B5EF2"/>
    <w:rsid w:val="007B700E"/>
    <w:rsid w:val="007B7141"/>
    <w:rsid w:val="007B740E"/>
    <w:rsid w:val="007B7529"/>
    <w:rsid w:val="007C06A9"/>
    <w:rsid w:val="007C06F8"/>
    <w:rsid w:val="007C1A20"/>
    <w:rsid w:val="007C284F"/>
    <w:rsid w:val="007C2DD9"/>
    <w:rsid w:val="007C4ED0"/>
    <w:rsid w:val="007C5228"/>
    <w:rsid w:val="007C6096"/>
    <w:rsid w:val="007D6AF1"/>
    <w:rsid w:val="007D7F08"/>
    <w:rsid w:val="007E16AA"/>
    <w:rsid w:val="007E2C34"/>
    <w:rsid w:val="007E40F5"/>
    <w:rsid w:val="007E6EDE"/>
    <w:rsid w:val="007F10A3"/>
    <w:rsid w:val="007F1392"/>
    <w:rsid w:val="007F39C6"/>
    <w:rsid w:val="007F3C74"/>
    <w:rsid w:val="007F3FD2"/>
    <w:rsid w:val="007F46B0"/>
    <w:rsid w:val="007F580D"/>
    <w:rsid w:val="007F6298"/>
    <w:rsid w:val="007F6C2C"/>
    <w:rsid w:val="008007B6"/>
    <w:rsid w:val="008016FC"/>
    <w:rsid w:val="00802364"/>
    <w:rsid w:val="008045B9"/>
    <w:rsid w:val="00804D03"/>
    <w:rsid w:val="00805C6A"/>
    <w:rsid w:val="008108D2"/>
    <w:rsid w:val="00811172"/>
    <w:rsid w:val="00811E1E"/>
    <w:rsid w:val="0081297D"/>
    <w:rsid w:val="00812D96"/>
    <w:rsid w:val="0081351B"/>
    <w:rsid w:val="0081389A"/>
    <w:rsid w:val="00813EC0"/>
    <w:rsid w:val="00815320"/>
    <w:rsid w:val="00821707"/>
    <w:rsid w:val="00824B6C"/>
    <w:rsid w:val="00824B8B"/>
    <w:rsid w:val="008266DD"/>
    <w:rsid w:val="00830183"/>
    <w:rsid w:val="008326A1"/>
    <w:rsid w:val="0083486B"/>
    <w:rsid w:val="008353DB"/>
    <w:rsid w:val="008379C2"/>
    <w:rsid w:val="00842355"/>
    <w:rsid w:val="008425AD"/>
    <w:rsid w:val="00842DD8"/>
    <w:rsid w:val="0084650A"/>
    <w:rsid w:val="008478C2"/>
    <w:rsid w:val="008479F0"/>
    <w:rsid w:val="00847F32"/>
    <w:rsid w:val="008501D6"/>
    <w:rsid w:val="0085045D"/>
    <w:rsid w:val="00851B3D"/>
    <w:rsid w:val="00851B7F"/>
    <w:rsid w:val="00857848"/>
    <w:rsid w:val="00857F7C"/>
    <w:rsid w:val="00860BD6"/>
    <w:rsid w:val="00861167"/>
    <w:rsid w:val="00863208"/>
    <w:rsid w:val="00863FC3"/>
    <w:rsid w:val="00872195"/>
    <w:rsid w:val="0087225B"/>
    <w:rsid w:val="00872CA6"/>
    <w:rsid w:val="00873D56"/>
    <w:rsid w:val="00874433"/>
    <w:rsid w:val="00875647"/>
    <w:rsid w:val="008771C3"/>
    <w:rsid w:val="00877273"/>
    <w:rsid w:val="008816F1"/>
    <w:rsid w:val="008825DC"/>
    <w:rsid w:val="008828CB"/>
    <w:rsid w:val="00887EDF"/>
    <w:rsid w:val="008907D2"/>
    <w:rsid w:val="0089147E"/>
    <w:rsid w:val="008938EA"/>
    <w:rsid w:val="0089468F"/>
    <w:rsid w:val="0089783A"/>
    <w:rsid w:val="008A211B"/>
    <w:rsid w:val="008A6A4C"/>
    <w:rsid w:val="008B12D6"/>
    <w:rsid w:val="008B3A36"/>
    <w:rsid w:val="008B49EC"/>
    <w:rsid w:val="008B7C32"/>
    <w:rsid w:val="008B7C38"/>
    <w:rsid w:val="008C0784"/>
    <w:rsid w:val="008C0AB7"/>
    <w:rsid w:val="008C0F77"/>
    <w:rsid w:val="008C21FD"/>
    <w:rsid w:val="008C258A"/>
    <w:rsid w:val="008C3026"/>
    <w:rsid w:val="008C3103"/>
    <w:rsid w:val="008C3DDB"/>
    <w:rsid w:val="008C5AAE"/>
    <w:rsid w:val="008C7CC5"/>
    <w:rsid w:val="008D0AA4"/>
    <w:rsid w:val="008D146C"/>
    <w:rsid w:val="008D683B"/>
    <w:rsid w:val="008E12D3"/>
    <w:rsid w:val="008E1302"/>
    <w:rsid w:val="008E246C"/>
    <w:rsid w:val="008E559C"/>
    <w:rsid w:val="008E7461"/>
    <w:rsid w:val="008E7A99"/>
    <w:rsid w:val="008F0B0E"/>
    <w:rsid w:val="008F0C45"/>
    <w:rsid w:val="008F1BB7"/>
    <w:rsid w:val="008F2971"/>
    <w:rsid w:val="008F4C05"/>
    <w:rsid w:val="008F4F55"/>
    <w:rsid w:val="008F572A"/>
    <w:rsid w:val="00900FF1"/>
    <w:rsid w:val="009015A5"/>
    <w:rsid w:val="00902033"/>
    <w:rsid w:val="009060C7"/>
    <w:rsid w:val="00907904"/>
    <w:rsid w:val="0091011A"/>
    <w:rsid w:val="0091364F"/>
    <w:rsid w:val="00913AA2"/>
    <w:rsid w:val="00913EEF"/>
    <w:rsid w:val="0091566F"/>
    <w:rsid w:val="00915802"/>
    <w:rsid w:val="00915896"/>
    <w:rsid w:val="00915AA6"/>
    <w:rsid w:val="00920EDD"/>
    <w:rsid w:val="0092256D"/>
    <w:rsid w:val="00923276"/>
    <w:rsid w:val="00923D3E"/>
    <w:rsid w:val="00924307"/>
    <w:rsid w:val="009333FA"/>
    <w:rsid w:val="00933A84"/>
    <w:rsid w:val="00934C87"/>
    <w:rsid w:val="0093553E"/>
    <w:rsid w:val="009366E8"/>
    <w:rsid w:val="00937E57"/>
    <w:rsid w:val="00941310"/>
    <w:rsid w:val="009420BB"/>
    <w:rsid w:val="00943152"/>
    <w:rsid w:val="00946EBE"/>
    <w:rsid w:val="00950BFF"/>
    <w:rsid w:val="0095129D"/>
    <w:rsid w:val="009518B1"/>
    <w:rsid w:val="00951C59"/>
    <w:rsid w:val="00955B58"/>
    <w:rsid w:val="00956367"/>
    <w:rsid w:val="00956AE9"/>
    <w:rsid w:val="00956F7E"/>
    <w:rsid w:val="00957F8B"/>
    <w:rsid w:val="00960723"/>
    <w:rsid w:val="00960945"/>
    <w:rsid w:val="00965BFC"/>
    <w:rsid w:val="009669A6"/>
    <w:rsid w:val="00970074"/>
    <w:rsid w:val="009714D3"/>
    <w:rsid w:val="00974BF4"/>
    <w:rsid w:val="009757C2"/>
    <w:rsid w:val="00977489"/>
    <w:rsid w:val="00977BB5"/>
    <w:rsid w:val="009809D9"/>
    <w:rsid w:val="00980C55"/>
    <w:rsid w:val="009833EB"/>
    <w:rsid w:val="0098428C"/>
    <w:rsid w:val="00985C0B"/>
    <w:rsid w:val="00990035"/>
    <w:rsid w:val="00990B6C"/>
    <w:rsid w:val="00991487"/>
    <w:rsid w:val="009927B7"/>
    <w:rsid w:val="009A32E8"/>
    <w:rsid w:val="009A55AA"/>
    <w:rsid w:val="009B0DE2"/>
    <w:rsid w:val="009B20D5"/>
    <w:rsid w:val="009B57D3"/>
    <w:rsid w:val="009B5879"/>
    <w:rsid w:val="009C18CC"/>
    <w:rsid w:val="009C1D3C"/>
    <w:rsid w:val="009C28E9"/>
    <w:rsid w:val="009C6537"/>
    <w:rsid w:val="009C66ED"/>
    <w:rsid w:val="009C6C22"/>
    <w:rsid w:val="009C6CA6"/>
    <w:rsid w:val="009D5CFF"/>
    <w:rsid w:val="009D66DE"/>
    <w:rsid w:val="009D6875"/>
    <w:rsid w:val="009E17FB"/>
    <w:rsid w:val="009E1A7B"/>
    <w:rsid w:val="009E26AE"/>
    <w:rsid w:val="009E5161"/>
    <w:rsid w:val="009E5F13"/>
    <w:rsid w:val="009E78EC"/>
    <w:rsid w:val="009F1598"/>
    <w:rsid w:val="009F395D"/>
    <w:rsid w:val="009F42E9"/>
    <w:rsid w:val="009F4FEF"/>
    <w:rsid w:val="009F609B"/>
    <w:rsid w:val="009F762B"/>
    <w:rsid w:val="009F7BD6"/>
    <w:rsid w:val="00A00B19"/>
    <w:rsid w:val="00A01BDB"/>
    <w:rsid w:val="00A02B12"/>
    <w:rsid w:val="00A04748"/>
    <w:rsid w:val="00A057C0"/>
    <w:rsid w:val="00A05EFB"/>
    <w:rsid w:val="00A061ED"/>
    <w:rsid w:val="00A112AD"/>
    <w:rsid w:val="00A11D10"/>
    <w:rsid w:val="00A12A4C"/>
    <w:rsid w:val="00A14102"/>
    <w:rsid w:val="00A14CB6"/>
    <w:rsid w:val="00A177F9"/>
    <w:rsid w:val="00A17EFC"/>
    <w:rsid w:val="00A20253"/>
    <w:rsid w:val="00A21559"/>
    <w:rsid w:val="00A22FF7"/>
    <w:rsid w:val="00A23CCE"/>
    <w:rsid w:val="00A25680"/>
    <w:rsid w:val="00A26938"/>
    <w:rsid w:val="00A2709F"/>
    <w:rsid w:val="00A2799A"/>
    <w:rsid w:val="00A30B3D"/>
    <w:rsid w:val="00A311D4"/>
    <w:rsid w:val="00A32F81"/>
    <w:rsid w:val="00A34815"/>
    <w:rsid w:val="00A34B60"/>
    <w:rsid w:val="00A34EA0"/>
    <w:rsid w:val="00A37E8F"/>
    <w:rsid w:val="00A40027"/>
    <w:rsid w:val="00A40907"/>
    <w:rsid w:val="00A422BF"/>
    <w:rsid w:val="00A434EB"/>
    <w:rsid w:val="00A4400C"/>
    <w:rsid w:val="00A5385F"/>
    <w:rsid w:val="00A5430B"/>
    <w:rsid w:val="00A54C05"/>
    <w:rsid w:val="00A554EE"/>
    <w:rsid w:val="00A56600"/>
    <w:rsid w:val="00A56BC5"/>
    <w:rsid w:val="00A57652"/>
    <w:rsid w:val="00A60BB8"/>
    <w:rsid w:val="00A61F97"/>
    <w:rsid w:val="00A6563A"/>
    <w:rsid w:val="00A65F60"/>
    <w:rsid w:val="00A667F5"/>
    <w:rsid w:val="00A67257"/>
    <w:rsid w:val="00A6731D"/>
    <w:rsid w:val="00A67D01"/>
    <w:rsid w:val="00A708A4"/>
    <w:rsid w:val="00A70D0A"/>
    <w:rsid w:val="00A72722"/>
    <w:rsid w:val="00A72866"/>
    <w:rsid w:val="00A73A6B"/>
    <w:rsid w:val="00A73E14"/>
    <w:rsid w:val="00A7682A"/>
    <w:rsid w:val="00A77032"/>
    <w:rsid w:val="00A80D07"/>
    <w:rsid w:val="00A80E62"/>
    <w:rsid w:val="00A82F6D"/>
    <w:rsid w:val="00A8672B"/>
    <w:rsid w:val="00A91331"/>
    <w:rsid w:val="00A93445"/>
    <w:rsid w:val="00A9438F"/>
    <w:rsid w:val="00A94915"/>
    <w:rsid w:val="00A96023"/>
    <w:rsid w:val="00AA1445"/>
    <w:rsid w:val="00AA3F9A"/>
    <w:rsid w:val="00AA6D42"/>
    <w:rsid w:val="00AA6F2C"/>
    <w:rsid w:val="00AB12FA"/>
    <w:rsid w:val="00AB2C78"/>
    <w:rsid w:val="00AB40E2"/>
    <w:rsid w:val="00AB5278"/>
    <w:rsid w:val="00AB67D6"/>
    <w:rsid w:val="00AB6EDC"/>
    <w:rsid w:val="00AC0BB6"/>
    <w:rsid w:val="00AC358F"/>
    <w:rsid w:val="00AC5998"/>
    <w:rsid w:val="00AC6B27"/>
    <w:rsid w:val="00AD0E9E"/>
    <w:rsid w:val="00AD1381"/>
    <w:rsid w:val="00AD1945"/>
    <w:rsid w:val="00AD2FAC"/>
    <w:rsid w:val="00AD3688"/>
    <w:rsid w:val="00AD7EDC"/>
    <w:rsid w:val="00AE0597"/>
    <w:rsid w:val="00AE0676"/>
    <w:rsid w:val="00AE0798"/>
    <w:rsid w:val="00AE095D"/>
    <w:rsid w:val="00AE1BD1"/>
    <w:rsid w:val="00AE1DA7"/>
    <w:rsid w:val="00AE1DB8"/>
    <w:rsid w:val="00AE1FAD"/>
    <w:rsid w:val="00AE2705"/>
    <w:rsid w:val="00AE4901"/>
    <w:rsid w:val="00AF0036"/>
    <w:rsid w:val="00AF0578"/>
    <w:rsid w:val="00AF3441"/>
    <w:rsid w:val="00AF4C18"/>
    <w:rsid w:val="00AF5964"/>
    <w:rsid w:val="00B00EFB"/>
    <w:rsid w:val="00B01947"/>
    <w:rsid w:val="00B02959"/>
    <w:rsid w:val="00B029DF"/>
    <w:rsid w:val="00B02BC0"/>
    <w:rsid w:val="00B02FA3"/>
    <w:rsid w:val="00B03523"/>
    <w:rsid w:val="00B06AA4"/>
    <w:rsid w:val="00B07A12"/>
    <w:rsid w:val="00B10054"/>
    <w:rsid w:val="00B121C5"/>
    <w:rsid w:val="00B155B6"/>
    <w:rsid w:val="00B17620"/>
    <w:rsid w:val="00B22057"/>
    <w:rsid w:val="00B23073"/>
    <w:rsid w:val="00B248D0"/>
    <w:rsid w:val="00B24C05"/>
    <w:rsid w:val="00B25489"/>
    <w:rsid w:val="00B2665D"/>
    <w:rsid w:val="00B30845"/>
    <w:rsid w:val="00B3092F"/>
    <w:rsid w:val="00B30AC1"/>
    <w:rsid w:val="00B33E80"/>
    <w:rsid w:val="00B35507"/>
    <w:rsid w:val="00B36A71"/>
    <w:rsid w:val="00B36B55"/>
    <w:rsid w:val="00B37256"/>
    <w:rsid w:val="00B405FE"/>
    <w:rsid w:val="00B406E1"/>
    <w:rsid w:val="00B415CB"/>
    <w:rsid w:val="00B41B36"/>
    <w:rsid w:val="00B424C3"/>
    <w:rsid w:val="00B438A0"/>
    <w:rsid w:val="00B43A47"/>
    <w:rsid w:val="00B444BE"/>
    <w:rsid w:val="00B45803"/>
    <w:rsid w:val="00B502F0"/>
    <w:rsid w:val="00B51E60"/>
    <w:rsid w:val="00B52461"/>
    <w:rsid w:val="00B569FF"/>
    <w:rsid w:val="00B61D0A"/>
    <w:rsid w:val="00B643A3"/>
    <w:rsid w:val="00B64F79"/>
    <w:rsid w:val="00B67467"/>
    <w:rsid w:val="00B70FAF"/>
    <w:rsid w:val="00B71446"/>
    <w:rsid w:val="00B73ADE"/>
    <w:rsid w:val="00B73E44"/>
    <w:rsid w:val="00B7408C"/>
    <w:rsid w:val="00B745BC"/>
    <w:rsid w:val="00B76E36"/>
    <w:rsid w:val="00B80394"/>
    <w:rsid w:val="00B81994"/>
    <w:rsid w:val="00B82B1F"/>
    <w:rsid w:val="00B838E9"/>
    <w:rsid w:val="00B8508E"/>
    <w:rsid w:val="00B8759F"/>
    <w:rsid w:val="00B87FDB"/>
    <w:rsid w:val="00B902C3"/>
    <w:rsid w:val="00B91745"/>
    <w:rsid w:val="00B94CE1"/>
    <w:rsid w:val="00B9538F"/>
    <w:rsid w:val="00B96169"/>
    <w:rsid w:val="00B96B36"/>
    <w:rsid w:val="00B9763D"/>
    <w:rsid w:val="00BA01BA"/>
    <w:rsid w:val="00BA0C46"/>
    <w:rsid w:val="00BA4BF2"/>
    <w:rsid w:val="00BA6539"/>
    <w:rsid w:val="00BA6AD9"/>
    <w:rsid w:val="00BA6CF6"/>
    <w:rsid w:val="00BA7A8E"/>
    <w:rsid w:val="00BB016D"/>
    <w:rsid w:val="00BB207C"/>
    <w:rsid w:val="00BB2DAF"/>
    <w:rsid w:val="00BB336E"/>
    <w:rsid w:val="00BB49DA"/>
    <w:rsid w:val="00BB6226"/>
    <w:rsid w:val="00BB65E5"/>
    <w:rsid w:val="00BB7D38"/>
    <w:rsid w:val="00BC0299"/>
    <w:rsid w:val="00BC20BA"/>
    <w:rsid w:val="00BC250E"/>
    <w:rsid w:val="00BC344E"/>
    <w:rsid w:val="00BC5D98"/>
    <w:rsid w:val="00BC6ECD"/>
    <w:rsid w:val="00BC77B8"/>
    <w:rsid w:val="00BD10F8"/>
    <w:rsid w:val="00BD124B"/>
    <w:rsid w:val="00BD1E77"/>
    <w:rsid w:val="00BD2AE4"/>
    <w:rsid w:val="00BD3842"/>
    <w:rsid w:val="00BD40D7"/>
    <w:rsid w:val="00BD43F6"/>
    <w:rsid w:val="00BD6F64"/>
    <w:rsid w:val="00BD6FF9"/>
    <w:rsid w:val="00BE08F5"/>
    <w:rsid w:val="00BE17A4"/>
    <w:rsid w:val="00BE1FD3"/>
    <w:rsid w:val="00BE3687"/>
    <w:rsid w:val="00BE52F1"/>
    <w:rsid w:val="00BE6274"/>
    <w:rsid w:val="00BE667E"/>
    <w:rsid w:val="00BE6B2A"/>
    <w:rsid w:val="00BF2E8A"/>
    <w:rsid w:val="00BF540E"/>
    <w:rsid w:val="00BF586A"/>
    <w:rsid w:val="00C03650"/>
    <w:rsid w:val="00C03B8D"/>
    <w:rsid w:val="00C0503D"/>
    <w:rsid w:val="00C05612"/>
    <w:rsid w:val="00C06AF8"/>
    <w:rsid w:val="00C07110"/>
    <w:rsid w:val="00C0789C"/>
    <w:rsid w:val="00C1202D"/>
    <w:rsid w:val="00C13BA1"/>
    <w:rsid w:val="00C17ACE"/>
    <w:rsid w:val="00C20DA1"/>
    <w:rsid w:val="00C23FA6"/>
    <w:rsid w:val="00C254DA"/>
    <w:rsid w:val="00C261DD"/>
    <w:rsid w:val="00C31C22"/>
    <w:rsid w:val="00C320F4"/>
    <w:rsid w:val="00C33409"/>
    <w:rsid w:val="00C35B45"/>
    <w:rsid w:val="00C36EB7"/>
    <w:rsid w:val="00C37077"/>
    <w:rsid w:val="00C407C1"/>
    <w:rsid w:val="00C415B0"/>
    <w:rsid w:val="00C41E51"/>
    <w:rsid w:val="00C42D35"/>
    <w:rsid w:val="00C42E6F"/>
    <w:rsid w:val="00C432EF"/>
    <w:rsid w:val="00C44493"/>
    <w:rsid w:val="00C467A9"/>
    <w:rsid w:val="00C46CE8"/>
    <w:rsid w:val="00C47B91"/>
    <w:rsid w:val="00C5146D"/>
    <w:rsid w:val="00C51928"/>
    <w:rsid w:val="00C52011"/>
    <w:rsid w:val="00C60713"/>
    <w:rsid w:val="00C6235C"/>
    <w:rsid w:val="00C64C40"/>
    <w:rsid w:val="00C659D3"/>
    <w:rsid w:val="00C667E4"/>
    <w:rsid w:val="00C672B5"/>
    <w:rsid w:val="00C673FD"/>
    <w:rsid w:val="00C674FF"/>
    <w:rsid w:val="00C70972"/>
    <w:rsid w:val="00C72642"/>
    <w:rsid w:val="00C729C9"/>
    <w:rsid w:val="00C72B36"/>
    <w:rsid w:val="00C72FC6"/>
    <w:rsid w:val="00C7377B"/>
    <w:rsid w:val="00C73AA7"/>
    <w:rsid w:val="00C73BBC"/>
    <w:rsid w:val="00C75456"/>
    <w:rsid w:val="00C75DFC"/>
    <w:rsid w:val="00C76987"/>
    <w:rsid w:val="00C77583"/>
    <w:rsid w:val="00C81F35"/>
    <w:rsid w:val="00C828A4"/>
    <w:rsid w:val="00C82BDA"/>
    <w:rsid w:val="00C85B61"/>
    <w:rsid w:val="00C87BC6"/>
    <w:rsid w:val="00C901B6"/>
    <w:rsid w:val="00C90E8C"/>
    <w:rsid w:val="00C91292"/>
    <w:rsid w:val="00C91D1A"/>
    <w:rsid w:val="00C92846"/>
    <w:rsid w:val="00C928E5"/>
    <w:rsid w:val="00C93057"/>
    <w:rsid w:val="00C95948"/>
    <w:rsid w:val="00C95CC7"/>
    <w:rsid w:val="00C96366"/>
    <w:rsid w:val="00CA0567"/>
    <w:rsid w:val="00CA065A"/>
    <w:rsid w:val="00CA1548"/>
    <w:rsid w:val="00CA53DA"/>
    <w:rsid w:val="00CA6819"/>
    <w:rsid w:val="00CB03D1"/>
    <w:rsid w:val="00CB0961"/>
    <w:rsid w:val="00CB3835"/>
    <w:rsid w:val="00CB3C4D"/>
    <w:rsid w:val="00CB4110"/>
    <w:rsid w:val="00CB479E"/>
    <w:rsid w:val="00CB687D"/>
    <w:rsid w:val="00CB754C"/>
    <w:rsid w:val="00CB7AFD"/>
    <w:rsid w:val="00CC0F97"/>
    <w:rsid w:val="00CC2D9A"/>
    <w:rsid w:val="00CC2F39"/>
    <w:rsid w:val="00CC2FDC"/>
    <w:rsid w:val="00CC5B98"/>
    <w:rsid w:val="00CC7192"/>
    <w:rsid w:val="00CD0FFF"/>
    <w:rsid w:val="00CD17CB"/>
    <w:rsid w:val="00CD1D92"/>
    <w:rsid w:val="00CD2CC7"/>
    <w:rsid w:val="00CD4288"/>
    <w:rsid w:val="00CD4774"/>
    <w:rsid w:val="00CD48C7"/>
    <w:rsid w:val="00CD4B38"/>
    <w:rsid w:val="00CD56DE"/>
    <w:rsid w:val="00CD5903"/>
    <w:rsid w:val="00CD7237"/>
    <w:rsid w:val="00CD7305"/>
    <w:rsid w:val="00CE2C4A"/>
    <w:rsid w:val="00CE30CA"/>
    <w:rsid w:val="00CE43CC"/>
    <w:rsid w:val="00CE50E2"/>
    <w:rsid w:val="00CE57D9"/>
    <w:rsid w:val="00CE6ADA"/>
    <w:rsid w:val="00CE6E6D"/>
    <w:rsid w:val="00CF01EC"/>
    <w:rsid w:val="00CF362A"/>
    <w:rsid w:val="00CF3884"/>
    <w:rsid w:val="00D007FA"/>
    <w:rsid w:val="00D018EA"/>
    <w:rsid w:val="00D01DEB"/>
    <w:rsid w:val="00D02957"/>
    <w:rsid w:val="00D05F40"/>
    <w:rsid w:val="00D13E46"/>
    <w:rsid w:val="00D15CC7"/>
    <w:rsid w:val="00D16756"/>
    <w:rsid w:val="00D16982"/>
    <w:rsid w:val="00D17BDC"/>
    <w:rsid w:val="00D224E0"/>
    <w:rsid w:val="00D22C27"/>
    <w:rsid w:val="00D22E8D"/>
    <w:rsid w:val="00D25608"/>
    <w:rsid w:val="00D2697E"/>
    <w:rsid w:val="00D2726B"/>
    <w:rsid w:val="00D3099B"/>
    <w:rsid w:val="00D31220"/>
    <w:rsid w:val="00D3154A"/>
    <w:rsid w:val="00D33250"/>
    <w:rsid w:val="00D351B5"/>
    <w:rsid w:val="00D413CD"/>
    <w:rsid w:val="00D42AEF"/>
    <w:rsid w:val="00D43203"/>
    <w:rsid w:val="00D44993"/>
    <w:rsid w:val="00D46CF1"/>
    <w:rsid w:val="00D51373"/>
    <w:rsid w:val="00D51B72"/>
    <w:rsid w:val="00D546EA"/>
    <w:rsid w:val="00D5540B"/>
    <w:rsid w:val="00D55545"/>
    <w:rsid w:val="00D55AEE"/>
    <w:rsid w:val="00D55F04"/>
    <w:rsid w:val="00D56119"/>
    <w:rsid w:val="00D578C7"/>
    <w:rsid w:val="00D57CDD"/>
    <w:rsid w:val="00D6015B"/>
    <w:rsid w:val="00D60285"/>
    <w:rsid w:val="00D6117D"/>
    <w:rsid w:val="00D61C2D"/>
    <w:rsid w:val="00D620CC"/>
    <w:rsid w:val="00D62BAD"/>
    <w:rsid w:val="00D70151"/>
    <w:rsid w:val="00D71B87"/>
    <w:rsid w:val="00D75143"/>
    <w:rsid w:val="00D76D45"/>
    <w:rsid w:val="00D77133"/>
    <w:rsid w:val="00D77283"/>
    <w:rsid w:val="00D77E5E"/>
    <w:rsid w:val="00D77E94"/>
    <w:rsid w:val="00D80248"/>
    <w:rsid w:val="00D8048B"/>
    <w:rsid w:val="00D808D2"/>
    <w:rsid w:val="00D8180B"/>
    <w:rsid w:val="00D827A3"/>
    <w:rsid w:val="00D82E45"/>
    <w:rsid w:val="00D84500"/>
    <w:rsid w:val="00D8454D"/>
    <w:rsid w:val="00D87434"/>
    <w:rsid w:val="00D92EA1"/>
    <w:rsid w:val="00D92EC4"/>
    <w:rsid w:val="00D96976"/>
    <w:rsid w:val="00D96BBC"/>
    <w:rsid w:val="00D96DA1"/>
    <w:rsid w:val="00DA0080"/>
    <w:rsid w:val="00DA0264"/>
    <w:rsid w:val="00DA0B26"/>
    <w:rsid w:val="00DA12AA"/>
    <w:rsid w:val="00DA2BCF"/>
    <w:rsid w:val="00DA3F8E"/>
    <w:rsid w:val="00DB1B76"/>
    <w:rsid w:val="00DB20D5"/>
    <w:rsid w:val="00DB2819"/>
    <w:rsid w:val="00DB28C7"/>
    <w:rsid w:val="00DB363C"/>
    <w:rsid w:val="00DB4017"/>
    <w:rsid w:val="00DB59D4"/>
    <w:rsid w:val="00DB6F77"/>
    <w:rsid w:val="00DC0A1F"/>
    <w:rsid w:val="00DC10D3"/>
    <w:rsid w:val="00DC3BB0"/>
    <w:rsid w:val="00DC45A0"/>
    <w:rsid w:val="00DC5F25"/>
    <w:rsid w:val="00DC72C9"/>
    <w:rsid w:val="00DC7B9D"/>
    <w:rsid w:val="00DC7C41"/>
    <w:rsid w:val="00DD1665"/>
    <w:rsid w:val="00DD30B3"/>
    <w:rsid w:val="00DD691A"/>
    <w:rsid w:val="00DE1201"/>
    <w:rsid w:val="00DE1F83"/>
    <w:rsid w:val="00DE2964"/>
    <w:rsid w:val="00DE3B53"/>
    <w:rsid w:val="00DE4FA0"/>
    <w:rsid w:val="00DE5E8B"/>
    <w:rsid w:val="00DE782E"/>
    <w:rsid w:val="00DF14DF"/>
    <w:rsid w:val="00DF3E1F"/>
    <w:rsid w:val="00DF62D2"/>
    <w:rsid w:val="00DF65D2"/>
    <w:rsid w:val="00DF6C54"/>
    <w:rsid w:val="00DF724A"/>
    <w:rsid w:val="00E027C2"/>
    <w:rsid w:val="00E02AA4"/>
    <w:rsid w:val="00E032A3"/>
    <w:rsid w:val="00E06547"/>
    <w:rsid w:val="00E06DAB"/>
    <w:rsid w:val="00E10D85"/>
    <w:rsid w:val="00E12036"/>
    <w:rsid w:val="00E121FB"/>
    <w:rsid w:val="00E1315A"/>
    <w:rsid w:val="00E142BD"/>
    <w:rsid w:val="00E149E4"/>
    <w:rsid w:val="00E15AFC"/>
    <w:rsid w:val="00E16C7C"/>
    <w:rsid w:val="00E17D4E"/>
    <w:rsid w:val="00E20DD6"/>
    <w:rsid w:val="00E223D9"/>
    <w:rsid w:val="00E2539A"/>
    <w:rsid w:val="00E2779A"/>
    <w:rsid w:val="00E34A8A"/>
    <w:rsid w:val="00E371EA"/>
    <w:rsid w:val="00E40EF1"/>
    <w:rsid w:val="00E42343"/>
    <w:rsid w:val="00E439F1"/>
    <w:rsid w:val="00E44DF2"/>
    <w:rsid w:val="00E47074"/>
    <w:rsid w:val="00E5020B"/>
    <w:rsid w:val="00E5023B"/>
    <w:rsid w:val="00E5193B"/>
    <w:rsid w:val="00E521F7"/>
    <w:rsid w:val="00E535F7"/>
    <w:rsid w:val="00E539ED"/>
    <w:rsid w:val="00E56077"/>
    <w:rsid w:val="00E56AEF"/>
    <w:rsid w:val="00E56CE0"/>
    <w:rsid w:val="00E56EDD"/>
    <w:rsid w:val="00E611DA"/>
    <w:rsid w:val="00E72074"/>
    <w:rsid w:val="00E72D49"/>
    <w:rsid w:val="00E73887"/>
    <w:rsid w:val="00E7528C"/>
    <w:rsid w:val="00E8054F"/>
    <w:rsid w:val="00E8082F"/>
    <w:rsid w:val="00E80C8E"/>
    <w:rsid w:val="00E81196"/>
    <w:rsid w:val="00E82A2D"/>
    <w:rsid w:val="00E83536"/>
    <w:rsid w:val="00E85DF3"/>
    <w:rsid w:val="00E86044"/>
    <w:rsid w:val="00E8691F"/>
    <w:rsid w:val="00E90CAA"/>
    <w:rsid w:val="00E91FD6"/>
    <w:rsid w:val="00E92570"/>
    <w:rsid w:val="00E92C3E"/>
    <w:rsid w:val="00E9417E"/>
    <w:rsid w:val="00E96292"/>
    <w:rsid w:val="00E96BB2"/>
    <w:rsid w:val="00E977CC"/>
    <w:rsid w:val="00EA0555"/>
    <w:rsid w:val="00EA5B8D"/>
    <w:rsid w:val="00EB43DC"/>
    <w:rsid w:val="00EB4B73"/>
    <w:rsid w:val="00EB61CF"/>
    <w:rsid w:val="00EC0858"/>
    <w:rsid w:val="00EC1EBC"/>
    <w:rsid w:val="00EC235D"/>
    <w:rsid w:val="00EC279D"/>
    <w:rsid w:val="00EC2EE1"/>
    <w:rsid w:val="00EC4368"/>
    <w:rsid w:val="00ED23BD"/>
    <w:rsid w:val="00ED3210"/>
    <w:rsid w:val="00ED49A6"/>
    <w:rsid w:val="00ED52F6"/>
    <w:rsid w:val="00ED5D1B"/>
    <w:rsid w:val="00EE1979"/>
    <w:rsid w:val="00EE4C61"/>
    <w:rsid w:val="00EF2A57"/>
    <w:rsid w:val="00EF3523"/>
    <w:rsid w:val="00EF38A1"/>
    <w:rsid w:val="00EF5178"/>
    <w:rsid w:val="00F02D19"/>
    <w:rsid w:val="00F05289"/>
    <w:rsid w:val="00F05E89"/>
    <w:rsid w:val="00F107FE"/>
    <w:rsid w:val="00F11C21"/>
    <w:rsid w:val="00F12208"/>
    <w:rsid w:val="00F12F20"/>
    <w:rsid w:val="00F13D37"/>
    <w:rsid w:val="00F16379"/>
    <w:rsid w:val="00F16637"/>
    <w:rsid w:val="00F16999"/>
    <w:rsid w:val="00F16BDB"/>
    <w:rsid w:val="00F16DD3"/>
    <w:rsid w:val="00F1743F"/>
    <w:rsid w:val="00F17ED8"/>
    <w:rsid w:val="00F17F52"/>
    <w:rsid w:val="00F24245"/>
    <w:rsid w:val="00F244A6"/>
    <w:rsid w:val="00F26557"/>
    <w:rsid w:val="00F3134E"/>
    <w:rsid w:val="00F34673"/>
    <w:rsid w:val="00F34ED2"/>
    <w:rsid w:val="00F34F33"/>
    <w:rsid w:val="00F35624"/>
    <w:rsid w:val="00F35D2B"/>
    <w:rsid w:val="00F367A4"/>
    <w:rsid w:val="00F3694C"/>
    <w:rsid w:val="00F369F0"/>
    <w:rsid w:val="00F36C9D"/>
    <w:rsid w:val="00F372E8"/>
    <w:rsid w:val="00F409BC"/>
    <w:rsid w:val="00F41335"/>
    <w:rsid w:val="00F41655"/>
    <w:rsid w:val="00F4186C"/>
    <w:rsid w:val="00F420EA"/>
    <w:rsid w:val="00F42F72"/>
    <w:rsid w:val="00F46506"/>
    <w:rsid w:val="00F46E17"/>
    <w:rsid w:val="00F51490"/>
    <w:rsid w:val="00F5153F"/>
    <w:rsid w:val="00F52B90"/>
    <w:rsid w:val="00F552F0"/>
    <w:rsid w:val="00F55D19"/>
    <w:rsid w:val="00F56DEC"/>
    <w:rsid w:val="00F57905"/>
    <w:rsid w:val="00F57FBD"/>
    <w:rsid w:val="00F60F99"/>
    <w:rsid w:val="00F63676"/>
    <w:rsid w:val="00F6390A"/>
    <w:rsid w:val="00F6545C"/>
    <w:rsid w:val="00F65627"/>
    <w:rsid w:val="00F66122"/>
    <w:rsid w:val="00F666AC"/>
    <w:rsid w:val="00F67788"/>
    <w:rsid w:val="00F70868"/>
    <w:rsid w:val="00F709DB"/>
    <w:rsid w:val="00F72456"/>
    <w:rsid w:val="00F730FD"/>
    <w:rsid w:val="00F731F5"/>
    <w:rsid w:val="00F74406"/>
    <w:rsid w:val="00F767B6"/>
    <w:rsid w:val="00F8280D"/>
    <w:rsid w:val="00F82A3A"/>
    <w:rsid w:val="00F84090"/>
    <w:rsid w:val="00F855AA"/>
    <w:rsid w:val="00F87082"/>
    <w:rsid w:val="00F911BC"/>
    <w:rsid w:val="00F91879"/>
    <w:rsid w:val="00F92E0E"/>
    <w:rsid w:val="00F934B1"/>
    <w:rsid w:val="00F9361A"/>
    <w:rsid w:val="00F938DA"/>
    <w:rsid w:val="00F979F1"/>
    <w:rsid w:val="00F97B0E"/>
    <w:rsid w:val="00FA0555"/>
    <w:rsid w:val="00FA2CBF"/>
    <w:rsid w:val="00FA7461"/>
    <w:rsid w:val="00FA74AC"/>
    <w:rsid w:val="00FB1E3F"/>
    <w:rsid w:val="00FB337B"/>
    <w:rsid w:val="00FB5F60"/>
    <w:rsid w:val="00FB69EC"/>
    <w:rsid w:val="00FC0C0D"/>
    <w:rsid w:val="00FC3921"/>
    <w:rsid w:val="00FC5188"/>
    <w:rsid w:val="00FC5755"/>
    <w:rsid w:val="00FC76DE"/>
    <w:rsid w:val="00FC7A19"/>
    <w:rsid w:val="00FD0EA8"/>
    <w:rsid w:val="00FD2C25"/>
    <w:rsid w:val="00FE0AD2"/>
    <w:rsid w:val="00FE0EF6"/>
    <w:rsid w:val="00FE127C"/>
    <w:rsid w:val="00FE21FB"/>
    <w:rsid w:val="00FF3693"/>
    <w:rsid w:val="00FF4CA8"/>
    <w:rsid w:val="00FF6AA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63B31"/>
  <w15:docId w15:val="{D1C2ED13-23BD-4785-9C58-A1666891D2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5B48E6"/>
    <w:pPr>
      <w:shd w:val="clear" w:color="auto" w:fill="FFFFFF"/>
      <w:tabs>
        <w:tab w:val="left" w:pos="426"/>
      </w:tabs>
      <w:ind w:firstLine="0"/>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CB754C"/>
    <w:pPr>
      <w:keepNext/>
      <w:keepLines/>
      <w:numPr>
        <w:ilvl w:val="1"/>
        <w:numId w:val="1"/>
      </w:numPr>
      <w:spacing w:before="0" w:after="0"/>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ilvl w:val="0"/>
        <w:numId w:val="0"/>
      </w:numPr>
      <w:spacing w:before="36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Calibri Light" w:eastAsia="Times New Roman" w:hAnsi="Calibri Light"/>
      <w:i/>
      <w:iCs/>
      <w:color w:val="1F3763"/>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Calibri Light" w:eastAsia="Times New Roman" w:hAnsi="Calibri Light"/>
      <w:color w:val="272727"/>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Calibri Light" w:eastAsia="Times New Roman" w:hAnsi="Calibri Light"/>
      <w:i/>
      <w:iCs/>
      <w:color w:val="272727"/>
      <w:sz w:val="21"/>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link w:val="Ttulo1"/>
    <w:uiPriority w:val="9"/>
    <w:rsid w:val="005B48E6"/>
    <w:rPr>
      <w:rFonts w:eastAsia="Times New Roman" w:cs="Times New Roman (Títulos en alf"/>
      <w:b/>
      <w:color w:val="000000"/>
      <w:spacing w:val="-10"/>
      <w:sz w:val="36"/>
      <w:szCs w:val="32"/>
      <w:shd w:val="clear" w:color="auto" w:fill="FFFFFF"/>
    </w:rPr>
  </w:style>
  <w:style w:type="character" w:customStyle="1" w:styleId="Ttulo2Car">
    <w:name w:val="Título 2 Car"/>
    <w:link w:val="Ttulo2"/>
    <w:uiPriority w:val="9"/>
    <w:rsid w:val="00CB754C"/>
    <w:rPr>
      <w:rFonts w:eastAsia="Times New Roman"/>
      <w:b/>
      <w:color w:val="000000"/>
      <w:sz w:val="32"/>
      <w:szCs w:val="26"/>
    </w:rPr>
  </w:style>
  <w:style w:type="character" w:customStyle="1" w:styleId="Ttulo3Car">
    <w:name w:val="Título 3 Ca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customStyle="1" w:styleId="Extranjerismo">
    <w:name w:val="Extranjerismo"/>
    <w:uiPriority w:val="1"/>
    <w:qFormat/>
    <w:rsid w:val="00D13E46"/>
    <w:rPr>
      <w:spacing w:val="20"/>
      <w:lang w:val="en-US"/>
    </w:rPr>
  </w:style>
  <w:style w:type="paragraph" w:customStyle="1" w:styleId="Figura">
    <w:name w:val="Figura"/>
    <w:basedOn w:val="Normal"/>
    <w:next w:val="Normal"/>
    <w:link w:val="FiguraCar"/>
    <w:autoRedefine/>
    <w:qFormat/>
    <w:rsid w:val="00BC6ECD"/>
    <w:pPr>
      <w:tabs>
        <w:tab w:val="left" w:pos="1134"/>
      </w:tabs>
      <w:spacing w:before="0" w:after="0"/>
      <w:ind w:firstLine="0"/>
    </w:pPr>
    <w:rPr>
      <w:rFonts w:cs="Times New Roman (Cuerpo en alfa"/>
      <w:b/>
      <w:bCs/>
      <w:color w:val="000000"/>
      <w:kern w:val="0"/>
      <w:szCs w:val="24"/>
      <w:lang w:eastAsia="es-CO"/>
    </w:rPr>
  </w:style>
  <w:style w:type="character" w:customStyle="1" w:styleId="FiguraCar">
    <w:name w:val="Figura Car"/>
    <w:link w:val="Figura"/>
    <w:rsid w:val="00BC6ECD"/>
    <w:rPr>
      <w:rFonts w:cs="Times New Roman (Cuerpo en alfa"/>
      <w:b/>
      <w:bCs/>
      <w:color w:val="000000"/>
      <w:sz w:val="28"/>
      <w:szCs w:val="24"/>
    </w:rPr>
  </w:style>
  <w:style w:type="character" w:customStyle="1" w:styleId="Ttulo4Car">
    <w:name w:val="Título 4 Ca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3"/>
      </w:numPr>
      <w:spacing w:before="240" w:line="240" w:lineRule="auto"/>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uiPriority w:val="99"/>
    <w:unhideWhenUsed/>
    <w:rsid w:val="00425E49"/>
    <w:rPr>
      <w:color w:val="1F3864"/>
      <w:u w:val="single"/>
    </w:rPr>
  </w:style>
  <w:style w:type="paragraph" w:customStyle="1" w:styleId="Video">
    <w:name w:val="Video"/>
    <w:basedOn w:val="Normal"/>
    <w:next w:val="Normal"/>
    <w:link w:val="VideoCar"/>
    <w:qFormat/>
    <w:rsid w:val="00425E49"/>
    <w:pPr>
      <w:spacing w:before="240"/>
      <w:ind w:firstLine="0"/>
      <w:jc w:val="center"/>
    </w:pPr>
    <w:rPr>
      <w:color w:val="000000"/>
      <w:kern w:val="0"/>
    </w:rPr>
  </w:style>
  <w:style w:type="character" w:customStyle="1" w:styleId="VideoCar">
    <w:name w:val="Video Car"/>
    <w:link w:val="Video"/>
    <w:rsid w:val="00425E49"/>
    <w:rPr>
      <w:color w:val="000000"/>
      <w:sz w:val="28"/>
      <w:szCs w:val="22"/>
      <w:lang w:eastAsia="en-US"/>
    </w:rPr>
  </w:style>
  <w:style w:type="character" w:customStyle="1" w:styleId="Mencinsinresolver1">
    <w:name w:val="Mención sin resolver1"/>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CD7305"/>
    <w:pPr>
      <w:tabs>
        <w:tab w:val="right" w:leader="dot" w:pos="9962"/>
      </w:tabs>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link w:val="Piedepgina"/>
    <w:uiPriority w:val="99"/>
    <w:rsid w:val="00EC0858"/>
    <w:rPr>
      <w:sz w:val="28"/>
    </w:rPr>
  </w:style>
  <w:style w:type="character" w:customStyle="1" w:styleId="Ttulo6Car">
    <w:name w:val="Título 6 Ca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spacing w:line="360" w:lineRule="auto"/>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link w:val="Ttulo7"/>
    <w:uiPriority w:val="9"/>
    <w:semiHidden/>
    <w:rsid w:val="00C0503D"/>
    <w:rPr>
      <w:rFonts w:ascii="Calibri Light" w:eastAsia="Times New Roman" w:hAnsi="Calibri Light" w:cs="Times New Roman"/>
      <w:i/>
      <w:iCs/>
      <w:color w:val="1F3763"/>
      <w:kern w:val="2"/>
      <w:sz w:val="28"/>
      <w:szCs w:val="22"/>
      <w:lang w:eastAsia="en-US"/>
    </w:rPr>
  </w:style>
  <w:style w:type="character" w:customStyle="1" w:styleId="Ttulo8Car">
    <w:name w:val="Título 8 Car"/>
    <w:link w:val="Ttulo8"/>
    <w:uiPriority w:val="9"/>
    <w:semiHidden/>
    <w:rsid w:val="00C0503D"/>
    <w:rPr>
      <w:rFonts w:ascii="Calibri Light" w:eastAsia="Times New Roman" w:hAnsi="Calibri Light" w:cs="Times New Roman"/>
      <w:color w:val="272727"/>
      <w:kern w:val="2"/>
      <w:sz w:val="21"/>
      <w:szCs w:val="21"/>
      <w:lang w:eastAsia="en-US"/>
    </w:rPr>
  </w:style>
  <w:style w:type="character" w:customStyle="1" w:styleId="Ttulo9Car">
    <w:name w:val="Título 9 Car"/>
    <w:link w:val="Ttulo9"/>
    <w:uiPriority w:val="9"/>
    <w:semiHidden/>
    <w:rsid w:val="00C0503D"/>
    <w:rPr>
      <w:rFonts w:ascii="Calibri Light" w:eastAsia="Times New Roman" w:hAnsi="Calibri Light" w:cs="Times New Roman"/>
      <w:i/>
      <w:iCs/>
      <w:color w:val="272727"/>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customStyle="1" w:styleId="Mencinsinresolver2">
    <w:name w:val="Mención sin resolver2"/>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 w:type="character" w:styleId="Mencinsinresolver">
    <w:name w:val="Unresolved Mention"/>
    <w:uiPriority w:val="99"/>
    <w:semiHidden/>
    <w:unhideWhenUsed/>
    <w:rsid w:val="00CC7192"/>
    <w:rPr>
      <w:color w:val="605E5C"/>
      <w:shd w:val="clear" w:color="auto" w:fill="E1DFDD"/>
    </w:rPr>
  </w:style>
  <w:style w:type="paragraph" w:customStyle="1" w:styleId="Normal7">
    <w:name w:val="Normal7"/>
    <w:qFormat/>
    <w:rsid w:val="008D683B"/>
    <w:pPr>
      <w:spacing w:line="276" w:lineRule="auto"/>
    </w:pPr>
    <w:rPr>
      <w:rFonts w:ascii="Arial" w:eastAsia="Arial" w:hAnsi="Arial" w:cs="Arial"/>
      <w:sz w:val="22"/>
      <w:szCs w:val="22"/>
      <w:lang w:eastAsia="ja-JP"/>
    </w:rPr>
  </w:style>
  <w:style w:type="paragraph" w:customStyle="1" w:styleId="Normal0">
    <w:name w:val="Normal0"/>
    <w:qFormat/>
    <w:rsid w:val="00E8082F"/>
    <w:pPr>
      <w:spacing w:line="276" w:lineRule="auto"/>
    </w:pPr>
    <w:rPr>
      <w:rFonts w:ascii="Arial" w:eastAsia="Arial" w:hAnsi="Arial" w:cs="Arial"/>
      <w:sz w:val="22"/>
      <w:szCs w:val="22"/>
      <w:lang w:eastAsia="ja-JP"/>
    </w:rPr>
  </w:style>
  <w:style w:type="table" w:styleId="Tablaconcuadrcula2-nfasis1">
    <w:name w:val="Grid Table 2 Accent 1"/>
    <w:basedOn w:val="Tablanormal"/>
    <w:uiPriority w:val="47"/>
    <w:rsid w:val="00E8082F"/>
    <w:rPr>
      <w:rFonts w:ascii="Arial" w:eastAsia="Arial" w:hAnsi="Arial" w:cs="Arial"/>
      <w:sz w:val="22"/>
      <w:szCs w:val="22"/>
      <w:lang w:eastAsia="ja-JP"/>
    </w:r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laconcuadrcula5oscura-nfasis1">
    <w:name w:val="Grid Table 5 Dark Accent 1"/>
    <w:basedOn w:val="Tablanormal"/>
    <w:uiPriority w:val="50"/>
    <w:rsid w:val="00650560"/>
    <w:rPr>
      <w:rFonts w:ascii="Arial" w:eastAsia="Arial" w:hAnsi="Arial" w:cs="Arial"/>
      <w:sz w:val="22"/>
      <w:szCs w:val="22"/>
      <w:lang w:eastAsia="ja-JP"/>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character" w:styleId="nfasis">
    <w:name w:val="Emphasis"/>
    <w:basedOn w:val="Fuentedeprrafopredeter"/>
    <w:uiPriority w:val="20"/>
    <w:qFormat/>
    <w:rsid w:val="006E00F7"/>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461211">
      <w:bodyDiv w:val="1"/>
      <w:marLeft w:val="0"/>
      <w:marRight w:val="0"/>
      <w:marTop w:val="0"/>
      <w:marBottom w:val="0"/>
      <w:divBdr>
        <w:top w:val="none" w:sz="0" w:space="0" w:color="auto"/>
        <w:left w:val="none" w:sz="0" w:space="0" w:color="auto"/>
        <w:bottom w:val="none" w:sz="0" w:space="0" w:color="auto"/>
        <w:right w:val="none" w:sz="0" w:space="0" w:color="auto"/>
      </w:divBdr>
      <w:divsChild>
        <w:div w:id="627008529">
          <w:marLeft w:val="547"/>
          <w:marRight w:val="0"/>
          <w:marTop w:val="0"/>
          <w:marBottom w:val="0"/>
          <w:divBdr>
            <w:top w:val="none" w:sz="0" w:space="0" w:color="auto"/>
            <w:left w:val="none" w:sz="0" w:space="0" w:color="auto"/>
            <w:bottom w:val="none" w:sz="0" w:space="0" w:color="auto"/>
            <w:right w:val="none" w:sz="0" w:space="0" w:color="auto"/>
          </w:divBdr>
        </w:div>
      </w:divsChild>
    </w:div>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1868446265">
          <w:marLeft w:val="0"/>
          <w:marRight w:val="0"/>
          <w:marTop w:val="0"/>
          <w:marBottom w:val="0"/>
          <w:divBdr>
            <w:top w:val="none" w:sz="0" w:space="0" w:color="auto"/>
            <w:left w:val="none" w:sz="0" w:space="0" w:color="auto"/>
            <w:bottom w:val="none" w:sz="0" w:space="0" w:color="auto"/>
            <w:right w:val="none" w:sz="0" w:space="0" w:color="auto"/>
          </w:divBdr>
        </w:div>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53629147">
      <w:bodyDiv w:val="1"/>
      <w:marLeft w:val="0"/>
      <w:marRight w:val="0"/>
      <w:marTop w:val="0"/>
      <w:marBottom w:val="0"/>
      <w:divBdr>
        <w:top w:val="none" w:sz="0" w:space="0" w:color="auto"/>
        <w:left w:val="none" w:sz="0" w:space="0" w:color="auto"/>
        <w:bottom w:val="none" w:sz="0" w:space="0" w:color="auto"/>
        <w:right w:val="none" w:sz="0" w:space="0" w:color="auto"/>
      </w:divBdr>
      <w:divsChild>
        <w:div w:id="1128083870">
          <w:marLeft w:val="547"/>
          <w:marRight w:val="0"/>
          <w:marTop w:val="0"/>
          <w:marBottom w:val="0"/>
          <w:divBdr>
            <w:top w:val="none" w:sz="0" w:space="0" w:color="auto"/>
            <w:left w:val="none" w:sz="0" w:space="0" w:color="auto"/>
            <w:bottom w:val="none" w:sz="0" w:space="0" w:color="auto"/>
            <w:right w:val="none" w:sz="0" w:space="0" w:color="auto"/>
          </w:divBdr>
        </w:div>
      </w:divsChild>
    </w:div>
    <w:div w:id="56436497">
      <w:bodyDiv w:val="1"/>
      <w:marLeft w:val="0"/>
      <w:marRight w:val="0"/>
      <w:marTop w:val="0"/>
      <w:marBottom w:val="0"/>
      <w:divBdr>
        <w:top w:val="none" w:sz="0" w:space="0" w:color="auto"/>
        <w:left w:val="none" w:sz="0" w:space="0" w:color="auto"/>
        <w:bottom w:val="none" w:sz="0" w:space="0" w:color="auto"/>
        <w:right w:val="none" w:sz="0" w:space="0" w:color="auto"/>
      </w:divBdr>
      <w:divsChild>
        <w:div w:id="439226446">
          <w:marLeft w:val="547"/>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799285">
      <w:bodyDiv w:val="1"/>
      <w:marLeft w:val="0"/>
      <w:marRight w:val="0"/>
      <w:marTop w:val="0"/>
      <w:marBottom w:val="0"/>
      <w:divBdr>
        <w:top w:val="none" w:sz="0" w:space="0" w:color="auto"/>
        <w:left w:val="none" w:sz="0" w:space="0" w:color="auto"/>
        <w:bottom w:val="none" w:sz="0" w:space="0" w:color="auto"/>
        <w:right w:val="none" w:sz="0" w:space="0" w:color="auto"/>
      </w:divBdr>
      <w:divsChild>
        <w:div w:id="1067997287">
          <w:marLeft w:val="547"/>
          <w:marRight w:val="0"/>
          <w:marTop w:val="0"/>
          <w:marBottom w:val="0"/>
          <w:divBdr>
            <w:top w:val="none" w:sz="0" w:space="0" w:color="auto"/>
            <w:left w:val="none" w:sz="0" w:space="0" w:color="auto"/>
            <w:bottom w:val="none" w:sz="0" w:space="0" w:color="auto"/>
            <w:right w:val="none" w:sz="0" w:space="0" w:color="auto"/>
          </w:divBdr>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08668244">
      <w:bodyDiv w:val="1"/>
      <w:marLeft w:val="0"/>
      <w:marRight w:val="0"/>
      <w:marTop w:val="0"/>
      <w:marBottom w:val="0"/>
      <w:divBdr>
        <w:top w:val="none" w:sz="0" w:space="0" w:color="auto"/>
        <w:left w:val="none" w:sz="0" w:space="0" w:color="auto"/>
        <w:bottom w:val="none" w:sz="0" w:space="0" w:color="auto"/>
        <w:right w:val="none" w:sz="0" w:space="0" w:color="auto"/>
      </w:divBdr>
      <w:divsChild>
        <w:div w:id="507335292">
          <w:marLeft w:val="547"/>
          <w:marRight w:val="0"/>
          <w:marTop w:val="0"/>
          <w:marBottom w:val="0"/>
          <w:divBdr>
            <w:top w:val="none" w:sz="0" w:space="0" w:color="auto"/>
            <w:left w:val="none" w:sz="0" w:space="0" w:color="auto"/>
            <w:bottom w:val="none" w:sz="0" w:space="0" w:color="auto"/>
            <w:right w:val="none" w:sz="0" w:space="0" w:color="auto"/>
          </w:divBdr>
        </w:div>
      </w:divsChild>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880699098">
          <w:marLeft w:val="0"/>
          <w:marRight w:val="0"/>
          <w:marTop w:val="0"/>
          <w:marBottom w:val="0"/>
          <w:divBdr>
            <w:top w:val="none" w:sz="0" w:space="0" w:color="auto"/>
            <w:left w:val="none" w:sz="0" w:space="0" w:color="auto"/>
            <w:bottom w:val="none" w:sz="0" w:space="0" w:color="auto"/>
            <w:right w:val="none" w:sz="0" w:space="0" w:color="auto"/>
          </w:divBdr>
        </w:div>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848759785">
          <w:marLeft w:val="0"/>
          <w:marRight w:val="0"/>
          <w:marTop w:val="0"/>
          <w:marBottom w:val="0"/>
          <w:divBdr>
            <w:top w:val="none" w:sz="0" w:space="0" w:color="auto"/>
            <w:left w:val="none" w:sz="0" w:space="0" w:color="auto"/>
            <w:bottom w:val="none" w:sz="0" w:space="0" w:color="auto"/>
            <w:right w:val="none" w:sz="0" w:space="0" w:color="auto"/>
          </w:divBdr>
        </w:div>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449937">
      <w:bodyDiv w:val="1"/>
      <w:marLeft w:val="0"/>
      <w:marRight w:val="0"/>
      <w:marTop w:val="0"/>
      <w:marBottom w:val="0"/>
      <w:divBdr>
        <w:top w:val="none" w:sz="0" w:space="0" w:color="auto"/>
        <w:left w:val="none" w:sz="0" w:space="0" w:color="auto"/>
        <w:bottom w:val="none" w:sz="0" w:space="0" w:color="auto"/>
        <w:right w:val="none" w:sz="0" w:space="0" w:color="auto"/>
      </w:divBdr>
      <w:divsChild>
        <w:div w:id="1770924956">
          <w:marLeft w:val="547"/>
          <w:marRight w:val="0"/>
          <w:marTop w:val="0"/>
          <w:marBottom w:val="0"/>
          <w:divBdr>
            <w:top w:val="none" w:sz="0" w:space="0" w:color="auto"/>
            <w:left w:val="none" w:sz="0" w:space="0" w:color="auto"/>
            <w:bottom w:val="none" w:sz="0" w:space="0" w:color="auto"/>
            <w:right w:val="none" w:sz="0" w:space="0" w:color="auto"/>
          </w:divBdr>
        </w:div>
      </w:divsChild>
    </w:div>
    <w:div w:id="224683684">
      <w:bodyDiv w:val="1"/>
      <w:marLeft w:val="0"/>
      <w:marRight w:val="0"/>
      <w:marTop w:val="0"/>
      <w:marBottom w:val="0"/>
      <w:divBdr>
        <w:top w:val="none" w:sz="0" w:space="0" w:color="auto"/>
        <w:left w:val="none" w:sz="0" w:space="0" w:color="auto"/>
        <w:bottom w:val="none" w:sz="0" w:space="0" w:color="auto"/>
        <w:right w:val="none" w:sz="0" w:space="0" w:color="auto"/>
      </w:divBdr>
      <w:divsChild>
        <w:div w:id="673069918">
          <w:marLeft w:val="547"/>
          <w:marRight w:val="0"/>
          <w:marTop w:val="0"/>
          <w:marBottom w:val="0"/>
          <w:divBdr>
            <w:top w:val="none" w:sz="0" w:space="0" w:color="auto"/>
            <w:left w:val="none" w:sz="0" w:space="0" w:color="auto"/>
            <w:bottom w:val="none" w:sz="0" w:space="0" w:color="auto"/>
            <w:right w:val="none" w:sz="0" w:space="0" w:color="auto"/>
          </w:divBdr>
        </w:div>
        <w:div w:id="1129129775">
          <w:marLeft w:val="1166"/>
          <w:marRight w:val="0"/>
          <w:marTop w:val="0"/>
          <w:marBottom w:val="0"/>
          <w:divBdr>
            <w:top w:val="none" w:sz="0" w:space="0" w:color="auto"/>
            <w:left w:val="none" w:sz="0" w:space="0" w:color="auto"/>
            <w:bottom w:val="none" w:sz="0" w:space="0" w:color="auto"/>
            <w:right w:val="none" w:sz="0" w:space="0" w:color="auto"/>
          </w:divBdr>
        </w:div>
        <w:div w:id="1157186932">
          <w:marLeft w:val="1166"/>
          <w:marRight w:val="0"/>
          <w:marTop w:val="0"/>
          <w:marBottom w:val="0"/>
          <w:divBdr>
            <w:top w:val="none" w:sz="0" w:space="0" w:color="auto"/>
            <w:left w:val="none" w:sz="0" w:space="0" w:color="auto"/>
            <w:bottom w:val="none" w:sz="0" w:space="0" w:color="auto"/>
            <w:right w:val="none" w:sz="0" w:space="0" w:color="auto"/>
          </w:divBdr>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76179492">
      <w:bodyDiv w:val="1"/>
      <w:marLeft w:val="0"/>
      <w:marRight w:val="0"/>
      <w:marTop w:val="0"/>
      <w:marBottom w:val="0"/>
      <w:divBdr>
        <w:top w:val="none" w:sz="0" w:space="0" w:color="auto"/>
        <w:left w:val="none" w:sz="0" w:space="0" w:color="auto"/>
        <w:bottom w:val="none" w:sz="0" w:space="0" w:color="auto"/>
        <w:right w:val="none" w:sz="0" w:space="0" w:color="auto"/>
      </w:divBdr>
      <w:divsChild>
        <w:div w:id="1458644411">
          <w:marLeft w:val="547"/>
          <w:marRight w:val="0"/>
          <w:marTop w:val="0"/>
          <w:marBottom w:val="0"/>
          <w:divBdr>
            <w:top w:val="none" w:sz="0" w:space="0" w:color="auto"/>
            <w:left w:val="none" w:sz="0" w:space="0" w:color="auto"/>
            <w:bottom w:val="none" w:sz="0" w:space="0" w:color="auto"/>
            <w:right w:val="none" w:sz="0" w:space="0" w:color="auto"/>
          </w:divBdr>
        </w:div>
      </w:divsChild>
    </w:div>
    <w:div w:id="278416362">
      <w:bodyDiv w:val="1"/>
      <w:marLeft w:val="0"/>
      <w:marRight w:val="0"/>
      <w:marTop w:val="0"/>
      <w:marBottom w:val="0"/>
      <w:divBdr>
        <w:top w:val="none" w:sz="0" w:space="0" w:color="auto"/>
        <w:left w:val="none" w:sz="0" w:space="0" w:color="auto"/>
        <w:bottom w:val="none" w:sz="0" w:space="0" w:color="auto"/>
        <w:right w:val="none" w:sz="0" w:space="0" w:color="auto"/>
      </w:divBdr>
      <w:divsChild>
        <w:div w:id="796068218">
          <w:marLeft w:val="547"/>
          <w:marRight w:val="0"/>
          <w:marTop w:val="0"/>
          <w:marBottom w:val="0"/>
          <w:divBdr>
            <w:top w:val="none" w:sz="0" w:space="0" w:color="auto"/>
            <w:left w:val="none" w:sz="0" w:space="0" w:color="auto"/>
            <w:bottom w:val="none" w:sz="0" w:space="0" w:color="auto"/>
            <w:right w:val="none" w:sz="0" w:space="0" w:color="auto"/>
          </w:divBdr>
        </w:div>
      </w:divsChild>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297881196">
      <w:bodyDiv w:val="1"/>
      <w:marLeft w:val="0"/>
      <w:marRight w:val="0"/>
      <w:marTop w:val="0"/>
      <w:marBottom w:val="0"/>
      <w:divBdr>
        <w:top w:val="none" w:sz="0" w:space="0" w:color="auto"/>
        <w:left w:val="none" w:sz="0" w:space="0" w:color="auto"/>
        <w:bottom w:val="none" w:sz="0" w:space="0" w:color="auto"/>
        <w:right w:val="none" w:sz="0" w:space="0" w:color="auto"/>
      </w:divBdr>
      <w:divsChild>
        <w:div w:id="2109570911">
          <w:marLeft w:val="547"/>
          <w:marRight w:val="0"/>
          <w:marTop w:val="0"/>
          <w:marBottom w:val="0"/>
          <w:divBdr>
            <w:top w:val="none" w:sz="0" w:space="0" w:color="auto"/>
            <w:left w:val="none" w:sz="0" w:space="0" w:color="auto"/>
            <w:bottom w:val="none" w:sz="0" w:space="0" w:color="auto"/>
            <w:right w:val="none" w:sz="0" w:space="0" w:color="auto"/>
          </w:divBdr>
        </w:div>
      </w:divsChild>
    </w:div>
    <w:div w:id="299698340">
      <w:bodyDiv w:val="1"/>
      <w:marLeft w:val="0"/>
      <w:marRight w:val="0"/>
      <w:marTop w:val="0"/>
      <w:marBottom w:val="0"/>
      <w:divBdr>
        <w:top w:val="none" w:sz="0" w:space="0" w:color="auto"/>
        <w:left w:val="none" w:sz="0" w:space="0" w:color="auto"/>
        <w:bottom w:val="none" w:sz="0" w:space="0" w:color="auto"/>
        <w:right w:val="none" w:sz="0" w:space="0" w:color="auto"/>
      </w:divBdr>
      <w:divsChild>
        <w:div w:id="1327132897">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629841">
      <w:bodyDiv w:val="1"/>
      <w:marLeft w:val="0"/>
      <w:marRight w:val="0"/>
      <w:marTop w:val="0"/>
      <w:marBottom w:val="0"/>
      <w:divBdr>
        <w:top w:val="none" w:sz="0" w:space="0" w:color="auto"/>
        <w:left w:val="none" w:sz="0" w:space="0" w:color="auto"/>
        <w:bottom w:val="none" w:sz="0" w:space="0" w:color="auto"/>
        <w:right w:val="none" w:sz="0" w:space="0" w:color="auto"/>
      </w:divBdr>
      <w:divsChild>
        <w:div w:id="1276256919">
          <w:marLeft w:val="547"/>
          <w:marRight w:val="0"/>
          <w:marTop w:val="0"/>
          <w:marBottom w:val="0"/>
          <w:divBdr>
            <w:top w:val="none" w:sz="0" w:space="0" w:color="auto"/>
            <w:left w:val="none" w:sz="0" w:space="0" w:color="auto"/>
            <w:bottom w:val="none" w:sz="0" w:space="0" w:color="auto"/>
            <w:right w:val="none" w:sz="0" w:space="0" w:color="auto"/>
          </w:divBdr>
        </w:div>
      </w:divsChild>
    </w:div>
    <w:div w:id="330840484">
      <w:bodyDiv w:val="1"/>
      <w:marLeft w:val="0"/>
      <w:marRight w:val="0"/>
      <w:marTop w:val="0"/>
      <w:marBottom w:val="0"/>
      <w:divBdr>
        <w:top w:val="none" w:sz="0" w:space="0" w:color="auto"/>
        <w:left w:val="none" w:sz="0" w:space="0" w:color="auto"/>
        <w:bottom w:val="none" w:sz="0" w:space="0" w:color="auto"/>
        <w:right w:val="none" w:sz="0" w:space="0" w:color="auto"/>
      </w:divBdr>
      <w:divsChild>
        <w:div w:id="291373887">
          <w:marLeft w:val="547"/>
          <w:marRight w:val="0"/>
          <w:marTop w:val="0"/>
          <w:marBottom w:val="0"/>
          <w:divBdr>
            <w:top w:val="none" w:sz="0" w:space="0" w:color="auto"/>
            <w:left w:val="none" w:sz="0" w:space="0" w:color="auto"/>
            <w:bottom w:val="none" w:sz="0" w:space="0" w:color="auto"/>
            <w:right w:val="none" w:sz="0" w:space="0" w:color="auto"/>
          </w:divBdr>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398402025">
      <w:bodyDiv w:val="1"/>
      <w:marLeft w:val="0"/>
      <w:marRight w:val="0"/>
      <w:marTop w:val="0"/>
      <w:marBottom w:val="0"/>
      <w:divBdr>
        <w:top w:val="none" w:sz="0" w:space="0" w:color="auto"/>
        <w:left w:val="none" w:sz="0" w:space="0" w:color="auto"/>
        <w:bottom w:val="none" w:sz="0" w:space="0" w:color="auto"/>
        <w:right w:val="none" w:sz="0" w:space="0" w:color="auto"/>
      </w:divBdr>
      <w:divsChild>
        <w:div w:id="1627543212">
          <w:marLeft w:val="547"/>
          <w:marRight w:val="0"/>
          <w:marTop w:val="0"/>
          <w:marBottom w:val="0"/>
          <w:divBdr>
            <w:top w:val="none" w:sz="0" w:space="0" w:color="auto"/>
            <w:left w:val="none" w:sz="0" w:space="0" w:color="auto"/>
            <w:bottom w:val="none" w:sz="0" w:space="0" w:color="auto"/>
            <w:right w:val="none" w:sz="0" w:space="0" w:color="auto"/>
          </w:divBdr>
        </w:div>
      </w:divsChild>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31165687">
      <w:bodyDiv w:val="1"/>
      <w:marLeft w:val="0"/>
      <w:marRight w:val="0"/>
      <w:marTop w:val="0"/>
      <w:marBottom w:val="0"/>
      <w:divBdr>
        <w:top w:val="none" w:sz="0" w:space="0" w:color="auto"/>
        <w:left w:val="none" w:sz="0" w:space="0" w:color="auto"/>
        <w:bottom w:val="none" w:sz="0" w:space="0" w:color="auto"/>
        <w:right w:val="none" w:sz="0" w:space="0" w:color="auto"/>
      </w:divBdr>
      <w:divsChild>
        <w:div w:id="49619868">
          <w:marLeft w:val="547"/>
          <w:marRight w:val="0"/>
          <w:marTop w:val="0"/>
          <w:marBottom w:val="0"/>
          <w:divBdr>
            <w:top w:val="none" w:sz="0" w:space="0" w:color="auto"/>
            <w:left w:val="none" w:sz="0" w:space="0" w:color="auto"/>
            <w:bottom w:val="none" w:sz="0" w:space="0" w:color="auto"/>
            <w:right w:val="none" w:sz="0" w:space="0" w:color="auto"/>
          </w:divBdr>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1982344973">
                  <w:marLeft w:val="0"/>
                  <w:marRight w:val="0"/>
                  <w:marTop w:val="0"/>
                  <w:marBottom w:val="0"/>
                  <w:divBdr>
                    <w:top w:val="none" w:sz="0" w:space="0" w:color="auto"/>
                    <w:left w:val="none" w:sz="0" w:space="0" w:color="auto"/>
                    <w:bottom w:val="none" w:sz="0" w:space="0" w:color="auto"/>
                    <w:right w:val="none" w:sz="0" w:space="0" w:color="auto"/>
                  </w:divBdr>
                </w:div>
                <w:div w:id="45294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828135541">
                  <w:marLeft w:val="0"/>
                  <w:marRight w:val="0"/>
                  <w:marTop w:val="0"/>
                  <w:marBottom w:val="0"/>
                  <w:divBdr>
                    <w:top w:val="none" w:sz="0" w:space="0" w:color="auto"/>
                    <w:left w:val="none" w:sz="0" w:space="0" w:color="auto"/>
                    <w:bottom w:val="none" w:sz="0" w:space="0" w:color="auto"/>
                    <w:right w:val="none" w:sz="0" w:space="0" w:color="auto"/>
                  </w:divBdr>
                </w:div>
                <w:div w:id="7083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13761138">
      <w:bodyDiv w:val="1"/>
      <w:marLeft w:val="0"/>
      <w:marRight w:val="0"/>
      <w:marTop w:val="0"/>
      <w:marBottom w:val="0"/>
      <w:divBdr>
        <w:top w:val="none" w:sz="0" w:space="0" w:color="auto"/>
        <w:left w:val="none" w:sz="0" w:space="0" w:color="auto"/>
        <w:bottom w:val="none" w:sz="0" w:space="0" w:color="auto"/>
        <w:right w:val="none" w:sz="0" w:space="0" w:color="auto"/>
      </w:divBdr>
      <w:divsChild>
        <w:div w:id="1746222822">
          <w:marLeft w:val="547"/>
          <w:marRight w:val="0"/>
          <w:marTop w:val="0"/>
          <w:marBottom w:val="0"/>
          <w:divBdr>
            <w:top w:val="none" w:sz="0" w:space="0" w:color="auto"/>
            <w:left w:val="none" w:sz="0" w:space="0" w:color="auto"/>
            <w:bottom w:val="none" w:sz="0" w:space="0" w:color="auto"/>
            <w:right w:val="none" w:sz="0" w:space="0" w:color="auto"/>
          </w:divBdr>
        </w:div>
      </w:divsChild>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1385605">
      <w:bodyDiv w:val="1"/>
      <w:marLeft w:val="0"/>
      <w:marRight w:val="0"/>
      <w:marTop w:val="0"/>
      <w:marBottom w:val="0"/>
      <w:divBdr>
        <w:top w:val="none" w:sz="0" w:space="0" w:color="auto"/>
        <w:left w:val="none" w:sz="0" w:space="0" w:color="auto"/>
        <w:bottom w:val="none" w:sz="0" w:space="0" w:color="auto"/>
        <w:right w:val="none" w:sz="0" w:space="0" w:color="auto"/>
      </w:divBdr>
      <w:divsChild>
        <w:div w:id="1470366064">
          <w:marLeft w:val="547"/>
          <w:marRight w:val="0"/>
          <w:marTop w:val="0"/>
          <w:marBottom w:val="0"/>
          <w:divBdr>
            <w:top w:val="none" w:sz="0" w:space="0" w:color="auto"/>
            <w:left w:val="none" w:sz="0" w:space="0" w:color="auto"/>
            <w:bottom w:val="none" w:sz="0" w:space="0" w:color="auto"/>
            <w:right w:val="none" w:sz="0" w:space="0" w:color="auto"/>
          </w:divBdr>
        </w:div>
      </w:divsChild>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181719">
      <w:bodyDiv w:val="1"/>
      <w:marLeft w:val="0"/>
      <w:marRight w:val="0"/>
      <w:marTop w:val="0"/>
      <w:marBottom w:val="0"/>
      <w:divBdr>
        <w:top w:val="none" w:sz="0" w:space="0" w:color="auto"/>
        <w:left w:val="none" w:sz="0" w:space="0" w:color="auto"/>
        <w:bottom w:val="none" w:sz="0" w:space="0" w:color="auto"/>
        <w:right w:val="none" w:sz="0" w:space="0" w:color="auto"/>
      </w:divBdr>
      <w:divsChild>
        <w:div w:id="470442368">
          <w:marLeft w:val="547"/>
          <w:marRight w:val="0"/>
          <w:marTop w:val="0"/>
          <w:marBottom w:val="0"/>
          <w:divBdr>
            <w:top w:val="none" w:sz="0" w:space="0" w:color="auto"/>
            <w:left w:val="none" w:sz="0" w:space="0" w:color="auto"/>
            <w:bottom w:val="none" w:sz="0" w:space="0" w:color="auto"/>
            <w:right w:val="none" w:sz="0" w:space="0" w:color="auto"/>
          </w:divBdr>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54007499">
      <w:bodyDiv w:val="1"/>
      <w:marLeft w:val="0"/>
      <w:marRight w:val="0"/>
      <w:marTop w:val="0"/>
      <w:marBottom w:val="0"/>
      <w:divBdr>
        <w:top w:val="none" w:sz="0" w:space="0" w:color="auto"/>
        <w:left w:val="none" w:sz="0" w:space="0" w:color="auto"/>
        <w:bottom w:val="none" w:sz="0" w:space="0" w:color="auto"/>
        <w:right w:val="none" w:sz="0" w:space="0" w:color="auto"/>
      </w:divBdr>
      <w:divsChild>
        <w:div w:id="1328291576">
          <w:marLeft w:val="547"/>
          <w:marRight w:val="0"/>
          <w:marTop w:val="0"/>
          <w:marBottom w:val="0"/>
          <w:divBdr>
            <w:top w:val="none" w:sz="0" w:space="0" w:color="auto"/>
            <w:left w:val="none" w:sz="0" w:space="0" w:color="auto"/>
            <w:bottom w:val="none" w:sz="0" w:space="0" w:color="auto"/>
            <w:right w:val="none" w:sz="0" w:space="0" w:color="auto"/>
          </w:divBdr>
        </w:div>
      </w:divsChild>
    </w:div>
    <w:div w:id="557673509">
      <w:bodyDiv w:val="1"/>
      <w:marLeft w:val="0"/>
      <w:marRight w:val="0"/>
      <w:marTop w:val="0"/>
      <w:marBottom w:val="0"/>
      <w:divBdr>
        <w:top w:val="none" w:sz="0" w:space="0" w:color="auto"/>
        <w:left w:val="none" w:sz="0" w:space="0" w:color="auto"/>
        <w:bottom w:val="none" w:sz="0" w:space="0" w:color="auto"/>
        <w:right w:val="none" w:sz="0" w:space="0" w:color="auto"/>
      </w:divBdr>
      <w:divsChild>
        <w:div w:id="1399401192">
          <w:marLeft w:val="547"/>
          <w:marRight w:val="0"/>
          <w:marTop w:val="0"/>
          <w:marBottom w:val="0"/>
          <w:divBdr>
            <w:top w:val="none" w:sz="0" w:space="0" w:color="auto"/>
            <w:left w:val="none" w:sz="0" w:space="0" w:color="auto"/>
            <w:bottom w:val="none" w:sz="0" w:space="0" w:color="auto"/>
            <w:right w:val="none" w:sz="0" w:space="0" w:color="auto"/>
          </w:divBdr>
        </w:div>
      </w:divsChild>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937642">
      <w:bodyDiv w:val="1"/>
      <w:marLeft w:val="0"/>
      <w:marRight w:val="0"/>
      <w:marTop w:val="0"/>
      <w:marBottom w:val="0"/>
      <w:divBdr>
        <w:top w:val="none" w:sz="0" w:space="0" w:color="auto"/>
        <w:left w:val="none" w:sz="0" w:space="0" w:color="auto"/>
        <w:bottom w:val="none" w:sz="0" w:space="0" w:color="auto"/>
        <w:right w:val="none" w:sz="0" w:space="0" w:color="auto"/>
      </w:divBdr>
      <w:divsChild>
        <w:div w:id="1806924312">
          <w:marLeft w:val="547"/>
          <w:marRight w:val="0"/>
          <w:marTop w:val="0"/>
          <w:marBottom w:val="0"/>
          <w:divBdr>
            <w:top w:val="none" w:sz="0" w:space="0" w:color="auto"/>
            <w:left w:val="none" w:sz="0" w:space="0" w:color="auto"/>
            <w:bottom w:val="none" w:sz="0" w:space="0" w:color="auto"/>
            <w:right w:val="none" w:sz="0" w:space="0" w:color="auto"/>
          </w:divBdr>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50865072">
      <w:bodyDiv w:val="1"/>
      <w:marLeft w:val="0"/>
      <w:marRight w:val="0"/>
      <w:marTop w:val="0"/>
      <w:marBottom w:val="0"/>
      <w:divBdr>
        <w:top w:val="none" w:sz="0" w:space="0" w:color="auto"/>
        <w:left w:val="none" w:sz="0" w:space="0" w:color="auto"/>
        <w:bottom w:val="none" w:sz="0" w:space="0" w:color="auto"/>
        <w:right w:val="none" w:sz="0" w:space="0" w:color="auto"/>
      </w:divBdr>
      <w:divsChild>
        <w:div w:id="2120946140">
          <w:marLeft w:val="547"/>
          <w:marRight w:val="0"/>
          <w:marTop w:val="0"/>
          <w:marBottom w:val="0"/>
          <w:divBdr>
            <w:top w:val="none" w:sz="0" w:space="0" w:color="auto"/>
            <w:left w:val="none" w:sz="0" w:space="0" w:color="auto"/>
            <w:bottom w:val="none" w:sz="0" w:space="0" w:color="auto"/>
            <w:right w:val="none" w:sz="0" w:space="0" w:color="auto"/>
          </w:divBdr>
        </w:div>
      </w:divsChild>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6052395">
      <w:bodyDiv w:val="1"/>
      <w:marLeft w:val="0"/>
      <w:marRight w:val="0"/>
      <w:marTop w:val="0"/>
      <w:marBottom w:val="0"/>
      <w:divBdr>
        <w:top w:val="none" w:sz="0" w:space="0" w:color="auto"/>
        <w:left w:val="none" w:sz="0" w:space="0" w:color="auto"/>
        <w:bottom w:val="none" w:sz="0" w:space="0" w:color="auto"/>
        <w:right w:val="none" w:sz="0" w:space="0" w:color="auto"/>
      </w:divBdr>
      <w:divsChild>
        <w:div w:id="1229077903">
          <w:marLeft w:val="547"/>
          <w:marRight w:val="0"/>
          <w:marTop w:val="0"/>
          <w:marBottom w:val="0"/>
          <w:divBdr>
            <w:top w:val="none" w:sz="0" w:space="0" w:color="auto"/>
            <w:left w:val="none" w:sz="0" w:space="0" w:color="auto"/>
            <w:bottom w:val="none" w:sz="0" w:space="0" w:color="auto"/>
            <w:right w:val="none" w:sz="0" w:space="0" w:color="auto"/>
          </w:divBdr>
        </w:div>
      </w:divsChild>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69333462">
      <w:bodyDiv w:val="1"/>
      <w:marLeft w:val="0"/>
      <w:marRight w:val="0"/>
      <w:marTop w:val="0"/>
      <w:marBottom w:val="0"/>
      <w:divBdr>
        <w:top w:val="none" w:sz="0" w:space="0" w:color="auto"/>
        <w:left w:val="none" w:sz="0" w:space="0" w:color="auto"/>
        <w:bottom w:val="none" w:sz="0" w:space="0" w:color="auto"/>
        <w:right w:val="none" w:sz="0" w:space="0" w:color="auto"/>
      </w:divBdr>
      <w:divsChild>
        <w:div w:id="943147341">
          <w:marLeft w:val="547"/>
          <w:marRight w:val="0"/>
          <w:marTop w:val="0"/>
          <w:marBottom w:val="0"/>
          <w:divBdr>
            <w:top w:val="none" w:sz="0" w:space="0" w:color="auto"/>
            <w:left w:val="none" w:sz="0" w:space="0" w:color="auto"/>
            <w:bottom w:val="none" w:sz="0" w:space="0" w:color="auto"/>
            <w:right w:val="none" w:sz="0" w:space="0" w:color="auto"/>
          </w:divBdr>
        </w:div>
      </w:divsChild>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8019346">
      <w:bodyDiv w:val="1"/>
      <w:marLeft w:val="0"/>
      <w:marRight w:val="0"/>
      <w:marTop w:val="0"/>
      <w:marBottom w:val="0"/>
      <w:divBdr>
        <w:top w:val="none" w:sz="0" w:space="0" w:color="auto"/>
        <w:left w:val="none" w:sz="0" w:space="0" w:color="auto"/>
        <w:bottom w:val="none" w:sz="0" w:space="0" w:color="auto"/>
        <w:right w:val="none" w:sz="0" w:space="0" w:color="auto"/>
      </w:divBdr>
      <w:divsChild>
        <w:div w:id="708379242">
          <w:marLeft w:val="547"/>
          <w:marRight w:val="0"/>
          <w:marTop w:val="0"/>
          <w:marBottom w:val="0"/>
          <w:divBdr>
            <w:top w:val="none" w:sz="0" w:space="0" w:color="auto"/>
            <w:left w:val="none" w:sz="0" w:space="0" w:color="auto"/>
            <w:bottom w:val="none" w:sz="0" w:space="0" w:color="auto"/>
            <w:right w:val="none" w:sz="0" w:space="0" w:color="auto"/>
          </w:divBdr>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08133381">
      <w:bodyDiv w:val="1"/>
      <w:marLeft w:val="0"/>
      <w:marRight w:val="0"/>
      <w:marTop w:val="0"/>
      <w:marBottom w:val="0"/>
      <w:divBdr>
        <w:top w:val="none" w:sz="0" w:space="0" w:color="auto"/>
        <w:left w:val="none" w:sz="0" w:space="0" w:color="auto"/>
        <w:bottom w:val="none" w:sz="0" w:space="0" w:color="auto"/>
        <w:right w:val="none" w:sz="0" w:space="0" w:color="auto"/>
      </w:divBdr>
      <w:divsChild>
        <w:div w:id="186869955">
          <w:marLeft w:val="547"/>
          <w:marRight w:val="0"/>
          <w:marTop w:val="0"/>
          <w:marBottom w:val="0"/>
          <w:divBdr>
            <w:top w:val="none" w:sz="0" w:space="0" w:color="auto"/>
            <w:left w:val="none" w:sz="0" w:space="0" w:color="auto"/>
            <w:bottom w:val="none" w:sz="0" w:space="0" w:color="auto"/>
            <w:right w:val="none" w:sz="0" w:space="0" w:color="auto"/>
          </w:divBdr>
        </w:div>
      </w:divsChild>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1562909011">
          <w:marLeft w:val="0"/>
          <w:marRight w:val="0"/>
          <w:marTop w:val="0"/>
          <w:marBottom w:val="0"/>
          <w:divBdr>
            <w:top w:val="none" w:sz="0" w:space="0" w:color="auto"/>
            <w:left w:val="none" w:sz="0" w:space="0" w:color="auto"/>
            <w:bottom w:val="none" w:sz="0" w:space="0" w:color="auto"/>
            <w:right w:val="none" w:sz="0" w:space="0" w:color="auto"/>
          </w:divBdr>
        </w:div>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00672048">
      <w:bodyDiv w:val="1"/>
      <w:marLeft w:val="0"/>
      <w:marRight w:val="0"/>
      <w:marTop w:val="0"/>
      <w:marBottom w:val="0"/>
      <w:divBdr>
        <w:top w:val="none" w:sz="0" w:space="0" w:color="auto"/>
        <w:left w:val="none" w:sz="0" w:space="0" w:color="auto"/>
        <w:bottom w:val="none" w:sz="0" w:space="0" w:color="auto"/>
        <w:right w:val="none" w:sz="0" w:space="0" w:color="auto"/>
      </w:divBdr>
      <w:divsChild>
        <w:div w:id="1595360122">
          <w:marLeft w:val="547"/>
          <w:marRight w:val="0"/>
          <w:marTop w:val="0"/>
          <w:marBottom w:val="0"/>
          <w:divBdr>
            <w:top w:val="none" w:sz="0" w:space="0" w:color="auto"/>
            <w:left w:val="none" w:sz="0" w:space="0" w:color="auto"/>
            <w:bottom w:val="none" w:sz="0" w:space="0" w:color="auto"/>
            <w:right w:val="none" w:sz="0" w:space="0" w:color="auto"/>
          </w:divBdr>
        </w:div>
      </w:divsChild>
    </w:div>
    <w:div w:id="902714286">
      <w:bodyDiv w:val="1"/>
      <w:marLeft w:val="0"/>
      <w:marRight w:val="0"/>
      <w:marTop w:val="0"/>
      <w:marBottom w:val="0"/>
      <w:divBdr>
        <w:top w:val="none" w:sz="0" w:space="0" w:color="auto"/>
        <w:left w:val="none" w:sz="0" w:space="0" w:color="auto"/>
        <w:bottom w:val="none" w:sz="0" w:space="0" w:color="auto"/>
        <w:right w:val="none" w:sz="0" w:space="0" w:color="auto"/>
      </w:divBdr>
      <w:divsChild>
        <w:div w:id="928539893">
          <w:marLeft w:val="547"/>
          <w:marRight w:val="0"/>
          <w:marTop w:val="0"/>
          <w:marBottom w:val="0"/>
          <w:divBdr>
            <w:top w:val="none" w:sz="0" w:space="0" w:color="auto"/>
            <w:left w:val="none" w:sz="0" w:space="0" w:color="auto"/>
            <w:bottom w:val="none" w:sz="0" w:space="0" w:color="auto"/>
            <w:right w:val="none" w:sz="0" w:space="0" w:color="auto"/>
          </w:divBdr>
        </w:div>
      </w:divsChild>
    </w:div>
    <w:div w:id="906767886">
      <w:bodyDiv w:val="1"/>
      <w:marLeft w:val="0"/>
      <w:marRight w:val="0"/>
      <w:marTop w:val="0"/>
      <w:marBottom w:val="0"/>
      <w:divBdr>
        <w:top w:val="none" w:sz="0" w:space="0" w:color="auto"/>
        <w:left w:val="none" w:sz="0" w:space="0" w:color="auto"/>
        <w:bottom w:val="none" w:sz="0" w:space="0" w:color="auto"/>
        <w:right w:val="none" w:sz="0" w:space="0" w:color="auto"/>
      </w:divBdr>
      <w:divsChild>
        <w:div w:id="1775173820">
          <w:marLeft w:val="547"/>
          <w:marRight w:val="0"/>
          <w:marTop w:val="0"/>
          <w:marBottom w:val="0"/>
          <w:divBdr>
            <w:top w:val="none" w:sz="0" w:space="0" w:color="auto"/>
            <w:left w:val="none" w:sz="0" w:space="0" w:color="auto"/>
            <w:bottom w:val="none" w:sz="0" w:space="0" w:color="auto"/>
            <w:right w:val="none" w:sz="0" w:space="0" w:color="auto"/>
          </w:divBdr>
        </w:div>
      </w:divsChild>
    </w:div>
    <w:div w:id="922032225">
      <w:bodyDiv w:val="1"/>
      <w:marLeft w:val="0"/>
      <w:marRight w:val="0"/>
      <w:marTop w:val="0"/>
      <w:marBottom w:val="0"/>
      <w:divBdr>
        <w:top w:val="none" w:sz="0" w:space="0" w:color="auto"/>
        <w:left w:val="none" w:sz="0" w:space="0" w:color="auto"/>
        <w:bottom w:val="none" w:sz="0" w:space="0" w:color="auto"/>
        <w:right w:val="none" w:sz="0" w:space="0" w:color="auto"/>
      </w:divBdr>
      <w:divsChild>
        <w:div w:id="1304196082">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1153866">
      <w:bodyDiv w:val="1"/>
      <w:marLeft w:val="0"/>
      <w:marRight w:val="0"/>
      <w:marTop w:val="0"/>
      <w:marBottom w:val="0"/>
      <w:divBdr>
        <w:top w:val="none" w:sz="0" w:space="0" w:color="auto"/>
        <w:left w:val="none" w:sz="0" w:space="0" w:color="auto"/>
        <w:bottom w:val="none" w:sz="0" w:space="0" w:color="auto"/>
        <w:right w:val="none" w:sz="0" w:space="0" w:color="auto"/>
      </w:divBdr>
      <w:divsChild>
        <w:div w:id="1331326275">
          <w:marLeft w:val="547"/>
          <w:marRight w:val="0"/>
          <w:marTop w:val="0"/>
          <w:marBottom w:val="0"/>
          <w:divBdr>
            <w:top w:val="none" w:sz="0" w:space="0" w:color="auto"/>
            <w:left w:val="none" w:sz="0" w:space="0" w:color="auto"/>
            <w:bottom w:val="none" w:sz="0" w:space="0" w:color="auto"/>
            <w:right w:val="none" w:sz="0" w:space="0" w:color="auto"/>
          </w:divBdr>
        </w:div>
      </w:divsChild>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88247022">
      <w:bodyDiv w:val="1"/>
      <w:marLeft w:val="0"/>
      <w:marRight w:val="0"/>
      <w:marTop w:val="0"/>
      <w:marBottom w:val="0"/>
      <w:divBdr>
        <w:top w:val="none" w:sz="0" w:space="0" w:color="auto"/>
        <w:left w:val="none" w:sz="0" w:space="0" w:color="auto"/>
        <w:bottom w:val="none" w:sz="0" w:space="0" w:color="auto"/>
        <w:right w:val="none" w:sz="0" w:space="0" w:color="auto"/>
      </w:divBdr>
      <w:divsChild>
        <w:div w:id="68100624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995720140">
      <w:bodyDiv w:val="1"/>
      <w:marLeft w:val="0"/>
      <w:marRight w:val="0"/>
      <w:marTop w:val="0"/>
      <w:marBottom w:val="0"/>
      <w:divBdr>
        <w:top w:val="none" w:sz="0" w:space="0" w:color="auto"/>
        <w:left w:val="none" w:sz="0" w:space="0" w:color="auto"/>
        <w:bottom w:val="none" w:sz="0" w:space="0" w:color="auto"/>
        <w:right w:val="none" w:sz="0" w:space="0" w:color="auto"/>
      </w:divBdr>
      <w:divsChild>
        <w:div w:id="2006665563">
          <w:marLeft w:val="547"/>
          <w:marRight w:val="0"/>
          <w:marTop w:val="0"/>
          <w:marBottom w:val="0"/>
          <w:divBdr>
            <w:top w:val="none" w:sz="0" w:space="0" w:color="auto"/>
            <w:left w:val="none" w:sz="0" w:space="0" w:color="auto"/>
            <w:bottom w:val="none" w:sz="0" w:space="0" w:color="auto"/>
            <w:right w:val="none" w:sz="0" w:space="0" w:color="auto"/>
          </w:divBdr>
        </w:div>
      </w:divsChild>
    </w:div>
    <w:div w:id="1005281875">
      <w:bodyDiv w:val="1"/>
      <w:marLeft w:val="0"/>
      <w:marRight w:val="0"/>
      <w:marTop w:val="0"/>
      <w:marBottom w:val="0"/>
      <w:divBdr>
        <w:top w:val="none" w:sz="0" w:space="0" w:color="auto"/>
        <w:left w:val="none" w:sz="0" w:space="0" w:color="auto"/>
        <w:bottom w:val="none" w:sz="0" w:space="0" w:color="auto"/>
        <w:right w:val="none" w:sz="0" w:space="0" w:color="auto"/>
      </w:divBdr>
      <w:divsChild>
        <w:div w:id="1389263850">
          <w:marLeft w:val="547"/>
          <w:marRight w:val="0"/>
          <w:marTop w:val="0"/>
          <w:marBottom w:val="0"/>
          <w:divBdr>
            <w:top w:val="none" w:sz="0" w:space="0" w:color="auto"/>
            <w:left w:val="none" w:sz="0" w:space="0" w:color="auto"/>
            <w:bottom w:val="none" w:sz="0" w:space="0" w:color="auto"/>
            <w:right w:val="none" w:sz="0" w:space="0" w:color="auto"/>
          </w:divBdr>
        </w:div>
        <w:div w:id="1377124257">
          <w:marLeft w:val="1166"/>
          <w:marRight w:val="0"/>
          <w:marTop w:val="0"/>
          <w:marBottom w:val="0"/>
          <w:divBdr>
            <w:top w:val="none" w:sz="0" w:space="0" w:color="auto"/>
            <w:left w:val="none" w:sz="0" w:space="0" w:color="auto"/>
            <w:bottom w:val="none" w:sz="0" w:space="0" w:color="auto"/>
            <w:right w:val="none" w:sz="0" w:space="0" w:color="auto"/>
          </w:divBdr>
        </w:div>
        <w:div w:id="762263236">
          <w:marLeft w:val="1166"/>
          <w:marRight w:val="0"/>
          <w:marTop w:val="0"/>
          <w:marBottom w:val="0"/>
          <w:divBdr>
            <w:top w:val="none" w:sz="0" w:space="0" w:color="auto"/>
            <w:left w:val="none" w:sz="0" w:space="0" w:color="auto"/>
            <w:bottom w:val="none" w:sz="0" w:space="0" w:color="auto"/>
            <w:right w:val="none" w:sz="0" w:space="0" w:color="auto"/>
          </w:divBdr>
        </w:div>
        <w:div w:id="623271337">
          <w:marLeft w:val="1166"/>
          <w:marRight w:val="0"/>
          <w:marTop w:val="0"/>
          <w:marBottom w:val="0"/>
          <w:divBdr>
            <w:top w:val="none" w:sz="0" w:space="0" w:color="auto"/>
            <w:left w:val="none" w:sz="0" w:space="0" w:color="auto"/>
            <w:bottom w:val="none" w:sz="0" w:space="0" w:color="auto"/>
            <w:right w:val="none" w:sz="0" w:space="0" w:color="auto"/>
          </w:divBdr>
        </w:div>
      </w:divsChild>
    </w:div>
    <w:div w:id="1021518249">
      <w:bodyDiv w:val="1"/>
      <w:marLeft w:val="0"/>
      <w:marRight w:val="0"/>
      <w:marTop w:val="0"/>
      <w:marBottom w:val="0"/>
      <w:divBdr>
        <w:top w:val="none" w:sz="0" w:space="0" w:color="auto"/>
        <w:left w:val="none" w:sz="0" w:space="0" w:color="auto"/>
        <w:bottom w:val="none" w:sz="0" w:space="0" w:color="auto"/>
        <w:right w:val="none" w:sz="0" w:space="0" w:color="auto"/>
      </w:divBdr>
      <w:divsChild>
        <w:div w:id="1898347537">
          <w:marLeft w:val="547"/>
          <w:marRight w:val="0"/>
          <w:marTop w:val="0"/>
          <w:marBottom w:val="0"/>
          <w:divBdr>
            <w:top w:val="none" w:sz="0" w:space="0" w:color="auto"/>
            <w:left w:val="none" w:sz="0" w:space="0" w:color="auto"/>
            <w:bottom w:val="none" w:sz="0" w:space="0" w:color="auto"/>
            <w:right w:val="none" w:sz="0" w:space="0" w:color="auto"/>
          </w:divBdr>
        </w:div>
      </w:divsChild>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1130287">
      <w:bodyDiv w:val="1"/>
      <w:marLeft w:val="0"/>
      <w:marRight w:val="0"/>
      <w:marTop w:val="0"/>
      <w:marBottom w:val="0"/>
      <w:divBdr>
        <w:top w:val="none" w:sz="0" w:space="0" w:color="auto"/>
        <w:left w:val="none" w:sz="0" w:space="0" w:color="auto"/>
        <w:bottom w:val="none" w:sz="0" w:space="0" w:color="auto"/>
        <w:right w:val="none" w:sz="0" w:space="0" w:color="auto"/>
      </w:divBdr>
      <w:divsChild>
        <w:div w:id="487747263">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858302741">
          <w:marLeft w:val="0"/>
          <w:marRight w:val="0"/>
          <w:marTop w:val="0"/>
          <w:marBottom w:val="0"/>
          <w:divBdr>
            <w:top w:val="none" w:sz="0" w:space="0" w:color="auto"/>
            <w:left w:val="none" w:sz="0" w:space="0" w:color="auto"/>
            <w:bottom w:val="none" w:sz="0" w:space="0" w:color="auto"/>
            <w:right w:val="none" w:sz="0" w:space="0" w:color="auto"/>
          </w:divBdr>
        </w:div>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651640">
      <w:bodyDiv w:val="1"/>
      <w:marLeft w:val="0"/>
      <w:marRight w:val="0"/>
      <w:marTop w:val="0"/>
      <w:marBottom w:val="0"/>
      <w:divBdr>
        <w:top w:val="none" w:sz="0" w:space="0" w:color="auto"/>
        <w:left w:val="none" w:sz="0" w:space="0" w:color="auto"/>
        <w:bottom w:val="none" w:sz="0" w:space="0" w:color="auto"/>
        <w:right w:val="none" w:sz="0" w:space="0" w:color="auto"/>
      </w:divBdr>
      <w:divsChild>
        <w:div w:id="287588048">
          <w:marLeft w:val="547"/>
          <w:marRight w:val="0"/>
          <w:marTop w:val="0"/>
          <w:marBottom w:val="0"/>
          <w:divBdr>
            <w:top w:val="none" w:sz="0" w:space="0" w:color="auto"/>
            <w:left w:val="none" w:sz="0" w:space="0" w:color="auto"/>
            <w:bottom w:val="none" w:sz="0" w:space="0" w:color="auto"/>
            <w:right w:val="none" w:sz="0" w:space="0" w:color="auto"/>
          </w:divBdr>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47631463">
      <w:bodyDiv w:val="1"/>
      <w:marLeft w:val="0"/>
      <w:marRight w:val="0"/>
      <w:marTop w:val="0"/>
      <w:marBottom w:val="0"/>
      <w:divBdr>
        <w:top w:val="none" w:sz="0" w:space="0" w:color="auto"/>
        <w:left w:val="none" w:sz="0" w:space="0" w:color="auto"/>
        <w:bottom w:val="none" w:sz="0" w:space="0" w:color="auto"/>
        <w:right w:val="none" w:sz="0" w:space="0" w:color="auto"/>
      </w:divBdr>
      <w:divsChild>
        <w:div w:id="207211819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3153883">
      <w:bodyDiv w:val="1"/>
      <w:marLeft w:val="0"/>
      <w:marRight w:val="0"/>
      <w:marTop w:val="0"/>
      <w:marBottom w:val="0"/>
      <w:divBdr>
        <w:top w:val="none" w:sz="0" w:space="0" w:color="auto"/>
        <w:left w:val="none" w:sz="0" w:space="0" w:color="auto"/>
        <w:bottom w:val="none" w:sz="0" w:space="0" w:color="auto"/>
        <w:right w:val="none" w:sz="0" w:space="0" w:color="auto"/>
      </w:divBdr>
      <w:divsChild>
        <w:div w:id="1357652713">
          <w:marLeft w:val="547"/>
          <w:marRight w:val="0"/>
          <w:marTop w:val="0"/>
          <w:marBottom w:val="0"/>
          <w:divBdr>
            <w:top w:val="none" w:sz="0" w:space="0" w:color="auto"/>
            <w:left w:val="none" w:sz="0" w:space="0" w:color="auto"/>
            <w:bottom w:val="none" w:sz="0" w:space="0" w:color="auto"/>
            <w:right w:val="none" w:sz="0" w:space="0" w:color="auto"/>
          </w:divBdr>
        </w:div>
      </w:divsChild>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666394499">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7288532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57863795">
      <w:bodyDiv w:val="1"/>
      <w:marLeft w:val="0"/>
      <w:marRight w:val="0"/>
      <w:marTop w:val="0"/>
      <w:marBottom w:val="0"/>
      <w:divBdr>
        <w:top w:val="none" w:sz="0" w:space="0" w:color="auto"/>
        <w:left w:val="none" w:sz="0" w:space="0" w:color="auto"/>
        <w:bottom w:val="none" w:sz="0" w:space="0" w:color="auto"/>
        <w:right w:val="none" w:sz="0" w:space="0" w:color="auto"/>
      </w:divBdr>
      <w:divsChild>
        <w:div w:id="2041472526">
          <w:marLeft w:val="547"/>
          <w:marRight w:val="0"/>
          <w:marTop w:val="0"/>
          <w:marBottom w:val="0"/>
          <w:divBdr>
            <w:top w:val="none" w:sz="0" w:space="0" w:color="auto"/>
            <w:left w:val="none" w:sz="0" w:space="0" w:color="auto"/>
            <w:bottom w:val="none" w:sz="0" w:space="0" w:color="auto"/>
            <w:right w:val="none" w:sz="0" w:space="0" w:color="auto"/>
          </w:divBdr>
        </w:div>
      </w:divsChild>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3685439">
      <w:bodyDiv w:val="1"/>
      <w:marLeft w:val="0"/>
      <w:marRight w:val="0"/>
      <w:marTop w:val="0"/>
      <w:marBottom w:val="0"/>
      <w:divBdr>
        <w:top w:val="none" w:sz="0" w:space="0" w:color="auto"/>
        <w:left w:val="none" w:sz="0" w:space="0" w:color="auto"/>
        <w:bottom w:val="none" w:sz="0" w:space="0" w:color="auto"/>
        <w:right w:val="none" w:sz="0" w:space="0" w:color="auto"/>
      </w:divBdr>
      <w:divsChild>
        <w:div w:id="1802727687">
          <w:marLeft w:val="547"/>
          <w:marRight w:val="0"/>
          <w:marTop w:val="0"/>
          <w:marBottom w:val="0"/>
          <w:divBdr>
            <w:top w:val="none" w:sz="0" w:space="0" w:color="auto"/>
            <w:left w:val="none" w:sz="0" w:space="0" w:color="auto"/>
            <w:bottom w:val="none" w:sz="0" w:space="0" w:color="auto"/>
            <w:right w:val="none" w:sz="0" w:space="0" w:color="auto"/>
          </w:divBdr>
        </w:div>
      </w:divsChild>
    </w:div>
    <w:div w:id="1272206179">
      <w:bodyDiv w:val="1"/>
      <w:marLeft w:val="0"/>
      <w:marRight w:val="0"/>
      <w:marTop w:val="0"/>
      <w:marBottom w:val="0"/>
      <w:divBdr>
        <w:top w:val="none" w:sz="0" w:space="0" w:color="auto"/>
        <w:left w:val="none" w:sz="0" w:space="0" w:color="auto"/>
        <w:bottom w:val="none" w:sz="0" w:space="0" w:color="auto"/>
        <w:right w:val="none" w:sz="0" w:space="0" w:color="auto"/>
      </w:divBdr>
      <w:divsChild>
        <w:div w:id="514197016">
          <w:marLeft w:val="547"/>
          <w:marRight w:val="0"/>
          <w:marTop w:val="0"/>
          <w:marBottom w:val="0"/>
          <w:divBdr>
            <w:top w:val="none" w:sz="0" w:space="0" w:color="auto"/>
            <w:left w:val="none" w:sz="0" w:space="0" w:color="auto"/>
            <w:bottom w:val="none" w:sz="0" w:space="0" w:color="auto"/>
            <w:right w:val="none" w:sz="0" w:space="0" w:color="auto"/>
          </w:divBdr>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294289693">
      <w:bodyDiv w:val="1"/>
      <w:marLeft w:val="0"/>
      <w:marRight w:val="0"/>
      <w:marTop w:val="0"/>
      <w:marBottom w:val="0"/>
      <w:divBdr>
        <w:top w:val="none" w:sz="0" w:space="0" w:color="auto"/>
        <w:left w:val="none" w:sz="0" w:space="0" w:color="auto"/>
        <w:bottom w:val="none" w:sz="0" w:space="0" w:color="auto"/>
        <w:right w:val="none" w:sz="0" w:space="0" w:color="auto"/>
      </w:divBdr>
      <w:divsChild>
        <w:div w:id="1504592382">
          <w:marLeft w:val="547"/>
          <w:marRight w:val="0"/>
          <w:marTop w:val="0"/>
          <w:marBottom w:val="0"/>
          <w:divBdr>
            <w:top w:val="none" w:sz="0" w:space="0" w:color="auto"/>
            <w:left w:val="none" w:sz="0" w:space="0" w:color="auto"/>
            <w:bottom w:val="none" w:sz="0" w:space="0" w:color="auto"/>
            <w:right w:val="none" w:sz="0" w:space="0" w:color="auto"/>
          </w:divBdr>
        </w:div>
      </w:divsChild>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05936707">
      <w:bodyDiv w:val="1"/>
      <w:marLeft w:val="0"/>
      <w:marRight w:val="0"/>
      <w:marTop w:val="0"/>
      <w:marBottom w:val="0"/>
      <w:divBdr>
        <w:top w:val="none" w:sz="0" w:space="0" w:color="auto"/>
        <w:left w:val="none" w:sz="0" w:space="0" w:color="auto"/>
        <w:bottom w:val="none" w:sz="0" w:space="0" w:color="auto"/>
        <w:right w:val="none" w:sz="0" w:space="0" w:color="auto"/>
      </w:divBdr>
      <w:divsChild>
        <w:div w:id="1988431701">
          <w:marLeft w:val="547"/>
          <w:marRight w:val="0"/>
          <w:marTop w:val="0"/>
          <w:marBottom w:val="0"/>
          <w:divBdr>
            <w:top w:val="none" w:sz="0" w:space="0" w:color="auto"/>
            <w:left w:val="none" w:sz="0" w:space="0" w:color="auto"/>
            <w:bottom w:val="none" w:sz="0" w:space="0" w:color="auto"/>
            <w:right w:val="none" w:sz="0" w:space="0" w:color="auto"/>
          </w:divBdr>
        </w:div>
        <w:div w:id="681246822">
          <w:marLeft w:val="1166"/>
          <w:marRight w:val="0"/>
          <w:marTop w:val="0"/>
          <w:marBottom w:val="0"/>
          <w:divBdr>
            <w:top w:val="none" w:sz="0" w:space="0" w:color="auto"/>
            <w:left w:val="none" w:sz="0" w:space="0" w:color="auto"/>
            <w:bottom w:val="none" w:sz="0" w:space="0" w:color="auto"/>
            <w:right w:val="none" w:sz="0" w:space="0" w:color="auto"/>
          </w:divBdr>
        </w:div>
      </w:divsChild>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24164568">
      <w:bodyDiv w:val="1"/>
      <w:marLeft w:val="0"/>
      <w:marRight w:val="0"/>
      <w:marTop w:val="0"/>
      <w:marBottom w:val="0"/>
      <w:divBdr>
        <w:top w:val="none" w:sz="0" w:space="0" w:color="auto"/>
        <w:left w:val="none" w:sz="0" w:space="0" w:color="auto"/>
        <w:bottom w:val="none" w:sz="0" w:space="0" w:color="auto"/>
        <w:right w:val="none" w:sz="0" w:space="0" w:color="auto"/>
      </w:divBdr>
      <w:divsChild>
        <w:div w:id="1872843320">
          <w:marLeft w:val="547"/>
          <w:marRight w:val="0"/>
          <w:marTop w:val="0"/>
          <w:marBottom w:val="0"/>
          <w:divBdr>
            <w:top w:val="none" w:sz="0" w:space="0" w:color="auto"/>
            <w:left w:val="none" w:sz="0" w:space="0" w:color="auto"/>
            <w:bottom w:val="none" w:sz="0" w:space="0" w:color="auto"/>
            <w:right w:val="none" w:sz="0" w:space="0" w:color="auto"/>
          </w:divBdr>
        </w:div>
      </w:divsChild>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79151310">
      <w:bodyDiv w:val="1"/>
      <w:marLeft w:val="0"/>
      <w:marRight w:val="0"/>
      <w:marTop w:val="0"/>
      <w:marBottom w:val="0"/>
      <w:divBdr>
        <w:top w:val="none" w:sz="0" w:space="0" w:color="auto"/>
        <w:left w:val="none" w:sz="0" w:space="0" w:color="auto"/>
        <w:bottom w:val="none" w:sz="0" w:space="0" w:color="auto"/>
        <w:right w:val="none" w:sz="0" w:space="0" w:color="auto"/>
      </w:divBdr>
      <w:divsChild>
        <w:div w:id="1122073956">
          <w:marLeft w:val="547"/>
          <w:marRight w:val="0"/>
          <w:marTop w:val="0"/>
          <w:marBottom w:val="0"/>
          <w:divBdr>
            <w:top w:val="none" w:sz="0" w:space="0" w:color="auto"/>
            <w:left w:val="none" w:sz="0" w:space="0" w:color="auto"/>
            <w:bottom w:val="none" w:sz="0" w:space="0" w:color="auto"/>
            <w:right w:val="none" w:sz="0" w:space="0" w:color="auto"/>
          </w:divBdr>
        </w:div>
        <w:div w:id="367796849">
          <w:marLeft w:val="1166"/>
          <w:marRight w:val="0"/>
          <w:marTop w:val="0"/>
          <w:marBottom w:val="0"/>
          <w:divBdr>
            <w:top w:val="none" w:sz="0" w:space="0" w:color="auto"/>
            <w:left w:val="none" w:sz="0" w:space="0" w:color="auto"/>
            <w:bottom w:val="none" w:sz="0" w:space="0" w:color="auto"/>
            <w:right w:val="none" w:sz="0" w:space="0" w:color="auto"/>
          </w:divBdr>
        </w:div>
      </w:divsChild>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489443824">
      <w:bodyDiv w:val="1"/>
      <w:marLeft w:val="0"/>
      <w:marRight w:val="0"/>
      <w:marTop w:val="0"/>
      <w:marBottom w:val="0"/>
      <w:divBdr>
        <w:top w:val="none" w:sz="0" w:space="0" w:color="auto"/>
        <w:left w:val="none" w:sz="0" w:space="0" w:color="auto"/>
        <w:bottom w:val="none" w:sz="0" w:space="0" w:color="auto"/>
        <w:right w:val="none" w:sz="0" w:space="0" w:color="auto"/>
      </w:divBdr>
      <w:divsChild>
        <w:div w:id="1379940251">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0605673">
      <w:bodyDiv w:val="1"/>
      <w:marLeft w:val="0"/>
      <w:marRight w:val="0"/>
      <w:marTop w:val="0"/>
      <w:marBottom w:val="0"/>
      <w:divBdr>
        <w:top w:val="none" w:sz="0" w:space="0" w:color="auto"/>
        <w:left w:val="none" w:sz="0" w:space="0" w:color="auto"/>
        <w:bottom w:val="none" w:sz="0" w:space="0" w:color="auto"/>
        <w:right w:val="none" w:sz="0" w:space="0" w:color="auto"/>
      </w:divBdr>
      <w:divsChild>
        <w:div w:id="1952857078">
          <w:marLeft w:val="547"/>
          <w:marRight w:val="0"/>
          <w:marTop w:val="0"/>
          <w:marBottom w:val="0"/>
          <w:divBdr>
            <w:top w:val="none" w:sz="0" w:space="0" w:color="auto"/>
            <w:left w:val="none" w:sz="0" w:space="0" w:color="auto"/>
            <w:bottom w:val="none" w:sz="0" w:space="0" w:color="auto"/>
            <w:right w:val="none" w:sz="0" w:space="0" w:color="auto"/>
          </w:divBdr>
        </w:div>
      </w:divsChild>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3494750">
      <w:bodyDiv w:val="1"/>
      <w:marLeft w:val="0"/>
      <w:marRight w:val="0"/>
      <w:marTop w:val="0"/>
      <w:marBottom w:val="0"/>
      <w:divBdr>
        <w:top w:val="none" w:sz="0" w:space="0" w:color="auto"/>
        <w:left w:val="none" w:sz="0" w:space="0" w:color="auto"/>
        <w:bottom w:val="none" w:sz="0" w:space="0" w:color="auto"/>
        <w:right w:val="none" w:sz="0" w:space="0" w:color="auto"/>
      </w:divBdr>
      <w:divsChild>
        <w:div w:id="2062902268">
          <w:marLeft w:val="547"/>
          <w:marRight w:val="0"/>
          <w:marTop w:val="0"/>
          <w:marBottom w:val="0"/>
          <w:divBdr>
            <w:top w:val="none" w:sz="0" w:space="0" w:color="auto"/>
            <w:left w:val="none" w:sz="0" w:space="0" w:color="auto"/>
            <w:bottom w:val="none" w:sz="0" w:space="0" w:color="auto"/>
            <w:right w:val="none" w:sz="0" w:space="0" w:color="auto"/>
          </w:divBdr>
        </w:div>
      </w:divsChild>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88418110">
      <w:bodyDiv w:val="1"/>
      <w:marLeft w:val="0"/>
      <w:marRight w:val="0"/>
      <w:marTop w:val="0"/>
      <w:marBottom w:val="0"/>
      <w:divBdr>
        <w:top w:val="none" w:sz="0" w:space="0" w:color="auto"/>
        <w:left w:val="none" w:sz="0" w:space="0" w:color="auto"/>
        <w:bottom w:val="none" w:sz="0" w:space="0" w:color="auto"/>
        <w:right w:val="none" w:sz="0" w:space="0" w:color="auto"/>
      </w:divBdr>
      <w:divsChild>
        <w:div w:id="1193804112">
          <w:marLeft w:val="547"/>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1400514799">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84545122">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68508739">
      <w:bodyDiv w:val="1"/>
      <w:marLeft w:val="0"/>
      <w:marRight w:val="0"/>
      <w:marTop w:val="0"/>
      <w:marBottom w:val="0"/>
      <w:divBdr>
        <w:top w:val="none" w:sz="0" w:space="0" w:color="auto"/>
        <w:left w:val="none" w:sz="0" w:space="0" w:color="auto"/>
        <w:bottom w:val="none" w:sz="0" w:space="0" w:color="auto"/>
        <w:right w:val="none" w:sz="0" w:space="0" w:color="auto"/>
      </w:divBdr>
      <w:divsChild>
        <w:div w:id="371080389">
          <w:marLeft w:val="547"/>
          <w:marRight w:val="0"/>
          <w:marTop w:val="0"/>
          <w:marBottom w:val="0"/>
          <w:divBdr>
            <w:top w:val="none" w:sz="0" w:space="0" w:color="auto"/>
            <w:left w:val="none" w:sz="0" w:space="0" w:color="auto"/>
            <w:bottom w:val="none" w:sz="0" w:space="0" w:color="auto"/>
            <w:right w:val="none" w:sz="0" w:space="0" w:color="auto"/>
          </w:divBdr>
        </w:div>
      </w:divsChild>
    </w:div>
    <w:div w:id="1670254093">
      <w:bodyDiv w:val="1"/>
      <w:marLeft w:val="0"/>
      <w:marRight w:val="0"/>
      <w:marTop w:val="0"/>
      <w:marBottom w:val="0"/>
      <w:divBdr>
        <w:top w:val="none" w:sz="0" w:space="0" w:color="auto"/>
        <w:left w:val="none" w:sz="0" w:space="0" w:color="auto"/>
        <w:bottom w:val="none" w:sz="0" w:space="0" w:color="auto"/>
        <w:right w:val="none" w:sz="0" w:space="0" w:color="auto"/>
      </w:divBdr>
      <w:divsChild>
        <w:div w:id="97675204">
          <w:marLeft w:val="547"/>
          <w:marRight w:val="0"/>
          <w:marTop w:val="0"/>
          <w:marBottom w:val="0"/>
          <w:divBdr>
            <w:top w:val="none" w:sz="0" w:space="0" w:color="auto"/>
            <w:left w:val="none" w:sz="0" w:space="0" w:color="auto"/>
            <w:bottom w:val="none" w:sz="0" w:space="0" w:color="auto"/>
            <w:right w:val="none" w:sz="0" w:space="0" w:color="auto"/>
          </w:divBdr>
        </w:div>
      </w:divsChild>
    </w:div>
    <w:div w:id="1673028985">
      <w:bodyDiv w:val="1"/>
      <w:marLeft w:val="0"/>
      <w:marRight w:val="0"/>
      <w:marTop w:val="0"/>
      <w:marBottom w:val="0"/>
      <w:divBdr>
        <w:top w:val="none" w:sz="0" w:space="0" w:color="auto"/>
        <w:left w:val="none" w:sz="0" w:space="0" w:color="auto"/>
        <w:bottom w:val="none" w:sz="0" w:space="0" w:color="auto"/>
        <w:right w:val="none" w:sz="0" w:space="0" w:color="auto"/>
      </w:divBdr>
      <w:divsChild>
        <w:div w:id="1219976111">
          <w:marLeft w:val="547"/>
          <w:marRight w:val="0"/>
          <w:marTop w:val="0"/>
          <w:marBottom w:val="0"/>
          <w:divBdr>
            <w:top w:val="none" w:sz="0" w:space="0" w:color="auto"/>
            <w:left w:val="none" w:sz="0" w:space="0" w:color="auto"/>
            <w:bottom w:val="none" w:sz="0" w:space="0" w:color="auto"/>
            <w:right w:val="none" w:sz="0" w:space="0" w:color="auto"/>
          </w:divBdr>
        </w:div>
      </w:divsChild>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1382482564">
          <w:marLeft w:val="547"/>
          <w:marRight w:val="0"/>
          <w:marTop w:val="0"/>
          <w:marBottom w:val="0"/>
          <w:divBdr>
            <w:top w:val="none" w:sz="0" w:space="0" w:color="auto"/>
            <w:left w:val="none" w:sz="0" w:space="0" w:color="auto"/>
            <w:bottom w:val="none" w:sz="0" w:space="0" w:color="auto"/>
            <w:right w:val="none" w:sz="0" w:space="0" w:color="auto"/>
          </w:divBdr>
        </w:div>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sChild>
    </w:div>
    <w:div w:id="1731920709">
      <w:bodyDiv w:val="1"/>
      <w:marLeft w:val="0"/>
      <w:marRight w:val="0"/>
      <w:marTop w:val="0"/>
      <w:marBottom w:val="0"/>
      <w:divBdr>
        <w:top w:val="none" w:sz="0" w:space="0" w:color="auto"/>
        <w:left w:val="none" w:sz="0" w:space="0" w:color="auto"/>
        <w:bottom w:val="none" w:sz="0" w:space="0" w:color="auto"/>
        <w:right w:val="none" w:sz="0" w:space="0" w:color="auto"/>
      </w:divBdr>
      <w:divsChild>
        <w:div w:id="1139572652">
          <w:marLeft w:val="547"/>
          <w:marRight w:val="0"/>
          <w:marTop w:val="0"/>
          <w:marBottom w:val="0"/>
          <w:divBdr>
            <w:top w:val="none" w:sz="0" w:space="0" w:color="auto"/>
            <w:left w:val="none" w:sz="0" w:space="0" w:color="auto"/>
            <w:bottom w:val="none" w:sz="0" w:space="0" w:color="auto"/>
            <w:right w:val="none" w:sz="0" w:space="0" w:color="auto"/>
          </w:divBdr>
        </w:div>
        <w:div w:id="2116748176">
          <w:marLeft w:val="1166"/>
          <w:marRight w:val="0"/>
          <w:marTop w:val="0"/>
          <w:marBottom w:val="0"/>
          <w:divBdr>
            <w:top w:val="none" w:sz="0" w:space="0" w:color="auto"/>
            <w:left w:val="none" w:sz="0" w:space="0" w:color="auto"/>
            <w:bottom w:val="none" w:sz="0" w:space="0" w:color="auto"/>
            <w:right w:val="none" w:sz="0" w:space="0" w:color="auto"/>
          </w:divBdr>
        </w:div>
        <w:div w:id="2058385957">
          <w:marLeft w:val="1166"/>
          <w:marRight w:val="0"/>
          <w:marTop w:val="0"/>
          <w:marBottom w:val="0"/>
          <w:divBdr>
            <w:top w:val="none" w:sz="0" w:space="0" w:color="auto"/>
            <w:left w:val="none" w:sz="0" w:space="0" w:color="auto"/>
            <w:bottom w:val="none" w:sz="0" w:space="0" w:color="auto"/>
            <w:right w:val="none" w:sz="0" w:space="0" w:color="auto"/>
          </w:divBdr>
        </w:div>
        <w:div w:id="2093550459">
          <w:marLeft w:val="1166"/>
          <w:marRight w:val="0"/>
          <w:marTop w:val="0"/>
          <w:marBottom w:val="0"/>
          <w:divBdr>
            <w:top w:val="none" w:sz="0" w:space="0" w:color="auto"/>
            <w:left w:val="none" w:sz="0" w:space="0" w:color="auto"/>
            <w:bottom w:val="none" w:sz="0" w:space="0" w:color="auto"/>
            <w:right w:val="none" w:sz="0" w:space="0" w:color="auto"/>
          </w:divBdr>
        </w:div>
        <w:div w:id="1516915803">
          <w:marLeft w:val="1166"/>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6541246">
      <w:bodyDiv w:val="1"/>
      <w:marLeft w:val="0"/>
      <w:marRight w:val="0"/>
      <w:marTop w:val="0"/>
      <w:marBottom w:val="0"/>
      <w:divBdr>
        <w:top w:val="none" w:sz="0" w:space="0" w:color="auto"/>
        <w:left w:val="none" w:sz="0" w:space="0" w:color="auto"/>
        <w:bottom w:val="none" w:sz="0" w:space="0" w:color="auto"/>
        <w:right w:val="none" w:sz="0" w:space="0" w:color="auto"/>
      </w:divBdr>
      <w:divsChild>
        <w:div w:id="186794265">
          <w:marLeft w:val="547"/>
          <w:marRight w:val="0"/>
          <w:marTop w:val="0"/>
          <w:marBottom w:val="0"/>
          <w:divBdr>
            <w:top w:val="none" w:sz="0" w:space="0" w:color="auto"/>
            <w:left w:val="none" w:sz="0" w:space="0" w:color="auto"/>
            <w:bottom w:val="none" w:sz="0" w:space="0" w:color="auto"/>
            <w:right w:val="none" w:sz="0" w:space="0" w:color="auto"/>
          </w:divBdr>
        </w:div>
      </w:divsChild>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793479567">
      <w:bodyDiv w:val="1"/>
      <w:marLeft w:val="0"/>
      <w:marRight w:val="0"/>
      <w:marTop w:val="0"/>
      <w:marBottom w:val="0"/>
      <w:divBdr>
        <w:top w:val="none" w:sz="0" w:space="0" w:color="auto"/>
        <w:left w:val="none" w:sz="0" w:space="0" w:color="auto"/>
        <w:bottom w:val="none" w:sz="0" w:space="0" w:color="auto"/>
        <w:right w:val="none" w:sz="0" w:space="0" w:color="auto"/>
      </w:divBdr>
      <w:divsChild>
        <w:div w:id="848914175">
          <w:marLeft w:val="547"/>
          <w:marRight w:val="0"/>
          <w:marTop w:val="0"/>
          <w:marBottom w:val="0"/>
          <w:divBdr>
            <w:top w:val="none" w:sz="0" w:space="0" w:color="auto"/>
            <w:left w:val="none" w:sz="0" w:space="0" w:color="auto"/>
            <w:bottom w:val="none" w:sz="0" w:space="0" w:color="auto"/>
            <w:right w:val="none" w:sz="0" w:space="0" w:color="auto"/>
          </w:divBdr>
        </w:div>
      </w:divsChild>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07624451">
      <w:bodyDiv w:val="1"/>
      <w:marLeft w:val="0"/>
      <w:marRight w:val="0"/>
      <w:marTop w:val="0"/>
      <w:marBottom w:val="0"/>
      <w:divBdr>
        <w:top w:val="none" w:sz="0" w:space="0" w:color="auto"/>
        <w:left w:val="none" w:sz="0" w:space="0" w:color="auto"/>
        <w:bottom w:val="none" w:sz="0" w:space="0" w:color="auto"/>
        <w:right w:val="none" w:sz="0" w:space="0" w:color="auto"/>
      </w:divBdr>
      <w:divsChild>
        <w:div w:id="126172367">
          <w:marLeft w:val="547"/>
          <w:marRight w:val="0"/>
          <w:marTop w:val="0"/>
          <w:marBottom w:val="0"/>
          <w:divBdr>
            <w:top w:val="none" w:sz="0" w:space="0" w:color="auto"/>
            <w:left w:val="none" w:sz="0" w:space="0" w:color="auto"/>
            <w:bottom w:val="none" w:sz="0" w:space="0" w:color="auto"/>
            <w:right w:val="none" w:sz="0" w:space="0" w:color="auto"/>
          </w:divBdr>
        </w:div>
      </w:divsChild>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21652797">
      <w:bodyDiv w:val="1"/>
      <w:marLeft w:val="0"/>
      <w:marRight w:val="0"/>
      <w:marTop w:val="0"/>
      <w:marBottom w:val="0"/>
      <w:divBdr>
        <w:top w:val="none" w:sz="0" w:space="0" w:color="auto"/>
        <w:left w:val="none" w:sz="0" w:space="0" w:color="auto"/>
        <w:bottom w:val="none" w:sz="0" w:space="0" w:color="auto"/>
        <w:right w:val="none" w:sz="0" w:space="0" w:color="auto"/>
      </w:divBdr>
      <w:divsChild>
        <w:div w:id="2046326388">
          <w:marLeft w:val="547"/>
          <w:marRight w:val="0"/>
          <w:marTop w:val="0"/>
          <w:marBottom w:val="0"/>
          <w:divBdr>
            <w:top w:val="none" w:sz="0" w:space="0" w:color="auto"/>
            <w:left w:val="none" w:sz="0" w:space="0" w:color="auto"/>
            <w:bottom w:val="none" w:sz="0" w:space="0" w:color="auto"/>
            <w:right w:val="none" w:sz="0" w:space="0" w:color="auto"/>
          </w:divBdr>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1241750">
      <w:bodyDiv w:val="1"/>
      <w:marLeft w:val="0"/>
      <w:marRight w:val="0"/>
      <w:marTop w:val="0"/>
      <w:marBottom w:val="0"/>
      <w:divBdr>
        <w:top w:val="none" w:sz="0" w:space="0" w:color="auto"/>
        <w:left w:val="none" w:sz="0" w:space="0" w:color="auto"/>
        <w:bottom w:val="none" w:sz="0" w:space="0" w:color="auto"/>
        <w:right w:val="none" w:sz="0" w:space="0" w:color="auto"/>
      </w:divBdr>
      <w:divsChild>
        <w:div w:id="472413128">
          <w:marLeft w:val="547"/>
          <w:marRight w:val="0"/>
          <w:marTop w:val="0"/>
          <w:marBottom w:val="0"/>
          <w:divBdr>
            <w:top w:val="none" w:sz="0" w:space="0" w:color="auto"/>
            <w:left w:val="none" w:sz="0" w:space="0" w:color="auto"/>
            <w:bottom w:val="none" w:sz="0" w:space="0" w:color="auto"/>
            <w:right w:val="none" w:sz="0" w:space="0" w:color="auto"/>
          </w:divBdr>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0530807">
      <w:bodyDiv w:val="1"/>
      <w:marLeft w:val="0"/>
      <w:marRight w:val="0"/>
      <w:marTop w:val="0"/>
      <w:marBottom w:val="0"/>
      <w:divBdr>
        <w:top w:val="none" w:sz="0" w:space="0" w:color="auto"/>
        <w:left w:val="none" w:sz="0" w:space="0" w:color="auto"/>
        <w:bottom w:val="none" w:sz="0" w:space="0" w:color="auto"/>
        <w:right w:val="none" w:sz="0" w:space="0" w:color="auto"/>
      </w:divBdr>
      <w:divsChild>
        <w:div w:id="553321809">
          <w:marLeft w:val="547"/>
          <w:marRight w:val="0"/>
          <w:marTop w:val="0"/>
          <w:marBottom w:val="0"/>
          <w:divBdr>
            <w:top w:val="none" w:sz="0" w:space="0" w:color="auto"/>
            <w:left w:val="none" w:sz="0" w:space="0" w:color="auto"/>
            <w:bottom w:val="none" w:sz="0" w:space="0" w:color="auto"/>
            <w:right w:val="none" w:sz="0" w:space="0" w:color="auto"/>
          </w:divBdr>
        </w:div>
      </w:divsChild>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2250431">
      <w:bodyDiv w:val="1"/>
      <w:marLeft w:val="0"/>
      <w:marRight w:val="0"/>
      <w:marTop w:val="0"/>
      <w:marBottom w:val="0"/>
      <w:divBdr>
        <w:top w:val="none" w:sz="0" w:space="0" w:color="auto"/>
        <w:left w:val="none" w:sz="0" w:space="0" w:color="auto"/>
        <w:bottom w:val="none" w:sz="0" w:space="0" w:color="auto"/>
        <w:right w:val="none" w:sz="0" w:space="0" w:color="auto"/>
      </w:divBdr>
      <w:divsChild>
        <w:div w:id="1598905036">
          <w:marLeft w:val="547"/>
          <w:marRight w:val="0"/>
          <w:marTop w:val="0"/>
          <w:marBottom w:val="0"/>
          <w:divBdr>
            <w:top w:val="none" w:sz="0" w:space="0" w:color="auto"/>
            <w:left w:val="none" w:sz="0" w:space="0" w:color="auto"/>
            <w:bottom w:val="none" w:sz="0" w:space="0" w:color="auto"/>
            <w:right w:val="none" w:sz="0" w:space="0" w:color="auto"/>
          </w:divBdr>
        </w:div>
      </w:divsChild>
    </w:div>
    <w:div w:id="1904215624">
      <w:bodyDiv w:val="1"/>
      <w:marLeft w:val="0"/>
      <w:marRight w:val="0"/>
      <w:marTop w:val="0"/>
      <w:marBottom w:val="0"/>
      <w:divBdr>
        <w:top w:val="none" w:sz="0" w:space="0" w:color="auto"/>
        <w:left w:val="none" w:sz="0" w:space="0" w:color="auto"/>
        <w:bottom w:val="none" w:sz="0" w:space="0" w:color="auto"/>
        <w:right w:val="none" w:sz="0" w:space="0" w:color="auto"/>
      </w:divBdr>
      <w:divsChild>
        <w:div w:id="19749427">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46571930">
      <w:bodyDiv w:val="1"/>
      <w:marLeft w:val="0"/>
      <w:marRight w:val="0"/>
      <w:marTop w:val="0"/>
      <w:marBottom w:val="0"/>
      <w:divBdr>
        <w:top w:val="none" w:sz="0" w:space="0" w:color="auto"/>
        <w:left w:val="none" w:sz="0" w:space="0" w:color="auto"/>
        <w:bottom w:val="none" w:sz="0" w:space="0" w:color="auto"/>
        <w:right w:val="none" w:sz="0" w:space="0" w:color="auto"/>
      </w:divBdr>
      <w:divsChild>
        <w:div w:id="1973828288">
          <w:marLeft w:val="547"/>
          <w:marRight w:val="0"/>
          <w:marTop w:val="0"/>
          <w:marBottom w:val="0"/>
          <w:divBdr>
            <w:top w:val="none" w:sz="0" w:space="0" w:color="auto"/>
            <w:left w:val="none" w:sz="0" w:space="0" w:color="auto"/>
            <w:bottom w:val="none" w:sz="0" w:space="0" w:color="auto"/>
            <w:right w:val="none" w:sz="0" w:space="0" w:color="auto"/>
          </w:divBdr>
        </w:div>
      </w:divsChild>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1980763186">
      <w:bodyDiv w:val="1"/>
      <w:marLeft w:val="0"/>
      <w:marRight w:val="0"/>
      <w:marTop w:val="0"/>
      <w:marBottom w:val="0"/>
      <w:divBdr>
        <w:top w:val="none" w:sz="0" w:space="0" w:color="auto"/>
        <w:left w:val="none" w:sz="0" w:space="0" w:color="auto"/>
        <w:bottom w:val="none" w:sz="0" w:space="0" w:color="auto"/>
        <w:right w:val="none" w:sz="0" w:space="0" w:color="auto"/>
      </w:divBdr>
      <w:divsChild>
        <w:div w:id="1721589229">
          <w:marLeft w:val="547"/>
          <w:marRight w:val="0"/>
          <w:marTop w:val="0"/>
          <w:marBottom w:val="0"/>
          <w:divBdr>
            <w:top w:val="none" w:sz="0" w:space="0" w:color="auto"/>
            <w:left w:val="none" w:sz="0" w:space="0" w:color="auto"/>
            <w:bottom w:val="none" w:sz="0" w:space="0" w:color="auto"/>
            <w:right w:val="none" w:sz="0" w:space="0" w:color="auto"/>
          </w:divBdr>
        </w:div>
      </w:divsChild>
    </w:div>
    <w:div w:id="2004622587">
      <w:bodyDiv w:val="1"/>
      <w:marLeft w:val="0"/>
      <w:marRight w:val="0"/>
      <w:marTop w:val="0"/>
      <w:marBottom w:val="0"/>
      <w:divBdr>
        <w:top w:val="none" w:sz="0" w:space="0" w:color="auto"/>
        <w:left w:val="none" w:sz="0" w:space="0" w:color="auto"/>
        <w:bottom w:val="none" w:sz="0" w:space="0" w:color="auto"/>
        <w:right w:val="none" w:sz="0" w:space="0" w:color="auto"/>
      </w:divBdr>
      <w:divsChild>
        <w:div w:id="1766337969">
          <w:marLeft w:val="547"/>
          <w:marRight w:val="0"/>
          <w:marTop w:val="0"/>
          <w:marBottom w:val="0"/>
          <w:divBdr>
            <w:top w:val="none" w:sz="0" w:space="0" w:color="auto"/>
            <w:left w:val="none" w:sz="0" w:space="0" w:color="auto"/>
            <w:bottom w:val="none" w:sz="0" w:space="0" w:color="auto"/>
            <w:right w:val="none" w:sz="0" w:space="0" w:color="auto"/>
          </w:divBdr>
        </w:div>
      </w:divsChild>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5015699">
      <w:bodyDiv w:val="1"/>
      <w:marLeft w:val="0"/>
      <w:marRight w:val="0"/>
      <w:marTop w:val="0"/>
      <w:marBottom w:val="0"/>
      <w:divBdr>
        <w:top w:val="none" w:sz="0" w:space="0" w:color="auto"/>
        <w:left w:val="none" w:sz="0" w:space="0" w:color="auto"/>
        <w:bottom w:val="none" w:sz="0" w:space="0" w:color="auto"/>
        <w:right w:val="none" w:sz="0" w:space="0" w:color="auto"/>
      </w:divBdr>
      <w:divsChild>
        <w:div w:id="1906210701">
          <w:marLeft w:val="547"/>
          <w:marRight w:val="0"/>
          <w:marTop w:val="0"/>
          <w:marBottom w:val="0"/>
          <w:divBdr>
            <w:top w:val="none" w:sz="0" w:space="0" w:color="auto"/>
            <w:left w:val="none" w:sz="0" w:space="0" w:color="auto"/>
            <w:bottom w:val="none" w:sz="0" w:space="0" w:color="auto"/>
            <w:right w:val="none" w:sz="0" w:space="0" w:color="auto"/>
          </w:divBdr>
        </w:div>
      </w:divsChild>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1101715">
      <w:bodyDiv w:val="1"/>
      <w:marLeft w:val="0"/>
      <w:marRight w:val="0"/>
      <w:marTop w:val="0"/>
      <w:marBottom w:val="0"/>
      <w:divBdr>
        <w:top w:val="none" w:sz="0" w:space="0" w:color="auto"/>
        <w:left w:val="none" w:sz="0" w:space="0" w:color="auto"/>
        <w:bottom w:val="none" w:sz="0" w:space="0" w:color="auto"/>
        <w:right w:val="none" w:sz="0" w:space="0" w:color="auto"/>
      </w:divBdr>
      <w:divsChild>
        <w:div w:id="727069899">
          <w:marLeft w:val="547"/>
          <w:marRight w:val="0"/>
          <w:marTop w:val="0"/>
          <w:marBottom w:val="0"/>
          <w:divBdr>
            <w:top w:val="none" w:sz="0" w:space="0" w:color="auto"/>
            <w:left w:val="none" w:sz="0" w:space="0" w:color="auto"/>
            <w:bottom w:val="none" w:sz="0" w:space="0" w:color="auto"/>
            <w:right w:val="none" w:sz="0" w:space="0" w:color="auto"/>
          </w:divBdr>
        </w:div>
      </w:divsChild>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1799296514">
          <w:marLeft w:val="0"/>
          <w:marRight w:val="0"/>
          <w:marTop w:val="0"/>
          <w:marBottom w:val="0"/>
          <w:divBdr>
            <w:top w:val="none" w:sz="0" w:space="0" w:color="auto"/>
            <w:left w:val="none" w:sz="0" w:space="0" w:color="auto"/>
            <w:bottom w:val="none" w:sz="0" w:space="0" w:color="auto"/>
            <w:right w:val="none" w:sz="0" w:space="0" w:color="auto"/>
          </w:divBdr>
        </w:div>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7409015">
      <w:bodyDiv w:val="1"/>
      <w:marLeft w:val="0"/>
      <w:marRight w:val="0"/>
      <w:marTop w:val="0"/>
      <w:marBottom w:val="0"/>
      <w:divBdr>
        <w:top w:val="none" w:sz="0" w:space="0" w:color="auto"/>
        <w:left w:val="none" w:sz="0" w:space="0" w:color="auto"/>
        <w:bottom w:val="none" w:sz="0" w:space="0" w:color="auto"/>
        <w:right w:val="none" w:sz="0" w:space="0" w:color="auto"/>
      </w:divBdr>
      <w:divsChild>
        <w:div w:id="1868711557">
          <w:marLeft w:val="547"/>
          <w:marRight w:val="0"/>
          <w:marTop w:val="0"/>
          <w:marBottom w:val="0"/>
          <w:divBdr>
            <w:top w:val="none" w:sz="0" w:space="0" w:color="auto"/>
            <w:left w:val="none" w:sz="0" w:space="0" w:color="auto"/>
            <w:bottom w:val="none" w:sz="0" w:space="0" w:color="auto"/>
            <w:right w:val="none" w:sz="0" w:space="0" w:color="auto"/>
          </w:divBdr>
        </w:div>
      </w:divsChild>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UkOUZkfvIyw" TargetMode="External"/><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5.pn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yperlink" Target="https://www.youtube.com/watch?v=fx0opRswqa8" TargetMode="External"/><Relationship Id="rId10" Type="http://schemas.openxmlformats.org/officeDocument/2006/relationships/endnotes" Target="end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jpeg"/></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D2CBDC58-CD5C-497D-AE83-4B8DBC8585CB}"/>
</file>

<file path=customXml/itemProps2.xml><?xml version="1.0" encoding="utf-8"?>
<ds:datastoreItem xmlns:ds="http://schemas.openxmlformats.org/officeDocument/2006/customXml" ds:itemID="{91756AAB-0645-4FFC-990B-34BB6096B23B}">
  <ds:schemaRefs>
    <ds:schemaRef ds:uri="http://schemas.microsoft.com/sharepoint/v3/contenttype/forms"/>
  </ds:schemaRefs>
</ds:datastoreItem>
</file>

<file path=customXml/itemProps3.xml><?xml version="1.0" encoding="utf-8"?>
<ds:datastoreItem xmlns:ds="http://schemas.openxmlformats.org/officeDocument/2006/customXml" ds:itemID="{1AF2C25B-FB23-49D7-861B-D97474F002D2}">
  <ds:schemaRefs>
    <ds:schemaRef ds:uri="http://schemas.openxmlformats.org/officeDocument/2006/bibliography"/>
  </ds:schemaRefs>
</ds:datastoreItem>
</file>

<file path=customXml/itemProps4.xml><?xml version="1.0" encoding="utf-8"?>
<ds:datastoreItem xmlns:ds="http://schemas.openxmlformats.org/officeDocument/2006/customXml" ds:itemID="{CEECB56F-E1D8-45BF-A0A3-B5258E7263D4}">
  <ds:schemaRefs>
    <ds:schemaRef ds:uri="http://schemas.microsoft.com/office/2006/metadata/properties"/>
    <ds:schemaRef ds:uri="http://schemas.microsoft.com/office/infopath/2007/PartnerControls"/>
    <ds:schemaRef ds:uri="2c0ff4f8-6664-4eb8-8bb0-965f2536cb1b"/>
    <ds:schemaRef ds:uri="2b6b437a-5846-4934-ac66-7de06297595b"/>
  </ds:schemaRefs>
</ds:datastoreItem>
</file>

<file path=docProps/app.xml><?xml version="1.0" encoding="utf-8"?>
<Properties xmlns="http://schemas.openxmlformats.org/officeDocument/2006/extended-properties" xmlns:vt="http://schemas.openxmlformats.org/officeDocument/2006/docPropsVTypes">
  <Template>Normal</Template>
  <TotalTime>997</TotalTime>
  <Pages>46</Pages>
  <Words>7336</Words>
  <Characters>43362</Characters>
  <Application>Microsoft Office Word</Application>
  <DocSecurity>0</DocSecurity>
  <Lines>1171</Lines>
  <Paragraphs>589</Paragraphs>
  <ScaleCrop>false</ScaleCrop>
  <HeadingPairs>
    <vt:vector size="2" baseType="variant">
      <vt:variant>
        <vt:lpstr>Título</vt:lpstr>
      </vt:variant>
      <vt:variant>
        <vt:i4>1</vt:i4>
      </vt:variant>
    </vt:vector>
  </HeadingPairs>
  <TitlesOfParts>
    <vt:vector size="1" baseType="lpstr">
      <vt:lpstr>Pensamiento creativo y resolución de conflictos laborales</vt:lpstr>
    </vt:vector>
  </TitlesOfParts>
  <Company>Luffi</Company>
  <LinksUpToDate>false</LinksUpToDate>
  <CharactersWithSpaces>50109</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Pensamiento creativo y resolución de conflictos laborales</dc:title>
  <dc:creator>SENA</dc:creator>
  <cp:keywords/>
  <cp:lastModifiedBy>Sandra L. Cristancho C.</cp:lastModifiedBy>
  <cp:revision>135</cp:revision>
  <cp:lastPrinted>2026-03-24T21:06:00Z</cp:lastPrinted>
  <dcterms:created xsi:type="dcterms:W3CDTF">2026-03-06T02:17:00Z</dcterms:created>
  <dcterms:modified xsi:type="dcterms:W3CDTF">2026-03-25T16:56:00Z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SIP_Label_fc111285-cafa-4fc9-8a9a-bd902089b24f_Enabled">
    <vt:lpwstr>true</vt:lpwstr>
  </property>
  <property fmtid="{D5CDD505-2E9C-101B-9397-08002B2CF9AE}" pid="4" name="MSIP_Label_fc111285-cafa-4fc9-8a9a-bd902089b24f_SetDate">
    <vt:lpwstr>2024-11-26T13:07:50Z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6fc6cba3-48ac-4df2-accf-d64df6a3069c</vt:lpwstr>
  </property>
  <property fmtid="{D5CDD505-2E9C-101B-9397-08002B2CF9AE}" pid="9" name="MSIP_Label_fc111285-cafa-4fc9-8a9a-bd902089b24f_ContentBits">
    <vt:lpwstr>0</vt:lpwstr>
  </property>
  <property fmtid="{D5CDD505-2E9C-101B-9397-08002B2CF9AE}" pid="10" name="MediaServiceImageTags">
    <vt:lpwstr/>
  </property>
</Properties>
</file>