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5F99F" w14:textId="0E7606E4" w:rsidR="00D329FB" w:rsidRDefault="00D329FB" w:rsidP="00D329FB">
      <w:pPr>
        <w:jc w:val="center"/>
        <w:rPr>
          <w:b/>
          <w:bCs/>
        </w:rPr>
      </w:pPr>
      <w:r w:rsidRPr="00D329FB">
        <w:rPr>
          <w:b/>
          <w:bCs/>
        </w:rPr>
        <w:t>INFORMACIÓN PARA PODCAST</w:t>
      </w:r>
    </w:p>
    <w:p w14:paraId="7F2D116D" w14:textId="77777777" w:rsidR="00E60430" w:rsidRDefault="00E60430" w:rsidP="00D329FB">
      <w:pPr>
        <w:jc w:val="center"/>
        <w:rPr>
          <w:b/>
          <w:bCs/>
        </w:rPr>
      </w:pPr>
    </w:p>
    <w:p w14:paraId="3812921A" w14:textId="4A33D975" w:rsidR="00E60430" w:rsidRDefault="00E60430" w:rsidP="00E60430">
      <w:pPr>
        <w:rPr>
          <w:rFonts w:ascii="Arial" w:hAnsi="Arial" w:cs="Arial"/>
          <w:sz w:val="20"/>
          <w:szCs w:val="20"/>
        </w:rPr>
      </w:pPr>
      <w:r w:rsidRPr="00BF2476">
        <w:rPr>
          <w:rFonts w:ascii="Arial" w:hAnsi="Arial" w:cs="Arial"/>
          <w:b/>
          <w:bCs/>
          <w:sz w:val="20"/>
          <w:szCs w:val="20"/>
        </w:rPr>
        <w:t>Programa:</w:t>
      </w:r>
      <w:r>
        <w:rPr>
          <w:b/>
          <w:bCs/>
        </w:rPr>
        <w:t xml:space="preserve"> </w:t>
      </w:r>
      <w:r w:rsidRPr="00CE4EA8">
        <w:rPr>
          <w:rFonts w:ascii="Arial" w:hAnsi="Arial" w:cs="Arial"/>
          <w:sz w:val="20"/>
          <w:szCs w:val="20"/>
        </w:rPr>
        <w:t>Crea</w:t>
      </w:r>
      <w:r w:rsidR="009E3B02">
        <w:rPr>
          <w:rFonts w:ascii="Arial" w:hAnsi="Arial" w:cs="Arial"/>
          <w:sz w:val="20"/>
          <w:szCs w:val="20"/>
        </w:rPr>
        <w:t>tividad</w:t>
      </w:r>
      <w:r w:rsidRPr="00CE4EA8">
        <w:rPr>
          <w:rFonts w:ascii="Arial" w:hAnsi="Arial" w:cs="Arial"/>
          <w:sz w:val="20"/>
          <w:szCs w:val="20"/>
        </w:rPr>
        <w:t xml:space="preserve"> para la solución de conflictos laborales</w:t>
      </w:r>
    </w:p>
    <w:p w14:paraId="5D9339FE" w14:textId="38C88B52" w:rsidR="00E60430" w:rsidRDefault="00E60430" w:rsidP="00E60430">
      <w:pPr>
        <w:rPr>
          <w:b/>
          <w:bCs/>
        </w:rPr>
      </w:pPr>
      <w:r w:rsidRPr="00E60430">
        <w:rPr>
          <w:rFonts w:ascii="Arial" w:hAnsi="Arial" w:cs="Arial"/>
          <w:b/>
          <w:bCs/>
          <w:sz w:val="20"/>
          <w:szCs w:val="20"/>
        </w:rPr>
        <w:t>Componente</w:t>
      </w:r>
      <w:r>
        <w:rPr>
          <w:rFonts w:ascii="Arial" w:hAnsi="Arial" w:cs="Arial"/>
          <w:sz w:val="20"/>
          <w:szCs w:val="20"/>
        </w:rPr>
        <w:t>: CF</w:t>
      </w:r>
      <w:r w:rsidR="00122DB2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 xml:space="preserve">- </w:t>
      </w:r>
      <w:r w:rsidR="00122DB2" w:rsidRPr="00BF2476">
        <w:rPr>
          <w:rFonts w:ascii="Arial" w:hAnsi="Arial" w:cs="Arial"/>
          <w:sz w:val="20"/>
          <w:szCs w:val="20"/>
        </w:rPr>
        <w:t>Comunicación asertiva para la gestión de conflictos</w:t>
      </w:r>
    </w:p>
    <w:p w14:paraId="4B3FD91A" w14:textId="77777777" w:rsidR="00D329FB" w:rsidRDefault="00D329FB" w:rsidP="00D329FB">
      <w:pPr>
        <w:rPr>
          <w:b/>
          <w:bCs/>
        </w:rPr>
      </w:pPr>
    </w:p>
    <w:p w14:paraId="667F65C4" w14:textId="617A0099" w:rsidR="00D329FB" w:rsidRPr="00BF2476" w:rsidRDefault="00D329FB" w:rsidP="00D329FB">
      <w:pPr>
        <w:rPr>
          <w:rFonts w:ascii="Arial" w:hAnsi="Arial" w:cs="Arial"/>
          <w:b/>
          <w:bCs/>
          <w:sz w:val="20"/>
          <w:szCs w:val="20"/>
        </w:rPr>
      </w:pPr>
      <w:r w:rsidRPr="00BF2476">
        <w:rPr>
          <w:rFonts w:ascii="Arial" w:hAnsi="Arial" w:cs="Arial"/>
          <w:b/>
          <w:bCs/>
          <w:sz w:val="20"/>
          <w:szCs w:val="20"/>
        </w:rPr>
        <w:t>Ubicación</w:t>
      </w:r>
      <w:r w:rsidR="00E60430" w:rsidRPr="00BF2476">
        <w:rPr>
          <w:rFonts w:ascii="Arial" w:hAnsi="Arial" w:cs="Arial"/>
          <w:b/>
          <w:bCs/>
          <w:sz w:val="20"/>
          <w:szCs w:val="20"/>
        </w:rPr>
        <w:t xml:space="preserve"> dentro del componente</w:t>
      </w:r>
      <w:r w:rsidRPr="00BF2476">
        <w:rPr>
          <w:rFonts w:ascii="Arial" w:hAnsi="Arial" w:cs="Arial"/>
          <w:b/>
          <w:bCs/>
          <w:sz w:val="20"/>
          <w:szCs w:val="20"/>
        </w:rPr>
        <w:t xml:space="preserve">: </w:t>
      </w:r>
      <w:r w:rsidR="00BF2476" w:rsidRPr="00BF2476">
        <w:rPr>
          <w:rFonts w:ascii="Arial" w:hAnsi="Arial" w:cs="Arial"/>
          <w:b/>
          <w:bCs/>
          <w:sz w:val="20"/>
          <w:szCs w:val="20"/>
        </w:rPr>
        <w:t xml:space="preserve"> </w:t>
      </w:r>
      <w:r w:rsidR="00122DB2" w:rsidRPr="00BF2476">
        <w:rPr>
          <w:rFonts w:ascii="Arial" w:hAnsi="Arial" w:cs="Arial"/>
          <w:b/>
          <w:bCs/>
          <w:sz w:val="20"/>
          <w:szCs w:val="20"/>
        </w:rPr>
        <w:t>3.1.</w:t>
      </w:r>
      <w:r w:rsidR="00BF2476" w:rsidRPr="00BF2476">
        <w:rPr>
          <w:rFonts w:ascii="Arial" w:hAnsi="Arial" w:cs="Arial"/>
          <w:b/>
          <w:bCs/>
          <w:sz w:val="20"/>
          <w:szCs w:val="20"/>
        </w:rPr>
        <w:t xml:space="preserve"> </w:t>
      </w:r>
      <w:r w:rsidR="00122DB2" w:rsidRPr="00BF2476">
        <w:rPr>
          <w:rFonts w:ascii="Arial" w:hAnsi="Arial" w:cs="Arial"/>
          <w:b/>
          <w:bCs/>
          <w:sz w:val="20"/>
          <w:szCs w:val="20"/>
        </w:rPr>
        <w:t>Análisis del campo de fuerzas</w:t>
      </w:r>
    </w:p>
    <w:p w14:paraId="6B1469D7" w14:textId="26569D5B" w:rsidR="00D329FB" w:rsidRDefault="00122DB2" w:rsidP="00D329FB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Título: </w:t>
      </w:r>
      <w:r w:rsidRPr="00122DB2">
        <w:rPr>
          <w:rFonts w:ascii="Arial" w:hAnsi="Arial" w:cs="Arial"/>
          <w:sz w:val="20"/>
          <w:szCs w:val="20"/>
        </w:rPr>
        <w:t>El poder en las dinámicas organizacionales</w:t>
      </w:r>
    </w:p>
    <w:p w14:paraId="74329CE8" w14:textId="77777777" w:rsidR="00E44458" w:rsidRDefault="00E44458" w:rsidP="00D329FB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061AFE44" w14:textId="372DE746" w:rsidR="00E44458" w:rsidRPr="00E44458" w:rsidRDefault="00E44458" w:rsidP="00E44458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4458">
        <w:rPr>
          <w:rFonts w:ascii="Arial" w:hAnsi="Arial" w:cs="Arial"/>
          <w:b/>
          <w:bCs/>
          <w:sz w:val="20"/>
          <w:szCs w:val="20"/>
        </w:rPr>
        <w:t>Laura:</w:t>
      </w:r>
      <w:r w:rsidRPr="00E44458">
        <w:rPr>
          <w:rFonts w:ascii="Arial" w:hAnsi="Arial" w:cs="Arial"/>
          <w:sz w:val="20"/>
          <w:szCs w:val="20"/>
        </w:rPr>
        <w:t xml:space="preserve"> Carlos, hoy en la reunión surgió el tema del poder en la organización. ¿</w:t>
      </w:r>
      <w:r w:rsidR="00BF2476">
        <w:rPr>
          <w:rFonts w:ascii="Arial" w:hAnsi="Arial" w:cs="Arial"/>
          <w:sz w:val="20"/>
          <w:szCs w:val="20"/>
        </w:rPr>
        <w:t>C</w:t>
      </w:r>
      <w:r w:rsidRPr="00E44458">
        <w:rPr>
          <w:rFonts w:ascii="Arial" w:hAnsi="Arial" w:cs="Arial"/>
          <w:sz w:val="20"/>
          <w:szCs w:val="20"/>
        </w:rPr>
        <w:t>ómo lo entiende usted?</w:t>
      </w:r>
    </w:p>
    <w:p w14:paraId="5499198B" w14:textId="406685DC" w:rsidR="00E44458" w:rsidRPr="00E44458" w:rsidRDefault="00E44458" w:rsidP="00E44458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4458">
        <w:rPr>
          <w:rFonts w:ascii="Arial" w:hAnsi="Arial" w:cs="Arial"/>
          <w:b/>
          <w:bCs/>
          <w:sz w:val="20"/>
          <w:szCs w:val="20"/>
        </w:rPr>
        <w:t>Carlos:</w:t>
      </w:r>
      <w:r w:rsidRPr="00E44458">
        <w:rPr>
          <w:rFonts w:ascii="Arial" w:hAnsi="Arial" w:cs="Arial"/>
          <w:sz w:val="20"/>
          <w:szCs w:val="20"/>
        </w:rPr>
        <w:t xml:space="preserve"> para mí, el poder es la capacidad de influir en decisiones y comportamientos. </w:t>
      </w:r>
      <w:r>
        <w:rPr>
          <w:rFonts w:ascii="Arial" w:hAnsi="Arial" w:cs="Arial"/>
          <w:sz w:val="20"/>
          <w:szCs w:val="20"/>
        </w:rPr>
        <w:t>N</w:t>
      </w:r>
      <w:r w:rsidRPr="00E44458">
        <w:rPr>
          <w:rFonts w:ascii="Arial" w:hAnsi="Arial" w:cs="Arial"/>
          <w:sz w:val="20"/>
          <w:szCs w:val="20"/>
        </w:rPr>
        <w:t>o siempre depende del cargo; en muchas ocasiones una persona sin autoridad formal puede ejercer gran influencia.</w:t>
      </w:r>
    </w:p>
    <w:p w14:paraId="1075D519" w14:textId="5A78FD94" w:rsidR="00E44458" w:rsidRPr="00E44458" w:rsidRDefault="00E44458" w:rsidP="00E44458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4458">
        <w:rPr>
          <w:rFonts w:ascii="Arial" w:hAnsi="Arial" w:cs="Arial"/>
          <w:b/>
          <w:bCs/>
          <w:sz w:val="20"/>
          <w:szCs w:val="20"/>
        </w:rPr>
        <w:t>Laura:</w:t>
      </w:r>
      <w:r w:rsidRPr="00E44458">
        <w:rPr>
          <w:rFonts w:ascii="Arial" w:hAnsi="Arial" w:cs="Arial"/>
          <w:sz w:val="20"/>
          <w:szCs w:val="20"/>
        </w:rPr>
        <w:t xml:space="preserve"> exactamente.</w:t>
      </w:r>
      <w:r w:rsidR="00BF2476">
        <w:rPr>
          <w:rFonts w:ascii="Arial" w:hAnsi="Arial" w:cs="Arial"/>
          <w:sz w:val="20"/>
          <w:szCs w:val="20"/>
        </w:rPr>
        <w:t xml:space="preserve"> E</w:t>
      </w:r>
      <w:r w:rsidRPr="00E44458">
        <w:rPr>
          <w:rFonts w:ascii="Arial" w:hAnsi="Arial" w:cs="Arial"/>
          <w:sz w:val="20"/>
          <w:szCs w:val="20"/>
        </w:rPr>
        <w:t>xiste el poder formal, que proviene del puesto jerárquico, y el poder informal, que surge del conocimiento, la experiencia o la credibilidad construida con el tiempo.</w:t>
      </w:r>
    </w:p>
    <w:p w14:paraId="137CCD44" w14:textId="288FBD70" w:rsidR="00E44458" w:rsidRPr="00E44458" w:rsidRDefault="00E44458" w:rsidP="00E44458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4458">
        <w:rPr>
          <w:rFonts w:ascii="Arial" w:hAnsi="Arial" w:cs="Arial"/>
          <w:b/>
          <w:bCs/>
          <w:sz w:val="20"/>
          <w:szCs w:val="20"/>
        </w:rPr>
        <w:t>Carlos:</w:t>
      </w:r>
      <w:r w:rsidRPr="00E44458">
        <w:rPr>
          <w:rFonts w:ascii="Arial" w:hAnsi="Arial" w:cs="Arial"/>
          <w:sz w:val="20"/>
          <w:szCs w:val="20"/>
        </w:rPr>
        <w:t xml:space="preserve"> así es. </w:t>
      </w:r>
      <w:r>
        <w:rPr>
          <w:rFonts w:ascii="Arial" w:hAnsi="Arial" w:cs="Arial"/>
          <w:sz w:val="20"/>
          <w:szCs w:val="20"/>
        </w:rPr>
        <w:t>I</w:t>
      </w:r>
      <w:r w:rsidRPr="00E44458">
        <w:rPr>
          <w:rFonts w:ascii="Arial" w:hAnsi="Arial" w:cs="Arial"/>
          <w:sz w:val="20"/>
          <w:szCs w:val="20"/>
        </w:rPr>
        <w:t xml:space="preserve">ncluso, el poder informal puede ser determinante. </w:t>
      </w:r>
      <w:r>
        <w:rPr>
          <w:rFonts w:ascii="Arial" w:hAnsi="Arial" w:cs="Arial"/>
          <w:sz w:val="20"/>
          <w:szCs w:val="20"/>
        </w:rPr>
        <w:t>S</w:t>
      </w:r>
      <w:r w:rsidRPr="00E44458">
        <w:rPr>
          <w:rFonts w:ascii="Arial" w:hAnsi="Arial" w:cs="Arial"/>
          <w:sz w:val="20"/>
          <w:szCs w:val="20"/>
        </w:rPr>
        <w:t>e presentan situaciones en las que un colaborador técnico orienta decisiones estratégicas gracias a su dominio de la información.</w:t>
      </w:r>
    </w:p>
    <w:p w14:paraId="35DB717C" w14:textId="4AF6C1BA" w:rsidR="00E44458" w:rsidRPr="00E44458" w:rsidRDefault="00E44458" w:rsidP="00E44458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4458">
        <w:rPr>
          <w:rFonts w:ascii="Arial" w:hAnsi="Arial" w:cs="Arial"/>
          <w:b/>
          <w:bCs/>
          <w:sz w:val="20"/>
          <w:szCs w:val="20"/>
        </w:rPr>
        <w:t>Laura:</w:t>
      </w:r>
      <w:r w:rsidRPr="00E44458">
        <w:rPr>
          <w:rFonts w:ascii="Arial" w:hAnsi="Arial" w:cs="Arial"/>
          <w:sz w:val="20"/>
          <w:szCs w:val="20"/>
        </w:rPr>
        <w:t xml:space="preserve"> allí el liderazgo adquiere relevancia. </w:t>
      </w:r>
      <w:r w:rsidR="00BF2476">
        <w:rPr>
          <w:rFonts w:ascii="Arial" w:hAnsi="Arial" w:cs="Arial"/>
          <w:sz w:val="20"/>
          <w:szCs w:val="20"/>
        </w:rPr>
        <w:t>C</w:t>
      </w:r>
      <w:r w:rsidRPr="00E44458">
        <w:rPr>
          <w:rFonts w:ascii="Arial" w:hAnsi="Arial" w:cs="Arial"/>
          <w:sz w:val="20"/>
          <w:szCs w:val="20"/>
        </w:rPr>
        <w:t>uando el poder se ejerce con ética y responsabilidad, fortalece la confianza y promueve el trabajo en equipo.</w:t>
      </w:r>
    </w:p>
    <w:p w14:paraId="3E9D7C56" w14:textId="50DD3F30" w:rsidR="00E44458" w:rsidRPr="00E44458" w:rsidRDefault="00E44458" w:rsidP="00E44458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4458">
        <w:rPr>
          <w:rFonts w:ascii="Arial" w:hAnsi="Arial" w:cs="Arial"/>
          <w:b/>
          <w:bCs/>
          <w:sz w:val="20"/>
          <w:szCs w:val="20"/>
        </w:rPr>
        <w:t>Carlos:</w:t>
      </w:r>
      <w:r w:rsidRPr="00E44458">
        <w:rPr>
          <w:rFonts w:ascii="Arial" w:hAnsi="Arial" w:cs="Arial"/>
          <w:sz w:val="20"/>
          <w:szCs w:val="20"/>
        </w:rPr>
        <w:t xml:space="preserve"> sin embargo, cuando se utiliza para imponer o controlar, se generan conflictos. </w:t>
      </w:r>
      <w:r>
        <w:rPr>
          <w:rFonts w:ascii="Arial" w:hAnsi="Arial" w:cs="Arial"/>
          <w:sz w:val="20"/>
          <w:szCs w:val="20"/>
        </w:rPr>
        <w:t>E</w:t>
      </w:r>
      <w:r w:rsidRPr="00E44458">
        <w:rPr>
          <w:rFonts w:ascii="Arial" w:hAnsi="Arial" w:cs="Arial"/>
          <w:sz w:val="20"/>
          <w:szCs w:val="20"/>
        </w:rPr>
        <w:t>l abuso de autoridad deteriora el clima laboral y afecta la motivación.</w:t>
      </w:r>
    </w:p>
    <w:p w14:paraId="3AB7C45D" w14:textId="3FBF7C89" w:rsidR="00E44458" w:rsidRPr="00E44458" w:rsidRDefault="00E44458" w:rsidP="00E44458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4458">
        <w:rPr>
          <w:rFonts w:ascii="Arial" w:hAnsi="Arial" w:cs="Arial"/>
          <w:b/>
          <w:bCs/>
          <w:sz w:val="20"/>
          <w:szCs w:val="20"/>
        </w:rPr>
        <w:t>Laura:</w:t>
      </w:r>
      <w:r w:rsidRPr="00E44458">
        <w:rPr>
          <w:rFonts w:ascii="Arial" w:hAnsi="Arial" w:cs="Arial"/>
          <w:sz w:val="20"/>
          <w:szCs w:val="20"/>
        </w:rPr>
        <w:t xml:space="preserve"> por eso es fundamental que quienes lideran sean conscientes de cómo ejercen su influencia. </w:t>
      </w:r>
      <w:r>
        <w:rPr>
          <w:rFonts w:ascii="Arial" w:hAnsi="Arial" w:cs="Arial"/>
          <w:sz w:val="20"/>
          <w:szCs w:val="20"/>
        </w:rPr>
        <w:t>E</w:t>
      </w:r>
      <w:r w:rsidRPr="00E44458">
        <w:rPr>
          <w:rFonts w:ascii="Arial" w:hAnsi="Arial" w:cs="Arial"/>
          <w:sz w:val="20"/>
          <w:szCs w:val="20"/>
        </w:rPr>
        <w:t>l poder no debería asociarse con dominio, sino con servicio.</w:t>
      </w:r>
    </w:p>
    <w:p w14:paraId="36F4E473" w14:textId="5B860038" w:rsidR="00E44458" w:rsidRPr="00E44458" w:rsidRDefault="00E44458" w:rsidP="00E44458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4458">
        <w:rPr>
          <w:rFonts w:ascii="Arial" w:hAnsi="Arial" w:cs="Arial"/>
          <w:b/>
          <w:bCs/>
          <w:sz w:val="20"/>
          <w:szCs w:val="20"/>
        </w:rPr>
        <w:t>Carlos:</w:t>
      </w:r>
      <w:r w:rsidRPr="00E44458">
        <w:rPr>
          <w:rFonts w:ascii="Arial" w:hAnsi="Arial" w:cs="Arial"/>
          <w:sz w:val="20"/>
          <w:szCs w:val="20"/>
        </w:rPr>
        <w:t xml:space="preserve"> coincido plenamente. </w:t>
      </w:r>
      <w:r>
        <w:rPr>
          <w:rFonts w:ascii="Arial" w:hAnsi="Arial" w:cs="Arial"/>
          <w:sz w:val="20"/>
          <w:szCs w:val="20"/>
        </w:rPr>
        <w:t>A</w:t>
      </w:r>
      <w:r w:rsidRPr="00E44458">
        <w:rPr>
          <w:rFonts w:ascii="Arial" w:hAnsi="Arial" w:cs="Arial"/>
          <w:sz w:val="20"/>
          <w:szCs w:val="20"/>
        </w:rPr>
        <w:t>demás, la comunicación transparente contribuye a equilibrar las dinámicas de poder dentro de la organización.</w:t>
      </w:r>
    </w:p>
    <w:p w14:paraId="6BECE03F" w14:textId="77777777" w:rsidR="00E44458" w:rsidRPr="00E44458" w:rsidRDefault="00E44458" w:rsidP="00E44458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4458">
        <w:rPr>
          <w:rFonts w:ascii="Arial" w:hAnsi="Arial" w:cs="Arial"/>
          <w:b/>
          <w:bCs/>
          <w:sz w:val="20"/>
          <w:szCs w:val="20"/>
        </w:rPr>
        <w:t>Laura:</w:t>
      </w:r>
      <w:r w:rsidRPr="00E44458">
        <w:rPr>
          <w:rFonts w:ascii="Arial" w:hAnsi="Arial" w:cs="Arial"/>
          <w:sz w:val="20"/>
          <w:szCs w:val="20"/>
        </w:rPr>
        <w:t xml:space="preserve"> claro, porque cuando las decisiones se explican y se fomenta la participación, disminuye la percepción de injusticia.</w:t>
      </w:r>
    </w:p>
    <w:p w14:paraId="7963D43C" w14:textId="77777777" w:rsidR="00E44458" w:rsidRPr="00E44458" w:rsidRDefault="00E44458" w:rsidP="00E44458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4458">
        <w:rPr>
          <w:rFonts w:ascii="Arial" w:hAnsi="Arial" w:cs="Arial"/>
          <w:b/>
          <w:bCs/>
          <w:sz w:val="20"/>
          <w:szCs w:val="20"/>
        </w:rPr>
        <w:t>Carlos:</w:t>
      </w:r>
      <w:r w:rsidRPr="00E44458">
        <w:rPr>
          <w:rFonts w:ascii="Arial" w:hAnsi="Arial" w:cs="Arial"/>
          <w:sz w:val="20"/>
          <w:szCs w:val="20"/>
        </w:rPr>
        <w:t xml:space="preserve"> entonces, podría afirmarse que el poder es inherente a toda organización, pero su impacto depende de la manera en que se gestione.</w:t>
      </w:r>
    </w:p>
    <w:p w14:paraId="05D1EBAD" w14:textId="67853115" w:rsidR="00E44458" w:rsidRPr="00E44458" w:rsidRDefault="00E44458" w:rsidP="00E44458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4458">
        <w:rPr>
          <w:rFonts w:ascii="Arial" w:hAnsi="Arial" w:cs="Arial"/>
          <w:b/>
          <w:bCs/>
          <w:sz w:val="20"/>
          <w:szCs w:val="20"/>
        </w:rPr>
        <w:t>Laura:</w:t>
      </w:r>
      <w:r w:rsidRPr="00E44458">
        <w:rPr>
          <w:rFonts w:ascii="Arial" w:hAnsi="Arial" w:cs="Arial"/>
          <w:sz w:val="20"/>
          <w:szCs w:val="20"/>
        </w:rPr>
        <w:t xml:space="preserve"> exactamente. </w:t>
      </w:r>
      <w:r>
        <w:rPr>
          <w:rFonts w:ascii="Arial" w:hAnsi="Arial" w:cs="Arial"/>
          <w:sz w:val="20"/>
          <w:szCs w:val="20"/>
        </w:rPr>
        <w:t>C</w:t>
      </w:r>
      <w:r w:rsidRPr="00E44458">
        <w:rPr>
          <w:rFonts w:ascii="Arial" w:hAnsi="Arial" w:cs="Arial"/>
          <w:sz w:val="20"/>
          <w:szCs w:val="20"/>
        </w:rPr>
        <w:t>uando se administra con ética, genera cohesión y resultados sostenibles; cuando se maneja inadecuadamente, produce tensiones innecesarias.</w:t>
      </w:r>
    </w:p>
    <w:p w14:paraId="614AF249" w14:textId="77777777" w:rsidR="00E44458" w:rsidRDefault="00E44458" w:rsidP="00E44458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4458">
        <w:rPr>
          <w:rFonts w:ascii="Arial" w:hAnsi="Arial" w:cs="Arial"/>
          <w:b/>
          <w:bCs/>
          <w:sz w:val="20"/>
          <w:szCs w:val="20"/>
        </w:rPr>
        <w:t>Carlos:</w:t>
      </w:r>
      <w:r w:rsidRPr="00E44458">
        <w:rPr>
          <w:rFonts w:ascii="Arial" w:hAnsi="Arial" w:cs="Arial"/>
          <w:sz w:val="20"/>
          <w:szCs w:val="20"/>
        </w:rPr>
        <w:t xml:space="preserve"> en definitiva, comprender las dinámicas de poder es esencial para construir organizaciones más justas y colaborativas.</w:t>
      </w:r>
    </w:p>
    <w:p w14:paraId="3F7D7C01" w14:textId="77777777" w:rsidR="00E44458" w:rsidRPr="00E44458" w:rsidRDefault="00E44458" w:rsidP="00E44458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0FBF13B1" w14:textId="66DA298F" w:rsidR="00E44458" w:rsidRDefault="00E44458" w:rsidP="00D329FB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Total</w:t>
      </w:r>
      <w:r w:rsidR="00761E75"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sz w:val="20"/>
          <w:szCs w:val="20"/>
        </w:rPr>
        <w:t>palabras</w:t>
      </w:r>
      <w:r w:rsidR="00761E75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263</w:t>
      </w:r>
    </w:p>
    <w:sectPr w:rsidR="00E444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838348">
    <w:abstractNumId w:val="1"/>
  </w:num>
  <w:num w:numId="2" w16cid:durableId="828516156">
    <w:abstractNumId w:val="0"/>
  </w:num>
  <w:num w:numId="3" w16cid:durableId="1360202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811DB"/>
    <w:rsid w:val="00122DB2"/>
    <w:rsid w:val="002F79F0"/>
    <w:rsid w:val="003C75E2"/>
    <w:rsid w:val="004553E8"/>
    <w:rsid w:val="00672A15"/>
    <w:rsid w:val="00761E75"/>
    <w:rsid w:val="00823AB8"/>
    <w:rsid w:val="00835BB4"/>
    <w:rsid w:val="009E3B02"/>
    <w:rsid w:val="00AD1941"/>
    <w:rsid w:val="00B15059"/>
    <w:rsid w:val="00B76FBA"/>
    <w:rsid w:val="00BF2476"/>
    <w:rsid w:val="00C22B92"/>
    <w:rsid w:val="00D329FB"/>
    <w:rsid w:val="00D67F18"/>
    <w:rsid w:val="00E44458"/>
    <w:rsid w:val="00E6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76CC73-373E-40F9-A8E9-A0931D4B8C20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9EE2F793-0452-4356-977F-9EEACC6B69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7A7701-C5E7-41E3-B633-00FE18D0B3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332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Daniela Manrique Rueda</cp:lastModifiedBy>
  <cp:revision>5</cp:revision>
  <dcterms:created xsi:type="dcterms:W3CDTF">2026-02-12T00:30:00Z</dcterms:created>
  <dcterms:modified xsi:type="dcterms:W3CDTF">2026-02-12T18:59:00Z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