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20C1F" w14:textId="77777777" w:rsidR="00E56FCD" w:rsidRDefault="00E56FCD">
      <w:pPr>
        <w:spacing w:after="160" w:line="259" w:lineRule="auto"/>
        <w:rPr>
          <w:rFonts w:ascii="Calibri" w:eastAsia="Calibri" w:hAnsi="Calibri" w:cs="Calibri"/>
        </w:rPr>
      </w:pPr>
    </w:p>
    <w:tbl>
      <w:tblPr>
        <w:tblStyle w:val="a"/>
        <w:tblW w:w="10005"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125"/>
        <w:gridCol w:w="1410"/>
        <w:gridCol w:w="105"/>
        <w:gridCol w:w="4155"/>
        <w:gridCol w:w="1035"/>
        <w:gridCol w:w="2175"/>
      </w:tblGrid>
      <w:tr w:rsidR="00E56FCD" w14:paraId="18D2958B" w14:textId="77777777" w:rsidTr="00E56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5" w:type="dxa"/>
            <w:gridSpan w:val="6"/>
          </w:tcPr>
          <w:p w14:paraId="5517DC00" w14:textId="77777777" w:rsidR="00E56FCD" w:rsidRDefault="00000000">
            <w:pPr>
              <w:jc w:val="center"/>
              <w:rPr>
                <w:rFonts w:ascii="Calibri" w:eastAsia="Calibri" w:hAnsi="Calibri" w:cs="Calibri"/>
              </w:rPr>
            </w:pPr>
            <w:r>
              <w:rPr>
                <w:noProof/>
              </w:rPr>
              <w:drawing>
                <wp:anchor distT="0" distB="0" distL="114300" distR="114300" simplePos="0" relativeHeight="251658240" behindDoc="0" locked="0" layoutInCell="1" hidden="0" allowOverlap="1" wp14:anchorId="07D77991" wp14:editId="705F5271">
                  <wp:simplePos x="0" y="0"/>
                  <wp:positionH relativeFrom="column">
                    <wp:posOffset>182245</wp:posOffset>
                  </wp:positionH>
                  <wp:positionV relativeFrom="paragraph">
                    <wp:posOffset>93980</wp:posOffset>
                  </wp:positionV>
                  <wp:extent cx="679450" cy="53340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79450" cy="533400"/>
                          </a:xfrm>
                          <a:prstGeom prst="rect">
                            <a:avLst/>
                          </a:prstGeom>
                          <a:ln/>
                        </pic:spPr>
                      </pic:pic>
                    </a:graphicData>
                  </a:graphic>
                </wp:anchor>
              </w:drawing>
            </w:r>
          </w:p>
          <w:p w14:paraId="0F5FC492" w14:textId="77777777" w:rsidR="00E56FCD" w:rsidRDefault="00000000">
            <w:pPr>
              <w:rPr>
                <w:rFonts w:ascii="Calibri" w:eastAsia="Calibri" w:hAnsi="Calibri" w:cs="Calibri"/>
                <w:color w:val="ED7D31"/>
              </w:rPr>
            </w:pPr>
            <w:r>
              <w:rPr>
                <w:rFonts w:ascii="Calibri" w:eastAsia="Calibri" w:hAnsi="Calibri" w:cs="Calibri"/>
                <w:color w:val="ED7D31"/>
              </w:rPr>
              <w:t>ACTIVIDAD DIDÁCTICA RELACIONAR TÉRMINOS</w:t>
            </w:r>
          </w:p>
          <w:p w14:paraId="6804BCF9" w14:textId="77777777" w:rsidR="00E56FCD" w:rsidRDefault="00E56FCD">
            <w:pPr>
              <w:jc w:val="center"/>
              <w:rPr>
                <w:rFonts w:ascii="Calibri" w:eastAsia="Calibri" w:hAnsi="Calibri" w:cs="Calibri"/>
              </w:rPr>
            </w:pPr>
          </w:p>
        </w:tc>
      </w:tr>
      <w:tr w:rsidR="00E56FCD" w14:paraId="6C40E271" w14:textId="77777777" w:rsidTr="00E56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5" w:type="dxa"/>
            <w:gridSpan w:val="6"/>
          </w:tcPr>
          <w:p w14:paraId="61BFBD5A" w14:textId="77777777" w:rsidR="00E56FCD" w:rsidRDefault="00000000">
            <w:pPr>
              <w:spacing w:after="160"/>
              <w:rPr>
                <w:rFonts w:ascii="Calibri" w:eastAsia="Calibri" w:hAnsi="Calibri" w:cs="Calibri"/>
                <w:color w:val="595959"/>
                <w:sz w:val="24"/>
                <w:szCs w:val="24"/>
              </w:rPr>
            </w:pPr>
            <w:r>
              <w:rPr>
                <w:rFonts w:ascii="Calibri" w:eastAsia="Calibri" w:hAnsi="Calibri" w:cs="Calibri"/>
                <w:b w:val="0"/>
                <w:color w:val="595959"/>
                <w:sz w:val="20"/>
                <w:szCs w:val="20"/>
              </w:rPr>
              <w:t>Generalidades de la actividad:</w:t>
            </w:r>
          </w:p>
          <w:p w14:paraId="13D006F5" w14:textId="77777777" w:rsidR="00E56FCD" w:rsidRDefault="00000000">
            <w:pPr>
              <w:numPr>
                <w:ilvl w:val="0"/>
                <w:numId w:val="1"/>
              </w:numPr>
              <w:rPr>
                <w:color w:val="595959"/>
                <w:sz w:val="20"/>
                <w:szCs w:val="20"/>
              </w:rPr>
            </w:pPr>
            <w:r>
              <w:rPr>
                <w:rFonts w:ascii="Calibri" w:eastAsia="Calibri" w:hAnsi="Calibri" w:cs="Calibri"/>
                <w:b w:val="0"/>
                <w:color w:val="595959"/>
                <w:sz w:val="20"/>
                <w:szCs w:val="20"/>
              </w:rPr>
              <w:t>Las indicaciones, el mensaje de correcto e incorrecto debe estar la redacción en segunda persona. </w:t>
            </w:r>
          </w:p>
          <w:p w14:paraId="2EA78FA4" w14:textId="77777777" w:rsidR="00E56FCD" w:rsidRDefault="00000000">
            <w:pPr>
              <w:numPr>
                <w:ilvl w:val="0"/>
                <w:numId w:val="1"/>
              </w:numPr>
              <w:spacing w:after="160" w:line="259" w:lineRule="auto"/>
              <w:rPr>
                <w:color w:val="595959"/>
                <w:sz w:val="20"/>
                <w:szCs w:val="20"/>
              </w:rPr>
            </w:pPr>
            <w:r>
              <w:rPr>
                <w:rFonts w:ascii="Calibri" w:eastAsia="Calibri" w:hAnsi="Calibri" w:cs="Calibri"/>
                <w:b w:val="0"/>
                <w:color w:val="595959"/>
                <w:sz w:val="20"/>
                <w:szCs w:val="20"/>
              </w:rPr>
              <w:t>Diligenciar solo los espacios en blanco.</w:t>
            </w:r>
          </w:p>
          <w:p w14:paraId="6D3E479D" w14:textId="77777777" w:rsidR="00E56FCD" w:rsidRDefault="00000000">
            <w:pPr>
              <w:numPr>
                <w:ilvl w:val="0"/>
                <w:numId w:val="1"/>
              </w:numPr>
              <w:rPr>
                <w:color w:val="595959"/>
                <w:sz w:val="20"/>
                <w:szCs w:val="20"/>
              </w:rPr>
            </w:pPr>
            <w:r>
              <w:rPr>
                <w:rFonts w:ascii="Calibri" w:eastAsia="Calibri" w:hAnsi="Calibri" w:cs="Calibri"/>
                <w:b w:val="0"/>
                <w:color w:val="595959"/>
                <w:sz w:val="20"/>
                <w:szCs w:val="20"/>
              </w:rPr>
              <w:t>El aprendiz recibe una retroalimentación cuando responde de manera correcta o incorrecta cada pregunta.</w:t>
            </w:r>
          </w:p>
          <w:p w14:paraId="094E455A" w14:textId="77777777" w:rsidR="00E56FCD" w:rsidRDefault="00000000">
            <w:pPr>
              <w:numPr>
                <w:ilvl w:val="0"/>
                <w:numId w:val="1"/>
              </w:numPr>
              <w:spacing w:after="160"/>
              <w:rPr>
                <w:color w:val="595959"/>
                <w:sz w:val="20"/>
                <w:szCs w:val="20"/>
              </w:rPr>
            </w:pPr>
            <w:r>
              <w:rPr>
                <w:rFonts w:ascii="Calibri" w:eastAsia="Calibri" w:hAnsi="Calibri" w:cs="Calibri"/>
                <w:b w:val="0"/>
                <w:color w:val="595959"/>
                <w:sz w:val="20"/>
                <w:szCs w:val="20"/>
              </w:rPr>
              <w:t xml:space="preserve">Al final de la actividad se muestra una retroalimentación de felicitación si logra el 70% de respuestas correctas o retroalimentación de mejora si es inferior a este porcentaje. </w:t>
            </w:r>
          </w:p>
          <w:p w14:paraId="1AC75627" w14:textId="77777777" w:rsidR="00E56FCD" w:rsidRDefault="00000000">
            <w:pPr>
              <w:spacing w:after="160"/>
              <w:rPr>
                <w:color w:val="000000"/>
                <w:sz w:val="20"/>
                <w:szCs w:val="20"/>
              </w:rPr>
            </w:pPr>
            <w:r>
              <w:rPr>
                <w:rFonts w:ascii="Calibri" w:eastAsia="Calibri" w:hAnsi="Calibri" w:cs="Calibri"/>
                <w:b w:val="0"/>
                <w:color w:val="595959"/>
                <w:sz w:val="20"/>
                <w:szCs w:val="20"/>
              </w:rPr>
              <w:t xml:space="preserve">Para sugerir este tipo de actividad tener presente equipo de Diseño Instruccional, que solo debe haber seis opciones de elementos a arrastrar y soltar y que cada campo tiene un límite de palabras permitidas para garantizar el responsive web. </w:t>
            </w:r>
          </w:p>
        </w:tc>
      </w:tr>
      <w:tr w:rsidR="00E56FCD" w14:paraId="37569958" w14:textId="77777777" w:rsidTr="00E56FCD">
        <w:tc>
          <w:tcPr>
            <w:cnfStyle w:val="001000000000" w:firstRow="0" w:lastRow="0" w:firstColumn="1" w:lastColumn="0" w:oddVBand="0" w:evenVBand="0" w:oddHBand="0" w:evenHBand="0" w:firstRowFirstColumn="0" w:firstRowLastColumn="0" w:lastRowFirstColumn="0" w:lastRowLastColumn="0"/>
            <w:tcW w:w="2640" w:type="dxa"/>
            <w:gridSpan w:val="3"/>
          </w:tcPr>
          <w:p w14:paraId="103C05CF" w14:textId="77777777" w:rsidR="00E56FCD" w:rsidRDefault="00000000">
            <w:pPr>
              <w:rPr>
                <w:rFonts w:ascii="Calibri" w:eastAsia="Calibri" w:hAnsi="Calibri" w:cs="Calibri"/>
                <w:color w:val="595959"/>
              </w:rPr>
            </w:pPr>
            <w:r>
              <w:rPr>
                <w:rFonts w:ascii="Calibri" w:eastAsia="Calibri" w:hAnsi="Calibri" w:cs="Calibri"/>
                <w:color w:val="595959"/>
              </w:rPr>
              <w:t>Instrucciones para el aprendiz</w:t>
            </w:r>
          </w:p>
          <w:p w14:paraId="69B79A4F" w14:textId="77777777" w:rsidR="00E56FCD" w:rsidRDefault="00E56FCD">
            <w:pPr>
              <w:rPr>
                <w:rFonts w:ascii="Calibri" w:eastAsia="Calibri" w:hAnsi="Calibri" w:cs="Calibri"/>
                <w:color w:val="595959"/>
              </w:rPr>
            </w:pPr>
          </w:p>
          <w:p w14:paraId="43A7A6CF" w14:textId="77777777" w:rsidR="00E56FCD" w:rsidRDefault="00E56FCD">
            <w:pPr>
              <w:rPr>
                <w:rFonts w:ascii="Calibri" w:eastAsia="Calibri" w:hAnsi="Calibri" w:cs="Calibri"/>
                <w:color w:val="595959"/>
              </w:rPr>
            </w:pPr>
          </w:p>
        </w:tc>
        <w:tc>
          <w:tcPr>
            <w:tcW w:w="7365" w:type="dxa"/>
            <w:gridSpan w:val="3"/>
          </w:tcPr>
          <w:p w14:paraId="3C16A0FE" w14:textId="2A6F43FF" w:rsidR="00E56FCD"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r>
              <w:rPr>
                <w:rFonts w:ascii="Calibri" w:eastAsia="Calibri" w:hAnsi="Calibri" w:cs="Calibri"/>
                <w:i/>
                <w:color w:val="434343"/>
              </w:rPr>
              <w:t xml:space="preserve">Esta actividad le permitirá determinar el grado de apropiación de los contenidos del componente formativo: </w:t>
            </w:r>
            <w:r w:rsidR="00016D0E">
              <w:rPr>
                <w:sz w:val="20"/>
                <w:szCs w:val="20"/>
              </w:rPr>
              <w:t>Diseño de contenidos digitales</w:t>
            </w:r>
          </w:p>
          <w:p w14:paraId="4B2B13DA" w14:textId="77777777" w:rsidR="00E56FCD"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r>
              <w:rPr>
                <w:rFonts w:ascii="Calibri" w:eastAsia="Calibri" w:hAnsi="Calibri" w:cs="Calibri"/>
                <w:i/>
                <w:color w:val="434343"/>
              </w:rPr>
              <w:t>Antes de su realización, se recomienda la lectura del componente formativo mencionado. Es opcional (no es calificable), y puede realizarse todas las veces que se desee.</w:t>
            </w:r>
          </w:p>
          <w:p w14:paraId="4EA57B65" w14:textId="77777777" w:rsidR="00E56FCD" w:rsidRDefault="00E56FC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p>
          <w:p w14:paraId="3D7BAC6E" w14:textId="77777777" w:rsidR="00E56FCD"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34343"/>
              </w:rPr>
            </w:pPr>
            <w:r>
              <w:rPr>
                <w:rFonts w:ascii="Calibri" w:eastAsia="Calibri" w:hAnsi="Calibri" w:cs="Calibri"/>
                <w:i/>
                <w:color w:val="434343"/>
              </w:rPr>
              <w:t>De acuerdo al enunciado planteado en la columna izquierda, arrastre cada término al lugar que considere correcto de la columna derecha.</w:t>
            </w:r>
          </w:p>
          <w:p w14:paraId="4C92D087" w14:textId="77777777" w:rsidR="00E56FCD" w:rsidRDefault="00E56FC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E56FCD" w14:paraId="1E0CC4CA" w14:textId="77777777" w:rsidTr="00E56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gridSpan w:val="3"/>
          </w:tcPr>
          <w:p w14:paraId="104597B1" w14:textId="77777777" w:rsidR="00E56FCD" w:rsidRDefault="00000000">
            <w:pPr>
              <w:rPr>
                <w:rFonts w:ascii="Calibri" w:eastAsia="Calibri" w:hAnsi="Calibri" w:cs="Calibri"/>
                <w:color w:val="595959"/>
              </w:rPr>
            </w:pPr>
            <w:r>
              <w:rPr>
                <w:rFonts w:ascii="Calibri" w:eastAsia="Calibri" w:hAnsi="Calibri" w:cs="Calibri"/>
                <w:color w:val="595959"/>
              </w:rPr>
              <w:t>Nombre de la actividad</w:t>
            </w:r>
          </w:p>
        </w:tc>
        <w:tc>
          <w:tcPr>
            <w:tcW w:w="7365" w:type="dxa"/>
            <w:gridSpan w:val="3"/>
            <w:shd w:val="clear" w:color="auto" w:fill="auto"/>
          </w:tcPr>
          <w:p w14:paraId="58D92928" w14:textId="25CDCF0F" w:rsidR="00E56FCD" w:rsidRDefault="00016D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Apropiación de conceptos</w:t>
            </w:r>
          </w:p>
        </w:tc>
      </w:tr>
      <w:tr w:rsidR="00E56FCD" w14:paraId="302F2A88" w14:textId="77777777" w:rsidTr="00E56FCD">
        <w:tc>
          <w:tcPr>
            <w:cnfStyle w:val="001000000000" w:firstRow="0" w:lastRow="0" w:firstColumn="1" w:lastColumn="0" w:oddVBand="0" w:evenVBand="0" w:oddHBand="0" w:evenHBand="0" w:firstRowFirstColumn="0" w:firstRowLastColumn="0" w:lastRowFirstColumn="0" w:lastRowLastColumn="0"/>
            <w:tcW w:w="2640" w:type="dxa"/>
            <w:gridSpan w:val="3"/>
            <w:shd w:val="clear" w:color="auto" w:fill="FBE5D5"/>
          </w:tcPr>
          <w:p w14:paraId="6AE64A61" w14:textId="77777777" w:rsidR="00E56FCD" w:rsidRDefault="00000000">
            <w:pPr>
              <w:rPr>
                <w:rFonts w:ascii="Calibri" w:eastAsia="Calibri" w:hAnsi="Calibri" w:cs="Calibri"/>
                <w:color w:val="595959"/>
              </w:rPr>
            </w:pPr>
            <w:r>
              <w:rPr>
                <w:rFonts w:ascii="Calibri" w:eastAsia="Calibri" w:hAnsi="Calibri" w:cs="Calibri"/>
                <w:color w:val="595959"/>
              </w:rPr>
              <w:t>Objetivo de la actividad</w:t>
            </w:r>
          </w:p>
        </w:tc>
        <w:tc>
          <w:tcPr>
            <w:tcW w:w="7365" w:type="dxa"/>
            <w:gridSpan w:val="3"/>
          </w:tcPr>
          <w:p w14:paraId="1FC052A4" w14:textId="5D2C262C" w:rsidR="00E56FCD" w:rsidRDefault="00E375A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 xml:space="preserve">Con esta actividad se pretende que los aprendices </w:t>
            </w:r>
            <w:r w:rsidR="00A808F8">
              <w:rPr>
                <w:rFonts w:ascii="Calibri" w:eastAsia="Calibri" w:hAnsi="Calibri" w:cs="Calibri"/>
                <w:i/>
                <w:color w:val="AEAAAA"/>
              </w:rPr>
              <w:t>se autoevalúen en la apropiación de los conceptos tratados en este componente.</w:t>
            </w:r>
          </w:p>
        </w:tc>
      </w:tr>
      <w:tr w:rsidR="00E56FCD" w14:paraId="5F56E9B1" w14:textId="77777777" w:rsidTr="00E56FC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0005" w:type="dxa"/>
            <w:gridSpan w:val="6"/>
            <w:shd w:val="clear" w:color="auto" w:fill="FFE599"/>
          </w:tcPr>
          <w:p w14:paraId="1C7F6BCA" w14:textId="77777777" w:rsidR="00E56FCD" w:rsidRDefault="00000000">
            <w:pPr>
              <w:jc w:val="center"/>
              <w:rPr>
                <w:rFonts w:ascii="Calibri" w:eastAsia="Calibri" w:hAnsi="Calibri" w:cs="Calibri"/>
                <w:color w:val="595959"/>
              </w:rPr>
            </w:pPr>
            <w:r>
              <w:rPr>
                <w:rFonts w:ascii="Calibri" w:eastAsia="Calibri" w:hAnsi="Calibri" w:cs="Calibri"/>
                <w:color w:val="595959"/>
              </w:rPr>
              <w:t>OPCIONES</w:t>
            </w:r>
          </w:p>
        </w:tc>
      </w:tr>
      <w:tr w:rsidR="00E56FCD" w14:paraId="56C9E328" w14:textId="77777777" w:rsidTr="00E56FCD">
        <w:tc>
          <w:tcPr>
            <w:cnfStyle w:val="001000000000" w:firstRow="0" w:lastRow="0" w:firstColumn="1" w:lastColumn="0" w:oddVBand="0" w:evenVBand="0" w:oddHBand="0" w:evenHBand="0" w:firstRowFirstColumn="0" w:firstRowLastColumn="0" w:lastRowFirstColumn="0" w:lastRowLastColumn="0"/>
            <w:tcW w:w="6795" w:type="dxa"/>
            <w:gridSpan w:val="4"/>
          </w:tcPr>
          <w:p w14:paraId="245005D1" w14:textId="77777777" w:rsidR="00E56FCD" w:rsidRDefault="00000000">
            <w:pPr>
              <w:jc w:val="center"/>
              <w:rPr>
                <w:rFonts w:ascii="Calibri" w:eastAsia="Calibri" w:hAnsi="Calibri" w:cs="Calibri"/>
                <w:color w:val="595959"/>
              </w:rPr>
            </w:pPr>
            <w:r>
              <w:rPr>
                <w:rFonts w:ascii="Calibri" w:eastAsia="Calibri" w:hAnsi="Calibri" w:cs="Calibri"/>
                <w:color w:val="595959"/>
              </w:rPr>
              <w:t>Enunciado</w:t>
            </w:r>
          </w:p>
        </w:tc>
        <w:tc>
          <w:tcPr>
            <w:tcW w:w="3210" w:type="dxa"/>
            <w:gridSpan w:val="2"/>
          </w:tcPr>
          <w:p w14:paraId="2CFBE696" w14:textId="77777777" w:rsidR="00E56FCD"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rPr>
            </w:pPr>
            <w:r>
              <w:rPr>
                <w:rFonts w:ascii="Calibri" w:eastAsia="Calibri" w:hAnsi="Calibri" w:cs="Calibri"/>
                <w:b/>
                <w:color w:val="595959"/>
              </w:rPr>
              <w:t>Términos</w:t>
            </w:r>
          </w:p>
        </w:tc>
      </w:tr>
      <w:tr w:rsidR="00E56FCD" w14:paraId="7FA3C9D0" w14:textId="77777777" w:rsidTr="00E56FCD">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125" w:type="dxa"/>
          </w:tcPr>
          <w:p w14:paraId="1A1C4721" w14:textId="77777777" w:rsidR="00E56FCD" w:rsidRDefault="00000000">
            <w:pPr>
              <w:jc w:val="center"/>
              <w:rPr>
                <w:rFonts w:ascii="Calibri" w:eastAsia="Calibri" w:hAnsi="Calibri" w:cs="Calibri"/>
                <w:color w:val="595959"/>
              </w:rPr>
            </w:pPr>
            <w:r>
              <w:rPr>
                <w:rFonts w:ascii="Calibri" w:eastAsia="Calibri" w:hAnsi="Calibri" w:cs="Calibri"/>
                <w:color w:val="595959"/>
              </w:rPr>
              <w:t>No.</w:t>
            </w:r>
          </w:p>
        </w:tc>
        <w:tc>
          <w:tcPr>
            <w:tcW w:w="5670" w:type="dxa"/>
            <w:gridSpan w:val="3"/>
          </w:tcPr>
          <w:p w14:paraId="49E18F69" w14:textId="77777777" w:rsidR="00E56FCD"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Opción</w:t>
            </w:r>
          </w:p>
        </w:tc>
        <w:tc>
          <w:tcPr>
            <w:tcW w:w="1035" w:type="dxa"/>
          </w:tcPr>
          <w:p w14:paraId="6D47817D" w14:textId="77777777" w:rsidR="00E56FCD"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No. Rta.</w:t>
            </w:r>
          </w:p>
        </w:tc>
        <w:tc>
          <w:tcPr>
            <w:tcW w:w="2175" w:type="dxa"/>
          </w:tcPr>
          <w:p w14:paraId="6B3F8A26" w14:textId="77777777" w:rsidR="00E56FCD"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Opción</w:t>
            </w:r>
          </w:p>
        </w:tc>
      </w:tr>
      <w:tr w:rsidR="00E56FCD" w14:paraId="681F61B5" w14:textId="77777777" w:rsidTr="00E56FCD">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49823410" w14:textId="77777777" w:rsidR="00E56FCD" w:rsidRDefault="00000000">
            <w:pPr>
              <w:jc w:val="center"/>
              <w:rPr>
                <w:rFonts w:ascii="Calibri" w:eastAsia="Calibri" w:hAnsi="Calibri" w:cs="Calibri"/>
                <w:color w:val="595959"/>
              </w:rPr>
            </w:pPr>
            <w:r>
              <w:rPr>
                <w:rFonts w:ascii="Calibri" w:eastAsia="Calibri" w:hAnsi="Calibri" w:cs="Calibri"/>
                <w:color w:val="595959"/>
              </w:rPr>
              <w:t>1</w:t>
            </w:r>
          </w:p>
        </w:tc>
        <w:tc>
          <w:tcPr>
            <w:tcW w:w="5670" w:type="dxa"/>
            <w:gridSpan w:val="3"/>
            <w:shd w:val="clear" w:color="auto" w:fill="FFFFFF"/>
          </w:tcPr>
          <w:p w14:paraId="55669DD3" w14:textId="6FE2FA8E" w:rsidR="00E56FCD" w:rsidRDefault="00016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sz w:val="20"/>
                <w:szCs w:val="20"/>
              </w:rPr>
            </w:pPr>
            <w:r w:rsidRPr="00016D0E">
              <w:rPr>
                <w:rFonts w:ascii="Calibri" w:eastAsia="Calibri" w:hAnsi="Calibri" w:cs="Calibri"/>
                <w:i/>
                <w:color w:val="AEAAAA"/>
                <w:sz w:val="20"/>
                <w:szCs w:val="20"/>
                <w:lang w:val="es-ES_tradnl"/>
              </w:rPr>
              <w:t>Estos contenidos brindan información de audio en cualquier momento, sin la necesidad de escucharla en directo en la radio, del mismo modo que el video, permitiendo escuchar de forma ilimitada un tema, pausarlo y analizarlo, lo que mejora su comprensión. Es menos didáctico que un video, pero requiere menor producción.</w:t>
            </w:r>
          </w:p>
        </w:tc>
        <w:tc>
          <w:tcPr>
            <w:tcW w:w="1035" w:type="dxa"/>
            <w:shd w:val="clear" w:color="auto" w:fill="FBE5D5"/>
          </w:tcPr>
          <w:p w14:paraId="5CC1823D" w14:textId="77777777" w:rsidR="00E56FCD"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1</w:t>
            </w:r>
          </w:p>
        </w:tc>
        <w:tc>
          <w:tcPr>
            <w:tcW w:w="2175" w:type="dxa"/>
            <w:shd w:val="clear" w:color="auto" w:fill="FFFFFF"/>
          </w:tcPr>
          <w:p w14:paraId="06AE4F28" w14:textId="2462FAFF" w:rsidR="00E56FCD" w:rsidRDefault="00E2397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Pr>
                <w:rFonts w:ascii="Calibri" w:eastAsia="Calibri" w:hAnsi="Calibri" w:cs="Calibri"/>
                <w:i/>
                <w:color w:val="AEAAAA"/>
                <w:sz w:val="20"/>
                <w:szCs w:val="20"/>
              </w:rPr>
              <w:t>P</w:t>
            </w:r>
            <w:r w:rsidR="00016D0E">
              <w:rPr>
                <w:rFonts w:ascii="Calibri" w:eastAsia="Calibri" w:hAnsi="Calibri" w:cs="Calibri"/>
                <w:i/>
                <w:color w:val="AEAAAA"/>
                <w:sz w:val="20"/>
                <w:szCs w:val="20"/>
              </w:rPr>
              <w:t>odcast</w:t>
            </w:r>
          </w:p>
        </w:tc>
      </w:tr>
      <w:tr w:rsidR="00E56FCD" w14:paraId="436E7ECB" w14:textId="77777777" w:rsidTr="00E56FCD">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125" w:type="dxa"/>
          </w:tcPr>
          <w:p w14:paraId="16F45517" w14:textId="77777777" w:rsidR="00E56FCD" w:rsidRDefault="00000000">
            <w:pPr>
              <w:jc w:val="center"/>
              <w:rPr>
                <w:rFonts w:ascii="Calibri" w:eastAsia="Calibri" w:hAnsi="Calibri" w:cs="Calibri"/>
                <w:color w:val="595959"/>
              </w:rPr>
            </w:pPr>
            <w:r>
              <w:rPr>
                <w:rFonts w:ascii="Calibri" w:eastAsia="Calibri" w:hAnsi="Calibri" w:cs="Calibri"/>
                <w:color w:val="595959"/>
              </w:rPr>
              <w:t>2</w:t>
            </w:r>
          </w:p>
        </w:tc>
        <w:tc>
          <w:tcPr>
            <w:tcW w:w="5670" w:type="dxa"/>
            <w:gridSpan w:val="3"/>
            <w:shd w:val="clear" w:color="auto" w:fill="FFFFFF"/>
          </w:tcPr>
          <w:p w14:paraId="2D3BFBB8" w14:textId="211FAF37" w:rsidR="00E56FCD" w:rsidRDefault="00016D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sidRPr="00016D0E">
              <w:rPr>
                <w:rFonts w:ascii="Calibri" w:eastAsia="Calibri" w:hAnsi="Calibri" w:cs="Calibri"/>
                <w:i/>
                <w:color w:val="AEAAAA"/>
                <w:sz w:val="20"/>
                <w:szCs w:val="20"/>
                <w:lang w:val="es-ES_tradnl"/>
              </w:rPr>
              <w:t>Es un contenido informativo y más usual para medios de comunicación o agencias de noticias</w:t>
            </w:r>
            <w:r w:rsidR="00D714A5">
              <w:rPr>
                <w:rFonts w:ascii="Calibri" w:eastAsia="Calibri" w:hAnsi="Calibri" w:cs="Calibri"/>
                <w:i/>
                <w:color w:val="AEAAAA"/>
                <w:sz w:val="20"/>
                <w:szCs w:val="20"/>
                <w:lang w:val="es-ES_tradnl"/>
              </w:rPr>
              <w:t>.</w:t>
            </w:r>
          </w:p>
        </w:tc>
        <w:tc>
          <w:tcPr>
            <w:tcW w:w="1035" w:type="dxa"/>
          </w:tcPr>
          <w:p w14:paraId="71348F18" w14:textId="77777777" w:rsidR="00E56FCD"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2</w:t>
            </w:r>
          </w:p>
        </w:tc>
        <w:tc>
          <w:tcPr>
            <w:tcW w:w="2175" w:type="dxa"/>
            <w:shd w:val="clear" w:color="auto" w:fill="FFFFFF"/>
          </w:tcPr>
          <w:p w14:paraId="661AF758" w14:textId="786EF0FB" w:rsidR="003917A8" w:rsidRPr="00016D0E" w:rsidRDefault="00016D0E" w:rsidP="00016D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sz w:val="20"/>
                <w:szCs w:val="20"/>
              </w:rPr>
            </w:pPr>
            <w:r w:rsidRPr="00016D0E">
              <w:rPr>
                <w:rFonts w:ascii="Calibri" w:eastAsia="Calibri" w:hAnsi="Calibri" w:cs="Calibri"/>
                <w:i/>
                <w:color w:val="AEAAAA"/>
                <w:sz w:val="20"/>
                <w:szCs w:val="20"/>
              </w:rPr>
              <w:t>Noticia</w:t>
            </w:r>
          </w:p>
          <w:p w14:paraId="08626FFA" w14:textId="5786B6AD" w:rsidR="00E56FCD" w:rsidRDefault="00E56FC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p>
        </w:tc>
      </w:tr>
      <w:tr w:rsidR="00E56FCD" w14:paraId="23E1BAEC" w14:textId="77777777" w:rsidTr="00E56FCD">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01031BB3" w14:textId="77777777" w:rsidR="00E56FCD" w:rsidRDefault="00000000">
            <w:pPr>
              <w:jc w:val="center"/>
              <w:rPr>
                <w:rFonts w:ascii="Calibri" w:eastAsia="Calibri" w:hAnsi="Calibri" w:cs="Calibri"/>
                <w:color w:val="595959"/>
              </w:rPr>
            </w:pPr>
            <w:r>
              <w:rPr>
                <w:rFonts w:ascii="Calibri" w:eastAsia="Calibri" w:hAnsi="Calibri" w:cs="Calibri"/>
                <w:color w:val="595959"/>
              </w:rPr>
              <w:t>3</w:t>
            </w:r>
          </w:p>
        </w:tc>
        <w:tc>
          <w:tcPr>
            <w:tcW w:w="5670" w:type="dxa"/>
            <w:gridSpan w:val="3"/>
            <w:shd w:val="clear" w:color="auto" w:fill="FFFFFF"/>
          </w:tcPr>
          <w:p w14:paraId="10D35225" w14:textId="579182A8" w:rsidR="00E56FCD" w:rsidRDefault="00016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Pr>
                <w:rFonts w:ascii="Calibri" w:eastAsia="Calibri" w:hAnsi="Calibri" w:cs="Calibri"/>
                <w:i/>
                <w:color w:val="AEAAAA"/>
                <w:sz w:val="20"/>
                <w:szCs w:val="20"/>
                <w:lang w:val="es-ES_tradnl"/>
              </w:rPr>
              <w:t>Sus etapas son: atraer, convertir, seguir, cerrar y enamorar</w:t>
            </w:r>
            <w:r w:rsidR="00D714A5">
              <w:rPr>
                <w:rFonts w:ascii="Calibri" w:eastAsia="Calibri" w:hAnsi="Calibri" w:cs="Calibri"/>
                <w:i/>
                <w:color w:val="AEAAAA"/>
                <w:sz w:val="20"/>
                <w:szCs w:val="20"/>
                <w:lang w:val="es-ES_tradnl"/>
              </w:rPr>
              <w:t>.</w:t>
            </w:r>
          </w:p>
        </w:tc>
        <w:tc>
          <w:tcPr>
            <w:tcW w:w="1035" w:type="dxa"/>
            <w:shd w:val="clear" w:color="auto" w:fill="FBE5D5"/>
          </w:tcPr>
          <w:p w14:paraId="16030CAB" w14:textId="77777777" w:rsidR="00E56FCD"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3</w:t>
            </w:r>
          </w:p>
        </w:tc>
        <w:tc>
          <w:tcPr>
            <w:tcW w:w="2175" w:type="dxa"/>
            <w:shd w:val="clear" w:color="auto" w:fill="FFFFFF"/>
          </w:tcPr>
          <w:p w14:paraId="0E09AA94" w14:textId="36DF0756" w:rsidR="00E56FCD" w:rsidRDefault="00E2397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Pr>
                <w:rFonts w:ascii="Calibri" w:eastAsia="Calibri" w:hAnsi="Calibri" w:cs="Calibri"/>
                <w:i/>
                <w:color w:val="AEAAAA"/>
                <w:sz w:val="20"/>
                <w:szCs w:val="20"/>
              </w:rPr>
              <w:t>I</w:t>
            </w:r>
            <w:r w:rsidR="00016D0E" w:rsidRPr="00016D0E">
              <w:rPr>
                <w:rFonts w:ascii="Calibri" w:eastAsia="Calibri" w:hAnsi="Calibri" w:cs="Calibri"/>
                <w:i/>
                <w:color w:val="AEAAAA"/>
                <w:sz w:val="20"/>
                <w:szCs w:val="20"/>
              </w:rPr>
              <w:t>nbound marketing</w:t>
            </w:r>
          </w:p>
        </w:tc>
      </w:tr>
      <w:tr w:rsidR="00E56FCD" w14:paraId="26518A1C" w14:textId="77777777" w:rsidTr="00E56FCD">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125" w:type="dxa"/>
          </w:tcPr>
          <w:p w14:paraId="25CCAA55" w14:textId="77777777" w:rsidR="00E56FCD" w:rsidRDefault="00000000">
            <w:pPr>
              <w:jc w:val="center"/>
              <w:rPr>
                <w:rFonts w:ascii="Calibri" w:eastAsia="Calibri" w:hAnsi="Calibri" w:cs="Calibri"/>
                <w:color w:val="595959"/>
              </w:rPr>
            </w:pPr>
            <w:r>
              <w:rPr>
                <w:rFonts w:ascii="Calibri" w:eastAsia="Calibri" w:hAnsi="Calibri" w:cs="Calibri"/>
                <w:color w:val="595959"/>
              </w:rPr>
              <w:t>4</w:t>
            </w:r>
          </w:p>
        </w:tc>
        <w:tc>
          <w:tcPr>
            <w:tcW w:w="5670" w:type="dxa"/>
            <w:gridSpan w:val="3"/>
            <w:shd w:val="clear" w:color="auto" w:fill="FFFFFF"/>
          </w:tcPr>
          <w:p w14:paraId="576ADBE2" w14:textId="044E5149" w:rsidR="00E56FCD" w:rsidRDefault="00016D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sidRPr="00016D0E">
              <w:rPr>
                <w:rFonts w:ascii="Calibri" w:eastAsia="Calibri" w:hAnsi="Calibri" w:cs="Calibri"/>
                <w:i/>
                <w:color w:val="AEAAAA"/>
                <w:sz w:val="20"/>
                <w:szCs w:val="20"/>
                <w:lang w:val="es-ES_tradnl"/>
              </w:rPr>
              <w:t>Son versiones cortas de libros con temáticas muy específicas, su lectura es agradable y dinámica debido a que está acompañada de gráficos y elementos didácticos</w:t>
            </w:r>
            <w:r w:rsidR="00D714A5">
              <w:rPr>
                <w:rFonts w:ascii="Calibri" w:eastAsia="Calibri" w:hAnsi="Calibri" w:cs="Calibri"/>
                <w:i/>
                <w:color w:val="AEAAAA"/>
                <w:sz w:val="20"/>
                <w:szCs w:val="20"/>
                <w:lang w:val="es-ES_tradnl"/>
              </w:rPr>
              <w:t>.</w:t>
            </w:r>
          </w:p>
        </w:tc>
        <w:tc>
          <w:tcPr>
            <w:tcW w:w="1035" w:type="dxa"/>
          </w:tcPr>
          <w:p w14:paraId="39825EEB" w14:textId="77777777" w:rsidR="00E56FCD"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4</w:t>
            </w:r>
          </w:p>
        </w:tc>
        <w:tc>
          <w:tcPr>
            <w:tcW w:w="2175" w:type="dxa"/>
            <w:shd w:val="clear" w:color="auto" w:fill="FFFFFF"/>
          </w:tcPr>
          <w:p w14:paraId="598033D6" w14:textId="55DDE001" w:rsidR="00E56FCD" w:rsidRDefault="00016D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Pr>
                <w:rFonts w:ascii="Calibri" w:eastAsia="Calibri" w:hAnsi="Calibri" w:cs="Calibri"/>
                <w:i/>
                <w:color w:val="AEAAAA"/>
                <w:sz w:val="20"/>
                <w:szCs w:val="20"/>
              </w:rPr>
              <w:t>E-books</w:t>
            </w:r>
          </w:p>
        </w:tc>
      </w:tr>
      <w:tr w:rsidR="00E56FCD" w14:paraId="51BCF94C" w14:textId="77777777" w:rsidTr="00E56FCD">
        <w:trPr>
          <w:trHeight w:val="38"/>
        </w:trPr>
        <w:tc>
          <w:tcPr>
            <w:cnfStyle w:val="001000000000" w:firstRow="0" w:lastRow="0" w:firstColumn="1" w:lastColumn="0" w:oddVBand="0" w:evenVBand="0" w:oddHBand="0" w:evenHBand="0" w:firstRowFirstColumn="0" w:firstRowLastColumn="0" w:lastRowFirstColumn="0" w:lastRowLastColumn="0"/>
            <w:tcW w:w="1125" w:type="dxa"/>
            <w:shd w:val="clear" w:color="auto" w:fill="FBE5D5"/>
          </w:tcPr>
          <w:p w14:paraId="212C2732" w14:textId="77777777" w:rsidR="00E56FCD" w:rsidRDefault="00000000">
            <w:pPr>
              <w:jc w:val="center"/>
              <w:rPr>
                <w:rFonts w:ascii="Calibri" w:eastAsia="Calibri" w:hAnsi="Calibri" w:cs="Calibri"/>
                <w:color w:val="595959"/>
              </w:rPr>
            </w:pPr>
            <w:r>
              <w:rPr>
                <w:rFonts w:ascii="Calibri" w:eastAsia="Calibri" w:hAnsi="Calibri" w:cs="Calibri"/>
                <w:color w:val="595959"/>
              </w:rPr>
              <w:t>5</w:t>
            </w:r>
          </w:p>
        </w:tc>
        <w:tc>
          <w:tcPr>
            <w:tcW w:w="5670" w:type="dxa"/>
            <w:gridSpan w:val="3"/>
            <w:shd w:val="clear" w:color="auto" w:fill="FFFFFF"/>
          </w:tcPr>
          <w:p w14:paraId="2FB2402E" w14:textId="3F493B91" w:rsidR="00E56FCD" w:rsidRDefault="00D714A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Pr>
                <w:rFonts w:ascii="Calibri" w:eastAsia="Calibri" w:hAnsi="Calibri" w:cs="Calibri"/>
                <w:i/>
                <w:color w:val="AEAAAA"/>
                <w:sz w:val="20"/>
                <w:szCs w:val="20"/>
                <w:lang w:val="es-ES_tradnl"/>
              </w:rPr>
              <w:t>C</w:t>
            </w:r>
            <w:r w:rsidR="00016D0E" w:rsidRPr="00016D0E">
              <w:rPr>
                <w:rFonts w:ascii="Calibri" w:eastAsia="Calibri" w:hAnsi="Calibri" w:cs="Calibri"/>
                <w:i/>
                <w:color w:val="AEAAAA"/>
                <w:sz w:val="20"/>
                <w:szCs w:val="20"/>
                <w:lang w:val="es-ES_tradnl"/>
              </w:rPr>
              <w:t>onferencias en línea que se desarrollan en directo y con el apoyo de videos y presentaciones, son muy eficaces para el desarrollo de temas específicos dirigidos</w:t>
            </w:r>
            <w:r>
              <w:rPr>
                <w:rFonts w:ascii="Calibri" w:eastAsia="Calibri" w:hAnsi="Calibri" w:cs="Calibri"/>
                <w:i/>
                <w:color w:val="AEAAAA"/>
                <w:sz w:val="20"/>
                <w:szCs w:val="20"/>
                <w:lang w:val="es-ES_tradnl"/>
              </w:rPr>
              <w:t>.</w:t>
            </w:r>
          </w:p>
        </w:tc>
        <w:tc>
          <w:tcPr>
            <w:tcW w:w="1035" w:type="dxa"/>
            <w:shd w:val="clear" w:color="auto" w:fill="FBE5D5"/>
          </w:tcPr>
          <w:p w14:paraId="6454F735" w14:textId="77777777" w:rsidR="00E56FCD" w:rsidRDefault="0000000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5</w:t>
            </w:r>
          </w:p>
        </w:tc>
        <w:tc>
          <w:tcPr>
            <w:tcW w:w="2175" w:type="dxa"/>
            <w:shd w:val="clear" w:color="auto" w:fill="FFFFFF"/>
          </w:tcPr>
          <w:p w14:paraId="2A9C8592" w14:textId="681FCA3D" w:rsidR="00E56FCD" w:rsidRDefault="00016D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sz w:val="20"/>
                <w:szCs w:val="20"/>
              </w:rPr>
            </w:pPr>
            <w:r>
              <w:rPr>
                <w:rFonts w:ascii="Calibri" w:eastAsia="Calibri" w:hAnsi="Calibri" w:cs="Calibri"/>
                <w:i/>
                <w:color w:val="AEAAAA"/>
                <w:sz w:val="20"/>
                <w:szCs w:val="20"/>
              </w:rPr>
              <w:t>Webinar</w:t>
            </w:r>
          </w:p>
        </w:tc>
      </w:tr>
      <w:tr w:rsidR="00E56FCD" w14:paraId="002D5337" w14:textId="77777777" w:rsidTr="00E56FC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125" w:type="dxa"/>
          </w:tcPr>
          <w:p w14:paraId="59B4A87B" w14:textId="77777777" w:rsidR="00E56FCD" w:rsidRDefault="00000000">
            <w:pPr>
              <w:jc w:val="center"/>
              <w:rPr>
                <w:rFonts w:ascii="Calibri" w:eastAsia="Calibri" w:hAnsi="Calibri" w:cs="Calibri"/>
                <w:color w:val="595959"/>
              </w:rPr>
            </w:pPr>
            <w:r>
              <w:rPr>
                <w:rFonts w:ascii="Calibri" w:eastAsia="Calibri" w:hAnsi="Calibri" w:cs="Calibri"/>
                <w:color w:val="595959"/>
              </w:rPr>
              <w:t>6</w:t>
            </w:r>
          </w:p>
        </w:tc>
        <w:tc>
          <w:tcPr>
            <w:tcW w:w="5670" w:type="dxa"/>
            <w:gridSpan w:val="3"/>
            <w:shd w:val="clear" w:color="auto" w:fill="FFFFFF"/>
          </w:tcPr>
          <w:p w14:paraId="44AB8CB5" w14:textId="5EC7EFD9" w:rsidR="00E56FCD" w:rsidRDefault="00D714A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Pr>
                <w:rFonts w:ascii="Calibri" w:eastAsia="Calibri" w:hAnsi="Calibri" w:cs="Calibri"/>
                <w:i/>
                <w:color w:val="AEAAAA"/>
                <w:sz w:val="20"/>
                <w:szCs w:val="20"/>
                <w:lang w:val="es-ES_tradnl"/>
              </w:rPr>
              <w:t>D</w:t>
            </w:r>
            <w:r w:rsidR="00016D0E" w:rsidRPr="00016D0E">
              <w:rPr>
                <w:rFonts w:ascii="Calibri" w:eastAsia="Calibri" w:hAnsi="Calibri" w:cs="Calibri"/>
                <w:i/>
                <w:color w:val="AEAAAA"/>
                <w:sz w:val="20"/>
                <w:szCs w:val="20"/>
                <w:lang w:val="es-ES_tradnl"/>
              </w:rPr>
              <w:t>esarrollo de acciones por parte de la empresa, con el fin de buscar a los clientes a través de campañas publicitarias realizadas en los medios convencionales</w:t>
            </w:r>
            <w:r>
              <w:rPr>
                <w:rFonts w:ascii="Calibri" w:eastAsia="Calibri" w:hAnsi="Calibri" w:cs="Calibri"/>
                <w:i/>
                <w:color w:val="AEAAAA"/>
                <w:sz w:val="20"/>
                <w:szCs w:val="20"/>
                <w:lang w:val="es-ES_tradnl"/>
              </w:rPr>
              <w:t>.</w:t>
            </w:r>
          </w:p>
        </w:tc>
        <w:tc>
          <w:tcPr>
            <w:tcW w:w="1035" w:type="dxa"/>
          </w:tcPr>
          <w:p w14:paraId="0441E4E2" w14:textId="77777777" w:rsidR="00E56FCD" w:rsidRDefault="0000000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595959"/>
              </w:rPr>
            </w:pPr>
            <w:r>
              <w:rPr>
                <w:rFonts w:ascii="Calibri" w:eastAsia="Calibri" w:hAnsi="Calibri" w:cs="Calibri"/>
                <w:b/>
                <w:color w:val="595959"/>
              </w:rPr>
              <w:t>6</w:t>
            </w:r>
          </w:p>
        </w:tc>
        <w:tc>
          <w:tcPr>
            <w:tcW w:w="2175" w:type="dxa"/>
            <w:shd w:val="clear" w:color="auto" w:fill="FFFFFF"/>
          </w:tcPr>
          <w:p w14:paraId="6EF67682" w14:textId="39A5977C" w:rsidR="00E56FCD" w:rsidRDefault="00E23971">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595959"/>
                <w:sz w:val="20"/>
                <w:szCs w:val="20"/>
              </w:rPr>
            </w:pPr>
            <w:r>
              <w:rPr>
                <w:rFonts w:ascii="Calibri" w:eastAsia="Calibri" w:hAnsi="Calibri" w:cs="Calibri"/>
                <w:i/>
                <w:color w:val="AEAAAA"/>
                <w:sz w:val="20"/>
                <w:szCs w:val="20"/>
              </w:rPr>
              <w:t>O</w:t>
            </w:r>
            <w:r w:rsidR="00016D0E">
              <w:rPr>
                <w:rFonts w:ascii="Calibri" w:eastAsia="Calibri" w:hAnsi="Calibri" w:cs="Calibri"/>
                <w:i/>
                <w:color w:val="AEAAAA"/>
                <w:sz w:val="20"/>
                <w:szCs w:val="20"/>
              </w:rPr>
              <w:t>ut</w:t>
            </w:r>
            <w:r w:rsidR="00016D0E" w:rsidRPr="00016D0E">
              <w:rPr>
                <w:rFonts w:ascii="Calibri" w:eastAsia="Calibri" w:hAnsi="Calibri" w:cs="Calibri"/>
                <w:i/>
                <w:color w:val="AEAAAA"/>
                <w:sz w:val="20"/>
                <w:szCs w:val="20"/>
              </w:rPr>
              <w:t>bound marketing</w:t>
            </w:r>
          </w:p>
        </w:tc>
      </w:tr>
      <w:tr w:rsidR="00E56FCD" w14:paraId="12B3A552" w14:textId="77777777" w:rsidTr="00E56FCD">
        <w:trPr>
          <w:trHeight w:val="220"/>
        </w:trPr>
        <w:tc>
          <w:tcPr>
            <w:cnfStyle w:val="001000000000" w:firstRow="0" w:lastRow="0" w:firstColumn="1" w:lastColumn="0" w:oddVBand="0" w:evenVBand="0" w:oddHBand="0" w:evenHBand="0" w:firstRowFirstColumn="0" w:firstRowLastColumn="0" w:lastRowFirstColumn="0" w:lastRowLastColumn="0"/>
            <w:tcW w:w="10005" w:type="dxa"/>
            <w:gridSpan w:val="6"/>
            <w:shd w:val="clear" w:color="auto" w:fill="FFE599"/>
          </w:tcPr>
          <w:p w14:paraId="65DE0D5D" w14:textId="77777777" w:rsidR="00E56FCD" w:rsidRDefault="00000000">
            <w:pPr>
              <w:widowControl w:val="0"/>
              <w:jc w:val="center"/>
              <w:rPr>
                <w:rFonts w:ascii="Calibri" w:eastAsia="Calibri" w:hAnsi="Calibri" w:cs="Calibri"/>
                <w:color w:val="595959"/>
              </w:rPr>
            </w:pPr>
            <w:r>
              <w:rPr>
                <w:rFonts w:ascii="Calibri" w:eastAsia="Calibri" w:hAnsi="Calibri" w:cs="Calibri"/>
                <w:color w:val="595959"/>
              </w:rPr>
              <w:lastRenderedPageBreak/>
              <w:t>MENSAJE FINAL ACTIVIDAD</w:t>
            </w:r>
          </w:p>
        </w:tc>
      </w:tr>
      <w:tr w:rsidR="00E56FCD" w14:paraId="53CDEBA8" w14:textId="77777777" w:rsidTr="00E56FCD">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535" w:type="dxa"/>
            <w:gridSpan w:val="2"/>
          </w:tcPr>
          <w:p w14:paraId="10D9F84F" w14:textId="77777777" w:rsidR="00E56FCD" w:rsidRDefault="00000000">
            <w:pPr>
              <w:widowControl w:val="0"/>
              <w:rPr>
                <w:rFonts w:ascii="Calibri" w:eastAsia="Calibri" w:hAnsi="Calibri" w:cs="Calibri"/>
                <w:color w:val="595959"/>
              </w:rPr>
            </w:pPr>
            <w:r>
              <w:rPr>
                <w:rFonts w:ascii="Calibri" w:eastAsia="Calibri" w:hAnsi="Calibri" w:cs="Calibri"/>
                <w:color w:val="595959"/>
              </w:rPr>
              <w:t>Mensaje cuando supera el 70% de respuestas correctas</w:t>
            </w:r>
          </w:p>
        </w:tc>
        <w:tc>
          <w:tcPr>
            <w:tcW w:w="7470" w:type="dxa"/>
            <w:gridSpan w:val="4"/>
            <w:shd w:val="clear" w:color="auto" w:fill="FFFFFF"/>
          </w:tcPr>
          <w:p w14:paraId="1517A70C" w14:textId="77777777" w:rsidR="00E56FCD"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 xml:space="preserve">Campo para editar máximo 20 palabras. Ej: </w:t>
            </w:r>
          </w:p>
          <w:p w14:paraId="4770419D" w14:textId="2522E611" w:rsidR="00E56FCD"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¡Excelente! Te felicito, has superado la actividad</w:t>
            </w:r>
            <w:r w:rsidR="00897BE1">
              <w:rPr>
                <w:rFonts w:ascii="Calibri" w:eastAsia="Calibri" w:hAnsi="Calibri" w:cs="Calibri"/>
                <w:i/>
                <w:color w:val="000000"/>
              </w:rPr>
              <w:t>.</w:t>
            </w:r>
          </w:p>
          <w:p w14:paraId="3891FE1A" w14:textId="168DA0A5" w:rsidR="00E56FCD" w:rsidRDefault="00E56F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E56FCD" w14:paraId="5C071FB1" w14:textId="77777777" w:rsidTr="00E56FCD">
        <w:trPr>
          <w:trHeight w:val="120"/>
        </w:trPr>
        <w:tc>
          <w:tcPr>
            <w:cnfStyle w:val="001000000000" w:firstRow="0" w:lastRow="0" w:firstColumn="1" w:lastColumn="0" w:oddVBand="0" w:evenVBand="0" w:oddHBand="0" w:evenHBand="0" w:firstRowFirstColumn="0" w:firstRowLastColumn="0" w:lastRowFirstColumn="0" w:lastRowLastColumn="0"/>
            <w:tcW w:w="2535" w:type="dxa"/>
            <w:gridSpan w:val="2"/>
          </w:tcPr>
          <w:p w14:paraId="1DD67F6C" w14:textId="77777777" w:rsidR="00E56FCD" w:rsidRDefault="00000000">
            <w:pPr>
              <w:widowControl w:val="0"/>
              <w:rPr>
                <w:rFonts w:ascii="Calibri" w:eastAsia="Calibri" w:hAnsi="Calibri" w:cs="Calibri"/>
                <w:color w:val="595959"/>
              </w:rPr>
            </w:pPr>
            <w:r>
              <w:rPr>
                <w:rFonts w:ascii="Calibri" w:eastAsia="Calibri" w:hAnsi="Calibri" w:cs="Calibri"/>
                <w:color w:val="595959"/>
              </w:rPr>
              <w:t>Mensaje cuando el porcentaje de respuestas correctas es inferior al 70%</w:t>
            </w:r>
          </w:p>
          <w:p w14:paraId="48E32195" w14:textId="77777777" w:rsidR="00E56FCD" w:rsidRDefault="00E56FCD">
            <w:pPr>
              <w:rPr>
                <w:rFonts w:ascii="Calibri" w:eastAsia="Calibri" w:hAnsi="Calibri" w:cs="Calibri"/>
                <w:color w:val="595959"/>
              </w:rPr>
            </w:pPr>
          </w:p>
        </w:tc>
        <w:tc>
          <w:tcPr>
            <w:tcW w:w="7470" w:type="dxa"/>
            <w:gridSpan w:val="4"/>
            <w:shd w:val="clear" w:color="auto" w:fill="FFFFFF"/>
          </w:tcPr>
          <w:p w14:paraId="4C8C38AE" w14:textId="77777777" w:rsidR="00E56FCD"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Campo para editar máximo 20 palabras.</w:t>
            </w:r>
          </w:p>
          <w:p w14:paraId="3A67461A" w14:textId="250AA9DA" w:rsidR="00E56FCD" w:rsidRDefault="00897BE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000000"/>
              </w:rPr>
              <w:t>Ha tenido algunas respuestas incorrectas  ¡debe estudiar más</w:t>
            </w:r>
            <w:r>
              <w:rPr>
                <w:rFonts w:ascii="Calibri" w:eastAsia="Calibri" w:hAnsi="Calibri" w:cs="Calibri"/>
                <w:i/>
                <w:color w:val="000000"/>
              </w:rPr>
              <w:t>.</w:t>
            </w:r>
          </w:p>
          <w:p w14:paraId="26F91396" w14:textId="294A5E26" w:rsidR="00E56FCD"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Te recomendamos volver a revisar el componente formativo e intentar nuevamente la actividad didáctica</w:t>
            </w:r>
            <w:r w:rsidR="00897BE1">
              <w:rPr>
                <w:rFonts w:ascii="Calibri" w:eastAsia="Calibri" w:hAnsi="Calibri" w:cs="Calibri"/>
                <w:i/>
                <w:color w:val="000000"/>
              </w:rPr>
              <w:t>.</w:t>
            </w:r>
          </w:p>
          <w:p w14:paraId="3C71278D" w14:textId="77777777" w:rsidR="00E56FCD" w:rsidRDefault="00E56FC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bl>
    <w:p w14:paraId="1857B07B" w14:textId="77777777" w:rsidR="00E56FCD" w:rsidRDefault="00E56FCD">
      <w:pPr>
        <w:rPr>
          <w:rFonts w:ascii="Calibri" w:eastAsia="Calibri" w:hAnsi="Calibri" w:cs="Calibri"/>
        </w:rPr>
      </w:pPr>
    </w:p>
    <w:p w14:paraId="771A16BA" w14:textId="77777777" w:rsidR="00E56FCD" w:rsidRDefault="00E56FCD">
      <w:pPr>
        <w:rPr>
          <w:rFonts w:ascii="Calibri" w:eastAsia="Calibri" w:hAnsi="Calibri" w:cs="Calibri"/>
        </w:rPr>
      </w:pPr>
    </w:p>
    <w:tbl>
      <w:tblPr>
        <w:tblStyle w:val="a0"/>
        <w:tblW w:w="997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E56FCD" w14:paraId="39134F79" w14:textId="77777777">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14:paraId="3EE6D8AE" w14:textId="77777777" w:rsidR="00E56FCD" w:rsidRDefault="00000000">
            <w:pPr>
              <w:widowControl w:val="0"/>
              <w:spacing w:line="240" w:lineRule="auto"/>
              <w:jc w:val="center"/>
              <w:rPr>
                <w:rFonts w:ascii="Calibri" w:eastAsia="Calibri" w:hAnsi="Calibri" w:cs="Calibri"/>
                <w:b/>
                <w:color w:val="595959"/>
                <w:sz w:val="20"/>
                <w:szCs w:val="20"/>
              </w:rPr>
            </w:pPr>
            <w:r>
              <w:rPr>
                <w:rFonts w:ascii="Calibri" w:eastAsia="Calibri" w:hAnsi="Calibri" w:cs="Calibri"/>
                <w:b/>
                <w:color w:val="595959"/>
                <w:sz w:val="20"/>
                <w:szCs w:val="20"/>
              </w:rPr>
              <w:t>CONTROL DE REVISIÓN</w:t>
            </w:r>
          </w:p>
        </w:tc>
      </w:tr>
      <w:tr w:rsidR="00E56FCD" w14:paraId="71FFBF0A"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34DC9AA4" w14:textId="77777777" w:rsidR="00E56FCD" w:rsidRDefault="00E56FCD">
            <w:pPr>
              <w:widowControl w:val="0"/>
              <w:spacing w:line="240" w:lineRule="auto"/>
              <w:rPr>
                <w:rFonts w:ascii="Calibri" w:eastAsia="Calibri" w:hAnsi="Calibri" w:cs="Calibri"/>
                <w:b/>
                <w:color w:val="595959"/>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E255C93" w14:textId="77777777" w:rsidR="00E56FCD"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4A5D2275" w14:textId="77777777" w:rsidR="00E56FCD"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Fecha</w:t>
            </w:r>
          </w:p>
        </w:tc>
      </w:tr>
      <w:tr w:rsidR="00E56FCD" w14:paraId="5912777A"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B50C8FB" w14:textId="77777777" w:rsidR="00E56FCD"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Revisión de Estilo</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653B4A2E" w14:textId="77777777" w:rsidR="00E56FCD" w:rsidRDefault="00E56FCD">
            <w:pPr>
              <w:widowControl w:val="0"/>
              <w:spacing w:line="240" w:lineRule="auto"/>
              <w:rPr>
                <w:rFonts w:ascii="Calibri" w:eastAsia="Calibri" w:hAnsi="Calibri" w:cs="Calibri"/>
                <w:b/>
                <w:color w:val="595959"/>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2E99B070" w14:textId="77777777" w:rsidR="00E56FCD" w:rsidRDefault="00E56FCD">
            <w:pPr>
              <w:widowControl w:val="0"/>
              <w:spacing w:line="240" w:lineRule="auto"/>
              <w:rPr>
                <w:rFonts w:ascii="Calibri" w:eastAsia="Calibri" w:hAnsi="Calibri" w:cs="Calibri"/>
                <w:b/>
                <w:color w:val="595959"/>
              </w:rPr>
            </w:pPr>
          </w:p>
        </w:tc>
      </w:tr>
      <w:tr w:rsidR="00E56FCD" w14:paraId="35028BC8" w14:textId="77777777">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347E6567" w14:textId="77777777" w:rsidR="00E56FCD"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 xml:space="preserve">Revisión Asesor metodológico </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004F157" w14:textId="77777777" w:rsidR="00E56FCD" w:rsidRDefault="00E56FCD">
            <w:pPr>
              <w:widowControl w:val="0"/>
              <w:spacing w:line="240" w:lineRule="auto"/>
              <w:rPr>
                <w:rFonts w:ascii="Calibri" w:eastAsia="Calibri" w:hAnsi="Calibri" w:cs="Calibri"/>
                <w:b/>
                <w:color w:val="595959"/>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8AB770B" w14:textId="77777777" w:rsidR="00E56FCD" w:rsidRDefault="00E56FCD">
            <w:pPr>
              <w:widowControl w:val="0"/>
              <w:spacing w:line="240" w:lineRule="auto"/>
              <w:rPr>
                <w:rFonts w:ascii="Calibri" w:eastAsia="Calibri" w:hAnsi="Calibri" w:cs="Calibri"/>
                <w:b/>
                <w:color w:val="595959"/>
              </w:rPr>
            </w:pPr>
          </w:p>
        </w:tc>
      </w:tr>
    </w:tbl>
    <w:p w14:paraId="3DB946A2" w14:textId="77777777" w:rsidR="00E56FCD" w:rsidRDefault="00E56FCD"/>
    <w:sectPr w:rsidR="00E56FCD">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52BF0" w14:textId="77777777" w:rsidR="000501E8" w:rsidRDefault="000501E8">
      <w:pPr>
        <w:spacing w:line="240" w:lineRule="auto"/>
      </w:pPr>
      <w:r>
        <w:separator/>
      </w:r>
    </w:p>
  </w:endnote>
  <w:endnote w:type="continuationSeparator" w:id="0">
    <w:p w14:paraId="0C5808B7" w14:textId="77777777" w:rsidR="000501E8" w:rsidRDefault="00050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3E63D" w14:textId="77777777" w:rsidR="000501E8" w:rsidRDefault="000501E8">
      <w:pPr>
        <w:spacing w:line="240" w:lineRule="auto"/>
      </w:pPr>
      <w:r>
        <w:separator/>
      </w:r>
    </w:p>
  </w:footnote>
  <w:footnote w:type="continuationSeparator" w:id="0">
    <w:p w14:paraId="436BDFA2" w14:textId="77777777" w:rsidR="000501E8" w:rsidRDefault="000501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B5843" w14:textId="77777777" w:rsidR="00E56FCD" w:rsidRDefault="00000000">
    <w:r>
      <w:rPr>
        <w:noProof/>
      </w:rPr>
      <w:drawing>
        <wp:anchor distT="0" distB="0" distL="114300" distR="114300" simplePos="0" relativeHeight="251658240" behindDoc="0" locked="0" layoutInCell="1" hidden="0" allowOverlap="1" wp14:anchorId="5599A558" wp14:editId="02691197">
          <wp:simplePos x="0" y="0"/>
          <wp:positionH relativeFrom="column">
            <wp:posOffset>-914399</wp:posOffset>
          </wp:positionH>
          <wp:positionV relativeFrom="paragraph">
            <wp:posOffset>-457199</wp:posOffset>
          </wp:positionV>
          <wp:extent cx="10128885" cy="139065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13D4818F" wp14:editId="5A7B0B2A">
              <wp:simplePos x="0" y="0"/>
              <wp:positionH relativeFrom="column">
                <wp:posOffset>-647699</wp:posOffset>
              </wp:positionH>
              <wp:positionV relativeFrom="paragraph">
                <wp:posOffset>-182879</wp:posOffset>
              </wp:positionV>
              <wp:extent cx="5848350" cy="1426439"/>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14:paraId="3D682E4A" w14:textId="77777777" w:rsidR="00E56FCD" w:rsidRDefault="00000000">
                          <w:pPr>
                            <w:spacing w:line="240" w:lineRule="auto"/>
                            <w:textDirection w:val="btLr"/>
                          </w:pPr>
                          <w:r>
                            <w:rPr>
                              <w:b/>
                              <w:color w:val="000000"/>
                            </w:rPr>
                            <w:t xml:space="preserve">FORMATO DE DISEÑO INSTRUCCIONAL </w:t>
                          </w:r>
                        </w:p>
                        <w:p w14:paraId="60C4932A" w14:textId="77777777" w:rsidR="00E56FCD" w:rsidRDefault="00000000">
                          <w:pPr>
                            <w:spacing w:line="275" w:lineRule="auto"/>
                            <w:textDirection w:val="btLr"/>
                          </w:pPr>
                          <w:r>
                            <w:rPr>
                              <w:b/>
                              <w:color w:val="000000"/>
                            </w:rPr>
                            <w:t>COMPONENTES WEB PARA DIAGRAMACIÓN DE CONTENIDO</w:t>
                          </w:r>
                        </w:p>
                        <w:p w14:paraId="704E9AA1" w14:textId="77777777" w:rsidR="00E56FCD" w:rsidRDefault="00E56FC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3D4818F" id="Rectángulo 1" o:spid="_x0000_s1026" style="position:absolute;margin-left:-51pt;margin-top:-14.4pt;width:460.5pt;height:112.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" filled="f" stroked="f">
              <v:textbox inset="2.53958mm,1.2694mm,2.53958mm,1.2694mm">
                <w:txbxContent>
                  <w:p w14:paraId="3D682E4A" w14:textId="77777777" w:rsidR="00E56FCD" w:rsidRDefault="00000000">
                    <w:pPr>
                      <w:spacing w:line="240" w:lineRule="auto"/>
                      <w:textDirection w:val="btLr"/>
                    </w:pPr>
                    <w:r>
                      <w:rPr>
                        <w:b/>
                        <w:color w:val="000000"/>
                      </w:rPr>
                      <w:t xml:space="preserve">FORMATO DE DISEÑO INSTRUCCIONAL </w:t>
                    </w:r>
                  </w:p>
                  <w:p w14:paraId="60C4932A" w14:textId="77777777" w:rsidR="00E56FCD" w:rsidRDefault="00000000">
                    <w:pPr>
                      <w:spacing w:line="275" w:lineRule="auto"/>
                      <w:textDirection w:val="btLr"/>
                    </w:pPr>
                    <w:r>
                      <w:rPr>
                        <w:b/>
                        <w:color w:val="000000"/>
                      </w:rPr>
                      <w:t>COMPONENTES WEB PARA DIAGRAMACIÓN DE CONTENIDO</w:t>
                    </w:r>
                  </w:p>
                  <w:p w14:paraId="704E9AA1" w14:textId="77777777" w:rsidR="00E56FCD" w:rsidRDefault="00E56FCD">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01069"/>
    <w:multiLevelType w:val="multilevel"/>
    <w:tmpl w:val="33701069"/>
    <w:lvl w:ilvl="0">
      <w:start w:val="5"/>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5BE10C1A"/>
    <w:multiLevelType w:val="multilevel"/>
    <w:tmpl w:val="C0DC4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7516008">
    <w:abstractNumId w:val="1"/>
  </w:num>
  <w:num w:numId="2" w16cid:durableId="165001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FCD"/>
    <w:rsid w:val="00016D0E"/>
    <w:rsid w:val="000501E8"/>
    <w:rsid w:val="002D6CCB"/>
    <w:rsid w:val="003917A8"/>
    <w:rsid w:val="004F4588"/>
    <w:rsid w:val="005A22B2"/>
    <w:rsid w:val="0070161A"/>
    <w:rsid w:val="008333F6"/>
    <w:rsid w:val="00897BE1"/>
    <w:rsid w:val="008F5146"/>
    <w:rsid w:val="00A808F8"/>
    <w:rsid w:val="00C11171"/>
    <w:rsid w:val="00D714A5"/>
    <w:rsid w:val="00E23971"/>
    <w:rsid w:val="00E375A2"/>
    <w:rsid w:val="00E56FCD"/>
    <w:rsid w:val="00E613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F3B1"/>
  <w15:docId w15:val="{22B9110F-88BF-4749-BDA1-4BAF8238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C55911"/>
    </w:rPr>
    <w:tblPr>
      <w:tblStyleRowBandSize w:val="1"/>
      <w:tblStyleColBandSize w:val="1"/>
      <w:tblCellMar>
        <w:left w:w="108"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Normal0">
    <w:name w:val="Normal0"/>
    <w:qFormat/>
    <w:rsid w:val="003917A8"/>
    <w:rPr>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C9A805-18ED-47C4-98ED-840E87D9C07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7A1A63DA-34A9-4C7D-9023-BD41E944CCB2}">
  <ds:schemaRefs>
    <ds:schemaRef ds:uri="http://schemas.microsoft.com/sharepoint/v3/contenttype/forms"/>
  </ds:schemaRefs>
</ds:datastoreItem>
</file>

<file path=customXml/itemProps3.xml><?xml version="1.0" encoding="utf-8"?>
<ds:datastoreItem xmlns:ds="http://schemas.openxmlformats.org/officeDocument/2006/customXml" ds:itemID="{DD3E9F8F-B3DD-41AC-A0F3-6DA95D2F1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476</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Lucenith Pinilla</cp:lastModifiedBy>
  <cp:revision>7</cp:revision>
  <dcterms:created xsi:type="dcterms:W3CDTF">2024-06-28T16:28:00Z</dcterms:created>
  <dcterms:modified xsi:type="dcterms:W3CDTF">2024-09-10T15:03:00Z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