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7C9444BA" w14:textId="77777777" w:rsidR="002F17FA" w:rsidRPr="002F17FA" w:rsidRDefault="002F17FA" w:rsidP="002F17FA">
                            <w:pPr>
                              <w:pStyle w:val="TituloPortada"/>
                              <w:rPr>
                                <w:bCs/>
                                <w:sz w:val="56"/>
                                <w:lang w:val="es-CO"/>
                              </w:rPr>
                            </w:pPr>
                            <w:r w:rsidRPr="002F17FA">
                              <w:rPr>
                                <w:bCs/>
                                <w:sz w:val="56"/>
                                <w:lang w:val="es-CO"/>
                              </w:rPr>
                              <w:t>El servicio, sus principios y el cliente</w:t>
                            </w:r>
                          </w:p>
                          <w:p w14:paraId="13999F63" w14:textId="71DE69F8" w:rsidR="008C65F4" w:rsidRPr="0026713B" w:rsidRDefault="008C65F4" w:rsidP="00C407C1">
                            <w:pPr>
                              <w:pStyle w:val="TituloPortada"/>
                              <w:rPr>
                                <w:sz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7C9444BA" w14:textId="77777777" w:rsidR="002F17FA" w:rsidRPr="002F17FA" w:rsidRDefault="002F17FA" w:rsidP="002F17FA">
                      <w:pPr>
                        <w:pStyle w:val="TituloPortada"/>
                        <w:rPr>
                          <w:bCs/>
                          <w:sz w:val="56"/>
                          <w:lang w:val="es-CO"/>
                        </w:rPr>
                      </w:pPr>
                      <w:r w:rsidRPr="002F17FA">
                        <w:rPr>
                          <w:bCs/>
                          <w:sz w:val="56"/>
                          <w:lang w:val="es-CO"/>
                        </w:rPr>
                        <w:t>El servicio, sus principios y el cliente</w:t>
                      </w:r>
                    </w:p>
                    <w:p w14:paraId="13999F63" w14:textId="71DE69F8" w:rsidR="008C65F4" w:rsidRPr="0026713B" w:rsidRDefault="008C65F4" w:rsidP="00C407C1">
                      <w:pPr>
                        <w:pStyle w:val="TituloPortada"/>
                        <w:rPr>
                          <w:sz w:val="56"/>
                        </w:rPr>
                      </w:pP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79C1520" w:rsidR="00C407C1" w:rsidRDefault="002F17FA" w:rsidP="00B62D5C">
      <w:r w:rsidRPr="002F17FA">
        <w:t>El excelente servicio al cliente es una característica que muchas empresas quisieran tener, ya que es un valor agregado para sus productos o servicios. Por esta razón</w:t>
      </w:r>
      <w:r w:rsidR="00A3798C">
        <w:t>,</w:t>
      </w:r>
      <w:r w:rsidRPr="002F17FA">
        <w:t xml:space="preserve"> es importante comprender en qué consiste el servicio al cliente, los principios, las características, los retos y las expectativas. Este componente se centra en definir cada una de las cualidades que debe cumplir el personal para prestar un servicio al cliente de calidad</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73AF2">
          <w:pPr>
            <w:pStyle w:val="TtuloTDC"/>
            <w:numPr>
              <w:ilvl w:val="0"/>
              <w:numId w:val="0"/>
            </w:numPr>
          </w:pPr>
          <w:r w:rsidRPr="00847563">
            <w:rPr>
              <w:lang w:val="es-ES"/>
            </w:rPr>
            <w:t>Tabla de c</w:t>
          </w:r>
          <w:r w:rsidR="000434FA" w:rsidRPr="00847563">
            <w:rPr>
              <w:lang w:val="es-ES"/>
            </w:rPr>
            <w:t>ontenido</w:t>
          </w:r>
        </w:p>
        <w:p w14:paraId="2B67799E" w14:textId="4BAE604C" w:rsidR="00F73AF2" w:rsidRDefault="000434FA" w:rsidP="00F73AF2">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1698677" w:history="1">
            <w:r w:rsidR="00F73AF2" w:rsidRPr="00480CEF">
              <w:rPr>
                <w:rStyle w:val="Hipervnculo"/>
                <w:noProof/>
              </w:rPr>
              <w:t>Introducción</w:t>
            </w:r>
            <w:r w:rsidR="00F73AF2">
              <w:rPr>
                <w:noProof/>
                <w:webHidden/>
              </w:rPr>
              <w:tab/>
            </w:r>
            <w:r w:rsidR="00F73AF2">
              <w:rPr>
                <w:noProof/>
                <w:webHidden/>
              </w:rPr>
              <w:fldChar w:fldCharType="begin"/>
            </w:r>
            <w:r w:rsidR="00F73AF2">
              <w:rPr>
                <w:noProof/>
                <w:webHidden/>
              </w:rPr>
              <w:instrText xml:space="preserve"> PAGEREF _Toc181698677 \h </w:instrText>
            </w:r>
            <w:r w:rsidR="00F73AF2">
              <w:rPr>
                <w:noProof/>
                <w:webHidden/>
              </w:rPr>
            </w:r>
            <w:r w:rsidR="00F73AF2">
              <w:rPr>
                <w:noProof/>
                <w:webHidden/>
              </w:rPr>
              <w:fldChar w:fldCharType="separate"/>
            </w:r>
            <w:r w:rsidR="00C414A9">
              <w:rPr>
                <w:noProof/>
                <w:webHidden/>
              </w:rPr>
              <w:t>1</w:t>
            </w:r>
            <w:r w:rsidR="00F73AF2">
              <w:rPr>
                <w:noProof/>
                <w:webHidden/>
              </w:rPr>
              <w:fldChar w:fldCharType="end"/>
            </w:r>
          </w:hyperlink>
        </w:p>
        <w:p w14:paraId="3BB15D5E" w14:textId="2862C9E3" w:rsidR="00F73AF2" w:rsidRDefault="00090E4C" w:rsidP="00F73AF2">
          <w:pPr>
            <w:pStyle w:val="TDC1"/>
            <w:rPr>
              <w:rFonts w:eastAsiaTheme="minorEastAsia"/>
              <w:noProof/>
              <w:kern w:val="0"/>
              <w:sz w:val="22"/>
              <w:lang w:eastAsia="es-CO"/>
              <w14:ligatures w14:val="none"/>
            </w:rPr>
          </w:pPr>
          <w:hyperlink w:anchor="_Toc181698678" w:history="1">
            <w:r w:rsidR="00F73AF2" w:rsidRPr="00480CEF">
              <w:rPr>
                <w:rStyle w:val="Hipervnculo"/>
                <w:noProof/>
              </w:rPr>
              <w:t>1.</w:t>
            </w:r>
            <w:r w:rsidR="00F73AF2">
              <w:rPr>
                <w:rFonts w:eastAsiaTheme="minorEastAsia"/>
                <w:noProof/>
                <w:kern w:val="0"/>
                <w:sz w:val="22"/>
                <w:lang w:eastAsia="es-CO"/>
                <w14:ligatures w14:val="none"/>
              </w:rPr>
              <w:tab/>
            </w:r>
            <w:r w:rsidR="00F73AF2" w:rsidRPr="00480CEF">
              <w:rPr>
                <w:rStyle w:val="Hipervnculo"/>
                <w:noProof/>
              </w:rPr>
              <w:t>El servicio al cliente</w:t>
            </w:r>
            <w:r w:rsidR="00F73AF2">
              <w:rPr>
                <w:noProof/>
                <w:webHidden/>
              </w:rPr>
              <w:tab/>
            </w:r>
            <w:r w:rsidR="00F73AF2">
              <w:rPr>
                <w:noProof/>
                <w:webHidden/>
              </w:rPr>
              <w:fldChar w:fldCharType="begin"/>
            </w:r>
            <w:r w:rsidR="00F73AF2">
              <w:rPr>
                <w:noProof/>
                <w:webHidden/>
              </w:rPr>
              <w:instrText xml:space="preserve"> PAGEREF _Toc181698678 \h </w:instrText>
            </w:r>
            <w:r w:rsidR="00F73AF2">
              <w:rPr>
                <w:noProof/>
                <w:webHidden/>
              </w:rPr>
            </w:r>
            <w:r w:rsidR="00F73AF2">
              <w:rPr>
                <w:noProof/>
                <w:webHidden/>
              </w:rPr>
              <w:fldChar w:fldCharType="separate"/>
            </w:r>
            <w:r w:rsidR="00C414A9">
              <w:rPr>
                <w:noProof/>
                <w:webHidden/>
              </w:rPr>
              <w:t>3</w:t>
            </w:r>
            <w:r w:rsidR="00F73AF2">
              <w:rPr>
                <w:noProof/>
                <w:webHidden/>
              </w:rPr>
              <w:fldChar w:fldCharType="end"/>
            </w:r>
          </w:hyperlink>
        </w:p>
        <w:p w14:paraId="1E57B71E" w14:textId="0695AC3A" w:rsidR="00F73AF2" w:rsidRDefault="00090E4C">
          <w:pPr>
            <w:pStyle w:val="TDC2"/>
            <w:rPr>
              <w:rFonts w:eastAsiaTheme="minorEastAsia"/>
              <w:kern w:val="0"/>
              <w:sz w:val="22"/>
              <w:lang w:eastAsia="es-CO"/>
              <w14:ligatures w14:val="none"/>
            </w:rPr>
          </w:pPr>
          <w:hyperlink w:anchor="_Toc181698679" w:history="1">
            <w:r w:rsidR="00F73AF2" w:rsidRPr="00480CEF">
              <w:rPr>
                <w:rStyle w:val="Hipervnculo"/>
                <w14:scene3d>
                  <w14:camera w14:prst="orthographicFront"/>
                  <w14:lightRig w14:rig="threePt" w14:dir="t">
                    <w14:rot w14:lat="0" w14:lon="0" w14:rev="0"/>
                  </w14:lightRig>
                </w14:scene3d>
              </w:rPr>
              <w:t>1.1.</w:t>
            </w:r>
            <w:r w:rsidR="00F73AF2">
              <w:rPr>
                <w:rFonts w:eastAsiaTheme="minorEastAsia"/>
                <w:kern w:val="0"/>
                <w:sz w:val="22"/>
                <w:lang w:eastAsia="es-CO"/>
                <w14:ligatures w14:val="none"/>
              </w:rPr>
              <w:tab/>
            </w:r>
            <w:r w:rsidR="00F73AF2" w:rsidRPr="00480CEF">
              <w:rPr>
                <w:rStyle w:val="Hipervnculo"/>
              </w:rPr>
              <w:t>Actitud de servicio</w:t>
            </w:r>
            <w:r w:rsidR="00F73AF2">
              <w:rPr>
                <w:webHidden/>
              </w:rPr>
              <w:tab/>
            </w:r>
            <w:r w:rsidR="00F73AF2">
              <w:rPr>
                <w:webHidden/>
              </w:rPr>
              <w:fldChar w:fldCharType="begin"/>
            </w:r>
            <w:r w:rsidR="00F73AF2">
              <w:rPr>
                <w:webHidden/>
              </w:rPr>
              <w:instrText xml:space="preserve"> PAGEREF _Toc181698679 \h </w:instrText>
            </w:r>
            <w:r w:rsidR="00F73AF2">
              <w:rPr>
                <w:webHidden/>
              </w:rPr>
            </w:r>
            <w:r w:rsidR="00F73AF2">
              <w:rPr>
                <w:webHidden/>
              </w:rPr>
              <w:fldChar w:fldCharType="separate"/>
            </w:r>
            <w:r w:rsidR="00C414A9">
              <w:rPr>
                <w:webHidden/>
              </w:rPr>
              <w:t>3</w:t>
            </w:r>
            <w:r w:rsidR="00F73AF2">
              <w:rPr>
                <w:webHidden/>
              </w:rPr>
              <w:fldChar w:fldCharType="end"/>
            </w:r>
          </w:hyperlink>
        </w:p>
        <w:p w14:paraId="2618B6D1" w14:textId="1B8D4B92" w:rsidR="00F73AF2" w:rsidRDefault="00090E4C">
          <w:pPr>
            <w:pStyle w:val="TDC2"/>
            <w:rPr>
              <w:rFonts w:eastAsiaTheme="minorEastAsia"/>
              <w:kern w:val="0"/>
              <w:sz w:val="22"/>
              <w:lang w:eastAsia="es-CO"/>
              <w14:ligatures w14:val="none"/>
            </w:rPr>
          </w:pPr>
          <w:hyperlink w:anchor="_Toc181698680" w:history="1">
            <w:r w:rsidR="00F73AF2" w:rsidRPr="00480CEF">
              <w:rPr>
                <w:rStyle w:val="Hipervnculo"/>
                <w14:scene3d>
                  <w14:camera w14:prst="orthographicFront"/>
                  <w14:lightRig w14:rig="threePt" w14:dir="t">
                    <w14:rot w14:lat="0" w14:lon="0" w14:rev="0"/>
                  </w14:lightRig>
                </w14:scene3d>
              </w:rPr>
              <w:t>1.2.</w:t>
            </w:r>
            <w:r w:rsidR="00F73AF2">
              <w:rPr>
                <w:rFonts w:eastAsiaTheme="minorEastAsia"/>
                <w:kern w:val="0"/>
                <w:sz w:val="22"/>
                <w:lang w:eastAsia="es-CO"/>
                <w14:ligatures w14:val="none"/>
              </w:rPr>
              <w:tab/>
            </w:r>
            <w:r w:rsidR="00F73AF2" w:rsidRPr="00480CEF">
              <w:rPr>
                <w:rStyle w:val="Hipervnculo"/>
              </w:rPr>
              <w:t>Cualidades de servicio al cliente</w:t>
            </w:r>
            <w:r w:rsidR="00F73AF2">
              <w:rPr>
                <w:webHidden/>
              </w:rPr>
              <w:tab/>
            </w:r>
            <w:r w:rsidR="00F73AF2">
              <w:rPr>
                <w:webHidden/>
              </w:rPr>
              <w:fldChar w:fldCharType="begin"/>
            </w:r>
            <w:r w:rsidR="00F73AF2">
              <w:rPr>
                <w:webHidden/>
              </w:rPr>
              <w:instrText xml:space="preserve"> PAGEREF _Toc181698680 \h </w:instrText>
            </w:r>
            <w:r w:rsidR="00F73AF2">
              <w:rPr>
                <w:webHidden/>
              </w:rPr>
            </w:r>
            <w:r w:rsidR="00F73AF2">
              <w:rPr>
                <w:webHidden/>
              </w:rPr>
              <w:fldChar w:fldCharType="separate"/>
            </w:r>
            <w:r w:rsidR="00C414A9">
              <w:rPr>
                <w:webHidden/>
              </w:rPr>
              <w:t>7</w:t>
            </w:r>
            <w:r w:rsidR="00F73AF2">
              <w:rPr>
                <w:webHidden/>
              </w:rPr>
              <w:fldChar w:fldCharType="end"/>
            </w:r>
          </w:hyperlink>
        </w:p>
        <w:p w14:paraId="1D2A3D41" w14:textId="0463CDAD" w:rsidR="00F73AF2" w:rsidRDefault="00090E4C" w:rsidP="00F73AF2">
          <w:pPr>
            <w:pStyle w:val="TDC1"/>
            <w:rPr>
              <w:rFonts w:eastAsiaTheme="minorEastAsia"/>
              <w:noProof/>
              <w:kern w:val="0"/>
              <w:sz w:val="22"/>
              <w:lang w:eastAsia="es-CO"/>
              <w14:ligatures w14:val="none"/>
            </w:rPr>
          </w:pPr>
          <w:hyperlink w:anchor="_Toc181698681" w:history="1">
            <w:r w:rsidR="00F73AF2" w:rsidRPr="00480CEF">
              <w:rPr>
                <w:rStyle w:val="Hipervnculo"/>
                <w:noProof/>
              </w:rPr>
              <w:t>2.</w:t>
            </w:r>
            <w:r w:rsidR="00F73AF2">
              <w:rPr>
                <w:rFonts w:eastAsiaTheme="minorEastAsia"/>
                <w:noProof/>
                <w:kern w:val="0"/>
                <w:sz w:val="22"/>
                <w:lang w:eastAsia="es-CO"/>
                <w14:ligatures w14:val="none"/>
              </w:rPr>
              <w:tab/>
            </w:r>
            <w:r w:rsidR="00F73AF2" w:rsidRPr="00480CEF">
              <w:rPr>
                <w:rStyle w:val="Hipervnculo"/>
                <w:noProof/>
              </w:rPr>
              <w:t>Principios básicos de atención al cliente</w:t>
            </w:r>
            <w:r w:rsidR="00F73AF2">
              <w:rPr>
                <w:noProof/>
                <w:webHidden/>
              </w:rPr>
              <w:tab/>
            </w:r>
            <w:r w:rsidR="00F73AF2">
              <w:rPr>
                <w:noProof/>
                <w:webHidden/>
              </w:rPr>
              <w:fldChar w:fldCharType="begin"/>
            </w:r>
            <w:r w:rsidR="00F73AF2">
              <w:rPr>
                <w:noProof/>
                <w:webHidden/>
              </w:rPr>
              <w:instrText xml:space="preserve"> PAGEREF _Toc181698681 \h </w:instrText>
            </w:r>
            <w:r w:rsidR="00F73AF2">
              <w:rPr>
                <w:noProof/>
                <w:webHidden/>
              </w:rPr>
            </w:r>
            <w:r w:rsidR="00F73AF2">
              <w:rPr>
                <w:noProof/>
                <w:webHidden/>
              </w:rPr>
              <w:fldChar w:fldCharType="separate"/>
            </w:r>
            <w:r w:rsidR="00C414A9">
              <w:rPr>
                <w:noProof/>
                <w:webHidden/>
              </w:rPr>
              <w:t>9</w:t>
            </w:r>
            <w:r w:rsidR="00F73AF2">
              <w:rPr>
                <w:noProof/>
                <w:webHidden/>
              </w:rPr>
              <w:fldChar w:fldCharType="end"/>
            </w:r>
          </w:hyperlink>
        </w:p>
        <w:p w14:paraId="787CAB78" w14:textId="45A7ED11" w:rsidR="00F73AF2" w:rsidRDefault="00090E4C">
          <w:pPr>
            <w:pStyle w:val="TDC2"/>
            <w:rPr>
              <w:rFonts w:eastAsiaTheme="minorEastAsia"/>
              <w:kern w:val="0"/>
              <w:sz w:val="22"/>
              <w:lang w:eastAsia="es-CO"/>
              <w14:ligatures w14:val="none"/>
            </w:rPr>
          </w:pPr>
          <w:hyperlink w:anchor="_Toc181698683" w:history="1">
            <w:r w:rsidR="00F73AF2" w:rsidRPr="00480CEF">
              <w:rPr>
                <w:rStyle w:val="Hipervnculo"/>
                <w14:scene3d>
                  <w14:camera w14:prst="orthographicFront"/>
                  <w14:lightRig w14:rig="threePt" w14:dir="t">
                    <w14:rot w14:lat="0" w14:lon="0" w14:rev="0"/>
                  </w14:lightRig>
                </w14:scene3d>
              </w:rPr>
              <w:t>2.1.</w:t>
            </w:r>
            <w:r w:rsidR="00F73AF2">
              <w:rPr>
                <w:rFonts w:eastAsiaTheme="minorEastAsia"/>
                <w:kern w:val="0"/>
                <w:sz w:val="22"/>
                <w:lang w:eastAsia="es-CO"/>
                <w14:ligatures w14:val="none"/>
              </w:rPr>
              <w:tab/>
            </w:r>
            <w:r w:rsidR="00F73AF2" w:rsidRPr="00480CEF">
              <w:rPr>
                <w:rStyle w:val="Hipervnculo"/>
              </w:rPr>
              <w:t>Consejos prácticos para brindar a los clientes un servicio excelente</w:t>
            </w:r>
            <w:r w:rsidR="00F73AF2">
              <w:rPr>
                <w:webHidden/>
              </w:rPr>
              <w:tab/>
            </w:r>
            <w:r w:rsidR="00F73AF2">
              <w:rPr>
                <w:webHidden/>
              </w:rPr>
              <w:fldChar w:fldCharType="begin"/>
            </w:r>
            <w:r w:rsidR="00F73AF2">
              <w:rPr>
                <w:webHidden/>
              </w:rPr>
              <w:instrText xml:space="preserve"> PAGEREF _Toc181698683 \h </w:instrText>
            </w:r>
            <w:r w:rsidR="00F73AF2">
              <w:rPr>
                <w:webHidden/>
              </w:rPr>
            </w:r>
            <w:r w:rsidR="00F73AF2">
              <w:rPr>
                <w:webHidden/>
              </w:rPr>
              <w:fldChar w:fldCharType="separate"/>
            </w:r>
            <w:r w:rsidR="00C414A9">
              <w:rPr>
                <w:webHidden/>
              </w:rPr>
              <w:t>12</w:t>
            </w:r>
            <w:r w:rsidR="00F73AF2">
              <w:rPr>
                <w:webHidden/>
              </w:rPr>
              <w:fldChar w:fldCharType="end"/>
            </w:r>
          </w:hyperlink>
        </w:p>
        <w:p w14:paraId="61CB1806" w14:textId="3947AF59" w:rsidR="00F73AF2" w:rsidRDefault="00090E4C" w:rsidP="00F73AF2">
          <w:pPr>
            <w:pStyle w:val="TDC1"/>
            <w:rPr>
              <w:rFonts w:eastAsiaTheme="minorEastAsia"/>
              <w:noProof/>
              <w:kern w:val="0"/>
              <w:sz w:val="22"/>
              <w:lang w:eastAsia="es-CO"/>
              <w14:ligatures w14:val="none"/>
            </w:rPr>
          </w:pPr>
          <w:hyperlink w:anchor="_Toc181698684" w:history="1">
            <w:r w:rsidR="00F73AF2" w:rsidRPr="00480CEF">
              <w:rPr>
                <w:rStyle w:val="Hipervnculo"/>
                <w:noProof/>
              </w:rPr>
              <w:t>3.</w:t>
            </w:r>
            <w:r w:rsidR="00F73AF2">
              <w:rPr>
                <w:rFonts w:eastAsiaTheme="minorEastAsia"/>
                <w:noProof/>
                <w:kern w:val="0"/>
                <w:sz w:val="22"/>
                <w:lang w:eastAsia="es-CO"/>
                <w14:ligatures w14:val="none"/>
              </w:rPr>
              <w:tab/>
            </w:r>
            <w:r w:rsidR="00F73AF2" w:rsidRPr="00480CEF">
              <w:rPr>
                <w:rStyle w:val="Hipervnculo"/>
                <w:noProof/>
              </w:rPr>
              <w:t>El cliente</w:t>
            </w:r>
            <w:r w:rsidR="00F73AF2">
              <w:rPr>
                <w:noProof/>
                <w:webHidden/>
              </w:rPr>
              <w:tab/>
            </w:r>
            <w:r w:rsidR="00F73AF2">
              <w:rPr>
                <w:noProof/>
                <w:webHidden/>
              </w:rPr>
              <w:fldChar w:fldCharType="begin"/>
            </w:r>
            <w:r w:rsidR="00F73AF2">
              <w:rPr>
                <w:noProof/>
                <w:webHidden/>
              </w:rPr>
              <w:instrText xml:space="preserve"> PAGEREF _Toc181698684 \h </w:instrText>
            </w:r>
            <w:r w:rsidR="00F73AF2">
              <w:rPr>
                <w:noProof/>
                <w:webHidden/>
              </w:rPr>
            </w:r>
            <w:r w:rsidR="00F73AF2">
              <w:rPr>
                <w:noProof/>
                <w:webHidden/>
              </w:rPr>
              <w:fldChar w:fldCharType="separate"/>
            </w:r>
            <w:r w:rsidR="00C414A9">
              <w:rPr>
                <w:noProof/>
                <w:webHidden/>
              </w:rPr>
              <w:t>16</w:t>
            </w:r>
            <w:r w:rsidR="00F73AF2">
              <w:rPr>
                <w:noProof/>
                <w:webHidden/>
              </w:rPr>
              <w:fldChar w:fldCharType="end"/>
            </w:r>
          </w:hyperlink>
        </w:p>
        <w:p w14:paraId="47657AB7" w14:textId="49DF66F0" w:rsidR="00F73AF2" w:rsidRDefault="00090E4C">
          <w:pPr>
            <w:pStyle w:val="TDC2"/>
            <w:rPr>
              <w:rFonts w:eastAsiaTheme="minorEastAsia"/>
              <w:kern w:val="0"/>
              <w:sz w:val="22"/>
              <w:lang w:eastAsia="es-CO"/>
              <w14:ligatures w14:val="none"/>
            </w:rPr>
          </w:pPr>
          <w:hyperlink w:anchor="_Toc181698686" w:history="1">
            <w:r w:rsidR="00F73AF2" w:rsidRPr="00480CEF">
              <w:rPr>
                <w:rStyle w:val="Hipervnculo"/>
                <w14:scene3d>
                  <w14:camera w14:prst="orthographicFront"/>
                  <w14:lightRig w14:rig="threePt" w14:dir="t">
                    <w14:rot w14:lat="0" w14:lon="0" w14:rev="0"/>
                  </w14:lightRig>
                </w14:scene3d>
              </w:rPr>
              <w:t>3.1.</w:t>
            </w:r>
            <w:r w:rsidR="00F73AF2">
              <w:rPr>
                <w:rFonts w:eastAsiaTheme="minorEastAsia"/>
                <w:kern w:val="0"/>
                <w:sz w:val="22"/>
                <w:lang w:eastAsia="es-CO"/>
                <w14:ligatures w14:val="none"/>
              </w:rPr>
              <w:tab/>
            </w:r>
            <w:r w:rsidR="00F73AF2" w:rsidRPr="00480CEF">
              <w:rPr>
                <w:rStyle w:val="Hipervnculo"/>
              </w:rPr>
              <w:t>Tipología de clientes</w:t>
            </w:r>
            <w:r w:rsidR="00F73AF2">
              <w:rPr>
                <w:webHidden/>
              </w:rPr>
              <w:tab/>
            </w:r>
            <w:r w:rsidR="00F73AF2">
              <w:rPr>
                <w:webHidden/>
              </w:rPr>
              <w:fldChar w:fldCharType="begin"/>
            </w:r>
            <w:r w:rsidR="00F73AF2">
              <w:rPr>
                <w:webHidden/>
              </w:rPr>
              <w:instrText xml:space="preserve"> PAGEREF _Toc181698686 \h </w:instrText>
            </w:r>
            <w:r w:rsidR="00F73AF2">
              <w:rPr>
                <w:webHidden/>
              </w:rPr>
            </w:r>
            <w:r w:rsidR="00F73AF2">
              <w:rPr>
                <w:webHidden/>
              </w:rPr>
              <w:fldChar w:fldCharType="separate"/>
            </w:r>
            <w:r w:rsidR="00C414A9">
              <w:rPr>
                <w:webHidden/>
              </w:rPr>
              <w:t>16</w:t>
            </w:r>
            <w:r w:rsidR="00F73AF2">
              <w:rPr>
                <w:webHidden/>
              </w:rPr>
              <w:fldChar w:fldCharType="end"/>
            </w:r>
          </w:hyperlink>
        </w:p>
        <w:p w14:paraId="1B21A4D6" w14:textId="4248AF71" w:rsidR="00F73AF2" w:rsidRDefault="00090E4C">
          <w:pPr>
            <w:pStyle w:val="TDC2"/>
            <w:rPr>
              <w:rFonts w:eastAsiaTheme="minorEastAsia"/>
              <w:kern w:val="0"/>
              <w:sz w:val="22"/>
              <w:lang w:eastAsia="es-CO"/>
              <w14:ligatures w14:val="none"/>
            </w:rPr>
          </w:pPr>
          <w:hyperlink w:anchor="_Toc181698687" w:history="1">
            <w:r w:rsidR="00F73AF2" w:rsidRPr="00480CEF">
              <w:rPr>
                <w:rStyle w:val="Hipervnculo"/>
                <w14:scene3d>
                  <w14:camera w14:prst="orthographicFront"/>
                  <w14:lightRig w14:rig="threePt" w14:dir="t">
                    <w14:rot w14:lat="0" w14:lon="0" w14:rev="0"/>
                  </w14:lightRig>
                </w14:scene3d>
              </w:rPr>
              <w:t>3.2.</w:t>
            </w:r>
            <w:r w:rsidR="00F73AF2">
              <w:rPr>
                <w:rFonts w:eastAsiaTheme="minorEastAsia"/>
                <w:kern w:val="0"/>
                <w:sz w:val="22"/>
                <w:lang w:eastAsia="es-CO"/>
                <w14:ligatures w14:val="none"/>
              </w:rPr>
              <w:tab/>
            </w:r>
            <w:r w:rsidR="00F73AF2" w:rsidRPr="00480CEF">
              <w:rPr>
                <w:rStyle w:val="Hipervnculo"/>
              </w:rPr>
              <w:t>El ciclo del servicio</w:t>
            </w:r>
            <w:r w:rsidR="00F73AF2">
              <w:rPr>
                <w:webHidden/>
              </w:rPr>
              <w:tab/>
            </w:r>
            <w:r w:rsidR="00F73AF2">
              <w:rPr>
                <w:webHidden/>
              </w:rPr>
              <w:fldChar w:fldCharType="begin"/>
            </w:r>
            <w:r w:rsidR="00F73AF2">
              <w:rPr>
                <w:webHidden/>
              </w:rPr>
              <w:instrText xml:space="preserve"> PAGEREF _Toc181698687 \h </w:instrText>
            </w:r>
            <w:r w:rsidR="00F73AF2">
              <w:rPr>
                <w:webHidden/>
              </w:rPr>
            </w:r>
            <w:r w:rsidR="00F73AF2">
              <w:rPr>
                <w:webHidden/>
              </w:rPr>
              <w:fldChar w:fldCharType="separate"/>
            </w:r>
            <w:r w:rsidR="00C414A9">
              <w:rPr>
                <w:webHidden/>
              </w:rPr>
              <w:t>18</w:t>
            </w:r>
            <w:r w:rsidR="00F73AF2">
              <w:rPr>
                <w:webHidden/>
              </w:rPr>
              <w:fldChar w:fldCharType="end"/>
            </w:r>
          </w:hyperlink>
        </w:p>
        <w:p w14:paraId="74BD5DDC" w14:textId="24D5986F" w:rsidR="00F73AF2" w:rsidRDefault="00090E4C">
          <w:pPr>
            <w:pStyle w:val="TDC2"/>
            <w:rPr>
              <w:rFonts w:eastAsiaTheme="minorEastAsia"/>
              <w:kern w:val="0"/>
              <w:sz w:val="22"/>
              <w:lang w:eastAsia="es-CO"/>
              <w14:ligatures w14:val="none"/>
            </w:rPr>
          </w:pPr>
          <w:hyperlink w:anchor="_Toc181698688" w:history="1">
            <w:r w:rsidR="00F73AF2" w:rsidRPr="00480CEF">
              <w:rPr>
                <w:rStyle w:val="Hipervnculo"/>
                <w14:scene3d>
                  <w14:camera w14:prst="orthographicFront"/>
                  <w14:lightRig w14:rig="threePt" w14:dir="t">
                    <w14:rot w14:lat="0" w14:lon="0" w14:rev="0"/>
                  </w14:lightRig>
                </w14:scene3d>
              </w:rPr>
              <w:t>3.3.</w:t>
            </w:r>
            <w:r w:rsidR="00F73AF2">
              <w:rPr>
                <w:rFonts w:eastAsiaTheme="minorEastAsia"/>
                <w:kern w:val="0"/>
                <w:sz w:val="22"/>
                <w:lang w:eastAsia="es-CO"/>
                <w14:ligatures w14:val="none"/>
              </w:rPr>
              <w:tab/>
            </w:r>
            <w:r w:rsidR="00F73AF2" w:rsidRPr="00480CEF">
              <w:rPr>
                <w:rStyle w:val="Hipervnculo"/>
              </w:rPr>
              <w:t>¿Cómo realizar el abordaje de los diferentes clientes de forma asertiva?</w:t>
            </w:r>
            <w:r w:rsidR="00F73AF2">
              <w:rPr>
                <w:webHidden/>
              </w:rPr>
              <w:tab/>
            </w:r>
            <w:r w:rsidR="00F73AF2">
              <w:rPr>
                <w:webHidden/>
              </w:rPr>
              <w:fldChar w:fldCharType="begin"/>
            </w:r>
            <w:r w:rsidR="00F73AF2">
              <w:rPr>
                <w:webHidden/>
              </w:rPr>
              <w:instrText xml:space="preserve"> PAGEREF _Toc181698688 \h </w:instrText>
            </w:r>
            <w:r w:rsidR="00F73AF2">
              <w:rPr>
                <w:webHidden/>
              </w:rPr>
            </w:r>
            <w:r w:rsidR="00F73AF2">
              <w:rPr>
                <w:webHidden/>
              </w:rPr>
              <w:fldChar w:fldCharType="separate"/>
            </w:r>
            <w:r w:rsidR="00C414A9">
              <w:rPr>
                <w:webHidden/>
              </w:rPr>
              <w:t>18</w:t>
            </w:r>
            <w:r w:rsidR="00F73AF2">
              <w:rPr>
                <w:webHidden/>
              </w:rPr>
              <w:fldChar w:fldCharType="end"/>
            </w:r>
          </w:hyperlink>
        </w:p>
        <w:p w14:paraId="1FC6C300" w14:textId="58969284" w:rsidR="00F73AF2" w:rsidRDefault="00090E4C" w:rsidP="00F73AF2">
          <w:pPr>
            <w:pStyle w:val="TDC1"/>
            <w:rPr>
              <w:rFonts w:eastAsiaTheme="minorEastAsia"/>
              <w:noProof/>
              <w:kern w:val="0"/>
              <w:sz w:val="22"/>
              <w:lang w:eastAsia="es-CO"/>
              <w14:ligatures w14:val="none"/>
            </w:rPr>
          </w:pPr>
          <w:hyperlink w:anchor="_Toc181698689" w:history="1">
            <w:r w:rsidR="00F73AF2" w:rsidRPr="00480CEF">
              <w:rPr>
                <w:rStyle w:val="Hipervnculo"/>
                <w:noProof/>
              </w:rPr>
              <w:t>Síntesis</w:t>
            </w:r>
            <w:r w:rsidR="00F73AF2">
              <w:rPr>
                <w:noProof/>
                <w:webHidden/>
              </w:rPr>
              <w:tab/>
            </w:r>
            <w:r w:rsidR="00F73AF2">
              <w:rPr>
                <w:noProof/>
                <w:webHidden/>
              </w:rPr>
              <w:fldChar w:fldCharType="begin"/>
            </w:r>
            <w:r w:rsidR="00F73AF2">
              <w:rPr>
                <w:noProof/>
                <w:webHidden/>
              </w:rPr>
              <w:instrText xml:space="preserve"> PAGEREF _Toc181698689 \h </w:instrText>
            </w:r>
            <w:r w:rsidR="00F73AF2">
              <w:rPr>
                <w:noProof/>
                <w:webHidden/>
              </w:rPr>
            </w:r>
            <w:r w:rsidR="00F73AF2">
              <w:rPr>
                <w:noProof/>
                <w:webHidden/>
              </w:rPr>
              <w:fldChar w:fldCharType="separate"/>
            </w:r>
            <w:r w:rsidR="00C414A9">
              <w:rPr>
                <w:noProof/>
                <w:webHidden/>
              </w:rPr>
              <w:t>21</w:t>
            </w:r>
            <w:r w:rsidR="00F73AF2">
              <w:rPr>
                <w:noProof/>
                <w:webHidden/>
              </w:rPr>
              <w:fldChar w:fldCharType="end"/>
            </w:r>
          </w:hyperlink>
        </w:p>
        <w:p w14:paraId="27339711" w14:textId="775DF4D7" w:rsidR="00F73AF2" w:rsidRDefault="00090E4C" w:rsidP="00F73AF2">
          <w:pPr>
            <w:pStyle w:val="TDC1"/>
            <w:rPr>
              <w:rFonts w:eastAsiaTheme="minorEastAsia"/>
              <w:noProof/>
              <w:kern w:val="0"/>
              <w:sz w:val="22"/>
              <w:lang w:eastAsia="es-CO"/>
              <w14:ligatures w14:val="none"/>
            </w:rPr>
          </w:pPr>
          <w:hyperlink w:anchor="_Toc181698690" w:history="1">
            <w:r w:rsidR="00F73AF2" w:rsidRPr="00480CEF">
              <w:rPr>
                <w:rStyle w:val="Hipervnculo"/>
                <w:noProof/>
              </w:rPr>
              <w:t>Glosario</w:t>
            </w:r>
            <w:r w:rsidR="00F73AF2">
              <w:rPr>
                <w:noProof/>
                <w:webHidden/>
              </w:rPr>
              <w:tab/>
            </w:r>
            <w:r w:rsidR="00F73AF2">
              <w:rPr>
                <w:noProof/>
                <w:webHidden/>
              </w:rPr>
              <w:fldChar w:fldCharType="begin"/>
            </w:r>
            <w:r w:rsidR="00F73AF2">
              <w:rPr>
                <w:noProof/>
                <w:webHidden/>
              </w:rPr>
              <w:instrText xml:space="preserve"> PAGEREF _Toc181698690 \h </w:instrText>
            </w:r>
            <w:r w:rsidR="00F73AF2">
              <w:rPr>
                <w:noProof/>
                <w:webHidden/>
              </w:rPr>
            </w:r>
            <w:r w:rsidR="00F73AF2">
              <w:rPr>
                <w:noProof/>
                <w:webHidden/>
              </w:rPr>
              <w:fldChar w:fldCharType="separate"/>
            </w:r>
            <w:r w:rsidR="00C414A9">
              <w:rPr>
                <w:noProof/>
                <w:webHidden/>
              </w:rPr>
              <w:t>22</w:t>
            </w:r>
            <w:r w:rsidR="00F73AF2">
              <w:rPr>
                <w:noProof/>
                <w:webHidden/>
              </w:rPr>
              <w:fldChar w:fldCharType="end"/>
            </w:r>
          </w:hyperlink>
        </w:p>
        <w:p w14:paraId="01372645" w14:textId="536B0CB0" w:rsidR="00F73AF2" w:rsidRDefault="00090E4C" w:rsidP="00F73AF2">
          <w:pPr>
            <w:pStyle w:val="TDC1"/>
            <w:rPr>
              <w:rFonts w:eastAsiaTheme="minorEastAsia"/>
              <w:noProof/>
              <w:kern w:val="0"/>
              <w:sz w:val="22"/>
              <w:lang w:eastAsia="es-CO"/>
              <w14:ligatures w14:val="none"/>
            </w:rPr>
          </w:pPr>
          <w:hyperlink w:anchor="_Toc181698691" w:history="1">
            <w:r w:rsidR="00F73AF2" w:rsidRPr="00480CEF">
              <w:rPr>
                <w:rStyle w:val="Hipervnculo"/>
                <w:noProof/>
                <w:bdr w:val="none" w:sz="0" w:space="0" w:color="auto" w:frame="1"/>
              </w:rPr>
              <w:t>Referencias bibliográficas</w:t>
            </w:r>
            <w:r w:rsidR="00F73AF2">
              <w:rPr>
                <w:noProof/>
                <w:webHidden/>
              </w:rPr>
              <w:tab/>
            </w:r>
            <w:r w:rsidR="00F73AF2">
              <w:rPr>
                <w:noProof/>
                <w:webHidden/>
              </w:rPr>
              <w:fldChar w:fldCharType="begin"/>
            </w:r>
            <w:r w:rsidR="00F73AF2">
              <w:rPr>
                <w:noProof/>
                <w:webHidden/>
              </w:rPr>
              <w:instrText xml:space="preserve"> PAGEREF _Toc181698691 \h </w:instrText>
            </w:r>
            <w:r w:rsidR="00F73AF2">
              <w:rPr>
                <w:noProof/>
                <w:webHidden/>
              </w:rPr>
            </w:r>
            <w:r w:rsidR="00F73AF2">
              <w:rPr>
                <w:noProof/>
                <w:webHidden/>
              </w:rPr>
              <w:fldChar w:fldCharType="separate"/>
            </w:r>
            <w:r w:rsidR="00C414A9">
              <w:rPr>
                <w:noProof/>
                <w:webHidden/>
              </w:rPr>
              <w:t>23</w:t>
            </w:r>
            <w:r w:rsidR="00F73AF2">
              <w:rPr>
                <w:noProof/>
                <w:webHidden/>
              </w:rPr>
              <w:fldChar w:fldCharType="end"/>
            </w:r>
          </w:hyperlink>
        </w:p>
        <w:p w14:paraId="3BC3D64B" w14:textId="44337733" w:rsidR="00F73AF2" w:rsidRDefault="00090E4C" w:rsidP="00F73AF2">
          <w:pPr>
            <w:pStyle w:val="TDC1"/>
            <w:rPr>
              <w:rFonts w:eastAsiaTheme="minorEastAsia"/>
              <w:noProof/>
              <w:kern w:val="0"/>
              <w:sz w:val="22"/>
              <w:lang w:eastAsia="es-CO"/>
              <w14:ligatures w14:val="none"/>
            </w:rPr>
          </w:pPr>
          <w:hyperlink w:anchor="_Toc181698692" w:history="1">
            <w:r w:rsidR="00F73AF2" w:rsidRPr="00480CEF">
              <w:rPr>
                <w:rStyle w:val="Hipervnculo"/>
                <w:noProof/>
              </w:rPr>
              <w:t>Créditos</w:t>
            </w:r>
            <w:r w:rsidR="00F73AF2">
              <w:rPr>
                <w:noProof/>
                <w:webHidden/>
              </w:rPr>
              <w:tab/>
            </w:r>
            <w:r w:rsidR="00F73AF2">
              <w:rPr>
                <w:noProof/>
                <w:webHidden/>
              </w:rPr>
              <w:fldChar w:fldCharType="begin"/>
            </w:r>
            <w:r w:rsidR="00F73AF2">
              <w:rPr>
                <w:noProof/>
                <w:webHidden/>
              </w:rPr>
              <w:instrText xml:space="preserve"> PAGEREF _Toc181698692 \h </w:instrText>
            </w:r>
            <w:r w:rsidR="00F73AF2">
              <w:rPr>
                <w:noProof/>
                <w:webHidden/>
              </w:rPr>
            </w:r>
            <w:r w:rsidR="00F73AF2">
              <w:rPr>
                <w:noProof/>
                <w:webHidden/>
              </w:rPr>
              <w:fldChar w:fldCharType="separate"/>
            </w:r>
            <w:r w:rsidR="00C414A9">
              <w:rPr>
                <w:noProof/>
                <w:webHidden/>
              </w:rPr>
              <w:t>24</w:t>
            </w:r>
            <w:r w:rsidR="00F73AF2">
              <w:rPr>
                <w:noProof/>
                <w:webHidden/>
              </w:rPr>
              <w:fldChar w:fldCharType="end"/>
            </w:r>
          </w:hyperlink>
        </w:p>
        <w:p w14:paraId="3AFC5851" w14:textId="6300E20C"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F73AF2">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73AF2">
      <w:pPr>
        <w:pStyle w:val="Ttulo1"/>
        <w:numPr>
          <w:ilvl w:val="0"/>
          <w:numId w:val="0"/>
        </w:numPr>
        <w:ind w:left="1068"/>
      </w:pPr>
      <w:bookmarkStart w:id="0" w:name="_Toc181698677"/>
      <w:r w:rsidRPr="007B0518">
        <w:lastRenderedPageBreak/>
        <w:t>Introducción</w:t>
      </w:r>
      <w:bookmarkEnd w:id="0"/>
    </w:p>
    <w:p w14:paraId="606BAC2A" w14:textId="7BFB8A97" w:rsidR="000A5D22" w:rsidRPr="000A5D22" w:rsidRDefault="002F17FA" w:rsidP="000A5D22">
      <w:pPr>
        <w:rPr>
          <w:lang w:val="es-419" w:eastAsia="es-CO"/>
        </w:rPr>
      </w:pPr>
      <w:r w:rsidRPr="002F17FA">
        <w:rPr>
          <w:lang w:val="es-419" w:eastAsia="es-CO"/>
        </w:rPr>
        <w:t>En el siguiente video se presenta la introducción al componente, en el cual se abordan conceptos básicos de la atención y el servicio al cliente.</w:t>
      </w:r>
    </w:p>
    <w:p w14:paraId="6D4A7CC9" w14:textId="2C888988" w:rsidR="0027241F" w:rsidRDefault="009F650C" w:rsidP="000A5D22">
      <w:pPr>
        <w:pStyle w:val="Video"/>
      </w:pPr>
      <w:r w:rsidRPr="009F650C">
        <w:t>El servicio, sus principios y el cliente</w:t>
      </w:r>
    </w:p>
    <w:p w14:paraId="0D10F6F5" w14:textId="31FB01B0" w:rsidR="009F650C" w:rsidRPr="009F650C" w:rsidRDefault="009F650C" w:rsidP="009F650C">
      <w:pPr>
        <w:ind w:firstLine="0"/>
        <w:jc w:val="center"/>
      </w:pPr>
      <w:r>
        <w:rPr>
          <w:noProof/>
        </w:rPr>
        <w:drawing>
          <wp:inline distT="0" distB="0" distL="0" distR="0" wp14:anchorId="2ED75403" wp14:editId="31A8E7A1">
            <wp:extent cx="6332220" cy="3566795"/>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38F7E2D8" w:rsidR="002B060B" w:rsidRDefault="00090E4C" w:rsidP="002B060B">
      <w:pPr>
        <w:jc w:val="center"/>
        <w:rPr>
          <w:rStyle w:val="Hipervnculo"/>
        </w:rPr>
      </w:pPr>
      <w:hyperlink r:id="rId14" w:history="1">
        <w:r w:rsidR="002B060B" w:rsidRPr="009F650C">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7EF2FDB2" w:rsidR="00F3729F" w:rsidRDefault="00F3729F" w:rsidP="002B060B">
            <w:pPr>
              <w:ind w:firstLine="0"/>
              <w:jc w:val="center"/>
            </w:pPr>
            <w:r>
              <w:t>Síntesis del video:</w:t>
            </w:r>
            <w:r w:rsidR="00847BF0">
              <w:t xml:space="preserve"> </w:t>
            </w:r>
            <w:r w:rsidR="009F650C" w:rsidRPr="009F650C">
              <w:t>El servicio, sus principios y el cliente</w:t>
            </w:r>
          </w:p>
        </w:tc>
      </w:tr>
      <w:tr w:rsidR="00F3729F" w14:paraId="637B7BDE" w14:textId="77777777" w:rsidTr="00F3729F">
        <w:tc>
          <w:tcPr>
            <w:tcW w:w="9962" w:type="dxa"/>
          </w:tcPr>
          <w:p w14:paraId="6FA336D5" w14:textId="48E11057" w:rsidR="00F3729F" w:rsidRDefault="009F650C" w:rsidP="003B6DB6">
            <w:r w:rsidRPr="009F650C">
              <w:t xml:space="preserve">Bienvenidos. En este componente, realizaremos un acercamiento a las características principales del servicio y la atención al cliente. Para brindar un buen servicio, es fundamental tener la actitud adecuada. Existen diferentes particularidades que hacen que una persona desarrolle una actitud de servicio. </w:t>
            </w:r>
            <w:r w:rsidRPr="009F650C">
              <w:lastRenderedPageBreak/>
              <w:t>Además, en este componente se detallan las cualidades del servicio al cliente, abordando de manera didáctica y práctica algunos consejos para ofrecer un servicio de calidad. Estos consejos no solo consideran las necesidades de los clientes, sino también su actitud y estado de ánimo. A través de una lectura consciente y la revisión del material de apoyo, el aprendiz podrá comprender, apropiarse y dominar los procesos para ejercer su función con la mejor actitud. ¡Comencemos!</w:t>
            </w:r>
          </w:p>
        </w:tc>
      </w:tr>
    </w:tbl>
    <w:p w14:paraId="1F9DF60B" w14:textId="6F96420D" w:rsidR="00B450F0" w:rsidRDefault="00B450F0" w:rsidP="00C12AD9">
      <w:pPr>
        <w:ind w:firstLine="0"/>
      </w:pPr>
    </w:p>
    <w:p w14:paraId="7270CE47" w14:textId="6CA666D0" w:rsidR="005477E4" w:rsidRDefault="005477E4" w:rsidP="00847BF0"/>
    <w:p w14:paraId="46C31E7E" w14:textId="24230115" w:rsidR="005477E4" w:rsidRDefault="005477E4" w:rsidP="00847BF0"/>
    <w:p w14:paraId="6DED581F" w14:textId="455A80C4" w:rsidR="0027241F" w:rsidRDefault="0027241F" w:rsidP="00847BF0"/>
    <w:p w14:paraId="3C0AC16F" w14:textId="4164EA69" w:rsidR="0027241F" w:rsidRDefault="0027241F" w:rsidP="00847BF0"/>
    <w:p w14:paraId="578187CC" w14:textId="1F438C28" w:rsidR="00847BF0" w:rsidRDefault="00847BF0" w:rsidP="00847BF0"/>
    <w:p w14:paraId="7D649559" w14:textId="3EF24583" w:rsidR="00847BF0" w:rsidRDefault="00847BF0" w:rsidP="00847BF0"/>
    <w:p w14:paraId="6F617E7D" w14:textId="3A02A409" w:rsidR="00847BF0" w:rsidRDefault="00847BF0" w:rsidP="00847BF0"/>
    <w:p w14:paraId="125BBBDF" w14:textId="62E300BB" w:rsidR="00847BF0" w:rsidRDefault="00847BF0" w:rsidP="00847BF0"/>
    <w:p w14:paraId="399FEF5C" w14:textId="7C00CEAC" w:rsidR="00847BF0" w:rsidRDefault="00847BF0" w:rsidP="00847BF0"/>
    <w:p w14:paraId="46058B27" w14:textId="7D3CC726" w:rsidR="002F17FA" w:rsidRDefault="002F17FA" w:rsidP="00847BF0"/>
    <w:p w14:paraId="1FB0EC13" w14:textId="615D64B3" w:rsidR="009F650C" w:rsidRDefault="009F650C" w:rsidP="00847BF0"/>
    <w:p w14:paraId="56ED1206" w14:textId="43B96E5F" w:rsidR="009F650C" w:rsidRDefault="009F650C" w:rsidP="00847BF0"/>
    <w:p w14:paraId="3BCBFD71" w14:textId="77777777" w:rsidR="009F650C" w:rsidRDefault="009F650C" w:rsidP="00847BF0"/>
    <w:p w14:paraId="2535E3CF" w14:textId="6318532C" w:rsidR="002F17FA" w:rsidRDefault="002F17FA" w:rsidP="00F73AF2">
      <w:pPr>
        <w:pStyle w:val="Ttulo1"/>
      </w:pPr>
      <w:bookmarkStart w:id="1" w:name="_Toc181698678"/>
      <w:r w:rsidRPr="002F17FA">
        <w:lastRenderedPageBreak/>
        <w:t>El servicio al cliente</w:t>
      </w:r>
      <w:bookmarkEnd w:id="1"/>
    </w:p>
    <w:p w14:paraId="2D7CF8C6" w14:textId="1E82197F" w:rsidR="002F17FA" w:rsidRDefault="002F17FA" w:rsidP="002F17FA">
      <w:r>
        <w:t>El servicio: según la Real Academia de la Lengua (2001) la palabra servicio hace referencia a:</w:t>
      </w:r>
    </w:p>
    <w:p w14:paraId="2E608B7D" w14:textId="77777777" w:rsidR="002F17FA" w:rsidRDefault="002F17FA" w:rsidP="00262885">
      <w:pPr>
        <w:pStyle w:val="Prrafodelista"/>
        <w:numPr>
          <w:ilvl w:val="0"/>
          <w:numId w:val="9"/>
        </w:numPr>
      </w:pPr>
      <w:r>
        <w:t>“Favor que se hace a alguien”.</w:t>
      </w:r>
    </w:p>
    <w:p w14:paraId="48D3FFCB" w14:textId="77777777" w:rsidR="002F17FA" w:rsidRDefault="002F17FA" w:rsidP="00262885">
      <w:pPr>
        <w:pStyle w:val="Prrafodelista"/>
        <w:numPr>
          <w:ilvl w:val="0"/>
          <w:numId w:val="9"/>
        </w:numPr>
      </w:pPr>
      <w:r>
        <w:t>“Organización y personal destinados a cuidar intereses o satisfacer necesidades del público o de alguna entidad oficial o privada”.</w:t>
      </w:r>
    </w:p>
    <w:p w14:paraId="0808F03B" w14:textId="77777777" w:rsidR="002F17FA" w:rsidRDefault="002F17FA" w:rsidP="00262885">
      <w:pPr>
        <w:pStyle w:val="Prrafodelista"/>
        <w:numPr>
          <w:ilvl w:val="0"/>
          <w:numId w:val="9"/>
        </w:numPr>
      </w:pPr>
      <w:r>
        <w:t>Función o prestación desempeñadas por estas organizaciones y su personal.</w:t>
      </w:r>
    </w:p>
    <w:p w14:paraId="6B151BBA" w14:textId="2B61A740" w:rsidR="002F17FA" w:rsidRDefault="002F17FA" w:rsidP="00262885">
      <w:pPr>
        <w:pStyle w:val="Prrafodelista"/>
        <w:numPr>
          <w:ilvl w:val="0"/>
          <w:numId w:val="9"/>
        </w:numPr>
      </w:pPr>
      <w:r>
        <w:t>Prestación humana que satisface alguna necesidad social y que no consiste en la producción de bienes materiales.</w:t>
      </w:r>
    </w:p>
    <w:p w14:paraId="5C59FF9D" w14:textId="06B5E817" w:rsidR="002F17FA" w:rsidRDefault="002F17FA" w:rsidP="002F17FA">
      <w:pPr>
        <w:pStyle w:val="Ttulo2"/>
      </w:pPr>
      <w:bookmarkStart w:id="2" w:name="_Toc181698679"/>
      <w:r w:rsidRPr="002F17FA">
        <w:t>Actitud de servicio</w:t>
      </w:r>
      <w:bookmarkEnd w:id="2"/>
    </w:p>
    <w:p w14:paraId="00C3169E" w14:textId="315F2D82" w:rsidR="002F17FA" w:rsidRDefault="002F17FA" w:rsidP="00847BF0">
      <w:r w:rsidRPr="002F17FA">
        <w:t>El servicio implica: colaborar, ayudar, atender, asesorar, hacer, solucionar, satisfacer, brindar, reparar, vigilar, proporcionar, superar expectativas, entre otras acciones. Es importante entonces, hacer una introspección (mirar hacia adentro) para saber qué tanta disposición se tiene frente al compromiso de servir. No hay factor más importante que la actitud del recurso humano frente al servicio.</w:t>
      </w:r>
    </w:p>
    <w:p w14:paraId="3584DCDC" w14:textId="77777777" w:rsidR="002F17FA" w:rsidRPr="002F17FA" w:rsidRDefault="002F17FA" w:rsidP="002F17FA">
      <w:pPr>
        <w:rPr>
          <w:b/>
          <w:bCs/>
        </w:rPr>
      </w:pPr>
      <w:r w:rsidRPr="002F17FA">
        <w:rPr>
          <w:b/>
          <w:bCs/>
        </w:rPr>
        <w:t>De acuerdo a Rokes (2011):</w:t>
      </w:r>
    </w:p>
    <w:p w14:paraId="4519C1F5" w14:textId="77777777" w:rsidR="002F17FA" w:rsidRPr="002F17FA" w:rsidRDefault="002F17FA" w:rsidP="002F17FA">
      <w:r w:rsidRPr="002F17FA">
        <w:t>Cuando piensas en el servicio al cliente, tal vez te imaginas a un grupo de personas que trabajan en tiendas de venta al detalle o en bancos y que pasan todo el día respondiendo a preguntas y quejas de los clientes. Sin embargo, el servicio al cliente es mucho más que eso. (p.3)</w:t>
      </w:r>
    </w:p>
    <w:p w14:paraId="50B2432F" w14:textId="77777777" w:rsidR="002F17FA" w:rsidRPr="002F17FA" w:rsidRDefault="002F17FA" w:rsidP="002F17FA">
      <w:r w:rsidRPr="002F17FA">
        <w:lastRenderedPageBreak/>
        <w:t>El servicio al cliente consiste en asegurarse de que los clientes queden satisfechos y sigan comprando los productos o servicio de una empresa. Una definición amplia que se puede dar de servicio al cliente es la siguiente frase:</w:t>
      </w:r>
    </w:p>
    <w:p w14:paraId="61C83146" w14:textId="77777777" w:rsidR="002F17FA" w:rsidRPr="002F17FA" w:rsidRDefault="002F17FA" w:rsidP="002F17FA">
      <w:r w:rsidRPr="002F17FA">
        <w:t>“Todas y cada una de las acciones y actividades que están presentes en la interacción empresa-cliente, se convierte en el servicio al cliente”.</w:t>
      </w:r>
    </w:p>
    <w:p w14:paraId="7C7C222B" w14:textId="6F0FC9E5" w:rsidR="002F17FA" w:rsidRDefault="002F17FA" w:rsidP="00847BF0">
      <w:r w:rsidRPr="002F17FA">
        <w:t>Entre estas actividades se pueden mencionar:</w:t>
      </w:r>
    </w:p>
    <w:p w14:paraId="3DFABEAC" w14:textId="4FE46A8A" w:rsidR="002F17FA" w:rsidRPr="002F17FA" w:rsidRDefault="002F17FA" w:rsidP="00262885">
      <w:pPr>
        <w:pStyle w:val="Prrafodelista"/>
        <w:numPr>
          <w:ilvl w:val="0"/>
          <w:numId w:val="10"/>
        </w:numPr>
      </w:pPr>
      <w:r w:rsidRPr="002F17FA">
        <w:t>Garantizar que el producto y/o servicio se entregue al cliente justo a tiempo, unidades y presentación adecuados (condiciones ofrecidas al cliente).  </w:t>
      </w:r>
    </w:p>
    <w:p w14:paraId="3DB61372" w14:textId="19E225B0" w:rsidR="002F17FA" w:rsidRPr="002F17FA" w:rsidRDefault="002F17FA" w:rsidP="00262885">
      <w:pPr>
        <w:pStyle w:val="Prrafodelista"/>
        <w:numPr>
          <w:ilvl w:val="0"/>
          <w:numId w:val="10"/>
        </w:numPr>
      </w:pPr>
      <w:r w:rsidRPr="002F17FA">
        <w:t>Contactos personales, telefónico o vía web que se establecieron con el cliente.  </w:t>
      </w:r>
    </w:p>
    <w:p w14:paraId="73668D8A" w14:textId="1D6AF7A9" w:rsidR="002F17FA" w:rsidRPr="002F17FA" w:rsidRDefault="002F17FA" w:rsidP="00262885">
      <w:pPr>
        <w:pStyle w:val="Prrafodelista"/>
        <w:numPr>
          <w:ilvl w:val="0"/>
          <w:numId w:val="10"/>
        </w:numPr>
      </w:pPr>
      <w:r w:rsidRPr="002F17FA">
        <w:t>Cumplimiento de garantías, mantenimientos postventas.  </w:t>
      </w:r>
    </w:p>
    <w:p w14:paraId="7BF29289" w14:textId="283AB6F4" w:rsidR="002F17FA" w:rsidRPr="002F17FA" w:rsidRDefault="002F17FA" w:rsidP="00262885">
      <w:pPr>
        <w:pStyle w:val="Prrafodelista"/>
        <w:numPr>
          <w:ilvl w:val="0"/>
          <w:numId w:val="10"/>
        </w:numPr>
      </w:pPr>
      <w:r w:rsidRPr="002F17FA">
        <w:t>El servicio de atención al ciudadano o cliente (información, quejas, reclamos y sugerencias).  </w:t>
      </w:r>
    </w:p>
    <w:p w14:paraId="23EC91E6" w14:textId="7C2EB4A9" w:rsidR="002F17FA" w:rsidRPr="002F17FA" w:rsidRDefault="002F17FA" w:rsidP="00262885">
      <w:pPr>
        <w:pStyle w:val="Prrafodelista"/>
        <w:numPr>
          <w:ilvl w:val="0"/>
          <w:numId w:val="10"/>
        </w:numPr>
      </w:pPr>
      <w:r w:rsidRPr="002F17FA">
        <w:t>La recepción de pedidos, solicitud de cotizaciones.  </w:t>
      </w:r>
    </w:p>
    <w:p w14:paraId="503EBBC4" w14:textId="29D60FCC" w:rsidR="00FB5E03" w:rsidRDefault="00FB5E03" w:rsidP="00FB5E03">
      <w:r>
        <w:t>Definitivamente, se ha comprobado que la atención al cliente no la hacen las grandes infraestructuras tecnológicas</w:t>
      </w:r>
      <w:r w:rsidR="00A3798C">
        <w:t>,</w:t>
      </w:r>
      <w:r>
        <w:t xml:space="preserve"> sino el calor humano y la comunicación. Un buen servicio al cliente requiere desarrollar ciertas habilidades como: diagnosticar, escuchar, preguntar y algo fundamental, sentir.</w:t>
      </w:r>
    </w:p>
    <w:p w14:paraId="62A01F6E" w14:textId="1428CFBE" w:rsidR="002F17FA" w:rsidRDefault="00FB5E03" w:rsidP="00FB5E03">
      <w:r>
        <w:t>En función a lo anterior, para que una organización logre brindar un excelente servicio al cliente</w:t>
      </w:r>
      <w:r w:rsidR="00A3798C">
        <w:t>,</w:t>
      </w:r>
      <w:r>
        <w:t xml:space="preserve"> debe fomentar en sus colaboradores el trabajo en equipo. Son enemigos del trabajo en equipo: la envidia, la competencia, el complejo de inferioridad, la superioridad, el mal genio, la crítica.</w:t>
      </w:r>
    </w:p>
    <w:p w14:paraId="6F0696C1" w14:textId="0182B849" w:rsidR="002F17FA" w:rsidRDefault="00FB5E03" w:rsidP="00847BF0">
      <w:r w:rsidRPr="00FB5E03">
        <w:t>Para trabajar en equipo se debe cumplir con las siguientes condiciones:</w:t>
      </w:r>
    </w:p>
    <w:p w14:paraId="1B97AF3D" w14:textId="77777777" w:rsidR="00FB5E03" w:rsidRPr="00FB5E03" w:rsidRDefault="00FB5E03" w:rsidP="00FB5E03">
      <w:pPr>
        <w:ind w:left="360" w:firstLine="0"/>
        <w:rPr>
          <w:b/>
          <w:bCs/>
        </w:rPr>
      </w:pPr>
      <w:r w:rsidRPr="00FB5E03">
        <w:rPr>
          <w:b/>
          <w:bCs/>
        </w:rPr>
        <w:lastRenderedPageBreak/>
        <w:t>Ser voluntariosos</w:t>
      </w:r>
    </w:p>
    <w:p w14:paraId="5A356FF4" w14:textId="63A7DB87" w:rsidR="00FB5E03" w:rsidRPr="00FB5E03" w:rsidRDefault="00FB5E03" w:rsidP="00FB5E03">
      <w:pPr>
        <w:ind w:left="360" w:firstLine="0"/>
      </w:pPr>
      <w:r w:rsidRPr="00FB5E03">
        <w:t>Estar en disposición de poner sus capacidades, su energía, todo su potencial al servicio del equipo.</w:t>
      </w:r>
    </w:p>
    <w:p w14:paraId="71CEBD4F" w14:textId="2472911B" w:rsidR="00FB5E03" w:rsidRPr="00FB5E03" w:rsidRDefault="00FB5E03" w:rsidP="00FB5E03">
      <w:pPr>
        <w:ind w:left="360" w:firstLine="0"/>
      </w:pPr>
      <w:r w:rsidRPr="00FB5E03">
        <w:rPr>
          <w:b/>
          <w:bCs/>
        </w:rPr>
        <w:t>Ser éticos</w:t>
      </w:r>
    </w:p>
    <w:p w14:paraId="2397BAF7" w14:textId="24116D05" w:rsidR="00FB5E03" w:rsidRPr="00FB5E03" w:rsidRDefault="00FB5E03" w:rsidP="00FB5E03">
      <w:pPr>
        <w:ind w:left="360" w:firstLine="0"/>
      </w:pPr>
      <w:r w:rsidRPr="00FB5E03">
        <w:t>Aplicar principios y valores para favorecer la dinámica del equipo.</w:t>
      </w:r>
    </w:p>
    <w:p w14:paraId="4CAD2ADA" w14:textId="6DA9BBD5" w:rsidR="00FB5E03" w:rsidRPr="00FB5E03" w:rsidRDefault="00FB5E03" w:rsidP="00FB5E03">
      <w:pPr>
        <w:ind w:left="360" w:firstLine="0"/>
      </w:pPr>
      <w:r w:rsidRPr="00FB5E03">
        <w:rPr>
          <w:b/>
          <w:bCs/>
        </w:rPr>
        <w:t>Desarrollar una comunicación afectiva</w:t>
      </w:r>
    </w:p>
    <w:p w14:paraId="5847CCD1" w14:textId="36AAD5CA" w:rsidR="00FB5E03" w:rsidRPr="00FB5E03" w:rsidRDefault="00FB5E03" w:rsidP="00FB5E03">
      <w:pPr>
        <w:ind w:left="360" w:firstLine="0"/>
      </w:pPr>
      <w:r w:rsidRPr="00FB5E03">
        <w:t>Emplear la escucha activa, para después responder y evitar malos entendidos.</w:t>
      </w:r>
      <w:r w:rsidRPr="00FB5E03">
        <w:rPr>
          <w:b/>
          <w:bCs/>
        </w:rPr>
        <w:br/>
        <w:t>Ser amable</w:t>
      </w:r>
    </w:p>
    <w:p w14:paraId="2C49C9E1" w14:textId="2A112629" w:rsidR="00FB5E03" w:rsidRPr="00FB5E03" w:rsidRDefault="00FB5E03" w:rsidP="00FB5E03">
      <w:pPr>
        <w:ind w:left="360" w:firstLine="0"/>
      </w:pPr>
      <w:r w:rsidRPr="00FB5E03">
        <w:t>Usar las normas de cortesía para fortalecer las relaciones interpersonales.</w:t>
      </w:r>
      <w:r w:rsidRPr="00FB5E03">
        <w:rPr>
          <w:b/>
          <w:bCs/>
        </w:rPr>
        <w:br/>
        <w:t>Ser empáticos</w:t>
      </w:r>
    </w:p>
    <w:p w14:paraId="25D29A7A" w14:textId="77777777" w:rsidR="00FB5E03" w:rsidRPr="00FB5E03" w:rsidRDefault="00FB5E03" w:rsidP="00262885">
      <w:pPr>
        <w:pStyle w:val="Prrafodelista"/>
        <w:numPr>
          <w:ilvl w:val="0"/>
          <w:numId w:val="11"/>
        </w:numPr>
      </w:pPr>
      <w:r w:rsidRPr="00FB5E03">
        <w:t>Empatía, según la Real Academia de la Lengua Española (2001).</w:t>
      </w:r>
    </w:p>
    <w:p w14:paraId="1B7CF6B7" w14:textId="77777777" w:rsidR="00FB5E03" w:rsidRPr="00FB5E03" w:rsidRDefault="00FB5E03" w:rsidP="00262885">
      <w:pPr>
        <w:pStyle w:val="Prrafodelista"/>
        <w:numPr>
          <w:ilvl w:val="0"/>
          <w:numId w:val="11"/>
        </w:numPr>
      </w:pPr>
      <w:r w:rsidRPr="00FB5E03">
        <w:t>“Identificación mental y afectiva de un sujeto con el estado de ánimo de otro”.</w:t>
      </w:r>
    </w:p>
    <w:p w14:paraId="24118D65" w14:textId="77777777" w:rsidR="00FB5E03" w:rsidRPr="00FB5E03" w:rsidRDefault="00FB5E03" w:rsidP="00262885">
      <w:pPr>
        <w:pStyle w:val="Prrafodelista"/>
        <w:numPr>
          <w:ilvl w:val="0"/>
          <w:numId w:val="11"/>
        </w:numPr>
      </w:pPr>
      <w:r w:rsidRPr="00FB5E03">
        <w:t>Empatía entonces, es el carisma que tiene una persona en sus relaciones consigo misma, con los demás y con su entorno.</w:t>
      </w:r>
    </w:p>
    <w:p w14:paraId="731EFE11" w14:textId="20FF521C" w:rsidR="002F17FA" w:rsidRDefault="00FB5E03" w:rsidP="00FB5E03">
      <w:r w:rsidRPr="00FB5E03">
        <w:t>Existen factores que afectan las condiciones del trabajo en equipo como:</w:t>
      </w:r>
    </w:p>
    <w:p w14:paraId="1BCD414A" w14:textId="77777777" w:rsidR="00FB5E03" w:rsidRPr="00FB5E03" w:rsidRDefault="00FB5E03" w:rsidP="00FB5E03">
      <w:pPr>
        <w:rPr>
          <w:b/>
          <w:bCs/>
        </w:rPr>
      </w:pPr>
      <w:r w:rsidRPr="00FB5E03">
        <w:rPr>
          <w:b/>
          <w:bCs/>
        </w:rPr>
        <w:t>En la voluntariedad</w:t>
      </w:r>
    </w:p>
    <w:p w14:paraId="79426E16" w14:textId="4CB8CAB0" w:rsidR="00FB5E03" w:rsidRDefault="00FB5E03" w:rsidP="00FB5E03">
      <w:r>
        <w:t>Como la apatía, la pereza, la indiferencia, la falta de colaboración y compromiso.</w:t>
      </w:r>
    </w:p>
    <w:p w14:paraId="04864199" w14:textId="77777777" w:rsidR="00FB5E03" w:rsidRPr="00FB5E03" w:rsidRDefault="00FB5E03" w:rsidP="00FB5E03">
      <w:pPr>
        <w:rPr>
          <w:b/>
          <w:bCs/>
        </w:rPr>
      </w:pPr>
      <w:r w:rsidRPr="00FB5E03">
        <w:rPr>
          <w:b/>
          <w:bCs/>
        </w:rPr>
        <w:t>En la ética</w:t>
      </w:r>
    </w:p>
    <w:p w14:paraId="2D8F4AF2" w14:textId="77777777" w:rsidR="00FB5E03" w:rsidRDefault="00FB5E03" w:rsidP="00FB5E03">
      <w:r>
        <w:t>La estafa, el robo, el engaño.</w:t>
      </w:r>
    </w:p>
    <w:p w14:paraId="0B9D7ED9" w14:textId="77777777" w:rsidR="00FB5E03" w:rsidRDefault="00FB5E03" w:rsidP="00FB5E03">
      <w:pPr>
        <w:ind w:firstLine="0"/>
      </w:pPr>
    </w:p>
    <w:p w14:paraId="34180CD8" w14:textId="77777777" w:rsidR="00FB5E03" w:rsidRPr="00FB5E03" w:rsidRDefault="00FB5E03" w:rsidP="00FB5E03">
      <w:pPr>
        <w:rPr>
          <w:b/>
          <w:bCs/>
        </w:rPr>
      </w:pPr>
      <w:r w:rsidRPr="00FB5E03">
        <w:rPr>
          <w:b/>
          <w:bCs/>
        </w:rPr>
        <w:lastRenderedPageBreak/>
        <w:t>En la amabilidad</w:t>
      </w:r>
    </w:p>
    <w:p w14:paraId="70BB233A" w14:textId="40AB7102" w:rsidR="002F17FA" w:rsidRDefault="00FB5E03" w:rsidP="00FB5E03">
      <w:r>
        <w:t>Ceño fruncido, evitar contacto visual, tono de voz alto, expresiones de indiferencia (espere su turno…, no hay agenda…, se cayó el sistema…, si desea espere…entre otras expresiones).</w:t>
      </w:r>
    </w:p>
    <w:p w14:paraId="25888092" w14:textId="77777777" w:rsidR="009F650C" w:rsidRPr="009F650C" w:rsidRDefault="009F650C" w:rsidP="009F650C">
      <w:pPr>
        <w:rPr>
          <w:b/>
          <w:bCs/>
        </w:rPr>
      </w:pPr>
      <w:r w:rsidRPr="009F650C">
        <w:rPr>
          <w:b/>
          <w:bCs/>
        </w:rPr>
        <w:t>En la empatía</w:t>
      </w:r>
    </w:p>
    <w:p w14:paraId="0C1B2FBF" w14:textId="22E4FECF" w:rsidR="009F650C" w:rsidRDefault="009F650C" w:rsidP="009F650C">
      <w:r w:rsidRPr="009F650C">
        <w:t>La descortesía, la indiferencia, la arrogancia, la intolerancia y muchas otras actitudes de displicencia hacia otras personas.</w:t>
      </w:r>
    </w:p>
    <w:p w14:paraId="60A82D79" w14:textId="7AFC08DC" w:rsidR="00FB5E03" w:rsidRPr="00FB5E03" w:rsidRDefault="00FB5E03" w:rsidP="00FB5E03">
      <w:r w:rsidRPr="00FB5E03">
        <w:t>Si se analiza lo anterior, se puede observar qu</w:t>
      </w:r>
      <w:r w:rsidR="00A3798C">
        <w:t>e</w:t>
      </w:r>
      <w:r w:rsidRPr="00FB5E03">
        <w:t xml:space="preserve"> en el mundo globalizado, el nuevo juego es todo o nada, hay que ser cuidadosos con las actitudes que se asumen, al igual que de la imagen que se proyecta, ya que uno de los pilares del éxito de las empresas son las relaciones a través del servicio. Por tanto, la era de la personalización debe cumplir con los siguientes requisitos: ser atractivo, único y de mejor precio.</w:t>
      </w:r>
    </w:p>
    <w:p w14:paraId="2EE56F2C" w14:textId="77777777" w:rsidR="00FB5E03" w:rsidRPr="00FB5E03" w:rsidRDefault="00FB5E03" w:rsidP="00FB5E03">
      <w:r w:rsidRPr="00FB5E03">
        <w:t>El servicio al cliente es como una función de teatro, para que la representación sea buena se necesita un excelente equipo de trabajo responsable de la calidad de la función, y para ello recuerde:</w:t>
      </w:r>
    </w:p>
    <w:p w14:paraId="3C70B386" w14:textId="4CC52D22" w:rsidR="00FB5E03" w:rsidRPr="00FB5E03" w:rsidRDefault="00FB5E03" w:rsidP="00262885">
      <w:pPr>
        <w:pStyle w:val="Prrafodelista"/>
        <w:numPr>
          <w:ilvl w:val="0"/>
          <w:numId w:val="12"/>
        </w:numPr>
      </w:pPr>
      <w:r w:rsidRPr="00FB5E03">
        <w:t>Todo cliente merece respeto.  </w:t>
      </w:r>
    </w:p>
    <w:p w14:paraId="0D87E995" w14:textId="14B2FFCC" w:rsidR="00FB5E03" w:rsidRPr="00FB5E03" w:rsidRDefault="00FB5E03" w:rsidP="00262885">
      <w:pPr>
        <w:pStyle w:val="Prrafodelista"/>
        <w:numPr>
          <w:ilvl w:val="0"/>
          <w:numId w:val="12"/>
        </w:numPr>
      </w:pPr>
      <w:r w:rsidRPr="00FB5E03">
        <w:t>Los papeles de cliente y funcionario deben ser claros.  </w:t>
      </w:r>
    </w:p>
    <w:p w14:paraId="79B6500D" w14:textId="1BF2896B" w:rsidR="00FB5E03" w:rsidRPr="00FB5E03" w:rsidRDefault="00FB5E03" w:rsidP="00262885">
      <w:pPr>
        <w:pStyle w:val="Prrafodelista"/>
        <w:numPr>
          <w:ilvl w:val="0"/>
          <w:numId w:val="12"/>
        </w:numPr>
      </w:pPr>
      <w:r w:rsidRPr="00FB5E03">
        <w:t>El control emocional debe dirigir su actuar.  </w:t>
      </w:r>
    </w:p>
    <w:p w14:paraId="0168A84B" w14:textId="3C4E86D7" w:rsidR="00FB5E03" w:rsidRPr="00FB5E03" w:rsidRDefault="00FB5E03" w:rsidP="00262885">
      <w:pPr>
        <w:pStyle w:val="Prrafodelista"/>
        <w:numPr>
          <w:ilvl w:val="0"/>
          <w:numId w:val="12"/>
        </w:numPr>
      </w:pPr>
      <w:r w:rsidRPr="00FB5E03">
        <w:t>Sea proactivo.  </w:t>
      </w:r>
    </w:p>
    <w:p w14:paraId="37C2C1FA" w14:textId="6C7BFDE6" w:rsidR="00FB5E03" w:rsidRPr="00FB5E03" w:rsidRDefault="00FB5E03" w:rsidP="00262885">
      <w:pPr>
        <w:pStyle w:val="Prrafodelista"/>
        <w:numPr>
          <w:ilvl w:val="0"/>
          <w:numId w:val="12"/>
        </w:numPr>
      </w:pPr>
      <w:r w:rsidRPr="00FB5E03">
        <w:t>En el servicio al cliente intervienen dos.  </w:t>
      </w:r>
    </w:p>
    <w:p w14:paraId="01090CBF" w14:textId="69B30CAD" w:rsidR="00FB5E03" w:rsidRPr="00FB5E03" w:rsidRDefault="00FB5E03" w:rsidP="00262885">
      <w:pPr>
        <w:pStyle w:val="Prrafodelista"/>
        <w:numPr>
          <w:ilvl w:val="0"/>
          <w:numId w:val="12"/>
        </w:numPr>
      </w:pPr>
      <w:r w:rsidRPr="00FB5E03">
        <w:t>Cumpla con lo prometido al cliente.  </w:t>
      </w:r>
    </w:p>
    <w:p w14:paraId="533ABE99" w14:textId="7DC4C508" w:rsidR="00FB5E03" w:rsidRPr="00FB5E03" w:rsidRDefault="00FB5E03" w:rsidP="00262885">
      <w:pPr>
        <w:pStyle w:val="Prrafodelista"/>
        <w:numPr>
          <w:ilvl w:val="0"/>
          <w:numId w:val="12"/>
        </w:numPr>
      </w:pPr>
      <w:r w:rsidRPr="00FB5E03">
        <w:t>Antes que profesional, sea un buen ser humano.  </w:t>
      </w:r>
    </w:p>
    <w:p w14:paraId="2E99A32A" w14:textId="77777777" w:rsidR="00FB5E03" w:rsidRDefault="00FB5E03" w:rsidP="00FB5E03">
      <w:pPr>
        <w:pStyle w:val="Ttulo2"/>
      </w:pPr>
      <w:bookmarkStart w:id="3" w:name="_Toc181698680"/>
      <w:r>
        <w:lastRenderedPageBreak/>
        <w:t>Cualidades de servicio al cliente</w:t>
      </w:r>
      <w:bookmarkEnd w:id="3"/>
    </w:p>
    <w:p w14:paraId="0FAECACE" w14:textId="57154FBC" w:rsidR="00FB5E03" w:rsidRPr="00FB5E03" w:rsidRDefault="00FB5E03" w:rsidP="00FB5E03">
      <w:r>
        <w:t>Las personas que están en contacto con los clientes requieren desarrollar ciertos rasgos o sellos personales permanentes en la interrelación con otros, que son considerados como cualidades. Una persona comprometida con ofrecer un buen servicio al cliente debe contar con las siguientes cualidades:</w:t>
      </w:r>
    </w:p>
    <w:p w14:paraId="68366071" w14:textId="5A395CF8" w:rsidR="002F17FA" w:rsidRPr="00FB5E03" w:rsidRDefault="00FB5E03" w:rsidP="00FB5E03">
      <w:pPr>
        <w:rPr>
          <w:b/>
          <w:bCs/>
        </w:rPr>
      </w:pPr>
      <w:r w:rsidRPr="00FB5E03">
        <w:rPr>
          <w:b/>
          <w:bCs/>
        </w:rPr>
        <w:t>Alegría</w:t>
      </w:r>
    </w:p>
    <w:p w14:paraId="2F10F77A" w14:textId="77777777" w:rsidR="00FB5E03" w:rsidRPr="00FB5E03" w:rsidRDefault="00FB5E03" w:rsidP="00FB5E03">
      <w:r w:rsidRPr="00FB5E03">
        <w:t>Algunos clientes y situaciones pueden ser desencadenantes de sentimientos negativos como: ira, frustración, tristeza, desencanto, entre otras emociones, para quienes han asumido el compromiso del servicio al cliente; pero quien desea brindar un excelente servicio debe optar por una actitud alegre, serena, como sello de la organización.</w:t>
      </w:r>
    </w:p>
    <w:p w14:paraId="38F2C7E1" w14:textId="77777777" w:rsidR="00FB5E03" w:rsidRPr="00FB5E03" w:rsidRDefault="00FB5E03" w:rsidP="00FB5E03">
      <w:r w:rsidRPr="00FB5E03">
        <w:t>Plutchik (2001), plantea que la alegría como una de las ocho categorías básicas de emociones que motivan conductas adaptativas y que se comunica a través de una sonrisa; una sonrisa que no cuesta nada, pero que en cambio puede desarmar corazones. El ser alegre demuestra gusto, agrado, satisfacción por realizar la labor.</w:t>
      </w:r>
    </w:p>
    <w:p w14:paraId="65B0745A" w14:textId="0DD3A5B4" w:rsidR="00FB5E03" w:rsidRPr="00FB5E03" w:rsidRDefault="00FB5E03" w:rsidP="00FB5E03">
      <w:pPr>
        <w:rPr>
          <w:b/>
          <w:bCs/>
        </w:rPr>
      </w:pPr>
      <w:r w:rsidRPr="00FB5E03">
        <w:rPr>
          <w:b/>
          <w:bCs/>
        </w:rPr>
        <w:t>Organización</w:t>
      </w:r>
    </w:p>
    <w:p w14:paraId="0B88A3DD" w14:textId="460FFF33" w:rsidR="00FB5E03" w:rsidRDefault="00FB5E03" w:rsidP="00FB5E03">
      <w:r w:rsidRPr="00FB5E03">
        <w:t>Una solicitud de servicio exige una respuesta rápida y efectiva y esto solo es posible, si se cuenta con una información y unos datos organizados. Además, no solo se debe organizar la información de nuestra organización sino también de los clientes, lo que facilitará brindar una atención personalizada, haciendo sentir al cliente como parte de la entidad. El planificar permite prever y disminuir una situación de mala atención a un cliente. Ser organizado le comunica al cliente seguridad, confianza, credibilidad.</w:t>
      </w:r>
    </w:p>
    <w:p w14:paraId="6EBE239D" w14:textId="77777777" w:rsidR="009F650C" w:rsidRDefault="009F650C" w:rsidP="00FB5E03"/>
    <w:p w14:paraId="138AC2D7" w14:textId="4D005A99" w:rsidR="002F17FA" w:rsidRPr="00FB5E03" w:rsidRDefault="00FB5E03" w:rsidP="00FB5E03">
      <w:pPr>
        <w:rPr>
          <w:b/>
          <w:bCs/>
        </w:rPr>
      </w:pPr>
      <w:r w:rsidRPr="00FB5E03">
        <w:rPr>
          <w:b/>
          <w:bCs/>
        </w:rPr>
        <w:lastRenderedPageBreak/>
        <w:t>Adaptabilidad</w:t>
      </w:r>
    </w:p>
    <w:p w14:paraId="0DA4CF4A" w14:textId="7599D985" w:rsidR="00FB5E03" w:rsidRDefault="009F650C" w:rsidP="00FB5E03">
      <w:r w:rsidRPr="009F650C">
        <w:t>Cada cliente genera una interacción incomparable, irrepetible, pues responde a la particularidad, a la individualidad de cada uno de los participantes en esta relación, por ello no existe fórmula única para brindar un servicio al cliente efectivo, se cuentan con parámetros que requieren ser adaptados de acuerdo a la situación que se presente. El ser adaptable para una empresa, es trabajar en función de las necesidades y expectativas de cada cliente, ya que cada uno es único e irrepetible</w:t>
      </w:r>
      <w:r w:rsidR="00FB5E03" w:rsidRPr="00FB5E03">
        <w:t>.</w:t>
      </w:r>
    </w:p>
    <w:p w14:paraId="2A3ABB21" w14:textId="1D37E5BE" w:rsidR="00D070C6" w:rsidRPr="00D070C6" w:rsidRDefault="00D070C6" w:rsidP="00FB5E03">
      <w:pPr>
        <w:rPr>
          <w:b/>
          <w:bCs/>
        </w:rPr>
      </w:pPr>
      <w:r w:rsidRPr="00D070C6">
        <w:rPr>
          <w:b/>
          <w:bCs/>
        </w:rPr>
        <w:t>Buena escucha</w:t>
      </w:r>
    </w:p>
    <w:p w14:paraId="6A153A3C" w14:textId="0DB753E5" w:rsidR="00D070C6" w:rsidRDefault="00D070C6" w:rsidP="00FB5E03">
      <w:r w:rsidRPr="00D070C6">
        <w:t>Un buen servicio al cliente no es tomar un estándar de atención, es necesario ser bueno escuchando, para poder darle a</w:t>
      </w:r>
      <w:r w:rsidR="00A3798C">
        <w:t>l</w:t>
      </w:r>
      <w:r w:rsidRPr="00D070C6">
        <w:t xml:space="preserve"> cliente lo que necesita y desea. El cliente espera un trato personalizado, en el que se le reconozca, se le identifique. El saber escuchar facilita</w:t>
      </w:r>
      <w:r w:rsidR="00A3798C">
        <w:t xml:space="preserve">, </w:t>
      </w:r>
      <w:r w:rsidRPr="00D070C6">
        <w:t>además</w:t>
      </w:r>
      <w:r w:rsidR="00A3798C">
        <w:t>,</w:t>
      </w:r>
      <w:r w:rsidRPr="00D070C6">
        <w:t xml:space="preserve"> dar una respuesta rápida y oportuna al cliente, evitando pérdida de tiempo y esfuerzo, representando esto, una ganancia para la organización.</w:t>
      </w:r>
    </w:p>
    <w:p w14:paraId="146D567E" w14:textId="722582C3" w:rsidR="00FB5E03" w:rsidRPr="00FB5E03" w:rsidRDefault="00FB5E03" w:rsidP="00FB5E03">
      <w:pPr>
        <w:rPr>
          <w:b/>
          <w:bCs/>
        </w:rPr>
      </w:pPr>
      <w:r w:rsidRPr="00FB5E03">
        <w:rPr>
          <w:b/>
          <w:bCs/>
        </w:rPr>
        <w:t>Minuciosidad</w:t>
      </w:r>
    </w:p>
    <w:p w14:paraId="66CA3B16" w14:textId="4D1A2778" w:rsidR="002F17FA" w:rsidRDefault="00FB5E03" w:rsidP="00FB5E03">
      <w:r w:rsidRPr="00FB5E03">
        <w:t>Ser minucioso, implica un detallado conocimiento de los productos, servicios, procesos, trámites, que tiene la empresa, de esto depende un servicio al cliente efectivo y evita enviar al cliente de oficina en oficina, generando malestar, que se reflejará en el rechazo y la inconformidad del cliente, representando pérdida para la empresa. Si se cuenta con toda la información</w:t>
      </w:r>
      <w:r w:rsidR="00A3798C">
        <w:t>,</w:t>
      </w:r>
      <w:r w:rsidRPr="00FB5E03">
        <w:t xml:space="preserve"> se brindará un abanico de opciones para que el cliente pueda escoger la mejor. Ahora bien, esta cualidad le permite a la empresa analizar y cuidar los detalles tanto del servicio como de sus productos, centrándose así en la búsqueda de la satisfacción del cliente.</w:t>
      </w:r>
    </w:p>
    <w:p w14:paraId="77E3E704" w14:textId="25E7054B" w:rsidR="002F17FA" w:rsidRDefault="002F17FA" w:rsidP="00D070C6">
      <w:pPr>
        <w:tabs>
          <w:tab w:val="left" w:pos="3116"/>
        </w:tabs>
        <w:ind w:firstLine="0"/>
      </w:pPr>
    </w:p>
    <w:p w14:paraId="488EC022" w14:textId="77777777" w:rsidR="00FB5E03" w:rsidRPr="00FB5E03" w:rsidRDefault="00FB5E03" w:rsidP="00F73AF2">
      <w:pPr>
        <w:pStyle w:val="Ttulo1"/>
      </w:pPr>
      <w:bookmarkStart w:id="4" w:name="_Toc181698681"/>
      <w:r w:rsidRPr="00FB5E03">
        <w:lastRenderedPageBreak/>
        <w:t>Principios básicos de atención al cliente</w:t>
      </w:r>
      <w:bookmarkEnd w:id="4"/>
    </w:p>
    <w:p w14:paraId="276DB6D7" w14:textId="77777777" w:rsidR="00FB5E03" w:rsidRPr="00FB5E03" w:rsidRDefault="00FB5E03" w:rsidP="00FB5E03">
      <w:r w:rsidRPr="00FB5E03">
        <w:t>La gestión de la atención al cliente integra una serie de actividades encaminadas a satisfacer las necesidades y requerimiento de los clientes, por lo que se hace necesario apoyarse en los siguientes principios:</w:t>
      </w:r>
    </w:p>
    <w:p w14:paraId="4F2E179A" w14:textId="7A27147B" w:rsidR="00FB5E03" w:rsidRPr="00FB5E03" w:rsidRDefault="00FB5E03" w:rsidP="00FB5E03">
      <w:pPr>
        <w:rPr>
          <w:b/>
          <w:bCs/>
        </w:rPr>
      </w:pPr>
      <w:r w:rsidRPr="00FB5E03">
        <w:rPr>
          <w:b/>
          <w:bCs/>
        </w:rPr>
        <w:t>Actitud positiva</w:t>
      </w:r>
    </w:p>
    <w:p w14:paraId="364C4A35" w14:textId="6B133D14" w:rsidR="00FB5E03" w:rsidRPr="00FB5E03" w:rsidRDefault="00FB5E03" w:rsidP="00FB5E03">
      <w:r w:rsidRPr="00FB5E03">
        <w:t>La actitud es la disposición, la conducta que asume un sujeto ante una situación. Ahora bien, hablar de actitud positiva es referirse a una posición optimista, proactiva, de disfrute, gozo por las acciones que debe desarrollar o frente a eventos que debe abordar. Es fundamental que los colaboradores asuman una actitud afable, amable, comprensiva, alegre, cordial, respetuosa, que busque generar empatía para atender a los clientes, esto es, actitud positiva. Esta actitud positiva se convierte ya en un elemento fundamental para la atención de clientes con características y demandas muy particulares.</w:t>
      </w:r>
    </w:p>
    <w:p w14:paraId="48A6EB17" w14:textId="77777777" w:rsidR="00FB5E03" w:rsidRPr="00FB5E03" w:rsidRDefault="00FB5E03" w:rsidP="00FB5E03">
      <w:r w:rsidRPr="00FB5E03">
        <w:t>Esta actitud positiva requiere de pensamientos positivos. Pensar en positivo, es poder identificar las cosas buenas que pueden encontrarse en situaciones de adversidad, esto va a permitir ser optimistas en la vida y poder avanzar.</w:t>
      </w:r>
    </w:p>
    <w:p w14:paraId="4695AF51" w14:textId="77777777" w:rsidR="00FB5E03" w:rsidRPr="00FB5E03" w:rsidRDefault="00FB5E03" w:rsidP="00FB5E03">
      <w:r w:rsidRPr="00FB5E03">
        <w:t>Los trabajadores que desarrollan su labor con actitud positiva, tienen mente abierta, generan sinergia, empatía, trabajan en equipo y reconocen en los clientes el valor que ellos representan. Es sabido que los clientes en cinco minutos reconocen la actitud negativa en el funcionario que los atiende. Este primer momento genera una huella imborrable.</w:t>
      </w:r>
    </w:p>
    <w:p w14:paraId="777387B8" w14:textId="77777777" w:rsidR="00FB5E03" w:rsidRPr="00FB5E03" w:rsidRDefault="00FB5E03" w:rsidP="00FB5E03">
      <w:r w:rsidRPr="00FB5E03">
        <w:lastRenderedPageBreak/>
        <w:t>Al hablar de una actitud positiva, se hace referencia a posición de alegría, entusiasmo, agrado, frente a actividades, situaciones o eventos que se deben realizar o abordar y que no siempre pueden ser agradables.</w:t>
      </w:r>
    </w:p>
    <w:p w14:paraId="61780513" w14:textId="294C6C71" w:rsidR="00FB5E03" w:rsidRPr="00FB5E03" w:rsidRDefault="00FB5E03" w:rsidP="00FB5E03">
      <w:pPr>
        <w:rPr>
          <w:b/>
          <w:bCs/>
        </w:rPr>
      </w:pPr>
      <w:r w:rsidRPr="00FB5E03">
        <w:rPr>
          <w:b/>
          <w:bCs/>
        </w:rPr>
        <w:t>Saber escuchar</w:t>
      </w:r>
    </w:p>
    <w:p w14:paraId="546799D8" w14:textId="77777777" w:rsidR="00FB5E03" w:rsidRPr="00FB5E03" w:rsidRDefault="00FB5E03" w:rsidP="00FB5E03">
      <w:r w:rsidRPr="00FB5E03">
        <w:t>Los funcionarios que desarrollan escucha activa demuestran una gran afinidad hacia las necesidades y requerimientos del cliente. La atención brindada, durante toda la transacción, contribuye a la calidad del servicio y ayuda en caso de presentarse alguna falla, inconformidad o mal entendido después de haber entregado el bien o servicio. Se convierte entonces en la mejor estrategia ante quejas y reclamaciones, pues permite que el cliente se sienta atendido, tenido en cuenta y reconocido por la empresa.</w:t>
      </w:r>
    </w:p>
    <w:p w14:paraId="2585DB8C" w14:textId="77777777" w:rsidR="00FB5E03" w:rsidRPr="00FB5E03" w:rsidRDefault="00FB5E03" w:rsidP="00FB5E03">
      <w:r w:rsidRPr="00FB5E03">
        <w:t>Para generar una comunicación asertiva (abierta y clara), se requieren tres elementos: escucha atenta, habla adecuada, oportunos silencios.</w:t>
      </w:r>
    </w:p>
    <w:p w14:paraId="1B4448CD" w14:textId="77777777" w:rsidR="00FB5E03" w:rsidRPr="00FB5E03" w:rsidRDefault="00FB5E03" w:rsidP="00FB5E03">
      <w:r w:rsidRPr="00FB5E03">
        <w:t>Hay una máxima oriental que dice: “Nadie pone más en evidencia su torpeza y mala crianza, que el que empieza a hablar antes de que pueda enlazar las palabras y estar atento a lo que el interlocutor pronuncia”.</w:t>
      </w:r>
    </w:p>
    <w:p w14:paraId="25A9AA21" w14:textId="77777777" w:rsidR="00FB5E03" w:rsidRPr="00FB5E03" w:rsidRDefault="00FB5E03" w:rsidP="00FB5E03">
      <w:r w:rsidRPr="00FB5E03">
        <w:t>Este ejercicio implica voluntad, compresión, empatía y va de corazón a corazón. El escuchar exige atención a lo que dicen los demás, actitud cordial y disposición, estos dos ingredientes son la base del genuino diálogo. Por otro lado, Rogers (1961), dice: consideración positiva incondicional (un </w:t>
      </w:r>
      <w:r w:rsidRPr="00FB5E03">
        <w:rPr>
          <w:rStyle w:val="Extranjerismo"/>
        </w:rPr>
        <w:t>conditional positive regard</w:t>
      </w:r>
      <w:r w:rsidRPr="00FB5E03">
        <w:t xml:space="preserve">), hace referencia a una atención entusiasta, auténtica y receptiva hacia el otro, en este caso el cliente; es decir aceptar al otro tal cuál es. Así mismo, De Mello (1989), escribe: “La </w:t>
      </w:r>
      <w:r w:rsidRPr="00FB5E03">
        <w:lastRenderedPageBreak/>
        <w:t>escucha es la cosa más difícil de hacer. Para escuchar de verdad, las dos partes en el diálogo han de estar abiertas, sin prejuicios, en entera disposición de comprender”.</w:t>
      </w:r>
    </w:p>
    <w:p w14:paraId="5499EC1D" w14:textId="77777777" w:rsidR="00720537" w:rsidRPr="00720537" w:rsidRDefault="00720537" w:rsidP="00720537">
      <w:pPr>
        <w:rPr>
          <w:b/>
          <w:bCs/>
        </w:rPr>
      </w:pPr>
      <w:r w:rsidRPr="00720537">
        <w:rPr>
          <w:b/>
          <w:bCs/>
        </w:rPr>
        <w:t>Incondicionalidad</w:t>
      </w:r>
    </w:p>
    <w:p w14:paraId="300401B5" w14:textId="77777777" w:rsidR="00720537" w:rsidRPr="00720537" w:rsidRDefault="00720537" w:rsidP="00720537">
      <w:r w:rsidRPr="00720537">
        <w:t>“El cliente es primero”.</w:t>
      </w:r>
    </w:p>
    <w:p w14:paraId="24C2492F" w14:textId="77777777" w:rsidR="00720537" w:rsidRPr="00720537" w:rsidRDefault="00720537" w:rsidP="00720537">
      <w:r w:rsidRPr="00720537">
        <w:t>Como lo escribe Rogers (1968), “se trata de un sentimiento positivo que se exterioriza sin reserva ni juicios.”</w:t>
      </w:r>
    </w:p>
    <w:p w14:paraId="4C7E4E0A" w14:textId="130D22AA" w:rsidR="00720537" w:rsidRPr="00720537" w:rsidRDefault="00720537" w:rsidP="00720537">
      <w:r w:rsidRPr="00720537">
        <w:t>El principio de la incondicionalidad, significa la aceptación total de ese otro, es decir</w:t>
      </w:r>
      <w:r w:rsidR="00A3798C">
        <w:t>,</w:t>
      </w:r>
      <w:r w:rsidRPr="00720537">
        <w:t xml:space="preserve"> con sus cualidades y defectos. No importa que acción realice</w:t>
      </w:r>
      <w:r w:rsidR="00A3798C">
        <w:t>,</w:t>
      </w:r>
      <w:r w:rsidRPr="00720537">
        <w:t xml:space="preserve"> siempre será bien recibido y atendido y se tratará de dar respuesta a sus necesidades y requerimientos. Es decir</w:t>
      </w:r>
      <w:r w:rsidR="00A3798C">
        <w:t>,</w:t>
      </w:r>
      <w:r w:rsidRPr="00720537">
        <w:t xml:space="preserve"> que la aceptación no está sujeta a un dar, un recibir, un actuar, un sentir y que se brinda en todo momento y lugar.</w:t>
      </w:r>
    </w:p>
    <w:p w14:paraId="66C773E3" w14:textId="77777777" w:rsidR="00720537" w:rsidRPr="00720537" w:rsidRDefault="00720537" w:rsidP="00720537">
      <w:pPr>
        <w:rPr>
          <w:b/>
          <w:bCs/>
        </w:rPr>
      </w:pPr>
      <w:r w:rsidRPr="00720537">
        <w:rPr>
          <w:b/>
          <w:bCs/>
        </w:rPr>
        <w:t>Amabilidad</w:t>
      </w:r>
    </w:p>
    <w:p w14:paraId="0CB5BC9C" w14:textId="4746C8E5" w:rsidR="00720537" w:rsidRPr="00720537" w:rsidRDefault="00720537" w:rsidP="00720537">
      <w:r w:rsidRPr="00720537">
        <w:t>Conocer el nombre de su cliente. Los seres humanos se reconocen y hacen parte de un entorno social (se reconocen) cuando se les da un nombre. En la actualidad se impone una cultura de antivalores, es decir</w:t>
      </w:r>
      <w:r w:rsidR="00E17BD7">
        <w:t>,</w:t>
      </w:r>
      <w:r w:rsidRPr="00720537">
        <w:t xml:space="preserve"> prima la satisfacción del Yo y se desconoce al otro. No hay que desconocer que las tecnologías han traspasado las fronteras físicas, uniendo al mundo, pero han generado una sensación de aislamiento, de abandono, resquebrajando el tejido familia y social.</w:t>
      </w:r>
    </w:p>
    <w:p w14:paraId="33116ACA" w14:textId="0195DF53" w:rsidR="00720537" w:rsidRPr="00720537" w:rsidRDefault="00720537" w:rsidP="00720537">
      <w:r w:rsidRPr="00720537">
        <w:t>Por lo anterior</w:t>
      </w:r>
      <w:r w:rsidR="00E17BD7">
        <w:t>,</w:t>
      </w:r>
      <w:r w:rsidRPr="00720537">
        <w:t xml:space="preserve"> se hace urgente ir al rescate de los valores, de las normas de cortesía, de urbanidad, del gesto amable, para que medien en las interrelaciones de los sujetos y se generen ambientes de sana y pacífica convivencia. La vida se construye de pequeños detalles que engrandecen el alma; el contacto visual, la palabra amable, la </w:t>
      </w:r>
      <w:r w:rsidRPr="00720537">
        <w:lastRenderedPageBreak/>
        <w:t>escucha, la empatía, la serenidad, la sencillez, la nobleza, son joyas que hace bello el compartir con otros.</w:t>
      </w:r>
    </w:p>
    <w:p w14:paraId="3E3A911D" w14:textId="77777777" w:rsidR="00720537" w:rsidRPr="00720537" w:rsidRDefault="00720537" w:rsidP="00720537">
      <w:pPr>
        <w:rPr>
          <w:b/>
          <w:bCs/>
        </w:rPr>
      </w:pPr>
      <w:r w:rsidRPr="00720537">
        <w:rPr>
          <w:b/>
          <w:bCs/>
        </w:rPr>
        <w:t>Recuerde: trate a los demás como le gustaría que lo traten a usted.</w:t>
      </w:r>
    </w:p>
    <w:p w14:paraId="044F10FD" w14:textId="77777777" w:rsidR="00720537" w:rsidRPr="00720537" w:rsidRDefault="00720537" w:rsidP="00720537">
      <w:pPr>
        <w:rPr>
          <w:b/>
          <w:bCs/>
        </w:rPr>
      </w:pPr>
      <w:r w:rsidRPr="00720537">
        <w:rPr>
          <w:b/>
          <w:bCs/>
        </w:rPr>
        <w:t>Orden en su lugar de trabajo</w:t>
      </w:r>
    </w:p>
    <w:p w14:paraId="684B6DFC" w14:textId="77777777" w:rsidR="00720537" w:rsidRPr="00720537" w:rsidRDefault="00720537" w:rsidP="00720537">
      <w:r w:rsidRPr="00720537">
        <w:t>El mantener un puesto de trabajo ordenado y limpio, trae beneficios tanto para la organización como para el trabajador que se ven reflejados en la respuesta rápida y oportuna ante una necesidad tanto del cliente como de la misma empresa; disminución de niveles de estrés para los colaboradores, mejorando así su productividad; disminución del riesgo de un posible accidente, representado en ganancias económicas para la entidad; aumento de la imagen corporativa, imagen agradable y acogedora en el recuerdo del cliente; control de la información, fácil seguimiento a la información que se genera en la empresa como resultado de la actividad económica que desarrolla.</w:t>
      </w:r>
    </w:p>
    <w:p w14:paraId="30C73F9A" w14:textId="77777777" w:rsidR="00720537" w:rsidRPr="00720537" w:rsidRDefault="00720537" w:rsidP="00720537">
      <w:r w:rsidRPr="00720537">
        <w:t>Una estrategia que se aplica en las organizaciones es la teoría japonesa de las 5 S, la cual menciona la Corporación Autónoma Regional de Santander (2004) y propone implementar:</w:t>
      </w:r>
    </w:p>
    <w:p w14:paraId="59D86763" w14:textId="1360BE9C" w:rsidR="00720537" w:rsidRPr="00720537" w:rsidRDefault="00720537" w:rsidP="00262885">
      <w:pPr>
        <w:pStyle w:val="Prrafodelista"/>
        <w:numPr>
          <w:ilvl w:val="0"/>
          <w:numId w:val="13"/>
        </w:numPr>
      </w:pPr>
      <w:r w:rsidRPr="00720537">
        <w:rPr>
          <w:b/>
          <w:bCs/>
        </w:rPr>
        <w:t>Seiton:</w:t>
      </w:r>
      <w:r w:rsidRPr="00720537">
        <w:t> organización, situar elementos necesarios.</w:t>
      </w:r>
    </w:p>
    <w:p w14:paraId="5E0318A1" w14:textId="77777777" w:rsidR="00720537" w:rsidRPr="00720537" w:rsidRDefault="00720537" w:rsidP="00262885">
      <w:pPr>
        <w:pStyle w:val="Prrafodelista"/>
        <w:numPr>
          <w:ilvl w:val="0"/>
          <w:numId w:val="13"/>
        </w:numPr>
      </w:pPr>
      <w:r w:rsidRPr="00720537">
        <w:rPr>
          <w:b/>
          <w:bCs/>
        </w:rPr>
        <w:t>Seiso:</w:t>
      </w:r>
      <w:r w:rsidRPr="00720537">
        <w:t> limpieza, suprimir suciedad.</w:t>
      </w:r>
    </w:p>
    <w:p w14:paraId="37D4C642" w14:textId="77777777" w:rsidR="00720537" w:rsidRPr="00720537" w:rsidRDefault="00720537" w:rsidP="00262885">
      <w:pPr>
        <w:pStyle w:val="Prrafodelista"/>
        <w:numPr>
          <w:ilvl w:val="0"/>
          <w:numId w:val="13"/>
        </w:numPr>
      </w:pPr>
      <w:r w:rsidRPr="00720537">
        <w:rPr>
          <w:b/>
          <w:bCs/>
        </w:rPr>
        <w:t>Seiketsu:</w:t>
      </w:r>
      <w:r w:rsidRPr="00720537">
        <w:t> higiene y visualización, señalizar anomalías.</w:t>
      </w:r>
    </w:p>
    <w:p w14:paraId="78C6AFC9" w14:textId="77777777" w:rsidR="00720537" w:rsidRPr="00720537" w:rsidRDefault="00720537" w:rsidP="00262885">
      <w:pPr>
        <w:pStyle w:val="Prrafodelista"/>
        <w:numPr>
          <w:ilvl w:val="0"/>
          <w:numId w:val="13"/>
        </w:numPr>
      </w:pPr>
      <w:r w:rsidRPr="00720537">
        <w:rPr>
          <w:b/>
          <w:bCs/>
        </w:rPr>
        <w:t>Shitsuke:</w:t>
      </w:r>
      <w:r w:rsidRPr="00720537">
        <w:t> disciplina y compromiso, seguir mejorando.</w:t>
      </w:r>
    </w:p>
    <w:p w14:paraId="2488BE0A" w14:textId="77777777" w:rsidR="00720537" w:rsidRPr="00720537" w:rsidRDefault="00720537" w:rsidP="00720537">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79386832"/>
      <w:bookmarkStart w:id="6" w:name="_Toc181360718"/>
      <w:bookmarkStart w:id="7" w:name="_Toc181698546"/>
      <w:bookmarkStart w:id="8" w:name="_Toc181698576"/>
      <w:bookmarkStart w:id="9" w:name="_Toc181698641"/>
      <w:bookmarkStart w:id="10" w:name="_Toc181698682"/>
      <w:bookmarkEnd w:id="5"/>
      <w:bookmarkEnd w:id="6"/>
      <w:bookmarkEnd w:id="7"/>
      <w:bookmarkEnd w:id="8"/>
      <w:bookmarkEnd w:id="9"/>
      <w:bookmarkEnd w:id="10"/>
    </w:p>
    <w:p w14:paraId="70D54602" w14:textId="12355EF6" w:rsidR="00720537" w:rsidRDefault="00720537" w:rsidP="00720537">
      <w:pPr>
        <w:pStyle w:val="Ttulo2"/>
      </w:pPr>
      <w:bookmarkStart w:id="11" w:name="_Toc181698683"/>
      <w:r>
        <w:t>Consejos prácticos para brindar a los clientes un servicio excelente</w:t>
      </w:r>
      <w:bookmarkEnd w:id="11"/>
    </w:p>
    <w:p w14:paraId="76C7CE0A" w14:textId="40EBC08C" w:rsidR="002F17FA" w:rsidRDefault="00720537" w:rsidP="00720537">
      <w:r>
        <w:t>Para brindar a los clientes un excelente servicio debe tenerse en cuenta las siguientes máximas:</w:t>
      </w:r>
    </w:p>
    <w:p w14:paraId="160DB1AE" w14:textId="3BEB825F" w:rsidR="002F17FA" w:rsidRDefault="002F17FA" w:rsidP="00FB5E03"/>
    <w:p w14:paraId="272BBBEF" w14:textId="77777777" w:rsidR="00720537" w:rsidRPr="00720537" w:rsidRDefault="00720537" w:rsidP="00720537">
      <w:pPr>
        <w:rPr>
          <w:b/>
          <w:bCs/>
        </w:rPr>
      </w:pPr>
      <w:r w:rsidRPr="00720537">
        <w:rPr>
          <w:b/>
          <w:bCs/>
        </w:rPr>
        <w:lastRenderedPageBreak/>
        <w:t>Conecte su cerebro con el de su cliente</w:t>
      </w:r>
    </w:p>
    <w:p w14:paraId="53D5879B" w14:textId="77777777" w:rsidR="00720537" w:rsidRPr="00720537" w:rsidRDefault="00720537" w:rsidP="00720537">
      <w:r w:rsidRPr="00720537">
        <w:t>Piense como piensa el cliente o quedará por fuera de sus expectativas. Pregúntese:</w:t>
      </w:r>
    </w:p>
    <w:p w14:paraId="41C01F99" w14:textId="77777777" w:rsidR="00720537" w:rsidRPr="00720537" w:rsidRDefault="00720537" w:rsidP="00262885">
      <w:pPr>
        <w:pStyle w:val="Prrafodelista"/>
        <w:numPr>
          <w:ilvl w:val="0"/>
          <w:numId w:val="14"/>
        </w:numPr>
      </w:pPr>
      <w:r w:rsidRPr="00720537">
        <w:t>¿Será que le soy simpático?</w:t>
      </w:r>
    </w:p>
    <w:p w14:paraId="028905B4" w14:textId="77777777" w:rsidR="00720537" w:rsidRPr="00720537" w:rsidRDefault="00720537" w:rsidP="00262885">
      <w:pPr>
        <w:pStyle w:val="Prrafodelista"/>
        <w:numPr>
          <w:ilvl w:val="0"/>
          <w:numId w:val="14"/>
        </w:numPr>
      </w:pPr>
      <w:r w:rsidRPr="00720537">
        <w:t>¿Me escuchará?</w:t>
      </w:r>
    </w:p>
    <w:p w14:paraId="5DAC8B0D" w14:textId="77777777" w:rsidR="00720537" w:rsidRPr="00720537" w:rsidRDefault="00720537" w:rsidP="00262885">
      <w:pPr>
        <w:pStyle w:val="Prrafodelista"/>
        <w:numPr>
          <w:ilvl w:val="0"/>
          <w:numId w:val="14"/>
        </w:numPr>
      </w:pPr>
      <w:r w:rsidRPr="00720537">
        <w:t>¿Tendrá en cuenta mis interrogantes o palabras?</w:t>
      </w:r>
    </w:p>
    <w:p w14:paraId="3F5F6890" w14:textId="77777777" w:rsidR="00720537" w:rsidRPr="00720537" w:rsidRDefault="00720537" w:rsidP="00262885">
      <w:pPr>
        <w:pStyle w:val="Prrafodelista"/>
        <w:numPr>
          <w:ilvl w:val="0"/>
          <w:numId w:val="14"/>
        </w:numPr>
      </w:pPr>
      <w:r w:rsidRPr="00720537">
        <w:t>¿Hará algo al respecto?</w:t>
      </w:r>
    </w:p>
    <w:p w14:paraId="4A3B29F0" w14:textId="77777777" w:rsidR="00720537" w:rsidRPr="00720537" w:rsidRDefault="00720537" w:rsidP="00262885">
      <w:pPr>
        <w:pStyle w:val="Prrafodelista"/>
        <w:numPr>
          <w:ilvl w:val="0"/>
          <w:numId w:val="14"/>
        </w:numPr>
      </w:pPr>
      <w:r w:rsidRPr="00720537">
        <w:t>¿Me ofrecerá lo mejor?</w:t>
      </w:r>
    </w:p>
    <w:p w14:paraId="5AC4BCEB" w14:textId="77777777" w:rsidR="00720537" w:rsidRPr="00720537" w:rsidRDefault="00720537" w:rsidP="00262885">
      <w:pPr>
        <w:pStyle w:val="Prrafodelista"/>
        <w:numPr>
          <w:ilvl w:val="0"/>
          <w:numId w:val="14"/>
        </w:numPr>
      </w:pPr>
      <w:r w:rsidRPr="00720537">
        <w:t>¿A todos los atenderá de esa forma?</w:t>
      </w:r>
    </w:p>
    <w:p w14:paraId="7A232771" w14:textId="59FA342B" w:rsidR="00720537" w:rsidRDefault="00720537" w:rsidP="00720537">
      <w:r>
        <w:t>Se debe entonces motivar al cliente para que tenga sentido de pertenencia con el servicio. Ese es su cliente. Lo único que busca es que le reconozcan, que le reciban con agrado, que le escuchen, que le sugieran alternativas para encontrar solución a su necesidad o deseo, que le haga sentir bienvenido; no dé por hecho que se convertirá en su cliente, eso dependerá del trato que reciba.</w:t>
      </w:r>
    </w:p>
    <w:p w14:paraId="54F54EA0" w14:textId="31AD21E6" w:rsidR="002F17FA" w:rsidRDefault="00720537" w:rsidP="00720537">
      <w:r>
        <w:t>Trate al cliente como a usted le agrada que lo atiendan. La empresa se mantiene viva gracias a sus clientes, por tanto, merecen una excelente atención a través de una completa información y una buena orientación.</w:t>
      </w:r>
    </w:p>
    <w:p w14:paraId="3FBBC4C3" w14:textId="6DBDC2EB" w:rsidR="002F17FA" w:rsidRPr="00720537" w:rsidRDefault="00720537" w:rsidP="00FB5E03">
      <w:pPr>
        <w:rPr>
          <w:b/>
          <w:bCs/>
        </w:rPr>
      </w:pPr>
      <w:r w:rsidRPr="00720537">
        <w:rPr>
          <w:b/>
          <w:bCs/>
        </w:rPr>
        <w:t>Establezca comunicación</w:t>
      </w:r>
    </w:p>
    <w:p w14:paraId="23EBB03A" w14:textId="6306FBAC" w:rsidR="00720537" w:rsidRDefault="00720537" w:rsidP="00FB5E03">
      <w:r w:rsidRPr="00720537">
        <w:t>Sea cortés, “la primera impresión es la más importante”. Se dice que una persona se forma once impresiones de otra en los primeros siete segundos de contacto.</w:t>
      </w:r>
    </w:p>
    <w:p w14:paraId="1DF1F05F" w14:textId="659F1BCA" w:rsidR="00720537" w:rsidRDefault="00720537" w:rsidP="00FB5E03"/>
    <w:p w14:paraId="23FA05D4" w14:textId="77777777" w:rsidR="00720537" w:rsidRDefault="00720537" w:rsidP="00FB5E03"/>
    <w:p w14:paraId="03B06F0C" w14:textId="5C988A19" w:rsidR="002F17FA" w:rsidRPr="00720537" w:rsidRDefault="00720537" w:rsidP="00FB5E03">
      <w:pPr>
        <w:rPr>
          <w:b/>
          <w:bCs/>
        </w:rPr>
      </w:pPr>
      <w:r w:rsidRPr="00720537">
        <w:rPr>
          <w:b/>
          <w:bCs/>
        </w:rPr>
        <w:lastRenderedPageBreak/>
        <w:t>Establezca contacto visual</w:t>
      </w:r>
    </w:p>
    <w:p w14:paraId="62F6B839" w14:textId="7BEC01FE" w:rsidR="00720537" w:rsidRDefault="00720537" w:rsidP="00FB5E03">
      <w:r w:rsidRPr="00720537">
        <w:t>Conéctese con el cliente, de tal forma que pueda percibir todas sus emociones, actitudes inflexiones de la voz, ritmos y tonos emocionales. Mire directamente a los ojos al cliente y transmita lozanía, entusiasmo y sinceridad. Dele las gracias por haber entrado o llamado o haberlo visitado.</w:t>
      </w:r>
    </w:p>
    <w:p w14:paraId="0410C9D7" w14:textId="3E09DE6D" w:rsidR="002F17FA" w:rsidRPr="00720537" w:rsidRDefault="00720537" w:rsidP="00FB5E03">
      <w:pPr>
        <w:rPr>
          <w:b/>
          <w:bCs/>
        </w:rPr>
      </w:pPr>
      <w:r w:rsidRPr="00720537">
        <w:rPr>
          <w:b/>
          <w:bCs/>
        </w:rPr>
        <w:t>Detecte las necesidades</w:t>
      </w:r>
    </w:p>
    <w:p w14:paraId="49D2063C" w14:textId="77777777" w:rsidR="00720537" w:rsidRPr="00720537" w:rsidRDefault="00720537" w:rsidP="00720537">
      <w:r w:rsidRPr="00720537">
        <w:t>No se necesita un producto o un servicio. Lo que requiere es lo que producirá en el cliente ese producto o servicio, los beneficios finales, la forma en que servirán para hacerlo más feliz, saludable, rico, sabio o bello.</w:t>
      </w:r>
    </w:p>
    <w:p w14:paraId="194611A1" w14:textId="77777777" w:rsidR="00720537" w:rsidRPr="00720537" w:rsidRDefault="00720537" w:rsidP="00720537">
      <w:r w:rsidRPr="00720537">
        <w:t>Para averiguar en qué le puede servir usted a otros:</w:t>
      </w:r>
    </w:p>
    <w:p w14:paraId="2F977F5D" w14:textId="77777777" w:rsidR="00720537" w:rsidRPr="00720537" w:rsidRDefault="00720537" w:rsidP="00262885">
      <w:pPr>
        <w:pStyle w:val="Prrafodelista"/>
        <w:numPr>
          <w:ilvl w:val="0"/>
          <w:numId w:val="15"/>
        </w:numPr>
      </w:pPr>
      <w:r w:rsidRPr="00720537">
        <w:t>Pregunte: ¿En qué puedo servirle?</w:t>
      </w:r>
    </w:p>
    <w:p w14:paraId="612A18CF" w14:textId="77777777" w:rsidR="00720537" w:rsidRPr="00720537" w:rsidRDefault="00720537" w:rsidP="00262885">
      <w:pPr>
        <w:pStyle w:val="Prrafodelista"/>
        <w:numPr>
          <w:ilvl w:val="0"/>
          <w:numId w:val="15"/>
        </w:numPr>
      </w:pPr>
      <w:r w:rsidRPr="00720537">
        <w:t>Averigüe por qué entró o le llamó.</w:t>
      </w:r>
    </w:p>
    <w:p w14:paraId="1BA6BF7C" w14:textId="230AB352" w:rsidR="00720537" w:rsidRDefault="00720537" w:rsidP="00262885">
      <w:pPr>
        <w:pStyle w:val="Prrafodelista"/>
        <w:numPr>
          <w:ilvl w:val="0"/>
          <w:numId w:val="15"/>
        </w:numPr>
      </w:pPr>
      <w:r w:rsidRPr="00720537">
        <w:t>Haga preguntas abiertas para poder comprender mejor lo que necesita.</w:t>
      </w:r>
    </w:p>
    <w:p w14:paraId="1EE3A75B" w14:textId="6C8E2648" w:rsidR="00720537" w:rsidRDefault="00720537" w:rsidP="00FB5E03">
      <w:pPr>
        <w:rPr>
          <w:b/>
          <w:bCs/>
        </w:rPr>
      </w:pPr>
      <w:r w:rsidRPr="00720537">
        <w:rPr>
          <w:b/>
          <w:bCs/>
        </w:rPr>
        <w:t>Escuche al cliente</w:t>
      </w:r>
    </w:p>
    <w:p w14:paraId="04B3E694" w14:textId="5774079F" w:rsidR="00720537" w:rsidRPr="00720537" w:rsidRDefault="00720537" w:rsidP="00720537">
      <w:r w:rsidRPr="00720537">
        <w:t>Su cliente solo le pide toda su atención, por favor escúchelo y entiéndalo; estas dos actitudes son primordiales en la generación de empatía. Según el doctor Albert Mahrabian, profesor de la Universidad de California, en La gran guía del lenguaje no verbal de Baró (2012): “la eficacia para comunicarse la ha establecido en los siguientes porcentajes: 7</w:t>
      </w:r>
      <w:r w:rsidR="00E17BD7">
        <w:t xml:space="preserve"> </w:t>
      </w:r>
      <w:r w:rsidRPr="00720537">
        <w:t>% oral, 38</w:t>
      </w:r>
      <w:r w:rsidR="00E17BD7">
        <w:t xml:space="preserve"> </w:t>
      </w:r>
      <w:r w:rsidRPr="00720537">
        <w:t>% tono de voz y 55</w:t>
      </w:r>
      <w:r w:rsidR="00E17BD7">
        <w:t xml:space="preserve"> </w:t>
      </w:r>
      <w:r w:rsidRPr="00720537">
        <w:t>% no oral – lenguaje corporal”.</w:t>
      </w:r>
    </w:p>
    <w:p w14:paraId="04A18114" w14:textId="77777777" w:rsidR="00720537" w:rsidRPr="00720537" w:rsidRDefault="00720537" w:rsidP="00720537">
      <w:r w:rsidRPr="00720537">
        <w:t>Se puede entonces afirmar que el cuerpo habla aun cuando se esté en silencio.</w:t>
      </w:r>
    </w:p>
    <w:p w14:paraId="42E1906A" w14:textId="77777777" w:rsidR="00720537" w:rsidRPr="00720537" w:rsidRDefault="00720537" w:rsidP="00720537"/>
    <w:p w14:paraId="35496812" w14:textId="25808F19" w:rsidR="00720537" w:rsidRPr="00720537" w:rsidRDefault="00720537" w:rsidP="00720537">
      <w:r w:rsidRPr="00720537">
        <w:lastRenderedPageBreak/>
        <w:t>¿Cómo mejorar la capacidad para escuchar al cliente?</w:t>
      </w:r>
    </w:p>
    <w:p w14:paraId="5C2A4C22" w14:textId="77777777" w:rsidR="00720537" w:rsidRPr="00720537" w:rsidRDefault="00720537" w:rsidP="00262885">
      <w:pPr>
        <w:pStyle w:val="Prrafodelista"/>
        <w:numPr>
          <w:ilvl w:val="0"/>
          <w:numId w:val="16"/>
        </w:numPr>
      </w:pPr>
      <w:r w:rsidRPr="00720537">
        <w:t>Escuche las palabras de la otra persona.</w:t>
      </w:r>
    </w:p>
    <w:p w14:paraId="5DB7AD22" w14:textId="77777777" w:rsidR="00720537" w:rsidRPr="00720537" w:rsidRDefault="00720537" w:rsidP="00262885">
      <w:pPr>
        <w:pStyle w:val="Prrafodelista"/>
        <w:numPr>
          <w:ilvl w:val="0"/>
          <w:numId w:val="16"/>
        </w:numPr>
      </w:pPr>
      <w:r w:rsidRPr="00720537">
        <w:t>Escuche el tono de voz.</w:t>
      </w:r>
    </w:p>
    <w:p w14:paraId="6A79EA0F" w14:textId="77777777" w:rsidR="00720537" w:rsidRPr="00720537" w:rsidRDefault="00720537" w:rsidP="00262885">
      <w:pPr>
        <w:pStyle w:val="Prrafodelista"/>
        <w:numPr>
          <w:ilvl w:val="0"/>
          <w:numId w:val="16"/>
        </w:numPr>
      </w:pPr>
      <w:r w:rsidRPr="00720537">
        <w:t>“Escuche” el lenguaje corporal.</w:t>
      </w:r>
    </w:p>
    <w:p w14:paraId="245F7BAA" w14:textId="58D84D70" w:rsidR="00720537" w:rsidRPr="00720537" w:rsidRDefault="00720537" w:rsidP="00720537">
      <w:r w:rsidRPr="00720537">
        <w:t>Es importante tener presente que oír no es lo mismo que escuchar, escuchar también es entender, es conectarse emocionalmente con el cliente.</w:t>
      </w:r>
    </w:p>
    <w:p w14:paraId="377B6398" w14:textId="538F8D6E" w:rsidR="00720537" w:rsidRPr="00720537" w:rsidRDefault="00720537" w:rsidP="00FB5E03">
      <w:pPr>
        <w:rPr>
          <w:b/>
          <w:bCs/>
        </w:rPr>
      </w:pPr>
      <w:r w:rsidRPr="00720537">
        <w:rPr>
          <w:b/>
          <w:bCs/>
        </w:rPr>
        <w:t>Ayude al cliente</w:t>
      </w:r>
    </w:p>
    <w:p w14:paraId="00EA3291" w14:textId="77777777" w:rsidR="00720537" w:rsidRPr="00720537" w:rsidRDefault="00720537" w:rsidP="00720537">
      <w:r w:rsidRPr="00720537">
        <w:t>¡Ayúdele a obtener lo que desea!</w:t>
      </w:r>
    </w:p>
    <w:p w14:paraId="33A28E7D" w14:textId="7929264C" w:rsidR="00720537" w:rsidRPr="00720537" w:rsidRDefault="00720537" w:rsidP="00720537">
      <w:r w:rsidRPr="00720537">
        <w:t>Los hombres de negocios y los profesionales, para poder ser competitivos hoy, deben dejar de dirigir su enfoque hacia un producto o servicio para hacerlo</w:t>
      </w:r>
      <w:r w:rsidR="007E2DA1">
        <w:t>,</w:t>
      </w:r>
      <w:r w:rsidRPr="00720537">
        <w:t xml:space="preserve"> en cambio</w:t>
      </w:r>
      <w:r w:rsidR="009D6055">
        <w:t>,</w:t>
      </w:r>
      <w:r w:rsidRPr="00720537">
        <w:t xml:space="preserve"> hacia las necesidades del cliente. Tenga presente que una persona no compra su producto por lo que es, sino por lo que le producirá. Enfóquese hacia las necesidades del cliente</w:t>
      </w:r>
      <w:r w:rsidR="00E17BD7">
        <w:t>,</w:t>
      </w:r>
      <w:r w:rsidRPr="00720537">
        <w:t xml:space="preserve"> no hacia el producto.</w:t>
      </w:r>
    </w:p>
    <w:p w14:paraId="7E411285" w14:textId="77777777" w:rsidR="00720537" w:rsidRPr="00720537" w:rsidRDefault="00720537" w:rsidP="00720537">
      <w:r w:rsidRPr="00720537">
        <w:t>Las compañías para competir están dirigiendo su enfoque hacia las necesidades del cliente. Los clientes compran los beneficios finales que disfrutará.</w:t>
      </w:r>
    </w:p>
    <w:p w14:paraId="00B499BD" w14:textId="2C545892" w:rsidR="002F17FA" w:rsidRDefault="002F17FA" w:rsidP="00847BF0"/>
    <w:p w14:paraId="3AD6929F" w14:textId="67BB32C4" w:rsidR="002F17FA" w:rsidRDefault="002F17FA" w:rsidP="00847BF0"/>
    <w:p w14:paraId="13977E2B" w14:textId="4D7D2C37" w:rsidR="002F17FA" w:rsidRDefault="002F17FA" w:rsidP="00847BF0"/>
    <w:p w14:paraId="56162341" w14:textId="19963879" w:rsidR="002F17FA" w:rsidRDefault="002F17FA" w:rsidP="00847BF0"/>
    <w:p w14:paraId="33014928" w14:textId="2B7AC1CB" w:rsidR="002F17FA" w:rsidRDefault="002F17FA" w:rsidP="00847BF0"/>
    <w:p w14:paraId="1F6955DA" w14:textId="6136160F" w:rsidR="002F17FA" w:rsidRDefault="002F17FA" w:rsidP="00847BF0"/>
    <w:p w14:paraId="72F9206D" w14:textId="0DDED1D6" w:rsidR="002F17FA" w:rsidRDefault="00720537" w:rsidP="00F73AF2">
      <w:pPr>
        <w:pStyle w:val="Ttulo1"/>
      </w:pPr>
      <w:bookmarkStart w:id="12" w:name="_Toc181698684"/>
      <w:r w:rsidRPr="00720537">
        <w:lastRenderedPageBreak/>
        <w:t>El cliente</w:t>
      </w:r>
      <w:bookmarkEnd w:id="12"/>
    </w:p>
    <w:p w14:paraId="4EE08E1E" w14:textId="252CAD0A" w:rsidR="00720537" w:rsidRPr="00720537" w:rsidRDefault="00720537" w:rsidP="00720537">
      <w:pPr>
        <w:rPr>
          <w:lang w:val="es-419" w:eastAsia="es-CO"/>
        </w:rPr>
      </w:pPr>
      <w:r w:rsidRPr="00720537">
        <w:rPr>
          <w:lang w:val="es-419" w:eastAsia="es-CO"/>
        </w:rPr>
        <w:t>El cliente es factor de éxito de una empresa; gracias a sus demandas, sus deseos y sentidas necesidades</w:t>
      </w:r>
      <w:r w:rsidR="00E17BD7">
        <w:rPr>
          <w:lang w:val="es-419" w:eastAsia="es-CO"/>
        </w:rPr>
        <w:t xml:space="preserve">, </w:t>
      </w:r>
      <w:r w:rsidRPr="00720537">
        <w:rPr>
          <w:lang w:val="es-419" w:eastAsia="es-CO"/>
        </w:rPr>
        <w:t>permanece viva la empresa. Se considera cliente a todo sujeto que demande atención ya sea por requerir productos o servicios en una organización, por tanto, se pueden identificar clientes internos (funcionarios de la entidad y clientes externos no pertenecientes a la organización).</w:t>
      </w:r>
    </w:p>
    <w:p w14:paraId="2FD0761F" w14:textId="1468D152" w:rsidR="00720537" w:rsidRPr="00720537" w:rsidRDefault="00720537" w:rsidP="00720537">
      <w:pPr>
        <w:rPr>
          <w:lang w:val="es-419" w:eastAsia="es-CO"/>
        </w:rPr>
      </w:pPr>
      <w:r w:rsidRPr="00720537">
        <w:rPr>
          <w:lang w:val="es-419" w:eastAsia="es-CO"/>
        </w:rPr>
        <w:t>Todos los esfuerzos se deben orientar a dar respuesta a todas las expectativas del cliente, quien es el epicentro de todas las actividades de la organización, por ello se debe conocer y comprender las necesidades y deseos de los clientes con el fin de plantear estrategias que permitan satisfacerlo.</w:t>
      </w:r>
    </w:p>
    <w:p w14:paraId="6B5059A7" w14:textId="77777777" w:rsidR="00720537" w:rsidRPr="00720537" w:rsidRDefault="00720537" w:rsidP="00720537">
      <w:pPr>
        <w:rPr>
          <w:lang w:val="es-419" w:eastAsia="es-CO"/>
        </w:rPr>
      </w:pPr>
      <w:r w:rsidRPr="00720537">
        <w:rPr>
          <w:lang w:val="es-419" w:eastAsia="es-CO"/>
        </w:rPr>
        <w:t>Para dar respuesta a los requerimientos de los clientes de forma efectiva, se hace necesario identificar algunos tipos de clientes y reconocer sus características.</w:t>
      </w:r>
    </w:p>
    <w:p w14:paraId="2187CD4C" w14:textId="77777777" w:rsidR="00720537" w:rsidRPr="00720537" w:rsidRDefault="00720537" w:rsidP="00720537">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3" w:name="_Toc179386835"/>
      <w:bookmarkStart w:id="14" w:name="_Toc181360721"/>
      <w:bookmarkStart w:id="15" w:name="_Toc181698549"/>
      <w:bookmarkStart w:id="16" w:name="_Toc181698579"/>
      <w:bookmarkStart w:id="17" w:name="_Toc181698644"/>
      <w:bookmarkStart w:id="18" w:name="_Toc181698685"/>
      <w:bookmarkEnd w:id="13"/>
      <w:bookmarkEnd w:id="14"/>
      <w:bookmarkEnd w:id="15"/>
      <w:bookmarkEnd w:id="16"/>
      <w:bookmarkEnd w:id="17"/>
      <w:bookmarkEnd w:id="18"/>
    </w:p>
    <w:p w14:paraId="0305C6D6" w14:textId="36D19682" w:rsidR="00720537" w:rsidRPr="00720537" w:rsidRDefault="00720537" w:rsidP="00720537">
      <w:pPr>
        <w:pStyle w:val="Ttulo2"/>
      </w:pPr>
      <w:bookmarkStart w:id="19" w:name="_Toc181698686"/>
      <w:r w:rsidRPr="00720537">
        <w:t>Tipología de clientes</w:t>
      </w:r>
      <w:bookmarkEnd w:id="19"/>
    </w:p>
    <w:p w14:paraId="3824BB0F" w14:textId="798FDC84" w:rsidR="00720537" w:rsidRDefault="00720537" w:rsidP="00720537">
      <w:pPr>
        <w:rPr>
          <w:lang w:val="es-419" w:eastAsia="es-CO"/>
        </w:rPr>
      </w:pPr>
      <w:r w:rsidRPr="00720537">
        <w:rPr>
          <w:lang w:val="es-419" w:eastAsia="es-CO"/>
        </w:rPr>
        <w:t>Existen diferentes formas de clasificar a los clientes, pero básicamente determina la catalogación, las reacciones y comportamientos que se ponen de manifiesto en el momento en que se entabla una transacción comercial, entre estas están:</w:t>
      </w:r>
    </w:p>
    <w:p w14:paraId="1F0BB847" w14:textId="27C9AFF4" w:rsidR="00720537" w:rsidRPr="00720537" w:rsidRDefault="00720537" w:rsidP="00720537">
      <w:pPr>
        <w:jc w:val="center"/>
        <w:rPr>
          <w:lang w:val="es-419" w:eastAsia="es-CO"/>
        </w:rPr>
      </w:pPr>
      <w:r>
        <w:rPr>
          <w:noProof/>
          <w:lang w:val="es-419" w:eastAsia="es-CO"/>
        </w:rPr>
        <w:drawing>
          <wp:inline distT="0" distB="0" distL="0" distR="0" wp14:anchorId="3161EE89" wp14:editId="13D32F49">
            <wp:extent cx="3381375" cy="2457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457450"/>
                    </a:xfrm>
                    <a:prstGeom prst="rect">
                      <a:avLst/>
                    </a:prstGeom>
                    <a:noFill/>
                  </pic:spPr>
                </pic:pic>
              </a:graphicData>
            </a:graphic>
          </wp:inline>
        </w:drawing>
      </w:r>
    </w:p>
    <w:p w14:paraId="6017C3EE" w14:textId="587E1F9E" w:rsidR="00720537" w:rsidRPr="00720537" w:rsidRDefault="00720537" w:rsidP="00262885">
      <w:pPr>
        <w:pStyle w:val="Prrafodelista"/>
        <w:numPr>
          <w:ilvl w:val="0"/>
          <w:numId w:val="17"/>
        </w:numPr>
      </w:pPr>
      <w:r w:rsidRPr="00720537">
        <w:rPr>
          <w:b/>
          <w:bCs/>
        </w:rPr>
        <w:lastRenderedPageBreak/>
        <w:t>Cliente grosero:</w:t>
      </w:r>
      <w:r w:rsidRPr="00720537">
        <w:t> agresivo.</w:t>
      </w:r>
    </w:p>
    <w:p w14:paraId="0AC4584E" w14:textId="77777777" w:rsidR="00720537" w:rsidRPr="00720537" w:rsidRDefault="00720537" w:rsidP="00262885">
      <w:pPr>
        <w:pStyle w:val="Prrafodelista"/>
        <w:numPr>
          <w:ilvl w:val="0"/>
          <w:numId w:val="17"/>
        </w:numPr>
      </w:pPr>
      <w:r w:rsidRPr="00720537">
        <w:rPr>
          <w:b/>
          <w:bCs/>
        </w:rPr>
        <w:t>Cliente polémico:</w:t>
      </w:r>
      <w:r w:rsidRPr="00720537">
        <w:t> todo lo discute.</w:t>
      </w:r>
    </w:p>
    <w:p w14:paraId="297C6FD2" w14:textId="77777777" w:rsidR="00720537" w:rsidRPr="00720537" w:rsidRDefault="00720537" w:rsidP="00262885">
      <w:pPr>
        <w:pStyle w:val="Prrafodelista"/>
        <w:numPr>
          <w:ilvl w:val="0"/>
          <w:numId w:val="17"/>
        </w:numPr>
      </w:pPr>
      <w:r w:rsidRPr="00720537">
        <w:rPr>
          <w:b/>
          <w:bCs/>
        </w:rPr>
        <w:t>Cliente arrogante - sabelotodo:</w:t>
      </w:r>
      <w:r w:rsidRPr="00720537">
        <w:t> cree tener toda la información.</w:t>
      </w:r>
    </w:p>
    <w:p w14:paraId="25DA89B5" w14:textId="77777777" w:rsidR="00720537" w:rsidRPr="00720537" w:rsidRDefault="00720537" w:rsidP="00262885">
      <w:pPr>
        <w:pStyle w:val="Prrafodelista"/>
        <w:numPr>
          <w:ilvl w:val="0"/>
          <w:numId w:val="17"/>
        </w:numPr>
      </w:pPr>
      <w:r w:rsidRPr="00720537">
        <w:rPr>
          <w:b/>
          <w:bCs/>
        </w:rPr>
        <w:t>Cliente desconfiado:</w:t>
      </w:r>
      <w:r w:rsidRPr="00720537">
        <w:t> suspicaz, incrédulo.</w:t>
      </w:r>
    </w:p>
    <w:p w14:paraId="4BE1A3FE" w14:textId="77777777" w:rsidR="00720537" w:rsidRPr="00720537" w:rsidRDefault="00720537" w:rsidP="00262885">
      <w:pPr>
        <w:pStyle w:val="Prrafodelista"/>
        <w:numPr>
          <w:ilvl w:val="0"/>
          <w:numId w:val="17"/>
        </w:numPr>
      </w:pPr>
      <w:r w:rsidRPr="00720537">
        <w:rPr>
          <w:b/>
          <w:bCs/>
        </w:rPr>
        <w:t>Cliente impulsivo:</w:t>
      </w:r>
      <w:r w:rsidRPr="00720537">
        <w:t> actúa sin pensar.</w:t>
      </w:r>
    </w:p>
    <w:p w14:paraId="2A5D2CCE" w14:textId="77777777" w:rsidR="00720537" w:rsidRPr="00720537" w:rsidRDefault="00720537" w:rsidP="00262885">
      <w:pPr>
        <w:pStyle w:val="Prrafodelista"/>
        <w:numPr>
          <w:ilvl w:val="0"/>
          <w:numId w:val="17"/>
        </w:numPr>
      </w:pPr>
      <w:r w:rsidRPr="00720537">
        <w:rPr>
          <w:b/>
          <w:bCs/>
        </w:rPr>
        <w:t>Cliente dubitativo - indeciso:</w:t>
      </w:r>
      <w:r w:rsidRPr="00720537">
        <w:t> se le dificulta tomar decisiones.</w:t>
      </w:r>
    </w:p>
    <w:p w14:paraId="538C9308" w14:textId="77777777" w:rsidR="00720537" w:rsidRPr="00720537" w:rsidRDefault="00720537" w:rsidP="00262885">
      <w:pPr>
        <w:pStyle w:val="Prrafodelista"/>
        <w:numPr>
          <w:ilvl w:val="0"/>
          <w:numId w:val="17"/>
        </w:numPr>
      </w:pPr>
      <w:r w:rsidRPr="00720537">
        <w:rPr>
          <w:b/>
          <w:bCs/>
        </w:rPr>
        <w:t>Cliente meticuloso - Minucioso:</w:t>
      </w:r>
      <w:r w:rsidRPr="00720537">
        <w:t> detalla y revisa todo.</w:t>
      </w:r>
    </w:p>
    <w:p w14:paraId="52F17C96" w14:textId="77777777" w:rsidR="00720537" w:rsidRPr="00720537" w:rsidRDefault="00720537" w:rsidP="00262885">
      <w:pPr>
        <w:pStyle w:val="Prrafodelista"/>
        <w:numPr>
          <w:ilvl w:val="0"/>
          <w:numId w:val="17"/>
        </w:numPr>
      </w:pPr>
      <w:r w:rsidRPr="00720537">
        <w:rPr>
          <w:b/>
          <w:bCs/>
        </w:rPr>
        <w:t>Cliente apresurado:</w:t>
      </w:r>
      <w:r w:rsidRPr="00720537">
        <w:t> con mucha prisa.</w:t>
      </w:r>
    </w:p>
    <w:p w14:paraId="154568CD" w14:textId="77777777" w:rsidR="00720537" w:rsidRPr="00720537" w:rsidRDefault="00720537" w:rsidP="00262885">
      <w:pPr>
        <w:pStyle w:val="Prrafodelista"/>
        <w:numPr>
          <w:ilvl w:val="0"/>
          <w:numId w:val="17"/>
        </w:numPr>
      </w:pPr>
      <w:r w:rsidRPr="00720537">
        <w:rPr>
          <w:b/>
          <w:bCs/>
        </w:rPr>
        <w:t>Cliente reservado:</w:t>
      </w:r>
      <w:r w:rsidRPr="00720537">
        <w:t> callado.</w:t>
      </w:r>
    </w:p>
    <w:p w14:paraId="22D23FF0" w14:textId="77777777" w:rsidR="00720537" w:rsidRPr="00720537" w:rsidRDefault="00720537" w:rsidP="00262885">
      <w:pPr>
        <w:pStyle w:val="Prrafodelista"/>
        <w:numPr>
          <w:ilvl w:val="0"/>
          <w:numId w:val="17"/>
        </w:numPr>
      </w:pPr>
      <w:r w:rsidRPr="00720537">
        <w:rPr>
          <w:b/>
          <w:bCs/>
        </w:rPr>
        <w:t>Cliente afable:</w:t>
      </w:r>
      <w:r w:rsidRPr="00720537">
        <w:t> amigable, cordial.</w:t>
      </w:r>
    </w:p>
    <w:p w14:paraId="69751A47" w14:textId="3D73B6A6" w:rsidR="00720537" w:rsidRDefault="00720537" w:rsidP="00720537">
      <w:r>
        <w:t>Una última clasificación hace referencia a cliente sin y con discapacidad. Los clientes con discapacidad son personas con limitaciones para interactuar socialmente de forma efectiva.</w:t>
      </w:r>
    </w:p>
    <w:p w14:paraId="1C668614" w14:textId="1B32E51C" w:rsidR="00720537" w:rsidRDefault="00720537" w:rsidP="00720537">
      <w:r>
        <w:t>Para brindar una buena atención a un cliente con discapacidad, se debe contar con un mínimo de conocimiento de cada una de ellas (auditiva, visual, sordo-ceguera, física, cognitiva), este conocimiento le hará cambiar la concepción del discapacitado como un sujeto que tan solo merece lástima, a una persona que merece respeto y atención.</w:t>
      </w:r>
    </w:p>
    <w:p w14:paraId="5CF5BB21" w14:textId="770C2A7E" w:rsidR="002F17FA" w:rsidRDefault="00720537" w:rsidP="00720537">
      <w:r>
        <w:t>Según la normatividad nacional e internacional, las empresas deben brindar las condiciones necesarias para que personas con alguna limitación, puedan recibir el servicio que requieran. Para brindar una adecuada atención</w:t>
      </w:r>
      <w:r w:rsidR="00E17BD7">
        <w:t>,</w:t>
      </w:r>
      <w:r>
        <w:t xml:space="preserve"> las empresas deben invertir en adecuar la infraestructura y los equipos tecnológicos. Las organizaciones deben</w:t>
      </w:r>
      <w:r w:rsidR="00E17BD7">
        <w:t>,</w:t>
      </w:r>
      <w:r>
        <w:t xml:space="preserve"> por tanto</w:t>
      </w:r>
      <w:r w:rsidR="00E17BD7">
        <w:t>,</w:t>
      </w:r>
      <w:r>
        <w:t xml:space="preserve"> brindar una atención incluyente a sus clientes.</w:t>
      </w:r>
    </w:p>
    <w:p w14:paraId="186D2C48" w14:textId="60B8D5CC" w:rsidR="006A17A6" w:rsidRPr="006A17A6" w:rsidRDefault="006A17A6" w:rsidP="006A17A6">
      <w:pPr>
        <w:pStyle w:val="Ttulo2"/>
      </w:pPr>
      <w:bookmarkStart w:id="20" w:name="_Toc181698687"/>
      <w:r w:rsidRPr="006A17A6">
        <w:lastRenderedPageBreak/>
        <w:t>El ciclo del servicio</w:t>
      </w:r>
      <w:bookmarkEnd w:id="20"/>
    </w:p>
    <w:p w14:paraId="2F48754A" w14:textId="77777777" w:rsidR="006A17A6" w:rsidRPr="006A17A6" w:rsidRDefault="006A17A6" w:rsidP="006A17A6">
      <w:r w:rsidRPr="006A17A6">
        <w:t>El ciclo de servicio es el conjunto de actividades que el cliente se ve obligado a realizar para adquirir un producto o servicio.</w:t>
      </w:r>
    </w:p>
    <w:p w14:paraId="09C85507" w14:textId="77777777" w:rsidR="006A17A6" w:rsidRPr="006A17A6" w:rsidRDefault="006A17A6" w:rsidP="006A17A6">
      <w:r w:rsidRPr="006A17A6">
        <w:t>Un ciclo del servicio se puede definir como una secuencia completa de interacciones entre el cliente y el proveedor, son indispensables para la adquisición de un producto o servicio que va a satisfacer las necesidades planteadas por el mismo.</w:t>
      </w:r>
    </w:p>
    <w:p w14:paraId="6572A969" w14:textId="77777777" w:rsidR="006A17A6" w:rsidRPr="006A17A6" w:rsidRDefault="006A17A6" w:rsidP="006A17A6">
      <w:r w:rsidRPr="006A17A6">
        <w:t>Se inicia con la percepción del producto o servicio, la generación de expectativas que el cliente crea frente al producto o servicio al inicio de un proceso de negociación, y finaliza con la ejecución de la transacción y la aceptación del producto al recibirlo.</w:t>
      </w:r>
    </w:p>
    <w:p w14:paraId="16A4AD82" w14:textId="06438E17" w:rsidR="002F17FA" w:rsidRDefault="006A17A6" w:rsidP="006A17A6">
      <w:pPr>
        <w:jc w:val="center"/>
      </w:pPr>
      <w:r>
        <w:rPr>
          <w:noProof/>
        </w:rPr>
        <w:drawing>
          <wp:inline distT="0" distB="0" distL="0" distR="0" wp14:anchorId="3E6A0A3E" wp14:editId="248E6849">
            <wp:extent cx="3038475" cy="2895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2895600"/>
                    </a:xfrm>
                    <a:prstGeom prst="rect">
                      <a:avLst/>
                    </a:prstGeom>
                    <a:noFill/>
                  </pic:spPr>
                </pic:pic>
              </a:graphicData>
            </a:graphic>
          </wp:inline>
        </w:drawing>
      </w:r>
    </w:p>
    <w:p w14:paraId="1BDBF6BA" w14:textId="18C2C273" w:rsidR="006A17A6" w:rsidRDefault="006A17A6" w:rsidP="006A17A6">
      <w:pPr>
        <w:pStyle w:val="Ttulo2"/>
      </w:pPr>
      <w:bookmarkStart w:id="21" w:name="_Toc181698688"/>
      <w:r>
        <w:t>¿Cómo realizar el abordaje de los diferentes clientes de forma asertiva?</w:t>
      </w:r>
      <w:bookmarkEnd w:id="21"/>
    </w:p>
    <w:p w14:paraId="506B42F1" w14:textId="7495024C" w:rsidR="006A17A6" w:rsidRDefault="006A17A6" w:rsidP="006A17A6">
      <w:r>
        <w:t xml:space="preserve">Hablar de asertividad es referirse a saber decir “no” sin agredir a otro, es ser sincero sin llegar a ofender, es expresar lo que se piensa sin llegar a sentirse menospreciado o ridiculizado, es escuchar la crítica sin sentirse anulado. Es creer en lo que sabe, sin sentirse dueño de la verdad, es reconocer que existen infinidad de </w:t>
      </w:r>
      <w:r>
        <w:lastRenderedPageBreak/>
        <w:t>cristales para ver el mundo. Es descubrir que el otro puede tener algo que decir y enseñar.</w:t>
      </w:r>
    </w:p>
    <w:p w14:paraId="50B46FB1" w14:textId="13860D8E" w:rsidR="006A17A6" w:rsidRDefault="006A17A6" w:rsidP="006A17A6">
      <w:r>
        <w:t xml:space="preserve">La palabra asertividad, según Linares (2014), “se deriva del latín </w:t>
      </w:r>
      <w:r w:rsidRPr="006A17A6">
        <w:rPr>
          <w:rStyle w:val="Extranjerismo"/>
        </w:rPr>
        <w:t>asserere</w:t>
      </w:r>
      <w:r>
        <w:t xml:space="preserve">, </w:t>
      </w:r>
      <w:r w:rsidRPr="006A17A6">
        <w:rPr>
          <w:rStyle w:val="Extranjerismo"/>
        </w:rPr>
        <w:t>assertum</w:t>
      </w:r>
      <w:r>
        <w:t xml:space="preserve"> que significa aseverar con firmeza”. Asertividad implica entonces: autoconfianza, autoestima, prudencia, mesura, serenidad, capacidad de respetar al otro y exigir el respeto por sus derechos, capacidad de desarrollar una comunicación positiva y eficaz con otros. Una actitud coherente entre el pensar, el sentir y el actuar; capacidad social de expresar el sentir de manera adecuada y sin angustias.</w:t>
      </w:r>
    </w:p>
    <w:p w14:paraId="352DB9E2" w14:textId="785D7AC7" w:rsidR="006A17A6" w:rsidRDefault="006A17A6" w:rsidP="006A17A6">
      <w:r>
        <w:t xml:space="preserve">Ante cualquier tipología de cliente, lo más importante es reconocerlas y actuar de forma asertiva, aplicando la regla de oro: cortesía, respeto, amabilidad, veracidad, prudencia y paciencia; estar atentos para dejarle espacios y silencios al cliente con el fin de que </w:t>
      </w:r>
      <w:r w:rsidR="00E17BD7">
        <w:t>e</w:t>
      </w:r>
      <w:r>
        <w:t>ste pueda analizar y tomar una posición, manejar el tiempo, centrarse en la necesidad que genera el servicio y recordar siempre que todo cliente merece una buena atención.</w:t>
      </w:r>
    </w:p>
    <w:p w14:paraId="2A4DFDE4" w14:textId="77777777" w:rsidR="006A17A6" w:rsidRPr="006A17A6" w:rsidRDefault="006A17A6" w:rsidP="006A17A6">
      <w:r w:rsidRPr="006A17A6">
        <w:t>Una persona asertiva asume sus errores, pide disculpas y plantea soluciones sin que reflejar malestar o incomodidad. El saber cuándo y cómo decir las cosas, encontrar ese punto medio es ser asertivo, esto es un proceso que requiere ser desarrollado y perfeccionado día a día.</w:t>
      </w:r>
    </w:p>
    <w:p w14:paraId="0D11CE93" w14:textId="77777777" w:rsidR="006A17A6" w:rsidRPr="006A17A6" w:rsidRDefault="006A17A6" w:rsidP="006A17A6">
      <w:r w:rsidRPr="006A17A6">
        <w:t>El aplicar la asertividad en servicio al cliente favorece aspectos como:</w:t>
      </w:r>
    </w:p>
    <w:p w14:paraId="3B5EE815" w14:textId="77777777" w:rsidR="006A17A6" w:rsidRDefault="006A17A6" w:rsidP="00262885">
      <w:pPr>
        <w:pStyle w:val="Prrafodelista"/>
        <w:numPr>
          <w:ilvl w:val="0"/>
          <w:numId w:val="18"/>
        </w:numPr>
      </w:pPr>
      <w:r>
        <w:t>Confianza en la interacción con el cliente.</w:t>
      </w:r>
    </w:p>
    <w:p w14:paraId="2CFDF689" w14:textId="77777777" w:rsidR="006A17A6" w:rsidRDefault="006A17A6" w:rsidP="00262885">
      <w:pPr>
        <w:pStyle w:val="Prrafodelista"/>
        <w:numPr>
          <w:ilvl w:val="0"/>
          <w:numId w:val="18"/>
        </w:numPr>
      </w:pPr>
      <w:r>
        <w:t>Aumento la imagen positiva tanto de la empresa como de quien la emplea.</w:t>
      </w:r>
    </w:p>
    <w:p w14:paraId="4480EE6F" w14:textId="33C83959" w:rsidR="006A17A6" w:rsidRDefault="006A17A6" w:rsidP="006A17A6">
      <w:pPr>
        <w:ind w:firstLine="0"/>
      </w:pPr>
    </w:p>
    <w:p w14:paraId="2147EB92" w14:textId="77777777" w:rsidR="006A17A6" w:rsidRDefault="006A17A6" w:rsidP="00262885">
      <w:pPr>
        <w:pStyle w:val="Prrafodelista"/>
        <w:numPr>
          <w:ilvl w:val="0"/>
          <w:numId w:val="18"/>
        </w:numPr>
      </w:pPr>
      <w:r>
        <w:lastRenderedPageBreak/>
        <w:t>Produce satisfacción.</w:t>
      </w:r>
    </w:p>
    <w:p w14:paraId="20283494" w14:textId="77777777" w:rsidR="006A17A6" w:rsidRDefault="006A17A6" w:rsidP="00262885">
      <w:pPr>
        <w:pStyle w:val="Prrafodelista"/>
        <w:numPr>
          <w:ilvl w:val="0"/>
          <w:numId w:val="18"/>
        </w:numPr>
      </w:pPr>
      <w:r>
        <w:t>Promueve la empatía.</w:t>
      </w:r>
    </w:p>
    <w:p w14:paraId="33B04896" w14:textId="594BC0C1" w:rsidR="002F17FA" w:rsidRDefault="006A17A6" w:rsidP="00262885">
      <w:pPr>
        <w:pStyle w:val="Prrafodelista"/>
        <w:numPr>
          <w:ilvl w:val="0"/>
          <w:numId w:val="18"/>
        </w:numPr>
      </w:pPr>
      <w:r>
        <w:t>Crea un buen ambiente para llevar a cabo negociaciones.</w:t>
      </w:r>
    </w:p>
    <w:p w14:paraId="3CA59BC9" w14:textId="3B71F860" w:rsidR="002F17FA" w:rsidRDefault="002F17FA" w:rsidP="00847BF0"/>
    <w:p w14:paraId="1E525E75" w14:textId="538D9588" w:rsidR="002F17FA" w:rsidRDefault="002F17FA" w:rsidP="00847BF0"/>
    <w:p w14:paraId="79AE7711" w14:textId="074B696D" w:rsidR="002F17FA" w:rsidRDefault="002F17FA" w:rsidP="00847BF0"/>
    <w:p w14:paraId="289558C0" w14:textId="18F85426" w:rsidR="00680C82" w:rsidRDefault="00680C82" w:rsidP="00680C82">
      <w:pPr>
        <w:ind w:firstLine="0"/>
      </w:pPr>
    </w:p>
    <w:p w14:paraId="09C10382" w14:textId="4CB05390" w:rsidR="006A17A6" w:rsidRDefault="006A17A6" w:rsidP="00680C82">
      <w:pPr>
        <w:ind w:firstLine="0"/>
      </w:pPr>
    </w:p>
    <w:p w14:paraId="2382A424" w14:textId="630445EA" w:rsidR="006A17A6" w:rsidRDefault="006A17A6" w:rsidP="00680C82">
      <w:pPr>
        <w:ind w:firstLine="0"/>
      </w:pPr>
    </w:p>
    <w:p w14:paraId="35FB0656" w14:textId="066C8B4E" w:rsidR="006A17A6" w:rsidRDefault="006A17A6" w:rsidP="00680C82">
      <w:pPr>
        <w:ind w:firstLine="0"/>
      </w:pPr>
    </w:p>
    <w:p w14:paraId="0D28E177" w14:textId="7F3E8616" w:rsidR="006A17A6" w:rsidRDefault="006A17A6" w:rsidP="00680C82">
      <w:pPr>
        <w:ind w:firstLine="0"/>
      </w:pPr>
    </w:p>
    <w:p w14:paraId="1CAAE5BE" w14:textId="605C7B00" w:rsidR="006A17A6" w:rsidRDefault="006A17A6" w:rsidP="00680C82">
      <w:pPr>
        <w:ind w:firstLine="0"/>
      </w:pPr>
    </w:p>
    <w:p w14:paraId="56E7A430" w14:textId="7C9E39CE" w:rsidR="006A17A6" w:rsidRDefault="006A17A6" w:rsidP="00680C82">
      <w:pPr>
        <w:ind w:firstLine="0"/>
      </w:pPr>
    </w:p>
    <w:p w14:paraId="5D1C98E8" w14:textId="4E024CFA" w:rsidR="006A17A6" w:rsidRDefault="006A17A6" w:rsidP="00680C82">
      <w:pPr>
        <w:ind w:firstLine="0"/>
      </w:pPr>
    </w:p>
    <w:p w14:paraId="494FDFD9" w14:textId="7CF25039" w:rsidR="006A17A6" w:rsidRDefault="006A17A6" w:rsidP="00680C82">
      <w:pPr>
        <w:ind w:firstLine="0"/>
      </w:pPr>
    </w:p>
    <w:p w14:paraId="76FCA792" w14:textId="49911C4A" w:rsidR="006A17A6" w:rsidRDefault="006A17A6" w:rsidP="00680C82">
      <w:pPr>
        <w:ind w:firstLine="0"/>
      </w:pPr>
    </w:p>
    <w:p w14:paraId="5EF71D2B" w14:textId="2BB6346E" w:rsidR="006A17A6" w:rsidRDefault="006A17A6" w:rsidP="00680C82">
      <w:pPr>
        <w:ind w:firstLine="0"/>
      </w:pPr>
    </w:p>
    <w:p w14:paraId="08063D1A" w14:textId="2C894D9A" w:rsidR="006A17A6" w:rsidRDefault="006A17A6" w:rsidP="00680C82">
      <w:pPr>
        <w:ind w:firstLine="0"/>
      </w:pPr>
    </w:p>
    <w:p w14:paraId="2A72DE2B" w14:textId="77777777" w:rsidR="006A17A6" w:rsidRDefault="006A17A6" w:rsidP="00680C82">
      <w:pPr>
        <w:ind w:firstLine="0"/>
      </w:pPr>
    </w:p>
    <w:p w14:paraId="3F4093EA" w14:textId="604EAD22" w:rsidR="00FA65F6" w:rsidRDefault="00FA65F6" w:rsidP="00F73AF2">
      <w:pPr>
        <w:pStyle w:val="Ttulo1"/>
        <w:numPr>
          <w:ilvl w:val="0"/>
          <w:numId w:val="0"/>
        </w:numPr>
        <w:ind w:left="1068"/>
      </w:pPr>
      <w:bookmarkStart w:id="22" w:name="_Toc181698689"/>
      <w:r>
        <w:lastRenderedPageBreak/>
        <w:t>Síntesis</w:t>
      </w:r>
      <w:bookmarkEnd w:id="22"/>
    </w:p>
    <w:p w14:paraId="6111B06A" w14:textId="77777777" w:rsidR="006A17A6" w:rsidRPr="006A17A6" w:rsidRDefault="006A17A6" w:rsidP="006A17A6">
      <w:pPr>
        <w:rPr>
          <w:lang w:val="es-419" w:eastAsia="es-CO"/>
        </w:rPr>
      </w:pPr>
      <w:r w:rsidRPr="006A17A6">
        <w:rPr>
          <w:lang w:val="es-419" w:eastAsia="es-CO"/>
        </w:rPr>
        <w:t>Entender al detalle las características principales del servicio al cliente y los ciclos del servicio, contribuye a que se realice una excelente atención y que los clientes se sientan satisfechos. En el siguiente cuadro se exponen de manera resumida los temas tratados y las relaciones que hay entre ellos.</w:t>
      </w:r>
    </w:p>
    <w:p w14:paraId="60940E63" w14:textId="4805F852" w:rsidR="00553444" w:rsidRDefault="006A17A6" w:rsidP="006A17A6">
      <w:pPr>
        <w:jc w:val="center"/>
        <w:rPr>
          <w:lang w:val="es-419" w:eastAsia="es-CO"/>
        </w:rPr>
      </w:pPr>
      <w:r>
        <w:rPr>
          <w:noProof/>
          <w:lang w:val="es-419" w:eastAsia="es-CO"/>
        </w:rPr>
        <w:drawing>
          <wp:inline distT="0" distB="0" distL="0" distR="0" wp14:anchorId="5216F808" wp14:editId="725B5F31">
            <wp:extent cx="6111108" cy="2697696"/>
            <wp:effectExtent l="0" t="0" r="4445" b="7620"/>
            <wp:docPr id="11" name="Imagen 11" descr="En el diagrama se enuncian los temas y conceptos más importantes que se describieron dentro del componente formativo: principios básicos de servicio al cliente, ciclos del servicio y consejos prác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n el diagrama se enuncian los temas y conceptos más importantes que se describieron dentro del componente formativo: principios básicos de servicio al cliente, ciclos del servicio y consejos práctic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725" cy="2703707"/>
                    </a:xfrm>
                    <a:prstGeom prst="rect">
                      <a:avLst/>
                    </a:prstGeom>
                    <a:noFill/>
                  </pic:spPr>
                </pic:pic>
              </a:graphicData>
            </a:graphic>
          </wp:inline>
        </w:drawing>
      </w:r>
    </w:p>
    <w:p w14:paraId="098FF281" w14:textId="496034A0" w:rsidR="00D419DA" w:rsidRDefault="00D419DA" w:rsidP="00EE3D1E">
      <w:pPr>
        <w:ind w:firstLine="0"/>
        <w:rPr>
          <w:lang w:val="es-419" w:eastAsia="es-CO"/>
        </w:rPr>
      </w:pPr>
    </w:p>
    <w:p w14:paraId="3BC6F926" w14:textId="365FDAEE" w:rsidR="00123B3F" w:rsidRDefault="00123B3F" w:rsidP="00EE3D1E">
      <w:pPr>
        <w:ind w:firstLine="0"/>
        <w:rPr>
          <w:lang w:val="es-419" w:eastAsia="es-CO"/>
        </w:rPr>
      </w:pPr>
    </w:p>
    <w:p w14:paraId="165EA751" w14:textId="48459382" w:rsidR="006A17A6" w:rsidRDefault="006A17A6" w:rsidP="00EE3D1E">
      <w:pPr>
        <w:ind w:firstLine="0"/>
        <w:rPr>
          <w:lang w:val="es-419" w:eastAsia="es-CO"/>
        </w:rPr>
      </w:pPr>
    </w:p>
    <w:p w14:paraId="3038CE33" w14:textId="0E4B4A8E" w:rsidR="006A17A6" w:rsidRDefault="006A17A6" w:rsidP="00EE3D1E">
      <w:pPr>
        <w:ind w:firstLine="0"/>
        <w:rPr>
          <w:lang w:val="es-419" w:eastAsia="es-CO"/>
        </w:rPr>
      </w:pPr>
    </w:p>
    <w:p w14:paraId="7977DCC2" w14:textId="065D0101" w:rsidR="006A17A6" w:rsidRDefault="006A17A6" w:rsidP="00EE3D1E">
      <w:pPr>
        <w:ind w:firstLine="0"/>
        <w:rPr>
          <w:lang w:val="es-419" w:eastAsia="es-CO"/>
        </w:rPr>
      </w:pPr>
    </w:p>
    <w:p w14:paraId="38FC4706" w14:textId="413D8BD8" w:rsidR="006A17A6" w:rsidRDefault="006A17A6" w:rsidP="00EE3D1E">
      <w:pPr>
        <w:ind w:firstLine="0"/>
        <w:rPr>
          <w:lang w:val="es-419" w:eastAsia="es-CO"/>
        </w:rPr>
      </w:pPr>
    </w:p>
    <w:p w14:paraId="712AAF10" w14:textId="77777777" w:rsidR="006A17A6" w:rsidRDefault="006A17A6" w:rsidP="00EE3D1E">
      <w:pPr>
        <w:ind w:firstLine="0"/>
        <w:rPr>
          <w:lang w:val="es-419" w:eastAsia="es-CO"/>
        </w:rPr>
      </w:pPr>
    </w:p>
    <w:p w14:paraId="2FEFFCAD" w14:textId="4AD8E95D" w:rsidR="00F915A5" w:rsidRDefault="00F915A5" w:rsidP="00FA794D">
      <w:pPr>
        <w:tabs>
          <w:tab w:val="left" w:pos="2214"/>
        </w:tabs>
        <w:ind w:firstLine="0"/>
        <w:rPr>
          <w:lang w:val="es-419" w:eastAsia="es-CO"/>
        </w:rPr>
      </w:pPr>
    </w:p>
    <w:p w14:paraId="5D5424D9" w14:textId="001680B0" w:rsidR="00E17BD7" w:rsidRPr="00E17BD7" w:rsidRDefault="00A32FD5" w:rsidP="00F73AF2">
      <w:pPr>
        <w:pStyle w:val="Ttulo1"/>
        <w:numPr>
          <w:ilvl w:val="0"/>
          <w:numId w:val="0"/>
        </w:numPr>
        <w:ind w:left="1068"/>
      </w:pPr>
      <w:bookmarkStart w:id="23" w:name="_Toc181698690"/>
      <w:r>
        <w:lastRenderedPageBreak/>
        <w:t>Glosario</w:t>
      </w:r>
      <w:bookmarkEnd w:id="23"/>
    </w:p>
    <w:p w14:paraId="71EBE179" w14:textId="63E33817" w:rsidR="006A17A6" w:rsidRPr="006A17A6" w:rsidRDefault="006A17A6" w:rsidP="006A17A6">
      <w:pPr>
        <w:rPr>
          <w:bdr w:val="none" w:sz="0" w:space="0" w:color="auto" w:frame="1"/>
        </w:rPr>
      </w:pPr>
      <w:r w:rsidRPr="006A17A6">
        <w:rPr>
          <w:b/>
          <w:bCs/>
          <w:bdr w:val="none" w:sz="0" w:space="0" w:color="auto" w:frame="1"/>
        </w:rPr>
        <w:t>Accesibilidad: </w:t>
      </w:r>
      <w:r w:rsidRPr="006A17A6">
        <w:rPr>
          <w:bdr w:val="none" w:sz="0" w:space="0" w:color="auto" w:frame="1"/>
        </w:rPr>
        <w:t>accesible. (Del lat. accesibĭlis). La accesibilidad es el grado en el que todas las personas pueden utilizar un objeto, visitar un lugar o acceder a un servicio, independientemente de sus capacidades.</w:t>
      </w:r>
    </w:p>
    <w:p w14:paraId="09F5C2B3" w14:textId="51548058" w:rsidR="006A17A6" w:rsidRPr="006A17A6" w:rsidRDefault="006A17A6" w:rsidP="006A17A6">
      <w:pPr>
        <w:rPr>
          <w:bdr w:val="none" w:sz="0" w:space="0" w:color="auto" w:frame="1"/>
        </w:rPr>
      </w:pPr>
      <w:r w:rsidRPr="006A17A6">
        <w:rPr>
          <w:b/>
          <w:bCs/>
          <w:bdr w:val="none" w:sz="0" w:space="0" w:color="auto" w:frame="1"/>
        </w:rPr>
        <w:t>Brevedad:</w:t>
      </w:r>
      <w:r w:rsidRPr="006A17A6">
        <w:rPr>
          <w:bdr w:val="none" w:sz="0" w:space="0" w:color="auto" w:frame="1"/>
        </w:rPr>
        <w:t> centrarse en el tema.</w:t>
      </w:r>
    </w:p>
    <w:p w14:paraId="343AF497" w14:textId="77777777" w:rsidR="006A17A6" w:rsidRPr="006A17A6" w:rsidRDefault="006A17A6" w:rsidP="006A17A6">
      <w:pPr>
        <w:rPr>
          <w:bdr w:val="none" w:sz="0" w:space="0" w:color="auto" w:frame="1"/>
        </w:rPr>
      </w:pPr>
      <w:r w:rsidRPr="006A17A6">
        <w:rPr>
          <w:b/>
          <w:bCs/>
          <w:bdr w:val="none" w:sz="0" w:space="0" w:color="auto" w:frame="1"/>
        </w:rPr>
        <w:t>Claridad:</w:t>
      </w:r>
      <w:r w:rsidRPr="006A17A6">
        <w:rPr>
          <w:bdr w:val="none" w:sz="0" w:space="0" w:color="auto" w:frame="1"/>
        </w:rPr>
        <w:t> evitar palabras ostentosas o expresiones técnicas y emplear párrafos y frases cortas.</w:t>
      </w:r>
    </w:p>
    <w:p w14:paraId="54C62699" w14:textId="77777777" w:rsidR="006A17A6" w:rsidRPr="006A17A6" w:rsidRDefault="006A17A6" w:rsidP="006A17A6">
      <w:pPr>
        <w:rPr>
          <w:bdr w:val="none" w:sz="0" w:space="0" w:color="auto" w:frame="1"/>
        </w:rPr>
      </w:pPr>
      <w:r w:rsidRPr="006A17A6">
        <w:rPr>
          <w:b/>
          <w:bCs/>
          <w:bdr w:val="none" w:sz="0" w:space="0" w:color="auto" w:frame="1"/>
        </w:rPr>
        <w:t>Comprensión:</w:t>
      </w:r>
      <w:r w:rsidRPr="006A17A6">
        <w:rPr>
          <w:bdr w:val="none" w:sz="0" w:space="0" w:color="auto" w:frame="1"/>
        </w:rPr>
        <w:t> acción de comprender. Facultad, capacidad o perspicacia para entender y penetrar las cosas. Actitud comprensiva o tolerante. Conjunto de cualidades que integran una idea.</w:t>
      </w:r>
    </w:p>
    <w:p w14:paraId="50C3A6B1" w14:textId="77777777" w:rsidR="006A17A6" w:rsidRPr="006A17A6" w:rsidRDefault="006A17A6" w:rsidP="006A17A6">
      <w:pPr>
        <w:rPr>
          <w:bdr w:val="none" w:sz="0" w:space="0" w:color="auto" w:frame="1"/>
        </w:rPr>
      </w:pPr>
      <w:r w:rsidRPr="006A17A6">
        <w:rPr>
          <w:b/>
          <w:bCs/>
          <w:bdr w:val="none" w:sz="0" w:space="0" w:color="auto" w:frame="1"/>
        </w:rPr>
        <w:t>Cortesía:</w:t>
      </w:r>
      <w:r w:rsidRPr="006A17A6">
        <w:rPr>
          <w:bdr w:val="none" w:sz="0" w:space="0" w:color="auto" w:frame="1"/>
        </w:rPr>
        <w:t> demostración o acto con que se manifiesta la atención, respeto o afecto que tiene alguien a otra persona.</w:t>
      </w:r>
    </w:p>
    <w:p w14:paraId="06AE8289" w14:textId="77777777" w:rsidR="006A17A6" w:rsidRPr="006A17A6" w:rsidRDefault="006A17A6" w:rsidP="006A17A6">
      <w:pPr>
        <w:rPr>
          <w:bdr w:val="none" w:sz="0" w:space="0" w:color="auto" w:frame="1"/>
        </w:rPr>
      </w:pPr>
      <w:r w:rsidRPr="006A17A6">
        <w:rPr>
          <w:b/>
          <w:bCs/>
          <w:bdr w:val="none" w:sz="0" w:space="0" w:color="auto" w:frame="1"/>
        </w:rPr>
        <w:t>Empatía:</w:t>
      </w:r>
      <w:r w:rsidRPr="006A17A6">
        <w:rPr>
          <w:bdr w:val="none" w:sz="0" w:space="0" w:color="auto" w:frame="1"/>
        </w:rPr>
        <w:t> carisma que tiene una persona en sus relaciones consigo misma, con los demás y con su entorno</w:t>
      </w:r>
    </w:p>
    <w:p w14:paraId="6FD28893" w14:textId="77777777" w:rsidR="006A17A6" w:rsidRPr="006A17A6" w:rsidRDefault="006A17A6" w:rsidP="006A17A6">
      <w:pPr>
        <w:rPr>
          <w:bdr w:val="none" w:sz="0" w:space="0" w:color="auto" w:frame="1"/>
        </w:rPr>
      </w:pPr>
      <w:r w:rsidRPr="006A17A6">
        <w:rPr>
          <w:b/>
          <w:bCs/>
          <w:bdr w:val="none" w:sz="0" w:space="0" w:color="auto" w:frame="1"/>
        </w:rPr>
        <w:t>Expectativa:</w:t>
      </w:r>
      <w:r w:rsidRPr="006A17A6">
        <w:rPr>
          <w:bdr w:val="none" w:sz="0" w:space="0" w:color="auto" w:frame="1"/>
        </w:rPr>
        <w:t> esperanza de realizar o conseguir algo.</w:t>
      </w:r>
    </w:p>
    <w:p w14:paraId="5A99D621" w14:textId="77777777" w:rsidR="006A17A6" w:rsidRPr="006A17A6" w:rsidRDefault="006A17A6" w:rsidP="006A17A6">
      <w:pPr>
        <w:rPr>
          <w:bdr w:val="none" w:sz="0" w:space="0" w:color="auto" w:frame="1"/>
        </w:rPr>
      </w:pPr>
      <w:r w:rsidRPr="006A17A6">
        <w:rPr>
          <w:b/>
          <w:bCs/>
          <w:bdr w:val="none" w:sz="0" w:space="0" w:color="auto" w:frame="1"/>
        </w:rPr>
        <w:t>Percepción:</w:t>
      </w:r>
      <w:r w:rsidRPr="006A17A6">
        <w:rPr>
          <w:bdr w:val="none" w:sz="0" w:space="0" w:color="auto" w:frame="1"/>
        </w:rPr>
        <w:t> organizar e interpretar los estímulos que fueron recibidos por los sentidos que ayudan a identificar los objetos y acontecimientos.</w:t>
      </w:r>
    </w:p>
    <w:p w14:paraId="5AB89238" w14:textId="77777777" w:rsidR="006A17A6" w:rsidRPr="006A17A6" w:rsidRDefault="006A17A6" w:rsidP="006A17A6">
      <w:pPr>
        <w:rPr>
          <w:bdr w:val="none" w:sz="0" w:space="0" w:color="auto" w:frame="1"/>
        </w:rPr>
      </w:pPr>
      <w:r w:rsidRPr="006A17A6">
        <w:rPr>
          <w:b/>
          <w:bCs/>
          <w:bdr w:val="none" w:sz="0" w:space="0" w:color="auto" w:frame="1"/>
        </w:rPr>
        <w:t>Provisión:</w:t>
      </w:r>
      <w:r w:rsidRPr="006A17A6">
        <w:rPr>
          <w:bdr w:val="none" w:sz="0" w:space="0" w:color="auto" w:frame="1"/>
        </w:rPr>
        <w:t> acción y efecto de proveer</w:t>
      </w:r>
    </w:p>
    <w:p w14:paraId="06749C16" w14:textId="77777777" w:rsidR="006A17A6" w:rsidRPr="006A17A6" w:rsidRDefault="006A17A6" w:rsidP="006A17A6">
      <w:pPr>
        <w:rPr>
          <w:bdr w:val="none" w:sz="0" w:space="0" w:color="auto" w:frame="1"/>
        </w:rPr>
      </w:pPr>
      <w:r w:rsidRPr="006A17A6">
        <w:rPr>
          <w:b/>
          <w:bCs/>
          <w:bdr w:val="none" w:sz="0" w:space="0" w:color="auto" w:frame="1"/>
        </w:rPr>
        <w:t>Servicio:</w:t>
      </w:r>
      <w:r w:rsidRPr="006A17A6">
        <w:rPr>
          <w:bdr w:val="none" w:sz="0" w:space="0" w:color="auto" w:frame="1"/>
        </w:rPr>
        <w:t> prestación humana que satisface alguna necesidad social y que no consiste en la producción de bienes materiales</w:t>
      </w:r>
    </w:p>
    <w:p w14:paraId="565FCEA8" w14:textId="31CC8D2E" w:rsidR="00FA794D" w:rsidRPr="006A17A6" w:rsidRDefault="006A17A6" w:rsidP="006A17A6">
      <w:pPr>
        <w:rPr>
          <w:bdr w:val="none" w:sz="0" w:space="0" w:color="auto" w:frame="1"/>
        </w:rPr>
      </w:pPr>
      <w:r w:rsidRPr="006A17A6">
        <w:rPr>
          <w:b/>
          <w:bCs/>
          <w:bdr w:val="none" w:sz="0" w:space="0" w:color="auto" w:frame="1"/>
        </w:rPr>
        <w:t>Tangibles:</w:t>
      </w:r>
      <w:r w:rsidRPr="006A17A6">
        <w:rPr>
          <w:bdr w:val="none" w:sz="0" w:space="0" w:color="auto" w:frame="1"/>
        </w:rPr>
        <w:t> que se puede percibir de manera precisa. Resultados tangibles.</w:t>
      </w:r>
    </w:p>
    <w:p w14:paraId="6332B3CA" w14:textId="4FFD2F95" w:rsidR="00076493" w:rsidRPr="00A32FD5" w:rsidRDefault="00076493" w:rsidP="00F73AF2">
      <w:pPr>
        <w:pStyle w:val="Ttulo1"/>
        <w:numPr>
          <w:ilvl w:val="0"/>
          <w:numId w:val="0"/>
        </w:numPr>
        <w:ind w:left="1068"/>
      </w:pPr>
      <w:bookmarkStart w:id="24" w:name="_Toc181698691"/>
      <w:r>
        <w:rPr>
          <w:bdr w:val="none" w:sz="0" w:space="0" w:color="auto" w:frame="1"/>
        </w:rPr>
        <w:lastRenderedPageBreak/>
        <w:t>Referencias bibliográficas</w:t>
      </w:r>
      <w:bookmarkEnd w:id="24"/>
    </w:p>
    <w:p w14:paraId="5D18B6D4" w14:textId="020243FA"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Baró, T. (2012). La gran guía del lenguaje no verbal. España: Editorial Paidós.</w:t>
      </w:r>
    </w:p>
    <w:p w14:paraId="3BC1220A" w14:textId="292D24E8"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Camargo, D. (2007). Servicio al cliente un compromiso. Bogotá, Colombia: Autor.</w:t>
      </w:r>
    </w:p>
    <w:p w14:paraId="6F76F88F" w14:textId="112A7D30"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De Mello, A. (1982). El canto del pájaro. Colombia: Sal Terrae.</w:t>
      </w:r>
    </w:p>
    <w:p w14:paraId="703C0805" w14:textId="002C0417"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Escuela para el Desarrollo Comercial para Tecnólogos. (2008). Manual de técnicas comerciales. España: Autor.</w:t>
      </w:r>
    </w:p>
    <w:p w14:paraId="4A0CAD0A" w14:textId="77777777"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Jimenez, J. (2011). Arte Supremo. 50 prácticas de buena atención al cliente. (2a ed.). Caracas, Venezuela: Cograf.</w:t>
      </w:r>
    </w:p>
    <w:p w14:paraId="5AEC9D29" w14:textId="1BD1EB39"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w:t>
      </w:r>
    </w:p>
    <w:p w14:paraId="3A5FEC82" w14:textId="2343A381" w:rsidR="00C978CB" w:rsidRDefault="00C978CB" w:rsidP="0092410A">
      <w:pPr>
        <w:ind w:firstLine="0"/>
        <w:rPr>
          <w:lang w:val="es-419" w:eastAsia="es-CO"/>
        </w:rPr>
      </w:pPr>
    </w:p>
    <w:p w14:paraId="70540346" w14:textId="33A598B5" w:rsidR="00755CA6" w:rsidRDefault="00755CA6" w:rsidP="0092410A">
      <w:pPr>
        <w:ind w:firstLine="0"/>
        <w:rPr>
          <w:lang w:val="es-419" w:eastAsia="es-CO"/>
        </w:rPr>
      </w:pPr>
    </w:p>
    <w:p w14:paraId="72E033FD" w14:textId="1E377024" w:rsidR="006A17A6" w:rsidRDefault="006A17A6" w:rsidP="0092410A">
      <w:pPr>
        <w:ind w:firstLine="0"/>
        <w:rPr>
          <w:lang w:val="es-419" w:eastAsia="es-CO"/>
        </w:rPr>
      </w:pPr>
    </w:p>
    <w:p w14:paraId="4FD5D90A" w14:textId="34A802FC" w:rsidR="006A17A6" w:rsidRDefault="006A17A6" w:rsidP="0092410A">
      <w:pPr>
        <w:ind w:firstLine="0"/>
        <w:rPr>
          <w:lang w:val="es-419" w:eastAsia="es-CO"/>
        </w:rPr>
      </w:pPr>
    </w:p>
    <w:p w14:paraId="2C8741CF" w14:textId="65D60E23" w:rsidR="006A17A6" w:rsidRDefault="006A17A6" w:rsidP="0092410A">
      <w:pPr>
        <w:ind w:firstLine="0"/>
        <w:rPr>
          <w:lang w:val="es-419" w:eastAsia="es-CO"/>
        </w:rPr>
      </w:pPr>
    </w:p>
    <w:p w14:paraId="5FE93140" w14:textId="5FDF5BAC" w:rsidR="006A17A6" w:rsidRDefault="006A17A6" w:rsidP="0092410A">
      <w:pPr>
        <w:ind w:firstLine="0"/>
        <w:rPr>
          <w:lang w:val="es-419" w:eastAsia="es-CO"/>
        </w:rPr>
      </w:pPr>
    </w:p>
    <w:p w14:paraId="16CCBBEA" w14:textId="40A32249" w:rsidR="006A17A6" w:rsidRDefault="006A17A6" w:rsidP="0092410A">
      <w:pPr>
        <w:ind w:firstLine="0"/>
        <w:rPr>
          <w:lang w:val="es-419" w:eastAsia="es-CO"/>
        </w:rPr>
      </w:pPr>
    </w:p>
    <w:p w14:paraId="4D672C73" w14:textId="199EA74C" w:rsidR="006A17A6" w:rsidRDefault="006A17A6" w:rsidP="0092410A">
      <w:pPr>
        <w:ind w:firstLine="0"/>
        <w:rPr>
          <w:lang w:val="es-419" w:eastAsia="es-CO"/>
        </w:rPr>
      </w:pPr>
    </w:p>
    <w:p w14:paraId="7684DDA8" w14:textId="1C414064" w:rsidR="006A17A6" w:rsidRDefault="006A17A6" w:rsidP="0092410A">
      <w:pPr>
        <w:ind w:firstLine="0"/>
        <w:rPr>
          <w:lang w:val="es-419" w:eastAsia="es-CO"/>
        </w:rPr>
      </w:pPr>
    </w:p>
    <w:p w14:paraId="0E50083C" w14:textId="77777777" w:rsidR="006A17A6" w:rsidRDefault="006A17A6" w:rsidP="0092410A">
      <w:pPr>
        <w:ind w:firstLine="0"/>
        <w:rPr>
          <w:lang w:val="es-419" w:eastAsia="es-CO"/>
        </w:rPr>
      </w:pPr>
    </w:p>
    <w:p w14:paraId="7A8E8CCD" w14:textId="0F162F79" w:rsidR="00C978CB" w:rsidRDefault="00C978CB" w:rsidP="00F73AF2">
      <w:pPr>
        <w:pStyle w:val="Ttulo1"/>
        <w:numPr>
          <w:ilvl w:val="0"/>
          <w:numId w:val="0"/>
        </w:numPr>
        <w:ind w:left="1068"/>
      </w:pPr>
      <w:bookmarkStart w:id="25" w:name="_Toc181698692"/>
      <w:r>
        <w:lastRenderedPageBreak/>
        <w:t>Créditos</w:t>
      </w:r>
      <w:bookmarkEnd w:id="25"/>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6"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r w:rsidRPr="00BA5AC1">
              <w:t>Milady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6A17A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376D4A4B" w:rsidR="006A17A6" w:rsidRPr="002602A2" w:rsidRDefault="006A17A6" w:rsidP="006A17A6">
            <w:pPr>
              <w:pStyle w:val="TextoTablas"/>
            </w:pPr>
            <w:r w:rsidRPr="00686B18">
              <w:t>José Luis Aguilar Camacho</w:t>
            </w:r>
          </w:p>
        </w:tc>
        <w:tc>
          <w:tcPr>
            <w:tcW w:w="3139" w:type="dxa"/>
          </w:tcPr>
          <w:p w14:paraId="72CAE7FC" w14:textId="0D3FEF47" w:rsidR="006A17A6" w:rsidRPr="002602A2" w:rsidRDefault="006A17A6" w:rsidP="006A17A6">
            <w:pPr>
              <w:pStyle w:val="TextoTablas"/>
            </w:pPr>
            <w:r w:rsidRPr="00686B18">
              <w:t>Experto temático</w:t>
            </w:r>
          </w:p>
        </w:tc>
        <w:tc>
          <w:tcPr>
            <w:tcW w:w="3821" w:type="dxa"/>
          </w:tcPr>
          <w:p w14:paraId="6D329B0A" w14:textId="6A1A2C75" w:rsidR="006A17A6" w:rsidRPr="002602A2" w:rsidRDefault="006A17A6" w:rsidP="006A17A6">
            <w:pPr>
              <w:pStyle w:val="TextoTablas"/>
            </w:pPr>
            <w:r w:rsidRPr="00686B18">
              <w:t>Centro Industrial del Diseño y la Manufactura - Regional Santander</w:t>
            </w:r>
          </w:p>
        </w:tc>
      </w:tr>
      <w:tr w:rsidR="006A17A6" w:rsidRPr="002602A2" w14:paraId="565A5090" w14:textId="77777777" w:rsidTr="006067E1">
        <w:trPr>
          <w:trHeight w:val="852"/>
        </w:trPr>
        <w:tc>
          <w:tcPr>
            <w:tcW w:w="2724" w:type="dxa"/>
          </w:tcPr>
          <w:p w14:paraId="548CB874" w14:textId="6F5029C4" w:rsidR="006A17A6" w:rsidRPr="002602A2" w:rsidRDefault="006A17A6" w:rsidP="006A17A6">
            <w:pPr>
              <w:pStyle w:val="TextoTablas"/>
            </w:pPr>
            <w:r w:rsidRPr="00686B18">
              <w:t>Marina Jaramillo Portillo</w:t>
            </w:r>
          </w:p>
        </w:tc>
        <w:tc>
          <w:tcPr>
            <w:tcW w:w="3139" w:type="dxa"/>
          </w:tcPr>
          <w:p w14:paraId="358D1FE5" w14:textId="6A103228" w:rsidR="006A17A6" w:rsidRPr="002602A2" w:rsidRDefault="006A17A6" w:rsidP="006A17A6">
            <w:pPr>
              <w:pStyle w:val="TextoTablas"/>
            </w:pPr>
            <w:r w:rsidRPr="00686B18">
              <w:t>Experta temática</w:t>
            </w:r>
          </w:p>
        </w:tc>
        <w:tc>
          <w:tcPr>
            <w:tcW w:w="3821" w:type="dxa"/>
          </w:tcPr>
          <w:p w14:paraId="020D614C" w14:textId="491D2BBB" w:rsidR="006A17A6" w:rsidRPr="002602A2" w:rsidRDefault="006A17A6" w:rsidP="006A17A6">
            <w:pPr>
              <w:pStyle w:val="TextoTablas"/>
            </w:pPr>
            <w:r w:rsidRPr="00686B18">
              <w:t>Centro Industrial del Diseño y la Manufactura - Regional Santander</w:t>
            </w:r>
          </w:p>
        </w:tc>
      </w:tr>
      <w:tr w:rsidR="006A17A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11CE6C11" w:rsidR="006A17A6" w:rsidRPr="002602A2" w:rsidRDefault="006A17A6" w:rsidP="006A17A6">
            <w:pPr>
              <w:pStyle w:val="TextoTablas"/>
            </w:pPr>
            <w:r w:rsidRPr="00686B18">
              <w:t>Lucy Yaneth Rache Pérez</w:t>
            </w:r>
          </w:p>
        </w:tc>
        <w:tc>
          <w:tcPr>
            <w:tcW w:w="3139" w:type="dxa"/>
          </w:tcPr>
          <w:p w14:paraId="3E51764A" w14:textId="2A5C6A5F" w:rsidR="006A17A6" w:rsidRPr="002602A2" w:rsidRDefault="006A17A6" w:rsidP="006A17A6">
            <w:pPr>
              <w:pStyle w:val="TextoTablas"/>
            </w:pPr>
            <w:r w:rsidRPr="00686B18">
              <w:t>Experta temática</w:t>
            </w:r>
          </w:p>
        </w:tc>
        <w:tc>
          <w:tcPr>
            <w:tcW w:w="3821" w:type="dxa"/>
          </w:tcPr>
          <w:p w14:paraId="5633CECC" w14:textId="0B994B49" w:rsidR="006A17A6" w:rsidRPr="002602A2" w:rsidRDefault="006A17A6" w:rsidP="006A17A6">
            <w:pPr>
              <w:pStyle w:val="TextoTablas"/>
            </w:pPr>
            <w:r w:rsidRPr="00686B18">
              <w:t>Centro Industrial del Diseño y la Manufactura - Regional Santander</w:t>
            </w:r>
          </w:p>
        </w:tc>
      </w:tr>
      <w:tr w:rsidR="006A17A6" w:rsidRPr="002602A2" w14:paraId="3B4C8373" w14:textId="77777777" w:rsidTr="006067E1">
        <w:trPr>
          <w:trHeight w:val="852"/>
        </w:trPr>
        <w:tc>
          <w:tcPr>
            <w:tcW w:w="2724" w:type="dxa"/>
          </w:tcPr>
          <w:p w14:paraId="7C0A488A" w14:textId="321D9DA7" w:rsidR="006A17A6" w:rsidRPr="002602A2" w:rsidRDefault="006A17A6" w:rsidP="006A17A6">
            <w:pPr>
              <w:pStyle w:val="TextoTablas"/>
            </w:pPr>
            <w:r w:rsidRPr="00686B18">
              <w:t>Elsa Vargas Báez</w:t>
            </w:r>
          </w:p>
        </w:tc>
        <w:tc>
          <w:tcPr>
            <w:tcW w:w="3139" w:type="dxa"/>
          </w:tcPr>
          <w:p w14:paraId="318DC674" w14:textId="70FE29E1" w:rsidR="006A17A6" w:rsidRPr="002602A2" w:rsidRDefault="006A17A6" w:rsidP="006A17A6">
            <w:pPr>
              <w:pStyle w:val="TextoTablas"/>
            </w:pPr>
            <w:r w:rsidRPr="00686B18">
              <w:t>Experta temática</w:t>
            </w:r>
          </w:p>
        </w:tc>
        <w:tc>
          <w:tcPr>
            <w:tcW w:w="3821" w:type="dxa"/>
          </w:tcPr>
          <w:p w14:paraId="27030E68" w14:textId="5949C7C9" w:rsidR="006A17A6" w:rsidRPr="002602A2" w:rsidRDefault="006A17A6" w:rsidP="006A17A6">
            <w:pPr>
              <w:pStyle w:val="TextoTablas"/>
            </w:pPr>
            <w:r w:rsidRPr="00686B18">
              <w:t>Centro Industrial del Diseño y la Manufactura - Regional Santander</w:t>
            </w:r>
          </w:p>
        </w:tc>
      </w:tr>
      <w:tr w:rsidR="006A17A6"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67273872" w:rsidR="006A17A6" w:rsidRPr="002602A2" w:rsidRDefault="006A17A6" w:rsidP="006A17A6">
            <w:pPr>
              <w:pStyle w:val="TextoTablas"/>
            </w:pPr>
            <w:r w:rsidRPr="00686B18">
              <w:t>Luz Clarena Arias González</w:t>
            </w:r>
          </w:p>
        </w:tc>
        <w:tc>
          <w:tcPr>
            <w:tcW w:w="3139" w:type="dxa"/>
          </w:tcPr>
          <w:p w14:paraId="3236DAE3" w14:textId="21DB0B8B" w:rsidR="006A17A6" w:rsidRPr="002602A2" w:rsidRDefault="006A17A6" w:rsidP="006A17A6">
            <w:pPr>
              <w:pStyle w:val="TextoTablas"/>
            </w:pPr>
            <w:r w:rsidRPr="00686B18">
              <w:t>Guionista - Línea de Producción</w:t>
            </w:r>
          </w:p>
        </w:tc>
        <w:tc>
          <w:tcPr>
            <w:tcW w:w="3821" w:type="dxa"/>
          </w:tcPr>
          <w:p w14:paraId="7D77F9D3" w14:textId="75C91EFB" w:rsidR="006A17A6" w:rsidRPr="002602A2" w:rsidRDefault="006A17A6" w:rsidP="006A17A6">
            <w:pPr>
              <w:pStyle w:val="TextoTablas"/>
            </w:pPr>
            <w:r w:rsidRPr="00686B18">
              <w:t>Centro Agroindustrial - Regional Quindío</w:t>
            </w:r>
          </w:p>
        </w:tc>
      </w:tr>
      <w:tr w:rsidR="006A17A6" w:rsidRPr="002602A2" w14:paraId="660A825C" w14:textId="77777777" w:rsidTr="006067E1">
        <w:trPr>
          <w:trHeight w:val="852"/>
        </w:trPr>
        <w:tc>
          <w:tcPr>
            <w:tcW w:w="2724" w:type="dxa"/>
          </w:tcPr>
          <w:p w14:paraId="748A151A" w14:textId="58D83354" w:rsidR="006A17A6" w:rsidRPr="002602A2" w:rsidRDefault="006A17A6" w:rsidP="006A17A6">
            <w:pPr>
              <w:pStyle w:val="TextoTablas"/>
            </w:pPr>
            <w:r w:rsidRPr="00686B18">
              <w:t>Carolina Jiménez</w:t>
            </w:r>
          </w:p>
        </w:tc>
        <w:tc>
          <w:tcPr>
            <w:tcW w:w="3139" w:type="dxa"/>
          </w:tcPr>
          <w:p w14:paraId="70586E85" w14:textId="2A7E2045" w:rsidR="006A17A6" w:rsidRPr="002602A2" w:rsidRDefault="006A17A6" w:rsidP="006A17A6">
            <w:pPr>
              <w:pStyle w:val="TextoTablas"/>
            </w:pPr>
            <w:r w:rsidRPr="00686B18">
              <w:t>Evaluadora instruccional</w:t>
            </w:r>
          </w:p>
        </w:tc>
        <w:tc>
          <w:tcPr>
            <w:tcW w:w="3821" w:type="dxa"/>
          </w:tcPr>
          <w:p w14:paraId="0B94C9B3" w14:textId="3BE502AA" w:rsidR="006A17A6" w:rsidRPr="002602A2" w:rsidRDefault="006A17A6" w:rsidP="006A17A6">
            <w:pPr>
              <w:pStyle w:val="TextoTablas"/>
            </w:pPr>
            <w:r w:rsidRPr="00686B18">
              <w:t>Centro Agroturístico - Regional Santander</w:t>
            </w:r>
          </w:p>
        </w:tc>
      </w:tr>
      <w:tr w:rsidR="006A17A6"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0270F31C" w:rsidR="006A17A6" w:rsidRPr="00CA3F42" w:rsidRDefault="006A17A6" w:rsidP="006A17A6">
            <w:pPr>
              <w:pStyle w:val="TextoTablas"/>
            </w:pPr>
            <w:r w:rsidRPr="00136C2F">
              <w:t>Yazmin Roció Figueroa Pacheco</w:t>
            </w:r>
          </w:p>
        </w:tc>
        <w:tc>
          <w:tcPr>
            <w:tcW w:w="3139" w:type="dxa"/>
          </w:tcPr>
          <w:p w14:paraId="74A4FA7A" w14:textId="16DC484E" w:rsidR="006A17A6" w:rsidRPr="00CA3F42" w:rsidRDefault="006A17A6" w:rsidP="006A17A6">
            <w:pPr>
              <w:pStyle w:val="TextoTablas"/>
            </w:pPr>
            <w:r w:rsidRPr="00136C2F">
              <w:t>Diseñadora web</w:t>
            </w:r>
          </w:p>
        </w:tc>
        <w:tc>
          <w:tcPr>
            <w:tcW w:w="3821" w:type="dxa"/>
          </w:tcPr>
          <w:p w14:paraId="782A2037" w14:textId="5F352C74" w:rsidR="006A17A6" w:rsidRPr="00CA3F42" w:rsidRDefault="006A17A6" w:rsidP="006A17A6">
            <w:pPr>
              <w:pStyle w:val="TextoTablas"/>
            </w:pPr>
            <w:r w:rsidRPr="00136C2F">
              <w:t>Centro Agroturístico - Regional Santander</w:t>
            </w:r>
          </w:p>
        </w:tc>
      </w:tr>
      <w:tr w:rsidR="006A17A6" w:rsidRPr="002602A2" w14:paraId="75329891" w14:textId="77777777" w:rsidTr="006067E1">
        <w:trPr>
          <w:trHeight w:val="852"/>
        </w:trPr>
        <w:tc>
          <w:tcPr>
            <w:tcW w:w="2724" w:type="dxa"/>
          </w:tcPr>
          <w:p w14:paraId="40D3E513" w14:textId="15F759DA" w:rsidR="006A17A6" w:rsidRPr="006B3944" w:rsidRDefault="006A17A6" w:rsidP="006A17A6">
            <w:pPr>
              <w:pStyle w:val="TextoTablas"/>
            </w:pPr>
            <w:r w:rsidRPr="00136C2F">
              <w:t>Lizeth Karina Manchego Suarez</w:t>
            </w:r>
          </w:p>
        </w:tc>
        <w:tc>
          <w:tcPr>
            <w:tcW w:w="3139" w:type="dxa"/>
          </w:tcPr>
          <w:p w14:paraId="1C07E6D1" w14:textId="4D3EAF66" w:rsidR="006A17A6" w:rsidRPr="006B3944" w:rsidRDefault="006A17A6" w:rsidP="006A17A6">
            <w:pPr>
              <w:pStyle w:val="TextoTablas"/>
            </w:pPr>
            <w:r w:rsidRPr="00136C2F">
              <w:t xml:space="preserve">Desarrolladora </w:t>
            </w:r>
            <w:r w:rsidRPr="006A17A6">
              <w:rPr>
                <w:rStyle w:val="Extranjerismo"/>
              </w:rPr>
              <w:t>full-stack</w:t>
            </w:r>
          </w:p>
        </w:tc>
        <w:tc>
          <w:tcPr>
            <w:tcW w:w="3821" w:type="dxa"/>
          </w:tcPr>
          <w:p w14:paraId="762E9C64" w14:textId="78DBC686" w:rsidR="006A17A6" w:rsidRPr="006B3944" w:rsidRDefault="006A17A6" w:rsidP="006A17A6">
            <w:pPr>
              <w:pStyle w:val="TextoTablas"/>
            </w:pPr>
            <w:r w:rsidRPr="00136C2F">
              <w:t>Centro Agroturístico - Regional Santander</w:t>
            </w:r>
          </w:p>
        </w:tc>
      </w:tr>
      <w:tr w:rsidR="006A17A6" w:rsidRPr="002602A2" w14:paraId="6F9EDB3B"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68A766E" w14:textId="225C0728" w:rsidR="006A17A6" w:rsidRPr="006B3944" w:rsidRDefault="006A17A6" w:rsidP="006A17A6">
            <w:pPr>
              <w:pStyle w:val="TextoTablas"/>
            </w:pPr>
            <w:r w:rsidRPr="00136C2F">
              <w:t>Lucenith Pinilla Moreno</w:t>
            </w:r>
          </w:p>
        </w:tc>
        <w:tc>
          <w:tcPr>
            <w:tcW w:w="3139" w:type="dxa"/>
          </w:tcPr>
          <w:p w14:paraId="78EE2EC7" w14:textId="3F8B4267" w:rsidR="006A17A6" w:rsidRPr="006B3944" w:rsidRDefault="006A17A6" w:rsidP="006A17A6">
            <w:pPr>
              <w:pStyle w:val="TextoTablas"/>
            </w:pPr>
            <w:r w:rsidRPr="00136C2F">
              <w:t xml:space="preserve">Desarrolladora </w:t>
            </w:r>
            <w:r w:rsidRPr="006A17A6">
              <w:rPr>
                <w:rStyle w:val="Extranjerismo"/>
              </w:rPr>
              <w:t>full-stack</w:t>
            </w:r>
            <w:r w:rsidRPr="00136C2F">
              <w:t xml:space="preserve"> junior</w:t>
            </w:r>
          </w:p>
        </w:tc>
        <w:tc>
          <w:tcPr>
            <w:tcW w:w="3821" w:type="dxa"/>
          </w:tcPr>
          <w:p w14:paraId="648579CF" w14:textId="5C7F3E16" w:rsidR="006A17A6" w:rsidRPr="006B3944" w:rsidRDefault="006A17A6" w:rsidP="006A17A6">
            <w:pPr>
              <w:pStyle w:val="TextoTablas"/>
            </w:pPr>
            <w:r w:rsidRPr="00136C2F">
              <w:t>Centro Agroturístico - Regional Santander</w:t>
            </w:r>
          </w:p>
        </w:tc>
      </w:tr>
      <w:tr w:rsidR="006A17A6" w:rsidRPr="002602A2" w14:paraId="03929F37" w14:textId="77777777" w:rsidTr="006067E1">
        <w:trPr>
          <w:trHeight w:val="852"/>
        </w:trPr>
        <w:tc>
          <w:tcPr>
            <w:tcW w:w="2724" w:type="dxa"/>
          </w:tcPr>
          <w:p w14:paraId="1711B68F" w14:textId="187DB593" w:rsidR="006A17A6" w:rsidRPr="006B3944" w:rsidRDefault="006A17A6" w:rsidP="006A17A6">
            <w:pPr>
              <w:pStyle w:val="TextoTablas"/>
            </w:pPr>
            <w:r w:rsidRPr="00136C2F">
              <w:t>María Alejandra Vera Briceño</w:t>
            </w:r>
          </w:p>
        </w:tc>
        <w:tc>
          <w:tcPr>
            <w:tcW w:w="3139" w:type="dxa"/>
          </w:tcPr>
          <w:p w14:paraId="1D954C9D" w14:textId="29AB8B3D" w:rsidR="006A17A6" w:rsidRPr="006B3944" w:rsidRDefault="006A17A6" w:rsidP="006A17A6">
            <w:pPr>
              <w:pStyle w:val="TextoTablas"/>
            </w:pPr>
            <w:r w:rsidRPr="00136C2F">
              <w:t>Animadora y productora multimedia</w:t>
            </w:r>
          </w:p>
        </w:tc>
        <w:tc>
          <w:tcPr>
            <w:tcW w:w="3821" w:type="dxa"/>
          </w:tcPr>
          <w:p w14:paraId="03A8F383" w14:textId="35097DE6" w:rsidR="006A17A6" w:rsidRPr="006B3944" w:rsidRDefault="006A17A6" w:rsidP="006A17A6">
            <w:pPr>
              <w:pStyle w:val="TextoTablas"/>
            </w:pPr>
            <w:r w:rsidRPr="00136C2F">
              <w:t>Centro Agroturístico - Regional Santander</w:t>
            </w:r>
          </w:p>
        </w:tc>
      </w:tr>
      <w:tr w:rsidR="006A17A6" w:rsidRPr="002602A2" w14:paraId="5DB141E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A1E2BE" w14:textId="538BD5DB" w:rsidR="006A17A6" w:rsidRPr="00136C2F" w:rsidRDefault="006A17A6" w:rsidP="006A17A6">
            <w:pPr>
              <w:pStyle w:val="TextoTablas"/>
            </w:pPr>
            <w:r w:rsidRPr="00D94270">
              <w:t>Yineth Ibette González Quintero</w:t>
            </w:r>
          </w:p>
        </w:tc>
        <w:tc>
          <w:tcPr>
            <w:tcW w:w="3139" w:type="dxa"/>
          </w:tcPr>
          <w:p w14:paraId="3A844F57" w14:textId="346ECCD6" w:rsidR="006A17A6" w:rsidRPr="00136C2F" w:rsidRDefault="006A17A6" w:rsidP="006A17A6">
            <w:pPr>
              <w:pStyle w:val="TextoTablas"/>
            </w:pPr>
            <w:r w:rsidRPr="00D94270">
              <w:t>Validadora de recursos educativos digitales</w:t>
            </w:r>
          </w:p>
        </w:tc>
        <w:tc>
          <w:tcPr>
            <w:tcW w:w="3821" w:type="dxa"/>
          </w:tcPr>
          <w:p w14:paraId="00E49EEB" w14:textId="19B50C3B" w:rsidR="006A17A6" w:rsidRPr="00136C2F" w:rsidRDefault="006A17A6" w:rsidP="006A17A6">
            <w:pPr>
              <w:pStyle w:val="TextoTablas"/>
            </w:pPr>
            <w:r w:rsidRPr="00D94270">
              <w:t>Regional Santander - Centro Agroturístico</w:t>
            </w:r>
          </w:p>
        </w:tc>
      </w:tr>
      <w:tr w:rsidR="006A17A6" w:rsidRPr="002602A2" w14:paraId="5DE7F676" w14:textId="77777777" w:rsidTr="006067E1">
        <w:trPr>
          <w:trHeight w:val="852"/>
        </w:trPr>
        <w:tc>
          <w:tcPr>
            <w:tcW w:w="2724" w:type="dxa"/>
          </w:tcPr>
          <w:p w14:paraId="7622F98D" w14:textId="58910228" w:rsidR="006A17A6" w:rsidRPr="00136C2F" w:rsidRDefault="006A17A6" w:rsidP="006A17A6">
            <w:pPr>
              <w:pStyle w:val="TextoTablas"/>
            </w:pPr>
            <w:r>
              <w:lastRenderedPageBreak/>
              <w:t>Erika Fernanda Mejía Pinzón</w:t>
            </w:r>
          </w:p>
        </w:tc>
        <w:tc>
          <w:tcPr>
            <w:tcW w:w="3139" w:type="dxa"/>
          </w:tcPr>
          <w:p w14:paraId="36CC83EB" w14:textId="71C92715" w:rsidR="006A17A6" w:rsidRPr="00136C2F" w:rsidRDefault="006A17A6" w:rsidP="006A17A6">
            <w:pPr>
              <w:pStyle w:val="TextoTablas"/>
            </w:pPr>
            <w:r w:rsidRPr="00D94270">
              <w:t>Evaluadora para contenidos inclusivos y accesibles</w:t>
            </w:r>
          </w:p>
        </w:tc>
        <w:tc>
          <w:tcPr>
            <w:tcW w:w="3821" w:type="dxa"/>
          </w:tcPr>
          <w:p w14:paraId="5EEDA536" w14:textId="4CED3615" w:rsidR="006A17A6" w:rsidRPr="00136C2F" w:rsidRDefault="006A17A6" w:rsidP="006A17A6">
            <w:pPr>
              <w:pStyle w:val="TextoTablas"/>
            </w:pPr>
            <w:r w:rsidRPr="00D94270">
              <w:t>Regional Santander - Centro Agroturístico</w:t>
            </w:r>
          </w:p>
        </w:tc>
      </w:tr>
      <w:bookmarkEnd w:id="26"/>
    </w:tbl>
    <w:p w14:paraId="6127ED9A" w14:textId="03B92C4F" w:rsidR="002602A2" w:rsidRPr="002602A2" w:rsidRDefault="002602A2" w:rsidP="002602A2">
      <w:pPr>
        <w:rPr>
          <w:lang w:val="es-419" w:eastAsia="es-CO"/>
        </w:rPr>
      </w:pPr>
    </w:p>
    <w:sectPr w:rsidR="002602A2" w:rsidRPr="002602A2"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A89D0" w14:textId="77777777" w:rsidR="00090E4C" w:rsidRDefault="00090E4C" w:rsidP="00EC0858">
      <w:pPr>
        <w:spacing w:before="0" w:after="0" w:line="240" w:lineRule="auto"/>
      </w:pPr>
      <w:r>
        <w:separator/>
      </w:r>
    </w:p>
  </w:endnote>
  <w:endnote w:type="continuationSeparator" w:id="0">
    <w:p w14:paraId="4EDBB8EE" w14:textId="77777777" w:rsidR="00090E4C" w:rsidRDefault="00090E4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090E4C">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F4D16" w14:textId="77777777" w:rsidR="00090E4C" w:rsidRDefault="00090E4C" w:rsidP="00EC0858">
      <w:pPr>
        <w:spacing w:before="0" w:after="0" w:line="240" w:lineRule="auto"/>
      </w:pPr>
      <w:r>
        <w:separator/>
      </w:r>
    </w:p>
  </w:footnote>
  <w:footnote w:type="continuationSeparator" w:id="0">
    <w:p w14:paraId="5B0E9897" w14:textId="77777777" w:rsidR="00090E4C" w:rsidRDefault="00090E4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85703"/>
    <w:multiLevelType w:val="hybridMultilevel"/>
    <w:tmpl w:val="BA3633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04680A"/>
    <w:multiLevelType w:val="hybridMultilevel"/>
    <w:tmpl w:val="04F0CD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7B719BF"/>
    <w:multiLevelType w:val="hybridMultilevel"/>
    <w:tmpl w:val="F5F8DD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E221A6"/>
    <w:multiLevelType w:val="hybridMultilevel"/>
    <w:tmpl w:val="5836811E"/>
    <w:lvl w:ilvl="0" w:tplc="E0361FB8">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4C57C6"/>
    <w:multiLevelType w:val="hybridMultilevel"/>
    <w:tmpl w:val="19729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8" w15:restartNumberingAfterBreak="0">
    <w:nsid w:val="30850C90"/>
    <w:multiLevelType w:val="hybridMultilevel"/>
    <w:tmpl w:val="378A3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D1C280F"/>
    <w:multiLevelType w:val="hybridMultilevel"/>
    <w:tmpl w:val="13448F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3D2B5CA4"/>
    <w:multiLevelType w:val="hybridMultilevel"/>
    <w:tmpl w:val="12E098A4"/>
    <w:lvl w:ilvl="0" w:tplc="5FDCF648">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47106B38"/>
    <w:multiLevelType w:val="hybridMultilevel"/>
    <w:tmpl w:val="03AC532C"/>
    <w:lvl w:ilvl="0" w:tplc="0B9843EE">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4B8F732D"/>
    <w:multiLevelType w:val="hybridMultilevel"/>
    <w:tmpl w:val="99B2D2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FFD7235"/>
    <w:multiLevelType w:val="hybridMultilevel"/>
    <w:tmpl w:val="7152D4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1E76009"/>
    <w:multiLevelType w:val="hybridMultilevel"/>
    <w:tmpl w:val="F0EE7F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B842201"/>
    <w:multiLevelType w:val="hybridMultilevel"/>
    <w:tmpl w:val="821036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7C161D1C"/>
    <w:multiLevelType w:val="multilevel"/>
    <w:tmpl w:val="67CA0D26"/>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0"/>
  </w:num>
  <w:num w:numId="3">
    <w:abstractNumId w:val="7"/>
  </w:num>
  <w:num w:numId="4">
    <w:abstractNumId w:val="14"/>
  </w:num>
  <w:num w:numId="5">
    <w:abstractNumId w:val="9"/>
  </w:num>
  <w:num w:numId="6">
    <w:abstractNumId w:val="5"/>
  </w:num>
  <w:num w:numId="7">
    <w:abstractNumId w:val="18"/>
  </w:num>
  <w:num w:numId="8">
    <w:abstractNumId w:val="11"/>
  </w:num>
  <w:num w:numId="9">
    <w:abstractNumId w:val="1"/>
  </w:num>
  <w:num w:numId="10">
    <w:abstractNumId w:val="3"/>
  </w:num>
  <w:num w:numId="11">
    <w:abstractNumId w:val="13"/>
  </w:num>
  <w:num w:numId="12">
    <w:abstractNumId w:val="2"/>
  </w:num>
  <w:num w:numId="13">
    <w:abstractNumId w:val="10"/>
  </w:num>
  <w:num w:numId="14">
    <w:abstractNumId w:val="16"/>
  </w:num>
  <w:num w:numId="15">
    <w:abstractNumId w:val="8"/>
  </w:num>
  <w:num w:numId="16">
    <w:abstractNumId w:val="15"/>
  </w:num>
  <w:num w:numId="17">
    <w:abstractNumId w:val="17"/>
  </w:num>
  <w:num w:numId="18">
    <w:abstractNumId w:val="6"/>
  </w:num>
  <w:num w:numId="19">
    <w:abstractNumId w:val="12"/>
  </w:num>
  <w:num w:numId="20">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549C8"/>
    <w:rsid w:val="0006594F"/>
    <w:rsid w:val="00072045"/>
    <w:rsid w:val="00072B1B"/>
    <w:rsid w:val="00076493"/>
    <w:rsid w:val="000825B2"/>
    <w:rsid w:val="00090E4C"/>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26E80"/>
    <w:rsid w:val="002401C2"/>
    <w:rsid w:val="0024054E"/>
    <w:rsid w:val="002450B6"/>
    <w:rsid w:val="002602A2"/>
    <w:rsid w:val="00262885"/>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17FA"/>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A0FFD"/>
    <w:rsid w:val="003A1882"/>
    <w:rsid w:val="003B15D0"/>
    <w:rsid w:val="003B6DB6"/>
    <w:rsid w:val="003C3D05"/>
    <w:rsid w:val="003C4559"/>
    <w:rsid w:val="003C69E1"/>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846A1"/>
    <w:rsid w:val="00495F48"/>
    <w:rsid w:val="0049609F"/>
    <w:rsid w:val="00496B39"/>
    <w:rsid w:val="004A67BD"/>
    <w:rsid w:val="004B15E9"/>
    <w:rsid w:val="004B57B9"/>
    <w:rsid w:val="004C05A3"/>
    <w:rsid w:val="004C2653"/>
    <w:rsid w:val="004C7705"/>
    <w:rsid w:val="004D6F74"/>
    <w:rsid w:val="004D73AE"/>
    <w:rsid w:val="0050308B"/>
    <w:rsid w:val="0050650A"/>
    <w:rsid w:val="00512394"/>
    <w:rsid w:val="00537536"/>
    <w:rsid w:val="0054016F"/>
    <w:rsid w:val="005404D5"/>
    <w:rsid w:val="00540F7F"/>
    <w:rsid w:val="005415D8"/>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485E"/>
    <w:rsid w:val="006453E0"/>
    <w:rsid w:val="00674625"/>
    <w:rsid w:val="00680045"/>
    <w:rsid w:val="00680229"/>
    <w:rsid w:val="00680C82"/>
    <w:rsid w:val="006943BA"/>
    <w:rsid w:val="0069718E"/>
    <w:rsid w:val="006A17A6"/>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0537"/>
    <w:rsid w:val="00723503"/>
    <w:rsid w:val="00746AD1"/>
    <w:rsid w:val="00755CA6"/>
    <w:rsid w:val="007570B4"/>
    <w:rsid w:val="007640BE"/>
    <w:rsid w:val="007663FE"/>
    <w:rsid w:val="00767643"/>
    <w:rsid w:val="007758EC"/>
    <w:rsid w:val="00776B36"/>
    <w:rsid w:val="007A3230"/>
    <w:rsid w:val="007A33F8"/>
    <w:rsid w:val="007B0518"/>
    <w:rsid w:val="007B2854"/>
    <w:rsid w:val="007B5EF2"/>
    <w:rsid w:val="007B700E"/>
    <w:rsid w:val="007C06A9"/>
    <w:rsid w:val="007C2DD9"/>
    <w:rsid w:val="007E0F2E"/>
    <w:rsid w:val="007E2DA1"/>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07DCA"/>
    <w:rsid w:val="00911229"/>
    <w:rsid w:val="00913AA2"/>
    <w:rsid w:val="00913EEF"/>
    <w:rsid w:val="00922426"/>
    <w:rsid w:val="00923276"/>
    <w:rsid w:val="0092410A"/>
    <w:rsid w:val="00924F42"/>
    <w:rsid w:val="00927851"/>
    <w:rsid w:val="00927FDB"/>
    <w:rsid w:val="009366E8"/>
    <w:rsid w:val="009412D3"/>
    <w:rsid w:val="009445B9"/>
    <w:rsid w:val="00946EBE"/>
    <w:rsid w:val="00947D67"/>
    <w:rsid w:val="00950BFF"/>
    <w:rsid w:val="00951C59"/>
    <w:rsid w:val="00954351"/>
    <w:rsid w:val="00961BF4"/>
    <w:rsid w:val="009714D3"/>
    <w:rsid w:val="0098428C"/>
    <w:rsid w:val="009865B3"/>
    <w:rsid w:val="00990035"/>
    <w:rsid w:val="009906C0"/>
    <w:rsid w:val="00996B51"/>
    <w:rsid w:val="009B1FCB"/>
    <w:rsid w:val="009B57D3"/>
    <w:rsid w:val="009D6055"/>
    <w:rsid w:val="009F650C"/>
    <w:rsid w:val="00A00B19"/>
    <w:rsid w:val="00A16A9D"/>
    <w:rsid w:val="00A2799A"/>
    <w:rsid w:val="00A30E50"/>
    <w:rsid w:val="00A3175D"/>
    <w:rsid w:val="00A32FD5"/>
    <w:rsid w:val="00A372AB"/>
    <w:rsid w:val="00A3798C"/>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14A9"/>
    <w:rsid w:val="00C432EF"/>
    <w:rsid w:val="00C467A9"/>
    <w:rsid w:val="00C50BAD"/>
    <w:rsid w:val="00C5146D"/>
    <w:rsid w:val="00C60CA2"/>
    <w:rsid w:val="00C64C40"/>
    <w:rsid w:val="00C6615A"/>
    <w:rsid w:val="00C7377B"/>
    <w:rsid w:val="00C811F9"/>
    <w:rsid w:val="00C8138A"/>
    <w:rsid w:val="00C82BDA"/>
    <w:rsid w:val="00C906E9"/>
    <w:rsid w:val="00C92A2C"/>
    <w:rsid w:val="00C978CB"/>
    <w:rsid w:val="00CA059E"/>
    <w:rsid w:val="00CA53DA"/>
    <w:rsid w:val="00CB1863"/>
    <w:rsid w:val="00CB479E"/>
    <w:rsid w:val="00CE2C4A"/>
    <w:rsid w:val="00CF01EC"/>
    <w:rsid w:val="00D02957"/>
    <w:rsid w:val="00D0330F"/>
    <w:rsid w:val="00D070C6"/>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4F67"/>
    <w:rsid w:val="00DE2964"/>
    <w:rsid w:val="00DE3C9E"/>
    <w:rsid w:val="00E00E9E"/>
    <w:rsid w:val="00E14131"/>
    <w:rsid w:val="00E17BD7"/>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381C"/>
    <w:rsid w:val="00F24245"/>
    <w:rsid w:val="00F26557"/>
    <w:rsid w:val="00F35D2B"/>
    <w:rsid w:val="00F36C9D"/>
    <w:rsid w:val="00F3729F"/>
    <w:rsid w:val="00F41CB5"/>
    <w:rsid w:val="00F50EF0"/>
    <w:rsid w:val="00F72559"/>
    <w:rsid w:val="00F731F5"/>
    <w:rsid w:val="00F73AF2"/>
    <w:rsid w:val="00F900B6"/>
    <w:rsid w:val="00F915A5"/>
    <w:rsid w:val="00F938DA"/>
    <w:rsid w:val="00F9610A"/>
    <w:rsid w:val="00FA0555"/>
    <w:rsid w:val="00FA5A4F"/>
    <w:rsid w:val="00FA65F6"/>
    <w:rsid w:val="00FA794D"/>
    <w:rsid w:val="00FB4B61"/>
    <w:rsid w:val="00FB5E03"/>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73AF2"/>
    <w:pPr>
      <w:numPr>
        <w:numId w:val="20"/>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73AF2"/>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F73AF2"/>
    <w:pPr>
      <w:tabs>
        <w:tab w:val="left" w:pos="1276"/>
        <w:tab w:val="right" w:leader="dot" w:pos="9962"/>
      </w:tabs>
      <w:spacing w:after="100"/>
    </w:pPr>
  </w:style>
  <w:style w:type="paragraph" w:styleId="TDC2">
    <w:name w:val="toc 2"/>
    <w:basedOn w:val="Normal"/>
    <w:next w:val="Normal"/>
    <w:autoRedefine/>
    <w:uiPriority w:val="39"/>
    <w:unhideWhenUsed/>
    <w:rsid w:val="00F73AF2"/>
    <w:pPr>
      <w:tabs>
        <w:tab w:val="left" w:pos="1985"/>
        <w:tab w:val="right" w:leader="dot" w:pos="9962"/>
      </w:tabs>
      <w:spacing w:after="100"/>
      <w:ind w:left="1985" w:hanging="851"/>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left="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65807181">
      <w:bodyDiv w:val="1"/>
      <w:marLeft w:val="0"/>
      <w:marRight w:val="0"/>
      <w:marTop w:val="0"/>
      <w:marBottom w:val="0"/>
      <w:divBdr>
        <w:top w:val="none" w:sz="0" w:space="0" w:color="auto"/>
        <w:left w:val="none" w:sz="0" w:space="0" w:color="auto"/>
        <w:bottom w:val="none" w:sz="0" w:space="0" w:color="auto"/>
        <w:right w:val="none" w:sz="0" w:space="0" w:color="auto"/>
      </w:divBdr>
      <w:divsChild>
        <w:div w:id="2027636585">
          <w:marLeft w:val="0"/>
          <w:marRight w:val="0"/>
          <w:marTop w:val="0"/>
          <w:marBottom w:val="0"/>
          <w:divBdr>
            <w:top w:val="none" w:sz="0" w:space="0" w:color="auto"/>
            <w:left w:val="none" w:sz="0" w:space="0" w:color="auto"/>
            <w:bottom w:val="none" w:sz="0" w:space="0" w:color="auto"/>
            <w:right w:val="none" w:sz="0" w:space="0" w:color="auto"/>
          </w:divBdr>
        </w:div>
        <w:div w:id="546793461">
          <w:marLeft w:val="0"/>
          <w:marRight w:val="0"/>
          <w:marTop w:val="0"/>
          <w:marBottom w:val="0"/>
          <w:divBdr>
            <w:top w:val="none" w:sz="0" w:space="0" w:color="auto"/>
            <w:left w:val="none" w:sz="0" w:space="0" w:color="auto"/>
            <w:bottom w:val="none" w:sz="0" w:space="0" w:color="auto"/>
            <w:right w:val="none" w:sz="0" w:space="0" w:color="auto"/>
          </w:divBdr>
        </w:div>
        <w:div w:id="1316951616">
          <w:marLeft w:val="0"/>
          <w:marRight w:val="0"/>
          <w:marTop w:val="0"/>
          <w:marBottom w:val="0"/>
          <w:divBdr>
            <w:top w:val="none" w:sz="0" w:space="0" w:color="auto"/>
            <w:left w:val="none" w:sz="0" w:space="0" w:color="auto"/>
            <w:bottom w:val="none" w:sz="0" w:space="0" w:color="auto"/>
            <w:right w:val="none" w:sz="0" w:space="0" w:color="auto"/>
          </w:divBdr>
        </w:div>
        <w:div w:id="479731782">
          <w:marLeft w:val="0"/>
          <w:marRight w:val="0"/>
          <w:marTop w:val="0"/>
          <w:marBottom w:val="0"/>
          <w:divBdr>
            <w:top w:val="none" w:sz="0" w:space="0" w:color="auto"/>
            <w:left w:val="none" w:sz="0" w:space="0" w:color="auto"/>
            <w:bottom w:val="none" w:sz="0" w:space="0" w:color="auto"/>
            <w:right w:val="none" w:sz="0" w:space="0" w:color="auto"/>
          </w:divBdr>
        </w:div>
        <w:div w:id="914896336">
          <w:marLeft w:val="0"/>
          <w:marRight w:val="0"/>
          <w:marTop w:val="0"/>
          <w:marBottom w:val="0"/>
          <w:divBdr>
            <w:top w:val="none" w:sz="0" w:space="0" w:color="auto"/>
            <w:left w:val="none" w:sz="0" w:space="0" w:color="auto"/>
            <w:bottom w:val="none" w:sz="0" w:space="0" w:color="auto"/>
            <w:right w:val="none" w:sz="0" w:space="0" w:color="auto"/>
          </w:divBdr>
        </w:div>
      </w:divsChild>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3730">
      <w:bodyDiv w:val="1"/>
      <w:marLeft w:val="0"/>
      <w:marRight w:val="0"/>
      <w:marTop w:val="0"/>
      <w:marBottom w:val="0"/>
      <w:divBdr>
        <w:top w:val="none" w:sz="0" w:space="0" w:color="auto"/>
        <w:left w:val="none" w:sz="0" w:space="0" w:color="auto"/>
        <w:bottom w:val="none" w:sz="0" w:space="0" w:color="auto"/>
        <w:right w:val="none" w:sz="0" w:space="0" w:color="auto"/>
      </w:divBdr>
      <w:divsChild>
        <w:div w:id="1119446624">
          <w:marLeft w:val="0"/>
          <w:marRight w:val="0"/>
          <w:marTop w:val="0"/>
          <w:marBottom w:val="0"/>
          <w:divBdr>
            <w:top w:val="none" w:sz="0" w:space="0" w:color="auto"/>
            <w:left w:val="none" w:sz="0" w:space="0" w:color="auto"/>
            <w:bottom w:val="none" w:sz="0" w:space="0" w:color="auto"/>
            <w:right w:val="none" w:sz="0" w:space="0" w:color="auto"/>
          </w:divBdr>
          <w:divsChild>
            <w:div w:id="1085297187">
              <w:marLeft w:val="0"/>
              <w:marRight w:val="0"/>
              <w:marTop w:val="0"/>
              <w:marBottom w:val="0"/>
              <w:divBdr>
                <w:top w:val="none" w:sz="0" w:space="0" w:color="auto"/>
                <w:left w:val="none" w:sz="0" w:space="0" w:color="auto"/>
                <w:bottom w:val="none" w:sz="0" w:space="0" w:color="auto"/>
                <w:right w:val="none" w:sz="0" w:space="0" w:color="auto"/>
              </w:divBdr>
            </w:div>
            <w:div w:id="5099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3813373">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578">
      <w:bodyDiv w:val="1"/>
      <w:marLeft w:val="0"/>
      <w:marRight w:val="0"/>
      <w:marTop w:val="0"/>
      <w:marBottom w:val="0"/>
      <w:divBdr>
        <w:top w:val="none" w:sz="0" w:space="0" w:color="auto"/>
        <w:left w:val="none" w:sz="0" w:space="0" w:color="auto"/>
        <w:bottom w:val="none" w:sz="0" w:space="0" w:color="auto"/>
        <w:right w:val="none" w:sz="0" w:space="0" w:color="auto"/>
      </w:divBdr>
      <w:divsChild>
        <w:div w:id="1377268910">
          <w:marLeft w:val="0"/>
          <w:marRight w:val="0"/>
          <w:marTop w:val="0"/>
          <w:marBottom w:val="0"/>
          <w:divBdr>
            <w:top w:val="none" w:sz="0" w:space="0" w:color="auto"/>
            <w:left w:val="none" w:sz="0" w:space="0" w:color="auto"/>
            <w:bottom w:val="none" w:sz="0" w:space="0" w:color="auto"/>
            <w:right w:val="none" w:sz="0" w:space="0" w:color="auto"/>
          </w:divBdr>
          <w:divsChild>
            <w:div w:id="520508260">
              <w:marLeft w:val="0"/>
              <w:marRight w:val="0"/>
              <w:marTop w:val="0"/>
              <w:marBottom w:val="0"/>
              <w:divBdr>
                <w:top w:val="none" w:sz="0" w:space="0" w:color="auto"/>
                <w:left w:val="none" w:sz="0" w:space="0" w:color="auto"/>
                <w:bottom w:val="none" w:sz="0" w:space="0" w:color="auto"/>
                <w:right w:val="none" w:sz="0" w:space="0" w:color="auto"/>
              </w:divBdr>
            </w:div>
          </w:divsChild>
        </w:div>
        <w:div w:id="151723366">
          <w:marLeft w:val="0"/>
          <w:marRight w:val="0"/>
          <w:marTop w:val="0"/>
          <w:marBottom w:val="0"/>
          <w:divBdr>
            <w:top w:val="none" w:sz="0" w:space="0" w:color="auto"/>
            <w:left w:val="none" w:sz="0" w:space="0" w:color="auto"/>
            <w:bottom w:val="none" w:sz="0" w:space="0" w:color="auto"/>
            <w:right w:val="none" w:sz="0" w:space="0" w:color="auto"/>
          </w:divBdr>
          <w:divsChild>
            <w:div w:id="1958873204">
              <w:marLeft w:val="0"/>
              <w:marRight w:val="0"/>
              <w:marTop w:val="0"/>
              <w:marBottom w:val="0"/>
              <w:divBdr>
                <w:top w:val="none" w:sz="0" w:space="0" w:color="auto"/>
                <w:left w:val="none" w:sz="0" w:space="0" w:color="auto"/>
                <w:bottom w:val="none" w:sz="0" w:space="0" w:color="auto"/>
                <w:right w:val="none" w:sz="0" w:space="0" w:color="auto"/>
              </w:divBdr>
              <w:divsChild>
                <w:div w:id="1813477397">
                  <w:marLeft w:val="0"/>
                  <w:marRight w:val="0"/>
                  <w:marTop w:val="0"/>
                  <w:marBottom w:val="0"/>
                  <w:divBdr>
                    <w:top w:val="none" w:sz="0" w:space="0" w:color="auto"/>
                    <w:left w:val="none" w:sz="0" w:space="0" w:color="auto"/>
                    <w:bottom w:val="none" w:sz="0" w:space="0" w:color="auto"/>
                    <w:right w:val="none" w:sz="0" w:space="0" w:color="auto"/>
                  </w:divBdr>
                </w:div>
              </w:divsChild>
            </w:div>
            <w:div w:id="1174952563">
              <w:marLeft w:val="0"/>
              <w:marRight w:val="0"/>
              <w:marTop w:val="0"/>
              <w:marBottom w:val="0"/>
              <w:divBdr>
                <w:top w:val="none" w:sz="0" w:space="0" w:color="auto"/>
                <w:left w:val="none" w:sz="0" w:space="0" w:color="auto"/>
                <w:bottom w:val="none" w:sz="0" w:space="0" w:color="auto"/>
                <w:right w:val="none" w:sz="0" w:space="0" w:color="auto"/>
              </w:divBdr>
            </w:div>
          </w:divsChild>
        </w:div>
        <w:div w:id="482477800">
          <w:marLeft w:val="0"/>
          <w:marRight w:val="0"/>
          <w:marTop w:val="0"/>
          <w:marBottom w:val="0"/>
          <w:divBdr>
            <w:top w:val="none" w:sz="0" w:space="0" w:color="auto"/>
            <w:left w:val="none" w:sz="0" w:space="0" w:color="auto"/>
            <w:bottom w:val="none" w:sz="0" w:space="0" w:color="auto"/>
            <w:right w:val="none" w:sz="0" w:space="0" w:color="auto"/>
          </w:divBdr>
          <w:divsChild>
            <w:div w:id="1310209593">
              <w:marLeft w:val="0"/>
              <w:marRight w:val="0"/>
              <w:marTop w:val="0"/>
              <w:marBottom w:val="0"/>
              <w:divBdr>
                <w:top w:val="none" w:sz="0" w:space="0" w:color="auto"/>
                <w:left w:val="none" w:sz="0" w:space="0" w:color="auto"/>
                <w:bottom w:val="none" w:sz="0" w:space="0" w:color="auto"/>
                <w:right w:val="none" w:sz="0" w:space="0" w:color="auto"/>
              </w:divBdr>
              <w:divsChild>
                <w:div w:id="1754819360">
                  <w:marLeft w:val="0"/>
                  <w:marRight w:val="0"/>
                  <w:marTop w:val="0"/>
                  <w:marBottom w:val="0"/>
                  <w:divBdr>
                    <w:top w:val="none" w:sz="0" w:space="0" w:color="auto"/>
                    <w:left w:val="none" w:sz="0" w:space="0" w:color="auto"/>
                    <w:bottom w:val="none" w:sz="0" w:space="0" w:color="auto"/>
                    <w:right w:val="none" w:sz="0" w:space="0" w:color="auto"/>
                  </w:divBdr>
                </w:div>
              </w:divsChild>
            </w:div>
            <w:div w:id="1035890483">
              <w:marLeft w:val="0"/>
              <w:marRight w:val="0"/>
              <w:marTop w:val="0"/>
              <w:marBottom w:val="0"/>
              <w:divBdr>
                <w:top w:val="none" w:sz="0" w:space="0" w:color="auto"/>
                <w:left w:val="none" w:sz="0" w:space="0" w:color="auto"/>
                <w:bottom w:val="none" w:sz="0" w:space="0" w:color="auto"/>
                <w:right w:val="none" w:sz="0" w:space="0" w:color="auto"/>
              </w:divBdr>
            </w:div>
          </w:divsChild>
        </w:div>
        <w:div w:id="2047215889">
          <w:marLeft w:val="0"/>
          <w:marRight w:val="0"/>
          <w:marTop w:val="0"/>
          <w:marBottom w:val="0"/>
          <w:divBdr>
            <w:top w:val="none" w:sz="0" w:space="0" w:color="auto"/>
            <w:left w:val="none" w:sz="0" w:space="0" w:color="auto"/>
            <w:bottom w:val="none" w:sz="0" w:space="0" w:color="auto"/>
            <w:right w:val="none" w:sz="0" w:space="0" w:color="auto"/>
          </w:divBdr>
          <w:divsChild>
            <w:div w:id="961571949">
              <w:marLeft w:val="0"/>
              <w:marRight w:val="0"/>
              <w:marTop w:val="0"/>
              <w:marBottom w:val="0"/>
              <w:divBdr>
                <w:top w:val="none" w:sz="0" w:space="0" w:color="auto"/>
                <w:left w:val="none" w:sz="0" w:space="0" w:color="auto"/>
                <w:bottom w:val="none" w:sz="0" w:space="0" w:color="auto"/>
                <w:right w:val="none" w:sz="0" w:space="0" w:color="auto"/>
              </w:divBdr>
              <w:divsChild>
                <w:div w:id="1890415102">
                  <w:marLeft w:val="0"/>
                  <w:marRight w:val="0"/>
                  <w:marTop w:val="0"/>
                  <w:marBottom w:val="0"/>
                  <w:divBdr>
                    <w:top w:val="none" w:sz="0" w:space="0" w:color="auto"/>
                    <w:left w:val="none" w:sz="0" w:space="0" w:color="auto"/>
                    <w:bottom w:val="none" w:sz="0" w:space="0" w:color="auto"/>
                    <w:right w:val="none" w:sz="0" w:space="0" w:color="auto"/>
                  </w:divBdr>
                </w:div>
              </w:divsChild>
            </w:div>
            <w:div w:id="927691313">
              <w:marLeft w:val="0"/>
              <w:marRight w:val="0"/>
              <w:marTop w:val="0"/>
              <w:marBottom w:val="0"/>
              <w:divBdr>
                <w:top w:val="none" w:sz="0" w:space="0" w:color="auto"/>
                <w:left w:val="none" w:sz="0" w:space="0" w:color="auto"/>
                <w:bottom w:val="none" w:sz="0" w:space="0" w:color="auto"/>
                <w:right w:val="none" w:sz="0" w:space="0" w:color="auto"/>
              </w:divBdr>
            </w:div>
          </w:divsChild>
        </w:div>
        <w:div w:id="1802309899">
          <w:marLeft w:val="0"/>
          <w:marRight w:val="0"/>
          <w:marTop w:val="0"/>
          <w:marBottom w:val="0"/>
          <w:divBdr>
            <w:top w:val="none" w:sz="0" w:space="0" w:color="auto"/>
            <w:left w:val="none" w:sz="0" w:space="0" w:color="auto"/>
            <w:bottom w:val="none" w:sz="0" w:space="0" w:color="auto"/>
            <w:right w:val="none" w:sz="0" w:space="0" w:color="auto"/>
          </w:divBdr>
          <w:divsChild>
            <w:div w:id="1847549722">
              <w:marLeft w:val="0"/>
              <w:marRight w:val="0"/>
              <w:marTop w:val="0"/>
              <w:marBottom w:val="0"/>
              <w:divBdr>
                <w:top w:val="none" w:sz="0" w:space="0" w:color="auto"/>
                <w:left w:val="none" w:sz="0" w:space="0" w:color="auto"/>
                <w:bottom w:val="none" w:sz="0" w:space="0" w:color="auto"/>
                <w:right w:val="none" w:sz="0" w:space="0" w:color="auto"/>
              </w:divBdr>
              <w:divsChild>
                <w:div w:id="1225796937">
                  <w:marLeft w:val="0"/>
                  <w:marRight w:val="0"/>
                  <w:marTop w:val="0"/>
                  <w:marBottom w:val="0"/>
                  <w:divBdr>
                    <w:top w:val="none" w:sz="0" w:space="0" w:color="auto"/>
                    <w:left w:val="none" w:sz="0" w:space="0" w:color="auto"/>
                    <w:bottom w:val="none" w:sz="0" w:space="0" w:color="auto"/>
                    <w:right w:val="none" w:sz="0" w:space="0" w:color="auto"/>
                  </w:divBdr>
                </w:div>
              </w:divsChild>
            </w:div>
            <w:div w:id="360589998">
              <w:marLeft w:val="0"/>
              <w:marRight w:val="0"/>
              <w:marTop w:val="0"/>
              <w:marBottom w:val="0"/>
              <w:divBdr>
                <w:top w:val="none" w:sz="0" w:space="0" w:color="auto"/>
                <w:left w:val="none" w:sz="0" w:space="0" w:color="auto"/>
                <w:bottom w:val="none" w:sz="0" w:space="0" w:color="auto"/>
                <w:right w:val="none" w:sz="0" w:space="0" w:color="auto"/>
              </w:divBdr>
            </w:div>
          </w:divsChild>
        </w:div>
        <w:div w:id="212081462">
          <w:marLeft w:val="0"/>
          <w:marRight w:val="0"/>
          <w:marTop w:val="0"/>
          <w:marBottom w:val="0"/>
          <w:divBdr>
            <w:top w:val="none" w:sz="0" w:space="0" w:color="auto"/>
            <w:left w:val="none" w:sz="0" w:space="0" w:color="auto"/>
            <w:bottom w:val="none" w:sz="0" w:space="0" w:color="auto"/>
            <w:right w:val="none" w:sz="0" w:space="0" w:color="auto"/>
          </w:divBdr>
          <w:divsChild>
            <w:div w:id="1398936196">
              <w:marLeft w:val="0"/>
              <w:marRight w:val="0"/>
              <w:marTop w:val="0"/>
              <w:marBottom w:val="0"/>
              <w:divBdr>
                <w:top w:val="none" w:sz="0" w:space="0" w:color="auto"/>
                <w:left w:val="none" w:sz="0" w:space="0" w:color="auto"/>
                <w:bottom w:val="none" w:sz="0" w:space="0" w:color="auto"/>
                <w:right w:val="none" w:sz="0" w:space="0" w:color="auto"/>
              </w:divBdr>
              <w:divsChild>
                <w:div w:id="1655062541">
                  <w:marLeft w:val="0"/>
                  <w:marRight w:val="0"/>
                  <w:marTop w:val="0"/>
                  <w:marBottom w:val="0"/>
                  <w:divBdr>
                    <w:top w:val="none" w:sz="0" w:space="0" w:color="auto"/>
                    <w:left w:val="none" w:sz="0" w:space="0" w:color="auto"/>
                    <w:bottom w:val="none" w:sz="0" w:space="0" w:color="auto"/>
                    <w:right w:val="none" w:sz="0" w:space="0" w:color="auto"/>
                  </w:divBdr>
                </w:div>
              </w:divsChild>
            </w:div>
            <w:div w:id="1413700441">
              <w:marLeft w:val="0"/>
              <w:marRight w:val="0"/>
              <w:marTop w:val="0"/>
              <w:marBottom w:val="0"/>
              <w:divBdr>
                <w:top w:val="none" w:sz="0" w:space="0" w:color="auto"/>
                <w:left w:val="none" w:sz="0" w:space="0" w:color="auto"/>
                <w:bottom w:val="none" w:sz="0" w:space="0" w:color="auto"/>
                <w:right w:val="none" w:sz="0" w:space="0" w:color="auto"/>
              </w:divBdr>
            </w:div>
          </w:divsChild>
        </w:div>
        <w:div w:id="141966204">
          <w:marLeft w:val="0"/>
          <w:marRight w:val="0"/>
          <w:marTop w:val="0"/>
          <w:marBottom w:val="0"/>
          <w:divBdr>
            <w:top w:val="none" w:sz="0" w:space="0" w:color="auto"/>
            <w:left w:val="none" w:sz="0" w:space="0" w:color="auto"/>
            <w:bottom w:val="none" w:sz="0" w:space="0" w:color="auto"/>
            <w:right w:val="none" w:sz="0" w:space="0" w:color="auto"/>
          </w:divBdr>
          <w:divsChild>
            <w:div w:id="2039618220">
              <w:marLeft w:val="0"/>
              <w:marRight w:val="0"/>
              <w:marTop w:val="0"/>
              <w:marBottom w:val="0"/>
              <w:divBdr>
                <w:top w:val="none" w:sz="0" w:space="0" w:color="auto"/>
                <w:left w:val="none" w:sz="0" w:space="0" w:color="auto"/>
                <w:bottom w:val="none" w:sz="0" w:space="0" w:color="auto"/>
                <w:right w:val="none" w:sz="0" w:space="0" w:color="auto"/>
              </w:divBdr>
              <w:divsChild>
                <w:div w:id="2139031746">
                  <w:marLeft w:val="0"/>
                  <w:marRight w:val="0"/>
                  <w:marTop w:val="0"/>
                  <w:marBottom w:val="0"/>
                  <w:divBdr>
                    <w:top w:val="none" w:sz="0" w:space="0" w:color="auto"/>
                    <w:left w:val="none" w:sz="0" w:space="0" w:color="auto"/>
                    <w:bottom w:val="none" w:sz="0" w:space="0" w:color="auto"/>
                    <w:right w:val="none" w:sz="0" w:space="0" w:color="auto"/>
                  </w:divBdr>
                </w:div>
              </w:divsChild>
            </w:div>
            <w:div w:id="1524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0490">
      <w:bodyDiv w:val="1"/>
      <w:marLeft w:val="0"/>
      <w:marRight w:val="0"/>
      <w:marTop w:val="0"/>
      <w:marBottom w:val="0"/>
      <w:divBdr>
        <w:top w:val="none" w:sz="0" w:space="0" w:color="auto"/>
        <w:left w:val="none" w:sz="0" w:space="0" w:color="auto"/>
        <w:bottom w:val="none" w:sz="0" w:space="0" w:color="auto"/>
        <w:right w:val="none" w:sz="0" w:space="0" w:color="auto"/>
      </w:divBdr>
      <w:divsChild>
        <w:div w:id="8223153">
          <w:marLeft w:val="0"/>
          <w:marRight w:val="0"/>
          <w:marTop w:val="0"/>
          <w:marBottom w:val="375"/>
          <w:divBdr>
            <w:top w:val="none" w:sz="0" w:space="0" w:color="auto"/>
            <w:left w:val="none" w:sz="0" w:space="0" w:color="auto"/>
            <w:bottom w:val="none" w:sz="0" w:space="0" w:color="auto"/>
            <w:right w:val="none" w:sz="0" w:space="0" w:color="auto"/>
          </w:divBdr>
          <w:divsChild>
            <w:div w:id="1871995003">
              <w:marLeft w:val="0"/>
              <w:marRight w:val="0"/>
              <w:marTop w:val="0"/>
              <w:marBottom w:val="0"/>
              <w:divBdr>
                <w:top w:val="none" w:sz="0" w:space="0" w:color="auto"/>
                <w:left w:val="none" w:sz="0" w:space="0" w:color="auto"/>
                <w:bottom w:val="none" w:sz="0" w:space="0" w:color="auto"/>
                <w:right w:val="none" w:sz="0" w:space="0" w:color="auto"/>
              </w:divBdr>
              <w:divsChild>
                <w:div w:id="6196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949">
          <w:marLeft w:val="0"/>
          <w:marRight w:val="0"/>
          <w:marTop w:val="0"/>
          <w:marBottom w:val="0"/>
          <w:divBdr>
            <w:top w:val="none" w:sz="0" w:space="0" w:color="auto"/>
            <w:left w:val="none" w:sz="0" w:space="0" w:color="auto"/>
            <w:bottom w:val="none" w:sz="0" w:space="0" w:color="auto"/>
            <w:right w:val="none" w:sz="0" w:space="0" w:color="auto"/>
          </w:divBdr>
          <w:divsChild>
            <w:div w:id="2087337828">
              <w:marLeft w:val="0"/>
              <w:marRight w:val="0"/>
              <w:marTop w:val="0"/>
              <w:marBottom w:val="0"/>
              <w:divBdr>
                <w:top w:val="none" w:sz="0" w:space="0" w:color="auto"/>
                <w:left w:val="none" w:sz="0" w:space="0" w:color="auto"/>
                <w:bottom w:val="none" w:sz="0" w:space="0" w:color="auto"/>
                <w:right w:val="none" w:sz="0" w:space="0" w:color="auto"/>
              </w:divBdr>
              <w:divsChild>
                <w:div w:id="1707679002">
                  <w:marLeft w:val="0"/>
                  <w:marRight w:val="0"/>
                  <w:marTop w:val="0"/>
                  <w:marBottom w:val="0"/>
                  <w:divBdr>
                    <w:top w:val="none" w:sz="0" w:space="0" w:color="auto"/>
                    <w:left w:val="none" w:sz="0" w:space="0" w:color="auto"/>
                    <w:bottom w:val="none" w:sz="0" w:space="0" w:color="auto"/>
                    <w:right w:val="none" w:sz="0" w:space="0" w:color="auto"/>
                  </w:divBdr>
                  <w:divsChild>
                    <w:div w:id="4426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66497476">
      <w:bodyDiv w:val="1"/>
      <w:marLeft w:val="0"/>
      <w:marRight w:val="0"/>
      <w:marTop w:val="0"/>
      <w:marBottom w:val="0"/>
      <w:divBdr>
        <w:top w:val="none" w:sz="0" w:space="0" w:color="auto"/>
        <w:left w:val="none" w:sz="0" w:space="0" w:color="auto"/>
        <w:bottom w:val="none" w:sz="0" w:space="0" w:color="auto"/>
        <w:right w:val="none" w:sz="0" w:space="0" w:color="auto"/>
      </w:divBdr>
      <w:divsChild>
        <w:div w:id="82917309">
          <w:marLeft w:val="0"/>
          <w:marRight w:val="0"/>
          <w:marTop w:val="0"/>
          <w:marBottom w:val="0"/>
          <w:divBdr>
            <w:top w:val="none" w:sz="0" w:space="0" w:color="auto"/>
            <w:left w:val="none" w:sz="0" w:space="0" w:color="auto"/>
            <w:bottom w:val="none" w:sz="0" w:space="0" w:color="auto"/>
            <w:right w:val="none" w:sz="0" w:space="0" w:color="auto"/>
          </w:divBdr>
        </w:div>
        <w:div w:id="1654217283">
          <w:marLeft w:val="0"/>
          <w:marRight w:val="0"/>
          <w:marTop w:val="0"/>
          <w:marBottom w:val="0"/>
          <w:divBdr>
            <w:top w:val="none" w:sz="0" w:space="0" w:color="auto"/>
            <w:left w:val="none" w:sz="0" w:space="0" w:color="auto"/>
            <w:bottom w:val="none" w:sz="0" w:space="0" w:color="auto"/>
            <w:right w:val="none" w:sz="0" w:space="0" w:color="auto"/>
          </w:divBdr>
        </w:div>
        <w:div w:id="1332757665">
          <w:marLeft w:val="0"/>
          <w:marRight w:val="0"/>
          <w:marTop w:val="0"/>
          <w:marBottom w:val="0"/>
          <w:divBdr>
            <w:top w:val="none" w:sz="0" w:space="0" w:color="auto"/>
            <w:left w:val="none" w:sz="0" w:space="0" w:color="auto"/>
            <w:bottom w:val="none" w:sz="0" w:space="0" w:color="auto"/>
            <w:right w:val="none" w:sz="0" w:space="0" w:color="auto"/>
          </w:divBdr>
        </w:div>
        <w:div w:id="1822773076">
          <w:marLeft w:val="0"/>
          <w:marRight w:val="0"/>
          <w:marTop w:val="0"/>
          <w:marBottom w:val="0"/>
          <w:divBdr>
            <w:top w:val="none" w:sz="0" w:space="0" w:color="auto"/>
            <w:left w:val="none" w:sz="0" w:space="0" w:color="auto"/>
            <w:bottom w:val="none" w:sz="0" w:space="0" w:color="auto"/>
            <w:right w:val="none" w:sz="0" w:space="0" w:color="auto"/>
          </w:divBdr>
        </w:div>
        <w:div w:id="1539703819">
          <w:marLeft w:val="0"/>
          <w:marRight w:val="0"/>
          <w:marTop w:val="0"/>
          <w:marBottom w:val="0"/>
          <w:divBdr>
            <w:top w:val="none" w:sz="0" w:space="0" w:color="auto"/>
            <w:left w:val="none" w:sz="0" w:space="0" w:color="auto"/>
            <w:bottom w:val="none" w:sz="0" w:space="0" w:color="auto"/>
            <w:right w:val="none" w:sz="0" w:space="0" w:color="auto"/>
          </w:divBdr>
        </w:div>
        <w:div w:id="411128203">
          <w:marLeft w:val="0"/>
          <w:marRight w:val="0"/>
          <w:marTop w:val="0"/>
          <w:marBottom w:val="0"/>
          <w:divBdr>
            <w:top w:val="none" w:sz="0" w:space="0" w:color="auto"/>
            <w:left w:val="none" w:sz="0" w:space="0" w:color="auto"/>
            <w:bottom w:val="none" w:sz="0" w:space="0" w:color="auto"/>
            <w:right w:val="none" w:sz="0" w:space="0" w:color="auto"/>
          </w:divBdr>
        </w:div>
        <w:div w:id="1448231655">
          <w:marLeft w:val="0"/>
          <w:marRight w:val="0"/>
          <w:marTop w:val="0"/>
          <w:marBottom w:val="0"/>
          <w:divBdr>
            <w:top w:val="none" w:sz="0" w:space="0" w:color="auto"/>
            <w:left w:val="none" w:sz="0" w:space="0" w:color="auto"/>
            <w:bottom w:val="none" w:sz="0" w:space="0" w:color="auto"/>
            <w:right w:val="none" w:sz="0" w:space="0" w:color="auto"/>
          </w:divBdr>
        </w:div>
        <w:div w:id="1116942892">
          <w:marLeft w:val="0"/>
          <w:marRight w:val="0"/>
          <w:marTop w:val="0"/>
          <w:marBottom w:val="0"/>
          <w:divBdr>
            <w:top w:val="none" w:sz="0" w:space="0" w:color="auto"/>
            <w:left w:val="none" w:sz="0" w:space="0" w:color="auto"/>
            <w:bottom w:val="none" w:sz="0" w:space="0" w:color="auto"/>
            <w:right w:val="none" w:sz="0" w:space="0" w:color="auto"/>
          </w:divBdr>
        </w:div>
        <w:div w:id="1582986046">
          <w:marLeft w:val="0"/>
          <w:marRight w:val="0"/>
          <w:marTop w:val="0"/>
          <w:marBottom w:val="0"/>
          <w:divBdr>
            <w:top w:val="none" w:sz="0" w:space="0" w:color="auto"/>
            <w:left w:val="none" w:sz="0" w:space="0" w:color="auto"/>
            <w:bottom w:val="none" w:sz="0" w:space="0" w:color="auto"/>
            <w:right w:val="none" w:sz="0" w:space="0" w:color="auto"/>
          </w:divBdr>
        </w:div>
        <w:div w:id="777144085">
          <w:marLeft w:val="0"/>
          <w:marRight w:val="0"/>
          <w:marTop w:val="0"/>
          <w:marBottom w:val="0"/>
          <w:divBdr>
            <w:top w:val="none" w:sz="0" w:space="0" w:color="auto"/>
            <w:left w:val="none" w:sz="0" w:space="0" w:color="auto"/>
            <w:bottom w:val="none" w:sz="0" w:space="0" w:color="auto"/>
            <w:right w:val="none" w:sz="0" w:space="0" w:color="auto"/>
          </w:divBdr>
        </w:div>
        <w:div w:id="422923443">
          <w:marLeft w:val="0"/>
          <w:marRight w:val="0"/>
          <w:marTop w:val="0"/>
          <w:marBottom w:val="0"/>
          <w:divBdr>
            <w:top w:val="none" w:sz="0" w:space="0" w:color="auto"/>
            <w:left w:val="none" w:sz="0" w:space="0" w:color="auto"/>
            <w:bottom w:val="none" w:sz="0" w:space="0" w:color="auto"/>
            <w:right w:val="none" w:sz="0" w:space="0" w:color="auto"/>
          </w:divBdr>
        </w:div>
        <w:div w:id="113595779">
          <w:marLeft w:val="0"/>
          <w:marRight w:val="0"/>
          <w:marTop w:val="0"/>
          <w:marBottom w:val="0"/>
          <w:divBdr>
            <w:top w:val="none" w:sz="0" w:space="0" w:color="auto"/>
            <w:left w:val="none" w:sz="0" w:space="0" w:color="auto"/>
            <w:bottom w:val="none" w:sz="0" w:space="0" w:color="auto"/>
            <w:right w:val="none" w:sz="0" w:space="0" w:color="auto"/>
          </w:divBdr>
        </w:div>
        <w:div w:id="719746698">
          <w:marLeft w:val="0"/>
          <w:marRight w:val="0"/>
          <w:marTop w:val="0"/>
          <w:marBottom w:val="0"/>
          <w:divBdr>
            <w:top w:val="none" w:sz="0" w:space="0" w:color="auto"/>
            <w:left w:val="none" w:sz="0" w:space="0" w:color="auto"/>
            <w:bottom w:val="none" w:sz="0" w:space="0" w:color="auto"/>
            <w:right w:val="none" w:sz="0" w:space="0" w:color="auto"/>
          </w:divBdr>
        </w:div>
        <w:div w:id="614292664">
          <w:marLeft w:val="0"/>
          <w:marRight w:val="0"/>
          <w:marTop w:val="0"/>
          <w:marBottom w:val="0"/>
          <w:divBdr>
            <w:top w:val="none" w:sz="0" w:space="0" w:color="auto"/>
            <w:left w:val="none" w:sz="0" w:space="0" w:color="auto"/>
            <w:bottom w:val="none" w:sz="0" w:space="0" w:color="auto"/>
            <w:right w:val="none" w:sz="0" w:space="0" w:color="auto"/>
          </w:divBdr>
        </w:div>
      </w:divsChild>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597">
      <w:bodyDiv w:val="1"/>
      <w:marLeft w:val="0"/>
      <w:marRight w:val="0"/>
      <w:marTop w:val="0"/>
      <w:marBottom w:val="0"/>
      <w:divBdr>
        <w:top w:val="none" w:sz="0" w:space="0" w:color="auto"/>
        <w:left w:val="none" w:sz="0" w:space="0" w:color="auto"/>
        <w:bottom w:val="none" w:sz="0" w:space="0" w:color="auto"/>
        <w:right w:val="none" w:sz="0" w:space="0" w:color="auto"/>
      </w:divBdr>
      <w:divsChild>
        <w:div w:id="1777211227">
          <w:marLeft w:val="0"/>
          <w:marRight w:val="0"/>
          <w:marTop w:val="0"/>
          <w:marBottom w:val="0"/>
          <w:divBdr>
            <w:top w:val="none" w:sz="0" w:space="0" w:color="auto"/>
            <w:left w:val="none" w:sz="0" w:space="0" w:color="auto"/>
            <w:bottom w:val="none" w:sz="0" w:space="0" w:color="auto"/>
            <w:right w:val="none" w:sz="0" w:space="0" w:color="auto"/>
          </w:divBdr>
        </w:div>
        <w:div w:id="308487616">
          <w:marLeft w:val="0"/>
          <w:marRight w:val="0"/>
          <w:marTop w:val="0"/>
          <w:marBottom w:val="0"/>
          <w:divBdr>
            <w:top w:val="none" w:sz="0" w:space="0" w:color="auto"/>
            <w:left w:val="none" w:sz="0" w:space="0" w:color="auto"/>
            <w:bottom w:val="none" w:sz="0" w:space="0" w:color="auto"/>
            <w:right w:val="none" w:sz="0" w:space="0" w:color="auto"/>
          </w:divBdr>
        </w:div>
        <w:div w:id="1293975225">
          <w:marLeft w:val="0"/>
          <w:marRight w:val="0"/>
          <w:marTop w:val="0"/>
          <w:marBottom w:val="0"/>
          <w:divBdr>
            <w:top w:val="none" w:sz="0" w:space="0" w:color="auto"/>
            <w:left w:val="none" w:sz="0" w:space="0" w:color="auto"/>
            <w:bottom w:val="none" w:sz="0" w:space="0" w:color="auto"/>
            <w:right w:val="none" w:sz="0" w:space="0" w:color="auto"/>
          </w:divBdr>
        </w:div>
        <w:div w:id="911818711">
          <w:marLeft w:val="0"/>
          <w:marRight w:val="0"/>
          <w:marTop w:val="0"/>
          <w:marBottom w:val="0"/>
          <w:divBdr>
            <w:top w:val="none" w:sz="0" w:space="0" w:color="auto"/>
            <w:left w:val="none" w:sz="0" w:space="0" w:color="auto"/>
            <w:bottom w:val="none" w:sz="0" w:space="0" w:color="auto"/>
            <w:right w:val="none" w:sz="0" w:space="0" w:color="auto"/>
          </w:divBdr>
        </w:div>
        <w:div w:id="941188131">
          <w:marLeft w:val="0"/>
          <w:marRight w:val="0"/>
          <w:marTop w:val="0"/>
          <w:marBottom w:val="0"/>
          <w:divBdr>
            <w:top w:val="none" w:sz="0" w:space="0" w:color="auto"/>
            <w:left w:val="none" w:sz="0" w:space="0" w:color="auto"/>
            <w:bottom w:val="none" w:sz="0" w:space="0" w:color="auto"/>
            <w:right w:val="none" w:sz="0" w:space="0" w:color="auto"/>
          </w:divBdr>
        </w:div>
        <w:div w:id="715352186">
          <w:marLeft w:val="0"/>
          <w:marRight w:val="0"/>
          <w:marTop w:val="0"/>
          <w:marBottom w:val="0"/>
          <w:divBdr>
            <w:top w:val="none" w:sz="0" w:space="0" w:color="auto"/>
            <w:left w:val="none" w:sz="0" w:space="0" w:color="auto"/>
            <w:bottom w:val="none" w:sz="0" w:space="0" w:color="auto"/>
            <w:right w:val="none" w:sz="0" w:space="0" w:color="auto"/>
          </w:divBdr>
        </w:div>
        <w:div w:id="663825979">
          <w:marLeft w:val="0"/>
          <w:marRight w:val="0"/>
          <w:marTop w:val="0"/>
          <w:marBottom w:val="0"/>
          <w:divBdr>
            <w:top w:val="none" w:sz="0" w:space="0" w:color="auto"/>
            <w:left w:val="none" w:sz="0" w:space="0" w:color="auto"/>
            <w:bottom w:val="none" w:sz="0" w:space="0" w:color="auto"/>
            <w:right w:val="none" w:sz="0" w:space="0" w:color="auto"/>
          </w:divBdr>
        </w:div>
        <w:div w:id="396124266">
          <w:marLeft w:val="0"/>
          <w:marRight w:val="0"/>
          <w:marTop w:val="0"/>
          <w:marBottom w:val="0"/>
          <w:divBdr>
            <w:top w:val="none" w:sz="0" w:space="0" w:color="auto"/>
            <w:left w:val="none" w:sz="0" w:space="0" w:color="auto"/>
            <w:bottom w:val="none" w:sz="0" w:space="0" w:color="auto"/>
            <w:right w:val="none" w:sz="0" w:space="0" w:color="auto"/>
          </w:divBdr>
        </w:div>
        <w:div w:id="1635016778">
          <w:marLeft w:val="0"/>
          <w:marRight w:val="0"/>
          <w:marTop w:val="0"/>
          <w:marBottom w:val="0"/>
          <w:divBdr>
            <w:top w:val="none" w:sz="0" w:space="0" w:color="auto"/>
            <w:left w:val="none" w:sz="0" w:space="0" w:color="auto"/>
            <w:bottom w:val="none" w:sz="0" w:space="0" w:color="auto"/>
            <w:right w:val="none" w:sz="0" w:space="0" w:color="auto"/>
          </w:divBdr>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4607903">
      <w:bodyDiv w:val="1"/>
      <w:marLeft w:val="0"/>
      <w:marRight w:val="0"/>
      <w:marTop w:val="0"/>
      <w:marBottom w:val="0"/>
      <w:divBdr>
        <w:top w:val="none" w:sz="0" w:space="0" w:color="auto"/>
        <w:left w:val="none" w:sz="0" w:space="0" w:color="auto"/>
        <w:bottom w:val="none" w:sz="0" w:space="0" w:color="auto"/>
        <w:right w:val="none" w:sz="0" w:space="0" w:color="auto"/>
      </w:divBdr>
      <w:divsChild>
        <w:div w:id="922253088">
          <w:marLeft w:val="0"/>
          <w:marRight w:val="0"/>
          <w:marTop w:val="0"/>
          <w:marBottom w:val="720"/>
          <w:divBdr>
            <w:top w:val="none" w:sz="0" w:space="0" w:color="auto"/>
            <w:left w:val="none" w:sz="0" w:space="0" w:color="auto"/>
            <w:bottom w:val="single" w:sz="18" w:space="15" w:color="E8E8E8"/>
            <w:right w:val="none" w:sz="0" w:space="0" w:color="auto"/>
          </w:divBdr>
        </w:div>
      </w:divsChild>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2030474">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0984011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43912863">
      <w:bodyDiv w:val="1"/>
      <w:marLeft w:val="0"/>
      <w:marRight w:val="0"/>
      <w:marTop w:val="0"/>
      <w:marBottom w:val="0"/>
      <w:divBdr>
        <w:top w:val="none" w:sz="0" w:space="0" w:color="auto"/>
        <w:left w:val="none" w:sz="0" w:space="0" w:color="auto"/>
        <w:bottom w:val="none" w:sz="0" w:space="0" w:color="auto"/>
        <w:right w:val="none" w:sz="0" w:space="0" w:color="auto"/>
      </w:divBdr>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00599009">
      <w:bodyDiv w:val="1"/>
      <w:marLeft w:val="0"/>
      <w:marRight w:val="0"/>
      <w:marTop w:val="0"/>
      <w:marBottom w:val="0"/>
      <w:divBdr>
        <w:top w:val="none" w:sz="0" w:space="0" w:color="auto"/>
        <w:left w:val="none" w:sz="0" w:space="0" w:color="auto"/>
        <w:bottom w:val="none" w:sz="0" w:space="0" w:color="auto"/>
        <w:right w:val="none" w:sz="0" w:space="0" w:color="auto"/>
      </w:divBdr>
      <w:divsChild>
        <w:div w:id="298267175">
          <w:marLeft w:val="0"/>
          <w:marRight w:val="0"/>
          <w:marTop w:val="0"/>
          <w:marBottom w:val="375"/>
          <w:divBdr>
            <w:top w:val="none" w:sz="0" w:space="0" w:color="auto"/>
            <w:left w:val="none" w:sz="0" w:space="0" w:color="auto"/>
            <w:bottom w:val="none" w:sz="0" w:space="0" w:color="auto"/>
            <w:right w:val="none" w:sz="0" w:space="0" w:color="auto"/>
          </w:divBdr>
          <w:divsChild>
            <w:div w:id="367147776">
              <w:marLeft w:val="0"/>
              <w:marRight w:val="0"/>
              <w:marTop w:val="0"/>
              <w:marBottom w:val="0"/>
              <w:divBdr>
                <w:top w:val="none" w:sz="0" w:space="0" w:color="auto"/>
                <w:left w:val="none" w:sz="0" w:space="0" w:color="auto"/>
                <w:bottom w:val="none" w:sz="0" w:space="0" w:color="auto"/>
                <w:right w:val="none" w:sz="0" w:space="0" w:color="auto"/>
              </w:divBdr>
              <w:divsChild>
                <w:div w:id="56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19991">
          <w:marLeft w:val="0"/>
          <w:marRight w:val="0"/>
          <w:marTop w:val="0"/>
          <w:marBottom w:val="0"/>
          <w:divBdr>
            <w:top w:val="none" w:sz="0" w:space="0" w:color="auto"/>
            <w:left w:val="none" w:sz="0" w:space="0" w:color="auto"/>
            <w:bottom w:val="none" w:sz="0" w:space="0" w:color="auto"/>
            <w:right w:val="none" w:sz="0" w:space="0" w:color="auto"/>
          </w:divBdr>
          <w:divsChild>
            <w:div w:id="2068456730">
              <w:marLeft w:val="0"/>
              <w:marRight w:val="0"/>
              <w:marTop w:val="0"/>
              <w:marBottom w:val="0"/>
              <w:divBdr>
                <w:top w:val="none" w:sz="0" w:space="0" w:color="auto"/>
                <w:left w:val="none" w:sz="0" w:space="0" w:color="auto"/>
                <w:bottom w:val="none" w:sz="0" w:space="0" w:color="auto"/>
                <w:right w:val="none" w:sz="0" w:space="0" w:color="auto"/>
              </w:divBdr>
              <w:divsChild>
                <w:div w:id="903218910">
                  <w:marLeft w:val="0"/>
                  <w:marRight w:val="0"/>
                  <w:marTop w:val="0"/>
                  <w:marBottom w:val="0"/>
                  <w:divBdr>
                    <w:top w:val="none" w:sz="0" w:space="0" w:color="auto"/>
                    <w:left w:val="none" w:sz="0" w:space="0" w:color="auto"/>
                    <w:bottom w:val="none" w:sz="0" w:space="0" w:color="auto"/>
                    <w:right w:val="none" w:sz="0" w:space="0" w:color="auto"/>
                  </w:divBdr>
                  <w:divsChild>
                    <w:div w:id="102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002301">
      <w:bodyDiv w:val="1"/>
      <w:marLeft w:val="0"/>
      <w:marRight w:val="0"/>
      <w:marTop w:val="0"/>
      <w:marBottom w:val="0"/>
      <w:divBdr>
        <w:top w:val="none" w:sz="0" w:space="0" w:color="auto"/>
        <w:left w:val="none" w:sz="0" w:space="0" w:color="auto"/>
        <w:bottom w:val="none" w:sz="0" w:space="0" w:color="auto"/>
        <w:right w:val="none" w:sz="0" w:space="0" w:color="auto"/>
      </w:divBdr>
      <w:divsChild>
        <w:div w:id="935551124">
          <w:marLeft w:val="0"/>
          <w:marRight w:val="0"/>
          <w:marTop w:val="0"/>
          <w:marBottom w:val="0"/>
          <w:divBdr>
            <w:top w:val="none" w:sz="0" w:space="0" w:color="auto"/>
            <w:left w:val="none" w:sz="0" w:space="0" w:color="auto"/>
            <w:bottom w:val="none" w:sz="0" w:space="0" w:color="auto"/>
            <w:right w:val="none" w:sz="0" w:space="0" w:color="auto"/>
          </w:divBdr>
          <w:divsChild>
            <w:div w:id="2089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4769845">
      <w:bodyDiv w:val="1"/>
      <w:marLeft w:val="0"/>
      <w:marRight w:val="0"/>
      <w:marTop w:val="0"/>
      <w:marBottom w:val="0"/>
      <w:divBdr>
        <w:top w:val="none" w:sz="0" w:space="0" w:color="auto"/>
        <w:left w:val="none" w:sz="0" w:space="0" w:color="auto"/>
        <w:bottom w:val="none" w:sz="0" w:space="0" w:color="auto"/>
        <w:right w:val="none" w:sz="0" w:space="0" w:color="auto"/>
      </w:divBdr>
      <w:divsChild>
        <w:div w:id="1089933186">
          <w:marLeft w:val="0"/>
          <w:marRight w:val="0"/>
          <w:marTop w:val="0"/>
          <w:marBottom w:val="375"/>
          <w:divBdr>
            <w:top w:val="none" w:sz="0" w:space="0" w:color="auto"/>
            <w:left w:val="none" w:sz="0" w:space="0" w:color="auto"/>
            <w:bottom w:val="none" w:sz="0" w:space="0" w:color="auto"/>
            <w:right w:val="none" w:sz="0" w:space="0" w:color="auto"/>
          </w:divBdr>
          <w:divsChild>
            <w:div w:id="189073477">
              <w:marLeft w:val="0"/>
              <w:marRight w:val="0"/>
              <w:marTop w:val="0"/>
              <w:marBottom w:val="0"/>
              <w:divBdr>
                <w:top w:val="none" w:sz="0" w:space="0" w:color="auto"/>
                <w:left w:val="none" w:sz="0" w:space="0" w:color="auto"/>
                <w:bottom w:val="none" w:sz="0" w:space="0" w:color="auto"/>
                <w:right w:val="none" w:sz="0" w:space="0" w:color="auto"/>
              </w:divBdr>
              <w:divsChild>
                <w:div w:id="657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0471">
          <w:marLeft w:val="0"/>
          <w:marRight w:val="0"/>
          <w:marTop w:val="0"/>
          <w:marBottom w:val="0"/>
          <w:divBdr>
            <w:top w:val="none" w:sz="0" w:space="0" w:color="auto"/>
            <w:left w:val="none" w:sz="0" w:space="0" w:color="auto"/>
            <w:bottom w:val="none" w:sz="0" w:space="0" w:color="auto"/>
            <w:right w:val="none" w:sz="0" w:space="0" w:color="auto"/>
          </w:divBdr>
          <w:divsChild>
            <w:div w:id="1495103466">
              <w:marLeft w:val="0"/>
              <w:marRight w:val="0"/>
              <w:marTop w:val="0"/>
              <w:marBottom w:val="0"/>
              <w:divBdr>
                <w:top w:val="none" w:sz="0" w:space="0" w:color="auto"/>
                <w:left w:val="none" w:sz="0" w:space="0" w:color="auto"/>
                <w:bottom w:val="none" w:sz="0" w:space="0" w:color="auto"/>
                <w:right w:val="none" w:sz="0" w:space="0" w:color="auto"/>
              </w:divBdr>
              <w:divsChild>
                <w:div w:id="1791196611">
                  <w:marLeft w:val="0"/>
                  <w:marRight w:val="0"/>
                  <w:marTop w:val="0"/>
                  <w:marBottom w:val="0"/>
                  <w:divBdr>
                    <w:top w:val="none" w:sz="0" w:space="0" w:color="auto"/>
                    <w:left w:val="none" w:sz="0" w:space="0" w:color="auto"/>
                    <w:bottom w:val="none" w:sz="0" w:space="0" w:color="auto"/>
                    <w:right w:val="none" w:sz="0" w:space="0" w:color="auto"/>
                  </w:divBdr>
                  <w:divsChild>
                    <w:div w:id="18072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4062014">
      <w:bodyDiv w:val="1"/>
      <w:marLeft w:val="0"/>
      <w:marRight w:val="0"/>
      <w:marTop w:val="0"/>
      <w:marBottom w:val="0"/>
      <w:divBdr>
        <w:top w:val="none" w:sz="0" w:space="0" w:color="auto"/>
        <w:left w:val="none" w:sz="0" w:space="0" w:color="auto"/>
        <w:bottom w:val="none" w:sz="0" w:space="0" w:color="auto"/>
        <w:right w:val="none" w:sz="0" w:space="0" w:color="auto"/>
      </w:divBdr>
      <w:divsChild>
        <w:div w:id="11864757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3763">
      <w:bodyDiv w:val="1"/>
      <w:marLeft w:val="0"/>
      <w:marRight w:val="0"/>
      <w:marTop w:val="0"/>
      <w:marBottom w:val="0"/>
      <w:divBdr>
        <w:top w:val="none" w:sz="0" w:space="0" w:color="auto"/>
        <w:left w:val="none" w:sz="0" w:space="0" w:color="auto"/>
        <w:bottom w:val="none" w:sz="0" w:space="0" w:color="auto"/>
        <w:right w:val="none" w:sz="0" w:space="0" w:color="auto"/>
      </w:divBdr>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471">
      <w:bodyDiv w:val="1"/>
      <w:marLeft w:val="0"/>
      <w:marRight w:val="0"/>
      <w:marTop w:val="0"/>
      <w:marBottom w:val="0"/>
      <w:divBdr>
        <w:top w:val="none" w:sz="0" w:space="0" w:color="auto"/>
        <w:left w:val="none" w:sz="0" w:space="0" w:color="auto"/>
        <w:bottom w:val="none" w:sz="0" w:space="0" w:color="auto"/>
        <w:right w:val="none" w:sz="0" w:space="0" w:color="auto"/>
      </w:divBdr>
      <w:divsChild>
        <w:div w:id="1431925767">
          <w:marLeft w:val="0"/>
          <w:marRight w:val="0"/>
          <w:marTop w:val="0"/>
          <w:marBottom w:val="720"/>
          <w:divBdr>
            <w:top w:val="none" w:sz="0" w:space="0" w:color="auto"/>
            <w:left w:val="none" w:sz="0" w:space="0" w:color="auto"/>
            <w:bottom w:val="none" w:sz="0" w:space="0" w:color="auto"/>
            <w:right w:val="none" w:sz="0" w:space="0" w:color="auto"/>
          </w:divBdr>
        </w:div>
        <w:div w:id="821040421">
          <w:marLeft w:val="0"/>
          <w:marRight w:val="0"/>
          <w:marTop w:val="0"/>
          <w:marBottom w:val="0"/>
          <w:divBdr>
            <w:top w:val="none" w:sz="0" w:space="0" w:color="auto"/>
            <w:left w:val="none" w:sz="0" w:space="0" w:color="auto"/>
            <w:bottom w:val="none" w:sz="0" w:space="0" w:color="auto"/>
            <w:right w:val="none" w:sz="0" w:space="0" w:color="auto"/>
          </w:divBdr>
          <w:divsChild>
            <w:div w:id="1620257430">
              <w:marLeft w:val="0"/>
              <w:marRight w:val="0"/>
              <w:marTop w:val="0"/>
              <w:marBottom w:val="0"/>
              <w:divBdr>
                <w:top w:val="none" w:sz="0" w:space="0" w:color="auto"/>
                <w:left w:val="none" w:sz="0" w:space="0" w:color="auto"/>
                <w:bottom w:val="none" w:sz="0" w:space="0" w:color="auto"/>
                <w:right w:val="none" w:sz="0" w:space="0" w:color="auto"/>
              </w:divBdr>
            </w:div>
            <w:div w:id="2087679899">
              <w:marLeft w:val="0"/>
              <w:marRight w:val="0"/>
              <w:marTop w:val="0"/>
              <w:marBottom w:val="0"/>
              <w:divBdr>
                <w:top w:val="none" w:sz="0" w:space="0" w:color="auto"/>
                <w:left w:val="none" w:sz="0" w:space="0" w:color="auto"/>
                <w:bottom w:val="none" w:sz="0" w:space="0" w:color="auto"/>
                <w:right w:val="none" w:sz="0" w:space="0" w:color="auto"/>
              </w:divBdr>
              <w:divsChild>
                <w:div w:id="1460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9005818">
      <w:bodyDiv w:val="1"/>
      <w:marLeft w:val="0"/>
      <w:marRight w:val="0"/>
      <w:marTop w:val="0"/>
      <w:marBottom w:val="0"/>
      <w:divBdr>
        <w:top w:val="none" w:sz="0" w:space="0" w:color="auto"/>
        <w:left w:val="none" w:sz="0" w:space="0" w:color="auto"/>
        <w:bottom w:val="none" w:sz="0" w:space="0" w:color="auto"/>
        <w:right w:val="none" w:sz="0" w:space="0" w:color="auto"/>
      </w:divBdr>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534513">
      <w:bodyDiv w:val="1"/>
      <w:marLeft w:val="0"/>
      <w:marRight w:val="0"/>
      <w:marTop w:val="0"/>
      <w:marBottom w:val="0"/>
      <w:divBdr>
        <w:top w:val="none" w:sz="0" w:space="0" w:color="auto"/>
        <w:left w:val="none" w:sz="0" w:space="0" w:color="auto"/>
        <w:bottom w:val="none" w:sz="0" w:space="0" w:color="auto"/>
        <w:right w:val="none" w:sz="0" w:space="0" w:color="auto"/>
      </w:divBdr>
      <w:divsChild>
        <w:div w:id="1557626443">
          <w:marLeft w:val="0"/>
          <w:marRight w:val="120"/>
          <w:marTop w:val="0"/>
          <w:marBottom w:val="0"/>
          <w:divBdr>
            <w:top w:val="none" w:sz="0" w:space="0" w:color="auto"/>
            <w:left w:val="none" w:sz="0" w:space="0" w:color="auto"/>
            <w:bottom w:val="none" w:sz="0" w:space="0" w:color="auto"/>
            <w:right w:val="none" w:sz="0" w:space="0" w:color="auto"/>
          </w:divBdr>
        </w:div>
        <w:div w:id="720599162">
          <w:marLeft w:val="0"/>
          <w:marRight w:val="120"/>
          <w:marTop w:val="0"/>
          <w:marBottom w:val="0"/>
          <w:divBdr>
            <w:top w:val="none" w:sz="0" w:space="0" w:color="auto"/>
            <w:left w:val="none" w:sz="0" w:space="0" w:color="auto"/>
            <w:bottom w:val="none" w:sz="0" w:space="0" w:color="auto"/>
            <w:right w:val="none" w:sz="0" w:space="0" w:color="auto"/>
          </w:divBdr>
        </w:div>
        <w:div w:id="2088065382">
          <w:marLeft w:val="0"/>
          <w:marRight w:val="120"/>
          <w:marTop w:val="0"/>
          <w:marBottom w:val="0"/>
          <w:divBdr>
            <w:top w:val="none" w:sz="0" w:space="0" w:color="auto"/>
            <w:left w:val="none" w:sz="0" w:space="0" w:color="auto"/>
            <w:bottom w:val="none" w:sz="0" w:space="0" w:color="auto"/>
            <w:right w:val="none" w:sz="0" w:space="0" w:color="auto"/>
          </w:divBdr>
        </w:div>
      </w:divsChild>
    </w:div>
    <w:div w:id="1302349926">
      <w:bodyDiv w:val="1"/>
      <w:marLeft w:val="0"/>
      <w:marRight w:val="0"/>
      <w:marTop w:val="0"/>
      <w:marBottom w:val="0"/>
      <w:divBdr>
        <w:top w:val="none" w:sz="0" w:space="0" w:color="auto"/>
        <w:left w:val="none" w:sz="0" w:space="0" w:color="auto"/>
        <w:bottom w:val="none" w:sz="0" w:space="0" w:color="auto"/>
        <w:right w:val="none" w:sz="0" w:space="0" w:color="auto"/>
      </w:divBdr>
      <w:divsChild>
        <w:div w:id="2033602140">
          <w:marLeft w:val="0"/>
          <w:marRight w:val="0"/>
          <w:marTop w:val="0"/>
          <w:marBottom w:val="0"/>
          <w:divBdr>
            <w:top w:val="none" w:sz="0" w:space="0" w:color="auto"/>
            <w:left w:val="none" w:sz="0" w:space="0" w:color="auto"/>
            <w:bottom w:val="none" w:sz="0" w:space="0" w:color="auto"/>
            <w:right w:val="none" w:sz="0" w:space="0" w:color="auto"/>
          </w:divBdr>
          <w:divsChild>
            <w:div w:id="1739092397">
              <w:marLeft w:val="0"/>
              <w:marRight w:val="0"/>
              <w:marTop w:val="0"/>
              <w:marBottom w:val="0"/>
              <w:divBdr>
                <w:top w:val="none" w:sz="0" w:space="0" w:color="auto"/>
                <w:left w:val="none" w:sz="0" w:space="0" w:color="auto"/>
                <w:bottom w:val="none" w:sz="0" w:space="0" w:color="auto"/>
                <w:right w:val="none" w:sz="0" w:space="0" w:color="auto"/>
              </w:divBdr>
            </w:div>
            <w:div w:id="3420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620">
      <w:bodyDiv w:val="1"/>
      <w:marLeft w:val="0"/>
      <w:marRight w:val="0"/>
      <w:marTop w:val="0"/>
      <w:marBottom w:val="0"/>
      <w:divBdr>
        <w:top w:val="none" w:sz="0" w:space="0" w:color="auto"/>
        <w:left w:val="none" w:sz="0" w:space="0" w:color="auto"/>
        <w:bottom w:val="none" w:sz="0" w:space="0" w:color="auto"/>
        <w:right w:val="none" w:sz="0" w:space="0" w:color="auto"/>
      </w:divBdr>
      <w:divsChild>
        <w:div w:id="63333440">
          <w:marLeft w:val="0"/>
          <w:marRight w:val="0"/>
          <w:marTop w:val="0"/>
          <w:marBottom w:val="375"/>
          <w:divBdr>
            <w:top w:val="none" w:sz="0" w:space="0" w:color="auto"/>
            <w:left w:val="none" w:sz="0" w:space="0" w:color="auto"/>
            <w:bottom w:val="none" w:sz="0" w:space="0" w:color="auto"/>
            <w:right w:val="none" w:sz="0" w:space="0" w:color="auto"/>
          </w:divBdr>
          <w:divsChild>
            <w:div w:id="922951645">
              <w:marLeft w:val="0"/>
              <w:marRight w:val="0"/>
              <w:marTop w:val="0"/>
              <w:marBottom w:val="0"/>
              <w:divBdr>
                <w:top w:val="none" w:sz="0" w:space="0" w:color="auto"/>
                <w:left w:val="none" w:sz="0" w:space="0" w:color="auto"/>
                <w:bottom w:val="none" w:sz="0" w:space="0" w:color="auto"/>
                <w:right w:val="none" w:sz="0" w:space="0" w:color="auto"/>
              </w:divBdr>
              <w:divsChild>
                <w:div w:id="2537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724">
          <w:marLeft w:val="0"/>
          <w:marRight w:val="0"/>
          <w:marTop w:val="0"/>
          <w:marBottom w:val="0"/>
          <w:divBdr>
            <w:top w:val="none" w:sz="0" w:space="0" w:color="auto"/>
            <w:left w:val="none" w:sz="0" w:space="0" w:color="auto"/>
            <w:bottom w:val="none" w:sz="0" w:space="0" w:color="auto"/>
            <w:right w:val="none" w:sz="0" w:space="0" w:color="auto"/>
          </w:divBdr>
          <w:divsChild>
            <w:div w:id="1985044785">
              <w:marLeft w:val="0"/>
              <w:marRight w:val="0"/>
              <w:marTop w:val="0"/>
              <w:marBottom w:val="0"/>
              <w:divBdr>
                <w:top w:val="none" w:sz="0" w:space="0" w:color="auto"/>
                <w:left w:val="none" w:sz="0" w:space="0" w:color="auto"/>
                <w:bottom w:val="none" w:sz="0" w:space="0" w:color="auto"/>
                <w:right w:val="none" w:sz="0" w:space="0" w:color="auto"/>
              </w:divBdr>
              <w:divsChild>
                <w:div w:id="1219513913">
                  <w:marLeft w:val="0"/>
                  <w:marRight w:val="0"/>
                  <w:marTop w:val="0"/>
                  <w:marBottom w:val="0"/>
                  <w:divBdr>
                    <w:top w:val="none" w:sz="0" w:space="0" w:color="auto"/>
                    <w:left w:val="none" w:sz="0" w:space="0" w:color="auto"/>
                    <w:bottom w:val="none" w:sz="0" w:space="0" w:color="auto"/>
                    <w:right w:val="none" w:sz="0" w:space="0" w:color="auto"/>
                  </w:divBdr>
                  <w:divsChild>
                    <w:div w:id="5308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07074578">
      <w:bodyDiv w:val="1"/>
      <w:marLeft w:val="0"/>
      <w:marRight w:val="0"/>
      <w:marTop w:val="0"/>
      <w:marBottom w:val="0"/>
      <w:divBdr>
        <w:top w:val="none" w:sz="0" w:space="0" w:color="auto"/>
        <w:left w:val="none" w:sz="0" w:space="0" w:color="auto"/>
        <w:bottom w:val="none" w:sz="0" w:space="0" w:color="auto"/>
        <w:right w:val="none" w:sz="0" w:space="0" w:color="auto"/>
      </w:divBdr>
      <w:divsChild>
        <w:div w:id="1052728197">
          <w:marLeft w:val="0"/>
          <w:marRight w:val="0"/>
          <w:marTop w:val="0"/>
          <w:marBottom w:val="375"/>
          <w:divBdr>
            <w:top w:val="none" w:sz="0" w:space="0" w:color="auto"/>
            <w:left w:val="none" w:sz="0" w:space="0" w:color="auto"/>
            <w:bottom w:val="none" w:sz="0" w:space="0" w:color="auto"/>
            <w:right w:val="none" w:sz="0" w:space="0" w:color="auto"/>
          </w:divBdr>
          <w:divsChild>
            <w:div w:id="2122527222">
              <w:marLeft w:val="0"/>
              <w:marRight w:val="0"/>
              <w:marTop w:val="0"/>
              <w:marBottom w:val="0"/>
              <w:divBdr>
                <w:top w:val="none" w:sz="0" w:space="0" w:color="auto"/>
                <w:left w:val="none" w:sz="0" w:space="0" w:color="auto"/>
                <w:bottom w:val="none" w:sz="0" w:space="0" w:color="auto"/>
                <w:right w:val="none" w:sz="0" w:space="0" w:color="auto"/>
              </w:divBdr>
              <w:divsChild>
                <w:div w:id="896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8625">
          <w:marLeft w:val="0"/>
          <w:marRight w:val="0"/>
          <w:marTop w:val="0"/>
          <w:marBottom w:val="0"/>
          <w:divBdr>
            <w:top w:val="none" w:sz="0" w:space="0" w:color="auto"/>
            <w:left w:val="none" w:sz="0" w:space="0" w:color="auto"/>
            <w:bottom w:val="none" w:sz="0" w:space="0" w:color="auto"/>
            <w:right w:val="none" w:sz="0" w:space="0" w:color="auto"/>
          </w:divBdr>
          <w:divsChild>
            <w:div w:id="353000878">
              <w:marLeft w:val="0"/>
              <w:marRight w:val="0"/>
              <w:marTop w:val="0"/>
              <w:marBottom w:val="0"/>
              <w:divBdr>
                <w:top w:val="none" w:sz="0" w:space="0" w:color="auto"/>
                <w:left w:val="none" w:sz="0" w:space="0" w:color="auto"/>
                <w:bottom w:val="none" w:sz="0" w:space="0" w:color="auto"/>
                <w:right w:val="none" w:sz="0" w:space="0" w:color="auto"/>
              </w:divBdr>
              <w:divsChild>
                <w:div w:id="368728698">
                  <w:marLeft w:val="0"/>
                  <w:marRight w:val="0"/>
                  <w:marTop w:val="0"/>
                  <w:marBottom w:val="0"/>
                  <w:divBdr>
                    <w:top w:val="none" w:sz="0" w:space="0" w:color="auto"/>
                    <w:left w:val="none" w:sz="0" w:space="0" w:color="auto"/>
                    <w:bottom w:val="none" w:sz="0" w:space="0" w:color="auto"/>
                    <w:right w:val="none" w:sz="0" w:space="0" w:color="auto"/>
                  </w:divBdr>
                  <w:divsChild>
                    <w:div w:id="6625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682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2620">
      <w:bodyDiv w:val="1"/>
      <w:marLeft w:val="0"/>
      <w:marRight w:val="0"/>
      <w:marTop w:val="0"/>
      <w:marBottom w:val="0"/>
      <w:divBdr>
        <w:top w:val="none" w:sz="0" w:space="0" w:color="auto"/>
        <w:left w:val="none" w:sz="0" w:space="0" w:color="auto"/>
        <w:bottom w:val="none" w:sz="0" w:space="0" w:color="auto"/>
        <w:right w:val="none" w:sz="0" w:space="0" w:color="auto"/>
      </w:divBdr>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2379241">
      <w:bodyDiv w:val="1"/>
      <w:marLeft w:val="0"/>
      <w:marRight w:val="0"/>
      <w:marTop w:val="0"/>
      <w:marBottom w:val="0"/>
      <w:divBdr>
        <w:top w:val="none" w:sz="0" w:space="0" w:color="auto"/>
        <w:left w:val="none" w:sz="0" w:space="0" w:color="auto"/>
        <w:bottom w:val="none" w:sz="0" w:space="0" w:color="auto"/>
        <w:right w:val="none" w:sz="0" w:space="0" w:color="auto"/>
      </w:divBdr>
      <w:divsChild>
        <w:div w:id="1525287388">
          <w:marLeft w:val="0"/>
          <w:marRight w:val="0"/>
          <w:marTop w:val="0"/>
          <w:marBottom w:val="375"/>
          <w:divBdr>
            <w:top w:val="none" w:sz="0" w:space="0" w:color="auto"/>
            <w:left w:val="none" w:sz="0" w:space="0" w:color="auto"/>
            <w:bottom w:val="none" w:sz="0" w:space="0" w:color="auto"/>
            <w:right w:val="none" w:sz="0" w:space="0" w:color="auto"/>
          </w:divBdr>
          <w:divsChild>
            <w:div w:id="972833369">
              <w:marLeft w:val="0"/>
              <w:marRight w:val="0"/>
              <w:marTop w:val="0"/>
              <w:marBottom w:val="0"/>
              <w:divBdr>
                <w:top w:val="none" w:sz="0" w:space="0" w:color="auto"/>
                <w:left w:val="none" w:sz="0" w:space="0" w:color="auto"/>
                <w:bottom w:val="none" w:sz="0" w:space="0" w:color="auto"/>
                <w:right w:val="none" w:sz="0" w:space="0" w:color="auto"/>
              </w:divBdr>
              <w:divsChild>
                <w:div w:id="18503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096">
          <w:marLeft w:val="0"/>
          <w:marRight w:val="0"/>
          <w:marTop w:val="0"/>
          <w:marBottom w:val="0"/>
          <w:divBdr>
            <w:top w:val="none" w:sz="0" w:space="0" w:color="auto"/>
            <w:left w:val="none" w:sz="0" w:space="0" w:color="auto"/>
            <w:bottom w:val="none" w:sz="0" w:space="0" w:color="auto"/>
            <w:right w:val="none" w:sz="0" w:space="0" w:color="auto"/>
          </w:divBdr>
          <w:divsChild>
            <w:div w:id="1132405327">
              <w:marLeft w:val="0"/>
              <w:marRight w:val="0"/>
              <w:marTop w:val="0"/>
              <w:marBottom w:val="0"/>
              <w:divBdr>
                <w:top w:val="none" w:sz="0" w:space="0" w:color="auto"/>
                <w:left w:val="none" w:sz="0" w:space="0" w:color="auto"/>
                <w:bottom w:val="none" w:sz="0" w:space="0" w:color="auto"/>
                <w:right w:val="none" w:sz="0" w:space="0" w:color="auto"/>
              </w:divBdr>
              <w:divsChild>
                <w:div w:id="1986347551">
                  <w:marLeft w:val="0"/>
                  <w:marRight w:val="0"/>
                  <w:marTop w:val="0"/>
                  <w:marBottom w:val="0"/>
                  <w:divBdr>
                    <w:top w:val="none" w:sz="0" w:space="0" w:color="auto"/>
                    <w:left w:val="none" w:sz="0" w:space="0" w:color="auto"/>
                    <w:bottom w:val="none" w:sz="0" w:space="0" w:color="auto"/>
                    <w:right w:val="none" w:sz="0" w:space="0" w:color="auto"/>
                  </w:divBdr>
                  <w:divsChild>
                    <w:div w:id="11949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535">
      <w:bodyDiv w:val="1"/>
      <w:marLeft w:val="0"/>
      <w:marRight w:val="0"/>
      <w:marTop w:val="0"/>
      <w:marBottom w:val="0"/>
      <w:divBdr>
        <w:top w:val="none" w:sz="0" w:space="0" w:color="auto"/>
        <w:left w:val="none" w:sz="0" w:space="0" w:color="auto"/>
        <w:bottom w:val="none" w:sz="0" w:space="0" w:color="auto"/>
        <w:right w:val="none" w:sz="0" w:space="0" w:color="auto"/>
      </w:divBdr>
      <w:divsChild>
        <w:div w:id="1396052702">
          <w:marLeft w:val="0"/>
          <w:marRight w:val="0"/>
          <w:marTop w:val="0"/>
          <w:marBottom w:val="375"/>
          <w:divBdr>
            <w:top w:val="none" w:sz="0" w:space="0" w:color="auto"/>
            <w:left w:val="none" w:sz="0" w:space="0" w:color="auto"/>
            <w:bottom w:val="none" w:sz="0" w:space="0" w:color="auto"/>
            <w:right w:val="none" w:sz="0" w:space="0" w:color="auto"/>
          </w:divBdr>
          <w:divsChild>
            <w:div w:id="246306404">
              <w:marLeft w:val="0"/>
              <w:marRight w:val="0"/>
              <w:marTop w:val="0"/>
              <w:marBottom w:val="0"/>
              <w:divBdr>
                <w:top w:val="none" w:sz="0" w:space="0" w:color="auto"/>
                <w:left w:val="none" w:sz="0" w:space="0" w:color="auto"/>
                <w:bottom w:val="none" w:sz="0" w:space="0" w:color="auto"/>
                <w:right w:val="none" w:sz="0" w:space="0" w:color="auto"/>
              </w:divBdr>
              <w:divsChild>
                <w:div w:id="265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8572">
          <w:marLeft w:val="0"/>
          <w:marRight w:val="0"/>
          <w:marTop w:val="0"/>
          <w:marBottom w:val="0"/>
          <w:divBdr>
            <w:top w:val="none" w:sz="0" w:space="0" w:color="auto"/>
            <w:left w:val="none" w:sz="0" w:space="0" w:color="auto"/>
            <w:bottom w:val="none" w:sz="0" w:space="0" w:color="auto"/>
            <w:right w:val="none" w:sz="0" w:space="0" w:color="auto"/>
          </w:divBdr>
          <w:divsChild>
            <w:div w:id="246889503">
              <w:marLeft w:val="0"/>
              <w:marRight w:val="0"/>
              <w:marTop w:val="0"/>
              <w:marBottom w:val="0"/>
              <w:divBdr>
                <w:top w:val="none" w:sz="0" w:space="0" w:color="auto"/>
                <w:left w:val="none" w:sz="0" w:space="0" w:color="auto"/>
                <w:bottom w:val="none" w:sz="0" w:space="0" w:color="auto"/>
                <w:right w:val="none" w:sz="0" w:space="0" w:color="auto"/>
              </w:divBdr>
              <w:divsChild>
                <w:div w:id="1780222737">
                  <w:marLeft w:val="0"/>
                  <w:marRight w:val="0"/>
                  <w:marTop w:val="0"/>
                  <w:marBottom w:val="0"/>
                  <w:divBdr>
                    <w:top w:val="none" w:sz="0" w:space="0" w:color="auto"/>
                    <w:left w:val="none" w:sz="0" w:space="0" w:color="auto"/>
                    <w:bottom w:val="none" w:sz="0" w:space="0" w:color="auto"/>
                    <w:right w:val="none" w:sz="0" w:space="0" w:color="auto"/>
                  </w:divBdr>
                  <w:divsChild>
                    <w:div w:id="12693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1742">
      <w:bodyDiv w:val="1"/>
      <w:marLeft w:val="0"/>
      <w:marRight w:val="0"/>
      <w:marTop w:val="0"/>
      <w:marBottom w:val="0"/>
      <w:divBdr>
        <w:top w:val="none" w:sz="0" w:space="0" w:color="auto"/>
        <w:left w:val="none" w:sz="0" w:space="0" w:color="auto"/>
        <w:bottom w:val="none" w:sz="0" w:space="0" w:color="auto"/>
        <w:right w:val="none" w:sz="0" w:space="0" w:color="auto"/>
      </w:divBdr>
      <w:divsChild>
        <w:div w:id="1444154903">
          <w:marLeft w:val="0"/>
          <w:marRight w:val="0"/>
          <w:marTop w:val="0"/>
          <w:marBottom w:val="0"/>
          <w:divBdr>
            <w:top w:val="none" w:sz="0" w:space="0" w:color="auto"/>
            <w:left w:val="none" w:sz="0" w:space="0" w:color="auto"/>
            <w:bottom w:val="none" w:sz="0" w:space="0" w:color="auto"/>
            <w:right w:val="none" w:sz="0" w:space="0" w:color="auto"/>
          </w:divBdr>
        </w:div>
        <w:div w:id="177544400">
          <w:marLeft w:val="0"/>
          <w:marRight w:val="0"/>
          <w:marTop w:val="0"/>
          <w:marBottom w:val="0"/>
          <w:divBdr>
            <w:top w:val="none" w:sz="0" w:space="0" w:color="auto"/>
            <w:left w:val="none" w:sz="0" w:space="0" w:color="auto"/>
            <w:bottom w:val="none" w:sz="0" w:space="0" w:color="auto"/>
            <w:right w:val="none" w:sz="0" w:space="0" w:color="auto"/>
          </w:divBdr>
        </w:div>
        <w:div w:id="1626689413">
          <w:marLeft w:val="0"/>
          <w:marRight w:val="0"/>
          <w:marTop w:val="0"/>
          <w:marBottom w:val="0"/>
          <w:divBdr>
            <w:top w:val="none" w:sz="0" w:space="0" w:color="auto"/>
            <w:left w:val="none" w:sz="0" w:space="0" w:color="auto"/>
            <w:bottom w:val="none" w:sz="0" w:space="0" w:color="auto"/>
            <w:right w:val="none" w:sz="0" w:space="0" w:color="auto"/>
          </w:divBdr>
        </w:div>
        <w:div w:id="1196847620">
          <w:marLeft w:val="0"/>
          <w:marRight w:val="0"/>
          <w:marTop w:val="0"/>
          <w:marBottom w:val="0"/>
          <w:divBdr>
            <w:top w:val="none" w:sz="0" w:space="0" w:color="auto"/>
            <w:left w:val="none" w:sz="0" w:space="0" w:color="auto"/>
            <w:bottom w:val="none" w:sz="0" w:space="0" w:color="auto"/>
            <w:right w:val="none" w:sz="0" w:space="0" w:color="auto"/>
          </w:divBdr>
        </w:div>
        <w:div w:id="792216001">
          <w:marLeft w:val="0"/>
          <w:marRight w:val="0"/>
          <w:marTop w:val="0"/>
          <w:marBottom w:val="0"/>
          <w:divBdr>
            <w:top w:val="none" w:sz="0" w:space="0" w:color="auto"/>
            <w:left w:val="none" w:sz="0" w:space="0" w:color="auto"/>
            <w:bottom w:val="none" w:sz="0" w:space="0" w:color="auto"/>
            <w:right w:val="none" w:sz="0" w:space="0" w:color="auto"/>
          </w:divBdr>
        </w:div>
        <w:div w:id="573517693">
          <w:marLeft w:val="0"/>
          <w:marRight w:val="0"/>
          <w:marTop w:val="0"/>
          <w:marBottom w:val="0"/>
          <w:divBdr>
            <w:top w:val="none" w:sz="0" w:space="0" w:color="auto"/>
            <w:left w:val="none" w:sz="0" w:space="0" w:color="auto"/>
            <w:bottom w:val="none" w:sz="0" w:space="0" w:color="auto"/>
            <w:right w:val="none" w:sz="0" w:space="0" w:color="auto"/>
          </w:divBdr>
        </w:div>
        <w:div w:id="1567574015">
          <w:marLeft w:val="0"/>
          <w:marRight w:val="0"/>
          <w:marTop w:val="0"/>
          <w:marBottom w:val="0"/>
          <w:divBdr>
            <w:top w:val="none" w:sz="0" w:space="0" w:color="auto"/>
            <w:left w:val="none" w:sz="0" w:space="0" w:color="auto"/>
            <w:bottom w:val="none" w:sz="0" w:space="0" w:color="auto"/>
            <w:right w:val="none" w:sz="0" w:space="0" w:color="auto"/>
          </w:divBdr>
        </w:div>
        <w:div w:id="400910131">
          <w:marLeft w:val="0"/>
          <w:marRight w:val="0"/>
          <w:marTop w:val="0"/>
          <w:marBottom w:val="0"/>
          <w:divBdr>
            <w:top w:val="none" w:sz="0" w:space="0" w:color="auto"/>
            <w:left w:val="none" w:sz="0" w:space="0" w:color="auto"/>
            <w:bottom w:val="none" w:sz="0" w:space="0" w:color="auto"/>
            <w:right w:val="none" w:sz="0" w:space="0" w:color="auto"/>
          </w:divBdr>
        </w:div>
        <w:div w:id="1098062052">
          <w:marLeft w:val="0"/>
          <w:marRight w:val="0"/>
          <w:marTop w:val="0"/>
          <w:marBottom w:val="0"/>
          <w:divBdr>
            <w:top w:val="none" w:sz="0" w:space="0" w:color="auto"/>
            <w:left w:val="none" w:sz="0" w:space="0" w:color="auto"/>
            <w:bottom w:val="none" w:sz="0" w:space="0" w:color="auto"/>
            <w:right w:val="none" w:sz="0" w:space="0" w:color="auto"/>
          </w:divBdr>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693148">
          <w:marLeft w:val="0"/>
          <w:marRight w:val="0"/>
          <w:marTop w:val="0"/>
          <w:marBottom w:val="375"/>
          <w:divBdr>
            <w:top w:val="none" w:sz="0" w:space="0" w:color="auto"/>
            <w:left w:val="none" w:sz="0" w:space="0" w:color="auto"/>
            <w:bottom w:val="none" w:sz="0" w:space="0" w:color="auto"/>
            <w:right w:val="none" w:sz="0" w:space="0" w:color="auto"/>
          </w:divBdr>
          <w:divsChild>
            <w:div w:id="270206073">
              <w:marLeft w:val="0"/>
              <w:marRight w:val="0"/>
              <w:marTop w:val="0"/>
              <w:marBottom w:val="0"/>
              <w:divBdr>
                <w:top w:val="none" w:sz="0" w:space="0" w:color="auto"/>
                <w:left w:val="none" w:sz="0" w:space="0" w:color="auto"/>
                <w:bottom w:val="none" w:sz="0" w:space="0" w:color="auto"/>
                <w:right w:val="none" w:sz="0" w:space="0" w:color="auto"/>
              </w:divBdr>
              <w:divsChild>
                <w:div w:id="2077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1393">
          <w:marLeft w:val="0"/>
          <w:marRight w:val="0"/>
          <w:marTop w:val="0"/>
          <w:marBottom w:val="0"/>
          <w:divBdr>
            <w:top w:val="none" w:sz="0" w:space="0" w:color="auto"/>
            <w:left w:val="none" w:sz="0" w:space="0" w:color="auto"/>
            <w:bottom w:val="none" w:sz="0" w:space="0" w:color="auto"/>
            <w:right w:val="none" w:sz="0" w:space="0" w:color="auto"/>
          </w:divBdr>
          <w:divsChild>
            <w:div w:id="1677614043">
              <w:marLeft w:val="0"/>
              <w:marRight w:val="0"/>
              <w:marTop w:val="0"/>
              <w:marBottom w:val="0"/>
              <w:divBdr>
                <w:top w:val="none" w:sz="0" w:space="0" w:color="auto"/>
                <w:left w:val="none" w:sz="0" w:space="0" w:color="auto"/>
                <w:bottom w:val="none" w:sz="0" w:space="0" w:color="auto"/>
                <w:right w:val="none" w:sz="0" w:space="0" w:color="auto"/>
              </w:divBdr>
              <w:divsChild>
                <w:div w:id="81726350">
                  <w:marLeft w:val="0"/>
                  <w:marRight w:val="0"/>
                  <w:marTop w:val="0"/>
                  <w:marBottom w:val="0"/>
                  <w:divBdr>
                    <w:top w:val="none" w:sz="0" w:space="0" w:color="auto"/>
                    <w:left w:val="none" w:sz="0" w:space="0" w:color="auto"/>
                    <w:bottom w:val="none" w:sz="0" w:space="0" w:color="auto"/>
                    <w:right w:val="none" w:sz="0" w:space="0" w:color="auto"/>
                  </w:divBdr>
                  <w:divsChild>
                    <w:div w:id="21012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54410">
      <w:bodyDiv w:val="1"/>
      <w:marLeft w:val="0"/>
      <w:marRight w:val="0"/>
      <w:marTop w:val="0"/>
      <w:marBottom w:val="0"/>
      <w:divBdr>
        <w:top w:val="none" w:sz="0" w:space="0" w:color="auto"/>
        <w:left w:val="none" w:sz="0" w:space="0" w:color="auto"/>
        <w:bottom w:val="none" w:sz="0" w:space="0" w:color="auto"/>
        <w:right w:val="none" w:sz="0" w:space="0" w:color="auto"/>
      </w:divBdr>
      <w:divsChild>
        <w:div w:id="734010413">
          <w:marLeft w:val="0"/>
          <w:marRight w:val="0"/>
          <w:marTop w:val="0"/>
          <w:marBottom w:val="0"/>
          <w:divBdr>
            <w:top w:val="none" w:sz="0" w:space="0" w:color="auto"/>
            <w:left w:val="none" w:sz="0" w:space="0" w:color="auto"/>
            <w:bottom w:val="none" w:sz="0" w:space="0" w:color="auto"/>
            <w:right w:val="none" w:sz="0" w:space="0" w:color="auto"/>
          </w:divBdr>
          <w:divsChild>
            <w:div w:id="1896892249">
              <w:marLeft w:val="0"/>
              <w:marRight w:val="0"/>
              <w:marTop w:val="0"/>
              <w:marBottom w:val="0"/>
              <w:divBdr>
                <w:top w:val="none" w:sz="0" w:space="0" w:color="auto"/>
                <w:left w:val="none" w:sz="0" w:space="0" w:color="auto"/>
                <w:bottom w:val="none" w:sz="0" w:space="0" w:color="auto"/>
                <w:right w:val="none" w:sz="0" w:space="0" w:color="auto"/>
              </w:divBdr>
              <w:divsChild>
                <w:div w:id="21228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9036032">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3793570">
      <w:bodyDiv w:val="1"/>
      <w:marLeft w:val="0"/>
      <w:marRight w:val="0"/>
      <w:marTop w:val="0"/>
      <w:marBottom w:val="0"/>
      <w:divBdr>
        <w:top w:val="none" w:sz="0" w:space="0" w:color="auto"/>
        <w:left w:val="none" w:sz="0" w:space="0" w:color="auto"/>
        <w:bottom w:val="none" w:sz="0" w:space="0" w:color="auto"/>
        <w:right w:val="none" w:sz="0" w:space="0" w:color="auto"/>
      </w:divBdr>
      <w:divsChild>
        <w:div w:id="411195178">
          <w:marLeft w:val="0"/>
          <w:marRight w:val="0"/>
          <w:marTop w:val="0"/>
          <w:marBottom w:val="0"/>
          <w:divBdr>
            <w:top w:val="none" w:sz="0" w:space="0" w:color="auto"/>
            <w:left w:val="none" w:sz="0" w:space="0" w:color="auto"/>
            <w:bottom w:val="none" w:sz="0" w:space="0" w:color="auto"/>
            <w:right w:val="none" w:sz="0" w:space="0" w:color="auto"/>
          </w:divBdr>
        </w:div>
      </w:divsChild>
    </w:div>
    <w:div w:id="2107000212">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37216821">
      <w:bodyDiv w:val="1"/>
      <w:marLeft w:val="0"/>
      <w:marRight w:val="0"/>
      <w:marTop w:val="0"/>
      <w:marBottom w:val="0"/>
      <w:divBdr>
        <w:top w:val="none" w:sz="0" w:space="0" w:color="auto"/>
        <w:left w:val="none" w:sz="0" w:space="0" w:color="auto"/>
        <w:bottom w:val="none" w:sz="0" w:space="0" w:color="auto"/>
        <w:right w:val="none" w:sz="0" w:space="0" w:color="auto"/>
      </w:divBdr>
      <w:divsChild>
        <w:div w:id="1276253809">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DZw1tWpoTt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6313</TotalTime>
  <Pages>27</Pages>
  <Words>4448</Words>
  <Characters>24466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Gestión estratégica de proyectos: de la planeación a la competitividad.</vt:lpstr>
    </vt:vector>
  </TitlesOfParts>
  <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servicio, sus principios y el cliente</dc:title>
  <dc:subject/>
  <dc:creator>SENA</dc:creator>
  <cp:keywords/>
  <dc:description/>
  <cp:lastModifiedBy>Erika Fernanda Mejía pinzón</cp:lastModifiedBy>
  <cp:revision>64</cp:revision>
  <cp:lastPrinted>2024-11-14T13:22:00Z</cp:lastPrinted>
  <dcterms:created xsi:type="dcterms:W3CDTF">2024-06-14T17:04:00Z</dcterms:created>
  <dcterms:modified xsi:type="dcterms:W3CDTF">2024-11-14T13:22:00Z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