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A4E08F" w14:textId="13325123" w:rsidR="00616BB2" w:rsidRDefault="00815281" w:rsidP="00616BB2">
            <w:pPr>
              <w:rPr>
                <w:b/>
                <w:bCs/>
              </w:rPr>
            </w:pPr>
            <w:r w:rsidRPr="00815281">
              <w:rPr>
                <w:b/>
                <w:bCs/>
              </w:rPr>
              <w:t>Riesgo, amenaza, vulnerabilidad y resiliencia en la gestión del territorio</w:t>
            </w:r>
          </w:p>
          <w:p w14:paraId="284838DB" w14:textId="018A8F37" w:rsidR="00B24FAF" w:rsidRPr="002B2F46" w:rsidRDefault="00B24FAF" w:rsidP="00B24FAF">
            <w:pPr>
              <w:spacing w:line="240" w:lineRule="auto"/>
              <w:rPr>
                <w:lang w:val="es-CO"/>
              </w:rPr>
            </w:pP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4BD809CD" w:rsidR="00B24FAF" w:rsidRPr="002B2F46" w:rsidRDefault="00B24FAF" w:rsidP="007F6D10">
            <w:pPr>
              <w:spacing w:line="240" w:lineRule="auto"/>
              <w:rPr>
                <w:lang w:val="es-CO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>que</w:t>
            </w:r>
            <w:r w:rsidR="002B2F46">
              <w:rPr>
                <w:bCs/>
                <w:color w:val="000000"/>
                <w:lang w:val="es-CO"/>
              </w:rPr>
              <w:t xml:space="preserve"> </w:t>
            </w:r>
            <w:r w:rsidR="00616BB2">
              <w:rPr>
                <w:bCs/>
                <w:color w:val="000000"/>
                <w:lang w:val="es-CO"/>
              </w:rPr>
              <w:t xml:space="preserve">amplía la temática </w:t>
            </w:r>
            <w:r w:rsidR="00616BB2" w:rsidRPr="00815281">
              <w:rPr>
                <w:bCs/>
                <w:color w:val="000000"/>
                <w:lang w:val="es-CO"/>
              </w:rPr>
              <w:t xml:space="preserve">sobre </w:t>
            </w:r>
            <w:r w:rsidR="00815281" w:rsidRPr="00815281">
              <w:rPr>
                <w:bCs/>
                <w:lang w:val="es-CO" w:eastAsia="ja-JP"/>
              </w:rPr>
              <w:t>riesgo, amenaza, vulnerabilidad y resiliencia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8D5DAC" w14:textId="77777777" w:rsidR="00815281" w:rsidRPr="00815281" w:rsidRDefault="00815281" w:rsidP="00815281">
            <w:pPr>
              <w:pStyle w:val="Normal0"/>
            </w:pPr>
            <w:r w:rsidRPr="00815281">
              <w:t>Bienvenidos a este podcast dedicado a comprender cuatro conceptos fundamentales para la gestión ambiental y la planificación del territorio: riesgo, amenaza, vulnerabilidad y resiliencia.</w:t>
            </w:r>
          </w:p>
          <w:p w14:paraId="45CDE222" w14:textId="77777777" w:rsidR="00815281" w:rsidRPr="00815281" w:rsidRDefault="00815281" w:rsidP="00815281">
            <w:pPr>
              <w:pStyle w:val="Normal0"/>
            </w:pPr>
          </w:p>
          <w:p w14:paraId="6F4F8F16" w14:textId="77777777" w:rsidR="00815281" w:rsidRPr="00815281" w:rsidRDefault="00815281" w:rsidP="00815281">
            <w:pPr>
              <w:pStyle w:val="Normal0"/>
            </w:pPr>
            <w:r w:rsidRPr="00815281">
              <w:t>Aunque suelen utilizarse como sinónimos, cada uno tiene un significado específico. Una amenaza es un fenómeno de origen natural o provocado por las actividades humanas que puede causar daños. Algunos ejemplos son las inundaciones, los deslizamientos, los incendios forestales o la contaminación ambiental.</w:t>
            </w:r>
          </w:p>
          <w:p w14:paraId="0778804E" w14:textId="77777777" w:rsidR="00815281" w:rsidRPr="00815281" w:rsidRDefault="00815281" w:rsidP="00815281">
            <w:pPr>
              <w:pStyle w:val="Normal0"/>
            </w:pPr>
          </w:p>
          <w:p w14:paraId="5A3125A5" w14:textId="77777777" w:rsidR="00815281" w:rsidRPr="00815281" w:rsidRDefault="00815281" w:rsidP="00815281">
            <w:pPr>
              <w:pStyle w:val="Normal0"/>
            </w:pPr>
            <w:r w:rsidRPr="00815281">
              <w:t>La vulnerabilidad hace referencia al grado de exposición o fragilidad de una comunidad, un ecosistema o una infraestructura frente a una amenaza. Factores como la pobreza, la ubicación en zonas de riesgo, la falta de planificación o el deterioro ambiental incrementan esa vulnerabilidad.</w:t>
            </w:r>
          </w:p>
          <w:p w14:paraId="641048AA" w14:textId="77777777" w:rsidR="00815281" w:rsidRPr="00815281" w:rsidRDefault="00815281" w:rsidP="00815281">
            <w:pPr>
              <w:pStyle w:val="Normal0"/>
            </w:pPr>
          </w:p>
          <w:p w14:paraId="2A7DFF16" w14:textId="77777777" w:rsidR="00815281" w:rsidRPr="00815281" w:rsidRDefault="00815281" w:rsidP="00815281">
            <w:pPr>
              <w:pStyle w:val="Normal0"/>
            </w:pPr>
            <w:r w:rsidRPr="00815281">
              <w:t>Cuando una amenaza afecta a un territorio vulnerable, se genera el riesgo, es decir, la posibilidad de que ocurran pérdidas humanas, económicas, sociales o ambientales. Por esta razón, la gestión del territorio busca reducir tanto las amenazas como las condiciones de vulnerabilidad mediante acciones de prevención, ordenamiento territorial y educación ambiental.</w:t>
            </w:r>
          </w:p>
          <w:p w14:paraId="7BD8AE9F" w14:textId="77777777" w:rsidR="00815281" w:rsidRPr="00815281" w:rsidRDefault="00815281" w:rsidP="00815281">
            <w:pPr>
              <w:pStyle w:val="Normal0"/>
            </w:pPr>
          </w:p>
          <w:p w14:paraId="3EAFC828" w14:textId="119E23C0" w:rsidR="00815281" w:rsidRPr="00815281" w:rsidRDefault="00815281" w:rsidP="00815281">
            <w:pPr>
              <w:pStyle w:val="Normal0"/>
            </w:pPr>
            <w:r w:rsidRPr="00815281">
              <w:t>L</w:t>
            </w:r>
            <w:r w:rsidRPr="00815281">
              <w:t>a resiliencia corresponde a la capacidad de las comunidades y los ecosistemas para adaptarse, responder y recuperarse después de un evento adverso, fortaleciendo sus condiciones para afrontar futuras situaciones similares. Promover la resiliencia implica fomentar la participación comunitaria, conservar los ecosistemas, proteger los recursos naturales y desarrollar estrategias sostenibles que reduzcan los impactos de los desastres.</w:t>
            </w:r>
          </w:p>
          <w:p w14:paraId="54A6C106" w14:textId="77777777" w:rsidR="00815281" w:rsidRPr="00815281" w:rsidRDefault="00815281" w:rsidP="00815281">
            <w:pPr>
              <w:pStyle w:val="Normal0"/>
            </w:pPr>
          </w:p>
          <w:p w14:paraId="0D894863" w14:textId="77777777" w:rsidR="00815281" w:rsidRPr="00815281" w:rsidRDefault="00815281" w:rsidP="00815281">
            <w:pPr>
              <w:pStyle w:val="Normal0"/>
            </w:pPr>
            <w:r w:rsidRPr="00815281">
              <w:t xml:space="preserve">Comprender estos conceptos permite interpretar mejor las dinámicas del territorio y tomar decisiones responsables que favorezcan la protección de las personas, la conservación del ambiente y el desarrollo sostenible. </w:t>
            </w:r>
          </w:p>
          <w:p w14:paraId="6885D588" w14:textId="77777777" w:rsidR="00815281" w:rsidRDefault="00815281" w:rsidP="00815281">
            <w:pPr>
              <w:pStyle w:val="Normal0"/>
            </w:pPr>
          </w:p>
          <w:p w14:paraId="3D1B5116" w14:textId="77777777" w:rsidR="00815281" w:rsidRDefault="00815281" w:rsidP="00815281">
            <w:pPr>
              <w:pStyle w:val="Normal0"/>
            </w:pPr>
            <w:r w:rsidRPr="00815281">
              <w:lastRenderedPageBreak/>
              <w:t>Recordemos que prevenir siempre será más efectivo que enfrentar las consecuencias de un desastre.</w:t>
            </w:r>
          </w:p>
          <w:p w14:paraId="789E8636" w14:textId="66AAAF7E" w:rsidR="00815281" w:rsidRPr="00815281" w:rsidRDefault="00815281" w:rsidP="00815281">
            <w:pPr>
              <w:pStyle w:val="Normal0"/>
            </w:pPr>
            <w:r w:rsidRPr="00815281">
              <w:t xml:space="preserve"> ¡Hasta un próximo episodio!</w:t>
            </w:r>
          </w:p>
          <w:p w14:paraId="1BB597C1" w14:textId="0EFDBC6B" w:rsidR="00C02521" w:rsidRPr="00CE5CE3" w:rsidRDefault="00C02521" w:rsidP="00B26964">
            <w:pPr>
              <w:pStyle w:val="Normal0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E763" w14:textId="77777777" w:rsidR="00D14E3A" w:rsidRDefault="00D14E3A">
      <w:pPr>
        <w:spacing w:line="240" w:lineRule="auto"/>
      </w:pPr>
      <w:r>
        <w:separator/>
      </w:r>
    </w:p>
  </w:endnote>
  <w:endnote w:type="continuationSeparator" w:id="0">
    <w:p w14:paraId="17F94108" w14:textId="77777777" w:rsidR="00D14E3A" w:rsidRDefault="00D14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21519" w14:textId="77777777" w:rsidR="00D14E3A" w:rsidRDefault="00D14E3A">
      <w:pPr>
        <w:spacing w:line="240" w:lineRule="auto"/>
      </w:pPr>
      <w:r>
        <w:separator/>
      </w:r>
    </w:p>
  </w:footnote>
  <w:footnote w:type="continuationSeparator" w:id="0">
    <w:p w14:paraId="6A70C981" w14:textId="77777777" w:rsidR="00D14E3A" w:rsidRDefault="00D14E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1"/>
  </w:num>
  <w:num w:numId="2" w16cid:durableId="1583441947">
    <w:abstractNumId w:val="2"/>
  </w:num>
  <w:num w:numId="3" w16cid:durableId="7218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A6178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643A2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A09EA"/>
    <w:rsid w:val="007B4096"/>
    <w:rsid w:val="007D3622"/>
    <w:rsid w:val="007F6D10"/>
    <w:rsid w:val="00805A7B"/>
    <w:rsid w:val="00805FD4"/>
    <w:rsid w:val="00815281"/>
    <w:rsid w:val="00817DA7"/>
    <w:rsid w:val="008274E9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14E3A"/>
    <w:rsid w:val="00D21F69"/>
    <w:rsid w:val="00D43B0A"/>
    <w:rsid w:val="00D5762A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01C0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820284-FA71-4485-A54C-53F93EEA3DBB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Sandra Paola Morales Paez</cp:lastModifiedBy>
  <cp:revision>3</cp:revision>
  <dcterms:created xsi:type="dcterms:W3CDTF">2026-07-20T21:06:00Z</dcterms:created>
  <dcterms:modified xsi:type="dcterms:W3CDTF">2026-07-20T21:14:00Z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