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AD0AE0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4206E5F1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8E244C" w:rsidTr="4206E5F1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D81DA4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D81DA4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D81DA4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D81DA4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D81DA4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D81DA4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D81DA4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D81DA4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D81DA4" w:rsidR="00C57B0F" w:rsidP="00AD0AE0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81DA4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D81DA4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D81DA4" w:rsidR="008E244C" w:rsidTr="4206E5F1" w14:paraId="08A5677D" w14:textId="77777777">
        <w:tc>
          <w:tcPr>
            <w:tcW w:w="2534" w:type="dxa"/>
            <w:gridSpan w:val="2"/>
            <w:tcMar/>
          </w:tcPr>
          <w:p w:rsidRPr="00D81DA4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D81DA4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D81DA4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tcMar/>
          </w:tcPr>
          <w:p w:rsidRPr="00D81DA4" w:rsidR="003F2ACF" w:rsidP="003F2ACF" w:rsidRDefault="003F2ACF" w14:paraId="3092D175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  <w:lang w:val="es-CO"/>
              </w:rPr>
              <w:t>Esta actividad le permitirá determinar el grado de apropiación de los contenidos del componente formativo </w:t>
            </w:r>
            <w:r w:rsidRPr="00D81DA4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Alternativas de energización rural</w:t>
            </w:r>
            <w:r w:rsidRPr="00D81DA4">
              <w:rPr>
                <w:rFonts w:eastAsia="Calibri"/>
                <w:color w:val="auto"/>
                <w:sz w:val="20"/>
                <w:szCs w:val="20"/>
                <w:lang w:val="es-CO"/>
              </w:rPr>
              <w:t>. </w:t>
            </w:r>
          </w:p>
          <w:p w:rsidRPr="00D81DA4" w:rsidR="003F2ACF" w:rsidP="003F2ACF" w:rsidRDefault="003F2ACF" w14:paraId="0B7A3A5E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  <w:lang w:val="es-CO"/>
              </w:rPr>
              <w:t> </w:t>
            </w:r>
          </w:p>
          <w:p w:rsidRPr="00D81DA4" w:rsidR="003F2ACF" w:rsidP="003F2ACF" w:rsidRDefault="003F2ACF" w14:paraId="6B1DD8D9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  <w:lang w:val="es-CO"/>
              </w:rPr>
              <w:t>Antes de su realización, se recomienda la lectura del componente formativo mencionado. Es opcional (no es calificable), y puede realizarse todas las veces que se desee. </w:t>
            </w:r>
          </w:p>
          <w:p w:rsidRPr="00D81DA4" w:rsidR="003F2ACF" w:rsidP="003F2ACF" w:rsidRDefault="003F2ACF" w14:paraId="7314FF94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  <w:lang w:val="es-CO"/>
              </w:rPr>
              <w:t> </w:t>
            </w:r>
          </w:p>
          <w:p w:rsidRPr="00D81DA4" w:rsidR="00C57B0F" w:rsidP="003F2ACF" w:rsidRDefault="003F2ACF" w14:paraId="1EC50D8C" w14:textId="78B8EA2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  <w:lang w:val="es-CO"/>
              </w:rPr>
              <w:t xml:space="preserve">Lea </w:t>
            </w:r>
            <w:r w:rsidR="00416804">
              <w:rPr>
                <w:rFonts w:eastAsia="Calibri"/>
                <w:color w:val="auto"/>
                <w:sz w:val="20"/>
                <w:szCs w:val="20"/>
                <w:lang w:val="es-CO"/>
              </w:rPr>
              <w:t>cada pregunta y seleccione la respuesta correcta</w:t>
            </w:r>
            <w:r w:rsidRPr="00D81DA4">
              <w:rPr>
                <w:rFonts w:eastAsia="Calibri"/>
                <w:color w:val="auto"/>
                <w:sz w:val="20"/>
                <w:szCs w:val="20"/>
                <w:lang w:val="es-CO"/>
              </w:rPr>
              <w:t>. </w:t>
            </w:r>
          </w:p>
        </w:tc>
      </w:tr>
      <w:tr w:rsidRPr="00D81DA4" w:rsidR="003F2ACF" w:rsidTr="4206E5F1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D81DA4" w:rsidR="003F2ACF" w:rsidP="003F2ACF" w:rsidRDefault="003F2ACF" w14:paraId="4C7FDFA8" w14:textId="79D3F29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tcMar/>
          </w:tcPr>
          <w:p w:rsidRPr="00D81DA4" w:rsidR="003F2ACF" w:rsidP="003F2ACF" w:rsidRDefault="003F2ACF" w14:paraId="60B4012D" w14:textId="5E195E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Alternativas de energización rural.</w:t>
            </w:r>
          </w:p>
        </w:tc>
      </w:tr>
      <w:tr w:rsidRPr="00D81DA4" w:rsidR="003F2ACF" w:rsidTr="4206E5F1" w14:paraId="15CA5FE7" w14:textId="77777777">
        <w:tc>
          <w:tcPr>
            <w:tcW w:w="2534" w:type="dxa"/>
            <w:gridSpan w:val="2"/>
            <w:shd w:val="clear" w:color="auto" w:fill="FBE5D5"/>
            <w:tcMar/>
          </w:tcPr>
          <w:p w:rsidRPr="00D81DA4" w:rsidR="003F2ACF" w:rsidP="003F2ACF" w:rsidRDefault="003F2ACF" w14:paraId="6EF2F4A5" w14:textId="0F2A51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tcMar/>
          </w:tcPr>
          <w:p w:rsidRPr="00D81DA4" w:rsidR="003F2ACF" w:rsidP="003F2ACF" w:rsidRDefault="003F2ACF" w14:paraId="79A04D82" w14:textId="0DD47A3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Evaluar la comprensión de los conceptos fundamentales del componente formativo.</w:t>
            </w:r>
          </w:p>
        </w:tc>
      </w:tr>
      <w:tr w:rsidRPr="00D81DA4" w:rsidR="003F2ACF" w:rsidTr="4206E5F1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tcW w:w="2534" w:type="dxa"/>
            <w:gridSpan w:val="2"/>
            <w:tcMar/>
          </w:tcPr>
          <w:p w:rsidRPr="00D81DA4" w:rsidR="003F2ACF" w:rsidP="003F2ACF" w:rsidRDefault="003F2ACF" w14:paraId="0FCDD525" w14:textId="4724993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tcMar/>
          </w:tcPr>
          <w:p w:rsidRPr="00D81DA4" w:rsidR="003F2ACF" w:rsidP="003F2ACF" w:rsidRDefault="003F2ACF" w14:paraId="6676B711" w14:textId="142B73F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Pr="00D81DA4" w:rsidR="003F2ACF" w:rsidTr="4206E5F1" w14:paraId="513BC1FE" w14:textId="77777777">
        <w:trPr>
          <w:trHeight w:val="417"/>
        </w:trPr>
        <w:tc>
          <w:tcPr>
            <w:tcW w:w="10154" w:type="dxa"/>
            <w:gridSpan w:val="4"/>
            <w:shd w:val="clear" w:color="auto" w:fill="FFE599"/>
            <w:tcMar/>
          </w:tcPr>
          <w:p w:rsidRPr="00D81DA4" w:rsidR="003F2ACF" w:rsidP="003F2ACF" w:rsidRDefault="003F2ACF" w14:paraId="5F5B6B99" w14:textId="7BF7C16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PREGUNTAS</w:t>
            </w:r>
          </w:p>
        </w:tc>
      </w:tr>
      <w:tr w:rsidRPr="00D81DA4" w:rsidR="003F2ACF" w:rsidTr="4206E5F1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81DA4" w:rsidR="003F2ACF" w:rsidP="003F2ACF" w:rsidRDefault="003F2ACF" w14:paraId="7C8E1F50" w14:textId="132092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  <w:tcMar/>
          </w:tcPr>
          <w:p w:rsidRPr="00F00E76" w:rsidR="003F2ACF" w:rsidP="003F2ACF" w:rsidRDefault="003F2ACF" w14:paraId="7F132666" w14:textId="2237B7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00E76">
              <w:rPr>
                <w:b/>
                <w:bCs/>
                <w:color w:val="auto"/>
                <w:sz w:val="20"/>
                <w:szCs w:val="20"/>
              </w:rPr>
              <w:t>Un sistema aislado (</w:t>
            </w:r>
            <w:r w:rsidRPr="00F00E76">
              <w:rPr>
                <w:b/>
                <w:bCs/>
                <w:i/>
                <w:iCs/>
                <w:color w:val="auto"/>
                <w:sz w:val="20"/>
                <w:szCs w:val="20"/>
              </w:rPr>
              <w:t>off-</w:t>
            </w:r>
            <w:proofErr w:type="spellStart"/>
            <w:r w:rsidRPr="00F00E76">
              <w:rPr>
                <w:b/>
                <w:bCs/>
                <w:i/>
                <w:iCs/>
                <w:color w:val="auto"/>
                <w:sz w:val="20"/>
                <w:szCs w:val="20"/>
              </w:rPr>
              <w:t>grid</w:t>
            </w:r>
            <w:proofErr w:type="spellEnd"/>
            <w:r w:rsidRPr="00F00E76">
              <w:rPr>
                <w:b/>
                <w:bCs/>
                <w:color w:val="auto"/>
                <w:sz w:val="20"/>
                <w:szCs w:val="20"/>
              </w:rPr>
              <w:t>) se caracteriza porque:</w:t>
            </w:r>
          </w:p>
        </w:tc>
      </w:tr>
      <w:tr w:rsidRPr="00D81DA4" w:rsidR="003F2ACF" w:rsidTr="4206E5F1" w14:paraId="20634E81" w14:textId="77777777">
        <w:trPr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6A7DCE65" w14:textId="62E514B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7763DB98" w14:textId="514D3C4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Está conectado permanentemente al Sistema Interconectado Nacional (SIN).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4CEC4D6E" w14:textId="2C512B6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1CC760AA" w14:textId="296923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27D41D45" w14:textId="10B147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Puede inyectar excedentes de energía a la red nacional.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0F73ACCC" w14:textId="40FBE22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5ABFE12C" w14:textId="77777777">
        <w:trPr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7E270E67" w14:textId="2EDB230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3B607DAE" w14:textId="1061ED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Funciona de manera independiente sin conexión a la red eléctrica. 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7FC24437" w14:textId="7125C17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D81DA4" w:rsidR="003F2ACF" w:rsidTr="4206E5F1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1BBA1DB2" w14:textId="2636322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4E1208FC" w14:textId="5DBF79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Depende exclusivamente de plantas diésel centrales.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24EF84CA" w14:textId="2748398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028C15D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81DA4" w:rsidR="003F2ACF" w:rsidP="003F2ACF" w:rsidRDefault="003F2ACF" w14:paraId="00D08B54" w14:textId="377FCF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5B7DC219" w14:textId="2629DB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Ha captado con claridad los conceptos de</w:t>
            </w:r>
            <w:r w:rsidR="007E3EAA">
              <w:rPr>
                <w:color w:val="auto"/>
                <w:sz w:val="20"/>
                <w:szCs w:val="20"/>
              </w:rPr>
              <w:t xml:space="preserve"> Al</w:t>
            </w:r>
            <w:r w:rsidRPr="00D81DA4">
              <w:rPr>
                <w:color w:val="auto"/>
                <w:sz w:val="20"/>
                <w:szCs w:val="20"/>
              </w:rPr>
              <w:t>ternativas de energización rural.</w:t>
            </w:r>
          </w:p>
        </w:tc>
      </w:tr>
      <w:tr w:rsidRPr="00D81DA4" w:rsidR="003F2ACF" w:rsidTr="4206E5F1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81DA4" w:rsidR="003F2ACF" w:rsidP="003F2ACF" w:rsidRDefault="003F2ACF" w14:paraId="532EDFD3" w14:textId="684719E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484D921F" w14:textId="348965C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Pr="00D81DA4" w:rsidR="003F2ACF" w:rsidTr="4206E5F1" w14:paraId="1948124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81DA4" w:rsidR="003F2ACF" w:rsidP="003F2ACF" w:rsidRDefault="003F2ACF" w14:paraId="025BEC16" w14:textId="5F17B32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F00E76" w:rsidR="003F2ACF" w:rsidP="003F2ACF" w:rsidRDefault="003F2ACF" w14:paraId="1B7CAEBC" w14:textId="5594616E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00E76">
              <w:rPr>
                <w:b/>
                <w:bCs/>
                <w:color w:val="auto"/>
                <w:sz w:val="20"/>
                <w:szCs w:val="20"/>
              </w:rPr>
              <w:t>La función principal del inversor en un sistema fotovoltaico es:</w:t>
            </w:r>
          </w:p>
        </w:tc>
      </w:tr>
      <w:tr w:rsidRPr="00D81DA4" w:rsidR="003F2ACF" w:rsidTr="4206E5F1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7CF11BAE" w14:textId="6D32414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D81DA4" w:rsidR="003F2ACF" w:rsidP="003F2ACF" w:rsidRDefault="003F2ACF" w14:paraId="48BFDAC5" w14:textId="2F6EFF4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Almacenar la energía en baterías.</w:t>
            </w:r>
          </w:p>
        </w:tc>
        <w:tc>
          <w:tcPr>
            <w:tcW w:w="2160" w:type="dxa"/>
            <w:tcMar/>
          </w:tcPr>
          <w:p w:rsidRPr="00D81DA4" w:rsidR="003F2ACF" w:rsidP="003F2ACF" w:rsidRDefault="003F2ACF" w14:paraId="03389B73" w14:textId="0F8E5BE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02F8C14A" w14:textId="77777777">
        <w:trPr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3B9796A3" w14:textId="68C2FB0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D81DA4" w:rsidR="003F2ACF" w:rsidP="003F2ACF" w:rsidRDefault="003F2ACF" w14:paraId="417ABF49" w14:textId="6F0CF1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Convertir corriente continua (DC) en corriente alterna (AC). </w:t>
            </w:r>
          </w:p>
        </w:tc>
        <w:tc>
          <w:tcPr>
            <w:tcW w:w="2160" w:type="dxa"/>
            <w:tcMar/>
          </w:tcPr>
          <w:p w:rsidRPr="00D81DA4" w:rsidR="003F2ACF" w:rsidP="003F2ACF" w:rsidRDefault="003F2ACF" w14:paraId="1D0925B8" w14:textId="507C891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D81DA4" w:rsidR="003F2ACF" w:rsidTr="4206E5F1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1D36AED0" w14:textId="7D50187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D81DA4" w:rsidR="003F2ACF" w:rsidP="003F2ACF" w:rsidRDefault="003F2ACF" w14:paraId="55DD2F7D" w14:textId="126B0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Regular la carga de las baterías.</w:t>
            </w:r>
          </w:p>
        </w:tc>
        <w:tc>
          <w:tcPr>
            <w:tcW w:w="2160" w:type="dxa"/>
            <w:tcMar/>
          </w:tcPr>
          <w:p w:rsidRPr="00D81DA4" w:rsidR="003F2ACF" w:rsidP="003F2ACF" w:rsidRDefault="003F2ACF" w14:paraId="2173A4A8" w14:textId="5BE4631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442AF42F" w14:textId="77777777">
        <w:trPr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5E0BECE1" w14:textId="74C9720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tcMar/>
          </w:tcPr>
          <w:p w:rsidRPr="00D81DA4" w:rsidR="003F2ACF" w:rsidP="003F2ACF" w:rsidRDefault="003F2ACF" w14:paraId="0A8B64CF" w14:textId="6B8608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Medir la radiación solar.</w:t>
            </w:r>
          </w:p>
        </w:tc>
        <w:tc>
          <w:tcPr>
            <w:tcW w:w="2160" w:type="dxa"/>
            <w:tcMar/>
          </w:tcPr>
          <w:p w:rsidRPr="00D81DA4" w:rsidR="003F2ACF" w:rsidP="003F2ACF" w:rsidRDefault="003F2ACF" w14:paraId="20A71059" w14:textId="63BB7AE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81DA4" w:rsidR="003F2ACF" w:rsidP="003F2ACF" w:rsidRDefault="003F2ACF" w14:paraId="04BBBE2C" w14:textId="50AAA0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7E3EAA" w14:paraId="317B5FC6" w14:textId="507849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Ha captado con claridad los conceptos de</w:t>
            </w:r>
            <w:r>
              <w:rPr>
                <w:color w:val="auto"/>
                <w:sz w:val="20"/>
                <w:szCs w:val="20"/>
              </w:rPr>
              <w:t xml:space="preserve"> Al</w:t>
            </w:r>
            <w:r w:rsidRPr="00D81DA4">
              <w:rPr>
                <w:color w:val="auto"/>
                <w:sz w:val="20"/>
                <w:szCs w:val="20"/>
              </w:rPr>
              <w:t>ternativas de energización rural.</w:t>
            </w:r>
          </w:p>
        </w:tc>
      </w:tr>
      <w:tr w:rsidRPr="00D81DA4" w:rsidR="003F2ACF" w:rsidTr="4206E5F1" w14:paraId="0F88F9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81DA4" w:rsidR="003F2ACF" w:rsidP="003F2ACF" w:rsidRDefault="003F2ACF" w14:paraId="165EA1A4" w14:textId="6E9ED47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476BD9A2" w14:textId="436912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Pr="00D81DA4" w:rsidR="003F2ACF" w:rsidTr="4206E5F1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81DA4" w:rsidR="003F2ACF" w:rsidP="003F2ACF" w:rsidRDefault="003F2ACF" w14:paraId="14D8F261" w14:textId="3C1FAC5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tcMar/>
          </w:tcPr>
          <w:p w:rsidRPr="00F00E76" w:rsidR="003F2ACF" w:rsidP="003F2ACF" w:rsidRDefault="003F2ACF" w14:paraId="61D73A45" w14:textId="0A1E12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00E76">
              <w:rPr>
                <w:b/>
                <w:bCs/>
                <w:color w:val="auto"/>
                <w:sz w:val="20"/>
                <w:szCs w:val="20"/>
              </w:rPr>
              <w:t>El Plan Indicativo de Cobertura (PIC) es importante por</w:t>
            </w:r>
            <w:r w:rsidRPr="00F00E76" w:rsidR="007E3EAA">
              <w:rPr>
                <w:b/>
                <w:bCs/>
                <w:color w:val="auto"/>
                <w:sz w:val="20"/>
                <w:szCs w:val="20"/>
              </w:rPr>
              <w:t>que este:</w:t>
            </w:r>
          </w:p>
        </w:tc>
      </w:tr>
      <w:tr w:rsidRPr="00D81DA4" w:rsidR="003F2ACF" w:rsidTr="4206E5F1" w14:paraId="099D6702" w14:textId="77777777">
        <w:trPr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62AA0305" w14:textId="595BDCC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D81DA4" w:rsidR="003F2ACF" w:rsidP="003F2ACF" w:rsidRDefault="003F2ACF" w14:paraId="2F42BA19" w14:textId="79B2774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Define los costos exactos de inversión de cada tecnología.</w:t>
            </w:r>
          </w:p>
        </w:tc>
        <w:tc>
          <w:tcPr>
            <w:tcW w:w="2160" w:type="dxa"/>
            <w:tcMar/>
          </w:tcPr>
          <w:p w:rsidRPr="00D81DA4" w:rsidR="003F2ACF" w:rsidP="003F2ACF" w:rsidRDefault="003F2ACF" w14:paraId="2DEA1E69" w14:textId="55E01D1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7685686D" w14:textId="68E1EDF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D81DA4" w:rsidR="003F2ACF" w:rsidP="003F2ACF" w:rsidRDefault="003F2ACF" w14:paraId="77042058" w14:textId="754606D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Sustituye los estudios técnicos de viabilidad.</w:t>
            </w:r>
          </w:p>
        </w:tc>
        <w:tc>
          <w:tcPr>
            <w:tcW w:w="2160" w:type="dxa"/>
            <w:tcMar/>
          </w:tcPr>
          <w:p w:rsidRPr="00D81DA4" w:rsidR="003F2ACF" w:rsidP="003F2ACF" w:rsidRDefault="003F2ACF" w14:paraId="7459CED2" w14:textId="11C8BAA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6255FBCB" w14:textId="77777777">
        <w:trPr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76E7529C" w14:textId="1CE99F6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D81DA4" w:rsidR="003F2ACF" w:rsidP="003F2ACF" w:rsidRDefault="003F2ACF" w14:paraId="235912FA" w14:textId="140D57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Presenta lineamientos y proyecciones para ampliar cobertura energética. </w:t>
            </w:r>
          </w:p>
        </w:tc>
        <w:tc>
          <w:tcPr>
            <w:tcW w:w="2160" w:type="dxa"/>
            <w:tcMar/>
          </w:tcPr>
          <w:p w:rsidRPr="00D81DA4" w:rsidR="003F2ACF" w:rsidP="003F2ACF" w:rsidRDefault="003F2ACF" w14:paraId="2B39C562" w14:textId="54A4FA1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D81DA4" w:rsidR="003F2ACF" w:rsidTr="4206E5F1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14EB4609" w14:textId="607A174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Mar/>
          </w:tcPr>
          <w:p w:rsidRPr="00D81DA4" w:rsidR="003F2ACF" w:rsidP="003F2ACF" w:rsidRDefault="003F2ACF" w14:paraId="20EA86E3" w14:textId="0CC1E4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Garantiza la aprobación automática de proyectos.</w:t>
            </w:r>
          </w:p>
        </w:tc>
        <w:tc>
          <w:tcPr>
            <w:tcW w:w="2160" w:type="dxa"/>
            <w:tcMar/>
          </w:tcPr>
          <w:p w:rsidRPr="00D81DA4" w:rsidR="003F2ACF" w:rsidP="003F2ACF" w:rsidRDefault="003F2ACF" w14:paraId="60456E1B" w14:textId="1ED96DD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5C1A170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81DA4" w:rsidR="003F2ACF" w:rsidP="003F2ACF" w:rsidRDefault="003F2ACF" w14:paraId="6C118FC8" w14:textId="69BE76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78C5ECCB" w14:textId="373C1C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Pr="00D81DA4" w:rsidR="003F2ACF" w:rsidTr="4206E5F1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81DA4" w:rsidR="003F2ACF" w:rsidP="003F2ACF" w:rsidRDefault="003F2ACF" w14:paraId="6FF1C440" w14:textId="1243D29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2902B640" w14:textId="47D44C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Pr="00D81DA4" w:rsidR="003F2ACF" w:rsidTr="4206E5F1" w14:paraId="7029FE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81DA4" w:rsidR="003F2ACF" w:rsidP="003F2ACF" w:rsidRDefault="003F2ACF" w14:paraId="40EFDFE5" w14:textId="5498137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F00E76" w:rsidR="003F2ACF" w:rsidP="003F2ACF" w:rsidRDefault="003F2ACF" w14:paraId="4D6D2B7B" w14:textId="5E0DCB3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00E76">
              <w:rPr>
                <w:b/>
                <w:bCs/>
                <w:color w:val="auto"/>
                <w:sz w:val="20"/>
                <w:szCs w:val="20"/>
              </w:rPr>
              <w:t>En comparación con sistemas diésel, una microrred solar fotovoltaica generalmente presenta:</w:t>
            </w:r>
          </w:p>
        </w:tc>
      </w:tr>
      <w:tr w:rsidRPr="00D81DA4" w:rsidR="003F2ACF" w:rsidTr="4206E5F1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162788E0" w14:textId="04AFE9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05BABAF1" w14:textId="1C3A42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Mayor costo de operación y mantenimiento.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67A2608D" w14:textId="1886F9B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4FFE2692" w14:textId="77777777">
        <w:trPr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6595D1FA" w14:textId="22C0CA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3FA54C0C" w14:textId="69DB7F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Igual costo operativo en todos los casos.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4363353C" w14:textId="0D27449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4AF0CF86" w14:textId="4F1C07B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135620EC" w14:textId="7F38EF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Menor costo de operación y mantenimiento a largo plazo. 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6A39BE05" w14:textId="581A6AE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D81DA4" w:rsidR="003F2ACF" w:rsidTr="4206E5F1" w14:paraId="070A10F5" w14:textId="77777777">
        <w:trPr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42D0CDEC" w14:textId="070CF6C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5F789D9D" w14:textId="532A65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Dependencia total del combustible fósil.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314389CB" w14:textId="459CF1F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81DA4" w:rsidR="003F2ACF" w:rsidP="003F2ACF" w:rsidRDefault="003F2ACF" w14:paraId="0E913A82" w14:textId="571CBF3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747E4A24" w14:textId="1D1A763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Pr="00D81DA4" w:rsidR="003F2ACF" w:rsidTr="4206E5F1" w14:paraId="1B198E2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81DA4" w:rsidR="003F2ACF" w:rsidP="003F2ACF" w:rsidRDefault="003F2ACF" w14:paraId="13AE5C6E" w14:textId="73C7795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231C98AB" w14:textId="4B28297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Pr="00D81DA4" w:rsidR="003F2ACF" w:rsidTr="4206E5F1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81DA4" w:rsidR="003F2ACF" w:rsidP="003F2ACF" w:rsidRDefault="003F2ACF" w14:paraId="3E6EF9DB" w14:textId="35C5006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tcMar/>
          </w:tcPr>
          <w:p w:rsidRPr="00F00E76" w:rsidR="003F2ACF" w:rsidP="003F2ACF" w:rsidRDefault="003F2ACF" w14:paraId="42742D49" w14:textId="74CE714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00E76">
              <w:rPr>
                <w:b/>
                <w:bCs/>
                <w:color w:val="auto"/>
                <w:sz w:val="20"/>
                <w:szCs w:val="20"/>
              </w:rPr>
              <w:t>Las baterías en sistemas de generación distribuida conectados a red:</w:t>
            </w:r>
          </w:p>
        </w:tc>
      </w:tr>
      <w:tr w:rsidRPr="00D81DA4" w:rsidR="003F2ACF" w:rsidTr="4206E5F1" w14:paraId="28F8479A" w14:textId="77777777">
        <w:trPr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00567028" w14:textId="78A3A4E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0F19708C" w14:textId="1FCFAA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Son obligatorias en todos los casos.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5DFF5F4F" w14:textId="551954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57DFAC32" w14:textId="4FF5B86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3ADDDE6B" w14:textId="42E4607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Son necesarias para convertir la energía.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6CAA8A0E" w14:textId="47C2409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55AC46D0" w14:textId="77777777">
        <w:trPr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17EB5D00" w14:textId="2615C87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3B5B90EF" w14:textId="600406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No siempre son necesarias, depende del diseño del sistema. 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42D3E2B0" w14:textId="08838B5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D81DA4" w:rsidR="003F2ACF" w:rsidTr="4206E5F1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71683A53" w14:textId="761504A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4692716C" w14:textId="6969D0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Reemplazan la función del inversor.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7B160C08" w14:textId="6379E8B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19CA66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81DA4" w:rsidR="003F2ACF" w:rsidP="003F2ACF" w:rsidRDefault="003F2ACF" w14:paraId="5952B1DF" w14:textId="4F31327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547EA69B" w14:textId="6E7222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Pr="00D81DA4" w:rsidR="003F2ACF" w:rsidTr="4206E5F1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81DA4" w:rsidR="003F2ACF" w:rsidP="003F2ACF" w:rsidRDefault="003F2ACF" w14:paraId="04B996C1" w14:textId="46BBD1A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5ED92D06" w14:textId="595CF0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Pr="00D81DA4" w:rsidR="003F2ACF" w:rsidTr="4206E5F1" w14:paraId="664A85F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81DA4" w:rsidR="003F2ACF" w:rsidP="003F2ACF" w:rsidRDefault="003F2ACF" w14:paraId="5C7778E8" w14:textId="47B0895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F00E76" w:rsidR="003F2ACF" w:rsidP="003F2ACF" w:rsidRDefault="003F2ACF" w14:paraId="6E665151" w14:textId="1CA540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00E76">
              <w:rPr>
                <w:b/>
                <w:bCs/>
                <w:color w:val="auto"/>
                <w:sz w:val="20"/>
                <w:szCs w:val="20"/>
              </w:rPr>
              <w:t>Un criterio social clave para implementar una microrred es:</w:t>
            </w:r>
          </w:p>
        </w:tc>
      </w:tr>
      <w:tr w:rsidRPr="00D81DA4" w:rsidR="003F2ACF" w:rsidTr="4206E5F1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54031499" w14:textId="1ECFF7C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153A1BAF" w14:textId="3B99FF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La distancia a la capital del departamento.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7144C3D7" w14:textId="5438720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1F8ED008" w14:textId="77777777">
        <w:trPr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44C0B8E7" w14:textId="534B1D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30826051" w14:textId="6A18C1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La densidad poblacional y concentración de demanda. 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14B5DA92" w14:textId="398457C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D81DA4" w:rsidR="003F2ACF" w:rsidTr="4206E5F1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120E5467" w14:textId="2D8DF6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4AC8BE45" w14:textId="5B52B07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El color de las viviendas del poblado.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12384884" w14:textId="5DAD046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3057D19B" w14:textId="77777777">
        <w:trPr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5EEFD0DC" w14:textId="069D366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312C64C2" w14:textId="0AB596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El número de postes instalados.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0F224258" w14:textId="518E8BE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81DA4" w:rsidR="003F2ACF" w:rsidP="003F2ACF" w:rsidRDefault="003F2ACF" w14:paraId="3C855C1E" w14:textId="09711F3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632BB5D3" w14:textId="4535E5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Pr="00D81DA4" w:rsidR="003F2ACF" w:rsidTr="4206E5F1" w14:paraId="3A508D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81DA4" w:rsidR="003F2ACF" w:rsidP="003F2ACF" w:rsidRDefault="003F2ACF" w14:paraId="44B83E07" w14:textId="5F23CE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6B3062F0" w14:textId="66A5E7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Pr="00D81DA4" w:rsidR="003F2ACF" w:rsidTr="4206E5F1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81DA4" w:rsidR="003F2ACF" w:rsidP="003F2ACF" w:rsidRDefault="003F2ACF" w14:paraId="6151D01D" w14:textId="759C30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tcMar/>
          </w:tcPr>
          <w:p w:rsidRPr="00F00E76" w:rsidR="003F2ACF" w:rsidP="003F2ACF" w:rsidRDefault="003F2ACF" w14:paraId="1AA9E5AB" w14:textId="157902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00E76">
              <w:rPr>
                <w:b/>
                <w:bCs/>
                <w:color w:val="auto"/>
                <w:sz w:val="20"/>
                <w:szCs w:val="20"/>
              </w:rPr>
              <w:t>La principal función del controlador de carga es:</w:t>
            </w:r>
          </w:p>
        </w:tc>
      </w:tr>
      <w:tr w:rsidRPr="00D81DA4" w:rsidR="003F2ACF" w:rsidTr="4206E5F1" w14:paraId="6C1AF91C" w14:textId="77777777">
        <w:trPr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62CBDCC0" w14:textId="501CC1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41E096FB" w14:textId="1410EA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Convertir corriente continua en alterna.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600CF4DF" w14:textId="5C94A33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61D388CD" w14:textId="61D9548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0B341464" w14:textId="78ABA8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Almacenar energía en la red pública.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67FEF3BA" w14:textId="4D46D63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0A96A1F7" w14:textId="77777777">
        <w:trPr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697A4946" w14:textId="6B0EC5A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135A02B6" w14:textId="14D1085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Regular el flujo de energía hacia las baterías para protegerlas. 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7F26B264" w14:textId="25282D5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D81DA4" w:rsidR="003F2ACF" w:rsidTr="4206E5F1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334894CD" w14:textId="00B7315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02814934" w14:textId="3094A26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Medir la velocidad del viento.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34E2035E" w14:textId="35ECEA3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45B0648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D81DA4" w:rsidR="003F2ACF" w:rsidP="003F2ACF" w:rsidRDefault="003F2ACF" w14:paraId="356CA5BA" w14:textId="42962EC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241E9E6C" w14:textId="5773BD5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Pr="00D81DA4" w:rsidR="003F2ACF" w:rsidTr="4206E5F1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81DA4" w:rsidR="003F2ACF" w:rsidP="003F2ACF" w:rsidRDefault="003F2ACF" w14:paraId="1B0CAFD0" w14:textId="50E08B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50C17735" w14:textId="7253A8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Pr="00D81DA4" w:rsidR="003F2ACF" w:rsidTr="4206E5F1" w14:paraId="3E7297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81DA4" w:rsidR="003F2ACF" w:rsidP="003F2ACF" w:rsidRDefault="003F2ACF" w14:paraId="4A75105D" w14:textId="49BF6A3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F00E76" w:rsidR="003F2ACF" w:rsidP="003F2ACF" w:rsidRDefault="003F2ACF" w14:paraId="08018C5E" w14:textId="70A6D3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00E76">
              <w:rPr>
                <w:b/>
                <w:bCs/>
                <w:color w:val="auto"/>
                <w:sz w:val="20"/>
                <w:szCs w:val="20"/>
              </w:rPr>
              <w:t>En la evaluación preliminar de un proyecto eólico, es fundamental analizar primero:</w:t>
            </w:r>
          </w:p>
        </w:tc>
      </w:tr>
      <w:tr w:rsidRPr="00D81DA4" w:rsidR="003F2ACF" w:rsidTr="4206E5F1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4D3214DA" w14:textId="5696C8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1556C7D7" w14:textId="646A59A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El costo del transporte del personal.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3D3D3203" w14:textId="073DD04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0D1395F8" w14:textId="77777777">
        <w:trPr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21C95B29" w14:textId="46DC22C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44BAE9C5" w14:textId="486C296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La velocidad promedio y calidad del recurso eólico. 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51A6F50B" w14:textId="696C371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29DD562B" w14:textId="5CD8C65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2B3F6D83" w14:textId="0B83D7A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El número de viviendas del municipio.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3B5915C7" w14:textId="1160E18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D81DA4" w:rsidR="003F2ACF" w:rsidTr="4206E5F1" w14:paraId="3107D786" w14:textId="77777777">
        <w:trPr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77942D87" w14:textId="50DD059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0AA39825" w14:textId="4D47D8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El precio del diésel en la región.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41107FE9" w14:textId="6DB4989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81DA4" w:rsidR="003F2ACF" w:rsidP="003F2ACF" w:rsidRDefault="003F2ACF" w14:paraId="14E40D45" w14:textId="24FCA0F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0BDDBE87" w14:textId="2A5FE7A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Pr="00D81DA4" w:rsidR="003F2ACF" w:rsidTr="4206E5F1" w14:paraId="0CD582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81DA4" w:rsidR="003F2ACF" w:rsidP="003F2ACF" w:rsidRDefault="003F2ACF" w14:paraId="1F97FD57" w14:textId="7FCC90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24DEA7BB" w14:textId="01561B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D81DA4">
              <w:rPr>
                <w:color w:val="auto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Pr="00D81DA4" w:rsidR="003F2ACF" w:rsidTr="4206E5F1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81DA4" w:rsidR="003F2ACF" w:rsidP="003F2ACF" w:rsidRDefault="003F2ACF" w14:paraId="5FFFC194" w14:textId="5036B1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tcMar/>
          </w:tcPr>
          <w:p w:rsidRPr="00F00E76" w:rsidR="003F2ACF" w:rsidP="003F2ACF" w:rsidRDefault="003F2ACF" w14:paraId="71B24040" w14:textId="4C314EC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00E76">
              <w:rPr>
                <w:b/>
                <w:bCs/>
                <w:color w:val="auto"/>
                <w:sz w:val="20"/>
                <w:szCs w:val="20"/>
              </w:rPr>
              <w:t>Una microrred es recomendable cuando:</w:t>
            </w:r>
          </w:p>
        </w:tc>
      </w:tr>
      <w:tr w:rsidRPr="00D81DA4" w:rsidR="003F2ACF" w:rsidTr="4206E5F1" w14:paraId="0D366D42" w14:textId="77777777">
        <w:trPr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69DD5B4D" w14:textId="426547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6C048551" w14:textId="2364E6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Las cargas están dispersas en grandes distancias.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047B674B" w14:textId="506CD3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494DDF1E" w14:textId="5DFCFBD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4B756DF2" w14:textId="28FF89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No existe ningún tipo de demanda energética.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7307B3E7" w14:textId="4CB8362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D81DA4" w:rsidR="003F2ACF" w:rsidTr="4206E5F1" w14:paraId="5190455A" w14:textId="77777777">
        <w:trPr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0903D578" w14:textId="784AE22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732116BC" w14:textId="327638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Hay concentración de usuarios en una zona rural. 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577228B3" w14:textId="54120CC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7C0A3B9D" w14:textId="4B542F4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2F9DF08B" w14:textId="3C381E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Se busca inyectar energía directamente al SIN desde una gran hidroeléctrica.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5921DDBC" w14:textId="538156F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5628C90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81DA4" w:rsidR="003F2ACF" w:rsidP="003F2ACF" w:rsidRDefault="003F2ACF" w14:paraId="70884D45" w14:textId="773F410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380941A9" w14:textId="390B77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Pr="00D81DA4" w:rsidR="003F2ACF" w:rsidTr="4206E5F1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81DA4" w:rsidR="003F2ACF" w:rsidP="003F2ACF" w:rsidRDefault="003F2ACF" w14:paraId="75B53389" w14:textId="7D17E4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438703BC" w14:textId="26A4B7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Pr="00D81DA4" w:rsidR="003F2ACF" w:rsidTr="4206E5F1" w14:paraId="0CF976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81DA4" w:rsidR="003F2ACF" w:rsidP="003F2ACF" w:rsidRDefault="003F2ACF" w14:paraId="725ABC76" w14:textId="379D8EF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F00E76" w:rsidR="003F2ACF" w:rsidP="003F2ACF" w:rsidRDefault="003F2ACF" w14:paraId="1DFCF96C" w14:textId="2951A9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00E76">
              <w:rPr>
                <w:b/>
                <w:bCs/>
                <w:color w:val="auto"/>
                <w:sz w:val="20"/>
                <w:szCs w:val="20"/>
              </w:rPr>
              <w:t>El propósito principal de una evaluación preliminar es:</w:t>
            </w:r>
          </w:p>
        </w:tc>
      </w:tr>
      <w:tr w:rsidRPr="00D81DA4" w:rsidR="003F2ACF" w:rsidTr="4206E5F1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5935BE48" w14:textId="2011C62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7DD1B861" w14:textId="1B60B1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Diseñar el plano eléctrico definitivo.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719B547A" w14:textId="1B20660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1C83FBB7" w14:textId="77777777">
        <w:trPr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14C6D306" w14:textId="2EA9C33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2A9A392A" w14:textId="027365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Comparar alternativas técnicas, económicas y sociales para determinar viabilidad.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798FCBA2" w14:textId="72CAA26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206E5F1" w:rsidR="15CD26F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D81DA4" w:rsidR="003F2ACF" w:rsidTr="4206E5F1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7EB5F33B" w14:textId="26A918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25412B3A" w14:textId="5044DF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Ejecutar la instalación inmediata del sistema.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50240F3C" w14:textId="7C72F14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81DA4" w:rsidR="003F2ACF" w:rsidTr="4206E5F1" w14:paraId="234B58A3" w14:textId="77777777">
        <w:trPr>
          <w:trHeight w:val="220"/>
        </w:trPr>
        <w:tc>
          <w:tcPr>
            <w:tcW w:w="1267" w:type="dxa"/>
            <w:tcMar/>
          </w:tcPr>
          <w:p w:rsidRPr="00D81DA4" w:rsidR="003F2ACF" w:rsidP="003F2ACF" w:rsidRDefault="003F2ACF" w14:paraId="2283AC55" w14:textId="6AD3AB5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81DA4" w:rsidR="003F2ACF" w:rsidP="003F2ACF" w:rsidRDefault="003F2ACF" w14:paraId="3076EB75" w14:textId="75AA59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>Sustituir el estudio financiero detallado.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81DA4" w:rsidR="003F2ACF" w:rsidP="003F2ACF" w:rsidRDefault="003F2ACF" w14:paraId="5D33B248" w14:textId="609FE51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D81DA4" w:rsidR="00DD36E2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9921BA" w:rsidP="00AD0AE0" w:rsidRDefault="009921BA" w14:paraId="03639DCA" w14:textId="4C958FE2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81DA4" w:rsidR="009921BA" w:rsidP="00AD0AE0" w:rsidRDefault="003F2ACF" w14:paraId="1FA8F7AC" w14:textId="7D51A603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81DA4">
              <w:rPr>
                <w:rFonts w:eastAsia="Calibri"/>
                <w:b/>
                <w:bCs/>
                <w:sz w:val="20"/>
                <w:szCs w:val="20"/>
              </w:rPr>
              <w:t>La principal ventaja de utilizar energías renovables en Zonas No Interconectadas (ZNI) es que:</w:t>
            </w:r>
          </w:p>
        </w:tc>
      </w:tr>
      <w:tr w:rsidRPr="00D81DA4" w:rsidR="003F2ACF" w:rsidTr="00DC691D" w14:paraId="7364B266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11A22D7B" w14:textId="62053B2E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15B78953" w14:textId="3349ED5B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Eliminan totalmente la necesidad de mantenimiento.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3D1BED20" w14:textId="434B83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3F2ACF" w:rsidTr="00DC691D" w14:paraId="53B78634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791CE1B8" w14:textId="3A2329C1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640C5AFC" w14:textId="20658B87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 xml:space="preserve">Permiten generar energía limpia y reducir la dependencia del diésel. 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490B5B39" w14:textId="18D3B693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D81DA4" w:rsidR="003F2ACF" w:rsidTr="00DC691D" w14:paraId="6DC66934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0F6D30CE" w14:textId="72059CDD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6AF5FA84" w14:textId="72A67921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Funcionan únicamente durante la noche.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7998962E" w14:textId="4D38D8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3F2ACF" w:rsidTr="00DC691D" w14:paraId="38448752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0FE5196A" w14:textId="5C5FBCA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630C9E3E" w14:textId="7781E4F1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Sustituyen completamente las redes eléctricas urbanas.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761FAD3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DD36E2" w:rsidTr="00597DCD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043C2E" w:rsidP="00AD0AE0" w:rsidRDefault="00043C2E" w14:paraId="42A4535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1DA4" w:rsidR="00043C2E" w:rsidP="00AD0AE0" w:rsidRDefault="00D81DA4" w14:paraId="351DA092" w14:textId="3BDFEF3C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bCs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Pr="00D81DA4" w:rsidR="00DD36E2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043C2E" w:rsidP="00AD0AE0" w:rsidRDefault="00043C2E" w14:paraId="128872E1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1DA4" w:rsidR="00043C2E" w:rsidP="00AD0AE0" w:rsidRDefault="00D81DA4" w14:paraId="17ABD152" w14:textId="3C5D4975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Pr="00D81DA4" w:rsidR="00DD36E2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F436F5" w:rsidP="00AD0AE0" w:rsidRDefault="00F436F5" w14:paraId="158FB807" w14:textId="44292346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81DA4" w:rsidR="00F436F5" w:rsidP="00AD0AE0" w:rsidRDefault="003F2ACF" w14:paraId="45939313" w14:textId="7A26AE2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81DA4">
              <w:rPr>
                <w:rFonts w:eastAsia="Calibri"/>
                <w:b/>
                <w:bCs/>
                <w:sz w:val="20"/>
                <w:szCs w:val="20"/>
              </w:rPr>
              <w:t>El Sistema Interconectado Nacional (SIN) en Colombia se refiere a:</w:t>
            </w:r>
          </w:p>
        </w:tc>
      </w:tr>
      <w:tr w:rsidRPr="00D81DA4" w:rsidR="003F2ACF" w:rsidTr="00DC691D" w14:paraId="18AC1DD0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04864D05" w14:textId="4C0292E8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2F456E51" w14:textId="438145E6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Un conjunto de sistemas aislados que funcionan independientemente.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15A5E76E" w14:textId="2055702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3F2ACF" w:rsidTr="00DC691D" w14:paraId="33BECFBE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1E00668B" w14:textId="10C5863C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106A9BE5" w14:textId="38869B38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 xml:space="preserve">La red eléctrica que interconecta gran parte del territorio nacional. 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64EB58E9" w14:textId="1EFD7E33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D81DA4" w:rsidR="003F2ACF" w:rsidTr="00DC691D" w14:paraId="6907EB3B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4DB35A51" w14:textId="04BB7156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749CADEA" w14:textId="5294B3F6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Un sistema exclusivo para energías renovables.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39C8D7B4" w14:textId="5A43E50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3F2ACF" w:rsidTr="00DC691D" w14:paraId="4A8CCC39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71B37AB2" w14:textId="25F792F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0D76E565" w14:textId="7DE92013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Una red utilizada únicamente por las industrias.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254B085E" w14:textId="73806F7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DD36E2" w:rsidTr="00597DCD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043C2E" w:rsidP="00AD0AE0" w:rsidRDefault="00043C2E" w14:paraId="3A34717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1DA4" w:rsidR="00043C2E" w:rsidP="00AD0AE0" w:rsidRDefault="00D81DA4" w14:paraId="08F26423" w14:textId="569A6884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bCs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Pr="00D81DA4" w:rsidR="00DD36E2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043C2E" w:rsidP="00AD0AE0" w:rsidRDefault="00043C2E" w14:paraId="31DA49C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1DA4" w:rsidR="00043C2E" w:rsidP="00AD0AE0" w:rsidRDefault="00D81DA4" w14:paraId="1E4CAEC2" w14:textId="331DA947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Pr="00D81DA4" w:rsidR="00DD36E2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F436F5" w:rsidP="00AD0AE0" w:rsidRDefault="00F436F5" w14:paraId="03843485" w14:textId="2E44233C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81DA4" w:rsidR="00F436F5" w:rsidP="00AD0AE0" w:rsidRDefault="003F2ACF" w14:paraId="01DF753D" w14:textId="5131EE0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81DA4">
              <w:rPr>
                <w:rFonts w:eastAsia="Calibri"/>
                <w:b/>
                <w:bCs/>
                <w:sz w:val="20"/>
                <w:szCs w:val="20"/>
              </w:rPr>
              <w:t>Una característica de los sistemas híbridos de generación energética es que:</w:t>
            </w:r>
          </w:p>
        </w:tc>
      </w:tr>
      <w:tr w:rsidRPr="00D81DA4" w:rsidR="003F2ACF" w:rsidTr="00DC691D" w14:paraId="66F869E2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6AC70E6D" w14:textId="1277629E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71814AD4" w14:textId="79E32584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Utilizan una sola fuente de energía.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3F2ACF" w:rsidTr="00DC691D" w14:paraId="09EAF596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6302EF25" w14:textId="229AE86E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029D5BCD" w14:textId="713035ED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 xml:space="preserve">Combinan dos o más fuentes de generación, como solar y diésel. 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69D77687" w14:textId="23771259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D81DA4" w:rsidR="003F2ACF" w:rsidTr="00DC691D" w14:paraId="491457E0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54828E76" w14:textId="2BD39B0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2FA03616" w14:textId="17AAF8B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Funcionan únicamente con energía hidráulica.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3047AF1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3F2ACF" w:rsidTr="00DC691D" w14:paraId="46CB9FA3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7468C2F9" w14:textId="6FEF37ED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720CCB42" w14:textId="687BD1E5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No requieren sistemas de control.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6FDE861B" w14:textId="6252F46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DD36E2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043C2E" w:rsidP="00AD0AE0" w:rsidRDefault="00043C2E" w14:paraId="15DC2C2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1DA4" w:rsidR="00043C2E" w:rsidP="00AD0AE0" w:rsidRDefault="00D81DA4" w14:paraId="3A9576AE" w14:textId="65CF6CD2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bCs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Pr="00D81DA4" w:rsidR="00DD36E2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043C2E" w:rsidP="00AD0AE0" w:rsidRDefault="00043C2E" w14:paraId="213FFEB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1DA4" w:rsidR="00043C2E" w:rsidP="00AD0AE0" w:rsidRDefault="00D81DA4" w14:paraId="2F1C7725" w14:textId="0F69A598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Pr="00D81DA4" w:rsidR="00DD36E2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F436F5" w:rsidP="00AD0AE0" w:rsidRDefault="00F436F5" w14:paraId="5134C5C9" w14:textId="14703DC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81DA4" w:rsidR="00F436F5" w:rsidP="00AD0AE0" w:rsidRDefault="003F2ACF" w14:paraId="70949CAA" w14:textId="0C7B069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81DA4">
              <w:rPr>
                <w:rFonts w:eastAsia="Calibri"/>
                <w:b/>
                <w:bCs/>
                <w:sz w:val="20"/>
                <w:szCs w:val="20"/>
              </w:rPr>
              <w:t>En un sistema fotovoltaico, los paneles solares tienen como función:</w:t>
            </w:r>
          </w:p>
        </w:tc>
      </w:tr>
      <w:tr w:rsidRPr="00D81DA4" w:rsidR="003F2ACF" w:rsidTr="00DC691D" w14:paraId="3B350F66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2A6A093E" w14:textId="223D43F1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40F14FAA" w14:textId="786A6691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 xml:space="preserve">Convertir la energía solar en energía eléctrica. 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0489F2D2" w14:textId="451F975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D81DA4" w:rsidR="003F2ACF" w:rsidTr="00DC691D" w14:paraId="19856D6D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7D9C7CDD" w14:textId="553ADC63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776F2F0E" w14:textId="249466C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Transformar corriente alterna en continua.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7F6D2731" w14:textId="67FEF0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3F2ACF" w:rsidTr="00DC691D" w14:paraId="5BF0FF75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1CBC481D" w14:textId="4E25950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7E274D42" w14:textId="7C745C02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Almacenar energía en baterías.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44CBDD2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3F2ACF" w:rsidTr="00DC691D" w14:paraId="76ED5B46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4E6A57F6" w14:textId="12D44B26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60BD44A4" w14:textId="03B601A9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Distribuir la energía a la red nacional.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57FF445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DD36E2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043C2E" w:rsidP="00AD0AE0" w:rsidRDefault="00043C2E" w14:paraId="2EC3B45B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1DA4" w:rsidR="00043C2E" w:rsidP="00AD0AE0" w:rsidRDefault="00D81DA4" w14:paraId="24EAE505" w14:textId="353A164C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bCs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Pr="00D81DA4" w:rsidR="00DD36E2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043C2E" w:rsidP="00AD0AE0" w:rsidRDefault="00043C2E" w14:paraId="3503AF72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1DA4" w:rsidR="00043C2E" w:rsidP="00AD0AE0" w:rsidRDefault="00D81DA4" w14:paraId="696E8B3E" w14:textId="2E0C4D04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Pr="00D81DA4" w:rsidR="00DD36E2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F436F5" w:rsidP="00AD0AE0" w:rsidRDefault="00F436F5" w14:paraId="4E37D725" w14:textId="3819A0A8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81DA4" w:rsidR="00F436F5" w:rsidP="00AD0AE0" w:rsidRDefault="003F2ACF" w14:paraId="4F459350" w14:textId="1F3A9B87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81DA4">
              <w:rPr>
                <w:rFonts w:eastAsia="Calibri"/>
                <w:b/>
                <w:bCs/>
                <w:sz w:val="20"/>
                <w:szCs w:val="20"/>
              </w:rPr>
              <w:t>Uno de los criterios técnicos más importantes para instalar un sistema solar fotovoltaico es:</w:t>
            </w:r>
          </w:p>
        </w:tc>
      </w:tr>
      <w:tr w:rsidRPr="00D81DA4" w:rsidR="003F2ACF" w:rsidTr="00DC691D" w14:paraId="194EF9E6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6AB07DA2" w14:textId="66361C5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0FD09083" w14:textId="101C99CB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La cercanía a centros comerciales.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4F44B134" w14:textId="34BA10E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3F2ACF" w:rsidTr="00DC691D" w14:paraId="7C6598A8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05D5B683" w14:textId="1176FBB2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72C77DC7" w14:textId="403842E0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 xml:space="preserve">La disponibilidad y nivel de radiación solar del lugar. 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6A31325A" w14:textId="31CDD384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D81DA4" w:rsidR="003F2ACF" w:rsidTr="00DC691D" w14:paraId="7DBBF727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20D86162" w14:textId="1CA2A0D3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281CC1F2" w14:textId="1CB6CEC8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El número de carreteras cercanas.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7249367B" w14:textId="0530879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3F2ACF" w:rsidTr="00DC691D" w14:paraId="44FD41D1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4B3EAD81" w14:textId="26008B3B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3E93139E" w14:textId="2C27929E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La cantidad de postes eléctricos existentes.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2B64618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DD36E2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043C2E" w:rsidP="00AD0AE0" w:rsidRDefault="00043C2E" w14:paraId="609E6FC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1DA4" w:rsidR="00043C2E" w:rsidP="00AD0AE0" w:rsidRDefault="00D81DA4" w14:paraId="3933CE3C" w14:textId="23F2EF85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bCs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Pr="00D81DA4" w:rsidR="00DD36E2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043C2E" w:rsidP="00AD0AE0" w:rsidRDefault="00043C2E" w14:paraId="09D8425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1DA4" w:rsidR="00043C2E" w:rsidP="00AD0AE0" w:rsidRDefault="00D81DA4" w14:paraId="4876B7B6" w14:textId="1966BAC5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Pr="00D81DA4" w:rsidR="00DD36E2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F436F5" w:rsidP="00AD0AE0" w:rsidRDefault="00F436F5" w14:paraId="20A7C9E3" w14:textId="37AAFE80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81DA4" w:rsidR="00F436F5" w:rsidP="00AD0AE0" w:rsidRDefault="003F2ACF" w14:paraId="5FF8DC8F" w14:textId="473DE1A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81DA4">
              <w:rPr>
                <w:rFonts w:eastAsia="Calibri"/>
                <w:b/>
                <w:bCs/>
                <w:sz w:val="20"/>
                <w:szCs w:val="20"/>
              </w:rPr>
              <w:t>El recurso eólico se refiere a:</w:t>
            </w:r>
          </w:p>
        </w:tc>
      </w:tr>
      <w:tr w:rsidRPr="00D81DA4" w:rsidR="003F2ACF" w:rsidTr="00DC691D" w14:paraId="56C426A3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488060F5" w14:textId="65E57149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001469E1" w14:textId="36A1A934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La cantidad de radiación solar disponible.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2A2E8C2B" w14:textId="1E11A0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3F2ACF" w:rsidTr="00DC691D" w14:paraId="2B70C3E1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3E0B1A99" w14:textId="30EE8358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4B084230" w14:textId="0745C688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 xml:space="preserve">La disponibilidad y comportamiento del viento en una zona. 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16E006C7" w14:textId="1B7B911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D81DA4" w:rsidR="003F2ACF" w:rsidTr="00DC691D" w14:paraId="54543239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5FB5E0A2" w14:textId="49318A41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5F77827D" w14:textId="5A8C5D69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La cantidad de agua disponible para generación eléctrica.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06D5D4D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3F2ACF" w:rsidTr="00DC691D" w14:paraId="3A906863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3548EA1C" w14:textId="0C91BDCD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4949F3DC" w14:textId="392B6454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El consumo energético de una comunidad.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351D27E6" w14:textId="6E79182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DD36E2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043C2E" w:rsidP="00AD0AE0" w:rsidRDefault="00043C2E" w14:paraId="2017626F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1DA4" w:rsidR="00043C2E" w:rsidP="00AD0AE0" w:rsidRDefault="00D81DA4" w14:paraId="3C28120B" w14:textId="34869120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bCs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Pr="00D81DA4" w:rsidR="00DD36E2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043C2E" w:rsidP="00AD0AE0" w:rsidRDefault="00043C2E" w14:paraId="53E035DD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1DA4" w:rsidR="00043C2E" w:rsidP="00AD0AE0" w:rsidRDefault="00D81DA4" w14:paraId="5B7F3F44" w14:textId="510E060A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Pr="00D81DA4" w:rsidR="00DD36E2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F436F5" w:rsidP="00AD0AE0" w:rsidRDefault="00F436F5" w14:paraId="590620B9" w14:textId="6E959CD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81DA4" w:rsidR="00F436F5" w:rsidP="00AD0AE0" w:rsidRDefault="003F2ACF" w14:paraId="5B224CF8" w14:textId="69349B2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81DA4">
              <w:rPr>
                <w:rFonts w:eastAsia="Calibri"/>
                <w:b/>
                <w:bCs/>
                <w:sz w:val="20"/>
                <w:szCs w:val="20"/>
              </w:rPr>
              <w:t>Una ventaja de las microrredes en comunidades rurales es que:</w:t>
            </w:r>
          </w:p>
        </w:tc>
      </w:tr>
      <w:tr w:rsidRPr="00D81DA4" w:rsidR="003F2ACF" w:rsidTr="00DC691D" w14:paraId="71E0805B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007D9B78" w14:textId="78B6CD66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6DC200FD" w14:textId="4D49F8DE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 xml:space="preserve">Permiten suministrar energía de forma local y autónoma. 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46ACE52B" w14:textId="03AC9EB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D81DA4" w:rsidR="003F2ACF" w:rsidTr="00DC691D" w14:paraId="79A5F800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4CA905D0" w14:textId="57D6A6EE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0B50E5FD" w14:textId="69771BEA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Eliminan la necesidad de generación eléctrica.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3993E431" w14:textId="1C0797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3F2ACF" w:rsidTr="00DC691D" w14:paraId="2AF7F61F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22B67B0C" w14:textId="60CECD21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4D9B337B" w14:textId="1976C0F8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Funcionan únicamente con combustibles fósiles.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3F2ACF" w:rsidTr="00DC691D" w14:paraId="11D76E84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08F56D3E" w14:textId="78A04E91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4A6C9114" w14:textId="7BD59F37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Solo pueden instalarse en ciudades.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420696E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DD36E2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043C2E" w:rsidP="00AD0AE0" w:rsidRDefault="00043C2E" w14:paraId="6F280DC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1DA4" w:rsidR="00043C2E" w:rsidP="00AD0AE0" w:rsidRDefault="00D81DA4" w14:paraId="6EA5C689" w14:textId="5195951D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bCs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Pr="00D81DA4" w:rsidR="00DD36E2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043C2E" w:rsidP="00AD0AE0" w:rsidRDefault="00043C2E" w14:paraId="6D4DA86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1DA4" w:rsidR="00043C2E" w:rsidP="00AD0AE0" w:rsidRDefault="00D81DA4" w14:paraId="5741569F" w14:textId="0C6B970F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Pr="00D81DA4" w:rsidR="00DD36E2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F436F5" w:rsidP="00AD0AE0" w:rsidRDefault="00F436F5" w14:paraId="28333329" w14:textId="256116AB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81DA4" w:rsidR="00F436F5" w:rsidP="00AD0AE0" w:rsidRDefault="003F2ACF" w14:paraId="4F3E856F" w14:textId="36EC27D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81DA4">
              <w:rPr>
                <w:rFonts w:eastAsia="Calibri"/>
                <w:b/>
                <w:bCs/>
                <w:sz w:val="20"/>
                <w:szCs w:val="20"/>
              </w:rPr>
              <w:t>El análisis de demanda energética en una comunidad permite:</w:t>
            </w:r>
          </w:p>
        </w:tc>
      </w:tr>
      <w:tr w:rsidRPr="00D81DA4" w:rsidR="003F2ACF" w:rsidTr="00DC691D" w14:paraId="24A2C86E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70D1B1EB" w14:textId="5E13950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37A37776" w14:textId="4DC9B0BB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Determinar cuántos paneles solares se deben instalar sin estudios adicionales.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152AC3B6" w14:textId="020DD5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3F2ACF" w:rsidTr="00DC691D" w14:paraId="57B20FA5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13EFD6FD" w14:textId="7DC99F7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73177622" w14:textId="0405369C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 xml:space="preserve">Identificar el consumo de energía y dimensionar el sistema adecuado. 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661BE877" w14:textId="393871E1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D81DA4" w:rsidR="003F2ACF" w:rsidTr="00DC691D" w14:paraId="4F81A7ED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11E5CF98" w14:textId="3AF7A5F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3859AC1F" w14:textId="49136EC0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Sustituir la evaluación técnica del proyecto.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632CFA0D" w14:textId="4575962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3F2ACF" w:rsidTr="00DC691D" w14:paraId="2FA0DFA6" w14:textId="77777777">
        <w:trPr>
          <w:trHeight w:val="220"/>
        </w:trPr>
        <w:tc>
          <w:tcPr>
            <w:tcW w:w="1267" w:type="dxa"/>
          </w:tcPr>
          <w:p w:rsidRPr="00D81DA4" w:rsidR="003F2ACF" w:rsidP="003F2ACF" w:rsidRDefault="003F2ACF" w14:paraId="023D04B9" w14:textId="49A7F496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3F2ACF" w:rsidP="003F2ACF" w:rsidRDefault="003F2ACF" w14:paraId="79EAF031" w14:textId="5EB3D3F8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Eliminar la necesidad de baterías.</w:t>
            </w:r>
          </w:p>
        </w:tc>
        <w:tc>
          <w:tcPr>
            <w:tcW w:w="2160" w:type="dxa"/>
            <w:shd w:val="clear" w:color="auto" w:fill="FFFFFF"/>
          </w:tcPr>
          <w:p w:rsidRPr="00D81DA4" w:rsidR="003F2ACF" w:rsidP="003F2ACF" w:rsidRDefault="003F2ACF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DD36E2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043C2E" w:rsidP="00AD0AE0" w:rsidRDefault="00043C2E" w14:paraId="650F14CA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1DA4" w:rsidR="00043C2E" w:rsidP="00AD0AE0" w:rsidRDefault="00D81DA4" w14:paraId="0E9D8026" w14:textId="269B1727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bCs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Pr="00D81DA4" w:rsidR="00DD36E2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043C2E" w:rsidP="00AD0AE0" w:rsidRDefault="00043C2E" w14:paraId="6C5B336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1DA4" w:rsidR="00043C2E" w:rsidP="00AD0AE0" w:rsidRDefault="00D81DA4" w14:paraId="01D0A1FC" w14:textId="002B4704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Pr="00D81DA4" w:rsidR="00DD36E2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F436F5" w:rsidP="00AD0AE0" w:rsidRDefault="00F436F5" w14:paraId="18AF5C50" w14:textId="3D0AF47B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81DA4" w:rsidR="00F436F5" w:rsidP="00AD0AE0" w:rsidRDefault="003F2ACF" w14:paraId="1A7539C3" w14:textId="3300E92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81DA4">
              <w:rPr>
                <w:rFonts w:eastAsia="Calibri"/>
                <w:b/>
                <w:bCs/>
                <w:sz w:val="20"/>
                <w:szCs w:val="20"/>
              </w:rPr>
              <w:t>En un proyecto de energización rural, el análisis económico permite:</w:t>
            </w:r>
          </w:p>
        </w:tc>
      </w:tr>
      <w:tr w:rsidRPr="00D81DA4" w:rsidR="00D71609" w:rsidTr="00DC691D" w14:paraId="1852A647" w14:textId="77777777">
        <w:trPr>
          <w:trHeight w:val="220"/>
        </w:trPr>
        <w:tc>
          <w:tcPr>
            <w:tcW w:w="1267" w:type="dxa"/>
          </w:tcPr>
          <w:p w:rsidRPr="00D81DA4" w:rsidR="00D71609" w:rsidP="00D71609" w:rsidRDefault="00D71609" w14:paraId="0E152896" w14:textId="28DF3298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D71609" w:rsidP="00D71609" w:rsidRDefault="00D71609" w14:paraId="5CC2C95F" w14:textId="4054F4E6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Definir el color de los paneles solares.</w:t>
            </w:r>
          </w:p>
        </w:tc>
        <w:tc>
          <w:tcPr>
            <w:tcW w:w="2160" w:type="dxa"/>
            <w:shd w:val="clear" w:color="auto" w:fill="FFFFFF"/>
          </w:tcPr>
          <w:p w:rsidRPr="00D81DA4" w:rsidR="00D71609" w:rsidP="00D71609" w:rsidRDefault="00D71609" w14:paraId="37B43B45" w14:textId="497AE6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D71609" w:rsidTr="00DC691D" w14:paraId="1E86B579" w14:textId="77777777">
        <w:trPr>
          <w:trHeight w:val="220"/>
        </w:trPr>
        <w:tc>
          <w:tcPr>
            <w:tcW w:w="1267" w:type="dxa"/>
          </w:tcPr>
          <w:p w:rsidRPr="00D81DA4" w:rsidR="00D71609" w:rsidP="00D71609" w:rsidRDefault="00D71609" w14:paraId="35C1ADF6" w14:textId="6CF23CEC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D71609" w:rsidP="00D71609" w:rsidRDefault="00D71609" w14:paraId="623B8ABC" w14:textId="1644020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 xml:space="preserve">Estimar costos, beneficios y viabilidad financiera del proyecto. </w:t>
            </w:r>
          </w:p>
        </w:tc>
        <w:tc>
          <w:tcPr>
            <w:tcW w:w="2160" w:type="dxa"/>
            <w:shd w:val="clear" w:color="auto" w:fill="FFFFFF"/>
          </w:tcPr>
          <w:p w:rsidRPr="00D81DA4" w:rsidR="00D71609" w:rsidP="00D71609" w:rsidRDefault="00D71609" w14:paraId="21463C5E" w14:textId="4F31BC7A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D81DA4" w:rsidR="00D71609" w:rsidTr="00DC691D" w14:paraId="02587596" w14:textId="77777777">
        <w:trPr>
          <w:trHeight w:val="220"/>
        </w:trPr>
        <w:tc>
          <w:tcPr>
            <w:tcW w:w="1267" w:type="dxa"/>
          </w:tcPr>
          <w:p w:rsidRPr="00D81DA4" w:rsidR="00D71609" w:rsidP="00D71609" w:rsidRDefault="00D71609" w14:paraId="7DAEB305" w14:textId="24181B7A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D71609" w:rsidP="00D71609" w:rsidRDefault="00D71609" w14:paraId="3216D15C" w14:textId="4A0FBF82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Sustituir el análisis técnico del sistema.</w:t>
            </w:r>
          </w:p>
        </w:tc>
        <w:tc>
          <w:tcPr>
            <w:tcW w:w="2160" w:type="dxa"/>
            <w:shd w:val="clear" w:color="auto" w:fill="FFFFFF"/>
          </w:tcPr>
          <w:p w:rsidRPr="00D81DA4" w:rsidR="00D71609" w:rsidP="00D71609" w:rsidRDefault="00D71609" w14:paraId="306A8AB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D71609" w:rsidTr="00DC691D" w14:paraId="5E280E9B" w14:textId="77777777">
        <w:trPr>
          <w:trHeight w:val="220"/>
        </w:trPr>
        <w:tc>
          <w:tcPr>
            <w:tcW w:w="1267" w:type="dxa"/>
          </w:tcPr>
          <w:p w:rsidRPr="00D81DA4" w:rsidR="00D71609" w:rsidP="00D71609" w:rsidRDefault="00D71609" w14:paraId="067BDB63" w14:textId="4BE2E6F8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D71609" w:rsidP="00D71609" w:rsidRDefault="00D71609" w14:paraId="589C2B9F" w14:textId="3E4DC1AE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Determinar la velocidad del viento.</w:t>
            </w:r>
          </w:p>
        </w:tc>
        <w:tc>
          <w:tcPr>
            <w:tcW w:w="2160" w:type="dxa"/>
            <w:shd w:val="clear" w:color="auto" w:fill="FFFFFF"/>
          </w:tcPr>
          <w:p w:rsidRPr="00D81DA4" w:rsidR="00D71609" w:rsidP="00D71609" w:rsidRDefault="00D71609" w14:paraId="7A42579D" w14:textId="650D6D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DD36E2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043C2E" w:rsidP="00AD0AE0" w:rsidRDefault="00043C2E" w14:paraId="30EC95D6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1DA4" w:rsidR="00043C2E" w:rsidP="00AD0AE0" w:rsidRDefault="00D81DA4" w14:paraId="7F3CF307" w14:textId="2C32835F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bCs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Pr="00D81DA4" w:rsidR="00DD36E2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043C2E" w:rsidP="00AD0AE0" w:rsidRDefault="00043C2E" w14:paraId="376D623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1DA4" w:rsidR="00043C2E" w:rsidP="00AD0AE0" w:rsidRDefault="00D81DA4" w14:paraId="7A5DED3C" w14:textId="74123565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  <w:tr w:rsidRPr="00D81DA4" w:rsidR="00DD36E2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F436F5" w:rsidP="00AD0AE0" w:rsidRDefault="00F436F5" w14:paraId="6851E16E" w14:textId="277E4D24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81DA4" w:rsidR="00F436F5" w:rsidP="00AD0AE0" w:rsidRDefault="00D81DA4" w14:paraId="2842357E" w14:textId="69CC1607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81DA4">
              <w:rPr>
                <w:rFonts w:eastAsia="Calibri"/>
                <w:b/>
                <w:bCs/>
                <w:sz w:val="20"/>
                <w:szCs w:val="20"/>
              </w:rPr>
              <w:t>Las energías renovables no convencionales (ERNC) se caracterizan por:</w:t>
            </w:r>
          </w:p>
        </w:tc>
      </w:tr>
      <w:tr w:rsidRPr="00D81DA4" w:rsidR="00D81DA4" w:rsidTr="00DC691D" w14:paraId="6D9EEA78" w14:textId="77777777">
        <w:trPr>
          <w:trHeight w:val="220"/>
        </w:trPr>
        <w:tc>
          <w:tcPr>
            <w:tcW w:w="1267" w:type="dxa"/>
          </w:tcPr>
          <w:p w:rsidRPr="00D81DA4" w:rsidR="00D81DA4" w:rsidP="00D81DA4" w:rsidRDefault="00D81DA4" w14:paraId="32E32C36" w14:textId="0C34D066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D81DA4" w:rsidP="00D81DA4" w:rsidRDefault="00D81DA4" w14:paraId="5023CF7C" w14:textId="223B0153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 xml:space="preserve">Ser fuentes de energía que se regeneran naturalmente y tienen menor impacto ambiental. </w:t>
            </w:r>
          </w:p>
        </w:tc>
        <w:tc>
          <w:tcPr>
            <w:tcW w:w="2160" w:type="dxa"/>
            <w:shd w:val="clear" w:color="auto" w:fill="FFFFFF"/>
          </w:tcPr>
          <w:p w:rsidRPr="00D81DA4" w:rsidR="00D81DA4" w:rsidP="00D81DA4" w:rsidRDefault="00D81DA4" w14:paraId="08DBA6E9" w14:textId="06B64F7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D81DA4" w:rsidR="00D81DA4" w:rsidTr="00DC691D" w14:paraId="79A10AE3" w14:textId="77777777">
        <w:trPr>
          <w:trHeight w:val="220"/>
        </w:trPr>
        <w:tc>
          <w:tcPr>
            <w:tcW w:w="1267" w:type="dxa"/>
          </w:tcPr>
          <w:p w:rsidRPr="00D81DA4" w:rsidR="00D81DA4" w:rsidP="00D81DA4" w:rsidRDefault="00D81DA4" w14:paraId="0495F5C8" w14:textId="5CB2C67C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D81DA4" w:rsidP="00D81DA4" w:rsidRDefault="00D81DA4" w14:paraId="0802BA9F" w14:textId="48B5E781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Depender exclusivamente del carbón.</w:t>
            </w:r>
          </w:p>
        </w:tc>
        <w:tc>
          <w:tcPr>
            <w:tcW w:w="2160" w:type="dxa"/>
            <w:shd w:val="clear" w:color="auto" w:fill="FFFFFF"/>
          </w:tcPr>
          <w:p w:rsidRPr="00D81DA4" w:rsidR="00D81DA4" w:rsidP="00D81DA4" w:rsidRDefault="00D81DA4" w14:paraId="6BBE2BBE" w14:textId="66EB036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D81DA4" w:rsidTr="00DC691D" w14:paraId="521CE7C5" w14:textId="77777777">
        <w:trPr>
          <w:trHeight w:val="220"/>
        </w:trPr>
        <w:tc>
          <w:tcPr>
            <w:tcW w:w="1267" w:type="dxa"/>
          </w:tcPr>
          <w:p w:rsidRPr="00D81DA4" w:rsidR="00D81DA4" w:rsidP="00D81DA4" w:rsidRDefault="00D81DA4" w14:paraId="07B8C1AA" w14:textId="51756D72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D81DA4" w:rsidP="00D81DA4" w:rsidRDefault="00D81DA4" w14:paraId="55EA53F9" w14:textId="32086810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Ser utilizadas únicamente en ciudades.</w:t>
            </w:r>
          </w:p>
        </w:tc>
        <w:tc>
          <w:tcPr>
            <w:tcW w:w="2160" w:type="dxa"/>
            <w:shd w:val="clear" w:color="auto" w:fill="FFFFFF"/>
          </w:tcPr>
          <w:p w:rsidRPr="00D81DA4" w:rsidR="00D81DA4" w:rsidP="00D81DA4" w:rsidRDefault="00D81DA4" w14:paraId="19A460A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D81DA4" w:rsidTr="00DC691D" w14:paraId="771ADFE0" w14:textId="77777777">
        <w:trPr>
          <w:trHeight w:val="220"/>
        </w:trPr>
        <w:tc>
          <w:tcPr>
            <w:tcW w:w="1267" w:type="dxa"/>
          </w:tcPr>
          <w:p w:rsidRPr="00D81DA4" w:rsidR="00D81DA4" w:rsidP="00D81DA4" w:rsidRDefault="00D81DA4" w14:paraId="1861D841" w14:textId="20F4858F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1DA4" w:rsidR="00D81DA4" w:rsidP="00D81DA4" w:rsidRDefault="00D81DA4" w14:paraId="7CB1FFCA" w14:textId="1D8E2B6F">
            <w:pPr>
              <w:rPr>
                <w:rFonts w:eastAsia="Calibri"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No requerir estudios técnicos para su implementación.</w:t>
            </w:r>
          </w:p>
        </w:tc>
        <w:tc>
          <w:tcPr>
            <w:tcW w:w="2160" w:type="dxa"/>
            <w:shd w:val="clear" w:color="auto" w:fill="FFFFFF"/>
          </w:tcPr>
          <w:p w:rsidRPr="00D81DA4" w:rsidR="00D81DA4" w:rsidP="00D81DA4" w:rsidRDefault="00D81DA4" w14:paraId="53AEE1D7" w14:textId="1B123DC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81DA4" w:rsidR="00DD36E2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043C2E" w:rsidP="00AD0AE0" w:rsidRDefault="00043C2E" w14:paraId="322B91D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1DA4" w:rsidR="00043C2E" w:rsidP="00AD0AE0" w:rsidRDefault="00D81DA4" w14:paraId="4C86A3D2" w14:textId="31C687B3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bCs/>
                <w:sz w:val="20"/>
                <w:szCs w:val="20"/>
              </w:rPr>
              <w:t>Ha captado con claridad los conceptos de Alternativas de energización rural.</w:t>
            </w:r>
          </w:p>
        </w:tc>
      </w:tr>
      <w:tr w:rsidRPr="00D81DA4" w:rsidR="00DD36E2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1DA4" w:rsidR="00043C2E" w:rsidP="00AD0AE0" w:rsidRDefault="00043C2E" w14:paraId="2795667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1DA4" w:rsidR="00043C2E" w:rsidP="00AD0AE0" w:rsidRDefault="00D81DA4" w14:paraId="29889CED" w14:textId="3CFF8306">
            <w:pPr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rFonts w:eastAsia="Calibri"/>
                <w:sz w:val="20"/>
                <w:szCs w:val="20"/>
              </w:rPr>
              <w:t>Se recomienda revisar nuevamente los contenidos del componente formativo Alternativas de energización rural.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D81DA4" w:rsidR="00DD36E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D81DA4" w:rsidR="00B11CF2" w:rsidP="00AD0AE0" w:rsidRDefault="00B11CF2" w14:paraId="3F53E199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D81DA4" w:rsidR="00D81DA4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D81DA4" w:rsidR="00D81DA4" w:rsidP="00D81DA4" w:rsidRDefault="00D81DA4" w14:paraId="488E3836" w14:textId="44413A32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:rsidRPr="00D81DA4" w:rsidR="00D81DA4" w:rsidP="00D81DA4" w:rsidRDefault="00D81DA4" w14:paraId="674AF642" w14:textId="437EF2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color w:val="auto"/>
                <w:sz w:val="20"/>
                <w:szCs w:val="20"/>
              </w:rPr>
              <w:t xml:space="preserve">¡Excelente trabajo! Posee una buena comprensión sobre los conceptos fundamentales para el desarrollo del componente. </w:t>
            </w:r>
          </w:p>
        </w:tc>
      </w:tr>
      <w:tr w:rsidRPr="00D81DA4" w:rsidR="00D81DA4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D81DA4" w:rsidR="00D81DA4" w:rsidP="00D81DA4" w:rsidRDefault="00D81DA4" w14:paraId="4E380F9F" w14:textId="15625C85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D81DA4" w:rsidR="00D81DA4" w:rsidP="00D81DA4" w:rsidRDefault="00D81DA4" w14:paraId="073F3458" w14:textId="3F29C9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81DA4">
              <w:rPr>
                <w:rFonts w:eastAsia="Calibri"/>
                <w:color w:val="auto"/>
                <w:sz w:val="20"/>
                <w:szCs w:val="20"/>
              </w:rPr>
              <w:t>No ha superado la actividad. Se recomienda volver a revisar el componente formativo e intentar nuevamente la actividad didáctica.</w:t>
            </w:r>
          </w:p>
        </w:tc>
      </w:tr>
    </w:tbl>
    <w:p w:rsidRPr="00D81DA4" w:rsidR="00C57B0F" w:rsidP="00AD0AE0" w:rsidRDefault="00C57B0F" w14:paraId="282C4038" w14:textId="59F36F73">
      <w:pPr>
        <w:rPr>
          <w:rFonts w:eastAsia="Calibri"/>
          <w:sz w:val="20"/>
          <w:szCs w:val="20"/>
        </w:rPr>
      </w:pPr>
    </w:p>
    <w:p w:rsidRPr="00D81DA4" w:rsidR="00DD36E2" w:rsidP="00AD0AE0" w:rsidRDefault="00DD36E2" w14:paraId="6B077BB9" w14:textId="19224618">
      <w:pPr>
        <w:rPr>
          <w:rFonts w:eastAsia="Calibri"/>
          <w:sz w:val="20"/>
          <w:szCs w:val="20"/>
        </w:rPr>
      </w:pPr>
    </w:p>
    <w:p w:rsidRPr="00D81DA4" w:rsidR="00DD36E2" w:rsidP="00AD0AE0" w:rsidRDefault="00DD36E2" w14:paraId="37B53AAD" w14:textId="3E98CCA0">
      <w:pPr>
        <w:rPr>
          <w:rFonts w:eastAsia="Calibri"/>
          <w:sz w:val="20"/>
          <w:szCs w:val="20"/>
        </w:rPr>
      </w:pPr>
    </w:p>
    <w:p w:rsidRPr="00D81DA4" w:rsidR="00DD36E2" w:rsidP="00AD0AE0" w:rsidRDefault="00DD36E2" w14:paraId="06EEDE6F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D81DA4" w:rsidR="00DD36E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1DA4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lastRenderedPageBreak/>
              <w:t>CONTROL DE REVISIÓN</w:t>
            </w:r>
          </w:p>
        </w:tc>
      </w:tr>
      <w:tr w:rsidRPr="00D81DA4" w:rsidR="00DD36E2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1DA4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1DA4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1DA4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D81DA4" w:rsidR="00D81DA4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1DA4" w:rsidR="00D81DA4" w:rsidP="00D81DA4" w:rsidRDefault="00D81DA4" w14:paraId="3F15125C" w14:textId="01B5F55E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1DA4" w:rsidR="00D81DA4" w:rsidP="00D81DA4" w:rsidRDefault="00D81DA4" w14:paraId="266E2D1D" w14:textId="63D38C0F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proofErr w:type="spellStart"/>
            <w:r w:rsidRPr="00D81DA4">
              <w:rPr>
                <w:sz w:val="20"/>
                <w:szCs w:val="20"/>
              </w:rPr>
              <w:t>Gianmarco</w:t>
            </w:r>
            <w:proofErr w:type="spellEnd"/>
            <w:r w:rsidRPr="00D81DA4">
              <w:rPr>
                <w:sz w:val="20"/>
                <w:szCs w:val="20"/>
              </w:rPr>
              <w:t xml:space="preserve"> Serrano Cabarcas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1DA4" w:rsidR="00D81DA4" w:rsidP="00D81DA4" w:rsidRDefault="00D81DA4" w14:paraId="6BC57545" w14:textId="34E95993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Noviembre 2025</w:t>
            </w:r>
          </w:p>
        </w:tc>
      </w:tr>
      <w:tr w:rsidRPr="00D81DA4" w:rsidR="00D81DA4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1DA4" w:rsidR="00D81DA4" w:rsidP="00D81DA4" w:rsidRDefault="00D81DA4" w14:paraId="0FCA66BF" w14:textId="5DDA1145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1DA4" w:rsidR="00D81DA4" w:rsidP="00D81DA4" w:rsidRDefault="00D81DA4" w14:paraId="62D46FB2" w14:textId="44D338AC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1DA4" w:rsidR="00D81DA4" w:rsidP="00D81DA4" w:rsidRDefault="00D81DA4" w14:paraId="0ACDF65B" w14:textId="6BA87FA5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Marzo 2026</w:t>
            </w:r>
          </w:p>
        </w:tc>
      </w:tr>
    </w:tbl>
    <w:p w:rsidRPr="00D81DA4" w:rsidR="00C57B0F" w:rsidP="00AD0AE0" w:rsidRDefault="00C57B0F" w14:paraId="12496B24" w14:textId="77777777">
      <w:pPr>
        <w:rPr>
          <w:sz w:val="20"/>
          <w:szCs w:val="20"/>
        </w:rPr>
      </w:pPr>
    </w:p>
    <w:sectPr w:rsidRPr="00D81DA4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0584A" w:rsidRDefault="0060584A" w14:paraId="5E5756BB" w14:textId="77777777">
      <w:pPr>
        <w:spacing w:line="240" w:lineRule="auto"/>
      </w:pPr>
      <w:r>
        <w:separator/>
      </w:r>
    </w:p>
  </w:endnote>
  <w:endnote w:type="continuationSeparator" w:id="0">
    <w:p w:rsidR="0060584A" w:rsidRDefault="0060584A" w14:paraId="41FFDD2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0584A" w:rsidRDefault="0060584A" w14:paraId="4DB9BD71" w14:textId="77777777">
      <w:pPr>
        <w:spacing w:line="240" w:lineRule="auto"/>
      </w:pPr>
      <w:r>
        <w:separator/>
      </w:r>
    </w:p>
  </w:footnote>
  <w:footnote w:type="continuationSeparator" w:id="0">
    <w:p w:rsidR="0060584A" w:rsidRDefault="0060584A" w14:paraId="0DCF49D2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527065236">
    <w:abstractNumId w:val="1"/>
  </w:num>
  <w:num w:numId="2" w16cid:durableId="47298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173EF"/>
    <w:rsid w:val="001706EA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E46FB"/>
    <w:rsid w:val="00302AE8"/>
    <w:rsid w:val="003229E8"/>
    <w:rsid w:val="00327B28"/>
    <w:rsid w:val="00343287"/>
    <w:rsid w:val="003605E9"/>
    <w:rsid w:val="00362E05"/>
    <w:rsid w:val="00363102"/>
    <w:rsid w:val="00366D43"/>
    <w:rsid w:val="00375645"/>
    <w:rsid w:val="00376363"/>
    <w:rsid w:val="00383143"/>
    <w:rsid w:val="00391997"/>
    <w:rsid w:val="003F2ACF"/>
    <w:rsid w:val="00407479"/>
    <w:rsid w:val="00416804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E274A"/>
    <w:rsid w:val="00505703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0584A"/>
    <w:rsid w:val="00616AB3"/>
    <w:rsid w:val="00626669"/>
    <w:rsid w:val="00654A50"/>
    <w:rsid w:val="006750A6"/>
    <w:rsid w:val="00684E23"/>
    <w:rsid w:val="006A05EF"/>
    <w:rsid w:val="006B1407"/>
    <w:rsid w:val="006C50ED"/>
    <w:rsid w:val="006C52FA"/>
    <w:rsid w:val="006F219D"/>
    <w:rsid w:val="006F2F0D"/>
    <w:rsid w:val="00701B54"/>
    <w:rsid w:val="00717201"/>
    <w:rsid w:val="00723497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7E3EAA"/>
    <w:rsid w:val="00805A67"/>
    <w:rsid w:val="00814E3C"/>
    <w:rsid w:val="00817E15"/>
    <w:rsid w:val="00822675"/>
    <w:rsid w:val="00822B52"/>
    <w:rsid w:val="00825F05"/>
    <w:rsid w:val="00836FBD"/>
    <w:rsid w:val="00862211"/>
    <w:rsid w:val="00886047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7B02"/>
    <w:rsid w:val="00963ED9"/>
    <w:rsid w:val="00966C0B"/>
    <w:rsid w:val="00982A87"/>
    <w:rsid w:val="009911A7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70CB5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C7A45"/>
    <w:rsid w:val="00CD3981"/>
    <w:rsid w:val="00CE649B"/>
    <w:rsid w:val="00CF6CED"/>
    <w:rsid w:val="00D154B7"/>
    <w:rsid w:val="00D15EFF"/>
    <w:rsid w:val="00D16CEB"/>
    <w:rsid w:val="00D418AA"/>
    <w:rsid w:val="00D71609"/>
    <w:rsid w:val="00D81DA4"/>
    <w:rsid w:val="00D9536A"/>
    <w:rsid w:val="00D96770"/>
    <w:rsid w:val="00DD36E2"/>
    <w:rsid w:val="00E053D7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0E7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C2548"/>
    <w:rsid w:val="00FF5790"/>
    <w:rsid w:val="15CD26F4"/>
    <w:rsid w:val="4206E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365205AD-6A12-46C2-B2C8-3802F310C890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Erika Fernanda Mejía Pinzón</cp:lastModifiedBy>
  <cp:revision>7</cp:revision>
  <dcterms:created xsi:type="dcterms:W3CDTF">2026-02-06T16:55:00Z</dcterms:created>
  <dcterms:modified xsi:type="dcterms:W3CDTF">2026-03-25T00:00:53Z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