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944F42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75D81" w:rsidRPr="00275D8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75D81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75D81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275D81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75D81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75D8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75D81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027673DB" w:rsidR="00C0495F" w:rsidRPr="00294E56" w:rsidRDefault="00FB5AA0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La redacción del mensaje de correcto e incorrecto debe estar en segunda persona.</w:t>
            </w:r>
          </w:p>
          <w:p w14:paraId="1FBDEE44" w14:textId="77777777" w:rsidR="00C0495F" w:rsidRPr="00294E5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94E5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94E5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294E5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6A3172F8" w:rsidR="00C57B0F" w:rsidRPr="00275D81" w:rsidRDefault="00FB5AA0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actividad, tener presente al equipo de Diseño Instruccional, que solo debe haber máximo doce opciones de pregunta y que cada campo tiene un límite de palabras permitidas para garantizar el responsive web.</w:t>
            </w:r>
          </w:p>
        </w:tc>
      </w:tr>
      <w:tr w:rsidR="00275D81" w:rsidRPr="00275D8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94E56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94E56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294E56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B810ACA" w:rsidR="00F70AE9" w:rsidRPr="00294E56" w:rsidRDefault="00F70AE9" w:rsidP="00935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</w:t>
            </w:r>
            <w:r w:rsidR="00935F49" w:rsidRPr="00294E56">
              <w:rPr>
                <w:b/>
                <w:bCs/>
                <w:sz w:val="20"/>
                <w:szCs w:val="20"/>
              </w:rPr>
              <w:t>Identificación del alcance del estudio de caudales ambientales</w:t>
            </w:r>
            <w:r w:rsidR="00275D81" w:rsidRPr="00294E56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294E56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294E56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94E56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294E56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275D81" w:rsidRPr="00275D8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357F17A3" w:rsidR="00F70AE9" w:rsidRPr="00294E56" w:rsidRDefault="00FB5AA0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298B173B" w:rsidR="00F70AE9" w:rsidRPr="00294E56" w:rsidRDefault="00043C2E" w:rsidP="0093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935F49" w:rsidRPr="00294E56">
              <w:rPr>
                <w:color w:val="auto"/>
                <w:sz w:val="20"/>
                <w:szCs w:val="20"/>
              </w:rPr>
              <w:t>Identificación del alcance del estudio de caudales ambientales.</w:t>
            </w:r>
          </w:p>
        </w:tc>
      </w:tr>
      <w:tr w:rsidR="00275D81" w:rsidRPr="00275D8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94E56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7710D4A" w:rsidR="00F70AE9" w:rsidRPr="00294E56" w:rsidRDefault="00944F42" w:rsidP="00935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V</w:t>
            </w:r>
            <w:r w:rsidR="00F57E8A" w:rsidRPr="00294E56">
              <w:rPr>
                <w:rFonts w:eastAsia="Calibri"/>
                <w:color w:val="auto"/>
                <w:sz w:val="20"/>
                <w:szCs w:val="20"/>
              </w:rPr>
              <w:t xml:space="preserve">erificar el nivel de apropiación de los fundamentos relacionados con 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="00935F49" w:rsidRPr="00294E56">
              <w:rPr>
                <w:rFonts w:eastAsia="Calibri"/>
                <w:color w:val="auto"/>
                <w:sz w:val="20"/>
                <w:szCs w:val="20"/>
              </w:rPr>
              <w:t>Identificación del alcance del estudio de caudales ambientales.</w:t>
            </w:r>
          </w:p>
        </w:tc>
      </w:tr>
      <w:tr w:rsidR="00275D81" w:rsidRPr="00275D81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75D81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275D81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275D81" w:rsidRPr="00275D81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75D81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275D81" w:rsidRPr="00275D81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EBF85A3" w:rsidR="00043C2E" w:rsidRPr="00935F49" w:rsidRDefault="00BC40D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373B3A30" w:rsidR="00043C2E" w:rsidRPr="00935F49" w:rsidRDefault="000938A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¿Cuál es el propósito principal de identificar el alcance de un estudio de caudales ambientales?</w:t>
            </w:r>
          </w:p>
        </w:tc>
      </w:tr>
      <w:tr w:rsidR="000938AE" w:rsidRPr="00275D8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0933C80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35F49">
              <w:rPr>
                <w:color w:val="auto"/>
                <w:sz w:val="20"/>
                <w:szCs w:val="20"/>
              </w:rPr>
              <w:t>Determinar exclusivamente el volumen de agua destinado al consumo humano.</w:t>
            </w:r>
          </w:p>
        </w:tc>
        <w:tc>
          <w:tcPr>
            <w:tcW w:w="2160" w:type="dxa"/>
            <w:shd w:val="clear" w:color="auto" w:fill="FFFFFF"/>
          </w:tcPr>
          <w:p w14:paraId="4CEC4D6E" w14:textId="512D9BB4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BD3C65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Establecer la cantidad máxima de agua que puede extraerse de un río.</w:t>
            </w:r>
          </w:p>
        </w:tc>
        <w:tc>
          <w:tcPr>
            <w:tcW w:w="2160" w:type="dxa"/>
            <w:shd w:val="clear" w:color="auto" w:fill="FFFFFF"/>
          </w:tcPr>
          <w:p w14:paraId="0F73ACCC" w14:textId="08402BBD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8760375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Definir los objetivos, las necesidades de información, las metodologías y los recursos necesarios para evaluar los requerimientos ambientales del sistema hídrico.</w:t>
            </w:r>
          </w:p>
        </w:tc>
        <w:tc>
          <w:tcPr>
            <w:tcW w:w="2160" w:type="dxa"/>
            <w:shd w:val="clear" w:color="auto" w:fill="FFFFFF"/>
          </w:tcPr>
          <w:p w14:paraId="7FC24437" w14:textId="5AAA68F7" w:rsidR="000938AE" w:rsidRPr="00294E56" w:rsidRDefault="00FB5AA0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38AE" w:rsidRPr="00275D8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80C5813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Establecer únicamente los costos de construcción de una obra hidráulica.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75D8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35F4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AFE017C" w:rsidR="00E60A51" w:rsidRPr="00935F49" w:rsidRDefault="00935F49" w:rsidP="008F36C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75D8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2D7E1E" w:rsidRPr="00935F49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15F1679F" w:rsidR="002D7E1E" w:rsidRPr="00935F49" w:rsidRDefault="00935F49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D7E1E" w:rsidRPr="00935F4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75D8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6D1B5367" w:rsidR="00F436F5" w:rsidRPr="00935F49" w:rsidRDefault="00BC40D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1EB6A07" w:rsidR="00F436F5" w:rsidRPr="00935F49" w:rsidRDefault="00FF2CA7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¿Qué información permite caracterizar la demanda de agua de un sistema?</w:t>
            </w:r>
          </w:p>
        </w:tc>
      </w:tr>
      <w:tr w:rsidR="000938AE" w:rsidRPr="00275D8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48BFDAC5" w14:textId="1CB0DA95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La cantidad de agua que se almacena en un embalse durante la temporada de lluvias.</w:t>
            </w:r>
          </w:p>
        </w:tc>
        <w:tc>
          <w:tcPr>
            <w:tcW w:w="2160" w:type="dxa"/>
          </w:tcPr>
          <w:p w14:paraId="03389B73" w14:textId="58C3BA09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B63968F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bCs/>
                <w:color w:val="auto"/>
                <w:sz w:val="20"/>
                <w:szCs w:val="20"/>
              </w:rPr>
              <w:t>El régimen de flujo necesario para contribuir a la conservación de los ecosistemas acuáticos y al mantenimiento de sus funciones ecológicas.</w:t>
            </w:r>
          </w:p>
        </w:tc>
        <w:tc>
          <w:tcPr>
            <w:tcW w:w="2160" w:type="dxa"/>
          </w:tcPr>
          <w:p w14:paraId="1D0925B8" w14:textId="7A19A483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38AE" w:rsidRPr="00275D8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526D3636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El volumen de agua utilizado exclusivamente para actividades agrícolas.</w:t>
            </w:r>
          </w:p>
        </w:tc>
        <w:tc>
          <w:tcPr>
            <w:tcW w:w="2160" w:type="dxa"/>
          </w:tcPr>
          <w:p w14:paraId="2173A4A8" w14:textId="2D0BB2F0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E6B40B5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La cantidad máxima de agua que puede transportar un río durante una inundación.</w:t>
            </w:r>
          </w:p>
        </w:tc>
        <w:tc>
          <w:tcPr>
            <w:tcW w:w="2160" w:type="dxa"/>
          </w:tcPr>
          <w:p w14:paraId="20A71059" w14:textId="120ACE4E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75D8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8A0839F" w:rsidR="00275D81" w:rsidRPr="00935F49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75D8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09238FB" w:rsidR="00275D81" w:rsidRPr="00935F49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935F4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75D8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D7E1E" w:rsidRPr="00935F49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AC6AE8C" w:rsidR="002D7E1E" w:rsidRPr="00935F49" w:rsidRDefault="000938A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Durante la planificación de un estudio de caudales ambientales, ¿cuál es una de las primeras actividades que debe realizarse?</w:t>
            </w:r>
          </w:p>
        </w:tc>
      </w:tr>
      <w:tr w:rsidR="000938AE" w:rsidRPr="00275D8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5CD81764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Comprar todos los equipos de monitoreo disponibles en el mercado.</w:t>
            </w:r>
          </w:p>
        </w:tc>
        <w:tc>
          <w:tcPr>
            <w:tcW w:w="2160" w:type="dxa"/>
          </w:tcPr>
          <w:p w14:paraId="2DEA1E69" w14:textId="7A8709AB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092CE06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Seleccionar una metodología avanzada sin revisar las características del río.</w:t>
            </w:r>
          </w:p>
        </w:tc>
        <w:tc>
          <w:tcPr>
            <w:tcW w:w="2160" w:type="dxa"/>
          </w:tcPr>
          <w:p w14:paraId="7459CED2" w14:textId="640D0F41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2E25CF2D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Establecer el caudal mínimo sin recopilar información previa.</w:t>
            </w:r>
          </w:p>
        </w:tc>
        <w:tc>
          <w:tcPr>
            <w:tcW w:w="2160" w:type="dxa"/>
          </w:tcPr>
          <w:p w14:paraId="2B39C562" w14:textId="0C5B5B81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6C485005" w:rsidR="000938AE" w:rsidRPr="00294E56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Delimitar el área de estudio, definir los objetivos y reconocer las características del sistema hídrico.</w:t>
            </w:r>
          </w:p>
        </w:tc>
        <w:tc>
          <w:tcPr>
            <w:tcW w:w="2160" w:type="dxa"/>
          </w:tcPr>
          <w:p w14:paraId="60456E1B" w14:textId="7DBAD481" w:rsidR="000938AE" w:rsidRPr="00294E56" w:rsidRDefault="00FB5AA0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5D81" w:rsidRPr="00275D8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01B9480" w:rsidR="00275D81" w:rsidRPr="00935F49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75D8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5425398A" w:rsidR="00275D81" w:rsidRPr="00935F49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935F4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75D8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D7E1E" w:rsidRPr="00935F49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6B79F41" w:rsidR="002D7E1E" w:rsidRPr="00935F49" w:rsidRDefault="000938A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Una autoridad ambiental necesita estimar el caudal ambiental de un río que abastece a varias comunidades y alberga especies acuáticas. ¿Qué aspecto debe considerar al definir el alcance del estudio?</w:t>
            </w:r>
          </w:p>
        </w:tc>
      </w:tr>
      <w:tr w:rsidR="000938AE" w:rsidRPr="00275D8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3208EE0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Únicamente el volumen de agua solicitado por las comunidades.</w:t>
            </w:r>
          </w:p>
        </w:tc>
        <w:tc>
          <w:tcPr>
            <w:tcW w:w="2160" w:type="dxa"/>
            <w:shd w:val="clear" w:color="auto" w:fill="FFFFFF"/>
          </w:tcPr>
          <w:p w14:paraId="67A2608D" w14:textId="699416CB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D05DA7D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Las condiciones hidrológicas, ecológicas y los usos del agua relevantes para el sistema.</w:t>
            </w:r>
          </w:p>
        </w:tc>
        <w:tc>
          <w:tcPr>
            <w:tcW w:w="2160" w:type="dxa"/>
            <w:shd w:val="clear" w:color="auto" w:fill="FFFFFF"/>
          </w:tcPr>
          <w:p w14:paraId="4363353C" w14:textId="135BE19D" w:rsidR="000938AE" w:rsidRPr="00294E56" w:rsidRDefault="00FB5AA0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38AE" w:rsidRPr="00275D8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9FDCB0E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Exclusivamente las dimensiones del cauce.</w:t>
            </w:r>
          </w:p>
        </w:tc>
        <w:tc>
          <w:tcPr>
            <w:tcW w:w="2160" w:type="dxa"/>
            <w:shd w:val="clear" w:color="auto" w:fill="FFFFFF"/>
          </w:tcPr>
          <w:p w14:paraId="6A39BE05" w14:textId="29EDB9C8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5FAE843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Solamente los costos asociados con el aprovechamiento del recurso.</w:t>
            </w:r>
          </w:p>
        </w:tc>
        <w:tc>
          <w:tcPr>
            <w:tcW w:w="2160" w:type="dxa"/>
            <w:shd w:val="clear" w:color="auto" w:fill="FFFFFF"/>
          </w:tcPr>
          <w:p w14:paraId="314389CB" w14:textId="75B70408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75D8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5C3ACAC" w:rsidR="00275D81" w:rsidRPr="00935F49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75D8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265BD65" w:rsidR="00275D81" w:rsidRPr="00935F49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935F4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75D8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D7E1E" w:rsidRPr="00935F49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A995988" w:rsidR="002D7E1E" w:rsidRPr="00935F49" w:rsidRDefault="000938A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¿Cuál es la principal función de la información hidrológica en un estudio de caudales ambientales?</w:t>
            </w:r>
          </w:p>
        </w:tc>
      </w:tr>
      <w:tr w:rsidR="000938AE" w:rsidRPr="00275D8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CF21F93" w:rsidR="000938AE" w:rsidRPr="00935F49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Identificar únicamente las especies vegetales de la cuenca.</w:t>
            </w:r>
          </w:p>
        </w:tc>
        <w:tc>
          <w:tcPr>
            <w:tcW w:w="2160" w:type="dxa"/>
            <w:shd w:val="clear" w:color="auto" w:fill="FFFFFF"/>
          </w:tcPr>
          <w:p w14:paraId="5DFF5F4F" w14:textId="2763FB37" w:rsidR="000938AE" w:rsidRPr="00935F49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DAFAC84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Establecer los límites administrativos del municipio.</w:t>
            </w:r>
          </w:p>
        </w:tc>
        <w:tc>
          <w:tcPr>
            <w:tcW w:w="2160" w:type="dxa"/>
            <w:shd w:val="clear" w:color="auto" w:fill="FFFFFF"/>
          </w:tcPr>
          <w:p w14:paraId="6CAA8A0E" w14:textId="03535A56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75D8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5C9C467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Describir el comportamiento del flujo mediante datos como caudales, precipitaciones y variaciones temporales del régimen hídrico.</w:t>
            </w:r>
          </w:p>
        </w:tc>
        <w:tc>
          <w:tcPr>
            <w:tcW w:w="2160" w:type="dxa"/>
            <w:shd w:val="clear" w:color="auto" w:fill="FFFFFF"/>
          </w:tcPr>
          <w:p w14:paraId="42D3E2B0" w14:textId="41F7ADCD" w:rsidR="000938AE" w:rsidRPr="00294E56" w:rsidRDefault="00FB5AA0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38AE" w:rsidRPr="00275D8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88DCDE5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Determinar exclusivamente la composición química del suelo.</w:t>
            </w:r>
          </w:p>
        </w:tc>
        <w:tc>
          <w:tcPr>
            <w:tcW w:w="2160" w:type="dxa"/>
            <w:shd w:val="clear" w:color="auto" w:fill="FFFFFF"/>
          </w:tcPr>
          <w:p w14:paraId="7B160C08" w14:textId="3A4D334E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75D8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587E1ED" w:rsidR="00275D81" w:rsidRPr="00935F49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75D8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75D81" w:rsidRPr="00935F49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56FFC8B" w:rsidR="00275D81" w:rsidRPr="00935F49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935F49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75D8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D7E1E" w:rsidRPr="00935F49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12BB451" w:rsidR="002D7E1E" w:rsidRPr="00935F49" w:rsidRDefault="000938AE" w:rsidP="002D7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5F49">
              <w:rPr>
                <w:b/>
                <w:color w:val="auto"/>
                <w:sz w:val="20"/>
                <w:szCs w:val="20"/>
              </w:rPr>
              <w:t>Un equipo técnico dispone de registros históricos de caudal, pero no cuenta con información sobre las especies acuáticas del río. ¿Qué decisión es más adecuada?</w:t>
            </w:r>
          </w:p>
        </w:tc>
      </w:tr>
      <w:tr w:rsidR="000938AE" w:rsidRPr="00275D8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0938AE" w:rsidRPr="00935F49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88945FC" w:rsidR="000938AE" w:rsidRPr="00935F49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35F49">
              <w:rPr>
                <w:color w:val="auto"/>
                <w:sz w:val="20"/>
                <w:szCs w:val="20"/>
              </w:rPr>
              <w:t>Descartar todos los registros hidrológicos recopilados.</w:t>
            </w:r>
          </w:p>
        </w:tc>
        <w:tc>
          <w:tcPr>
            <w:tcW w:w="2160" w:type="dxa"/>
            <w:shd w:val="clear" w:color="auto" w:fill="FFFFFF"/>
          </w:tcPr>
          <w:p w14:paraId="7144C3D7" w14:textId="4B419EAD" w:rsidR="000938AE" w:rsidRPr="00935F49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94E56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3DE7C29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Asumir que el caudal histórico garantiza por sí solo la conservación ecológica.</w:t>
            </w:r>
          </w:p>
        </w:tc>
        <w:tc>
          <w:tcPr>
            <w:tcW w:w="2160" w:type="dxa"/>
            <w:shd w:val="clear" w:color="auto" w:fill="FFFFFF"/>
          </w:tcPr>
          <w:p w14:paraId="14B5DA92" w14:textId="6A198809" w:rsidR="000938AE" w:rsidRPr="00294E56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94E56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E330BAF" w:rsidR="000938AE" w:rsidRPr="00294E56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Identificar la información ecológica faltante y evaluar la necesidad de complementarla según los objetivos del estudio.</w:t>
            </w:r>
          </w:p>
        </w:tc>
        <w:tc>
          <w:tcPr>
            <w:tcW w:w="2160" w:type="dxa"/>
            <w:shd w:val="clear" w:color="auto" w:fill="FFFFFF"/>
          </w:tcPr>
          <w:p w14:paraId="12384884" w14:textId="2AEE0C0E" w:rsidR="000938AE" w:rsidRPr="00294E56" w:rsidRDefault="00FB5AA0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38AE" w:rsidRPr="00294E5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B486CBC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Seleccionar automáticamente una metodología hidrológica básica.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938AE" w:rsidRPr="00294E56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1F873E1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6C1E4DC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D7E1E" w:rsidRPr="00294E56" w:rsidRDefault="002D7E1E" w:rsidP="002D7E1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98A0C26" w:rsidR="002D7E1E" w:rsidRPr="00294E56" w:rsidRDefault="000938AE" w:rsidP="002D7E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es el propósito de revisar los requisitos técnicos y normativos antes de desarrollar el estudio?</w:t>
            </w:r>
          </w:p>
        </w:tc>
      </w:tr>
      <w:tr w:rsidR="000938AE" w:rsidRPr="00294E5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909A33E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Evitar la recopilación de información ambiental.</w:t>
            </w:r>
          </w:p>
        </w:tc>
        <w:tc>
          <w:tcPr>
            <w:tcW w:w="2160" w:type="dxa"/>
            <w:shd w:val="clear" w:color="auto" w:fill="FFFFFF"/>
          </w:tcPr>
          <w:p w14:paraId="600CF4DF" w14:textId="35592E3E" w:rsidR="000938AE" w:rsidRPr="00294E56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94E5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CCAC2F3" w:rsidR="000938AE" w:rsidRPr="00294E56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Sustituir los análisis técnicos por procedimientos administrativos.</w:t>
            </w:r>
          </w:p>
        </w:tc>
        <w:tc>
          <w:tcPr>
            <w:tcW w:w="2160" w:type="dxa"/>
            <w:shd w:val="clear" w:color="auto" w:fill="FFFFFF"/>
          </w:tcPr>
          <w:p w14:paraId="67FEF3BA" w14:textId="0E28C684" w:rsidR="000938AE" w:rsidRPr="00294E56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94E56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87DDF6B" w:rsidR="000938AE" w:rsidRPr="00294E56" w:rsidRDefault="000938AE" w:rsidP="000938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gramStart"/>
            <w:r w:rsidRPr="00294E56">
              <w:rPr>
                <w:color w:val="auto"/>
                <w:sz w:val="20"/>
                <w:szCs w:val="20"/>
              </w:rPr>
              <w:t>Asegurar</w:t>
            </w:r>
            <w:proofErr w:type="gramEnd"/>
            <w:r w:rsidRPr="00294E56">
              <w:rPr>
                <w:color w:val="auto"/>
                <w:sz w:val="20"/>
                <w:szCs w:val="20"/>
              </w:rPr>
              <w:t xml:space="preserve"> que el estudio considere las disposiciones aplicables y los criterios técnicos pertinentes.</w:t>
            </w:r>
          </w:p>
        </w:tc>
        <w:tc>
          <w:tcPr>
            <w:tcW w:w="2160" w:type="dxa"/>
            <w:shd w:val="clear" w:color="auto" w:fill="FFFFFF"/>
          </w:tcPr>
          <w:p w14:paraId="6329F11A" w14:textId="0CF4E6CD" w:rsidR="000938AE" w:rsidRPr="00294E56" w:rsidRDefault="00FB5AA0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  <w:p w14:paraId="7F26B264" w14:textId="394FC708" w:rsidR="000938AE" w:rsidRPr="00294E56" w:rsidRDefault="000938AE" w:rsidP="000938A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38AE" w:rsidRPr="00294E56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0938AE" w:rsidRPr="00294E56" w:rsidRDefault="000938AE" w:rsidP="000938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C07767C" w:rsidR="000938AE" w:rsidRPr="00294E56" w:rsidRDefault="000938AE" w:rsidP="000938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Garantizar que todas las cuencas utilicen una metodología idéntica.</w:t>
            </w:r>
          </w:p>
        </w:tc>
        <w:tc>
          <w:tcPr>
            <w:tcW w:w="2160" w:type="dxa"/>
            <w:shd w:val="clear" w:color="auto" w:fill="FFFFFF"/>
          </w:tcPr>
          <w:p w14:paraId="34E2035E" w14:textId="3C897D55" w:rsidR="000938AE" w:rsidRPr="00294E56" w:rsidRDefault="000938AE" w:rsidP="000938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5E12D3D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49F17E4E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625E9E" w:rsidRPr="00294E56" w:rsidRDefault="00625E9E" w:rsidP="00625E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B9C13C5" w:rsidR="00625E9E" w:rsidRPr="00294E56" w:rsidRDefault="005733E2" w:rsidP="00625E9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¿Qué caracteriza a una metodología hidrológica para la estimación del caudal ambiental?</w:t>
            </w:r>
          </w:p>
        </w:tc>
      </w:tr>
      <w:tr w:rsidR="005733E2" w:rsidRPr="00294E5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0E2935B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Utiliza registros de caudal y características del régimen hidrológico para establecer indicadores o estimaciones de flujo ambiental.</w:t>
            </w:r>
          </w:p>
        </w:tc>
        <w:tc>
          <w:tcPr>
            <w:tcW w:w="2160" w:type="dxa"/>
            <w:shd w:val="clear" w:color="auto" w:fill="FFFFFF"/>
          </w:tcPr>
          <w:p w14:paraId="3D3D3203" w14:textId="239D25C9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704A757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fundamenta exclusivamente en entrevistas a los habitantes de la cuenca.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59123F1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Requiere siempre modelaciones detalladas de todas las especies acuáticas.</w:t>
            </w:r>
          </w:p>
        </w:tc>
        <w:tc>
          <w:tcPr>
            <w:tcW w:w="2160" w:type="dxa"/>
            <w:shd w:val="clear" w:color="auto" w:fill="FFFFFF"/>
          </w:tcPr>
          <w:p w14:paraId="3B5915C7" w14:textId="5EBF4DD5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1867916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Considera únicamente la calidad fisicoquímica del agua.</w:t>
            </w:r>
          </w:p>
        </w:tc>
        <w:tc>
          <w:tcPr>
            <w:tcW w:w="2160" w:type="dxa"/>
            <w:shd w:val="clear" w:color="auto" w:fill="FFFFFF"/>
          </w:tcPr>
          <w:p w14:paraId="41107FE9" w14:textId="3F26A533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2E64224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EAC237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625E9E" w:rsidRPr="00294E56" w:rsidRDefault="00625E9E" w:rsidP="00625E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C9F4124" w:rsidR="00625E9E" w:rsidRPr="00294E56" w:rsidRDefault="005733E2" w:rsidP="00625E9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¿En qué situación podría ser necesario aplicar una metodología de mayor complejidad?</w:t>
            </w:r>
          </w:p>
        </w:tc>
      </w:tr>
      <w:tr w:rsidR="005733E2" w:rsidRPr="00294E5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5DD88C5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Cuando se dispone de abundante información y el estudio no requiere decisiones ambientales.</w:t>
            </w:r>
          </w:p>
        </w:tc>
        <w:tc>
          <w:tcPr>
            <w:tcW w:w="2160" w:type="dxa"/>
            <w:shd w:val="clear" w:color="auto" w:fill="FFFFFF"/>
          </w:tcPr>
          <w:p w14:paraId="047B674B" w14:textId="1FDBF963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554428C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Cuando el objetivo es únicamente describir la ubicación geográfica del río.</w:t>
            </w:r>
          </w:p>
        </w:tc>
        <w:tc>
          <w:tcPr>
            <w:tcW w:w="2160" w:type="dxa"/>
            <w:shd w:val="clear" w:color="auto" w:fill="FFFFFF"/>
          </w:tcPr>
          <w:p w14:paraId="7307B3E7" w14:textId="534AD7C0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C83C971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Cuando se necesita reducir el alcance del estudio sin justificarlo técnicamente.</w:t>
            </w:r>
          </w:p>
        </w:tc>
        <w:tc>
          <w:tcPr>
            <w:tcW w:w="2160" w:type="dxa"/>
            <w:shd w:val="clear" w:color="auto" w:fill="FFFFFF"/>
          </w:tcPr>
          <w:p w14:paraId="577228B3" w14:textId="45B6E381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7E765FB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Cuando el sistema presenta alta complejidad ecológica, conflictos por el uso del agua o impactos importantes que requieren análisis detallados.</w:t>
            </w:r>
          </w:p>
        </w:tc>
        <w:tc>
          <w:tcPr>
            <w:tcW w:w="2160" w:type="dxa"/>
            <w:shd w:val="clear" w:color="auto" w:fill="FFFFFF"/>
          </w:tcPr>
          <w:p w14:paraId="5921DDBC" w14:textId="13402BC6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5D81" w:rsidRPr="00294E56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87FECF0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87AA109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625E9E" w:rsidRPr="00294E56" w:rsidRDefault="00625E9E" w:rsidP="00625E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CC26D52" w:rsidR="00625E9E" w:rsidRPr="00294E56" w:rsidRDefault="005733E2" w:rsidP="00625E9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es la función de la información hidráulica en la estimación del caudal ambiental?</w:t>
            </w:r>
          </w:p>
        </w:tc>
      </w:tr>
      <w:tr w:rsidR="005733E2" w:rsidRPr="00294E5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23381C7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Determinar exclusivamente los costos del proyecto.</w:t>
            </w:r>
          </w:p>
        </w:tc>
        <w:tc>
          <w:tcPr>
            <w:tcW w:w="2160" w:type="dxa"/>
            <w:shd w:val="clear" w:color="auto" w:fill="FFFFFF"/>
          </w:tcPr>
          <w:p w14:paraId="719B547A" w14:textId="53EFA8BC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FB9242A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Analizar variables como la profundidad, la velocidad y los niveles del agua, relacionadas con las condiciones físicas del hábitat acuático.</w:t>
            </w:r>
          </w:p>
        </w:tc>
        <w:tc>
          <w:tcPr>
            <w:tcW w:w="2160" w:type="dxa"/>
            <w:shd w:val="clear" w:color="auto" w:fill="FFFFFF"/>
          </w:tcPr>
          <w:p w14:paraId="798FCBA2" w14:textId="3A5B198A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680CA4C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Establecer únicamente la precipitación anual de la cuenca.</w:t>
            </w:r>
          </w:p>
        </w:tc>
        <w:tc>
          <w:tcPr>
            <w:tcW w:w="2160" w:type="dxa"/>
            <w:shd w:val="clear" w:color="auto" w:fill="FFFFFF"/>
          </w:tcPr>
          <w:p w14:paraId="50240F3C" w14:textId="79933633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1C7D5A0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Identificar exclusivamente las actividades económicas de la población.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625E9E" w:rsidRPr="00294E56" w:rsidRDefault="00625E9E" w:rsidP="00625E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FA2D534" w:rsidR="00625E9E" w:rsidRPr="00294E56" w:rsidRDefault="00FB5AA0" w:rsidP="00625E9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21B102C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DBEFD1" w14:textId="7B46D546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718BF7DE" w14:textId="5A1C2356" w:rsidR="00BC40D8" w:rsidRPr="00294E56" w:rsidRDefault="005733E2" w:rsidP="00386B8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Una cuenca presenta registros hidrológicos limitados y escasa información ecológica. ¿Qué debe hacer el equipo responsable del estudio?</w:t>
            </w:r>
          </w:p>
        </w:tc>
      </w:tr>
      <w:tr w:rsidR="005733E2" w:rsidRPr="00294E56" w14:paraId="3A1F557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C43AFA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74283" w14:textId="1E78141D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Utilizar cualquier metodología sin evaluar sus limitaciones.</w:t>
            </w:r>
          </w:p>
        </w:tc>
        <w:tc>
          <w:tcPr>
            <w:tcW w:w="2160" w:type="dxa"/>
            <w:shd w:val="clear" w:color="auto" w:fill="FFFFFF"/>
          </w:tcPr>
          <w:p w14:paraId="3C5F968C" w14:textId="6977A08C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1B4BF87D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EC9EA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4F05F" w14:textId="7B06273C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Excluir del análisis las incertidumbres de la información disponible.</w:t>
            </w:r>
          </w:p>
        </w:tc>
        <w:tc>
          <w:tcPr>
            <w:tcW w:w="2160" w:type="dxa"/>
            <w:shd w:val="clear" w:color="auto" w:fill="FFFFFF"/>
          </w:tcPr>
          <w:p w14:paraId="78F64898" w14:textId="27FDE7D8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5C2D058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88A442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125171" w14:textId="72662AD9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Identificar las brechas de información, evaluar las alternativas metodológicas y establecer las necesidades de recopilación de datos.</w:t>
            </w:r>
          </w:p>
        </w:tc>
        <w:tc>
          <w:tcPr>
            <w:tcW w:w="2160" w:type="dxa"/>
            <w:shd w:val="clear" w:color="auto" w:fill="FFFFFF"/>
          </w:tcPr>
          <w:p w14:paraId="26CB313F" w14:textId="26F03D9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7F4414E1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398BAB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AFFC7C" w14:textId="4D75454B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Adoptar los resultados de otra cuenca sin considerar sus diferencias.</w:t>
            </w:r>
          </w:p>
        </w:tc>
        <w:tc>
          <w:tcPr>
            <w:tcW w:w="2160" w:type="dxa"/>
            <w:shd w:val="clear" w:color="auto" w:fill="FFFFFF"/>
          </w:tcPr>
          <w:p w14:paraId="0275E0F7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3E86D9B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E201EF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712AE2" w14:textId="617E1D9C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4588AE1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5B5BD5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DEDB1D" w14:textId="664DC941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1B6F7E5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8C92C9" w14:textId="6770CCDF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56E7F359" w14:textId="29D09B1A" w:rsidR="00BC40D8" w:rsidRPr="00294E56" w:rsidRDefault="005733E2" w:rsidP="00386B85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¿Por qué es importante considerar los usos del agua al definir el alcance del estudio?</w:t>
            </w:r>
          </w:p>
        </w:tc>
      </w:tr>
      <w:tr w:rsidR="005733E2" w:rsidRPr="00294E56" w14:paraId="7718110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4F983E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B904FED" w14:textId="3BB60731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Porque los usos humanos reemplazan las necesidades de los ecosistemas.</w:t>
            </w:r>
          </w:p>
        </w:tc>
        <w:tc>
          <w:tcPr>
            <w:tcW w:w="2160" w:type="dxa"/>
          </w:tcPr>
          <w:p w14:paraId="7A5702EC" w14:textId="0F75D0D6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12699DA8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52AFD4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C305A52" w14:textId="70C61B01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Porque permiten determinar el caudal ambiental únicamente con información económica.</w:t>
            </w:r>
          </w:p>
        </w:tc>
        <w:tc>
          <w:tcPr>
            <w:tcW w:w="2160" w:type="dxa"/>
          </w:tcPr>
          <w:p w14:paraId="3605AA78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57FC6CF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D1E442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72EBAF4" w14:textId="5238EDC1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Porque ayudan a reconocer las demandas y posibles conflictos entre el aprovechamiento del agua y la conservación del sistema hídrico.</w:t>
            </w:r>
          </w:p>
        </w:tc>
        <w:tc>
          <w:tcPr>
            <w:tcW w:w="2160" w:type="dxa"/>
          </w:tcPr>
          <w:p w14:paraId="46C6E999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16EE2A75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EC5C01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B924EE8" w14:textId="156F4681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Porque eliminan la necesidad de realizar análisis hidrológicos.</w:t>
            </w:r>
          </w:p>
        </w:tc>
        <w:tc>
          <w:tcPr>
            <w:tcW w:w="2160" w:type="dxa"/>
          </w:tcPr>
          <w:p w14:paraId="46E9EB21" w14:textId="35D949FB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068820B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DF7955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E9FE0" w14:textId="23D19910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349DB62D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5C5CEF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65FCBE" w14:textId="063D2869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40A81FD1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62BC2F" w14:textId="6D707D52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63DA16C3" w14:textId="760F868C" w:rsidR="00BC40D8" w:rsidRPr="00294E56" w:rsidRDefault="005733E2" w:rsidP="00386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de los siguientes elementos permite justificar la selección de una metodología para estimar el caudal ambiental?</w:t>
            </w:r>
          </w:p>
        </w:tc>
      </w:tr>
      <w:tr w:rsidR="005733E2" w:rsidRPr="00294E56" w14:paraId="7FE9DF49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D95AC3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097BA969" w14:textId="11B06CC7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preferencia personal del profesional responsable.</w:t>
            </w:r>
          </w:p>
        </w:tc>
        <w:tc>
          <w:tcPr>
            <w:tcW w:w="2160" w:type="dxa"/>
          </w:tcPr>
          <w:p w14:paraId="681EC7F5" w14:textId="7E38A491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7D9B652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27F931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A8FA86F" w14:textId="7ED8288A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elección de la metodología de menor costo, independientemente de sus resultados.</w:t>
            </w:r>
          </w:p>
        </w:tc>
        <w:tc>
          <w:tcPr>
            <w:tcW w:w="2160" w:type="dxa"/>
          </w:tcPr>
          <w:p w14:paraId="743DB025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2739FAF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84E17C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7DCB3B2B" w14:textId="7A91BC9C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utilización de una metodología únicamente porque fue aplicada en otra región.</w:t>
            </w:r>
          </w:p>
        </w:tc>
        <w:tc>
          <w:tcPr>
            <w:tcW w:w="2160" w:type="dxa"/>
          </w:tcPr>
          <w:p w14:paraId="78A9DAC0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5E5E9FA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5D1836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C76CAF2" w14:textId="761FFC38" w:rsidR="005733E2" w:rsidRPr="00294E56" w:rsidRDefault="005733E2" w:rsidP="005733E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94E56">
              <w:rPr>
                <w:rFonts w:ascii="Arial" w:hAnsi="Arial" w:cs="Arial"/>
                <w:color w:val="auto"/>
                <w:sz w:val="20"/>
                <w:szCs w:val="20"/>
              </w:rPr>
              <w:t>La correspondencia entre los objetivos del estudio, las características de la cuenca, la información disponible y los recursos necesarios.</w:t>
            </w:r>
          </w:p>
        </w:tc>
        <w:tc>
          <w:tcPr>
            <w:tcW w:w="2160" w:type="dxa"/>
          </w:tcPr>
          <w:p w14:paraId="2454A585" w14:textId="441BEBFA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5D81" w:rsidRPr="00294E56" w14:paraId="494B948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20B12C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39D274" w14:textId="35D81021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7708B8E9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8D66C3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AC4CBD" w14:textId="0EE19E92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1981BBA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AAC313" w14:textId="0F84ABBA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460A7044" w14:textId="5E2520AA" w:rsidR="00BC40D8" w:rsidRPr="00294E56" w:rsidRDefault="005733E2" w:rsidP="00386B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¿Qué diferencia existe entre una metodología básica y una metodología avanzada para estimar el caudal ambiental?</w:t>
            </w:r>
          </w:p>
        </w:tc>
      </w:tr>
      <w:tr w:rsidR="005733E2" w:rsidRPr="00294E56" w14:paraId="279825C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09563B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3DD75E" w14:textId="3B0FE456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metodología básica siempre ofrece resultados más precisos que la avanzada.</w:t>
            </w:r>
          </w:p>
        </w:tc>
        <w:tc>
          <w:tcPr>
            <w:tcW w:w="2160" w:type="dxa"/>
            <w:shd w:val="clear" w:color="auto" w:fill="FFFFFF"/>
          </w:tcPr>
          <w:p w14:paraId="257C2B5C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116BAC2F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EE8729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C3DC07" w14:textId="7D765697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 xml:space="preserve">La metodología avanzada generalmente requiere análisis más detallados, </w:t>
            </w:r>
            <w:proofErr w:type="gramStart"/>
            <w:r w:rsidRPr="00294E56">
              <w:rPr>
                <w:color w:val="auto"/>
                <w:sz w:val="20"/>
                <w:szCs w:val="20"/>
              </w:rPr>
              <w:t>mayor información</w:t>
            </w:r>
            <w:proofErr w:type="gramEnd"/>
            <w:r w:rsidRPr="00294E56">
              <w:rPr>
                <w:color w:val="auto"/>
                <w:sz w:val="20"/>
                <w:szCs w:val="20"/>
              </w:rPr>
              <w:t xml:space="preserve"> y equipos interdisciplinarios, según las características del estudio.</w:t>
            </w:r>
          </w:p>
        </w:tc>
        <w:tc>
          <w:tcPr>
            <w:tcW w:w="2160" w:type="dxa"/>
            <w:shd w:val="clear" w:color="auto" w:fill="FFFFFF"/>
          </w:tcPr>
          <w:p w14:paraId="6BDCD1DB" w14:textId="14259AAB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4C672D97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B930A8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C95F7" w14:textId="4803AE94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metodología básica no utiliza información hidrológica.</w:t>
            </w:r>
          </w:p>
        </w:tc>
        <w:tc>
          <w:tcPr>
            <w:tcW w:w="2160" w:type="dxa"/>
            <w:shd w:val="clear" w:color="auto" w:fill="FFFFFF"/>
          </w:tcPr>
          <w:p w14:paraId="75620503" w14:textId="01AB6033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6B9E543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4CCA1B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F235E3" w14:textId="3EBCCF6B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La metodología avanzada excluye los aspectos ecológicos.</w:t>
            </w:r>
          </w:p>
        </w:tc>
        <w:tc>
          <w:tcPr>
            <w:tcW w:w="2160" w:type="dxa"/>
            <w:shd w:val="clear" w:color="auto" w:fill="FFFFFF"/>
          </w:tcPr>
          <w:p w14:paraId="680A3BA0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50BA910F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10F1A9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139EAA" w14:textId="4BE9EBD7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77A7E5E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5BDA39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CF7427" w14:textId="3B902A55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70C7AE7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2B410D" w14:textId="621B676B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396B9F36" w14:textId="1D997867" w:rsidR="00BC40D8" w:rsidRPr="00294E56" w:rsidRDefault="005733E2" w:rsidP="00386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es el aporte de la información geomorfológica en un estudio de caudales ambientales?</w:t>
            </w:r>
          </w:p>
        </w:tc>
      </w:tr>
      <w:tr w:rsidR="005733E2" w:rsidRPr="00294E56" w14:paraId="18633B7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7CC886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586A2" w14:textId="66FE5307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Determinar exclusivamente la demanda de agua potable.</w:t>
            </w:r>
          </w:p>
        </w:tc>
        <w:tc>
          <w:tcPr>
            <w:tcW w:w="2160" w:type="dxa"/>
            <w:shd w:val="clear" w:color="auto" w:fill="FFFFFF"/>
          </w:tcPr>
          <w:p w14:paraId="3FAAD968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1CB4AA7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A936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815A0F" w14:textId="109513FF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Establecer únicamente la temperatura del agua.</w:t>
            </w:r>
          </w:p>
        </w:tc>
        <w:tc>
          <w:tcPr>
            <w:tcW w:w="2160" w:type="dxa"/>
            <w:shd w:val="clear" w:color="auto" w:fill="FFFFFF"/>
          </w:tcPr>
          <w:p w14:paraId="4E6891F8" w14:textId="404675AF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06609117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FD5D9E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FD58ED" w14:textId="4D78CA88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Caracterizar la forma, la estructura y los procesos físicos del cauce que pueden influir en las condiciones del hábitat acuático.</w:t>
            </w:r>
          </w:p>
        </w:tc>
        <w:tc>
          <w:tcPr>
            <w:tcW w:w="2160" w:type="dxa"/>
            <w:shd w:val="clear" w:color="auto" w:fill="FFFFFF"/>
          </w:tcPr>
          <w:p w14:paraId="7D4976D4" w14:textId="22C0248A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3925D053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ACC63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6FD22C" w14:textId="1E89AD0A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Identificar exclusivamente las normas aplicables al proyecto.</w:t>
            </w:r>
          </w:p>
        </w:tc>
        <w:tc>
          <w:tcPr>
            <w:tcW w:w="2160" w:type="dxa"/>
            <w:shd w:val="clear" w:color="auto" w:fill="FFFFFF"/>
          </w:tcPr>
          <w:p w14:paraId="6CDEC483" w14:textId="77777777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290BF5B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B5C801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C6D5FC" w14:textId="4B647AED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532B3403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DD7CA3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03644A" w14:textId="486C6DAB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34B73DFF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773BB8" w14:textId="505B5ABF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683AD982" w14:textId="788F123F" w:rsidR="00BC40D8" w:rsidRPr="00294E56" w:rsidRDefault="005733E2" w:rsidP="00386B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Un estudio busca determinar cómo las variaciones del caudal afectan los hábitats y las comunidades acuáticas. ¿Qué enfoque resulta más pertinente?</w:t>
            </w:r>
          </w:p>
        </w:tc>
      </w:tr>
      <w:tr w:rsidR="005733E2" w:rsidRPr="00294E56" w14:paraId="218D259A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23D72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8C2823" w14:textId="194E337D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Un enfoque exclusivamente presupuestal.</w:t>
            </w:r>
          </w:p>
        </w:tc>
        <w:tc>
          <w:tcPr>
            <w:tcW w:w="2160" w:type="dxa"/>
            <w:shd w:val="clear" w:color="auto" w:fill="FFFFFF"/>
          </w:tcPr>
          <w:p w14:paraId="5BECABF1" w14:textId="6472F489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68909A51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E851BF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94ED31" w14:textId="4728D511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Un enfoque basado únicamente en los registros de precipitación.</w:t>
            </w:r>
          </w:p>
        </w:tc>
        <w:tc>
          <w:tcPr>
            <w:tcW w:w="2160" w:type="dxa"/>
            <w:shd w:val="clear" w:color="auto" w:fill="FFFFFF"/>
          </w:tcPr>
          <w:p w14:paraId="795C64B6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733E2" w:rsidRPr="00294E56" w14:paraId="530599EC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7D0D8A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7D2120" w14:textId="29A66448" w:rsidR="005733E2" w:rsidRPr="00294E56" w:rsidRDefault="005733E2" w:rsidP="005733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Un enfoque que integre información hidrológica, hidráulica y ecológica, de acuerdo con los objetivos y las condiciones del sistema.</w:t>
            </w:r>
          </w:p>
        </w:tc>
        <w:tc>
          <w:tcPr>
            <w:tcW w:w="2160" w:type="dxa"/>
            <w:shd w:val="clear" w:color="auto" w:fill="FFFFFF"/>
          </w:tcPr>
          <w:p w14:paraId="516CB917" w14:textId="425F7E09" w:rsidR="005733E2" w:rsidRPr="00294E56" w:rsidRDefault="005733E2" w:rsidP="005733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733E2" w:rsidRPr="00294E56" w14:paraId="1963864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EEC229" w14:textId="77777777" w:rsidR="005733E2" w:rsidRPr="00294E56" w:rsidRDefault="005733E2" w:rsidP="005733E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9B670E" w14:textId="17A57AAA" w:rsidR="005733E2" w:rsidRPr="00294E56" w:rsidRDefault="005733E2" w:rsidP="005733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Un enfoque limitado a la delimitación cartográfica de la cuenca.</w:t>
            </w:r>
          </w:p>
        </w:tc>
        <w:tc>
          <w:tcPr>
            <w:tcW w:w="2160" w:type="dxa"/>
            <w:shd w:val="clear" w:color="auto" w:fill="FFFFFF"/>
          </w:tcPr>
          <w:p w14:paraId="56CD347D" w14:textId="77777777" w:rsidR="005733E2" w:rsidRPr="00294E56" w:rsidRDefault="005733E2" w:rsidP="005733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39771D2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23876C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0EF919" w14:textId="0DDFCEE0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1F687A6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56E28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7FAEFA" w14:textId="6DA4B78B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68D383A5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2B6848" w14:textId="5BB53A49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4A4C367F" w14:textId="37038695" w:rsidR="00BC40D8" w:rsidRPr="00294E56" w:rsidRDefault="00935F49" w:rsidP="00386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¿Qué papel cumple el equipo interdisciplinario en la identificación del alcance del estudio?</w:t>
            </w:r>
          </w:p>
        </w:tc>
      </w:tr>
      <w:tr w:rsidR="00935F49" w:rsidRPr="00294E56" w14:paraId="7E8698E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6E4528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5FDECE" w14:textId="385FC9D0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Reemplazar la necesidad de contar con datos confiables.</w:t>
            </w:r>
          </w:p>
        </w:tc>
        <w:tc>
          <w:tcPr>
            <w:tcW w:w="2160" w:type="dxa"/>
            <w:shd w:val="clear" w:color="auto" w:fill="FFFFFF"/>
          </w:tcPr>
          <w:p w14:paraId="72F3656A" w14:textId="3025F32C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2B0196A3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A3D5DE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06F4F" w14:textId="73B42B9F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Garantizar que todas las decisiones se tomen desde una sola disciplina.</w:t>
            </w:r>
          </w:p>
        </w:tc>
        <w:tc>
          <w:tcPr>
            <w:tcW w:w="2160" w:type="dxa"/>
            <w:shd w:val="clear" w:color="auto" w:fill="FFFFFF"/>
          </w:tcPr>
          <w:p w14:paraId="1CCACC05" w14:textId="636C07B6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7DB6C9F5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FCB53E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C1F70B" w14:textId="608C3A4D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Reducir el estudio exclusivamente a variables económicas.</w:t>
            </w:r>
          </w:p>
        </w:tc>
        <w:tc>
          <w:tcPr>
            <w:tcW w:w="2160" w:type="dxa"/>
            <w:shd w:val="clear" w:color="auto" w:fill="FFFFFF"/>
          </w:tcPr>
          <w:p w14:paraId="472F5403" w14:textId="77777777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3B3CCF9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6EB828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9BD5FB" w14:textId="31AA646D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Integrar conocimientos de diferentes áreas para comprender el sistema hídrico y sustentar las decisiones metodológicas.</w:t>
            </w:r>
          </w:p>
        </w:tc>
        <w:tc>
          <w:tcPr>
            <w:tcW w:w="2160" w:type="dxa"/>
            <w:shd w:val="clear" w:color="auto" w:fill="FFFFFF"/>
          </w:tcPr>
          <w:p w14:paraId="476CFD43" w14:textId="70DB8263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5D81" w:rsidRPr="00294E56" w14:paraId="2D1D33FD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42B3F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2BD87F" w14:textId="299E1D7C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011E5DD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603F10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01BFD" w14:textId="318D0600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1A36F5B2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033CBB" w14:textId="5289E7BF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683D7ED1" w14:textId="42003C77" w:rsidR="00BC40D8" w:rsidRPr="00294E56" w:rsidRDefault="00935F49" w:rsidP="00386B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es la utilidad de establecer un plan de trabajo durante la planificación del estudio?</w:t>
            </w:r>
          </w:p>
        </w:tc>
      </w:tr>
      <w:tr w:rsidR="00935F49" w:rsidRPr="00294E56" w14:paraId="518F823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7C791E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3F4A5E" w14:textId="26D4854C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Eliminar la necesidad de definir responsabilidades.</w:t>
            </w:r>
          </w:p>
        </w:tc>
        <w:tc>
          <w:tcPr>
            <w:tcW w:w="2160" w:type="dxa"/>
            <w:shd w:val="clear" w:color="auto" w:fill="FFFFFF"/>
          </w:tcPr>
          <w:p w14:paraId="6214C326" w14:textId="3723E6C3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6CB668C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24F2C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3F564" w14:textId="29750A0C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Organizar las actividades, los tiempos, los responsables y los recursos requeridos para desarrollar el estudio.</w:t>
            </w:r>
          </w:p>
        </w:tc>
        <w:tc>
          <w:tcPr>
            <w:tcW w:w="2160" w:type="dxa"/>
            <w:shd w:val="clear" w:color="auto" w:fill="FFFFFF"/>
          </w:tcPr>
          <w:p w14:paraId="6989F62F" w14:textId="53351999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35F49" w:rsidRPr="00294E56" w14:paraId="79DC58F8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7B5F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D2BB76" w14:textId="0440E182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Sustituir los objetivos técnicos por actividades administrativas.</w:t>
            </w:r>
          </w:p>
        </w:tc>
        <w:tc>
          <w:tcPr>
            <w:tcW w:w="2160" w:type="dxa"/>
            <w:shd w:val="clear" w:color="auto" w:fill="FFFFFF"/>
          </w:tcPr>
          <w:p w14:paraId="7A6E706F" w14:textId="77777777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2A6313BE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4E0BAC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227669" w14:textId="5A88F53D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Evitar el seguimiento de los avances del proyecto.</w:t>
            </w:r>
          </w:p>
        </w:tc>
        <w:tc>
          <w:tcPr>
            <w:tcW w:w="2160" w:type="dxa"/>
            <w:shd w:val="clear" w:color="auto" w:fill="FFFFFF"/>
          </w:tcPr>
          <w:p w14:paraId="3B258B70" w14:textId="10CE716B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33B9B5EE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F92183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876EFD" w14:textId="2676AAF2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62F7E228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853304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030C33" w14:textId="4F3F89D6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105EEE6B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AC0C72" w14:textId="0F8C7371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15664B2E" w14:textId="3F2F220B" w:rsidR="00BC40D8" w:rsidRPr="00294E56" w:rsidRDefault="00935F49" w:rsidP="00386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Durante la revisión del alcance, el equipo identifica que el presupuesto disponible no permite desarrollar todos los análisis inicialmente previstos. ¿Cuál es la actuación más apropiada?</w:t>
            </w:r>
          </w:p>
        </w:tc>
      </w:tr>
      <w:tr w:rsidR="00935F49" w:rsidRPr="00294E56" w14:paraId="2B1B1947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ED3605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E2BAB" w14:textId="53F0F0DB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Eliminar los componentes ecológicos sin evaluar sus consecuencias.</w:t>
            </w:r>
          </w:p>
        </w:tc>
        <w:tc>
          <w:tcPr>
            <w:tcW w:w="2160" w:type="dxa"/>
            <w:shd w:val="clear" w:color="auto" w:fill="FFFFFF"/>
          </w:tcPr>
          <w:p w14:paraId="5B1E0E65" w14:textId="77777777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5F6EDF1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A57170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DBBD0" w14:textId="1B8E6870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Mantener todas las actividades sin considerar la disponibilidad de recursos.</w:t>
            </w:r>
          </w:p>
        </w:tc>
        <w:tc>
          <w:tcPr>
            <w:tcW w:w="2160" w:type="dxa"/>
            <w:shd w:val="clear" w:color="auto" w:fill="FFFFFF"/>
          </w:tcPr>
          <w:p w14:paraId="231B0A82" w14:textId="29376815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68E6A48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71423C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06B937" w14:textId="324A569F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Revisar las alternativas metodológicas, priorizar las necesidades de información y ajustar el plan de trabajo sin comprometer los objetivos esenciales ni los requisitos aplicables.</w:t>
            </w:r>
          </w:p>
        </w:tc>
        <w:tc>
          <w:tcPr>
            <w:tcW w:w="2160" w:type="dxa"/>
            <w:shd w:val="clear" w:color="auto" w:fill="FFFFFF"/>
          </w:tcPr>
          <w:p w14:paraId="33FC160C" w14:textId="4E2CD6C0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35F49" w:rsidRPr="00294E56" w14:paraId="07986D1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41A0AF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BE3FC7" w14:textId="6F5C977F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Presentar resultados definitivos sin realizar las actividades necesarias.</w:t>
            </w:r>
          </w:p>
        </w:tc>
        <w:tc>
          <w:tcPr>
            <w:tcW w:w="2160" w:type="dxa"/>
            <w:shd w:val="clear" w:color="auto" w:fill="FFFFFF"/>
          </w:tcPr>
          <w:p w14:paraId="18A185D8" w14:textId="77777777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2C2885B4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9CBE20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36BE20" w14:textId="6B056065" w:rsidR="00275D81" w:rsidRPr="00294E56" w:rsidRDefault="00935F49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Se evidencia conocimiento de los conceptos relacionados a la Identificación del alcance del estudio de caudales ambientales.</w:t>
            </w:r>
          </w:p>
        </w:tc>
      </w:tr>
      <w:tr w:rsidR="00275D81" w:rsidRPr="00294E56" w14:paraId="637DE2E0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9E0716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829AEB" w14:textId="7E4F8AEF" w:rsidR="00275D81" w:rsidRPr="00294E56" w:rsidRDefault="00935F49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Identificación del alcance del estudio de caudales ambientales.</w:t>
            </w:r>
            <w:r w:rsidR="00275D81" w:rsidRPr="00294E56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275D81" w:rsidRPr="00294E56" w14:paraId="1887BC4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75A817" w14:textId="438A19E5" w:rsidR="00BC40D8" w:rsidRPr="00294E56" w:rsidRDefault="00BC40D8" w:rsidP="00386B8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0FBE747E" w14:textId="0372BA7F" w:rsidR="00BC40D8" w:rsidRPr="00294E56" w:rsidRDefault="00935F49" w:rsidP="00386B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94E56">
              <w:rPr>
                <w:b/>
                <w:color w:val="auto"/>
                <w:sz w:val="20"/>
                <w:szCs w:val="20"/>
              </w:rPr>
              <w:t>¿Cuál de las siguientes afirmaciones resume mejor la importancia de identificar adecuadamente el alcance de un estudio de caudales ambientales?</w:t>
            </w:r>
          </w:p>
        </w:tc>
      </w:tr>
      <w:tr w:rsidR="00935F49" w:rsidRPr="00294E56" w14:paraId="13CCF2B6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4D98C0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E9CBBF" w14:textId="43F7D362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Permite establecer un valor único de caudal aplicable a todos los ríos.</w:t>
            </w:r>
          </w:p>
        </w:tc>
        <w:tc>
          <w:tcPr>
            <w:tcW w:w="2160" w:type="dxa"/>
            <w:shd w:val="clear" w:color="auto" w:fill="FFFFFF"/>
          </w:tcPr>
          <w:p w14:paraId="0D3A61F7" w14:textId="5F34807D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55782D96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87E983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1625AC" w14:textId="4A324358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Garantiza que el estudio requiera siempre la menor cantidad de recursos posible.</w:t>
            </w:r>
          </w:p>
        </w:tc>
        <w:tc>
          <w:tcPr>
            <w:tcW w:w="2160" w:type="dxa"/>
            <w:shd w:val="clear" w:color="auto" w:fill="FFFFFF"/>
          </w:tcPr>
          <w:p w14:paraId="59B02494" w14:textId="77777777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3A2AFDAC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79BBF0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2BEE56" w14:textId="2D85589C" w:rsidR="00935F49" w:rsidRPr="00294E56" w:rsidRDefault="00935F49" w:rsidP="00935F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Permite sustituir la evaluación ambiental por cálculos hidrológicos generales.</w:t>
            </w:r>
          </w:p>
        </w:tc>
        <w:tc>
          <w:tcPr>
            <w:tcW w:w="2160" w:type="dxa"/>
            <w:shd w:val="clear" w:color="auto" w:fill="FFFFFF"/>
          </w:tcPr>
          <w:p w14:paraId="73630E5D" w14:textId="58B83203" w:rsidR="00935F49" w:rsidRPr="00294E56" w:rsidRDefault="00935F49" w:rsidP="00935F4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35F49" w:rsidRPr="00294E56" w14:paraId="033F9B4B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527AF1" w14:textId="77777777" w:rsidR="00935F49" w:rsidRPr="00294E56" w:rsidRDefault="00935F49" w:rsidP="00935F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431FA7" w14:textId="2EB52718" w:rsidR="00935F49" w:rsidRPr="00294E56" w:rsidRDefault="00935F49" w:rsidP="00935F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>Orienta la planificación técnica y metodológica para obtener resultados pertinentes, sustentados y acordes con las características y necesidades del sistema hídrico.</w:t>
            </w:r>
          </w:p>
        </w:tc>
        <w:tc>
          <w:tcPr>
            <w:tcW w:w="2160" w:type="dxa"/>
            <w:shd w:val="clear" w:color="auto" w:fill="FFFFFF"/>
          </w:tcPr>
          <w:p w14:paraId="73223B08" w14:textId="76A97D30" w:rsidR="00935F49" w:rsidRPr="00294E56" w:rsidRDefault="00935F49" w:rsidP="00935F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5D81" w:rsidRPr="00294E56" w14:paraId="5E04DAB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35499D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8C1276" w14:textId="2629AD25" w:rsidR="00935F49" w:rsidRPr="00294E56" w:rsidRDefault="00275D81" w:rsidP="00935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94E56">
              <w:rPr>
                <w:color w:val="auto"/>
                <w:sz w:val="20"/>
                <w:szCs w:val="20"/>
              </w:rPr>
              <w:t xml:space="preserve">Se evidencia conocimiento de los conceptos relacionados a la </w:t>
            </w:r>
            <w:r w:rsidR="00935F49" w:rsidRPr="00294E56">
              <w:rPr>
                <w:color w:val="auto"/>
                <w:sz w:val="20"/>
                <w:szCs w:val="20"/>
              </w:rPr>
              <w:t>Identificación del alcance del estudio de caudales ambientales.</w:t>
            </w:r>
          </w:p>
          <w:p w14:paraId="2955DCD0" w14:textId="41AD0871" w:rsidR="00275D81" w:rsidRPr="00294E56" w:rsidRDefault="00275D81" w:rsidP="00275D8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75D81" w:rsidRPr="00294E56" w14:paraId="1A7B78CA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EC3927" w14:textId="77777777" w:rsidR="00275D81" w:rsidRPr="00294E56" w:rsidRDefault="00275D81" w:rsidP="00275D8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5B6D5F" w14:textId="3480F28F" w:rsidR="00935F49" w:rsidRPr="00294E56" w:rsidRDefault="00275D81" w:rsidP="0093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="00935F49" w:rsidRPr="00294E56">
              <w:rPr>
                <w:rFonts w:eastAsia="Calibri"/>
                <w:color w:val="auto"/>
                <w:sz w:val="20"/>
                <w:szCs w:val="20"/>
              </w:rPr>
              <w:t>Identificación del alcance del estudio de caudales ambientales.</w:t>
            </w:r>
          </w:p>
          <w:p w14:paraId="57595E17" w14:textId="057F9295" w:rsidR="00275D81" w:rsidRPr="00294E56" w:rsidRDefault="00275D81" w:rsidP="00275D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75D81" w:rsidRPr="00294E56" w14:paraId="59928682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0DD5AE75" w14:textId="77777777" w:rsidR="00176777" w:rsidRPr="00294E56" w:rsidRDefault="00176777" w:rsidP="00386B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275D81" w:rsidRPr="00294E56" w14:paraId="3CA46510" w14:textId="77777777" w:rsidTr="00386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3F186B" w14:textId="77777777" w:rsidR="00176777" w:rsidRPr="00294E56" w:rsidRDefault="00176777" w:rsidP="00386B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09E31B10" w14:textId="4101EB20" w:rsidR="00935F49" w:rsidRPr="00294E56" w:rsidRDefault="00176777" w:rsidP="0093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275D81" w:rsidRPr="00294E56">
              <w:rPr>
                <w:color w:val="auto"/>
                <w:sz w:val="20"/>
                <w:szCs w:val="20"/>
              </w:rPr>
              <w:t xml:space="preserve">la </w:t>
            </w:r>
            <w:r w:rsidR="00935F49" w:rsidRPr="00294E56">
              <w:rPr>
                <w:color w:val="auto"/>
                <w:sz w:val="20"/>
                <w:szCs w:val="20"/>
              </w:rPr>
              <w:t>Identificación del alcance del estudio de caudales ambientales.</w:t>
            </w:r>
          </w:p>
          <w:p w14:paraId="4098AFFD" w14:textId="6891EB6F" w:rsidR="00176777" w:rsidRPr="00294E56" w:rsidRDefault="00176777" w:rsidP="002D12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5D81" w:rsidRPr="00294E56" w14:paraId="5F58C414" w14:textId="77777777" w:rsidTr="00386B8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C5DCB9" w14:textId="77777777" w:rsidR="00176777" w:rsidRPr="00294E56" w:rsidRDefault="00176777" w:rsidP="00386B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06B16ABF" w14:textId="77777777" w:rsidR="00176777" w:rsidRPr="00294E56" w:rsidRDefault="00176777" w:rsidP="00386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94E56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6B6710EC" w14:textId="77777777" w:rsidR="00176777" w:rsidRPr="00294E56" w:rsidRDefault="00176777" w:rsidP="00176777">
      <w:pPr>
        <w:spacing w:after="160"/>
        <w:rPr>
          <w:rFonts w:eastAsia="Calibri"/>
          <w:sz w:val="20"/>
          <w:szCs w:val="20"/>
        </w:rPr>
      </w:pPr>
    </w:p>
    <w:p w14:paraId="6C012FE2" w14:textId="77777777" w:rsidR="00176777" w:rsidRPr="00294E56" w:rsidRDefault="00176777" w:rsidP="00176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275D81" w:rsidRPr="00294E56" w14:paraId="2AE56F6A" w14:textId="77777777" w:rsidTr="00386B85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DE93" w14:textId="77777777" w:rsidR="00176777" w:rsidRPr="00294E56" w:rsidRDefault="00176777" w:rsidP="00386B8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94E56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275D81" w:rsidRPr="00294E56" w14:paraId="1A1622FA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1052" w14:textId="77777777" w:rsidR="00176777" w:rsidRPr="00294E56" w:rsidRDefault="00176777" w:rsidP="00386B8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F953" w14:textId="77777777" w:rsidR="00176777" w:rsidRPr="00294E56" w:rsidRDefault="00176777" w:rsidP="00386B8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94E56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FAF55" w14:textId="77777777" w:rsidR="00176777" w:rsidRPr="00294E56" w:rsidRDefault="00176777" w:rsidP="00386B8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94E56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275D81" w:rsidRPr="00294E56" w14:paraId="7FEE73C5" w14:textId="77777777" w:rsidTr="00386B8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2EC5" w14:textId="431E8733" w:rsidR="00176777" w:rsidRPr="00294E56" w:rsidRDefault="00176777" w:rsidP="00386B85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94E56">
              <w:rPr>
                <w:rFonts w:eastAsia="Calibri"/>
                <w:b/>
                <w:sz w:val="20"/>
                <w:szCs w:val="20"/>
              </w:rPr>
              <w:t>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2451" w14:textId="2AF8E83C" w:rsidR="00176777" w:rsidRPr="00294E56" w:rsidRDefault="00B949AB" w:rsidP="00386B85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294E56"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EB8" w14:textId="0F6A8A03" w:rsidR="00176777" w:rsidRPr="00294E56" w:rsidRDefault="00294E56" w:rsidP="00386B85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O</w:t>
            </w:r>
            <w:r w:rsidR="00FB5AA0" w:rsidRPr="00294E56">
              <w:rPr>
                <w:rFonts w:eastAsia="Calibri"/>
                <w:bCs/>
                <w:sz w:val="20"/>
                <w:szCs w:val="20"/>
              </w:rPr>
              <w:t>ctubre 2026</w:t>
            </w:r>
          </w:p>
        </w:tc>
      </w:tr>
    </w:tbl>
    <w:p w14:paraId="79DC3EFB" w14:textId="77777777" w:rsidR="00176777" w:rsidRPr="00944F42" w:rsidRDefault="00176777" w:rsidP="00176777">
      <w:pPr>
        <w:rPr>
          <w:sz w:val="20"/>
          <w:szCs w:val="20"/>
        </w:rPr>
      </w:pPr>
    </w:p>
    <w:p w14:paraId="4FBADE3A" w14:textId="77777777" w:rsidR="00176777" w:rsidRPr="00944F42" w:rsidRDefault="00176777" w:rsidP="00AD0AE0">
      <w:pPr>
        <w:rPr>
          <w:sz w:val="20"/>
          <w:szCs w:val="20"/>
        </w:rPr>
      </w:pPr>
    </w:p>
    <w:sectPr w:rsidR="00176777" w:rsidRPr="00944F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07C8" w14:textId="77777777" w:rsidR="00A821E2" w:rsidRDefault="00A821E2">
      <w:pPr>
        <w:spacing w:line="240" w:lineRule="auto"/>
      </w:pPr>
      <w:r>
        <w:separator/>
      </w:r>
    </w:p>
  </w:endnote>
  <w:endnote w:type="continuationSeparator" w:id="0">
    <w:p w14:paraId="05F42864" w14:textId="77777777" w:rsidR="00A821E2" w:rsidRDefault="00A82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0C62" w14:textId="77777777" w:rsidR="00FB5AA0" w:rsidRDefault="00FB5A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10D1" w14:textId="77777777" w:rsidR="00FB5AA0" w:rsidRDefault="00FB5AA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0ED6" w14:textId="77777777" w:rsidR="00FB5AA0" w:rsidRDefault="00FB5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E488B" w14:textId="77777777" w:rsidR="00A821E2" w:rsidRDefault="00A821E2">
      <w:pPr>
        <w:spacing w:line="240" w:lineRule="auto"/>
      </w:pPr>
      <w:r>
        <w:separator/>
      </w:r>
    </w:p>
  </w:footnote>
  <w:footnote w:type="continuationSeparator" w:id="0">
    <w:p w14:paraId="352E53C4" w14:textId="77777777" w:rsidR="00A821E2" w:rsidRDefault="00A821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A145" w14:textId="77777777" w:rsidR="00FB5AA0" w:rsidRDefault="00FB5A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B303A" w14:textId="77777777" w:rsidR="00FB5AA0" w:rsidRDefault="00FB5A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39753775">
    <w:abstractNumId w:val="1"/>
  </w:num>
  <w:num w:numId="2" w16cid:durableId="648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0F79"/>
    <w:rsid w:val="000713AC"/>
    <w:rsid w:val="00075BDE"/>
    <w:rsid w:val="0009090B"/>
    <w:rsid w:val="000938AE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76777"/>
    <w:rsid w:val="0018141D"/>
    <w:rsid w:val="0018472E"/>
    <w:rsid w:val="001B5182"/>
    <w:rsid w:val="001B5CD5"/>
    <w:rsid w:val="001C2159"/>
    <w:rsid w:val="001D65D0"/>
    <w:rsid w:val="001F0B68"/>
    <w:rsid w:val="00230CDA"/>
    <w:rsid w:val="00235318"/>
    <w:rsid w:val="00237367"/>
    <w:rsid w:val="00275D81"/>
    <w:rsid w:val="00280A13"/>
    <w:rsid w:val="00294E56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46AAF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129B3"/>
    <w:rsid w:val="00433D3C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D5B94"/>
    <w:rsid w:val="004E274A"/>
    <w:rsid w:val="004E3A71"/>
    <w:rsid w:val="005241C7"/>
    <w:rsid w:val="005733E2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1C6F"/>
    <w:rsid w:val="00616AB3"/>
    <w:rsid w:val="006225CB"/>
    <w:rsid w:val="00625E9E"/>
    <w:rsid w:val="00626669"/>
    <w:rsid w:val="00654A50"/>
    <w:rsid w:val="006616C3"/>
    <w:rsid w:val="00667500"/>
    <w:rsid w:val="006750A6"/>
    <w:rsid w:val="00684E23"/>
    <w:rsid w:val="00691F2C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2D0C"/>
    <w:rsid w:val="007844D1"/>
    <w:rsid w:val="0078482B"/>
    <w:rsid w:val="007878C4"/>
    <w:rsid w:val="007B4510"/>
    <w:rsid w:val="007D487F"/>
    <w:rsid w:val="007D5345"/>
    <w:rsid w:val="007F57BC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BC0"/>
    <w:rsid w:val="00902CCE"/>
    <w:rsid w:val="00917B02"/>
    <w:rsid w:val="00935F49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821E2"/>
    <w:rsid w:val="00A8489A"/>
    <w:rsid w:val="00A90DAC"/>
    <w:rsid w:val="00A92AA0"/>
    <w:rsid w:val="00A9514B"/>
    <w:rsid w:val="00AA46D8"/>
    <w:rsid w:val="00AD0AE0"/>
    <w:rsid w:val="00AD2166"/>
    <w:rsid w:val="00AD367E"/>
    <w:rsid w:val="00AF040D"/>
    <w:rsid w:val="00AF09AF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49AB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C11A3"/>
    <w:rsid w:val="00CD3981"/>
    <w:rsid w:val="00CE04AA"/>
    <w:rsid w:val="00CE649B"/>
    <w:rsid w:val="00CF04CE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34499"/>
    <w:rsid w:val="00E44D72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5AA0"/>
    <w:rsid w:val="00FB73D9"/>
    <w:rsid w:val="00FC2548"/>
    <w:rsid w:val="00FC7F8B"/>
    <w:rsid w:val="00FF2CA7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97FE48E-7915-4385-931E-5A0458B25C3F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7a5e3697-955f-424b-821a-a1952c3bd00c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FBCE9E8-FBB6-4461-B776-148A9C7FA16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b995fff-5d22-40a5-bbd1-a79e8911673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3FA63-1607-4B5C-9B51-21D038BA4B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2878</Words>
  <Characters>15830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julian enrique cely cardenas</cp:lastModifiedBy>
  <cp:revision>6</cp:revision>
  <dcterms:created xsi:type="dcterms:W3CDTF">2026-10-09T23:08:00Z</dcterms:created>
  <dcterms:modified xsi:type="dcterms:W3CDTF">2026-10-21T22:39:00Z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