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B356281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1E4EB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671D0E">
              <w:rPr>
                <w:b/>
                <w:bCs/>
                <w:color w:val="auto"/>
                <w:sz w:val="20"/>
                <w:szCs w:val="20"/>
              </w:rPr>
              <w:t>Fun</w:t>
            </w:r>
            <w:r w:rsidR="00671D0E" w:rsidRPr="00671D0E">
              <w:rPr>
                <w:b/>
                <w:bCs/>
                <w:color w:val="auto"/>
                <w:sz w:val="20"/>
                <w:szCs w:val="20"/>
              </w:rPr>
              <w:t>damentos de JavaScript y Node.js para desarrollo web</w:t>
            </w:r>
            <w:r w:rsidR="00671D0E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32561B0" w:rsidR="00F70AE9" w:rsidRPr="00AD0AE0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671D0E">
              <w:rPr>
                <w:rFonts w:eastAsia="Calibri"/>
                <w:color w:val="auto"/>
                <w:sz w:val="20"/>
                <w:szCs w:val="20"/>
              </w:rPr>
              <w:t>f</w:t>
            </w:r>
            <w:r w:rsidR="00671D0E" w:rsidRPr="00671D0E">
              <w:rPr>
                <w:rFonts w:eastAsia="Calibri"/>
                <w:color w:val="auto"/>
                <w:sz w:val="20"/>
                <w:szCs w:val="20"/>
              </w:rPr>
              <w:t>undamentos de JavaScript y Node.js para desarrollo web</w:t>
            </w:r>
            <w:r w:rsidR="00671D0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7AF8799" w:rsidR="00F70AE9" w:rsidRPr="00AD0AE0" w:rsidRDefault="00096D4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6D4D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los fundamentos de JavaScript, la programación orientada a objetos, Node.js y la selección de herramientas para aplicaciones web en tiempo real.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60EFD47" w:rsidR="00043C2E" w:rsidRPr="00AD0AE0" w:rsidRDefault="00186F9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86F9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representa una variable en JavaScript?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5F96E16" w:rsidR="00302AE8" w:rsidRPr="00AD0AE0" w:rsidRDefault="00186F9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6F98">
              <w:rPr>
                <w:color w:val="auto"/>
                <w:sz w:val="20"/>
                <w:szCs w:val="20"/>
              </w:rPr>
              <w:t>Un archivo que almacena funciones.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EE17C4B" w:rsidR="00302AE8" w:rsidRPr="00AD0AE0" w:rsidRDefault="00186F9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6F98">
              <w:rPr>
                <w:color w:val="auto"/>
                <w:sz w:val="20"/>
                <w:szCs w:val="20"/>
              </w:rPr>
              <w:t>Un identificador que permite acceder a un valor durante la ejecución del programa.</w:t>
            </w:r>
          </w:p>
        </w:tc>
        <w:tc>
          <w:tcPr>
            <w:tcW w:w="2160" w:type="dxa"/>
            <w:shd w:val="clear" w:color="auto" w:fill="FFFFFF"/>
          </w:tcPr>
          <w:p w14:paraId="0F73ACCC" w14:textId="7F12EC5B" w:rsidR="00302AE8" w:rsidRPr="00AD0AE0" w:rsidRDefault="00FC254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75AFA1E" w:rsidR="00302AE8" w:rsidRPr="00AD0AE0" w:rsidRDefault="00186F9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6F98">
              <w:rPr>
                <w:color w:val="auto"/>
                <w:sz w:val="20"/>
                <w:szCs w:val="20"/>
              </w:rPr>
              <w:t>Un servidor que ejecuta código.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3671334" w:rsidR="00302AE8" w:rsidRPr="00AD0AE0" w:rsidRDefault="00186F9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6F98">
              <w:rPr>
                <w:color w:val="auto"/>
                <w:sz w:val="20"/>
                <w:szCs w:val="20"/>
              </w:rPr>
              <w:t>Un módulo del sistema operativo.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3A96EAE" w:rsidR="00E60A51" w:rsidRPr="00AD0AE0" w:rsidRDefault="00B40CD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324205A" w:rsidR="00E60A51" w:rsidRPr="00AD0AE0" w:rsidRDefault="00B40CD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7E63DFD" w:rsidR="00F436F5" w:rsidRPr="00AD0AE0" w:rsidRDefault="006E33A9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E33A9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¿Cuál es la principal diferencia entre </w:t>
            </w:r>
            <w:proofErr w:type="spellStart"/>
            <w:r w:rsidRPr="006E33A9">
              <w:rPr>
                <w:rFonts w:eastAsia="Calibri"/>
                <w:b/>
                <w:bCs/>
                <w:color w:val="auto"/>
                <w:sz w:val="20"/>
                <w:szCs w:val="20"/>
              </w:rPr>
              <w:t>let</w:t>
            </w:r>
            <w:proofErr w:type="spellEnd"/>
            <w:r w:rsidRPr="006E33A9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6E33A9">
              <w:rPr>
                <w:rFonts w:eastAsia="Calibri"/>
                <w:b/>
                <w:bCs/>
                <w:color w:val="auto"/>
                <w:sz w:val="20"/>
                <w:szCs w:val="20"/>
              </w:rPr>
              <w:t>const</w:t>
            </w:r>
            <w:proofErr w:type="spellEnd"/>
            <w:r w:rsidRPr="006E33A9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en JavaScript?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1CCDFC9C" w:rsidR="00302AE8" w:rsidRPr="00AD0AE0" w:rsidRDefault="006E33A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32F0E">
              <w:rPr>
                <w:color w:val="auto"/>
                <w:sz w:val="20"/>
                <w:szCs w:val="20"/>
                <w:highlight w:val="lightGray"/>
              </w:rPr>
              <w:t>let</w:t>
            </w:r>
            <w:proofErr w:type="spellEnd"/>
            <w:r w:rsidRPr="00632F0E">
              <w:rPr>
                <w:color w:val="auto"/>
                <w:sz w:val="20"/>
                <w:szCs w:val="20"/>
              </w:rPr>
              <w:t xml:space="preserve"> </w:t>
            </w:r>
            <w:r w:rsidRPr="006E33A9">
              <w:rPr>
                <w:color w:val="auto"/>
                <w:sz w:val="20"/>
                <w:szCs w:val="20"/>
              </w:rPr>
              <w:t xml:space="preserve">se usa para variables que </w:t>
            </w:r>
            <w:r w:rsidR="00007A9E">
              <w:rPr>
                <w:color w:val="auto"/>
                <w:sz w:val="20"/>
                <w:szCs w:val="20"/>
              </w:rPr>
              <w:t xml:space="preserve">pueden </w:t>
            </w:r>
            <w:r w:rsidRPr="006E33A9">
              <w:rPr>
                <w:color w:val="auto"/>
                <w:sz w:val="20"/>
                <w:szCs w:val="20"/>
              </w:rPr>
              <w:t>cambi</w:t>
            </w:r>
            <w:r w:rsidR="00007A9E">
              <w:rPr>
                <w:color w:val="auto"/>
                <w:sz w:val="20"/>
                <w:szCs w:val="20"/>
              </w:rPr>
              <w:t>ar</w:t>
            </w:r>
            <w:r w:rsidRPr="006E33A9">
              <w:rPr>
                <w:color w:val="auto"/>
                <w:sz w:val="20"/>
                <w:szCs w:val="20"/>
              </w:rPr>
              <w:t xml:space="preserve"> y </w:t>
            </w:r>
            <w:proofErr w:type="spellStart"/>
            <w:r w:rsidRPr="006E33A9">
              <w:rPr>
                <w:color w:val="auto"/>
                <w:sz w:val="20"/>
                <w:szCs w:val="20"/>
              </w:rPr>
              <w:t>const</w:t>
            </w:r>
            <w:proofErr w:type="spellEnd"/>
            <w:r w:rsidRPr="006E33A9">
              <w:rPr>
                <w:color w:val="auto"/>
                <w:sz w:val="20"/>
                <w:szCs w:val="20"/>
              </w:rPr>
              <w:t xml:space="preserve"> para valores que no deben modificarse.</w:t>
            </w:r>
          </w:p>
        </w:tc>
        <w:tc>
          <w:tcPr>
            <w:tcW w:w="2160" w:type="dxa"/>
          </w:tcPr>
          <w:p w14:paraId="03389B73" w14:textId="311C1609" w:rsidR="00302AE8" w:rsidRPr="00AD0AE0" w:rsidRDefault="006E33A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17ABF49" w14:textId="14EC99B6" w:rsidR="00302AE8" w:rsidRPr="00632F0E" w:rsidRDefault="006E33A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32F0E">
              <w:rPr>
                <w:color w:val="auto"/>
                <w:sz w:val="20"/>
                <w:szCs w:val="20"/>
                <w:highlight w:val="lightGray"/>
              </w:rPr>
              <w:t>const</w:t>
            </w:r>
            <w:proofErr w:type="spellEnd"/>
            <w:r w:rsidR="00632F0E" w:rsidRPr="00632F0E">
              <w:rPr>
                <w:color w:val="auto"/>
                <w:sz w:val="20"/>
                <w:szCs w:val="20"/>
              </w:rPr>
              <w:t xml:space="preserve"> </w:t>
            </w:r>
            <w:r w:rsidRPr="00632F0E">
              <w:rPr>
                <w:color w:val="auto"/>
                <w:sz w:val="20"/>
                <w:szCs w:val="20"/>
              </w:rPr>
              <w:t>se usa para funciones.</w:t>
            </w:r>
          </w:p>
        </w:tc>
        <w:tc>
          <w:tcPr>
            <w:tcW w:w="2160" w:type="dxa"/>
          </w:tcPr>
          <w:p w14:paraId="1D0925B8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CEA45C4" w:rsidR="00302AE8" w:rsidRPr="00632F0E" w:rsidRDefault="006E33A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32F0E">
              <w:rPr>
                <w:color w:val="auto"/>
                <w:sz w:val="20"/>
                <w:szCs w:val="20"/>
                <w:highlight w:val="lightGray"/>
              </w:rPr>
              <w:t>let</w:t>
            </w:r>
            <w:proofErr w:type="spellEnd"/>
            <w:r w:rsidRPr="00632F0E">
              <w:rPr>
                <w:color w:val="auto"/>
                <w:sz w:val="20"/>
                <w:szCs w:val="20"/>
              </w:rPr>
              <w:t xml:space="preserve"> es exclusivo de Node.js.</w:t>
            </w:r>
          </w:p>
        </w:tc>
        <w:tc>
          <w:tcPr>
            <w:tcW w:w="2160" w:type="dxa"/>
          </w:tcPr>
          <w:p w14:paraId="2173A4A8" w14:textId="1D86333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0BF650C" w:rsidR="00302AE8" w:rsidRPr="00AD0AE0" w:rsidRDefault="006E33A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6E33A9">
              <w:rPr>
                <w:color w:val="auto"/>
                <w:sz w:val="20"/>
                <w:szCs w:val="20"/>
              </w:rPr>
              <w:t>const</w:t>
            </w:r>
            <w:proofErr w:type="spellEnd"/>
            <w:r w:rsidRPr="006E33A9">
              <w:rPr>
                <w:color w:val="auto"/>
                <w:sz w:val="20"/>
                <w:szCs w:val="20"/>
              </w:rPr>
              <w:t xml:space="preserve"> permite cambiar su valor múltiples veces.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8A9CD21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5EF0E13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FFD38AB" w:rsidR="00F436F5" w:rsidRPr="00AD0AE0" w:rsidRDefault="005C5E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C5E6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dato representa únicamente valores true o false?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F14A150" w:rsidR="00302AE8" w:rsidRPr="00F15460" w:rsidRDefault="005C5E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Number</w:t>
            </w:r>
            <w:r w:rsidR="00F15460"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</w:tcPr>
          <w:p w14:paraId="2DEA1E69" w14:textId="4210320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657D5FD0" w:rsidR="00302AE8" w:rsidRPr="00F15460" w:rsidRDefault="005C5E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String</w:t>
            </w:r>
            <w:r w:rsidR="00F15460"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</w:tcPr>
          <w:p w14:paraId="7459CED2" w14:textId="239C0EB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5D1A208" w:rsidR="00302AE8" w:rsidRPr="00F15460" w:rsidRDefault="005C5E6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Object</w:t>
            </w:r>
            <w:r w:rsidR="00F15460"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</w:tcPr>
          <w:p w14:paraId="2B39C56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25609D9A" w:rsidR="00302AE8" w:rsidRPr="00F15460" w:rsidRDefault="005C5E6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Boolean</w:t>
            </w:r>
            <w:proofErr w:type="spellEnd"/>
            <w:r w:rsidR="00007A9E"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2160" w:type="dxa"/>
          </w:tcPr>
          <w:p w14:paraId="60456E1B" w14:textId="6C213E0C" w:rsidR="00302AE8" w:rsidRPr="00AD0AE0" w:rsidRDefault="005C5E6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35F1C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C1918DC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2B42AB6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BA57283" w:rsidR="00F436F5" w:rsidRPr="00AD0AE0" w:rsidRDefault="00DB1CB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B1CB7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a una función en JavaScript?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CD1E133" w:rsidR="00302AE8" w:rsidRPr="00AD0AE0" w:rsidRDefault="00825E3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E3D">
              <w:rPr>
                <w:color w:val="auto"/>
                <w:sz w:val="20"/>
                <w:szCs w:val="20"/>
              </w:rPr>
              <w:t>Es un contenedor de archivos.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5F9A04D" w:rsidR="00302AE8" w:rsidRPr="00AD0AE0" w:rsidRDefault="00825E3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E3D">
              <w:rPr>
                <w:color w:val="auto"/>
                <w:sz w:val="20"/>
                <w:szCs w:val="20"/>
              </w:rPr>
              <w:t>Es un servidor de red.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1CFCCA2" w:rsidR="00302AE8" w:rsidRPr="00AD0AE0" w:rsidRDefault="00825E3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E3D">
              <w:rPr>
                <w:color w:val="auto"/>
                <w:sz w:val="20"/>
                <w:szCs w:val="20"/>
              </w:rPr>
              <w:t>Es una unidad de comportamiento que procesa información y puede devolver un resultado.</w:t>
            </w:r>
          </w:p>
        </w:tc>
        <w:tc>
          <w:tcPr>
            <w:tcW w:w="2160" w:type="dxa"/>
            <w:shd w:val="clear" w:color="auto" w:fill="FFFFFF"/>
          </w:tcPr>
          <w:p w14:paraId="6A39BE05" w14:textId="3F7E29E2" w:rsidR="00302AE8" w:rsidRPr="00AD0AE0" w:rsidRDefault="00FC254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9607A5F" w:rsidR="00302AE8" w:rsidRPr="00AD0AE0" w:rsidRDefault="00825E3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25E3D">
              <w:rPr>
                <w:color w:val="auto"/>
                <w:sz w:val="20"/>
                <w:szCs w:val="20"/>
              </w:rPr>
              <w:t>Es un tipo de variable constante.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9D6D85B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D243966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DE5A885" w:rsidR="00F436F5" w:rsidRPr="00AD0AE0" w:rsidRDefault="007B517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B517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es un </w:t>
            </w:r>
            <w:r w:rsidRPr="00007A9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closure</w:t>
            </w:r>
            <w:r w:rsidRPr="007B517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en JavaScript?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F9470B3" w:rsidR="00302AE8" w:rsidRPr="00AD0AE0" w:rsidRDefault="007B517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B517C">
              <w:rPr>
                <w:color w:val="auto"/>
                <w:sz w:val="20"/>
                <w:szCs w:val="20"/>
              </w:rPr>
              <w:t>Una función que conserva acceso a variables de su contexto original.</w:t>
            </w:r>
          </w:p>
        </w:tc>
        <w:tc>
          <w:tcPr>
            <w:tcW w:w="2160" w:type="dxa"/>
            <w:shd w:val="clear" w:color="auto" w:fill="FFFFFF"/>
          </w:tcPr>
          <w:p w14:paraId="5DFF5F4F" w14:textId="4D0233A8" w:rsidR="00302AE8" w:rsidRPr="00AD0AE0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4A15D69" w:rsidR="00302AE8" w:rsidRPr="00AD0AE0" w:rsidRDefault="007B517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B517C">
              <w:rPr>
                <w:color w:val="auto"/>
                <w:sz w:val="20"/>
                <w:szCs w:val="20"/>
              </w:rPr>
              <w:t>Una función que pierde su contexto.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98D68D8" w:rsidR="00302AE8" w:rsidRPr="00AD0AE0" w:rsidRDefault="007B517C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B517C">
              <w:rPr>
                <w:color w:val="auto"/>
                <w:sz w:val="20"/>
                <w:szCs w:val="20"/>
              </w:rPr>
              <w:t>Una función que no puede recibir parámetros.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FC39963" w:rsidR="00302AE8" w:rsidRPr="00AD0AE0" w:rsidRDefault="007B517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B517C">
              <w:rPr>
                <w:color w:val="auto"/>
                <w:sz w:val="20"/>
                <w:szCs w:val="20"/>
              </w:rPr>
              <w:t>Un objeto del servidor.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EECD876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EFCACFF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7171454" w:rsidR="00F436F5" w:rsidRPr="00AD0AE0" w:rsidRDefault="005B159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B159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representa un objeto en JavaScript?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075E9E5" w:rsidR="00302AE8" w:rsidRPr="00AD0AE0" w:rsidRDefault="005B159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B1598">
              <w:rPr>
                <w:color w:val="auto"/>
                <w:sz w:val="20"/>
                <w:szCs w:val="20"/>
              </w:rPr>
              <w:t>Una base de datos.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4BA94B0" w:rsidR="00302AE8" w:rsidRPr="00AD0AE0" w:rsidRDefault="005B159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B1598">
              <w:rPr>
                <w:color w:val="auto"/>
                <w:sz w:val="20"/>
                <w:szCs w:val="20"/>
              </w:rPr>
              <w:t>Una entidad que agrupa propiedades y comportamientos.</w:t>
            </w:r>
          </w:p>
        </w:tc>
        <w:tc>
          <w:tcPr>
            <w:tcW w:w="2160" w:type="dxa"/>
            <w:shd w:val="clear" w:color="auto" w:fill="FFFFFF"/>
          </w:tcPr>
          <w:p w14:paraId="14B5DA92" w14:textId="3982421B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37B6750" w:rsidR="00302AE8" w:rsidRPr="00AD0AE0" w:rsidRDefault="005B159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B1598">
              <w:rPr>
                <w:color w:val="auto"/>
                <w:sz w:val="20"/>
                <w:szCs w:val="20"/>
              </w:rPr>
              <w:t>Una función de red.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D6DE1F6" w:rsidR="00302AE8" w:rsidRPr="00AD0AE0" w:rsidRDefault="005B159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B1598">
              <w:rPr>
                <w:color w:val="auto"/>
                <w:sz w:val="20"/>
                <w:szCs w:val="20"/>
              </w:rPr>
              <w:t>Un archivo ejecutable.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114BB73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A867592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196EDDE" w:rsidR="00F436F5" w:rsidRPr="00AD0AE0" w:rsidRDefault="00A3395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395D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permite la </w:t>
            </w:r>
            <w:r w:rsidR="00007A9E">
              <w:rPr>
                <w:rFonts w:eastAsia="Calibri"/>
                <w:b/>
                <w:bCs/>
                <w:color w:val="auto"/>
                <w:sz w:val="20"/>
                <w:szCs w:val="20"/>
              </w:rPr>
              <w:t>p</w:t>
            </w:r>
            <w:r w:rsidRPr="00A3395D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rogramación </w:t>
            </w:r>
            <w:r w:rsidR="00007A9E">
              <w:rPr>
                <w:rFonts w:eastAsia="Calibri"/>
                <w:b/>
                <w:bCs/>
                <w:color w:val="auto"/>
                <w:sz w:val="20"/>
                <w:szCs w:val="20"/>
              </w:rPr>
              <w:t>o</w:t>
            </w:r>
            <w:r w:rsidRPr="00A3395D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rientada a </w:t>
            </w:r>
            <w:r w:rsidR="00007A9E">
              <w:rPr>
                <w:rFonts w:eastAsia="Calibri"/>
                <w:b/>
                <w:bCs/>
                <w:color w:val="auto"/>
                <w:sz w:val="20"/>
                <w:szCs w:val="20"/>
              </w:rPr>
              <w:t>o</w:t>
            </w:r>
            <w:r w:rsidRPr="00A3395D">
              <w:rPr>
                <w:rFonts w:eastAsia="Calibri"/>
                <w:b/>
                <w:bCs/>
                <w:color w:val="auto"/>
                <w:sz w:val="20"/>
                <w:szCs w:val="20"/>
              </w:rPr>
              <w:t>bjetos (POO) en JavaScript?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1BC4B67" w:rsidR="00302AE8" w:rsidRPr="00AD0AE0" w:rsidRDefault="00A3395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395D">
              <w:rPr>
                <w:color w:val="auto"/>
                <w:sz w:val="20"/>
                <w:szCs w:val="20"/>
              </w:rPr>
              <w:t>Eliminar las funciones del sistema.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3875664" w:rsidR="00302AE8" w:rsidRPr="00AD0AE0" w:rsidRDefault="00A3395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395D">
              <w:rPr>
                <w:color w:val="auto"/>
                <w:sz w:val="20"/>
                <w:szCs w:val="20"/>
              </w:rPr>
              <w:t>Reemplazar Node.js.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414E4EF" w:rsidR="00302AE8" w:rsidRPr="00AD0AE0" w:rsidRDefault="00A3395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395D">
              <w:rPr>
                <w:color w:val="auto"/>
                <w:sz w:val="20"/>
                <w:szCs w:val="20"/>
              </w:rPr>
              <w:t>Crear sistemas estructurados mediante clases y objetos.</w:t>
            </w:r>
          </w:p>
        </w:tc>
        <w:tc>
          <w:tcPr>
            <w:tcW w:w="2160" w:type="dxa"/>
            <w:shd w:val="clear" w:color="auto" w:fill="FFFFFF"/>
          </w:tcPr>
          <w:p w14:paraId="7F26B264" w14:textId="41A82928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D420B7D" w:rsidR="00302AE8" w:rsidRPr="00AD0AE0" w:rsidRDefault="00A3395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395D">
              <w:rPr>
                <w:color w:val="auto"/>
                <w:sz w:val="20"/>
                <w:szCs w:val="20"/>
              </w:rPr>
              <w:t>Evitar el uso de variables.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1C86DAF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0E8827C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032BCB1" w:rsidR="00F436F5" w:rsidRPr="00AD0AE0" w:rsidRDefault="00FC25B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C25B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Node.js?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B1545C0" w:rsidR="00302AE8" w:rsidRPr="00AD0AE0" w:rsidRDefault="00FC25B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25B5">
              <w:rPr>
                <w:color w:val="auto"/>
                <w:sz w:val="20"/>
                <w:szCs w:val="20"/>
              </w:rPr>
              <w:t>Un lenguaje de programación independiente.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597FC0E" w:rsidR="00302AE8" w:rsidRPr="00AD0AE0" w:rsidRDefault="00FC25B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25B5">
              <w:rPr>
                <w:color w:val="auto"/>
                <w:sz w:val="20"/>
                <w:szCs w:val="20"/>
              </w:rPr>
              <w:t>Un navegador web.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E06D22F" w:rsidR="00302AE8" w:rsidRPr="00AD0AE0" w:rsidRDefault="00FC25B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25B5">
              <w:rPr>
                <w:color w:val="auto"/>
                <w:sz w:val="20"/>
                <w:szCs w:val="20"/>
              </w:rPr>
              <w:t>Una base de datos.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9EB436A" w:rsidR="00302AE8" w:rsidRPr="00AD0AE0" w:rsidRDefault="00FC25B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25B5">
              <w:rPr>
                <w:color w:val="auto"/>
                <w:sz w:val="20"/>
                <w:szCs w:val="20"/>
              </w:rPr>
              <w:t>Un entorno que permite ejecutar JavaScript fuera del navegador.</w:t>
            </w:r>
          </w:p>
        </w:tc>
        <w:tc>
          <w:tcPr>
            <w:tcW w:w="2160" w:type="dxa"/>
            <w:shd w:val="clear" w:color="auto" w:fill="FFFFFF"/>
          </w:tcPr>
          <w:p w14:paraId="41107FE9" w14:textId="76820C9F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35F1C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857E0A0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EF18405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07EF7AF" w:rsidR="00F436F5" w:rsidRPr="00AD0AE0" w:rsidRDefault="00030D8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30D81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problema busca resolver Node.js con su arquitectura?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44A97A4" w:rsidR="00302AE8" w:rsidRPr="00AD0AE0" w:rsidRDefault="00030D8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30D81">
              <w:rPr>
                <w:color w:val="auto"/>
                <w:sz w:val="20"/>
                <w:szCs w:val="20"/>
              </w:rPr>
              <w:t>La creación de sistemas operativos.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5F34036" w:rsidR="00302AE8" w:rsidRPr="00AD0AE0" w:rsidRDefault="00030D8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30D81">
              <w:rPr>
                <w:color w:val="auto"/>
                <w:sz w:val="20"/>
                <w:szCs w:val="20"/>
              </w:rPr>
              <w:t>El manejo de miles de conexiones simultáneas sin bloquear el servidor.</w:t>
            </w:r>
          </w:p>
        </w:tc>
        <w:tc>
          <w:tcPr>
            <w:tcW w:w="2160" w:type="dxa"/>
            <w:shd w:val="clear" w:color="auto" w:fill="FFFFFF"/>
          </w:tcPr>
          <w:p w14:paraId="7307B3E7" w14:textId="0E8F7809" w:rsidR="00302AE8" w:rsidRPr="00AD0AE0" w:rsidRDefault="008E169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64D2A6B" w:rsidR="00302AE8" w:rsidRPr="00AD0AE0" w:rsidRDefault="00030D8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30D81">
              <w:rPr>
                <w:color w:val="auto"/>
                <w:sz w:val="20"/>
                <w:szCs w:val="20"/>
              </w:rPr>
              <w:t>El almacenamiento de datos en discos.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3C509C3" w:rsidR="00302AE8" w:rsidRPr="00AD0AE0" w:rsidRDefault="00030D8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30D81">
              <w:rPr>
                <w:color w:val="auto"/>
                <w:sz w:val="20"/>
                <w:szCs w:val="20"/>
              </w:rPr>
              <w:t>La compilación de código binario.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4CC5890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F5975FD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9D84264" w:rsidR="00F436F5" w:rsidRPr="00AD0AE0" w:rsidRDefault="00E825CA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825CA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función cumple el </w:t>
            </w:r>
            <w:r w:rsidR="00F15460" w:rsidRPr="00007A9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e</w:t>
            </w:r>
            <w:r w:rsidRPr="00007A9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 xml:space="preserve">vent </w:t>
            </w:r>
            <w:r w:rsidR="00F15460" w:rsidRPr="00007A9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l</w:t>
            </w:r>
            <w:r w:rsidRPr="00007A9E">
              <w:rPr>
                <w:rFonts w:eastAsia="Calibri"/>
                <w:b/>
                <w:bCs/>
                <w:i/>
                <w:iCs/>
                <w:color w:val="auto"/>
                <w:sz w:val="20"/>
                <w:szCs w:val="20"/>
                <w:highlight w:val="yellow"/>
              </w:rPr>
              <w:t>oop</w:t>
            </w:r>
            <w:r w:rsidRPr="00E825CA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en Node.js?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7195F54" w:rsidR="00302AE8" w:rsidRPr="00AD0AE0" w:rsidRDefault="00E825CA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25CA">
              <w:rPr>
                <w:color w:val="auto"/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4A0DCC4" w:rsidR="00302AE8" w:rsidRPr="00AD0AE0" w:rsidRDefault="00E825CA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25CA">
              <w:rPr>
                <w:color w:val="auto"/>
                <w:sz w:val="20"/>
                <w:szCs w:val="20"/>
              </w:rPr>
              <w:t xml:space="preserve">Instalar paquetes de </w:t>
            </w:r>
            <w:r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E825C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8E491AF" w:rsidR="00302AE8" w:rsidRPr="00AD0AE0" w:rsidRDefault="00E825CA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25CA">
              <w:rPr>
                <w:color w:val="auto"/>
                <w:sz w:val="20"/>
                <w:szCs w:val="20"/>
              </w:rPr>
              <w:t xml:space="preserve">Gestionar la ejecución de eventos y </w:t>
            </w:r>
            <w:r w:rsidRPr="00007A9E">
              <w:rPr>
                <w:i/>
                <w:iCs/>
                <w:color w:val="auto"/>
                <w:sz w:val="20"/>
                <w:szCs w:val="20"/>
                <w:highlight w:val="yellow"/>
              </w:rPr>
              <w:t>callbacks</w:t>
            </w:r>
            <w:r w:rsidRPr="00E825CA">
              <w:rPr>
                <w:color w:val="auto"/>
                <w:sz w:val="20"/>
                <w:szCs w:val="20"/>
              </w:rPr>
              <w:t xml:space="preserve"> sin bloquear el sistema.</w:t>
            </w:r>
          </w:p>
        </w:tc>
        <w:tc>
          <w:tcPr>
            <w:tcW w:w="2160" w:type="dxa"/>
            <w:shd w:val="clear" w:color="auto" w:fill="FFFFFF"/>
          </w:tcPr>
          <w:p w14:paraId="50240F3C" w14:textId="43D4E372" w:rsidR="00302AE8" w:rsidRPr="00AD0AE0" w:rsidRDefault="008E169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A93E973" w:rsidR="00302AE8" w:rsidRPr="00AD0AE0" w:rsidRDefault="00E825CA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825CA">
              <w:rPr>
                <w:color w:val="auto"/>
                <w:sz w:val="20"/>
                <w:szCs w:val="20"/>
              </w:rPr>
              <w:t>Almacenar archivos del sistema.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35F1C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9331473" w:rsidR="00B35F1C" w:rsidRPr="00AD0AE0" w:rsidRDefault="00B35F1C" w:rsidP="00B35F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40CD9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35F1C" w:rsidRPr="00AD0AE0" w:rsidRDefault="00B35F1C" w:rsidP="00B35F1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89A52FE" w:rsidR="00B35F1C" w:rsidRPr="00AD0AE0" w:rsidRDefault="00B35F1C" w:rsidP="00B35F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0272E" w:rsidRPr="00AD0AE0" w14:paraId="502A970C" w14:textId="77777777" w:rsidTr="00404CD8">
        <w:trPr>
          <w:trHeight w:val="220"/>
        </w:trPr>
        <w:tc>
          <w:tcPr>
            <w:tcW w:w="2534" w:type="dxa"/>
            <w:gridSpan w:val="2"/>
          </w:tcPr>
          <w:p w14:paraId="579060B2" w14:textId="727C5043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Pregunta 1</w:t>
            </w:r>
            <w:r w:rsidR="00945A0C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14:paraId="58DA7796" w14:textId="0D3ACAE0" w:rsidR="0050272E" w:rsidRPr="00AD0AE0" w:rsidRDefault="00945A0C" w:rsidP="00404CD8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945A0C">
              <w:rPr>
                <w:rFonts w:eastAsia="Calibri"/>
                <w:b/>
                <w:bCs/>
                <w:sz w:val="20"/>
                <w:szCs w:val="20"/>
              </w:rPr>
              <w:t>¿Qué describe mejor el alcance léxico (</w:t>
            </w:r>
            <w:r w:rsidRPr="00007A9E">
              <w:rPr>
                <w:rFonts w:eastAsia="Calibri"/>
                <w:b/>
                <w:bCs/>
                <w:i/>
                <w:iCs/>
                <w:sz w:val="20"/>
                <w:szCs w:val="20"/>
                <w:highlight w:val="yellow"/>
              </w:rPr>
              <w:t>scope</w:t>
            </w:r>
            <w:r w:rsidRPr="00945A0C">
              <w:rPr>
                <w:rFonts w:eastAsia="Calibri"/>
                <w:b/>
                <w:bCs/>
                <w:sz w:val="20"/>
                <w:szCs w:val="20"/>
              </w:rPr>
              <w:t>) en JavaScript?</w:t>
            </w:r>
          </w:p>
        </w:tc>
      </w:tr>
      <w:tr w:rsidR="0050272E" w:rsidRPr="00AD0AE0" w14:paraId="6A952D19" w14:textId="77777777" w:rsidTr="00404CD8">
        <w:trPr>
          <w:trHeight w:val="220"/>
        </w:trPr>
        <w:tc>
          <w:tcPr>
            <w:tcW w:w="1267" w:type="dxa"/>
          </w:tcPr>
          <w:p w14:paraId="0CF1943C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D0725A" w14:textId="04C8D994" w:rsidR="0050272E" w:rsidRPr="00AD0AE0" w:rsidRDefault="00945A0C" w:rsidP="00404CD8">
            <w:pPr>
              <w:rPr>
                <w:rFonts w:eastAsia="Calibri"/>
                <w:sz w:val="20"/>
                <w:szCs w:val="20"/>
              </w:rPr>
            </w:pPr>
            <w:r w:rsidRPr="00945A0C">
              <w:rPr>
                <w:sz w:val="20"/>
                <w:szCs w:val="20"/>
              </w:rPr>
              <w:t>La zona del programa donde una variable es visible y puede utilizarse.</w:t>
            </w:r>
          </w:p>
        </w:tc>
        <w:tc>
          <w:tcPr>
            <w:tcW w:w="2160" w:type="dxa"/>
            <w:shd w:val="clear" w:color="auto" w:fill="FFFFFF"/>
          </w:tcPr>
          <w:p w14:paraId="19BFB526" w14:textId="31E9BC7C" w:rsidR="0050272E" w:rsidRPr="00AD0AE0" w:rsidRDefault="00945A0C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2EAC160F" w14:textId="77777777" w:rsidTr="00404CD8">
        <w:trPr>
          <w:trHeight w:val="220"/>
        </w:trPr>
        <w:tc>
          <w:tcPr>
            <w:tcW w:w="1267" w:type="dxa"/>
          </w:tcPr>
          <w:p w14:paraId="77EFFE0E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F26774" w14:textId="42E75DD1" w:rsidR="0050272E" w:rsidRPr="00AD0AE0" w:rsidRDefault="00945A0C" w:rsidP="00404CD8">
            <w:pPr>
              <w:rPr>
                <w:rFonts w:eastAsia="Calibri"/>
                <w:sz w:val="20"/>
                <w:szCs w:val="20"/>
              </w:rPr>
            </w:pPr>
            <w:r w:rsidRPr="00945A0C">
              <w:rPr>
                <w:sz w:val="20"/>
                <w:szCs w:val="20"/>
              </w:rPr>
              <w:t>La capacidad de una variable para cambiar su valor automáticamente.</w:t>
            </w:r>
          </w:p>
        </w:tc>
        <w:tc>
          <w:tcPr>
            <w:tcW w:w="2160" w:type="dxa"/>
            <w:shd w:val="clear" w:color="auto" w:fill="FFFFFF"/>
          </w:tcPr>
          <w:p w14:paraId="0A77BD76" w14:textId="5C332A4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E32474E" w14:textId="77777777" w:rsidTr="00404CD8">
        <w:trPr>
          <w:trHeight w:val="220"/>
        </w:trPr>
        <w:tc>
          <w:tcPr>
            <w:tcW w:w="1267" w:type="dxa"/>
          </w:tcPr>
          <w:p w14:paraId="1AD70E26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469355" w14:textId="76EFE2DD" w:rsidR="0050272E" w:rsidRPr="00AD0AE0" w:rsidRDefault="00945A0C" w:rsidP="00404CD8">
            <w:pPr>
              <w:rPr>
                <w:rFonts w:eastAsia="Calibri"/>
                <w:sz w:val="20"/>
                <w:szCs w:val="20"/>
              </w:rPr>
            </w:pPr>
            <w:r w:rsidRPr="00945A0C">
              <w:rPr>
                <w:sz w:val="20"/>
                <w:szCs w:val="20"/>
              </w:rPr>
              <w:t>El tamaño máximo de una función.</w:t>
            </w:r>
          </w:p>
        </w:tc>
        <w:tc>
          <w:tcPr>
            <w:tcW w:w="2160" w:type="dxa"/>
            <w:shd w:val="clear" w:color="auto" w:fill="FFFFFF"/>
          </w:tcPr>
          <w:p w14:paraId="798F0150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1C2B8E28" w14:textId="77777777" w:rsidTr="00404CD8">
        <w:trPr>
          <w:trHeight w:val="220"/>
        </w:trPr>
        <w:tc>
          <w:tcPr>
            <w:tcW w:w="1267" w:type="dxa"/>
          </w:tcPr>
          <w:p w14:paraId="69E6753E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CB9BE" w14:textId="7428AB97" w:rsidR="0050272E" w:rsidRPr="00AD0AE0" w:rsidRDefault="00945A0C" w:rsidP="00404CD8">
            <w:pPr>
              <w:rPr>
                <w:rFonts w:eastAsia="Calibri"/>
                <w:sz w:val="20"/>
                <w:szCs w:val="20"/>
              </w:rPr>
            </w:pPr>
            <w:r w:rsidRPr="00945A0C">
              <w:rPr>
                <w:sz w:val="20"/>
                <w:szCs w:val="20"/>
              </w:rPr>
              <w:t>El tipo de dato de una variable.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3DE8F48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53FE6EA7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F95592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548EFD" w14:textId="6B51838F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1E3B38B5" w14:textId="77777777" w:rsidTr="00404CD8">
        <w:trPr>
          <w:trHeight w:val="220"/>
        </w:trPr>
        <w:tc>
          <w:tcPr>
            <w:tcW w:w="2534" w:type="dxa"/>
            <w:gridSpan w:val="2"/>
          </w:tcPr>
          <w:p w14:paraId="62E7E87D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CEEBDB" w14:textId="079FA5F6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4C0626CB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FB2CE0" w14:textId="027BFEAA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643B09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EF58543" w14:textId="6A0A7DE7" w:rsidR="0050272E" w:rsidRPr="00AD0AE0" w:rsidRDefault="00643B09" w:rsidP="00404CD8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643B09">
              <w:rPr>
                <w:rFonts w:eastAsia="Calibri"/>
                <w:b/>
                <w:bCs/>
                <w:sz w:val="20"/>
                <w:szCs w:val="20"/>
              </w:rPr>
              <w:t>¿Cuál es el principal beneficio de utilizar funciones de flecha (</w:t>
            </w:r>
            <w:r w:rsidRPr="00007A9E">
              <w:rPr>
                <w:rFonts w:eastAsia="Calibri"/>
                <w:b/>
                <w:bCs/>
                <w:i/>
                <w:iCs/>
                <w:sz w:val="20"/>
                <w:szCs w:val="20"/>
                <w:highlight w:val="yellow"/>
              </w:rPr>
              <w:t>arrow functions</w:t>
            </w:r>
            <w:r w:rsidRPr="00643B09">
              <w:rPr>
                <w:rFonts w:eastAsia="Calibri"/>
                <w:b/>
                <w:bCs/>
                <w:sz w:val="20"/>
                <w:szCs w:val="20"/>
              </w:rPr>
              <w:t>)?</w:t>
            </w:r>
          </w:p>
        </w:tc>
      </w:tr>
      <w:tr w:rsidR="0050272E" w:rsidRPr="00AD0AE0" w14:paraId="44E9B468" w14:textId="77777777" w:rsidTr="00404CD8">
        <w:trPr>
          <w:trHeight w:val="220"/>
        </w:trPr>
        <w:tc>
          <w:tcPr>
            <w:tcW w:w="1267" w:type="dxa"/>
          </w:tcPr>
          <w:p w14:paraId="230B1037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A79D8FB" w14:textId="276D6822" w:rsidR="0050272E" w:rsidRPr="00AD0AE0" w:rsidRDefault="00643B09" w:rsidP="00404CD8">
            <w:pPr>
              <w:rPr>
                <w:rFonts w:eastAsia="Calibri"/>
                <w:sz w:val="20"/>
                <w:szCs w:val="20"/>
              </w:rPr>
            </w:pPr>
            <w:r w:rsidRPr="00643B09">
              <w:rPr>
                <w:sz w:val="20"/>
                <w:szCs w:val="20"/>
              </w:rPr>
              <w:t>Permiten ejecutar el código más lento.</w:t>
            </w:r>
          </w:p>
        </w:tc>
        <w:tc>
          <w:tcPr>
            <w:tcW w:w="2160" w:type="dxa"/>
          </w:tcPr>
          <w:p w14:paraId="2F860E92" w14:textId="4D04283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422AD2C" w14:textId="77777777" w:rsidTr="00404CD8">
        <w:trPr>
          <w:trHeight w:val="220"/>
        </w:trPr>
        <w:tc>
          <w:tcPr>
            <w:tcW w:w="1267" w:type="dxa"/>
          </w:tcPr>
          <w:p w14:paraId="54BACA8E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1CF97C16" w14:textId="6CA55E3F" w:rsidR="0050272E" w:rsidRPr="00AD0AE0" w:rsidRDefault="00643B09" w:rsidP="00404CD8">
            <w:pPr>
              <w:rPr>
                <w:rFonts w:eastAsia="Calibri"/>
                <w:sz w:val="20"/>
                <w:szCs w:val="20"/>
              </w:rPr>
            </w:pPr>
            <w:r w:rsidRPr="00643B09">
              <w:rPr>
                <w:sz w:val="20"/>
                <w:szCs w:val="20"/>
              </w:rPr>
              <w:t xml:space="preserve">Solo funcionan en navegadores </w:t>
            </w:r>
            <w:r w:rsidRPr="00007A9E">
              <w:rPr>
                <w:sz w:val="20"/>
                <w:szCs w:val="20"/>
              </w:rPr>
              <w:t>web.</w:t>
            </w:r>
          </w:p>
        </w:tc>
        <w:tc>
          <w:tcPr>
            <w:tcW w:w="2160" w:type="dxa"/>
          </w:tcPr>
          <w:p w14:paraId="2A1A0AF2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0A8EA4B" w14:textId="77777777" w:rsidTr="00404CD8">
        <w:trPr>
          <w:trHeight w:val="220"/>
        </w:trPr>
        <w:tc>
          <w:tcPr>
            <w:tcW w:w="1267" w:type="dxa"/>
          </w:tcPr>
          <w:p w14:paraId="015A40DD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770385" w14:textId="6D395AE7" w:rsidR="0050272E" w:rsidRPr="00AD0AE0" w:rsidRDefault="00643B09" w:rsidP="00404CD8">
            <w:pPr>
              <w:rPr>
                <w:rFonts w:eastAsia="Calibri"/>
                <w:sz w:val="20"/>
                <w:szCs w:val="20"/>
              </w:rPr>
            </w:pPr>
            <w:r w:rsidRPr="00643B09">
              <w:rPr>
                <w:sz w:val="20"/>
                <w:szCs w:val="20"/>
              </w:rPr>
              <w:t>Mantienen el contexto léxico de</w:t>
            </w:r>
            <w:r w:rsidRPr="00643B09">
              <w:rPr>
                <w:i/>
                <w:sz w:val="20"/>
                <w:szCs w:val="20"/>
              </w:rPr>
              <w:t xml:space="preserve"> </w:t>
            </w:r>
            <w:r w:rsidRPr="00007A9E">
              <w:rPr>
                <w:iCs/>
                <w:sz w:val="20"/>
                <w:szCs w:val="20"/>
                <w:highlight w:val="lightGray"/>
              </w:rPr>
              <w:t>this</w:t>
            </w:r>
            <w:r w:rsidRPr="00F15460">
              <w:rPr>
                <w:color w:val="C00000"/>
                <w:sz w:val="20"/>
                <w:szCs w:val="20"/>
              </w:rPr>
              <w:t xml:space="preserve"> </w:t>
            </w:r>
            <w:r w:rsidRPr="00643B09">
              <w:rPr>
                <w:sz w:val="20"/>
                <w:szCs w:val="20"/>
              </w:rPr>
              <w:t>del entorno donde se crean.</w:t>
            </w:r>
          </w:p>
        </w:tc>
        <w:tc>
          <w:tcPr>
            <w:tcW w:w="2160" w:type="dxa"/>
          </w:tcPr>
          <w:p w14:paraId="36CF1016" w14:textId="33879794" w:rsidR="0050272E" w:rsidRPr="00AD0AE0" w:rsidRDefault="00643B09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058C25C5" w14:textId="77777777" w:rsidTr="00404CD8">
        <w:trPr>
          <w:trHeight w:val="220"/>
        </w:trPr>
        <w:tc>
          <w:tcPr>
            <w:tcW w:w="1267" w:type="dxa"/>
          </w:tcPr>
          <w:p w14:paraId="2B3111F8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48B1EF4" w14:textId="3C5A0127" w:rsidR="0050272E" w:rsidRPr="00AD0AE0" w:rsidRDefault="00643B09" w:rsidP="00404CD8">
            <w:pPr>
              <w:rPr>
                <w:rFonts w:eastAsia="Calibri"/>
                <w:sz w:val="20"/>
                <w:szCs w:val="20"/>
              </w:rPr>
            </w:pPr>
            <w:r w:rsidRPr="00643B09">
              <w:rPr>
                <w:sz w:val="20"/>
                <w:szCs w:val="20"/>
              </w:rPr>
              <w:t>Eliminan el uso de funciones tradicionales.</w:t>
            </w:r>
          </w:p>
        </w:tc>
        <w:tc>
          <w:tcPr>
            <w:tcW w:w="2160" w:type="dxa"/>
          </w:tcPr>
          <w:p w14:paraId="382F318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2BBB0CCC" w14:textId="77777777" w:rsidTr="00404CD8">
        <w:trPr>
          <w:trHeight w:val="220"/>
        </w:trPr>
        <w:tc>
          <w:tcPr>
            <w:tcW w:w="2534" w:type="dxa"/>
            <w:gridSpan w:val="2"/>
          </w:tcPr>
          <w:p w14:paraId="6C91B79A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3D8243" w14:textId="6A9B8BCD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6B2A1374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E6BA63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893E5B" w14:textId="0EAEEEFB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44B916C6" w14:textId="77777777" w:rsidTr="00404CD8">
        <w:trPr>
          <w:trHeight w:val="220"/>
        </w:trPr>
        <w:tc>
          <w:tcPr>
            <w:tcW w:w="2534" w:type="dxa"/>
            <w:gridSpan w:val="2"/>
          </w:tcPr>
          <w:p w14:paraId="483946A5" w14:textId="052ACC83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3149F2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58580B5F" w14:textId="6ACB0681" w:rsidR="0050272E" w:rsidRPr="00AD0AE0" w:rsidRDefault="003149F2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149F2">
              <w:rPr>
                <w:rFonts w:eastAsia="Calibri"/>
                <w:b/>
                <w:bCs/>
                <w:sz w:val="20"/>
                <w:szCs w:val="20"/>
              </w:rPr>
              <w:t>¿Qué riesgo técnico puede producir la mutabilidad accidental de objetos en JavaScript?</w:t>
            </w:r>
          </w:p>
        </w:tc>
      </w:tr>
      <w:tr w:rsidR="0050272E" w:rsidRPr="00AD0AE0" w14:paraId="7935EF2F" w14:textId="77777777" w:rsidTr="00404CD8">
        <w:trPr>
          <w:trHeight w:val="220"/>
        </w:trPr>
        <w:tc>
          <w:tcPr>
            <w:tcW w:w="1267" w:type="dxa"/>
          </w:tcPr>
          <w:p w14:paraId="0BAB8CEA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F499E76" w14:textId="27F78C1A" w:rsidR="0050272E" w:rsidRPr="00AD0AE0" w:rsidRDefault="003149F2" w:rsidP="00404CD8">
            <w:pPr>
              <w:rPr>
                <w:rFonts w:eastAsia="Calibri"/>
                <w:sz w:val="20"/>
                <w:szCs w:val="20"/>
              </w:rPr>
            </w:pPr>
            <w:r w:rsidRPr="003149F2">
              <w:rPr>
                <w:sz w:val="20"/>
                <w:szCs w:val="20"/>
              </w:rPr>
              <w:t>Reduce el tamaño del código.</w:t>
            </w:r>
          </w:p>
        </w:tc>
        <w:tc>
          <w:tcPr>
            <w:tcW w:w="2160" w:type="dxa"/>
          </w:tcPr>
          <w:p w14:paraId="5650EA36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5FEA9A13" w14:textId="77777777" w:rsidTr="00404CD8">
        <w:trPr>
          <w:trHeight w:val="220"/>
        </w:trPr>
        <w:tc>
          <w:tcPr>
            <w:tcW w:w="1267" w:type="dxa"/>
          </w:tcPr>
          <w:p w14:paraId="2525C88D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58B810C" w14:textId="74FAE637" w:rsidR="0050272E" w:rsidRPr="00AD0AE0" w:rsidRDefault="003149F2" w:rsidP="00404CD8">
            <w:pPr>
              <w:rPr>
                <w:rFonts w:eastAsia="Calibri"/>
                <w:sz w:val="20"/>
                <w:szCs w:val="20"/>
              </w:rPr>
            </w:pPr>
            <w:r w:rsidRPr="003149F2">
              <w:rPr>
                <w:rFonts w:eastAsia="Calibri"/>
                <w:sz w:val="20"/>
                <w:szCs w:val="20"/>
              </w:rPr>
              <w:t>Permite ejecutar el programa más rápido.</w:t>
            </w:r>
          </w:p>
        </w:tc>
        <w:tc>
          <w:tcPr>
            <w:tcW w:w="2160" w:type="dxa"/>
          </w:tcPr>
          <w:p w14:paraId="43E26933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0B762EB0" w14:textId="77777777" w:rsidTr="00404CD8">
        <w:trPr>
          <w:trHeight w:val="220"/>
        </w:trPr>
        <w:tc>
          <w:tcPr>
            <w:tcW w:w="1267" w:type="dxa"/>
          </w:tcPr>
          <w:p w14:paraId="4625AEDB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EB1ED3D" w14:textId="6C41AC5B" w:rsidR="0050272E" w:rsidRPr="00AD0AE0" w:rsidRDefault="003149F2" w:rsidP="00404CD8">
            <w:pPr>
              <w:rPr>
                <w:rFonts w:eastAsia="Calibri"/>
                <w:sz w:val="20"/>
                <w:szCs w:val="20"/>
              </w:rPr>
            </w:pPr>
            <w:r w:rsidRPr="003149F2">
              <w:rPr>
                <w:rFonts w:eastAsia="Calibri"/>
                <w:sz w:val="20"/>
                <w:szCs w:val="20"/>
              </w:rPr>
              <w:t>Elimina las funciones del programa.</w:t>
            </w:r>
          </w:p>
        </w:tc>
        <w:tc>
          <w:tcPr>
            <w:tcW w:w="2160" w:type="dxa"/>
          </w:tcPr>
          <w:p w14:paraId="7AE7034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1E6DD3D1" w14:textId="77777777" w:rsidTr="00404CD8">
        <w:trPr>
          <w:trHeight w:val="220"/>
        </w:trPr>
        <w:tc>
          <w:tcPr>
            <w:tcW w:w="1267" w:type="dxa"/>
          </w:tcPr>
          <w:p w14:paraId="4FE9D2B4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8452924" w14:textId="5631E35B" w:rsidR="0050272E" w:rsidRPr="00AD0AE0" w:rsidRDefault="003149F2" w:rsidP="00404CD8">
            <w:pPr>
              <w:rPr>
                <w:rFonts w:eastAsia="Calibri"/>
                <w:sz w:val="20"/>
                <w:szCs w:val="20"/>
              </w:rPr>
            </w:pPr>
            <w:r w:rsidRPr="003149F2">
              <w:rPr>
                <w:sz w:val="20"/>
                <w:szCs w:val="20"/>
              </w:rPr>
              <w:t>Puede generar cambios inesperados en el estado de la aplicación.</w:t>
            </w:r>
          </w:p>
        </w:tc>
        <w:tc>
          <w:tcPr>
            <w:tcW w:w="2160" w:type="dxa"/>
          </w:tcPr>
          <w:p w14:paraId="70483D8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35F1C" w:rsidRPr="00AD0AE0" w14:paraId="276CE6E7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63B5FD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49AC89" w14:textId="19F9A2ED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38FA48CA" w14:textId="77777777" w:rsidTr="00404CD8">
        <w:trPr>
          <w:trHeight w:val="220"/>
        </w:trPr>
        <w:tc>
          <w:tcPr>
            <w:tcW w:w="2534" w:type="dxa"/>
            <w:gridSpan w:val="2"/>
          </w:tcPr>
          <w:p w14:paraId="17E2EB4F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6A02CC" w14:textId="5B35058B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099C7FC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C750CF" w14:textId="2D96718A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6F3FFA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7416D4" w14:textId="49E78BEB" w:rsidR="0050272E" w:rsidRPr="00AD0AE0" w:rsidRDefault="006F3FFA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F3FFA">
              <w:rPr>
                <w:rFonts w:eastAsia="Calibri"/>
                <w:b/>
                <w:bCs/>
                <w:sz w:val="20"/>
                <w:szCs w:val="20"/>
              </w:rPr>
              <w:t>¿Qué ventaja ofrece la copia profunda (</w:t>
            </w:r>
            <w:r w:rsidRPr="00007A9E">
              <w:rPr>
                <w:rFonts w:eastAsia="Calibri"/>
                <w:b/>
                <w:bCs/>
                <w:i/>
                <w:iCs/>
                <w:sz w:val="20"/>
                <w:szCs w:val="20"/>
                <w:highlight w:val="yellow"/>
              </w:rPr>
              <w:t>deep copy</w:t>
            </w:r>
            <w:r w:rsidRPr="006F3FFA">
              <w:rPr>
                <w:rFonts w:eastAsia="Calibri"/>
                <w:b/>
                <w:bCs/>
                <w:sz w:val="20"/>
                <w:szCs w:val="20"/>
              </w:rPr>
              <w:t>) de un objeto?</w:t>
            </w:r>
          </w:p>
        </w:tc>
      </w:tr>
      <w:tr w:rsidR="0050272E" w:rsidRPr="00AD0AE0" w14:paraId="01660F53" w14:textId="77777777" w:rsidTr="00404CD8">
        <w:trPr>
          <w:trHeight w:val="220"/>
        </w:trPr>
        <w:tc>
          <w:tcPr>
            <w:tcW w:w="1267" w:type="dxa"/>
          </w:tcPr>
          <w:p w14:paraId="53DF0168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45E63F" w14:textId="3B600A4B" w:rsidR="0050272E" w:rsidRPr="00AD0AE0" w:rsidRDefault="006F3FFA" w:rsidP="00404CD8">
            <w:pPr>
              <w:rPr>
                <w:rFonts w:eastAsia="Calibri"/>
                <w:sz w:val="20"/>
                <w:szCs w:val="20"/>
              </w:rPr>
            </w:pPr>
            <w:r w:rsidRPr="006F3FFA">
              <w:rPr>
                <w:sz w:val="20"/>
                <w:szCs w:val="20"/>
              </w:rPr>
              <w:t>Permite compartir el mismo objeto entre múltiples variables.</w:t>
            </w:r>
          </w:p>
        </w:tc>
        <w:tc>
          <w:tcPr>
            <w:tcW w:w="2160" w:type="dxa"/>
            <w:shd w:val="clear" w:color="auto" w:fill="FFFFFF"/>
          </w:tcPr>
          <w:p w14:paraId="6D9ED53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33D0503" w14:textId="77777777" w:rsidTr="00404CD8">
        <w:trPr>
          <w:trHeight w:val="220"/>
        </w:trPr>
        <w:tc>
          <w:tcPr>
            <w:tcW w:w="1267" w:type="dxa"/>
          </w:tcPr>
          <w:p w14:paraId="43669820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6ED93" w14:textId="4A8DF686" w:rsidR="0050272E" w:rsidRPr="00AD0AE0" w:rsidRDefault="006F3FFA" w:rsidP="00404CD8">
            <w:pPr>
              <w:rPr>
                <w:rFonts w:eastAsia="Calibri"/>
                <w:sz w:val="20"/>
                <w:szCs w:val="20"/>
              </w:rPr>
            </w:pPr>
            <w:r w:rsidRPr="006F3FFA">
              <w:rPr>
                <w:sz w:val="20"/>
                <w:szCs w:val="20"/>
              </w:rPr>
              <w:t>Elimina las propiedades internas del objeto.</w:t>
            </w:r>
          </w:p>
        </w:tc>
        <w:tc>
          <w:tcPr>
            <w:tcW w:w="2160" w:type="dxa"/>
            <w:shd w:val="clear" w:color="auto" w:fill="FFFFFF"/>
          </w:tcPr>
          <w:p w14:paraId="2334FF90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5ADB6E9" w14:textId="77777777" w:rsidTr="00404CD8">
        <w:trPr>
          <w:trHeight w:val="220"/>
        </w:trPr>
        <w:tc>
          <w:tcPr>
            <w:tcW w:w="1267" w:type="dxa"/>
          </w:tcPr>
          <w:p w14:paraId="16F62BCB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FACD34" w14:textId="2EB47BD8" w:rsidR="0050272E" w:rsidRPr="00AD0AE0" w:rsidRDefault="006F3FFA" w:rsidP="00404CD8">
            <w:pPr>
              <w:rPr>
                <w:rFonts w:eastAsia="Calibri"/>
                <w:sz w:val="20"/>
                <w:szCs w:val="20"/>
              </w:rPr>
            </w:pPr>
            <w:r w:rsidRPr="006F3FFA">
              <w:rPr>
                <w:sz w:val="20"/>
                <w:szCs w:val="20"/>
              </w:rPr>
              <w:t>Crea una copia completamente independiente del objeto original.</w:t>
            </w:r>
          </w:p>
        </w:tc>
        <w:tc>
          <w:tcPr>
            <w:tcW w:w="2160" w:type="dxa"/>
            <w:shd w:val="clear" w:color="auto" w:fill="FFFFFF"/>
          </w:tcPr>
          <w:p w14:paraId="3C9F488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0FF2B972" w14:textId="77777777" w:rsidTr="00404CD8">
        <w:trPr>
          <w:trHeight w:val="220"/>
        </w:trPr>
        <w:tc>
          <w:tcPr>
            <w:tcW w:w="1267" w:type="dxa"/>
          </w:tcPr>
          <w:p w14:paraId="344EE302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679FD0" w14:textId="04515B65" w:rsidR="0050272E" w:rsidRPr="00AD0AE0" w:rsidRDefault="006F3FFA" w:rsidP="00404CD8">
            <w:pPr>
              <w:rPr>
                <w:rFonts w:eastAsia="Calibri"/>
                <w:sz w:val="20"/>
                <w:szCs w:val="20"/>
              </w:rPr>
            </w:pPr>
            <w:r w:rsidRPr="006F3FFA">
              <w:rPr>
                <w:sz w:val="20"/>
                <w:szCs w:val="20"/>
              </w:rPr>
              <w:t>Convierte el objeto en una función.</w:t>
            </w:r>
          </w:p>
        </w:tc>
        <w:tc>
          <w:tcPr>
            <w:tcW w:w="2160" w:type="dxa"/>
            <w:shd w:val="clear" w:color="auto" w:fill="FFFFFF"/>
          </w:tcPr>
          <w:p w14:paraId="0F6AD17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37892783" w14:textId="77777777" w:rsidTr="00404CD8">
        <w:trPr>
          <w:trHeight w:val="220"/>
        </w:trPr>
        <w:tc>
          <w:tcPr>
            <w:tcW w:w="2534" w:type="dxa"/>
            <w:gridSpan w:val="2"/>
          </w:tcPr>
          <w:p w14:paraId="6DC0FD83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CA8626" w14:textId="01CE29B5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41BF72C1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3BD9FEA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AC86E2" w14:textId="4B45D203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2C2B13FB" w14:textId="77777777" w:rsidTr="00404CD8">
        <w:trPr>
          <w:trHeight w:val="220"/>
        </w:trPr>
        <w:tc>
          <w:tcPr>
            <w:tcW w:w="2534" w:type="dxa"/>
            <w:gridSpan w:val="2"/>
          </w:tcPr>
          <w:p w14:paraId="68A22A1B" w14:textId="405D14C0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C22474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30363F67" w14:textId="766710FF" w:rsidR="0050272E" w:rsidRPr="00AD0AE0" w:rsidRDefault="00C22474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22474">
              <w:rPr>
                <w:rFonts w:eastAsia="Calibri"/>
                <w:b/>
                <w:bCs/>
                <w:sz w:val="20"/>
                <w:szCs w:val="20"/>
              </w:rPr>
              <w:t>¿Qué propósito cumplen las estructuras condicionales en un programa?</w:t>
            </w:r>
          </w:p>
        </w:tc>
      </w:tr>
      <w:tr w:rsidR="0050272E" w:rsidRPr="00AD0AE0" w14:paraId="04116B08" w14:textId="77777777" w:rsidTr="00404CD8">
        <w:trPr>
          <w:trHeight w:val="220"/>
        </w:trPr>
        <w:tc>
          <w:tcPr>
            <w:tcW w:w="1267" w:type="dxa"/>
          </w:tcPr>
          <w:p w14:paraId="0BAA5B8E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87021F" w14:textId="04FEE448" w:rsidR="0050272E" w:rsidRPr="00AD0AE0" w:rsidRDefault="00C22474" w:rsidP="00404CD8">
            <w:pPr>
              <w:rPr>
                <w:rFonts w:eastAsia="Calibri"/>
                <w:sz w:val="20"/>
                <w:szCs w:val="20"/>
              </w:rPr>
            </w:pPr>
            <w:r w:rsidRPr="00C22474">
              <w:rPr>
                <w:sz w:val="20"/>
                <w:szCs w:val="20"/>
              </w:rPr>
              <w:t>Permitir que el programa tome decisiones según una condición.</w:t>
            </w:r>
          </w:p>
        </w:tc>
        <w:tc>
          <w:tcPr>
            <w:tcW w:w="2160" w:type="dxa"/>
            <w:shd w:val="clear" w:color="auto" w:fill="FFFFFF"/>
          </w:tcPr>
          <w:p w14:paraId="53692731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2DE87370" w14:textId="77777777" w:rsidTr="00404CD8">
        <w:trPr>
          <w:trHeight w:val="220"/>
        </w:trPr>
        <w:tc>
          <w:tcPr>
            <w:tcW w:w="1267" w:type="dxa"/>
          </w:tcPr>
          <w:p w14:paraId="2B43B86C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06C8A5" w14:textId="1ABFE6AA" w:rsidR="0050272E" w:rsidRPr="00AD0AE0" w:rsidRDefault="00C22474" w:rsidP="00404CD8">
            <w:pPr>
              <w:rPr>
                <w:rFonts w:eastAsia="Calibri"/>
                <w:sz w:val="20"/>
                <w:szCs w:val="20"/>
              </w:rPr>
            </w:pPr>
            <w:r w:rsidRPr="00C22474">
              <w:rPr>
                <w:sz w:val="20"/>
                <w:szCs w:val="20"/>
              </w:rPr>
              <w:t>Repetir un bloque de código múltiples veces.</w:t>
            </w:r>
          </w:p>
        </w:tc>
        <w:tc>
          <w:tcPr>
            <w:tcW w:w="2160" w:type="dxa"/>
            <w:shd w:val="clear" w:color="auto" w:fill="FFFFFF"/>
          </w:tcPr>
          <w:p w14:paraId="7F4C51BB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D1D10F3" w14:textId="77777777" w:rsidTr="00404CD8">
        <w:trPr>
          <w:trHeight w:val="220"/>
        </w:trPr>
        <w:tc>
          <w:tcPr>
            <w:tcW w:w="1267" w:type="dxa"/>
          </w:tcPr>
          <w:p w14:paraId="49A156F2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151CA" w14:textId="01D1483F" w:rsidR="0050272E" w:rsidRPr="00AD0AE0" w:rsidRDefault="00C22474" w:rsidP="00404CD8">
            <w:pPr>
              <w:rPr>
                <w:rFonts w:eastAsia="Calibri"/>
                <w:sz w:val="20"/>
                <w:szCs w:val="20"/>
              </w:rPr>
            </w:pPr>
            <w:r w:rsidRPr="00C22474">
              <w:rPr>
                <w:sz w:val="20"/>
                <w:szCs w:val="20"/>
              </w:rPr>
              <w:t>Definir funciones dentro del sistema.</w:t>
            </w:r>
          </w:p>
        </w:tc>
        <w:tc>
          <w:tcPr>
            <w:tcW w:w="2160" w:type="dxa"/>
            <w:shd w:val="clear" w:color="auto" w:fill="FFFFFF"/>
          </w:tcPr>
          <w:p w14:paraId="5AFB7DFC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D556397" w14:textId="77777777" w:rsidTr="00404CD8">
        <w:trPr>
          <w:trHeight w:val="220"/>
        </w:trPr>
        <w:tc>
          <w:tcPr>
            <w:tcW w:w="1267" w:type="dxa"/>
          </w:tcPr>
          <w:p w14:paraId="5F202366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FAFA43" w14:textId="5A3F6C8B" w:rsidR="0050272E" w:rsidRPr="00AD0AE0" w:rsidRDefault="00C22474" w:rsidP="00404CD8">
            <w:pPr>
              <w:rPr>
                <w:rFonts w:eastAsia="Calibri"/>
                <w:sz w:val="20"/>
                <w:szCs w:val="20"/>
              </w:rPr>
            </w:pPr>
            <w:r w:rsidRPr="00C22474">
              <w:rPr>
                <w:sz w:val="20"/>
                <w:szCs w:val="20"/>
              </w:rPr>
              <w:t>Almacenar datos dentro del servidor.</w:t>
            </w:r>
          </w:p>
        </w:tc>
        <w:tc>
          <w:tcPr>
            <w:tcW w:w="2160" w:type="dxa"/>
            <w:shd w:val="clear" w:color="auto" w:fill="FFFFFF"/>
          </w:tcPr>
          <w:p w14:paraId="2D5FBFFF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456B61FF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DA7C68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E398D7" w14:textId="191C69F6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70314E69" w14:textId="77777777" w:rsidTr="00404CD8">
        <w:trPr>
          <w:trHeight w:val="220"/>
        </w:trPr>
        <w:tc>
          <w:tcPr>
            <w:tcW w:w="2534" w:type="dxa"/>
            <w:gridSpan w:val="2"/>
          </w:tcPr>
          <w:p w14:paraId="439B5113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820CC9" w14:textId="060AE0A5" w:rsidR="00B35F1C" w:rsidRPr="00AD0AE0" w:rsidRDefault="00B35F1C" w:rsidP="00B35F1C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3720D276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9A18B8" w14:textId="3C4DD7B6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7F34F1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8B30702" w14:textId="1C487B4A" w:rsidR="0050272E" w:rsidRPr="00AD0AE0" w:rsidRDefault="007F34F1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F34F1">
              <w:rPr>
                <w:rFonts w:eastAsia="Calibri"/>
                <w:b/>
                <w:bCs/>
                <w:sz w:val="20"/>
                <w:szCs w:val="20"/>
              </w:rPr>
              <w:t>¿Cuál es el propósito principal de los ciclos en programación?</w:t>
            </w:r>
          </w:p>
        </w:tc>
      </w:tr>
      <w:tr w:rsidR="0050272E" w:rsidRPr="00AD0AE0" w14:paraId="39E7FB91" w14:textId="77777777" w:rsidTr="00404CD8">
        <w:trPr>
          <w:trHeight w:val="220"/>
        </w:trPr>
        <w:tc>
          <w:tcPr>
            <w:tcW w:w="1267" w:type="dxa"/>
          </w:tcPr>
          <w:p w14:paraId="0136C094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869AB9" w14:textId="6AEB92B1" w:rsidR="0050272E" w:rsidRPr="00AD0AE0" w:rsidRDefault="007F34F1" w:rsidP="00404CD8">
            <w:pPr>
              <w:rPr>
                <w:rFonts w:eastAsia="Calibri"/>
                <w:sz w:val="20"/>
                <w:szCs w:val="20"/>
              </w:rPr>
            </w:pPr>
            <w:r w:rsidRPr="007F34F1">
              <w:rPr>
                <w:sz w:val="20"/>
                <w:szCs w:val="20"/>
              </w:rPr>
              <w:t>Guardar información en variables.</w:t>
            </w:r>
          </w:p>
        </w:tc>
        <w:tc>
          <w:tcPr>
            <w:tcW w:w="2160" w:type="dxa"/>
            <w:shd w:val="clear" w:color="auto" w:fill="FFFFFF"/>
          </w:tcPr>
          <w:p w14:paraId="42EA8473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8EED4E6" w14:textId="77777777" w:rsidTr="00404CD8">
        <w:trPr>
          <w:trHeight w:val="220"/>
        </w:trPr>
        <w:tc>
          <w:tcPr>
            <w:tcW w:w="1267" w:type="dxa"/>
          </w:tcPr>
          <w:p w14:paraId="13AACC49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6BC17F" w14:textId="3C18E924" w:rsidR="0050272E" w:rsidRPr="00AD0AE0" w:rsidRDefault="007F34F1" w:rsidP="00404CD8">
            <w:pPr>
              <w:rPr>
                <w:rFonts w:eastAsia="Calibri"/>
                <w:sz w:val="20"/>
                <w:szCs w:val="20"/>
              </w:rPr>
            </w:pPr>
            <w:r w:rsidRPr="007F34F1">
              <w:rPr>
                <w:sz w:val="20"/>
                <w:szCs w:val="20"/>
              </w:rPr>
              <w:t>Repetir una acción varias veces sobre un conjunto de datos.</w:t>
            </w:r>
          </w:p>
        </w:tc>
        <w:tc>
          <w:tcPr>
            <w:tcW w:w="2160" w:type="dxa"/>
            <w:shd w:val="clear" w:color="auto" w:fill="FFFFFF"/>
          </w:tcPr>
          <w:p w14:paraId="32EAE8B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5D74DB2E" w14:textId="77777777" w:rsidTr="00404CD8">
        <w:trPr>
          <w:trHeight w:val="220"/>
        </w:trPr>
        <w:tc>
          <w:tcPr>
            <w:tcW w:w="1267" w:type="dxa"/>
          </w:tcPr>
          <w:p w14:paraId="7D6A77A2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7C7A42" w14:textId="63DAC3FB" w:rsidR="0050272E" w:rsidRPr="00AD0AE0" w:rsidRDefault="007F34F1" w:rsidP="00404CD8">
            <w:pPr>
              <w:rPr>
                <w:rFonts w:eastAsia="Calibri"/>
                <w:sz w:val="20"/>
                <w:szCs w:val="20"/>
              </w:rPr>
            </w:pPr>
            <w:r w:rsidRPr="007F34F1">
              <w:rPr>
                <w:sz w:val="20"/>
                <w:szCs w:val="20"/>
              </w:rPr>
              <w:t>Crear conexiones de red.</w:t>
            </w:r>
          </w:p>
        </w:tc>
        <w:tc>
          <w:tcPr>
            <w:tcW w:w="2160" w:type="dxa"/>
            <w:shd w:val="clear" w:color="auto" w:fill="FFFFFF"/>
          </w:tcPr>
          <w:p w14:paraId="5A6B3248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218625D4" w14:textId="77777777" w:rsidTr="00404CD8">
        <w:trPr>
          <w:trHeight w:val="220"/>
        </w:trPr>
        <w:tc>
          <w:tcPr>
            <w:tcW w:w="1267" w:type="dxa"/>
          </w:tcPr>
          <w:p w14:paraId="67096A8C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4959D8" w14:textId="4D23C6F2" w:rsidR="0050272E" w:rsidRPr="00AD0AE0" w:rsidRDefault="007F34F1" w:rsidP="00404CD8">
            <w:pPr>
              <w:rPr>
                <w:rFonts w:eastAsia="Calibri"/>
                <w:sz w:val="20"/>
                <w:szCs w:val="20"/>
              </w:rPr>
            </w:pPr>
            <w:r w:rsidRPr="007F34F1">
              <w:rPr>
                <w:sz w:val="20"/>
                <w:szCs w:val="20"/>
              </w:rPr>
              <w:t>Eliminar funciones del sistema.</w:t>
            </w:r>
          </w:p>
        </w:tc>
        <w:tc>
          <w:tcPr>
            <w:tcW w:w="2160" w:type="dxa"/>
            <w:shd w:val="clear" w:color="auto" w:fill="FFFFFF"/>
          </w:tcPr>
          <w:p w14:paraId="6C089D4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6FA410AE" w14:textId="77777777" w:rsidTr="00404CD8">
        <w:trPr>
          <w:trHeight w:val="220"/>
        </w:trPr>
        <w:tc>
          <w:tcPr>
            <w:tcW w:w="2534" w:type="dxa"/>
            <w:gridSpan w:val="2"/>
          </w:tcPr>
          <w:p w14:paraId="3265EDB0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5C5135" w14:textId="2741D660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65304969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20C66C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68BD3A" w14:textId="77F4E2AA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3CD20520" w14:textId="77777777" w:rsidTr="00404CD8">
        <w:trPr>
          <w:trHeight w:val="220"/>
        </w:trPr>
        <w:tc>
          <w:tcPr>
            <w:tcW w:w="2534" w:type="dxa"/>
            <w:gridSpan w:val="2"/>
          </w:tcPr>
          <w:p w14:paraId="087D3E5A" w14:textId="10744D00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5F2B76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47CDCA2D" w14:textId="57625074" w:rsidR="0050272E" w:rsidRPr="00AD0AE0" w:rsidRDefault="005F2B76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F2B76">
              <w:rPr>
                <w:rFonts w:eastAsia="Calibri"/>
                <w:b/>
                <w:bCs/>
                <w:sz w:val="20"/>
                <w:szCs w:val="20"/>
              </w:rPr>
              <w:t>¿Qué ventaja ofrece la modularidad en proyectos desarrollados con Node.js?</w:t>
            </w:r>
          </w:p>
        </w:tc>
      </w:tr>
      <w:tr w:rsidR="0050272E" w:rsidRPr="00AD0AE0" w14:paraId="6925B3C2" w14:textId="77777777" w:rsidTr="00404CD8">
        <w:trPr>
          <w:trHeight w:val="220"/>
        </w:trPr>
        <w:tc>
          <w:tcPr>
            <w:tcW w:w="1267" w:type="dxa"/>
          </w:tcPr>
          <w:p w14:paraId="601B823A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5FD09A" w14:textId="64D35D91" w:rsidR="0050272E" w:rsidRPr="00AD0AE0" w:rsidRDefault="005F2B76" w:rsidP="00404CD8">
            <w:pPr>
              <w:rPr>
                <w:rFonts w:eastAsia="Calibri"/>
                <w:sz w:val="20"/>
                <w:szCs w:val="20"/>
              </w:rPr>
            </w:pPr>
            <w:r w:rsidRPr="005F2B76">
              <w:rPr>
                <w:sz w:val="20"/>
                <w:szCs w:val="20"/>
              </w:rPr>
              <w:t>Elimina el uso de funciones.</w:t>
            </w:r>
          </w:p>
        </w:tc>
        <w:tc>
          <w:tcPr>
            <w:tcW w:w="2160" w:type="dxa"/>
            <w:shd w:val="clear" w:color="auto" w:fill="FFFFFF"/>
          </w:tcPr>
          <w:p w14:paraId="68D25C2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08DCAB19" w14:textId="77777777" w:rsidTr="00404CD8">
        <w:trPr>
          <w:trHeight w:val="220"/>
        </w:trPr>
        <w:tc>
          <w:tcPr>
            <w:tcW w:w="1267" w:type="dxa"/>
          </w:tcPr>
          <w:p w14:paraId="666DFBC8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610D7C" w14:textId="1164BD7E" w:rsidR="0050272E" w:rsidRPr="00AD0AE0" w:rsidRDefault="005B4E13" w:rsidP="00404CD8">
            <w:pPr>
              <w:rPr>
                <w:rFonts w:eastAsia="Calibri"/>
                <w:sz w:val="20"/>
                <w:szCs w:val="20"/>
              </w:rPr>
            </w:pPr>
            <w:r w:rsidRPr="005B4E13">
              <w:rPr>
                <w:sz w:val="20"/>
                <w:szCs w:val="20"/>
              </w:rPr>
              <w:t>Reduce el número de variables.</w:t>
            </w:r>
          </w:p>
        </w:tc>
        <w:tc>
          <w:tcPr>
            <w:tcW w:w="2160" w:type="dxa"/>
            <w:shd w:val="clear" w:color="auto" w:fill="FFFFFF"/>
          </w:tcPr>
          <w:p w14:paraId="3A4F221E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7276765C" w14:textId="77777777" w:rsidTr="00404CD8">
        <w:trPr>
          <w:trHeight w:val="220"/>
        </w:trPr>
        <w:tc>
          <w:tcPr>
            <w:tcW w:w="1267" w:type="dxa"/>
          </w:tcPr>
          <w:p w14:paraId="149C9B87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073B6B" w14:textId="51E61E47" w:rsidR="0050272E" w:rsidRPr="00AD0AE0" w:rsidRDefault="005F2B76" w:rsidP="00404CD8">
            <w:pPr>
              <w:rPr>
                <w:rFonts w:eastAsia="Calibri"/>
                <w:sz w:val="20"/>
                <w:szCs w:val="20"/>
              </w:rPr>
            </w:pPr>
            <w:r w:rsidRPr="005F2B76">
              <w:rPr>
                <w:sz w:val="20"/>
                <w:szCs w:val="20"/>
              </w:rPr>
              <w:t>Permite organizar el código en archivos independientes y reutilizables.</w:t>
            </w:r>
          </w:p>
        </w:tc>
        <w:tc>
          <w:tcPr>
            <w:tcW w:w="2160" w:type="dxa"/>
            <w:shd w:val="clear" w:color="auto" w:fill="FFFFFF"/>
          </w:tcPr>
          <w:p w14:paraId="4B7F6C9C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095815EA" w14:textId="77777777" w:rsidTr="00404CD8">
        <w:trPr>
          <w:trHeight w:val="220"/>
        </w:trPr>
        <w:tc>
          <w:tcPr>
            <w:tcW w:w="1267" w:type="dxa"/>
          </w:tcPr>
          <w:p w14:paraId="45A79185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867CF3" w14:textId="53CE0F21" w:rsidR="0050272E" w:rsidRPr="00AD0AE0" w:rsidRDefault="005B4E13" w:rsidP="00404CD8">
            <w:pPr>
              <w:rPr>
                <w:rFonts w:eastAsia="Calibri"/>
                <w:sz w:val="20"/>
                <w:szCs w:val="20"/>
              </w:rPr>
            </w:pPr>
            <w:r w:rsidRPr="005B4E13">
              <w:rPr>
                <w:sz w:val="20"/>
                <w:szCs w:val="20"/>
              </w:rPr>
              <w:t>Evita el uso de bibliotecas externas.</w:t>
            </w:r>
          </w:p>
        </w:tc>
        <w:tc>
          <w:tcPr>
            <w:tcW w:w="2160" w:type="dxa"/>
            <w:shd w:val="clear" w:color="auto" w:fill="FFFFFF"/>
          </w:tcPr>
          <w:p w14:paraId="6A7443C0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729AF94E" w14:textId="77777777" w:rsidTr="00404CD8">
        <w:trPr>
          <w:trHeight w:val="220"/>
        </w:trPr>
        <w:tc>
          <w:tcPr>
            <w:tcW w:w="2534" w:type="dxa"/>
            <w:gridSpan w:val="2"/>
          </w:tcPr>
          <w:p w14:paraId="134D5A79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948ABB" w14:textId="48E605E5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761C6D6C" w14:textId="77777777" w:rsidTr="00404CD8">
        <w:trPr>
          <w:trHeight w:val="220"/>
        </w:trPr>
        <w:tc>
          <w:tcPr>
            <w:tcW w:w="2534" w:type="dxa"/>
            <w:gridSpan w:val="2"/>
          </w:tcPr>
          <w:p w14:paraId="3E5B0937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7D61C4" w14:textId="24844A0C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34BFFA5E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B9EC48A" w14:textId="58A1BD0B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DC3808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4E6C929" w14:textId="33705E4F" w:rsidR="0050272E" w:rsidRPr="00AD0AE0" w:rsidRDefault="00DC3808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3808">
              <w:rPr>
                <w:rFonts w:eastAsia="Calibri"/>
                <w:b/>
                <w:bCs/>
                <w:sz w:val="20"/>
                <w:szCs w:val="20"/>
              </w:rPr>
              <w:t>¿Cuál es una característica del modelo de prototipos en JavaScript?</w:t>
            </w:r>
          </w:p>
        </w:tc>
      </w:tr>
      <w:tr w:rsidR="0050272E" w:rsidRPr="00AD0AE0" w14:paraId="2B8ED60F" w14:textId="77777777" w:rsidTr="00404CD8">
        <w:trPr>
          <w:trHeight w:val="220"/>
        </w:trPr>
        <w:tc>
          <w:tcPr>
            <w:tcW w:w="1267" w:type="dxa"/>
          </w:tcPr>
          <w:p w14:paraId="43F4C522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B9327" w14:textId="192AA5A8" w:rsidR="0050272E" w:rsidRPr="00AD0AE0" w:rsidRDefault="00DC3808" w:rsidP="00404CD8">
            <w:pPr>
              <w:rPr>
                <w:rFonts w:eastAsia="Calibri"/>
                <w:sz w:val="20"/>
                <w:szCs w:val="20"/>
              </w:rPr>
            </w:pPr>
            <w:r w:rsidRPr="00DC3808">
              <w:rPr>
                <w:sz w:val="20"/>
                <w:szCs w:val="20"/>
              </w:rPr>
              <w:t>Los objetos no pueden compartir métodos.</w:t>
            </w:r>
          </w:p>
        </w:tc>
        <w:tc>
          <w:tcPr>
            <w:tcW w:w="2160" w:type="dxa"/>
            <w:shd w:val="clear" w:color="auto" w:fill="FFFFFF"/>
          </w:tcPr>
          <w:p w14:paraId="288904EE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8F38901" w14:textId="77777777" w:rsidTr="00404CD8">
        <w:trPr>
          <w:trHeight w:val="220"/>
        </w:trPr>
        <w:tc>
          <w:tcPr>
            <w:tcW w:w="1267" w:type="dxa"/>
          </w:tcPr>
          <w:p w14:paraId="21B6CEC0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26524B" w14:textId="0DD207B9" w:rsidR="0050272E" w:rsidRPr="00AD0AE0" w:rsidRDefault="00DC3808" w:rsidP="00404CD8">
            <w:pPr>
              <w:rPr>
                <w:rFonts w:eastAsia="Calibri"/>
                <w:sz w:val="20"/>
                <w:szCs w:val="20"/>
              </w:rPr>
            </w:pPr>
            <w:r w:rsidRPr="00DC3808">
              <w:rPr>
                <w:sz w:val="20"/>
                <w:szCs w:val="20"/>
              </w:rPr>
              <w:t>Las funciones no pueden heredarse.</w:t>
            </w:r>
          </w:p>
        </w:tc>
        <w:tc>
          <w:tcPr>
            <w:tcW w:w="2160" w:type="dxa"/>
            <w:shd w:val="clear" w:color="auto" w:fill="FFFFFF"/>
          </w:tcPr>
          <w:p w14:paraId="42301071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2305829D" w14:textId="77777777" w:rsidTr="00404CD8">
        <w:trPr>
          <w:trHeight w:val="220"/>
        </w:trPr>
        <w:tc>
          <w:tcPr>
            <w:tcW w:w="1267" w:type="dxa"/>
          </w:tcPr>
          <w:p w14:paraId="41DBCFEB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C43B12" w14:textId="03E1D9FC" w:rsidR="0050272E" w:rsidRPr="00AD0AE0" w:rsidRDefault="00DC3808" w:rsidP="00404CD8">
            <w:pPr>
              <w:rPr>
                <w:rFonts w:eastAsia="Calibri"/>
                <w:sz w:val="20"/>
                <w:szCs w:val="20"/>
              </w:rPr>
            </w:pPr>
            <w:r w:rsidRPr="00DC3808">
              <w:rPr>
                <w:sz w:val="20"/>
                <w:szCs w:val="20"/>
              </w:rPr>
              <w:t>Los objetos siempre deben duplicar el código.</w:t>
            </w:r>
          </w:p>
        </w:tc>
        <w:tc>
          <w:tcPr>
            <w:tcW w:w="2160" w:type="dxa"/>
            <w:shd w:val="clear" w:color="auto" w:fill="FFFFFF"/>
          </w:tcPr>
          <w:p w14:paraId="0B1AED12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6E93FEAC" w14:textId="77777777" w:rsidTr="00404CD8">
        <w:trPr>
          <w:trHeight w:val="220"/>
        </w:trPr>
        <w:tc>
          <w:tcPr>
            <w:tcW w:w="1267" w:type="dxa"/>
          </w:tcPr>
          <w:p w14:paraId="257087EB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1B15C4" w14:textId="1AD6E1A2" w:rsidR="0050272E" w:rsidRPr="00AD0AE0" w:rsidRDefault="00DC3808" w:rsidP="00404CD8">
            <w:pPr>
              <w:rPr>
                <w:rFonts w:eastAsia="Calibri"/>
                <w:sz w:val="20"/>
                <w:szCs w:val="20"/>
              </w:rPr>
            </w:pPr>
            <w:r w:rsidRPr="00DC3808">
              <w:rPr>
                <w:sz w:val="20"/>
                <w:szCs w:val="20"/>
              </w:rPr>
              <w:t>Cada objeto comparte métodos a través de una cadena de prototipos.</w:t>
            </w:r>
          </w:p>
        </w:tc>
        <w:tc>
          <w:tcPr>
            <w:tcW w:w="2160" w:type="dxa"/>
            <w:shd w:val="clear" w:color="auto" w:fill="FFFFFF"/>
          </w:tcPr>
          <w:p w14:paraId="4F1EE06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35F1C" w:rsidRPr="00AD0AE0" w14:paraId="248C00C9" w14:textId="77777777" w:rsidTr="00404CD8">
        <w:trPr>
          <w:trHeight w:val="220"/>
        </w:trPr>
        <w:tc>
          <w:tcPr>
            <w:tcW w:w="2534" w:type="dxa"/>
            <w:gridSpan w:val="2"/>
          </w:tcPr>
          <w:p w14:paraId="3E9E0738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87B733" w14:textId="57832CA1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1EB78E8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A06F005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732B0DA" w14:textId="579D208E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06F711B9" w14:textId="77777777" w:rsidTr="00404CD8">
        <w:trPr>
          <w:trHeight w:val="220"/>
        </w:trPr>
        <w:tc>
          <w:tcPr>
            <w:tcW w:w="2534" w:type="dxa"/>
            <w:gridSpan w:val="2"/>
          </w:tcPr>
          <w:p w14:paraId="02E2FFFA" w14:textId="2B34D2FE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 xml:space="preserve">Pregunta </w:t>
            </w:r>
            <w:r w:rsidR="003114A5" w:rsidRPr="00F15460">
              <w:rPr>
                <w:rFonts w:eastAsia="Calibri"/>
                <w:b/>
                <w:bCs/>
                <w:sz w:val="20"/>
                <w:szCs w:val="20"/>
              </w:rPr>
              <w:t>1</w:t>
            </w:r>
            <w:r w:rsidRPr="00F15460">
              <w:rPr>
                <w:rFonts w:eastAsia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5982B8C4" w14:textId="13A9EA60" w:rsidR="0050272E" w:rsidRPr="00AD0AE0" w:rsidRDefault="009A3DA6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A3DA6">
              <w:rPr>
                <w:rFonts w:eastAsia="Calibri"/>
                <w:b/>
                <w:bCs/>
                <w:sz w:val="20"/>
                <w:szCs w:val="20"/>
              </w:rPr>
              <w:t>¿Qué ventaja ofrece el modelo de I/O no bloqueante en Node.js?</w:t>
            </w:r>
          </w:p>
        </w:tc>
      </w:tr>
      <w:tr w:rsidR="0050272E" w:rsidRPr="00AD0AE0" w14:paraId="16F06640" w14:textId="77777777" w:rsidTr="00404CD8">
        <w:trPr>
          <w:trHeight w:val="220"/>
        </w:trPr>
        <w:tc>
          <w:tcPr>
            <w:tcW w:w="1267" w:type="dxa"/>
          </w:tcPr>
          <w:p w14:paraId="4F6F9A82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873ED4" w14:textId="0DEDFC8E" w:rsidR="0050272E" w:rsidRPr="00AD0AE0" w:rsidRDefault="009A3DA6" w:rsidP="00404CD8">
            <w:pPr>
              <w:rPr>
                <w:rFonts w:eastAsia="Calibri"/>
                <w:sz w:val="20"/>
                <w:szCs w:val="20"/>
              </w:rPr>
            </w:pPr>
            <w:r w:rsidRPr="009A3DA6">
              <w:rPr>
                <w:sz w:val="20"/>
                <w:szCs w:val="20"/>
              </w:rPr>
              <w:t>Evita el uso de bases de datos.</w:t>
            </w:r>
          </w:p>
        </w:tc>
        <w:tc>
          <w:tcPr>
            <w:tcW w:w="2160" w:type="dxa"/>
            <w:shd w:val="clear" w:color="auto" w:fill="FFFFFF"/>
          </w:tcPr>
          <w:p w14:paraId="6A81F712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66B137EA" w14:textId="77777777" w:rsidTr="00404CD8">
        <w:trPr>
          <w:trHeight w:val="220"/>
        </w:trPr>
        <w:tc>
          <w:tcPr>
            <w:tcW w:w="1267" w:type="dxa"/>
          </w:tcPr>
          <w:p w14:paraId="1F8F70A1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E09FFC" w14:textId="6C0943F5" w:rsidR="0050272E" w:rsidRPr="00AD0AE0" w:rsidRDefault="009A3DA6" w:rsidP="00404CD8">
            <w:pPr>
              <w:rPr>
                <w:rFonts w:eastAsia="Calibri"/>
                <w:sz w:val="20"/>
                <w:szCs w:val="20"/>
              </w:rPr>
            </w:pPr>
            <w:r w:rsidRPr="009A3DA6">
              <w:rPr>
                <w:sz w:val="20"/>
                <w:szCs w:val="20"/>
              </w:rPr>
              <w:t>Permite que el servidor procese múltiples solicitudes sin esperar a que finalicen las anteriores.</w:t>
            </w:r>
          </w:p>
        </w:tc>
        <w:tc>
          <w:tcPr>
            <w:tcW w:w="2160" w:type="dxa"/>
            <w:shd w:val="clear" w:color="auto" w:fill="FFFFFF"/>
          </w:tcPr>
          <w:p w14:paraId="30667C0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5C9C5522" w14:textId="77777777" w:rsidTr="00404CD8">
        <w:trPr>
          <w:trHeight w:val="220"/>
        </w:trPr>
        <w:tc>
          <w:tcPr>
            <w:tcW w:w="1267" w:type="dxa"/>
          </w:tcPr>
          <w:p w14:paraId="37BAF343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13105B" w14:textId="34DFE664" w:rsidR="0050272E" w:rsidRPr="00AD0AE0" w:rsidRDefault="009A3DA6" w:rsidP="00404CD8">
            <w:pPr>
              <w:rPr>
                <w:rFonts w:eastAsia="Calibri"/>
                <w:sz w:val="20"/>
                <w:szCs w:val="20"/>
              </w:rPr>
            </w:pPr>
            <w:r w:rsidRPr="009A3DA6">
              <w:rPr>
                <w:sz w:val="20"/>
                <w:szCs w:val="20"/>
              </w:rPr>
              <w:t>Elimina las conexiones de red.</w:t>
            </w:r>
          </w:p>
        </w:tc>
        <w:tc>
          <w:tcPr>
            <w:tcW w:w="2160" w:type="dxa"/>
            <w:shd w:val="clear" w:color="auto" w:fill="FFFFFF"/>
          </w:tcPr>
          <w:p w14:paraId="686743AE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42ABC850" w14:textId="77777777" w:rsidTr="00404CD8">
        <w:trPr>
          <w:trHeight w:val="220"/>
        </w:trPr>
        <w:tc>
          <w:tcPr>
            <w:tcW w:w="1267" w:type="dxa"/>
          </w:tcPr>
          <w:p w14:paraId="747ADAE8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2CE327" w14:textId="7AD1A655" w:rsidR="0050272E" w:rsidRPr="00AD0AE0" w:rsidRDefault="009A3DA6" w:rsidP="00404CD8">
            <w:pPr>
              <w:rPr>
                <w:rFonts w:eastAsia="Calibri"/>
                <w:sz w:val="20"/>
                <w:szCs w:val="20"/>
              </w:rPr>
            </w:pPr>
            <w:r w:rsidRPr="009A3DA6">
              <w:rPr>
                <w:sz w:val="20"/>
                <w:szCs w:val="20"/>
              </w:rPr>
              <w:t>Reduce el tamaño de los archivos del sistema.</w:t>
            </w:r>
          </w:p>
        </w:tc>
        <w:tc>
          <w:tcPr>
            <w:tcW w:w="2160" w:type="dxa"/>
            <w:shd w:val="clear" w:color="auto" w:fill="FFFFFF"/>
          </w:tcPr>
          <w:p w14:paraId="5D132629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27D89F50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308199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E8B0F0" w14:textId="6CD6B506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14D67D7F" w14:textId="77777777" w:rsidTr="00404CD8">
        <w:trPr>
          <w:trHeight w:val="220"/>
        </w:trPr>
        <w:tc>
          <w:tcPr>
            <w:tcW w:w="2534" w:type="dxa"/>
            <w:gridSpan w:val="2"/>
          </w:tcPr>
          <w:p w14:paraId="3C647569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F92392" w14:textId="0B00206A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50272E" w:rsidRPr="00AD0AE0" w14:paraId="0B89A035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992285" w14:textId="5C30A673" w:rsidR="0050272E" w:rsidRPr="00F15460" w:rsidRDefault="008E6D2C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Pregunta 2</w:t>
            </w:r>
            <w:r w:rsidR="0050272E" w:rsidRPr="00F15460">
              <w:rPr>
                <w:rFonts w:eastAsia="Calibr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4CDF055" w14:textId="0AEF02C0" w:rsidR="0050272E" w:rsidRPr="00AD0AE0" w:rsidRDefault="008E6D2C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E6D2C">
              <w:rPr>
                <w:rFonts w:eastAsia="Calibri"/>
                <w:b/>
                <w:bCs/>
                <w:sz w:val="20"/>
                <w:szCs w:val="20"/>
              </w:rPr>
              <w:t>¿Qué elemento permite gestionar dependencias y metadatos de un proyecto Node.js?</w:t>
            </w:r>
          </w:p>
        </w:tc>
      </w:tr>
      <w:tr w:rsidR="0050272E" w:rsidRPr="00AD0AE0" w14:paraId="1ED32741" w14:textId="77777777" w:rsidTr="00404CD8">
        <w:trPr>
          <w:trHeight w:val="220"/>
        </w:trPr>
        <w:tc>
          <w:tcPr>
            <w:tcW w:w="1267" w:type="dxa"/>
          </w:tcPr>
          <w:p w14:paraId="39D3D4FD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ECF8C" w14:textId="15669B2F" w:rsidR="0050272E" w:rsidRPr="00007A9E" w:rsidRDefault="008E6D2C" w:rsidP="00404CD8">
            <w:pPr>
              <w:rPr>
                <w:rFonts w:eastAsia="Calibri"/>
                <w:sz w:val="20"/>
                <w:szCs w:val="20"/>
              </w:rPr>
            </w:pPr>
            <w:r w:rsidRPr="00007A9E">
              <w:rPr>
                <w:sz w:val="20"/>
                <w:szCs w:val="20"/>
              </w:rPr>
              <w:t xml:space="preserve">El archivo </w:t>
            </w:r>
            <w:r w:rsidRPr="00007A9E">
              <w:rPr>
                <w:sz w:val="20"/>
                <w:szCs w:val="20"/>
                <w:highlight w:val="lightGray"/>
              </w:rPr>
              <w:t>index.html</w:t>
            </w:r>
            <w:r w:rsidRPr="00007A9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D8CD4F8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661AEA56" w14:textId="77777777" w:rsidTr="00404CD8">
        <w:trPr>
          <w:trHeight w:val="220"/>
        </w:trPr>
        <w:tc>
          <w:tcPr>
            <w:tcW w:w="1267" w:type="dxa"/>
          </w:tcPr>
          <w:p w14:paraId="2595B784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AE00B1" w14:textId="64390084" w:rsidR="0050272E" w:rsidRPr="00007A9E" w:rsidRDefault="008E6D2C" w:rsidP="00404CD8">
            <w:pPr>
              <w:rPr>
                <w:rFonts w:eastAsia="Calibri"/>
                <w:sz w:val="20"/>
                <w:szCs w:val="20"/>
              </w:rPr>
            </w:pPr>
            <w:r w:rsidRPr="00007A9E">
              <w:rPr>
                <w:sz w:val="20"/>
                <w:szCs w:val="20"/>
              </w:rPr>
              <w:t xml:space="preserve">El archivo </w:t>
            </w:r>
            <w:r w:rsidRPr="00007A9E">
              <w:rPr>
                <w:sz w:val="20"/>
                <w:szCs w:val="20"/>
                <w:highlight w:val="lightGray"/>
              </w:rPr>
              <w:t>server.css</w:t>
            </w:r>
            <w:r w:rsidRPr="00007A9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5D79E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0272E" w:rsidRPr="00AD0AE0" w14:paraId="2BEB2585" w14:textId="77777777" w:rsidTr="00404CD8">
        <w:trPr>
          <w:trHeight w:val="220"/>
        </w:trPr>
        <w:tc>
          <w:tcPr>
            <w:tcW w:w="1267" w:type="dxa"/>
          </w:tcPr>
          <w:p w14:paraId="319CC766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9A6BF2" w14:textId="5BC09418" w:rsidR="0050272E" w:rsidRPr="00007A9E" w:rsidRDefault="008E6D2C" w:rsidP="00404CD8">
            <w:pPr>
              <w:rPr>
                <w:rFonts w:eastAsia="Calibri"/>
                <w:sz w:val="20"/>
                <w:szCs w:val="20"/>
              </w:rPr>
            </w:pPr>
            <w:r w:rsidRPr="00007A9E">
              <w:rPr>
                <w:sz w:val="20"/>
                <w:szCs w:val="20"/>
              </w:rPr>
              <w:t xml:space="preserve">El archivo </w:t>
            </w:r>
            <w:r w:rsidRPr="00007A9E">
              <w:rPr>
                <w:sz w:val="20"/>
                <w:szCs w:val="20"/>
                <w:highlight w:val="lightGray"/>
              </w:rPr>
              <w:t>package.json</w:t>
            </w:r>
            <w:r w:rsidRPr="00007A9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D2BFF3A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0272E" w:rsidRPr="00AD0AE0" w14:paraId="3E122F77" w14:textId="77777777" w:rsidTr="00404CD8">
        <w:trPr>
          <w:trHeight w:val="220"/>
        </w:trPr>
        <w:tc>
          <w:tcPr>
            <w:tcW w:w="1267" w:type="dxa"/>
          </w:tcPr>
          <w:p w14:paraId="770B23CC" w14:textId="77777777" w:rsidR="0050272E" w:rsidRPr="00F15460" w:rsidRDefault="0050272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694A11" w14:textId="4DEE85DE" w:rsidR="0050272E" w:rsidRPr="00007A9E" w:rsidRDefault="008E6D2C" w:rsidP="00404CD8">
            <w:pPr>
              <w:rPr>
                <w:rFonts w:eastAsia="Calibri"/>
                <w:sz w:val="20"/>
                <w:szCs w:val="20"/>
              </w:rPr>
            </w:pPr>
            <w:r w:rsidRPr="00007A9E">
              <w:rPr>
                <w:sz w:val="20"/>
                <w:szCs w:val="20"/>
              </w:rPr>
              <w:t xml:space="preserve">El archivo </w:t>
            </w:r>
            <w:r w:rsidRPr="00007A9E">
              <w:rPr>
                <w:sz w:val="20"/>
                <w:szCs w:val="20"/>
                <w:highlight w:val="lightGray"/>
              </w:rPr>
              <w:t>main.java</w:t>
            </w:r>
            <w:r w:rsidRPr="00007A9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4B1284" w14:textId="77777777" w:rsidR="0050272E" w:rsidRPr="00AD0AE0" w:rsidRDefault="0050272E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F1C" w:rsidRPr="00AD0AE0" w14:paraId="64C051C5" w14:textId="77777777" w:rsidTr="00404CD8">
        <w:trPr>
          <w:trHeight w:val="220"/>
        </w:trPr>
        <w:tc>
          <w:tcPr>
            <w:tcW w:w="2534" w:type="dxa"/>
            <w:gridSpan w:val="2"/>
          </w:tcPr>
          <w:p w14:paraId="5AB3C18B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14DF1E" w14:textId="3037B291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 w:rsidRPr="00B40CD9">
              <w:rPr>
                <w:rFonts w:eastAsia="Calibri"/>
                <w:bCs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B35F1C" w:rsidRPr="00AD0AE0" w14:paraId="57BC035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0DE488" w14:textId="77777777" w:rsidR="00B35F1C" w:rsidRPr="00F15460" w:rsidRDefault="00B35F1C" w:rsidP="00B35F1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15460">
              <w:rPr>
                <w:rFonts w:eastAsia="Calibri"/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0519CF" w14:textId="65D4778A" w:rsidR="00B35F1C" w:rsidRPr="00AD0AE0" w:rsidRDefault="00B35F1C" w:rsidP="00B35F1C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776ECF" w:rsidRPr="00AD0AE0" w14:paraId="2124EC6C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2D85AEC" w14:textId="03D9D1AD" w:rsidR="00776ECF" w:rsidRPr="00776ECF" w:rsidRDefault="00776ECF" w:rsidP="00776ECF">
            <w:pPr>
              <w:widowControl w:val="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776ECF">
              <w:rPr>
                <w:rFonts w:eastAsia="Calibri"/>
                <w:b/>
                <w:bCs/>
                <w:color w:val="595959"/>
                <w:sz w:val="20"/>
                <w:szCs w:val="20"/>
              </w:rPr>
              <w:t>MENSAJE FINAL ACTIVIDAD</w:t>
            </w:r>
          </w:p>
        </w:tc>
      </w:tr>
      <w:tr w:rsidR="00776ECF" w:rsidRPr="00AD0AE0" w14:paraId="37DD8B2D" w14:textId="77777777" w:rsidTr="00404CD8">
        <w:trPr>
          <w:trHeight w:val="220"/>
        </w:trPr>
        <w:tc>
          <w:tcPr>
            <w:tcW w:w="2534" w:type="dxa"/>
            <w:gridSpan w:val="2"/>
          </w:tcPr>
          <w:p w14:paraId="208EB929" w14:textId="7539BD18" w:rsidR="00776ECF" w:rsidRPr="00776ECF" w:rsidRDefault="00776ECF" w:rsidP="00776ECF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776ECF">
              <w:rPr>
                <w:rFonts w:eastAsia="Calibri"/>
                <w:b/>
                <w:bCs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E623024" w14:textId="667F7CA3" w:rsidR="00776ECF" w:rsidRPr="00AD0AE0" w:rsidRDefault="00776ECF" w:rsidP="00776ECF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</w:tr>
      <w:tr w:rsidR="00776ECF" w:rsidRPr="00AD0AE0" w14:paraId="28A8CD79" w14:textId="77777777" w:rsidTr="00404CD8">
        <w:trPr>
          <w:trHeight w:val="220"/>
        </w:trPr>
        <w:tc>
          <w:tcPr>
            <w:tcW w:w="2534" w:type="dxa"/>
            <w:gridSpan w:val="2"/>
          </w:tcPr>
          <w:p w14:paraId="49311CBB" w14:textId="1183D07E" w:rsidR="00776ECF" w:rsidRPr="00776ECF" w:rsidRDefault="00776ECF" w:rsidP="00776ECF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776ECF">
              <w:rPr>
                <w:rFonts w:eastAsia="Calibri"/>
                <w:b/>
                <w:bCs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7C281489" w14:textId="1E2F6198" w:rsidR="00776ECF" w:rsidRPr="00AD0AE0" w:rsidRDefault="00776ECF" w:rsidP="00776ECF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</w:tr>
    </w:tbl>
    <w:p w14:paraId="6EDF5E9D" w14:textId="77777777" w:rsidR="0050272E" w:rsidRPr="00AD0AE0" w:rsidRDefault="0050272E" w:rsidP="0050272E">
      <w:pPr>
        <w:spacing w:after="160"/>
        <w:rPr>
          <w:rFonts w:eastAsia="Calibri"/>
          <w:sz w:val="20"/>
          <w:szCs w:val="20"/>
        </w:rPr>
      </w:pPr>
    </w:p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0C9A0D7" w:rsidR="00A9514B" w:rsidRPr="00AD0AE0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</w:t>
            </w:r>
            <w:r w:rsidR="006D1579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089BCFA" w:rsidR="00A9514B" w:rsidRPr="00AD0AE0" w:rsidRDefault="00286D67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E0F9BD0" w:rsidR="00C0495F" w:rsidRPr="00AD0AE0" w:rsidRDefault="006D1579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78B90B2" w:rsidR="00C0495F" w:rsidRPr="00AD0AE0" w:rsidRDefault="00286D67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="00AD0AE0" w:rsidRP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37487" w14:textId="77777777" w:rsidR="005C3389" w:rsidRDefault="005C3389">
      <w:pPr>
        <w:spacing w:line="240" w:lineRule="auto"/>
      </w:pPr>
      <w:r>
        <w:separator/>
      </w:r>
    </w:p>
  </w:endnote>
  <w:endnote w:type="continuationSeparator" w:id="0">
    <w:p w14:paraId="6F146A49" w14:textId="77777777" w:rsidR="005C3389" w:rsidRDefault="005C3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A0F11" w14:textId="77777777" w:rsidR="005C3389" w:rsidRDefault="005C3389">
      <w:pPr>
        <w:spacing w:line="240" w:lineRule="auto"/>
      </w:pPr>
      <w:r>
        <w:separator/>
      </w:r>
    </w:p>
  </w:footnote>
  <w:footnote w:type="continuationSeparator" w:id="0">
    <w:p w14:paraId="2954273D" w14:textId="77777777" w:rsidR="005C3389" w:rsidRDefault="005C33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059016186">
    <w:abstractNumId w:val="1"/>
  </w:num>
  <w:num w:numId="2" w16cid:durableId="209041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7A9E"/>
    <w:rsid w:val="00023C87"/>
    <w:rsid w:val="000271F5"/>
    <w:rsid w:val="00030D81"/>
    <w:rsid w:val="00043C2E"/>
    <w:rsid w:val="000552DB"/>
    <w:rsid w:val="000713AC"/>
    <w:rsid w:val="00075BDE"/>
    <w:rsid w:val="000778AE"/>
    <w:rsid w:val="00085C9D"/>
    <w:rsid w:val="0009090B"/>
    <w:rsid w:val="00096D4D"/>
    <w:rsid w:val="000C68FF"/>
    <w:rsid w:val="000D382B"/>
    <w:rsid w:val="000D65F3"/>
    <w:rsid w:val="000D6787"/>
    <w:rsid w:val="000E3ADC"/>
    <w:rsid w:val="000F0EFA"/>
    <w:rsid w:val="000F2C06"/>
    <w:rsid w:val="000F39CD"/>
    <w:rsid w:val="000F4AE3"/>
    <w:rsid w:val="00145A03"/>
    <w:rsid w:val="0018141D"/>
    <w:rsid w:val="0018472E"/>
    <w:rsid w:val="00186F98"/>
    <w:rsid w:val="001B3BFA"/>
    <w:rsid w:val="001B5182"/>
    <w:rsid w:val="001B5CD5"/>
    <w:rsid w:val="001C2159"/>
    <w:rsid w:val="001D65D0"/>
    <w:rsid w:val="001E01CF"/>
    <w:rsid w:val="001E4EBF"/>
    <w:rsid w:val="001F0B68"/>
    <w:rsid w:val="00230CDA"/>
    <w:rsid w:val="00237367"/>
    <w:rsid w:val="002412CB"/>
    <w:rsid w:val="0025610D"/>
    <w:rsid w:val="00280A13"/>
    <w:rsid w:val="00286D67"/>
    <w:rsid w:val="002A17A4"/>
    <w:rsid w:val="002C312D"/>
    <w:rsid w:val="002C72F8"/>
    <w:rsid w:val="002D0116"/>
    <w:rsid w:val="002D3052"/>
    <w:rsid w:val="002E46FB"/>
    <w:rsid w:val="00302AE8"/>
    <w:rsid w:val="003114A5"/>
    <w:rsid w:val="003149F2"/>
    <w:rsid w:val="003229E8"/>
    <w:rsid w:val="003275C6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C0AF4"/>
    <w:rsid w:val="00406384"/>
    <w:rsid w:val="00407479"/>
    <w:rsid w:val="0042654C"/>
    <w:rsid w:val="00433ED9"/>
    <w:rsid w:val="00450223"/>
    <w:rsid w:val="00455BED"/>
    <w:rsid w:val="004623C3"/>
    <w:rsid w:val="004666D8"/>
    <w:rsid w:val="00475EC9"/>
    <w:rsid w:val="00482C46"/>
    <w:rsid w:val="00483980"/>
    <w:rsid w:val="0048460F"/>
    <w:rsid w:val="004860BB"/>
    <w:rsid w:val="00486A4C"/>
    <w:rsid w:val="004A00B2"/>
    <w:rsid w:val="004D2DBE"/>
    <w:rsid w:val="004E274A"/>
    <w:rsid w:val="004F2C90"/>
    <w:rsid w:val="0050272E"/>
    <w:rsid w:val="00511891"/>
    <w:rsid w:val="0051416A"/>
    <w:rsid w:val="005241C7"/>
    <w:rsid w:val="00541B99"/>
    <w:rsid w:val="0057369A"/>
    <w:rsid w:val="0058457B"/>
    <w:rsid w:val="005861AB"/>
    <w:rsid w:val="00597DCD"/>
    <w:rsid w:val="005B1598"/>
    <w:rsid w:val="005B4E13"/>
    <w:rsid w:val="005C3389"/>
    <w:rsid w:val="005C5E66"/>
    <w:rsid w:val="005D6C01"/>
    <w:rsid w:val="005E6AAC"/>
    <w:rsid w:val="005F2AFF"/>
    <w:rsid w:val="005F2B76"/>
    <w:rsid w:val="005F3907"/>
    <w:rsid w:val="005F52C4"/>
    <w:rsid w:val="00610F29"/>
    <w:rsid w:val="00616AB3"/>
    <w:rsid w:val="00626669"/>
    <w:rsid w:val="00632F0E"/>
    <w:rsid w:val="00643B09"/>
    <w:rsid w:val="00650F69"/>
    <w:rsid w:val="00654A50"/>
    <w:rsid w:val="006550F0"/>
    <w:rsid w:val="0067045B"/>
    <w:rsid w:val="00671D0E"/>
    <w:rsid w:val="006750A6"/>
    <w:rsid w:val="00681957"/>
    <w:rsid w:val="00684E23"/>
    <w:rsid w:val="006A05EF"/>
    <w:rsid w:val="006B1407"/>
    <w:rsid w:val="006C52FA"/>
    <w:rsid w:val="006D1579"/>
    <w:rsid w:val="006E33A9"/>
    <w:rsid w:val="006F219D"/>
    <w:rsid w:val="006F2F0D"/>
    <w:rsid w:val="006F3FFA"/>
    <w:rsid w:val="00701B54"/>
    <w:rsid w:val="00717201"/>
    <w:rsid w:val="0072249E"/>
    <w:rsid w:val="007259E8"/>
    <w:rsid w:val="00725E57"/>
    <w:rsid w:val="00736566"/>
    <w:rsid w:val="00753C6A"/>
    <w:rsid w:val="00754A58"/>
    <w:rsid w:val="0075648A"/>
    <w:rsid w:val="00763AA0"/>
    <w:rsid w:val="00763ED4"/>
    <w:rsid w:val="00766C8A"/>
    <w:rsid w:val="00776ECF"/>
    <w:rsid w:val="00777932"/>
    <w:rsid w:val="00777F0A"/>
    <w:rsid w:val="0078087A"/>
    <w:rsid w:val="00782B1E"/>
    <w:rsid w:val="007844D1"/>
    <w:rsid w:val="0078482B"/>
    <w:rsid w:val="007878C4"/>
    <w:rsid w:val="007B0561"/>
    <w:rsid w:val="007B4510"/>
    <w:rsid w:val="007B517C"/>
    <w:rsid w:val="007D487F"/>
    <w:rsid w:val="007F34F1"/>
    <w:rsid w:val="007F4119"/>
    <w:rsid w:val="00805A67"/>
    <w:rsid w:val="00814E3C"/>
    <w:rsid w:val="00817E15"/>
    <w:rsid w:val="00822675"/>
    <w:rsid w:val="00822B52"/>
    <w:rsid w:val="00825E3D"/>
    <w:rsid w:val="00825F05"/>
    <w:rsid w:val="00836FBD"/>
    <w:rsid w:val="00862211"/>
    <w:rsid w:val="00881E5A"/>
    <w:rsid w:val="00886047"/>
    <w:rsid w:val="008A7ACF"/>
    <w:rsid w:val="008B1661"/>
    <w:rsid w:val="008E1685"/>
    <w:rsid w:val="008E1690"/>
    <w:rsid w:val="008E244C"/>
    <w:rsid w:val="008E2C44"/>
    <w:rsid w:val="008E6807"/>
    <w:rsid w:val="008E6D2C"/>
    <w:rsid w:val="008F7BC0"/>
    <w:rsid w:val="00902CCE"/>
    <w:rsid w:val="00910155"/>
    <w:rsid w:val="00917B02"/>
    <w:rsid w:val="00945A0C"/>
    <w:rsid w:val="00963ED9"/>
    <w:rsid w:val="00966C0B"/>
    <w:rsid w:val="009921BA"/>
    <w:rsid w:val="00996CB7"/>
    <w:rsid w:val="009A36D1"/>
    <w:rsid w:val="009A3DA6"/>
    <w:rsid w:val="009B224D"/>
    <w:rsid w:val="009C2A48"/>
    <w:rsid w:val="009D1BF1"/>
    <w:rsid w:val="009D285F"/>
    <w:rsid w:val="009D37F0"/>
    <w:rsid w:val="009F77A1"/>
    <w:rsid w:val="00A106FB"/>
    <w:rsid w:val="00A164C7"/>
    <w:rsid w:val="00A264FC"/>
    <w:rsid w:val="00A3395D"/>
    <w:rsid w:val="00A36747"/>
    <w:rsid w:val="00A50801"/>
    <w:rsid w:val="00A723AB"/>
    <w:rsid w:val="00A92AA0"/>
    <w:rsid w:val="00A9514B"/>
    <w:rsid w:val="00AB7991"/>
    <w:rsid w:val="00AC665B"/>
    <w:rsid w:val="00AD0AE0"/>
    <w:rsid w:val="00AD2166"/>
    <w:rsid w:val="00AD367E"/>
    <w:rsid w:val="00AD4F82"/>
    <w:rsid w:val="00AF040D"/>
    <w:rsid w:val="00AF69DD"/>
    <w:rsid w:val="00B00A40"/>
    <w:rsid w:val="00B02B81"/>
    <w:rsid w:val="00B11CF2"/>
    <w:rsid w:val="00B16847"/>
    <w:rsid w:val="00B3090D"/>
    <w:rsid w:val="00B33D03"/>
    <w:rsid w:val="00B35F1C"/>
    <w:rsid w:val="00B36A48"/>
    <w:rsid w:val="00B40CD9"/>
    <w:rsid w:val="00B52EC3"/>
    <w:rsid w:val="00B53BB8"/>
    <w:rsid w:val="00B636EC"/>
    <w:rsid w:val="00B63D1C"/>
    <w:rsid w:val="00B739CD"/>
    <w:rsid w:val="00BA5C64"/>
    <w:rsid w:val="00BB5151"/>
    <w:rsid w:val="00BB561B"/>
    <w:rsid w:val="00BC631E"/>
    <w:rsid w:val="00BD183E"/>
    <w:rsid w:val="00BD53A3"/>
    <w:rsid w:val="00BE1AF5"/>
    <w:rsid w:val="00BE7AE1"/>
    <w:rsid w:val="00C0495F"/>
    <w:rsid w:val="00C05A27"/>
    <w:rsid w:val="00C22474"/>
    <w:rsid w:val="00C33AF7"/>
    <w:rsid w:val="00C57B0F"/>
    <w:rsid w:val="00C74727"/>
    <w:rsid w:val="00C85661"/>
    <w:rsid w:val="00C9016B"/>
    <w:rsid w:val="00CA2567"/>
    <w:rsid w:val="00CD3981"/>
    <w:rsid w:val="00CE40FA"/>
    <w:rsid w:val="00CE649B"/>
    <w:rsid w:val="00CF514B"/>
    <w:rsid w:val="00CF6CED"/>
    <w:rsid w:val="00D154B7"/>
    <w:rsid w:val="00D15EFF"/>
    <w:rsid w:val="00D16CEB"/>
    <w:rsid w:val="00D222F1"/>
    <w:rsid w:val="00D31114"/>
    <w:rsid w:val="00D418AA"/>
    <w:rsid w:val="00D71ED8"/>
    <w:rsid w:val="00D9536A"/>
    <w:rsid w:val="00D96770"/>
    <w:rsid w:val="00DB1CB7"/>
    <w:rsid w:val="00DC3808"/>
    <w:rsid w:val="00DE31D5"/>
    <w:rsid w:val="00E053D7"/>
    <w:rsid w:val="00E074C0"/>
    <w:rsid w:val="00E23F58"/>
    <w:rsid w:val="00E53E0B"/>
    <w:rsid w:val="00E60A51"/>
    <w:rsid w:val="00E8117C"/>
    <w:rsid w:val="00E825CA"/>
    <w:rsid w:val="00E94CE5"/>
    <w:rsid w:val="00EA1809"/>
    <w:rsid w:val="00EA4920"/>
    <w:rsid w:val="00EA58D6"/>
    <w:rsid w:val="00EC35BB"/>
    <w:rsid w:val="00ED3B41"/>
    <w:rsid w:val="00ED543B"/>
    <w:rsid w:val="00EE5AAE"/>
    <w:rsid w:val="00EE72A9"/>
    <w:rsid w:val="00EF4D36"/>
    <w:rsid w:val="00EF627C"/>
    <w:rsid w:val="00EF756A"/>
    <w:rsid w:val="00F03327"/>
    <w:rsid w:val="00F1169A"/>
    <w:rsid w:val="00F15460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C25B5"/>
    <w:rsid w:val="00FF07D9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6A1E26-159A-43E6-AAE2-5D6EE73C0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1864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65</cp:revision>
  <dcterms:created xsi:type="dcterms:W3CDTF">2026-03-08T04:27:00Z</dcterms:created>
  <dcterms:modified xsi:type="dcterms:W3CDTF">2026-03-17T20:31:00Z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