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52FD9A75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586639">
              <w:rPr>
                <w:rFonts w:ascii="Calibri" w:eastAsia="Calibri" w:hAnsi="Calibri" w:cs="Calibri"/>
                <w:b/>
                <w:i/>
                <w:color w:val="000000"/>
              </w:rPr>
              <w:t>P</w:t>
            </w:r>
            <w:r w:rsidR="004B60CA">
              <w:rPr>
                <w:rFonts w:ascii="Calibri" w:eastAsia="Calibri" w:hAnsi="Calibri" w:cs="Calibri"/>
                <w:b/>
                <w:i/>
                <w:color w:val="000000"/>
              </w:rPr>
              <w:t>romoción del bienestar físico y hábitos s</w:t>
            </w:r>
            <w:r w:rsidR="003A0BAD" w:rsidRPr="003A0BAD">
              <w:rPr>
                <w:rFonts w:ascii="Calibri" w:eastAsia="Calibri" w:hAnsi="Calibri" w:cs="Calibri"/>
                <w:b/>
                <w:i/>
                <w:color w:val="000000"/>
              </w:rPr>
              <w:t xml:space="preserve">aludables </w:t>
            </w:r>
          </w:p>
          <w:p w14:paraId="034B4D5F" w14:textId="77777777" w:rsidR="003A0BAD" w:rsidRPr="00C94F95" w:rsidRDefault="003A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42A5A39D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</w:t>
            </w:r>
            <w:r w:rsidR="001D0133">
              <w:rPr>
                <w:rFonts w:ascii="Calibri" w:eastAsia="Calibri" w:hAnsi="Calibri" w:cs="Calibri"/>
                <w:i/>
                <w:color w:val="000000"/>
              </w:rPr>
              <w:t>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4A3AF9E" w:rsidR="00C57B0F" w:rsidRPr="00C94F95" w:rsidRDefault="000E7D90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>Más allá del sabor: prevención y seguridad en productos cárnicos.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58A5715" w:rsidR="00C57B0F" w:rsidRPr="000E7D90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de los conceptos fundamentales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>del componente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586639">
              <w:rPr>
                <w:rFonts w:ascii="Calibri" w:eastAsia="Calibri" w:hAnsi="Calibri" w:cs="Calibri"/>
                <w:b/>
                <w:i/>
                <w:color w:val="000000"/>
              </w:rPr>
              <w:t>P</w:t>
            </w:r>
            <w:r w:rsidR="00AA640D">
              <w:rPr>
                <w:rFonts w:ascii="Calibri" w:eastAsia="Calibri" w:hAnsi="Calibri" w:cs="Calibri"/>
                <w:b/>
                <w:i/>
                <w:color w:val="000000"/>
              </w:rPr>
              <w:t>romoción del bienestar físico y hábitos s</w:t>
            </w:r>
            <w:r w:rsidR="003A0BAD" w:rsidRPr="003A0BAD">
              <w:rPr>
                <w:rFonts w:ascii="Calibri" w:eastAsia="Calibri" w:hAnsi="Calibri" w:cs="Calibri"/>
                <w:b/>
                <w:i/>
                <w:color w:val="000000"/>
              </w:rPr>
              <w:t>aludables</w:t>
            </w:r>
            <w:r w:rsidR="003A0BAD">
              <w:rPr>
                <w:rFonts w:ascii="Calibri" w:eastAsia="Calibri" w:hAnsi="Calibri" w:cs="Calibri"/>
                <w:b/>
                <w:i/>
                <w:color w:val="000000"/>
              </w:rPr>
              <w:t>.</w:t>
            </w:r>
          </w:p>
        </w:tc>
      </w:tr>
      <w:tr w:rsidR="00C57B0F" w:rsidRPr="00CB3830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135D0A2E" w:rsidR="00A07C0D" w:rsidRPr="00C94F95" w:rsidRDefault="00856A42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56A42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psicomotricidad integra cuerpo, mente y emociones en el desarrollo humano.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E09EC29" w:rsidR="00C57B0F" w:rsidRPr="00C94F95" w:rsidRDefault="002E49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8B33521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6736A50" w:rsidR="00C57B0F" w:rsidRPr="00C94F95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 xml:space="preserve">los conceptos del componente </w:t>
            </w:r>
            <w:r w:rsidR="00586639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3A0BAD" w:rsidRPr="003A0BAD">
              <w:rPr>
                <w:rFonts w:ascii="Calibri" w:eastAsia="Calibri" w:hAnsi="Calibri" w:cs="Calibri"/>
                <w:i/>
                <w:color w:val="auto"/>
              </w:rPr>
              <w:t xml:space="preserve">romoción </w:t>
            </w:r>
            <w:r w:rsidR="003A0BAD">
              <w:rPr>
                <w:rFonts w:ascii="Calibri" w:eastAsia="Calibri" w:hAnsi="Calibri" w:cs="Calibri"/>
                <w:i/>
                <w:color w:val="auto"/>
              </w:rPr>
              <w:t>del bienestar físico y hábitos s</w:t>
            </w:r>
            <w:r w:rsidR="003A0BAD" w:rsidRPr="003A0BAD">
              <w:rPr>
                <w:rFonts w:ascii="Calibri" w:eastAsia="Calibri" w:hAnsi="Calibri" w:cs="Calibri"/>
                <w:i/>
                <w:color w:val="auto"/>
              </w:rPr>
              <w:t>aludables</w:t>
            </w:r>
            <w:r w:rsidR="003A0BA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30A8BBDB" w:rsidR="00A07C0D" w:rsidRPr="002E49E0" w:rsidRDefault="00856A4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 w:rsidRPr="00856A42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La alimentación equilibrada previene enfermedades y mejora el rendimiento físico y mental.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558E09F" w:rsidR="00A07C0D" w:rsidRPr="00C94F95" w:rsidRDefault="00B4642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515B4452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7237C0DD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586639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3A0BAD" w:rsidRPr="003A0BAD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71A58C79" w:rsidR="00A07C0D" w:rsidRPr="00774008" w:rsidRDefault="00856A42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56A42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gasto calórico incluye el metabolismo basal, la actividad física y la digestión.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B26892C" w:rsidR="00A07C0D" w:rsidRPr="00C94F95" w:rsidRDefault="0077400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A7BD1A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6986D6FB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586639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3A0BAD" w:rsidRPr="003A0BAD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17227FA1" w:rsidR="00A07C0D" w:rsidRPr="00C94F95" w:rsidRDefault="00856A4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56A42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pulso es un indicador del funcionamiento del sistema cardiovascular.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2C522B7D" w:rsidR="00A07C0D" w:rsidRPr="00C94F95" w:rsidRDefault="00064FE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7EEEDAF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0D97F9F2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586639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3A0BAD" w:rsidRPr="003A0BAD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13BA120D" w:rsidR="00C57B0F" w:rsidRPr="00774008" w:rsidRDefault="00856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56A42">
              <w:rPr>
                <w:rFonts w:ascii="Calibri" w:eastAsia="Calibri" w:hAnsi="Calibri" w:cs="Calibri"/>
                <w:b/>
                <w:i/>
                <w:color w:val="auto"/>
              </w:rPr>
              <w:t>La ficha antropométrica permite registrar medidas corporales clave como el IMC y los perímetros.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C4F2CE1" w:rsidR="00C57B0F" w:rsidRPr="00C94F95" w:rsidRDefault="00064F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C2681D2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888B50C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586639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3A0BAD" w:rsidRPr="003A0BAD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669FC66A" w:rsidR="00C57B0F" w:rsidRPr="00774008" w:rsidRDefault="00856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56A42">
              <w:rPr>
                <w:rFonts w:ascii="Calibri" w:eastAsia="Calibri" w:hAnsi="Calibri" w:cs="Calibri"/>
                <w:b/>
                <w:i/>
                <w:color w:val="auto"/>
              </w:rPr>
              <w:t>La ergonomía busca adaptar el entorno de trabajo a las características del cuerpo humano.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C94F95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B8D53B3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4474F2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3A0BAD" w:rsidRPr="003A0BAD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C035645" w:rsidR="00C57B0F" w:rsidRPr="006A14FB" w:rsidRDefault="00856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856A42">
              <w:rPr>
                <w:rFonts w:ascii="Calibri" w:eastAsia="Calibri" w:hAnsi="Calibri" w:cs="Calibri"/>
                <w:b/>
                <w:i/>
                <w:color w:val="auto"/>
              </w:rPr>
              <w:t>El descanso adecuado no influye en el sistema inmunológico ni en el aprendizaje.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9ABB182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AC58AFE" w:rsidR="00C57B0F" w:rsidRPr="00C94F95" w:rsidRDefault="006A14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0CFE3A8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4474F2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265124" w:rsidRPr="00265124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0AD30AF" w:rsidR="00C57B0F" w:rsidRPr="00C94F95" w:rsidRDefault="00856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56A42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nutrición se refiere únicamente a la cantidad de alimentos consumidos.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136FF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BB69D0" w:rsidR="00C57B0F" w:rsidRPr="00C94F95" w:rsidRDefault="002410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92574FF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4474F2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265124" w:rsidRPr="00265124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3C725086" w:rsidR="00A07C0D" w:rsidRPr="00C94F95" w:rsidRDefault="00856A42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56A42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autocuidado emocional no forma parte de los hábitos saludables.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19EB7608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91BD982" w:rsidR="00A07C0D" w:rsidRPr="00C94F95" w:rsidRDefault="00EC479A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0B4D3ADF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0A2B1F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265124" w:rsidRPr="00265124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437A988E" w:rsidR="00A07C0D" w:rsidRPr="00C94F95" w:rsidRDefault="00856A42" w:rsidP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856A42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test físico solo mide la velocidad y la fuerza muscular.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57C558C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6DEAD11F" w:rsidR="00A07C0D" w:rsidRPr="00C94F95" w:rsidRDefault="00D44FB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73D5FFE2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0A1BD8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265124" w:rsidRPr="00265124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45CBAE1D" w:rsidR="00C57B0F" w:rsidRPr="00C94F95" w:rsidRDefault="007E7633" w:rsidP="006C2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>posee una buena comprensión sobre</w:t>
            </w:r>
            <w:r w:rsidR="005A7F87">
              <w:t xml:space="preserve"> </w:t>
            </w:r>
            <w:r w:rsidR="00BC6BBC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265124" w:rsidRPr="00265124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</w:t>
            </w:r>
            <w:r w:rsidR="006C2694" w:rsidRPr="000E7D90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6C2694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! Ha captado</w:t>
            </w:r>
            <w:r w:rsidR="00DC0826">
              <w:rPr>
                <w:rFonts w:ascii="Calibri" w:eastAsia="Calibri" w:hAnsi="Calibri" w:cs="Calibri"/>
                <w:i/>
                <w:color w:val="auto"/>
              </w:rPr>
              <w:t xml:space="preserve"> la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A0427E">
              <w:rPr>
                <w:rFonts w:ascii="Calibri" w:eastAsia="Calibri" w:hAnsi="Calibri" w:cs="Calibri"/>
                <w:i/>
                <w:color w:val="auto"/>
              </w:rPr>
              <w:t>P</w:t>
            </w:r>
            <w:r w:rsidR="00DC0826" w:rsidRPr="00DC0826">
              <w:rPr>
                <w:rFonts w:ascii="Calibri" w:eastAsia="Calibri" w:hAnsi="Calibri" w:cs="Calibri"/>
                <w:i/>
                <w:color w:val="auto"/>
              </w:rPr>
              <w:t>romoción del bienestar físico y hábitos saludables</w:t>
            </w:r>
            <w:r w:rsidR="000C54F9" w:rsidRPr="000C54F9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0C54F9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>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7145632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E2837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valuador</w:t>
            </w:r>
            <w:r w:rsidR="001124F5">
              <w:rPr>
                <w:rFonts w:ascii="Calibri" w:eastAsia="Calibri" w:hAnsi="Calibri" w:cs="Calibri"/>
                <w:b/>
                <w:color w:val="595959"/>
              </w:rPr>
              <w:t>a</w:t>
            </w:r>
            <w:bookmarkStart w:id="1" w:name="_GoBack"/>
            <w:bookmarkEnd w:id="1"/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A6628DF" w:rsidR="00C0495F" w:rsidRPr="00C94F95" w:rsidRDefault="000C54F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Mayo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43FD6" w14:textId="77777777" w:rsidR="00034EE2" w:rsidRDefault="00034EE2">
      <w:pPr>
        <w:spacing w:line="240" w:lineRule="auto"/>
      </w:pPr>
      <w:r>
        <w:separator/>
      </w:r>
    </w:p>
  </w:endnote>
  <w:endnote w:type="continuationSeparator" w:id="0">
    <w:p w14:paraId="71F184A6" w14:textId="77777777" w:rsidR="00034EE2" w:rsidRDefault="00034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E54A6" w14:textId="77777777" w:rsidR="00034EE2" w:rsidRDefault="00034EE2">
      <w:pPr>
        <w:spacing w:line="240" w:lineRule="auto"/>
      </w:pPr>
      <w:r>
        <w:separator/>
      </w:r>
    </w:p>
  </w:footnote>
  <w:footnote w:type="continuationSeparator" w:id="0">
    <w:p w14:paraId="73D10CAA" w14:textId="77777777" w:rsidR="00034EE2" w:rsidRDefault="00034E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EE2"/>
    <w:rsid w:val="000465CC"/>
    <w:rsid w:val="00064FEB"/>
    <w:rsid w:val="0009090B"/>
    <w:rsid w:val="000A1BD8"/>
    <w:rsid w:val="000A2B1F"/>
    <w:rsid w:val="000C54F9"/>
    <w:rsid w:val="000C68FF"/>
    <w:rsid w:val="000D6787"/>
    <w:rsid w:val="000E3ADC"/>
    <w:rsid w:val="000E7D90"/>
    <w:rsid w:val="000F39CD"/>
    <w:rsid w:val="001124F5"/>
    <w:rsid w:val="0016164C"/>
    <w:rsid w:val="0018141D"/>
    <w:rsid w:val="00182910"/>
    <w:rsid w:val="001B5CD5"/>
    <w:rsid w:val="001D0133"/>
    <w:rsid w:val="001D65D0"/>
    <w:rsid w:val="001E0E63"/>
    <w:rsid w:val="00230CDA"/>
    <w:rsid w:val="002410D7"/>
    <w:rsid w:val="00265124"/>
    <w:rsid w:val="002C0CFF"/>
    <w:rsid w:val="002C692E"/>
    <w:rsid w:val="002E49E0"/>
    <w:rsid w:val="00323CE6"/>
    <w:rsid w:val="00383143"/>
    <w:rsid w:val="00391997"/>
    <w:rsid w:val="0039658E"/>
    <w:rsid w:val="003A0BAD"/>
    <w:rsid w:val="003C34E2"/>
    <w:rsid w:val="003D7341"/>
    <w:rsid w:val="004474F2"/>
    <w:rsid w:val="004945EB"/>
    <w:rsid w:val="004A00B2"/>
    <w:rsid w:val="004B60CA"/>
    <w:rsid w:val="004E274A"/>
    <w:rsid w:val="00552F83"/>
    <w:rsid w:val="00577CEE"/>
    <w:rsid w:val="00586639"/>
    <w:rsid w:val="005A74DC"/>
    <w:rsid w:val="005A7F87"/>
    <w:rsid w:val="005D6C01"/>
    <w:rsid w:val="00654A50"/>
    <w:rsid w:val="00694C53"/>
    <w:rsid w:val="0069568F"/>
    <w:rsid w:val="006A14FB"/>
    <w:rsid w:val="006C20A8"/>
    <w:rsid w:val="006C2694"/>
    <w:rsid w:val="006C52FA"/>
    <w:rsid w:val="006E2837"/>
    <w:rsid w:val="006F219D"/>
    <w:rsid w:val="00725E57"/>
    <w:rsid w:val="00736566"/>
    <w:rsid w:val="00763ED4"/>
    <w:rsid w:val="00774008"/>
    <w:rsid w:val="0078087A"/>
    <w:rsid w:val="007844D1"/>
    <w:rsid w:val="007878C4"/>
    <w:rsid w:val="00791790"/>
    <w:rsid w:val="007A4521"/>
    <w:rsid w:val="007E7633"/>
    <w:rsid w:val="00805A67"/>
    <w:rsid w:val="008073E4"/>
    <w:rsid w:val="00822675"/>
    <w:rsid w:val="00822B52"/>
    <w:rsid w:val="00836FBD"/>
    <w:rsid w:val="00856A42"/>
    <w:rsid w:val="00862211"/>
    <w:rsid w:val="008910D2"/>
    <w:rsid w:val="008B357A"/>
    <w:rsid w:val="008B4296"/>
    <w:rsid w:val="00902CCE"/>
    <w:rsid w:val="00917B02"/>
    <w:rsid w:val="009475FE"/>
    <w:rsid w:val="00996CB7"/>
    <w:rsid w:val="009A36D1"/>
    <w:rsid w:val="009A63CC"/>
    <w:rsid w:val="009B224D"/>
    <w:rsid w:val="009B7AFA"/>
    <w:rsid w:val="009C2A48"/>
    <w:rsid w:val="009D1BF1"/>
    <w:rsid w:val="009D37F0"/>
    <w:rsid w:val="009D5107"/>
    <w:rsid w:val="00A015B1"/>
    <w:rsid w:val="00A0427E"/>
    <w:rsid w:val="00A07C0D"/>
    <w:rsid w:val="00A147A9"/>
    <w:rsid w:val="00A50801"/>
    <w:rsid w:val="00AA640D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C6BBC"/>
    <w:rsid w:val="00BD183E"/>
    <w:rsid w:val="00BE185B"/>
    <w:rsid w:val="00C0495F"/>
    <w:rsid w:val="00C15844"/>
    <w:rsid w:val="00C15DC7"/>
    <w:rsid w:val="00C57B0F"/>
    <w:rsid w:val="00C636D0"/>
    <w:rsid w:val="00C71D78"/>
    <w:rsid w:val="00C9350D"/>
    <w:rsid w:val="00C94E8C"/>
    <w:rsid w:val="00C94F95"/>
    <w:rsid w:val="00CA130F"/>
    <w:rsid w:val="00CA2567"/>
    <w:rsid w:val="00CB3830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44FB0"/>
    <w:rsid w:val="00D4613C"/>
    <w:rsid w:val="00D96770"/>
    <w:rsid w:val="00DC0826"/>
    <w:rsid w:val="00DF2103"/>
    <w:rsid w:val="00E058FE"/>
    <w:rsid w:val="00E569C5"/>
    <w:rsid w:val="00E57BCD"/>
    <w:rsid w:val="00EA1809"/>
    <w:rsid w:val="00EA4FD0"/>
    <w:rsid w:val="00EC479A"/>
    <w:rsid w:val="00ED3B41"/>
    <w:rsid w:val="00ED5C0E"/>
    <w:rsid w:val="00EF7235"/>
    <w:rsid w:val="00F03327"/>
    <w:rsid w:val="00F21D09"/>
    <w:rsid w:val="00F22708"/>
    <w:rsid w:val="00F321DB"/>
    <w:rsid w:val="00F44B13"/>
    <w:rsid w:val="00F52AA1"/>
    <w:rsid w:val="00F537D6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5320609-1528-460B-A4C6-AD7CE11A98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11</cp:revision>
  <dcterms:created xsi:type="dcterms:W3CDTF">2025-05-07T20:42:00Z</dcterms:created>
  <dcterms:modified xsi:type="dcterms:W3CDTF">2025-05-21T03:31:00Z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