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D8BDE42" w14:textId="04D177A0" w:rsidR="00AB260D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24023D">
              <w:rPr>
                <w:b/>
                <w:bCs/>
                <w:color w:val="auto"/>
                <w:sz w:val="20"/>
                <w:szCs w:val="20"/>
              </w:rPr>
              <w:t>i</w:t>
            </w:r>
            <w:r w:rsidR="0024023D" w:rsidRPr="0024023D">
              <w:rPr>
                <w:b/>
                <w:bCs/>
                <w:color w:val="auto"/>
                <w:sz w:val="20"/>
                <w:szCs w:val="20"/>
              </w:rPr>
              <w:t>ntegración EES-AIEPI según modelo de gestión local</w:t>
            </w:r>
            <w:r w:rsidR="00CC5822" w:rsidRPr="00CC582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50757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D1FED94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614AEC3" w:rsidR="00C57B0F" w:rsidRPr="00C94F95" w:rsidRDefault="0024023D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24023D">
              <w:rPr>
                <w:rFonts w:ascii="Calibri" w:eastAsia="Calibri" w:hAnsi="Calibri" w:cs="Calibri"/>
                <w:i/>
                <w:color w:val="auto"/>
              </w:rPr>
              <w:t>Integración EES-AIEPI según modelo de gestión local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F6E5C63" w:rsidR="00C57B0F" w:rsidRPr="00C94F95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>Evaluar la comprensión de los conceptos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 xml:space="preserve"> de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i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ntegración EES-AIEPI según modelo de gestión local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0085EBD" w:rsidR="00A07C0D" w:rsidRPr="00C94F95" w:rsidRDefault="0024023D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promoción de la salud busca solo prevenir enfermedades sin considerar el bienestar social y mental.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C274C8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AAED485" w:rsidR="00C57B0F" w:rsidRPr="00C94F95" w:rsidRDefault="0024023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DDD9DB5" w:rsidR="00C57B0F" w:rsidRPr="00C94F95" w:rsidRDefault="00CC5822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el conocimiento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n modelo de gestión local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78D2225B" w:rsidR="00A07C0D" w:rsidRPr="00860F0A" w:rsidRDefault="0024023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El desarrollo humano sostenible se basa en la formación de capacidades humanas y oportunidades reales de desarrollo.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43F05D66" w:rsidR="00A07C0D" w:rsidRPr="00C94F95" w:rsidRDefault="0024023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307CEF2D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3A3874AC" w:rsidR="00A07C0D" w:rsidRPr="00C94F95" w:rsidRDefault="00BE185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CC5822">
              <w:rPr>
                <w:rFonts w:ascii="Calibri" w:eastAsia="Calibri" w:hAnsi="Calibri" w:cs="Calibri"/>
                <w:i/>
                <w:color w:val="auto"/>
              </w:rPr>
              <w:t xml:space="preserve"> el conocimiento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gestión local.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7E7B427E" w:rsidR="00A07C0D" w:rsidRPr="00C94F95" w:rsidRDefault="0024023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componente comunitario de AIEPI tiene como objetivo mejorar la equidad en salud a través del acceso a servicios y promoción de prácticas clave.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7BF9E653" w:rsidR="00A07C0D" w:rsidRPr="00C94F95" w:rsidRDefault="00251EA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15E136A4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66E025DD" w:rsidR="00A07C0D" w:rsidRPr="00C94F95" w:rsidRDefault="00CC582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gestión local.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68A4C357" w:rsidR="00A07C0D" w:rsidRPr="00251EAD" w:rsidRDefault="0024023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estrategia de entornos saludables (EES) no tiene relación con la atención infa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ntil y la promoción de la salud</w:t>
            </w:r>
            <w:r w:rsidR="00BA2044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14774F2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40244370" w:rsidR="00A07C0D" w:rsidRPr="00C94F95" w:rsidRDefault="003D26BE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200A080E" w:rsidR="00A07C0D" w:rsidRPr="00C94F95" w:rsidRDefault="00CC582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gestión local.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7AE9DA1" w:rsidR="00C57B0F" w:rsidRPr="00860F0A" w:rsidRDefault="0024023D" w:rsidP="00860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24023D">
              <w:rPr>
                <w:rFonts w:ascii="Calibri" w:eastAsia="Calibri" w:hAnsi="Calibri" w:cs="Calibri"/>
                <w:b/>
                <w:i/>
                <w:color w:val="auto"/>
              </w:rPr>
              <w:t>Los derechos humanos y el desarrollo humano están estrechamente relacionados, ya que el desarrollo no puede lograrse sin la garantía de derechos fundamentales.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6D03CF0" w:rsidR="00C57B0F" w:rsidRPr="00C94F95" w:rsidRDefault="003D26B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64EC45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B971F51" w:rsidR="00C57B0F" w:rsidRPr="00C94F95" w:rsidRDefault="00CC5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gestión local.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4B5BB3AC" w:rsidR="00C57B0F" w:rsidRPr="005A388F" w:rsidRDefault="0024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24023D">
              <w:rPr>
                <w:rFonts w:ascii="Calibri" w:eastAsia="Calibri" w:hAnsi="Calibri" w:cs="Calibri"/>
                <w:b/>
                <w:i/>
                <w:color w:val="auto"/>
              </w:rPr>
              <w:t>El autocuidado, la ayuda mutua y los entornos saludables son mecanismos esenciales en la promoción de la salud.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D2DA22A" w:rsidR="00C57B0F" w:rsidRPr="00C94F95" w:rsidRDefault="0024023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8089AF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22B9CAC" w:rsidR="00C57B0F" w:rsidRPr="00C94F95" w:rsidRDefault="00CC58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 c</w:t>
            </w:r>
            <w:r>
              <w:rPr>
                <w:rFonts w:ascii="Calibri" w:eastAsia="Calibri" w:hAnsi="Calibri" w:cs="Calibri"/>
                <w:i/>
                <w:color w:val="auto"/>
              </w:rPr>
              <w:t>on claridad el conocimiento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gestión local.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54481705" w:rsidR="00C57B0F" w:rsidRPr="00C75259" w:rsidRDefault="0024023D" w:rsidP="00C75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24023D">
              <w:rPr>
                <w:rFonts w:ascii="Calibri" w:eastAsia="Calibri" w:hAnsi="Calibri" w:cs="Calibri"/>
                <w:b/>
                <w:i/>
                <w:color w:val="auto"/>
              </w:rPr>
              <w:t>La promoción de la salud es un proceso exclusivamente individual y no involucra cambios en las condiciones sociales.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CA7FEEB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3EB70FD" w:rsidR="00C57B0F" w:rsidRPr="00C94F95" w:rsidRDefault="0024023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A1DC575" w:rsidR="00C57B0F" w:rsidRPr="00C94F95" w:rsidRDefault="00CC5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gestión local.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4C8B83CD" w:rsidR="00C57B0F" w:rsidRPr="00C94F95" w:rsidRDefault="00240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estrategia AIEPI se basa en tres componentes fundamentales: institucional, clínico y comunitario.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57701002" w:rsidR="00C57B0F" w:rsidRPr="00C94F95" w:rsidRDefault="003775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11D98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6465FAD" w:rsidR="00C57B0F" w:rsidRPr="00C94F95" w:rsidRDefault="00CC5822" w:rsidP="00AB2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el conocimiento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I según modelo de gestión local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B9ECC28" w:rsidR="00A07C0D" w:rsidRPr="00C94F95" w:rsidRDefault="0024023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identificación temprana de signos de alarma no es relevante en la estrategia AIEPI.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460AF89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DEEB8A8" w:rsidR="00A07C0D" w:rsidRPr="00C94F95" w:rsidRDefault="0024023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7BB3EDE3" w:rsidR="00A07C0D" w:rsidRPr="00C94F95" w:rsidRDefault="00CC582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>¡Felicitaciones! Ha captado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 claridad el conocimiento 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EES-AIEPI según modelo de gesti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ón local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3DA5626" w:rsidR="00A07C0D" w:rsidRPr="00C94F95" w:rsidRDefault="0024023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4023D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estrategias de escuela saludable y vivienda saludable buscan mejorar la calidad de vida de las personas y comunidades.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3EFD43D4" w:rsidR="00A07C0D" w:rsidRPr="00C94F95" w:rsidRDefault="0024023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5A27ABF9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CF2C3C2" w:rsidR="00A07C0D" w:rsidRPr="00C94F95" w:rsidRDefault="00CC582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C5822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con claridad el conocimiento de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 xml:space="preserve"> integración EES-AIEPI según modelo de gestión local</w:t>
            </w:r>
            <w:proofErr w:type="gramStart"/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Pr="00CC5822">
              <w:rPr>
                <w:rFonts w:ascii="Calibri" w:eastAsia="Calibri" w:hAnsi="Calibri" w:cs="Calibri"/>
                <w:i/>
                <w:color w:val="auto"/>
              </w:rPr>
              <w:t>.</w:t>
            </w:r>
            <w:proofErr w:type="gramEnd"/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1125532" w:rsidR="00C57B0F" w:rsidRPr="00C94F95" w:rsidRDefault="007E7633" w:rsidP="00CC5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comprensión sobre </w:t>
            </w:r>
            <w:r w:rsidR="00CC5822">
              <w:rPr>
                <w:rFonts w:ascii="Calibri" w:eastAsia="Calibri" w:hAnsi="Calibri" w:cs="Calibri"/>
                <w:i/>
                <w:color w:val="auto"/>
              </w:rPr>
              <w:t>el conocimiento</w:t>
            </w:r>
            <w:r w:rsidR="00CC5822" w:rsidRPr="00CC582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24023D" w:rsidRPr="0024023D">
              <w:rPr>
                <w:rFonts w:ascii="Calibri" w:eastAsia="Calibri" w:hAnsi="Calibri" w:cs="Calibri"/>
                <w:i/>
                <w:color w:val="auto"/>
              </w:rPr>
              <w:t>de integración EES-AIEP</w:t>
            </w:r>
            <w:r w:rsidR="0024023D">
              <w:rPr>
                <w:rFonts w:ascii="Calibri" w:eastAsia="Calibri" w:hAnsi="Calibri" w:cs="Calibri"/>
                <w:i/>
                <w:color w:val="auto"/>
              </w:rPr>
              <w:t>I según modelo de gestión local</w:t>
            </w:r>
            <w:r w:rsidR="003D3B70" w:rsidRPr="003D3B70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3D3B70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="00BE185B"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 w:rsidR="00BE185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AD2932">
              <w:rPr>
                <w:rFonts w:ascii="Calibri" w:eastAsia="Calibri" w:hAnsi="Calibri" w:cs="Calibri"/>
                <w:i/>
                <w:color w:val="auto"/>
              </w:rPr>
              <w:t>exploración de movimientos de mercancías: ingreso y s</w:t>
            </w:r>
            <w:r w:rsidR="00AB260D" w:rsidRPr="00AB260D">
              <w:rPr>
                <w:rFonts w:ascii="Calibri" w:eastAsia="Calibri" w:hAnsi="Calibri" w:cs="Calibri"/>
                <w:i/>
                <w:color w:val="auto"/>
              </w:rPr>
              <w:t>alida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C096DB2" w:rsidR="00C0495F" w:rsidRPr="00C94F95" w:rsidRDefault="0024023D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</w:t>
            </w:r>
            <w:bookmarkStart w:id="1" w:name="_GoBack"/>
            <w:bookmarkEnd w:id="1"/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9A242" w14:textId="77777777" w:rsidR="000939EA" w:rsidRDefault="000939EA">
      <w:pPr>
        <w:spacing w:line="240" w:lineRule="auto"/>
      </w:pPr>
      <w:r>
        <w:separator/>
      </w:r>
    </w:p>
  </w:endnote>
  <w:endnote w:type="continuationSeparator" w:id="0">
    <w:p w14:paraId="34AF99F6" w14:textId="77777777" w:rsidR="000939EA" w:rsidRDefault="00093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776EC" w14:textId="77777777" w:rsidR="000939EA" w:rsidRDefault="000939EA">
      <w:pPr>
        <w:spacing w:line="240" w:lineRule="auto"/>
      </w:pPr>
      <w:r>
        <w:separator/>
      </w:r>
    </w:p>
  </w:footnote>
  <w:footnote w:type="continuationSeparator" w:id="0">
    <w:p w14:paraId="54B976EA" w14:textId="77777777" w:rsidR="000939EA" w:rsidRDefault="00093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65CC"/>
    <w:rsid w:val="00064FEB"/>
    <w:rsid w:val="0009090B"/>
    <w:rsid w:val="000939EA"/>
    <w:rsid w:val="000C68FF"/>
    <w:rsid w:val="000D6787"/>
    <w:rsid w:val="000E3ADC"/>
    <w:rsid w:val="000F39CD"/>
    <w:rsid w:val="0016164C"/>
    <w:rsid w:val="0018141D"/>
    <w:rsid w:val="00182910"/>
    <w:rsid w:val="001B5CD5"/>
    <w:rsid w:val="001D65D0"/>
    <w:rsid w:val="001E0E63"/>
    <w:rsid w:val="00230CDA"/>
    <w:rsid w:val="0024023D"/>
    <w:rsid w:val="002410D7"/>
    <w:rsid w:val="00251EAD"/>
    <w:rsid w:val="00296B07"/>
    <w:rsid w:val="002C692E"/>
    <w:rsid w:val="002E49E0"/>
    <w:rsid w:val="00323CE6"/>
    <w:rsid w:val="00377557"/>
    <w:rsid w:val="00383143"/>
    <w:rsid w:val="00391997"/>
    <w:rsid w:val="0039658E"/>
    <w:rsid w:val="003C34E2"/>
    <w:rsid w:val="003D26BE"/>
    <w:rsid w:val="003D3B70"/>
    <w:rsid w:val="003D7341"/>
    <w:rsid w:val="00411096"/>
    <w:rsid w:val="004318ED"/>
    <w:rsid w:val="004A00B2"/>
    <w:rsid w:val="004E274A"/>
    <w:rsid w:val="00547E78"/>
    <w:rsid w:val="00552F83"/>
    <w:rsid w:val="00577CEE"/>
    <w:rsid w:val="005A388F"/>
    <w:rsid w:val="005A74DC"/>
    <w:rsid w:val="005D6C01"/>
    <w:rsid w:val="00654A50"/>
    <w:rsid w:val="0069568F"/>
    <w:rsid w:val="006C20A8"/>
    <w:rsid w:val="006C52FA"/>
    <w:rsid w:val="006F219D"/>
    <w:rsid w:val="00725E57"/>
    <w:rsid w:val="007343DF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0F0A"/>
    <w:rsid w:val="00862211"/>
    <w:rsid w:val="008910D2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9D5107"/>
    <w:rsid w:val="00A015B1"/>
    <w:rsid w:val="00A07C0D"/>
    <w:rsid w:val="00A147A9"/>
    <w:rsid w:val="00A50801"/>
    <w:rsid w:val="00A97F7C"/>
    <w:rsid w:val="00AB260D"/>
    <w:rsid w:val="00AD2932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A2044"/>
    <w:rsid w:val="00BB561B"/>
    <w:rsid w:val="00BD183E"/>
    <w:rsid w:val="00BE185B"/>
    <w:rsid w:val="00C0495F"/>
    <w:rsid w:val="00C15844"/>
    <w:rsid w:val="00C15DC7"/>
    <w:rsid w:val="00C50757"/>
    <w:rsid w:val="00C5282C"/>
    <w:rsid w:val="00C57B0F"/>
    <w:rsid w:val="00C636D0"/>
    <w:rsid w:val="00C71D78"/>
    <w:rsid w:val="00C75259"/>
    <w:rsid w:val="00C94E8C"/>
    <w:rsid w:val="00C94F95"/>
    <w:rsid w:val="00CA130F"/>
    <w:rsid w:val="00CA2567"/>
    <w:rsid w:val="00CC4530"/>
    <w:rsid w:val="00CC5822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D1588"/>
    <w:rsid w:val="00DF2103"/>
    <w:rsid w:val="00E058FE"/>
    <w:rsid w:val="00E40AD0"/>
    <w:rsid w:val="00E57BCD"/>
    <w:rsid w:val="00EA1809"/>
    <w:rsid w:val="00EA4FD0"/>
    <w:rsid w:val="00EC479A"/>
    <w:rsid w:val="00ED3B41"/>
    <w:rsid w:val="00ED5C0E"/>
    <w:rsid w:val="00EE683A"/>
    <w:rsid w:val="00EF7235"/>
    <w:rsid w:val="00F03327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11B53F2-E326-40B8-99CC-6124A3635B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2</cp:revision>
  <dcterms:created xsi:type="dcterms:W3CDTF">2025-03-18T19:50:00Z</dcterms:created>
  <dcterms:modified xsi:type="dcterms:W3CDTF">2025-03-18T19:50:00Z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