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7A687C" w14:textId="77777777" w:rsidR="00C57B0F" w:rsidRPr="00C94F95" w:rsidRDefault="00C57B0F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"/>
        <w:tblW w:w="10154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267"/>
        <w:gridCol w:w="1267"/>
        <w:gridCol w:w="5460"/>
        <w:gridCol w:w="2160"/>
      </w:tblGrid>
      <w:tr w:rsidR="00C57B0F" w:rsidRPr="00C94F95" w14:paraId="744FC28B" w14:textId="77777777" w:rsidTr="00C57B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</w:tcPr>
          <w:p w14:paraId="500712FF" w14:textId="77777777" w:rsidR="00C57B0F" w:rsidRPr="00C94F95" w:rsidRDefault="006F219D">
            <w:pPr>
              <w:jc w:val="center"/>
              <w:rPr>
                <w:rFonts w:ascii="Calibri" w:eastAsia="Calibri" w:hAnsi="Calibri" w:cs="Calibri"/>
              </w:rPr>
            </w:pPr>
            <w:r w:rsidRPr="00C94F95">
              <w:rPr>
                <w:rFonts w:ascii="Calibri" w:hAnsi="Calibri" w:cs="Calibri"/>
                <w:noProof/>
                <w:lang w:val="en-US" w:eastAsia="en-US"/>
              </w:rPr>
              <w:drawing>
                <wp:anchor distT="0" distB="0" distL="114300" distR="114300" simplePos="0" relativeHeight="251658240" behindDoc="0" locked="0" layoutInCell="1" hidden="0" allowOverlap="1" wp14:anchorId="25A00DA9" wp14:editId="0838CE1C">
                  <wp:simplePos x="0" y="0"/>
                  <wp:positionH relativeFrom="column">
                    <wp:posOffset>287655</wp:posOffset>
                  </wp:positionH>
                  <wp:positionV relativeFrom="paragraph">
                    <wp:posOffset>17780</wp:posOffset>
                  </wp:positionV>
                  <wp:extent cx="722630" cy="609600"/>
                  <wp:effectExtent l="0" t="0" r="0" b="0"/>
                  <wp:wrapSquare wrapText="bothSides" distT="0" distB="0" distL="114300" distR="114300"/>
                  <wp:docPr id="2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2630" cy="609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3A709216" w14:textId="77777777" w:rsidR="00C57B0F" w:rsidRPr="00C94F95" w:rsidRDefault="00C57B0F">
            <w:pPr>
              <w:jc w:val="center"/>
              <w:rPr>
                <w:rFonts w:ascii="Calibri" w:eastAsia="Calibri" w:hAnsi="Calibri" w:cs="Calibri"/>
              </w:rPr>
            </w:pPr>
          </w:p>
          <w:p w14:paraId="0BA125F2" w14:textId="77777777" w:rsidR="00C57B0F" w:rsidRPr="00C94F95" w:rsidRDefault="006F219D">
            <w:pPr>
              <w:rPr>
                <w:rFonts w:ascii="Calibri" w:eastAsia="Calibri" w:hAnsi="Calibri" w:cs="Calibri"/>
                <w:color w:val="ED7D31"/>
              </w:rPr>
            </w:pPr>
            <w:r w:rsidRPr="00C94F95">
              <w:rPr>
                <w:rFonts w:ascii="Calibri" w:eastAsia="Calibri" w:hAnsi="Calibri" w:cs="Calibri"/>
                <w:color w:val="ED7D31"/>
              </w:rPr>
              <w:t>ACTIVIDAD DIDÁCTICA CUESTIONARIO</w:t>
            </w:r>
          </w:p>
          <w:p w14:paraId="4039611F" w14:textId="77777777" w:rsidR="00C57B0F" w:rsidRPr="00C94F95" w:rsidRDefault="00C57B0F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C57B0F" w:rsidRPr="00C94F95" w14:paraId="2266E221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</w:tcPr>
          <w:p w14:paraId="2AED83D5" w14:textId="77777777" w:rsidR="00C0495F" w:rsidRPr="00C94F95" w:rsidRDefault="006F219D" w:rsidP="00C0495F">
            <w:pPr>
              <w:spacing w:after="160"/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b w:val="0"/>
                <w:color w:val="595959"/>
              </w:rPr>
              <w:t>Generalidades de la actividad</w:t>
            </w:r>
          </w:p>
          <w:p w14:paraId="3B5F2D99" w14:textId="77777777" w:rsidR="00C0495F" w:rsidRPr="00C94F95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</w:rPr>
            </w:pPr>
            <w:r w:rsidRPr="00C94F95">
              <w:rPr>
                <w:rFonts w:ascii="Calibri" w:eastAsia="Calibri" w:hAnsi="Calibri" w:cs="Calibri"/>
                <w:b w:val="0"/>
                <w:color w:val="595959"/>
              </w:rPr>
              <w:t xml:space="preserve">Las indicaciones, el mensaje de correcto e incorrecto debe estar la redacción en </w:t>
            </w:r>
            <w:r w:rsidR="00230CDA" w:rsidRPr="00C94F95">
              <w:rPr>
                <w:rFonts w:ascii="Calibri" w:eastAsia="Calibri" w:hAnsi="Calibri" w:cs="Calibri"/>
                <w:b w:val="0"/>
                <w:color w:val="595959"/>
              </w:rPr>
              <w:t>segunda persona</w:t>
            </w:r>
            <w:r w:rsidRPr="00C94F95">
              <w:rPr>
                <w:rFonts w:ascii="Calibri" w:eastAsia="Calibri" w:hAnsi="Calibri" w:cs="Calibri"/>
                <w:b w:val="0"/>
                <w:color w:val="595959"/>
              </w:rPr>
              <w:t>.</w:t>
            </w:r>
          </w:p>
          <w:p w14:paraId="1FBDEE44" w14:textId="77777777" w:rsidR="00C0495F" w:rsidRPr="00C94F95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</w:rPr>
            </w:pPr>
            <w:r w:rsidRPr="00C94F95">
              <w:rPr>
                <w:rFonts w:ascii="Calibri" w:eastAsia="Calibri" w:hAnsi="Calibri" w:cs="Calibri"/>
                <w:b w:val="0"/>
                <w:color w:val="595959"/>
              </w:rPr>
              <w:t>Diligenciar solo los espacios en blanco.</w:t>
            </w:r>
          </w:p>
          <w:p w14:paraId="4DE91A42" w14:textId="77777777" w:rsidR="00C0495F" w:rsidRPr="00C94F95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</w:rPr>
            </w:pPr>
            <w:r w:rsidRPr="00C94F95">
              <w:rPr>
                <w:rFonts w:ascii="Calibri" w:eastAsia="Calibri" w:hAnsi="Calibri" w:cs="Calibri"/>
                <w:b w:val="0"/>
                <w:color w:val="595959"/>
              </w:rPr>
              <w:t>El aprendiz recibe una retroalimentación cuando responde de manera correcta o incorrecta cada pregunta.</w:t>
            </w:r>
          </w:p>
          <w:p w14:paraId="0F0B09BA" w14:textId="77777777" w:rsidR="00C0495F" w:rsidRPr="00C94F95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</w:rPr>
            </w:pPr>
            <w:r w:rsidRPr="00C94F95">
              <w:rPr>
                <w:rFonts w:ascii="Calibri" w:eastAsia="Calibri" w:hAnsi="Calibri" w:cs="Calibri"/>
                <w:b w:val="0"/>
                <w:color w:val="595959"/>
              </w:rPr>
              <w:t>Señale en la columna Rta. Correcta con una (x) de acuerdo con las opciones presentadas.</w:t>
            </w:r>
          </w:p>
          <w:p w14:paraId="7778E7D9" w14:textId="3580D3ED" w:rsidR="00C57B0F" w:rsidRPr="00C94F95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</w:rPr>
            </w:pPr>
            <w:r w:rsidRPr="00C94F95">
              <w:rPr>
                <w:rFonts w:ascii="Calibri" w:eastAsia="Calibri" w:hAnsi="Calibri" w:cs="Calibri"/>
                <w:b w:val="0"/>
                <w:color w:val="595959"/>
              </w:rPr>
              <w:t>Al final de la actividad se muestra una retroalimentación de felicitación si logra el 70</w:t>
            </w:r>
            <w:r w:rsidR="00C0495F" w:rsidRPr="00C94F95">
              <w:rPr>
                <w:rFonts w:ascii="Calibri" w:eastAsia="Calibri" w:hAnsi="Calibri" w:cs="Calibri"/>
                <w:b w:val="0"/>
                <w:color w:val="595959"/>
              </w:rPr>
              <w:t xml:space="preserve"> </w:t>
            </w:r>
            <w:r w:rsidRPr="00C94F95">
              <w:rPr>
                <w:rFonts w:ascii="Calibri" w:eastAsia="Calibri" w:hAnsi="Calibri" w:cs="Calibri"/>
                <w:b w:val="0"/>
                <w:color w:val="595959"/>
              </w:rPr>
              <w:t>% de respuestas correctas o retroalimentación de mejora si es inferior a este porcentaje.</w:t>
            </w:r>
          </w:p>
          <w:p w14:paraId="74635954" w14:textId="77777777" w:rsidR="00C57B0F" w:rsidRPr="00C94F95" w:rsidRDefault="006F219D">
            <w:pPr>
              <w:spacing w:after="160"/>
              <w:rPr>
                <w:rFonts w:ascii="Calibri" w:hAnsi="Calibri" w:cs="Calibri"/>
                <w:color w:val="000000"/>
              </w:rPr>
            </w:pPr>
            <w:r w:rsidRPr="00C94F95">
              <w:rPr>
                <w:rFonts w:ascii="Calibri" w:eastAsia="Calibri" w:hAnsi="Calibri" w:cs="Calibri"/>
                <w:b w:val="0"/>
                <w:color w:val="595959"/>
              </w:rPr>
              <w:t xml:space="preserve">Para sugerir este tipo de actividad tener presente equipo de Diseño Instruccional, que solo debe haber máximo doce opciones de pregunta y que cada campo tiene un límite de palabras permitidas para garantizar el </w:t>
            </w:r>
            <w:r w:rsidRPr="00C94F95">
              <w:rPr>
                <w:rFonts w:ascii="Calibri" w:eastAsia="Calibri" w:hAnsi="Calibri" w:cs="Calibri"/>
                <w:b w:val="0"/>
                <w:i/>
                <w:color w:val="595959"/>
              </w:rPr>
              <w:t>responsive web</w:t>
            </w:r>
            <w:r w:rsidRPr="00C94F95">
              <w:rPr>
                <w:rFonts w:ascii="Calibri" w:eastAsia="Calibri" w:hAnsi="Calibri" w:cs="Calibri"/>
                <w:b w:val="0"/>
                <w:color w:val="595959"/>
              </w:rPr>
              <w:t>.</w:t>
            </w:r>
          </w:p>
        </w:tc>
      </w:tr>
      <w:tr w:rsidR="00C57B0F" w:rsidRPr="00C94F95" w14:paraId="08A5677D" w14:textId="77777777" w:rsidTr="00C57B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FFDD425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Instrucciones para el aprendiz</w:t>
            </w:r>
          </w:p>
          <w:p w14:paraId="27C06636" w14:textId="77777777" w:rsidR="00C57B0F" w:rsidRPr="00C94F95" w:rsidRDefault="00C57B0F">
            <w:pPr>
              <w:rPr>
                <w:rFonts w:ascii="Calibri" w:eastAsia="Calibri" w:hAnsi="Calibri" w:cs="Calibri"/>
                <w:color w:val="595959"/>
              </w:rPr>
            </w:pPr>
          </w:p>
          <w:p w14:paraId="1B1DE622" w14:textId="77777777" w:rsidR="00C57B0F" w:rsidRPr="00C94F95" w:rsidRDefault="00C57B0F">
            <w:pPr>
              <w:rPr>
                <w:rFonts w:ascii="Calibri" w:eastAsia="Calibri" w:hAnsi="Calibri" w:cs="Calibri"/>
                <w:color w:val="595959"/>
              </w:rPr>
            </w:pPr>
          </w:p>
        </w:tc>
        <w:tc>
          <w:tcPr>
            <w:tcW w:w="7620" w:type="dxa"/>
            <w:gridSpan w:val="2"/>
          </w:tcPr>
          <w:p w14:paraId="7C03BC59" w14:textId="086492DD" w:rsidR="00C57B0F" w:rsidRDefault="006F21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94F95">
              <w:rPr>
                <w:rFonts w:ascii="Calibri" w:eastAsia="Calibri" w:hAnsi="Calibri" w:cs="Calibri"/>
                <w:i/>
                <w:color w:val="000000"/>
              </w:rPr>
              <w:t>Esta actividad le permitirá determinar el grado de apropiación de los contenidos del componente formativo</w:t>
            </w:r>
            <w:r w:rsidR="00B25195" w:rsidRPr="00C94F95">
              <w:rPr>
                <w:rFonts w:ascii="Calibri" w:eastAsia="Calibri" w:hAnsi="Calibri" w:cs="Calibri"/>
                <w:i/>
                <w:color w:val="000000"/>
              </w:rPr>
              <w:t xml:space="preserve"> </w:t>
            </w:r>
            <w:r w:rsidR="00E40C77" w:rsidRPr="00E40C77">
              <w:rPr>
                <w:b/>
                <w:bCs/>
                <w:color w:val="auto"/>
                <w:sz w:val="20"/>
                <w:szCs w:val="20"/>
              </w:rPr>
              <w:t>Marroquinería, el arte de crear en cuero</w:t>
            </w:r>
          </w:p>
          <w:p w14:paraId="4AA42042" w14:textId="77777777" w:rsidR="00E40C77" w:rsidRPr="00C94F95" w:rsidRDefault="00E40C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</w:p>
          <w:p w14:paraId="365D957F" w14:textId="77777777" w:rsidR="00C57B0F" w:rsidRPr="00C94F95" w:rsidRDefault="006F21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 w:rsidRPr="00C94F95">
              <w:rPr>
                <w:rFonts w:ascii="Calibri" w:eastAsia="Calibri" w:hAnsi="Calibri" w:cs="Calibri"/>
                <w:i/>
                <w:color w:val="000000"/>
              </w:rPr>
              <w:t>Antes de su realización, se recomienda la lectura del componente formativo mencionado. Es opcional (no es calificable), y puede realizarse todas las veces que se desee.</w:t>
            </w:r>
          </w:p>
          <w:p w14:paraId="3F3D0A05" w14:textId="77777777" w:rsidR="00C57B0F" w:rsidRPr="00C94F95" w:rsidRDefault="00C57B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</w:p>
          <w:p w14:paraId="1EC50D8C" w14:textId="52DC8F16" w:rsidR="00C57B0F" w:rsidRPr="00C94F95" w:rsidRDefault="006F219D" w:rsidP="007E7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C94F95">
              <w:rPr>
                <w:rFonts w:ascii="Calibri" w:eastAsia="Calibri" w:hAnsi="Calibri" w:cs="Calibri"/>
                <w:i/>
                <w:color w:val="000000"/>
              </w:rPr>
              <w:t>Lea la afirmación de cada ítem y luego señale verdadero o falso según corresponda.</w:t>
            </w:r>
          </w:p>
        </w:tc>
      </w:tr>
      <w:tr w:rsidR="00C57B0F" w:rsidRPr="00C94F95" w14:paraId="749E10AF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C7FDFA8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Nombre de la Actividad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60B4012D" w14:textId="59945630" w:rsidR="00C57B0F" w:rsidRPr="00C94F95" w:rsidRDefault="00E40C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E40C77">
              <w:rPr>
                <w:rFonts w:ascii="Calibri" w:eastAsia="Calibri" w:hAnsi="Calibri" w:cs="Calibri"/>
                <w:i/>
                <w:color w:val="auto"/>
              </w:rPr>
              <w:t xml:space="preserve">Entre </w:t>
            </w:r>
            <w:r>
              <w:rPr>
                <w:rFonts w:ascii="Calibri" w:eastAsia="Calibri" w:hAnsi="Calibri" w:cs="Calibri"/>
                <w:i/>
                <w:color w:val="auto"/>
              </w:rPr>
              <w:t>h</w:t>
            </w:r>
            <w:r w:rsidRPr="00E40C77">
              <w:rPr>
                <w:rFonts w:ascii="Calibri" w:eastAsia="Calibri" w:hAnsi="Calibri" w:cs="Calibri"/>
                <w:i/>
                <w:color w:val="auto"/>
              </w:rPr>
              <w:t xml:space="preserve">ilos y </w:t>
            </w:r>
            <w:r>
              <w:rPr>
                <w:rFonts w:ascii="Calibri" w:eastAsia="Calibri" w:hAnsi="Calibri" w:cs="Calibri"/>
                <w:i/>
                <w:color w:val="auto"/>
              </w:rPr>
              <w:t>c</w:t>
            </w:r>
            <w:r w:rsidRPr="00E40C77">
              <w:rPr>
                <w:rFonts w:ascii="Calibri" w:eastAsia="Calibri" w:hAnsi="Calibri" w:cs="Calibri"/>
                <w:i/>
                <w:color w:val="auto"/>
              </w:rPr>
              <w:t>uero</w:t>
            </w:r>
          </w:p>
        </w:tc>
      </w:tr>
      <w:tr w:rsidR="00C57B0F" w:rsidRPr="00C94F95" w14:paraId="15CA5FE7" w14:textId="77777777" w:rsidTr="00C57B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6EF2F4A5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Objetivo de la actividad</w:t>
            </w:r>
          </w:p>
        </w:tc>
        <w:tc>
          <w:tcPr>
            <w:tcW w:w="7620" w:type="dxa"/>
            <w:gridSpan w:val="2"/>
          </w:tcPr>
          <w:p w14:paraId="3BBA0096" w14:textId="77777777" w:rsidR="00E40C77" w:rsidRPr="00E40C77" w:rsidRDefault="00E40C77" w:rsidP="00E40C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E40C77">
              <w:rPr>
                <w:rFonts w:ascii="Calibri" w:eastAsia="Calibri" w:hAnsi="Calibri" w:cs="Calibri"/>
                <w:i/>
                <w:color w:val="auto"/>
              </w:rPr>
              <w:t>Evaluar el conocimiento sobre los conceptos fundamentales de la marroquinería, incluyendo herramientas, maquinaria, procesos y materiales.</w:t>
            </w:r>
          </w:p>
          <w:p w14:paraId="79A04D82" w14:textId="6C34AC11" w:rsidR="00C57B0F" w:rsidRPr="00C94F95" w:rsidRDefault="00C57B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  <w:shd w:val="clear" w:color="auto" w:fill="FFE599"/>
              </w:rPr>
            </w:pPr>
          </w:p>
        </w:tc>
      </w:tr>
      <w:tr w:rsidR="00C57B0F" w:rsidRPr="00C94F95" w14:paraId="735A0414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FCDD525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Texto descriptivo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6676B711" w14:textId="7CAFB183" w:rsidR="00C57B0F" w:rsidRPr="00C94F95" w:rsidRDefault="000E3ADC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Lea cada enunciado referente a los temas desarrollados en el componente formativo y elija entre verdadero y falso según corresponda.</w:t>
            </w:r>
          </w:p>
        </w:tc>
      </w:tr>
      <w:tr w:rsidR="00C57B0F" w:rsidRPr="00C94F95" w14:paraId="513BC1FE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shd w:val="clear" w:color="auto" w:fill="FFE599"/>
          </w:tcPr>
          <w:p w14:paraId="5F5B6B99" w14:textId="77777777" w:rsidR="00C57B0F" w:rsidRPr="00C94F95" w:rsidRDefault="006F219D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PREGUNTAS</w:t>
            </w:r>
          </w:p>
        </w:tc>
      </w:tr>
      <w:tr w:rsidR="00A07C0D" w:rsidRPr="00C94F95" w14:paraId="1CB5189C" w14:textId="77777777" w:rsidTr="00711F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C8E1F50" w14:textId="77777777" w:rsidR="00A07C0D" w:rsidRPr="00C94F95" w:rsidRDefault="00A07C0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Pregunta 1</w:t>
            </w:r>
          </w:p>
        </w:tc>
        <w:tc>
          <w:tcPr>
            <w:tcW w:w="7620" w:type="dxa"/>
            <w:gridSpan w:val="2"/>
          </w:tcPr>
          <w:p w14:paraId="7F132666" w14:textId="43659121" w:rsidR="00A07C0D" w:rsidRPr="00C94F95" w:rsidRDefault="00E40C77" w:rsidP="007E7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i/>
                <w:color w:val="auto"/>
              </w:rPr>
            </w:pPr>
            <w:r w:rsidRPr="00E40C77">
              <w:rPr>
                <w:rFonts w:ascii="Calibri" w:eastAsia="Calibri" w:hAnsi="Calibri" w:cs="Calibri"/>
                <w:b/>
                <w:bCs/>
                <w:i/>
                <w:color w:val="auto"/>
              </w:rPr>
              <w:t>La marroquinería combina tradición artesanal con innovación tecnológica en la creación de complementos de cuero.</w:t>
            </w:r>
          </w:p>
        </w:tc>
      </w:tr>
      <w:tr w:rsidR="00C57B0F" w:rsidRPr="00C94F95" w14:paraId="20634E81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A7DCE65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7763DB98" w14:textId="7376A139" w:rsidR="00C57B0F" w:rsidRPr="00C94F95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4CEC4D6E" w14:textId="45BBA976" w:rsidR="00C57B0F" w:rsidRPr="00C94F95" w:rsidRDefault="00E40C77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C57B0F" w:rsidRPr="00C94F95" w14:paraId="63B8C195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1CC760AA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27D41D45" w14:textId="7D3C12F8" w:rsidR="00C57B0F" w:rsidRPr="00C94F95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0F73ACCC" w14:textId="2CD014D3" w:rsidR="00C57B0F" w:rsidRPr="00C94F95" w:rsidRDefault="00C57B0F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C57B0F" w:rsidRPr="00C94F95" w14:paraId="028C15D9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00D08B54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B7DC219" w14:textId="7FBD6FBB" w:rsidR="00C57B0F" w:rsidRPr="00C94F95" w:rsidRDefault="007E7633" w:rsidP="00CA2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¡</w:t>
            </w:r>
            <w:r w:rsidR="0039658E">
              <w:rPr>
                <w:rFonts w:ascii="Calibri" w:eastAsia="Calibri" w:hAnsi="Calibri" w:cs="Calibri"/>
                <w:i/>
                <w:color w:val="auto"/>
              </w:rPr>
              <w:t>Felicitaciones</w:t>
            </w:r>
            <w:r w:rsidRPr="00C94F95">
              <w:rPr>
                <w:rFonts w:ascii="Calibri" w:eastAsia="Calibri" w:hAnsi="Calibri" w:cs="Calibri"/>
                <w:i/>
                <w:color w:val="auto"/>
              </w:rPr>
              <w:t xml:space="preserve">! </w:t>
            </w:r>
            <w:r w:rsidR="00747B3F" w:rsidRPr="00747B3F">
              <w:rPr>
                <w:rFonts w:ascii="Calibri" w:eastAsia="Calibri" w:hAnsi="Calibri" w:cs="Calibri"/>
                <w:i/>
                <w:color w:val="auto"/>
              </w:rPr>
              <w:t>Sig</w:t>
            </w:r>
            <w:r w:rsidR="00747B3F">
              <w:rPr>
                <w:rFonts w:ascii="Calibri" w:eastAsia="Calibri" w:hAnsi="Calibri" w:cs="Calibri"/>
                <w:i/>
                <w:color w:val="auto"/>
              </w:rPr>
              <w:t>a</w:t>
            </w:r>
            <w:r w:rsidR="00747B3F" w:rsidRPr="00747B3F">
              <w:rPr>
                <w:rFonts w:ascii="Calibri" w:eastAsia="Calibri" w:hAnsi="Calibri" w:cs="Calibri"/>
                <w:i/>
                <w:color w:val="auto"/>
              </w:rPr>
              <w:t xml:space="preserve"> explorando y perfeccionando </w:t>
            </w:r>
            <w:r w:rsidR="00747B3F">
              <w:rPr>
                <w:rFonts w:ascii="Calibri" w:eastAsia="Calibri" w:hAnsi="Calibri" w:cs="Calibri"/>
                <w:i/>
                <w:color w:val="auto"/>
              </w:rPr>
              <w:t>s</w:t>
            </w:r>
            <w:r w:rsidR="00747B3F" w:rsidRPr="00747B3F">
              <w:rPr>
                <w:rFonts w:ascii="Calibri" w:eastAsia="Calibri" w:hAnsi="Calibri" w:cs="Calibri"/>
                <w:i/>
                <w:color w:val="auto"/>
              </w:rPr>
              <w:t>us habilidades en este fascinante arte.</w:t>
            </w:r>
          </w:p>
        </w:tc>
      </w:tr>
      <w:tr w:rsidR="00C57B0F" w:rsidRPr="00C94F95" w14:paraId="62EB9264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32EDFD3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84D921F" w14:textId="0D849745" w:rsidR="00C57B0F" w:rsidRPr="00C94F95" w:rsidRDefault="00902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="00A07C0D" w:rsidRPr="00C94F95" w14:paraId="1C3DF49A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6B9B09E" w14:textId="6C6EEDD5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 w:rsidR="00791790" w:rsidRPr="00C94F95">
              <w:rPr>
                <w:rFonts w:ascii="Calibri" w:eastAsia="Calibri" w:hAnsi="Calibri" w:cs="Calibri"/>
                <w:color w:val="595959"/>
              </w:rPr>
              <w:t>2</w:t>
            </w:r>
          </w:p>
        </w:tc>
        <w:tc>
          <w:tcPr>
            <w:tcW w:w="7620" w:type="dxa"/>
            <w:gridSpan w:val="2"/>
          </w:tcPr>
          <w:p w14:paraId="6CB94FF9" w14:textId="3598621B" w:rsidR="00A07C0D" w:rsidRPr="009A63CC" w:rsidRDefault="00747B3F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iCs/>
                <w:color w:val="AEAAAA"/>
              </w:rPr>
            </w:pPr>
            <w:r w:rsidRPr="00747B3F">
              <w:rPr>
                <w:rFonts w:ascii="Calibri" w:eastAsia="Calibri" w:hAnsi="Calibri" w:cs="Calibri"/>
                <w:b/>
                <w:bCs/>
                <w:iCs/>
                <w:color w:val="auto"/>
              </w:rPr>
              <w:t>El curvígrafo se utiliza para realizar cortes en el cuero con precisión.</w:t>
            </w:r>
          </w:p>
        </w:tc>
      </w:tr>
      <w:tr w:rsidR="00A07C0D" w:rsidRPr="00C94F95" w14:paraId="165DD1E9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0FDD7637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E0CCD49" w14:textId="77777777" w:rsidR="00A07C0D" w:rsidRPr="00C94F95" w:rsidRDefault="00A07C0D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0C2C30EE" w14:textId="31F879BB" w:rsidR="00A07C0D" w:rsidRPr="00C94F95" w:rsidRDefault="00A07C0D" w:rsidP="00352507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A07C0D" w:rsidRPr="00C94F95" w14:paraId="36119631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284A9B02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51295A84" w14:textId="77777777" w:rsidR="00A07C0D" w:rsidRPr="00C94F95" w:rsidRDefault="00A07C0D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3A825C09" w14:textId="2462BF32" w:rsidR="00A07C0D" w:rsidRPr="00C94F95" w:rsidRDefault="00747B3F" w:rsidP="00352507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A07C0D" w:rsidRPr="00C94F95" w14:paraId="146DEF05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BBBB63B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lastRenderedPageBreak/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B4AECDE" w14:textId="1F1BD7D3" w:rsidR="00A07C0D" w:rsidRPr="00C94F95" w:rsidRDefault="00747B3F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747B3F">
              <w:rPr>
                <w:rFonts w:ascii="Calibri" w:eastAsia="Calibri" w:hAnsi="Calibri" w:cs="Calibri"/>
                <w:i/>
                <w:color w:val="auto"/>
              </w:rPr>
              <w:t>¡Felicitaciones! Siga explorando y perfeccionando sus habilidades en este fascinante arte.</w:t>
            </w:r>
          </w:p>
        </w:tc>
      </w:tr>
      <w:tr w:rsidR="00A07C0D" w:rsidRPr="00C94F95" w14:paraId="07B8FF9A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8775BA5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603B80F" w14:textId="77777777" w:rsidR="00A07C0D" w:rsidRPr="00C94F95" w:rsidRDefault="00A07C0D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="00A07C0D" w:rsidRPr="00C94F95" w14:paraId="7119C131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69A89BC9" w14:textId="7C03AC5D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 w:rsidR="00791790" w:rsidRPr="00C94F95">
              <w:rPr>
                <w:rFonts w:ascii="Calibri" w:eastAsia="Calibri" w:hAnsi="Calibri" w:cs="Calibri"/>
                <w:color w:val="595959"/>
              </w:rPr>
              <w:t>3</w:t>
            </w:r>
          </w:p>
        </w:tc>
        <w:tc>
          <w:tcPr>
            <w:tcW w:w="7620" w:type="dxa"/>
            <w:gridSpan w:val="2"/>
          </w:tcPr>
          <w:p w14:paraId="046D531A" w14:textId="22629CB9" w:rsidR="00A07C0D" w:rsidRPr="00C94F95" w:rsidRDefault="00747B3F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i/>
                <w:color w:val="AEAAAA"/>
              </w:rPr>
            </w:pPr>
            <w:r w:rsidRPr="00747B3F">
              <w:rPr>
                <w:rFonts w:ascii="Calibri" w:eastAsia="Calibri" w:hAnsi="Calibri" w:cs="Calibri"/>
                <w:b/>
                <w:bCs/>
                <w:i/>
                <w:color w:val="auto"/>
              </w:rPr>
              <w:t>La máquina ribeteadora es utilizada para realizar cortes en diferentes piezas de cuero.</w:t>
            </w:r>
          </w:p>
        </w:tc>
      </w:tr>
      <w:tr w:rsidR="00A07C0D" w:rsidRPr="00C94F95" w14:paraId="4506A989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04157036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457E8163" w14:textId="77777777" w:rsidR="00A07C0D" w:rsidRPr="00C94F95" w:rsidRDefault="00A07C0D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21368E88" w14:textId="4676E7EA" w:rsidR="00A07C0D" w:rsidRPr="00C94F95" w:rsidRDefault="00A07C0D" w:rsidP="00352507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A07C0D" w:rsidRPr="00C94F95" w14:paraId="2F779A91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2BA2B41A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1BE4204A" w14:textId="77777777" w:rsidR="00A07C0D" w:rsidRPr="00C94F95" w:rsidRDefault="00A07C0D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19B77E5E" w14:textId="5AABE129" w:rsidR="00A07C0D" w:rsidRPr="00C94F95" w:rsidRDefault="00CF12D6" w:rsidP="00352507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A07C0D" w:rsidRPr="00C94F95" w14:paraId="6E1DC754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1A716BEB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0C45D58A" w14:textId="1B29BC12" w:rsidR="00A07C0D" w:rsidRPr="00C94F95" w:rsidRDefault="00747B3F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747B3F">
              <w:rPr>
                <w:rFonts w:ascii="Calibri" w:eastAsia="Calibri" w:hAnsi="Calibri" w:cs="Calibri"/>
                <w:i/>
                <w:color w:val="auto"/>
              </w:rPr>
              <w:t>¡Felicitaciones! Siga explorando y perfeccionando sus habilidades en este fascinante arte.</w:t>
            </w:r>
          </w:p>
        </w:tc>
      </w:tr>
      <w:tr w:rsidR="00A07C0D" w:rsidRPr="00C94F95" w14:paraId="432A854B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774C433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597948C" w14:textId="77777777" w:rsidR="00A07C0D" w:rsidRPr="00C94F95" w:rsidRDefault="00A07C0D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="00A07C0D" w:rsidRPr="00C94F95" w14:paraId="39EA575D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A0DF9B9" w14:textId="5C481B2C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 w:rsidR="00791790" w:rsidRPr="00C94F95">
              <w:rPr>
                <w:rFonts w:ascii="Calibri" w:eastAsia="Calibri" w:hAnsi="Calibri" w:cs="Calibri"/>
                <w:color w:val="595959"/>
              </w:rPr>
              <w:t>4</w:t>
            </w:r>
          </w:p>
        </w:tc>
        <w:tc>
          <w:tcPr>
            <w:tcW w:w="7620" w:type="dxa"/>
            <w:gridSpan w:val="2"/>
          </w:tcPr>
          <w:p w14:paraId="1531FE02" w14:textId="201C8C7C" w:rsidR="00A07C0D" w:rsidRPr="00C94F95" w:rsidRDefault="00747B3F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i/>
                <w:color w:val="AEAAAA"/>
              </w:rPr>
            </w:pPr>
            <w:r w:rsidRPr="00747B3F">
              <w:rPr>
                <w:rFonts w:ascii="Calibri" w:eastAsia="Calibri" w:hAnsi="Calibri" w:cs="Calibri"/>
                <w:b/>
                <w:bCs/>
                <w:i/>
                <w:color w:val="auto"/>
              </w:rPr>
              <w:t>El sacabocados se emplea para perforar el cuero en diferentes formas.</w:t>
            </w:r>
          </w:p>
        </w:tc>
      </w:tr>
      <w:tr w:rsidR="00A07C0D" w:rsidRPr="00C94F95" w14:paraId="593CF264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E264CF2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4E62C8AA" w14:textId="77777777" w:rsidR="00A07C0D" w:rsidRPr="00C94F95" w:rsidRDefault="00A07C0D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3EB8F933" w14:textId="544CACE3" w:rsidR="00A07C0D" w:rsidRPr="00C94F95" w:rsidRDefault="009A63CC" w:rsidP="00352507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A07C0D" w:rsidRPr="00C94F95" w14:paraId="1596E0A5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122BD081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5EAA71A" w14:textId="77777777" w:rsidR="00A07C0D" w:rsidRPr="00C94F95" w:rsidRDefault="00A07C0D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061959CE" w14:textId="3D969130" w:rsidR="00A07C0D" w:rsidRPr="00C94F95" w:rsidRDefault="00A07C0D" w:rsidP="00352507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A07C0D" w:rsidRPr="00C94F95" w14:paraId="683E5E1D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834E53E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004B6A6C" w14:textId="56F263C5" w:rsidR="00A07C0D" w:rsidRPr="00C94F95" w:rsidRDefault="00747B3F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747B3F">
              <w:rPr>
                <w:rFonts w:ascii="Calibri" w:eastAsia="Calibri" w:hAnsi="Calibri" w:cs="Calibri"/>
                <w:i/>
                <w:color w:val="auto"/>
              </w:rPr>
              <w:t>¡Felicitaciones! Siga explorando y perfeccionando sus habilidades en este fascinante arte.</w:t>
            </w:r>
          </w:p>
        </w:tc>
      </w:tr>
      <w:tr w:rsidR="00A07C0D" w:rsidRPr="00C94F95" w14:paraId="0801B87C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BAD772C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08C1A5C9" w14:textId="77777777" w:rsidR="00A07C0D" w:rsidRPr="00C94F95" w:rsidRDefault="00A07C0D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="00C57B0F" w:rsidRPr="00C94F95" w14:paraId="19481242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25BEC16" w14:textId="2D01289F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 w:rsidR="00791790" w:rsidRPr="00C94F95">
              <w:rPr>
                <w:rFonts w:ascii="Calibri" w:eastAsia="Calibri" w:hAnsi="Calibri" w:cs="Calibri"/>
                <w:color w:val="595959"/>
              </w:rPr>
              <w:t>5</w:t>
            </w:r>
          </w:p>
        </w:tc>
        <w:tc>
          <w:tcPr>
            <w:tcW w:w="7620" w:type="dxa"/>
            <w:gridSpan w:val="2"/>
          </w:tcPr>
          <w:p w14:paraId="1B7CAEBC" w14:textId="5DF96182" w:rsidR="00C57B0F" w:rsidRPr="00C94F95" w:rsidRDefault="00747B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747B3F">
              <w:rPr>
                <w:rFonts w:ascii="Calibri" w:eastAsia="Calibri" w:hAnsi="Calibri" w:cs="Calibri"/>
                <w:b/>
                <w:i/>
                <w:color w:val="auto"/>
              </w:rPr>
              <w:t>La industrialización de los moldes permite optimizar el proceso de producción mediante el marcado y la numeración de piezas.</w:t>
            </w:r>
          </w:p>
        </w:tc>
      </w:tr>
      <w:tr w:rsidR="00C57B0F" w:rsidRPr="00C94F95" w14:paraId="2DB04320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7CF11BAE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48BFDAC5" w14:textId="5CD4AB0E" w:rsidR="00C57B0F" w:rsidRPr="00C94F95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auto"/>
          </w:tcPr>
          <w:p w14:paraId="03389B73" w14:textId="06636D06" w:rsidR="00C57B0F" w:rsidRPr="00C94F95" w:rsidRDefault="00747B3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C57B0F" w:rsidRPr="00C94F95" w14:paraId="442AF42F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5E0BECE1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0A8B64CF" w14:textId="7BB03603" w:rsidR="00C57B0F" w:rsidRPr="00C94F95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auto"/>
          </w:tcPr>
          <w:p w14:paraId="20A71059" w14:textId="431E8F12" w:rsidR="00C57B0F" w:rsidRPr="00C94F95" w:rsidRDefault="00C57B0F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C57B0F" w:rsidRPr="00C94F95" w14:paraId="6515F4D6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4BBBE2C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17B5FC6" w14:textId="640172E4" w:rsidR="00C57B0F" w:rsidRPr="00C94F95" w:rsidRDefault="00747B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747B3F">
              <w:rPr>
                <w:rFonts w:ascii="Calibri" w:eastAsia="Calibri" w:hAnsi="Calibri" w:cs="Calibri"/>
                <w:i/>
                <w:color w:val="auto"/>
              </w:rPr>
              <w:t>¡Felicitaciones! Siga explorando y perfeccionando sus habilidades en este fascinante arte.</w:t>
            </w:r>
          </w:p>
        </w:tc>
      </w:tr>
      <w:tr w:rsidR="00C57B0F" w:rsidRPr="00C94F95" w14:paraId="0F88F984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65EA1A4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76BD9A2" w14:textId="2C619AF1" w:rsidR="00C57B0F" w:rsidRPr="00C94F95" w:rsidRDefault="00902CCE" w:rsidP="00CA2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="00C57B0F" w:rsidRPr="00C94F95" w14:paraId="18E34A67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4D8F261" w14:textId="2B1D042D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 w:rsidR="00791790" w:rsidRPr="00C94F95">
              <w:rPr>
                <w:rFonts w:ascii="Calibri" w:eastAsia="Calibri" w:hAnsi="Calibri" w:cs="Calibri"/>
                <w:color w:val="595959"/>
              </w:rPr>
              <w:t>6</w:t>
            </w:r>
          </w:p>
        </w:tc>
        <w:tc>
          <w:tcPr>
            <w:tcW w:w="7620" w:type="dxa"/>
            <w:gridSpan w:val="2"/>
          </w:tcPr>
          <w:p w14:paraId="61D73A45" w14:textId="61D52DDB" w:rsidR="00C57B0F" w:rsidRPr="00C94F95" w:rsidRDefault="00747B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747B3F">
              <w:rPr>
                <w:rFonts w:ascii="Calibri" w:eastAsia="Calibri" w:hAnsi="Calibri" w:cs="Calibri"/>
                <w:b/>
                <w:i/>
                <w:color w:val="auto"/>
              </w:rPr>
              <w:t>El cuero tiene dos capas principales: la flor y la carnaza.</w:t>
            </w:r>
          </w:p>
        </w:tc>
      </w:tr>
      <w:tr w:rsidR="00C57B0F" w:rsidRPr="00C94F95" w14:paraId="099D6702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2AA0305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2F42BA19" w14:textId="2FDE7CB0" w:rsidR="00C57B0F" w:rsidRPr="00C94F95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auto"/>
          </w:tcPr>
          <w:p w14:paraId="2DEA1E69" w14:textId="50AE4188" w:rsidR="00C57B0F" w:rsidRPr="00C94F95" w:rsidRDefault="009A63CC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C57B0F" w:rsidRPr="00C94F95" w14:paraId="34603C0F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7685686D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77042058" w14:textId="33B8B58D" w:rsidR="00C57B0F" w:rsidRPr="00C94F95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auto"/>
          </w:tcPr>
          <w:p w14:paraId="7459CED2" w14:textId="24404546" w:rsidR="00C57B0F" w:rsidRPr="00C94F95" w:rsidRDefault="00C57B0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C57B0F" w:rsidRPr="00C94F95" w14:paraId="5C1A1703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6C118FC8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8C5ECCB" w14:textId="659C5036" w:rsidR="00C57B0F" w:rsidRPr="00C94F95" w:rsidRDefault="00747B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747B3F">
              <w:rPr>
                <w:rFonts w:ascii="Calibri" w:eastAsia="Calibri" w:hAnsi="Calibri" w:cs="Calibri"/>
                <w:i/>
                <w:color w:val="auto"/>
              </w:rPr>
              <w:t>¡Felicitaciones! Siga explorando y perfeccionando sus habilidades en este fascinante arte.</w:t>
            </w:r>
          </w:p>
        </w:tc>
      </w:tr>
      <w:tr w:rsidR="00C57B0F" w:rsidRPr="00C94F95" w14:paraId="68167769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6FF1C440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902B640" w14:textId="12B231F9" w:rsidR="00C57B0F" w:rsidRPr="00C94F95" w:rsidRDefault="00902CCE" w:rsidP="00902C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Respuesta incorrecta, revise nuevamente el</w:t>
            </w:r>
            <w:r w:rsidR="00BD183E" w:rsidRPr="00C94F95">
              <w:rPr>
                <w:rFonts w:ascii="Calibri" w:eastAsia="Calibri" w:hAnsi="Calibri" w:cs="Calibri"/>
                <w:i/>
                <w:color w:val="auto"/>
              </w:rPr>
              <w:t xml:space="preserve"> contenido del componente formativo.</w:t>
            </w:r>
          </w:p>
        </w:tc>
      </w:tr>
      <w:tr w:rsidR="00C57B0F" w:rsidRPr="00C94F95" w14:paraId="7029FEF9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0EFDFE5" w14:textId="198D157C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 w:rsidR="00791790" w:rsidRPr="00C94F95">
              <w:rPr>
                <w:rFonts w:ascii="Calibri" w:eastAsia="Calibri" w:hAnsi="Calibri" w:cs="Calibri"/>
                <w:color w:val="595959"/>
              </w:rPr>
              <w:t>7</w:t>
            </w:r>
          </w:p>
        </w:tc>
        <w:tc>
          <w:tcPr>
            <w:tcW w:w="7620" w:type="dxa"/>
            <w:gridSpan w:val="2"/>
          </w:tcPr>
          <w:p w14:paraId="4D6D2B7B" w14:textId="4654C449" w:rsidR="00C57B0F" w:rsidRPr="00C94F95" w:rsidRDefault="00747B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747B3F">
              <w:rPr>
                <w:rFonts w:ascii="Calibri" w:eastAsia="Calibri" w:hAnsi="Calibri" w:cs="Calibri"/>
                <w:b/>
                <w:bCs/>
                <w:i/>
                <w:color w:val="auto"/>
              </w:rPr>
              <w:t>La máquina de poste es ideal para la confección de piezas pequeñas y apliques en marroquinería.</w:t>
            </w:r>
          </w:p>
        </w:tc>
      </w:tr>
      <w:tr w:rsidR="00C57B0F" w:rsidRPr="00C94F95" w14:paraId="5B5EF97B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162788E0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5BABAF1" w14:textId="3DBFD1AA" w:rsidR="00C57B0F" w:rsidRPr="00C94F95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67A2608D" w14:textId="1E507495" w:rsidR="00C57B0F" w:rsidRPr="00C94F95" w:rsidRDefault="00747B3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C57B0F" w:rsidRPr="00C94F95" w14:paraId="4FFE2692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595D1FA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FA54C0C" w14:textId="782E17D9" w:rsidR="00C57B0F" w:rsidRPr="00C94F95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4363353C" w14:textId="3CFAF2F8" w:rsidR="00C57B0F" w:rsidRPr="00C94F95" w:rsidRDefault="00C57B0F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C57B0F" w:rsidRPr="00C94F95" w14:paraId="2BEF3AC5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E913A82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47E4A24" w14:textId="0D4AEB01" w:rsidR="00C57B0F" w:rsidRPr="00C94F95" w:rsidRDefault="00747B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747B3F">
              <w:rPr>
                <w:rFonts w:ascii="Calibri" w:eastAsia="Calibri" w:hAnsi="Calibri" w:cs="Calibri"/>
                <w:i/>
                <w:color w:val="auto"/>
              </w:rPr>
              <w:t>¡Felicitaciones! Siga explorando y perfeccionando sus habilidades en este fascinante arte.</w:t>
            </w:r>
          </w:p>
        </w:tc>
      </w:tr>
      <w:tr w:rsidR="00C57B0F" w:rsidRPr="00C94F95" w14:paraId="1B198E26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3AE5C6E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31C98AB" w14:textId="2057E32E" w:rsidR="00C57B0F" w:rsidRPr="00C94F95" w:rsidRDefault="00902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="00C57B0F" w:rsidRPr="00C94F95" w14:paraId="7DFA247B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E6EF9DB" w14:textId="00BEC5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bookmarkStart w:id="0" w:name="_Hlk179378914"/>
            <w:r w:rsidRPr="00C94F95"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 w:rsidR="00791790" w:rsidRPr="00C94F95">
              <w:rPr>
                <w:rFonts w:ascii="Calibri" w:eastAsia="Calibri" w:hAnsi="Calibri" w:cs="Calibri"/>
                <w:color w:val="595959"/>
              </w:rPr>
              <w:t>8</w:t>
            </w:r>
          </w:p>
        </w:tc>
        <w:tc>
          <w:tcPr>
            <w:tcW w:w="7620" w:type="dxa"/>
            <w:gridSpan w:val="2"/>
          </w:tcPr>
          <w:p w14:paraId="42742D49" w14:textId="2A2BE5CA" w:rsidR="00C57B0F" w:rsidRPr="00C94F95" w:rsidRDefault="00747B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i/>
                <w:color w:val="AEAAAA"/>
              </w:rPr>
            </w:pPr>
            <w:r w:rsidRPr="00747B3F">
              <w:rPr>
                <w:rFonts w:ascii="Calibri" w:eastAsia="Calibri" w:hAnsi="Calibri" w:cs="Calibri"/>
                <w:b/>
                <w:bCs/>
                <w:i/>
                <w:color w:val="auto"/>
              </w:rPr>
              <w:t>El matacantos se utiliza para perforar el cuero antes de la costura.</w:t>
            </w:r>
          </w:p>
        </w:tc>
      </w:tr>
      <w:tr w:rsidR="00C57B0F" w:rsidRPr="00C94F95" w14:paraId="28F8479A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00567028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F19708C" w14:textId="37FA18D9" w:rsidR="00C57B0F" w:rsidRPr="00C94F95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5DFF5F4F" w14:textId="711B4A26" w:rsidR="00C57B0F" w:rsidRPr="00C94F95" w:rsidRDefault="00C57B0F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C57B0F" w:rsidRPr="00C94F95" w14:paraId="657F3D76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57DFAC32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ADDDE6B" w14:textId="3F8B3E00" w:rsidR="00C57B0F" w:rsidRPr="00C94F95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6CAA8A0E" w14:textId="3EF896DB" w:rsidR="00C57B0F" w:rsidRPr="00C94F95" w:rsidRDefault="00747B3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C57B0F" w:rsidRPr="00C94F95" w14:paraId="19CA660C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952B1DF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lastRenderedPageBreak/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47EA69B" w14:textId="5246E5BB" w:rsidR="00C57B0F" w:rsidRPr="00C94F95" w:rsidRDefault="00747B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747B3F">
              <w:rPr>
                <w:rFonts w:ascii="Calibri" w:eastAsia="Calibri" w:hAnsi="Calibri" w:cs="Calibri"/>
                <w:i/>
                <w:color w:val="auto"/>
              </w:rPr>
              <w:t>¡Felicitaciones! Siga explorando y perfeccionando sus habilidades en este fascinante arte.</w:t>
            </w:r>
          </w:p>
        </w:tc>
      </w:tr>
      <w:tr w:rsidR="00C57B0F" w:rsidRPr="00C94F95" w14:paraId="4CA120E3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4B996C1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ED92D06" w14:textId="02CCC2E6" w:rsidR="00C57B0F" w:rsidRPr="00C94F95" w:rsidRDefault="00902C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bookmarkEnd w:id="0"/>
      <w:tr w:rsidR="00A07C0D" w:rsidRPr="00C94F95" w14:paraId="201A83C9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03E668D" w14:textId="62DD46A1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 w:rsidR="00791790" w:rsidRPr="00C94F95">
              <w:rPr>
                <w:rFonts w:ascii="Calibri" w:eastAsia="Calibri" w:hAnsi="Calibri" w:cs="Calibri"/>
                <w:color w:val="595959"/>
              </w:rPr>
              <w:t>9</w:t>
            </w:r>
          </w:p>
        </w:tc>
        <w:tc>
          <w:tcPr>
            <w:tcW w:w="7620" w:type="dxa"/>
            <w:gridSpan w:val="2"/>
          </w:tcPr>
          <w:p w14:paraId="34F11760" w14:textId="69C0E85D" w:rsidR="00A07C0D" w:rsidRPr="00C94F95" w:rsidRDefault="00747B3F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i/>
                <w:color w:val="AEAAAA"/>
              </w:rPr>
            </w:pPr>
            <w:r w:rsidRPr="00747B3F">
              <w:rPr>
                <w:rFonts w:ascii="Calibri" w:eastAsia="Calibri" w:hAnsi="Calibri" w:cs="Calibri"/>
                <w:b/>
                <w:bCs/>
                <w:i/>
                <w:color w:val="auto"/>
              </w:rPr>
              <w:t>El entintado de bordes es un proceso opcional en la marroquinería y no afecta la calidad del producto final.</w:t>
            </w:r>
          </w:p>
        </w:tc>
      </w:tr>
      <w:tr w:rsidR="00A07C0D" w:rsidRPr="00C94F95" w14:paraId="205503F3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343E7B8E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5C16BFA4" w14:textId="77777777" w:rsidR="00A07C0D" w:rsidRPr="00C94F95" w:rsidRDefault="00A07C0D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6FC2D43C" w14:textId="289F28B4" w:rsidR="00A07C0D" w:rsidRPr="00C94F95" w:rsidRDefault="00A07C0D" w:rsidP="00352507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A07C0D" w:rsidRPr="00C94F95" w14:paraId="292B207F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78854862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2C36BFE7" w14:textId="77777777" w:rsidR="00A07C0D" w:rsidRPr="00C94F95" w:rsidRDefault="00A07C0D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4B6CD4C3" w14:textId="7CE950F6" w:rsidR="00A07C0D" w:rsidRPr="00C94F95" w:rsidRDefault="00747B3F" w:rsidP="00352507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A07C0D" w:rsidRPr="00C94F95" w14:paraId="5733A78F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768A71F0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842012B" w14:textId="6CA79780" w:rsidR="00A07C0D" w:rsidRPr="00C94F95" w:rsidRDefault="00747B3F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747B3F">
              <w:rPr>
                <w:rFonts w:ascii="Calibri" w:eastAsia="Calibri" w:hAnsi="Calibri" w:cs="Calibri"/>
                <w:i/>
                <w:color w:val="auto"/>
              </w:rPr>
              <w:t>¡Felicitaciones! Siga explorando y perfeccionando sus habilidades en este fascinante arte.</w:t>
            </w:r>
          </w:p>
        </w:tc>
      </w:tr>
      <w:tr w:rsidR="00A07C0D" w:rsidRPr="00C94F95" w14:paraId="1F79F38D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3B00A17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37FF8D6" w14:textId="77777777" w:rsidR="00A07C0D" w:rsidRPr="00C94F95" w:rsidRDefault="00A07C0D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="00A07C0D" w:rsidRPr="00C94F95" w14:paraId="67AD13CF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B2C5B62" w14:textId="5270B1DE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 w:rsidR="00791790" w:rsidRPr="00C94F95">
              <w:rPr>
                <w:rFonts w:ascii="Calibri" w:eastAsia="Calibri" w:hAnsi="Calibri" w:cs="Calibri"/>
                <w:color w:val="595959"/>
              </w:rPr>
              <w:t>10</w:t>
            </w:r>
          </w:p>
        </w:tc>
        <w:tc>
          <w:tcPr>
            <w:tcW w:w="7620" w:type="dxa"/>
            <w:gridSpan w:val="2"/>
          </w:tcPr>
          <w:p w14:paraId="6FBAADDE" w14:textId="1D1EA9BC" w:rsidR="00A07C0D" w:rsidRPr="00C94F95" w:rsidRDefault="00747B3F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i/>
                <w:color w:val="AEAAAA"/>
              </w:rPr>
            </w:pPr>
            <w:r w:rsidRPr="00747B3F">
              <w:rPr>
                <w:rFonts w:ascii="Calibri" w:eastAsia="Calibri" w:hAnsi="Calibri" w:cs="Calibri"/>
                <w:b/>
                <w:bCs/>
                <w:i/>
                <w:color w:val="auto"/>
              </w:rPr>
              <w:t>En la fabricación de bolsos, el forro siempre debe ser adherido al cuerpo del bolso.</w:t>
            </w:r>
          </w:p>
        </w:tc>
      </w:tr>
      <w:tr w:rsidR="00A07C0D" w:rsidRPr="00C94F95" w14:paraId="0F07F86F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75DDD745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5A98618F" w14:textId="77777777" w:rsidR="00A07C0D" w:rsidRPr="00C94F95" w:rsidRDefault="00A07C0D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22E38F94" w14:textId="2E3B8407" w:rsidR="00A07C0D" w:rsidRPr="00C94F95" w:rsidRDefault="00A07C0D" w:rsidP="00352507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A07C0D" w:rsidRPr="00C94F95" w14:paraId="0453DE8B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3FD281BB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9C7C0BF" w14:textId="77777777" w:rsidR="00A07C0D" w:rsidRPr="00C94F95" w:rsidRDefault="00A07C0D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4F3A22BF" w14:textId="3C44D4EA" w:rsidR="00A07C0D" w:rsidRPr="00C94F95" w:rsidRDefault="00C71D78" w:rsidP="00352507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A07C0D" w:rsidRPr="00C94F95" w14:paraId="2BA6FA5A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208D3637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6465ACE7" w14:textId="51ADF625" w:rsidR="00A07C0D" w:rsidRPr="00C94F95" w:rsidRDefault="00747B3F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747B3F">
              <w:rPr>
                <w:rFonts w:ascii="Calibri" w:eastAsia="Calibri" w:hAnsi="Calibri" w:cs="Calibri"/>
                <w:i/>
                <w:color w:val="auto"/>
              </w:rPr>
              <w:t>¡Felicitaciones! Siga explorando y perfeccionando sus habilidades en este fascinante arte.</w:t>
            </w:r>
          </w:p>
        </w:tc>
      </w:tr>
      <w:tr w:rsidR="00A07C0D" w:rsidRPr="00C94F95" w14:paraId="4201203C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FDF1FC5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6DD29092" w14:textId="77777777" w:rsidR="00A07C0D" w:rsidRPr="00C94F95" w:rsidRDefault="00A07C0D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="00C57B0F" w:rsidRPr="00C94F95" w14:paraId="10026FF8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shd w:val="clear" w:color="auto" w:fill="FFD966"/>
          </w:tcPr>
          <w:p w14:paraId="3F53E199" w14:textId="77777777" w:rsidR="00C57B0F" w:rsidRPr="00C94F95" w:rsidRDefault="006F219D">
            <w:pPr>
              <w:widowControl w:val="0"/>
              <w:jc w:val="center"/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MENSAJE FINAL ACTIVIDAD</w:t>
            </w:r>
          </w:p>
        </w:tc>
      </w:tr>
      <w:tr w:rsidR="00C57B0F" w:rsidRPr="00C94F95" w14:paraId="41D61D8A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88E3836" w14:textId="44413A32" w:rsidR="00C57B0F" w:rsidRPr="00C94F95" w:rsidRDefault="006F219D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Mensaje cuando supera el 70</w:t>
            </w:r>
            <w:r w:rsidR="00C0495F" w:rsidRPr="00C94F95">
              <w:rPr>
                <w:rFonts w:ascii="Calibri" w:eastAsia="Calibri" w:hAnsi="Calibri" w:cs="Calibri"/>
                <w:color w:val="595959"/>
              </w:rPr>
              <w:t xml:space="preserve"> </w:t>
            </w:r>
            <w:r w:rsidRPr="00C94F95">
              <w:rPr>
                <w:rFonts w:ascii="Calibri" w:eastAsia="Calibri" w:hAnsi="Calibri" w:cs="Calibri"/>
                <w:color w:val="595959"/>
              </w:rPr>
              <w:t>% de respuestas correctas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674AF642" w14:textId="1D4D5134" w:rsidR="00C57B0F" w:rsidRPr="00C94F95" w:rsidRDefault="00747B3F" w:rsidP="00902C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747B3F">
              <w:rPr>
                <w:rFonts w:ascii="Calibri" w:eastAsia="Calibri" w:hAnsi="Calibri" w:cs="Calibri"/>
                <w:i/>
                <w:color w:val="auto"/>
              </w:rPr>
              <w:t xml:space="preserve">¡Felicitaciones! </w:t>
            </w:r>
            <w:r>
              <w:rPr>
                <w:rFonts w:ascii="Calibri" w:eastAsia="Calibri" w:hAnsi="Calibri" w:cs="Calibri"/>
                <w:i/>
                <w:color w:val="auto"/>
              </w:rPr>
              <w:t xml:space="preserve">Son correctas sus respuestas, </w:t>
            </w:r>
            <w:r w:rsidRPr="00747B3F">
              <w:rPr>
                <w:rFonts w:ascii="Calibri" w:eastAsia="Calibri" w:hAnsi="Calibri" w:cs="Calibri"/>
                <w:i/>
                <w:color w:val="auto"/>
              </w:rPr>
              <w:t>significa que tiene un excelente conocimiento sobre la marroquinería y sus procesos.</w:t>
            </w:r>
          </w:p>
        </w:tc>
      </w:tr>
      <w:tr w:rsidR="00C57B0F" w:rsidRPr="00C94F95" w14:paraId="1EC7D336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E380F9F" w14:textId="15625C85" w:rsidR="00C57B0F" w:rsidRPr="00C94F95" w:rsidRDefault="006F219D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Mensaje cuando el porcentaje de respuestas correctas es inferior al 70</w:t>
            </w:r>
            <w:r w:rsidR="00C0495F" w:rsidRPr="00C94F95">
              <w:rPr>
                <w:rFonts w:ascii="Calibri" w:eastAsia="Calibri" w:hAnsi="Calibri" w:cs="Calibri"/>
                <w:color w:val="595959"/>
              </w:rPr>
              <w:t xml:space="preserve"> </w:t>
            </w:r>
            <w:r w:rsidRPr="00C94F95">
              <w:rPr>
                <w:rFonts w:ascii="Calibri" w:eastAsia="Calibri" w:hAnsi="Calibri" w:cs="Calibri"/>
                <w:color w:val="595959"/>
              </w:rPr>
              <w:t>%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073F3458" w14:textId="73DFEC4E" w:rsidR="00C57B0F" w:rsidRPr="00C94F95" w:rsidRDefault="005D6C01" w:rsidP="005D6C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No ha superado la actividad. Le recomendamos volver a revisar el componente formativo e intentar nuevamente la actividad didáctica.</w:t>
            </w:r>
          </w:p>
        </w:tc>
      </w:tr>
    </w:tbl>
    <w:p w14:paraId="72FE7DC7" w14:textId="77777777" w:rsidR="00C57B0F" w:rsidRPr="00C94F95" w:rsidRDefault="00C57B0F">
      <w:pPr>
        <w:spacing w:after="160" w:line="259" w:lineRule="auto"/>
        <w:rPr>
          <w:rFonts w:ascii="Calibri" w:eastAsia="Calibri" w:hAnsi="Calibri" w:cs="Calibri"/>
        </w:rPr>
      </w:pPr>
    </w:p>
    <w:p w14:paraId="282C4038" w14:textId="77777777" w:rsidR="00C57B0F" w:rsidRPr="00C94F95" w:rsidRDefault="00C57B0F">
      <w:pPr>
        <w:rPr>
          <w:rFonts w:ascii="Calibri" w:hAnsi="Calibri" w:cs="Calibri"/>
        </w:rPr>
      </w:pPr>
    </w:p>
    <w:tbl>
      <w:tblPr>
        <w:tblStyle w:val="a0"/>
        <w:tblW w:w="9975" w:type="dxa"/>
        <w:tblInd w:w="-7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3090"/>
        <w:gridCol w:w="3420"/>
      </w:tblGrid>
      <w:tr w:rsidR="00C57B0F" w:rsidRPr="00C94F95" w14:paraId="0A96D572" w14:textId="77777777">
        <w:trPr>
          <w:trHeight w:val="394"/>
        </w:trPr>
        <w:tc>
          <w:tcPr>
            <w:tcW w:w="9975" w:type="dxa"/>
            <w:gridSpan w:val="3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860D0" w14:textId="77777777" w:rsidR="00C57B0F" w:rsidRPr="00C94F95" w:rsidRDefault="006F219D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color w:val="595959"/>
              </w:rPr>
            </w:pPr>
            <w:r w:rsidRPr="00C94F95">
              <w:rPr>
                <w:rFonts w:ascii="Calibri" w:eastAsia="Calibri" w:hAnsi="Calibri" w:cs="Calibri"/>
                <w:b/>
                <w:color w:val="595959"/>
              </w:rPr>
              <w:t>CONTROL DE REVISIÓN</w:t>
            </w:r>
          </w:p>
        </w:tc>
      </w:tr>
      <w:tr w:rsidR="00C57B0F" w:rsidRPr="00C94F95" w14:paraId="005ED745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72DA3" w14:textId="77777777" w:rsidR="00C57B0F" w:rsidRPr="00C94F95" w:rsidRDefault="00C57B0F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E9B08" w14:textId="77777777" w:rsidR="00C57B0F" w:rsidRPr="00C94F95" w:rsidRDefault="006F219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 w:rsidRPr="00C94F95">
              <w:rPr>
                <w:rFonts w:ascii="Calibri" w:eastAsia="Calibri" w:hAnsi="Calibri" w:cs="Calibri"/>
                <w:b/>
                <w:color w:val="595959"/>
              </w:rPr>
              <w:t>Responsable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E736D" w14:textId="77777777" w:rsidR="00C57B0F" w:rsidRPr="00C94F95" w:rsidRDefault="006F219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 w:rsidRPr="00C94F95">
              <w:rPr>
                <w:rFonts w:ascii="Calibri" w:eastAsia="Calibri" w:hAnsi="Calibri" w:cs="Calibri"/>
                <w:b/>
                <w:color w:val="595959"/>
              </w:rPr>
              <w:t>Fecha</w:t>
            </w:r>
          </w:p>
        </w:tc>
      </w:tr>
      <w:tr w:rsidR="00C0495F" w:rsidRPr="00C94F95" w14:paraId="1A70A9BF" w14:textId="77777777" w:rsidTr="005D56B4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A66BF" w14:textId="5DBEDF0E" w:rsidR="00C0495F" w:rsidRPr="00C94F95" w:rsidRDefault="00C0495F" w:rsidP="005D6C01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 w:rsidRPr="00C94F95">
              <w:rPr>
                <w:rFonts w:ascii="Calibri" w:eastAsia="Calibri" w:hAnsi="Calibri" w:cs="Calibri"/>
                <w:b/>
                <w:color w:val="595959"/>
              </w:rPr>
              <w:t xml:space="preserve">Revisión </w:t>
            </w:r>
            <w:r w:rsidR="005D6C01" w:rsidRPr="00C94F95">
              <w:rPr>
                <w:rFonts w:ascii="Calibri" w:eastAsia="Calibri" w:hAnsi="Calibri" w:cs="Calibri"/>
                <w:b/>
                <w:color w:val="595959"/>
              </w:rPr>
              <w:t xml:space="preserve">Evaluador </w:t>
            </w:r>
            <w:r w:rsidR="00CC4530" w:rsidRPr="00C94F95">
              <w:rPr>
                <w:rFonts w:ascii="Calibri" w:eastAsia="Calibri" w:hAnsi="Calibri" w:cs="Calibri"/>
                <w:b/>
                <w:color w:val="595959"/>
              </w:rPr>
              <w:t>instruccional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46FB2" w14:textId="7E7A7F34" w:rsidR="00C0495F" w:rsidRPr="00C94F95" w:rsidRDefault="005A74DC" w:rsidP="0073656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 w:rsidRPr="00C94F95">
              <w:rPr>
                <w:rFonts w:ascii="Calibri" w:eastAsia="Calibri" w:hAnsi="Calibri" w:cs="Calibri"/>
                <w:b/>
                <w:color w:val="595959"/>
              </w:rPr>
              <w:t>Sandra Paola Morales Páez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DF65B" w14:textId="31371E0A" w:rsidR="00C0495F" w:rsidRPr="00C94F95" w:rsidRDefault="00EF7235" w:rsidP="0073656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Febrero 2025</w:t>
            </w:r>
          </w:p>
        </w:tc>
      </w:tr>
    </w:tbl>
    <w:p w14:paraId="12496B24" w14:textId="77777777" w:rsidR="00C57B0F" w:rsidRPr="00C94F95" w:rsidRDefault="00C57B0F">
      <w:pPr>
        <w:rPr>
          <w:rFonts w:ascii="Calibri" w:hAnsi="Calibri" w:cs="Calibri"/>
        </w:rPr>
      </w:pPr>
    </w:p>
    <w:sectPr w:rsidR="00C57B0F" w:rsidRPr="00C94F95">
      <w:headerReference w:type="default" r:id="rId11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5A0493" w14:textId="77777777" w:rsidR="001A6709" w:rsidRDefault="001A6709">
      <w:pPr>
        <w:spacing w:line="240" w:lineRule="auto"/>
      </w:pPr>
      <w:r>
        <w:separator/>
      </w:r>
    </w:p>
  </w:endnote>
  <w:endnote w:type="continuationSeparator" w:id="0">
    <w:p w14:paraId="09A9E127" w14:textId="77777777" w:rsidR="001A6709" w:rsidRDefault="001A670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31082B" w14:textId="77777777" w:rsidR="001A6709" w:rsidRDefault="001A6709">
      <w:pPr>
        <w:spacing w:line="240" w:lineRule="auto"/>
      </w:pPr>
      <w:r>
        <w:separator/>
      </w:r>
    </w:p>
  </w:footnote>
  <w:footnote w:type="continuationSeparator" w:id="0">
    <w:p w14:paraId="19C79FCC" w14:textId="77777777" w:rsidR="001A6709" w:rsidRDefault="001A670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FD98C8" w14:textId="77777777" w:rsidR="00C57B0F" w:rsidRDefault="006F219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>
      <w:rPr>
        <w:noProof/>
        <w:lang w:val="en-US" w:eastAsia="en-US"/>
      </w:rPr>
      <w:drawing>
        <wp:anchor distT="0" distB="0" distL="114300" distR="114300" simplePos="0" relativeHeight="251658240" behindDoc="0" locked="0" layoutInCell="1" hidden="0" allowOverlap="1" wp14:anchorId="254A00CB" wp14:editId="230D35DA">
          <wp:simplePos x="0" y="0"/>
          <wp:positionH relativeFrom="column">
            <wp:posOffset>-914399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n-US" w:eastAsia="en-US"/>
      </w:rPr>
      <mc:AlternateContent>
        <mc:Choice Requires="wps">
          <w:drawing>
            <wp:anchor distT="45720" distB="45720" distL="114300" distR="114300" simplePos="0" relativeHeight="251659264" behindDoc="0" locked="0" layoutInCell="1" hidden="0" allowOverlap="1" wp14:anchorId="4CD7B852" wp14:editId="0AC7109D">
              <wp:simplePos x="0" y="0"/>
              <wp:positionH relativeFrom="column">
                <wp:posOffset>-685799</wp:posOffset>
              </wp:positionH>
              <wp:positionV relativeFrom="paragraph">
                <wp:posOffset>-182879</wp:posOffset>
              </wp:positionV>
              <wp:extent cx="5848350" cy="1426439"/>
              <wp:effectExtent l="0" t="0" r="0" b="0"/>
              <wp:wrapSquare wrapText="bothSides" distT="45720" distB="45720" distL="114300" distR="114300"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26588" y="3071543"/>
                        <a:ext cx="5838825" cy="141691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1D4FCF4" w14:textId="77777777" w:rsidR="00C57B0F" w:rsidRDefault="006F219D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14:paraId="32F8CCAC" w14:textId="77777777" w:rsidR="00C57B0F" w:rsidRDefault="006F219D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14:paraId="0DD0A686" w14:textId="77777777" w:rsidR="00C57B0F" w:rsidRDefault="00C57B0F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CD7B852" id="Rectángulo 1" o:spid="_x0000_s1026" style="position:absolute;margin-left:-54pt;margin-top:-14.4pt;width:460.5pt;height:112.3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" filled="f" stroked="f">
              <v:textbox inset="2.53958mm,1.2694mm,2.53958mm,1.2694mm">
                <w:txbxContent>
                  <w:p w14:paraId="11D4FCF4" w14:textId="77777777" w:rsidR="00C57B0F" w:rsidRDefault="006F219D">
                    <w:pPr>
                      <w:spacing w:line="240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 xml:space="preserve">FORMATO DE DISEÑO INSTRUCCIONAL </w:t>
                    </w:r>
                  </w:p>
                  <w:p w14:paraId="32F8CCAC" w14:textId="77777777" w:rsidR="00C57B0F" w:rsidRDefault="006F219D">
                    <w:pPr>
                      <w:spacing w:line="275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>COMPONENTES WEB PARA DIAGRAMACIÓN DE CONTENIDO</w:t>
                    </w:r>
                  </w:p>
                  <w:p w14:paraId="0DD0A686" w14:textId="77777777" w:rsidR="00C57B0F" w:rsidRDefault="00C57B0F">
                    <w:pPr>
                      <w:spacing w:line="275" w:lineRule="auto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4E3351"/>
    <w:multiLevelType w:val="hybridMultilevel"/>
    <w:tmpl w:val="EDF0C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9A3497"/>
    <w:multiLevelType w:val="multilevel"/>
    <w:tmpl w:val="ABCAF07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num w:numId="1" w16cid:durableId="1552034418">
    <w:abstractNumId w:val="1"/>
  </w:num>
  <w:num w:numId="2" w16cid:durableId="12869351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7B0F"/>
    <w:rsid w:val="000465CC"/>
    <w:rsid w:val="0009090B"/>
    <w:rsid w:val="000C68FF"/>
    <w:rsid w:val="000D6787"/>
    <w:rsid w:val="000E3ADC"/>
    <w:rsid w:val="000F39CD"/>
    <w:rsid w:val="0016164C"/>
    <w:rsid w:val="0018141D"/>
    <w:rsid w:val="001A6709"/>
    <w:rsid w:val="001B5CD5"/>
    <w:rsid w:val="001D65D0"/>
    <w:rsid w:val="00230CDA"/>
    <w:rsid w:val="00323CE6"/>
    <w:rsid w:val="00383143"/>
    <w:rsid w:val="00391997"/>
    <w:rsid w:val="0039658E"/>
    <w:rsid w:val="003C34E2"/>
    <w:rsid w:val="004A00B2"/>
    <w:rsid w:val="004E274A"/>
    <w:rsid w:val="00552F83"/>
    <w:rsid w:val="00577CEE"/>
    <w:rsid w:val="00590CEF"/>
    <w:rsid w:val="005A74DC"/>
    <w:rsid w:val="005D6C01"/>
    <w:rsid w:val="00654A50"/>
    <w:rsid w:val="006C52FA"/>
    <w:rsid w:val="006F219D"/>
    <w:rsid w:val="00725E57"/>
    <w:rsid w:val="00736566"/>
    <w:rsid w:val="00747B3F"/>
    <w:rsid w:val="00763ED4"/>
    <w:rsid w:val="0078087A"/>
    <w:rsid w:val="007844D1"/>
    <w:rsid w:val="007878C4"/>
    <w:rsid w:val="00791790"/>
    <w:rsid w:val="007E7633"/>
    <w:rsid w:val="00805A67"/>
    <w:rsid w:val="008073E4"/>
    <w:rsid w:val="00822675"/>
    <w:rsid w:val="00822B52"/>
    <w:rsid w:val="00836FBD"/>
    <w:rsid w:val="00862211"/>
    <w:rsid w:val="008B357A"/>
    <w:rsid w:val="00902CCE"/>
    <w:rsid w:val="00917B02"/>
    <w:rsid w:val="009475FE"/>
    <w:rsid w:val="00996CB7"/>
    <w:rsid w:val="009A36D1"/>
    <w:rsid w:val="009A63CC"/>
    <w:rsid w:val="009B224D"/>
    <w:rsid w:val="009C2A48"/>
    <w:rsid w:val="009D1BF1"/>
    <w:rsid w:val="009D37F0"/>
    <w:rsid w:val="00A015B1"/>
    <w:rsid w:val="00A07C0D"/>
    <w:rsid w:val="00A147A9"/>
    <w:rsid w:val="00A50801"/>
    <w:rsid w:val="00B02B81"/>
    <w:rsid w:val="00B105E9"/>
    <w:rsid w:val="00B10BA2"/>
    <w:rsid w:val="00B14C56"/>
    <w:rsid w:val="00B25195"/>
    <w:rsid w:val="00B33D03"/>
    <w:rsid w:val="00B63D1C"/>
    <w:rsid w:val="00B964B5"/>
    <w:rsid w:val="00BB561B"/>
    <w:rsid w:val="00BD183E"/>
    <w:rsid w:val="00C0495F"/>
    <w:rsid w:val="00C57B0F"/>
    <w:rsid w:val="00C636D0"/>
    <w:rsid w:val="00C71D78"/>
    <w:rsid w:val="00C94F95"/>
    <w:rsid w:val="00CA130F"/>
    <w:rsid w:val="00CA2567"/>
    <w:rsid w:val="00CC4530"/>
    <w:rsid w:val="00CD3981"/>
    <w:rsid w:val="00CE2B75"/>
    <w:rsid w:val="00CF12D6"/>
    <w:rsid w:val="00CF6CED"/>
    <w:rsid w:val="00D154B7"/>
    <w:rsid w:val="00D16CEB"/>
    <w:rsid w:val="00D16D2A"/>
    <w:rsid w:val="00D217AC"/>
    <w:rsid w:val="00D231C4"/>
    <w:rsid w:val="00D96770"/>
    <w:rsid w:val="00DF2103"/>
    <w:rsid w:val="00E058FE"/>
    <w:rsid w:val="00E40C77"/>
    <w:rsid w:val="00E57BCD"/>
    <w:rsid w:val="00EA1809"/>
    <w:rsid w:val="00ED3B41"/>
    <w:rsid w:val="00ED5C0E"/>
    <w:rsid w:val="00EF7235"/>
    <w:rsid w:val="00F03327"/>
    <w:rsid w:val="00F22708"/>
    <w:rsid w:val="00F321DB"/>
    <w:rsid w:val="00F44B13"/>
    <w:rsid w:val="00F52AA1"/>
    <w:rsid w:val="00F5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68EA315"/>
  <w15:docId w15:val="{F0AE9154-E93B-4AF1-9894-5ACCBA88F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rPr>
      <w:color w:val="C55911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F4B083"/>
        </w:tcBorders>
      </w:tcPr>
    </w:tblStylePr>
    <w:tblStylePr w:type="lastRow">
      <w:rPr>
        <w:b/>
      </w:rPr>
      <w:tblPr/>
      <w:tcPr>
        <w:tcBorders>
          <w:top w:val="single" w:sz="4" w:space="0" w:color="F4B08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36FB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6FBD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7844D1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844D1"/>
  </w:style>
  <w:style w:type="paragraph" w:styleId="Piedepgina">
    <w:name w:val="footer"/>
    <w:basedOn w:val="Normal"/>
    <w:link w:val="PiedepginaCar"/>
    <w:uiPriority w:val="99"/>
    <w:unhideWhenUsed/>
    <w:rsid w:val="007844D1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844D1"/>
  </w:style>
  <w:style w:type="paragraph" w:styleId="Prrafodelista">
    <w:name w:val="List Paragraph"/>
    <w:basedOn w:val="Normal"/>
    <w:uiPriority w:val="34"/>
    <w:qFormat/>
    <w:rsid w:val="00C0495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91790"/>
    <w:rPr>
      <w:color w:val="0000FF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79179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791790"/>
    <w:pPr>
      <w:spacing w:line="240" w:lineRule="auto"/>
    </w:pPr>
    <w:rPr>
      <w:sz w:val="20"/>
      <w:szCs w:val="20"/>
      <w:lang w:val="es-CO" w:eastAsia="ja-JP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791790"/>
    <w:rPr>
      <w:sz w:val="20"/>
      <w:szCs w:val="20"/>
      <w:lang w:val="es-CO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91356B1-0FB8-448B-A74D-2FF735E0C29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9AB67F1-8FF3-4B7A-94A8-FAC388E5205B}">
  <ds:schemaRefs>
    <ds:schemaRef ds:uri="http://schemas.microsoft.com/office/2006/metadata/properties"/>
    <ds:schemaRef ds:uri="http://schemas.microsoft.com/office/infopath/2007/PartnerControls"/>
    <ds:schemaRef ds:uri="1d52d4bc-3f95-4709-b359-1b96840d7671"/>
    <ds:schemaRef ds:uri="8d1bea48-6525-4b05-8cf5-c6ad0dd5b02f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17E2493B-7644-4C7D-82DC-452C33D5576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909</Words>
  <Characters>5000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ASUS</dc:creator>
  <cp:lastModifiedBy>Sandra Paola Morales Paez</cp:lastModifiedBy>
  <cp:revision>2</cp:revision>
  <dcterms:created xsi:type="dcterms:W3CDTF">2025-02-21T13:13:00Z</dcterms:created>
  <dcterms:modified xsi:type="dcterms:W3CDTF">2025-02-21T13:13:00Z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  <property fmtid="{D5CDD505-2E9C-101B-9397-08002B2CF9AE}" pid="3" name="MediaServiceImageTags">
    <vt:lpwstr/>
  </property>
</Properties>
</file>