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:rsidR="00C57B0F" w:rsidP="00AD0AE0" w:rsidRDefault="00C57B0F" w14:paraId="017A687C" w14:textId="77777777">
      <w:pPr>
        <w:spacing w:after="160"/>
        <w:rPr>
          <w:rFonts w:eastAsia="Calibri"/>
          <w:sz w:val="20"/>
          <w:szCs w:val="20"/>
        </w:rPr>
      </w:pPr>
    </w:p>
    <w:p w:rsidRPr="00AD0AE0" w:rsidR="00285D29" w:rsidP="00AD0AE0" w:rsidRDefault="00285D29" w14:paraId="0C393D57" w14:textId="77777777">
      <w:pPr>
        <w:spacing w:after="160"/>
        <w:rPr>
          <w:rFonts w:eastAsia="Calibri"/>
          <w:sz w:val="20"/>
          <w:szCs w:val="20"/>
        </w:rPr>
      </w:pPr>
    </w:p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70C53E2" w14:paraId="744FC28B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154" w:type="dxa"/>
            <w:gridSpan w:val="4"/>
            <w:tcMar/>
          </w:tcPr>
          <w:p w:rsidRPr="00AD0AE0" w:rsidR="00C57B0F" w:rsidP="00AD0AE0" w:rsidRDefault="00E60A51" w14:paraId="500712FF" w14:textId="72523064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noProof/>
                <w:sz w:val="20"/>
                <w:szCs w:val="20"/>
                <w:lang w:val="en-US" w:eastAsia="en-US"/>
              </w:rPr>
              <w:drawing>
                <wp:anchor distT="0" distB="0" distL="114300" distR="114300" simplePos="0" relativeHeight="251659264" behindDoc="0" locked="0" layoutInCell="1" hidden="0" allowOverlap="1" wp14:anchorId="51D33399" wp14:editId="7D4E7226">
                  <wp:simplePos x="0" y="0"/>
                  <wp:positionH relativeFrom="column">
                    <wp:posOffset>-5715</wp:posOffset>
                  </wp:positionH>
                  <wp:positionV relativeFrom="paragraph">
                    <wp:posOffset>43180</wp:posOffset>
                  </wp:positionV>
                  <wp:extent cx="962025" cy="712470"/>
                  <wp:effectExtent l="0" t="0" r="9525" b="0"/>
                  <wp:wrapSquare wrapText="bothSides" distT="0" distB="0" distL="114300" distR="114300"/>
                  <wp:docPr id="2" name="image1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2025" cy="71247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:rsidRPr="00AD0AE0" w:rsidR="00C57B0F" w:rsidP="00AD0AE0" w:rsidRDefault="00C57B0F" w14:paraId="3A709216" w14:textId="25636CD0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  <w:p w:rsidRPr="00AD0AE0" w:rsidR="00C57B0F" w:rsidP="00AD0AE0" w:rsidRDefault="006F219D" w14:paraId="0BA125F2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  <w:r w:rsidRPr="00AD0AE0">
              <w:rPr>
                <w:rFonts w:eastAsia="Calibri"/>
                <w:color w:val="auto"/>
                <w:sz w:val="20"/>
                <w:szCs w:val="20"/>
              </w:rPr>
              <w:t>ACTIVIDAD DIDÁCTICA CUESTIONARIO</w:t>
            </w:r>
          </w:p>
          <w:p w:rsidRPr="00AD0AE0" w:rsidR="00C57B0F" w:rsidP="00AD0AE0" w:rsidRDefault="00C57B0F" w14:paraId="4039611F" w14:textId="77777777">
            <w:pPr>
              <w:spacing w:line="276" w:lineRule="auto"/>
              <w:rPr>
                <w:rFonts w:eastAsia="Calibri"/>
                <w:color w:val="auto"/>
                <w:sz w:val="20"/>
                <w:szCs w:val="20"/>
              </w:rPr>
            </w:pPr>
          </w:p>
        </w:tc>
      </w:tr>
      <w:tr w:rsidRPr="00AD0AE0" w:rsidR="008E244C" w:rsidTr="370C53E2" w14:paraId="2266E2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tcMar/>
          </w:tcPr>
          <w:p w:rsidRPr="00AD0AE0" w:rsidR="00C0495F" w:rsidP="370C53E2" w:rsidRDefault="006F219D" w14:paraId="2AED83D5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Generalidades de la actividad</w:t>
            </w:r>
          </w:p>
          <w:p w:rsidRPr="00AD0AE0" w:rsidR="00C0495F" w:rsidP="370C53E2" w:rsidRDefault="006F219D" w14:paraId="3B5F2D99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Las indicaciones, el mensaje de correcto e incorrecto debe estar la redacción en </w:t>
            </w:r>
            <w:r w:rsidRPr="370C53E2" w:rsidR="00230CDA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segunda persona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.</w:t>
            </w:r>
          </w:p>
          <w:p w:rsidRPr="00AD0AE0" w:rsidR="00C0495F" w:rsidP="370C53E2" w:rsidRDefault="006F219D" w14:paraId="1FBDEE44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Diligenciar solo los espacios en blanco.</w:t>
            </w:r>
          </w:p>
          <w:p w:rsidRPr="00AD0AE0" w:rsidR="00C0495F" w:rsidP="370C53E2" w:rsidRDefault="006F219D" w14:paraId="4DE91A42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El aprendiz recibe una retroalimentación cuando responde de manera correcta o incorrecta cada pregunta.</w:t>
            </w:r>
          </w:p>
          <w:p w:rsidRPr="00AD0AE0" w:rsidR="00C0495F" w:rsidP="370C53E2" w:rsidRDefault="006F219D" w14:paraId="0F0B09BA" w14:textId="77777777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Señale en la columna Rta. Correcta con una (x) de acuerdo con las opciones presentadas.</w:t>
            </w:r>
          </w:p>
          <w:p w:rsidRPr="00AD0AE0" w:rsidR="00C57B0F" w:rsidP="370C53E2" w:rsidRDefault="006F219D" w14:paraId="7778E7D9" w14:textId="3580D3ED">
            <w:pPr>
              <w:pStyle w:val="Prrafodelista"/>
              <w:numPr>
                <w:ilvl w:val="0"/>
                <w:numId w:val="2"/>
              </w:numPr>
              <w:spacing w:after="160" w:line="276" w:lineRule="auto"/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Al final de la actividad se muestra una retroalimentación de felicitación si logra el 70</w:t>
            </w:r>
            <w:r w:rsidRPr="370C53E2" w:rsidR="00C0495F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 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% de respuestas correctas o retroalimentación de mejora si es inferior a este porcentaje.</w:t>
            </w:r>
          </w:p>
          <w:p w:rsidRPr="00AD0AE0" w:rsidR="00C57B0F" w:rsidP="370C53E2" w:rsidRDefault="006F219D" w14:paraId="74635954" w14:textId="77777777">
            <w:pPr>
              <w:spacing w:after="160"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 xml:space="preserve">Para sugerir este tipo de actividad tener presente equipo de Diseño Instruccional, que solo debe haber máximo doce opciones de pregunta y que cada campo tiene un límite de palabras permitidas para garantizar el 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i w:val="1"/>
                <w:iCs w:val="1"/>
                <w:color w:val="auto"/>
                <w:sz w:val="22"/>
                <w:szCs w:val="22"/>
              </w:rPr>
              <w:t>responsive web</w:t>
            </w:r>
            <w:r w:rsidRPr="370C53E2" w:rsidR="006F219D">
              <w:rPr>
                <w:rFonts w:ascii="Arial" w:hAnsi="Arial" w:eastAsia="Arial" w:cs="Arial"/>
                <w:b w:val="0"/>
                <w:bCs w:val="0"/>
                <w:color w:val="auto"/>
                <w:sz w:val="22"/>
                <w:szCs w:val="22"/>
              </w:rPr>
              <w:t>.</w:t>
            </w:r>
          </w:p>
        </w:tc>
      </w:tr>
      <w:tr w:rsidRPr="00AD0AE0" w:rsidR="008E244C" w:rsidTr="370C53E2" w14:paraId="08A5677D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C57B0F" w:rsidP="370C53E2" w:rsidRDefault="006F219D" w14:paraId="5FFDD4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color w:val="auto"/>
                <w:sz w:val="22"/>
                <w:szCs w:val="22"/>
              </w:rPr>
              <w:t>Instrucciones para el aprendiz</w:t>
            </w:r>
          </w:p>
          <w:p w:rsidRPr="00AD0AE0" w:rsidR="00C57B0F" w:rsidP="370C53E2" w:rsidRDefault="00C57B0F" w14:paraId="27C0663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  <w:p w:rsidRPr="00AD0AE0" w:rsidR="00C57B0F" w:rsidP="370C53E2" w:rsidRDefault="00C57B0F" w14:paraId="1B1DE62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F70AE9" w14:paraId="5D04B07D" w14:textId="20A8B7F3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Esta actividad le permitirá determinar el grado de apropiación de los contenidos del componente formativo </w:t>
            </w:r>
            <w:r w:rsidRPr="370C53E2" w:rsidR="6C4A0676">
              <w:rPr>
                <w:rFonts w:ascii="Arial" w:hAnsi="Arial" w:eastAsia="Arial" w:cs="Arial"/>
                <w:color w:val="auto"/>
                <w:sz w:val="22"/>
                <w:szCs w:val="22"/>
              </w:rPr>
              <w:t>Atención al cliente</w:t>
            </w:r>
            <w:r w:rsidRPr="370C53E2" w:rsidR="0D189C0B">
              <w:rPr>
                <w:rFonts w:ascii="Arial" w:hAnsi="Arial" w:eastAsia="Arial" w:cs="Arial"/>
                <w:color w:val="auto"/>
                <w:sz w:val="22"/>
                <w:szCs w:val="22"/>
              </w:rPr>
              <w:t>.</w:t>
            </w:r>
            <w:r w:rsidRPr="370C53E2" w:rsidR="000345A7">
              <w:rPr>
                <w:rFonts w:ascii="Arial" w:hAnsi="Arial" w:eastAsia="Arial" w:cs="Arial"/>
                <w:b w:val="1"/>
                <w:bCs w:val="1"/>
                <w:color w:val="auto"/>
                <w:sz w:val="22"/>
                <w:szCs w:val="22"/>
              </w:rPr>
              <w:t xml:space="preserve"> </w:t>
            </w: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Antes de su realización, se recomienda la lectura del componente formativo mencionado. Es opcional (no es calificable), y puede realizarse todas las veces que se desee.</w:t>
            </w:r>
          </w:p>
          <w:p w:rsidRPr="00AD0AE0" w:rsidR="00F70AE9" w:rsidP="370C53E2" w:rsidRDefault="00F70AE9" w14:paraId="17F391EA" w14:textId="77777777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  <w:p w:rsidRPr="00AD0AE0" w:rsidR="00C57B0F" w:rsidP="370C53E2" w:rsidRDefault="00E60A51" w14:paraId="1EC50D8C" w14:textId="43DDDF7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Lea la pregunta de cada ítem y seleccione la respuesta correcta.</w:t>
            </w:r>
          </w:p>
        </w:tc>
      </w:tr>
      <w:tr w:rsidRPr="00AD0AE0" w:rsidR="008E244C" w:rsidTr="370C53E2" w14:paraId="749E10A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70C53E2" w:rsidRDefault="00F70AE9" w14:paraId="4C7FDFA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Nombre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285D29" w14:paraId="60B4012D" w14:textId="08213F54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275E4A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Cuestionario de servicio al cliente, fidelización y experiencia del consumidor.</w:t>
            </w:r>
          </w:p>
        </w:tc>
      </w:tr>
      <w:tr w:rsidRPr="00AD0AE0" w:rsidR="008E244C" w:rsidTr="370C53E2" w14:paraId="15CA5FE7" w14:textId="7777777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70AE9" w:rsidP="370C53E2" w:rsidRDefault="00F70AE9" w14:paraId="6EF2F4A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Objetivo de la actividad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285D29" w14:paraId="79A04D82" w14:textId="5775C9D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66C95170">
              <w:rPr>
                <w:rFonts w:ascii="Arial" w:hAnsi="Arial" w:eastAsia="Arial" w:cs="Arial"/>
                <w:color w:val="auto"/>
                <w:sz w:val="22"/>
                <w:szCs w:val="22"/>
              </w:rPr>
              <w:t>Evaluar la aplicación de estrategias de servicio al cliente orientadas a fortalecer la fidelización y mejorar la experiencia del consumidor.</w:t>
            </w:r>
          </w:p>
        </w:tc>
      </w:tr>
      <w:tr w:rsidRPr="00AD0AE0" w:rsidR="008E244C" w:rsidTr="370C53E2" w14:paraId="735A041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70AE9" w:rsidP="370C53E2" w:rsidRDefault="00F70AE9" w14:paraId="0FCDD52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70AE9">
              <w:rPr>
                <w:rFonts w:ascii="Arial" w:hAnsi="Arial" w:eastAsia="Arial" w:cs="Arial"/>
                <w:color w:val="auto"/>
                <w:sz w:val="22"/>
                <w:szCs w:val="22"/>
              </w:rPr>
              <w:t>Texto descriptivo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70AE9" w:rsidP="370C53E2" w:rsidRDefault="00E60A51" w14:paraId="6676B711" w14:textId="394F4B94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Lea la pregunta de cada ítem y seleccione la respuesta correcta.</w:t>
            </w:r>
          </w:p>
        </w:tc>
      </w:tr>
      <w:tr w:rsidRPr="00AD0AE0" w:rsidR="008E244C" w:rsidTr="370C53E2" w14:paraId="513BC1FE" w14:textId="77777777">
        <w:trPr>
          <w:trHeight w:val="4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  <w:tcMar/>
          </w:tcPr>
          <w:p w:rsidRPr="00AD0AE0" w:rsidR="00C57B0F" w:rsidP="370C53E2" w:rsidRDefault="006F219D" w14:paraId="5F5B6B9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6F219D">
              <w:rPr>
                <w:rFonts w:ascii="Arial" w:hAnsi="Arial" w:eastAsia="Arial" w:cs="Arial"/>
                <w:color w:val="auto"/>
                <w:sz w:val="22"/>
                <w:szCs w:val="22"/>
              </w:rPr>
              <w:t>PREGUNTAS</w:t>
            </w:r>
          </w:p>
        </w:tc>
      </w:tr>
      <w:tr w:rsidRPr="00AD0AE0" w:rsidR="008E244C" w:rsidTr="370C53E2" w14:paraId="1CB5189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043C2E" w:rsidP="370C53E2" w:rsidRDefault="00043C2E" w14:paraId="7C8E1F5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043C2E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1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043C2E" w:rsidP="370C53E2" w:rsidRDefault="004A283B" w14:paraId="7F132666" w14:textId="61394E6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375E10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es la atención al cliente?</w:t>
            </w:r>
          </w:p>
        </w:tc>
      </w:tr>
      <w:tr w:rsidRPr="00AD0AE0" w:rsidR="008E244C" w:rsidTr="370C53E2" w14:paraId="20634E81" w14:textId="77777777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A7DCE6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7763DB98" w14:textId="0208638D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6025B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producción de bienes.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CEC4D6E" w14:textId="7BF1315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63B8C19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CC760A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27D41D45" w14:textId="67C13991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0A8B5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Conjunto de actividades destinadas a satisfacer las necesidades y expectativas de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4A283B" w14:paraId="0F73ACCC" w14:textId="1FE057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DB326DA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5ABFE12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E270E67" w14:textId="205C7BC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3B607DAE" w14:textId="2C6510E4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9BA034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financiera.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FC24437" w14:textId="41915E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3C5F9A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BBA1DB2" w14:textId="2C022DB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Pr="00AD0AE0" w:rsidR="00302AE8" w:rsidP="370C53E2" w:rsidRDefault="004A283B" w14:paraId="4E1208FC" w14:textId="6CDD8F0D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1DBA38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método de control de inventarios.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4EF84CA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28C15D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E60A51" w:rsidP="370C53E2" w:rsidRDefault="00E60A51" w14:paraId="00D08B5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70C53E2" w:rsidRDefault="00043C2E" w14:paraId="5B7DC219" w14:textId="2B0DA1E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8E244C" w:rsidTr="370C53E2" w14:paraId="62EB926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E60A51" w:rsidP="370C53E2" w:rsidRDefault="00E60A51" w14:paraId="532EDFD3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E60A51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E60A51" w:rsidP="370C53E2" w:rsidRDefault="00043C2E" w14:paraId="484D921F" w14:textId="6A5592A6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94812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025BEC16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2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ED1309" w:rsidP="370C53E2" w:rsidRDefault="006A59F0" w14:paraId="1B7CAEBC" w14:textId="06CE857A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CBBA1F3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una característica fundamental de la atención al cliente?</w:t>
            </w:r>
          </w:p>
        </w:tc>
      </w:tr>
      <w:tr w:rsidRPr="00AD0AE0" w:rsidR="008E244C" w:rsidTr="370C53E2" w14:paraId="2DB043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CF11BAE" w14:textId="7ADE01D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F2DDE5" w:rsidP="370C53E2" w:rsidRDefault="18F2DDE5" w14:paraId="6750EF6B" w14:textId="0CFAAD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EF6807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Desinterés por las necesidades del usuario.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03389B73" w14:textId="58C3BA09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2F8C14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3B9796A3" w14:textId="31F9847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2E377D56" w:rsidP="370C53E2" w:rsidRDefault="2E377D56" w14:paraId="6981AC85" w14:textId="7AB3D4B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30F212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Respuesta tardía a las solicitudes.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1D0925B8" w14:textId="08BC144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6C80772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D36AED0" w14:textId="4C5B069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0879C28E" w:rsidP="370C53E2" w:rsidRDefault="0879C28E" w14:paraId="6B53000F" w14:textId="6378B44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201D98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Amabilidad, respeto y disposición de ayuda.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6A59F0" w14:paraId="2173A4A8" w14:textId="2107ABBA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5201D982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442AF42F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E0BECE1" w14:textId="074A344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183B5A60" w:rsidP="370C53E2" w:rsidRDefault="183B5A60" w14:paraId="46EB7299" w14:textId="28917F0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0513E3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Comunicación limitada.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0A71059" w14:textId="52B2493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6515F4D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4BBBE2C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17B5FC6" w14:textId="301234C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F88F984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65EA1A4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76BD9A2" w14:textId="35324739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8E34A67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14D8F26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3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6A59F0" w14:paraId="61D73A45" w14:textId="4CD5AE1E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419"/>
              </w:rPr>
            </w:pPr>
            <w:r w:rsidRPr="370C53E2" w:rsidR="027CCF20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la finalidad principal de la atención al cliente?</w:t>
            </w:r>
          </w:p>
        </w:tc>
      </w:tr>
      <w:tr w:rsidRPr="00AD0AE0" w:rsidR="008E244C" w:rsidTr="370C53E2" w14:paraId="099D670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2AA0305" w14:textId="0FECEDA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1EF3A3DF" w14:textId="1A7C966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359A41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Incrementar los costos operativos.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DEA1E69" w14:textId="7A8709AB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34603C0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685686D" w14:textId="380FDC3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714E81DB" w14:textId="3362941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7734A2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interacción con el consumidor.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6A59F0" w14:paraId="7459CED2" w14:textId="7C305B80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6255FBCB" w14:textId="77777777">
        <w:trPr>
          <w:trHeight w:val="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6E7529C" w14:textId="5380B6B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6E7756C6" w14:textId="5FF7E9B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4321C9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la competencia.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2B39C562" w14:textId="51E28E2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629DF22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4EB4609" w14:textId="0BEFAC2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tcMar/>
          </w:tcPr>
          <w:p w:rsidR="4E30EA6E" w:rsidP="370C53E2" w:rsidRDefault="4E30EA6E" w14:paraId="0D6D52A2" w14:textId="65EC8EB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70C53E2" w:rsidR="630F3D9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Lograr la satisfacción y fidelización del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tcMar/>
          </w:tcPr>
          <w:p w:rsidRPr="00AD0AE0" w:rsidR="00302AE8" w:rsidP="370C53E2" w:rsidRDefault="00302AE8" w14:paraId="60456E1B" w14:textId="06C1C40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630F3D99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4A283B" w:rsidTr="370C53E2" w14:paraId="5C1A170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C118FC8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8C5ECCB" w14:textId="4C540A14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68167769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6FF1C44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902B640" w14:textId="139158B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7029FEF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0EFDFE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4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092B46" w14:paraId="4D6D2B7B" w14:textId="55B1B4C3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F9A836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se entiende por satisfacción del cliente?</w:t>
            </w:r>
          </w:p>
        </w:tc>
      </w:tr>
      <w:tr w:rsidRPr="00AD0AE0" w:rsidR="008E244C" w:rsidTr="370C53E2" w14:paraId="5B5EF9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62788E0" w14:textId="6DD7581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458DCF8" w14:textId="29528C3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51657A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Grado en que las expectativas del cliente son cumplidas o superadas.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7A2608D" w14:textId="2F25C6E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8DB55CA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4FFE26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595D1FA" w14:textId="2C00AB6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B0C64E" w14:textId="1350EC3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C34937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Número de productos vendidos.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363353C" w14:textId="0641036E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443BC02D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AF0CF86" w14:textId="30BBC4EA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B137B8" w14:textId="78589AE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51541B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Cantidad de empleados de una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A39BE05" w14:textId="6F0611C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70A10F5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2D0CDEC" w14:textId="2E7E179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0B113CD" w14:textId="2B38E90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82A9FE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Nivel de inventario disponible.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314389CB" w14:textId="184266AD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2BEF3AC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E913A8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47E4A24" w14:textId="7C23E29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1B198E2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3AE5C6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31C98AB" w14:textId="31C7A4D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7DFA247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3E6EF9DB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5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="2F533D26" w:rsidP="370C53E2" w:rsidRDefault="2F533D26" w14:paraId="77E671BE" w14:textId="0308680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F533D2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¿Para qué sirven las normas técnicas en la atención al cliente?</w:t>
            </w:r>
          </w:p>
          <w:p w:rsidRPr="00AD0AE0" w:rsidR="00F436F5" w:rsidP="370C53E2" w:rsidRDefault="00092B46" w14:paraId="42742D49" w14:textId="5C240AA0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b w:val="1"/>
                <w:bCs w:val="1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28F8479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00567028" w14:textId="6D5AF67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1DF8DD86" w14:textId="4657AB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1FE0E0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aumentar los precios.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5DFF5F4F" w14:textId="1ED8FC0A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657F3D76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7DFAC32" w14:textId="3DCEDBC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FA878E" w14:textId="38C4FF9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418DAA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establecer criterios de calidad en la prestación del servicio.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CAA8A0E" w14:textId="5621226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2418DAA4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55AC46D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7EB5D00" w14:textId="43D3659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67F5E5A" w14:textId="263F770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1E5256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reducir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2D3E2B0" w14:textId="249D9916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7D879E8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1683A53" w14:textId="1FEC75E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C8E3637" w14:textId="7FA2A6C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B606BD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controlar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B160C08" w14:textId="77777777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19CA660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5952B1D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47EA69B" w14:textId="7DB285F6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4CA120E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04B996C1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ED92D06" w14:textId="430E3E15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664A85F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C7778E8" w14:textId="5B9F316A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6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092B46" w14:paraId="6E665151" w14:textId="61538F7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CD95CB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la fidelización del cliente?</w:t>
            </w:r>
          </w:p>
        </w:tc>
      </w:tr>
      <w:tr w:rsidRPr="00AD0AE0" w:rsidR="008E244C" w:rsidTr="370C53E2" w14:paraId="761A02F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4031499" w14:textId="2651F5EB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9093AB4" w14:textId="7CA8814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3F9BD2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Captar nuevos clientes exclusivamente.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144C3D7" w14:textId="3BE3B40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F8ED00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4C0B8E7" w14:textId="3153F98F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22E4BEE" w14:textId="33C8DC3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2DA64F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el número de compradores.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92B46" w14:paraId="14B5DA92" w14:textId="1AA01721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442B591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20E5467" w14:textId="7D99BDD5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A14E6CD" w14:textId="3888BBA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9F2014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Lograr que los clientes mantengan una relación continua con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2384884" w14:textId="64ACD51B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25BFAB1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3057D19B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EEFD0DC" w14:textId="487AB3F2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734F54" w14:textId="1B929E99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4BBD2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Disminuir los servicios ofrecidos.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F224258" w14:textId="2D6F8C8C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1EEB521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3C855C1E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32BB5D3" w14:textId="39B429A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A508D9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44B83E0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B3062F0" w14:textId="3BB192AE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02DC91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6151D01D" w14:textId="3BC09AE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7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022C06" w14:paraId="1AA9E5AB" w14:textId="4D2E9AFC">
            <w:pPr>
              <w:pStyle w:val="Normal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477E21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beneficio aporta la fidelización de clientes?</w:t>
            </w:r>
          </w:p>
        </w:tc>
      </w:tr>
      <w:tr w:rsidRPr="00AD0AE0" w:rsidR="008E244C" w:rsidTr="370C53E2" w14:paraId="6C1AF91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2CBDCC0" w14:textId="105380A3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9FAC6A5" w14:textId="044A7BD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FA67A0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Incrementa las reclamaciones.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022C06" w14:paraId="600CF4DF" w14:textId="78C1BD68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3AD917A3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1D388CD" w14:textId="71A735A4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3BDD6CB" w14:textId="2EC54A3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06B3A61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Reduce la confianza.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7FEF3BA" w14:textId="0BF30FC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A96A1F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97A4946" w14:textId="36C1D6E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BCBF68F" w14:textId="6025E76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4875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Disminuye las ventas.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F26B264" w14:textId="3739B71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5DA7FED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334894CD" w14:textId="455D4AC8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0A9C6D8" w14:textId="5FEF3E8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1FFEEE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Favorece la recompra y la lealtad hacia la empresa.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4E2035E" w14:textId="0B3D75E3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9E476FB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4A283B" w:rsidTr="370C53E2" w14:paraId="45B0648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356CA5BA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1E9E6C" w14:textId="4FDB1A81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2907126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B0CAFD0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0C17735" w14:textId="40023537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3E7297B0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A75105D" w14:textId="471587AE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8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342225" w14:paraId="08018C5E" w14:textId="60C15C47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E30E944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son los hallazgos en la atención al cliente?</w:t>
            </w:r>
          </w:p>
        </w:tc>
      </w:tr>
      <w:tr w:rsidRPr="00AD0AE0" w:rsidR="008E244C" w:rsidTr="370C53E2" w14:paraId="6FB46BB0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D3214DA" w14:textId="454C03D0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E2900F0" w14:textId="69CE3190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0793F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Estrategias de mercadeo.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D3D3203" w14:textId="7F4A082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D1395F8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1C95B29" w14:textId="103B2579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0CBC97E" w14:textId="1F0BDD5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CA98F0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Resultados obtenidos del análisis de la atención y el servicio prestado.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42225" w14:paraId="51A6F50B" w14:textId="5C5C1915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5CA98F06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63A54F4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9DD562B" w14:textId="48193D7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7DAFBEA" w14:textId="665A974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964480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Métodos de producción.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B5915C7" w14:textId="4CB99C1E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3107D78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7942D87" w14:textId="217C2A2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B841A3C" w14:textId="7D51A691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18F77E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Técnicas de distribución.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1107FE9" w14:textId="415CD724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54E2E5D5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4E40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BDDBE87" w14:textId="1F84A2F9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CD58276" w14:textId="77777777">
        <w:trPr>
          <w:trHeight w:val="6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F97FD57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DEA7BB" w14:textId="77FF22FF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  <w:lang w:val="es-CO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5E57D042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F436F5" w:rsidP="370C53E2" w:rsidRDefault="00F436F5" w14:paraId="5FFFC194" w14:textId="0D98611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9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tcMar/>
          </w:tcPr>
          <w:p w:rsidRPr="00AD0AE0" w:rsidR="00F436F5" w:rsidP="370C53E2" w:rsidRDefault="00342225" w14:paraId="71B24040" w14:textId="36D4602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B0CC3FF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¿Cuál es una acción de mejora derivada de los hallazgos?</w:t>
            </w:r>
          </w:p>
        </w:tc>
      </w:tr>
      <w:tr w:rsidRPr="00AD0AE0" w:rsidR="008E244C" w:rsidTr="370C53E2" w14:paraId="0D366D4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69DD5B4D" w14:textId="77F5D44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5B42C63" w14:textId="78AF90C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333B0E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Ignorar las sugerencias de los clientes.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47B674B" w14:textId="6E468D27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098DA0B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494DDF1E" w14:textId="2CDD683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B2B71D6" w14:textId="2B60D82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5ADFD9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Eliminar canales de atención.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307B3E7" w14:textId="050245DF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5190455A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0903D578" w14:textId="44F4815D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1B62CCCA" w14:textId="0829F07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C2183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Implementar cambios para corregir deficiencias identificadas.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77228B3" w14:textId="2BAE7479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C2183FB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03445BF4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C0A3B9D" w14:textId="563F1F06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F40E7B7" w14:textId="17CE6CD3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6FA953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Reducir la calidad del servicio.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42225" w14:paraId="5921DDBC" w14:textId="172DC248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5628C909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70884D45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80941A9" w14:textId="6CBBD0E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2DA70B9B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75B53389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38703BC" w14:textId="67ED9B1C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0CF97622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725ABC76" w14:textId="3598DB6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Pregunta 10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2E31A8" w14:paraId="1DFCF96C" w14:textId="14D294C6">
            <w:pPr>
              <w:pStyle w:val="Normal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236F0E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el primer paso para gestionar adecuadamente una reclamación?</w:t>
            </w:r>
          </w:p>
        </w:tc>
      </w:tr>
      <w:tr w:rsidRPr="00AD0AE0" w:rsidR="008E244C" w:rsidTr="370C53E2" w14:paraId="6F04B43E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5935BE48" w14:textId="3351B869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a)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D587C6B" w14:textId="309E0CE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42BD75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Descartar la queja.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19B547A" w14:textId="15699AF1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C83FBB7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14C6D306" w14:textId="611C6FA1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b)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896FBF7" w14:textId="4C3AE37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E9329E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Justificar el error.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2E31A8" w14:paraId="798FCBA2" w14:textId="0A02636F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2694F5C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7EB5F33B" w14:textId="1AF36B60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c)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8E4D1E9" w14:textId="52E862C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D2F637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Escuchar atentamente al cliente.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0240F3C" w14:textId="22D7B8A5">
            <w:pPr>
              <w:widowControl w:val="0"/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25EDBE6">
              <w:rPr>
                <w:rFonts w:ascii="Arial" w:hAnsi="Arial" w:eastAsia="Arial" w:cs="Arial"/>
                <w:color w:val="auto"/>
                <w:sz w:val="22"/>
                <w:szCs w:val="22"/>
              </w:rPr>
              <w:t>x</w:t>
            </w:r>
          </w:p>
        </w:tc>
      </w:tr>
      <w:tr w:rsidRPr="00AD0AE0" w:rsidR="008E244C" w:rsidTr="370C53E2" w14:paraId="234B58A3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tcMar/>
          </w:tcPr>
          <w:p w:rsidRPr="00AD0AE0" w:rsidR="00302AE8" w:rsidP="370C53E2" w:rsidRDefault="00302AE8" w14:paraId="2283AC55" w14:textId="30EB25FC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color w:val="auto"/>
                <w:sz w:val="22"/>
                <w:szCs w:val="22"/>
              </w:rPr>
              <w:t>Opción d)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BA1F124" w14:textId="7259BF7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179E4D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Suspender la comunicación.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D33B248" w14:textId="38057910">
            <w:pPr>
              <w:widowControl w:val="0"/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4A283B" w:rsidTr="370C53E2" w14:paraId="6D16765F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tcMar/>
          </w:tcPr>
          <w:p w:rsidRPr="00AD0AE0" w:rsidR="004A283B" w:rsidP="370C53E2" w:rsidRDefault="004A283B" w14:paraId="1C942EF2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BD9C98F" w14:textId="3142B001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291A1FBC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1C80B6F" w14:textId="77777777">
            <w:pPr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color w:val="auto"/>
                <w:sz w:val="22"/>
                <w:szCs w:val="22"/>
              </w:rPr>
              <w:t>Comentario respuesta incorrecta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26B4A9C" w14:textId="3A9D8932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</w:tbl>
    <w:tbl>
      <w:tblPr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Pr="00AD0AE0" w:rsidR="008E244C" w:rsidTr="370C53E2" w14:paraId="3032382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9921BA" w:rsidP="370C53E2" w:rsidRDefault="009921BA" w14:paraId="03639DCA" w14:textId="4C958FE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1F17920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9921BA" w:rsidP="370C53E2" w:rsidRDefault="003749CB" w14:paraId="1FA8F7AC" w14:textId="5179652B">
            <w:pPr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C0EEF4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¿Qué son las relaciones con los clientes?</w:t>
            </w:r>
          </w:p>
        </w:tc>
      </w:tr>
      <w:tr w:rsidRPr="00AD0AE0" w:rsidR="008E244C" w:rsidTr="370C53E2" w14:paraId="7364B2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1A22D7B" w14:textId="62053B2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AC37B57" w14:textId="333D385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67387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Interacciones que la empresa mantiene con los clientes antes, durante y después de la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B40352" w14:paraId="3D1BED20" w14:textId="278E88C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A7631D9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53B786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91CE1B8" w14:textId="3A2329C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FF4BD10" w14:textId="40164D77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4695D4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Procesos financieros internos.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90B5B39" w14:textId="2F7D429B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6DC6693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F6D30CE" w14:textId="72059CD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433C682" w14:textId="2786C63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C4BBA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Actividades de producción.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998962E" w14:textId="508C21D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3844875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FE5196A" w14:textId="5C5FBCA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4AD1757" w14:textId="468896C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AE8F3F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Estrategias de importación.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61FAD33" w14:textId="10456F9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4CA5DFD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42A45354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51DA092" w14:textId="18F0778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589F76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28872E1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17ABD152" w14:textId="132B8FDC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497E120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158FB807" w14:textId="4429234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206854" w14:paraId="45939313" w14:textId="424C5309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E4AF59C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función cumplen los protocolos de atención?</w:t>
            </w:r>
          </w:p>
        </w:tc>
      </w:tr>
      <w:tr w:rsidRPr="00AD0AE0" w:rsidR="008E244C" w:rsidTr="370C53E2" w14:paraId="18AC1DD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4864D05" w14:textId="4C0292E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3C9556" w14:textId="5839CAF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2B791D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Limitar la comunicación.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5A5E76E" w14:textId="396AA67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33BECFB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E00668B" w14:textId="10C5863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258EE6B" w14:textId="5223BA7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EFBB9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Aumentar la complejidad de los procesos.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4EB58E9" w14:textId="0D9AD11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6907EB3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DB35A51" w14:textId="04BB715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4A96435" w14:textId="550757A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65EFF8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Establecer procedimientos estandarizados para atender a los clientes.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206854" w14:paraId="39C8D7B4" w14:textId="30CEB96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9458576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4A8CCC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1B37AB2" w14:textId="25F792F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C274090" w14:textId="0E73C178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91471A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Controlar la competencia.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54B085E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55F84E2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A34717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8F26423" w14:textId="538C8FFE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ED9180C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1DA49C4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1E4CAEC2" w14:textId="7DBF190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74A14AFF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03843485" w14:textId="2E44233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01DF753D" w14:textId="37279B07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9442B4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¿Por qué son importantes las relaciones con los clientes?</w:t>
            </w:r>
          </w:p>
        </w:tc>
      </w:tr>
      <w:tr w:rsidRPr="00AD0AE0" w:rsidR="008E244C" w:rsidTr="370C53E2" w14:paraId="66F869E2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AC70E6D" w14:textId="1277629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9BF8F5C" w14:textId="5B8F32E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B8240F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reemplazan la publicidad.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820A220" w14:textId="441428C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09EAF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302EF25" w14:textId="229AE86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3D947DC" w14:textId="1451416E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63DF5C7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eliminan los costos.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9D77687" w14:textId="747F542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91457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54828E76" w14:textId="2BD39B0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3F8C59B" w14:textId="2651CEFC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41532A9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sustituyen la calidad del producto.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047AF14" w14:textId="338E1CF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6CB9F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468C2F9" w14:textId="6FEF37E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79CCD78" w14:textId="0F58B53D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9412AB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Porque fortalecen la confianza y la permanencia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6FDE861B" w14:textId="6B8F8BAF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29412ABB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4A283B" w:rsidTr="370C53E2" w14:paraId="12F6CDC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15DC2C20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A9576AE" w14:textId="6463A3E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213A227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13FFEBE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F1C7725" w14:textId="51DE518D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04B0E23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134C5C9" w14:textId="14703DC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70949CAA" w14:textId="4DD30D70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AE0B8C5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un manual de servicio al cliente?</w:t>
            </w:r>
          </w:p>
        </w:tc>
      </w:tr>
      <w:tr w:rsidRPr="00AD0AE0" w:rsidR="008E244C" w:rsidTr="370C53E2" w14:paraId="3B350F6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A6A093E" w14:textId="223D43F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E2A1036" w14:textId="358AE90A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4948F63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informe financiero.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489F2D2" w14:textId="7F5F94B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9856D6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D9C7CDD" w14:textId="553ADC63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D55144A" w14:textId="13BCB426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872E9D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Documento que reúne políticas, procedimientos y estándares de atención.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7F6D2731" w14:textId="7207ED4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401FF112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5BF0FF7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CBC481D" w14:textId="4E25950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E396D97" w14:textId="3E056B7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18F3D2A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catálogo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4CBDD2E" w14:textId="342349C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6ED5B4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E6A57F6" w14:textId="12D44B2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C8B1E61" w14:textId="68482463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9D36FB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contrato comercial.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7FF4455" w14:textId="3F76A9E5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260C21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EC3B45B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4EAE505" w14:textId="4F9464AC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50E0B9C4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503AF72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96E8B3E" w14:textId="0D5AD907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3B313AFB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4E37D725" w14:textId="3819A0A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4F459350" w14:textId="3DC65A78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EDA9B78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el ciclo del servicio?</w:t>
            </w:r>
          </w:p>
        </w:tc>
      </w:tr>
      <w:tr w:rsidRPr="00AD0AE0" w:rsidR="008E244C" w:rsidTr="370C53E2" w14:paraId="194EF9E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6AB07DA2" w14:textId="66361C5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545CFCB" w14:textId="78B6116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B405B3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fabricación.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4F44B134" w14:textId="086944B4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C6598A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5D5B683" w14:textId="1176FBB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484B21E" w14:textId="1825F8B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BE1BD68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A31325A" w14:textId="43AAA65D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DBBF72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0D86162" w14:textId="1CA2A0D3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C424F66" w14:textId="6E1FDAF2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noProof w:val="0"/>
                <w:sz w:val="22"/>
                <w:szCs w:val="22"/>
                <w:lang w:val="es-CO"/>
              </w:rPr>
            </w:pPr>
            <w:r w:rsidRPr="370C53E2" w:rsidR="20FDDFCE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Secuencia de interacciones entre el cliente y la empresa durante la prestación del servicio</w:t>
            </w:r>
            <w:r w:rsidRPr="370C53E2" w:rsidR="141EE02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249367B" w14:textId="2A17F14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141EE029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44FD41D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B3EAD81" w14:textId="26008B3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3FEEBE1" w14:textId="315CAD7D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73ED8B3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sistema contable.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B646180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137BA792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09E6FC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933CE3C" w14:textId="49759B79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D72975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09D8425E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876B7B6" w14:textId="218CAC0A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693244A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20A7C9E3" w14:textId="37AAFE80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16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5FF8DC8F" w14:textId="7AEDFC16">
            <w:pPr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55B39BB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noProof w:val="0"/>
                <w:color w:val="000000" w:themeColor="text1" w:themeTint="FF" w:themeShade="FF"/>
                <w:sz w:val="22"/>
                <w:szCs w:val="22"/>
                <w:lang w:val="es-CO"/>
              </w:rPr>
              <w:t>¿Por qué es importante medir el servicio?</w:t>
            </w:r>
          </w:p>
        </w:tc>
      </w:tr>
      <w:tr w:rsidRPr="00AD0AE0" w:rsidR="008E244C" w:rsidTr="370C53E2" w14:paraId="56C426A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88060F5" w14:textId="65E57149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49F7791" w14:textId="27026604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AC72794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aumentar los costos.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2A2E8C2B" w14:textId="1E11A08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2B70C3E1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E0B1A99" w14:textId="30EE835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67FE9BD" w14:textId="2CC52B2B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01E598D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reducir la participación del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6E006C7" w14:textId="2C8628E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454323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5FB5E0A2" w14:textId="49318A4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B72A138" w14:textId="609DE1C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7B43CE0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evaluar la calidad e identificar oportunidades de mejora.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06D5D4DF" w14:textId="424774C6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44C21E61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3A90686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548EA1C" w14:textId="0C91BDCD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518E98" w14:textId="290EF61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7E2733A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Para limitar la retroalimentación.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51D27E6" w14:textId="7777777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849020A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017626F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3C28120B" w14:textId="2E96626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BAB07B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53E035DD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B7F3F44" w14:textId="4E632702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4DEFB84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590620B9" w14:textId="6E959CD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17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5B224CF8" w14:textId="347B38C4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1F549ED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un momento de verdad?</w:t>
            </w:r>
          </w:p>
        </w:tc>
      </w:tr>
      <w:tr w:rsidRPr="00AD0AE0" w:rsidR="008E244C" w:rsidTr="370C53E2" w14:paraId="71E0805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07D9B78" w14:textId="78B6CD6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C7BC44F" w14:textId="38642ECC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0D44AD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publicitaria.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6ACE52B" w14:textId="73DA286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9A5F80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4CA905D0" w14:textId="57D6A6EE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1C41560" w14:textId="19C23739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58DEAA8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Situación en la que el cliente interactúa con la empresa y forma una percepción del servicio.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993E431" w14:textId="46FFED2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06FDF33A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2AF7F61F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22B67B0C" w14:textId="60CECD2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3EAC3C7" w14:textId="35FAB85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7C0761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proceso de facturación.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5612D165" w14:textId="767D841C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1D76E84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8F56D3E" w14:textId="78A04E91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404A574" w14:textId="58F559F0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420696E4" w14:textId="1418660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8BE72F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F280DC9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6EA5C689" w14:textId="2684F73E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0A4F3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D4DA860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5741569F" w14:textId="0009EA64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2C91CF7D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28333329" w14:textId="256116A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18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4F3E856F" w14:textId="3866B591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4AF3822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¿Cuál es un elemento de los momentos de verdad?</w:t>
            </w:r>
          </w:p>
        </w:tc>
      </w:tr>
      <w:tr w:rsidRPr="00AD0AE0" w:rsidR="008E244C" w:rsidTr="370C53E2" w14:paraId="24A2C86E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0D1B1EB" w14:textId="5E13950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BB86432" w14:textId="625F6DA4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5772B69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inventario físico.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52AC3B6" w14:textId="020DD543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7B20FA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3EFD6FD" w14:textId="7DC99F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02DE15E" w14:textId="6D2DE31E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60155D5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producción industrial.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61BE877" w14:textId="7E32F19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4F81A7ED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1E5CF98" w14:textId="3AF7A5F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4974B04" w14:textId="22202BCF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4926A4A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contacto directo entre cliente y empresa.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632CFA0D" w14:textId="4897610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66458EE1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2FA0DFA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23D04B9" w14:textId="49A7F49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A23C0FD" w14:textId="2E20219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036CA5ED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contabilidad.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450D707A" w14:textId="2014C3FB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4B49E17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50F14CA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E9D8026" w14:textId="5751B66F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3BE2FBD1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6C5B336C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01D0A1FC" w14:textId="44767408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1E35B95F" w14:textId="77777777">
        <w:trPr>
          <w:trHeight w:val="30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18AF5C50" w14:textId="3D0AF47B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19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1A7539C3" w14:textId="60B3429D">
            <w:pPr>
              <w:pStyle w:val="Normal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317A2296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¿Qué es el triángulo del servicio?</w:t>
            </w:r>
          </w:p>
        </w:tc>
      </w:tr>
      <w:tr w:rsidRPr="00AD0AE0" w:rsidR="008E244C" w:rsidTr="370C53E2" w14:paraId="1852A647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E152896" w14:textId="28DF329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4D171B2" w14:textId="2EE85966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49FFE7A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Una estrategia de publicidad digital.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7B43B45" w14:textId="497AE67E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1E86B579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5C1ADF6" w14:textId="6CF23CE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392B3F5D" w14:textId="2ADCE99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1C7727FB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modelo de ventas.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21463C5E" w14:textId="650BAEE2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02587596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7DAEB305" w14:textId="24181B7A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72092DF6" w14:textId="17A6411B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5B255DB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Un sistema de distribución.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306A8AB8" w14:textId="7AD84D41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E280E9B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67BDB63" w14:textId="4BE2E6F8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4EE4E90D" w14:textId="40D75487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60B7234F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Modelo que integra cliente, personal y estrategia de servicio para garantizar calidad.  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7A42579D" w14:textId="03537CB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60B7234F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4A283B" w:rsidTr="370C53E2" w14:paraId="60444DE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0EC95D6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F3CF307" w14:textId="64C2F534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00631069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76D6239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7A5DED3C" w14:textId="5AC1BFB5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  <w:tr w:rsidRPr="00AD0AE0" w:rsidR="008E244C" w:rsidTr="370C53E2" w14:paraId="0F0AF845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F436F5" w:rsidP="370C53E2" w:rsidRDefault="00F436F5" w14:paraId="6851E16E" w14:textId="277E4D24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Pregunta 20</w:t>
            </w:r>
          </w:p>
        </w:tc>
        <w:tc>
          <w:tcPr>
            <w:tcW w:w="7620" w:type="dxa"/>
            <w:gridSpan w:val="2"/>
            <w:shd w:val="clear" w:color="auto" w:fill="FBE5D5"/>
            <w:tcMar/>
          </w:tcPr>
          <w:p w:rsidRPr="00AD0AE0" w:rsidR="00F436F5" w:rsidP="370C53E2" w:rsidRDefault="00E21CBE" w14:paraId="2842357E" w14:textId="0583D795">
            <w:pPr>
              <w:pStyle w:val="Normal"/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2A5B567E">
              <w:rPr>
                <w:rFonts w:ascii="Arial" w:hAnsi="Arial" w:eastAsia="Arial" w:cs="Arial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 xml:space="preserve">¿Qué es la trazabilidad en la atención al cliente?  </w:t>
            </w:r>
          </w:p>
        </w:tc>
      </w:tr>
      <w:tr w:rsidRPr="00AD0AE0" w:rsidR="008E244C" w:rsidTr="370C53E2" w14:paraId="6D9EEA78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32E32C36" w14:textId="0C34D066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5695AF7B" w14:textId="197C2088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69E45A9C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publicidad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08DBA6E9" w14:textId="1231C1D6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79A10AE3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495F5C8" w14:textId="5CB2C67C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0D9747BF" w14:textId="470D22AF">
            <w:pPr>
              <w:pStyle w:val="Normal"/>
              <w:spacing w:line="276" w:lineRule="auto"/>
              <w:rPr>
                <w:rFonts w:ascii="Arial" w:hAnsi="Arial" w:eastAsia="Arial" w:cs="Arial"/>
                <w:noProof w:val="0"/>
                <w:sz w:val="22"/>
                <w:szCs w:val="22"/>
                <w:lang w:val="es-CO"/>
              </w:rPr>
            </w:pPr>
            <w:r w:rsidRPr="370C53E2" w:rsidR="2420D51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El proceso de venta.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E21CBE" w14:paraId="6BBE2BBE" w14:textId="498502F7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8E244C" w:rsidTr="370C53E2" w14:paraId="521CE7C5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07B8C1AA" w14:textId="51756D72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c)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6B52613B" w14:textId="513BF955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2B95176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capacidad de seguir y registrar cada interacción o proceso relacionado con el cliente.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19A460A9" w14:textId="2045C1B8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2B95176">
              <w:rPr>
                <w:rFonts w:ascii="Arial" w:hAnsi="Arial" w:eastAsia="Arial" w:cs="Arial"/>
                <w:sz w:val="22"/>
                <w:szCs w:val="22"/>
              </w:rPr>
              <w:t>x</w:t>
            </w:r>
          </w:p>
        </w:tc>
      </w:tr>
      <w:tr w:rsidRPr="00AD0AE0" w:rsidR="008E244C" w:rsidTr="370C53E2" w14:paraId="771ADFE0" w14:textId="77777777">
        <w:trPr>
          <w:trHeight w:val="220"/>
        </w:trPr>
        <w:tc>
          <w:tcPr>
            <w:tcW w:w="1267" w:type="dxa"/>
            <w:tcMar/>
          </w:tcPr>
          <w:p w:rsidRPr="00AD0AE0" w:rsidR="00302AE8" w:rsidP="370C53E2" w:rsidRDefault="00302AE8" w14:paraId="1861D841" w14:textId="20F4858F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302AE8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Opción d)</w:t>
            </w:r>
          </w:p>
        </w:tc>
        <w:tc>
          <w:tcPr>
            <w:tcW w:w="6727" w:type="dxa"/>
            <w:gridSpan w:val="2"/>
            <w:shd w:val="clear" w:color="auto" w:fill="FFFFFF" w:themeFill="background1"/>
            <w:tcMar/>
          </w:tcPr>
          <w:p w:rsidR="4E30EA6E" w:rsidP="370C53E2" w:rsidRDefault="4E30EA6E" w14:paraId="23E9B773" w14:textId="5331A711">
            <w:pPr>
              <w:pStyle w:val="Normal"/>
              <w:spacing w:line="276" w:lineRule="auto"/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</w:pPr>
            <w:r w:rsidRPr="370C53E2" w:rsidR="3B8BF812">
              <w:rPr>
                <w:rFonts w:ascii="Arial" w:hAnsi="Arial" w:eastAsia="Arial" w:cs="Arial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noProof w:val="0"/>
                <w:color w:val="000000" w:themeColor="text1" w:themeTint="FF" w:themeShade="FF"/>
                <w:sz w:val="22"/>
                <w:szCs w:val="22"/>
                <w:u w:val="none"/>
                <w:lang w:val="es-CO"/>
              </w:rPr>
              <w:t>La clasificación de productos.</w:t>
            </w:r>
          </w:p>
        </w:tc>
        <w:tc>
          <w:tcPr>
            <w:tcW w:w="2160" w:type="dxa"/>
            <w:shd w:val="clear" w:color="auto" w:fill="FFFFFF" w:themeFill="background1"/>
            <w:tcMar/>
          </w:tcPr>
          <w:p w:rsidRPr="00AD0AE0" w:rsidR="00302AE8" w:rsidP="370C53E2" w:rsidRDefault="00302AE8" w14:paraId="53AEE1D7" w14:textId="73F8E190">
            <w:pPr>
              <w:widowControl w:val="0"/>
              <w:rPr>
                <w:rFonts w:ascii="Arial" w:hAnsi="Arial" w:eastAsia="Arial" w:cs="Arial"/>
                <w:sz w:val="22"/>
                <w:szCs w:val="22"/>
              </w:rPr>
            </w:pPr>
          </w:p>
        </w:tc>
      </w:tr>
      <w:tr w:rsidRPr="00AD0AE0" w:rsidR="004A283B" w:rsidTr="370C53E2" w14:paraId="64478A66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322B91D7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4C86A3D2" w14:textId="69C57CAA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7B11B780">
              <w:rPr>
                <w:rFonts w:ascii="Arial" w:hAnsi="Arial" w:eastAsia="Arial" w:cs="Arial"/>
                <w:sz w:val="22"/>
                <w:szCs w:val="22"/>
              </w:rPr>
              <w:t xml:space="preserve">Se evidencia un adecuado dominio de los fundamentos de la Atención al cliente. </w:t>
            </w:r>
          </w:p>
        </w:tc>
      </w:tr>
      <w:tr w:rsidRPr="00AD0AE0" w:rsidR="004A283B" w:rsidTr="370C53E2" w14:paraId="78F904B0" w14:textId="77777777">
        <w:trPr>
          <w:trHeight w:val="220"/>
        </w:trPr>
        <w:tc>
          <w:tcPr>
            <w:tcW w:w="2534" w:type="dxa"/>
            <w:gridSpan w:val="2"/>
            <w:shd w:val="clear" w:color="auto" w:fill="FBE5D5"/>
            <w:tcMar/>
          </w:tcPr>
          <w:p w:rsidRPr="00AD0AE0" w:rsidR="004A283B" w:rsidP="370C53E2" w:rsidRDefault="004A283B" w14:paraId="27956677" w14:textId="77777777">
            <w:pPr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</w:pPr>
            <w:r w:rsidRPr="370C53E2" w:rsidR="004A283B">
              <w:rPr>
                <w:rFonts w:ascii="Arial" w:hAnsi="Arial" w:eastAsia="Arial" w:cs="Arial"/>
                <w:b w:val="1"/>
                <w:bCs w:val="1"/>
                <w:sz w:val="22"/>
                <w:szCs w:val="22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 w:themeFill="background1"/>
            <w:tcMar/>
          </w:tcPr>
          <w:p w:rsidRPr="00AD0AE0" w:rsidR="004A283B" w:rsidP="370C53E2" w:rsidRDefault="004A283B" w14:paraId="29889CED" w14:textId="25F457AD">
            <w:pPr>
              <w:rPr>
                <w:rFonts w:ascii="Arial" w:hAnsi="Arial" w:eastAsia="Arial" w:cs="Arial"/>
                <w:sz w:val="22"/>
                <w:szCs w:val="22"/>
              </w:rPr>
            </w:pPr>
            <w:r w:rsidRPr="370C53E2" w:rsidR="37B90175">
              <w:rPr>
                <w:rFonts w:ascii="Arial" w:hAnsi="Arial" w:eastAsia="Arial" w:cs="Arial"/>
                <w:sz w:val="22"/>
                <w:szCs w:val="22"/>
              </w:rPr>
              <w:t xml:space="preserve">Se recomienda revisar nuevamente los contenidos del componente formativo Atención al cliente. 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color="F4B083" w:sz="4" w:space="0"/>
          <w:left w:val="single" w:color="F4B083" w:sz="4" w:space="0"/>
          <w:bottom w:val="single" w:color="F4B083" w:sz="4" w:space="0"/>
          <w:right w:val="single" w:color="F4B083" w:sz="4" w:space="0"/>
          <w:insideH w:val="single" w:color="F4B083" w:sz="4" w:space="0"/>
          <w:insideV w:val="single" w:color="F4B083" w:sz="4" w:space="0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Pr="00AD0AE0" w:rsidR="008E244C" w:rsidTr="370C53E2" w14:paraId="10026FF8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  <w:tcMar/>
          </w:tcPr>
          <w:p w:rsidRPr="00AD0AE0" w:rsidR="00B11CF2" w:rsidP="370C53E2" w:rsidRDefault="00B11CF2" w14:paraId="3F53E199" w14:textId="77777777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49B14218">
              <w:rPr>
                <w:rFonts w:ascii="Arial" w:hAnsi="Arial" w:eastAsia="Arial" w:cs="Arial"/>
                <w:color w:val="auto"/>
                <w:sz w:val="22"/>
                <w:szCs w:val="22"/>
              </w:rPr>
              <w:t>MENSAJE FINAL ACTIVIDAD</w:t>
            </w:r>
          </w:p>
        </w:tc>
      </w:tr>
      <w:tr w:rsidRPr="00AD0AE0" w:rsidR="008E244C" w:rsidTr="370C53E2" w14:paraId="41D61D8A" w14:textId="7777777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70C53E2" w:rsidRDefault="00F436F5" w14:paraId="488E3836" w14:textId="44413A32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Mensaje cuando supera el 70 % de respuestas correctas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70C53E2" w:rsidRDefault="00F436F5" w14:paraId="39275340" w14:textId="532BEEE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3005F1A8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Ha superado la actividad y demuestra sólidos conocimientos sobre </w:t>
            </w:r>
            <w:r w:rsidRPr="370C53E2" w:rsidR="75C31085">
              <w:rPr>
                <w:rFonts w:ascii="Arial" w:hAnsi="Arial" w:eastAsia="Arial" w:cs="Arial"/>
                <w:color w:val="auto"/>
                <w:sz w:val="22"/>
                <w:szCs w:val="22"/>
              </w:rPr>
              <w:t>la</w:t>
            </w:r>
            <w:r w:rsidRPr="370C53E2" w:rsidR="77156AA4">
              <w:rPr>
                <w:rFonts w:ascii="Arial" w:hAnsi="Arial" w:eastAsia="Arial" w:cs="Arial"/>
                <w:color w:val="auto"/>
                <w:sz w:val="22"/>
                <w:szCs w:val="22"/>
              </w:rPr>
              <w:t xml:space="preserve"> Atención al cliente.</w:t>
            </w:r>
          </w:p>
          <w:p w:rsidRPr="00AD0AE0" w:rsidR="00F436F5" w:rsidP="370C53E2" w:rsidRDefault="00F436F5" w14:paraId="674AF642" w14:textId="658F64DB">
            <w:pPr>
              <w:spacing w:line="276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</w:p>
        </w:tc>
      </w:tr>
      <w:tr w:rsidRPr="00AD0AE0" w:rsidR="008E244C" w:rsidTr="370C53E2" w14:paraId="1EC7D336" w14:textId="77777777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tcMar/>
          </w:tcPr>
          <w:p w:rsidRPr="00AD0AE0" w:rsidR="00F436F5" w:rsidP="370C53E2" w:rsidRDefault="00F436F5" w14:paraId="4E380F9F" w14:textId="15625C85">
            <w:pPr>
              <w:widowControl w:val="0"/>
              <w:spacing w:line="276" w:lineRule="auto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Mensaje cuando el porcentaje de respuestas correctas es inferior al 70 %</w:t>
            </w:r>
          </w:p>
        </w:tc>
        <w:tc>
          <w:tcPr>
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w:tcW w:w="7620" w:type="dxa"/>
            <w:tcMar/>
          </w:tcPr>
          <w:p w:rsidRPr="00AD0AE0" w:rsidR="00F436F5" w:rsidP="370C53E2" w:rsidRDefault="00F436F5" w14:paraId="073F3458" w14:textId="7D05C52D">
            <w:pPr>
              <w:spacing w:line="276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hAnsi="Arial" w:eastAsia="Arial" w:cs="Arial"/>
                <w:color w:val="auto"/>
                <w:sz w:val="22"/>
                <w:szCs w:val="22"/>
              </w:rPr>
            </w:pPr>
            <w:r w:rsidRPr="370C53E2" w:rsidR="00F436F5">
              <w:rPr>
                <w:rFonts w:ascii="Arial" w:hAnsi="Arial" w:eastAsia="Arial" w:cs="Arial"/>
                <w:color w:val="auto"/>
                <w:sz w:val="22"/>
                <w:szCs w:val="22"/>
              </w:rPr>
              <w:t>No ha superado la actividad. Le recomendamos volver a revisar el componente formativo e intentar nuevamente la actividad didáctica.</w:t>
            </w:r>
          </w:p>
        </w:tc>
      </w:tr>
    </w:tbl>
    <w:p w:rsidRPr="00AD0AE0" w:rsidR="00C57B0F" w:rsidP="370C53E2" w:rsidRDefault="00C57B0F" w14:paraId="72FE7DC7" w14:textId="77777777">
      <w:pPr>
        <w:spacing w:after="160"/>
        <w:rPr>
          <w:rFonts w:ascii="Arial" w:hAnsi="Arial" w:eastAsia="Arial" w:cs="Arial"/>
          <w:sz w:val="22"/>
          <w:szCs w:val="22"/>
        </w:rPr>
      </w:pPr>
    </w:p>
    <w:p w:rsidRPr="00AD0AE0" w:rsidR="00C57B0F" w:rsidP="370C53E2" w:rsidRDefault="00C57B0F" w14:paraId="282C4038" w14:textId="77777777">
      <w:pPr>
        <w:rPr>
          <w:rFonts w:ascii="Arial" w:hAnsi="Arial" w:eastAsia="Arial" w:cs="Arial"/>
          <w:sz w:val="22"/>
          <w:szCs w:val="22"/>
        </w:rPr>
      </w:pPr>
    </w:p>
    <w:p w:rsidR="370C53E2" w:rsidP="370C53E2" w:rsidRDefault="370C53E2" w14:paraId="22C5EA9F" w14:textId="2068884C">
      <w:pPr>
        <w:rPr>
          <w:rFonts w:ascii="Arial" w:hAnsi="Arial" w:eastAsia="Arial" w:cs="Arial"/>
          <w:sz w:val="22"/>
          <w:szCs w:val="22"/>
        </w:rPr>
      </w:pPr>
    </w:p>
    <w:p w:rsidR="370C53E2" w:rsidP="370C53E2" w:rsidRDefault="370C53E2" w14:paraId="38124DF0" w14:textId="191A749F">
      <w:pPr>
        <w:rPr>
          <w:sz w:val="20"/>
          <w:szCs w:val="20"/>
        </w:rPr>
      </w:pPr>
    </w:p>
    <w:tbl>
      <w:tblPr>
        <w:tblStyle w:val="a0"/>
        <w:tblW w:w="9975" w:type="dxa"/>
        <w:tblInd w:w="-705" w:type="dxa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Pr="00AD0AE0" w:rsidR="008E244C" w:rsidTr="76E33E65" w14:paraId="0A96D572" w14:textId="77777777">
        <w:trPr>
          <w:trHeight w:val="394"/>
        </w:trPr>
        <w:tc>
          <w:tcPr>
            <w:tcW w:w="9975" w:type="dxa"/>
            <w:gridSpan w:val="3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44A860D0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CONTROL DE REVISIÓN</w:t>
            </w:r>
          </w:p>
        </w:tc>
      </w:tr>
      <w:tr w:rsidRPr="00AD0AE0" w:rsidR="008E244C" w:rsidTr="76E33E65" w14:paraId="005ED745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C57B0F" w14:paraId="57872DA3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77EE9B08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57B0F" w:rsidP="00AD0AE0" w:rsidRDefault="006F219D" w14:paraId="17BE736D" w14:textId="77777777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>Fecha</w:t>
            </w:r>
          </w:p>
        </w:tc>
      </w:tr>
      <w:tr w:rsidRPr="00AD0AE0" w:rsidR="008E244C" w:rsidTr="76E33E65" w14:paraId="1130B9B3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00AD0AE0" w:rsidRDefault="00A9514B" w14:paraId="3F15125C" w14:textId="04087676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5241C7">
              <w:rPr>
                <w:rFonts w:eastAsia="Calibri"/>
                <w:b/>
                <w:sz w:val="20"/>
                <w:szCs w:val="20"/>
              </w:rPr>
              <w:t>Experto temático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C80F8D" w14:paraId="266E2D1D" w14:textId="0A20B3DE">
            <w:pPr>
              <w:widowControl w:val="0"/>
              <w:rPr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A9514B" w:rsidP="76E33E65" w:rsidRDefault="004C036F" w14:paraId="6BC57545" w14:textId="71C3C50D">
            <w:pPr>
              <w:widowControl w:val="0"/>
              <w:rPr>
                <w:sz w:val="20"/>
                <w:szCs w:val="20"/>
              </w:rPr>
            </w:pPr>
          </w:p>
        </w:tc>
      </w:tr>
      <w:tr w:rsidRPr="00AD0AE0" w:rsidR="008E244C" w:rsidTr="76E33E65" w14:paraId="1A70A9BF" w14:textId="77777777">
        <w:trPr>
          <w:trHeight w:val="492"/>
        </w:trPr>
        <w:tc>
          <w:tcPr>
            <w:tcW w:w="3465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FCA66BF" w14:textId="11647DA8">
            <w:pPr>
              <w:widowControl w:val="0"/>
              <w:rPr>
                <w:rFonts w:eastAsia="Calibri"/>
                <w:b/>
                <w:sz w:val="20"/>
                <w:szCs w:val="20"/>
              </w:rPr>
            </w:pPr>
            <w:r w:rsidRPr="00AD0AE0">
              <w:rPr>
                <w:rFonts w:eastAsia="Calibri"/>
                <w:b/>
                <w:sz w:val="20"/>
                <w:szCs w:val="20"/>
              </w:rPr>
              <w:t xml:space="preserve">Revisión 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>Evaluador</w:t>
            </w:r>
            <w:r w:rsidRPr="00AD0AE0" w:rsidR="008E1685">
              <w:rPr>
                <w:rFonts w:eastAsia="Calibri"/>
                <w:b/>
                <w:sz w:val="20"/>
                <w:szCs w:val="20"/>
              </w:rPr>
              <w:t>a</w:t>
            </w:r>
            <w:r w:rsidRPr="00AD0AE0" w:rsidR="00C85661">
              <w:rPr>
                <w:rFonts w:eastAsia="Calibri"/>
                <w:b/>
                <w:sz w:val="20"/>
                <w:szCs w:val="20"/>
              </w:rPr>
              <w:t xml:space="preserve"> i</w:t>
            </w:r>
            <w:r w:rsidRPr="00AD0AE0" w:rsidR="005D6C01">
              <w:rPr>
                <w:rFonts w:eastAsia="Calibri"/>
                <w:b/>
                <w:sz w:val="20"/>
                <w:szCs w:val="20"/>
              </w:rPr>
              <w:t>nstruccional</w:t>
            </w:r>
          </w:p>
        </w:tc>
        <w:tc>
          <w:tcPr>
            <w:tcW w:w="309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62D46FB2" w14:textId="63E47625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Erika Fernanda Mejía Pinzón</w:t>
            </w:r>
          </w:p>
        </w:tc>
        <w:tc>
          <w:tcPr>
            <w:tcW w:w="3420" w:type="dxa"/>
            <w:tcBorders>
              <w:top w:val="single" w:color="F4B083" w:sz="8" w:space="0"/>
              <w:left w:val="single" w:color="F4B083" w:sz="8" w:space="0"/>
              <w:bottom w:val="single" w:color="F4B083" w:sz="8" w:space="0"/>
              <w:right w:val="single" w:color="F4B083" w:sz="8" w:space="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Pr="00AD0AE0" w:rsidR="00C0495F" w:rsidP="00AD0AE0" w:rsidRDefault="00C0495F" w14:paraId="0ACDF65B" w14:textId="128A2887">
            <w:pPr>
              <w:widowControl w:val="0"/>
            </w:pPr>
            <w:r w:rsidRPr="76E33E65" w:rsidR="59493E09">
              <w:rPr>
                <w:rFonts w:eastAsia="Calibri"/>
                <w:sz w:val="20"/>
                <w:szCs w:val="20"/>
              </w:rPr>
              <w:t>Agosto 2026</w:t>
            </w:r>
          </w:p>
        </w:tc>
      </w:tr>
    </w:tbl>
    <w:p w:rsidRPr="00AD0AE0" w:rsidR="00C57B0F" w:rsidP="00AD0AE0" w:rsidRDefault="00C57B0F" w14:paraId="12496B24" w14:textId="77777777">
      <w:pPr>
        <w:rPr>
          <w:sz w:val="20"/>
          <w:szCs w:val="20"/>
        </w:rPr>
      </w:pPr>
    </w:p>
    <w:sectPr w:rsidRPr="00AD0AE0" w:rsidR="00C57B0F">
      <w:headerReference w:type="default" r:id="rId11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E37CC" w:rsidRDefault="006E37CC" w14:paraId="1119C48B" w14:textId="77777777">
      <w:pPr>
        <w:spacing w:line="240" w:lineRule="auto"/>
      </w:pPr>
      <w:r>
        <w:separator/>
      </w:r>
    </w:p>
  </w:endnote>
  <w:endnote w:type="continuationSeparator" w:id="0">
    <w:p w:rsidR="006E37CC" w:rsidRDefault="006E37CC" w14:paraId="23136632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E37CC" w:rsidRDefault="006E37CC" w14:paraId="4FBBE12C" w14:textId="77777777">
      <w:pPr>
        <w:spacing w:line="240" w:lineRule="auto"/>
      </w:pPr>
      <w:r>
        <w:separator/>
      </w:r>
    </w:p>
  </w:footnote>
  <w:footnote w:type="continuationSeparator" w:id="0">
    <w:p w:rsidR="006E37CC" w:rsidRDefault="006E37CC" w14:paraId="05AE2348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p w:rsidR="00C57B0F" w:rsidRDefault="006F219D" w14:paraId="3BFD98C8" w14:textId="77777777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n-US" w:eastAsia="en-US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n-US" w:eastAsia="en-US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="00C57B0F" w:rsidRDefault="006F219D" w14:paraId="11D4FCF4" w14:textId="77777777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:rsidR="00C57B0F" w:rsidRDefault="006F219D" w14:paraId="32F8CCAC" w14:textId="77777777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:rsidR="00C57B0F" w:rsidRDefault="00C57B0F" w14:paraId="0DD0A686" w14:textId="77777777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ángulo 1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spid="_x0000_s1026" filled="f" stroked="f" w14:anchorId="4CD7B8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">
              <v:textbox inset="2.53958mm,1.2694mm,2.53958mm,1.2694mm">
                <w:txbxContent>
                  <w:p w:rsidR="00C57B0F" w:rsidRDefault="006F219D" w14:paraId="11D4FCF4" w14:textId="77777777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:rsidR="00C57B0F" w:rsidRDefault="006F219D" w14:paraId="32F8CCAC" w14:textId="77777777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:rsidR="00C57B0F" w:rsidRDefault="00C57B0F" w14:paraId="0DD0A686" w14:textId="77777777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hAnsi="Noto Sans Symbols" w:eastAsia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hAnsi="Courier New" w:eastAsia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hAnsi="Noto Sans Symbols" w:eastAsia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hAnsi="Noto Sans Symbols" w:eastAsia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eastAsia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hAnsi="Noto Sans Symbols" w:eastAsia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hAnsi="Noto Sans Symbols" w:eastAsia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eastAsia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hAnsi="Noto Sans Symbols" w:eastAsia="Noto Sans Symbols" w:cs="Noto Sans Symbols"/>
      </w:rPr>
    </w:lvl>
  </w:abstractNum>
  <w:num w:numId="1" w16cid:durableId="2101177520">
    <w:abstractNumId w:val="1"/>
  </w:num>
  <w:num w:numId="2" w16cid:durableId="13324921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045AD"/>
    <w:rsid w:val="00022C06"/>
    <w:rsid w:val="00023C87"/>
    <w:rsid w:val="000345A7"/>
    <w:rsid w:val="00043C2E"/>
    <w:rsid w:val="000713AC"/>
    <w:rsid w:val="00075BDE"/>
    <w:rsid w:val="0009090B"/>
    <w:rsid w:val="00092B46"/>
    <w:rsid w:val="000C68FF"/>
    <w:rsid w:val="000D382B"/>
    <w:rsid w:val="000D6787"/>
    <w:rsid w:val="000E3ADC"/>
    <w:rsid w:val="000F0EFA"/>
    <w:rsid w:val="000F2C06"/>
    <w:rsid w:val="000F39CD"/>
    <w:rsid w:val="000F4AE3"/>
    <w:rsid w:val="00121712"/>
    <w:rsid w:val="001227F2"/>
    <w:rsid w:val="0018141D"/>
    <w:rsid w:val="0018472E"/>
    <w:rsid w:val="001B5182"/>
    <w:rsid w:val="001B5CD5"/>
    <w:rsid w:val="001C2159"/>
    <w:rsid w:val="001C3EAA"/>
    <w:rsid w:val="001D65D0"/>
    <w:rsid w:val="001F0B68"/>
    <w:rsid w:val="00205CFC"/>
    <w:rsid w:val="00206854"/>
    <w:rsid w:val="00230CDA"/>
    <w:rsid w:val="00237367"/>
    <w:rsid w:val="00263EAE"/>
    <w:rsid w:val="00270DBC"/>
    <w:rsid w:val="00275AC2"/>
    <w:rsid w:val="00280A13"/>
    <w:rsid w:val="00285D29"/>
    <w:rsid w:val="00287CDD"/>
    <w:rsid w:val="00296988"/>
    <w:rsid w:val="002C312D"/>
    <w:rsid w:val="002C72F8"/>
    <w:rsid w:val="002D3052"/>
    <w:rsid w:val="002E31A8"/>
    <w:rsid w:val="002E46FB"/>
    <w:rsid w:val="00302AE8"/>
    <w:rsid w:val="003229E8"/>
    <w:rsid w:val="00327B28"/>
    <w:rsid w:val="00342225"/>
    <w:rsid w:val="003605E9"/>
    <w:rsid w:val="00361D41"/>
    <w:rsid w:val="00362E05"/>
    <w:rsid w:val="00363102"/>
    <w:rsid w:val="00366D43"/>
    <w:rsid w:val="003749CB"/>
    <w:rsid w:val="00375645"/>
    <w:rsid w:val="00376363"/>
    <w:rsid w:val="00383143"/>
    <w:rsid w:val="00391997"/>
    <w:rsid w:val="003C888A"/>
    <w:rsid w:val="003EC378"/>
    <w:rsid w:val="003F40BD"/>
    <w:rsid w:val="003F47F1"/>
    <w:rsid w:val="00407479"/>
    <w:rsid w:val="00450223"/>
    <w:rsid w:val="00455BED"/>
    <w:rsid w:val="004623C3"/>
    <w:rsid w:val="004666D8"/>
    <w:rsid w:val="00475EC9"/>
    <w:rsid w:val="00482C46"/>
    <w:rsid w:val="004860BB"/>
    <w:rsid w:val="00486A4C"/>
    <w:rsid w:val="004A00B2"/>
    <w:rsid w:val="004A283B"/>
    <w:rsid w:val="004A6A13"/>
    <w:rsid w:val="004C036F"/>
    <w:rsid w:val="004E274A"/>
    <w:rsid w:val="004F0EE0"/>
    <w:rsid w:val="0050758C"/>
    <w:rsid w:val="00513E3D"/>
    <w:rsid w:val="005241C7"/>
    <w:rsid w:val="0057369A"/>
    <w:rsid w:val="0058457B"/>
    <w:rsid w:val="005861AB"/>
    <w:rsid w:val="00597DCD"/>
    <w:rsid w:val="005D6C01"/>
    <w:rsid w:val="005F2AFF"/>
    <w:rsid w:val="005F3907"/>
    <w:rsid w:val="005F52C4"/>
    <w:rsid w:val="0060D0AF"/>
    <w:rsid w:val="00616AB3"/>
    <w:rsid w:val="00626669"/>
    <w:rsid w:val="00654A50"/>
    <w:rsid w:val="006750A6"/>
    <w:rsid w:val="00684E23"/>
    <w:rsid w:val="006A05EF"/>
    <w:rsid w:val="006A59F0"/>
    <w:rsid w:val="006B1407"/>
    <w:rsid w:val="006C52FA"/>
    <w:rsid w:val="006E37CC"/>
    <w:rsid w:val="006F1994"/>
    <w:rsid w:val="006F219D"/>
    <w:rsid w:val="006F2F0D"/>
    <w:rsid w:val="00701B54"/>
    <w:rsid w:val="007106C5"/>
    <w:rsid w:val="00717201"/>
    <w:rsid w:val="007259E8"/>
    <w:rsid w:val="00725E57"/>
    <w:rsid w:val="00736566"/>
    <w:rsid w:val="00753C6A"/>
    <w:rsid w:val="0075648A"/>
    <w:rsid w:val="00763ED4"/>
    <w:rsid w:val="00766C8A"/>
    <w:rsid w:val="00777932"/>
    <w:rsid w:val="0078087A"/>
    <w:rsid w:val="00781F45"/>
    <w:rsid w:val="00782B1E"/>
    <w:rsid w:val="00783DE9"/>
    <w:rsid w:val="007844D1"/>
    <w:rsid w:val="0078482B"/>
    <w:rsid w:val="007878C4"/>
    <w:rsid w:val="007B236A"/>
    <w:rsid w:val="007B4510"/>
    <w:rsid w:val="007D487F"/>
    <w:rsid w:val="00805A67"/>
    <w:rsid w:val="00814E3C"/>
    <w:rsid w:val="00817E15"/>
    <w:rsid w:val="00822675"/>
    <w:rsid w:val="00822B52"/>
    <w:rsid w:val="00825F05"/>
    <w:rsid w:val="00836FBD"/>
    <w:rsid w:val="00862211"/>
    <w:rsid w:val="0086681B"/>
    <w:rsid w:val="00886047"/>
    <w:rsid w:val="008A01D6"/>
    <w:rsid w:val="008A7ACF"/>
    <w:rsid w:val="008B1661"/>
    <w:rsid w:val="008E1685"/>
    <w:rsid w:val="008E1690"/>
    <w:rsid w:val="008E244C"/>
    <w:rsid w:val="008E2C44"/>
    <w:rsid w:val="008E6807"/>
    <w:rsid w:val="008F7BC0"/>
    <w:rsid w:val="00902CCE"/>
    <w:rsid w:val="009126C8"/>
    <w:rsid w:val="00917B02"/>
    <w:rsid w:val="00963ED9"/>
    <w:rsid w:val="00966C0B"/>
    <w:rsid w:val="009753AE"/>
    <w:rsid w:val="00982FA5"/>
    <w:rsid w:val="00985813"/>
    <w:rsid w:val="009921BA"/>
    <w:rsid w:val="00996CB7"/>
    <w:rsid w:val="009A36D1"/>
    <w:rsid w:val="009B224D"/>
    <w:rsid w:val="009C2A48"/>
    <w:rsid w:val="009C2A54"/>
    <w:rsid w:val="009D17F1"/>
    <w:rsid w:val="009D1BF1"/>
    <w:rsid w:val="009D37F0"/>
    <w:rsid w:val="009F77A1"/>
    <w:rsid w:val="00A106FB"/>
    <w:rsid w:val="00A164C7"/>
    <w:rsid w:val="00A50801"/>
    <w:rsid w:val="00A92AA0"/>
    <w:rsid w:val="00A9514B"/>
    <w:rsid w:val="00AD0AE0"/>
    <w:rsid w:val="00AD2166"/>
    <w:rsid w:val="00AD367E"/>
    <w:rsid w:val="00AF040D"/>
    <w:rsid w:val="00AF69DD"/>
    <w:rsid w:val="00AF6BC4"/>
    <w:rsid w:val="00B00A40"/>
    <w:rsid w:val="00B02B81"/>
    <w:rsid w:val="00B11CF2"/>
    <w:rsid w:val="00B3090D"/>
    <w:rsid w:val="00B33D03"/>
    <w:rsid w:val="00B40352"/>
    <w:rsid w:val="00B53BB8"/>
    <w:rsid w:val="00B636EC"/>
    <w:rsid w:val="00B63D1C"/>
    <w:rsid w:val="00BA5C64"/>
    <w:rsid w:val="00BB561B"/>
    <w:rsid w:val="00BC631E"/>
    <w:rsid w:val="00BD183E"/>
    <w:rsid w:val="00BD53A3"/>
    <w:rsid w:val="00BE1AF5"/>
    <w:rsid w:val="00BE7AE1"/>
    <w:rsid w:val="00BF5F16"/>
    <w:rsid w:val="00C0495F"/>
    <w:rsid w:val="00C05A27"/>
    <w:rsid w:val="00C33AF7"/>
    <w:rsid w:val="00C57B0F"/>
    <w:rsid w:val="00C74727"/>
    <w:rsid w:val="00C80F8D"/>
    <w:rsid w:val="00C85661"/>
    <w:rsid w:val="00C9016B"/>
    <w:rsid w:val="00CA2567"/>
    <w:rsid w:val="00CD3981"/>
    <w:rsid w:val="00CD5118"/>
    <w:rsid w:val="00CE649B"/>
    <w:rsid w:val="00CF0423"/>
    <w:rsid w:val="00CF6CED"/>
    <w:rsid w:val="00D154B7"/>
    <w:rsid w:val="00D15EFF"/>
    <w:rsid w:val="00D16CEB"/>
    <w:rsid w:val="00D418AA"/>
    <w:rsid w:val="00D926F6"/>
    <w:rsid w:val="00D9536A"/>
    <w:rsid w:val="00D96770"/>
    <w:rsid w:val="00E053D7"/>
    <w:rsid w:val="00E111F8"/>
    <w:rsid w:val="00E21CBE"/>
    <w:rsid w:val="00E23F58"/>
    <w:rsid w:val="00E37320"/>
    <w:rsid w:val="00E53E0B"/>
    <w:rsid w:val="00E60A51"/>
    <w:rsid w:val="00E8117C"/>
    <w:rsid w:val="00E94CE5"/>
    <w:rsid w:val="00E9FCFE"/>
    <w:rsid w:val="00EA1809"/>
    <w:rsid w:val="00EA4920"/>
    <w:rsid w:val="00EC1988"/>
    <w:rsid w:val="00ED1309"/>
    <w:rsid w:val="00ED3B41"/>
    <w:rsid w:val="00EE5AAE"/>
    <w:rsid w:val="00EE72A9"/>
    <w:rsid w:val="00EF4D36"/>
    <w:rsid w:val="00F03327"/>
    <w:rsid w:val="00F22708"/>
    <w:rsid w:val="00F321DB"/>
    <w:rsid w:val="00F34819"/>
    <w:rsid w:val="00F37325"/>
    <w:rsid w:val="00F436F5"/>
    <w:rsid w:val="00F44480"/>
    <w:rsid w:val="00F52AA1"/>
    <w:rsid w:val="00F70AE9"/>
    <w:rsid w:val="00F76581"/>
    <w:rsid w:val="00F97BD8"/>
    <w:rsid w:val="00FC2548"/>
    <w:rsid w:val="00FC5B4C"/>
    <w:rsid w:val="00FF5790"/>
    <w:rsid w:val="010F0ECB"/>
    <w:rsid w:val="013393A0"/>
    <w:rsid w:val="01E598D0"/>
    <w:rsid w:val="0228B502"/>
    <w:rsid w:val="027CCF20"/>
    <w:rsid w:val="032DF27F"/>
    <w:rsid w:val="036CA5ED"/>
    <w:rsid w:val="03AEE75D"/>
    <w:rsid w:val="044DBADF"/>
    <w:rsid w:val="0477E21C"/>
    <w:rsid w:val="048DEEDA"/>
    <w:rsid w:val="04A11823"/>
    <w:rsid w:val="051657A3"/>
    <w:rsid w:val="05664FC7"/>
    <w:rsid w:val="0569AF3B"/>
    <w:rsid w:val="0585A6B3"/>
    <w:rsid w:val="05D6D012"/>
    <w:rsid w:val="05F7A0AE"/>
    <w:rsid w:val="06FDF33A"/>
    <w:rsid w:val="070A647D"/>
    <w:rsid w:val="076458B3"/>
    <w:rsid w:val="079BDB2C"/>
    <w:rsid w:val="07D17BFE"/>
    <w:rsid w:val="07EFCEFA"/>
    <w:rsid w:val="082A9FE9"/>
    <w:rsid w:val="082E6FA2"/>
    <w:rsid w:val="0879C28E"/>
    <w:rsid w:val="089775CB"/>
    <w:rsid w:val="090AF624"/>
    <w:rsid w:val="0998D0B4"/>
    <w:rsid w:val="09E60875"/>
    <w:rsid w:val="0A11AA84"/>
    <w:rsid w:val="0AE0B8C5"/>
    <w:rsid w:val="0B0F8D5D"/>
    <w:rsid w:val="0B256B00"/>
    <w:rsid w:val="0C0948AF"/>
    <w:rsid w:val="0C0EEF4B"/>
    <w:rsid w:val="0C444EFB"/>
    <w:rsid w:val="0CE76234"/>
    <w:rsid w:val="0D189C0B"/>
    <w:rsid w:val="0D514AD1"/>
    <w:rsid w:val="0D6C1D08"/>
    <w:rsid w:val="0D93572B"/>
    <w:rsid w:val="0E9A757F"/>
    <w:rsid w:val="0F97F72B"/>
    <w:rsid w:val="1017218F"/>
    <w:rsid w:val="106B3A61"/>
    <w:rsid w:val="108FBD88"/>
    <w:rsid w:val="10DE151C"/>
    <w:rsid w:val="1229B631"/>
    <w:rsid w:val="12B5BF90"/>
    <w:rsid w:val="13E7B98F"/>
    <w:rsid w:val="14002C63"/>
    <w:rsid w:val="141EE029"/>
    <w:rsid w:val="14321C9D"/>
    <w:rsid w:val="149184E9"/>
    <w:rsid w:val="1529DAED"/>
    <w:rsid w:val="155B39BB"/>
    <w:rsid w:val="16364419"/>
    <w:rsid w:val="16A3F2CF"/>
    <w:rsid w:val="16C74DCB"/>
    <w:rsid w:val="183B5A60"/>
    <w:rsid w:val="1859C955"/>
    <w:rsid w:val="1869A5FA"/>
    <w:rsid w:val="18711E68"/>
    <w:rsid w:val="18F2DDE5"/>
    <w:rsid w:val="18F3D2AF"/>
    <w:rsid w:val="1941A994"/>
    <w:rsid w:val="19458576"/>
    <w:rsid w:val="1964480E"/>
    <w:rsid w:val="19B26C0D"/>
    <w:rsid w:val="19F54BEB"/>
    <w:rsid w:val="1A7631D9"/>
    <w:rsid w:val="1B0CC3FF"/>
    <w:rsid w:val="1C463E0A"/>
    <w:rsid w:val="1C7727FB"/>
    <w:rsid w:val="1DA413B7"/>
    <w:rsid w:val="1E115759"/>
    <w:rsid w:val="1E4AF59C"/>
    <w:rsid w:val="1EF26C77"/>
    <w:rsid w:val="1F17920B"/>
    <w:rsid w:val="1F46C9DC"/>
    <w:rsid w:val="1F828F98"/>
    <w:rsid w:val="1F89156C"/>
    <w:rsid w:val="2019475A"/>
    <w:rsid w:val="20F544D1"/>
    <w:rsid w:val="20FDDFCE"/>
    <w:rsid w:val="218A1633"/>
    <w:rsid w:val="222DDE90"/>
    <w:rsid w:val="2241A6A8"/>
    <w:rsid w:val="23597CB9"/>
    <w:rsid w:val="2375E10F"/>
    <w:rsid w:val="23D2D847"/>
    <w:rsid w:val="2418DAA4"/>
    <w:rsid w:val="2420D516"/>
    <w:rsid w:val="2439D528"/>
    <w:rsid w:val="24695D4C"/>
    <w:rsid w:val="255312CC"/>
    <w:rsid w:val="25CB6E9B"/>
    <w:rsid w:val="26025B3C"/>
    <w:rsid w:val="266D2594"/>
    <w:rsid w:val="26CD7B39"/>
    <w:rsid w:val="26D444F7"/>
    <w:rsid w:val="26E7E0A5"/>
    <w:rsid w:val="26EBE91F"/>
    <w:rsid w:val="26FA953C"/>
    <w:rsid w:val="2702E0D0"/>
    <w:rsid w:val="270EFEA3"/>
    <w:rsid w:val="27753807"/>
    <w:rsid w:val="27B43CE0"/>
    <w:rsid w:val="27BC940E"/>
    <w:rsid w:val="27C0761D"/>
    <w:rsid w:val="27E44631"/>
    <w:rsid w:val="2819AD10"/>
    <w:rsid w:val="288B7B09"/>
    <w:rsid w:val="291471A0"/>
    <w:rsid w:val="292BDDF5"/>
    <w:rsid w:val="29412ABB"/>
    <w:rsid w:val="29BE1831"/>
    <w:rsid w:val="2A5B567E"/>
    <w:rsid w:val="2A99377F"/>
    <w:rsid w:val="2B267ECE"/>
    <w:rsid w:val="2B405B36"/>
    <w:rsid w:val="2B7F7791"/>
    <w:rsid w:val="2E30E944"/>
    <w:rsid w:val="2E377D56"/>
    <w:rsid w:val="2F3E0252"/>
    <w:rsid w:val="2F533D26"/>
    <w:rsid w:val="2F5F26F4"/>
    <w:rsid w:val="2FA67A04"/>
    <w:rsid w:val="3005F1A8"/>
    <w:rsid w:val="301DDDB9"/>
    <w:rsid w:val="313D3B98"/>
    <w:rsid w:val="317A2296"/>
    <w:rsid w:val="31E260FF"/>
    <w:rsid w:val="3236F0EB"/>
    <w:rsid w:val="325BFAB1"/>
    <w:rsid w:val="32B95176"/>
    <w:rsid w:val="32D40E1B"/>
    <w:rsid w:val="330F212B"/>
    <w:rsid w:val="3355804F"/>
    <w:rsid w:val="341354E0"/>
    <w:rsid w:val="342BD757"/>
    <w:rsid w:val="346DE483"/>
    <w:rsid w:val="348A6D53"/>
    <w:rsid w:val="34926A4A"/>
    <w:rsid w:val="34AF3822"/>
    <w:rsid w:val="351541BB"/>
    <w:rsid w:val="352D95F4"/>
    <w:rsid w:val="353DDF45"/>
    <w:rsid w:val="360155D5"/>
    <w:rsid w:val="364C8227"/>
    <w:rsid w:val="36C0B4E1"/>
    <w:rsid w:val="370C53E2"/>
    <w:rsid w:val="37B90175"/>
    <w:rsid w:val="382389A0"/>
    <w:rsid w:val="38DB55CA"/>
    <w:rsid w:val="39442B42"/>
    <w:rsid w:val="39BA0349"/>
    <w:rsid w:val="39E476FB"/>
    <w:rsid w:val="39E998B1"/>
    <w:rsid w:val="3A40FC3C"/>
    <w:rsid w:val="3AA69DAC"/>
    <w:rsid w:val="3AE8F3F8"/>
    <w:rsid w:val="3B8BF812"/>
    <w:rsid w:val="3C2183FB"/>
    <w:rsid w:val="3C4BBA1D"/>
    <w:rsid w:val="3C71C114"/>
    <w:rsid w:val="3CA60EBE"/>
    <w:rsid w:val="3CBBA1F3"/>
    <w:rsid w:val="3D74D5F7"/>
    <w:rsid w:val="3E41631E"/>
    <w:rsid w:val="3E4523B5"/>
    <w:rsid w:val="3E9329EF"/>
    <w:rsid w:val="3F0EAE86"/>
    <w:rsid w:val="3F6050B1"/>
    <w:rsid w:val="3F7776A5"/>
    <w:rsid w:val="3F9A836B"/>
    <w:rsid w:val="3FEE8634"/>
    <w:rsid w:val="401FF112"/>
    <w:rsid w:val="40D44ADD"/>
    <w:rsid w:val="414CC6A2"/>
    <w:rsid w:val="41532A9B"/>
    <w:rsid w:val="4179E4DC"/>
    <w:rsid w:val="41BDD8DA"/>
    <w:rsid w:val="41FE0E0E"/>
    <w:rsid w:val="425EDBE6"/>
    <w:rsid w:val="42B791DA"/>
    <w:rsid w:val="43012D52"/>
    <w:rsid w:val="4418B543"/>
    <w:rsid w:val="4474C101"/>
    <w:rsid w:val="44C21E61"/>
    <w:rsid w:val="45ADFD94"/>
    <w:rsid w:val="463DF5C7"/>
    <w:rsid w:val="470A43F5"/>
    <w:rsid w:val="4856D8DA"/>
    <w:rsid w:val="4868FE3A"/>
    <w:rsid w:val="48A27925"/>
    <w:rsid w:val="49560FFC"/>
    <w:rsid w:val="49B14218"/>
    <w:rsid w:val="49D92DC5"/>
    <w:rsid w:val="49FFE7AF"/>
    <w:rsid w:val="4AC0922A"/>
    <w:rsid w:val="4B6CCFA3"/>
    <w:rsid w:val="4B8240F6"/>
    <w:rsid w:val="4C34937B"/>
    <w:rsid w:val="4CF5BE69"/>
    <w:rsid w:val="4D13D561"/>
    <w:rsid w:val="4D2924BC"/>
    <w:rsid w:val="4DAF7B28"/>
    <w:rsid w:val="4DB326DA"/>
    <w:rsid w:val="4DDF7941"/>
    <w:rsid w:val="4E10F5B5"/>
    <w:rsid w:val="4E30EA6E"/>
    <w:rsid w:val="4E78AA19"/>
    <w:rsid w:val="4EAFED9E"/>
    <w:rsid w:val="4F124D15"/>
    <w:rsid w:val="4F407888"/>
    <w:rsid w:val="4FBDCBAE"/>
    <w:rsid w:val="50793FDD"/>
    <w:rsid w:val="50A978F0"/>
    <w:rsid w:val="513A1808"/>
    <w:rsid w:val="516FE10D"/>
    <w:rsid w:val="51F549ED"/>
    <w:rsid w:val="51FFEEE2"/>
    <w:rsid w:val="5201D982"/>
    <w:rsid w:val="522FF561"/>
    <w:rsid w:val="52DA64F4"/>
    <w:rsid w:val="5324AFA7"/>
    <w:rsid w:val="5333B0EC"/>
    <w:rsid w:val="538B4E50"/>
    <w:rsid w:val="53F9BD2E"/>
    <w:rsid w:val="54948F63"/>
    <w:rsid w:val="553684E4"/>
    <w:rsid w:val="567387A0"/>
    <w:rsid w:val="56FC2DCC"/>
    <w:rsid w:val="57734A2A"/>
    <w:rsid w:val="5797836A"/>
    <w:rsid w:val="57CEA41B"/>
    <w:rsid w:val="57ECC687"/>
    <w:rsid w:val="5872E9D8"/>
    <w:rsid w:val="58897854"/>
    <w:rsid w:val="58DEAA8F"/>
    <w:rsid w:val="5915155D"/>
    <w:rsid w:val="59493E09"/>
    <w:rsid w:val="5B255DB2"/>
    <w:rsid w:val="5C007B03"/>
    <w:rsid w:val="5C04044F"/>
    <w:rsid w:val="5C4E2649"/>
    <w:rsid w:val="5CA98F06"/>
    <w:rsid w:val="5CAA841D"/>
    <w:rsid w:val="5CC79614"/>
    <w:rsid w:val="5D2F637B"/>
    <w:rsid w:val="5D410937"/>
    <w:rsid w:val="5D7DF56A"/>
    <w:rsid w:val="5D867D4A"/>
    <w:rsid w:val="5E8CF859"/>
    <w:rsid w:val="5E8D465B"/>
    <w:rsid w:val="5EE6B59E"/>
    <w:rsid w:val="5EECDD06"/>
    <w:rsid w:val="5FFF480F"/>
    <w:rsid w:val="60996F19"/>
    <w:rsid w:val="60B7234F"/>
    <w:rsid w:val="610B0CE2"/>
    <w:rsid w:val="618F77E5"/>
    <w:rsid w:val="61E5256E"/>
    <w:rsid w:val="620F34E2"/>
    <w:rsid w:val="62E9B757"/>
    <w:rsid w:val="630759F1"/>
    <w:rsid w:val="630F3D99"/>
    <w:rsid w:val="63144E7D"/>
    <w:rsid w:val="64CCF722"/>
    <w:rsid w:val="65772B69"/>
    <w:rsid w:val="66458EE1"/>
    <w:rsid w:val="664D96A3"/>
    <w:rsid w:val="665EFF8A"/>
    <w:rsid w:val="66C95170"/>
    <w:rsid w:val="66D7B879"/>
    <w:rsid w:val="6821C073"/>
    <w:rsid w:val="6948751D"/>
    <w:rsid w:val="694BBD24"/>
    <w:rsid w:val="69E45A9C"/>
    <w:rsid w:val="69F2014C"/>
    <w:rsid w:val="6A099A50"/>
    <w:rsid w:val="6A1075B5"/>
    <w:rsid w:val="6ACFBFA0"/>
    <w:rsid w:val="6B606BDB"/>
    <w:rsid w:val="6BAFD4E7"/>
    <w:rsid w:val="6BC62333"/>
    <w:rsid w:val="6BE1BD68"/>
    <w:rsid w:val="6C2BC1B9"/>
    <w:rsid w:val="6C4A0676"/>
    <w:rsid w:val="6CE85ED7"/>
    <w:rsid w:val="6D4F0775"/>
    <w:rsid w:val="6E623C0E"/>
    <w:rsid w:val="6EF68073"/>
    <w:rsid w:val="6EFBB9A9"/>
    <w:rsid w:val="6F5FCBE3"/>
    <w:rsid w:val="6F88D4AB"/>
    <w:rsid w:val="70073A2C"/>
    <w:rsid w:val="700D8919"/>
    <w:rsid w:val="70A8B5E2"/>
    <w:rsid w:val="70CAA1CA"/>
    <w:rsid w:val="714972D5"/>
    <w:rsid w:val="71DBA38A"/>
    <w:rsid w:val="71F06ABD"/>
    <w:rsid w:val="7275E4A5"/>
    <w:rsid w:val="7359A415"/>
    <w:rsid w:val="73C21718"/>
    <w:rsid w:val="73ED8B35"/>
    <w:rsid w:val="73FAAD57"/>
    <w:rsid w:val="746681E4"/>
    <w:rsid w:val="74998855"/>
    <w:rsid w:val="74A8EC8F"/>
    <w:rsid w:val="7509FA23"/>
    <w:rsid w:val="75644657"/>
    <w:rsid w:val="75BE9B53"/>
    <w:rsid w:val="75C31085"/>
    <w:rsid w:val="76A0C11E"/>
    <w:rsid w:val="76B44426"/>
    <w:rsid w:val="76E33E65"/>
    <w:rsid w:val="77156AA4"/>
    <w:rsid w:val="77301C2C"/>
    <w:rsid w:val="77BD8223"/>
    <w:rsid w:val="7932602D"/>
    <w:rsid w:val="79629B71"/>
    <w:rsid w:val="79D36FB4"/>
    <w:rsid w:val="7A2FFAD7"/>
    <w:rsid w:val="7A4C3F3C"/>
    <w:rsid w:val="7AC72794"/>
    <w:rsid w:val="7ADA3EB9"/>
    <w:rsid w:val="7B11B780"/>
    <w:rsid w:val="7B1FF6DE"/>
    <w:rsid w:val="7B42035F"/>
    <w:rsid w:val="7B936FC4"/>
    <w:rsid w:val="7CAEF9DE"/>
    <w:rsid w:val="7CB7EC02"/>
    <w:rsid w:val="7CCB3B31"/>
    <w:rsid w:val="7CD95CB6"/>
    <w:rsid w:val="7CDE954D"/>
    <w:rsid w:val="7D3E7095"/>
    <w:rsid w:val="7DBB8B6F"/>
    <w:rsid w:val="7E09829B"/>
    <w:rsid w:val="7E2733A9"/>
    <w:rsid w:val="7E80467C"/>
    <w:rsid w:val="7EDA9B78"/>
    <w:rsid w:val="7F7713F8"/>
    <w:rsid w:val="7F9D6A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hAnsi="Arial" w:eastAsia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Fuentedeprrafopredeter" w:default="1">
    <w:name w:val="Default Paragraph Font"/>
    <w:uiPriority w:val="1"/>
    <w:unhideWhenUsed/>
  </w:style>
  <w:style w:type="table" w:styleId="Tabla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inlista" w:default="1">
    <w:name w:val="No List"/>
    <w:uiPriority w:val="99"/>
    <w:semiHidden/>
    <w:unhideWhenUsed/>
  </w:style>
  <w:style w:type="table" w:styleId="TableNormal" w:customStyle="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styleId="a" w:customStyle="1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color="F4B083" w:sz="12" w:space="0"/>
        </w:tcBorders>
      </w:tcPr>
    </w:tblStylePr>
    <w:tblStylePr w:type="lastRow">
      <w:rPr>
        <w:b/>
      </w:rPr>
      <w:tblPr/>
      <w:tcPr>
        <w:tcBorders>
          <w:top w:val="single" w:color="F4B083" w:sz="4" w:space="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styleId="a0" w:customStyle="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character" w:styleId="Fuerte">
    <w:name w:val="Strong"/>
    <w:basedOn w:val="Fuentedeprrafopredeter"/>
    <w:uiPriority w:val="22"/>
    <w:qFormat/>
    <w:rsid w:val="00043C2E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0554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theme" Target="theme/theme1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header" Target="header1.xml" Id="rId11" /><Relationship Type="http://schemas.openxmlformats.org/officeDocument/2006/relationships/styles" Target="styles.xml" Id="rId5" /><Relationship Type="http://schemas.openxmlformats.org/officeDocument/2006/relationships/image" Target="media/image1.png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2c0ff4f8-6664-4eb8-8bb0-965f2536cb1b"/>
    <ds:schemaRef ds:uri="2b6b437a-5846-4934-ac66-7de06297595b"/>
  </ds:schemaRefs>
</ds:datastoreItem>
</file>

<file path=customXml/itemProps3.xml><?xml version="1.0" encoding="utf-8"?>
<ds:datastoreItem xmlns:ds="http://schemas.openxmlformats.org/officeDocument/2006/customXml" ds:itemID="{361EDCD6-4598-4E3C-860B-ADCE6F93F73A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ASUS</dc:creator>
  <lastModifiedBy>Erika Fernanda Mejia Pinzon</lastModifiedBy>
  <revision>40</revision>
  <dcterms:created xsi:type="dcterms:W3CDTF">2026-02-06T16:55:00.0000000Z</dcterms:created>
  <dcterms:modified xsi:type="dcterms:W3CDTF">2026-08-21T20:53:22.0443867Z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SIP_Label_fc111285-cafa-4fc9-8a9a-bd902089b24f_Enabled">
    <vt:lpwstr>true</vt:lpwstr>
  </property>
  <property fmtid="{D5CDD505-2E9C-101B-9397-08002B2CF9AE}" pid="4" name="MSIP_Label_fc111285-cafa-4fc9-8a9a-bd902089b24f_SetDate">
    <vt:lpwstr>2025-03-27T19:21:32Z</vt:lpwstr>
  </property>
  <property fmtid="{D5CDD505-2E9C-101B-9397-08002B2CF9AE}" pid="5" name="MSIP_Label_fc111285-cafa-4fc9-8a9a-bd902089b24f_Method">
    <vt:lpwstr>Privileged</vt:lpwstr>
  </property>
  <property fmtid="{D5CDD505-2E9C-101B-9397-08002B2CF9AE}" pid="6" name="MSIP_Label_fc111285-cafa-4fc9-8a9a-bd902089b24f_Name">
    <vt:lpwstr>Public</vt:lpwstr>
  </property>
  <property fmtid="{D5CDD505-2E9C-101B-9397-08002B2CF9AE}" pid="7" name="MSIP_Label_fc111285-cafa-4fc9-8a9a-bd902089b24f_SiteId">
    <vt:lpwstr>cbc2c381-2f2e-4d93-91d1-506c9316ace7</vt:lpwstr>
  </property>
  <property fmtid="{D5CDD505-2E9C-101B-9397-08002B2CF9AE}" pid="8" name="MSIP_Label_fc111285-cafa-4fc9-8a9a-bd902089b24f_ActionId">
    <vt:lpwstr>b80bf567-0348-4d19-a10e-dfceba07f4fd</vt:lpwstr>
  </property>
  <property fmtid="{D5CDD505-2E9C-101B-9397-08002B2CF9AE}" pid="9" name="MSIP_Label_fc111285-cafa-4fc9-8a9a-bd902089b24f_ContentBits">
    <vt:lpwstr>0</vt:lpwstr>
  </property>
  <property fmtid="{D5CDD505-2E9C-101B-9397-08002B2CF9AE}" pid="10" name="MSIP_Label_fc111285-cafa-4fc9-8a9a-bd902089b24f_Tag">
    <vt:lpwstr>10, 0, 1, 1</vt:lpwstr>
  </property>
  <property fmtid="{D5CDD505-2E9C-101B-9397-08002B2CF9AE}" pid="11" name="MediaServiceImageTags">
    <vt:lpwstr/>
  </property>
</Properties>
</file>