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728B4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7DCE099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AD161AD" w14:textId="77777777" w:rsidR="00C57B0F" w:rsidRPr="00E60A51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9CECFC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283C4FCC" w14:textId="77777777" w:rsidR="00C57B0F" w:rsidRPr="00E60A51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2CCE0D31" w14:textId="77777777" w:rsidR="00C57B0F" w:rsidRPr="00E60A51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1B05197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FA13894" w14:textId="77777777" w:rsidR="00C0495F" w:rsidRPr="00E60A51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17046E4B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2007F5B6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6C69FF03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39690343" w14:textId="77777777" w:rsidR="00C0495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0CAEEDD8" w14:textId="77777777" w:rsidR="00C57B0F" w:rsidRPr="00E60A51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2DE73C67" w14:textId="77777777" w:rsidR="00C57B0F" w:rsidRPr="00E60A51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727DF0" w14:paraId="41581D84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AE4F68" w14:textId="77777777" w:rsidR="00C57B0F" w:rsidRPr="00727DF0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27DF0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13292193" w14:textId="77777777" w:rsidR="00C57B0F" w:rsidRPr="00727DF0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2BF9C13F" w14:textId="77777777" w:rsidR="00C57B0F" w:rsidRPr="00727DF0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2777543F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 xml:space="preserve">Esta actividad le permitirá determinar el grado de apropiación de los contenidos del componente formativo </w:t>
            </w:r>
            <w:r w:rsidRPr="00727DF0">
              <w:rPr>
                <w:b/>
                <w:color w:val="000000" w:themeColor="text1"/>
              </w:rPr>
              <w:t>Ventas en el formato comercial</w:t>
            </w:r>
            <w:r w:rsidRPr="00727DF0">
              <w:rPr>
                <w:color w:val="000000" w:themeColor="text1"/>
              </w:rPr>
              <w:t>.</w:t>
            </w:r>
          </w:p>
          <w:p w14:paraId="27E7BDDE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006BC458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="00F70AE9" w:rsidRPr="00727DF0" w14:paraId="2709E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71179C" w14:textId="77777777" w:rsidR="00F70AE9" w:rsidRPr="00727DF0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27DF0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49A3ABFD" w14:textId="73AE151D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 xml:space="preserve">Cuestionario: </w:t>
            </w:r>
            <w:r w:rsidR="00D54C62">
              <w:rPr>
                <w:color w:val="000000" w:themeColor="text1"/>
              </w:rPr>
              <w:t>V</w:t>
            </w:r>
            <w:r w:rsidRPr="00727DF0">
              <w:rPr>
                <w:color w:val="000000" w:themeColor="text1"/>
              </w:rPr>
              <w:t>entas en el formato comercial.</w:t>
            </w:r>
          </w:p>
        </w:tc>
      </w:tr>
      <w:tr w:rsidR="00F70AE9" w:rsidRPr="00727DF0" w14:paraId="11B1C68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2EA9ECD" w14:textId="77777777" w:rsidR="00F70AE9" w:rsidRPr="00727DF0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27DF0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3DDAE5E1" w14:textId="5FC297E5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 xml:space="preserve">Verificar la comprensión de los conceptos fundamentales relacionados con la publicidad en el punto de venta, la promoción, los eventos promocionales, los productos y servicios, el portafolio de productos, la estrategia comercial de ventas, las técnicas de venta, las </w:t>
            </w:r>
            <w:r w:rsidR="00D54C62">
              <w:rPr>
                <w:color w:val="000000" w:themeColor="text1"/>
              </w:rPr>
              <w:t>b</w:t>
            </w:r>
            <w:r w:rsidRPr="00727DF0">
              <w:rPr>
                <w:color w:val="000000" w:themeColor="text1"/>
              </w:rPr>
              <w:t xml:space="preserve">uenas </w:t>
            </w:r>
            <w:r w:rsidR="00D54C62">
              <w:rPr>
                <w:color w:val="000000" w:themeColor="text1"/>
              </w:rPr>
              <w:t>p</w:t>
            </w:r>
            <w:r w:rsidRPr="00727DF0">
              <w:rPr>
                <w:color w:val="000000" w:themeColor="text1"/>
              </w:rPr>
              <w:t xml:space="preserve">rácticas de </w:t>
            </w:r>
            <w:r w:rsidR="00D54C62">
              <w:rPr>
                <w:color w:val="000000" w:themeColor="text1"/>
              </w:rPr>
              <w:t>m</w:t>
            </w:r>
            <w:r w:rsidRPr="00727DF0">
              <w:rPr>
                <w:color w:val="000000" w:themeColor="text1"/>
              </w:rPr>
              <w:t xml:space="preserve">anufactura, las demostraciones, las degustaciones, la comunicación comercial, el material publicitario y la omnicanalidad en el </w:t>
            </w:r>
            <w:r w:rsidRPr="00727DF0">
              <w:rPr>
                <w:i/>
                <w:color w:val="000000" w:themeColor="text1"/>
              </w:rPr>
              <w:t>retail</w:t>
            </w:r>
            <w:r w:rsidRPr="00727DF0">
              <w:rPr>
                <w:color w:val="000000" w:themeColor="text1"/>
              </w:rPr>
              <w:t>.</w:t>
            </w:r>
          </w:p>
        </w:tc>
      </w:tr>
      <w:tr w:rsidR="00F70AE9" w:rsidRPr="00727DF0" w14:paraId="0D72433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AD295" w14:textId="77777777" w:rsidR="00F70AE9" w:rsidRPr="00727DF0" w:rsidRDefault="00F70AE9" w:rsidP="00F70AE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27DF0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5C0D8348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="00C57B0F" w:rsidRPr="00727DF0" w14:paraId="1B95A210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738A4C14" w14:textId="77777777" w:rsidR="00C57B0F" w:rsidRPr="00727DF0" w:rsidRDefault="006F219D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727DF0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C57B0F" w:rsidRPr="00727DF0" w14:paraId="0C9BDC5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7710F5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Pregunta 1</w:t>
            </w:r>
          </w:p>
        </w:tc>
        <w:tc>
          <w:tcPr>
            <w:tcW w:w="5460" w:type="dxa"/>
          </w:tcPr>
          <w:p w14:paraId="30D27C58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La publicidad en el punto de venta se diferencia de otras acciones comerciales porque:</w:t>
            </w:r>
          </w:p>
        </w:tc>
        <w:tc>
          <w:tcPr>
            <w:tcW w:w="2160" w:type="dxa"/>
          </w:tcPr>
          <w:p w14:paraId="15F900AE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C57B0F" w:rsidRPr="00727DF0" w14:paraId="4205760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60DA3C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A10776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Se ubica dentro del establecimiento, cerca del producto, para comunicar de forma persuasiva en el momento de compra.</w:t>
            </w:r>
          </w:p>
        </w:tc>
        <w:tc>
          <w:tcPr>
            <w:tcW w:w="2160" w:type="dxa"/>
            <w:shd w:val="clear" w:color="auto" w:fill="FFFFFF"/>
          </w:tcPr>
          <w:p w14:paraId="04A827A4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x</w:t>
            </w:r>
          </w:p>
        </w:tc>
      </w:tr>
      <w:tr w:rsidR="008B5A11" w:rsidRPr="00727DF0" w14:paraId="2FB6A4B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68DADE7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555C12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Reemplaza el diseño del envase y no requiere relación con el producto.</w:t>
            </w:r>
          </w:p>
        </w:tc>
        <w:tc>
          <w:tcPr>
            <w:tcW w:w="2160" w:type="dxa"/>
            <w:shd w:val="clear" w:color="auto" w:fill="FFFFFF"/>
          </w:tcPr>
          <w:p w14:paraId="39BA009F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727DF0" w14:paraId="6FCCE29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D8AE03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9853CC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Solo se usa fuera del establecimiento para atraer transeúntes.</w:t>
            </w:r>
          </w:p>
        </w:tc>
        <w:tc>
          <w:tcPr>
            <w:tcW w:w="2160" w:type="dxa"/>
            <w:shd w:val="clear" w:color="auto" w:fill="FFFFFF"/>
          </w:tcPr>
          <w:p w14:paraId="41D3A77B" w14:textId="77777777" w:rsidR="00B61291" w:rsidRPr="00727DF0" w:rsidRDefault="00B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E60A51" w:rsidRPr="00727DF0" w14:paraId="4663E7B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21D8A95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5A33CB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Tiene como finalidad exclusiva controlar el inventario del almacén.</w:t>
            </w:r>
          </w:p>
        </w:tc>
        <w:tc>
          <w:tcPr>
            <w:tcW w:w="2160" w:type="dxa"/>
            <w:shd w:val="clear" w:color="auto" w:fill="FFFFFF"/>
          </w:tcPr>
          <w:p w14:paraId="3981DF65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727DF0" w14:paraId="3A0FD8C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1BCBF35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000D6D" w14:textId="3C73F0C9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Ha acertado la respuesta.</w:t>
            </w:r>
          </w:p>
        </w:tc>
      </w:tr>
      <w:tr w:rsidR="00A02C22" w:rsidRPr="00727DF0" w14:paraId="4787C7D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FC3465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72C1F6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727DF0" w14:paraId="1D1D172E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F0A7C4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04E0B88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Cuando una pieza publicitaria comunica características, beneficios, precios o promociones de un producto, cumple principalmente la función de:</w:t>
            </w:r>
          </w:p>
        </w:tc>
      </w:tr>
      <w:tr w:rsidR="008B5A11" w:rsidRPr="00727DF0" w14:paraId="58F68A1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00F1116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D0F3682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Recordar únicamente la marca sin aportar información.</w:t>
            </w:r>
          </w:p>
        </w:tc>
        <w:tc>
          <w:tcPr>
            <w:tcW w:w="2160" w:type="dxa"/>
            <w:shd w:val="clear" w:color="auto" w:fill="auto"/>
          </w:tcPr>
          <w:p w14:paraId="2BAAF7F0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73FD91D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1BFD95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14:paraId="1DDBE837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Informar al cliente para orientar su decisión de compra.</w:t>
            </w:r>
          </w:p>
        </w:tc>
        <w:tc>
          <w:tcPr>
            <w:tcW w:w="2160" w:type="dxa"/>
          </w:tcPr>
          <w:p w14:paraId="18684A78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x</w:t>
            </w:r>
          </w:p>
        </w:tc>
      </w:tr>
      <w:tr w:rsidR="008B5A11" w:rsidRPr="00727DF0" w14:paraId="753E661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CFEFEA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133E0EB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Sustituir el servicio de asesoría comercial.</w:t>
            </w:r>
          </w:p>
        </w:tc>
        <w:tc>
          <w:tcPr>
            <w:tcW w:w="2160" w:type="dxa"/>
            <w:shd w:val="clear" w:color="auto" w:fill="auto"/>
          </w:tcPr>
          <w:p w14:paraId="3E4842FB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4AB2638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F2332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</w:tcPr>
          <w:p w14:paraId="0C5620D7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Cerrar automáticamente la venta sin interacción del cliente.</w:t>
            </w:r>
          </w:p>
        </w:tc>
        <w:tc>
          <w:tcPr>
            <w:tcW w:w="2160" w:type="dxa"/>
          </w:tcPr>
          <w:p w14:paraId="5F368C54" w14:textId="77777777" w:rsidR="00B61291" w:rsidRPr="00727DF0" w:rsidRDefault="00B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727DF0" w14:paraId="456DA00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A048C5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147F89" w14:textId="4D181BBB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Ha acertado la respuesta.</w:t>
            </w:r>
          </w:p>
        </w:tc>
      </w:tr>
      <w:tr w:rsidR="00A02C22" w:rsidRPr="00727DF0" w14:paraId="02DFC6C1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A13717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CB1B36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727DF0" w14:paraId="6460CDE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DD88F50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2"/>
          </w:tcPr>
          <w:p w14:paraId="57FEC88E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Si una marca desea que el cliente mantenga presente un producto para futuras necesidades, la publicidad está cumpliendo el objetivo de:</w:t>
            </w:r>
          </w:p>
        </w:tc>
      </w:tr>
      <w:tr w:rsidR="008B5A11" w:rsidRPr="00727DF0" w14:paraId="2E38F5B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0C8A482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14:paraId="5C5BFDE5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Eliminar la competencia del establecimiento.</w:t>
            </w:r>
          </w:p>
        </w:tc>
        <w:tc>
          <w:tcPr>
            <w:tcW w:w="2160" w:type="dxa"/>
          </w:tcPr>
          <w:p w14:paraId="50281EF8" w14:textId="77777777" w:rsidR="00B61291" w:rsidRPr="00727DF0" w:rsidRDefault="00B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70EE88D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A369331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AB99D5B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Cambiar el diseño físico del local.</w:t>
            </w:r>
          </w:p>
        </w:tc>
        <w:tc>
          <w:tcPr>
            <w:tcW w:w="2160" w:type="dxa"/>
            <w:shd w:val="clear" w:color="auto" w:fill="auto"/>
          </w:tcPr>
          <w:p w14:paraId="3DD6B51A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41E8515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03F37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14:paraId="549F52BA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Recordar la marca, el producto o el lugar donde puede adquirirse.</w:t>
            </w:r>
          </w:p>
        </w:tc>
        <w:tc>
          <w:tcPr>
            <w:tcW w:w="2160" w:type="dxa"/>
          </w:tcPr>
          <w:p w14:paraId="7F357C23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x</w:t>
            </w:r>
          </w:p>
        </w:tc>
      </w:tr>
      <w:tr w:rsidR="008B5A11" w:rsidRPr="00727DF0" w14:paraId="7D52AF7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8862000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1C8650DB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Reducir todos los precios de la categoría.</w:t>
            </w:r>
          </w:p>
        </w:tc>
        <w:tc>
          <w:tcPr>
            <w:tcW w:w="2160" w:type="dxa"/>
            <w:shd w:val="clear" w:color="auto" w:fill="auto"/>
          </w:tcPr>
          <w:p w14:paraId="67D8A584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727DF0" w14:paraId="3BF88F1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82335E2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D71976" w14:textId="28AEEF43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Ha acertado la respuesta.</w:t>
            </w:r>
          </w:p>
        </w:tc>
      </w:tr>
      <w:tr w:rsidR="00A02C22" w:rsidRPr="00727DF0" w14:paraId="324BA09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9673A5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BDF584F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727DF0" w14:paraId="717820C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5CD58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677EAD0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Una promoción de ventas resulta eficaz cuando:</w:t>
            </w:r>
          </w:p>
        </w:tc>
      </w:tr>
      <w:tr w:rsidR="008B5A11" w:rsidRPr="00727DF0" w14:paraId="0BF066C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8F4040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A0A0C2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Es compleja para que el cliente tarde más en comprenderla.</w:t>
            </w:r>
          </w:p>
        </w:tc>
        <w:tc>
          <w:tcPr>
            <w:tcW w:w="2160" w:type="dxa"/>
            <w:shd w:val="clear" w:color="auto" w:fill="FFFFFF"/>
          </w:tcPr>
          <w:p w14:paraId="1F43ED39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5AAE61D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A35CD9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2DBD09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No se comunica al público hasta finalizar la campaña.</w:t>
            </w:r>
          </w:p>
        </w:tc>
        <w:tc>
          <w:tcPr>
            <w:tcW w:w="2160" w:type="dxa"/>
            <w:shd w:val="clear" w:color="auto" w:fill="FFFFFF"/>
          </w:tcPr>
          <w:p w14:paraId="13B9D1B2" w14:textId="77777777" w:rsidR="00B61291" w:rsidRPr="00727DF0" w:rsidRDefault="00B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0595D6CE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EEB8C0E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68DBF6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Se dirige solo al personal interno y evita al consumidor.</w:t>
            </w:r>
          </w:p>
        </w:tc>
        <w:tc>
          <w:tcPr>
            <w:tcW w:w="2160" w:type="dxa"/>
            <w:shd w:val="clear" w:color="auto" w:fill="FFFFFF"/>
          </w:tcPr>
          <w:p w14:paraId="1ACB5558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40D1AB2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5E5B66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E54B99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Es conocida, comprendida, atractiva y percibida como alcanzable por el cliente.</w:t>
            </w:r>
          </w:p>
        </w:tc>
        <w:tc>
          <w:tcPr>
            <w:tcW w:w="2160" w:type="dxa"/>
            <w:shd w:val="clear" w:color="auto" w:fill="FFFFFF"/>
          </w:tcPr>
          <w:p w14:paraId="5D91E381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x</w:t>
            </w:r>
          </w:p>
        </w:tc>
      </w:tr>
      <w:tr w:rsidR="00A02C22" w:rsidRPr="00727DF0" w14:paraId="57D8F6E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A0929F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25BD39" w14:textId="0B415ABF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Ha acertado la respuesta.</w:t>
            </w:r>
          </w:p>
        </w:tc>
      </w:tr>
      <w:tr w:rsidR="00A02C22" w:rsidRPr="00727DF0" w14:paraId="765D421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9856C97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A3A0D1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727DF0" w14:paraId="024B4C3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2BDA08E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2"/>
          </w:tcPr>
          <w:p w14:paraId="6FC561F1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Una promoción estratégica se caracteriza porque:</w:t>
            </w:r>
          </w:p>
        </w:tc>
      </w:tr>
      <w:tr w:rsidR="008B5A11" w:rsidRPr="00727DF0" w14:paraId="22D8A02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B7C8F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A4EC7F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Puede buscar comportamientos presentes o futuros, como probar un producto nuevo junto a uno conocido.</w:t>
            </w:r>
          </w:p>
        </w:tc>
        <w:tc>
          <w:tcPr>
            <w:tcW w:w="2160" w:type="dxa"/>
            <w:shd w:val="clear" w:color="auto" w:fill="FFFFFF"/>
          </w:tcPr>
          <w:p w14:paraId="081182EE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x</w:t>
            </w:r>
          </w:p>
        </w:tc>
      </w:tr>
      <w:tr w:rsidR="008B5A11" w:rsidRPr="00727DF0" w14:paraId="0769541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85D5A2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61884A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Tiene como único objetivo aumentar las ventas de inmediato.</w:t>
            </w:r>
          </w:p>
        </w:tc>
        <w:tc>
          <w:tcPr>
            <w:tcW w:w="2160" w:type="dxa"/>
            <w:shd w:val="clear" w:color="auto" w:fill="FFFFFF"/>
          </w:tcPr>
          <w:p w14:paraId="20B629AB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3B35D3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CC07CA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53BFE1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Elimina la necesidad de planear la campaña de comunicación.</w:t>
            </w:r>
          </w:p>
        </w:tc>
        <w:tc>
          <w:tcPr>
            <w:tcW w:w="2160" w:type="dxa"/>
            <w:shd w:val="clear" w:color="auto" w:fill="FFFFFF"/>
          </w:tcPr>
          <w:p w14:paraId="3BF4D901" w14:textId="77777777" w:rsidR="00B61291" w:rsidRPr="00727DF0" w:rsidRDefault="00B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0056E47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AEDA151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5257E0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Solo se aplica cuando no existe competencia en el mercado.</w:t>
            </w:r>
          </w:p>
        </w:tc>
        <w:tc>
          <w:tcPr>
            <w:tcW w:w="2160" w:type="dxa"/>
            <w:shd w:val="clear" w:color="auto" w:fill="FFFFFF"/>
          </w:tcPr>
          <w:p w14:paraId="5701EFBC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727DF0" w14:paraId="3F5F2E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086F1DC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3F955D8" w14:textId="311C7614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Ha acertado la respuesta.</w:t>
            </w:r>
          </w:p>
        </w:tc>
      </w:tr>
      <w:tr w:rsidR="00A02C22" w:rsidRPr="00727DF0" w14:paraId="78A994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7F993C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267028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727DF0" w14:paraId="21D01F1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CBEA0B8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8286C50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En la planeación de un evento promocional, la marca debe priorizar que:</w:t>
            </w:r>
          </w:p>
        </w:tc>
      </w:tr>
      <w:tr w:rsidR="008B5A11" w:rsidRPr="00727DF0" w14:paraId="2397CF7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468482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565B6C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 mensaje sea ambiguo para generar expectativa.</w:t>
            </w:r>
          </w:p>
        </w:tc>
        <w:tc>
          <w:tcPr>
            <w:tcW w:w="2160" w:type="dxa"/>
            <w:shd w:val="clear" w:color="auto" w:fill="FFFFFF"/>
          </w:tcPr>
          <w:p w14:paraId="0FFE232B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504EE0B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FDB29D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B9E9FB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 mensaje sea claro, entendible y transmitido por un medio coherente con lo que se desea comunicar.</w:t>
            </w:r>
          </w:p>
        </w:tc>
        <w:tc>
          <w:tcPr>
            <w:tcW w:w="2160" w:type="dxa"/>
            <w:shd w:val="clear" w:color="auto" w:fill="FFFFFF"/>
          </w:tcPr>
          <w:p w14:paraId="13521DD3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x</w:t>
            </w:r>
          </w:p>
        </w:tc>
      </w:tr>
      <w:tr w:rsidR="008B5A11" w:rsidRPr="00727DF0" w14:paraId="689E945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D10E8F5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C5FC96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 evento se realice sin objetivos para favorecer la improvisación.</w:t>
            </w:r>
          </w:p>
        </w:tc>
        <w:tc>
          <w:tcPr>
            <w:tcW w:w="2160" w:type="dxa"/>
            <w:shd w:val="clear" w:color="auto" w:fill="FFFFFF"/>
          </w:tcPr>
          <w:p w14:paraId="2277CA74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4936BF0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ACA88A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CA8A0D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 público no tenga relación con la finalidad de la actividad.</w:t>
            </w:r>
          </w:p>
        </w:tc>
        <w:tc>
          <w:tcPr>
            <w:tcW w:w="2160" w:type="dxa"/>
            <w:shd w:val="clear" w:color="auto" w:fill="FFFFFF"/>
          </w:tcPr>
          <w:p w14:paraId="1D1EFF59" w14:textId="77777777" w:rsidR="00B61291" w:rsidRPr="00727DF0" w:rsidRDefault="00B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727DF0" w14:paraId="3F4D74E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4AD372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59E91D5" w14:textId="781FDF1F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Ha acertado la respuesta.</w:t>
            </w:r>
          </w:p>
        </w:tc>
      </w:tr>
      <w:tr w:rsidR="00A02C22" w:rsidRPr="00727DF0" w14:paraId="4ECF7D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8B1B5D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A576E9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727DF0" w14:paraId="0D33B54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215FB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2"/>
          </w:tcPr>
          <w:p w14:paraId="60613B7B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 xml:space="preserve">Si una empresa necesita un </w:t>
            </w:r>
            <w:r w:rsidRPr="00D54C62">
              <w:rPr>
                <w:i/>
                <w:color w:val="000000" w:themeColor="text1"/>
                <w:highlight w:val="yellow"/>
              </w:rPr>
              <w:t>stand</w:t>
            </w:r>
            <w:r w:rsidRPr="00727DF0">
              <w:rPr>
                <w:color w:val="000000" w:themeColor="text1"/>
              </w:rPr>
              <w:t xml:space="preserve"> económico, rápido de armar y fácil de transportar, la opción más adecuada es:</w:t>
            </w:r>
          </w:p>
        </w:tc>
      </w:tr>
      <w:tr w:rsidR="008B5A11" w:rsidRPr="00727DF0" w14:paraId="334AD00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BE253C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A72A5E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 xml:space="preserve">Un </w:t>
            </w:r>
            <w:r w:rsidRPr="00D54C62">
              <w:rPr>
                <w:i/>
                <w:color w:val="000000" w:themeColor="text1"/>
                <w:highlight w:val="yellow"/>
              </w:rPr>
              <w:t>stand</w:t>
            </w:r>
            <w:r w:rsidRPr="00727DF0">
              <w:rPr>
                <w:color w:val="000000" w:themeColor="text1"/>
              </w:rPr>
              <w:t xml:space="preserve"> creativo o temático de alta complejidad.</w:t>
            </w:r>
          </w:p>
        </w:tc>
        <w:tc>
          <w:tcPr>
            <w:tcW w:w="2160" w:type="dxa"/>
            <w:shd w:val="clear" w:color="auto" w:fill="FFFFFF"/>
          </w:tcPr>
          <w:p w14:paraId="28111B23" w14:textId="77777777" w:rsidR="00B61291" w:rsidRPr="00727DF0" w:rsidRDefault="00B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4560D8D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81B785E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E58BD9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 xml:space="preserve">Un </w:t>
            </w:r>
            <w:r w:rsidRPr="00D54C62">
              <w:rPr>
                <w:i/>
                <w:color w:val="000000" w:themeColor="text1"/>
                <w:highlight w:val="yellow"/>
              </w:rPr>
              <w:t>stand</w:t>
            </w:r>
            <w:r w:rsidRPr="00D54C62">
              <w:rPr>
                <w:color w:val="000000" w:themeColor="text1"/>
                <w:highlight w:val="yellow"/>
              </w:rPr>
              <w:t xml:space="preserve"> </w:t>
            </w:r>
            <w:r w:rsidRPr="00D54C62">
              <w:rPr>
                <w:i/>
                <w:color w:val="000000" w:themeColor="text1"/>
                <w:highlight w:val="yellow"/>
              </w:rPr>
              <w:t>custom</w:t>
            </w:r>
            <w:r w:rsidRPr="00727DF0">
              <w:rPr>
                <w:color w:val="000000" w:themeColor="text1"/>
              </w:rPr>
              <w:t xml:space="preserve"> con diseño totalmente libre.</w:t>
            </w:r>
          </w:p>
        </w:tc>
        <w:tc>
          <w:tcPr>
            <w:tcW w:w="2160" w:type="dxa"/>
            <w:shd w:val="clear" w:color="auto" w:fill="FFFFFF"/>
          </w:tcPr>
          <w:p w14:paraId="7132CFF5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1D57F991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6AE301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937ABA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 xml:space="preserve">Un </w:t>
            </w:r>
            <w:r w:rsidRPr="00D54C62">
              <w:rPr>
                <w:i/>
                <w:color w:val="000000" w:themeColor="text1"/>
                <w:highlight w:val="yellow"/>
              </w:rPr>
              <w:t>stand</w:t>
            </w:r>
            <w:r w:rsidRPr="00727DF0">
              <w:rPr>
                <w:color w:val="000000" w:themeColor="text1"/>
              </w:rPr>
              <w:t xml:space="preserve"> portátil con soporte gráfico de la marca.</w:t>
            </w:r>
          </w:p>
        </w:tc>
        <w:tc>
          <w:tcPr>
            <w:tcW w:w="2160" w:type="dxa"/>
            <w:shd w:val="clear" w:color="auto" w:fill="FFFFFF"/>
          </w:tcPr>
          <w:p w14:paraId="5ED7F17C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x</w:t>
            </w:r>
          </w:p>
        </w:tc>
      </w:tr>
      <w:tr w:rsidR="008B5A11" w:rsidRPr="00727DF0" w14:paraId="63E7339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30DE925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B6167E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 xml:space="preserve">Un </w:t>
            </w:r>
            <w:r w:rsidRPr="00D54C62">
              <w:rPr>
                <w:i/>
                <w:color w:val="000000" w:themeColor="text1"/>
                <w:highlight w:val="yellow"/>
              </w:rPr>
              <w:t>stand</w:t>
            </w:r>
            <w:r w:rsidRPr="00727DF0">
              <w:rPr>
                <w:color w:val="000000" w:themeColor="text1"/>
              </w:rPr>
              <w:t xml:space="preserve"> que requiera montaje especializado permanente.</w:t>
            </w:r>
          </w:p>
        </w:tc>
        <w:tc>
          <w:tcPr>
            <w:tcW w:w="2160" w:type="dxa"/>
            <w:shd w:val="clear" w:color="auto" w:fill="FFFFFF"/>
          </w:tcPr>
          <w:p w14:paraId="7F89C8BF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727DF0" w14:paraId="1E7CF36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B2C00F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7ECCA0" w14:textId="504D5FA2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Ha acertado la respuesta.</w:t>
            </w:r>
          </w:p>
        </w:tc>
      </w:tr>
      <w:tr w:rsidR="00A02C22" w:rsidRPr="00727DF0" w14:paraId="7E624CC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A92E27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0657C7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727DF0" w14:paraId="460F8E5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C274B5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A818672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La diferencia central entre producto y servicio consiste en que:</w:t>
            </w:r>
          </w:p>
        </w:tc>
      </w:tr>
      <w:tr w:rsidR="008B5A11" w:rsidRPr="00727DF0" w14:paraId="54F16D5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D49205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F2B1AB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 servicio siempre se puede almacenar y vender después.</w:t>
            </w:r>
          </w:p>
        </w:tc>
        <w:tc>
          <w:tcPr>
            <w:tcW w:w="2160" w:type="dxa"/>
            <w:shd w:val="clear" w:color="auto" w:fill="FFFFFF"/>
          </w:tcPr>
          <w:p w14:paraId="7F96BD84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44EDE08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FC43CC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C1D4DC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 producto no necesita ningún componente de servicio para funcionar en el mercado.</w:t>
            </w:r>
          </w:p>
        </w:tc>
        <w:tc>
          <w:tcPr>
            <w:tcW w:w="2160" w:type="dxa"/>
            <w:shd w:val="clear" w:color="auto" w:fill="FFFFFF"/>
          </w:tcPr>
          <w:p w14:paraId="1B0FB70B" w14:textId="77777777" w:rsidR="00B61291" w:rsidRPr="00727DF0" w:rsidRDefault="00B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65C2E6E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4CBC2CE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FD4D46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 producto siempre es intangible y el servicio siempre es físico.</w:t>
            </w:r>
          </w:p>
        </w:tc>
        <w:tc>
          <w:tcPr>
            <w:tcW w:w="2160" w:type="dxa"/>
            <w:shd w:val="clear" w:color="auto" w:fill="FFFFFF"/>
          </w:tcPr>
          <w:p w14:paraId="5B8A5A9C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4A610D7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2098F7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F0EE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 producto es tangible y el servicio es intangible, aunque ambos pueden requerir componentes complementarios.</w:t>
            </w:r>
          </w:p>
        </w:tc>
        <w:tc>
          <w:tcPr>
            <w:tcW w:w="2160" w:type="dxa"/>
            <w:shd w:val="clear" w:color="auto" w:fill="FFFFFF"/>
          </w:tcPr>
          <w:p w14:paraId="385FB2F4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x</w:t>
            </w:r>
          </w:p>
        </w:tc>
      </w:tr>
      <w:tr w:rsidR="00A02C22" w:rsidRPr="00727DF0" w14:paraId="116E46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4D508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168EBA" w14:textId="5ED7DC93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Ha acertado la respuesta.</w:t>
            </w:r>
          </w:p>
        </w:tc>
      </w:tr>
      <w:tr w:rsidR="00A02C22" w:rsidRPr="00727DF0" w14:paraId="463A69BD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EA46F6E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53ADAC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727DF0" w14:paraId="1982480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F751B9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2"/>
          </w:tcPr>
          <w:p w14:paraId="30070CC9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En una gama de productos, la amplitud se refiere a:</w:t>
            </w:r>
          </w:p>
        </w:tc>
      </w:tr>
      <w:tr w:rsidR="008B5A11" w:rsidRPr="00727DF0" w14:paraId="1FF03E3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12C3B6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EADE4F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 número de familias o líneas de producto que ofrece la marca.</w:t>
            </w:r>
          </w:p>
        </w:tc>
        <w:tc>
          <w:tcPr>
            <w:tcW w:w="2160" w:type="dxa"/>
            <w:shd w:val="clear" w:color="auto" w:fill="FFFFFF"/>
          </w:tcPr>
          <w:p w14:paraId="355F313A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x</w:t>
            </w:r>
          </w:p>
        </w:tc>
      </w:tr>
      <w:tr w:rsidR="008B5A11" w:rsidRPr="00727DF0" w14:paraId="4F0A435B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E8F63AC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EFB751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La cantidad de variantes que existen dentro de cada referencia.</w:t>
            </w:r>
          </w:p>
        </w:tc>
        <w:tc>
          <w:tcPr>
            <w:tcW w:w="2160" w:type="dxa"/>
            <w:shd w:val="clear" w:color="auto" w:fill="FFFFFF"/>
          </w:tcPr>
          <w:p w14:paraId="3058859A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70E7C14D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C6CECD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F87906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El precio promedio de todos los productos.</w:t>
            </w:r>
          </w:p>
        </w:tc>
        <w:tc>
          <w:tcPr>
            <w:tcW w:w="2160" w:type="dxa"/>
            <w:shd w:val="clear" w:color="auto" w:fill="FFFFFF"/>
          </w:tcPr>
          <w:p w14:paraId="574799E5" w14:textId="77777777" w:rsidR="00B61291" w:rsidRPr="00727DF0" w:rsidRDefault="00B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3A158987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5EFADD9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ED0F82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La distancia física entre los productos en el lineal.</w:t>
            </w:r>
          </w:p>
        </w:tc>
        <w:tc>
          <w:tcPr>
            <w:tcW w:w="2160" w:type="dxa"/>
            <w:shd w:val="clear" w:color="auto" w:fill="FFFFFF"/>
          </w:tcPr>
          <w:p w14:paraId="5F78D879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727DF0" w14:paraId="78A6B962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749C546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4220857" w14:textId="6F89944F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Ha acertado la respuesta.</w:t>
            </w:r>
          </w:p>
        </w:tc>
      </w:tr>
      <w:tr w:rsidR="00A02C22" w:rsidRPr="00727DF0" w14:paraId="6C81A3D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22E541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8C1C3CE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Lo sentimos, su respuesta no es la correcta.</w:t>
            </w:r>
          </w:p>
        </w:tc>
      </w:tr>
      <w:tr w:rsidR="008B5A11" w:rsidRPr="00727DF0" w14:paraId="2BBE5865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76EEBB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1B1595F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Cuando un servicio no se puede guardar para venderlo después, se evidencia la característica de:</w:t>
            </w:r>
          </w:p>
        </w:tc>
      </w:tr>
      <w:tr w:rsidR="008B5A11" w:rsidRPr="00727DF0" w14:paraId="6F4650D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051EE16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7A234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Consistencia del producto.</w:t>
            </w:r>
          </w:p>
        </w:tc>
        <w:tc>
          <w:tcPr>
            <w:tcW w:w="2160" w:type="dxa"/>
            <w:shd w:val="clear" w:color="auto" w:fill="FFFFFF"/>
          </w:tcPr>
          <w:p w14:paraId="6586610E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2E2466F1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74FFE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E4BD09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Carácter perecedero del servicio.</w:t>
            </w:r>
          </w:p>
        </w:tc>
        <w:tc>
          <w:tcPr>
            <w:tcW w:w="2160" w:type="dxa"/>
            <w:shd w:val="clear" w:color="auto" w:fill="FFFFFF"/>
          </w:tcPr>
          <w:p w14:paraId="1C34BC31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x</w:t>
            </w:r>
          </w:p>
        </w:tc>
      </w:tr>
      <w:tr w:rsidR="008B5A11" w:rsidRPr="00727DF0" w14:paraId="7D51230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58DEC70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B46A10" w14:textId="77777777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Tangibilidad del servicio.</w:t>
            </w:r>
          </w:p>
        </w:tc>
        <w:tc>
          <w:tcPr>
            <w:tcW w:w="2160" w:type="dxa"/>
            <w:shd w:val="clear" w:color="auto" w:fill="FFFFFF"/>
          </w:tcPr>
          <w:p w14:paraId="5455DECC" w14:textId="77777777" w:rsidR="00B61291" w:rsidRPr="00727DF0" w:rsidRDefault="00B61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8B5A11" w:rsidRPr="00727DF0" w14:paraId="74DC8B3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CB9CB77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BF5ABC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Codificación del portafolio.</w:t>
            </w:r>
          </w:p>
        </w:tc>
        <w:tc>
          <w:tcPr>
            <w:tcW w:w="2160" w:type="dxa"/>
            <w:shd w:val="clear" w:color="auto" w:fill="FFFFFF"/>
          </w:tcPr>
          <w:p w14:paraId="3E08DB94" w14:textId="77777777" w:rsidR="00B61291" w:rsidRPr="00727DF0" w:rsidRDefault="00B61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A02C22" w:rsidRPr="00727DF0" w14:paraId="6496A5C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D59DA3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D0D5C31" w14:textId="71187C3E" w:rsidR="00B61291" w:rsidRPr="00727DF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Ha acertado la respuesta.</w:t>
            </w:r>
          </w:p>
        </w:tc>
      </w:tr>
      <w:tr w:rsidR="00A02C22" w:rsidRPr="00727DF0" w14:paraId="7DF095E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63C028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CF7CB9" w14:textId="77777777" w:rsidR="00B61291" w:rsidRPr="00727DF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727DF0" w14:paraId="1B1B5A6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1B3C7D1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9054B02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Una estrategia comercial de ventas debe partir del contexto porque:</w:t>
            </w:r>
          </w:p>
        </w:tc>
      </w:tr>
      <w:tr w:rsidR="003666B0" w:rsidRPr="00727DF0" w14:paraId="7E923718" w14:textId="77777777" w:rsidTr="00DC691D">
        <w:trPr>
          <w:trHeight w:val="220"/>
        </w:trPr>
        <w:tc>
          <w:tcPr>
            <w:tcW w:w="1267" w:type="dxa"/>
          </w:tcPr>
          <w:p w14:paraId="0367F09F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86B703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Permite omitir los objetivos y trabajar solo con promociones.</w:t>
            </w:r>
          </w:p>
        </w:tc>
        <w:tc>
          <w:tcPr>
            <w:tcW w:w="2160" w:type="dxa"/>
            <w:shd w:val="clear" w:color="auto" w:fill="FFFFFF"/>
          </w:tcPr>
          <w:p w14:paraId="5C27D138" w14:textId="77777777" w:rsidR="00B61291" w:rsidRPr="00727DF0" w:rsidRDefault="00B61291">
            <w:pPr>
              <w:rPr>
                <w:color w:val="000000" w:themeColor="text1"/>
              </w:rPr>
            </w:pPr>
          </w:p>
        </w:tc>
      </w:tr>
      <w:tr w:rsidR="003666B0" w:rsidRPr="00727DF0" w14:paraId="3695A6A1" w14:textId="77777777" w:rsidTr="00DC691D">
        <w:trPr>
          <w:trHeight w:val="220"/>
        </w:trPr>
        <w:tc>
          <w:tcPr>
            <w:tcW w:w="1267" w:type="dxa"/>
          </w:tcPr>
          <w:p w14:paraId="4A58872F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46EC77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Impide usar canales digitales en la comunicación comercial.</w:t>
            </w:r>
          </w:p>
        </w:tc>
        <w:tc>
          <w:tcPr>
            <w:tcW w:w="2160" w:type="dxa"/>
            <w:shd w:val="clear" w:color="auto" w:fill="FFFFFF"/>
          </w:tcPr>
          <w:p w14:paraId="58EA7BA1" w14:textId="77777777" w:rsidR="00B61291" w:rsidRPr="00727DF0" w:rsidRDefault="00B61291">
            <w:pPr>
              <w:rPr>
                <w:color w:val="000000" w:themeColor="text1"/>
              </w:rPr>
            </w:pPr>
          </w:p>
        </w:tc>
      </w:tr>
      <w:tr w:rsidR="003666B0" w:rsidRPr="00727DF0" w14:paraId="2D860EFE" w14:textId="77777777" w:rsidTr="00DC691D">
        <w:trPr>
          <w:trHeight w:val="220"/>
        </w:trPr>
        <w:tc>
          <w:tcPr>
            <w:tcW w:w="1267" w:type="dxa"/>
          </w:tcPr>
          <w:p w14:paraId="262651D8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1E9FC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La situación actual de la empresa y sus variables internas y externas orientan las acciones posibles.</w:t>
            </w:r>
          </w:p>
        </w:tc>
        <w:tc>
          <w:tcPr>
            <w:tcW w:w="2160" w:type="dxa"/>
            <w:shd w:val="clear" w:color="auto" w:fill="FFFFFF"/>
          </w:tcPr>
          <w:p w14:paraId="5CE3E2F1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x</w:t>
            </w:r>
          </w:p>
        </w:tc>
      </w:tr>
      <w:tr w:rsidR="003666B0" w:rsidRPr="00727DF0" w14:paraId="262CD188" w14:textId="77777777" w:rsidTr="00DC691D">
        <w:trPr>
          <w:trHeight w:val="220"/>
        </w:trPr>
        <w:tc>
          <w:tcPr>
            <w:tcW w:w="1267" w:type="dxa"/>
          </w:tcPr>
          <w:p w14:paraId="0AF9FF2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BDCBE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Toda empresa debe aplicar exactamente la misma estrategia que su competencia.</w:t>
            </w:r>
          </w:p>
        </w:tc>
        <w:tc>
          <w:tcPr>
            <w:tcW w:w="2160" w:type="dxa"/>
            <w:shd w:val="clear" w:color="auto" w:fill="FFFFFF"/>
          </w:tcPr>
          <w:p w14:paraId="1343AC11" w14:textId="77777777" w:rsidR="00B61291" w:rsidRPr="00727DF0" w:rsidRDefault="00B61291">
            <w:pPr>
              <w:rPr>
                <w:color w:val="000000" w:themeColor="text1"/>
              </w:rPr>
            </w:pPr>
          </w:p>
        </w:tc>
      </w:tr>
      <w:tr w:rsidR="00A02C22" w:rsidRPr="00727DF0" w14:paraId="4957D91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6F2194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267F611" w14:textId="459F6DD6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Ha acertado la respuesta.</w:t>
            </w:r>
          </w:p>
        </w:tc>
      </w:tr>
      <w:tr w:rsidR="00A02C22" w:rsidRPr="00727DF0" w14:paraId="341738A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A2F5AC9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BAA34B" w14:textId="77777777" w:rsidR="00B61291" w:rsidRPr="00727DF0" w:rsidRDefault="00000000">
            <w:pPr>
              <w:rPr>
                <w:color w:val="000000" w:themeColor="text1"/>
              </w:rPr>
            </w:pPr>
            <w:r w:rsidRPr="00727DF0">
              <w:rPr>
                <w:color w:val="000000" w:themeColor="text1"/>
              </w:rPr>
              <w:t>Lo sentimos, su respuesta no es la correcta.</w:t>
            </w:r>
          </w:p>
        </w:tc>
      </w:tr>
      <w:tr w:rsidR="00CF405E" w:rsidRPr="00E60A51" w14:paraId="4483581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E558A6" w14:textId="77777777" w:rsidR="00B61291" w:rsidRDefault="00000000">
            <w: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86CD6A" w14:textId="77777777" w:rsidR="00B61291" w:rsidRDefault="00000000">
            <w:r>
              <w:t xml:space="preserve">La diferencia entre estrategia de </w:t>
            </w:r>
            <w:r w:rsidRPr="00D54C62">
              <w:rPr>
                <w:i/>
                <w:highlight w:val="yellow"/>
              </w:rPr>
              <w:t>marketing</w:t>
            </w:r>
            <w:r>
              <w:t xml:space="preserve"> y estrategia comercial de ventas es que:</w:t>
            </w:r>
          </w:p>
        </w:tc>
      </w:tr>
      <w:tr w:rsidR="00CF405E" w:rsidRPr="00E60A51" w14:paraId="105C56C7" w14:textId="77777777" w:rsidTr="00DC691D">
        <w:trPr>
          <w:trHeight w:val="220"/>
        </w:trPr>
        <w:tc>
          <w:tcPr>
            <w:tcW w:w="1267" w:type="dxa"/>
          </w:tcPr>
          <w:p w14:paraId="7DD82D11" w14:textId="77777777" w:rsidR="00B61291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45F1E4" w14:textId="77777777" w:rsidR="00B61291" w:rsidRDefault="00000000">
            <w:r>
              <w:t>La estrategia comercial solo se ocupa del diseño gráfico de las piezas.</w:t>
            </w:r>
          </w:p>
        </w:tc>
        <w:tc>
          <w:tcPr>
            <w:tcW w:w="2160" w:type="dxa"/>
            <w:shd w:val="clear" w:color="auto" w:fill="FFFFFF"/>
          </w:tcPr>
          <w:p w14:paraId="3B5D9650" w14:textId="77777777" w:rsidR="00B61291" w:rsidRDefault="00B61291"/>
        </w:tc>
      </w:tr>
      <w:tr w:rsidR="00CF405E" w:rsidRPr="00E60A51" w14:paraId="7FF39895" w14:textId="77777777" w:rsidTr="00DC691D">
        <w:trPr>
          <w:trHeight w:val="220"/>
        </w:trPr>
        <w:tc>
          <w:tcPr>
            <w:tcW w:w="1267" w:type="dxa"/>
          </w:tcPr>
          <w:p w14:paraId="4179D05B" w14:textId="77777777" w:rsidR="00B61291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3B1882" w14:textId="77777777" w:rsidR="00B61291" w:rsidRDefault="00000000">
            <w:r>
              <w:t xml:space="preserve">La estrategia de </w:t>
            </w:r>
            <w:r w:rsidRPr="00D54C62">
              <w:rPr>
                <w:i/>
                <w:highlight w:val="yellow"/>
              </w:rPr>
              <w:t>marketing</w:t>
            </w:r>
            <w:r>
              <w:t xml:space="preserve"> solo aplica a clientes fidelizados.</w:t>
            </w:r>
          </w:p>
        </w:tc>
        <w:tc>
          <w:tcPr>
            <w:tcW w:w="2160" w:type="dxa"/>
            <w:shd w:val="clear" w:color="auto" w:fill="FFFFFF"/>
          </w:tcPr>
          <w:p w14:paraId="6B28312E" w14:textId="77777777" w:rsidR="00B61291" w:rsidRDefault="00B61291"/>
        </w:tc>
      </w:tr>
      <w:tr w:rsidR="00CF405E" w:rsidRPr="00E60A51" w14:paraId="7654141B" w14:textId="77777777" w:rsidTr="00DC691D">
        <w:trPr>
          <w:trHeight w:val="220"/>
        </w:trPr>
        <w:tc>
          <w:tcPr>
            <w:tcW w:w="1267" w:type="dxa"/>
          </w:tcPr>
          <w:p w14:paraId="3F319B78" w14:textId="77777777" w:rsidR="00B61291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261080" w14:textId="77777777" w:rsidR="00B61291" w:rsidRDefault="00000000">
            <w:r>
              <w:t>Ambas tienen el mismo fin y no requieren diferenciación.</w:t>
            </w:r>
          </w:p>
        </w:tc>
        <w:tc>
          <w:tcPr>
            <w:tcW w:w="2160" w:type="dxa"/>
            <w:shd w:val="clear" w:color="auto" w:fill="FFFFFF"/>
          </w:tcPr>
          <w:p w14:paraId="6853EA65" w14:textId="77777777" w:rsidR="00B61291" w:rsidRDefault="00B61291"/>
        </w:tc>
      </w:tr>
      <w:tr w:rsidR="00CF405E" w:rsidRPr="00E60A51" w14:paraId="50421E00" w14:textId="77777777" w:rsidTr="00DC691D">
        <w:trPr>
          <w:trHeight w:val="220"/>
        </w:trPr>
        <w:tc>
          <w:tcPr>
            <w:tcW w:w="1267" w:type="dxa"/>
          </w:tcPr>
          <w:p w14:paraId="129453D6" w14:textId="77777777" w:rsidR="00B61291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60EE2A" w14:textId="77777777" w:rsidR="00B61291" w:rsidRDefault="00000000">
            <w:r>
              <w:t xml:space="preserve">La estrategia de </w:t>
            </w:r>
            <w:r w:rsidRPr="00D54C62">
              <w:rPr>
                <w:i/>
                <w:highlight w:val="yellow"/>
              </w:rPr>
              <w:t>marketing</w:t>
            </w:r>
            <w:r>
              <w:t xml:space="preserve"> genera oportunidades y la comercial aprovecha esas oportunidades para lograr rentabilidad.</w:t>
            </w:r>
          </w:p>
        </w:tc>
        <w:tc>
          <w:tcPr>
            <w:tcW w:w="2160" w:type="dxa"/>
            <w:shd w:val="clear" w:color="auto" w:fill="FFFFFF"/>
          </w:tcPr>
          <w:p w14:paraId="249DAEA8" w14:textId="77777777" w:rsidR="00B61291" w:rsidRDefault="00000000">
            <w:r>
              <w:t>x</w:t>
            </w:r>
          </w:p>
        </w:tc>
      </w:tr>
      <w:tr w:rsidR="00A02C22" w:rsidRPr="00E60A51" w14:paraId="7802906A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385BDF8" w14:textId="77777777" w:rsidR="00B61291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D59004" w14:textId="32E2D254" w:rsidR="00B61291" w:rsidRDefault="00000000">
            <w:r>
              <w:t>Ha acertado la respuesta.</w:t>
            </w:r>
          </w:p>
        </w:tc>
      </w:tr>
      <w:tr w:rsidR="00A02C22" w:rsidRPr="00E60A51" w14:paraId="1238CA4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6B1DBC" w14:textId="77777777" w:rsidR="00B61291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606613" w14:textId="77777777" w:rsidR="00B61291" w:rsidRDefault="00000000">
            <w:r>
              <w:t>Lo sentimos, su respuesta no es la correcta.</w:t>
            </w:r>
          </w:p>
        </w:tc>
      </w:tr>
      <w:tr w:rsidR="00CF405E" w:rsidRPr="00E60A51" w14:paraId="6F53390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B41A46" w14:textId="77777777" w:rsidR="00B61291" w:rsidRDefault="00000000">
            <w: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360B02B" w14:textId="77777777" w:rsidR="00B61291" w:rsidRDefault="00000000">
            <w:r>
              <w:t xml:space="preserve">Para diseñar una estrategia comercial efectiva, el uso de la matriz </w:t>
            </w:r>
            <w:r w:rsidRPr="00D54C62">
              <w:rPr>
                <w:iCs/>
              </w:rPr>
              <w:t>DOFA</w:t>
            </w:r>
            <w:r>
              <w:t xml:space="preserve"> permite:</w:t>
            </w:r>
          </w:p>
        </w:tc>
      </w:tr>
      <w:tr w:rsidR="00CF405E" w:rsidRPr="00E60A51" w14:paraId="65D96839" w14:textId="77777777" w:rsidTr="00DC691D">
        <w:trPr>
          <w:trHeight w:val="220"/>
        </w:trPr>
        <w:tc>
          <w:tcPr>
            <w:tcW w:w="1267" w:type="dxa"/>
          </w:tcPr>
          <w:p w14:paraId="66C0F3AD" w14:textId="77777777" w:rsidR="00B61291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11E06" w14:textId="77777777" w:rsidR="00B61291" w:rsidRDefault="00000000">
            <w:r>
              <w:t>Analizar el contexto y la filosofía empresarial para orientar las acciones comerciales.</w:t>
            </w:r>
          </w:p>
        </w:tc>
        <w:tc>
          <w:tcPr>
            <w:tcW w:w="2160" w:type="dxa"/>
            <w:shd w:val="clear" w:color="auto" w:fill="FFFFFF"/>
          </w:tcPr>
          <w:p w14:paraId="29F98E6B" w14:textId="77777777" w:rsidR="00B61291" w:rsidRDefault="00000000">
            <w:r>
              <w:t>x</w:t>
            </w:r>
          </w:p>
        </w:tc>
      </w:tr>
      <w:tr w:rsidR="00CF405E" w:rsidRPr="00E60A51" w14:paraId="15F8001C" w14:textId="77777777" w:rsidTr="00DC691D">
        <w:trPr>
          <w:trHeight w:val="220"/>
        </w:trPr>
        <w:tc>
          <w:tcPr>
            <w:tcW w:w="1267" w:type="dxa"/>
          </w:tcPr>
          <w:p w14:paraId="60804C3D" w14:textId="77777777" w:rsidR="00B61291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F9B1D4" w14:textId="77777777" w:rsidR="00B61291" w:rsidRDefault="00000000">
            <w:r>
              <w:t>Eliminar la necesidad de conocer a los clientes.</w:t>
            </w:r>
          </w:p>
        </w:tc>
        <w:tc>
          <w:tcPr>
            <w:tcW w:w="2160" w:type="dxa"/>
            <w:shd w:val="clear" w:color="auto" w:fill="FFFFFF"/>
          </w:tcPr>
          <w:p w14:paraId="6A27DA8B" w14:textId="77777777" w:rsidR="00B61291" w:rsidRDefault="00B61291"/>
        </w:tc>
      </w:tr>
      <w:tr w:rsidR="00CF405E" w:rsidRPr="00E60A51" w14:paraId="0B19C35E" w14:textId="77777777" w:rsidTr="00DC691D">
        <w:trPr>
          <w:trHeight w:val="220"/>
        </w:trPr>
        <w:tc>
          <w:tcPr>
            <w:tcW w:w="1267" w:type="dxa"/>
          </w:tcPr>
          <w:p w14:paraId="6628DE14" w14:textId="77777777" w:rsidR="00B61291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DC900A" w14:textId="77777777" w:rsidR="00B61291" w:rsidRDefault="00000000">
            <w:r>
              <w:t>Fijar precios sin estudiar el mercado.</w:t>
            </w:r>
          </w:p>
        </w:tc>
        <w:tc>
          <w:tcPr>
            <w:tcW w:w="2160" w:type="dxa"/>
            <w:shd w:val="clear" w:color="auto" w:fill="FFFFFF"/>
          </w:tcPr>
          <w:p w14:paraId="508EA341" w14:textId="77777777" w:rsidR="00B61291" w:rsidRDefault="00B61291"/>
        </w:tc>
      </w:tr>
      <w:tr w:rsidR="00CF405E" w:rsidRPr="00E60A51" w14:paraId="25FCE4AA" w14:textId="77777777" w:rsidTr="00DC691D">
        <w:trPr>
          <w:trHeight w:val="220"/>
        </w:trPr>
        <w:tc>
          <w:tcPr>
            <w:tcW w:w="1267" w:type="dxa"/>
          </w:tcPr>
          <w:p w14:paraId="76689CF3" w14:textId="77777777" w:rsidR="00B61291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5A1223" w14:textId="77777777" w:rsidR="00B61291" w:rsidRDefault="00000000">
            <w:r>
              <w:t>Reemplazar los responsables, plazos e indicadores.</w:t>
            </w:r>
          </w:p>
        </w:tc>
        <w:tc>
          <w:tcPr>
            <w:tcW w:w="2160" w:type="dxa"/>
            <w:shd w:val="clear" w:color="auto" w:fill="FFFFFF"/>
          </w:tcPr>
          <w:p w14:paraId="687685EE" w14:textId="77777777" w:rsidR="00B61291" w:rsidRDefault="00B61291"/>
        </w:tc>
      </w:tr>
      <w:tr w:rsidR="00A02C22" w:rsidRPr="00E60A51" w14:paraId="2954C7AC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1DD0221" w14:textId="77777777" w:rsidR="00B61291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6A7AAEB" w14:textId="1AF43A3E" w:rsidR="00B61291" w:rsidRDefault="00000000">
            <w:r>
              <w:t>Ha acertado la respuesta.</w:t>
            </w:r>
          </w:p>
        </w:tc>
      </w:tr>
      <w:tr w:rsidR="00A02C22" w:rsidRPr="00E60A51" w14:paraId="0B714C6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47CE435" w14:textId="77777777" w:rsidR="00B61291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4B8D1C" w14:textId="77777777" w:rsidR="00B61291" w:rsidRDefault="00000000">
            <w:r>
              <w:t>Lo sentimos, su respuesta no es la correcta.</w:t>
            </w:r>
          </w:p>
        </w:tc>
      </w:tr>
      <w:tr w:rsidR="00A944CA" w:rsidRPr="00E60A51" w14:paraId="5949F0B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48DE8F6" w14:textId="77777777" w:rsidR="00B61291" w:rsidRDefault="00000000">
            <w: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32EE668" w14:textId="77777777" w:rsidR="00B61291" w:rsidRDefault="00000000">
            <w:r>
              <w:t>Las ventas electrónicas se caracterizan porque:</w:t>
            </w:r>
          </w:p>
        </w:tc>
      </w:tr>
      <w:tr w:rsidR="00A944CA" w:rsidRPr="00E60A51" w14:paraId="4216A30A" w14:textId="77777777" w:rsidTr="00DC691D">
        <w:trPr>
          <w:trHeight w:val="220"/>
        </w:trPr>
        <w:tc>
          <w:tcPr>
            <w:tcW w:w="1267" w:type="dxa"/>
          </w:tcPr>
          <w:p w14:paraId="04A524AE" w14:textId="77777777" w:rsidR="00B61291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7CEC85" w14:textId="77777777" w:rsidR="00B61291" w:rsidRDefault="00000000">
            <w:r>
              <w:t>Dependen exclusivamente de visitas puerta a puerta.</w:t>
            </w:r>
          </w:p>
        </w:tc>
        <w:tc>
          <w:tcPr>
            <w:tcW w:w="2160" w:type="dxa"/>
            <w:shd w:val="clear" w:color="auto" w:fill="FFFFFF"/>
          </w:tcPr>
          <w:p w14:paraId="298A84D5" w14:textId="77777777" w:rsidR="00B61291" w:rsidRDefault="00B61291"/>
        </w:tc>
      </w:tr>
      <w:tr w:rsidR="00A944CA" w:rsidRPr="00E60A51" w14:paraId="1270E811" w14:textId="77777777" w:rsidTr="00DC691D">
        <w:trPr>
          <w:trHeight w:val="220"/>
        </w:trPr>
        <w:tc>
          <w:tcPr>
            <w:tcW w:w="1267" w:type="dxa"/>
          </w:tcPr>
          <w:p w14:paraId="7979914B" w14:textId="77777777" w:rsidR="00B61291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C7E235" w14:textId="77777777" w:rsidR="00B61291" w:rsidRDefault="00000000">
            <w:r>
              <w:t>Se apoyan en la transferencia de datos mediante canales digitales como correo, redes, sitios web o mensajería.</w:t>
            </w:r>
          </w:p>
        </w:tc>
        <w:tc>
          <w:tcPr>
            <w:tcW w:w="2160" w:type="dxa"/>
            <w:shd w:val="clear" w:color="auto" w:fill="FFFFFF"/>
          </w:tcPr>
          <w:p w14:paraId="5A3DDDC0" w14:textId="77777777" w:rsidR="00B61291" w:rsidRDefault="00000000">
            <w:r>
              <w:t>x</w:t>
            </w:r>
          </w:p>
        </w:tc>
      </w:tr>
      <w:tr w:rsidR="00A944CA" w:rsidRPr="00E60A51" w14:paraId="74110F64" w14:textId="77777777" w:rsidTr="00DC691D">
        <w:trPr>
          <w:trHeight w:val="220"/>
        </w:trPr>
        <w:tc>
          <w:tcPr>
            <w:tcW w:w="1267" w:type="dxa"/>
          </w:tcPr>
          <w:p w14:paraId="10839B70" w14:textId="77777777" w:rsidR="00B61291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EEC133" w14:textId="77777777" w:rsidR="00B61291" w:rsidRDefault="00000000">
            <w:r>
              <w:t>Solo pueden realizarse por televisión.</w:t>
            </w:r>
          </w:p>
        </w:tc>
        <w:tc>
          <w:tcPr>
            <w:tcW w:w="2160" w:type="dxa"/>
            <w:shd w:val="clear" w:color="auto" w:fill="FFFFFF"/>
          </w:tcPr>
          <w:p w14:paraId="19768D22" w14:textId="77777777" w:rsidR="00B61291" w:rsidRDefault="00B61291"/>
        </w:tc>
      </w:tr>
      <w:tr w:rsidR="00A944CA" w:rsidRPr="00E60A51" w14:paraId="348794B3" w14:textId="77777777" w:rsidTr="00DC691D">
        <w:trPr>
          <w:trHeight w:val="220"/>
        </w:trPr>
        <w:tc>
          <w:tcPr>
            <w:tcW w:w="1267" w:type="dxa"/>
          </w:tcPr>
          <w:p w14:paraId="4D885874" w14:textId="77777777" w:rsidR="00B61291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B62DFD" w14:textId="77777777" w:rsidR="00B61291" w:rsidRDefault="00000000">
            <w:r>
              <w:t>No permiten planear acciones de venta.</w:t>
            </w:r>
          </w:p>
        </w:tc>
        <w:tc>
          <w:tcPr>
            <w:tcW w:w="2160" w:type="dxa"/>
            <w:shd w:val="clear" w:color="auto" w:fill="FFFFFF"/>
          </w:tcPr>
          <w:p w14:paraId="220F0034" w14:textId="77777777" w:rsidR="00B61291" w:rsidRDefault="00B61291"/>
        </w:tc>
      </w:tr>
      <w:tr w:rsidR="00A02C22" w:rsidRPr="00E60A51" w14:paraId="5C4C7C4B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605E49" w14:textId="77777777" w:rsidR="00B61291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0DE665" w14:textId="3E7EEFD6" w:rsidR="00B61291" w:rsidRDefault="00000000">
            <w:r>
              <w:t>Ha acertado la respuesta.</w:t>
            </w:r>
          </w:p>
        </w:tc>
      </w:tr>
      <w:tr w:rsidR="00A02C22" w:rsidRPr="00E60A51" w14:paraId="0B5AA9C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492DA6" w14:textId="77777777" w:rsidR="00B61291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69226D" w14:textId="77777777" w:rsidR="00B61291" w:rsidRDefault="00000000">
            <w:r>
              <w:t>Lo sentimos, su respuesta no es la correcta.</w:t>
            </w:r>
          </w:p>
        </w:tc>
      </w:tr>
      <w:tr w:rsidR="00A944CA" w:rsidRPr="00E60A51" w14:paraId="50AF2C4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312791" w14:textId="77777777" w:rsidR="00B61291" w:rsidRDefault="00000000">
            <w: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8C7B672" w14:textId="13C0C606" w:rsidR="00B61291" w:rsidRDefault="00000000">
            <w:r>
              <w:t xml:space="preserve">En </w:t>
            </w:r>
            <w:r w:rsidR="00D54C62">
              <w:t>b</w:t>
            </w:r>
            <w:r>
              <w:t xml:space="preserve">uenas </w:t>
            </w:r>
            <w:r w:rsidR="00D54C62">
              <w:t>p</w:t>
            </w:r>
            <w:r>
              <w:t xml:space="preserve">rácticas de </w:t>
            </w:r>
            <w:r w:rsidR="00D54C62">
              <w:t>m</w:t>
            </w:r>
            <w:r>
              <w:t>anufactura, si se sospecha que una materia prima es inadecuada, se debe:</w:t>
            </w:r>
          </w:p>
        </w:tc>
      </w:tr>
      <w:tr w:rsidR="00A944CA" w:rsidRPr="00E60A51" w14:paraId="06527267" w14:textId="77777777" w:rsidTr="00DC691D">
        <w:trPr>
          <w:trHeight w:val="220"/>
        </w:trPr>
        <w:tc>
          <w:tcPr>
            <w:tcW w:w="1267" w:type="dxa"/>
          </w:tcPr>
          <w:p w14:paraId="6B4252BE" w14:textId="77777777" w:rsidR="00B61291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6D30A4" w14:textId="77777777" w:rsidR="00B61291" w:rsidRDefault="00000000">
            <w:r>
              <w:t>Mezclarla con producto terminado para evitar desperdicios.</w:t>
            </w:r>
          </w:p>
        </w:tc>
        <w:tc>
          <w:tcPr>
            <w:tcW w:w="2160" w:type="dxa"/>
            <w:shd w:val="clear" w:color="auto" w:fill="FFFFFF"/>
          </w:tcPr>
          <w:p w14:paraId="79EFF9E3" w14:textId="77777777" w:rsidR="00B61291" w:rsidRDefault="00B61291"/>
        </w:tc>
      </w:tr>
      <w:tr w:rsidR="00A944CA" w:rsidRPr="00E60A51" w14:paraId="088BD584" w14:textId="77777777" w:rsidTr="00DC691D">
        <w:trPr>
          <w:trHeight w:val="220"/>
        </w:trPr>
        <w:tc>
          <w:tcPr>
            <w:tcW w:w="1267" w:type="dxa"/>
          </w:tcPr>
          <w:p w14:paraId="23FB9357" w14:textId="77777777" w:rsidR="00B61291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5033BF" w14:textId="77777777" w:rsidR="00B61291" w:rsidRDefault="00000000">
            <w:r>
              <w:t>Usarla rápidamente antes de que se deteriore.</w:t>
            </w:r>
          </w:p>
        </w:tc>
        <w:tc>
          <w:tcPr>
            <w:tcW w:w="2160" w:type="dxa"/>
            <w:shd w:val="clear" w:color="auto" w:fill="FFFFFF"/>
          </w:tcPr>
          <w:p w14:paraId="70DDD045" w14:textId="77777777" w:rsidR="00B61291" w:rsidRDefault="00B61291"/>
        </w:tc>
      </w:tr>
      <w:tr w:rsidR="00A944CA" w:rsidRPr="00E60A51" w14:paraId="44D17E94" w14:textId="77777777" w:rsidTr="00DC691D">
        <w:trPr>
          <w:trHeight w:val="220"/>
        </w:trPr>
        <w:tc>
          <w:tcPr>
            <w:tcW w:w="1267" w:type="dxa"/>
          </w:tcPr>
          <w:p w14:paraId="778AD263" w14:textId="77777777" w:rsidR="00B61291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B60AF7" w14:textId="77777777" w:rsidR="00B61291" w:rsidRDefault="00000000">
            <w:r>
              <w:t>Aislarla, rotularla y eliminarla según el procedimiento establecido.</w:t>
            </w:r>
          </w:p>
        </w:tc>
        <w:tc>
          <w:tcPr>
            <w:tcW w:w="2160" w:type="dxa"/>
            <w:shd w:val="clear" w:color="auto" w:fill="FFFFFF"/>
          </w:tcPr>
          <w:p w14:paraId="19CF67E5" w14:textId="77777777" w:rsidR="00B61291" w:rsidRDefault="00000000">
            <w:r>
              <w:t>x</w:t>
            </w:r>
          </w:p>
        </w:tc>
      </w:tr>
      <w:tr w:rsidR="00A944CA" w:rsidRPr="00E60A51" w14:paraId="0D25B0BD" w14:textId="77777777" w:rsidTr="00DC691D">
        <w:trPr>
          <w:trHeight w:val="220"/>
        </w:trPr>
        <w:tc>
          <w:tcPr>
            <w:tcW w:w="1267" w:type="dxa"/>
          </w:tcPr>
          <w:p w14:paraId="33F1CB0F" w14:textId="77777777" w:rsidR="00B61291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07C960" w14:textId="77777777" w:rsidR="00B61291" w:rsidRDefault="00000000">
            <w:r>
              <w:t>Guardarla junto al producto terminado hasta decidir su destino.</w:t>
            </w:r>
          </w:p>
        </w:tc>
        <w:tc>
          <w:tcPr>
            <w:tcW w:w="2160" w:type="dxa"/>
            <w:shd w:val="clear" w:color="auto" w:fill="FFFFFF"/>
          </w:tcPr>
          <w:p w14:paraId="6BC55A4A" w14:textId="77777777" w:rsidR="00B61291" w:rsidRDefault="00B61291"/>
        </w:tc>
      </w:tr>
      <w:tr w:rsidR="00A02C22" w:rsidRPr="00E60A51" w14:paraId="3243872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9F9ECB1" w14:textId="77777777" w:rsidR="00B61291" w:rsidRDefault="00000000">
            <w: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FA3EB0" w14:textId="2B30A25D" w:rsidR="00B61291" w:rsidRDefault="00000000">
            <w:r>
              <w:t>Ha acertado la respuesta.</w:t>
            </w:r>
          </w:p>
        </w:tc>
      </w:tr>
      <w:tr w:rsidR="00A02C22" w:rsidRPr="00E60A51" w14:paraId="66FB993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A3E8BC" w14:textId="77777777" w:rsidR="00B61291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2455C8" w14:textId="77777777" w:rsidR="00B61291" w:rsidRDefault="00000000">
            <w:r>
              <w:t>Lo sentimos, su respuesta no es la correcta.</w:t>
            </w:r>
          </w:p>
        </w:tc>
      </w:tr>
      <w:tr w:rsidR="00A944CA" w:rsidRPr="00E60A51" w14:paraId="5D5DFDE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D30EE33" w14:textId="77777777" w:rsidR="00B61291" w:rsidRDefault="00000000">
            <w: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92F0EF7" w14:textId="77777777" w:rsidR="00B61291" w:rsidRDefault="00000000">
            <w:r>
              <w:t>La limpieza en seco se diferencia de la limpieza en húmedo porque:</w:t>
            </w:r>
          </w:p>
        </w:tc>
      </w:tr>
      <w:tr w:rsidR="00A944CA" w:rsidRPr="00E60A51" w14:paraId="24FEDFB0" w14:textId="77777777" w:rsidTr="00DC691D">
        <w:trPr>
          <w:trHeight w:val="220"/>
        </w:trPr>
        <w:tc>
          <w:tcPr>
            <w:tcW w:w="1267" w:type="dxa"/>
          </w:tcPr>
          <w:p w14:paraId="79E2A7DC" w14:textId="77777777" w:rsidR="00B61291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4EA96C" w14:textId="77777777" w:rsidR="00B61291" w:rsidRDefault="00000000">
            <w:r>
              <w:t>Utiliza detergente y abundante agua en todas las superficies.</w:t>
            </w:r>
          </w:p>
        </w:tc>
        <w:tc>
          <w:tcPr>
            <w:tcW w:w="2160" w:type="dxa"/>
            <w:shd w:val="clear" w:color="auto" w:fill="FFFFFF"/>
          </w:tcPr>
          <w:p w14:paraId="6FC64981" w14:textId="77777777" w:rsidR="00B61291" w:rsidRDefault="00B61291"/>
        </w:tc>
      </w:tr>
      <w:tr w:rsidR="00A944CA" w:rsidRPr="00E60A51" w14:paraId="31E04641" w14:textId="77777777" w:rsidTr="00DC691D">
        <w:trPr>
          <w:trHeight w:val="220"/>
        </w:trPr>
        <w:tc>
          <w:tcPr>
            <w:tcW w:w="1267" w:type="dxa"/>
          </w:tcPr>
          <w:p w14:paraId="60D82626" w14:textId="77777777" w:rsidR="00B61291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3C5705" w14:textId="77777777" w:rsidR="00B61291" w:rsidRDefault="00000000">
            <w:r>
              <w:t>Solo se permite en superficies de contacto directo con alimentos.</w:t>
            </w:r>
          </w:p>
        </w:tc>
        <w:tc>
          <w:tcPr>
            <w:tcW w:w="2160" w:type="dxa"/>
            <w:shd w:val="clear" w:color="auto" w:fill="FFFFFF"/>
          </w:tcPr>
          <w:p w14:paraId="28E34524" w14:textId="77777777" w:rsidR="00B61291" w:rsidRDefault="00B61291"/>
        </w:tc>
      </w:tr>
      <w:tr w:rsidR="00A944CA" w:rsidRPr="00E60A51" w14:paraId="3C7093F4" w14:textId="77777777" w:rsidTr="00DC691D">
        <w:trPr>
          <w:trHeight w:val="220"/>
        </w:trPr>
        <w:tc>
          <w:tcPr>
            <w:tcW w:w="1267" w:type="dxa"/>
          </w:tcPr>
          <w:p w14:paraId="03F3ECBB" w14:textId="77777777" w:rsidR="00B61291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CD6F7E" w14:textId="77777777" w:rsidR="00B61291" w:rsidRDefault="00000000">
            <w:r>
              <w:t>Reemplaza los planes de desinfección y monitoreo ambiental.</w:t>
            </w:r>
          </w:p>
        </w:tc>
        <w:tc>
          <w:tcPr>
            <w:tcW w:w="2160" w:type="dxa"/>
            <w:shd w:val="clear" w:color="auto" w:fill="FFFFFF"/>
          </w:tcPr>
          <w:p w14:paraId="473AF908" w14:textId="77777777" w:rsidR="00B61291" w:rsidRDefault="00B61291"/>
        </w:tc>
      </w:tr>
      <w:tr w:rsidR="00A944CA" w:rsidRPr="00E60A51" w14:paraId="066E834D" w14:textId="77777777" w:rsidTr="00DC691D">
        <w:trPr>
          <w:trHeight w:val="220"/>
        </w:trPr>
        <w:tc>
          <w:tcPr>
            <w:tcW w:w="1267" w:type="dxa"/>
          </w:tcPr>
          <w:p w14:paraId="45E8CEA2" w14:textId="77777777" w:rsidR="00B61291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4BF246" w14:textId="77777777" w:rsidR="00B61291" w:rsidRDefault="00000000">
            <w:r>
              <w:t>Elimina suciedad seca sin usar agua, mediante aspiradora, soplador, escoba, cepillo o raspador.</w:t>
            </w:r>
          </w:p>
        </w:tc>
        <w:tc>
          <w:tcPr>
            <w:tcW w:w="2160" w:type="dxa"/>
            <w:shd w:val="clear" w:color="auto" w:fill="FFFFFF"/>
          </w:tcPr>
          <w:p w14:paraId="6F9A1D9A" w14:textId="77777777" w:rsidR="00B61291" w:rsidRDefault="00000000">
            <w:r>
              <w:t>x</w:t>
            </w:r>
          </w:p>
        </w:tc>
      </w:tr>
      <w:tr w:rsidR="00A02C22" w:rsidRPr="00E60A51" w14:paraId="3D95E763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AFD918" w14:textId="77777777" w:rsidR="00B61291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28496E" w14:textId="61EA0825" w:rsidR="00B61291" w:rsidRDefault="00000000">
            <w:r>
              <w:t>Ha acertado la respuesta.</w:t>
            </w:r>
          </w:p>
        </w:tc>
      </w:tr>
      <w:tr w:rsidR="00A02C22" w:rsidRPr="00E60A51" w14:paraId="285CB59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DAA67E" w14:textId="77777777" w:rsidR="00B61291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320E55" w14:textId="77777777" w:rsidR="00B61291" w:rsidRDefault="00000000">
            <w:r>
              <w:t>Lo sentimos, su respuesta no es la correcta.</w:t>
            </w:r>
          </w:p>
        </w:tc>
      </w:tr>
      <w:tr w:rsidR="00A944CA" w:rsidRPr="00E60A51" w14:paraId="7607BD02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7AE1155" w14:textId="77777777" w:rsidR="00B61291" w:rsidRDefault="00000000">
            <w: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BDBB050" w14:textId="77777777" w:rsidR="00B61291" w:rsidRDefault="00000000">
            <w:r>
              <w:t>Una demostración comercial fortalece la venta porque:</w:t>
            </w:r>
          </w:p>
        </w:tc>
      </w:tr>
      <w:tr w:rsidR="00A944CA" w:rsidRPr="00E60A51" w14:paraId="2B259595" w14:textId="77777777" w:rsidTr="00DC691D">
        <w:trPr>
          <w:trHeight w:val="220"/>
        </w:trPr>
        <w:tc>
          <w:tcPr>
            <w:tcW w:w="1267" w:type="dxa"/>
          </w:tcPr>
          <w:p w14:paraId="21EAEEAA" w14:textId="77777777" w:rsidR="00B61291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D2A9AD" w14:textId="77777777" w:rsidR="00B61291" w:rsidRDefault="00000000">
            <w:r>
              <w:t>Presenta pruebas, hechos y beneficios del producto para convencer y entusiasmar al cliente.</w:t>
            </w:r>
          </w:p>
        </w:tc>
        <w:tc>
          <w:tcPr>
            <w:tcW w:w="2160" w:type="dxa"/>
            <w:shd w:val="clear" w:color="auto" w:fill="FFFFFF"/>
          </w:tcPr>
          <w:p w14:paraId="48C43B59" w14:textId="77777777" w:rsidR="00B61291" w:rsidRDefault="00000000">
            <w:r>
              <w:t>x</w:t>
            </w:r>
          </w:p>
        </w:tc>
      </w:tr>
      <w:tr w:rsidR="00A944CA" w:rsidRPr="00E60A51" w14:paraId="482A4663" w14:textId="77777777" w:rsidTr="00DC691D">
        <w:trPr>
          <w:trHeight w:val="220"/>
        </w:trPr>
        <w:tc>
          <w:tcPr>
            <w:tcW w:w="1267" w:type="dxa"/>
          </w:tcPr>
          <w:p w14:paraId="5BE83D35" w14:textId="77777777" w:rsidR="00B61291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81106A" w14:textId="77777777" w:rsidR="00B61291" w:rsidRDefault="00000000">
            <w:r>
              <w:t>Evita que el cliente conozca el uso real del producto.</w:t>
            </w:r>
          </w:p>
        </w:tc>
        <w:tc>
          <w:tcPr>
            <w:tcW w:w="2160" w:type="dxa"/>
            <w:shd w:val="clear" w:color="auto" w:fill="FFFFFF"/>
          </w:tcPr>
          <w:p w14:paraId="2D5F9D82" w14:textId="77777777" w:rsidR="00B61291" w:rsidRDefault="00B61291"/>
        </w:tc>
      </w:tr>
      <w:tr w:rsidR="00A944CA" w:rsidRPr="00E60A51" w14:paraId="4ADA18F9" w14:textId="77777777" w:rsidTr="00DC691D">
        <w:trPr>
          <w:trHeight w:val="220"/>
        </w:trPr>
        <w:tc>
          <w:tcPr>
            <w:tcW w:w="1267" w:type="dxa"/>
          </w:tcPr>
          <w:p w14:paraId="18DB2CB8" w14:textId="77777777" w:rsidR="00B61291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4F3FC6" w14:textId="77777777" w:rsidR="00B61291" w:rsidRDefault="00000000">
            <w:r>
              <w:t>Sustituye todos los argumentos del asesor comercial.</w:t>
            </w:r>
          </w:p>
        </w:tc>
        <w:tc>
          <w:tcPr>
            <w:tcW w:w="2160" w:type="dxa"/>
            <w:shd w:val="clear" w:color="auto" w:fill="FFFFFF"/>
          </w:tcPr>
          <w:p w14:paraId="1A4E59DC" w14:textId="77777777" w:rsidR="00B61291" w:rsidRDefault="00B61291"/>
        </w:tc>
      </w:tr>
      <w:tr w:rsidR="00A944CA" w:rsidRPr="00E60A51" w14:paraId="404B9D01" w14:textId="77777777" w:rsidTr="00DC691D">
        <w:trPr>
          <w:trHeight w:val="220"/>
        </w:trPr>
        <w:tc>
          <w:tcPr>
            <w:tcW w:w="1267" w:type="dxa"/>
          </w:tcPr>
          <w:p w14:paraId="2BFCF04F" w14:textId="77777777" w:rsidR="00B61291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9BD719" w14:textId="77777777" w:rsidR="00B61291" w:rsidRDefault="00000000">
            <w:r>
              <w:t>Solo sirve para productos que no requieren explicación.</w:t>
            </w:r>
          </w:p>
        </w:tc>
        <w:tc>
          <w:tcPr>
            <w:tcW w:w="2160" w:type="dxa"/>
            <w:shd w:val="clear" w:color="auto" w:fill="FFFFFF"/>
          </w:tcPr>
          <w:p w14:paraId="7297B019" w14:textId="77777777" w:rsidR="00B61291" w:rsidRDefault="00B61291"/>
        </w:tc>
      </w:tr>
      <w:tr w:rsidR="00A02C22" w:rsidRPr="00E60A51" w14:paraId="674DA871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FD2F4D3" w14:textId="77777777" w:rsidR="00B61291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0704BD" w14:textId="417BA3B2" w:rsidR="00B61291" w:rsidRDefault="00000000">
            <w:r>
              <w:t>Ha acertado la respuesta.</w:t>
            </w:r>
          </w:p>
        </w:tc>
      </w:tr>
      <w:tr w:rsidR="00A02C22" w:rsidRPr="00E60A51" w14:paraId="272E9398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43D277" w14:textId="77777777" w:rsidR="00B61291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EDE9C9" w14:textId="77777777" w:rsidR="00B61291" w:rsidRDefault="00000000">
            <w:r>
              <w:t>Lo sentimos, su respuesta no es la correcta.</w:t>
            </w:r>
          </w:p>
        </w:tc>
      </w:tr>
      <w:tr w:rsidR="00A944CA" w:rsidRPr="00E60A51" w14:paraId="2DE7451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0E10450" w14:textId="77777777" w:rsidR="00B61291" w:rsidRDefault="00000000">
            <w: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36F3F97" w14:textId="77777777" w:rsidR="00B61291" w:rsidRDefault="00000000">
            <w:r>
              <w:t>La degustación en el punto de venta tiene como objetivo principal:</w:t>
            </w:r>
          </w:p>
        </w:tc>
      </w:tr>
      <w:tr w:rsidR="00A944CA" w:rsidRPr="00E60A51" w14:paraId="721679FC" w14:textId="77777777" w:rsidTr="00DC691D">
        <w:trPr>
          <w:trHeight w:val="220"/>
        </w:trPr>
        <w:tc>
          <w:tcPr>
            <w:tcW w:w="1267" w:type="dxa"/>
          </w:tcPr>
          <w:p w14:paraId="1C5371C2" w14:textId="77777777" w:rsidR="00B61291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3FDB7E" w14:textId="77777777" w:rsidR="00B61291" w:rsidRDefault="00000000">
            <w:r>
              <w:t>Evitar que el cliente pruebe el producto antes de comprarlo.</w:t>
            </w:r>
          </w:p>
        </w:tc>
        <w:tc>
          <w:tcPr>
            <w:tcW w:w="2160" w:type="dxa"/>
            <w:shd w:val="clear" w:color="auto" w:fill="FFFFFF"/>
          </w:tcPr>
          <w:p w14:paraId="54D45D92" w14:textId="77777777" w:rsidR="00B61291" w:rsidRDefault="00B61291"/>
        </w:tc>
      </w:tr>
      <w:tr w:rsidR="00A944CA" w:rsidRPr="00E60A51" w14:paraId="6D7673AE" w14:textId="77777777" w:rsidTr="00DC691D">
        <w:trPr>
          <w:trHeight w:val="220"/>
        </w:trPr>
        <w:tc>
          <w:tcPr>
            <w:tcW w:w="1267" w:type="dxa"/>
          </w:tcPr>
          <w:p w14:paraId="6352B17B" w14:textId="77777777" w:rsidR="00B61291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6F9BF7" w14:textId="77777777" w:rsidR="00B61291" w:rsidRDefault="00000000">
            <w:r>
              <w:t>Permitir que el cliente pruebe el producto para motivar la compra y medir su reacción.</w:t>
            </w:r>
          </w:p>
        </w:tc>
        <w:tc>
          <w:tcPr>
            <w:tcW w:w="2160" w:type="dxa"/>
            <w:shd w:val="clear" w:color="auto" w:fill="FFFFFF"/>
          </w:tcPr>
          <w:p w14:paraId="32BF3C3B" w14:textId="77777777" w:rsidR="00B61291" w:rsidRDefault="00000000">
            <w:r>
              <w:t>x</w:t>
            </w:r>
          </w:p>
        </w:tc>
      </w:tr>
      <w:tr w:rsidR="00A944CA" w:rsidRPr="00E60A51" w14:paraId="35CEEF90" w14:textId="77777777" w:rsidTr="00DC691D">
        <w:trPr>
          <w:trHeight w:val="220"/>
        </w:trPr>
        <w:tc>
          <w:tcPr>
            <w:tcW w:w="1267" w:type="dxa"/>
          </w:tcPr>
          <w:p w14:paraId="7440C8A7" w14:textId="77777777" w:rsidR="00B61291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5EA4D4" w14:textId="77777777" w:rsidR="00B61291" w:rsidRDefault="00000000">
            <w:r>
              <w:t>Reemplazar el control de inventario de alimentos.</w:t>
            </w:r>
          </w:p>
        </w:tc>
        <w:tc>
          <w:tcPr>
            <w:tcW w:w="2160" w:type="dxa"/>
            <w:shd w:val="clear" w:color="auto" w:fill="FFFFFF"/>
          </w:tcPr>
          <w:p w14:paraId="6DE64416" w14:textId="77777777" w:rsidR="00B61291" w:rsidRDefault="00B61291"/>
        </w:tc>
      </w:tr>
      <w:tr w:rsidR="00A944CA" w:rsidRPr="00E60A51" w14:paraId="6A7921CD" w14:textId="77777777" w:rsidTr="00DC691D">
        <w:trPr>
          <w:trHeight w:val="220"/>
        </w:trPr>
        <w:tc>
          <w:tcPr>
            <w:tcW w:w="1267" w:type="dxa"/>
          </w:tcPr>
          <w:p w14:paraId="5EC92C9F" w14:textId="77777777" w:rsidR="00B61291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C1AA46" w14:textId="77777777" w:rsidR="00B61291" w:rsidRDefault="00000000">
            <w:r>
              <w:t>Reducir la presencia de impulsadores en zonas de alta circulación.</w:t>
            </w:r>
          </w:p>
        </w:tc>
        <w:tc>
          <w:tcPr>
            <w:tcW w:w="2160" w:type="dxa"/>
            <w:shd w:val="clear" w:color="auto" w:fill="FFFFFF"/>
          </w:tcPr>
          <w:p w14:paraId="2EAE2974" w14:textId="77777777" w:rsidR="00B61291" w:rsidRDefault="00B61291"/>
        </w:tc>
      </w:tr>
      <w:tr w:rsidR="00A02C22" w:rsidRPr="00E60A51" w14:paraId="23776ABC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412AD6F" w14:textId="77777777" w:rsidR="00B61291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944DBF" w14:textId="7E44C773" w:rsidR="00B61291" w:rsidRDefault="00000000">
            <w:r>
              <w:t>Ha acertado la respuesta.</w:t>
            </w:r>
          </w:p>
        </w:tc>
      </w:tr>
      <w:tr w:rsidR="00A02C22" w:rsidRPr="00E60A51" w14:paraId="6CBE727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4679AD" w14:textId="77777777" w:rsidR="00B61291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B6B159" w14:textId="77777777" w:rsidR="00B61291" w:rsidRDefault="00000000">
            <w:r>
              <w:t>Lo sentimos, su respuesta no es la correcta.</w:t>
            </w:r>
          </w:p>
        </w:tc>
      </w:tr>
      <w:tr w:rsidR="00330504" w:rsidRPr="00E60A51" w14:paraId="2B56205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39C526" w14:textId="77777777" w:rsidR="00B61291" w:rsidRDefault="00000000">
            <w: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04D2A23" w14:textId="77777777" w:rsidR="00B61291" w:rsidRDefault="00000000">
            <w:r>
              <w:t>En la comunicación comercial, el nivel corporativo se orienta principalmente a:</w:t>
            </w:r>
          </w:p>
        </w:tc>
      </w:tr>
      <w:tr w:rsidR="00330504" w:rsidRPr="00E60A51" w14:paraId="3FA51BED" w14:textId="77777777" w:rsidTr="00DC691D">
        <w:trPr>
          <w:trHeight w:val="220"/>
        </w:trPr>
        <w:tc>
          <w:tcPr>
            <w:tcW w:w="1267" w:type="dxa"/>
          </w:tcPr>
          <w:p w14:paraId="22234FBF" w14:textId="77777777" w:rsidR="00B61291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B725B5" w14:textId="77777777" w:rsidR="00B61291" w:rsidRDefault="00000000">
            <w:r>
              <w:t>Definir únicamente promociones de precio.</w:t>
            </w:r>
          </w:p>
        </w:tc>
        <w:tc>
          <w:tcPr>
            <w:tcW w:w="2160" w:type="dxa"/>
            <w:shd w:val="clear" w:color="auto" w:fill="FFFFFF"/>
          </w:tcPr>
          <w:p w14:paraId="702E69FE" w14:textId="77777777" w:rsidR="00B61291" w:rsidRDefault="00B61291"/>
        </w:tc>
      </w:tr>
      <w:tr w:rsidR="00330504" w:rsidRPr="00E60A51" w14:paraId="16BA2C7A" w14:textId="77777777" w:rsidTr="00DC691D">
        <w:trPr>
          <w:trHeight w:val="220"/>
        </w:trPr>
        <w:tc>
          <w:tcPr>
            <w:tcW w:w="1267" w:type="dxa"/>
          </w:tcPr>
          <w:p w14:paraId="3C2D2718" w14:textId="77777777" w:rsidR="00B61291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418EF3" w14:textId="77777777" w:rsidR="00B61291" w:rsidRDefault="00000000">
            <w:r>
              <w:t>Vender solo productos nuevos en el punto de venta.</w:t>
            </w:r>
          </w:p>
        </w:tc>
        <w:tc>
          <w:tcPr>
            <w:tcW w:w="2160" w:type="dxa"/>
            <w:shd w:val="clear" w:color="auto" w:fill="FFFFFF"/>
          </w:tcPr>
          <w:p w14:paraId="0D15C1D8" w14:textId="77777777" w:rsidR="00B61291" w:rsidRDefault="00B61291"/>
        </w:tc>
      </w:tr>
      <w:tr w:rsidR="00330504" w:rsidRPr="00E60A51" w14:paraId="43BC3D17" w14:textId="77777777" w:rsidTr="00DC691D">
        <w:trPr>
          <w:trHeight w:val="220"/>
        </w:trPr>
        <w:tc>
          <w:tcPr>
            <w:tcW w:w="1267" w:type="dxa"/>
          </w:tcPr>
          <w:p w14:paraId="7F48EFDA" w14:textId="77777777" w:rsidR="00B61291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266C7E" w14:textId="77777777" w:rsidR="00B61291" w:rsidRDefault="00000000">
            <w:r>
              <w:t>Construir, defender y mantener la reputación de la marca.</w:t>
            </w:r>
          </w:p>
        </w:tc>
        <w:tc>
          <w:tcPr>
            <w:tcW w:w="2160" w:type="dxa"/>
            <w:shd w:val="clear" w:color="auto" w:fill="FFFFFF"/>
          </w:tcPr>
          <w:p w14:paraId="591CDFA2" w14:textId="77777777" w:rsidR="00B61291" w:rsidRDefault="00000000">
            <w:r>
              <w:t>x</w:t>
            </w:r>
          </w:p>
        </w:tc>
      </w:tr>
      <w:tr w:rsidR="00330504" w:rsidRPr="00E60A51" w14:paraId="4CE6DB4A" w14:textId="77777777" w:rsidTr="00DC691D">
        <w:trPr>
          <w:trHeight w:val="220"/>
        </w:trPr>
        <w:tc>
          <w:tcPr>
            <w:tcW w:w="1267" w:type="dxa"/>
          </w:tcPr>
          <w:p w14:paraId="27808322" w14:textId="77777777" w:rsidR="00B61291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3378C9" w14:textId="77777777" w:rsidR="00B61291" w:rsidRDefault="00000000">
            <w:r>
              <w:t>Reemplazar la comunicación interna de la empresa.</w:t>
            </w:r>
          </w:p>
        </w:tc>
        <w:tc>
          <w:tcPr>
            <w:tcW w:w="2160" w:type="dxa"/>
            <w:shd w:val="clear" w:color="auto" w:fill="FFFFFF"/>
          </w:tcPr>
          <w:p w14:paraId="39AD6ACC" w14:textId="77777777" w:rsidR="00B61291" w:rsidRDefault="00B61291"/>
        </w:tc>
      </w:tr>
      <w:tr w:rsidR="00A02C22" w:rsidRPr="00E60A51" w14:paraId="0EA4B6DC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F779527" w14:textId="77777777" w:rsidR="00B61291" w:rsidRDefault="00000000">
            <w: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A1C8E4" w14:textId="2F953CC9" w:rsidR="00B61291" w:rsidRDefault="00000000">
            <w:r>
              <w:t>Ha acertado la respuesta.</w:t>
            </w:r>
          </w:p>
        </w:tc>
      </w:tr>
      <w:tr w:rsidR="00A02C22" w:rsidRPr="00E60A51" w14:paraId="5BC5CE8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07DC34" w14:textId="77777777" w:rsidR="00B61291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979F44" w14:textId="77777777" w:rsidR="00B61291" w:rsidRDefault="00000000">
            <w:r>
              <w:t>Lo sentimos, su respuesta no es la correcta.</w:t>
            </w:r>
          </w:p>
        </w:tc>
      </w:tr>
      <w:tr w:rsidR="00330504" w:rsidRPr="00E60A51" w14:paraId="420FE9F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907D7C" w14:textId="77777777" w:rsidR="00B61291" w:rsidRDefault="00000000">
            <w: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82AEE98" w14:textId="77777777" w:rsidR="00B61291" w:rsidRDefault="00000000">
            <w:r>
              <w:t>La omnicanalidad se diferencia de la multicanalidad porque:</w:t>
            </w:r>
          </w:p>
        </w:tc>
      </w:tr>
      <w:tr w:rsidR="00330504" w:rsidRPr="00E60A51" w14:paraId="43E696AE" w14:textId="77777777" w:rsidTr="00DC691D">
        <w:trPr>
          <w:trHeight w:val="220"/>
        </w:trPr>
        <w:tc>
          <w:tcPr>
            <w:tcW w:w="1267" w:type="dxa"/>
          </w:tcPr>
          <w:p w14:paraId="778EF9F9" w14:textId="77777777" w:rsidR="00B61291" w:rsidRDefault="00000000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18B879" w14:textId="77777777" w:rsidR="00B61291" w:rsidRDefault="00000000">
            <w:r>
              <w:t>Usa canales separados sin compartir información entre ellos.</w:t>
            </w:r>
          </w:p>
        </w:tc>
        <w:tc>
          <w:tcPr>
            <w:tcW w:w="2160" w:type="dxa"/>
            <w:shd w:val="clear" w:color="auto" w:fill="FFFFFF"/>
          </w:tcPr>
          <w:p w14:paraId="2669CCE8" w14:textId="77777777" w:rsidR="00B61291" w:rsidRDefault="00B61291"/>
        </w:tc>
      </w:tr>
      <w:tr w:rsidR="00330504" w:rsidRPr="00E60A51" w14:paraId="60C6DBDB" w14:textId="77777777" w:rsidTr="00DC691D">
        <w:trPr>
          <w:trHeight w:val="220"/>
        </w:trPr>
        <w:tc>
          <w:tcPr>
            <w:tcW w:w="1267" w:type="dxa"/>
          </w:tcPr>
          <w:p w14:paraId="002F661C" w14:textId="77777777" w:rsidR="00B61291" w:rsidRDefault="00000000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6CEBEE" w14:textId="77777777" w:rsidR="00B61291" w:rsidRDefault="00000000">
            <w:r>
              <w:t>Se limita a abrir redes sociales sin integrarlas con la tienda física.</w:t>
            </w:r>
          </w:p>
        </w:tc>
        <w:tc>
          <w:tcPr>
            <w:tcW w:w="2160" w:type="dxa"/>
            <w:shd w:val="clear" w:color="auto" w:fill="FFFFFF"/>
          </w:tcPr>
          <w:p w14:paraId="2EA3E64D" w14:textId="77777777" w:rsidR="00B61291" w:rsidRDefault="00B61291"/>
        </w:tc>
      </w:tr>
      <w:tr w:rsidR="00330504" w:rsidRPr="00E60A51" w14:paraId="39F3EA78" w14:textId="77777777" w:rsidTr="00DC691D">
        <w:trPr>
          <w:trHeight w:val="220"/>
        </w:trPr>
        <w:tc>
          <w:tcPr>
            <w:tcW w:w="1267" w:type="dxa"/>
          </w:tcPr>
          <w:p w14:paraId="47ED5020" w14:textId="77777777" w:rsidR="00B61291" w:rsidRDefault="00000000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27C738" w14:textId="77777777" w:rsidR="00B61291" w:rsidRDefault="00000000">
            <w:r>
              <w:t>Elimina la necesidad de conocer el recorrido del cliente.</w:t>
            </w:r>
          </w:p>
        </w:tc>
        <w:tc>
          <w:tcPr>
            <w:tcW w:w="2160" w:type="dxa"/>
            <w:shd w:val="clear" w:color="auto" w:fill="FFFFFF"/>
          </w:tcPr>
          <w:p w14:paraId="6F12A940" w14:textId="77777777" w:rsidR="00B61291" w:rsidRDefault="00B61291"/>
        </w:tc>
      </w:tr>
      <w:tr w:rsidR="00330504" w:rsidRPr="00E60A51" w14:paraId="101A7D0C" w14:textId="77777777" w:rsidTr="00DC691D">
        <w:trPr>
          <w:trHeight w:val="220"/>
        </w:trPr>
        <w:tc>
          <w:tcPr>
            <w:tcW w:w="1267" w:type="dxa"/>
          </w:tcPr>
          <w:p w14:paraId="5D76DEED" w14:textId="77777777" w:rsidR="00B61291" w:rsidRDefault="00000000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530211" w14:textId="77777777" w:rsidR="00B61291" w:rsidRDefault="00000000">
            <w:r>
              <w:t>Integra canales físicos y digitales para ofrecer una experiencia coherente y sin interrupciones.</w:t>
            </w:r>
          </w:p>
        </w:tc>
        <w:tc>
          <w:tcPr>
            <w:tcW w:w="2160" w:type="dxa"/>
            <w:shd w:val="clear" w:color="auto" w:fill="FFFFFF"/>
          </w:tcPr>
          <w:p w14:paraId="6F830317" w14:textId="77777777" w:rsidR="00B61291" w:rsidRDefault="00000000">
            <w:r>
              <w:t>x</w:t>
            </w:r>
          </w:p>
        </w:tc>
      </w:tr>
      <w:tr w:rsidR="00A02C22" w:rsidRPr="00E60A51" w14:paraId="503E5188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3BFA37" w14:textId="77777777" w:rsidR="00B61291" w:rsidRDefault="00000000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FB0D6A" w14:textId="12713ADF" w:rsidR="00B61291" w:rsidRDefault="00000000">
            <w:r>
              <w:t>Ha acertado la respuesta.</w:t>
            </w:r>
          </w:p>
        </w:tc>
      </w:tr>
      <w:tr w:rsidR="00A02C22" w:rsidRPr="00E60A51" w14:paraId="6EF04D6A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CAA6D3" w14:textId="77777777" w:rsidR="00B61291" w:rsidRDefault="00000000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6EAD04" w14:textId="77777777" w:rsidR="00B61291" w:rsidRDefault="00000000">
            <w:r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355B7F6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13D6DFFC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20B3DC5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1234008B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700591B6" w14:textId="27370F1E" w:rsidR="00B612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superado la actividad.</w:t>
            </w:r>
          </w:p>
        </w:tc>
      </w:tr>
      <w:tr w:rsidR="00F436F5" w:rsidRPr="00E60A51" w14:paraId="7FDADDF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F17EA2A" w14:textId="77777777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437F25D3" w14:textId="77777777" w:rsidR="00B6129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recomendamos volver a revisar el componente formativo e intentar nuevamente la actividad didáctica.</w:t>
            </w:r>
          </w:p>
        </w:tc>
      </w:tr>
    </w:tbl>
    <w:p w14:paraId="0A81AC5D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BBE33A5" w14:textId="77777777" w:rsidR="00C57B0F" w:rsidRPr="00E60A51" w:rsidRDefault="00C57B0F">
      <w:pPr>
        <w:rPr>
          <w:sz w:val="20"/>
          <w:szCs w:val="20"/>
        </w:rPr>
      </w:pPr>
    </w:p>
    <w:p w14:paraId="3ACFFBD6" w14:textId="77777777" w:rsidR="00B61291" w:rsidRDefault="00000000">
      <w:r>
        <w:br w:type="page"/>
      </w: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229E6710" w14:textId="77777777" w:rsidTr="7367A6A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11BD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CONTROL DE REVISIÓN</w:t>
            </w:r>
          </w:p>
        </w:tc>
      </w:tr>
      <w:tr w:rsidR="00C57B0F" w:rsidRPr="00E60A51" w14:paraId="395625FD" w14:textId="77777777" w:rsidTr="7367A6A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9DC4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3096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AFC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26538755" w14:textId="77777777" w:rsidTr="7367A6A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C1E92" w14:textId="77777777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5241C7" w:rsidRPr="00E60A51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A1B4" w14:textId="77777777" w:rsidR="00B61291" w:rsidRDefault="00000000">
            <w:r>
              <w:t>Por definir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147FC" w14:textId="19FA18F6" w:rsidR="00B61291" w:rsidRDefault="40F504ED">
            <w:r w:rsidRPr="7367A6A7">
              <w:t>Junio de 2026</w:t>
            </w:r>
          </w:p>
        </w:tc>
      </w:tr>
      <w:tr w:rsidR="00C0495F" w:rsidRPr="00E60A51" w14:paraId="30C7CFEB" w14:textId="77777777" w:rsidTr="7367A6A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9A39" w14:textId="77777777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E60A51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E60A5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86E73" w14:textId="77777777" w:rsidR="00B61291" w:rsidRDefault="00000000">
            <w: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0147" w14:textId="7E8258CA" w:rsidR="00B61291" w:rsidRDefault="33DC1C13" w:rsidP="7367A6A7">
            <w:r w:rsidRPr="7367A6A7">
              <w:t>Junio de 2026</w:t>
            </w:r>
          </w:p>
        </w:tc>
      </w:tr>
    </w:tbl>
    <w:p w14:paraId="7C803D03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97C30" w14:textId="77777777" w:rsidR="003F1793" w:rsidRDefault="003F1793">
      <w:pPr>
        <w:spacing w:line="240" w:lineRule="auto"/>
      </w:pPr>
      <w:r>
        <w:separator/>
      </w:r>
    </w:p>
  </w:endnote>
  <w:endnote w:type="continuationSeparator" w:id="0">
    <w:p w14:paraId="789C4D07" w14:textId="77777777" w:rsidR="003F1793" w:rsidRDefault="003F17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568A" w14:textId="77777777" w:rsidR="003F1793" w:rsidRDefault="003F1793">
      <w:pPr>
        <w:spacing w:line="240" w:lineRule="auto"/>
      </w:pPr>
      <w:r>
        <w:separator/>
      </w:r>
    </w:p>
  </w:footnote>
  <w:footnote w:type="continuationSeparator" w:id="0">
    <w:p w14:paraId="2CC7F67E" w14:textId="77777777" w:rsidR="003F1793" w:rsidRDefault="003F17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3694D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FF589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03B62D6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14B6BF4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5C4B"/>
    <w:rsid w:val="00060425"/>
    <w:rsid w:val="000713AC"/>
    <w:rsid w:val="00075BDE"/>
    <w:rsid w:val="00081EFD"/>
    <w:rsid w:val="00084979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CD0"/>
    <w:rsid w:val="0015653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7390E"/>
    <w:rsid w:val="00280A13"/>
    <w:rsid w:val="0029006E"/>
    <w:rsid w:val="00292B4C"/>
    <w:rsid w:val="002C312D"/>
    <w:rsid w:val="002C72F8"/>
    <w:rsid w:val="002D3052"/>
    <w:rsid w:val="002E46FB"/>
    <w:rsid w:val="002F1FE7"/>
    <w:rsid w:val="0030329B"/>
    <w:rsid w:val="003229E8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3F1793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101FA"/>
    <w:rsid w:val="00512A0E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4EA"/>
    <w:rsid w:val="00626669"/>
    <w:rsid w:val="0063647A"/>
    <w:rsid w:val="00654A50"/>
    <w:rsid w:val="00661EC6"/>
    <w:rsid w:val="00674B38"/>
    <w:rsid w:val="006750A6"/>
    <w:rsid w:val="00675152"/>
    <w:rsid w:val="00684E23"/>
    <w:rsid w:val="006A05EF"/>
    <w:rsid w:val="006A7862"/>
    <w:rsid w:val="006B1407"/>
    <w:rsid w:val="006B7532"/>
    <w:rsid w:val="006C52FA"/>
    <w:rsid w:val="006F1A11"/>
    <w:rsid w:val="006F219D"/>
    <w:rsid w:val="006F2F0D"/>
    <w:rsid w:val="00701B54"/>
    <w:rsid w:val="00717201"/>
    <w:rsid w:val="007259E8"/>
    <w:rsid w:val="00725E57"/>
    <w:rsid w:val="00727DF0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5CD5"/>
    <w:rsid w:val="00862032"/>
    <w:rsid w:val="00862211"/>
    <w:rsid w:val="00886047"/>
    <w:rsid w:val="008A7ACF"/>
    <w:rsid w:val="008B1661"/>
    <w:rsid w:val="008B5A11"/>
    <w:rsid w:val="008E1685"/>
    <w:rsid w:val="008E2C44"/>
    <w:rsid w:val="008E6807"/>
    <w:rsid w:val="008F7BC0"/>
    <w:rsid w:val="00902CCE"/>
    <w:rsid w:val="009161D0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476"/>
    <w:rsid w:val="009F77A1"/>
    <w:rsid w:val="00A02C22"/>
    <w:rsid w:val="00A164C7"/>
    <w:rsid w:val="00A262DE"/>
    <w:rsid w:val="00A50801"/>
    <w:rsid w:val="00A57B22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3090D"/>
    <w:rsid w:val="00B33D03"/>
    <w:rsid w:val="00B53BB8"/>
    <w:rsid w:val="00B61291"/>
    <w:rsid w:val="00B636EC"/>
    <w:rsid w:val="00B63D1C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54C62"/>
    <w:rsid w:val="00D7331F"/>
    <w:rsid w:val="00D77582"/>
    <w:rsid w:val="00D9536A"/>
    <w:rsid w:val="00D96770"/>
    <w:rsid w:val="00E053D7"/>
    <w:rsid w:val="00E23F58"/>
    <w:rsid w:val="00E53E0B"/>
    <w:rsid w:val="00E60A51"/>
    <w:rsid w:val="00E66B60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14BBF"/>
    <w:rsid w:val="00F22708"/>
    <w:rsid w:val="00F321DB"/>
    <w:rsid w:val="00F34819"/>
    <w:rsid w:val="00F436F5"/>
    <w:rsid w:val="00F44480"/>
    <w:rsid w:val="00F4572A"/>
    <w:rsid w:val="00F52AA1"/>
    <w:rsid w:val="00F632C5"/>
    <w:rsid w:val="00F70AE9"/>
    <w:rsid w:val="00F76581"/>
    <w:rsid w:val="00F97BD8"/>
    <w:rsid w:val="00FE1AB1"/>
    <w:rsid w:val="00FF5790"/>
    <w:rsid w:val="33DC1C13"/>
    <w:rsid w:val="40F504ED"/>
    <w:rsid w:val="7367A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FB9824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BC8585-2C53-4A00-BF19-23ACD6DF01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1968</Words>
  <Characters>10827</Characters>
  <Application>Microsoft Office Word</Application>
  <DocSecurity>0</DocSecurity>
  <Lines>90</Lines>
  <Paragraphs>25</Paragraphs>
  <ScaleCrop>false</ScaleCrop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4</cp:revision>
  <dcterms:created xsi:type="dcterms:W3CDTF">2026-06-19T01:46:00Z</dcterms:created>
  <dcterms:modified xsi:type="dcterms:W3CDTF">2026-07-14T16:57:00Z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