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112503" w:rsidRDefault="00D329FB" w:rsidP="00D329FB">
      <w:pPr>
        <w:jc w:val="center"/>
        <w:rPr>
          <w:rFonts w:ascii="Calibri" w:hAnsi="Calibri" w:cs="Calibri"/>
          <w:b/>
          <w:bCs/>
        </w:rPr>
      </w:pPr>
      <w:r w:rsidRPr="00112503">
        <w:rPr>
          <w:rFonts w:ascii="Calibri" w:hAnsi="Calibri" w:cs="Calibri"/>
          <w:b/>
          <w:bCs/>
        </w:rPr>
        <w:t>INFORMACIÓN PARA PODCAST</w:t>
      </w:r>
    </w:p>
    <w:p w14:paraId="7F2D116D" w14:textId="77777777" w:rsidR="00E60430" w:rsidRPr="00112503" w:rsidRDefault="00E60430" w:rsidP="00D329FB">
      <w:pPr>
        <w:jc w:val="center"/>
        <w:rPr>
          <w:rFonts w:ascii="Calibri" w:hAnsi="Calibri" w:cs="Calibri"/>
        </w:rPr>
      </w:pPr>
    </w:p>
    <w:p w14:paraId="3812921A" w14:textId="00F21420" w:rsidR="00E60430" w:rsidRPr="00112503" w:rsidRDefault="00E60430" w:rsidP="00E60430">
      <w:pPr>
        <w:rPr>
          <w:rFonts w:ascii="Calibri" w:hAnsi="Calibri" w:cs="Calibri"/>
        </w:rPr>
      </w:pPr>
      <w:r w:rsidRPr="00112503">
        <w:rPr>
          <w:rFonts w:ascii="Calibri" w:hAnsi="Calibri" w:cs="Calibri"/>
          <w:b/>
          <w:bCs/>
        </w:rPr>
        <w:t>Programa:</w:t>
      </w:r>
      <w:r w:rsidR="00DD04FE">
        <w:rPr>
          <w:rFonts w:ascii="Calibri" w:hAnsi="Calibri" w:cs="Calibri"/>
          <w:b/>
          <w:bCs/>
        </w:rPr>
        <w:t xml:space="preserve"> </w:t>
      </w:r>
      <w:r w:rsidR="00313544">
        <w:rPr>
          <w:rFonts w:ascii="Arial" w:eastAsia="Arial" w:hAnsi="Arial"/>
          <w:color w:val="000000"/>
          <w:sz w:val="20"/>
        </w:rPr>
        <w:t>Técnico en Operaciones Comerciales Multicanal</w:t>
      </w:r>
      <w:r w:rsidR="00313544">
        <w:rPr>
          <w:rFonts w:ascii="Arial" w:eastAsia="Arial" w:hAnsi="Arial"/>
          <w:color w:val="000000"/>
          <w:sz w:val="20"/>
        </w:rPr>
        <w:t>.</w:t>
      </w:r>
    </w:p>
    <w:p w14:paraId="4452418C" w14:textId="5B69B282" w:rsidR="00112503" w:rsidRPr="00112503" w:rsidRDefault="00E60430" w:rsidP="00D50AFC">
      <w:pPr>
        <w:rPr>
          <w:rFonts w:ascii="Calibri" w:hAnsi="Calibri" w:cs="Calibri"/>
          <w:bCs/>
          <w:color w:val="000000" w:themeColor="text1"/>
        </w:rPr>
      </w:pPr>
      <w:r w:rsidRPr="00112503">
        <w:rPr>
          <w:rFonts w:ascii="Calibri" w:hAnsi="Calibri" w:cs="Calibri"/>
          <w:b/>
          <w:bCs/>
        </w:rPr>
        <w:t>Componente:</w:t>
      </w:r>
      <w:r w:rsidRPr="00112503">
        <w:rPr>
          <w:rFonts w:ascii="Calibri" w:hAnsi="Calibri" w:cs="Calibri"/>
        </w:rPr>
        <w:t xml:space="preserve"> </w:t>
      </w:r>
      <w:r w:rsidR="00583B28" w:rsidRPr="00112503">
        <w:rPr>
          <w:rFonts w:ascii="Calibri" w:hAnsi="Calibri" w:cs="Calibri"/>
        </w:rPr>
        <w:t xml:space="preserve">CF2 - </w:t>
      </w:r>
      <w:r w:rsidR="00313544">
        <w:rPr>
          <w:rFonts w:ascii="Arial" w:eastAsia="Arial" w:hAnsi="Arial"/>
          <w:color w:val="000000"/>
          <w:sz w:val="20"/>
        </w:rPr>
        <w:t>Gestión de la distribución comercial</w:t>
      </w:r>
      <w:r w:rsidR="00313544">
        <w:rPr>
          <w:rFonts w:ascii="Arial" w:eastAsia="Arial" w:hAnsi="Arial"/>
          <w:color w:val="000000"/>
          <w:sz w:val="20"/>
        </w:rPr>
        <w:t>.</w:t>
      </w:r>
    </w:p>
    <w:p w14:paraId="2AAD513E" w14:textId="0E69957B" w:rsidR="00D50AFC" w:rsidRPr="00112503" w:rsidRDefault="00D329FB" w:rsidP="00D50AFC">
      <w:pPr>
        <w:rPr>
          <w:rFonts w:ascii="Calibri" w:hAnsi="Calibri" w:cs="Calibri"/>
        </w:rPr>
      </w:pPr>
      <w:r w:rsidRPr="00112503">
        <w:rPr>
          <w:rFonts w:ascii="Calibri" w:hAnsi="Calibri" w:cs="Calibri"/>
          <w:b/>
          <w:bCs/>
        </w:rPr>
        <w:t>Ubicación</w:t>
      </w:r>
      <w:r w:rsidR="00E60430" w:rsidRPr="00112503">
        <w:rPr>
          <w:rFonts w:ascii="Calibri" w:hAnsi="Calibri" w:cs="Calibri"/>
          <w:b/>
          <w:bCs/>
        </w:rPr>
        <w:t xml:space="preserve"> dentro del componente</w:t>
      </w:r>
      <w:r w:rsidRPr="00112503">
        <w:rPr>
          <w:rFonts w:ascii="Calibri" w:hAnsi="Calibri" w:cs="Calibri"/>
          <w:b/>
          <w:bCs/>
        </w:rPr>
        <w:t>:</w:t>
      </w:r>
      <w:r w:rsidRPr="00112503">
        <w:rPr>
          <w:rFonts w:ascii="Calibri" w:hAnsi="Calibri" w:cs="Calibri"/>
        </w:rPr>
        <w:t xml:space="preserve"> </w:t>
      </w:r>
      <w:r w:rsidR="00313544">
        <w:rPr>
          <w:rFonts w:ascii="Arial" w:eastAsia="Arial" w:hAnsi="Arial"/>
          <w:color w:val="000000"/>
          <w:sz w:val="20"/>
        </w:rPr>
        <w:t>Punto 3. Logística aplicada a la distribución. Subtema: logística, distribución y logística inversa.</w:t>
      </w:r>
    </w:p>
    <w:p w14:paraId="7DDE1DA3" w14:textId="76CC1AEB" w:rsidR="00D50AFC" w:rsidRPr="00112503" w:rsidRDefault="00D329FB" w:rsidP="00D50AFC">
      <w:pPr>
        <w:rPr>
          <w:rFonts w:ascii="Calibri" w:eastAsia="Arial" w:hAnsi="Calibri" w:cs="Calibri"/>
        </w:rPr>
      </w:pPr>
      <w:r w:rsidRPr="00112503">
        <w:rPr>
          <w:rFonts w:ascii="Calibri" w:hAnsi="Calibri" w:cs="Calibri"/>
          <w:b/>
          <w:bCs/>
        </w:rPr>
        <w:t>Tema</w:t>
      </w:r>
      <w:r w:rsidR="00E60430" w:rsidRPr="00112503">
        <w:rPr>
          <w:rFonts w:ascii="Calibri" w:hAnsi="Calibri" w:cs="Calibri"/>
          <w:b/>
          <w:bCs/>
        </w:rPr>
        <w:t xml:space="preserve"> a tratar</w:t>
      </w:r>
      <w:r w:rsidRPr="00112503">
        <w:rPr>
          <w:rFonts w:ascii="Calibri" w:hAnsi="Calibri" w:cs="Calibri"/>
          <w:b/>
          <w:bCs/>
        </w:rPr>
        <w:t xml:space="preserve">: </w:t>
      </w:r>
      <w:r w:rsidR="00313544">
        <w:rPr>
          <w:rFonts w:ascii="Arial" w:eastAsia="Arial" w:hAnsi="Arial"/>
          <w:color w:val="000000"/>
          <w:sz w:val="20"/>
        </w:rPr>
        <w:t>La logística y la distribución hoy</w:t>
      </w:r>
    </w:p>
    <w:p w14:paraId="63493092" w14:textId="77777777" w:rsidR="00313544" w:rsidRDefault="000B3DA0" w:rsidP="00313544">
      <w:r w:rsidRPr="00112503">
        <w:rPr>
          <w:rFonts w:ascii="Calibri" w:hAnsi="Calibri" w:cs="Calibri"/>
          <w:b/>
          <w:bCs/>
        </w:rPr>
        <w:t>Título:</w:t>
      </w:r>
      <w:r w:rsidRPr="00112503">
        <w:rPr>
          <w:rFonts w:ascii="Calibri" w:hAnsi="Calibri" w:cs="Calibri"/>
        </w:rPr>
        <w:t xml:space="preserve"> </w:t>
      </w:r>
      <w:r w:rsidR="00313544">
        <w:rPr>
          <w:rFonts w:ascii="Arial" w:eastAsia="Arial" w:hAnsi="Arial"/>
          <w:color w:val="000000"/>
          <w:sz w:val="20"/>
        </w:rPr>
        <w:t>La logística y la distribución hoy</w:t>
      </w:r>
    </w:p>
    <w:p w14:paraId="2B8EF812" w14:textId="77777777" w:rsidR="00583B28" w:rsidRPr="00112503" w:rsidRDefault="00583B28" w:rsidP="00583B28">
      <w:pPr>
        <w:spacing w:after="60"/>
        <w:rPr>
          <w:rFonts w:ascii="Calibri" w:hAnsi="Calibri" w:cs="Calibri"/>
        </w:rPr>
      </w:pPr>
    </w:p>
    <w:p w14:paraId="761E9639" w14:textId="5A938F18" w:rsidR="00D329FB" w:rsidRPr="00112503" w:rsidRDefault="00D329FB" w:rsidP="00D329FB">
      <w:pPr>
        <w:rPr>
          <w:rFonts w:ascii="Calibri" w:hAnsi="Calibri" w:cs="Calibri"/>
          <w:b/>
          <w:bCs/>
        </w:rPr>
      </w:pPr>
      <w:r w:rsidRPr="00112503">
        <w:rPr>
          <w:rFonts w:ascii="Calibri" w:hAnsi="Calibri" w:cs="Calibri"/>
          <w:b/>
          <w:bCs/>
        </w:rPr>
        <w:t xml:space="preserve">Sugerencia </w:t>
      </w:r>
      <w:r w:rsidR="00823AB8" w:rsidRPr="00112503">
        <w:rPr>
          <w:rFonts w:ascii="Calibri" w:hAnsi="Calibri" w:cs="Calibri"/>
          <w:b/>
          <w:bCs/>
        </w:rPr>
        <w:t>de conversación</w:t>
      </w:r>
      <w:r w:rsidR="000811DB" w:rsidRPr="00112503">
        <w:rPr>
          <w:rFonts w:ascii="Calibri" w:hAnsi="Calibri" w:cs="Calibri"/>
          <w:b/>
          <w:bCs/>
        </w:rPr>
        <w:t xml:space="preserve"> para p</w:t>
      </w:r>
      <w:r w:rsidRPr="00112503">
        <w:rPr>
          <w:rFonts w:ascii="Calibri" w:hAnsi="Calibri" w:cs="Calibri"/>
          <w:b/>
          <w:bCs/>
        </w:rPr>
        <w:t>odcast</w:t>
      </w:r>
    </w:p>
    <w:p w14:paraId="648B988E"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Imagine que una persona compra un producto por internet y espera recibirlo rápido, completo y en buen estado. Ahora imagine que el producto llega tarde, se pierde o debe devolverse. ¿Qué proceso está detrás de todo eso?</w:t>
      </w:r>
    </w:p>
    <w:p w14:paraId="5A687C91"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Detrás está la logística aplicada a la distribución. No se trata solo de mover cajas de un lugar a otro. La logística planifica, ejecuta y controla el flujo de productos, información y recursos desde el origen hasta el cliente final. Cuando funciona bien, el producto llega en el lugar, momento y condiciones adecuadas.</w:t>
      </w:r>
    </w:p>
    <w:p w14:paraId="757F9F9D"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Entonces, ¿logística y distribución significan lo mismo?</w:t>
      </w:r>
    </w:p>
    <w:p w14:paraId="3C1B3B2D"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Están relacionadas, pero no son iguales. La logística es el sistema completo que organiza transporte, almacenamiento, inventarios, pedidos e información. La distribución es una parte de ese sistema y se enfoca en hacer llegar el producto al cliente o al punto de venta. También aparece la logística inversa, que se ocupa del retorno de productos cuando hay devoluciones, cambios, reciclaje, reparación o disposición final.</w:t>
      </w:r>
    </w:p>
    <w:p w14:paraId="7BBA11D3"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Es decir, la logística sería como una red de apoyo que permite que la distribución ocurra de forma ordenada.</w:t>
      </w:r>
    </w:p>
    <w:p w14:paraId="2C4ABBBF"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Exactamente. Una analogía sencilla es pensar en una carrera de relevos. El proveedor entrega el producto, el almacenamiento lo conserva, el inventario controla las existencias, el procesamiento de pedidos lo prepara, el transporte lo moviliza y el punto de venta o cliente lo recibe. Si un relevo falla, todo el proceso se afecta.</w:t>
      </w:r>
    </w:p>
    <w:p w14:paraId="4A115E09"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¿Y por qué este tema es tan importante para seleccionar una estrategia de distribución comercial?</w:t>
      </w:r>
    </w:p>
    <w:p w14:paraId="17515C55"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Hay tres razones principales. Primero, porque permite garantizar disponibilidad: el cliente encuentra el producto cuando lo necesita. Segundo, porque ayuda a controlar costos: una ruta mal planeada, un inventario desordenado o un despacho tardío aumentan gastos. Tercero, porque mejora la experiencia del cliente: entregas oportunas, seguimiento de pedidos y soluciones ante devoluciones generan confianza.</w:t>
      </w:r>
    </w:p>
    <w:p w14:paraId="274FF349"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Pensemos en una empresa que vende por tienda física, página web y aplicación móvil. ¿Qué pasaría si no coordina bien su logística?</w:t>
      </w:r>
    </w:p>
    <w:p w14:paraId="4134F928" w14:textId="77777777" w:rsidR="00313544" w:rsidRDefault="00313544" w:rsidP="00313544">
      <w:r>
        <w:rPr>
          <w:rFonts w:ascii="Arial" w:eastAsia="Arial" w:hAnsi="Arial"/>
          <w:b/>
          <w:color w:val="000000"/>
          <w:sz w:val="20"/>
        </w:rPr>
        <w:lastRenderedPageBreak/>
        <w:t>Voz 2:</w:t>
      </w:r>
      <w:r>
        <w:rPr>
          <w:rFonts w:ascii="Arial" w:eastAsia="Arial" w:hAnsi="Arial"/>
          <w:color w:val="000000"/>
          <w:sz w:val="20"/>
        </w:rPr>
        <w:t xml:space="preserve"> Podría vender un producto que no tiene en inventario, prometer una entrega que no puede cumplir o recibir devoluciones sin saber cómo procesarlas. Eso afecta la satisfacción del cliente, genera costos adicionales y puede dañar la imagen de la empresa. En cambio, si coordina inventarios, pedidos, transporte y devoluciones, puede responder mejor a la demanda y fortalecer su competitividad.</w:t>
      </w:r>
    </w:p>
    <w:p w14:paraId="284751DE"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También aparece la logística inversa. ¿Por qué es tan relevante hoy?</w:t>
      </w:r>
    </w:p>
    <w:p w14:paraId="531C7F6C"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Porque en los mercados actuales las devoluciones hacen parte del servicio. En comercio electrónico, por ejemplo, el cliente puede cambiar un producto, devolverlo o solicitar garantía. La logística inversa permite recibirlo, revisarlo, clasificarlo y decidir si se repara, se reutiliza, se revende, se recicla o se dispone de manera adecuada.</w:t>
      </w:r>
    </w:p>
    <w:p w14:paraId="075140E8"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Entonces, una devolución no necesariamente es una pérdida.</w:t>
      </w:r>
    </w:p>
    <w:p w14:paraId="5333C29F"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Correcto. Si se gestiona bien, puede convertirse en una oportunidad para recuperar valor, reducir desperdicios y mantener una buena relación con el cliente. Pero si se gestiona mal, puede generar pérdidas, acumulación de productos, demoras y reclamaciones.</w:t>
      </w:r>
    </w:p>
    <w:p w14:paraId="03BE2C66" w14:textId="77777777" w:rsidR="00313544" w:rsidRDefault="00313544" w:rsidP="00313544">
      <w:r>
        <w:rPr>
          <w:rFonts w:ascii="Arial" w:eastAsia="Arial" w:hAnsi="Arial"/>
          <w:b/>
          <w:color w:val="000000"/>
          <w:sz w:val="20"/>
        </w:rPr>
        <w:t>Voz 1:</w:t>
      </w:r>
      <w:r>
        <w:rPr>
          <w:rFonts w:ascii="Arial" w:eastAsia="Arial" w:hAnsi="Arial"/>
          <w:color w:val="000000"/>
          <w:sz w:val="20"/>
        </w:rPr>
        <w:t xml:space="preserve"> La idea clave sería esta: una buena distribución no empieza cuando el producto sale, sino cuando la logística organiza todo el camino que debe recorrer.</w:t>
      </w:r>
    </w:p>
    <w:p w14:paraId="31BA0857" w14:textId="77777777" w:rsidR="00313544" w:rsidRDefault="00313544" w:rsidP="00313544">
      <w:r>
        <w:rPr>
          <w:rFonts w:ascii="Arial" w:eastAsia="Arial" w:hAnsi="Arial"/>
          <w:b/>
          <w:color w:val="000000"/>
          <w:sz w:val="20"/>
        </w:rPr>
        <w:t>Voz 2:</w:t>
      </w:r>
      <w:r>
        <w:rPr>
          <w:rFonts w:ascii="Arial" w:eastAsia="Arial" w:hAnsi="Arial"/>
          <w:color w:val="000000"/>
          <w:sz w:val="20"/>
        </w:rPr>
        <w:t xml:space="preserve"> Así es. Revise el punto 3 del componente formativo, Logística aplicada a la distribución, para profundizar en el concepto de logística, sus funciones, actores y beneficios, así como en la logística inversa y su papel en la gestión de devoluciones, recuperación de productos y mejora del servicio al cliente.</w:t>
      </w:r>
    </w:p>
    <w:p w14:paraId="35931815" w14:textId="77777777" w:rsidR="00990FC8" w:rsidRPr="00112503" w:rsidRDefault="00990FC8" w:rsidP="00313544">
      <w:pPr>
        <w:rPr>
          <w:rFonts w:ascii="Calibri" w:hAnsi="Calibri" w:cs="Calibri"/>
        </w:rPr>
      </w:pPr>
    </w:p>
    <w:sectPr w:rsidR="00990FC8" w:rsidRPr="001125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28F4" w14:textId="77777777" w:rsidR="00045649" w:rsidRDefault="00045649" w:rsidP="0013484A">
      <w:pPr>
        <w:spacing w:after="0" w:line="240" w:lineRule="auto"/>
      </w:pPr>
      <w:r>
        <w:separator/>
      </w:r>
    </w:p>
  </w:endnote>
  <w:endnote w:type="continuationSeparator" w:id="0">
    <w:p w14:paraId="3AE7BA90" w14:textId="77777777" w:rsidR="00045649" w:rsidRDefault="00045649"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899E" w14:textId="77777777" w:rsidR="00045649" w:rsidRDefault="00045649" w:rsidP="0013484A">
      <w:pPr>
        <w:spacing w:after="0" w:line="240" w:lineRule="auto"/>
      </w:pPr>
      <w:r>
        <w:separator/>
      </w:r>
    </w:p>
  </w:footnote>
  <w:footnote w:type="continuationSeparator" w:id="0">
    <w:p w14:paraId="1E01CE03" w14:textId="77777777" w:rsidR="00045649" w:rsidRDefault="00045649"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45649"/>
    <w:rsid w:val="000811DB"/>
    <w:rsid w:val="000B3DA0"/>
    <w:rsid w:val="00112503"/>
    <w:rsid w:val="00123EE3"/>
    <w:rsid w:val="0013484A"/>
    <w:rsid w:val="001F4495"/>
    <w:rsid w:val="00276C3B"/>
    <w:rsid w:val="002F79F0"/>
    <w:rsid w:val="00313544"/>
    <w:rsid w:val="003C75E2"/>
    <w:rsid w:val="00495082"/>
    <w:rsid w:val="00583B28"/>
    <w:rsid w:val="006033F6"/>
    <w:rsid w:val="006144C5"/>
    <w:rsid w:val="00674B38"/>
    <w:rsid w:val="006B2504"/>
    <w:rsid w:val="006D1CC9"/>
    <w:rsid w:val="00777374"/>
    <w:rsid w:val="007935E6"/>
    <w:rsid w:val="007F4119"/>
    <w:rsid w:val="00823AB8"/>
    <w:rsid w:val="008568C6"/>
    <w:rsid w:val="008C115A"/>
    <w:rsid w:val="00990FC8"/>
    <w:rsid w:val="00A26049"/>
    <w:rsid w:val="00A362B9"/>
    <w:rsid w:val="00AC5F37"/>
    <w:rsid w:val="00AD1941"/>
    <w:rsid w:val="00B15059"/>
    <w:rsid w:val="00B453DA"/>
    <w:rsid w:val="00B53E23"/>
    <w:rsid w:val="00B76FBA"/>
    <w:rsid w:val="00D21C3E"/>
    <w:rsid w:val="00D32268"/>
    <w:rsid w:val="00D329FB"/>
    <w:rsid w:val="00D50AFC"/>
    <w:rsid w:val="00DD04FE"/>
    <w:rsid w:val="00E60430"/>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BAA196-C3EC-4DD4-926A-C41129191F7B}"/>
</file>

<file path=customXml/itemProps2.xml><?xml version="1.0" encoding="utf-8"?>
<ds:datastoreItem xmlns:ds="http://schemas.openxmlformats.org/officeDocument/2006/customXml" ds:itemID="{EC5F289E-0E31-4F0B-9DF0-4923796F5C68}"/>
</file>

<file path=customXml/itemProps3.xml><?xml version="1.0" encoding="utf-8"?>
<ds:datastoreItem xmlns:ds="http://schemas.openxmlformats.org/officeDocument/2006/customXml" ds:itemID="{6530890B-B8FD-4F34-B87A-2C23F50C35F5}"/>
</file>

<file path=docProps/app.xml><?xml version="1.0" encoding="utf-8"?>
<Properties xmlns="http://schemas.openxmlformats.org/officeDocument/2006/extended-properties" xmlns:vt="http://schemas.openxmlformats.org/officeDocument/2006/docPropsVTypes">
  <Template>Normal.dotm</Template>
  <TotalTime>13</TotalTime>
  <Pages>2</Pages>
  <Words>645</Words>
  <Characters>3550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9</cp:revision>
  <dcterms:created xsi:type="dcterms:W3CDTF">2026-03-11T22:34:00Z</dcterms:created>
  <dcterms:modified xsi:type="dcterms:W3CDTF">2026-06-09T13:31:00Z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