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E60A51" w:rsidR="00C57B0F" w:rsidRDefault="00C57B0F" w14:paraId="10385E10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C57B0F" w:rsidTr="1B30BE60" w14:paraId="31C525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60A51" w:rsidR="00C57B0F" w:rsidRDefault="00E60A51" w14:paraId="5D7D334C" w14:textId="77777777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60A51" w:rsidR="00C57B0F" w:rsidRDefault="00C57B0F" w14:paraId="2725E040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E60A51" w:rsidR="00C57B0F" w:rsidRDefault="006F219D" w14:paraId="7318B177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E60A51" w:rsidR="00C57B0F" w:rsidRDefault="00C57B0F" w14:paraId="155D279B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57B0F" w:rsidTr="1B30BE60" w14:paraId="675443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E60A51" w:rsidR="00C0495F" w:rsidP="00C0495F" w:rsidRDefault="006F219D" w14:paraId="732C137B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60A51" w:rsidR="00C0495F" w:rsidP="00C0495F" w:rsidRDefault="006F219D" w14:paraId="7CF43DC1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60A51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E60A51" w:rsidR="00C0495F" w:rsidP="00C0495F" w:rsidRDefault="006F219D" w14:paraId="40F220DB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60A51" w:rsidR="00C0495F" w:rsidP="00C0495F" w:rsidRDefault="006F219D" w14:paraId="23E342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60A51" w:rsidR="00C0495F" w:rsidP="00C0495F" w:rsidRDefault="006F219D" w14:paraId="6071A981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E60A51" w:rsidR="00C57B0F" w:rsidP="00C0495F" w:rsidRDefault="006F219D" w14:paraId="0380974E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60A51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60A51" w:rsidR="00C57B0F" w:rsidRDefault="006F219D" w14:paraId="77392BDA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Pr="00646C7C" w:rsidR="00C57B0F" w:rsidTr="1B30BE60" w14:paraId="23A06A8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C57B0F" w:rsidRDefault="006F219D" w14:paraId="26BFC7ED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6C7C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646C7C" w:rsidR="00C57B0F" w:rsidRDefault="00C57B0F" w14:paraId="2665923C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646C7C" w:rsidR="00C57B0F" w:rsidRDefault="00C57B0F" w14:paraId="21A7D80C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46C7C" w:rsidR="000B7D5F" w:rsidRDefault="00000000" w14:paraId="3F180C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 xml:space="preserve">Esta actividad le permitirá determinar el grado de apropiación de los contenidos del componente formativo </w:t>
            </w:r>
            <w:r w:rsidRPr="00646C7C">
              <w:rPr>
                <w:b/>
                <w:color w:val="000000" w:themeColor="text1"/>
              </w:rPr>
              <w:t>Recursos del cajero</w:t>
            </w:r>
            <w:r w:rsidRPr="00646C7C">
              <w:rPr>
                <w:color w:val="000000" w:themeColor="text1"/>
              </w:rPr>
              <w:t>.</w:t>
            </w:r>
          </w:p>
          <w:p w:rsidRPr="00646C7C" w:rsidR="000B7D5F" w:rsidRDefault="00000000" w14:paraId="18A21A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646C7C" w:rsidR="000B7D5F" w:rsidRDefault="00000000" w14:paraId="1DECE1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Pr="00646C7C" w:rsidR="00F70AE9" w:rsidTr="1B30BE60" w14:paraId="500086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F70AE9" w:rsidP="00F70AE9" w:rsidRDefault="00F70AE9" w14:paraId="5C2418E2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6C7C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646C7C" w:rsidR="000B7D5F" w:rsidRDefault="00000000" w14:paraId="6FDB6D64" w14:textId="5F3A0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 xml:space="preserve">Cuestionario: </w:t>
            </w:r>
            <w:r w:rsidR="00F638C0">
              <w:rPr>
                <w:color w:val="000000" w:themeColor="text1"/>
              </w:rPr>
              <w:t>R</w:t>
            </w:r>
            <w:r w:rsidRPr="00646C7C">
              <w:rPr>
                <w:color w:val="000000" w:themeColor="text1"/>
              </w:rPr>
              <w:t>ecursos del cajero.</w:t>
            </w:r>
          </w:p>
        </w:tc>
      </w:tr>
      <w:tr w:rsidRPr="00646C7C" w:rsidR="00F70AE9" w:rsidTr="1B30BE60" w14:paraId="69C80E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F70AE9" w:rsidP="00F70AE9" w:rsidRDefault="00F70AE9" w14:paraId="3F394DD0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6C7C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46C7C" w:rsidR="000B7D5F" w:rsidRDefault="00000000" w14:paraId="146B0C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 xml:space="preserve">Verificar la comprensión de los conceptos fundamentales relacionados con el rol del cajero, la organización del puesto de pago, la administración de dinero y documentos, el uso de equipos tecnológicos, los medios de pago, el manejo de valores, la seguridad y salud en el trabajo y la protección de datos personales en el </w:t>
            </w:r>
            <w:r w:rsidRPr="00F638C0">
              <w:rPr>
                <w:i/>
                <w:color w:val="000000" w:themeColor="text1"/>
                <w:highlight w:val="yellow"/>
              </w:rPr>
              <w:t>retail</w:t>
            </w:r>
            <w:r w:rsidRPr="00646C7C">
              <w:rPr>
                <w:color w:val="000000" w:themeColor="text1"/>
              </w:rPr>
              <w:t>.</w:t>
            </w:r>
          </w:p>
        </w:tc>
      </w:tr>
      <w:tr w:rsidRPr="00646C7C" w:rsidR="00F70AE9" w:rsidTr="1B30BE60" w14:paraId="57E6C3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F70AE9" w:rsidP="00F70AE9" w:rsidRDefault="00F70AE9" w14:paraId="3AF0B04D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6C7C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646C7C" w:rsidR="000B7D5F" w:rsidRDefault="00000000" w14:paraId="3EA841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Pr="00646C7C" w:rsidR="00C57B0F" w:rsidTr="1B30BE60" w14:paraId="40A4ED3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646C7C" w:rsidR="00C57B0F" w:rsidRDefault="006F219D" w14:paraId="4AF1FDDD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6C7C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646C7C" w:rsidR="00C57B0F" w:rsidTr="1B30BE60" w14:paraId="1CAB6C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122C257A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646C7C" w:rsidR="000B7D5F" w:rsidRDefault="00000000" w14:paraId="42A6876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 xml:space="preserve">En el </w:t>
            </w:r>
            <w:r w:rsidRPr="00F638C0">
              <w:rPr>
                <w:i/>
                <w:color w:val="000000" w:themeColor="text1"/>
                <w:highlight w:val="yellow"/>
              </w:rPr>
              <w:t>retail</w:t>
            </w:r>
            <w:r w:rsidRPr="00646C7C">
              <w:rPr>
                <w:color w:val="000000" w:themeColor="text1"/>
              </w:rPr>
              <w:t>, el cajero cumple un papel representativo porque: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46C7C" w:rsidR="000B7D5F" w:rsidRDefault="000B7D5F" w14:paraId="09A511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C57B0F" w:rsidTr="1B30BE60" w14:paraId="2A3BDF0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7763F390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5083DD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Es el primer y último punto de contacto del cliente durante el proceso de compra.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00000" w14:paraId="6DCB45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x</w:t>
            </w:r>
          </w:p>
        </w:tc>
      </w:tr>
      <w:tr w:rsidRPr="00646C7C" w:rsidR="008B5A11" w:rsidTr="1B30BE60" w14:paraId="757FF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55E6D9D7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143FFAF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Solo se encarga de almacenar mercancía en bodega.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758B210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E60A51" w:rsidTr="1B30BE60" w14:paraId="325A09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49E77477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4F6BD7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Define los precios de todos los productos del establecimiento.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774522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E60A51" w:rsidTr="1B30BE60" w14:paraId="51AF9F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43187801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1CC095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Reemplaza los protocolos de atención de la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2342B8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A02C22" w:rsidTr="1B30BE60" w14:paraId="4E64F3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59771E54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49D368B6" w14:textId="6B14B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Ha acertado la respuesta.</w:t>
            </w:r>
          </w:p>
        </w:tc>
      </w:tr>
      <w:tr w:rsidRPr="00646C7C" w:rsidR="00A02C22" w:rsidTr="1B30BE60" w14:paraId="466A89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11CCE08A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7BCEC5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Lo sentimos, su respuesta no es la correcta.</w:t>
            </w:r>
          </w:p>
        </w:tc>
      </w:tr>
      <w:tr w:rsidRPr="00646C7C" w:rsidR="008B5A11" w:rsidTr="1B30BE60" w14:paraId="366CD6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0025C355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646C7C" w:rsidR="000B7D5F" w:rsidRDefault="00000000" w14:paraId="43C34C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Una función esencial del cajero en el punto de pago es:</w:t>
            </w:r>
          </w:p>
        </w:tc>
      </w:tr>
      <w:tr w:rsidRPr="00646C7C" w:rsidR="008B5A11" w:rsidTr="1B30BE60" w14:paraId="4B9799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085BD683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646C7C" w:rsidR="000B7D5F" w:rsidRDefault="00000000" w14:paraId="46411E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Diseñar campañas publicitarias para el almacén.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646C7C" w:rsidR="000B7D5F" w:rsidRDefault="000B7D5F" w14:paraId="4B45B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5C25CD0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11DBC291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646C7C" w:rsidR="000B7D5F" w:rsidRDefault="00000000" w14:paraId="36C3F4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Recibir, custodiar y registrar dinero, cheques u otros documentos de valor.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46C7C" w:rsidR="000B7D5F" w:rsidRDefault="00000000" w14:paraId="1679DD2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x</w:t>
            </w:r>
          </w:p>
        </w:tc>
      </w:tr>
      <w:tr w:rsidRPr="00646C7C" w:rsidR="008B5A11" w:rsidTr="1B30BE60" w14:paraId="4ECF7C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31365CCE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646C7C" w:rsidR="000B7D5F" w:rsidRDefault="00000000" w14:paraId="0D93229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Modificar la política comercial sin autorización.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646C7C" w:rsidR="000B7D5F" w:rsidRDefault="000B7D5F" w14:paraId="60A256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009A28D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08F2554E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646C7C" w:rsidR="000B7D5F" w:rsidRDefault="00000000" w14:paraId="53BF4C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Decidir la compra de inventario para todas las áreas.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46C7C" w:rsidR="000B7D5F" w:rsidRDefault="000B7D5F" w14:paraId="6CEAA3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A02C22" w:rsidTr="1B30BE60" w14:paraId="49290D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351CA8D4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27858AC2" w14:textId="1947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Ha acertado la respuesta.</w:t>
            </w:r>
          </w:p>
        </w:tc>
      </w:tr>
      <w:tr w:rsidRPr="00646C7C" w:rsidR="00A02C22" w:rsidTr="1B30BE60" w14:paraId="001BB02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46ED5CF9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1B1498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Lo sentimos, su respuesta no es la correcta.</w:t>
            </w:r>
          </w:p>
        </w:tc>
      </w:tr>
      <w:tr w:rsidRPr="00646C7C" w:rsidR="008B5A11" w:rsidTr="1B30BE60" w14:paraId="332FD5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414297EC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46C7C" w:rsidR="000B7D5F" w:rsidRDefault="00000000" w14:paraId="32CB0FF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Al organizar el puesto de pago antes de iniciar la atención, se debe:</w:t>
            </w:r>
          </w:p>
        </w:tc>
      </w:tr>
      <w:tr w:rsidRPr="00646C7C" w:rsidR="008B5A11" w:rsidTr="1B30BE60" w14:paraId="0A907C3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4D31164A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646C7C" w:rsidR="000B7D5F" w:rsidRDefault="00000000" w14:paraId="6F30E4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Mantener mercancía acumulada cerca de la caja.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46C7C" w:rsidR="000B7D5F" w:rsidRDefault="000B7D5F" w14:paraId="41B652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627E12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63FA313B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646C7C" w:rsidR="000B7D5F" w:rsidRDefault="00000000" w14:paraId="103F89D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 xml:space="preserve">Evitar revisar el funcionamiento del </w:t>
            </w:r>
            <w:r w:rsidRPr="00F638C0">
              <w:rPr>
                <w:i/>
                <w:color w:val="000000" w:themeColor="text1"/>
                <w:highlight w:val="yellow"/>
              </w:rPr>
              <w:t>software</w:t>
            </w:r>
            <w:r w:rsidRPr="00646C7C">
              <w:rPr>
                <w:color w:val="000000" w:themeColor="text1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646C7C" w:rsidR="000B7D5F" w:rsidRDefault="000B7D5F" w14:paraId="7096C12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48C5251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19ABA245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646C7C" w:rsidR="000B7D5F" w:rsidRDefault="00000000" w14:paraId="687CFE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Verificar conexión, papel, cajón, base entregada y acceso al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46C7C" w:rsidR="000B7D5F" w:rsidRDefault="00000000" w14:paraId="1E3DED4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x</w:t>
            </w:r>
          </w:p>
        </w:tc>
      </w:tr>
      <w:tr w:rsidRPr="00646C7C" w:rsidR="008B5A11" w:rsidTr="1B30BE60" w14:paraId="2F0DBF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4E2C00AD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646C7C" w:rsidR="000B7D5F" w:rsidRDefault="00000000" w14:paraId="0922BE3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Dejar abierta la gaveta para agilizar la jornada.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646C7C" w:rsidR="000B7D5F" w:rsidRDefault="000B7D5F" w14:paraId="14E84E3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A02C22" w:rsidTr="1B30BE60" w14:paraId="22F39D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3D753620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54AA43B0" w14:textId="0FAEA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Ha acertado la respuesta.</w:t>
            </w:r>
          </w:p>
        </w:tc>
      </w:tr>
      <w:tr w:rsidRPr="00646C7C" w:rsidR="00A02C22" w:rsidTr="1B30BE60" w14:paraId="26BCCA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76EE9DFA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3B2F758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Lo sentimos, su respuesta no es la correcta.</w:t>
            </w:r>
          </w:p>
        </w:tc>
      </w:tr>
      <w:tr w:rsidRPr="00646C7C" w:rsidR="008B5A11" w:rsidTr="1B30BE60" w14:paraId="05B4C62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339F76C4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646C7C" w:rsidR="000B7D5F" w:rsidRDefault="00000000" w14:paraId="079BF93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Después de finalizar una transacción en efectivo, una práctica segura consiste en:</w:t>
            </w:r>
          </w:p>
        </w:tc>
      </w:tr>
      <w:tr w:rsidRPr="00646C7C" w:rsidR="008B5A11" w:rsidTr="1B30BE60" w14:paraId="6F4770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03222308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4FA6961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Guardar los comprobantes sin clasificarlos.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44D9B6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7EE77E1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22B0F325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796C9B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Permitir que el cliente manipule la gaveta.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569075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0C80B8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11DE0B2F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0E5FCC1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Omitir la entrega del cambio cuando hay fila.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0C2542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7929B8F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412DDEB1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17C4FF6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Mantener cerrada la caja registradora para evitar hurtos.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00000" w14:paraId="7B86B0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x</w:t>
            </w:r>
          </w:p>
        </w:tc>
      </w:tr>
      <w:tr w:rsidRPr="00646C7C" w:rsidR="00A02C22" w:rsidTr="1B30BE60" w14:paraId="5A12D8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50AA4821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2F9DF6D3" w14:textId="5B1A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Ha acertado la respuesta.</w:t>
            </w:r>
          </w:p>
        </w:tc>
      </w:tr>
      <w:tr w:rsidRPr="00646C7C" w:rsidR="00A02C22" w:rsidTr="1B30BE60" w14:paraId="5B0451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20090DF5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166926D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Lo sentimos, su respuesta no es la correcta.</w:t>
            </w:r>
          </w:p>
        </w:tc>
      </w:tr>
      <w:tr w:rsidRPr="00646C7C" w:rsidR="008B5A11" w:rsidTr="1B30BE60" w14:paraId="18969E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4FB8D487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46C7C" w:rsidR="000B7D5F" w:rsidRDefault="00000000" w14:paraId="00BE1E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La ética del cajero exige principalmente:</w:t>
            </w:r>
          </w:p>
        </w:tc>
      </w:tr>
      <w:tr w:rsidRPr="00646C7C" w:rsidR="008B5A11" w:rsidTr="1B30BE60" w14:paraId="5E6B2FD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6553E4AA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5E7841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Actuar con integridad, honradez, responsabilidad y confidencialidad.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00000" w14:paraId="467DAD3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x</w:t>
            </w:r>
          </w:p>
        </w:tc>
      </w:tr>
      <w:tr w:rsidRPr="00646C7C" w:rsidR="008B5A11" w:rsidTr="1B30BE60" w14:paraId="362AED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5116ED32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779689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Utilizar información del punto de pago para beneficio personal.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65317A3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414F2BD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27E7CB9C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027AD8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Compartir datos de clientes sin autorización.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3DD221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4278C0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1551B0F3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79FE059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Aceptar procedimientos diferentes a los definidos por la empresa.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212924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A02C22" w:rsidTr="1B30BE60" w14:paraId="6998401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2D7A0224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3CB0E6EF" w14:textId="550CC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Ha acertado la respuesta.</w:t>
            </w:r>
          </w:p>
        </w:tc>
      </w:tr>
      <w:tr w:rsidRPr="00646C7C" w:rsidR="00A02C22" w:rsidTr="1B30BE60" w14:paraId="450C2A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10DF36A1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5E3F7F8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Lo sentimos, su respuesta no es la correcta.</w:t>
            </w:r>
          </w:p>
        </w:tc>
      </w:tr>
      <w:tr w:rsidRPr="00646C7C" w:rsidR="008B5A11" w:rsidTr="1B30BE60" w14:paraId="2B13003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7EDA4104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646C7C" w:rsidR="000B7D5F" w:rsidRDefault="00000000" w14:paraId="15FD22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 xml:space="preserve">La terminal </w:t>
            </w:r>
            <w:r w:rsidRPr="00F638C0">
              <w:rPr>
                <w:iCs/>
                <w:color w:val="000000" w:themeColor="text1"/>
              </w:rPr>
              <w:t>POS</w:t>
            </w:r>
            <w:r w:rsidRPr="00646C7C">
              <w:rPr>
                <w:color w:val="000000" w:themeColor="text1"/>
              </w:rPr>
              <w:t xml:space="preserve"> se utiliza en el puesto de pago para:</w:t>
            </w:r>
          </w:p>
        </w:tc>
      </w:tr>
      <w:tr w:rsidRPr="00646C7C" w:rsidR="008B5A11" w:rsidTr="1B30BE60" w14:paraId="044829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12FC089D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69E31F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Almacenar productos perecederos.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493152F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3989D03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5F6E773C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2BE12C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Registrar productos, brindar información y recopilar datos de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00000" w14:paraId="78719C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x</w:t>
            </w:r>
          </w:p>
        </w:tc>
      </w:tr>
      <w:tr w:rsidRPr="00646C7C" w:rsidR="008B5A11" w:rsidTr="1B30BE60" w14:paraId="4DCFCF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7706B69B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579861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Reemplazar las normas de protección de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0BE43B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0E7BEFB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385836B2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2B3712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Transportar dinero hasta la tesorería.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7AC5B9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A02C22" w:rsidTr="1B30BE60" w14:paraId="35D3FA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43A898D9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35FC9459" w14:textId="6555C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Ha acertado la respuesta.</w:t>
            </w:r>
          </w:p>
        </w:tc>
      </w:tr>
      <w:tr w:rsidRPr="00646C7C" w:rsidR="00A02C22" w:rsidTr="1B30BE60" w14:paraId="523070A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20310350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1358D6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Lo sentimos, su respuesta no es la correcta.</w:t>
            </w:r>
          </w:p>
        </w:tc>
      </w:tr>
      <w:tr w:rsidRPr="00646C7C" w:rsidR="008B5A11" w:rsidTr="1B30BE60" w14:paraId="0541AC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275FA824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46C7C" w:rsidR="000B7D5F" w:rsidRDefault="00000000" w14:paraId="1BC23A4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 xml:space="preserve">Dentro de una terminal </w:t>
            </w:r>
            <w:r w:rsidRPr="00F638C0">
              <w:rPr>
                <w:iCs/>
                <w:color w:val="000000" w:themeColor="text1"/>
              </w:rPr>
              <w:t>POS</w:t>
            </w:r>
            <w:r w:rsidRPr="00646C7C">
              <w:rPr>
                <w:color w:val="000000" w:themeColor="text1"/>
              </w:rPr>
              <w:t>, la gaveta tiene como función:</w:t>
            </w:r>
          </w:p>
        </w:tc>
      </w:tr>
      <w:tr w:rsidRPr="00646C7C" w:rsidR="008B5A11" w:rsidTr="1B30BE60" w14:paraId="4F84056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4392D2DD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72B043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Imprimir el tiquete de compra.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6F2A94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7CA1D1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16CF0B2B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1FEC3B8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Proporcionar información visual al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44B55C4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3ED938E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66E6878D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34EB28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Guardar dinero, cheques y otros documentos de valor.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00000" w14:paraId="3C8469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x</w:t>
            </w:r>
          </w:p>
        </w:tc>
      </w:tr>
      <w:tr w:rsidRPr="00646C7C" w:rsidR="008B5A11" w:rsidTr="1B30BE60" w14:paraId="517667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2E699798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23E95E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Pesar frutas y verduras en el punto de pago.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4AD110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A02C22" w:rsidTr="1B30BE60" w14:paraId="25D4CE2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4660AF31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062DCB16" w14:textId="3F1F7D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Ha acertado la respuesta.</w:t>
            </w:r>
          </w:p>
        </w:tc>
      </w:tr>
      <w:tr w:rsidRPr="00646C7C" w:rsidR="00A02C22" w:rsidTr="1B30BE60" w14:paraId="16582E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6FF4983C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1581243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Lo sentimos, su respuesta no es la correcta.</w:t>
            </w:r>
          </w:p>
        </w:tc>
      </w:tr>
      <w:tr w:rsidRPr="00646C7C" w:rsidR="008B5A11" w:rsidTr="1B30BE60" w14:paraId="48A4023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4FF5EAC9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646C7C" w:rsidR="000B7D5F" w:rsidRDefault="00000000" w14:paraId="283D09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 xml:space="preserve">El </w:t>
            </w:r>
            <w:r w:rsidRPr="00F638C0">
              <w:rPr>
                <w:i/>
                <w:color w:val="000000" w:themeColor="text1"/>
                <w:highlight w:val="yellow"/>
              </w:rPr>
              <w:t>scanner</w:t>
            </w:r>
            <w:r w:rsidRPr="00646C7C">
              <w:rPr>
                <w:color w:val="000000" w:themeColor="text1"/>
              </w:rPr>
              <w:t xml:space="preserve"> balanza aporta eficiencia porque:</w:t>
            </w:r>
          </w:p>
        </w:tc>
      </w:tr>
      <w:tr w:rsidRPr="00646C7C" w:rsidR="008B5A11" w:rsidTr="1B30BE60" w14:paraId="31DCFC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56F7022D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5D1B69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Solo permite consultar precios sin registrar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7FB084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6593FF4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05C96602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1A5B0A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Sustituye todos los medios de pago.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31AA19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062363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79B52845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35D6EB5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Elimina la necesidad de atención al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110EF6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661CBE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16AAF099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36DCCB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Integra lectura de códigos y pesaje para registrar productos con rapidez y exactitud.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00000" w14:paraId="4F7567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x</w:t>
            </w:r>
          </w:p>
        </w:tc>
      </w:tr>
      <w:tr w:rsidRPr="00646C7C" w:rsidR="00A02C22" w:rsidTr="1B30BE60" w14:paraId="028CE9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77D289AF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62F8EC44" w14:textId="4942F1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Ha acertado la respuesta.</w:t>
            </w:r>
          </w:p>
        </w:tc>
      </w:tr>
      <w:tr w:rsidRPr="00646C7C" w:rsidR="00A02C22" w:rsidTr="1B30BE60" w14:paraId="1B4EAB0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72F65720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6F794B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Lo sentimos, su respuesta no es la correcta.</w:t>
            </w:r>
          </w:p>
        </w:tc>
      </w:tr>
      <w:tr w:rsidRPr="00646C7C" w:rsidR="008B5A11" w:rsidTr="1B30BE60" w14:paraId="08273C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3403E1B8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46C7C" w:rsidR="000B7D5F" w:rsidRDefault="00000000" w14:paraId="13F70F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El datáfono se emplea principalmente para:</w:t>
            </w:r>
          </w:p>
        </w:tc>
      </w:tr>
      <w:tr w:rsidRPr="00646C7C" w:rsidR="008B5A11" w:rsidTr="1B30BE60" w14:paraId="0DEBE5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6456C5FF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6FF6AE1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Procesar pagos con tarjetas y comunicarse con entidades financieras para autorizar transacciones.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00000" w14:paraId="658081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x</w:t>
            </w:r>
          </w:p>
        </w:tc>
      </w:tr>
      <w:tr w:rsidRPr="00646C7C" w:rsidR="008B5A11" w:rsidTr="1B30BE60" w14:paraId="601C07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2DC8550D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79738F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Desactivar dispositivos de seguridad de los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614CF33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3434BCE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2E498D7F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56C610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Transportar dinero mediante cápsulas neumáticas.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0767CD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1B4CB4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663FF548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3EB1C5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Organizar billetes por denominación.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44F8E3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A02C22" w:rsidTr="1B30BE60" w14:paraId="0F78EC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68B244FC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1A0D68C4" w14:textId="499787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Ha acertado la respuesta.</w:t>
            </w:r>
          </w:p>
        </w:tc>
      </w:tr>
      <w:tr w:rsidRPr="00646C7C" w:rsidR="00A02C22" w:rsidTr="1B30BE60" w14:paraId="7AD910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2D0D987E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7D9FE9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Lo sentimos, su respuesta no es la correcta.</w:t>
            </w:r>
          </w:p>
        </w:tc>
      </w:tr>
      <w:tr w:rsidRPr="00646C7C" w:rsidR="008B5A11" w:rsidTr="1B30BE60" w14:paraId="0F09716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74608C8A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646C7C" w:rsidR="000B7D5F" w:rsidRDefault="00000000" w14:paraId="36FC7B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 xml:space="preserve">El desactivador de </w:t>
            </w:r>
            <w:r w:rsidRPr="00F638C0">
              <w:rPr>
                <w:i/>
                <w:color w:val="000000" w:themeColor="text1"/>
                <w:highlight w:val="yellow"/>
              </w:rPr>
              <w:t>tags</w:t>
            </w:r>
            <w:r w:rsidRPr="00646C7C">
              <w:rPr>
                <w:color w:val="000000" w:themeColor="text1"/>
              </w:rPr>
              <w:t xml:space="preserve"> evita molestias al cliente porque:</w:t>
            </w:r>
          </w:p>
        </w:tc>
      </w:tr>
      <w:tr w:rsidRPr="00646C7C" w:rsidR="008B5A11" w:rsidTr="1B30BE60" w14:paraId="6C5994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784F2692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0F879F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Calcula automáticamente el cambio en efectivo.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610A89E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0DA5924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43B3F7EF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6A3B54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Retira o desactiva dispositivos de seguridad después del registro de la compra.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00000" w14:paraId="012899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x</w:t>
            </w:r>
          </w:p>
        </w:tc>
      </w:tr>
      <w:tr w:rsidRPr="00646C7C" w:rsidR="008B5A11" w:rsidTr="1B30BE60" w14:paraId="18497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646C7C" w:rsidR="000B7D5F" w:rsidRDefault="00000000" w14:paraId="23E999B1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53B9EFD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Genera reportes de ventas al finalizar la jornada.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1F3390D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8B5A11" w:rsidTr="1B30BE60" w14:paraId="19F6B98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46C7C" w:rsidR="000B7D5F" w:rsidRDefault="00000000" w14:paraId="547C7EF1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471ED2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Sustituye la factura de venta.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646C7C" w:rsidR="000B7D5F" w:rsidRDefault="000B7D5F" w14:paraId="047F12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646C7C" w:rsidR="00A02C22" w:rsidTr="1B30BE60" w14:paraId="26846E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46C7C" w:rsidR="000B7D5F" w:rsidRDefault="00000000" w14:paraId="293967BC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1A4D6766" w14:textId="06171C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Ha acertado la respuesta.</w:t>
            </w:r>
          </w:p>
        </w:tc>
      </w:tr>
      <w:tr w:rsidRPr="00646C7C" w:rsidR="00A02C22" w:rsidTr="1B30BE60" w14:paraId="6245634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46C7C" w:rsidR="000B7D5F" w:rsidRDefault="00000000" w14:paraId="41847291" w14:textId="77777777">
            <w:pPr>
              <w:rPr>
                <w:color w:val="000000" w:themeColor="text1"/>
              </w:rPr>
            </w:pPr>
            <w:r w:rsidRPr="00646C7C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46C7C" w:rsidR="000B7D5F" w:rsidRDefault="00000000" w14:paraId="112C0E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646C7C" w:rsidR="009921BA" w:rsidTr="00DC691D" w14:paraId="76BE72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646C7C" w:rsidR="000B7D5F" w:rsidRDefault="00000000" w14:paraId="1AFF6C93" w14:textId="77777777">
            <w:pPr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646C7C" w:rsidR="000B7D5F" w:rsidRDefault="00000000" w14:paraId="53F4F095" w14:textId="77777777">
            <w:pPr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 xml:space="preserve">El sistema neumático o </w:t>
            </w:r>
            <w:r w:rsidRPr="00F638C0">
              <w:rPr>
                <w:i/>
                <w:color w:val="000000" w:themeColor="text1"/>
                <w:highlight w:val="yellow"/>
              </w:rPr>
              <w:t>shut</w:t>
            </w:r>
            <w:r w:rsidRPr="00646C7C">
              <w:rPr>
                <w:color w:val="000000" w:themeColor="text1"/>
              </w:rPr>
              <w:t xml:space="preserve"> se usa para:</w:t>
            </w:r>
          </w:p>
        </w:tc>
      </w:tr>
      <w:tr w:rsidRPr="00646C7C" w:rsidR="003666B0" w:rsidTr="00DC691D" w14:paraId="17184C10" w14:textId="77777777">
        <w:trPr>
          <w:trHeight w:val="220"/>
        </w:trPr>
        <w:tc>
          <w:tcPr>
            <w:tcW w:w="1267" w:type="dxa"/>
          </w:tcPr>
          <w:p w:rsidRPr="00646C7C" w:rsidR="000B7D5F" w:rsidRDefault="00000000" w14:paraId="0332C1B9" w14:textId="77777777">
            <w:pPr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646C7C" w:rsidR="000B7D5F" w:rsidRDefault="00000000" w14:paraId="4D3E8509" w14:textId="77777777">
            <w:pPr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Leer el código de barras de los productos.</w:t>
            </w:r>
          </w:p>
        </w:tc>
        <w:tc>
          <w:tcPr>
            <w:tcW w:w="2160" w:type="dxa"/>
            <w:shd w:val="clear" w:color="auto" w:fill="FFFFFF"/>
          </w:tcPr>
          <w:p w:rsidRPr="00646C7C" w:rsidR="000B7D5F" w:rsidRDefault="000B7D5F" w14:paraId="72829844" w14:textId="77777777">
            <w:pPr>
              <w:rPr>
                <w:color w:val="000000" w:themeColor="text1"/>
              </w:rPr>
            </w:pPr>
          </w:p>
        </w:tc>
      </w:tr>
      <w:tr w:rsidRPr="00646C7C" w:rsidR="003666B0" w:rsidTr="00DC691D" w14:paraId="2693671E" w14:textId="77777777">
        <w:trPr>
          <w:trHeight w:val="220"/>
        </w:trPr>
        <w:tc>
          <w:tcPr>
            <w:tcW w:w="1267" w:type="dxa"/>
          </w:tcPr>
          <w:p w:rsidRPr="00646C7C" w:rsidR="000B7D5F" w:rsidRDefault="00000000" w14:paraId="1A2AAFBF" w14:textId="77777777">
            <w:pPr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646C7C" w:rsidR="000B7D5F" w:rsidRDefault="00000000" w14:paraId="72A4F31F" w14:textId="77777777">
            <w:pPr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Pesar mercancías en el puesto de pago.</w:t>
            </w:r>
          </w:p>
        </w:tc>
        <w:tc>
          <w:tcPr>
            <w:tcW w:w="2160" w:type="dxa"/>
            <w:shd w:val="clear" w:color="auto" w:fill="FFFFFF"/>
          </w:tcPr>
          <w:p w:rsidRPr="00646C7C" w:rsidR="000B7D5F" w:rsidRDefault="000B7D5F" w14:paraId="3D0FEA11" w14:textId="77777777">
            <w:pPr>
              <w:rPr>
                <w:color w:val="000000" w:themeColor="text1"/>
              </w:rPr>
            </w:pPr>
          </w:p>
        </w:tc>
      </w:tr>
      <w:tr w:rsidRPr="00646C7C" w:rsidR="003666B0" w:rsidTr="00DC691D" w14:paraId="007E9D7C" w14:textId="77777777">
        <w:trPr>
          <w:trHeight w:val="220"/>
        </w:trPr>
        <w:tc>
          <w:tcPr>
            <w:tcW w:w="1267" w:type="dxa"/>
          </w:tcPr>
          <w:p w:rsidRPr="00646C7C" w:rsidR="000B7D5F" w:rsidRDefault="00000000" w14:paraId="7FE7B4AC" w14:textId="77777777">
            <w:pPr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646C7C" w:rsidR="000B7D5F" w:rsidRDefault="00000000" w14:paraId="770B3553" w14:textId="77777777">
            <w:pPr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Transportar cápsulas con dinero desde el puesto de pago hacia caja general o tesorería.</w:t>
            </w:r>
          </w:p>
        </w:tc>
        <w:tc>
          <w:tcPr>
            <w:tcW w:w="2160" w:type="dxa"/>
            <w:shd w:val="clear" w:color="auto" w:fill="FFFFFF"/>
          </w:tcPr>
          <w:p w:rsidRPr="00646C7C" w:rsidR="000B7D5F" w:rsidRDefault="00000000" w14:paraId="0409A153" w14:textId="77777777">
            <w:pPr>
              <w:rPr>
                <w:color w:val="000000" w:themeColor="text1"/>
              </w:rPr>
            </w:pPr>
            <w:r w:rsidRPr="00646C7C">
              <w:rPr>
                <w:color w:val="000000" w:themeColor="text1"/>
              </w:rPr>
              <w:t>x</w:t>
            </w:r>
          </w:p>
        </w:tc>
      </w:tr>
      <w:tr w:rsidRPr="00E60A51" w:rsidR="003666B0" w:rsidTr="00DC691D" w14:paraId="624C1FCA" w14:textId="77777777">
        <w:trPr>
          <w:trHeight w:val="220"/>
        </w:trPr>
        <w:tc>
          <w:tcPr>
            <w:tcW w:w="1267" w:type="dxa"/>
          </w:tcPr>
          <w:p w:rsidR="000B7D5F" w:rsidRDefault="00000000" w14:paraId="146C5798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1B6928E1" w14:textId="77777777">
            <w:r>
              <w:t>Registrar la clave personal del cliente.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2C5209BB" w14:textId="77777777"/>
        </w:tc>
      </w:tr>
      <w:tr w:rsidRPr="00E60A51" w:rsidR="00A02C22" w:rsidTr="00597DCD" w14:paraId="3A453D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1D6C6A34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633318A4" w14:textId="184838B2">
            <w:r>
              <w:t>Ha acertado la respuesta.</w:t>
            </w:r>
          </w:p>
        </w:tc>
      </w:tr>
      <w:tr w:rsidRPr="00E60A51" w:rsidR="00A02C22" w:rsidTr="00DC691D" w14:paraId="106E00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0D654142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00852F23" w14:textId="77777777">
            <w:r>
              <w:t>Lo sentimos, su respuesta no es la correcta.</w:t>
            </w:r>
          </w:p>
        </w:tc>
      </w:tr>
      <w:tr w:rsidRPr="00E60A51" w:rsidR="00CF405E" w:rsidTr="00DC691D" w14:paraId="78CC4E6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672901B7" w14:textId="77777777">
            <w: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0B7D5F" w:rsidRDefault="00000000" w14:paraId="2B33AEF9" w14:textId="77777777">
            <w:r>
              <w:t xml:space="preserve">El sistema transaccional en </w:t>
            </w:r>
            <w:r w:rsidRPr="00F638C0">
              <w:rPr>
                <w:i/>
                <w:highlight w:val="yellow"/>
              </w:rPr>
              <w:t>retail</w:t>
            </w:r>
            <w:r>
              <w:t xml:space="preserve"> se entiende como:</w:t>
            </w:r>
          </w:p>
        </w:tc>
      </w:tr>
      <w:tr w:rsidRPr="00E60A51" w:rsidR="00CF405E" w:rsidTr="00DC691D" w14:paraId="078AD973" w14:textId="77777777">
        <w:trPr>
          <w:trHeight w:val="220"/>
        </w:trPr>
        <w:tc>
          <w:tcPr>
            <w:tcW w:w="1267" w:type="dxa"/>
          </w:tcPr>
          <w:p w:rsidR="000B7D5F" w:rsidRDefault="00000000" w14:paraId="50E81430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725B68C0" w14:textId="77777777">
            <w:r>
              <w:t>Un mueble destinado a exhibir productos cerca de la caja.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37CE7C7F" w14:textId="77777777"/>
        </w:tc>
      </w:tr>
      <w:tr w:rsidRPr="00E60A51" w:rsidR="00CF405E" w:rsidTr="00DC691D" w14:paraId="429C8A91" w14:textId="77777777">
        <w:trPr>
          <w:trHeight w:val="220"/>
        </w:trPr>
        <w:tc>
          <w:tcPr>
            <w:tcW w:w="1267" w:type="dxa"/>
          </w:tcPr>
          <w:p w:rsidR="000B7D5F" w:rsidRDefault="00000000" w14:paraId="74C4C4ED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3BC3A21F" w14:textId="77777777">
            <w:r>
              <w:t>Un listado manual de precios sin relación con ventas.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5B2F5A00" w14:textId="77777777"/>
        </w:tc>
      </w:tr>
      <w:tr w:rsidRPr="00E60A51" w:rsidR="00CF405E" w:rsidTr="00DC691D" w14:paraId="1C17AD08" w14:textId="77777777">
        <w:trPr>
          <w:trHeight w:val="220"/>
        </w:trPr>
        <w:tc>
          <w:tcPr>
            <w:tcW w:w="1267" w:type="dxa"/>
          </w:tcPr>
          <w:p w:rsidR="000B7D5F" w:rsidRDefault="00000000" w14:paraId="0A7CAAFB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6BB80B8A" w14:textId="77777777">
            <w:r>
              <w:t>Una norma exclusiva de seguridad ambiental.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0E9F9B5B" w14:textId="77777777"/>
        </w:tc>
      </w:tr>
      <w:tr w:rsidRPr="00E60A51" w:rsidR="00CF405E" w:rsidTr="00DC691D" w14:paraId="77B0B371" w14:textId="77777777">
        <w:trPr>
          <w:trHeight w:val="220"/>
        </w:trPr>
        <w:tc>
          <w:tcPr>
            <w:tcW w:w="1267" w:type="dxa"/>
          </w:tcPr>
          <w:p w:rsidR="000B7D5F" w:rsidRDefault="00000000" w14:paraId="5355BD82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1B540782" w14:textId="77777777">
            <w:r>
              <w:t xml:space="preserve">Un conjunto de personas, procedimientos, </w:t>
            </w:r>
            <w:r w:rsidRPr="00F638C0">
              <w:rPr>
                <w:i/>
                <w:highlight w:val="yellow"/>
              </w:rPr>
              <w:t>software</w:t>
            </w:r>
            <w:r>
              <w:t>, bases de datos y dispositivos para registrar transacciones comerciales.</w:t>
            </w:r>
          </w:p>
        </w:tc>
        <w:tc>
          <w:tcPr>
            <w:tcW w:w="2160" w:type="dxa"/>
            <w:shd w:val="clear" w:color="auto" w:fill="FFFFFF"/>
          </w:tcPr>
          <w:p w:rsidR="000B7D5F" w:rsidRDefault="00000000" w14:paraId="01B0D38F" w14:textId="77777777">
            <w:r>
              <w:t>x</w:t>
            </w:r>
          </w:p>
        </w:tc>
      </w:tr>
      <w:tr w:rsidRPr="00E60A51" w:rsidR="00A02C22" w:rsidTr="00597DCD" w14:paraId="7F052D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50E0F37B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60E9A8FF" w14:textId="5BC1AD09">
            <w:r>
              <w:t>Ha acertado la respuesta.</w:t>
            </w:r>
          </w:p>
        </w:tc>
      </w:tr>
      <w:tr w:rsidRPr="00E60A51" w:rsidR="00A02C22" w:rsidTr="00DC691D" w14:paraId="49224E6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04AACDEA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27AA3E3C" w14:textId="77777777">
            <w:r>
              <w:t>Lo sentimos, su respuesta no es la correcta.</w:t>
            </w:r>
          </w:p>
        </w:tc>
      </w:tr>
      <w:tr w:rsidRPr="00E60A51" w:rsidR="00CF405E" w:rsidTr="00DC691D" w14:paraId="50D5CE9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44278224" w14:textId="77777777">
            <w: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0B7D5F" w:rsidRDefault="00000000" w14:paraId="3AB8710D" w14:textId="77777777">
            <w:r>
              <w:t>Un puesto de trabajo adecuado para el cajero debe considerar:</w:t>
            </w:r>
          </w:p>
        </w:tc>
      </w:tr>
      <w:tr w:rsidRPr="00E60A51" w:rsidR="00CF405E" w:rsidTr="00DC691D" w14:paraId="5BB90963" w14:textId="77777777">
        <w:trPr>
          <w:trHeight w:val="220"/>
        </w:trPr>
        <w:tc>
          <w:tcPr>
            <w:tcW w:w="1267" w:type="dxa"/>
          </w:tcPr>
          <w:p w:rsidR="000B7D5F" w:rsidRDefault="00000000" w14:paraId="35648DDE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6DA34AE6" w14:textId="77777777">
            <w:r>
              <w:t xml:space="preserve">Ergonomía, comunicación, cajonera, efectivo suficiente, visibilidad y </w:t>
            </w:r>
            <w:r w:rsidRPr="00F638C0">
              <w:rPr>
                <w:i/>
                <w:highlight w:val="yellow"/>
              </w:rPr>
              <w:t>stock</w:t>
            </w:r>
            <w:r>
              <w:t xml:space="preserve"> de útiles.</w:t>
            </w:r>
          </w:p>
        </w:tc>
        <w:tc>
          <w:tcPr>
            <w:tcW w:w="2160" w:type="dxa"/>
            <w:shd w:val="clear" w:color="auto" w:fill="FFFFFF"/>
          </w:tcPr>
          <w:p w:rsidR="000B7D5F" w:rsidRDefault="00000000" w14:paraId="2C7D3DCF" w14:textId="77777777">
            <w:r>
              <w:t>x</w:t>
            </w:r>
          </w:p>
        </w:tc>
      </w:tr>
      <w:tr w:rsidRPr="00E60A51" w:rsidR="00CF405E" w:rsidTr="00DC691D" w14:paraId="622F0981" w14:textId="77777777">
        <w:trPr>
          <w:trHeight w:val="220"/>
        </w:trPr>
        <w:tc>
          <w:tcPr>
            <w:tcW w:w="1267" w:type="dxa"/>
          </w:tcPr>
          <w:p w:rsidR="000B7D5F" w:rsidRDefault="00000000" w14:paraId="64A9F6FA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6774B0C1" w14:textId="77777777">
            <w:r>
              <w:t>Ausencia de silla para evitar pausas durante la jornada.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02ADD773" w14:textId="77777777"/>
        </w:tc>
      </w:tr>
      <w:tr w:rsidRPr="00E60A51" w:rsidR="00CF405E" w:rsidTr="00DC691D" w14:paraId="32A46782" w14:textId="77777777">
        <w:trPr>
          <w:trHeight w:val="220"/>
        </w:trPr>
        <w:tc>
          <w:tcPr>
            <w:tcW w:w="1267" w:type="dxa"/>
          </w:tcPr>
          <w:p w:rsidR="000B7D5F" w:rsidRDefault="00000000" w14:paraId="418C7295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44148B01" w14:textId="77777777">
            <w:r>
              <w:t>Uso permanente de celulares personales en caja.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63258D23" w14:textId="77777777"/>
        </w:tc>
      </w:tr>
      <w:tr w:rsidRPr="00E60A51" w:rsidR="00CF405E" w:rsidTr="00DC691D" w14:paraId="742184BE" w14:textId="77777777">
        <w:trPr>
          <w:trHeight w:val="220"/>
        </w:trPr>
        <w:tc>
          <w:tcPr>
            <w:tcW w:w="1267" w:type="dxa"/>
          </w:tcPr>
          <w:p w:rsidR="000B7D5F" w:rsidRDefault="00000000" w14:paraId="6823C05D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3E979D55" w14:textId="77777777">
            <w:r>
              <w:t>Ventanillas que impidan la comunicación con el cliente.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597B8EC8" w14:textId="77777777"/>
        </w:tc>
      </w:tr>
      <w:tr w:rsidRPr="00E60A51" w:rsidR="00A02C22" w:rsidTr="009921BA" w14:paraId="24897A6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44EE510E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05A84C73" w14:textId="102D2B7F">
            <w:r>
              <w:t>Ha acertado la respuesta.</w:t>
            </w:r>
          </w:p>
        </w:tc>
      </w:tr>
      <w:tr w:rsidRPr="00E60A51" w:rsidR="00A02C22" w:rsidTr="00DC691D" w14:paraId="6E283E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49294B62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503DCE82" w14:textId="77777777">
            <w:r>
              <w:t>Lo sentimos, su respuesta no es la correcta.</w:t>
            </w:r>
          </w:p>
        </w:tc>
      </w:tr>
      <w:tr w:rsidRPr="00E60A51" w:rsidR="00A944CA" w:rsidTr="00DC691D" w14:paraId="75EE8ED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18E8DBBE" w14:textId="77777777">
            <w: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0B7D5F" w:rsidRDefault="00000000" w14:paraId="3842CE3B" w14:textId="77777777">
            <w:r>
              <w:t xml:space="preserve">El manejo de valores en el </w:t>
            </w:r>
            <w:r w:rsidRPr="00F638C0">
              <w:rPr>
                <w:i/>
                <w:highlight w:val="yellow"/>
              </w:rPr>
              <w:t>retail</w:t>
            </w:r>
            <w:r>
              <w:t xml:space="preserve"> se relaciona con:</w:t>
            </w:r>
          </w:p>
        </w:tc>
      </w:tr>
      <w:tr w:rsidRPr="00E60A51" w:rsidR="00A944CA" w:rsidTr="00DC691D" w14:paraId="07F94B02" w14:textId="77777777">
        <w:trPr>
          <w:trHeight w:val="220"/>
        </w:trPr>
        <w:tc>
          <w:tcPr>
            <w:tcW w:w="1267" w:type="dxa"/>
          </w:tcPr>
          <w:p w:rsidR="000B7D5F" w:rsidRDefault="00000000" w14:paraId="5BEAAD0A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54FD37DE" w14:textId="77777777">
            <w:r>
              <w:t>La exhibición visual de productos en góndolas.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11551452" w14:textId="77777777"/>
        </w:tc>
      </w:tr>
      <w:tr w:rsidRPr="00E60A51" w:rsidR="00A944CA" w:rsidTr="00DC691D" w14:paraId="7442682F" w14:textId="77777777">
        <w:trPr>
          <w:trHeight w:val="220"/>
        </w:trPr>
        <w:tc>
          <w:tcPr>
            <w:tcW w:w="1267" w:type="dxa"/>
          </w:tcPr>
          <w:p w:rsidR="000B7D5F" w:rsidRDefault="00000000" w14:paraId="01BF4E91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2335C50E" w14:textId="77777777">
            <w:r>
              <w:t>Las operaciones, registros y administración de efectivo y otros medios de pago.</w:t>
            </w:r>
          </w:p>
        </w:tc>
        <w:tc>
          <w:tcPr>
            <w:tcW w:w="2160" w:type="dxa"/>
            <w:shd w:val="clear" w:color="auto" w:fill="FFFFFF"/>
          </w:tcPr>
          <w:p w:rsidR="000B7D5F" w:rsidRDefault="00000000" w14:paraId="60D55C4A" w14:textId="77777777">
            <w:r>
              <w:t>x</w:t>
            </w:r>
          </w:p>
        </w:tc>
      </w:tr>
      <w:tr w:rsidRPr="00E60A51" w:rsidR="00A944CA" w:rsidTr="00DC691D" w14:paraId="6DD79214" w14:textId="77777777">
        <w:trPr>
          <w:trHeight w:val="220"/>
        </w:trPr>
        <w:tc>
          <w:tcPr>
            <w:tcW w:w="1267" w:type="dxa"/>
          </w:tcPr>
          <w:p w:rsidR="000B7D5F" w:rsidRDefault="00000000" w14:paraId="32A3C318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4F803879" w14:textId="77777777">
            <w:r>
              <w:t>La decoración de vitrinas exteriores.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0503621C" w14:textId="77777777"/>
        </w:tc>
      </w:tr>
      <w:tr w:rsidRPr="00E60A51" w:rsidR="00A944CA" w:rsidTr="00DC691D" w14:paraId="37EE5AFF" w14:textId="77777777">
        <w:trPr>
          <w:trHeight w:val="220"/>
        </w:trPr>
        <w:tc>
          <w:tcPr>
            <w:tcW w:w="1267" w:type="dxa"/>
          </w:tcPr>
          <w:p w:rsidR="000B7D5F" w:rsidRDefault="00000000" w14:paraId="020BF52B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1FC91551" w14:textId="77777777">
            <w:r>
              <w:t>La selección de proveedores de mercancía.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00437BBB" w14:textId="77777777"/>
        </w:tc>
      </w:tr>
      <w:tr w:rsidRPr="00E60A51" w:rsidR="00A02C22" w:rsidTr="009921BA" w14:paraId="5DBE208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4E25CCF7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1B351046" w14:textId="466FDD8E">
            <w:r>
              <w:t>Ha acertado la respuesta.</w:t>
            </w:r>
          </w:p>
        </w:tc>
      </w:tr>
      <w:tr w:rsidRPr="00E60A51" w:rsidR="00A02C22" w:rsidTr="00DC691D" w14:paraId="2A9CB5B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61F29F60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33D918E4" w14:textId="77777777">
            <w:r>
              <w:t>Lo sentimos, su respuesta no es la correcta.</w:t>
            </w:r>
          </w:p>
        </w:tc>
      </w:tr>
      <w:tr w:rsidRPr="00E60A51" w:rsidR="00A944CA" w:rsidTr="00DC691D" w14:paraId="70DA601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58F369D2" w14:textId="77777777">
            <w: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0B7D5F" w:rsidRDefault="00000000" w14:paraId="0D2F764F" w14:textId="77777777">
            <w:r>
              <w:t>Los medios de pago son importantes porque:</w:t>
            </w:r>
          </w:p>
        </w:tc>
      </w:tr>
      <w:tr w:rsidRPr="00E60A51" w:rsidR="00A944CA" w:rsidTr="00DC691D" w14:paraId="2AD29A96" w14:textId="77777777">
        <w:trPr>
          <w:trHeight w:val="220"/>
        </w:trPr>
        <w:tc>
          <w:tcPr>
            <w:tcW w:w="1267" w:type="dxa"/>
          </w:tcPr>
          <w:p w:rsidR="000B7D5F" w:rsidRDefault="00000000" w14:paraId="04A4E5FE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4517E504" w14:textId="77777777">
            <w:r>
              <w:t>Eliminan la necesidad de entregar comprobantes.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40B99695" w14:textId="77777777"/>
        </w:tc>
      </w:tr>
      <w:tr w:rsidRPr="00E60A51" w:rsidR="00A944CA" w:rsidTr="00DC691D" w14:paraId="12C32E6F" w14:textId="77777777">
        <w:trPr>
          <w:trHeight w:val="220"/>
        </w:trPr>
        <w:tc>
          <w:tcPr>
            <w:tcW w:w="1267" w:type="dxa"/>
          </w:tcPr>
          <w:p w:rsidR="000B7D5F" w:rsidRDefault="00000000" w14:paraId="6C8138C4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346BB3F6" w14:textId="77777777">
            <w:r>
              <w:t>Impiden que el cliente elija cómo cancelar su compra.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22E3A87B" w14:textId="77777777"/>
        </w:tc>
      </w:tr>
      <w:tr w:rsidRPr="00E60A51" w:rsidR="00A944CA" w:rsidTr="00DC691D" w14:paraId="23102D48" w14:textId="77777777">
        <w:trPr>
          <w:trHeight w:val="220"/>
        </w:trPr>
        <w:tc>
          <w:tcPr>
            <w:tcW w:w="1267" w:type="dxa"/>
          </w:tcPr>
          <w:p w:rsidR="000B7D5F" w:rsidRDefault="00000000" w14:paraId="64D91131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76757FD4" w14:textId="77777777">
            <w:r>
              <w:t>Permiten cancelar bienes, servicios o deudas de forma física o electrónica.</w:t>
            </w:r>
          </w:p>
        </w:tc>
        <w:tc>
          <w:tcPr>
            <w:tcW w:w="2160" w:type="dxa"/>
            <w:shd w:val="clear" w:color="auto" w:fill="FFFFFF"/>
          </w:tcPr>
          <w:p w:rsidR="000B7D5F" w:rsidRDefault="00000000" w14:paraId="14B5F1F6" w14:textId="77777777">
            <w:r>
              <w:t>x</w:t>
            </w:r>
          </w:p>
        </w:tc>
      </w:tr>
      <w:tr w:rsidRPr="00E60A51" w:rsidR="00A944CA" w:rsidTr="00DC691D" w14:paraId="78EBE20D" w14:textId="77777777">
        <w:trPr>
          <w:trHeight w:val="220"/>
        </w:trPr>
        <w:tc>
          <w:tcPr>
            <w:tcW w:w="1267" w:type="dxa"/>
          </w:tcPr>
          <w:p w:rsidR="000B7D5F" w:rsidRDefault="00000000" w14:paraId="3EA5DE80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7C55A8F1" w14:textId="77777777">
            <w:r>
              <w:t>Solo funcionan cuando se paga en efectivo.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7D3F1A96" w14:textId="77777777"/>
        </w:tc>
      </w:tr>
      <w:tr w:rsidRPr="00E60A51" w:rsidR="00A02C22" w:rsidTr="002E46FB" w14:paraId="0C5EB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0C4C0CC7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5C92F21A" w14:textId="66C435BE">
            <w:r>
              <w:t>Ha acertado la respuesta.</w:t>
            </w:r>
          </w:p>
        </w:tc>
      </w:tr>
      <w:tr w:rsidRPr="00E60A51" w:rsidR="00A02C22" w:rsidTr="00DC691D" w14:paraId="052C49F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28C76DB7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05C8D8A8" w14:textId="77777777">
            <w:r>
              <w:t>Lo sentimos, su respuesta no es la correcta.</w:t>
            </w:r>
          </w:p>
        </w:tc>
      </w:tr>
      <w:tr w:rsidRPr="00E60A51" w:rsidR="00A944CA" w:rsidTr="00DC691D" w14:paraId="2081BEC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0F1E9DFE" w14:textId="77777777">
            <w: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0B7D5F" w:rsidRDefault="00000000" w14:paraId="249FC628" w14:textId="77777777">
            <w:r>
              <w:t>La diferencia principal entre tarjeta débito y crédito es que:</w:t>
            </w:r>
          </w:p>
        </w:tc>
      </w:tr>
      <w:tr w:rsidRPr="00E60A51" w:rsidR="00A944CA" w:rsidTr="00DC691D" w14:paraId="270282FD" w14:textId="77777777">
        <w:trPr>
          <w:trHeight w:val="220"/>
        </w:trPr>
        <w:tc>
          <w:tcPr>
            <w:tcW w:w="1267" w:type="dxa"/>
          </w:tcPr>
          <w:p w:rsidR="000B7D5F" w:rsidRDefault="00000000" w14:paraId="2C81A93F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0546A983" w14:textId="77777777">
            <w:r>
              <w:t>Ambas funcionan únicamente con dinero físico.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02E1AEFB" w14:textId="77777777"/>
        </w:tc>
      </w:tr>
      <w:tr w:rsidRPr="00E60A51" w:rsidR="00A944CA" w:rsidTr="00DC691D" w14:paraId="78DA0105" w14:textId="77777777">
        <w:trPr>
          <w:trHeight w:val="220"/>
        </w:trPr>
        <w:tc>
          <w:tcPr>
            <w:tcW w:w="1267" w:type="dxa"/>
          </w:tcPr>
          <w:p w:rsidR="000B7D5F" w:rsidRDefault="00000000" w14:paraId="2667F968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7DD7DEEC" w14:textId="38BB5E4E">
            <w:r>
              <w:t xml:space="preserve">La </w:t>
            </w:r>
            <w:r w:rsidR="00E64B13">
              <w:t xml:space="preserve">tarjeta </w:t>
            </w:r>
            <w:r>
              <w:t xml:space="preserve">débito financia compras y la </w:t>
            </w:r>
            <w:r w:rsidR="00E64B13">
              <w:t xml:space="preserve">tarjeta </w:t>
            </w:r>
            <w:r>
              <w:t>crédito descuenta de inmediato.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5D900343" w14:textId="77777777"/>
        </w:tc>
      </w:tr>
      <w:tr w:rsidRPr="00E60A51" w:rsidR="00A944CA" w:rsidTr="00DC691D" w14:paraId="501B8009" w14:textId="77777777">
        <w:trPr>
          <w:trHeight w:val="220"/>
        </w:trPr>
        <w:tc>
          <w:tcPr>
            <w:tcW w:w="1267" w:type="dxa"/>
          </w:tcPr>
          <w:p w:rsidR="000B7D5F" w:rsidRDefault="00000000" w14:paraId="5E661B4B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0E31FD77" w14:textId="77777777">
            <w:r>
              <w:t>Ninguna requiere autorización de la entidad financiera.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2ED58351" w14:textId="77777777"/>
        </w:tc>
      </w:tr>
      <w:tr w:rsidRPr="00E60A51" w:rsidR="00A944CA" w:rsidTr="00DC691D" w14:paraId="2C5C9096" w14:textId="77777777">
        <w:trPr>
          <w:trHeight w:val="220"/>
        </w:trPr>
        <w:tc>
          <w:tcPr>
            <w:tcW w:w="1267" w:type="dxa"/>
          </w:tcPr>
          <w:p w:rsidR="000B7D5F" w:rsidRDefault="00000000" w14:paraId="4A0BA94B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3C6A7BC9" w14:textId="66B94D55">
            <w:r>
              <w:t xml:space="preserve">La </w:t>
            </w:r>
            <w:r w:rsidR="00E64B13">
              <w:t xml:space="preserve">tarjeta </w:t>
            </w:r>
            <w:r>
              <w:t xml:space="preserve">crédito financia compras; la </w:t>
            </w:r>
            <w:r w:rsidR="00E64B13">
              <w:t xml:space="preserve">tarjeta </w:t>
            </w:r>
            <w:r>
              <w:t>débito descuenta de la cuenta disponible.</w:t>
            </w:r>
          </w:p>
        </w:tc>
        <w:tc>
          <w:tcPr>
            <w:tcW w:w="2160" w:type="dxa"/>
            <w:shd w:val="clear" w:color="auto" w:fill="FFFFFF"/>
          </w:tcPr>
          <w:p w:rsidR="000B7D5F" w:rsidRDefault="00000000" w14:paraId="5C1BAA2E" w14:textId="77777777">
            <w:r>
              <w:t>x</w:t>
            </w:r>
          </w:p>
        </w:tc>
      </w:tr>
      <w:tr w:rsidRPr="00E60A51" w:rsidR="00A02C22" w:rsidTr="003605E9" w14:paraId="4A6BF1D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76239737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4E6D192F" w14:textId="5D15CA42">
            <w:r>
              <w:t>Ha acertado la respuesta.</w:t>
            </w:r>
          </w:p>
        </w:tc>
      </w:tr>
      <w:tr w:rsidRPr="00E60A51" w:rsidR="00A02C22" w:rsidTr="00DC691D" w14:paraId="3534174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2A28E5A6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7DFEDB68" w14:textId="77777777">
            <w:r>
              <w:t>Lo sentimos, su respuesta no es la correcta.</w:t>
            </w:r>
          </w:p>
        </w:tc>
      </w:tr>
      <w:tr w:rsidRPr="00E60A51" w:rsidR="00A944CA" w:rsidTr="00DC691D" w14:paraId="0D3D7F6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2A6DA0E3" w14:textId="77777777">
            <w: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0B7D5F" w:rsidRDefault="00000000" w14:paraId="4AC1F0BE" w14:textId="77777777">
            <w:r>
              <w:t>Los códigos de pago permiten:</w:t>
            </w:r>
          </w:p>
        </w:tc>
      </w:tr>
      <w:tr w:rsidRPr="00E60A51" w:rsidR="00A944CA" w:rsidTr="00DC691D" w14:paraId="006C5D27" w14:textId="77777777">
        <w:trPr>
          <w:trHeight w:val="220"/>
        </w:trPr>
        <w:tc>
          <w:tcPr>
            <w:tcW w:w="1267" w:type="dxa"/>
          </w:tcPr>
          <w:p w:rsidR="000B7D5F" w:rsidRDefault="00000000" w14:paraId="0B4DEFE9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47F96E6C" w14:textId="77777777">
            <w:r>
              <w:t>Autorizar pagos electrónicos de facturas de forma rápida y segura.</w:t>
            </w:r>
          </w:p>
        </w:tc>
        <w:tc>
          <w:tcPr>
            <w:tcW w:w="2160" w:type="dxa"/>
            <w:shd w:val="clear" w:color="auto" w:fill="FFFFFF"/>
          </w:tcPr>
          <w:p w:rsidR="000B7D5F" w:rsidRDefault="00000000" w14:paraId="470E0897" w14:textId="77777777">
            <w:r>
              <w:t>x</w:t>
            </w:r>
          </w:p>
        </w:tc>
      </w:tr>
      <w:tr w:rsidRPr="00E60A51" w:rsidR="00A944CA" w:rsidTr="00DC691D" w14:paraId="0B000B01" w14:textId="77777777">
        <w:trPr>
          <w:trHeight w:val="220"/>
        </w:trPr>
        <w:tc>
          <w:tcPr>
            <w:tcW w:w="1267" w:type="dxa"/>
          </w:tcPr>
          <w:p w:rsidR="000B7D5F" w:rsidRDefault="00000000" w14:paraId="583E61E8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6C3ED8B9" w14:textId="77777777">
            <w:r>
              <w:t>Eliminar la identificación del cliente comprador.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420D1589" w14:textId="77777777"/>
        </w:tc>
      </w:tr>
      <w:tr w:rsidRPr="00E60A51" w:rsidR="00A944CA" w:rsidTr="00DC691D" w14:paraId="44416D63" w14:textId="77777777">
        <w:trPr>
          <w:trHeight w:val="220"/>
        </w:trPr>
        <w:tc>
          <w:tcPr>
            <w:tcW w:w="1267" w:type="dxa"/>
          </w:tcPr>
          <w:p w:rsidR="000B7D5F" w:rsidRDefault="00000000" w14:paraId="1BB2DDDD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37F6191D" w14:textId="77777777">
            <w:r>
              <w:t>Registrar productos sin precio en el inventario.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772E3F5B" w14:textId="77777777"/>
        </w:tc>
      </w:tr>
      <w:tr w:rsidRPr="00E60A51" w:rsidR="00A944CA" w:rsidTr="00DC691D" w14:paraId="536CE218" w14:textId="77777777">
        <w:trPr>
          <w:trHeight w:val="220"/>
        </w:trPr>
        <w:tc>
          <w:tcPr>
            <w:tcW w:w="1267" w:type="dxa"/>
          </w:tcPr>
          <w:p w:rsidR="000B7D5F" w:rsidRDefault="00000000" w14:paraId="1D0E3506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4514FAA6" w14:textId="77777777">
            <w:r>
              <w:t>Desactivar alarmas de seguridad en las salidas.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50E0997B" w14:textId="77777777"/>
        </w:tc>
      </w:tr>
      <w:tr w:rsidRPr="00E60A51" w:rsidR="00A02C22" w:rsidTr="002E46FB" w14:paraId="2AFF5B9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132A8777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619BA46A" w14:textId="1A176121">
            <w:r>
              <w:t>Ha acertado la respuesta.</w:t>
            </w:r>
          </w:p>
        </w:tc>
      </w:tr>
      <w:tr w:rsidRPr="00E60A51" w:rsidR="00A02C22" w:rsidTr="00DC691D" w14:paraId="780153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2169649B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6345635A" w14:textId="77777777">
            <w:r>
              <w:t>Lo sentimos, su respuesta no es la correcta.</w:t>
            </w:r>
          </w:p>
        </w:tc>
      </w:tr>
      <w:tr w:rsidRPr="00E60A51" w:rsidR="00A944CA" w:rsidTr="00DC691D" w14:paraId="1872A7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65F6E7B5" w14:textId="77777777">
            <w: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0B7D5F" w:rsidRDefault="00000000" w14:paraId="4C23E771" w14:textId="2FC16CA7">
            <w:r>
              <w:t xml:space="preserve">La </w:t>
            </w:r>
            <w:r w:rsidR="00E64B13">
              <w:t>s</w:t>
            </w:r>
            <w:r>
              <w:t xml:space="preserve">eguridad y </w:t>
            </w:r>
            <w:r w:rsidR="00E64B13">
              <w:t>s</w:t>
            </w:r>
            <w:r>
              <w:t xml:space="preserve">alud en el </w:t>
            </w:r>
            <w:r w:rsidR="00E64B13">
              <w:t>t</w:t>
            </w:r>
            <w:r>
              <w:t>rabajo para cajeros busca:</w:t>
            </w:r>
          </w:p>
        </w:tc>
      </w:tr>
      <w:tr w:rsidRPr="00E60A51" w:rsidR="00A944CA" w:rsidTr="00DC691D" w14:paraId="6CF42FA1" w14:textId="77777777">
        <w:trPr>
          <w:trHeight w:val="220"/>
        </w:trPr>
        <w:tc>
          <w:tcPr>
            <w:tcW w:w="1267" w:type="dxa"/>
          </w:tcPr>
          <w:p w:rsidR="000B7D5F" w:rsidRDefault="00000000" w14:paraId="01A2F811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64135A46" w14:textId="77777777">
            <w:r>
              <w:t>Aumentar los tiempos de espera del cliente.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557B0ED0" w14:textId="77777777"/>
        </w:tc>
      </w:tr>
      <w:tr w:rsidRPr="00E60A51" w:rsidR="00A944CA" w:rsidTr="00DC691D" w14:paraId="10AB244A" w14:textId="77777777">
        <w:trPr>
          <w:trHeight w:val="220"/>
        </w:trPr>
        <w:tc>
          <w:tcPr>
            <w:tcW w:w="1267" w:type="dxa"/>
          </w:tcPr>
          <w:p w:rsidR="000B7D5F" w:rsidRDefault="00000000" w14:paraId="6ED42D2B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5CD5CA39" w14:textId="77777777">
            <w:r>
              <w:t>Prevenir riesgos laborales mediante condiciones seguras y saludables.</w:t>
            </w:r>
          </w:p>
        </w:tc>
        <w:tc>
          <w:tcPr>
            <w:tcW w:w="2160" w:type="dxa"/>
            <w:shd w:val="clear" w:color="auto" w:fill="FFFFFF"/>
          </w:tcPr>
          <w:p w:rsidR="000B7D5F" w:rsidRDefault="00000000" w14:paraId="10BBD370" w14:textId="77777777">
            <w:r>
              <w:t>x</w:t>
            </w:r>
          </w:p>
        </w:tc>
      </w:tr>
      <w:tr w:rsidRPr="00E60A51" w:rsidR="00A944CA" w:rsidTr="00DC691D" w14:paraId="64DE8885" w14:textId="77777777">
        <w:trPr>
          <w:trHeight w:val="220"/>
        </w:trPr>
        <w:tc>
          <w:tcPr>
            <w:tcW w:w="1267" w:type="dxa"/>
          </w:tcPr>
          <w:p w:rsidR="000B7D5F" w:rsidRDefault="00000000" w14:paraId="109BF1FE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499F5F36" w14:textId="77777777">
            <w:r>
              <w:t>Omitir pausas activas durante la jornada.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02146E77" w14:textId="77777777"/>
        </w:tc>
      </w:tr>
      <w:tr w:rsidRPr="00E60A51" w:rsidR="00A944CA" w:rsidTr="00DC691D" w14:paraId="4AD3C53D" w14:textId="77777777">
        <w:trPr>
          <w:trHeight w:val="220"/>
        </w:trPr>
        <w:tc>
          <w:tcPr>
            <w:tcW w:w="1267" w:type="dxa"/>
          </w:tcPr>
          <w:p w:rsidR="000B7D5F" w:rsidRDefault="00000000" w14:paraId="4828467C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4C24F0AB" w14:textId="77777777">
            <w:r>
              <w:t>Evitar el uso de prácticas seguras en el manejo de efectivo.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40319FFF" w14:textId="77777777"/>
        </w:tc>
      </w:tr>
      <w:tr w:rsidRPr="00E60A51" w:rsidR="00A02C22" w:rsidTr="002E46FB" w14:paraId="5C7226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39429991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E64B13" w14:paraId="4B0A1270" w14:textId="59D7426E">
            <w:r>
              <w:t>H</w:t>
            </w:r>
            <w:r>
              <w:t>a acertado la respuesta.</w:t>
            </w:r>
          </w:p>
        </w:tc>
      </w:tr>
      <w:tr w:rsidRPr="00E60A51" w:rsidR="00A02C22" w:rsidTr="00DC691D" w14:paraId="535131D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223A3331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2DCAACBA" w14:textId="77777777">
            <w:r>
              <w:t>Lo sentimos, su respuesta no es la correcta.</w:t>
            </w:r>
          </w:p>
        </w:tc>
      </w:tr>
      <w:tr w:rsidRPr="00E60A51" w:rsidR="00330504" w:rsidTr="00DC691D" w14:paraId="3BB944F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6CF0D506" w14:textId="77777777">
            <w: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0B7D5F" w:rsidRDefault="00000000" w14:paraId="6E292690" w14:textId="77777777">
            <w:r>
              <w:t>En protección de datos, antes de usar información personal del cliente se debe:</w:t>
            </w:r>
          </w:p>
        </w:tc>
      </w:tr>
      <w:tr w:rsidRPr="00E60A51" w:rsidR="00330504" w:rsidTr="00DC691D" w14:paraId="3B91B15C" w14:textId="77777777">
        <w:trPr>
          <w:trHeight w:val="220"/>
        </w:trPr>
        <w:tc>
          <w:tcPr>
            <w:tcW w:w="1267" w:type="dxa"/>
          </w:tcPr>
          <w:p w:rsidR="000B7D5F" w:rsidRDefault="00000000" w14:paraId="4D98A6A7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743E4176" w14:textId="77777777">
            <w:r>
              <w:t>Compartirla libremente con terceros.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1362422F" w14:textId="77777777"/>
        </w:tc>
      </w:tr>
      <w:tr w:rsidRPr="00E60A51" w:rsidR="00330504" w:rsidTr="00DC691D" w14:paraId="775BF162" w14:textId="77777777">
        <w:trPr>
          <w:trHeight w:val="220"/>
        </w:trPr>
        <w:tc>
          <w:tcPr>
            <w:tcW w:w="1267" w:type="dxa"/>
          </w:tcPr>
          <w:p w:rsidR="000B7D5F" w:rsidRDefault="00000000" w14:paraId="5F4DD74F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4849D714" w14:textId="77777777">
            <w:r>
              <w:t>Solicitar datos sensibles sin explicación.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53CCEAE3" w14:textId="77777777"/>
        </w:tc>
      </w:tr>
      <w:tr w:rsidRPr="00E60A51" w:rsidR="00330504" w:rsidTr="00DC691D" w14:paraId="7195A081" w14:textId="77777777">
        <w:trPr>
          <w:trHeight w:val="220"/>
        </w:trPr>
        <w:tc>
          <w:tcPr>
            <w:tcW w:w="1267" w:type="dxa"/>
          </w:tcPr>
          <w:p w:rsidR="000B7D5F" w:rsidRDefault="00000000" w14:paraId="1D484486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78798F2F" w14:textId="77777777">
            <w:r>
              <w:t>Solicitar autorización y manejar la información de forma transparente y segura.</w:t>
            </w:r>
          </w:p>
        </w:tc>
        <w:tc>
          <w:tcPr>
            <w:tcW w:w="2160" w:type="dxa"/>
            <w:shd w:val="clear" w:color="auto" w:fill="FFFFFF"/>
          </w:tcPr>
          <w:p w:rsidR="000B7D5F" w:rsidRDefault="00000000" w14:paraId="6A76FB5A" w14:textId="77777777">
            <w:r>
              <w:t>x</w:t>
            </w:r>
          </w:p>
        </w:tc>
      </w:tr>
      <w:tr w:rsidRPr="00E60A51" w:rsidR="00330504" w:rsidTr="00DC691D" w14:paraId="23EF4F63" w14:textId="77777777">
        <w:trPr>
          <w:trHeight w:val="220"/>
        </w:trPr>
        <w:tc>
          <w:tcPr>
            <w:tcW w:w="1267" w:type="dxa"/>
          </w:tcPr>
          <w:p w:rsidR="000B7D5F" w:rsidRDefault="00000000" w14:paraId="143B7BE3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490C7314" w14:textId="77777777">
            <w:r>
              <w:t>Publicarla para fines comerciales sin consentimiento.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7DA7A845" w14:textId="77777777"/>
        </w:tc>
      </w:tr>
      <w:tr w:rsidRPr="00E60A51" w:rsidR="00A02C22" w:rsidTr="002E46FB" w14:paraId="013AFED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2EC5473B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614A7A19" w14:textId="19EEFCC9">
            <w:r>
              <w:t>Ha acertado la respuesta.</w:t>
            </w:r>
          </w:p>
        </w:tc>
      </w:tr>
      <w:tr w:rsidRPr="00E60A51" w:rsidR="00A02C22" w:rsidTr="00DC691D" w14:paraId="01AB939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4F4FCF01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43C54317" w14:textId="77777777">
            <w:r>
              <w:t>Lo sentimos, su respuesta no es la correcta.</w:t>
            </w:r>
          </w:p>
        </w:tc>
      </w:tr>
      <w:tr w:rsidRPr="00E60A51" w:rsidR="00330504" w:rsidTr="00DC691D" w14:paraId="223B686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2E4AA1BD" w14:textId="77777777">
            <w: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="000B7D5F" w:rsidRDefault="00000000" w14:paraId="002B8FE1" w14:textId="77777777">
            <w:r>
              <w:t>Un ejemplo de dato personal es:</w:t>
            </w:r>
          </w:p>
        </w:tc>
      </w:tr>
      <w:tr w:rsidRPr="00E60A51" w:rsidR="00330504" w:rsidTr="00DC691D" w14:paraId="3A562FCB" w14:textId="77777777">
        <w:trPr>
          <w:trHeight w:val="220"/>
        </w:trPr>
        <w:tc>
          <w:tcPr>
            <w:tcW w:w="1267" w:type="dxa"/>
          </w:tcPr>
          <w:p w:rsidR="000B7D5F" w:rsidRDefault="00000000" w14:paraId="5C212410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7E717092" w14:textId="77777777">
            <w:r>
              <w:t>El color del uniforme del cajero.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60F88D6B" w14:textId="77777777"/>
        </w:tc>
      </w:tr>
      <w:tr w:rsidRPr="00E60A51" w:rsidR="00330504" w:rsidTr="00DC691D" w14:paraId="37E89F2D" w14:textId="77777777">
        <w:trPr>
          <w:trHeight w:val="220"/>
        </w:trPr>
        <w:tc>
          <w:tcPr>
            <w:tcW w:w="1267" w:type="dxa"/>
          </w:tcPr>
          <w:p w:rsidR="000B7D5F" w:rsidRDefault="00000000" w14:paraId="17744422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62668778" w14:textId="77777777">
            <w:r>
              <w:t>La ubicación de la caja registradora.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1267EC80" w14:textId="77777777"/>
        </w:tc>
      </w:tr>
      <w:tr w:rsidRPr="00E60A51" w:rsidR="00330504" w:rsidTr="00DC691D" w14:paraId="731D3392" w14:textId="77777777">
        <w:trPr>
          <w:trHeight w:val="220"/>
        </w:trPr>
        <w:tc>
          <w:tcPr>
            <w:tcW w:w="1267" w:type="dxa"/>
          </w:tcPr>
          <w:p w:rsidR="000B7D5F" w:rsidRDefault="00000000" w14:paraId="722F4F6C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1C06C66B" w14:textId="77777777">
            <w:r>
              <w:t>El tipo de papel de impresión.</w:t>
            </w:r>
          </w:p>
        </w:tc>
        <w:tc>
          <w:tcPr>
            <w:tcW w:w="2160" w:type="dxa"/>
            <w:shd w:val="clear" w:color="auto" w:fill="FFFFFF"/>
          </w:tcPr>
          <w:p w:rsidR="000B7D5F" w:rsidRDefault="000B7D5F" w14:paraId="4AF6A4CD" w14:textId="77777777"/>
        </w:tc>
      </w:tr>
      <w:tr w:rsidRPr="00E60A51" w:rsidR="00330504" w:rsidTr="00DC691D" w14:paraId="4B061836" w14:textId="77777777">
        <w:trPr>
          <w:trHeight w:val="220"/>
        </w:trPr>
        <w:tc>
          <w:tcPr>
            <w:tcW w:w="1267" w:type="dxa"/>
          </w:tcPr>
          <w:p w:rsidR="000B7D5F" w:rsidRDefault="00000000" w14:paraId="425065D8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0B7D5F" w:rsidRDefault="00000000" w14:paraId="215FE869" w14:textId="77777777">
            <w:r>
              <w:t>El documento de identidad, lugar de residencia o trayectoria académica de una persona.</w:t>
            </w:r>
          </w:p>
        </w:tc>
        <w:tc>
          <w:tcPr>
            <w:tcW w:w="2160" w:type="dxa"/>
            <w:shd w:val="clear" w:color="auto" w:fill="FFFFFF"/>
          </w:tcPr>
          <w:p w:rsidR="000B7D5F" w:rsidRDefault="00000000" w14:paraId="7763CEEB" w14:textId="77777777">
            <w:r>
              <w:t>x</w:t>
            </w:r>
          </w:p>
        </w:tc>
      </w:tr>
      <w:tr w:rsidRPr="00E60A51" w:rsidR="00A02C22" w:rsidTr="002E46FB" w14:paraId="5EAA3E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43DBBFC9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605958A3" w14:textId="3EEACAE0">
            <w:r>
              <w:t>Ha acertado la respuesta.</w:t>
            </w:r>
          </w:p>
        </w:tc>
      </w:tr>
      <w:tr w:rsidRPr="00E60A51" w:rsidR="00A02C22" w:rsidTr="00DC691D" w14:paraId="29B9A47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0B7D5F" w:rsidRDefault="00000000" w14:paraId="441F4F4F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0B7D5F" w:rsidRDefault="00000000" w14:paraId="00326E2F" w14:textId="77777777">
            <w:r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60A51" w:rsidR="00B11CF2" w:rsidTr="00C57B0F" w14:paraId="0BFF88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E60A51" w:rsidR="00B11CF2" w:rsidP="00B11CF2" w:rsidRDefault="00B11CF2" w14:paraId="51E652B3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60A51" w:rsidR="00F436F5" w:rsidTr="00C57B0F" w14:paraId="0F0F9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652375ED" w14:textId="77777777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="000B7D5F" w:rsidRDefault="00000000" w14:paraId="1C6FFB7D" w14:textId="2A249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 superado la actividad.</w:t>
            </w:r>
          </w:p>
        </w:tc>
      </w:tr>
      <w:tr w:rsidRPr="00E60A51" w:rsidR="00F436F5" w:rsidTr="00C57B0F" w14:paraId="0DBC683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651D5FA7" w14:textId="77777777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="000B7D5F" w:rsidRDefault="00000000" w14:paraId="32EB73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recomendamos volver a revisar el componente formativo e intentar nuevamente la actividad didáctica.</w:t>
            </w:r>
          </w:p>
        </w:tc>
      </w:tr>
    </w:tbl>
    <w:p w:rsidRPr="00E60A51" w:rsidR="00C57B0F" w:rsidRDefault="00C57B0F" w14:paraId="0FF72C8D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E60A51" w:rsidR="00C57B0F" w:rsidRDefault="00C57B0F" w14:paraId="1874C889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60A51" w:rsidR="00C57B0F" w:rsidTr="7EA36939" w14:paraId="08327A57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533DE2CB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60A51" w:rsidR="00C57B0F" w:rsidTr="7EA36939" w14:paraId="21F608F8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C57B0F" w14:paraId="138C00FF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7D0F029C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43E421EB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60A51" w:rsidR="00A9514B" w:rsidTr="7EA36939" w14:paraId="7BB59ED2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P="00E8117C" w:rsidRDefault="00A9514B" w14:paraId="76C2C857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5241C7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D5F" w:rsidRDefault="00000000" w14:paraId="298C9EED" w14:textId="77777777">
            <w:r>
              <w:t>Por definir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D5F" w:rsidP="7EA36939" w:rsidRDefault="4B49BBDA" w14:paraId="12B9C48A" w14:textId="257C0E86">
            <w:r w:rsidRPr="7EA36939">
              <w:t>Junio de 2026</w:t>
            </w:r>
          </w:p>
        </w:tc>
      </w:tr>
      <w:tr w:rsidRPr="00E60A51" w:rsidR="00C0495F" w:rsidTr="7EA36939" w14:paraId="6DD326D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5D6C01" w:rsidRDefault="00C0495F" w14:paraId="019AE371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Pr="00E60A51" w:rsidR="008E168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Pr="00E60A51" w:rsidR="005D6C0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D5F" w:rsidRDefault="00000000" w14:paraId="2E1410FC" w14:textId="77777777">
            <w: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D5F" w:rsidRDefault="00000000" w14:paraId="52DC7075" w14:textId="30B3D040">
            <w:r>
              <w:t>A</w:t>
            </w:r>
          </w:p>
        </w:tc>
      </w:tr>
    </w:tbl>
    <w:p w:rsidRPr="00E60A51" w:rsidR="00C57B0F" w:rsidRDefault="00C57B0F" w14:paraId="5885B84E" w14:textId="77777777">
      <w:pPr>
        <w:rPr>
          <w:sz w:val="20"/>
          <w:szCs w:val="20"/>
        </w:rPr>
      </w:pPr>
    </w:p>
    <w:sectPr w:rsidRPr="00E60A51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92D43" w:rsidRDefault="00092D43" w14:paraId="521DCF57" w14:textId="77777777">
      <w:pPr>
        <w:spacing w:line="240" w:lineRule="auto"/>
      </w:pPr>
      <w:r>
        <w:separator/>
      </w:r>
    </w:p>
  </w:endnote>
  <w:endnote w:type="continuationSeparator" w:id="0">
    <w:p w:rsidR="00092D43" w:rsidRDefault="00092D43" w14:paraId="3871B99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92D43" w:rsidRDefault="00092D43" w14:paraId="10BC49D8" w14:textId="77777777">
      <w:pPr>
        <w:spacing w:line="240" w:lineRule="auto"/>
      </w:pPr>
      <w:r>
        <w:separator/>
      </w:r>
    </w:p>
  </w:footnote>
  <w:footnote w:type="continuationSeparator" w:id="0">
    <w:p w:rsidR="00092D43" w:rsidRDefault="00092D43" w14:paraId="47DEF2F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21FA58BD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2F1C573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6D49C718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4267CAD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w16sdtfl="http://schemas.microsoft.com/office/word/2024/wordml/sdtformatlock">
          <w:pict w14:anchorId="21518456"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0000"/>
    <w:rsid w:val="000045AD"/>
    <w:rsid w:val="00055C4B"/>
    <w:rsid w:val="00060425"/>
    <w:rsid w:val="000713AC"/>
    <w:rsid w:val="00075BDE"/>
    <w:rsid w:val="00081EFD"/>
    <w:rsid w:val="00084979"/>
    <w:rsid w:val="0009090B"/>
    <w:rsid w:val="00092D43"/>
    <w:rsid w:val="000B7D5F"/>
    <w:rsid w:val="000C68FF"/>
    <w:rsid w:val="000D382B"/>
    <w:rsid w:val="000D6787"/>
    <w:rsid w:val="000E3ADC"/>
    <w:rsid w:val="000F0EFA"/>
    <w:rsid w:val="000F2C06"/>
    <w:rsid w:val="000F39CD"/>
    <w:rsid w:val="000F4AE3"/>
    <w:rsid w:val="00131CD0"/>
    <w:rsid w:val="0015653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7390E"/>
    <w:rsid w:val="00280A13"/>
    <w:rsid w:val="002824FC"/>
    <w:rsid w:val="0029006E"/>
    <w:rsid w:val="00292B4C"/>
    <w:rsid w:val="002C312D"/>
    <w:rsid w:val="002C72F8"/>
    <w:rsid w:val="002D3052"/>
    <w:rsid w:val="002E46FB"/>
    <w:rsid w:val="002F1FE7"/>
    <w:rsid w:val="0030329B"/>
    <w:rsid w:val="003229E8"/>
    <w:rsid w:val="00327B28"/>
    <w:rsid w:val="00330504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5101FA"/>
    <w:rsid w:val="00512A0E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4EA"/>
    <w:rsid w:val="00626669"/>
    <w:rsid w:val="0063647A"/>
    <w:rsid w:val="00646C7C"/>
    <w:rsid w:val="00654A50"/>
    <w:rsid w:val="00661EC6"/>
    <w:rsid w:val="00674B38"/>
    <w:rsid w:val="006750A6"/>
    <w:rsid w:val="00675152"/>
    <w:rsid w:val="00684E23"/>
    <w:rsid w:val="006A05EF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55CD5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476"/>
    <w:rsid w:val="009F77A1"/>
    <w:rsid w:val="00A02C22"/>
    <w:rsid w:val="00A164C7"/>
    <w:rsid w:val="00A262DE"/>
    <w:rsid w:val="00A50801"/>
    <w:rsid w:val="00A57B22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50E1"/>
    <w:rsid w:val="00B3090D"/>
    <w:rsid w:val="00B33D03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5B6E"/>
    <w:rsid w:val="00CD3981"/>
    <w:rsid w:val="00CE649B"/>
    <w:rsid w:val="00CE7438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E053D7"/>
    <w:rsid w:val="00E23F58"/>
    <w:rsid w:val="00E53E0B"/>
    <w:rsid w:val="00E60A51"/>
    <w:rsid w:val="00E64B13"/>
    <w:rsid w:val="00E66B60"/>
    <w:rsid w:val="00E8117C"/>
    <w:rsid w:val="00E94CE5"/>
    <w:rsid w:val="00E9609E"/>
    <w:rsid w:val="00EA1809"/>
    <w:rsid w:val="00EA4920"/>
    <w:rsid w:val="00ED3B41"/>
    <w:rsid w:val="00EE5AAE"/>
    <w:rsid w:val="00EE72A9"/>
    <w:rsid w:val="00EF4D36"/>
    <w:rsid w:val="00F03327"/>
    <w:rsid w:val="00F14BBF"/>
    <w:rsid w:val="00F22708"/>
    <w:rsid w:val="00F321DB"/>
    <w:rsid w:val="00F34819"/>
    <w:rsid w:val="00F436F5"/>
    <w:rsid w:val="00F44480"/>
    <w:rsid w:val="00F52AA1"/>
    <w:rsid w:val="00F632C5"/>
    <w:rsid w:val="00F638C0"/>
    <w:rsid w:val="00F70AE9"/>
    <w:rsid w:val="00F76581"/>
    <w:rsid w:val="00F97BD8"/>
    <w:rsid w:val="00FE1AB1"/>
    <w:rsid w:val="00FF5790"/>
    <w:rsid w:val="1B30BE60"/>
    <w:rsid w:val="4B49BBDA"/>
    <w:rsid w:val="7EA3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F81C2"/>
  <w15:docId w15:val="{F0AE9154-E93B-4AF1-9894-5ACCBA88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524561-5BAE-4543-8C05-94D579C795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Leonardo Castellanos Rodriguez</lastModifiedBy>
  <revision>6</revision>
  <dcterms:created xsi:type="dcterms:W3CDTF">2026-06-19T00:18:00.0000000Z</dcterms:created>
  <dcterms:modified xsi:type="dcterms:W3CDTF">2026-07-07T03:41:12.5235708Z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