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25"/>
        <w:gridCol w:w="117"/>
        <w:gridCol w:w="1150"/>
        <w:gridCol w:w="5460"/>
        <w:gridCol w:w="1380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0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0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4987F380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Las indicaciones, el mensaje de correcto e incorrecto debe estar la redacción en </w:t>
            </w:r>
            <w:r w:rsidR="00D0255A"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segunda persona</w:t>
            </w: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456901DB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E2E5E9D" w14:textId="2E5E600D" w:rsidR="00120CE6" w:rsidRPr="00120CE6" w:rsidRDefault="00B97C77" w:rsidP="00120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bCs/>
                <w:i/>
                <w:color w:val="000000"/>
                <w:lang w:val="es-CO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="00525CFD">
              <w:rPr>
                <w:rFonts w:ascii="Calibri" w:eastAsia="Calibri" w:hAnsi="Calibri" w:cs="Calibri"/>
                <w:i/>
                <w:color w:val="000000"/>
              </w:rPr>
              <w:t xml:space="preserve"> </w:t>
            </w:r>
            <w:r w:rsidR="0013217C" w:rsidRPr="0013217C">
              <w:rPr>
                <w:rFonts w:ascii="Calibri" w:eastAsia="Calibri" w:hAnsi="Calibri" w:cs="Calibri"/>
                <w:b/>
                <w:bCs/>
                <w:i/>
                <w:color w:val="000000"/>
                <w:lang w:val="es-CO"/>
              </w:rPr>
              <w:t>Propuesta comercial de un producto o servicio</w:t>
            </w:r>
            <w:r w:rsidR="0013217C">
              <w:rPr>
                <w:rFonts w:ascii="Calibri" w:eastAsia="Calibri" w:hAnsi="Calibri" w:cs="Calibri"/>
                <w:b/>
                <w:bCs/>
                <w:i/>
                <w:color w:val="000000"/>
                <w:lang w:val="es-CO"/>
              </w:rPr>
              <w:t>.</w:t>
            </w:r>
          </w:p>
          <w:p w14:paraId="027A1C4A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pregunta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eleccione la respuesta correcta</w:t>
            </w:r>
            <w:r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  <w:p w14:paraId="767F5B0F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B53A50" w14:paraId="0B4DB213" w14:textId="77777777" w:rsidTr="00ED06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2711FB9C" w14:textId="77777777" w:rsidR="00B53A50" w:rsidRDefault="00B53A50" w:rsidP="00B53A5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  <w:vAlign w:val="center"/>
          </w:tcPr>
          <w:p w14:paraId="77EE4804" w14:textId="52714A60" w:rsidR="00B53A50" w:rsidRPr="00120CE6" w:rsidRDefault="00A55903" w:rsidP="00B53A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000000"/>
                <w:lang w:val="es-CO"/>
              </w:rPr>
            </w:pPr>
            <w:r>
              <w:rPr>
                <w:rFonts w:ascii="Calibri" w:eastAsia="Calibri" w:hAnsi="Calibri" w:cs="Calibri"/>
                <w:iCs/>
                <w:color w:val="000000"/>
                <w:lang w:val="es-CO"/>
              </w:rPr>
              <w:t>Apropiación de conceptos.</w:t>
            </w:r>
          </w:p>
        </w:tc>
      </w:tr>
      <w:tr w:rsidR="00B53A50" w14:paraId="0BBA839A" w14:textId="77777777" w:rsidTr="00ED0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3EB536AE" w14:textId="77777777" w:rsidR="00B53A50" w:rsidRDefault="00B53A50" w:rsidP="00B53A5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6"/>
            <w:vAlign w:val="center"/>
          </w:tcPr>
          <w:p w14:paraId="48FF7865" w14:textId="32CDF288" w:rsidR="00B53A50" w:rsidRPr="00B53A50" w:rsidRDefault="00D0255A" w:rsidP="00B53A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087551">
              <w:rPr>
                <w:rFonts w:ascii="Calibri" w:eastAsia="Calibri" w:hAnsi="Calibri" w:cs="Calibri"/>
                <w:iCs/>
                <w:color w:val="000000"/>
              </w:rPr>
              <w:t>Apropiarse de los conocimientos asociados a</w:t>
            </w:r>
            <w:r w:rsidR="00120CE6" w:rsidRPr="00087551">
              <w:rPr>
                <w:rFonts w:ascii="Calibri" w:eastAsia="Calibri" w:hAnsi="Calibri" w:cs="Calibri"/>
                <w:iCs/>
                <w:color w:val="000000"/>
              </w:rPr>
              <w:t xml:space="preserve"> la</w:t>
            </w:r>
            <w:r w:rsidR="00525CFD" w:rsidRPr="00087551">
              <w:rPr>
                <w:rFonts w:ascii="Calibri" w:eastAsia="Calibri" w:hAnsi="Calibri" w:cs="Calibri"/>
                <w:iCs/>
                <w:color w:val="000000"/>
              </w:rPr>
              <w:t xml:space="preserve"> </w:t>
            </w:r>
            <w:r w:rsidR="00BF2DDB">
              <w:rPr>
                <w:rFonts w:ascii="Calibri" w:eastAsia="Calibri" w:hAnsi="Calibri" w:cs="Calibri"/>
                <w:iCs/>
                <w:color w:val="000000"/>
              </w:rPr>
              <w:t>propuesta comercial de un producto o servicio, así mismo las técnicas de negociación y herramientas para la socialización de esta.</w:t>
            </w:r>
          </w:p>
        </w:tc>
      </w:tr>
      <w:tr w:rsidR="00B97C77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0"/>
            <w:shd w:val="clear" w:color="auto" w:fill="FFE599"/>
          </w:tcPr>
          <w:p w14:paraId="006C2857" w14:textId="77777777" w:rsidR="00B97C77" w:rsidRPr="00185DA4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PREGUNTAS</w:t>
            </w:r>
          </w:p>
        </w:tc>
      </w:tr>
      <w:tr w:rsidR="00312103" w14:paraId="004C60EA" w14:textId="77777777" w:rsidTr="00C4415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4C10669F" w14:textId="77777777" w:rsidR="00312103" w:rsidRPr="00185DA4" w:rsidRDefault="00312103" w:rsidP="00312103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1</w:t>
            </w:r>
          </w:p>
        </w:tc>
        <w:tc>
          <w:tcPr>
            <w:tcW w:w="5460" w:type="dxa"/>
            <w:shd w:val="clear" w:color="auto" w:fill="FDE9D9" w:themeFill="accent6" w:themeFillTint="33"/>
          </w:tcPr>
          <w:p w14:paraId="2C3DB768" w14:textId="7623C441" w:rsidR="00312103" w:rsidRPr="00185DA4" w:rsidRDefault="00BF2DDB" w:rsidP="00312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BF2DDB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 xml:space="preserve">Las necesidades básicas o </w:t>
            </w:r>
            <w:r w:rsidRPr="00BF2DDB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fisiológicas</w:t>
            </w:r>
            <w:r w:rsidRPr="00BF2DDB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 xml:space="preserve"> tienen origen biológico, es decir, del ser humano y están orientadas a su propia supervivencia.</w:t>
            </w:r>
          </w:p>
        </w:tc>
        <w:tc>
          <w:tcPr>
            <w:tcW w:w="2160" w:type="dxa"/>
            <w:gridSpan w:val="5"/>
            <w:shd w:val="clear" w:color="auto" w:fill="FDE9D9" w:themeFill="accent6" w:themeFillTint="33"/>
          </w:tcPr>
          <w:p w14:paraId="56B1DBDC" w14:textId="77777777" w:rsidR="00312103" w:rsidRPr="00185DA4" w:rsidRDefault="00312103" w:rsidP="0031210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proofErr w:type="spellStart"/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Rta</w:t>
            </w:r>
            <w:proofErr w:type="spellEnd"/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(s) correcta(s) (x)</w:t>
            </w:r>
          </w:p>
        </w:tc>
      </w:tr>
      <w:tr w:rsidR="00CE1FEE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0D2EAA42" w14:textId="77777777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524650C3" w14:textId="7322896B" w:rsidR="00CE1FEE" w:rsidRPr="00AB3B69" w:rsidRDefault="00BF2DDB" w:rsidP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Verdader</w:t>
            </w:r>
            <w:r w:rsidR="00B85DEB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C063345" w:rsidR="00CE1FEE" w:rsidRPr="00CE1FEE" w:rsidRDefault="00F84267" w:rsidP="00CE1FE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X</w:t>
            </w:r>
          </w:p>
        </w:tc>
      </w:tr>
      <w:tr w:rsidR="00CE1FEE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3A7CCD3D" w14:textId="77777777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60DA80BD" w14:textId="791F7A64" w:rsidR="00CE1FEE" w:rsidRPr="00AB3B69" w:rsidRDefault="00BF2DDB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Falso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56EC8CDB" w:rsidR="00CE1FEE" w:rsidRPr="00CE1FEE" w:rsidRDefault="00CE1FEE" w:rsidP="00CE1FE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</w:p>
        </w:tc>
      </w:tr>
      <w:tr w:rsidR="00FF4F2D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0B1BEB30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57D011FD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04ACD02A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469023BA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B97C77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FA0FE53" w14:textId="5F1EE687" w:rsidR="00B97C77" w:rsidRPr="00185DA4" w:rsidRDefault="00ED271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5C18492D" w:rsidR="00B97C77" w:rsidRPr="00185DA4" w:rsidRDefault="00BF2D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BF2DDB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 xml:space="preserve">Las necesidades de estima o de reconocimiento son categorizadas por Maslow en </w:t>
            </w: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un solo</w:t>
            </w:r>
            <w:r w:rsidRPr="00BF2DDB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 xml:space="preserve"> nivel</w:t>
            </w: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,</w:t>
            </w:r>
            <w:r w:rsidRPr="00BF2DDB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 xml:space="preserve"> que hace referencia al respeto de los demás, tener un estatus, fama, reputación</w:t>
            </w: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.</w:t>
            </w:r>
          </w:p>
        </w:tc>
      </w:tr>
      <w:tr w:rsidR="00F84267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50C31EA9" w14:textId="77777777" w:rsidR="00F84267" w:rsidRPr="00185DA4" w:rsidRDefault="00F84267" w:rsidP="00F8426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</w:tcPr>
          <w:p w14:paraId="687C2C8F" w14:textId="5C017104" w:rsidR="00F84267" w:rsidRPr="002431CF" w:rsidRDefault="00BF2DDB" w:rsidP="00F84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Verdader</w:t>
            </w:r>
            <w:r w:rsidR="00B85DEB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o</w:t>
            </w:r>
          </w:p>
        </w:tc>
        <w:tc>
          <w:tcPr>
            <w:tcW w:w="2160" w:type="dxa"/>
            <w:gridSpan w:val="5"/>
          </w:tcPr>
          <w:p w14:paraId="7EC64AC1" w14:textId="091F8CA8" w:rsidR="00F84267" w:rsidRPr="00185DA4" w:rsidRDefault="00F84267" w:rsidP="00F8426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84267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54D66062" w14:textId="77777777" w:rsidR="00F84267" w:rsidRPr="00185DA4" w:rsidRDefault="00F84267" w:rsidP="00F8426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3F3C6146" w14:textId="16F9B5BE" w:rsidR="00F84267" w:rsidRPr="002431CF" w:rsidRDefault="00BF2DDB" w:rsidP="00F84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Falso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72EF1172" w:rsidR="00F84267" w:rsidRPr="00185DA4" w:rsidRDefault="00F84267" w:rsidP="00F8426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FF4F2D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3E8FF385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1495FA97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34E271FF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1EF3D9F7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283AFB1E" w14:textId="77777777" w:rsidTr="00C4415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5A3BC047" w14:textId="3F9E4F0B" w:rsidR="00D6347F" w:rsidRPr="00185DA4" w:rsidRDefault="00ED2719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3</w:t>
            </w:r>
          </w:p>
        </w:tc>
        <w:tc>
          <w:tcPr>
            <w:tcW w:w="7620" w:type="dxa"/>
            <w:gridSpan w:val="6"/>
            <w:shd w:val="clear" w:color="auto" w:fill="FDE9D9" w:themeFill="accent6" w:themeFillTint="33"/>
          </w:tcPr>
          <w:p w14:paraId="414C53E3" w14:textId="2F7AC564" w:rsidR="00D6347F" w:rsidRPr="00185DA4" w:rsidRDefault="00B85DEB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B85DEB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Según Diez de Castro (2006)</w:t>
            </w: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, l</w:t>
            </w:r>
            <w:r w:rsidRPr="00B85DEB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as cualidades del surtido se pueden medir a través de cuatro factores:</w:t>
            </w: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 xml:space="preserve"> </w:t>
            </w:r>
            <w:r w:rsidRPr="00B85DEB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coherencia, rentabilidad, fidelidad y dinamismo</w:t>
            </w: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.</w:t>
            </w:r>
          </w:p>
        </w:tc>
      </w:tr>
      <w:tr w:rsidR="00F84267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79C06498" w14:textId="77777777" w:rsidR="00F84267" w:rsidRPr="00185DA4" w:rsidRDefault="00F84267" w:rsidP="00F8426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64E00BFC" w14:textId="5BBB6A06" w:rsidR="00F84267" w:rsidRPr="00CE1FEE" w:rsidRDefault="00B85DEB" w:rsidP="00F84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Verdadero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3E598D8E" w:rsidR="00F84267" w:rsidRPr="00185DA4" w:rsidRDefault="00B85DEB" w:rsidP="00F8426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F84267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54DC04D5" w14:textId="77777777" w:rsidR="00F84267" w:rsidRPr="00185DA4" w:rsidRDefault="00F84267" w:rsidP="00F8426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17B23F11" w14:textId="1D1D10E1" w:rsidR="00F84267" w:rsidRPr="00CE1FEE" w:rsidRDefault="00B85DEB" w:rsidP="00F84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Falso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47189BC7" w:rsidR="00F84267" w:rsidRPr="00185DA4" w:rsidRDefault="00F84267" w:rsidP="00F8426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75B0730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29E48BD7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104A424C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7C43A6D2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23287765" w14:textId="1A431563" w:rsidR="00D6347F" w:rsidRPr="00185DA4" w:rsidRDefault="00ED2719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1AC331E0" w:rsidR="00D6347F" w:rsidRPr="00185DA4" w:rsidRDefault="00B85DEB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B85DEB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La forma de estar en contacto con los clientes dependerá de los canales, herramientas y estrategias que aplique la empresa para garantizar su plena satisfacción.</w:t>
            </w:r>
          </w:p>
        </w:tc>
      </w:tr>
      <w:tr w:rsidR="00F84267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1C1164C8" w14:textId="77777777" w:rsidR="00F84267" w:rsidRPr="00185DA4" w:rsidRDefault="00F84267" w:rsidP="00F8426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625405E6" w14:textId="72C7AC91" w:rsidR="00F84267" w:rsidRPr="00185DA4" w:rsidRDefault="00B85DEB" w:rsidP="00F84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Verdadero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46CCA28E" w:rsidR="00F84267" w:rsidRPr="00185DA4" w:rsidRDefault="00B85DEB" w:rsidP="00F8426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F84267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13E5EBE1" w14:textId="77777777" w:rsidR="00F84267" w:rsidRPr="00185DA4" w:rsidRDefault="00F84267" w:rsidP="00F8426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7696DFF1" w14:textId="21153CDD" w:rsidR="00F84267" w:rsidRPr="00185DA4" w:rsidRDefault="00B85DEB" w:rsidP="00F84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Falso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109923B1" w:rsidR="00F84267" w:rsidRPr="00185DA4" w:rsidRDefault="00F84267" w:rsidP="00F8426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7682E43E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091F0AFD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9B6C5FA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07C19F55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71C31BBB" w14:textId="77777777" w:rsidTr="00C4415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54E965EA" w14:textId="45140D4A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  <w:tc>
          <w:tcPr>
            <w:tcW w:w="7620" w:type="dxa"/>
            <w:gridSpan w:val="6"/>
            <w:shd w:val="clear" w:color="auto" w:fill="FDE9D9" w:themeFill="accent6" w:themeFillTint="33"/>
          </w:tcPr>
          <w:p w14:paraId="18F7B40D" w14:textId="1B170896" w:rsidR="00D6347F" w:rsidRPr="00185DA4" w:rsidRDefault="00B85DEB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 xml:space="preserve">Según </w:t>
            </w:r>
            <w:r w:rsidRPr="00B85DEB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 xml:space="preserve">Ávila (2008) </w:t>
            </w: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 xml:space="preserve">la </w:t>
            </w:r>
            <w:r w:rsidRPr="00B85DEB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negociación</w:t>
            </w: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 xml:space="preserve"> es</w:t>
            </w:r>
            <w:r w:rsidRPr="00B85DEB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 xml:space="preserve"> “un proceso en el que dos</w:t>
            </w:r>
            <w:r w:rsidR="00385C12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 xml:space="preserve"> </w:t>
            </w:r>
            <w:r w:rsidRPr="00B85DEB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 xml:space="preserve">personas intercambian ideas con la intención de </w:t>
            </w:r>
            <w:r w:rsidR="00385C12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imponer</w:t>
            </w:r>
            <w:r w:rsidRPr="00B85DEB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 xml:space="preserve"> sus relaciones</w:t>
            </w:r>
            <w:r w:rsidR="00385C12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,</w:t>
            </w:r>
            <w:r w:rsidRPr="00B85DEB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 xml:space="preserve"> tendiente a satisfacer necesidades mutuas”.</w:t>
            </w:r>
          </w:p>
        </w:tc>
      </w:tr>
      <w:tr w:rsidR="00F84267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650BB9EF" w14:textId="77777777" w:rsidR="00F84267" w:rsidRPr="00185DA4" w:rsidRDefault="00F84267" w:rsidP="00F8426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0DE90056" w14:textId="6BE5CA5C" w:rsidR="00F84267" w:rsidRPr="00185DA4" w:rsidRDefault="00385C12" w:rsidP="00F84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Falso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0CCE8AB1" w:rsidR="00F84267" w:rsidRPr="00185DA4" w:rsidRDefault="00F84267" w:rsidP="00F8426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F84267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798D0253" w14:textId="77777777" w:rsidR="00F84267" w:rsidRPr="00185DA4" w:rsidRDefault="00F84267" w:rsidP="00F8426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319F1B5F" w14:textId="780A8340" w:rsidR="00F84267" w:rsidRPr="00185DA4" w:rsidRDefault="00385C12" w:rsidP="00F84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proofErr w:type="spellStart"/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Veradadero</w:t>
            </w:r>
            <w:proofErr w:type="spellEnd"/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07B12E84" w:rsidR="00F84267" w:rsidRPr="00185DA4" w:rsidRDefault="00F84267" w:rsidP="00F8426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5BA72542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081E8A0A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4F6E6D69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6D881AC1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2C3776E2" w14:textId="5E8308CE" w:rsidR="00D6347F" w:rsidRPr="00185DA4" w:rsidRDefault="00ED2719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79E0C54F" w:rsidR="00D6347F" w:rsidRPr="00185DA4" w:rsidRDefault="00893CC4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El precio de compra, los costos de operación, los costos de reparación, los costos extras, los costos de instalación, la rebaja por cambio y probable valor de reventa, tiene que ver con los atributos del producto de:</w:t>
            </w:r>
          </w:p>
        </w:tc>
      </w:tr>
      <w:tr w:rsidR="00CE1FEE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5C113D84" w14:textId="77777777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1C71D5A9" w14:textId="35AE13EC" w:rsidR="00CE1FEE" w:rsidRPr="00CE1FEE" w:rsidRDefault="00893CC4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Costo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AEAEA1" w:rsidR="00CE1FEE" w:rsidRPr="00185DA4" w:rsidRDefault="00F84267" w:rsidP="00CE1FE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F84267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525F36F7" w14:textId="77777777" w:rsidR="00F84267" w:rsidRPr="00185DA4" w:rsidRDefault="00F84267" w:rsidP="00F8426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29CC87EF" w14:textId="3E29BA75" w:rsidR="00F84267" w:rsidRPr="00CE1FEE" w:rsidRDefault="00893CC4" w:rsidP="00F84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Rendimiento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5131237" w:rsidR="00F84267" w:rsidRPr="00185DA4" w:rsidRDefault="00F84267" w:rsidP="00F8426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84267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393B66E9" w14:textId="77777777" w:rsidR="00F84267" w:rsidRPr="00185DA4" w:rsidRDefault="00F84267" w:rsidP="00F8426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36E7BEC7" w14:textId="33A2B1EE" w:rsidR="00F84267" w:rsidRPr="00CE1FEE" w:rsidRDefault="00893CC4" w:rsidP="00F84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Social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26AD2ACD" w:rsidR="00F84267" w:rsidRPr="00185DA4" w:rsidRDefault="00F84267" w:rsidP="00F8426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84267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6DF2D2D8" w14:textId="77777777" w:rsidR="00F84267" w:rsidRPr="00185DA4" w:rsidRDefault="00F84267" w:rsidP="00F8426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178F87A1" w14:textId="72B3D7CB" w:rsidR="00F84267" w:rsidRPr="00CE1FEE" w:rsidRDefault="00893CC4" w:rsidP="00F84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Disponibilidad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0BC53668" w:rsidR="00F84267" w:rsidRPr="00185DA4" w:rsidRDefault="00F84267" w:rsidP="00F8426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4B9C9178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5162322C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73E86324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55692BA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5177CE1F" w14:textId="77777777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538AFDF5" w14:textId="5E06F15C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lastRenderedPageBreak/>
              <w:t>Pregunta 7</w:t>
            </w:r>
          </w:p>
        </w:tc>
        <w:tc>
          <w:tcPr>
            <w:tcW w:w="7620" w:type="dxa"/>
            <w:gridSpan w:val="6"/>
            <w:shd w:val="clear" w:color="auto" w:fill="FDE9D9" w:themeFill="accent6" w:themeFillTint="33"/>
          </w:tcPr>
          <w:p w14:paraId="163D872F" w14:textId="7626F565" w:rsidR="00D6347F" w:rsidRPr="00185DA4" w:rsidRDefault="00893CC4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Tipo de producto de consumo que tiene identificación de marca y hay esfuerzo por la compra.</w:t>
            </w:r>
          </w:p>
        </w:tc>
      </w:tr>
      <w:tr w:rsidR="00CE1FEE" w14:paraId="01DA0309" w14:textId="00BB070C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383C9132" w14:textId="68C6CEB5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8132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069AF5F2" w14:textId="71C1C980" w:rsidR="00CE1FEE" w:rsidRPr="0045287E" w:rsidRDefault="00893CC4" w:rsidP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Convivencia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0D56BE35" w:rsidR="00CE1FEE" w:rsidRPr="004874B2" w:rsidRDefault="00CE1FEE" w:rsidP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sz w:val="20"/>
                <w:szCs w:val="20"/>
              </w:rPr>
            </w:pPr>
          </w:p>
        </w:tc>
      </w:tr>
      <w:tr w:rsidR="00CE1FEE" w14:paraId="2A98126D" w14:textId="0975DFC4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1777401C" w14:textId="51198ECE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8132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54E32F3D" w14:textId="2CD29DAE" w:rsidR="00CE1FEE" w:rsidRPr="0045287E" w:rsidRDefault="00893CC4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Compra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390C3B91" w:rsidR="00CE1FEE" w:rsidRPr="00CE1FEE" w:rsidRDefault="00CE1FEE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</w:p>
        </w:tc>
      </w:tr>
      <w:tr w:rsidR="00CE1FEE" w14:paraId="3B1E082D" w14:textId="42CA1B86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2FD463D0" w14:textId="5CA7588B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8132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0205FF41" w14:textId="3DB93B8D" w:rsidR="00CE1FEE" w:rsidRPr="0045287E" w:rsidRDefault="00893CC4" w:rsidP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Especialidad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53CBB525" w:rsidR="00CE1FEE" w:rsidRPr="00893CC4" w:rsidRDefault="00893CC4" w:rsidP="00893CC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893CC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CE1FEE" w14:paraId="0F93931D" w14:textId="5E01A5F9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5E3CD311" w14:textId="68AC0176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8132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5E7A2969" w14:textId="183A3D84" w:rsidR="00CE1FEE" w:rsidRPr="0045287E" w:rsidRDefault="00893CC4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No buscados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CE1FEE" w:rsidRPr="004874B2" w:rsidRDefault="00CE1FEE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sz w:val="20"/>
                <w:szCs w:val="20"/>
              </w:rPr>
            </w:pPr>
          </w:p>
        </w:tc>
      </w:tr>
      <w:tr w:rsidR="00FF4F2D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1647F550" w14:textId="29C0FF8F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66E10651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418494D7" w14:textId="6C18D5CE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FEDA6AA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3CF55520" w14:textId="77777777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62B62D51" w14:textId="2E1C208F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DE9D9" w:themeFill="accent6" w:themeFillTint="33"/>
          </w:tcPr>
          <w:p w14:paraId="01F55CCA" w14:textId="31690308" w:rsidR="00D6347F" w:rsidRPr="00185DA4" w:rsidRDefault="00B85DEB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Los artículos para reparación, mantenimiento y servicios de negocios son productos industriales de tipo:</w:t>
            </w:r>
          </w:p>
        </w:tc>
      </w:tr>
      <w:tr w:rsidR="00CE1FEE" w14:paraId="2A020A68" w14:textId="01B6DE53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1E5F2F1D" w14:textId="0533C58F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8177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49F3005" w14:textId="036CFB75" w:rsidR="00CE1FEE" w:rsidRPr="00981572" w:rsidRDefault="00B85DEB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Capital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7B9F2186" w:rsidR="00CE1FEE" w:rsidRPr="003E7BE0" w:rsidRDefault="00CE1FEE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EAAAA"/>
                <w:sz w:val="20"/>
                <w:szCs w:val="20"/>
              </w:rPr>
            </w:pPr>
          </w:p>
        </w:tc>
      </w:tr>
      <w:tr w:rsidR="00CE1FEE" w14:paraId="3F78D61E" w14:textId="042727D0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4EA20EE2" w14:textId="73DA2B65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8177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A21D86E" w14:textId="3F9AAA6D" w:rsidR="00CE1FEE" w:rsidRPr="00981572" w:rsidRDefault="00B85DEB" w:rsidP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Materiales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0BA559DC" w:rsidR="00CE1FEE" w:rsidRPr="00CE1FEE" w:rsidRDefault="00CE1FEE" w:rsidP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</w:p>
        </w:tc>
      </w:tr>
      <w:tr w:rsidR="00CE1FEE" w14:paraId="032A4CB4" w14:textId="5BFE39D1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15D96761" w14:textId="61753B4E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8177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505FB833" w14:textId="55F58695" w:rsidR="00CE1FEE" w:rsidRPr="00CE1FEE" w:rsidRDefault="00B85DEB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Refacciones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CE1FEE" w:rsidRDefault="00CE1FEE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CE1FEE" w14:paraId="493EED7F" w14:textId="0A0B3CB6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69390FB2" w14:textId="5C3C8860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8177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D1C142D" w14:textId="5DEF58A6" w:rsidR="00CE1FEE" w:rsidRPr="00CE1FEE" w:rsidRDefault="00B85DEB" w:rsidP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Suministro y servicios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6174F827" w:rsidR="00CE1FEE" w:rsidRDefault="00B85DEB" w:rsidP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CE1FEE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X</w:t>
            </w:r>
          </w:p>
        </w:tc>
      </w:tr>
      <w:tr w:rsidR="00FF4F2D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6AF55FC9" w14:textId="1948A7A4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2893329C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0256D1C" w14:textId="1353ED1D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29B8C86D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7E1DB258" w14:textId="77777777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78AF32BC" w14:textId="6442C909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DE9D9" w:themeFill="accent6" w:themeFillTint="33"/>
          </w:tcPr>
          <w:p w14:paraId="743A5D64" w14:textId="570D7749" w:rsidR="00D6347F" w:rsidRPr="00185DA4" w:rsidRDefault="00B85DEB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B85DEB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Conjunto de mercancías o productos que se tienen almacenados en espera de su venta o comercialización.</w:t>
            </w:r>
          </w:p>
        </w:tc>
      </w:tr>
      <w:tr w:rsidR="000B7339" w14:paraId="7A250B5E" w14:textId="25F727A7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3C0DFC33" w14:textId="3B1F75F5" w:rsidR="000B7339" w:rsidRPr="00185DA4" w:rsidRDefault="000B7339" w:rsidP="000B733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8222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F910977" w14:textId="2A35FDCA" w:rsidR="000B7339" w:rsidRPr="00981572" w:rsidRDefault="00B85DEB" w:rsidP="000B73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Productos de consumo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7777777" w:rsidR="000B7339" w:rsidRDefault="000B7339" w:rsidP="000B73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0B7339" w14:paraId="7BD5093B" w14:textId="1231854E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59B6B5A8" w14:textId="4E9B9EBF" w:rsidR="000B7339" w:rsidRPr="00185DA4" w:rsidRDefault="000B7339" w:rsidP="000B733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8222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163C6F8" w14:textId="44A9B3ED" w:rsidR="000B7339" w:rsidRPr="00981572" w:rsidRDefault="00B85DEB" w:rsidP="000B73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Productos industriales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4A4756E3" w:rsidR="000B7339" w:rsidRPr="00EE224F" w:rsidRDefault="000B7339" w:rsidP="000B73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</w:p>
        </w:tc>
      </w:tr>
      <w:tr w:rsidR="000B7339" w14:paraId="2FCE10DD" w14:textId="51BE9E2C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176BBC34" w14:textId="5D9442C7" w:rsidR="000B7339" w:rsidRPr="00185DA4" w:rsidRDefault="000B7339" w:rsidP="000B733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8222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1B1FD8D5" w14:textId="57FCD973" w:rsidR="000B7339" w:rsidRPr="00981572" w:rsidRDefault="00B85DEB" w:rsidP="000B73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Stock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2DDD2599" w:rsidR="000B7339" w:rsidRDefault="00B85DEB" w:rsidP="000B73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EE224F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X</w:t>
            </w:r>
          </w:p>
        </w:tc>
      </w:tr>
      <w:tr w:rsidR="000B7339" w14:paraId="27C20F78" w14:textId="72838FDF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485E847A" w14:textId="55764F55" w:rsidR="000B7339" w:rsidRPr="00185DA4" w:rsidRDefault="000B7339" w:rsidP="000B733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8222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6D0D0692" w14:textId="7662E072" w:rsidR="000B7339" w:rsidRPr="00981572" w:rsidRDefault="00B85DEB" w:rsidP="000B73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Productos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0B7339" w:rsidRDefault="000B7339" w:rsidP="000B73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F4F2D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83DC959" w14:textId="36CE54F5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ECC401D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5F752B8E" w14:textId="249E161E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7B24C0F2" w14:textId="13D23CBC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69D88E78" w14:textId="1893FBFE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33DE886E" w14:textId="107EC234" w:rsidR="00D6347F" w:rsidRPr="00412B55" w:rsidRDefault="00385C12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Son tres grandes elementos de una propuesta comercial, en su orden: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DE9D9" w:themeFill="accent6" w:themeFillTint="33"/>
          </w:tcPr>
          <w:p w14:paraId="0370C600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1C02AF" w14:paraId="0F102596" w14:textId="5D13DCF0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gridSpan w:val="3"/>
            <w:shd w:val="clear" w:color="auto" w:fill="FBE5D5"/>
          </w:tcPr>
          <w:p w14:paraId="22404E1E" w14:textId="129ADAC4" w:rsidR="001C02AF" w:rsidRPr="00185DA4" w:rsidRDefault="001C02AF" w:rsidP="001C02A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817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18019079" w14:textId="7FC0C66B" w:rsidR="001C02AF" w:rsidRPr="00412B55" w:rsidRDefault="00385C12" w:rsidP="001C02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proofErr w:type="spellStart"/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Pre-propuesta</w:t>
            </w:r>
            <w:proofErr w:type="spellEnd"/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, desarrollo, seguimiento y cierre.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143B826F" w:rsidR="001C02AF" w:rsidRPr="001F284D" w:rsidRDefault="001C02AF" w:rsidP="001C02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EAAAA"/>
                <w:sz w:val="20"/>
                <w:szCs w:val="20"/>
              </w:rPr>
            </w:pPr>
            <w:r w:rsidRPr="00EE224F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X</w:t>
            </w:r>
          </w:p>
        </w:tc>
      </w:tr>
      <w:tr w:rsidR="001C02AF" w14:paraId="680B24AD" w14:textId="1578C0C7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gridSpan w:val="3"/>
          </w:tcPr>
          <w:p w14:paraId="77CA2733" w14:textId="59C74341" w:rsidR="001C02AF" w:rsidRPr="00185DA4" w:rsidRDefault="001C02AF" w:rsidP="001C02A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817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214ED341" w14:textId="23D6A3ED" w:rsidR="001C02AF" w:rsidRPr="00412B55" w:rsidRDefault="00385C12" w:rsidP="001C02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proofErr w:type="spellStart"/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Pre-</w:t>
            </w: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propuesta</w:t>
            </w:r>
            <w:proofErr w:type="spellEnd"/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 xml:space="preserve">, desarrollo, </w:t>
            </w: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cierre</w:t>
            </w: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5CF59A5C" w:rsidR="001C02AF" w:rsidRDefault="001C02AF" w:rsidP="001C02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412B55" w14:paraId="52BCC226" w14:textId="22D987B8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gridSpan w:val="3"/>
            <w:shd w:val="clear" w:color="auto" w:fill="FBE5D5"/>
          </w:tcPr>
          <w:p w14:paraId="4A241A0A" w14:textId="4C6BFB57" w:rsidR="00412B55" w:rsidRPr="00185DA4" w:rsidRDefault="00412B55" w:rsidP="00412B55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817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6607C27A" w14:textId="635B4CEE" w:rsidR="00412B55" w:rsidRPr="00412B55" w:rsidRDefault="00385C12" w:rsidP="00412B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D</w:t>
            </w: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 xml:space="preserve">esarrollo, </w:t>
            </w: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 xml:space="preserve">seguimiento y </w:t>
            </w: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cierre.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412B55" w:rsidRDefault="00412B55" w:rsidP="00412B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412B55" w14:paraId="0EC07AF1" w14:textId="1673840A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gridSpan w:val="3"/>
          </w:tcPr>
          <w:p w14:paraId="32FC6F2D" w14:textId="65961391" w:rsidR="00412B55" w:rsidRPr="00185DA4" w:rsidRDefault="00412B55" w:rsidP="00412B55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817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1941DCCE" w14:textId="44986E04" w:rsidR="00412B55" w:rsidRPr="00412B55" w:rsidRDefault="00385C12" w:rsidP="00412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Propuesta, seguimiento y cierre.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412B55" w:rsidRDefault="00412B55" w:rsidP="00412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F4F2D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2ECDCDDC" w14:textId="49798F25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82EA016" w:rsidR="00FF4F2D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08A94120" w14:textId="577566B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5DD972D6" w:rsidR="00FF4F2D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0"/>
            <w:shd w:val="clear" w:color="auto" w:fill="FFD966"/>
          </w:tcPr>
          <w:p w14:paraId="6910BEC7" w14:textId="77777777" w:rsidR="00D6347F" w:rsidRDefault="00D6347F" w:rsidP="00D6347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D6347F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E8DB11A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Mensaje cuando supera </w:t>
            </w:r>
            <w:r>
              <w:rPr>
                <w:rFonts w:ascii="Calibri" w:eastAsia="Calibri" w:hAnsi="Calibri" w:cs="Calibri"/>
                <w:color w:val="595959"/>
              </w:rPr>
              <w:lastRenderedPageBreak/>
              <w:t>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E160B7" w:rsidRPr="00E160B7" w:rsidRDefault="00E160B7" w:rsidP="00E16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lastRenderedPageBreak/>
              <w:t>¡Excelente! Ha superado la actividad.</w:t>
            </w:r>
          </w:p>
          <w:p w14:paraId="20B4078D" w14:textId="3201A381" w:rsidR="00D6347F" w:rsidRDefault="00D6347F" w:rsidP="00E160B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758937FE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D6347F" w:rsidRDefault="00E160B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706CF0" w14:textId="77777777" w:rsidR="00446445" w:rsidRDefault="00446445">
      <w:pPr>
        <w:spacing w:line="240" w:lineRule="auto"/>
      </w:pPr>
      <w:r>
        <w:separator/>
      </w:r>
    </w:p>
  </w:endnote>
  <w:endnote w:type="continuationSeparator" w:id="0">
    <w:p w14:paraId="0AF13ADB" w14:textId="77777777" w:rsidR="00446445" w:rsidRDefault="0044644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6380B640-2BEF-4B7F-8CBA-EE5F569F827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BE4DBB2-2509-45AC-AE0F-E1636AF6DB3D}"/>
    <w:embedBold r:id="rId3" w:fontKey="{89FC5F88-B4A0-4BA3-8201-1E92C5BBA8DD}"/>
    <w:embedItalic r:id="rId4" w:fontKey="{87AE4DE4-4673-4CBB-B5FD-551F596FB890}"/>
    <w:embedBoldItalic r:id="rId5" w:fontKey="{D684CB68-7979-4F07-A94C-AD93D5AC98A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2D62D18-0668-460C-B800-25081AA569E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D4F524" w14:textId="77777777" w:rsidR="00446445" w:rsidRDefault="00446445">
      <w:pPr>
        <w:spacing w:line="240" w:lineRule="auto"/>
      </w:pPr>
      <w:r>
        <w:separator/>
      </w:r>
    </w:p>
  </w:footnote>
  <w:footnote w:type="continuationSeparator" w:id="0">
    <w:p w14:paraId="42C04D99" w14:textId="77777777" w:rsidR="00446445" w:rsidRDefault="0044644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7003F"/>
    <w:rsid w:val="00087551"/>
    <w:rsid w:val="000976F0"/>
    <w:rsid w:val="000B6DD9"/>
    <w:rsid w:val="000B7339"/>
    <w:rsid w:val="000C1DCB"/>
    <w:rsid w:val="0010138E"/>
    <w:rsid w:val="00120CE6"/>
    <w:rsid w:val="0013217C"/>
    <w:rsid w:val="00185DA4"/>
    <w:rsid w:val="001C02AF"/>
    <w:rsid w:val="001F284D"/>
    <w:rsid w:val="00234DCE"/>
    <w:rsid w:val="002431CF"/>
    <w:rsid w:val="00244647"/>
    <w:rsid w:val="002466AE"/>
    <w:rsid w:val="002A1507"/>
    <w:rsid w:val="002F081C"/>
    <w:rsid w:val="002F10C8"/>
    <w:rsid w:val="00307D05"/>
    <w:rsid w:val="00312103"/>
    <w:rsid w:val="00332422"/>
    <w:rsid w:val="00385C12"/>
    <w:rsid w:val="003B1DF5"/>
    <w:rsid w:val="003E7BE0"/>
    <w:rsid w:val="00412B55"/>
    <w:rsid w:val="00446445"/>
    <w:rsid w:val="0045287E"/>
    <w:rsid w:val="004613D4"/>
    <w:rsid w:val="00464751"/>
    <w:rsid w:val="004874B2"/>
    <w:rsid w:val="004D7649"/>
    <w:rsid w:val="004E3747"/>
    <w:rsid w:val="00525CFD"/>
    <w:rsid w:val="005301BA"/>
    <w:rsid w:val="005762E7"/>
    <w:rsid w:val="005A3A76"/>
    <w:rsid w:val="005D6F2D"/>
    <w:rsid w:val="0060154F"/>
    <w:rsid w:val="0065700F"/>
    <w:rsid w:val="00697CDE"/>
    <w:rsid w:val="007076B4"/>
    <w:rsid w:val="00747A17"/>
    <w:rsid w:val="007A4211"/>
    <w:rsid w:val="007E1C99"/>
    <w:rsid w:val="007F32A7"/>
    <w:rsid w:val="00803BF1"/>
    <w:rsid w:val="00893CC4"/>
    <w:rsid w:val="008B7AED"/>
    <w:rsid w:val="008D1F95"/>
    <w:rsid w:val="00936ABA"/>
    <w:rsid w:val="00980BCC"/>
    <w:rsid w:val="00981572"/>
    <w:rsid w:val="009E4A90"/>
    <w:rsid w:val="00A35F5B"/>
    <w:rsid w:val="00A41741"/>
    <w:rsid w:val="00A55903"/>
    <w:rsid w:val="00AB3B69"/>
    <w:rsid w:val="00AB658D"/>
    <w:rsid w:val="00AC72C2"/>
    <w:rsid w:val="00AD6EB4"/>
    <w:rsid w:val="00AD70BD"/>
    <w:rsid w:val="00AD7830"/>
    <w:rsid w:val="00AE0194"/>
    <w:rsid w:val="00B53A50"/>
    <w:rsid w:val="00B85DEB"/>
    <w:rsid w:val="00B97C77"/>
    <w:rsid w:val="00BC2F0C"/>
    <w:rsid w:val="00BF2DDB"/>
    <w:rsid w:val="00C02F2C"/>
    <w:rsid w:val="00C05BDB"/>
    <w:rsid w:val="00C22281"/>
    <w:rsid w:val="00C44159"/>
    <w:rsid w:val="00C9128E"/>
    <w:rsid w:val="00CA2922"/>
    <w:rsid w:val="00CD056C"/>
    <w:rsid w:val="00CE1FEE"/>
    <w:rsid w:val="00D00ED8"/>
    <w:rsid w:val="00D0255A"/>
    <w:rsid w:val="00D43CD1"/>
    <w:rsid w:val="00D45B71"/>
    <w:rsid w:val="00D6347F"/>
    <w:rsid w:val="00D9610A"/>
    <w:rsid w:val="00E160B7"/>
    <w:rsid w:val="00E30721"/>
    <w:rsid w:val="00E5121B"/>
    <w:rsid w:val="00E55004"/>
    <w:rsid w:val="00E61FEA"/>
    <w:rsid w:val="00E77DE8"/>
    <w:rsid w:val="00EA3C16"/>
    <w:rsid w:val="00EB6412"/>
    <w:rsid w:val="00ED2719"/>
    <w:rsid w:val="00ED4BC0"/>
    <w:rsid w:val="00EE224F"/>
    <w:rsid w:val="00F21227"/>
    <w:rsid w:val="00F435DB"/>
    <w:rsid w:val="00F708BB"/>
    <w:rsid w:val="00F75059"/>
    <w:rsid w:val="00F84267"/>
    <w:rsid w:val="00FD773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a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Textoennegrita">
    <w:name w:val="Strong"/>
    <w:basedOn w:val="Fuentedeprrafopredeter"/>
    <w:uiPriority w:val="22"/>
    <w:qFormat/>
    <w:rsid w:val="005301B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65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6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4D5601C-3DA5-4B10-907C-84965B8493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3615950-EA2A-44DF-85CA-5C11294FF08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D909E76-0944-4F88-AC7A-86C5E2389643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2074</TotalTime>
  <Pages>4</Pages>
  <Words>873</Words>
  <Characters>4802</Characters>
  <Application>Microsoft Office Word</Application>
  <DocSecurity>0</DocSecurity>
  <Lines>40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Lucenith Pinilla</cp:lastModifiedBy>
  <cp:revision>28</cp:revision>
  <dcterms:created xsi:type="dcterms:W3CDTF">2024-06-18T03:44:00Z</dcterms:created>
  <dcterms:modified xsi:type="dcterms:W3CDTF">2024-11-16T15:01:00Z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fc111285-cafa-4fc9-8a9a-bd902089b24f_Enabled">
    <vt:lpwstr>true</vt:lpwstr>
  </property>
  <property fmtid="{D5CDD505-2E9C-101B-9397-08002B2CF9AE}" pid="4" name="MSIP_Label_fc111285-cafa-4fc9-8a9a-bd902089b24f_SetDate">
    <vt:lpwstr>2024-10-01T23:53:50Z</vt:lpwstr>
  </property>
  <property fmtid="{D5CDD505-2E9C-101B-9397-08002B2CF9AE}" pid="5" name="MSIP_Label_fc111285-cafa-4fc9-8a9a-bd902089b24f_Method">
    <vt:lpwstr>Privileged</vt:lpwstr>
  </property>
  <property fmtid="{D5CDD505-2E9C-101B-9397-08002B2CF9AE}" pid="6" name="MSIP_Label_fc111285-cafa-4fc9-8a9a-bd902089b24f_Name">
    <vt:lpwstr>Public</vt:lpwstr>
  </property>
  <property fmtid="{D5CDD505-2E9C-101B-9397-08002B2CF9AE}" pid="7" name="MSIP_Label_fc111285-cafa-4fc9-8a9a-bd902089b24f_SiteId">
    <vt:lpwstr>cbc2c381-2f2e-4d93-91d1-506c9316ace7</vt:lpwstr>
  </property>
  <property fmtid="{D5CDD505-2E9C-101B-9397-08002B2CF9AE}" pid="8" name="MSIP_Label_fc111285-cafa-4fc9-8a9a-bd902089b24f_ActionId">
    <vt:lpwstr>11ee67a8-b2c6-470e-a4d3-03a9de41ae9f</vt:lpwstr>
  </property>
  <property fmtid="{D5CDD505-2E9C-101B-9397-08002B2CF9AE}" pid="9" name="MSIP_Label_fc111285-cafa-4fc9-8a9a-bd902089b24f_ContentBits">
    <vt:lpwstr>0</vt:lpwstr>
  </property>
  <property fmtid="{D5CDD505-2E9C-101B-9397-08002B2CF9AE}" pid="10" name="GrammarlyDocumentId">
    <vt:lpwstr>44103fdef8bce88cd239c1ff8294b9a0840573ea5699029cfbe855eb570878ff</vt:lpwstr>
  </property>
  <property fmtid="{D5CDD505-2E9C-101B-9397-08002B2CF9AE}" pid="11" name="MediaServiceImageTags">
    <vt:lpwstr/>
  </property>
</Properties>
</file>