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E026BF" w14:textId="77777777" w:rsidR="0059034F" w:rsidRPr="00F00067" w:rsidRDefault="00D55C84" w:rsidP="00C9206D">
      <w:pPr>
        <w:snapToGrid w:val="0"/>
        <w:spacing w:after="120"/>
        <w:jc w:val="center"/>
        <w:rPr>
          <w:b/>
          <w:sz w:val="20"/>
          <w:szCs w:val="20"/>
        </w:rPr>
      </w:pPr>
      <w:bookmarkStart w:id="0" w:name="_Hlk172583540"/>
      <w:bookmarkEnd w:id="0"/>
      <w:r w:rsidRPr="00F00067">
        <w:rPr>
          <w:b/>
          <w:sz w:val="20"/>
          <w:szCs w:val="20"/>
        </w:rPr>
        <w:t>FORMATO PARA EL DESARROLLO DE COMPONENTE FORMATIVO</w:t>
      </w:r>
    </w:p>
    <w:p w14:paraId="1C3B5BFC" w14:textId="77777777" w:rsidR="0059034F" w:rsidRPr="00F00067" w:rsidRDefault="0059034F" w:rsidP="00C9206D">
      <w:pPr>
        <w:tabs>
          <w:tab w:val="left" w:pos="3224"/>
        </w:tabs>
        <w:snapToGrid w:val="0"/>
        <w:spacing w:after="120"/>
        <w:rPr>
          <w:sz w:val="20"/>
          <w:szCs w:val="20"/>
        </w:rPr>
      </w:pPr>
    </w:p>
    <w:tbl>
      <w:tblPr>
        <w:tblStyle w:val="9"/>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C9206D" w:rsidRPr="00F00067" w14:paraId="315BB7E7" w14:textId="77777777">
        <w:trPr>
          <w:trHeight w:val="340"/>
        </w:trPr>
        <w:tc>
          <w:tcPr>
            <w:tcW w:w="3397" w:type="dxa"/>
            <w:vAlign w:val="center"/>
          </w:tcPr>
          <w:p w14:paraId="2C4489EC" w14:textId="77777777" w:rsidR="0059034F" w:rsidRPr="00F00067" w:rsidRDefault="00D55C84" w:rsidP="00C9206D">
            <w:pPr>
              <w:snapToGrid w:val="0"/>
              <w:spacing w:after="120" w:line="276" w:lineRule="auto"/>
              <w:rPr>
                <w:sz w:val="20"/>
                <w:szCs w:val="20"/>
              </w:rPr>
            </w:pPr>
            <w:r w:rsidRPr="00F00067">
              <w:rPr>
                <w:sz w:val="20"/>
                <w:szCs w:val="20"/>
              </w:rPr>
              <w:t>PROGRAMA DE FORMACIÓN</w:t>
            </w:r>
          </w:p>
        </w:tc>
        <w:tc>
          <w:tcPr>
            <w:tcW w:w="6565" w:type="dxa"/>
            <w:vAlign w:val="center"/>
          </w:tcPr>
          <w:p w14:paraId="5C6BDF20" w14:textId="17A2861F" w:rsidR="0059034F" w:rsidRPr="006A59DD" w:rsidRDefault="00861DEB" w:rsidP="00C9206D">
            <w:pPr>
              <w:snapToGrid w:val="0"/>
              <w:spacing w:after="120" w:line="276" w:lineRule="auto"/>
              <w:rPr>
                <w:b w:val="0"/>
                <w:i/>
                <w:iCs/>
                <w:sz w:val="20"/>
                <w:szCs w:val="20"/>
                <w:lang w:val="es-ES"/>
              </w:rPr>
            </w:pPr>
            <w:r>
              <w:rPr>
                <w:sz w:val="20"/>
                <w:szCs w:val="20"/>
                <w:lang w:val="es-ES"/>
              </w:rPr>
              <w:t>Asesoría comercial</w:t>
            </w:r>
          </w:p>
        </w:tc>
      </w:tr>
    </w:tbl>
    <w:p w14:paraId="26AAD443" w14:textId="77777777" w:rsidR="0059034F" w:rsidRPr="00F00067" w:rsidRDefault="0059034F" w:rsidP="00C9206D">
      <w:pPr>
        <w:snapToGrid w:val="0"/>
        <w:spacing w:after="120"/>
        <w:rPr>
          <w:sz w:val="20"/>
          <w:szCs w:val="20"/>
        </w:rPr>
      </w:pPr>
    </w:p>
    <w:tbl>
      <w:tblPr>
        <w:tblStyle w:val="8"/>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C9206D" w:rsidRPr="00F00067" w14:paraId="5E9F43FB" w14:textId="77777777" w:rsidTr="00C9206D">
        <w:trPr>
          <w:trHeight w:val="458"/>
        </w:trPr>
        <w:tc>
          <w:tcPr>
            <w:tcW w:w="1838" w:type="dxa"/>
            <w:vAlign w:val="center"/>
          </w:tcPr>
          <w:p w14:paraId="029DE2CA" w14:textId="77777777" w:rsidR="0059034F" w:rsidRPr="00F00067" w:rsidRDefault="00D55C84" w:rsidP="00C9206D">
            <w:pPr>
              <w:snapToGrid w:val="0"/>
              <w:spacing w:after="120" w:line="276" w:lineRule="auto"/>
              <w:rPr>
                <w:sz w:val="20"/>
                <w:szCs w:val="20"/>
              </w:rPr>
            </w:pPr>
            <w:r w:rsidRPr="00F00067">
              <w:rPr>
                <w:sz w:val="20"/>
                <w:szCs w:val="20"/>
              </w:rPr>
              <w:t>COMPETENCIA</w:t>
            </w:r>
          </w:p>
        </w:tc>
        <w:tc>
          <w:tcPr>
            <w:tcW w:w="2835" w:type="dxa"/>
            <w:vAlign w:val="center"/>
          </w:tcPr>
          <w:p w14:paraId="7E1207B1" w14:textId="3BEE4102" w:rsidR="0059034F" w:rsidRPr="006A59DD" w:rsidRDefault="00861DEB" w:rsidP="00C9206D">
            <w:pPr>
              <w:snapToGrid w:val="0"/>
              <w:spacing w:after="120" w:line="276" w:lineRule="auto"/>
              <w:rPr>
                <w:b w:val="0"/>
                <w:bCs/>
                <w:sz w:val="20"/>
                <w:szCs w:val="20"/>
              </w:rPr>
            </w:pPr>
            <w:r>
              <w:rPr>
                <w:b w:val="0"/>
                <w:color w:val="000000"/>
                <w:sz w:val="20"/>
                <w:szCs w:val="20"/>
              </w:rPr>
              <w:t>260101047 - Vender productos y servicios de acuerdo con las necesidades del cliente y objetivos comerciales.</w:t>
            </w:r>
          </w:p>
        </w:tc>
        <w:tc>
          <w:tcPr>
            <w:tcW w:w="2126" w:type="dxa"/>
            <w:vAlign w:val="center"/>
          </w:tcPr>
          <w:p w14:paraId="14BE06DE" w14:textId="77777777" w:rsidR="0059034F" w:rsidRPr="00F00067" w:rsidRDefault="00D55C84" w:rsidP="00C9206D">
            <w:pPr>
              <w:snapToGrid w:val="0"/>
              <w:spacing w:after="120" w:line="276" w:lineRule="auto"/>
              <w:rPr>
                <w:sz w:val="20"/>
                <w:szCs w:val="20"/>
              </w:rPr>
            </w:pPr>
            <w:r w:rsidRPr="00F00067">
              <w:rPr>
                <w:sz w:val="20"/>
                <w:szCs w:val="20"/>
              </w:rPr>
              <w:t>RESULTADOS DE APRENDIZAJE</w:t>
            </w:r>
          </w:p>
        </w:tc>
        <w:tc>
          <w:tcPr>
            <w:tcW w:w="3163" w:type="dxa"/>
            <w:vAlign w:val="center"/>
          </w:tcPr>
          <w:p w14:paraId="591A3CE7" w14:textId="1D4F6EA4" w:rsidR="0059034F" w:rsidRPr="00F00067" w:rsidRDefault="00861DEB" w:rsidP="00C9206D">
            <w:pPr>
              <w:snapToGrid w:val="0"/>
              <w:spacing w:after="120" w:line="276" w:lineRule="auto"/>
              <w:ind w:left="66"/>
              <w:rPr>
                <w:b w:val="0"/>
                <w:sz w:val="20"/>
                <w:szCs w:val="20"/>
              </w:rPr>
            </w:pPr>
            <w:r w:rsidRPr="00861DEB">
              <w:rPr>
                <w:b w:val="0"/>
                <w:sz w:val="20"/>
                <w:szCs w:val="20"/>
              </w:rPr>
              <w:t>260101047-02 - Efectuar la venta cumpliendo con políticas de la organización.</w:t>
            </w:r>
          </w:p>
        </w:tc>
      </w:tr>
    </w:tbl>
    <w:p w14:paraId="587837DD" w14:textId="77777777" w:rsidR="0059034F" w:rsidRPr="00F00067" w:rsidRDefault="0059034F" w:rsidP="00C9206D">
      <w:pPr>
        <w:snapToGrid w:val="0"/>
        <w:spacing w:after="120"/>
        <w:rPr>
          <w:sz w:val="20"/>
          <w:szCs w:val="20"/>
        </w:rPr>
      </w:pPr>
    </w:p>
    <w:tbl>
      <w:tblPr>
        <w:tblStyle w:val="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C9206D" w:rsidRPr="00F00067" w14:paraId="159EF054" w14:textId="77777777">
        <w:trPr>
          <w:trHeight w:val="340"/>
        </w:trPr>
        <w:tc>
          <w:tcPr>
            <w:tcW w:w="3397" w:type="dxa"/>
            <w:vAlign w:val="center"/>
          </w:tcPr>
          <w:p w14:paraId="17040F00" w14:textId="77777777" w:rsidR="0059034F" w:rsidRPr="00F00067" w:rsidRDefault="00D55C84" w:rsidP="00C9206D">
            <w:pPr>
              <w:snapToGrid w:val="0"/>
              <w:spacing w:after="120" w:line="276" w:lineRule="auto"/>
              <w:rPr>
                <w:sz w:val="20"/>
                <w:szCs w:val="20"/>
              </w:rPr>
            </w:pPr>
            <w:r w:rsidRPr="00F00067">
              <w:rPr>
                <w:sz w:val="20"/>
                <w:szCs w:val="20"/>
              </w:rPr>
              <w:t>NÚMERO DEL COMPONENTE FORMATIVO</w:t>
            </w:r>
          </w:p>
        </w:tc>
        <w:tc>
          <w:tcPr>
            <w:tcW w:w="6565" w:type="dxa"/>
            <w:vAlign w:val="center"/>
          </w:tcPr>
          <w:p w14:paraId="11C03431" w14:textId="49CADBD0" w:rsidR="0059034F" w:rsidRPr="00F00067" w:rsidRDefault="00B70AE9" w:rsidP="00C9206D">
            <w:pPr>
              <w:snapToGrid w:val="0"/>
              <w:spacing w:after="120" w:line="276" w:lineRule="auto"/>
              <w:rPr>
                <w:b w:val="0"/>
                <w:bCs/>
                <w:sz w:val="20"/>
                <w:szCs w:val="20"/>
              </w:rPr>
            </w:pPr>
            <w:r>
              <w:rPr>
                <w:b w:val="0"/>
                <w:bCs/>
                <w:sz w:val="20"/>
                <w:szCs w:val="20"/>
              </w:rPr>
              <w:t>6</w:t>
            </w:r>
          </w:p>
        </w:tc>
      </w:tr>
      <w:tr w:rsidR="00C9206D" w:rsidRPr="00F00067" w14:paraId="26E8C2D4" w14:textId="77777777">
        <w:trPr>
          <w:trHeight w:val="340"/>
        </w:trPr>
        <w:tc>
          <w:tcPr>
            <w:tcW w:w="3397" w:type="dxa"/>
            <w:vAlign w:val="center"/>
          </w:tcPr>
          <w:p w14:paraId="0D7686A8" w14:textId="77777777" w:rsidR="0059034F" w:rsidRPr="00F00067" w:rsidRDefault="00D55C84" w:rsidP="00C9206D">
            <w:pPr>
              <w:snapToGrid w:val="0"/>
              <w:spacing w:after="120" w:line="276" w:lineRule="auto"/>
              <w:rPr>
                <w:sz w:val="20"/>
                <w:szCs w:val="20"/>
              </w:rPr>
            </w:pPr>
            <w:r w:rsidRPr="00F00067">
              <w:rPr>
                <w:sz w:val="20"/>
                <w:szCs w:val="20"/>
              </w:rPr>
              <w:t>NOMBRE DEL COMPONENTE FORMATIVO</w:t>
            </w:r>
          </w:p>
        </w:tc>
        <w:tc>
          <w:tcPr>
            <w:tcW w:w="6565" w:type="dxa"/>
            <w:vAlign w:val="center"/>
          </w:tcPr>
          <w:p w14:paraId="1718A118" w14:textId="60FBC8FA" w:rsidR="0059034F" w:rsidRPr="00F00067" w:rsidRDefault="00A10298" w:rsidP="00C9206D">
            <w:pPr>
              <w:snapToGrid w:val="0"/>
              <w:spacing w:after="120" w:line="276" w:lineRule="auto"/>
              <w:rPr>
                <w:b w:val="0"/>
                <w:bCs/>
                <w:sz w:val="20"/>
                <w:szCs w:val="20"/>
              </w:rPr>
            </w:pPr>
            <w:commentRangeStart w:id="1"/>
            <w:commentRangeStart w:id="2"/>
            <w:proofErr w:type="spellStart"/>
            <w:r>
              <w:rPr>
                <w:b w:val="0"/>
                <w:i/>
                <w:sz w:val="20"/>
                <w:szCs w:val="20"/>
              </w:rPr>
              <w:t>Merchandising</w:t>
            </w:r>
            <w:proofErr w:type="spellEnd"/>
            <w:r>
              <w:rPr>
                <w:b w:val="0"/>
                <w:sz w:val="20"/>
                <w:szCs w:val="20"/>
              </w:rPr>
              <w:t>, demostración y presentación en el punto de ventas</w:t>
            </w:r>
            <w:commentRangeEnd w:id="1"/>
            <w:r>
              <w:rPr>
                <w:rStyle w:val="Refdecomentario"/>
                <w:b w:val="0"/>
              </w:rPr>
              <w:commentReference w:id="1"/>
            </w:r>
            <w:commentRangeEnd w:id="2"/>
            <w:r>
              <w:rPr>
                <w:rStyle w:val="Refdecomentario"/>
                <w:b w:val="0"/>
              </w:rPr>
              <w:commentReference w:id="2"/>
            </w:r>
          </w:p>
        </w:tc>
      </w:tr>
      <w:tr w:rsidR="00C9206D" w:rsidRPr="00F00067" w14:paraId="09C79858" w14:textId="77777777">
        <w:trPr>
          <w:trHeight w:val="340"/>
        </w:trPr>
        <w:tc>
          <w:tcPr>
            <w:tcW w:w="3397" w:type="dxa"/>
            <w:vAlign w:val="center"/>
          </w:tcPr>
          <w:p w14:paraId="4A86FFD4" w14:textId="77777777" w:rsidR="0059034F" w:rsidRPr="00F00067" w:rsidRDefault="00D55C84" w:rsidP="00C9206D">
            <w:pPr>
              <w:snapToGrid w:val="0"/>
              <w:spacing w:after="120" w:line="276" w:lineRule="auto"/>
              <w:rPr>
                <w:sz w:val="20"/>
                <w:szCs w:val="20"/>
              </w:rPr>
            </w:pPr>
            <w:r w:rsidRPr="00F00067">
              <w:rPr>
                <w:sz w:val="20"/>
                <w:szCs w:val="20"/>
              </w:rPr>
              <w:t>BREVE DESCRIPCIÓN</w:t>
            </w:r>
          </w:p>
        </w:tc>
        <w:tc>
          <w:tcPr>
            <w:tcW w:w="6565" w:type="dxa"/>
            <w:vAlign w:val="center"/>
          </w:tcPr>
          <w:p w14:paraId="3811466D" w14:textId="1A8949E6" w:rsidR="0059034F" w:rsidRPr="00DD1901" w:rsidRDefault="00DD1901" w:rsidP="00DD1901">
            <w:pPr>
              <w:rPr>
                <w:b w:val="0"/>
                <w:sz w:val="20"/>
                <w:szCs w:val="20"/>
              </w:rPr>
            </w:pPr>
            <w:r w:rsidRPr="00DD1901">
              <w:rPr>
                <w:b w:val="0"/>
                <w:sz w:val="20"/>
                <w:szCs w:val="20"/>
              </w:rPr>
              <w:t>Este material de formación explora el impacto</w:t>
            </w:r>
            <w:r w:rsidR="00934DA5">
              <w:rPr>
                <w:b w:val="0"/>
                <w:sz w:val="20"/>
                <w:szCs w:val="20"/>
              </w:rPr>
              <w:t xml:space="preserve"> que el </w:t>
            </w:r>
            <w:proofErr w:type="spellStart"/>
            <w:r w:rsidR="00934DA5" w:rsidRPr="00DD1901">
              <w:rPr>
                <w:b w:val="0"/>
                <w:i/>
                <w:iCs/>
                <w:sz w:val="20"/>
                <w:szCs w:val="20"/>
              </w:rPr>
              <w:t>merchandising</w:t>
            </w:r>
            <w:proofErr w:type="spellEnd"/>
            <w:r w:rsidR="00934DA5">
              <w:rPr>
                <w:b w:val="0"/>
                <w:i/>
                <w:iCs/>
                <w:sz w:val="20"/>
                <w:szCs w:val="20"/>
              </w:rPr>
              <w:t xml:space="preserve"> </w:t>
            </w:r>
            <w:r w:rsidR="00934DA5">
              <w:rPr>
                <w:b w:val="0"/>
                <w:sz w:val="20"/>
                <w:szCs w:val="20"/>
              </w:rPr>
              <w:t>genera en el consumidor al considerarse como una sólida estrategia para impulsar las ventas de productos, así como</w:t>
            </w:r>
            <w:r>
              <w:rPr>
                <w:b w:val="0"/>
                <w:sz w:val="20"/>
                <w:szCs w:val="20"/>
              </w:rPr>
              <w:t xml:space="preserve"> la importancia</w:t>
            </w:r>
            <w:r w:rsidRPr="00DD1901">
              <w:rPr>
                <w:b w:val="0"/>
                <w:sz w:val="20"/>
                <w:szCs w:val="20"/>
              </w:rPr>
              <w:t xml:space="preserve"> </w:t>
            </w:r>
            <w:r w:rsidR="00934DA5">
              <w:rPr>
                <w:b w:val="0"/>
                <w:sz w:val="20"/>
                <w:szCs w:val="20"/>
              </w:rPr>
              <w:t xml:space="preserve">de </w:t>
            </w:r>
            <w:r w:rsidRPr="00DD1901">
              <w:rPr>
                <w:b w:val="0"/>
                <w:sz w:val="20"/>
                <w:szCs w:val="20"/>
              </w:rPr>
              <w:t>la exhibición, las demostraciones y las presentaciones en el punto de venta</w:t>
            </w:r>
            <w:r>
              <w:rPr>
                <w:b w:val="0"/>
                <w:sz w:val="20"/>
                <w:szCs w:val="20"/>
              </w:rPr>
              <w:t>s, a</w:t>
            </w:r>
            <w:r w:rsidRPr="00DD1901">
              <w:rPr>
                <w:b w:val="0"/>
                <w:sz w:val="20"/>
                <w:szCs w:val="20"/>
              </w:rPr>
              <w:t>l comprender cómo estas crean un vínculo entre el cliente y el espacio de venta</w:t>
            </w:r>
            <w:r w:rsidR="00934DA5">
              <w:rPr>
                <w:b w:val="0"/>
                <w:sz w:val="20"/>
                <w:szCs w:val="20"/>
              </w:rPr>
              <w:t>, y</w:t>
            </w:r>
            <w:r w:rsidR="00934DA5">
              <w:t xml:space="preserve"> </w:t>
            </w:r>
            <w:r w:rsidR="00934DA5" w:rsidRPr="00934DA5">
              <w:rPr>
                <w:b w:val="0"/>
                <w:sz w:val="20"/>
                <w:szCs w:val="20"/>
              </w:rPr>
              <w:t>permiten que se fomente el impulso y deseo de compra</w:t>
            </w:r>
            <w:commentRangeStart w:id="3"/>
            <w:r w:rsidR="000A0354" w:rsidRPr="00DD1901">
              <w:rPr>
                <w:b w:val="0"/>
                <w:sz w:val="20"/>
                <w:szCs w:val="20"/>
              </w:rPr>
              <w:t>.</w:t>
            </w:r>
            <w:commentRangeEnd w:id="3"/>
            <w:r w:rsidR="000A0354" w:rsidRPr="00DD1901">
              <w:rPr>
                <w:rStyle w:val="Refdecomentario"/>
                <w:b w:val="0"/>
              </w:rPr>
              <w:commentReference w:id="3"/>
            </w:r>
          </w:p>
        </w:tc>
      </w:tr>
      <w:tr w:rsidR="00C9206D" w:rsidRPr="00F00067" w14:paraId="1D1D8101" w14:textId="77777777">
        <w:trPr>
          <w:trHeight w:val="340"/>
        </w:trPr>
        <w:tc>
          <w:tcPr>
            <w:tcW w:w="3397" w:type="dxa"/>
            <w:vAlign w:val="center"/>
          </w:tcPr>
          <w:p w14:paraId="492C2C27" w14:textId="77777777" w:rsidR="0059034F" w:rsidRPr="00F00067" w:rsidRDefault="00D55C84" w:rsidP="00C9206D">
            <w:pPr>
              <w:snapToGrid w:val="0"/>
              <w:spacing w:after="120" w:line="276" w:lineRule="auto"/>
              <w:rPr>
                <w:sz w:val="20"/>
                <w:szCs w:val="20"/>
              </w:rPr>
            </w:pPr>
            <w:r w:rsidRPr="00F00067">
              <w:rPr>
                <w:sz w:val="20"/>
                <w:szCs w:val="20"/>
              </w:rPr>
              <w:t>PALABRAS CLAVE</w:t>
            </w:r>
          </w:p>
        </w:tc>
        <w:tc>
          <w:tcPr>
            <w:tcW w:w="6565" w:type="dxa"/>
            <w:vAlign w:val="center"/>
          </w:tcPr>
          <w:p w14:paraId="3EA6B93F" w14:textId="11FCA81D" w:rsidR="0059034F" w:rsidRPr="00934DA5" w:rsidRDefault="0054077C" w:rsidP="00C9206D">
            <w:pPr>
              <w:snapToGrid w:val="0"/>
              <w:spacing w:after="120" w:line="276" w:lineRule="auto"/>
              <w:rPr>
                <w:b w:val="0"/>
                <w:bCs/>
                <w:sz w:val="20"/>
                <w:szCs w:val="20"/>
              </w:rPr>
            </w:pPr>
            <w:r>
              <w:rPr>
                <w:b w:val="0"/>
                <w:bCs/>
                <w:sz w:val="20"/>
                <w:szCs w:val="20"/>
              </w:rPr>
              <w:t>D</w:t>
            </w:r>
            <w:r w:rsidR="00934DA5">
              <w:rPr>
                <w:b w:val="0"/>
                <w:bCs/>
                <w:sz w:val="20"/>
                <w:szCs w:val="20"/>
              </w:rPr>
              <w:t>emostraciones,</w:t>
            </w:r>
            <w:r>
              <w:rPr>
                <w:b w:val="0"/>
                <w:bCs/>
                <w:sz w:val="20"/>
                <w:szCs w:val="20"/>
              </w:rPr>
              <w:t xml:space="preserve"> exhibición de productos, </w:t>
            </w:r>
            <w:proofErr w:type="spellStart"/>
            <w:r>
              <w:rPr>
                <w:b w:val="0"/>
                <w:bCs/>
                <w:i/>
                <w:iCs/>
                <w:sz w:val="20"/>
                <w:szCs w:val="20"/>
              </w:rPr>
              <w:t>merchandising</w:t>
            </w:r>
            <w:proofErr w:type="spellEnd"/>
            <w:r>
              <w:rPr>
                <w:b w:val="0"/>
                <w:bCs/>
                <w:i/>
                <w:iCs/>
                <w:sz w:val="20"/>
                <w:szCs w:val="20"/>
              </w:rPr>
              <w:t xml:space="preserve">, </w:t>
            </w:r>
            <w:r>
              <w:rPr>
                <w:b w:val="0"/>
                <w:bCs/>
                <w:sz w:val="20"/>
                <w:szCs w:val="20"/>
              </w:rPr>
              <w:t xml:space="preserve">presentaciones, </w:t>
            </w:r>
            <w:r w:rsidR="00934DA5">
              <w:rPr>
                <w:b w:val="0"/>
                <w:bCs/>
                <w:sz w:val="20"/>
                <w:szCs w:val="20"/>
              </w:rPr>
              <w:t>punto de ventas, vitrina.</w:t>
            </w:r>
          </w:p>
        </w:tc>
      </w:tr>
    </w:tbl>
    <w:p w14:paraId="0FEAB20C" w14:textId="77777777" w:rsidR="0059034F" w:rsidRPr="00F00067" w:rsidRDefault="0059034F" w:rsidP="00C9206D">
      <w:pPr>
        <w:snapToGrid w:val="0"/>
        <w:spacing w:after="120"/>
        <w:rPr>
          <w:sz w:val="20"/>
          <w:szCs w:val="20"/>
        </w:rPr>
      </w:pPr>
    </w:p>
    <w:tbl>
      <w:tblPr>
        <w:tblStyle w:val="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C9206D" w:rsidRPr="00F00067" w14:paraId="656B9C5F" w14:textId="77777777">
        <w:trPr>
          <w:trHeight w:val="340"/>
        </w:trPr>
        <w:tc>
          <w:tcPr>
            <w:tcW w:w="3397" w:type="dxa"/>
            <w:vAlign w:val="center"/>
          </w:tcPr>
          <w:p w14:paraId="39BD300E" w14:textId="77777777" w:rsidR="0059034F" w:rsidRPr="00F00067" w:rsidRDefault="00D55C84" w:rsidP="00C9206D">
            <w:pPr>
              <w:snapToGrid w:val="0"/>
              <w:spacing w:after="120" w:line="276" w:lineRule="auto"/>
              <w:rPr>
                <w:sz w:val="20"/>
                <w:szCs w:val="20"/>
              </w:rPr>
            </w:pPr>
            <w:r w:rsidRPr="00F00067">
              <w:rPr>
                <w:sz w:val="20"/>
                <w:szCs w:val="20"/>
              </w:rPr>
              <w:t>ÁREA OCUPACIONAL</w:t>
            </w:r>
          </w:p>
        </w:tc>
        <w:tc>
          <w:tcPr>
            <w:tcW w:w="6565" w:type="dxa"/>
            <w:vAlign w:val="center"/>
          </w:tcPr>
          <w:p w14:paraId="5959CF1E" w14:textId="70282FE8" w:rsidR="0059034F" w:rsidRPr="00F00067" w:rsidRDefault="00821B47" w:rsidP="00C9206D">
            <w:pPr>
              <w:snapToGrid w:val="0"/>
              <w:spacing w:after="120" w:line="276" w:lineRule="auto"/>
              <w:rPr>
                <w:b w:val="0"/>
                <w:bCs/>
                <w:sz w:val="20"/>
                <w:szCs w:val="20"/>
              </w:rPr>
            </w:pPr>
            <w:r>
              <w:rPr>
                <w:b w:val="0"/>
                <w:bCs/>
                <w:sz w:val="20"/>
                <w:szCs w:val="20"/>
              </w:rPr>
              <w:t>Ventas y servicios.</w:t>
            </w:r>
          </w:p>
        </w:tc>
      </w:tr>
      <w:tr w:rsidR="00C9206D" w:rsidRPr="00F00067" w14:paraId="3B672B62" w14:textId="77777777">
        <w:trPr>
          <w:trHeight w:val="465"/>
        </w:trPr>
        <w:tc>
          <w:tcPr>
            <w:tcW w:w="3397" w:type="dxa"/>
            <w:vAlign w:val="center"/>
          </w:tcPr>
          <w:p w14:paraId="6C5AC69F" w14:textId="77777777" w:rsidR="0059034F" w:rsidRPr="00F00067" w:rsidRDefault="00D55C84" w:rsidP="00C9206D">
            <w:pPr>
              <w:snapToGrid w:val="0"/>
              <w:spacing w:after="120" w:line="276" w:lineRule="auto"/>
              <w:rPr>
                <w:sz w:val="20"/>
                <w:szCs w:val="20"/>
              </w:rPr>
            </w:pPr>
            <w:r w:rsidRPr="00F00067">
              <w:rPr>
                <w:sz w:val="20"/>
                <w:szCs w:val="20"/>
              </w:rPr>
              <w:t>IDIOMA</w:t>
            </w:r>
          </w:p>
        </w:tc>
        <w:tc>
          <w:tcPr>
            <w:tcW w:w="6565" w:type="dxa"/>
            <w:vAlign w:val="center"/>
          </w:tcPr>
          <w:p w14:paraId="7182A0FE" w14:textId="0C526FB6" w:rsidR="0059034F" w:rsidRPr="00F00067" w:rsidRDefault="00C9206D" w:rsidP="00C9206D">
            <w:pPr>
              <w:snapToGrid w:val="0"/>
              <w:spacing w:after="120" w:line="276" w:lineRule="auto"/>
              <w:rPr>
                <w:b w:val="0"/>
                <w:bCs/>
                <w:sz w:val="20"/>
                <w:szCs w:val="20"/>
              </w:rPr>
            </w:pPr>
            <w:r w:rsidRPr="00F00067">
              <w:rPr>
                <w:b w:val="0"/>
                <w:bCs/>
                <w:sz w:val="20"/>
                <w:szCs w:val="20"/>
              </w:rPr>
              <w:t>Español</w:t>
            </w:r>
          </w:p>
        </w:tc>
      </w:tr>
    </w:tbl>
    <w:p w14:paraId="38703355" w14:textId="77777777" w:rsidR="0059034F" w:rsidRPr="00F00067" w:rsidRDefault="0059034F" w:rsidP="00C9206D">
      <w:pPr>
        <w:snapToGrid w:val="0"/>
        <w:spacing w:after="120"/>
        <w:rPr>
          <w:sz w:val="20"/>
          <w:szCs w:val="20"/>
        </w:rPr>
      </w:pPr>
    </w:p>
    <w:p w14:paraId="436E26DC" w14:textId="77777777" w:rsidR="0059034F" w:rsidRPr="00F00067" w:rsidRDefault="00D55C84" w:rsidP="00C9206D">
      <w:pPr>
        <w:numPr>
          <w:ilvl w:val="0"/>
          <w:numId w:val="1"/>
        </w:numPr>
        <w:pBdr>
          <w:top w:val="nil"/>
          <w:left w:val="nil"/>
          <w:bottom w:val="nil"/>
          <w:right w:val="nil"/>
          <w:between w:val="nil"/>
        </w:pBdr>
        <w:snapToGrid w:val="0"/>
        <w:spacing w:after="120"/>
        <w:ind w:left="284" w:hanging="284"/>
        <w:jc w:val="both"/>
        <w:rPr>
          <w:b/>
          <w:sz w:val="20"/>
          <w:szCs w:val="20"/>
        </w:rPr>
      </w:pPr>
      <w:r w:rsidRPr="00F00067">
        <w:rPr>
          <w:b/>
          <w:sz w:val="20"/>
          <w:szCs w:val="20"/>
        </w:rPr>
        <w:t xml:space="preserve">TABLA DE CONTENIDOS: </w:t>
      </w:r>
    </w:p>
    <w:p w14:paraId="73D59DBC" w14:textId="77777777" w:rsidR="0059034F" w:rsidRDefault="0059034F" w:rsidP="00C9206D">
      <w:pPr>
        <w:snapToGrid w:val="0"/>
        <w:spacing w:after="120"/>
        <w:rPr>
          <w:b/>
          <w:sz w:val="20"/>
          <w:szCs w:val="20"/>
        </w:rPr>
      </w:pPr>
    </w:p>
    <w:p w14:paraId="1F14CB16" w14:textId="77777777" w:rsidR="00090C54" w:rsidRDefault="00090C54" w:rsidP="00090C54">
      <w:pPr>
        <w:pBdr>
          <w:top w:val="nil"/>
          <w:left w:val="nil"/>
          <w:bottom w:val="nil"/>
          <w:right w:val="nil"/>
          <w:between w:val="nil"/>
        </w:pBdr>
        <w:spacing w:after="120"/>
        <w:rPr>
          <w:b/>
          <w:i/>
          <w:color w:val="000000"/>
          <w:sz w:val="20"/>
          <w:szCs w:val="20"/>
        </w:rPr>
      </w:pPr>
      <w:r w:rsidRPr="00AD0581">
        <w:rPr>
          <w:b/>
          <w:iCs/>
          <w:color w:val="000000"/>
          <w:sz w:val="20"/>
          <w:szCs w:val="20"/>
        </w:rPr>
        <w:t>1.</w:t>
      </w:r>
      <w:r>
        <w:rPr>
          <w:b/>
          <w:i/>
          <w:color w:val="000000"/>
          <w:sz w:val="20"/>
          <w:szCs w:val="20"/>
        </w:rPr>
        <w:t xml:space="preserve"> </w:t>
      </w:r>
      <w:proofErr w:type="spellStart"/>
      <w:r>
        <w:rPr>
          <w:b/>
          <w:i/>
          <w:color w:val="000000"/>
          <w:sz w:val="20"/>
          <w:szCs w:val="20"/>
        </w:rPr>
        <w:t>Merchandising</w:t>
      </w:r>
      <w:proofErr w:type="spellEnd"/>
    </w:p>
    <w:p w14:paraId="337DFCA6" w14:textId="73A8BA92" w:rsidR="00AD0581" w:rsidRPr="00AD0581" w:rsidRDefault="00AD0581" w:rsidP="00AD0581">
      <w:pPr>
        <w:pBdr>
          <w:top w:val="nil"/>
          <w:left w:val="nil"/>
          <w:bottom w:val="nil"/>
          <w:right w:val="nil"/>
          <w:between w:val="nil"/>
        </w:pBdr>
        <w:spacing w:after="120"/>
        <w:jc w:val="both"/>
        <w:rPr>
          <w:bCs/>
          <w:i/>
          <w:color w:val="000000"/>
          <w:sz w:val="20"/>
          <w:szCs w:val="20"/>
        </w:rPr>
      </w:pPr>
      <w:r w:rsidRPr="00AD0581">
        <w:rPr>
          <w:bCs/>
          <w:iCs/>
          <w:color w:val="000000"/>
          <w:sz w:val="20"/>
          <w:szCs w:val="20"/>
        </w:rPr>
        <w:t xml:space="preserve">1.1. Clases de </w:t>
      </w:r>
      <w:proofErr w:type="spellStart"/>
      <w:r w:rsidRPr="00AD0581">
        <w:rPr>
          <w:bCs/>
          <w:i/>
          <w:color w:val="000000"/>
          <w:sz w:val="20"/>
          <w:szCs w:val="20"/>
        </w:rPr>
        <w:t>merchandising</w:t>
      </w:r>
      <w:proofErr w:type="spellEnd"/>
    </w:p>
    <w:p w14:paraId="4702F097" w14:textId="7338B3BB" w:rsidR="00AD0581" w:rsidRPr="00AD0581" w:rsidRDefault="00AD0581" w:rsidP="00AD0581">
      <w:pPr>
        <w:pBdr>
          <w:top w:val="nil"/>
          <w:left w:val="nil"/>
          <w:bottom w:val="nil"/>
          <w:right w:val="nil"/>
          <w:between w:val="nil"/>
        </w:pBdr>
        <w:spacing w:after="120"/>
        <w:jc w:val="both"/>
        <w:rPr>
          <w:bCs/>
          <w:i/>
          <w:color w:val="000000"/>
          <w:sz w:val="20"/>
          <w:szCs w:val="20"/>
        </w:rPr>
      </w:pPr>
      <w:r w:rsidRPr="00AD0581">
        <w:rPr>
          <w:bCs/>
          <w:iCs/>
          <w:color w:val="000000"/>
          <w:sz w:val="20"/>
          <w:szCs w:val="20"/>
        </w:rPr>
        <w:t xml:space="preserve">1.2. Tipos de </w:t>
      </w:r>
      <w:proofErr w:type="spellStart"/>
      <w:r w:rsidRPr="00AD0581">
        <w:rPr>
          <w:bCs/>
          <w:i/>
          <w:color w:val="000000"/>
          <w:sz w:val="20"/>
          <w:szCs w:val="20"/>
        </w:rPr>
        <w:t>merchandising</w:t>
      </w:r>
      <w:proofErr w:type="spellEnd"/>
    </w:p>
    <w:p w14:paraId="7BBFBB51" w14:textId="77777777" w:rsidR="00090C54" w:rsidRDefault="00090C54" w:rsidP="00090C54">
      <w:pPr>
        <w:pBdr>
          <w:top w:val="nil"/>
          <w:left w:val="nil"/>
          <w:bottom w:val="nil"/>
          <w:right w:val="nil"/>
          <w:between w:val="nil"/>
        </w:pBdr>
        <w:spacing w:after="120"/>
        <w:rPr>
          <w:b/>
          <w:color w:val="000000"/>
          <w:sz w:val="20"/>
          <w:szCs w:val="20"/>
        </w:rPr>
      </w:pPr>
      <w:r>
        <w:rPr>
          <w:b/>
          <w:color w:val="000000"/>
          <w:sz w:val="20"/>
          <w:szCs w:val="20"/>
        </w:rPr>
        <w:t>2. Exhibición</w:t>
      </w:r>
    </w:p>
    <w:p w14:paraId="59B5F14A" w14:textId="0ADEA75C" w:rsidR="00470874" w:rsidRPr="00470874" w:rsidRDefault="00470874" w:rsidP="00090C54">
      <w:pPr>
        <w:pBdr>
          <w:top w:val="nil"/>
          <w:left w:val="nil"/>
          <w:bottom w:val="nil"/>
          <w:right w:val="nil"/>
          <w:between w:val="nil"/>
        </w:pBdr>
        <w:spacing w:after="120"/>
        <w:rPr>
          <w:bCs/>
          <w:color w:val="000000"/>
          <w:sz w:val="20"/>
          <w:szCs w:val="20"/>
        </w:rPr>
      </w:pPr>
      <w:r w:rsidRPr="00470874">
        <w:rPr>
          <w:bCs/>
          <w:color w:val="000000"/>
          <w:sz w:val="20"/>
          <w:szCs w:val="20"/>
        </w:rPr>
        <w:t>2.1. Material P.O.P.</w:t>
      </w:r>
    </w:p>
    <w:p w14:paraId="058218B3" w14:textId="77777777" w:rsidR="00090C54" w:rsidRDefault="00090C54" w:rsidP="00090C54">
      <w:pPr>
        <w:pBdr>
          <w:top w:val="nil"/>
          <w:left w:val="nil"/>
          <w:bottom w:val="nil"/>
          <w:right w:val="nil"/>
          <w:between w:val="nil"/>
        </w:pBdr>
        <w:spacing w:after="120"/>
        <w:rPr>
          <w:b/>
          <w:color w:val="000000"/>
          <w:sz w:val="20"/>
          <w:szCs w:val="20"/>
        </w:rPr>
      </w:pPr>
      <w:r>
        <w:rPr>
          <w:b/>
          <w:color w:val="000000"/>
          <w:sz w:val="20"/>
          <w:szCs w:val="20"/>
        </w:rPr>
        <w:t>3. Demostraciones</w:t>
      </w:r>
    </w:p>
    <w:p w14:paraId="6AFA51AF" w14:textId="77777777" w:rsidR="00090C54" w:rsidRDefault="00090C54" w:rsidP="00090C54">
      <w:pPr>
        <w:pBdr>
          <w:top w:val="nil"/>
          <w:left w:val="nil"/>
          <w:bottom w:val="nil"/>
          <w:right w:val="nil"/>
          <w:between w:val="nil"/>
        </w:pBdr>
        <w:spacing w:after="120"/>
        <w:rPr>
          <w:b/>
          <w:color w:val="000000"/>
          <w:sz w:val="20"/>
          <w:szCs w:val="20"/>
        </w:rPr>
      </w:pPr>
      <w:r>
        <w:rPr>
          <w:b/>
          <w:color w:val="000000"/>
          <w:sz w:val="20"/>
          <w:szCs w:val="20"/>
        </w:rPr>
        <w:t>4. Presentaciones</w:t>
      </w:r>
    </w:p>
    <w:p w14:paraId="51965C4C" w14:textId="77777777" w:rsidR="0059034F" w:rsidRDefault="0059034F" w:rsidP="00C9206D">
      <w:pPr>
        <w:pBdr>
          <w:top w:val="nil"/>
          <w:left w:val="nil"/>
          <w:bottom w:val="nil"/>
          <w:right w:val="nil"/>
          <w:between w:val="nil"/>
        </w:pBdr>
        <w:snapToGrid w:val="0"/>
        <w:spacing w:after="120"/>
        <w:rPr>
          <w:b/>
          <w:sz w:val="20"/>
          <w:szCs w:val="20"/>
        </w:rPr>
      </w:pPr>
    </w:p>
    <w:p w14:paraId="72531CAA" w14:textId="77777777" w:rsidR="00090C54" w:rsidRDefault="00090C54" w:rsidP="00C9206D">
      <w:pPr>
        <w:pBdr>
          <w:top w:val="nil"/>
          <w:left w:val="nil"/>
          <w:bottom w:val="nil"/>
          <w:right w:val="nil"/>
          <w:between w:val="nil"/>
        </w:pBdr>
        <w:snapToGrid w:val="0"/>
        <w:spacing w:after="120"/>
        <w:rPr>
          <w:b/>
          <w:sz w:val="20"/>
          <w:szCs w:val="20"/>
        </w:rPr>
      </w:pPr>
    </w:p>
    <w:p w14:paraId="30006C46" w14:textId="77777777" w:rsidR="00090C54" w:rsidRDefault="00090C54" w:rsidP="00C9206D">
      <w:pPr>
        <w:pBdr>
          <w:top w:val="nil"/>
          <w:left w:val="nil"/>
          <w:bottom w:val="nil"/>
          <w:right w:val="nil"/>
          <w:between w:val="nil"/>
        </w:pBdr>
        <w:snapToGrid w:val="0"/>
        <w:spacing w:after="120"/>
        <w:rPr>
          <w:b/>
          <w:sz w:val="20"/>
          <w:szCs w:val="20"/>
        </w:rPr>
      </w:pPr>
    </w:p>
    <w:p w14:paraId="7959801A" w14:textId="77777777" w:rsidR="00090C54" w:rsidRDefault="00090C54" w:rsidP="00C9206D">
      <w:pPr>
        <w:pBdr>
          <w:top w:val="nil"/>
          <w:left w:val="nil"/>
          <w:bottom w:val="nil"/>
          <w:right w:val="nil"/>
          <w:between w:val="nil"/>
        </w:pBdr>
        <w:snapToGrid w:val="0"/>
        <w:spacing w:after="120"/>
        <w:rPr>
          <w:b/>
          <w:sz w:val="20"/>
          <w:szCs w:val="20"/>
        </w:rPr>
      </w:pPr>
    </w:p>
    <w:p w14:paraId="4DFDD830" w14:textId="77777777" w:rsidR="00090C54" w:rsidRPr="00F00067" w:rsidRDefault="00090C54" w:rsidP="00C9206D">
      <w:pPr>
        <w:pBdr>
          <w:top w:val="nil"/>
          <w:left w:val="nil"/>
          <w:bottom w:val="nil"/>
          <w:right w:val="nil"/>
          <w:between w:val="nil"/>
        </w:pBdr>
        <w:snapToGrid w:val="0"/>
        <w:spacing w:after="120"/>
        <w:rPr>
          <w:b/>
          <w:sz w:val="20"/>
          <w:szCs w:val="20"/>
        </w:rPr>
      </w:pPr>
    </w:p>
    <w:p w14:paraId="105FA661" w14:textId="77777777" w:rsidR="0059034F" w:rsidRPr="00F00067" w:rsidRDefault="00D55C84" w:rsidP="00C9206D">
      <w:pPr>
        <w:numPr>
          <w:ilvl w:val="0"/>
          <w:numId w:val="1"/>
        </w:numPr>
        <w:pBdr>
          <w:top w:val="nil"/>
          <w:left w:val="nil"/>
          <w:bottom w:val="nil"/>
          <w:right w:val="nil"/>
          <w:between w:val="nil"/>
        </w:pBdr>
        <w:snapToGrid w:val="0"/>
        <w:spacing w:after="120"/>
        <w:ind w:left="284" w:hanging="284"/>
        <w:jc w:val="both"/>
        <w:rPr>
          <w:b/>
          <w:sz w:val="20"/>
          <w:szCs w:val="20"/>
        </w:rPr>
      </w:pPr>
      <w:r w:rsidRPr="00F00067">
        <w:rPr>
          <w:b/>
          <w:sz w:val="20"/>
          <w:szCs w:val="20"/>
        </w:rPr>
        <w:t>INTRODUCCIÓN</w:t>
      </w:r>
    </w:p>
    <w:p w14:paraId="6A46275C" w14:textId="77777777" w:rsidR="00E4264D" w:rsidRPr="00E4264D" w:rsidRDefault="00E4264D" w:rsidP="00E4264D">
      <w:pPr>
        <w:pBdr>
          <w:top w:val="nil"/>
          <w:left w:val="nil"/>
          <w:bottom w:val="nil"/>
          <w:right w:val="nil"/>
          <w:between w:val="nil"/>
        </w:pBdr>
        <w:snapToGrid w:val="0"/>
        <w:spacing w:after="120"/>
        <w:rPr>
          <w:bCs/>
          <w:sz w:val="20"/>
          <w:szCs w:val="20"/>
        </w:rPr>
      </w:pPr>
    </w:p>
    <w:p w14:paraId="1D493B81" w14:textId="613B2020" w:rsidR="00566EA1" w:rsidRPr="00F4197A" w:rsidRDefault="003A3146" w:rsidP="00E4264D">
      <w:pPr>
        <w:pBdr>
          <w:top w:val="nil"/>
          <w:left w:val="nil"/>
          <w:bottom w:val="nil"/>
          <w:right w:val="nil"/>
          <w:between w:val="nil"/>
        </w:pBdr>
        <w:snapToGrid w:val="0"/>
        <w:spacing w:after="120"/>
        <w:rPr>
          <w:color w:val="000000" w:themeColor="text1"/>
          <w:sz w:val="20"/>
          <w:szCs w:val="20"/>
        </w:rPr>
      </w:pPr>
      <w:r w:rsidRPr="003A3146">
        <w:rPr>
          <w:bCs/>
          <w:sz w:val="20"/>
          <w:szCs w:val="20"/>
        </w:rPr>
        <w:t xml:space="preserve">Existen estrategias de mercado que son fundamentales para que una empresa responda acertadamente a las necesidades de su cliente. </w:t>
      </w:r>
      <w:r w:rsidR="00E4264D" w:rsidRPr="00E4264D">
        <w:rPr>
          <w:bCs/>
          <w:sz w:val="20"/>
          <w:szCs w:val="20"/>
          <w:highlight w:val="cyan"/>
        </w:rPr>
        <w:t>En este componente</w:t>
      </w:r>
      <w:r>
        <w:rPr>
          <w:bCs/>
          <w:sz w:val="20"/>
          <w:szCs w:val="20"/>
          <w:highlight w:val="cyan"/>
        </w:rPr>
        <w:t xml:space="preserve"> formativo</w:t>
      </w:r>
      <w:r w:rsidR="00E4264D" w:rsidRPr="00E4264D">
        <w:rPr>
          <w:bCs/>
          <w:sz w:val="20"/>
          <w:szCs w:val="20"/>
          <w:highlight w:val="cyan"/>
        </w:rPr>
        <w:t>, tendrá la oportunidad de abordar los aspectos generales</w:t>
      </w:r>
      <w:r>
        <w:rPr>
          <w:bCs/>
          <w:sz w:val="20"/>
          <w:szCs w:val="20"/>
        </w:rPr>
        <w:t xml:space="preserve"> del </w:t>
      </w:r>
      <w:proofErr w:type="spellStart"/>
      <w:r>
        <w:rPr>
          <w:bCs/>
          <w:i/>
          <w:iCs/>
          <w:sz w:val="20"/>
          <w:szCs w:val="20"/>
        </w:rPr>
        <w:t>merchandisig</w:t>
      </w:r>
      <w:proofErr w:type="spellEnd"/>
      <w:r>
        <w:rPr>
          <w:bCs/>
          <w:i/>
          <w:iCs/>
          <w:sz w:val="20"/>
          <w:szCs w:val="20"/>
        </w:rPr>
        <w:t xml:space="preserve"> </w:t>
      </w:r>
      <w:r>
        <w:rPr>
          <w:bCs/>
          <w:sz w:val="20"/>
          <w:szCs w:val="20"/>
        </w:rPr>
        <w:t>y las herramientas principales que integran este conjunto de estrategias, como la exhibición de productos, demostración y presentación en el punto de ventas. Le invitamos a consultar el siguiente video</w:t>
      </w:r>
      <w:r w:rsidR="007863C2">
        <w:rPr>
          <w:bCs/>
          <w:sz w:val="20"/>
          <w:szCs w:val="20"/>
        </w:rPr>
        <w:t xml:space="preserve"> que destaca la importancia de este conjunto de técnicas, que motivan y propician las ventas exitosas</w:t>
      </w:r>
      <w:commentRangeStart w:id="4"/>
      <w:r w:rsidR="00E4264D" w:rsidRPr="00E4264D">
        <w:rPr>
          <w:bCs/>
          <w:sz w:val="20"/>
          <w:szCs w:val="20"/>
          <w:highlight w:val="cyan"/>
        </w:rPr>
        <w:t>:</w:t>
      </w:r>
      <w:r w:rsidR="00E4264D" w:rsidRPr="00F4197A">
        <w:rPr>
          <w:color w:val="000000" w:themeColor="text1"/>
          <w:sz w:val="20"/>
          <w:szCs w:val="20"/>
        </w:rPr>
        <w:t xml:space="preserve"> </w:t>
      </w:r>
      <w:commentRangeEnd w:id="4"/>
      <w:r w:rsidR="00E4264D">
        <w:rPr>
          <w:rStyle w:val="Refdecomentario"/>
        </w:rPr>
        <w:commentReference w:id="4"/>
      </w:r>
    </w:p>
    <w:p w14:paraId="4B92A2F7" w14:textId="58BD87AD" w:rsidR="00566EA1" w:rsidRDefault="00E4264D" w:rsidP="00E4264D">
      <w:pPr>
        <w:pBdr>
          <w:top w:val="nil"/>
          <w:left w:val="nil"/>
          <w:bottom w:val="nil"/>
          <w:right w:val="nil"/>
          <w:between w:val="nil"/>
        </w:pBdr>
        <w:snapToGrid w:val="0"/>
        <w:spacing w:after="120"/>
        <w:jc w:val="center"/>
        <w:rPr>
          <w:b/>
          <w:sz w:val="20"/>
          <w:szCs w:val="20"/>
        </w:rPr>
      </w:pPr>
      <w:commentRangeStart w:id="5"/>
      <w:commentRangeStart w:id="6"/>
      <w:r>
        <w:rPr>
          <w:noProof/>
        </w:rPr>
        <w:drawing>
          <wp:inline distT="0" distB="0" distL="0" distR="0" wp14:anchorId="7A0AEB29" wp14:editId="6EF28601">
            <wp:extent cx="5089758" cy="2557997"/>
            <wp:effectExtent l="0" t="0" r="0" b="0"/>
            <wp:docPr id="2018777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77316" name="Imagen 1"/>
                    <pic:cNvPicPr/>
                  </pic:nvPicPr>
                  <pic:blipFill>
                    <a:blip r:embed="rId16">
                      <a:extLst>
                        <a:ext uri="{28A0092B-C50C-407E-A947-70E740481C1C}">
                          <a14:useLocalDpi xmlns:a14="http://schemas.microsoft.com/office/drawing/2010/main" val="0"/>
                        </a:ext>
                      </a:extLst>
                    </a:blip>
                    <a:stretch>
                      <a:fillRect/>
                    </a:stretch>
                  </pic:blipFill>
                  <pic:spPr>
                    <a:xfrm>
                      <a:off x="0" y="0"/>
                      <a:ext cx="5089758" cy="2557997"/>
                    </a:xfrm>
                    <a:prstGeom prst="rect">
                      <a:avLst/>
                    </a:prstGeom>
                  </pic:spPr>
                </pic:pic>
              </a:graphicData>
            </a:graphic>
          </wp:inline>
        </w:drawing>
      </w:r>
      <w:commentRangeEnd w:id="5"/>
      <w:r>
        <w:rPr>
          <w:rStyle w:val="Refdecomentario"/>
        </w:rPr>
        <w:commentReference w:id="5"/>
      </w:r>
      <w:commentRangeEnd w:id="6"/>
      <w:r w:rsidR="00972706">
        <w:rPr>
          <w:rStyle w:val="Refdecomentario"/>
        </w:rPr>
        <w:commentReference w:id="6"/>
      </w:r>
    </w:p>
    <w:p w14:paraId="7D72CB0C" w14:textId="77777777" w:rsidR="00B65301" w:rsidRPr="00F00067" w:rsidRDefault="00B65301" w:rsidP="00C9206D">
      <w:pPr>
        <w:pBdr>
          <w:top w:val="nil"/>
          <w:left w:val="nil"/>
          <w:bottom w:val="nil"/>
          <w:right w:val="nil"/>
          <w:between w:val="nil"/>
        </w:pBdr>
        <w:snapToGrid w:val="0"/>
        <w:spacing w:after="120"/>
        <w:rPr>
          <w:b/>
          <w:sz w:val="20"/>
          <w:szCs w:val="20"/>
        </w:rPr>
      </w:pPr>
    </w:p>
    <w:p w14:paraId="65FBFB5E" w14:textId="77777777" w:rsidR="0059034F" w:rsidRPr="00F00067" w:rsidRDefault="00D55C84" w:rsidP="00C9206D">
      <w:pPr>
        <w:numPr>
          <w:ilvl w:val="0"/>
          <w:numId w:val="1"/>
        </w:numPr>
        <w:pBdr>
          <w:top w:val="nil"/>
          <w:left w:val="nil"/>
          <w:bottom w:val="nil"/>
          <w:right w:val="nil"/>
          <w:between w:val="nil"/>
        </w:pBdr>
        <w:snapToGrid w:val="0"/>
        <w:spacing w:after="120"/>
        <w:ind w:left="284" w:hanging="284"/>
        <w:jc w:val="both"/>
        <w:rPr>
          <w:b/>
          <w:sz w:val="20"/>
          <w:szCs w:val="20"/>
        </w:rPr>
      </w:pPr>
      <w:r w:rsidRPr="00F00067">
        <w:rPr>
          <w:b/>
          <w:sz w:val="20"/>
          <w:szCs w:val="20"/>
        </w:rPr>
        <w:t xml:space="preserve">DESARROLLO DE CONTENIDOS: </w:t>
      </w:r>
    </w:p>
    <w:p w14:paraId="5F854797" w14:textId="77777777" w:rsidR="00451360" w:rsidRDefault="00451360" w:rsidP="00C9206D">
      <w:pPr>
        <w:snapToGrid w:val="0"/>
        <w:spacing w:after="120"/>
        <w:rPr>
          <w:sz w:val="20"/>
          <w:szCs w:val="20"/>
        </w:rPr>
      </w:pPr>
    </w:p>
    <w:p w14:paraId="78331257" w14:textId="77777777" w:rsidR="00D4003D" w:rsidRDefault="00D4003D" w:rsidP="00D4003D">
      <w:pPr>
        <w:spacing w:after="120"/>
        <w:rPr>
          <w:b/>
          <w:sz w:val="20"/>
          <w:szCs w:val="20"/>
        </w:rPr>
      </w:pPr>
      <w:r>
        <w:rPr>
          <w:b/>
          <w:sz w:val="20"/>
          <w:szCs w:val="20"/>
        </w:rPr>
        <w:t xml:space="preserve">1. </w:t>
      </w:r>
      <w:proofErr w:type="spellStart"/>
      <w:r>
        <w:rPr>
          <w:b/>
          <w:i/>
          <w:sz w:val="20"/>
          <w:szCs w:val="20"/>
        </w:rPr>
        <w:t>Merchandising</w:t>
      </w:r>
      <w:proofErr w:type="spellEnd"/>
    </w:p>
    <w:p w14:paraId="5A53838C" w14:textId="77777777" w:rsidR="00D4003D" w:rsidRDefault="00D4003D" w:rsidP="00D4003D">
      <w:pPr>
        <w:spacing w:after="120"/>
        <w:rPr>
          <w:b/>
          <w:sz w:val="20"/>
          <w:szCs w:val="20"/>
        </w:rPr>
      </w:pPr>
      <w:r>
        <w:rPr>
          <w:sz w:val="20"/>
          <w:szCs w:val="20"/>
        </w:rPr>
        <w:t xml:space="preserve">El </w:t>
      </w:r>
      <w:proofErr w:type="spellStart"/>
      <w:r>
        <w:rPr>
          <w:i/>
          <w:sz w:val="20"/>
          <w:szCs w:val="20"/>
        </w:rPr>
        <w:t>merchandising</w:t>
      </w:r>
      <w:proofErr w:type="spellEnd"/>
      <w:r>
        <w:rPr>
          <w:sz w:val="20"/>
          <w:szCs w:val="20"/>
        </w:rPr>
        <w:t xml:space="preserve"> es considerado, según</w:t>
      </w:r>
      <w:r>
        <w:rPr>
          <w:b/>
          <w:sz w:val="20"/>
          <w:szCs w:val="20"/>
        </w:rPr>
        <w:t xml:space="preserve"> </w:t>
      </w:r>
      <w:r>
        <w:rPr>
          <w:sz w:val="20"/>
          <w:szCs w:val="20"/>
        </w:rPr>
        <w:t xml:space="preserve">Pérez, Pérez y Cristo (2018), como una técnica que incentiva la compra mediante la interacción del cliente con el producto. Las técnicas de comercialización han adquirido gran importancia en los puntos de venta para lograr la satisfacción con el cliente mediante incentivos de venta, lo que puede llamarse </w:t>
      </w:r>
      <w:proofErr w:type="spellStart"/>
      <w:r>
        <w:rPr>
          <w:i/>
          <w:sz w:val="20"/>
          <w:szCs w:val="20"/>
        </w:rPr>
        <w:t>merchandising</w:t>
      </w:r>
      <w:proofErr w:type="spellEnd"/>
      <w:r>
        <w:rPr>
          <w:sz w:val="20"/>
          <w:szCs w:val="20"/>
        </w:rPr>
        <w:t xml:space="preserve"> de seducción y el </w:t>
      </w:r>
      <w:proofErr w:type="spellStart"/>
      <w:r>
        <w:rPr>
          <w:i/>
          <w:sz w:val="20"/>
          <w:szCs w:val="20"/>
        </w:rPr>
        <w:t>merchandising</w:t>
      </w:r>
      <w:proofErr w:type="spellEnd"/>
      <w:r>
        <w:rPr>
          <w:sz w:val="20"/>
          <w:szCs w:val="20"/>
        </w:rPr>
        <w:t xml:space="preserve"> de gestión o de visualización.</w:t>
      </w:r>
    </w:p>
    <w:p w14:paraId="50EA7A15" w14:textId="77777777" w:rsidR="00D4003D" w:rsidRDefault="00D4003D" w:rsidP="00D4003D">
      <w:pPr>
        <w:spacing w:after="120"/>
        <w:jc w:val="both"/>
        <w:rPr>
          <w:sz w:val="20"/>
          <w:szCs w:val="20"/>
        </w:rPr>
      </w:pPr>
    </w:p>
    <w:p w14:paraId="4E5A6ADE" w14:textId="77777777" w:rsidR="00D4003D" w:rsidRDefault="00D4003D" w:rsidP="00D4003D">
      <w:pPr>
        <w:spacing w:after="120"/>
        <w:jc w:val="both"/>
        <w:rPr>
          <w:sz w:val="20"/>
          <w:szCs w:val="20"/>
        </w:rPr>
      </w:pP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65"/>
        <w:gridCol w:w="5197"/>
      </w:tblGrid>
      <w:tr w:rsidR="00D4003D" w14:paraId="60D54BC1" w14:textId="77777777" w:rsidTr="00C42E56">
        <w:tc>
          <w:tcPr>
            <w:tcW w:w="4765" w:type="dxa"/>
            <w:shd w:val="clear" w:color="auto" w:fill="auto"/>
          </w:tcPr>
          <w:p w14:paraId="7DC2AE6C" w14:textId="77777777" w:rsidR="00D4003D" w:rsidRDefault="00000000" w:rsidP="00C42E56">
            <w:pPr>
              <w:spacing w:after="120"/>
              <w:rPr>
                <w:sz w:val="20"/>
                <w:szCs w:val="20"/>
              </w:rPr>
            </w:pPr>
            <w:sdt>
              <w:sdtPr>
                <w:tag w:val="goog_rdk_2"/>
                <w:id w:val="2010713614"/>
              </w:sdtPr>
              <w:sdtContent/>
            </w:sdt>
            <w:r w:rsidR="00D4003D">
              <w:rPr>
                <w:noProof/>
                <w:sz w:val="20"/>
                <w:szCs w:val="20"/>
              </w:rPr>
              <w:drawing>
                <wp:inline distT="0" distB="0" distL="0" distR="0" wp14:anchorId="3B8BC71F" wp14:editId="7C62D600">
                  <wp:extent cx="2788229" cy="1857701"/>
                  <wp:effectExtent l="0" t="0" r="0" b="0"/>
                  <wp:docPr id="180" name="image1.jpg" descr="Tienda De Comestibles"/>
                  <wp:cNvGraphicFramePr/>
                  <a:graphic xmlns:a="http://schemas.openxmlformats.org/drawingml/2006/main">
                    <a:graphicData uri="http://schemas.openxmlformats.org/drawingml/2006/picture">
                      <pic:pic xmlns:pic="http://schemas.openxmlformats.org/drawingml/2006/picture">
                        <pic:nvPicPr>
                          <pic:cNvPr id="0" name="image1.jpg" descr="Tienda De Comestibles"/>
                          <pic:cNvPicPr preferRelativeResize="0"/>
                        </pic:nvPicPr>
                        <pic:blipFill>
                          <a:blip r:embed="rId17"/>
                          <a:srcRect/>
                          <a:stretch>
                            <a:fillRect/>
                          </a:stretch>
                        </pic:blipFill>
                        <pic:spPr>
                          <a:xfrm>
                            <a:off x="0" y="0"/>
                            <a:ext cx="2788229" cy="1857701"/>
                          </a:xfrm>
                          <a:prstGeom prst="rect">
                            <a:avLst/>
                          </a:prstGeom>
                          <a:ln/>
                        </pic:spPr>
                      </pic:pic>
                    </a:graphicData>
                  </a:graphic>
                </wp:inline>
              </w:drawing>
            </w:r>
          </w:p>
          <w:p w14:paraId="30AA5507" w14:textId="77777777" w:rsidR="00D4003D" w:rsidRDefault="00D4003D" w:rsidP="00C42E56">
            <w:pPr>
              <w:spacing w:after="120"/>
              <w:jc w:val="both"/>
              <w:rPr>
                <w:sz w:val="20"/>
                <w:szCs w:val="20"/>
              </w:rPr>
            </w:pPr>
          </w:p>
        </w:tc>
        <w:tc>
          <w:tcPr>
            <w:tcW w:w="5197" w:type="dxa"/>
            <w:shd w:val="clear" w:color="auto" w:fill="auto"/>
          </w:tcPr>
          <w:p w14:paraId="118CC7AF" w14:textId="77777777" w:rsidR="00D4003D" w:rsidRDefault="00D4003D" w:rsidP="00C42E56">
            <w:pPr>
              <w:spacing w:after="120"/>
              <w:jc w:val="both"/>
              <w:rPr>
                <w:b/>
                <w:sz w:val="20"/>
                <w:szCs w:val="20"/>
              </w:rPr>
            </w:pPr>
            <w:r>
              <w:rPr>
                <w:sz w:val="20"/>
                <w:szCs w:val="20"/>
              </w:rPr>
              <w:t xml:space="preserve">El término </w:t>
            </w:r>
            <w:proofErr w:type="spellStart"/>
            <w:r>
              <w:rPr>
                <w:i/>
                <w:sz w:val="20"/>
                <w:szCs w:val="20"/>
              </w:rPr>
              <w:t>merchandising</w:t>
            </w:r>
            <w:proofErr w:type="spellEnd"/>
            <w:r>
              <w:rPr>
                <w:sz w:val="20"/>
                <w:szCs w:val="20"/>
              </w:rPr>
              <w:t xml:space="preserve"> se puede dividir en dos partes, «</w:t>
            </w:r>
            <w:proofErr w:type="spellStart"/>
            <w:r>
              <w:rPr>
                <w:i/>
                <w:sz w:val="20"/>
                <w:szCs w:val="20"/>
              </w:rPr>
              <w:t>merchandise</w:t>
            </w:r>
            <w:proofErr w:type="spellEnd"/>
            <w:r>
              <w:rPr>
                <w:sz w:val="20"/>
                <w:szCs w:val="20"/>
              </w:rPr>
              <w:t>», que significa mercancía o mercadería, y la terminación «-</w:t>
            </w:r>
            <w:proofErr w:type="spellStart"/>
            <w:r>
              <w:rPr>
                <w:sz w:val="20"/>
                <w:szCs w:val="20"/>
              </w:rPr>
              <w:t>ing</w:t>
            </w:r>
            <w:proofErr w:type="spellEnd"/>
            <w:r>
              <w:rPr>
                <w:sz w:val="20"/>
                <w:szCs w:val="20"/>
              </w:rPr>
              <w:t xml:space="preserve">», que significa acción. En este sentido, puede decirse que es el </w:t>
            </w:r>
            <w:r>
              <w:rPr>
                <w:i/>
                <w:sz w:val="20"/>
                <w:szCs w:val="20"/>
              </w:rPr>
              <w:t>mercado en acción</w:t>
            </w:r>
            <w:r>
              <w:rPr>
                <w:sz w:val="20"/>
                <w:szCs w:val="20"/>
              </w:rPr>
              <w:t xml:space="preserve"> o </w:t>
            </w:r>
            <w:r>
              <w:rPr>
                <w:i/>
                <w:sz w:val="20"/>
                <w:szCs w:val="20"/>
              </w:rPr>
              <w:t>producto en acción</w:t>
            </w:r>
            <w:r>
              <w:rPr>
                <w:sz w:val="20"/>
                <w:szCs w:val="20"/>
              </w:rPr>
              <w:t xml:space="preserve">; dicho en otras palabras, el </w:t>
            </w:r>
            <w:proofErr w:type="spellStart"/>
            <w:r>
              <w:rPr>
                <w:i/>
                <w:sz w:val="20"/>
                <w:szCs w:val="20"/>
              </w:rPr>
              <w:t>merchandising</w:t>
            </w:r>
            <w:proofErr w:type="spellEnd"/>
            <w:r>
              <w:rPr>
                <w:sz w:val="20"/>
                <w:szCs w:val="20"/>
              </w:rPr>
              <w:t xml:space="preserve"> es el movimiento de la mercancía hacia el consumidor en el punto de </w:t>
            </w:r>
            <w:sdt>
              <w:sdtPr>
                <w:tag w:val="goog_rdk_3"/>
                <w:id w:val="511420196"/>
              </w:sdtPr>
              <w:sdtContent/>
            </w:sdt>
            <w:r>
              <w:rPr>
                <w:sz w:val="20"/>
                <w:szCs w:val="20"/>
              </w:rPr>
              <w:t>venta.</w:t>
            </w:r>
          </w:p>
        </w:tc>
      </w:tr>
    </w:tbl>
    <w:p w14:paraId="71C81A61" w14:textId="77777777" w:rsidR="00D4003D" w:rsidRDefault="00D4003D" w:rsidP="00D4003D">
      <w:pPr>
        <w:spacing w:after="120"/>
        <w:jc w:val="both"/>
        <w:rPr>
          <w:sz w:val="20"/>
          <w:szCs w:val="20"/>
        </w:rPr>
      </w:pPr>
    </w:p>
    <w:p w14:paraId="24A8F154" w14:textId="77777777" w:rsidR="00D4003D" w:rsidRDefault="00D4003D" w:rsidP="00D4003D">
      <w:pPr>
        <w:spacing w:after="120"/>
        <w:jc w:val="both"/>
        <w:rPr>
          <w:sz w:val="20"/>
          <w:szCs w:val="20"/>
        </w:rPr>
      </w:pPr>
      <w:r>
        <w:rPr>
          <w:sz w:val="20"/>
          <w:szCs w:val="20"/>
        </w:rPr>
        <w:t xml:space="preserve">Otros autores definen el </w:t>
      </w:r>
      <w:proofErr w:type="spellStart"/>
      <w:r>
        <w:rPr>
          <w:i/>
          <w:sz w:val="20"/>
          <w:szCs w:val="20"/>
        </w:rPr>
        <w:t>merchandising</w:t>
      </w:r>
      <w:proofErr w:type="spellEnd"/>
      <w:r>
        <w:rPr>
          <w:sz w:val="20"/>
          <w:szCs w:val="20"/>
        </w:rPr>
        <w:t xml:space="preserve"> de la siguiente forma:</w:t>
      </w:r>
      <w:r>
        <w:rPr>
          <w:noProof/>
        </w:rPr>
        <mc:AlternateContent>
          <mc:Choice Requires="wps">
            <w:drawing>
              <wp:anchor distT="0" distB="0" distL="114300" distR="114300" simplePos="0" relativeHeight="251659264" behindDoc="0" locked="0" layoutInCell="1" hidden="0" allowOverlap="1" wp14:anchorId="76B8A613" wp14:editId="24C80C48">
                <wp:simplePos x="0" y="0"/>
                <wp:positionH relativeFrom="column">
                  <wp:posOffset>1</wp:posOffset>
                </wp:positionH>
                <wp:positionV relativeFrom="paragraph">
                  <wp:posOffset>215900</wp:posOffset>
                </wp:positionV>
                <wp:extent cx="6403975" cy="845063"/>
                <wp:effectExtent l="0" t="0" r="0" b="0"/>
                <wp:wrapNone/>
                <wp:docPr id="171" name="Rectángulo 171"/>
                <wp:cNvGraphicFramePr/>
                <a:graphic xmlns:a="http://schemas.openxmlformats.org/drawingml/2006/main">
                  <a:graphicData uri="http://schemas.microsoft.com/office/word/2010/wordprocessingShape">
                    <wps:wsp>
                      <wps:cNvSpPr/>
                      <wps:spPr>
                        <a:xfrm>
                          <a:off x="2156713" y="3370169"/>
                          <a:ext cx="6378575" cy="819663"/>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2CD39CB8" w14:textId="77777777" w:rsidR="00D4003D" w:rsidRDefault="00D4003D" w:rsidP="00D4003D">
                            <w:pPr>
                              <w:jc w:val="center"/>
                              <w:textDirection w:val="btLr"/>
                            </w:pPr>
                            <w:r>
                              <w:rPr>
                                <w:rFonts w:ascii="Times New Roman" w:eastAsia="Times New Roman" w:hAnsi="Times New Roman" w:cs="Times New Roman"/>
                                <w:color w:val="FFFFFF"/>
                                <w:sz w:val="36"/>
                              </w:rPr>
                              <w:t xml:space="preserve">CF06_1_gráfico </w:t>
                            </w:r>
                            <w:proofErr w:type="spellStart"/>
                            <w:r>
                              <w:rPr>
                                <w:rFonts w:ascii="Times New Roman" w:eastAsia="Times New Roman" w:hAnsi="Times New Roman" w:cs="Times New Roman"/>
                                <w:color w:val="FFFFFF"/>
                                <w:sz w:val="36"/>
                              </w:rPr>
                              <w:t>interactivo_autores</w:t>
                            </w:r>
                            <w:proofErr w:type="spellEnd"/>
                          </w:p>
                        </w:txbxContent>
                      </wps:txbx>
                      <wps:bodyPr spcFirstLastPara="1" wrap="square" lIns="91425" tIns="45700" rIns="91425" bIns="45700" anchor="ctr" anchorCtr="0">
                        <a:noAutofit/>
                      </wps:bodyPr>
                    </wps:wsp>
                  </a:graphicData>
                </a:graphic>
              </wp:anchor>
            </w:drawing>
          </mc:Choice>
          <mc:Fallback>
            <w:pict>
              <v:rect w14:anchorId="76B8A613" id="Rectángulo 171" o:spid="_x0000_s1026" style="position:absolute;left:0;text-align:left;margin-left:0;margin-top:17pt;width:504.25pt;height:66.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" fillcolor="#ed7d31" strokecolor="#42719b" strokeweight="1pt">
                <v:stroke startarrowwidth="narrow" startarrowlength="short" endarrowwidth="narrow" endarrowlength="short" miterlimit="5243f"/>
                <v:textbox inset="2.53958mm,1.2694mm,2.53958mm,1.2694mm">
                  <w:txbxContent>
                    <w:p w14:paraId="2CD39CB8" w14:textId="77777777" w:rsidR="00D4003D" w:rsidRDefault="00D4003D" w:rsidP="00D4003D">
                      <w:pPr>
                        <w:jc w:val="center"/>
                        <w:textDirection w:val="btLr"/>
                      </w:pPr>
                      <w:r>
                        <w:rPr>
                          <w:rFonts w:ascii="Times New Roman" w:eastAsia="Times New Roman" w:hAnsi="Times New Roman" w:cs="Times New Roman"/>
                          <w:color w:val="FFFFFF"/>
                          <w:sz w:val="36"/>
                        </w:rPr>
                        <w:t xml:space="preserve">CF06_1_gráfico </w:t>
                      </w:r>
                      <w:proofErr w:type="spellStart"/>
                      <w:r>
                        <w:rPr>
                          <w:rFonts w:ascii="Times New Roman" w:eastAsia="Times New Roman" w:hAnsi="Times New Roman" w:cs="Times New Roman"/>
                          <w:color w:val="FFFFFF"/>
                          <w:sz w:val="36"/>
                        </w:rPr>
                        <w:t>interactivo_autores</w:t>
                      </w:r>
                      <w:proofErr w:type="spellEnd"/>
                    </w:p>
                  </w:txbxContent>
                </v:textbox>
              </v:rect>
            </w:pict>
          </mc:Fallback>
        </mc:AlternateContent>
      </w:r>
    </w:p>
    <w:p w14:paraId="003EE130" w14:textId="77777777" w:rsidR="00D4003D" w:rsidRDefault="00D4003D" w:rsidP="00D4003D">
      <w:pPr>
        <w:spacing w:after="120"/>
        <w:jc w:val="both"/>
        <w:rPr>
          <w:sz w:val="20"/>
          <w:szCs w:val="20"/>
        </w:rPr>
      </w:pPr>
    </w:p>
    <w:p w14:paraId="07518E5C" w14:textId="77777777" w:rsidR="00D4003D" w:rsidRDefault="00D4003D" w:rsidP="00D4003D">
      <w:pPr>
        <w:spacing w:after="120"/>
        <w:jc w:val="both"/>
        <w:rPr>
          <w:sz w:val="20"/>
          <w:szCs w:val="20"/>
        </w:rPr>
      </w:pPr>
    </w:p>
    <w:p w14:paraId="5ECF216F" w14:textId="78DC3C07" w:rsidR="00D4003D" w:rsidRDefault="00000000" w:rsidP="00D4003D">
      <w:pPr>
        <w:spacing w:after="120"/>
        <w:jc w:val="both"/>
        <w:rPr>
          <w:sz w:val="20"/>
          <w:szCs w:val="20"/>
        </w:rPr>
      </w:pPr>
      <w:sdt>
        <w:sdtPr>
          <w:tag w:val="goog_rdk_4"/>
          <w:id w:val="1002628440"/>
          <w:showingPlcHdr/>
        </w:sdtPr>
        <w:sdtContent>
          <w:r w:rsidR="00A85CAE">
            <w:t xml:space="preserve">     </w:t>
          </w:r>
        </w:sdtContent>
      </w:sdt>
    </w:p>
    <w:p w14:paraId="4B428884" w14:textId="77777777" w:rsidR="00D4003D" w:rsidRDefault="00D4003D" w:rsidP="00D4003D">
      <w:pPr>
        <w:spacing w:after="120"/>
        <w:jc w:val="both"/>
        <w:rPr>
          <w:sz w:val="20"/>
          <w:szCs w:val="20"/>
        </w:rPr>
      </w:pPr>
    </w:p>
    <w:p w14:paraId="527BFB68" w14:textId="4D033629" w:rsidR="00D4003D" w:rsidRDefault="00A85CAE" w:rsidP="00D4003D">
      <w:pPr>
        <w:spacing w:after="120"/>
        <w:jc w:val="both"/>
        <w:rPr>
          <w:sz w:val="20"/>
          <w:szCs w:val="20"/>
        </w:rPr>
      </w:pPr>
      <w:commentRangeStart w:id="7"/>
      <w:r>
        <w:rPr>
          <w:noProof/>
        </w:rPr>
        <w:drawing>
          <wp:inline distT="0" distB="0" distL="0" distR="0" wp14:anchorId="0BC2F664" wp14:editId="455AF58C">
            <wp:extent cx="2076450" cy="1767045"/>
            <wp:effectExtent l="0" t="0" r="0" b="5080"/>
            <wp:docPr id="5871416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141656" name="Imagen 1" descr="Texto&#10;&#10;Descripción generada automáticamente"/>
                    <pic:cNvPicPr/>
                  </pic:nvPicPr>
                  <pic:blipFill>
                    <a:blip r:embed="rId18"/>
                    <a:stretch>
                      <a:fillRect/>
                    </a:stretch>
                  </pic:blipFill>
                  <pic:spPr>
                    <a:xfrm>
                      <a:off x="0" y="0"/>
                      <a:ext cx="2080866" cy="1770803"/>
                    </a:xfrm>
                    <a:prstGeom prst="rect">
                      <a:avLst/>
                    </a:prstGeom>
                  </pic:spPr>
                </pic:pic>
              </a:graphicData>
            </a:graphic>
          </wp:inline>
        </w:drawing>
      </w:r>
      <w:r>
        <w:rPr>
          <w:sz w:val="20"/>
          <w:szCs w:val="20"/>
        </w:rPr>
        <w:t xml:space="preserve">  </w:t>
      </w:r>
      <w:r>
        <w:rPr>
          <w:noProof/>
        </w:rPr>
        <w:drawing>
          <wp:inline distT="0" distB="0" distL="0" distR="0" wp14:anchorId="0F419BFD" wp14:editId="51B88D48">
            <wp:extent cx="1857375" cy="1768017"/>
            <wp:effectExtent l="0" t="0" r="0" b="3810"/>
            <wp:docPr id="84614068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40681" name="Imagen 1" descr="Texto&#10;&#10;Descripción generada automáticamente"/>
                    <pic:cNvPicPr/>
                  </pic:nvPicPr>
                  <pic:blipFill>
                    <a:blip r:embed="rId19"/>
                    <a:stretch>
                      <a:fillRect/>
                    </a:stretch>
                  </pic:blipFill>
                  <pic:spPr>
                    <a:xfrm>
                      <a:off x="0" y="0"/>
                      <a:ext cx="1865892" cy="1776124"/>
                    </a:xfrm>
                    <a:prstGeom prst="rect">
                      <a:avLst/>
                    </a:prstGeom>
                  </pic:spPr>
                </pic:pic>
              </a:graphicData>
            </a:graphic>
          </wp:inline>
        </w:drawing>
      </w:r>
      <w:commentRangeEnd w:id="7"/>
      <w:r>
        <w:rPr>
          <w:rStyle w:val="Refdecomentario"/>
        </w:rPr>
        <w:commentReference w:id="7"/>
      </w:r>
    </w:p>
    <w:p w14:paraId="15921FE8" w14:textId="77777777" w:rsidR="00A85CAE" w:rsidRDefault="00A85CAE" w:rsidP="00D4003D">
      <w:pPr>
        <w:spacing w:after="120"/>
        <w:jc w:val="both"/>
        <w:rPr>
          <w:sz w:val="20"/>
          <w:szCs w:val="20"/>
        </w:rPr>
      </w:pPr>
    </w:p>
    <w:p w14:paraId="79689B3F" w14:textId="77777777" w:rsidR="00D4003D" w:rsidRDefault="00D4003D" w:rsidP="00D4003D">
      <w:pPr>
        <w:spacing w:after="120"/>
        <w:jc w:val="both"/>
        <w:rPr>
          <w:sz w:val="20"/>
          <w:szCs w:val="20"/>
        </w:rPr>
      </w:pPr>
      <w:r>
        <w:rPr>
          <w:sz w:val="20"/>
          <w:szCs w:val="20"/>
        </w:rPr>
        <w:t xml:space="preserve">El </w:t>
      </w:r>
      <w:proofErr w:type="spellStart"/>
      <w:r>
        <w:rPr>
          <w:i/>
          <w:sz w:val="20"/>
          <w:szCs w:val="20"/>
        </w:rPr>
        <w:t>merchandising</w:t>
      </w:r>
      <w:proofErr w:type="spellEnd"/>
      <w:r>
        <w:rPr>
          <w:i/>
          <w:sz w:val="20"/>
          <w:szCs w:val="20"/>
        </w:rPr>
        <w:t>,</w:t>
      </w:r>
      <w:r>
        <w:rPr>
          <w:sz w:val="20"/>
          <w:szCs w:val="20"/>
        </w:rPr>
        <w:t xml:space="preserve"> entonces, se puede definir como una técnica del </w:t>
      </w:r>
      <w:r>
        <w:rPr>
          <w:i/>
          <w:sz w:val="20"/>
          <w:szCs w:val="20"/>
        </w:rPr>
        <w:t>marketing</w:t>
      </w:r>
      <w:r>
        <w:rPr>
          <w:sz w:val="20"/>
          <w:szCs w:val="20"/>
        </w:rPr>
        <w:t xml:space="preserve"> aplicada y desarrollada a fabricantes y distribuidores dirigida a estimular el deseo y producir la compra. Ahora bien, desde la perspectiva de la comunicación visual, el </w:t>
      </w:r>
      <w:proofErr w:type="spellStart"/>
      <w:r>
        <w:rPr>
          <w:i/>
          <w:sz w:val="20"/>
          <w:szCs w:val="20"/>
        </w:rPr>
        <w:t>merchandising</w:t>
      </w:r>
      <w:proofErr w:type="spellEnd"/>
      <w:r>
        <w:rPr>
          <w:i/>
          <w:sz w:val="20"/>
          <w:szCs w:val="20"/>
        </w:rPr>
        <w:t xml:space="preserve"> </w:t>
      </w:r>
      <w:r>
        <w:rPr>
          <w:sz w:val="20"/>
          <w:szCs w:val="20"/>
        </w:rPr>
        <w:t>busca influir en el público a través de los sentidos, teniendo en cuenta que las personas reciben estímulos a través de los sentidos en 80% visuales, 10% estímulos sonoros y el otro 10% entre el tacto, olfato y gusto.</w:t>
      </w:r>
    </w:p>
    <w:p w14:paraId="3D18B141" w14:textId="77777777" w:rsidR="00D4003D" w:rsidRDefault="00D4003D" w:rsidP="00D4003D">
      <w:pPr>
        <w:spacing w:after="120"/>
        <w:jc w:val="both"/>
        <w:rPr>
          <w:sz w:val="20"/>
          <w:szCs w:val="20"/>
        </w:rPr>
      </w:pP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2"/>
      </w:tblGrid>
      <w:tr w:rsidR="00D4003D" w14:paraId="0DCA5375" w14:textId="77777777" w:rsidTr="00C42E56">
        <w:trPr>
          <w:trHeight w:val="495"/>
        </w:trPr>
        <w:tc>
          <w:tcPr>
            <w:tcW w:w="9962" w:type="dxa"/>
            <w:shd w:val="clear" w:color="auto" w:fill="0F243E"/>
          </w:tcPr>
          <w:p w14:paraId="7754DDB5" w14:textId="77777777" w:rsidR="00D4003D" w:rsidRDefault="00D4003D" w:rsidP="00C42E56">
            <w:pPr>
              <w:spacing w:after="120"/>
              <w:jc w:val="both"/>
              <w:rPr>
                <w:color w:val="FFFFFF"/>
                <w:sz w:val="20"/>
                <w:szCs w:val="20"/>
              </w:rPr>
            </w:pPr>
            <w:r>
              <w:rPr>
                <w:color w:val="FFFFFF"/>
                <w:sz w:val="20"/>
                <w:szCs w:val="20"/>
              </w:rPr>
              <w:t xml:space="preserve">Como técnica del </w:t>
            </w:r>
            <w:r>
              <w:rPr>
                <w:i/>
                <w:color w:val="FFFFFF"/>
                <w:sz w:val="20"/>
                <w:szCs w:val="20"/>
              </w:rPr>
              <w:t>marketing</w:t>
            </w:r>
            <w:r>
              <w:rPr>
                <w:color w:val="FFFFFF"/>
                <w:sz w:val="20"/>
                <w:szCs w:val="20"/>
              </w:rPr>
              <w:t xml:space="preserve">, siempre se buscará la rentabilidad, disponibilidad, impacto, precio y </w:t>
            </w:r>
            <w:sdt>
              <w:sdtPr>
                <w:tag w:val="goog_rdk_5"/>
                <w:id w:val="-132485105"/>
              </w:sdtPr>
              <w:sdtContent/>
            </w:sdt>
            <w:r>
              <w:rPr>
                <w:color w:val="FFFFFF"/>
                <w:sz w:val="20"/>
                <w:szCs w:val="20"/>
              </w:rPr>
              <w:t>exhibición.</w:t>
            </w:r>
          </w:p>
        </w:tc>
      </w:tr>
    </w:tbl>
    <w:p w14:paraId="25F055CB" w14:textId="77777777" w:rsidR="00D4003D" w:rsidRDefault="00D4003D" w:rsidP="00D4003D">
      <w:pPr>
        <w:spacing w:after="120"/>
        <w:jc w:val="both"/>
        <w:rPr>
          <w:sz w:val="20"/>
          <w:szCs w:val="20"/>
        </w:rPr>
      </w:pPr>
    </w:p>
    <w:p w14:paraId="10181F9F" w14:textId="77777777" w:rsidR="00D4003D" w:rsidRDefault="00D4003D" w:rsidP="00D4003D">
      <w:pPr>
        <w:spacing w:after="120"/>
        <w:jc w:val="both"/>
        <w:rPr>
          <w:sz w:val="20"/>
          <w:szCs w:val="20"/>
        </w:rPr>
      </w:pPr>
      <w:r>
        <w:rPr>
          <w:sz w:val="20"/>
          <w:szCs w:val="20"/>
        </w:rPr>
        <w:t>No obstante, esta técnica comercial comenzó con el surgimiento de los puntos de ventas modernos, en los que se aplicaban diversas acciones de visualización de los productos para potenciar la mercadería, así como la rápida rotación de inventarios. De esta manera, se destacan los siguientes hitos:</w:t>
      </w:r>
    </w:p>
    <w:p w14:paraId="0881C632" w14:textId="77777777" w:rsidR="00D4003D" w:rsidRDefault="00D4003D" w:rsidP="00D4003D">
      <w:pPr>
        <w:spacing w:after="120"/>
        <w:rPr>
          <w:b/>
          <w:sz w:val="20"/>
          <w:szCs w:val="20"/>
        </w:rPr>
      </w:pPr>
    </w:p>
    <w:p w14:paraId="759D1ED0" w14:textId="77777777" w:rsidR="00D4003D" w:rsidRDefault="00D4003D" w:rsidP="00D4003D">
      <w:pPr>
        <w:spacing w:after="120"/>
        <w:rPr>
          <w:b/>
          <w:sz w:val="20"/>
          <w:szCs w:val="20"/>
        </w:rPr>
      </w:pPr>
      <w:r>
        <w:rPr>
          <w:noProof/>
        </w:rPr>
        <mc:AlternateContent>
          <mc:Choice Requires="wps">
            <w:drawing>
              <wp:anchor distT="0" distB="0" distL="114300" distR="114300" simplePos="0" relativeHeight="251660288" behindDoc="0" locked="0" layoutInCell="1" hidden="0" allowOverlap="1" wp14:anchorId="298BF6DB" wp14:editId="7989FB15">
                <wp:simplePos x="0" y="0"/>
                <wp:positionH relativeFrom="column">
                  <wp:posOffset>1</wp:posOffset>
                </wp:positionH>
                <wp:positionV relativeFrom="paragraph">
                  <wp:posOffset>0</wp:posOffset>
                </wp:positionV>
                <wp:extent cx="6417235" cy="1132504"/>
                <wp:effectExtent l="0" t="0" r="0" b="0"/>
                <wp:wrapNone/>
                <wp:docPr id="178" name="Rectángulo 178"/>
                <wp:cNvGraphicFramePr/>
                <a:graphic xmlns:a="http://schemas.openxmlformats.org/drawingml/2006/main">
                  <a:graphicData uri="http://schemas.microsoft.com/office/word/2010/wordprocessingShape">
                    <wps:wsp>
                      <wps:cNvSpPr/>
                      <wps:spPr>
                        <a:xfrm>
                          <a:off x="2156433" y="3232798"/>
                          <a:ext cx="6379135" cy="1094404"/>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4D300E31" w14:textId="77777777" w:rsidR="00D4003D" w:rsidRDefault="00D4003D" w:rsidP="00D4003D">
                            <w:pPr>
                              <w:jc w:val="center"/>
                              <w:textDirection w:val="btLr"/>
                            </w:pPr>
                            <w:r>
                              <w:rPr>
                                <w:rFonts w:ascii="Times New Roman" w:eastAsia="Times New Roman" w:hAnsi="Times New Roman" w:cs="Times New Roman"/>
                                <w:color w:val="FFFFFF"/>
                                <w:sz w:val="36"/>
                              </w:rPr>
                              <w:t xml:space="preserve">CF06_1_Línea de tiempo </w:t>
                            </w:r>
                            <w:proofErr w:type="spellStart"/>
                            <w:r>
                              <w:rPr>
                                <w:rFonts w:ascii="Times New Roman" w:eastAsia="Times New Roman" w:hAnsi="Times New Roman" w:cs="Times New Roman"/>
                                <w:color w:val="FFFFFF"/>
                                <w:sz w:val="36"/>
                              </w:rPr>
                              <w:t>interactiva_historia</w:t>
                            </w:r>
                            <w:proofErr w:type="spellEnd"/>
                          </w:p>
                        </w:txbxContent>
                      </wps:txbx>
                      <wps:bodyPr spcFirstLastPara="1" wrap="square" lIns="91425" tIns="45700" rIns="91425" bIns="45700" anchor="ctr" anchorCtr="0">
                        <a:noAutofit/>
                      </wps:bodyPr>
                    </wps:wsp>
                  </a:graphicData>
                </a:graphic>
              </wp:anchor>
            </w:drawing>
          </mc:Choice>
          <mc:Fallback>
            <w:pict>
              <v:rect w14:anchorId="298BF6DB" id="Rectángulo 178" o:spid="_x0000_s1027" style="position:absolute;margin-left:0;margin-top:0;width:505.3pt;height:89.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" fillcolor="#ed7d31" strokecolor="#42719b" strokeweight="1pt">
                <v:stroke startarrowwidth="narrow" startarrowlength="short" endarrowwidth="narrow" endarrowlength="short" miterlimit="5243f"/>
                <v:textbox inset="2.53958mm,1.2694mm,2.53958mm,1.2694mm">
                  <w:txbxContent>
                    <w:p w14:paraId="4D300E31" w14:textId="77777777" w:rsidR="00D4003D" w:rsidRDefault="00D4003D" w:rsidP="00D4003D">
                      <w:pPr>
                        <w:jc w:val="center"/>
                        <w:textDirection w:val="btLr"/>
                      </w:pPr>
                      <w:r>
                        <w:rPr>
                          <w:rFonts w:ascii="Times New Roman" w:eastAsia="Times New Roman" w:hAnsi="Times New Roman" w:cs="Times New Roman"/>
                          <w:color w:val="FFFFFF"/>
                          <w:sz w:val="36"/>
                        </w:rPr>
                        <w:t xml:space="preserve">CF06_1_Línea de tiempo </w:t>
                      </w:r>
                      <w:proofErr w:type="spellStart"/>
                      <w:r>
                        <w:rPr>
                          <w:rFonts w:ascii="Times New Roman" w:eastAsia="Times New Roman" w:hAnsi="Times New Roman" w:cs="Times New Roman"/>
                          <w:color w:val="FFFFFF"/>
                          <w:sz w:val="36"/>
                        </w:rPr>
                        <w:t>interactiva_historia</w:t>
                      </w:r>
                      <w:proofErr w:type="spellEnd"/>
                    </w:p>
                  </w:txbxContent>
                </v:textbox>
              </v:rect>
            </w:pict>
          </mc:Fallback>
        </mc:AlternateContent>
      </w:r>
    </w:p>
    <w:p w14:paraId="27B409AD" w14:textId="77777777" w:rsidR="00D4003D" w:rsidRDefault="00D4003D" w:rsidP="00D4003D">
      <w:pPr>
        <w:spacing w:after="120"/>
        <w:rPr>
          <w:b/>
          <w:sz w:val="20"/>
          <w:szCs w:val="20"/>
        </w:rPr>
      </w:pPr>
    </w:p>
    <w:p w14:paraId="40E3EBEB" w14:textId="77777777" w:rsidR="00D4003D" w:rsidRDefault="00D4003D" w:rsidP="00D4003D">
      <w:pPr>
        <w:spacing w:after="120"/>
        <w:rPr>
          <w:b/>
          <w:sz w:val="20"/>
          <w:szCs w:val="20"/>
        </w:rPr>
      </w:pPr>
    </w:p>
    <w:p w14:paraId="02DE6773" w14:textId="06CF6334" w:rsidR="00D4003D" w:rsidRDefault="00000000" w:rsidP="00D4003D">
      <w:pPr>
        <w:spacing w:after="120"/>
        <w:rPr>
          <w:b/>
          <w:sz w:val="20"/>
          <w:szCs w:val="20"/>
        </w:rPr>
      </w:pPr>
      <w:sdt>
        <w:sdtPr>
          <w:tag w:val="goog_rdk_6"/>
          <w:id w:val="2080937440"/>
          <w:showingPlcHdr/>
        </w:sdtPr>
        <w:sdtContent>
          <w:r w:rsidR="00A85CAE">
            <w:t xml:space="preserve">     </w:t>
          </w:r>
        </w:sdtContent>
      </w:sdt>
    </w:p>
    <w:p w14:paraId="2933486C" w14:textId="77777777" w:rsidR="00D4003D" w:rsidRDefault="00D4003D" w:rsidP="00D4003D">
      <w:pPr>
        <w:spacing w:after="120"/>
        <w:rPr>
          <w:b/>
          <w:sz w:val="20"/>
          <w:szCs w:val="20"/>
        </w:rPr>
      </w:pPr>
    </w:p>
    <w:p w14:paraId="2F6E2011" w14:textId="77777777" w:rsidR="00D4003D" w:rsidRDefault="00D4003D" w:rsidP="00D4003D">
      <w:pPr>
        <w:spacing w:after="120"/>
        <w:rPr>
          <w:b/>
          <w:sz w:val="20"/>
          <w:szCs w:val="20"/>
        </w:rPr>
      </w:pPr>
    </w:p>
    <w:p w14:paraId="2ED10BEF" w14:textId="77777777" w:rsidR="00D4003D" w:rsidRDefault="00D4003D" w:rsidP="00D4003D">
      <w:pPr>
        <w:spacing w:after="120"/>
        <w:rPr>
          <w:sz w:val="20"/>
          <w:szCs w:val="20"/>
        </w:rPr>
      </w:pPr>
      <w:r>
        <w:rPr>
          <w:sz w:val="20"/>
          <w:szCs w:val="20"/>
        </w:rPr>
        <w:t xml:space="preserve">El </w:t>
      </w:r>
      <w:proofErr w:type="spellStart"/>
      <w:r>
        <w:rPr>
          <w:i/>
          <w:sz w:val="20"/>
          <w:szCs w:val="20"/>
        </w:rPr>
        <w:t>merchandising</w:t>
      </w:r>
      <w:proofErr w:type="spellEnd"/>
      <w:r>
        <w:rPr>
          <w:i/>
          <w:sz w:val="20"/>
          <w:szCs w:val="20"/>
        </w:rPr>
        <w:t>,</w:t>
      </w:r>
      <w:r>
        <w:rPr>
          <w:sz w:val="20"/>
          <w:szCs w:val="20"/>
        </w:rPr>
        <w:t xml:space="preserve"> como parte del proceso de comunicación, presenta la interacción entre dos elementos básicos, el punto de venta, la marca o el comerciante, con el cliente o comprador. Se ha convertido en una parte fundamental activa y dinámica de la estrategia de la empresa, en el que se tienen los siguientes alcances:</w:t>
      </w:r>
    </w:p>
    <w:p w14:paraId="24C3AEE9" w14:textId="2338FC6A" w:rsidR="00D4003D" w:rsidRDefault="00A85CAE" w:rsidP="00D4003D">
      <w:pPr>
        <w:spacing w:after="120"/>
        <w:rPr>
          <w:sz w:val="20"/>
          <w:szCs w:val="20"/>
        </w:rPr>
      </w:pPr>
      <w:commentRangeStart w:id="8"/>
      <w:r>
        <w:rPr>
          <w:noProof/>
        </w:rPr>
        <w:drawing>
          <wp:inline distT="0" distB="0" distL="0" distR="0" wp14:anchorId="5C3838E9" wp14:editId="5244E916">
            <wp:extent cx="6332220" cy="624840"/>
            <wp:effectExtent l="0" t="0" r="0" b="3810"/>
            <wp:docPr id="14063285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328582" name=""/>
                    <pic:cNvPicPr/>
                  </pic:nvPicPr>
                  <pic:blipFill>
                    <a:blip r:embed="rId20"/>
                    <a:stretch>
                      <a:fillRect/>
                    </a:stretch>
                  </pic:blipFill>
                  <pic:spPr>
                    <a:xfrm>
                      <a:off x="0" y="0"/>
                      <a:ext cx="6332220" cy="624840"/>
                    </a:xfrm>
                    <a:prstGeom prst="rect">
                      <a:avLst/>
                    </a:prstGeom>
                  </pic:spPr>
                </pic:pic>
              </a:graphicData>
            </a:graphic>
          </wp:inline>
        </w:drawing>
      </w:r>
      <w:commentRangeEnd w:id="8"/>
      <w:r w:rsidR="00464237">
        <w:rPr>
          <w:rStyle w:val="Refdecomentario"/>
        </w:rPr>
        <w:commentReference w:id="8"/>
      </w:r>
    </w:p>
    <w:p w14:paraId="5F9E16E1" w14:textId="77777777" w:rsidR="00A85CAE" w:rsidRDefault="00A85CAE" w:rsidP="00D4003D">
      <w:pPr>
        <w:spacing w:after="120"/>
        <w:rPr>
          <w:sz w:val="20"/>
          <w:szCs w:val="20"/>
        </w:rPr>
      </w:pPr>
    </w:p>
    <w:p w14:paraId="0219E762" w14:textId="77777777" w:rsidR="00D4003D" w:rsidRDefault="00D4003D" w:rsidP="00D4003D">
      <w:pPr>
        <w:spacing w:after="120"/>
        <w:rPr>
          <w:b/>
          <w:sz w:val="20"/>
          <w:szCs w:val="20"/>
        </w:rPr>
      </w:pPr>
      <w:commentRangeStart w:id="9"/>
      <w:r>
        <w:rPr>
          <w:b/>
          <w:sz w:val="20"/>
          <w:szCs w:val="20"/>
        </w:rPr>
        <w:t>Figura 1</w:t>
      </w:r>
    </w:p>
    <w:p w14:paraId="36CE39B3" w14:textId="77777777" w:rsidR="00D4003D" w:rsidRDefault="00D4003D" w:rsidP="00D4003D">
      <w:pPr>
        <w:spacing w:after="120"/>
        <w:rPr>
          <w:i/>
          <w:sz w:val="20"/>
          <w:szCs w:val="20"/>
        </w:rPr>
      </w:pPr>
      <w:r>
        <w:rPr>
          <w:i/>
          <w:sz w:val="20"/>
          <w:szCs w:val="20"/>
        </w:rPr>
        <w:t xml:space="preserve">Objetivos del </w:t>
      </w:r>
      <w:proofErr w:type="spellStart"/>
      <w:r>
        <w:rPr>
          <w:i/>
          <w:sz w:val="20"/>
          <w:szCs w:val="20"/>
        </w:rPr>
        <w:t>merchandising</w:t>
      </w:r>
      <w:commentRangeEnd w:id="9"/>
      <w:proofErr w:type="spellEnd"/>
      <w:r w:rsidR="005B3D73">
        <w:rPr>
          <w:rStyle w:val="Refdecomentario"/>
        </w:rPr>
        <w:commentReference w:id="9"/>
      </w:r>
    </w:p>
    <w:p w14:paraId="20884A1E" w14:textId="77777777" w:rsidR="00D4003D" w:rsidRDefault="00D4003D" w:rsidP="00D4003D">
      <w:pPr>
        <w:spacing w:after="120"/>
        <w:rPr>
          <w:sz w:val="20"/>
          <w:szCs w:val="20"/>
        </w:rPr>
      </w:pPr>
      <w:r>
        <w:rPr>
          <w:noProof/>
        </w:rPr>
        <mc:AlternateContent>
          <mc:Choice Requires="wps">
            <w:drawing>
              <wp:anchor distT="0" distB="0" distL="114300" distR="114300" simplePos="0" relativeHeight="251661312" behindDoc="0" locked="0" layoutInCell="1" hidden="0" allowOverlap="1" wp14:anchorId="3D72586E" wp14:editId="66B73AEA">
                <wp:simplePos x="0" y="0"/>
                <wp:positionH relativeFrom="column">
                  <wp:posOffset>1</wp:posOffset>
                </wp:positionH>
                <wp:positionV relativeFrom="paragraph">
                  <wp:posOffset>0</wp:posOffset>
                </wp:positionV>
                <wp:extent cx="6417235" cy="1132504"/>
                <wp:effectExtent l="0" t="0" r="0" b="0"/>
                <wp:wrapNone/>
                <wp:docPr id="176" name="Rectángulo 176"/>
                <wp:cNvGraphicFramePr/>
                <a:graphic xmlns:a="http://schemas.openxmlformats.org/drawingml/2006/main">
                  <a:graphicData uri="http://schemas.microsoft.com/office/word/2010/wordprocessingShape">
                    <wps:wsp>
                      <wps:cNvSpPr/>
                      <wps:spPr>
                        <a:xfrm>
                          <a:off x="2156433" y="3232798"/>
                          <a:ext cx="6379135" cy="1094404"/>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479D555A" w14:textId="77777777" w:rsidR="00D4003D" w:rsidRDefault="00D4003D" w:rsidP="00D4003D">
                            <w:pPr>
                              <w:jc w:val="center"/>
                              <w:textDirection w:val="btLr"/>
                            </w:pPr>
                            <w:r>
                              <w:rPr>
                                <w:rFonts w:ascii="Times New Roman" w:eastAsia="Times New Roman" w:hAnsi="Times New Roman" w:cs="Times New Roman"/>
                                <w:color w:val="FFFFFF"/>
                                <w:sz w:val="36"/>
                              </w:rPr>
                              <w:t>CF06_1_infografía_alcances</w:t>
                            </w:r>
                          </w:p>
                        </w:txbxContent>
                      </wps:txbx>
                      <wps:bodyPr spcFirstLastPara="1" wrap="square" lIns="91425" tIns="45700" rIns="91425" bIns="45700" anchor="ctr" anchorCtr="0">
                        <a:noAutofit/>
                      </wps:bodyPr>
                    </wps:wsp>
                  </a:graphicData>
                </a:graphic>
              </wp:anchor>
            </w:drawing>
          </mc:Choice>
          <mc:Fallback>
            <w:pict>
              <v:rect w14:anchorId="3D72586E" id="Rectángulo 176" o:spid="_x0000_s1028" style="position:absolute;margin-left:0;margin-top:0;width:505.3pt;height:89.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" fillcolor="#ed7d31" strokecolor="#42719b" strokeweight="1pt">
                <v:stroke startarrowwidth="narrow" startarrowlength="short" endarrowwidth="narrow" endarrowlength="short" miterlimit="5243f"/>
                <v:textbox inset="2.53958mm,1.2694mm,2.53958mm,1.2694mm">
                  <w:txbxContent>
                    <w:p w14:paraId="479D555A" w14:textId="77777777" w:rsidR="00D4003D" w:rsidRDefault="00D4003D" w:rsidP="00D4003D">
                      <w:pPr>
                        <w:jc w:val="center"/>
                        <w:textDirection w:val="btLr"/>
                      </w:pPr>
                      <w:r>
                        <w:rPr>
                          <w:rFonts w:ascii="Times New Roman" w:eastAsia="Times New Roman" w:hAnsi="Times New Roman" w:cs="Times New Roman"/>
                          <w:color w:val="FFFFFF"/>
                          <w:sz w:val="36"/>
                        </w:rPr>
                        <w:t>CF06_1_infografía_alcances</w:t>
                      </w:r>
                    </w:p>
                  </w:txbxContent>
                </v:textbox>
              </v:rect>
            </w:pict>
          </mc:Fallback>
        </mc:AlternateContent>
      </w:r>
    </w:p>
    <w:p w14:paraId="27903352" w14:textId="77777777" w:rsidR="00D4003D" w:rsidRDefault="00000000" w:rsidP="00D4003D">
      <w:pPr>
        <w:spacing w:after="120"/>
        <w:rPr>
          <w:sz w:val="20"/>
          <w:szCs w:val="20"/>
        </w:rPr>
      </w:pPr>
      <w:sdt>
        <w:sdtPr>
          <w:tag w:val="goog_rdk_7"/>
          <w:id w:val="-1380160111"/>
        </w:sdtPr>
        <w:sdtContent/>
      </w:sdt>
    </w:p>
    <w:p w14:paraId="620DA322" w14:textId="77777777" w:rsidR="00D4003D" w:rsidRDefault="00D4003D" w:rsidP="00D4003D">
      <w:pPr>
        <w:spacing w:after="120"/>
        <w:rPr>
          <w:sz w:val="20"/>
          <w:szCs w:val="20"/>
        </w:rPr>
      </w:pPr>
    </w:p>
    <w:p w14:paraId="40384118" w14:textId="77777777" w:rsidR="00D4003D" w:rsidRDefault="00D4003D" w:rsidP="00D4003D">
      <w:pPr>
        <w:spacing w:after="120"/>
        <w:rPr>
          <w:sz w:val="20"/>
          <w:szCs w:val="20"/>
        </w:rPr>
      </w:pPr>
    </w:p>
    <w:p w14:paraId="49260538" w14:textId="77777777" w:rsidR="00D4003D" w:rsidRDefault="00D4003D" w:rsidP="00D4003D">
      <w:pPr>
        <w:spacing w:after="120"/>
        <w:rPr>
          <w:sz w:val="20"/>
          <w:szCs w:val="20"/>
        </w:rPr>
      </w:pPr>
    </w:p>
    <w:p w14:paraId="52A30478" w14:textId="77777777" w:rsidR="00D4003D" w:rsidRDefault="00D4003D" w:rsidP="00D4003D">
      <w:pPr>
        <w:spacing w:after="120"/>
        <w:rPr>
          <w:sz w:val="20"/>
          <w:szCs w:val="20"/>
        </w:rPr>
      </w:pPr>
    </w:p>
    <w:p w14:paraId="52EF423D" w14:textId="77777777" w:rsidR="00D4003D" w:rsidRDefault="00D4003D" w:rsidP="00D4003D">
      <w:pPr>
        <w:spacing w:after="120"/>
        <w:rPr>
          <w:sz w:val="20"/>
          <w:szCs w:val="20"/>
        </w:rPr>
      </w:pPr>
      <w:r>
        <w:rPr>
          <w:sz w:val="20"/>
          <w:szCs w:val="20"/>
        </w:rPr>
        <w:t xml:space="preserve">De acuerdo con su definición y objetivos, se puede determinar que </w:t>
      </w:r>
      <w:r>
        <w:rPr>
          <w:b/>
          <w:sz w:val="20"/>
          <w:szCs w:val="20"/>
        </w:rPr>
        <w:t xml:space="preserve">la principal función del </w:t>
      </w:r>
      <w:commentRangeStart w:id="10"/>
      <w:proofErr w:type="spellStart"/>
      <w:r>
        <w:rPr>
          <w:b/>
          <w:i/>
          <w:sz w:val="20"/>
          <w:szCs w:val="20"/>
        </w:rPr>
        <w:t>merchandising</w:t>
      </w:r>
      <w:commentRangeEnd w:id="10"/>
      <w:proofErr w:type="spellEnd"/>
      <w:r w:rsidR="005B3D73">
        <w:rPr>
          <w:rStyle w:val="Refdecomentario"/>
        </w:rPr>
        <w:commentReference w:id="10"/>
      </w:r>
      <w:r>
        <w:rPr>
          <w:b/>
          <w:sz w:val="20"/>
          <w:szCs w:val="20"/>
        </w:rPr>
        <w:t xml:space="preserve"> es colocar, impulsar, hacer seguimiento y actualizar los productos, su exhibición y su publicidad</w:t>
      </w:r>
      <w:r>
        <w:rPr>
          <w:sz w:val="20"/>
          <w:szCs w:val="20"/>
        </w:rPr>
        <w:t>.</w:t>
      </w:r>
    </w:p>
    <w:p w14:paraId="3FCD0569" w14:textId="2802CC03" w:rsidR="00D4003D" w:rsidRDefault="00D4003D" w:rsidP="00D4003D">
      <w:pPr>
        <w:spacing w:after="120"/>
        <w:rPr>
          <w:sz w:val="20"/>
          <w:szCs w:val="20"/>
        </w:rPr>
      </w:pPr>
      <w:r>
        <w:rPr>
          <w:sz w:val="20"/>
          <w:szCs w:val="20"/>
        </w:rPr>
        <w:t xml:space="preserve">Entre las funciones del </w:t>
      </w:r>
      <w:proofErr w:type="spellStart"/>
      <w:r>
        <w:rPr>
          <w:i/>
          <w:sz w:val="20"/>
          <w:szCs w:val="20"/>
        </w:rPr>
        <w:t>merchandising</w:t>
      </w:r>
      <w:proofErr w:type="spellEnd"/>
      <w:r>
        <w:rPr>
          <w:sz w:val="20"/>
          <w:szCs w:val="20"/>
        </w:rPr>
        <w:t xml:space="preserve"> se encuentran las siguientes:</w:t>
      </w:r>
    </w:p>
    <w:p w14:paraId="37557286" w14:textId="255A7A99" w:rsidR="00D4003D" w:rsidRDefault="00D4003D" w:rsidP="00D4003D">
      <w:pPr>
        <w:spacing w:after="120"/>
        <w:rPr>
          <w:sz w:val="20"/>
          <w:szCs w:val="20"/>
        </w:rPr>
      </w:pPr>
    </w:p>
    <w:p w14:paraId="4E5E64CB" w14:textId="1B1E1321" w:rsidR="00B67D7A" w:rsidRPr="005B3D73" w:rsidRDefault="00B67D7A" w:rsidP="00D4003D">
      <w:pPr>
        <w:spacing w:after="120"/>
        <w:rPr>
          <w:b/>
          <w:sz w:val="20"/>
          <w:szCs w:val="20"/>
        </w:rPr>
      </w:pPr>
      <w:r>
        <w:rPr>
          <w:noProof/>
        </w:rPr>
        <w:drawing>
          <wp:anchor distT="0" distB="0" distL="114300" distR="114300" simplePos="0" relativeHeight="251683840" behindDoc="0" locked="0" layoutInCell="1" allowOverlap="1" wp14:anchorId="0133ECC2" wp14:editId="4BADC5C0">
            <wp:simplePos x="0" y="0"/>
            <wp:positionH relativeFrom="margin">
              <wp:align>left</wp:align>
            </wp:positionH>
            <wp:positionV relativeFrom="paragraph">
              <wp:posOffset>213995</wp:posOffset>
            </wp:positionV>
            <wp:extent cx="2703195" cy="1850390"/>
            <wp:effectExtent l="0" t="0" r="1905" b="0"/>
            <wp:wrapSquare wrapText="bothSides"/>
            <wp:docPr id="2031991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9167" name=""/>
                    <pic:cNvPicPr/>
                  </pic:nvPicPr>
                  <pic:blipFill>
                    <a:blip r:embed="rId21">
                      <a:extLst>
                        <a:ext uri="{28A0092B-C50C-407E-A947-70E740481C1C}">
                          <a14:useLocalDpi xmlns:a14="http://schemas.microsoft.com/office/drawing/2010/main" val="0"/>
                        </a:ext>
                      </a:extLst>
                    </a:blip>
                    <a:stretch>
                      <a:fillRect/>
                    </a:stretch>
                  </pic:blipFill>
                  <pic:spPr>
                    <a:xfrm>
                      <a:off x="0" y="0"/>
                      <a:ext cx="2703195" cy="1850390"/>
                    </a:xfrm>
                    <a:prstGeom prst="rect">
                      <a:avLst/>
                    </a:prstGeom>
                  </pic:spPr>
                </pic:pic>
              </a:graphicData>
            </a:graphic>
            <wp14:sizeRelH relativeFrom="page">
              <wp14:pctWidth>0</wp14:pctWidth>
            </wp14:sizeRelH>
            <wp14:sizeRelV relativeFrom="page">
              <wp14:pctHeight>0</wp14:pctHeight>
            </wp14:sizeRelV>
          </wp:anchor>
        </w:drawing>
      </w:r>
      <w:commentRangeStart w:id="11"/>
      <w:commentRangeEnd w:id="11"/>
      <w:r>
        <w:rPr>
          <w:rStyle w:val="Refdecomentario"/>
        </w:rPr>
        <w:commentReference w:id="11"/>
      </w:r>
    </w:p>
    <w:tbl>
      <w:tblPr>
        <w:tblStyle w:val="Tablaconcuadrcula"/>
        <w:tblW w:w="0" w:type="auto"/>
        <w:jc w:val="right"/>
        <w:tblLook w:val="04A0" w:firstRow="1" w:lastRow="0" w:firstColumn="1" w:lastColumn="0" w:noHBand="0" w:noVBand="1"/>
      </w:tblPr>
      <w:tblGrid>
        <w:gridCol w:w="5397"/>
      </w:tblGrid>
      <w:tr w:rsidR="00B67D7A" w:rsidRPr="00B67D7A" w14:paraId="3DD57A19" w14:textId="77777777" w:rsidTr="00B67D7A">
        <w:trPr>
          <w:jc w:val="right"/>
        </w:trPr>
        <w:tc>
          <w:tcPr>
            <w:tcW w:w="5397" w:type="dxa"/>
          </w:tcPr>
          <w:p w14:paraId="396048CC" w14:textId="045183E9" w:rsidR="00B67D7A" w:rsidRPr="00B67D7A" w:rsidRDefault="00B67D7A" w:rsidP="00B67D7A">
            <w:pPr>
              <w:spacing w:after="120"/>
              <w:rPr>
                <w:bCs/>
                <w:sz w:val="16"/>
                <w:szCs w:val="16"/>
              </w:rPr>
            </w:pPr>
            <w:r w:rsidRPr="00B67D7A">
              <w:rPr>
                <w:bCs/>
                <w:sz w:val="16"/>
                <w:szCs w:val="16"/>
              </w:rPr>
              <w:t>A. Presentar óptimamente el producto en la estantería o góndola.</w:t>
            </w:r>
          </w:p>
        </w:tc>
      </w:tr>
      <w:tr w:rsidR="00B67D7A" w:rsidRPr="00B67D7A" w14:paraId="15286964" w14:textId="77777777" w:rsidTr="00B67D7A">
        <w:trPr>
          <w:jc w:val="right"/>
        </w:trPr>
        <w:tc>
          <w:tcPr>
            <w:tcW w:w="5397" w:type="dxa"/>
          </w:tcPr>
          <w:p w14:paraId="41B9EF91" w14:textId="2B469661" w:rsidR="00B67D7A" w:rsidRPr="00B67D7A" w:rsidRDefault="00B67D7A" w:rsidP="00D4003D">
            <w:pPr>
              <w:spacing w:after="120"/>
              <w:rPr>
                <w:bCs/>
                <w:sz w:val="16"/>
                <w:szCs w:val="16"/>
              </w:rPr>
            </w:pPr>
            <w:r w:rsidRPr="00B67D7A">
              <w:rPr>
                <w:bCs/>
                <w:sz w:val="16"/>
                <w:szCs w:val="16"/>
              </w:rPr>
              <w:t>B. Disponer los productos para los clientes de acuerdo con el espacio en la vitrina.</w:t>
            </w:r>
          </w:p>
        </w:tc>
      </w:tr>
      <w:tr w:rsidR="00B67D7A" w:rsidRPr="00B67D7A" w14:paraId="5B569EC8" w14:textId="77777777" w:rsidTr="00B67D7A">
        <w:trPr>
          <w:jc w:val="right"/>
        </w:trPr>
        <w:tc>
          <w:tcPr>
            <w:tcW w:w="5397" w:type="dxa"/>
          </w:tcPr>
          <w:p w14:paraId="4A5FE164" w14:textId="286578D5" w:rsidR="00B67D7A" w:rsidRPr="00B67D7A" w:rsidRDefault="00B67D7A" w:rsidP="00D4003D">
            <w:pPr>
              <w:spacing w:after="120"/>
              <w:rPr>
                <w:bCs/>
                <w:sz w:val="16"/>
                <w:szCs w:val="16"/>
              </w:rPr>
            </w:pPr>
            <w:r w:rsidRPr="00B67D7A">
              <w:rPr>
                <w:bCs/>
                <w:sz w:val="16"/>
                <w:szCs w:val="16"/>
              </w:rPr>
              <w:t>C. Integridad en el suministro del producto para que lo seleccione el cliente.</w:t>
            </w:r>
          </w:p>
        </w:tc>
      </w:tr>
      <w:tr w:rsidR="00B67D7A" w:rsidRPr="00B67D7A" w14:paraId="602BF5B0" w14:textId="77777777" w:rsidTr="00B67D7A">
        <w:trPr>
          <w:jc w:val="right"/>
        </w:trPr>
        <w:tc>
          <w:tcPr>
            <w:tcW w:w="5397" w:type="dxa"/>
          </w:tcPr>
          <w:p w14:paraId="25163640" w14:textId="047619B0" w:rsidR="00B67D7A" w:rsidRPr="00B67D7A" w:rsidRDefault="00B67D7A" w:rsidP="00D4003D">
            <w:pPr>
              <w:spacing w:after="120"/>
              <w:rPr>
                <w:bCs/>
                <w:sz w:val="16"/>
                <w:szCs w:val="16"/>
              </w:rPr>
            </w:pPr>
            <w:r>
              <w:rPr>
                <w:bCs/>
                <w:sz w:val="16"/>
                <w:szCs w:val="16"/>
              </w:rPr>
              <w:t xml:space="preserve">D. </w:t>
            </w:r>
            <w:r w:rsidRPr="00B67D7A">
              <w:rPr>
                <w:bCs/>
                <w:sz w:val="16"/>
                <w:szCs w:val="16"/>
              </w:rPr>
              <w:t>Integridad en el suministro del producto para que lo seleccione el cliente.</w:t>
            </w:r>
          </w:p>
        </w:tc>
      </w:tr>
      <w:tr w:rsidR="00B67D7A" w:rsidRPr="00B67D7A" w14:paraId="0D7B2800" w14:textId="77777777" w:rsidTr="00B67D7A">
        <w:trPr>
          <w:jc w:val="right"/>
        </w:trPr>
        <w:tc>
          <w:tcPr>
            <w:tcW w:w="5397" w:type="dxa"/>
          </w:tcPr>
          <w:p w14:paraId="117D42DF" w14:textId="473DA079" w:rsidR="00B67D7A" w:rsidRPr="00B67D7A" w:rsidRDefault="00B67D7A" w:rsidP="00D4003D">
            <w:pPr>
              <w:spacing w:after="120"/>
              <w:rPr>
                <w:bCs/>
                <w:sz w:val="16"/>
                <w:szCs w:val="16"/>
              </w:rPr>
            </w:pPr>
            <w:r>
              <w:rPr>
                <w:bCs/>
                <w:sz w:val="16"/>
                <w:szCs w:val="16"/>
              </w:rPr>
              <w:t xml:space="preserve">E. </w:t>
            </w:r>
            <w:r w:rsidRPr="00B67D7A">
              <w:rPr>
                <w:bCs/>
                <w:sz w:val="16"/>
                <w:szCs w:val="16"/>
              </w:rPr>
              <w:t>Destacar el producto frente a la competencia en la vitrina o estantería.</w:t>
            </w:r>
          </w:p>
        </w:tc>
      </w:tr>
      <w:tr w:rsidR="00B67D7A" w:rsidRPr="00B67D7A" w14:paraId="2DC1AF63" w14:textId="77777777" w:rsidTr="00B67D7A">
        <w:trPr>
          <w:jc w:val="right"/>
        </w:trPr>
        <w:tc>
          <w:tcPr>
            <w:tcW w:w="5397" w:type="dxa"/>
          </w:tcPr>
          <w:p w14:paraId="48BA4A50" w14:textId="74ACB968" w:rsidR="00B67D7A" w:rsidRPr="00B67D7A" w:rsidRDefault="00B67D7A" w:rsidP="00D4003D">
            <w:pPr>
              <w:spacing w:after="120"/>
              <w:rPr>
                <w:bCs/>
                <w:sz w:val="16"/>
                <w:szCs w:val="16"/>
              </w:rPr>
            </w:pPr>
            <w:r>
              <w:rPr>
                <w:bCs/>
                <w:sz w:val="16"/>
                <w:szCs w:val="16"/>
              </w:rPr>
              <w:t xml:space="preserve">F. </w:t>
            </w:r>
            <w:r w:rsidRPr="00B67D7A">
              <w:rPr>
                <w:bCs/>
                <w:sz w:val="16"/>
                <w:szCs w:val="16"/>
              </w:rPr>
              <w:t>Uso adecuado del espacio en la estantería.</w:t>
            </w:r>
          </w:p>
        </w:tc>
      </w:tr>
    </w:tbl>
    <w:p w14:paraId="6D4A27E5" w14:textId="1CA3AE32" w:rsidR="00D4003D" w:rsidRPr="005B3D73" w:rsidRDefault="00D4003D" w:rsidP="00D4003D">
      <w:pPr>
        <w:spacing w:after="120"/>
        <w:rPr>
          <w:b/>
          <w:sz w:val="20"/>
          <w:szCs w:val="20"/>
        </w:rPr>
      </w:pPr>
    </w:p>
    <w:p w14:paraId="7418C773" w14:textId="45A356B8" w:rsidR="00D4003D" w:rsidRDefault="00D4003D" w:rsidP="00D4003D">
      <w:pPr>
        <w:spacing w:after="120"/>
        <w:rPr>
          <w:sz w:val="20"/>
          <w:szCs w:val="20"/>
        </w:rPr>
      </w:pPr>
      <w:r>
        <w:rPr>
          <w:sz w:val="20"/>
          <w:szCs w:val="20"/>
        </w:rPr>
        <w:lastRenderedPageBreak/>
        <w:t xml:space="preserve">Sin embargo, existe otro el elemento del </w:t>
      </w:r>
      <w:proofErr w:type="spellStart"/>
      <w:r>
        <w:rPr>
          <w:i/>
          <w:sz w:val="20"/>
          <w:szCs w:val="20"/>
        </w:rPr>
        <w:t>merchandising</w:t>
      </w:r>
      <w:proofErr w:type="spellEnd"/>
      <w:r>
        <w:rPr>
          <w:i/>
          <w:sz w:val="20"/>
          <w:szCs w:val="20"/>
        </w:rPr>
        <w:t xml:space="preserve"> </w:t>
      </w:r>
      <w:r>
        <w:rPr>
          <w:sz w:val="20"/>
          <w:szCs w:val="20"/>
        </w:rPr>
        <w:t>que es importante destacar</w:t>
      </w:r>
      <w:commentRangeStart w:id="12"/>
      <w:r w:rsidR="00E63651">
        <w:rPr>
          <w:sz w:val="20"/>
          <w:szCs w:val="20"/>
        </w:rPr>
        <w:t>,</w:t>
      </w:r>
      <w:commentRangeEnd w:id="12"/>
      <w:r w:rsidR="00E63651">
        <w:rPr>
          <w:rStyle w:val="Refdecomentario"/>
        </w:rPr>
        <w:commentReference w:id="12"/>
      </w:r>
      <w:r>
        <w:rPr>
          <w:sz w:val="20"/>
          <w:szCs w:val="20"/>
        </w:rPr>
        <w:t xml:space="preserve"> y es la relación entre el fabricante y distribuidor, en donde el distribuidor debe convertirse en un socio estratégico, con la capacidad de difundir las bondades del producto y de la marca</w:t>
      </w:r>
      <w:commentRangeStart w:id="13"/>
      <w:r w:rsidR="00E63651">
        <w:rPr>
          <w:sz w:val="20"/>
          <w:szCs w:val="20"/>
        </w:rPr>
        <w:t>,</w:t>
      </w:r>
      <w:commentRangeEnd w:id="13"/>
      <w:r w:rsidR="00E63651">
        <w:rPr>
          <w:rStyle w:val="Refdecomentario"/>
        </w:rPr>
        <w:commentReference w:id="13"/>
      </w:r>
      <w:r>
        <w:rPr>
          <w:sz w:val="20"/>
          <w:szCs w:val="20"/>
        </w:rPr>
        <w:t xml:space="preserve"> para atraer más consumidores al punto de venta, elemento que se combina con la publicidad del producto.</w:t>
      </w:r>
    </w:p>
    <w:p w14:paraId="75A86E7A" w14:textId="25DDE6AA" w:rsidR="00D4003D" w:rsidRDefault="00D4003D" w:rsidP="00D4003D">
      <w:pPr>
        <w:spacing w:after="120"/>
        <w:rPr>
          <w:sz w:val="20"/>
          <w:szCs w:val="20"/>
        </w:rPr>
      </w:pPr>
      <w:r>
        <w:rPr>
          <w:sz w:val="20"/>
          <w:szCs w:val="20"/>
        </w:rPr>
        <w:t xml:space="preserve">De ahí que se encuentren otras funciones que cumple el </w:t>
      </w:r>
      <w:proofErr w:type="spellStart"/>
      <w:r>
        <w:rPr>
          <w:i/>
          <w:sz w:val="20"/>
          <w:szCs w:val="20"/>
        </w:rPr>
        <w:t>merchandising</w:t>
      </w:r>
      <w:commentRangeStart w:id="14"/>
      <w:proofErr w:type="spellEnd"/>
      <w:r w:rsidR="00E63651">
        <w:rPr>
          <w:i/>
          <w:sz w:val="20"/>
          <w:szCs w:val="20"/>
        </w:rPr>
        <w:t>,</w:t>
      </w:r>
      <w:commentRangeEnd w:id="14"/>
      <w:r w:rsidR="00E63651">
        <w:rPr>
          <w:rStyle w:val="Refdecomentario"/>
        </w:rPr>
        <w:commentReference w:id="14"/>
      </w:r>
      <w:r>
        <w:rPr>
          <w:sz w:val="20"/>
          <w:szCs w:val="20"/>
        </w:rPr>
        <w:t xml:space="preserve"> a partir de los diferentes públicos, </w:t>
      </w:r>
      <w:commentRangeStart w:id="15"/>
      <w:r w:rsidR="00E63651">
        <w:rPr>
          <w:sz w:val="20"/>
          <w:szCs w:val="20"/>
        </w:rPr>
        <w:t>como se presenta</w:t>
      </w:r>
      <w:r>
        <w:rPr>
          <w:sz w:val="20"/>
          <w:szCs w:val="20"/>
        </w:rPr>
        <w:t xml:space="preserve"> a continuación</w:t>
      </w:r>
      <w:r w:rsidR="00E63651">
        <w:rPr>
          <w:sz w:val="20"/>
          <w:szCs w:val="20"/>
        </w:rPr>
        <w:t>:</w:t>
      </w:r>
      <w:commentRangeEnd w:id="15"/>
      <w:r w:rsidR="00E63651">
        <w:rPr>
          <w:rStyle w:val="Refdecomentario"/>
        </w:rPr>
        <w:commentReference w:id="15"/>
      </w:r>
    </w:p>
    <w:p w14:paraId="1FC88F62" w14:textId="77777777" w:rsidR="001C1468" w:rsidRDefault="001C1468" w:rsidP="00D4003D">
      <w:pPr>
        <w:spacing w:after="120"/>
        <w:rPr>
          <w:sz w:val="20"/>
          <w:szCs w:val="20"/>
        </w:rPr>
      </w:pPr>
    </w:p>
    <w:p w14:paraId="3B8F4824" w14:textId="0067501D" w:rsidR="001C1468" w:rsidRDefault="001C1468" w:rsidP="00D4003D">
      <w:pPr>
        <w:spacing w:after="120"/>
        <w:rPr>
          <w:sz w:val="20"/>
          <w:szCs w:val="20"/>
        </w:rPr>
      </w:pPr>
      <w:r>
        <w:rPr>
          <w:noProof/>
        </w:rPr>
        <mc:AlternateContent>
          <mc:Choice Requires="wps">
            <w:drawing>
              <wp:anchor distT="0" distB="0" distL="114300" distR="114300" simplePos="0" relativeHeight="251684864" behindDoc="0" locked="0" layoutInCell="1" allowOverlap="1" wp14:anchorId="16792947" wp14:editId="58335204">
                <wp:simplePos x="0" y="0"/>
                <wp:positionH relativeFrom="column">
                  <wp:posOffset>3080633</wp:posOffset>
                </wp:positionH>
                <wp:positionV relativeFrom="paragraph">
                  <wp:posOffset>624840</wp:posOffset>
                </wp:positionV>
                <wp:extent cx="2687541" cy="548640"/>
                <wp:effectExtent l="57150" t="19050" r="74930" b="99060"/>
                <wp:wrapNone/>
                <wp:docPr id="1239305760" name="Rectángulo 61"/>
                <wp:cNvGraphicFramePr/>
                <a:graphic xmlns:a="http://schemas.openxmlformats.org/drawingml/2006/main">
                  <a:graphicData uri="http://schemas.microsoft.com/office/word/2010/wordprocessingShape">
                    <wps:wsp>
                      <wps:cNvSpPr/>
                      <wps:spPr>
                        <a:xfrm>
                          <a:off x="0" y="0"/>
                          <a:ext cx="2687541" cy="54864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6957610E" w14:textId="42605B35" w:rsidR="00CE2238" w:rsidRDefault="00CE2238" w:rsidP="00CE2238">
                            <w:pPr>
                              <w:jc w:val="center"/>
                            </w:pPr>
                            <w:r w:rsidRPr="00CE2238">
                              <w:t xml:space="preserve">DI_CF6_1_Otras funciones del </w:t>
                            </w:r>
                            <w:proofErr w:type="spellStart"/>
                            <w:r w:rsidRPr="00CE2238">
                              <w:t>merchandising</w:t>
                            </w:r>
                            <w:proofErr w:type="spellEnd"/>
                            <w:r w:rsidRPr="00CE2238">
                              <w:t xml:space="preserve"> - acordeón con numeral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792947" id="Rectángulo 61" o:spid="_x0000_s1029" style="position:absolute;margin-left:242.55pt;margin-top:49.2pt;width:211.6pt;height:43.2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" fillcolor="#4f81bd [3204]" strokecolor="#4579b8 [3044]">
                <v:fill color2="#a7bfde [1620]" rotate="t" angle="180" focus="100%" type="gradient">
                  <o:fill v:ext="view" type="gradientUnscaled"/>
                </v:fill>
                <v:shadow on="t" color="black" opacity="22937f" origin=",.5" offset="0,.63889mm"/>
                <v:textbox>
                  <w:txbxContent>
                    <w:p w14:paraId="6957610E" w14:textId="42605B35" w:rsidR="00CE2238" w:rsidRDefault="00CE2238" w:rsidP="00CE2238">
                      <w:pPr>
                        <w:jc w:val="center"/>
                      </w:pPr>
                      <w:r w:rsidRPr="00CE2238">
                        <w:t xml:space="preserve">DI_CF6_1_Otras funciones del </w:t>
                      </w:r>
                      <w:proofErr w:type="spellStart"/>
                      <w:r w:rsidRPr="00CE2238">
                        <w:t>merchandising</w:t>
                      </w:r>
                      <w:proofErr w:type="spellEnd"/>
                      <w:r w:rsidRPr="00CE2238">
                        <w:t xml:space="preserve"> - acordeón con numeral</w:t>
                      </w:r>
                    </w:p>
                  </w:txbxContent>
                </v:textbox>
              </v:rect>
            </w:pict>
          </mc:Fallback>
        </mc:AlternateContent>
      </w:r>
      <w:commentRangeStart w:id="16"/>
      <w:r>
        <w:rPr>
          <w:noProof/>
        </w:rPr>
        <w:drawing>
          <wp:inline distT="0" distB="0" distL="0" distR="0" wp14:anchorId="3B155BD8" wp14:editId="29EB46CC">
            <wp:extent cx="2528514" cy="2347259"/>
            <wp:effectExtent l="0" t="0" r="5715" b="0"/>
            <wp:docPr id="5548964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96424" name=""/>
                    <pic:cNvPicPr/>
                  </pic:nvPicPr>
                  <pic:blipFill>
                    <a:blip r:embed="rId22"/>
                    <a:stretch>
                      <a:fillRect/>
                    </a:stretch>
                  </pic:blipFill>
                  <pic:spPr>
                    <a:xfrm>
                      <a:off x="0" y="0"/>
                      <a:ext cx="2533749" cy="2352119"/>
                    </a:xfrm>
                    <a:prstGeom prst="rect">
                      <a:avLst/>
                    </a:prstGeom>
                  </pic:spPr>
                </pic:pic>
              </a:graphicData>
            </a:graphic>
          </wp:inline>
        </w:drawing>
      </w:r>
      <w:commentRangeEnd w:id="16"/>
      <w:r w:rsidR="00F63849">
        <w:rPr>
          <w:rStyle w:val="Refdecomentario"/>
        </w:rPr>
        <w:commentReference w:id="16"/>
      </w:r>
    </w:p>
    <w:p w14:paraId="59A32725" w14:textId="77777777" w:rsidR="00D4003D" w:rsidRDefault="00D4003D" w:rsidP="00D4003D">
      <w:pPr>
        <w:spacing w:after="120"/>
        <w:rPr>
          <w:b/>
          <w:sz w:val="20"/>
          <w:szCs w:val="20"/>
        </w:rPr>
      </w:pPr>
    </w:p>
    <w:p w14:paraId="632194C6" w14:textId="4207D680" w:rsidR="00D4003D" w:rsidRDefault="00D4003D" w:rsidP="00D4003D">
      <w:pPr>
        <w:spacing w:after="120"/>
        <w:rPr>
          <w:b/>
          <w:sz w:val="20"/>
          <w:szCs w:val="20"/>
        </w:rPr>
      </w:pPr>
    </w:p>
    <w:p w14:paraId="1A556412" w14:textId="77777777" w:rsidR="00D4003D" w:rsidRDefault="00D4003D" w:rsidP="00D4003D">
      <w:pPr>
        <w:spacing w:after="120"/>
        <w:rPr>
          <w:b/>
          <w:sz w:val="20"/>
          <w:szCs w:val="20"/>
        </w:rPr>
      </w:pPr>
    </w:p>
    <w:p w14:paraId="58ECCED8" w14:textId="77777777" w:rsidR="00D4003D" w:rsidRDefault="00000000" w:rsidP="00D4003D">
      <w:pPr>
        <w:spacing w:after="120"/>
        <w:rPr>
          <w:b/>
          <w:sz w:val="20"/>
          <w:szCs w:val="20"/>
        </w:rPr>
      </w:pPr>
      <w:sdt>
        <w:sdtPr>
          <w:tag w:val="goog_rdk_9"/>
          <w:id w:val="1612773899"/>
        </w:sdtPr>
        <w:sdtContent/>
      </w:sdt>
    </w:p>
    <w:p w14:paraId="4D99A88B" w14:textId="1F749D6D" w:rsidR="00D4003D" w:rsidRPr="00AD0581" w:rsidRDefault="00D4003D" w:rsidP="00AD0581">
      <w:pPr>
        <w:pStyle w:val="Prrafodelista"/>
        <w:numPr>
          <w:ilvl w:val="1"/>
          <w:numId w:val="71"/>
        </w:numPr>
        <w:pBdr>
          <w:top w:val="nil"/>
          <w:left w:val="nil"/>
          <w:bottom w:val="nil"/>
          <w:right w:val="nil"/>
          <w:between w:val="nil"/>
        </w:pBdr>
        <w:spacing w:after="120"/>
        <w:rPr>
          <w:b/>
          <w:color w:val="000000"/>
          <w:sz w:val="20"/>
          <w:szCs w:val="20"/>
        </w:rPr>
      </w:pPr>
      <w:r w:rsidRPr="00AD0581">
        <w:rPr>
          <w:b/>
          <w:color w:val="000000"/>
          <w:sz w:val="20"/>
          <w:szCs w:val="20"/>
        </w:rPr>
        <w:t xml:space="preserve">Clases de </w:t>
      </w:r>
      <w:proofErr w:type="spellStart"/>
      <w:r w:rsidRPr="00AD0581">
        <w:rPr>
          <w:b/>
          <w:i/>
          <w:color w:val="000000"/>
          <w:sz w:val="20"/>
          <w:szCs w:val="20"/>
        </w:rPr>
        <w:t>merchandising</w:t>
      </w:r>
      <w:proofErr w:type="spellEnd"/>
    </w:p>
    <w:p w14:paraId="1AE3C2B3" w14:textId="77777777" w:rsidR="00D4003D" w:rsidRDefault="00D4003D" w:rsidP="00D4003D">
      <w:pPr>
        <w:spacing w:after="120"/>
        <w:rPr>
          <w:sz w:val="20"/>
          <w:szCs w:val="20"/>
        </w:rPr>
      </w:pPr>
      <w:r>
        <w:rPr>
          <w:sz w:val="20"/>
          <w:szCs w:val="20"/>
        </w:rPr>
        <w:t xml:space="preserve">No hay clasificaciones absolutas en el mundo del </w:t>
      </w:r>
      <w:r>
        <w:rPr>
          <w:i/>
          <w:sz w:val="20"/>
          <w:szCs w:val="20"/>
        </w:rPr>
        <w:t>marketing</w:t>
      </w:r>
      <w:r>
        <w:rPr>
          <w:sz w:val="20"/>
          <w:szCs w:val="20"/>
        </w:rPr>
        <w:t xml:space="preserve">, teniendo en cuenta que algunos autores y expertos lo clasifican de diferentes maneras. De acuerdo con el ciclo de vida del producto, existen cuatro clases de </w:t>
      </w:r>
      <w:proofErr w:type="spellStart"/>
      <w:r>
        <w:rPr>
          <w:i/>
          <w:sz w:val="20"/>
          <w:szCs w:val="20"/>
        </w:rPr>
        <w:t>merchandising</w:t>
      </w:r>
      <w:proofErr w:type="spellEnd"/>
      <w:r>
        <w:rPr>
          <w:i/>
          <w:sz w:val="20"/>
          <w:szCs w:val="20"/>
        </w:rPr>
        <w:t>:</w:t>
      </w:r>
      <w:r>
        <w:rPr>
          <w:sz w:val="20"/>
          <w:szCs w:val="20"/>
        </w:rPr>
        <w:t xml:space="preserve"> de nacimiento, de ataque, de mantenimiento y de defensa; cada uno conlleva unas actividades relacionadas con el producto, así:</w:t>
      </w:r>
    </w:p>
    <w:p w14:paraId="2EB11D94" w14:textId="4EE9BDB7" w:rsidR="00D4003D" w:rsidRDefault="000B08DE" w:rsidP="00D4003D">
      <w:pPr>
        <w:spacing w:after="120"/>
        <w:rPr>
          <w:sz w:val="20"/>
          <w:szCs w:val="20"/>
        </w:rPr>
      </w:pPr>
      <w:r>
        <w:rPr>
          <w:noProof/>
          <w:sz w:val="20"/>
          <w:szCs w:val="20"/>
        </w:rPr>
        <mc:AlternateContent>
          <mc:Choice Requires="wps">
            <w:drawing>
              <wp:anchor distT="0" distB="0" distL="114300" distR="114300" simplePos="0" relativeHeight="251685888" behindDoc="0" locked="0" layoutInCell="1" allowOverlap="1" wp14:anchorId="781FF7C9" wp14:editId="0BBF89D8">
                <wp:simplePos x="0" y="0"/>
                <wp:positionH relativeFrom="column">
                  <wp:posOffset>1824106</wp:posOffset>
                </wp:positionH>
                <wp:positionV relativeFrom="paragraph">
                  <wp:posOffset>151158</wp:posOffset>
                </wp:positionV>
                <wp:extent cx="3069203" cy="524786"/>
                <wp:effectExtent l="57150" t="19050" r="74295" b="104140"/>
                <wp:wrapNone/>
                <wp:docPr id="437779647" name="Rectángulo 63"/>
                <wp:cNvGraphicFramePr/>
                <a:graphic xmlns:a="http://schemas.openxmlformats.org/drawingml/2006/main">
                  <a:graphicData uri="http://schemas.microsoft.com/office/word/2010/wordprocessingShape">
                    <wps:wsp>
                      <wps:cNvSpPr/>
                      <wps:spPr>
                        <a:xfrm>
                          <a:off x="0" y="0"/>
                          <a:ext cx="3069203" cy="524786"/>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7177608A" w14:textId="54D9B45B" w:rsidR="00042650" w:rsidRDefault="00042650" w:rsidP="00042650">
                            <w:pPr>
                              <w:jc w:val="center"/>
                            </w:pPr>
                            <w:r w:rsidRPr="00042650">
                              <w:t xml:space="preserve">DI_CF6_1_Clases de </w:t>
                            </w:r>
                            <w:proofErr w:type="spellStart"/>
                            <w:r w:rsidRPr="00042650">
                              <w:rPr>
                                <w:i/>
                                <w:iCs/>
                              </w:rPr>
                              <w:t>merchandising</w:t>
                            </w:r>
                            <w:proofErr w:type="spellEnd"/>
                            <w:r w:rsidRPr="00042650">
                              <w:t xml:space="preserve"> - tarjetas avatar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1FF7C9" id="Rectángulo 63" o:spid="_x0000_s1030" style="position:absolute;margin-left:143.65pt;margin-top:11.9pt;width:241.65pt;height:41.3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" fillcolor="#4f81bd [3204]" strokecolor="#4579b8 [3044]">
                <v:fill color2="#a7bfde [1620]" rotate="t" angle="180" focus="100%" type="gradient">
                  <o:fill v:ext="view" type="gradientUnscaled"/>
                </v:fill>
                <v:shadow on="t" color="black" opacity="22937f" origin=",.5" offset="0,.63889mm"/>
                <v:textbox>
                  <w:txbxContent>
                    <w:p w14:paraId="7177608A" w14:textId="54D9B45B" w:rsidR="00042650" w:rsidRDefault="00042650" w:rsidP="00042650">
                      <w:pPr>
                        <w:jc w:val="center"/>
                      </w:pPr>
                      <w:r w:rsidRPr="00042650">
                        <w:t xml:space="preserve">DI_CF6_1_Clases de </w:t>
                      </w:r>
                      <w:proofErr w:type="spellStart"/>
                      <w:r w:rsidRPr="00042650">
                        <w:rPr>
                          <w:i/>
                          <w:iCs/>
                        </w:rPr>
                        <w:t>merchandising</w:t>
                      </w:r>
                      <w:proofErr w:type="spellEnd"/>
                      <w:r w:rsidRPr="00042650">
                        <w:t xml:space="preserve"> - tarjetas avatar</w:t>
                      </w:r>
                    </w:p>
                  </w:txbxContent>
                </v:textbox>
              </v:rect>
            </w:pict>
          </mc:Fallback>
        </mc:AlternateContent>
      </w:r>
    </w:p>
    <w:p w14:paraId="11E5EB7F" w14:textId="77777777" w:rsidR="00D4003D" w:rsidRDefault="00D4003D" w:rsidP="00D4003D">
      <w:pPr>
        <w:spacing w:after="120"/>
        <w:rPr>
          <w:b/>
          <w:sz w:val="20"/>
          <w:szCs w:val="20"/>
        </w:rPr>
      </w:pPr>
    </w:p>
    <w:p w14:paraId="63186166" w14:textId="77777777" w:rsidR="000B08DE" w:rsidRDefault="000B08DE" w:rsidP="00D4003D">
      <w:pPr>
        <w:spacing w:after="120"/>
        <w:rPr>
          <w:b/>
          <w:sz w:val="20"/>
          <w:szCs w:val="20"/>
        </w:rPr>
      </w:pPr>
    </w:p>
    <w:p w14:paraId="2611836F" w14:textId="77777777" w:rsidR="000B08DE" w:rsidRDefault="000B08DE" w:rsidP="00D4003D">
      <w:pPr>
        <w:spacing w:after="120"/>
        <w:rPr>
          <w:sz w:val="20"/>
          <w:szCs w:val="20"/>
        </w:rPr>
      </w:pPr>
    </w:p>
    <w:p w14:paraId="46A3C97D" w14:textId="77777777" w:rsidR="003579B7" w:rsidRDefault="003579B7" w:rsidP="00D4003D">
      <w:pPr>
        <w:spacing w:after="120"/>
        <w:rPr>
          <w:sz w:val="20"/>
          <w:szCs w:val="20"/>
        </w:rPr>
      </w:pPr>
    </w:p>
    <w:p w14:paraId="3C881C09" w14:textId="77777777" w:rsidR="00D4003D" w:rsidRDefault="00D4003D" w:rsidP="00D4003D">
      <w:pPr>
        <w:spacing w:after="120"/>
        <w:rPr>
          <w:sz w:val="20"/>
          <w:szCs w:val="20"/>
        </w:rPr>
      </w:pPr>
      <w:r>
        <w:rPr>
          <w:sz w:val="20"/>
          <w:szCs w:val="20"/>
        </w:rPr>
        <w:t xml:space="preserve">De la misma forma, hay clases de </w:t>
      </w:r>
      <w:proofErr w:type="spellStart"/>
      <w:r>
        <w:rPr>
          <w:i/>
          <w:sz w:val="20"/>
          <w:szCs w:val="20"/>
        </w:rPr>
        <w:t>merchandising</w:t>
      </w:r>
      <w:proofErr w:type="spellEnd"/>
      <w:r>
        <w:rPr>
          <w:sz w:val="20"/>
          <w:szCs w:val="20"/>
        </w:rPr>
        <w:t xml:space="preserve"> en relación con el ciclo de vida del producto. Existen diferentes clases de productos para cada una de las necesidades de los consumidores que, de acuerdo con sus motivaciones, los pueden adquirir en cualquier momento. Es importante identificar en el punto de venta cuáles productos pueden clasificarse en alguna de estas </w:t>
      </w:r>
      <w:commentRangeStart w:id="17"/>
      <w:r>
        <w:rPr>
          <w:sz w:val="20"/>
          <w:szCs w:val="20"/>
        </w:rPr>
        <w:t>categorías</w:t>
      </w:r>
      <w:commentRangeEnd w:id="17"/>
      <w:r w:rsidR="006D2293">
        <w:rPr>
          <w:rStyle w:val="Refdecomentario"/>
        </w:rPr>
        <w:commentReference w:id="17"/>
      </w:r>
      <w:r>
        <w:rPr>
          <w:sz w:val="20"/>
          <w:szCs w:val="20"/>
        </w:rPr>
        <w:t>:</w:t>
      </w:r>
    </w:p>
    <w:p w14:paraId="4CA86840" w14:textId="77777777" w:rsidR="00D4003D" w:rsidRDefault="00D4003D" w:rsidP="00D4003D">
      <w:pPr>
        <w:spacing w:after="120"/>
        <w:rPr>
          <w:sz w:val="20"/>
          <w:szCs w:val="20"/>
        </w:rPr>
      </w:pPr>
    </w:p>
    <w:p w14:paraId="73B43710" w14:textId="77777777" w:rsidR="00D4003D" w:rsidRDefault="00D4003D" w:rsidP="00D4003D">
      <w:pPr>
        <w:spacing w:after="120"/>
        <w:rPr>
          <w:sz w:val="20"/>
          <w:szCs w:val="20"/>
        </w:rPr>
      </w:pPr>
      <w:r>
        <w:rPr>
          <w:noProof/>
        </w:rPr>
        <mc:AlternateContent>
          <mc:Choice Requires="wps">
            <w:drawing>
              <wp:anchor distT="0" distB="0" distL="114300" distR="114300" simplePos="0" relativeHeight="251665408" behindDoc="0" locked="0" layoutInCell="1" hidden="0" allowOverlap="1" wp14:anchorId="300D999A" wp14:editId="5EC5D3D6">
                <wp:simplePos x="0" y="0"/>
                <wp:positionH relativeFrom="margin">
                  <wp:posOffset>469127</wp:posOffset>
                </wp:positionH>
                <wp:positionV relativeFrom="paragraph">
                  <wp:posOffset>5577</wp:posOffset>
                </wp:positionV>
                <wp:extent cx="5049078" cy="496100"/>
                <wp:effectExtent l="0" t="0" r="18415" b="18415"/>
                <wp:wrapNone/>
                <wp:docPr id="169" name="Rectángulo 169"/>
                <wp:cNvGraphicFramePr/>
                <a:graphic xmlns:a="http://schemas.openxmlformats.org/drawingml/2006/main">
                  <a:graphicData uri="http://schemas.microsoft.com/office/word/2010/wordprocessingShape">
                    <wps:wsp>
                      <wps:cNvSpPr/>
                      <wps:spPr>
                        <a:xfrm>
                          <a:off x="0" y="0"/>
                          <a:ext cx="5049078" cy="4961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4308BC1D" w14:textId="77777777" w:rsidR="00D4003D" w:rsidRDefault="00D4003D" w:rsidP="00D4003D">
                            <w:pPr>
                              <w:jc w:val="center"/>
                              <w:textDirection w:val="btLr"/>
                            </w:pPr>
                            <w:r>
                              <w:rPr>
                                <w:rFonts w:ascii="Times New Roman" w:eastAsia="Times New Roman" w:hAnsi="Times New Roman" w:cs="Times New Roman"/>
                                <w:color w:val="FFFFFF"/>
                                <w:sz w:val="36"/>
                              </w:rPr>
                              <w:t xml:space="preserve">CF06_1_1_pasos A tipo </w:t>
                            </w:r>
                            <w:proofErr w:type="spellStart"/>
                            <w:r>
                              <w:rPr>
                                <w:rFonts w:ascii="Times New Roman" w:eastAsia="Times New Roman" w:hAnsi="Times New Roman" w:cs="Times New Roman"/>
                                <w:color w:val="FFFFFF"/>
                                <w:sz w:val="36"/>
                              </w:rPr>
                              <w:t>n_categorías</w:t>
                            </w:r>
                            <w:proofErr w:type="spellEnd"/>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300D999A" id="Rectángulo 169" o:spid="_x0000_s1031" style="position:absolute;margin-left:36.95pt;margin-top:.45pt;width:397.55pt;height:39.0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" fillcolor="#ed7d31" strokecolor="#42719b" strokeweight="1pt">
                <v:stroke startarrowwidth="narrow" startarrowlength="short" endarrowwidth="narrow" endarrowlength="short" miterlimit="5243f"/>
                <v:textbox inset="2.53958mm,1.2694mm,2.53958mm,1.2694mm">
                  <w:txbxContent>
                    <w:p w14:paraId="4308BC1D" w14:textId="77777777" w:rsidR="00D4003D" w:rsidRDefault="00D4003D" w:rsidP="00D4003D">
                      <w:pPr>
                        <w:jc w:val="center"/>
                        <w:textDirection w:val="btLr"/>
                      </w:pPr>
                      <w:r>
                        <w:rPr>
                          <w:rFonts w:ascii="Times New Roman" w:eastAsia="Times New Roman" w:hAnsi="Times New Roman" w:cs="Times New Roman"/>
                          <w:color w:val="FFFFFF"/>
                          <w:sz w:val="36"/>
                        </w:rPr>
                        <w:t xml:space="preserve">CF06_1_1_pasos A tipo </w:t>
                      </w:r>
                      <w:proofErr w:type="spellStart"/>
                      <w:r>
                        <w:rPr>
                          <w:rFonts w:ascii="Times New Roman" w:eastAsia="Times New Roman" w:hAnsi="Times New Roman" w:cs="Times New Roman"/>
                          <w:color w:val="FFFFFF"/>
                          <w:sz w:val="36"/>
                        </w:rPr>
                        <w:t>n_categorías</w:t>
                      </w:r>
                      <w:proofErr w:type="spellEnd"/>
                    </w:p>
                  </w:txbxContent>
                </v:textbox>
                <w10:wrap anchorx="margin"/>
              </v:rect>
            </w:pict>
          </mc:Fallback>
        </mc:AlternateContent>
      </w:r>
    </w:p>
    <w:p w14:paraId="6F32DEB0" w14:textId="77777777" w:rsidR="00D4003D" w:rsidRDefault="00D4003D" w:rsidP="00D4003D">
      <w:pPr>
        <w:spacing w:after="120"/>
        <w:rPr>
          <w:sz w:val="20"/>
          <w:szCs w:val="20"/>
        </w:rPr>
      </w:pPr>
      <w:r>
        <w:rPr>
          <w:sz w:val="20"/>
          <w:szCs w:val="20"/>
        </w:rPr>
        <w:lastRenderedPageBreak/>
        <w:t xml:space="preserve">Combinando las dos clasificaciones anteriores, clases de </w:t>
      </w:r>
      <w:proofErr w:type="spellStart"/>
      <w:r>
        <w:rPr>
          <w:i/>
          <w:sz w:val="20"/>
          <w:szCs w:val="20"/>
        </w:rPr>
        <w:t>merchandising</w:t>
      </w:r>
      <w:proofErr w:type="spellEnd"/>
      <w:r>
        <w:rPr>
          <w:sz w:val="20"/>
          <w:szCs w:val="20"/>
        </w:rPr>
        <w:t xml:space="preserve"> y clases de productos, deben tenerse en cuenta los siguientes factores:</w:t>
      </w:r>
    </w:p>
    <w:p w14:paraId="0D95FB47" w14:textId="77777777" w:rsidR="00D4003D" w:rsidRDefault="00D4003D" w:rsidP="00D4003D">
      <w:pPr>
        <w:spacing w:after="120"/>
        <w:rPr>
          <w:sz w:val="20"/>
          <w:szCs w:val="20"/>
        </w:rPr>
      </w:pPr>
    </w:p>
    <w:p w14:paraId="4DD597A7" w14:textId="77777777" w:rsidR="00D4003D" w:rsidRDefault="00D4003D" w:rsidP="00D4003D">
      <w:pPr>
        <w:numPr>
          <w:ilvl w:val="0"/>
          <w:numId w:val="70"/>
        </w:numPr>
        <w:pBdr>
          <w:top w:val="nil"/>
          <w:left w:val="nil"/>
          <w:bottom w:val="nil"/>
          <w:right w:val="nil"/>
          <w:between w:val="nil"/>
        </w:pBdr>
        <w:spacing w:after="120"/>
        <w:rPr>
          <w:color w:val="000000"/>
          <w:sz w:val="20"/>
          <w:szCs w:val="20"/>
        </w:rPr>
      </w:pPr>
      <w:r>
        <w:rPr>
          <w:color w:val="000000"/>
          <w:sz w:val="20"/>
          <w:szCs w:val="20"/>
        </w:rPr>
        <w:t xml:space="preserve">La </w:t>
      </w:r>
      <w:r>
        <w:rPr>
          <w:b/>
          <w:color w:val="000000"/>
          <w:sz w:val="20"/>
          <w:szCs w:val="20"/>
        </w:rPr>
        <w:t>manipulación de los productos</w:t>
      </w:r>
      <w:r>
        <w:rPr>
          <w:color w:val="000000"/>
          <w:sz w:val="20"/>
          <w:szCs w:val="20"/>
        </w:rPr>
        <w:t>: si el producto es pesado, debe colocarse en un lugar que privilegie la comodidad para seleccionarlo y transportarlo, así mismo, almacenarlo en el punto de venta.</w:t>
      </w:r>
    </w:p>
    <w:p w14:paraId="1627B8BD" w14:textId="77777777" w:rsidR="00D4003D" w:rsidRDefault="00D4003D" w:rsidP="00D4003D">
      <w:pPr>
        <w:numPr>
          <w:ilvl w:val="0"/>
          <w:numId w:val="70"/>
        </w:numPr>
        <w:pBdr>
          <w:top w:val="nil"/>
          <w:left w:val="nil"/>
          <w:bottom w:val="nil"/>
          <w:right w:val="nil"/>
          <w:between w:val="nil"/>
        </w:pBdr>
        <w:spacing w:after="120"/>
        <w:rPr>
          <w:color w:val="000000"/>
          <w:sz w:val="20"/>
          <w:szCs w:val="20"/>
        </w:rPr>
      </w:pPr>
      <w:r>
        <w:rPr>
          <w:color w:val="000000"/>
          <w:sz w:val="20"/>
          <w:szCs w:val="20"/>
        </w:rPr>
        <w:t xml:space="preserve">La </w:t>
      </w:r>
      <w:r>
        <w:rPr>
          <w:b/>
          <w:color w:val="000000"/>
          <w:sz w:val="20"/>
          <w:szCs w:val="20"/>
        </w:rPr>
        <w:t>conservación de los productos:</w:t>
      </w:r>
      <w:r>
        <w:rPr>
          <w:color w:val="000000"/>
          <w:sz w:val="20"/>
          <w:szCs w:val="20"/>
        </w:rPr>
        <w:t xml:space="preserve"> si el producto debe permanecer refrigerado, congelado, a temperatura ambiente o con higienización especial.</w:t>
      </w:r>
    </w:p>
    <w:p w14:paraId="0CE6E0B0" w14:textId="77777777" w:rsidR="00D4003D" w:rsidRDefault="00D4003D" w:rsidP="00D4003D">
      <w:pPr>
        <w:spacing w:after="120"/>
        <w:rPr>
          <w:sz w:val="20"/>
          <w:szCs w:val="20"/>
        </w:rPr>
      </w:pPr>
    </w:p>
    <w:p w14:paraId="104671FE" w14:textId="77777777" w:rsidR="00D4003D" w:rsidRDefault="00D4003D" w:rsidP="00D4003D">
      <w:pPr>
        <w:spacing w:after="120"/>
        <w:rPr>
          <w:sz w:val="20"/>
          <w:szCs w:val="20"/>
        </w:rPr>
      </w:pPr>
      <w:r>
        <w:rPr>
          <w:sz w:val="20"/>
          <w:szCs w:val="20"/>
        </w:rPr>
        <w:t>Finalmente, es importante ponerlos en un espacio que facilite el surtido y la rotación.</w:t>
      </w:r>
    </w:p>
    <w:p w14:paraId="271126FE" w14:textId="77777777" w:rsidR="006D2293" w:rsidRDefault="006D2293" w:rsidP="00D4003D">
      <w:pPr>
        <w:spacing w:after="120"/>
        <w:rPr>
          <w:sz w:val="20"/>
          <w:szCs w:val="20"/>
        </w:rPr>
      </w:pPr>
    </w:p>
    <w:p w14:paraId="37C60541" w14:textId="5CFE015F" w:rsidR="006D2293" w:rsidRPr="006D2293" w:rsidRDefault="006D2293" w:rsidP="006D2293">
      <w:pPr>
        <w:pStyle w:val="Prrafodelista"/>
        <w:numPr>
          <w:ilvl w:val="1"/>
          <w:numId w:val="71"/>
        </w:numPr>
        <w:spacing w:after="120"/>
        <w:rPr>
          <w:b/>
          <w:bCs/>
          <w:sz w:val="20"/>
          <w:szCs w:val="20"/>
        </w:rPr>
      </w:pPr>
      <w:r>
        <w:rPr>
          <w:b/>
          <w:bCs/>
          <w:sz w:val="20"/>
          <w:szCs w:val="20"/>
        </w:rPr>
        <w:t xml:space="preserve">Tipos de </w:t>
      </w:r>
      <w:proofErr w:type="spellStart"/>
      <w:r>
        <w:rPr>
          <w:b/>
          <w:bCs/>
          <w:i/>
          <w:iCs/>
          <w:sz w:val="20"/>
          <w:szCs w:val="20"/>
        </w:rPr>
        <w:t>merchandising</w:t>
      </w:r>
      <w:proofErr w:type="spellEnd"/>
    </w:p>
    <w:p w14:paraId="047A9539" w14:textId="77777777" w:rsidR="006D2293" w:rsidRDefault="006D2293" w:rsidP="00D4003D">
      <w:pPr>
        <w:spacing w:after="120"/>
        <w:rPr>
          <w:sz w:val="20"/>
          <w:szCs w:val="20"/>
        </w:rPr>
      </w:pPr>
    </w:p>
    <w:p w14:paraId="798FDDA2" w14:textId="05DA4C77" w:rsidR="00D4003D" w:rsidRDefault="00D4003D" w:rsidP="00D4003D">
      <w:pPr>
        <w:spacing w:after="120"/>
        <w:rPr>
          <w:sz w:val="20"/>
          <w:szCs w:val="20"/>
        </w:rPr>
      </w:pPr>
      <w:r>
        <w:rPr>
          <w:sz w:val="20"/>
          <w:szCs w:val="20"/>
        </w:rPr>
        <w:t>Ahora bien, adicional a las clases, se pueden identificar dos tipos</w:t>
      </w:r>
      <w:r w:rsidR="006D2293">
        <w:rPr>
          <w:sz w:val="20"/>
          <w:szCs w:val="20"/>
        </w:rPr>
        <w:t xml:space="preserve"> principales</w:t>
      </w:r>
      <w:r>
        <w:rPr>
          <w:sz w:val="20"/>
          <w:szCs w:val="20"/>
        </w:rPr>
        <w:t xml:space="preserve"> de </w:t>
      </w:r>
      <w:proofErr w:type="spellStart"/>
      <w:r>
        <w:rPr>
          <w:i/>
          <w:sz w:val="20"/>
          <w:szCs w:val="20"/>
        </w:rPr>
        <w:t>merchandising</w:t>
      </w:r>
      <w:proofErr w:type="spellEnd"/>
      <w:r w:rsidR="006D2293">
        <w:rPr>
          <w:sz w:val="20"/>
          <w:szCs w:val="20"/>
        </w:rPr>
        <w:t>,</w:t>
      </w:r>
      <w:r>
        <w:rPr>
          <w:sz w:val="20"/>
          <w:szCs w:val="20"/>
        </w:rPr>
        <w:t xml:space="preserve"> el visual y el de gestión</w:t>
      </w:r>
      <w:r w:rsidR="006D2293">
        <w:rPr>
          <w:sz w:val="20"/>
          <w:szCs w:val="20"/>
        </w:rPr>
        <w:t>. A continuación, se describen cada uno de estos tipos con mayor detalle:</w:t>
      </w:r>
    </w:p>
    <w:p w14:paraId="537C41BE" w14:textId="77777777" w:rsidR="00D4003D" w:rsidRDefault="00D4003D" w:rsidP="00D4003D">
      <w:pPr>
        <w:spacing w:after="120"/>
        <w:rPr>
          <w:sz w:val="20"/>
          <w:szCs w:val="20"/>
        </w:rPr>
      </w:pPr>
    </w:p>
    <w:p w14:paraId="735EB20C" w14:textId="77777777" w:rsidR="006D2293" w:rsidRPr="006D2293" w:rsidRDefault="006D2293" w:rsidP="006D2293">
      <w:pPr>
        <w:spacing w:after="120"/>
        <w:rPr>
          <w:b/>
          <w:bCs/>
          <w:sz w:val="20"/>
          <w:szCs w:val="20"/>
        </w:rPr>
      </w:pPr>
      <w:proofErr w:type="spellStart"/>
      <w:r w:rsidRPr="006D2293">
        <w:rPr>
          <w:b/>
          <w:bCs/>
          <w:i/>
          <w:iCs/>
          <w:sz w:val="20"/>
          <w:szCs w:val="20"/>
        </w:rPr>
        <w:t>Merchandising</w:t>
      </w:r>
      <w:proofErr w:type="spellEnd"/>
      <w:r w:rsidRPr="006D2293">
        <w:rPr>
          <w:b/>
          <w:bCs/>
          <w:i/>
          <w:iCs/>
          <w:sz w:val="20"/>
          <w:szCs w:val="20"/>
        </w:rPr>
        <w:t xml:space="preserve"> </w:t>
      </w:r>
      <w:r w:rsidRPr="006D2293">
        <w:rPr>
          <w:b/>
          <w:bCs/>
          <w:sz w:val="20"/>
          <w:szCs w:val="20"/>
        </w:rPr>
        <w:t>visual</w:t>
      </w:r>
    </w:p>
    <w:p w14:paraId="377F1B2D" w14:textId="12E178F6" w:rsidR="006D2293" w:rsidRDefault="006D2293" w:rsidP="006D2293">
      <w:pPr>
        <w:spacing w:after="120"/>
        <w:rPr>
          <w:sz w:val="20"/>
          <w:szCs w:val="20"/>
        </w:rPr>
      </w:pPr>
      <w:r w:rsidRPr="006D2293">
        <w:rPr>
          <w:sz w:val="20"/>
          <w:szCs w:val="20"/>
        </w:rPr>
        <w:t xml:space="preserve">El </w:t>
      </w:r>
      <w:proofErr w:type="spellStart"/>
      <w:r w:rsidRPr="006D2293">
        <w:rPr>
          <w:i/>
          <w:iCs/>
          <w:sz w:val="20"/>
          <w:szCs w:val="20"/>
        </w:rPr>
        <w:t>merchandising</w:t>
      </w:r>
      <w:proofErr w:type="spellEnd"/>
      <w:r w:rsidRPr="006D2293">
        <w:rPr>
          <w:sz w:val="20"/>
          <w:szCs w:val="20"/>
        </w:rPr>
        <w:t xml:space="preserve"> visual aprovecha la ubicación, el recorrido y la distribución del producto en el punto de venta para motivar la venta, sea irracional (impulsiva) o racional (reflexiva). Un buen diseño del espacio permite exhibir el producto estratégicamente para que siempre esté al alcance del cliente para que cumpla un propósito en la decisión de compra.</w:t>
      </w:r>
    </w:p>
    <w:p w14:paraId="2BA3104F" w14:textId="77777777" w:rsidR="006D2293" w:rsidRDefault="006D2293" w:rsidP="006D2293">
      <w:pPr>
        <w:spacing w:after="120"/>
        <w:rPr>
          <w:sz w:val="20"/>
          <w:szCs w:val="20"/>
        </w:rPr>
      </w:pPr>
    </w:p>
    <w:p w14:paraId="32870603" w14:textId="16F912AE" w:rsidR="006D2293" w:rsidRDefault="006D2293" w:rsidP="006D2293">
      <w:pPr>
        <w:spacing w:after="120"/>
        <w:rPr>
          <w:sz w:val="20"/>
          <w:szCs w:val="20"/>
        </w:rPr>
      </w:pPr>
      <w:r w:rsidRPr="006D2293">
        <w:rPr>
          <w:b/>
          <w:bCs/>
          <w:sz w:val="20"/>
          <w:szCs w:val="20"/>
        </w:rPr>
        <w:t xml:space="preserve">Figura 2. </w:t>
      </w:r>
      <w:proofErr w:type="spellStart"/>
      <w:r>
        <w:rPr>
          <w:i/>
          <w:iCs/>
          <w:sz w:val="20"/>
          <w:szCs w:val="20"/>
        </w:rPr>
        <w:t>Merchandising</w:t>
      </w:r>
      <w:proofErr w:type="spellEnd"/>
      <w:r>
        <w:rPr>
          <w:i/>
          <w:iCs/>
          <w:sz w:val="20"/>
          <w:szCs w:val="20"/>
        </w:rPr>
        <w:t xml:space="preserve"> </w:t>
      </w:r>
      <w:r>
        <w:rPr>
          <w:sz w:val="20"/>
          <w:szCs w:val="20"/>
        </w:rPr>
        <w:t>visual</w:t>
      </w:r>
    </w:p>
    <w:p w14:paraId="12A58B2F" w14:textId="77777777" w:rsidR="006D2293" w:rsidRDefault="006D2293" w:rsidP="006D2293">
      <w:pPr>
        <w:spacing w:after="120"/>
        <w:rPr>
          <w:sz w:val="20"/>
          <w:szCs w:val="20"/>
        </w:rPr>
      </w:pPr>
    </w:p>
    <w:p w14:paraId="6FBF2008" w14:textId="0546BC65" w:rsidR="006D2293" w:rsidRDefault="006D2293" w:rsidP="00D14404">
      <w:pPr>
        <w:spacing w:after="120"/>
        <w:jc w:val="center"/>
        <w:rPr>
          <w:sz w:val="20"/>
          <w:szCs w:val="20"/>
        </w:rPr>
      </w:pPr>
      <w:commentRangeStart w:id="18"/>
      <w:commentRangeStart w:id="19"/>
      <w:r>
        <w:rPr>
          <w:noProof/>
        </w:rPr>
        <w:drawing>
          <wp:inline distT="0" distB="0" distL="0" distR="0" wp14:anchorId="05B6112A" wp14:editId="1A3EF468">
            <wp:extent cx="4632743" cy="1932167"/>
            <wp:effectExtent l="0" t="0" r="0" b="0"/>
            <wp:docPr id="292869041" name="Imagen 1"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69041" name="Imagen 1" descr="Diagrama, Escala de tiempo&#10;&#10;Descripción generada automáticamente"/>
                    <pic:cNvPicPr/>
                  </pic:nvPicPr>
                  <pic:blipFill>
                    <a:blip r:embed="rId23"/>
                    <a:stretch>
                      <a:fillRect/>
                    </a:stretch>
                  </pic:blipFill>
                  <pic:spPr>
                    <a:xfrm>
                      <a:off x="0" y="0"/>
                      <a:ext cx="4649416" cy="1939121"/>
                    </a:xfrm>
                    <a:prstGeom prst="rect">
                      <a:avLst/>
                    </a:prstGeom>
                  </pic:spPr>
                </pic:pic>
              </a:graphicData>
            </a:graphic>
          </wp:inline>
        </w:drawing>
      </w:r>
      <w:commentRangeEnd w:id="18"/>
      <w:r w:rsidR="0010203C">
        <w:rPr>
          <w:rStyle w:val="Refdecomentario"/>
        </w:rPr>
        <w:commentReference w:id="18"/>
      </w:r>
      <w:commentRangeEnd w:id="19"/>
      <w:r w:rsidR="0010203C">
        <w:rPr>
          <w:rStyle w:val="Refdecomentario"/>
        </w:rPr>
        <w:commentReference w:id="19"/>
      </w:r>
    </w:p>
    <w:p w14:paraId="78EC7301" w14:textId="642513F1" w:rsidR="00D14404" w:rsidRPr="006D2293" w:rsidRDefault="00D14404" w:rsidP="00D14404">
      <w:pPr>
        <w:spacing w:after="120"/>
        <w:rPr>
          <w:sz w:val="20"/>
          <w:szCs w:val="20"/>
        </w:rPr>
      </w:pPr>
      <w:r>
        <w:rPr>
          <w:sz w:val="20"/>
          <w:szCs w:val="20"/>
        </w:rPr>
        <w:t xml:space="preserve">Nota. </w:t>
      </w:r>
      <w:r w:rsidRPr="00D14404">
        <w:rPr>
          <w:sz w:val="20"/>
          <w:szCs w:val="20"/>
        </w:rPr>
        <w:t>Tomado de Mundo constructor (2019).</w:t>
      </w:r>
    </w:p>
    <w:p w14:paraId="2BE5F6B7" w14:textId="77777777" w:rsidR="006D2293" w:rsidRDefault="006D2293" w:rsidP="00D4003D">
      <w:pPr>
        <w:spacing w:after="120"/>
        <w:rPr>
          <w:sz w:val="20"/>
          <w:szCs w:val="20"/>
        </w:rPr>
      </w:pPr>
    </w:p>
    <w:p w14:paraId="3B2FAEF3" w14:textId="77777777" w:rsidR="00451C60" w:rsidRPr="00451C60" w:rsidRDefault="00451C60" w:rsidP="00451C60">
      <w:pPr>
        <w:rPr>
          <w:sz w:val="20"/>
          <w:szCs w:val="20"/>
        </w:rPr>
      </w:pPr>
      <w:r w:rsidRPr="00451C60">
        <w:rPr>
          <w:sz w:val="20"/>
          <w:szCs w:val="20"/>
        </w:rPr>
        <w:t xml:space="preserve">En el </w:t>
      </w:r>
      <w:proofErr w:type="spellStart"/>
      <w:r w:rsidRPr="00451C60">
        <w:rPr>
          <w:i/>
          <w:iCs/>
          <w:sz w:val="20"/>
          <w:szCs w:val="20"/>
        </w:rPr>
        <w:t>merchandising</w:t>
      </w:r>
      <w:proofErr w:type="spellEnd"/>
      <w:r w:rsidRPr="00451C60">
        <w:rPr>
          <w:sz w:val="20"/>
          <w:szCs w:val="20"/>
        </w:rPr>
        <w:t xml:space="preserve"> visual también se tienen en cuenta factores como la decoración del establecimiento, las áreas de exposición, tamaño, iluminación, entre otros.</w:t>
      </w:r>
    </w:p>
    <w:p w14:paraId="34C48644" w14:textId="77777777" w:rsidR="00451C60" w:rsidRDefault="00451C60" w:rsidP="00D4003D">
      <w:pPr>
        <w:spacing w:after="120"/>
        <w:rPr>
          <w:sz w:val="20"/>
          <w:szCs w:val="20"/>
        </w:rPr>
      </w:pPr>
    </w:p>
    <w:p w14:paraId="7C286520" w14:textId="77777777" w:rsidR="00451C60" w:rsidRPr="00451C60" w:rsidRDefault="00451C60" w:rsidP="00451C60">
      <w:pPr>
        <w:spacing w:after="120"/>
        <w:rPr>
          <w:b/>
          <w:bCs/>
          <w:sz w:val="20"/>
          <w:szCs w:val="20"/>
        </w:rPr>
      </w:pPr>
      <w:proofErr w:type="spellStart"/>
      <w:r w:rsidRPr="00451C60">
        <w:rPr>
          <w:b/>
          <w:bCs/>
          <w:i/>
          <w:iCs/>
          <w:sz w:val="20"/>
          <w:szCs w:val="20"/>
        </w:rPr>
        <w:lastRenderedPageBreak/>
        <w:t>Merchandising</w:t>
      </w:r>
      <w:proofErr w:type="spellEnd"/>
      <w:r w:rsidRPr="00451C60">
        <w:rPr>
          <w:b/>
          <w:bCs/>
          <w:i/>
          <w:iCs/>
          <w:sz w:val="20"/>
          <w:szCs w:val="20"/>
        </w:rPr>
        <w:t xml:space="preserve"> </w:t>
      </w:r>
      <w:r w:rsidRPr="00451C60">
        <w:rPr>
          <w:b/>
          <w:bCs/>
          <w:sz w:val="20"/>
          <w:szCs w:val="20"/>
        </w:rPr>
        <w:t>de gestión</w:t>
      </w:r>
    </w:p>
    <w:p w14:paraId="0AB50475" w14:textId="258DC198" w:rsidR="00451C60" w:rsidRDefault="00451C60" w:rsidP="00451C60">
      <w:pPr>
        <w:spacing w:after="120"/>
        <w:rPr>
          <w:sz w:val="20"/>
          <w:szCs w:val="20"/>
        </w:rPr>
      </w:pPr>
      <w:r w:rsidRPr="00451C60">
        <w:rPr>
          <w:sz w:val="20"/>
          <w:szCs w:val="20"/>
        </w:rPr>
        <w:t xml:space="preserve">Se denomina </w:t>
      </w:r>
      <w:proofErr w:type="spellStart"/>
      <w:r w:rsidRPr="00451C60">
        <w:rPr>
          <w:i/>
          <w:iCs/>
          <w:sz w:val="20"/>
          <w:szCs w:val="20"/>
        </w:rPr>
        <w:t>merchandising</w:t>
      </w:r>
      <w:proofErr w:type="spellEnd"/>
      <w:r w:rsidRPr="00451C60">
        <w:rPr>
          <w:i/>
          <w:iCs/>
          <w:sz w:val="20"/>
          <w:szCs w:val="20"/>
        </w:rPr>
        <w:t xml:space="preserve"> </w:t>
      </w:r>
      <w:r w:rsidRPr="00451C60">
        <w:rPr>
          <w:sz w:val="20"/>
          <w:szCs w:val="20"/>
        </w:rPr>
        <w:t>de gestión porque</w:t>
      </w:r>
      <w:r w:rsidR="00C62C44">
        <w:rPr>
          <w:sz w:val="20"/>
          <w:szCs w:val="20"/>
        </w:rPr>
        <w:t xml:space="preserve"> </w:t>
      </w:r>
      <w:commentRangeStart w:id="20"/>
      <w:r w:rsidR="00C62C44">
        <w:rPr>
          <w:sz w:val="20"/>
          <w:szCs w:val="20"/>
        </w:rPr>
        <w:t xml:space="preserve">soporta las </w:t>
      </w:r>
      <w:commentRangeEnd w:id="20"/>
      <w:r w:rsidR="00C62C44">
        <w:rPr>
          <w:rStyle w:val="Refdecomentario"/>
        </w:rPr>
        <w:commentReference w:id="20"/>
      </w:r>
      <w:r w:rsidRPr="00451C60">
        <w:rPr>
          <w:sz w:val="20"/>
          <w:szCs w:val="20"/>
        </w:rPr>
        <w:t xml:space="preserve">decisiones basado en cuatro áreas fundamentales: estudio del mercado, gestión del espacio, gestión del surtido y la comunicación en el punto de venta. Este tipo de </w:t>
      </w:r>
      <w:proofErr w:type="spellStart"/>
      <w:r w:rsidRPr="00451C60">
        <w:rPr>
          <w:i/>
          <w:iCs/>
          <w:sz w:val="20"/>
          <w:szCs w:val="20"/>
        </w:rPr>
        <w:t>merchandising</w:t>
      </w:r>
      <w:proofErr w:type="spellEnd"/>
      <w:r w:rsidRPr="00451C60">
        <w:rPr>
          <w:sz w:val="20"/>
          <w:szCs w:val="20"/>
        </w:rPr>
        <w:t xml:space="preserve"> </w:t>
      </w:r>
      <w:commentRangeStart w:id="21"/>
      <w:r w:rsidR="00CD4A6D">
        <w:rPr>
          <w:sz w:val="20"/>
          <w:szCs w:val="20"/>
        </w:rPr>
        <w:t>implica</w:t>
      </w:r>
      <w:commentRangeEnd w:id="21"/>
      <w:r w:rsidR="00CD4A6D">
        <w:rPr>
          <w:rStyle w:val="Refdecomentario"/>
        </w:rPr>
        <w:commentReference w:id="21"/>
      </w:r>
      <w:r w:rsidRPr="00451C60">
        <w:rPr>
          <w:sz w:val="20"/>
          <w:szCs w:val="20"/>
        </w:rPr>
        <w:t xml:space="preserve"> los siguientes </w:t>
      </w:r>
      <w:commentRangeStart w:id="22"/>
      <w:r w:rsidRPr="00451C60">
        <w:rPr>
          <w:sz w:val="20"/>
          <w:szCs w:val="20"/>
        </w:rPr>
        <w:t>procesos</w:t>
      </w:r>
      <w:commentRangeEnd w:id="22"/>
      <w:r w:rsidR="00804D29">
        <w:rPr>
          <w:rStyle w:val="Refdecomentario"/>
        </w:rPr>
        <w:commentReference w:id="22"/>
      </w:r>
      <w:r w:rsidRPr="00451C60">
        <w:rPr>
          <w:sz w:val="20"/>
          <w:szCs w:val="20"/>
        </w:rPr>
        <w:t>:</w:t>
      </w:r>
    </w:p>
    <w:p w14:paraId="3FC87CC5" w14:textId="209FD1A6" w:rsidR="00CD4A6D" w:rsidRDefault="00C62C44" w:rsidP="00451C60">
      <w:pPr>
        <w:spacing w:after="120"/>
        <w:rPr>
          <w:sz w:val="20"/>
          <w:szCs w:val="20"/>
        </w:rPr>
      </w:pPr>
      <w:r>
        <w:rPr>
          <w:noProof/>
          <w:sz w:val="20"/>
          <w:szCs w:val="20"/>
        </w:rPr>
        <mc:AlternateContent>
          <mc:Choice Requires="wps">
            <w:drawing>
              <wp:anchor distT="0" distB="0" distL="114300" distR="114300" simplePos="0" relativeHeight="251687936" behindDoc="0" locked="0" layoutInCell="1" allowOverlap="1" wp14:anchorId="2E3AA32D" wp14:editId="0AD837C5">
                <wp:simplePos x="0" y="0"/>
                <wp:positionH relativeFrom="column">
                  <wp:posOffset>1442085</wp:posOffset>
                </wp:positionH>
                <wp:positionV relativeFrom="paragraph">
                  <wp:posOffset>181610</wp:posOffset>
                </wp:positionV>
                <wp:extent cx="3476625" cy="561975"/>
                <wp:effectExtent l="57150" t="19050" r="85725" b="104775"/>
                <wp:wrapNone/>
                <wp:docPr id="1876523287" name="Rectángulo 22"/>
                <wp:cNvGraphicFramePr/>
                <a:graphic xmlns:a="http://schemas.openxmlformats.org/drawingml/2006/main">
                  <a:graphicData uri="http://schemas.microsoft.com/office/word/2010/wordprocessingShape">
                    <wps:wsp>
                      <wps:cNvSpPr/>
                      <wps:spPr>
                        <a:xfrm>
                          <a:off x="0" y="0"/>
                          <a:ext cx="3476625" cy="561975"/>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055AE38C" w14:textId="52D10C28" w:rsidR="00804D29" w:rsidRPr="00804D29" w:rsidRDefault="00804D29" w:rsidP="00804D29">
                            <w:pPr>
                              <w:jc w:val="center"/>
                            </w:pPr>
                            <w:r>
                              <w:t>DI_CF6_1_</w:t>
                            </w:r>
                            <w:r>
                              <w:rPr>
                                <w:i/>
                                <w:iCs/>
                              </w:rPr>
                              <w:t xml:space="preserve">Merchandising </w:t>
                            </w:r>
                            <w:r>
                              <w:t xml:space="preserve">de gestión – </w:t>
                            </w:r>
                            <w:proofErr w:type="spellStart"/>
                            <w:r>
                              <w:t>slide</w:t>
                            </w:r>
                            <w:proofErr w:type="spellEnd"/>
                            <w:r>
                              <w:t xml:space="preserve"> navegación con títulos.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3AA32D" id="Rectángulo 22" o:spid="_x0000_s1032" style="position:absolute;margin-left:113.55pt;margin-top:14.3pt;width:273.75pt;height:44.2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" fillcolor="#4f81bd [3204]" strokecolor="#4579b8 [3044]">
                <v:fill color2="#a7bfde [1620]" rotate="t" angle="180" focus="100%" type="gradient">
                  <o:fill v:ext="view" type="gradientUnscaled"/>
                </v:fill>
                <v:shadow on="t" color="black" opacity="22937f" origin=",.5" offset="0,.63889mm"/>
                <v:textbox>
                  <w:txbxContent>
                    <w:p w14:paraId="055AE38C" w14:textId="52D10C28" w:rsidR="00804D29" w:rsidRPr="00804D29" w:rsidRDefault="00804D29" w:rsidP="00804D29">
                      <w:pPr>
                        <w:jc w:val="center"/>
                      </w:pPr>
                      <w:r>
                        <w:t>DI_CF6_1_</w:t>
                      </w:r>
                      <w:r>
                        <w:rPr>
                          <w:i/>
                          <w:iCs/>
                        </w:rPr>
                        <w:t xml:space="preserve">Merchandising </w:t>
                      </w:r>
                      <w:r>
                        <w:t xml:space="preserve">de gestión – </w:t>
                      </w:r>
                      <w:proofErr w:type="spellStart"/>
                      <w:r>
                        <w:t>slide</w:t>
                      </w:r>
                      <w:proofErr w:type="spellEnd"/>
                      <w:r>
                        <w:t xml:space="preserve"> navegación con títulos.</w:t>
                      </w:r>
                    </w:p>
                  </w:txbxContent>
                </v:textbox>
              </v:rect>
            </w:pict>
          </mc:Fallback>
        </mc:AlternateContent>
      </w:r>
    </w:p>
    <w:p w14:paraId="5B4066B2" w14:textId="77777777" w:rsidR="00C62C44" w:rsidRDefault="00C62C44" w:rsidP="00451C60">
      <w:pPr>
        <w:spacing w:after="120"/>
        <w:rPr>
          <w:sz w:val="20"/>
          <w:szCs w:val="20"/>
        </w:rPr>
      </w:pPr>
    </w:p>
    <w:p w14:paraId="5A2C8137" w14:textId="77777777" w:rsidR="00451C60" w:rsidRDefault="00451C60" w:rsidP="00D4003D">
      <w:pPr>
        <w:spacing w:after="120"/>
        <w:rPr>
          <w:sz w:val="20"/>
          <w:szCs w:val="20"/>
        </w:rPr>
      </w:pPr>
    </w:p>
    <w:p w14:paraId="7B03673C" w14:textId="77777777" w:rsidR="00451C60" w:rsidRDefault="00451C60" w:rsidP="00D4003D">
      <w:pPr>
        <w:spacing w:after="120"/>
        <w:rPr>
          <w:sz w:val="20"/>
          <w:szCs w:val="20"/>
        </w:rPr>
      </w:pPr>
    </w:p>
    <w:p w14:paraId="68CE6288" w14:textId="60CCE0AF" w:rsidR="008B6C37" w:rsidRDefault="008B6C37" w:rsidP="00D4003D">
      <w:pPr>
        <w:spacing w:after="120"/>
        <w:rPr>
          <w:sz w:val="20"/>
          <w:szCs w:val="20"/>
        </w:rPr>
      </w:pPr>
      <w:r w:rsidRPr="008B6C37">
        <w:rPr>
          <w:sz w:val="20"/>
          <w:szCs w:val="20"/>
        </w:rPr>
        <w:t>Un buen análisis y estudio del mercado, junto con la política comercial, una política clara de surtido y las políticas de comunicación, traen consigo la satisfacción del cliente y el camino para obtener una mayor rentabilidad del punto de venta.</w:t>
      </w:r>
    </w:p>
    <w:p w14:paraId="2D802A57" w14:textId="77777777" w:rsidR="008B6C37" w:rsidRDefault="008B6C37" w:rsidP="00D4003D">
      <w:pPr>
        <w:spacing w:after="120"/>
        <w:rPr>
          <w:sz w:val="20"/>
          <w:szCs w:val="20"/>
        </w:rPr>
      </w:pPr>
    </w:p>
    <w:p w14:paraId="60F2F2B5" w14:textId="77777777" w:rsidR="00D4003D" w:rsidRDefault="00D4003D" w:rsidP="00D4003D">
      <w:pPr>
        <w:spacing w:after="120"/>
        <w:rPr>
          <w:sz w:val="20"/>
          <w:szCs w:val="20"/>
        </w:rPr>
      </w:pPr>
      <w:r>
        <w:rPr>
          <w:sz w:val="20"/>
          <w:szCs w:val="20"/>
        </w:rPr>
        <w:t xml:space="preserve">La </w:t>
      </w:r>
      <w:r>
        <w:rPr>
          <w:b/>
          <w:sz w:val="20"/>
          <w:szCs w:val="20"/>
        </w:rPr>
        <w:t xml:space="preserve">gestión estratégica del </w:t>
      </w:r>
      <w:proofErr w:type="spellStart"/>
      <w:r>
        <w:rPr>
          <w:b/>
          <w:i/>
          <w:sz w:val="20"/>
          <w:szCs w:val="20"/>
        </w:rPr>
        <w:t>merchandising</w:t>
      </w:r>
      <w:proofErr w:type="spellEnd"/>
      <w:r>
        <w:rPr>
          <w:sz w:val="20"/>
          <w:szCs w:val="20"/>
        </w:rPr>
        <w:t>, busca generar ventas por impulso en función de:</w:t>
      </w:r>
    </w:p>
    <w:p w14:paraId="6355FE0A" w14:textId="77777777" w:rsidR="00D4003D" w:rsidRDefault="00D4003D" w:rsidP="00D4003D">
      <w:pPr>
        <w:spacing w:after="120"/>
        <w:rPr>
          <w:b/>
          <w:sz w:val="20"/>
          <w:szCs w:val="20"/>
        </w:rPr>
      </w:pPr>
    </w:p>
    <w:p w14:paraId="74FFC23C" w14:textId="77BF0523" w:rsidR="00D4003D" w:rsidRDefault="00D4003D" w:rsidP="00D4003D">
      <w:pPr>
        <w:spacing w:after="120"/>
        <w:rPr>
          <w:b/>
          <w:sz w:val="20"/>
          <w:szCs w:val="20"/>
        </w:rPr>
      </w:pPr>
      <w:commentRangeStart w:id="23"/>
      <w:r>
        <w:rPr>
          <w:b/>
          <w:sz w:val="20"/>
          <w:szCs w:val="20"/>
        </w:rPr>
        <w:t xml:space="preserve">Figura </w:t>
      </w:r>
      <w:r w:rsidR="005153A8">
        <w:rPr>
          <w:b/>
          <w:sz w:val="20"/>
          <w:szCs w:val="20"/>
        </w:rPr>
        <w:t>3</w:t>
      </w:r>
    </w:p>
    <w:p w14:paraId="12CB7AA0" w14:textId="77777777" w:rsidR="00D4003D" w:rsidRDefault="00D4003D" w:rsidP="00D4003D">
      <w:pPr>
        <w:spacing w:after="120"/>
        <w:rPr>
          <w:i/>
          <w:sz w:val="20"/>
          <w:szCs w:val="20"/>
        </w:rPr>
      </w:pPr>
      <w:r>
        <w:rPr>
          <w:i/>
          <w:sz w:val="20"/>
          <w:szCs w:val="20"/>
        </w:rPr>
        <w:t>Funciones de la gestión estratégica</w:t>
      </w:r>
      <w:commentRangeEnd w:id="23"/>
      <w:r w:rsidR="00E6647C">
        <w:rPr>
          <w:rStyle w:val="Refdecomentario"/>
        </w:rPr>
        <w:commentReference w:id="23"/>
      </w:r>
    </w:p>
    <w:p w14:paraId="232C054C" w14:textId="77777777" w:rsidR="00D4003D" w:rsidRDefault="00D4003D" w:rsidP="00D4003D">
      <w:pPr>
        <w:spacing w:after="120"/>
        <w:rPr>
          <w:sz w:val="20"/>
          <w:szCs w:val="20"/>
        </w:rPr>
      </w:pPr>
      <w:r>
        <w:rPr>
          <w:noProof/>
        </w:rPr>
        <mc:AlternateContent>
          <mc:Choice Requires="wps">
            <w:drawing>
              <wp:anchor distT="0" distB="0" distL="114300" distR="114300" simplePos="0" relativeHeight="251667456" behindDoc="0" locked="0" layoutInCell="1" hidden="0" allowOverlap="1" wp14:anchorId="5A516D07" wp14:editId="00D08561">
                <wp:simplePos x="0" y="0"/>
                <wp:positionH relativeFrom="column">
                  <wp:posOffset>50801</wp:posOffset>
                </wp:positionH>
                <wp:positionV relativeFrom="paragraph">
                  <wp:posOffset>76200</wp:posOffset>
                </wp:positionV>
                <wp:extent cx="6417235" cy="1132504"/>
                <wp:effectExtent l="0" t="0" r="0" b="0"/>
                <wp:wrapNone/>
                <wp:docPr id="165" name="Rectángulo 165"/>
                <wp:cNvGraphicFramePr/>
                <a:graphic xmlns:a="http://schemas.openxmlformats.org/drawingml/2006/main">
                  <a:graphicData uri="http://schemas.microsoft.com/office/word/2010/wordprocessingShape">
                    <wps:wsp>
                      <wps:cNvSpPr/>
                      <wps:spPr>
                        <a:xfrm>
                          <a:off x="2156433" y="3232798"/>
                          <a:ext cx="6379135" cy="1094404"/>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586DA387" w14:textId="77777777" w:rsidR="00D4003D" w:rsidRDefault="00D4003D" w:rsidP="00D4003D">
                            <w:pPr>
                              <w:jc w:val="center"/>
                              <w:textDirection w:val="btLr"/>
                            </w:pPr>
                            <w:r>
                              <w:rPr>
                                <w:rFonts w:ascii="Times New Roman" w:eastAsia="Times New Roman" w:hAnsi="Times New Roman" w:cs="Times New Roman"/>
                                <w:color w:val="FFFFFF"/>
                                <w:sz w:val="36"/>
                              </w:rPr>
                              <w:t>CF06_1_1_infografía_gestión</w:t>
                            </w:r>
                          </w:p>
                        </w:txbxContent>
                      </wps:txbx>
                      <wps:bodyPr spcFirstLastPara="1" wrap="square" lIns="91425" tIns="45700" rIns="91425" bIns="45700" anchor="ctr" anchorCtr="0">
                        <a:noAutofit/>
                      </wps:bodyPr>
                    </wps:wsp>
                  </a:graphicData>
                </a:graphic>
              </wp:anchor>
            </w:drawing>
          </mc:Choice>
          <mc:Fallback>
            <w:pict>
              <v:rect w14:anchorId="5A516D07" id="Rectángulo 165" o:spid="_x0000_s1033" style="position:absolute;margin-left:4pt;margin-top:6pt;width:505.3pt;height:89.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" fillcolor="#ed7d31" strokecolor="#42719b" strokeweight="1pt">
                <v:stroke startarrowwidth="narrow" startarrowlength="short" endarrowwidth="narrow" endarrowlength="short" miterlimit="5243f"/>
                <v:textbox inset="2.53958mm,1.2694mm,2.53958mm,1.2694mm">
                  <w:txbxContent>
                    <w:p w14:paraId="586DA387" w14:textId="77777777" w:rsidR="00D4003D" w:rsidRDefault="00D4003D" w:rsidP="00D4003D">
                      <w:pPr>
                        <w:jc w:val="center"/>
                        <w:textDirection w:val="btLr"/>
                      </w:pPr>
                      <w:r>
                        <w:rPr>
                          <w:rFonts w:ascii="Times New Roman" w:eastAsia="Times New Roman" w:hAnsi="Times New Roman" w:cs="Times New Roman"/>
                          <w:color w:val="FFFFFF"/>
                          <w:sz w:val="36"/>
                        </w:rPr>
                        <w:t>CF06_1_1_infografía_gestión</w:t>
                      </w:r>
                    </w:p>
                  </w:txbxContent>
                </v:textbox>
              </v:rect>
            </w:pict>
          </mc:Fallback>
        </mc:AlternateContent>
      </w:r>
    </w:p>
    <w:p w14:paraId="6AD3FEC9" w14:textId="77777777" w:rsidR="00D4003D" w:rsidRDefault="00D4003D" w:rsidP="00D4003D">
      <w:pPr>
        <w:spacing w:after="120"/>
        <w:rPr>
          <w:sz w:val="20"/>
          <w:szCs w:val="20"/>
        </w:rPr>
      </w:pPr>
    </w:p>
    <w:p w14:paraId="61E25E7A" w14:textId="77777777" w:rsidR="00D4003D" w:rsidRDefault="00D4003D" w:rsidP="00D4003D">
      <w:pPr>
        <w:spacing w:after="120"/>
        <w:rPr>
          <w:sz w:val="20"/>
          <w:szCs w:val="20"/>
        </w:rPr>
      </w:pPr>
    </w:p>
    <w:p w14:paraId="444F5918" w14:textId="77777777" w:rsidR="00D4003D" w:rsidRDefault="00000000" w:rsidP="00D4003D">
      <w:pPr>
        <w:spacing w:after="120"/>
        <w:rPr>
          <w:sz w:val="20"/>
          <w:szCs w:val="20"/>
        </w:rPr>
      </w:pPr>
      <w:sdt>
        <w:sdtPr>
          <w:tag w:val="goog_rdk_13"/>
          <w:id w:val="161514458"/>
        </w:sdtPr>
        <w:sdtContent/>
      </w:sdt>
    </w:p>
    <w:p w14:paraId="3319C157" w14:textId="77777777" w:rsidR="00D4003D" w:rsidRDefault="00D4003D" w:rsidP="00D4003D">
      <w:pPr>
        <w:spacing w:after="120"/>
        <w:rPr>
          <w:sz w:val="20"/>
          <w:szCs w:val="20"/>
        </w:rPr>
      </w:pPr>
    </w:p>
    <w:p w14:paraId="689B9B88" w14:textId="77777777" w:rsidR="00D4003D" w:rsidRDefault="00D4003D" w:rsidP="00D4003D">
      <w:pPr>
        <w:spacing w:after="120"/>
        <w:rPr>
          <w:sz w:val="20"/>
          <w:szCs w:val="20"/>
        </w:rPr>
      </w:pPr>
    </w:p>
    <w:p w14:paraId="087DB512" w14:textId="3D8AF90C" w:rsidR="00E6647C" w:rsidRDefault="00E6647C" w:rsidP="00D4003D">
      <w:pPr>
        <w:spacing w:after="120"/>
        <w:rPr>
          <w:sz w:val="20"/>
          <w:szCs w:val="20"/>
        </w:rPr>
      </w:pPr>
      <w:commentRangeStart w:id="24"/>
      <w:r>
        <w:rPr>
          <w:noProof/>
        </w:rPr>
        <w:drawing>
          <wp:inline distT="0" distB="0" distL="0" distR="0" wp14:anchorId="17812371" wp14:editId="56DEF2B8">
            <wp:extent cx="6332220" cy="1426210"/>
            <wp:effectExtent l="0" t="0" r="0" b="2540"/>
            <wp:docPr id="808273498"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73498" name="Imagen 1" descr="Escala de tiempo&#10;&#10;Descripción generada automáticamente"/>
                    <pic:cNvPicPr/>
                  </pic:nvPicPr>
                  <pic:blipFill>
                    <a:blip r:embed="rId24"/>
                    <a:stretch>
                      <a:fillRect/>
                    </a:stretch>
                  </pic:blipFill>
                  <pic:spPr>
                    <a:xfrm>
                      <a:off x="0" y="0"/>
                      <a:ext cx="6332220" cy="1426210"/>
                    </a:xfrm>
                    <a:prstGeom prst="rect">
                      <a:avLst/>
                    </a:prstGeom>
                  </pic:spPr>
                </pic:pic>
              </a:graphicData>
            </a:graphic>
          </wp:inline>
        </w:drawing>
      </w:r>
      <w:commentRangeEnd w:id="24"/>
      <w:r>
        <w:rPr>
          <w:rStyle w:val="Refdecomentario"/>
        </w:rPr>
        <w:commentReference w:id="24"/>
      </w:r>
    </w:p>
    <w:p w14:paraId="34AAA931" w14:textId="77777777" w:rsidR="00D4003D" w:rsidRDefault="00D4003D" w:rsidP="00D4003D">
      <w:pPr>
        <w:spacing w:after="120"/>
        <w:rPr>
          <w:b/>
          <w:sz w:val="20"/>
          <w:szCs w:val="20"/>
        </w:rPr>
      </w:pPr>
      <w:r>
        <w:rPr>
          <w:b/>
          <w:sz w:val="20"/>
          <w:szCs w:val="20"/>
        </w:rPr>
        <w:t>2. Exhibición</w:t>
      </w:r>
    </w:p>
    <w:p w14:paraId="12298F26" w14:textId="17EA7877" w:rsidR="00D4003D" w:rsidRDefault="00D56B20" w:rsidP="00D4003D">
      <w:pPr>
        <w:spacing w:after="120"/>
        <w:rPr>
          <w:sz w:val="20"/>
          <w:szCs w:val="20"/>
        </w:rPr>
      </w:pPr>
      <w:commentRangeStart w:id="25"/>
      <w:r w:rsidRPr="00D56B20">
        <w:rPr>
          <w:sz w:val="20"/>
          <w:szCs w:val="20"/>
        </w:rPr>
        <w:t>Las actividades que permiten mostrar los productos en el punto de venta y colocarlos al alcance del cliente para su compra se denominan exhibición. Esta se concibe como la clasificación, selección, colocación y presentación de los productos en el lugar de venta, con el objetivo de atraer la atención tanto del comprador actual como del potencial.</w:t>
      </w:r>
      <w:commentRangeEnd w:id="25"/>
      <w:r>
        <w:rPr>
          <w:rStyle w:val="Refdecomentario"/>
        </w:rPr>
        <w:commentReference w:id="25"/>
      </w:r>
    </w:p>
    <w:p w14:paraId="7C48F695" w14:textId="77777777" w:rsidR="00D56B20" w:rsidRDefault="00D56B20" w:rsidP="00D4003D">
      <w:pPr>
        <w:spacing w:after="120"/>
        <w:rPr>
          <w:sz w:val="20"/>
          <w:szCs w:val="20"/>
        </w:rPr>
      </w:pPr>
    </w:p>
    <w:p w14:paraId="332B8E98" w14:textId="7909126B" w:rsidR="00D56B20" w:rsidRDefault="00D56B20" w:rsidP="00D4003D">
      <w:pPr>
        <w:spacing w:after="120"/>
        <w:rPr>
          <w:sz w:val="20"/>
          <w:szCs w:val="20"/>
        </w:rPr>
      </w:pPr>
      <w:commentRangeStart w:id="26"/>
      <w:r w:rsidRPr="00D56B20">
        <w:rPr>
          <w:sz w:val="20"/>
          <w:szCs w:val="20"/>
        </w:rPr>
        <w:t>La exhibición del producto, en el punto de venta, se realiza con el uso de muebles o elementos especiales que lo ponen al alcance de los clientes.</w:t>
      </w:r>
      <w:commentRangeEnd w:id="26"/>
      <w:r>
        <w:rPr>
          <w:rStyle w:val="Refdecomentario"/>
        </w:rPr>
        <w:commentReference w:id="26"/>
      </w:r>
    </w:p>
    <w:p w14:paraId="1B60EED1" w14:textId="4A81D23D" w:rsidR="00D4003D" w:rsidRDefault="00D56B20" w:rsidP="00D4003D">
      <w:pPr>
        <w:spacing w:after="120"/>
        <w:rPr>
          <w:sz w:val="20"/>
          <w:szCs w:val="20"/>
        </w:rPr>
      </w:pPr>
      <w:commentRangeStart w:id="27"/>
      <w:r>
        <w:rPr>
          <w:noProof/>
        </w:rPr>
        <w:lastRenderedPageBreak/>
        <w:drawing>
          <wp:inline distT="0" distB="0" distL="0" distR="0" wp14:anchorId="716B56FB" wp14:editId="67C46B6D">
            <wp:extent cx="6332220" cy="3161665"/>
            <wp:effectExtent l="0" t="0" r="0" b="635"/>
            <wp:docPr id="7374526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52632" name=""/>
                    <pic:cNvPicPr/>
                  </pic:nvPicPr>
                  <pic:blipFill>
                    <a:blip r:embed="rId25"/>
                    <a:stretch>
                      <a:fillRect/>
                    </a:stretch>
                  </pic:blipFill>
                  <pic:spPr>
                    <a:xfrm>
                      <a:off x="0" y="0"/>
                      <a:ext cx="6332220" cy="3161665"/>
                    </a:xfrm>
                    <a:prstGeom prst="rect">
                      <a:avLst/>
                    </a:prstGeom>
                  </pic:spPr>
                </pic:pic>
              </a:graphicData>
            </a:graphic>
          </wp:inline>
        </w:drawing>
      </w:r>
      <w:commentRangeEnd w:id="27"/>
      <w:r>
        <w:rPr>
          <w:rStyle w:val="Refdecomentario"/>
        </w:rPr>
        <w:commentReference w:id="27"/>
      </w:r>
    </w:p>
    <w:p w14:paraId="3DDEB095" w14:textId="77777777" w:rsidR="00D56B20" w:rsidRDefault="00D56B20" w:rsidP="00D4003D">
      <w:pPr>
        <w:spacing w:after="120"/>
        <w:rPr>
          <w:sz w:val="20"/>
          <w:szCs w:val="20"/>
        </w:rPr>
      </w:pPr>
    </w:p>
    <w:p w14:paraId="78088BF3" w14:textId="77777777" w:rsidR="00D56B20" w:rsidRDefault="00D56B20" w:rsidP="00D4003D">
      <w:pPr>
        <w:spacing w:after="120"/>
        <w:rPr>
          <w:sz w:val="20"/>
          <w:szCs w:val="20"/>
        </w:rPr>
      </w:pPr>
    </w:p>
    <w:p w14:paraId="70B6989F" w14:textId="77777777" w:rsidR="00D4003D" w:rsidRDefault="00D4003D" w:rsidP="00D4003D">
      <w:pPr>
        <w:spacing w:after="120"/>
        <w:rPr>
          <w:sz w:val="20"/>
          <w:szCs w:val="20"/>
        </w:rPr>
      </w:pPr>
      <w:r>
        <w:rPr>
          <w:sz w:val="20"/>
          <w:szCs w:val="20"/>
        </w:rPr>
        <w:t>Entre los propósitos de la exhibición, se tienen:</w:t>
      </w:r>
    </w:p>
    <w:p w14:paraId="2809FDA8" w14:textId="03332021" w:rsidR="00D4003D" w:rsidRDefault="00D4003D" w:rsidP="00D4003D">
      <w:pPr>
        <w:spacing w:after="120"/>
        <w:rPr>
          <w:sz w:val="20"/>
          <w:szCs w:val="20"/>
        </w:rPr>
      </w:pPr>
    </w:p>
    <w:p w14:paraId="755E85DD" w14:textId="23F41245" w:rsidR="00D4003D" w:rsidRDefault="005D2D8D" w:rsidP="00D4003D">
      <w:pPr>
        <w:spacing w:after="120"/>
        <w:rPr>
          <w:b/>
          <w:sz w:val="20"/>
          <w:szCs w:val="20"/>
        </w:rPr>
      </w:pPr>
      <w:commentRangeStart w:id="28"/>
      <w:r>
        <w:rPr>
          <w:noProof/>
        </w:rPr>
        <w:drawing>
          <wp:inline distT="0" distB="0" distL="0" distR="0" wp14:anchorId="656DA4F3" wp14:editId="58A29FCC">
            <wp:extent cx="6332220" cy="2677160"/>
            <wp:effectExtent l="0" t="0" r="0" b="8890"/>
            <wp:docPr id="2693265"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265" name="Imagen 1" descr="Imagen que contiene Interfaz de usuario gráfica&#10;&#10;Descripción generada automáticamente"/>
                    <pic:cNvPicPr/>
                  </pic:nvPicPr>
                  <pic:blipFill>
                    <a:blip r:embed="rId26"/>
                    <a:stretch>
                      <a:fillRect/>
                    </a:stretch>
                  </pic:blipFill>
                  <pic:spPr>
                    <a:xfrm>
                      <a:off x="0" y="0"/>
                      <a:ext cx="6332220" cy="2677160"/>
                    </a:xfrm>
                    <a:prstGeom prst="rect">
                      <a:avLst/>
                    </a:prstGeom>
                  </pic:spPr>
                </pic:pic>
              </a:graphicData>
            </a:graphic>
          </wp:inline>
        </w:drawing>
      </w:r>
      <w:commentRangeEnd w:id="28"/>
      <w:r>
        <w:rPr>
          <w:rStyle w:val="Refdecomentario"/>
        </w:rPr>
        <w:commentReference w:id="28"/>
      </w:r>
    </w:p>
    <w:p w14:paraId="349CB4A9" w14:textId="77777777" w:rsidR="00B2647C" w:rsidRDefault="00B2647C" w:rsidP="00D4003D">
      <w:pPr>
        <w:spacing w:after="120"/>
        <w:rPr>
          <w:color w:val="948A54"/>
          <w:sz w:val="20"/>
          <w:szCs w:val="20"/>
        </w:rPr>
      </w:pPr>
    </w:p>
    <w:p w14:paraId="46425D5B" w14:textId="5048BB4E" w:rsidR="00D4003D" w:rsidRDefault="00D4003D" w:rsidP="00D4003D">
      <w:pPr>
        <w:spacing w:after="120"/>
        <w:rPr>
          <w:color w:val="000000"/>
          <w:sz w:val="20"/>
          <w:szCs w:val="20"/>
        </w:rPr>
      </w:pPr>
      <w:r>
        <w:rPr>
          <w:color w:val="000000"/>
          <w:sz w:val="20"/>
          <w:szCs w:val="20"/>
        </w:rPr>
        <w:t>El espacio en el punto de venta juega un papel importante en la exhibición del producto</w:t>
      </w:r>
      <w:r w:rsidR="005D2D8D">
        <w:rPr>
          <w:color w:val="000000"/>
          <w:sz w:val="20"/>
          <w:szCs w:val="20"/>
        </w:rPr>
        <w:t>,</w:t>
      </w:r>
      <w:r>
        <w:rPr>
          <w:color w:val="000000"/>
          <w:sz w:val="20"/>
          <w:szCs w:val="20"/>
        </w:rPr>
        <w:t xml:space="preserve"> que puede organizarse de acuerdo con la disposición que se tenga en el lugar. El administrador, como responsable del sitio y de la exhibición, deberá organizarlo según las secciones, espacios de circulación, ubicación de zonas y puntos de venta fríos o calientes, ubicación de elementos externos al establecimiento y áreas complementarias.</w:t>
      </w:r>
    </w:p>
    <w:p w14:paraId="7B043F73" w14:textId="77777777" w:rsidR="00D4003D" w:rsidRDefault="00D4003D" w:rsidP="00D4003D">
      <w:pPr>
        <w:spacing w:after="120"/>
        <w:rPr>
          <w:color w:val="000000"/>
          <w:sz w:val="20"/>
          <w:szCs w:val="20"/>
        </w:rPr>
      </w:pPr>
    </w:p>
    <w:p w14:paraId="6D032559" w14:textId="7AA33FB7" w:rsidR="00D4003D" w:rsidRDefault="00D4003D" w:rsidP="00D4003D">
      <w:pPr>
        <w:spacing w:after="120"/>
        <w:rPr>
          <w:b/>
          <w:sz w:val="20"/>
          <w:szCs w:val="20"/>
        </w:rPr>
      </w:pPr>
      <w:r>
        <w:rPr>
          <w:b/>
          <w:sz w:val="20"/>
          <w:szCs w:val="20"/>
        </w:rPr>
        <w:lastRenderedPageBreak/>
        <w:t xml:space="preserve">Figura </w:t>
      </w:r>
      <w:r w:rsidR="00B2647C">
        <w:rPr>
          <w:b/>
          <w:sz w:val="20"/>
          <w:szCs w:val="20"/>
        </w:rPr>
        <w:t>4</w:t>
      </w:r>
    </w:p>
    <w:p w14:paraId="2CBCA9DD" w14:textId="77777777" w:rsidR="00D4003D" w:rsidRDefault="00D4003D" w:rsidP="00D4003D">
      <w:pPr>
        <w:spacing w:after="120"/>
        <w:rPr>
          <w:i/>
          <w:sz w:val="20"/>
          <w:szCs w:val="20"/>
        </w:rPr>
      </w:pPr>
      <w:r>
        <w:rPr>
          <w:i/>
          <w:sz w:val="20"/>
          <w:szCs w:val="20"/>
        </w:rPr>
        <w:t>Zonas frías y calientes según los accesos y la circulación</w:t>
      </w:r>
    </w:p>
    <w:p w14:paraId="5CCD57BA" w14:textId="77777777" w:rsidR="00D4003D" w:rsidRDefault="00D4003D" w:rsidP="00D4003D">
      <w:pPr>
        <w:spacing w:after="120"/>
        <w:rPr>
          <w:sz w:val="20"/>
          <w:szCs w:val="20"/>
        </w:rPr>
      </w:pPr>
    </w:p>
    <w:p w14:paraId="4CAB6F9C" w14:textId="77777777" w:rsidR="00D4003D" w:rsidRDefault="00000000" w:rsidP="00D4003D">
      <w:pPr>
        <w:spacing w:after="120"/>
        <w:rPr>
          <w:color w:val="948A54"/>
          <w:sz w:val="20"/>
          <w:szCs w:val="20"/>
        </w:rPr>
      </w:pPr>
      <w:sdt>
        <w:sdtPr>
          <w:tag w:val="goog_rdk_16"/>
          <w:id w:val="-613052351"/>
        </w:sdtPr>
        <w:sdtContent>
          <w:commentRangeStart w:id="29"/>
          <w:commentRangeStart w:id="30"/>
        </w:sdtContent>
      </w:sdt>
      <w:r w:rsidR="00D4003D">
        <w:rPr>
          <w:noProof/>
          <w:color w:val="948A54"/>
          <w:sz w:val="20"/>
          <w:szCs w:val="20"/>
        </w:rPr>
        <w:drawing>
          <wp:inline distT="0" distB="0" distL="0" distR="0" wp14:anchorId="3A940C85" wp14:editId="3F98B42B">
            <wp:extent cx="6216015" cy="1543050"/>
            <wp:effectExtent l="0" t="0" r="0" b="0"/>
            <wp:docPr id="181" name="image4.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81" name="image4.png" descr="Diagrama&#10;&#10;Descripción generada automáticamente"/>
                    <pic:cNvPicPr preferRelativeResize="0"/>
                  </pic:nvPicPr>
                  <pic:blipFill>
                    <a:blip r:embed="rId27"/>
                    <a:srcRect l="1864" t="28402" b="15362"/>
                    <a:stretch>
                      <a:fillRect/>
                    </a:stretch>
                  </pic:blipFill>
                  <pic:spPr>
                    <a:xfrm>
                      <a:off x="0" y="0"/>
                      <a:ext cx="6216015" cy="1543050"/>
                    </a:xfrm>
                    <a:prstGeom prst="rect">
                      <a:avLst/>
                    </a:prstGeom>
                    <a:ln/>
                  </pic:spPr>
                </pic:pic>
              </a:graphicData>
            </a:graphic>
          </wp:inline>
        </w:drawing>
      </w:r>
      <w:commentRangeEnd w:id="30"/>
      <w:r w:rsidR="00D4003D">
        <w:commentReference w:id="30"/>
      </w:r>
      <w:commentRangeEnd w:id="29"/>
      <w:r w:rsidR="008379D3">
        <w:rPr>
          <w:rStyle w:val="Refdecomentario"/>
        </w:rPr>
        <w:commentReference w:id="29"/>
      </w:r>
    </w:p>
    <w:p w14:paraId="67E582DE" w14:textId="77777777" w:rsidR="00D4003D" w:rsidRDefault="00D4003D" w:rsidP="00D4003D">
      <w:pPr>
        <w:spacing w:after="120"/>
        <w:rPr>
          <w:color w:val="000000"/>
          <w:sz w:val="20"/>
          <w:szCs w:val="20"/>
        </w:rPr>
      </w:pPr>
      <w:r>
        <w:rPr>
          <w:color w:val="000000"/>
          <w:sz w:val="20"/>
          <w:szCs w:val="20"/>
        </w:rPr>
        <w:t xml:space="preserve">Nota. Tomada de </w:t>
      </w:r>
      <w:proofErr w:type="spellStart"/>
      <w:r>
        <w:rPr>
          <w:color w:val="000000"/>
          <w:sz w:val="20"/>
          <w:szCs w:val="20"/>
        </w:rPr>
        <w:t>Seggiaro</w:t>
      </w:r>
      <w:proofErr w:type="spellEnd"/>
      <w:r>
        <w:rPr>
          <w:color w:val="000000"/>
          <w:sz w:val="20"/>
          <w:szCs w:val="20"/>
        </w:rPr>
        <w:t xml:space="preserve"> (2017).</w:t>
      </w:r>
    </w:p>
    <w:p w14:paraId="6ADA7EA0" w14:textId="77777777" w:rsidR="00D4003D" w:rsidRDefault="00D4003D" w:rsidP="00D4003D">
      <w:pPr>
        <w:spacing w:after="120"/>
        <w:rPr>
          <w:color w:val="948A54"/>
          <w:sz w:val="20"/>
          <w:szCs w:val="20"/>
        </w:rPr>
      </w:pPr>
    </w:p>
    <w:p w14:paraId="5B38A341" w14:textId="6E11F953" w:rsidR="00D4003D" w:rsidRDefault="00D4003D" w:rsidP="00D4003D">
      <w:pPr>
        <w:spacing w:after="120"/>
        <w:rPr>
          <w:color w:val="000000"/>
          <w:sz w:val="20"/>
          <w:szCs w:val="20"/>
        </w:rPr>
      </w:pPr>
      <w:r>
        <w:rPr>
          <w:color w:val="000000"/>
          <w:sz w:val="20"/>
          <w:szCs w:val="20"/>
        </w:rPr>
        <w:t>Este análisis debe realizarse de acuerdo con el espacio en el punto de venta</w:t>
      </w:r>
      <w:commentRangeStart w:id="31"/>
      <w:r w:rsidR="003612FC">
        <w:rPr>
          <w:color w:val="000000"/>
          <w:sz w:val="20"/>
          <w:szCs w:val="20"/>
        </w:rPr>
        <w:t>,</w:t>
      </w:r>
      <w:commentRangeEnd w:id="31"/>
      <w:r w:rsidR="003612FC">
        <w:rPr>
          <w:rStyle w:val="Refdecomentario"/>
        </w:rPr>
        <w:commentReference w:id="31"/>
      </w:r>
      <w:r>
        <w:rPr>
          <w:color w:val="000000"/>
          <w:sz w:val="20"/>
          <w:szCs w:val="20"/>
        </w:rPr>
        <w:t xml:space="preserve"> y definir los tipos de exhibición que se pueden aplicar. Los consumidores realizan gran parte de las decisiones de compra directamente en el piso de ventas, por lo que</w:t>
      </w:r>
      <w:r w:rsidR="007512AF">
        <w:rPr>
          <w:color w:val="000000"/>
          <w:sz w:val="20"/>
          <w:szCs w:val="20"/>
        </w:rPr>
        <w:t>,</w:t>
      </w:r>
      <w:r>
        <w:rPr>
          <w:color w:val="000000"/>
          <w:sz w:val="20"/>
          <w:szCs w:val="20"/>
        </w:rPr>
        <w:t xml:space="preserve"> una exhibición efectiva de los productos puede influir en varias de ellas.</w:t>
      </w:r>
    </w:p>
    <w:p w14:paraId="26DBDA71" w14:textId="77777777" w:rsidR="00D4003D" w:rsidRDefault="00D4003D" w:rsidP="00D4003D">
      <w:pPr>
        <w:spacing w:after="120"/>
        <w:rPr>
          <w:color w:val="000000"/>
          <w:sz w:val="20"/>
          <w:szCs w:val="20"/>
        </w:rPr>
      </w:pPr>
    </w:p>
    <w:p w14:paraId="5B57F51E" w14:textId="77777777" w:rsidR="00D4003D" w:rsidRDefault="00000000" w:rsidP="00D4003D">
      <w:pPr>
        <w:spacing w:after="120"/>
        <w:rPr>
          <w:color w:val="000000"/>
          <w:sz w:val="20"/>
          <w:szCs w:val="20"/>
        </w:rPr>
      </w:pPr>
      <w:sdt>
        <w:sdtPr>
          <w:tag w:val="goog_rdk_17"/>
          <w:id w:val="-618527116"/>
        </w:sdtPr>
        <w:sdtContent/>
      </w:sdt>
      <w:r w:rsidR="00D4003D">
        <w:rPr>
          <w:noProof/>
        </w:rPr>
        <mc:AlternateContent>
          <mc:Choice Requires="wps">
            <w:drawing>
              <wp:anchor distT="0" distB="0" distL="114300" distR="114300" simplePos="0" relativeHeight="251669504" behindDoc="0" locked="0" layoutInCell="1" hidden="0" allowOverlap="1" wp14:anchorId="10609FC1" wp14:editId="65DD5D91">
                <wp:simplePos x="0" y="0"/>
                <wp:positionH relativeFrom="column">
                  <wp:posOffset>1</wp:posOffset>
                </wp:positionH>
                <wp:positionV relativeFrom="paragraph">
                  <wp:posOffset>0</wp:posOffset>
                </wp:positionV>
                <wp:extent cx="6417235" cy="1132504"/>
                <wp:effectExtent l="0" t="0" r="0" b="0"/>
                <wp:wrapNone/>
                <wp:docPr id="172" name="Rectángulo 172"/>
                <wp:cNvGraphicFramePr/>
                <a:graphic xmlns:a="http://schemas.openxmlformats.org/drawingml/2006/main">
                  <a:graphicData uri="http://schemas.microsoft.com/office/word/2010/wordprocessingShape">
                    <wps:wsp>
                      <wps:cNvSpPr/>
                      <wps:spPr>
                        <a:xfrm>
                          <a:off x="2156433" y="3232798"/>
                          <a:ext cx="6379135" cy="1094404"/>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5AD37791" w14:textId="77777777" w:rsidR="00D4003D" w:rsidRDefault="00D4003D" w:rsidP="00D4003D">
                            <w:pPr>
                              <w:jc w:val="center"/>
                              <w:textDirection w:val="btLr"/>
                            </w:pPr>
                            <w:r>
                              <w:rPr>
                                <w:rFonts w:ascii="Times New Roman" w:eastAsia="Times New Roman" w:hAnsi="Times New Roman" w:cs="Times New Roman"/>
                                <w:color w:val="FFFFFF"/>
                                <w:sz w:val="36"/>
                              </w:rPr>
                              <w:t>CF06_2_pestañas_tipos exhibición</w:t>
                            </w:r>
                          </w:p>
                        </w:txbxContent>
                      </wps:txbx>
                      <wps:bodyPr spcFirstLastPara="1" wrap="square" lIns="91425" tIns="45700" rIns="91425" bIns="45700" anchor="ctr" anchorCtr="0">
                        <a:noAutofit/>
                      </wps:bodyPr>
                    </wps:wsp>
                  </a:graphicData>
                </a:graphic>
              </wp:anchor>
            </w:drawing>
          </mc:Choice>
          <mc:Fallback>
            <w:pict>
              <v:rect w14:anchorId="10609FC1" id="Rectángulo 172" o:spid="_x0000_s1034" style="position:absolute;margin-left:0;margin-top:0;width:505.3pt;height:89.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" fillcolor="#ed7d31" strokecolor="#42719b" strokeweight="1pt">
                <v:stroke startarrowwidth="narrow" startarrowlength="short" endarrowwidth="narrow" endarrowlength="short" miterlimit="5243f"/>
                <v:textbox inset="2.53958mm,1.2694mm,2.53958mm,1.2694mm">
                  <w:txbxContent>
                    <w:p w14:paraId="5AD37791" w14:textId="77777777" w:rsidR="00D4003D" w:rsidRDefault="00D4003D" w:rsidP="00D4003D">
                      <w:pPr>
                        <w:jc w:val="center"/>
                        <w:textDirection w:val="btLr"/>
                      </w:pPr>
                      <w:r>
                        <w:rPr>
                          <w:rFonts w:ascii="Times New Roman" w:eastAsia="Times New Roman" w:hAnsi="Times New Roman" w:cs="Times New Roman"/>
                          <w:color w:val="FFFFFF"/>
                          <w:sz w:val="36"/>
                        </w:rPr>
                        <w:t>CF06_2_pestañas_tipos exhibición</w:t>
                      </w:r>
                    </w:p>
                  </w:txbxContent>
                </v:textbox>
              </v:rect>
            </w:pict>
          </mc:Fallback>
        </mc:AlternateContent>
      </w:r>
    </w:p>
    <w:p w14:paraId="58637875" w14:textId="77777777" w:rsidR="00D4003D" w:rsidRDefault="00D4003D" w:rsidP="00D4003D">
      <w:pPr>
        <w:spacing w:after="120"/>
        <w:rPr>
          <w:color w:val="000000"/>
          <w:sz w:val="20"/>
          <w:szCs w:val="20"/>
        </w:rPr>
      </w:pPr>
    </w:p>
    <w:p w14:paraId="7B11044E" w14:textId="77777777" w:rsidR="00D4003D" w:rsidRDefault="00D4003D" w:rsidP="00D4003D">
      <w:pPr>
        <w:spacing w:after="120"/>
        <w:rPr>
          <w:color w:val="000000"/>
          <w:sz w:val="20"/>
          <w:szCs w:val="20"/>
        </w:rPr>
      </w:pPr>
    </w:p>
    <w:p w14:paraId="56DF2270" w14:textId="77777777" w:rsidR="00D4003D" w:rsidRDefault="00D4003D" w:rsidP="00D4003D">
      <w:pPr>
        <w:spacing w:after="120"/>
        <w:rPr>
          <w:color w:val="000000"/>
          <w:sz w:val="20"/>
          <w:szCs w:val="20"/>
        </w:rPr>
      </w:pPr>
    </w:p>
    <w:p w14:paraId="49391780" w14:textId="77777777" w:rsidR="00D4003D" w:rsidRDefault="00D4003D" w:rsidP="00D4003D">
      <w:pPr>
        <w:spacing w:after="120"/>
        <w:rPr>
          <w:color w:val="000000"/>
          <w:sz w:val="20"/>
          <w:szCs w:val="20"/>
        </w:rPr>
      </w:pPr>
    </w:p>
    <w:p w14:paraId="2E476A29" w14:textId="77777777" w:rsidR="00D4003D" w:rsidRDefault="00D4003D" w:rsidP="00D4003D">
      <w:pPr>
        <w:spacing w:after="120"/>
        <w:rPr>
          <w:color w:val="000000"/>
          <w:sz w:val="20"/>
          <w:szCs w:val="20"/>
        </w:rPr>
      </w:pPr>
    </w:p>
    <w:p w14:paraId="04C06683" w14:textId="7D3B76AA" w:rsidR="00D4003D" w:rsidRDefault="00D4003D" w:rsidP="00D4003D">
      <w:pPr>
        <w:spacing w:after="120"/>
        <w:rPr>
          <w:color w:val="000000"/>
          <w:sz w:val="20"/>
          <w:szCs w:val="20"/>
        </w:rPr>
      </w:pPr>
      <w:r>
        <w:rPr>
          <w:color w:val="000000"/>
          <w:sz w:val="20"/>
          <w:szCs w:val="20"/>
        </w:rPr>
        <w:t>De acuerdo con la estrategia del comercio, pueden emplearse otras formas de exhibición, haciendo una combinación de las anteriores</w:t>
      </w:r>
      <w:commentRangeStart w:id="32"/>
      <w:r w:rsidR="00C82E46">
        <w:rPr>
          <w:color w:val="000000"/>
          <w:sz w:val="20"/>
          <w:szCs w:val="20"/>
        </w:rPr>
        <w:t>,</w:t>
      </w:r>
      <w:commentRangeEnd w:id="32"/>
      <w:r w:rsidR="00C82E46">
        <w:rPr>
          <w:rStyle w:val="Refdecomentario"/>
        </w:rPr>
        <w:commentReference w:id="32"/>
      </w:r>
      <w:r>
        <w:rPr>
          <w:color w:val="000000"/>
          <w:sz w:val="20"/>
          <w:szCs w:val="20"/>
        </w:rPr>
        <w:t xml:space="preserve"> o bien organizando los productos de una forma creativa, que pueda resultar asertiva al generar ventas.</w:t>
      </w:r>
    </w:p>
    <w:p w14:paraId="64296B3B" w14:textId="5B17D100" w:rsidR="00D4003D" w:rsidRDefault="00D4003D" w:rsidP="00D4003D">
      <w:pPr>
        <w:spacing w:after="120"/>
        <w:rPr>
          <w:color w:val="000000"/>
          <w:sz w:val="20"/>
          <w:szCs w:val="20"/>
        </w:rPr>
      </w:pPr>
      <w:r>
        <w:rPr>
          <w:color w:val="000000"/>
          <w:sz w:val="20"/>
          <w:szCs w:val="20"/>
        </w:rPr>
        <w:t xml:space="preserve">Otro factor importante al momento de exhibir el producto es el uso de las vitrinas, aquí se muestra el producto en diferentes ángulos y, </w:t>
      </w:r>
      <w:commentRangeStart w:id="33"/>
      <w:r w:rsidR="00A53791">
        <w:rPr>
          <w:color w:val="000000"/>
          <w:sz w:val="20"/>
          <w:szCs w:val="20"/>
        </w:rPr>
        <w:t>a pesar de que</w:t>
      </w:r>
      <w:r>
        <w:rPr>
          <w:color w:val="000000"/>
          <w:sz w:val="20"/>
          <w:szCs w:val="20"/>
        </w:rPr>
        <w:t xml:space="preserve"> </w:t>
      </w:r>
      <w:commentRangeEnd w:id="33"/>
      <w:r w:rsidR="00A53791">
        <w:rPr>
          <w:rStyle w:val="Refdecomentario"/>
        </w:rPr>
        <w:commentReference w:id="33"/>
      </w:r>
      <w:r>
        <w:rPr>
          <w:color w:val="000000"/>
          <w:sz w:val="20"/>
          <w:szCs w:val="20"/>
        </w:rPr>
        <w:t>el consumidor no pueda acceder al producto, igualmente se siente atraído por este. Las vitrinas pueden clasificarse de la siguiente forma:</w:t>
      </w:r>
    </w:p>
    <w:p w14:paraId="2403A6C1" w14:textId="6974669A" w:rsidR="00D4003D" w:rsidRDefault="00E86D2C" w:rsidP="00D4003D">
      <w:pPr>
        <w:spacing w:after="120"/>
        <w:rPr>
          <w:color w:val="000000"/>
          <w:sz w:val="20"/>
          <w:szCs w:val="20"/>
        </w:rPr>
      </w:pPr>
      <w:r>
        <w:rPr>
          <w:noProof/>
          <w:color w:val="000000"/>
          <w:sz w:val="20"/>
          <w:szCs w:val="20"/>
        </w:rPr>
        <mc:AlternateContent>
          <mc:Choice Requires="wps">
            <w:drawing>
              <wp:anchor distT="0" distB="0" distL="114300" distR="114300" simplePos="0" relativeHeight="251688960" behindDoc="0" locked="0" layoutInCell="1" allowOverlap="1" wp14:anchorId="319112CA" wp14:editId="37809A92">
                <wp:simplePos x="0" y="0"/>
                <wp:positionH relativeFrom="column">
                  <wp:posOffset>1670685</wp:posOffset>
                </wp:positionH>
                <wp:positionV relativeFrom="paragraph">
                  <wp:posOffset>66040</wp:posOffset>
                </wp:positionV>
                <wp:extent cx="3162300" cy="485775"/>
                <wp:effectExtent l="57150" t="19050" r="76200" b="104775"/>
                <wp:wrapNone/>
                <wp:docPr id="1795510866" name="Rectángulo 25"/>
                <wp:cNvGraphicFramePr/>
                <a:graphic xmlns:a="http://schemas.openxmlformats.org/drawingml/2006/main">
                  <a:graphicData uri="http://schemas.microsoft.com/office/word/2010/wordprocessingShape">
                    <wps:wsp>
                      <wps:cNvSpPr/>
                      <wps:spPr>
                        <a:xfrm>
                          <a:off x="0" y="0"/>
                          <a:ext cx="3162300" cy="485775"/>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2A9F2CA6" w14:textId="09BFA92A" w:rsidR="00E86D2C" w:rsidRDefault="00E86D2C" w:rsidP="00E86D2C">
                            <w:pPr>
                              <w:jc w:val="center"/>
                            </w:pPr>
                            <w:r w:rsidRPr="00E86D2C">
                              <w:t>DI_CF6_2_Tipos de vitrinas - carrusel de tarjetas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9112CA" id="Rectángulo 25" o:spid="_x0000_s1035" style="position:absolute;margin-left:131.55pt;margin-top:5.2pt;width:249pt;height:38.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" fillcolor="#4f81bd [3204]" strokecolor="#4579b8 [3044]">
                <v:fill color2="#a7bfde [1620]" rotate="t" angle="180" focus="100%" type="gradient">
                  <o:fill v:ext="view" type="gradientUnscaled"/>
                </v:fill>
                <v:shadow on="t" color="black" opacity="22937f" origin=",.5" offset="0,.63889mm"/>
                <v:textbox>
                  <w:txbxContent>
                    <w:p w14:paraId="2A9F2CA6" w14:textId="09BFA92A" w:rsidR="00E86D2C" w:rsidRDefault="00E86D2C" w:rsidP="00E86D2C">
                      <w:pPr>
                        <w:jc w:val="center"/>
                      </w:pPr>
                      <w:r w:rsidRPr="00E86D2C">
                        <w:t>DI_CF6_2_Tipos de vitrinas - carrusel de tarjetas</w:t>
                      </w:r>
                    </w:p>
                  </w:txbxContent>
                </v:textbox>
              </v:rect>
            </w:pict>
          </mc:Fallback>
        </mc:AlternateContent>
      </w:r>
    </w:p>
    <w:p w14:paraId="5C62DA3C" w14:textId="77777777" w:rsidR="00E86D2C" w:rsidRDefault="00E86D2C" w:rsidP="00D4003D">
      <w:pPr>
        <w:spacing w:after="120"/>
        <w:rPr>
          <w:color w:val="000000"/>
          <w:sz w:val="20"/>
          <w:szCs w:val="20"/>
        </w:rPr>
      </w:pPr>
    </w:p>
    <w:p w14:paraId="59D2AC4B" w14:textId="77777777" w:rsidR="00E86D2C" w:rsidRDefault="00E86D2C" w:rsidP="00D4003D">
      <w:pPr>
        <w:spacing w:after="120"/>
        <w:rPr>
          <w:color w:val="000000"/>
          <w:sz w:val="20"/>
          <w:szCs w:val="20"/>
        </w:rPr>
      </w:pPr>
    </w:p>
    <w:p w14:paraId="25838977" w14:textId="77777777" w:rsidR="00470874" w:rsidRDefault="00470874" w:rsidP="00D4003D">
      <w:pPr>
        <w:spacing w:after="120"/>
        <w:rPr>
          <w:sz w:val="20"/>
          <w:szCs w:val="20"/>
        </w:rPr>
      </w:pPr>
    </w:p>
    <w:p w14:paraId="4819A50D" w14:textId="77777777" w:rsidR="00470874" w:rsidRDefault="00470874" w:rsidP="00D4003D">
      <w:pPr>
        <w:spacing w:after="120"/>
        <w:rPr>
          <w:sz w:val="20"/>
          <w:szCs w:val="20"/>
        </w:rPr>
      </w:pPr>
    </w:p>
    <w:p w14:paraId="476AB2BC" w14:textId="77777777" w:rsidR="00470874" w:rsidRDefault="00470874" w:rsidP="00D4003D">
      <w:pPr>
        <w:spacing w:after="120"/>
        <w:rPr>
          <w:sz w:val="20"/>
          <w:szCs w:val="20"/>
        </w:rPr>
      </w:pPr>
    </w:p>
    <w:p w14:paraId="36A55989" w14:textId="77777777" w:rsidR="00470874" w:rsidRDefault="00470874" w:rsidP="00D4003D">
      <w:pPr>
        <w:spacing w:after="120"/>
        <w:rPr>
          <w:sz w:val="20"/>
          <w:szCs w:val="20"/>
        </w:rPr>
      </w:pPr>
    </w:p>
    <w:p w14:paraId="48249F08" w14:textId="77777777" w:rsidR="00470874" w:rsidRDefault="00470874" w:rsidP="00D4003D">
      <w:pPr>
        <w:spacing w:after="120"/>
        <w:rPr>
          <w:sz w:val="20"/>
          <w:szCs w:val="20"/>
        </w:rPr>
      </w:pPr>
    </w:p>
    <w:p w14:paraId="3550CEF2" w14:textId="00689B90" w:rsidR="00D4003D" w:rsidRDefault="00D4003D" w:rsidP="00D4003D">
      <w:pPr>
        <w:spacing w:after="120"/>
        <w:rPr>
          <w:sz w:val="20"/>
          <w:szCs w:val="20"/>
        </w:rPr>
      </w:pPr>
      <w:r>
        <w:rPr>
          <w:sz w:val="20"/>
          <w:szCs w:val="20"/>
        </w:rPr>
        <w:lastRenderedPageBreak/>
        <w:t xml:space="preserve">En el uso estratégico de las vitrinas, se destacan los siguientes aspectos: </w:t>
      </w:r>
    </w:p>
    <w:p w14:paraId="781FDACD" w14:textId="77777777" w:rsidR="00D4003D" w:rsidRDefault="00D4003D" w:rsidP="00D4003D">
      <w:pPr>
        <w:spacing w:after="120"/>
        <w:rPr>
          <w:sz w:val="20"/>
          <w:szCs w:val="20"/>
        </w:rPr>
      </w:pPr>
    </w:p>
    <w:p w14:paraId="2A96D357" w14:textId="15D02DEF" w:rsidR="00DA4597" w:rsidRDefault="00DA4597" w:rsidP="00D4003D">
      <w:pPr>
        <w:spacing w:after="120"/>
        <w:rPr>
          <w:sz w:val="20"/>
          <w:szCs w:val="20"/>
        </w:rPr>
      </w:pPr>
      <w:commentRangeStart w:id="34"/>
      <w:r w:rsidRPr="00DA4597">
        <w:rPr>
          <w:b/>
          <w:bCs/>
          <w:sz w:val="20"/>
          <w:szCs w:val="20"/>
        </w:rPr>
        <w:t>Figura 5</w:t>
      </w:r>
      <w:r>
        <w:rPr>
          <w:sz w:val="20"/>
          <w:szCs w:val="20"/>
        </w:rPr>
        <w:t>. Uso estratégico de las vitrinas</w:t>
      </w:r>
      <w:commentRangeEnd w:id="34"/>
      <w:r w:rsidR="0091619F">
        <w:rPr>
          <w:rStyle w:val="Refdecomentario"/>
        </w:rPr>
        <w:commentReference w:id="34"/>
      </w:r>
    </w:p>
    <w:p w14:paraId="164FA9E0" w14:textId="77777777" w:rsidR="00DA4597" w:rsidRDefault="00DA4597" w:rsidP="00D4003D">
      <w:pPr>
        <w:spacing w:after="120"/>
        <w:rPr>
          <w:sz w:val="20"/>
          <w:szCs w:val="20"/>
        </w:rPr>
      </w:pPr>
    </w:p>
    <w:p w14:paraId="7919CFD9" w14:textId="77777777" w:rsidR="00D4003D" w:rsidRDefault="00D4003D" w:rsidP="00D4003D">
      <w:pPr>
        <w:spacing w:after="120"/>
        <w:rPr>
          <w:sz w:val="20"/>
          <w:szCs w:val="20"/>
        </w:rPr>
      </w:pPr>
      <w:r>
        <w:rPr>
          <w:noProof/>
        </w:rPr>
        <mc:AlternateContent>
          <mc:Choice Requires="wps">
            <w:drawing>
              <wp:anchor distT="0" distB="0" distL="114300" distR="114300" simplePos="0" relativeHeight="251671552" behindDoc="0" locked="0" layoutInCell="1" hidden="0" allowOverlap="1" wp14:anchorId="4202231D" wp14:editId="6709EEFE">
                <wp:simplePos x="0" y="0"/>
                <wp:positionH relativeFrom="column">
                  <wp:posOffset>38101</wp:posOffset>
                </wp:positionH>
                <wp:positionV relativeFrom="paragraph">
                  <wp:posOffset>0</wp:posOffset>
                </wp:positionV>
                <wp:extent cx="6417235" cy="1132504"/>
                <wp:effectExtent l="0" t="0" r="0" b="0"/>
                <wp:wrapNone/>
                <wp:docPr id="175" name="Rectángulo 175"/>
                <wp:cNvGraphicFramePr/>
                <a:graphic xmlns:a="http://schemas.openxmlformats.org/drawingml/2006/main">
                  <a:graphicData uri="http://schemas.microsoft.com/office/word/2010/wordprocessingShape">
                    <wps:wsp>
                      <wps:cNvSpPr/>
                      <wps:spPr>
                        <a:xfrm>
                          <a:off x="2156433" y="3232798"/>
                          <a:ext cx="6379135" cy="1094404"/>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523B04B0" w14:textId="77777777" w:rsidR="00D4003D" w:rsidRDefault="00D4003D" w:rsidP="00D4003D">
                            <w:pPr>
                              <w:jc w:val="center"/>
                              <w:textDirection w:val="btLr"/>
                            </w:pPr>
                            <w:r>
                              <w:rPr>
                                <w:rFonts w:ascii="Times New Roman" w:eastAsia="Times New Roman" w:hAnsi="Times New Roman" w:cs="Times New Roman"/>
                                <w:color w:val="FFFFFF"/>
                                <w:sz w:val="36"/>
                              </w:rPr>
                              <w:t xml:space="preserve">CF06_2_interactivo_aspectos </w:t>
                            </w:r>
                          </w:p>
                        </w:txbxContent>
                      </wps:txbx>
                      <wps:bodyPr spcFirstLastPara="1" wrap="square" lIns="91425" tIns="45700" rIns="91425" bIns="45700" anchor="ctr" anchorCtr="0">
                        <a:noAutofit/>
                      </wps:bodyPr>
                    </wps:wsp>
                  </a:graphicData>
                </a:graphic>
              </wp:anchor>
            </w:drawing>
          </mc:Choice>
          <mc:Fallback>
            <w:pict>
              <v:rect w14:anchorId="4202231D" id="Rectángulo 175" o:spid="_x0000_s1036" style="position:absolute;margin-left:3pt;margin-top:0;width:505.3pt;height:89.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" fillcolor="#ed7d31" strokecolor="#42719b" strokeweight="1pt">
                <v:stroke startarrowwidth="narrow" startarrowlength="short" endarrowwidth="narrow" endarrowlength="short" miterlimit="5243f"/>
                <v:textbox inset="2.53958mm,1.2694mm,2.53958mm,1.2694mm">
                  <w:txbxContent>
                    <w:p w14:paraId="523B04B0" w14:textId="77777777" w:rsidR="00D4003D" w:rsidRDefault="00D4003D" w:rsidP="00D4003D">
                      <w:pPr>
                        <w:jc w:val="center"/>
                        <w:textDirection w:val="btLr"/>
                      </w:pPr>
                      <w:r>
                        <w:rPr>
                          <w:rFonts w:ascii="Times New Roman" w:eastAsia="Times New Roman" w:hAnsi="Times New Roman" w:cs="Times New Roman"/>
                          <w:color w:val="FFFFFF"/>
                          <w:sz w:val="36"/>
                        </w:rPr>
                        <w:t xml:space="preserve">CF06_2_interactivo_aspectos </w:t>
                      </w:r>
                    </w:p>
                  </w:txbxContent>
                </v:textbox>
              </v:rect>
            </w:pict>
          </mc:Fallback>
        </mc:AlternateContent>
      </w:r>
    </w:p>
    <w:p w14:paraId="6E47AEE4" w14:textId="77777777" w:rsidR="00D4003D" w:rsidRDefault="00D4003D" w:rsidP="00D4003D">
      <w:pPr>
        <w:spacing w:after="120"/>
        <w:rPr>
          <w:color w:val="948A54"/>
          <w:sz w:val="20"/>
          <w:szCs w:val="20"/>
        </w:rPr>
      </w:pPr>
    </w:p>
    <w:p w14:paraId="4F0D52CB" w14:textId="77777777" w:rsidR="00D4003D" w:rsidRDefault="00000000" w:rsidP="00D4003D">
      <w:pPr>
        <w:spacing w:after="120"/>
        <w:rPr>
          <w:color w:val="948A54"/>
          <w:sz w:val="20"/>
          <w:szCs w:val="20"/>
        </w:rPr>
      </w:pPr>
      <w:sdt>
        <w:sdtPr>
          <w:tag w:val="goog_rdk_19"/>
          <w:id w:val="-467746630"/>
        </w:sdtPr>
        <w:sdtContent/>
      </w:sdt>
    </w:p>
    <w:p w14:paraId="4D2E1A39" w14:textId="77777777" w:rsidR="00D4003D" w:rsidRDefault="00D4003D" w:rsidP="00D4003D">
      <w:pPr>
        <w:spacing w:after="120"/>
        <w:rPr>
          <w:color w:val="948A54"/>
          <w:sz w:val="20"/>
          <w:szCs w:val="20"/>
        </w:rPr>
      </w:pPr>
    </w:p>
    <w:p w14:paraId="7CB0ECCC" w14:textId="77777777" w:rsidR="00D4003D" w:rsidRDefault="00D4003D" w:rsidP="00D4003D">
      <w:pPr>
        <w:spacing w:after="120"/>
        <w:rPr>
          <w:color w:val="948A54"/>
          <w:sz w:val="20"/>
          <w:szCs w:val="20"/>
        </w:rPr>
      </w:pPr>
    </w:p>
    <w:p w14:paraId="2A794420" w14:textId="77777777" w:rsidR="00D4003D" w:rsidRDefault="00D4003D" w:rsidP="00D4003D">
      <w:pPr>
        <w:spacing w:after="120"/>
        <w:rPr>
          <w:color w:val="948A54"/>
          <w:sz w:val="20"/>
          <w:szCs w:val="20"/>
        </w:rPr>
      </w:pPr>
    </w:p>
    <w:p w14:paraId="09373667" w14:textId="6270CCA7" w:rsidR="00D4003D" w:rsidRDefault="00470874" w:rsidP="00D4003D">
      <w:pPr>
        <w:spacing w:after="120"/>
        <w:rPr>
          <w:b/>
          <w:color w:val="000000"/>
          <w:sz w:val="20"/>
          <w:szCs w:val="20"/>
        </w:rPr>
      </w:pPr>
      <w:r>
        <w:rPr>
          <w:b/>
          <w:color w:val="000000"/>
          <w:sz w:val="20"/>
          <w:szCs w:val="20"/>
        </w:rPr>
        <w:t xml:space="preserve">2.1. </w:t>
      </w:r>
      <w:r w:rsidR="00D4003D">
        <w:rPr>
          <w:b/>
          <w:color w:val="000000"/>
          <w:sz w:val="20"/>
          <w:szCs w:val="20"/>
        </w:rPr>
        <w:t>Material P.O.P.</w:t>
      </w:r>
    </w:p>
    <w:p w14:paraId="262EB86E" w14:textId="3F178A77" w:rsidR="00D4003D" w:rsidRDefault="00D4003D" w:rsidP="00D4003D">
      <w:pPr>
        <w:spacing w:after="120"/>
        <w:jc w:val="both"/>
        <w:rPr>
          <w:sz w:val="20"/>
          <w:szCs w:val="20"/>
        </w:rPr>
      </w:pPr>
      <w:r>
        <w:rPr>
          <w:sz w:val="20"/>
          <w:szCs w:val="20"/>
        </w:rPr>
        <w:t>El material P.O.P. es básicamente</w:t>
      </w:r>
      <w:commentRangeStart w:id="35"/>
      <w:r w:rsidR="00DC5755">
        <w:rPr>
          <w:sz w:val="20"/>
          <w:szCs w:val="20"/>
        </w:rPr>
        <w:t>,</w:t>
      </w:r>
      <w:r>
        <w:rPr>
          <w:sz w:val="20"/>
          <w:szCs w:val="20"/>
        </w:rPr>
        <w:t xml:space="preserve"> </w:t>
      </w:r>
      <w:commentRangeEnd w:id="35"/>
      <w:r w:rsidR="00DC5755">
        <w:rPr>
          <w:rStyle w:val="Refdecomentario"/>
        </w:rPr>
        <w:commentReference w:id="35"/>
      </w:r>
      <w:r>
        <w:rPr>
          <w:sz w:val="20"/>
          <w:szCs w:val="20"/>
        </w:rPr>
        <w:t>cualquier objeto o cosa que tenga un logo o emblema que represente una marca, empresa u organización</w:t>
      </w:r>
      <w:commentRangeStart w:id="36"/>
      <w:r w:rsidR="00DC5755">
        <w:rPr>
          <w:sz w:val="20"/>
          <w:szCs w:val="20"/>
        </w:rPr>
        <w:t>,</w:t>
      </w:r>
      <w:commentRangeEnd w:id="36"/>
      <w:r w:rsidR="00B4456B">
        <w:rPr>
          <w:rStyle w:val="Refdecomentario"/>
        </w:rPr>
        <w:commentReference w:id="36"/>
      </w:r>
      <w:r>
        <w:rPr>
          <w:sz w:val="20"/>
          <w:szCs w:val="20"/>
        </w:rPr>
        <w:t xml:space="preserve"> que requiera que un público determinado la conozca. P.O.P. es una sigla en inglés que significa </w:t>
      </w:r>
      <w:r>
        <w:rPr>
          <w:i/>
          <w:sz w:val="20"/>
          <w:szCs w:val="20"/>
        </w:rPr>
        <w:t xml:space="preserve">Point </w:t>
      </w:r>
      <w:proofErr w:type="spellStart"/>
      <w:r>
        <w:rPr>
          <w:i/>
          <w:sz w:val="20"/>
          <w:szCs w:val="20"/>
        </w:rPr>
        <w:t>Of</w:t>
      </w:r>
      <w:proofErr w:type="spellEnd"/>
      <w:r>
        <w:rPr>
          <w:i/>
          <w:sz w:val="20"/>
          <w:szCs w:val="20"/>
        </w:rPr>
        <w:t xml:space="preserve"> </w:t>
      </w:r>
      <w:proofErr w:type="spellStart"/>
      <w:r>
        <w:rPr>
          <w:i/>
          <w:sz w:val="20"/>
          <w:szCs w:val="20"/>
        </w:rPr>
        <w:t>Purchase</w:t>
      </w:r>
      <w:proofErr w:type="spellEnd"/>
      <w:r>
        <w:rPr>
          <w:sz w:val="20"/>
          <w:szCs w:val="20"/>
        </w:rPr>
        <w:t xml:space="preserve"> es decir “Punto de Compra”. </w:t>
      </w:r>
      <w:commentRangeStart w:id="37"/>
      <w:r w:rsidR="000F758D" w:rsidRPr="000F758D">
        <w:rPr>
          <w:sz w:val="20"/>
          <w:szCs w:val="20"/>
        </w:rPr>
        <w:t xml:space="preserve">De este significado se deduce que el material P.O.P. es simplemente aquello que, de manera indirecta, </w:t>
      </w:r>
      <w:r w:rsidR="000F758D">
        <w:rPr>
          <w:sz w:val="20"/>
          <w:szCs w:val="20"/>
        </w:rPr>
        <w:t>impulsa</w:t>
      </w:r>
      <w:r w:rsidR="000F758D" w:rsidRPr="000F758D">
        <w:rPr>
          <w:sz w:val="20"/>
          <w:szCs w:val="20"/>
        </w:rPr>
        <w:t xml:space="preserve"> el reconocimiento de una marca o producto entre los consumidores.</w:t>
      </w:r>
      <w:commentRangeEnd w:id="37"/>
      <w:r w:rsidR="000F758D">
        <w:rPr>
          <w:rStyle w:val="Refdecomentario"/>
        </w:rPr>
        <w:commentReference w:id="37"/>
      </w:r>
    </w:p>
    <w:p w14:paraId="75A7E460" w14:textId="3999FB06" w:rsidR="0099617B" w:rsidRDefault="00D4003D" w:rsidP="0099617B">
      <w:pPr>
        <w:spacing w:after="120"/>
        <w:jc w:val="both"/>
        <w:rPr>
          <w:sz w:val="20"/>
          <w:szCs w:val="20"/>
        </w:rPr>
      </w:pPr>
      <w:r>
        <w:rPr>
          <w:sz w:val="20"/>
          <w:szCs w:val="20"/>
        </w:rPr>
        <w:t xml:space="preserve">Este concepto ha estado enmarcado entre diferentes opiniones y aportes de profesionales del </w:t>
      </w:r>
      <w:r>
        <w:rPr>
          <w:i/>
          <w:sz w:val="20"/>
          <w:szCs w:val="20"/>
        </w:rPr>
        <w:t>marketing</w:t>
      </w:r>
      <w:r>
        <w:rPr>
          <w:sz w:val="20"/>
          <w:szCs w:val="20"/>
        </w:rPr>
        <w:t>. Entre las diferentes definiciones y acuerdos que se han escrito, se toman como referencia algunos de ellos para describir esta importante estrategia de mercadeo:</w:t>
      </w:r>
    </w:p>
    <w:p w14:paraId="24DB9A59" w14:textId="77777777" w:rsidR="0099617B" w:rsidRDefault="0099617B" w:rsidP="0099617B">
      <w:pPr>
        <w:spacing w:after="120"/>
        <w:jc w:val="both"/>
        <w:rPr>
          <w:sz w:val="20"/>
          <w:szCs w:val="20"/>
        </w:rPr>
      </w:pPr>
    </w:p>
    <w:p w14:paraId="48E6DC6E" w14:textId="2845E1D6" w:rsidR="0099617B" w:rsidRDefault="0099617B" w:rsidP="0099617B">
      <w:pPr>
        <w:spacing w:after="120"/>
        <w:jc w:val="both"/>
        <w:rPr>
          <w:b/>
          <w:bCs/>
          <w:sz w:val="20"/>
          <w:szCs w:val="20"/>
        </w:rPr>
      </w:pPr>
      <w:r>
        <w:rPr>
          <w:b/>
          <w:bCs/>
          <w:sz w:val="20"/>
          <w:szCs w:val="20"/>
        </w:rPr>
        <w:t>Definiciones de P.O.P.</w:t>
      </w:r>
    </w:p>
    <w:p w14:paraId="45820A20" w14:textId="07018ECC" w:rsidR="0099617B" w:rsidRDefault="0099617B" w:rsidP="0099617B">
      <w:pPr>
        <w:pStyle w:val="Prrafodelista"/>
        <w:numPr>
          <w:ilvl w:val="0"/>
          <w:numId w:val="72"/>
        </w:numPr>
        <w:spacing w:after="120"/>
        <w:jc w:val="both"/>
        <w:rPr>
          <w:sz w:val="20"/>
          <w:szCs w:val="20"/>
        </w:rPr>
      </w:pPr>
      <w:commentRangeStart w:id="38"/>
      <w:r w:rsidRPr="0099617B">
        <w:rPr>
          <w:sz w:val="20"/>
          <w:szCs w:val="20"/>
        </w:rPr>
        <w:t xml:space="preserve">POPAI y </w:t>
      </w:r>
      <w:proofErr w:type="spellStart"/>
      <w:r w:rsidRPr="0099617B">
        <w:rPr>
          <w:i/>
          <w:iCs/>
          <w:sz w:val="20"/>
          <w:szCs w:val="20"/>
        </w:rPr>
        <w:t>Graphispack</w:t>
      </w:r>
      <w:proofErr w:type="spellEnd"/>
      <w:r w:rsidRPr="0099617B">
        <w:rPr>
          <w:sz w:val="20"/>
          <w:szCs w:val="20"/>
        </w:rPr>
        <w:t xml:space="preserve"> Asociación la definen como una “técnica del </w:t>
      </w:r>
      <w:r w:rsidRPr="0099617B">
        <w:rPr>
          <w:i/>
          <w:iCs/>
          <w:sz w:val="20"/>
          <w:szCs w:val="20"/>
        </w:rPr>
        <w:t>marketing</w:t>
      </w:r>
      <w:r w:rsidRPr="0099617B">
        <w:rPr>
          <w:sz w:val="20"/>
          <w:szCs w:val="20"/>
        </w:rPr>
        <w:t xml:space="preserve"> (…) cuyo objetivo es llamar la atención sobre los detalles o características del producto (…) que otorgan un valor añadido al mismo sobre el resto de </w:t>
      </w:r>
      <w:proofErr w:type="gramStart"/>
      <w:r w:rsidRPr="0099617B">
        <w:rPr>
          <w:sz w:val="20"/>
          <w:szCs w:val="20"/>
        </w:rPr>
        <w:t>productos</w:t>
      </w:r>
      <w:proofErr w:type="gramEnd"/>
      <w:r w:rsidRPr="0099617B">
        <w:rPr>
          <w:sz w:val="20"/>
          <w:szCs w:val="20"/>
        </w:rPr>
        <w:t xml:space="preserve"> promocionados en el sitio en el que se puede comprar” (Robles, 2009, p. 92).</w:t>
      </w:r>
    </w:p>
    <w:p w14:paraId="7D1F670F" w14:textId="77777777" w:rsidR="0099617B" w:rsidRPr="0099617B" w:rsidRDefault="0099617B" w:rsidP="0099617B">
      <w:pPr>
        <w:pStyle w:val="Prrafodelista"/>
        <w:spacing w:after="120"/>
        <w:jc w:val="both"/>
        <w:rPr>
          <w:sz w:val="20"/>
          <w:szCs w:val="20"/>
        </w:rPr>
      </w:pPr>
    </w:p>
    <w:p w14:paraId="621E82C2" w14:textId="46537A1C" w:rsidR="0099617B" w:rsidRDefault="0099617B" w:rsidP="0099617B">
      <w:pPr>
        <w:pStyle w:val="Prrafodelista"/>
        <w:numPr>
          <w:ilvl w:val="0"/>
          <w:numId w:val="72"/>
        </w:numPr>
        <w:spacing w:after="120"/>
        <w:jc w:val="both"/>
        <w:rPr>
          <w:sz w:val="20"/>
          <w:szCs w:val="20"/>
        </w:rPr>
      </w:pPr>
      <w:r>
        <w:rPr>
          <w:sz w:val="20"/>
          <w:szCs w:val="20"/>
        </w:rPr>
        <w:t>U</w:t>
      </w:r>
      <w:r w:rsidRPr="0099617B">
        <w:rPr>
          <w:sz w:val="20"/>
          <w:szCs w:val="20"/>
        </w:rPr>
        <w:t xml:space="preserve">na buena disposición del producto en el punto de venta hace que la presentación del producto adquiera un </w:t>
      </w:r>
      <w:r>
        <w:rPr>
          <w:sz w:val="20"/>
          <w:szCs w:val="20"/>
        </w:rPr>
        <w:t>“</w:t>
      </w:r>
      <w:r w:rsidRPr="0099617B">
        <w:rPr>
          <w:sz w:val="20"/>
          <w:szCs w:val="20"/>
        </w:rPr>
        <w:t>rol activo</w:t>
      </w:r>
      <w:r>
        <w:rPr>
          <w:sz w:val="20"/>
          <w:szCs w:val="20"/>
        </w:rPr>
        <w:t>”</w:t>
      </w:r>
      <w:r w:rsidRPr="0099617B">
        <w:rPr>
          <w:sz w:val="20"/>
          <w:szCs w:val="20"/>
        </w:rPr>
        <w:t xml:space="preserve">, y sea más atractivo mediante “su colocación en el punto de venta, el fraccionamiento del producto, el envase y presentación y la exhibición del producto” (Kotler, </w:t>
      </w:r>
      <w:proofErr w:type="spellStart"/>
      <w:r w:rsidRPr="0099617B">
        <w:rPr>
          <w:sz w:val="20"/>
          <w:szCs w:val="20"/>
        </w:rPr>
        <w:t>Bower</w:t>
      </w:r>
      <w:proofErr w:type="spellEnd"/>
      <w:r w:rsidRPr="0099617B">
        <w:rPr>
          <w:sz w:val="20"/>
          <w:szCs w:val="20"/>
        </w:rPr>
        <w:t xml:space="preserve"> y </w:t>
      </w:r>
      <w:proofErr w:type="spellStart"/>
      <w:r w:rsidRPr="0099617B">
        <w:rPr>
          <w:sz w:val="20"/>
          <w:szCs w:val="20"/>
        </w:rPr>
        <w:t>Makens</w:t>
      </w:r>
      <w:proofErr w:type="spellEnd"/>
      <w:r w:rsidRPr="0099617B">
        <w:rPr>
          <w:sz w:val="20"/>
          <w:szCs w:val="20"/>
        </w:rPr>
        <w:t>, 2008).</w:t>
      </w:r>
    </w:p>
    <w:p w14:paraId="445D401F" w14:textId="77777777" w:rsidR="0099617B" w:rsidRPr="0099617B" w:rsidRDefault="0099617B" w:rsidP="0099617B">
      <w:pPr>
        <w:pStyle w:val="Prrafodelista"/>
        <w:rPr>
          <w:sz w:val="20"/>
          <w:szCs w:val="20"/>
        </w:rPr>
      </w:pPr>
    </w:p>
    <w:p w14:paraId="336853A2" w14:textId="320C1F03" w:rsidR="0099617B" w:rsidRPr="0099617B" w:rsidRDefault="0099617B" w:rsidP="00FF36CE">
      <w:pPr>
        <w:pStyle w:val="Prrafodelista"/>
        <w:numPr>
          <w:ilvl w:val="0"/>
          <w:numId w:val="72"/>
        </w:numPr>
        <w:spacing w:after="120"/>
        <w:jc w:val="both"/>
        <w:rPr>
          <w:sz w:val="20"/>
          <w:szCs w:val="20"/>
        </w:rPr>
      </w:pPr>
      <w:proofErr w:type="spellStart"/>
      <w:r w:rsidRPr="0099617B">
        <w:rPr>
          <w:sz w:val="20"/>
          <w:szCs w:val="20"/>
        </w:rPr>
        <w:t>Mahave</w:t>
      </w:r>
      <w:proofErr w:type="spellEnd"/>
      <w:r w:rsidRPr="0099617B">
        <w:rPr>
          <w:sz w:val="20"/>
          <w:szCs w:val="20"/>
        </w:rPr>
        <w:t xml:space="preserve"> (2003, p. 10) afirma que: “A pesar de ser en el punto de venta donde el consumidor toma la mayor parte de decisiones de compra, la publicidad en el punto de </w:t>
      </w:r>
      <w:proofErr w:type="gramStart"/>
      <w:r w:rsidRPr="0099617B">
        <w:rPr>
          <w:sz w:val="20"/>
          <w:szCs w:val="20"/>
        </w:rPr>
        <w:t>venta,</w:t>
      </w:r>
      <w:proofErr w:type="gramEnd"/>
      <w:r w:rsidRPr="0099617B">
        <w:rPr>
          <w:sz w:val="20"/>
          <w:szCs w:val="20"/>
        </w:rPr>
        <w:t xml:space="preserve"> continúa siendo la gran desconocida, aunque la venta impersonal, las grandes superficies comerciales y la alta competencia por la gran variedad de productos, han proliferado el uso de la misma”. El marketing en el punto de venta (</w:t>
      </w:r>
      <w:r w:rsidRPr="0099617B">
        <w:rPr>
          <w:i/>
          <w:iCs/>
          <w:sz w:val="20"/>
          <w:szCs w:val="20"/>
        </w:rPr>
        <w:t>marketing at retail</w:t>
      </w:r>
      <w:r w:rsidRPr="0099617B">
        <w:rPr>
          <w:sz w:val="20"/>
          <w:szCs w:val="20"/>
        </w:rPr>
        <w:t>) enmarca un conjunto de técnicas que le ayudan el comerciante a atraer público en el mismo lugar donde se realiza la compra.</w:t>
      </w:r>
      <w:commentRangeEnd w:id="38"/>
      <w:r>
        <w:rPr>
          <w:rStyle w:val="Refdecomentario"/>
        </w:rPr>
        <w:commentReference w:id="38"/>
      </w:r>
    </w:p>
    <w:p w14:paraId="74BE0D4E" w14:textId="77777777" w:rsidR="0099617B" w:rsidRDefault="0099617B" w:rsidP="00D4003D">
      <w:pPr>
        <w:spacing w:after="120"/>
        <w:rPr>
          <w:color w:val="948A54"/>
          <w:sz w:val="20"/>
          <w:szCs w:val="20"/>
        </w:rPr>
      </w:pPr>
    </w:p>
    <w:p w14:paraId="54CB2B24" w14:textId="77777777" w:rsidR="0099617B" w:rsidRDefault="0099617B" w:rsidP="00D4003D">
      <w:pPr>
        <w:spacing w:after="120"/>
        <w:rPr>
          <w:color w:val="000000"/>
          <w:sz w:val="20"/>
          <w:szCs w:val="20"/>
        </w:rPr>
      </w:pPr>
    </w:p>
    <w:p w14:paraId="4EA70244" w14:textId="77777777" w:rsidR="0099617B" w:rsidRDefault="0099617B" w:rsidP="00D4003D">
      <w:pPr>
        <w:spacing w:after="120"/>
        <w:rPr>
          <w:color w:val="000000"/>
          <w:sz w:val="20"/>
          <w:szCs w:val="20"/>
        </w:rPr>
      </w:pPr>
    </w:p>
    <w:p w14:paraId="68EA61ED" w14:textId="77777777" w:rsidR="0099617B" w:rsidRDefault="0099617B" w:rsidP="00D4003D">
      <w:pPr>
        <w:spacing w:after="120"/>
        <w:rPr>
          <w:color w:val="000000"/>
          <w:sz w:val="20"/>
          <w:szCs w:val="20"/>
        </w:rPr>
      </w:pPr>
    </w:p>
    <w:p w14:paraId="340C3AC6" w14:textId="780EC00B" w:rsidR="00D4003D" w:rsidRDefault="00D4003D" w:rsidP="00D4003D">
      <w:pPr>
        <w:spacing w:after="120"/>
        <w:rPr>
          <w:color w:val="000000"/>
          <w:sz w:val="20"/>
          <w:szCs w:val="20"/>
        </w:rPr>
      </w:pPr>
      <w:r>
        <w:rPr>
          <w:color w:val="000000"/>
          <w:sz w:val="20"/>
          <w:szCs w:val="20"/>
        </w:rPr>
        <w:lastRenderedPageBreak/>
        <w:t>La publicidad en el punto de venta continúa generando un vínculo entre el consumidor y la marca a través de una adecuada promoción de sus productos; y esta se divide en las siguientes clases:</w:t>
      </w:r>
    </w:p>
    <w:p w14:paraId="54377E24" w14:textId="586F3A0A" w:rsidR="00D4003D" w:rsidRDefault="00D4003D" w:rsidP="00D4003D">
      <w:pPr>
        <w:spacing w:after="120"/>
        <w:rPr>
          <w:color w:val="948A54"/>
          <w:sz w:val="20"/>
          <w:szCs w:val="20"/>
        </w:rPr>
      </w:pPr>
    </w:p>
    <w:p w14:paraId="6FEF1E77" w14:textId="3E1283AD" w:rsidR="00D4003D" w:rsidRDefault="00CE7E72" w:rsidP="00D4003D">
      <w:pPr>
        <w:spacing w:after="120"/>
        <w:rPr>
          <w:color w:val="948A54"/>
          <w:sz w:val="20"/>
          <w:szCs w:val="20"/>
        </w:rPr>
      </w:pPr>
      <w:r>
        <w:rPr>
          <w:noProof/>
          <w:color w:val="948A54"/>
          <w:sz w:val="20"/>
          <w:szCs w:val="20"/>
        </w:rPr>
        <mc:AlternateContent>
          <mc:Choice Requires="wps">
            <w:drawing>
              <wp:anchor distT="0" distB="0" distL="114300" distR="114300" simplePos="0" relativeHeight="251689984" behindDoc="0" locked="0" layoutInCell="1" allowOverlap="1" wp14:anchorId="69D4AF1F" wp14:editId="2F65464B">
                <wp:simplePos x="0" y="0"/>
                <wp:positionH relativeFrom="margin">
                  <wp:align>center</wp:align>
                </wp:positionH>
                <wp:positionV relativeFrom="paragraph">
                  <wp:posOffset>26035</wp:posOffset>
                </wp:positionV>
                <wp:extent cx="3695700" cy="542925"/>
                <wp:effectExtent l="57150" t="19050" r="76200" b="104775"/>
                <wp:wrapNone/>
                <wp:docPr id="1300424547" name="Rectángulo 26"/>
                <wp:cNvGraphicFramePr/>
                <a:graphic xmlns:a="http://schemas.openxmlformats.org/drawingml/2006/main">
                  <a:graphicData uri="http://schemas.microsoft.com/office/word/2010/wordprocessingShape">
                    <wps:wsp>
                      <wps:cNvSpPr/>
                      <wps:spPr>
                        <a:xfrm>
                          <a:off x="0" y="0"/>
                          <a:ext cx="3695700" cy="542925"/>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2CD62C11" w14:textId="39026A78" w:rsidR="00E20ADF" w:rsidRDefault="00E20ADF" w:rsidP="00E20ADF">
                            <w:pPr>
                              <w:jc w:val="center"/>
                            </w:pPr>
                            <w:r w:rsidRPr="00E20ADF">
                              <w:t xml:space="preserve">DI_CF6_2_Clases de publicidad en el punto de venta - </w:t>
                            </w:r>
                            <w:proofErr w:type="spellStart"/>
                            <w:r w:rsidRPr="00E20ADF">
                              <w:t>tabs</w:t>
                            </w:r>
                            <w:proofErr w:type="spellEnd"/>
                            <w:r w:rsidRPr="00E20ADF">
                              <w:t xml:space="preserve"> 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D4AF1F" id="Rectángulo 26" o:spid="_x0000_s1037" style="position:absolute;margin-left:0;margin-top:2.05pt;width:291pt;height:42.75pt;z-index:25168998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" fillcolor="#4f81bd [3204]" strokecolor="#4579b8 [3044]">
                <v:fill color2="#a7bfde [1620]" rotate="t" angle="180" focus="100%" type="gradient">
                  <o:fill v:ext="view" type="gradientUnscaled"/>
                </v:fill>
                <v:shadow on="t" color="black" opacity="22937f" origin=",.5" offset="0,.63889mm"/>
                <v:textbox>
                  <w:txbxContent>
                    <w:p w14:paraId="2CD62C11" w14:textId="39026A78" w:rsidR="00E20ADF" w:rsidRDefault="00E20ADF" w:rsidP="00E20ADF">
                      <w:pPr>
                        <w:jc w:val="center"/>
                      </w:pPr>
                      <w:r w:rsidRPr="00E20ADF">
                        <w:t xml:space="preserve">DI_CF6_2_Clases de publicidad en el punto de venta - </w:t>
                      </w:r>
                      <w:proofErr w:type="spellStart"/>
                      <w:r w:rsidRPr="00E20ADF">
                        <w:t>tabs</w:t>
                      </w:r>
                      <w:proofErr w:type="spellEnd"/>
                      <w:r w:rsidRPr="00E20ADF">
                        <w:t xml:space="preserve"> h</w:t>
                      </w:r>
                    </w:p>
                  </w:txbxContent>
                </v:textbox>
                <w10:wrap anchorx="margin"/>
              </v:rect>
            </w:pict>
          </mc:Fallback>
        </mc:AlternateContent>
      </w:r>
    </w:p>
    <w:p w14:paraId="4370B0F1" w14:textId="77777777" w:rsidR="00D4003D" w:rsidRDefault="00D4003D" w:rsidP="00D4003D">
      <w:pPr>
        <w:spacing w:after="120"/>
        <w:rPr>
          <w:color w:val="948A54"/>
          <w:sz w:val="20"/>
          <w:szCs w:val="20"/>
        </w:rPr>
      </w:pPr>
    </w:p>
    <w:p w14:paraId="5540F52D" w14:textId="77777777" w:rsidR="00D4003D" w:rsidRDefault="00000000" w:rsidP="00D4003D">
      <w:pPr>
        <w:spacing w:after="120"/>
        <w:rPr>
          <w:color w:val="948A54"/>
          <w:sz w:val="20"/>
          <w:szCs w:val="20"/>
        </w:rPr>
      </w:pPr>
      <w:sdt>
        <w:sdtPr>
          <w:tag w:val="goog_rdk_21"/>
          <w:id w:val="653733446"/>
        </w:sdtPr>
        <w:sdtContent/>
      </w:sdt>
    </w:p>
    <w:p w14:paraId="7B7D85DC" w14:textId="77777777" w:rsidR="00D4003D" w:rsidRDefault="00D4003D" w:rsidP="00D4003D">
      <w:pPr>
        <w:spacing w:after="120"/>
        <w:rPr>
          <w:color w:val="948A54"/>
          <w:sz w:val="20"/>
          <w:szCs w:val="20"/>
        </w:rPr>
      </w:pPr>
    </w:p>
    <w:p w14:paraId="19853F3C" w14:textId="6F886861" w:rsidR="00D4003D" w:rsidRPr="001647F2" w:rsidRDefault="00D4003D" w:rsidP="00D4003D">
      <w:pPr>
        <w:spacing w:after="120"/>
        <w:jc w:val="both"/>
        <w:rPr>
          <w:sz w:val="20"/>
          <w:szCs w:val="20"/>
          <w:lang w:val="es-ES"/>
        </w:rPr>
      </w:pPr>
      <w:r>
        <w:rPr>
          <w:sz w:val="20"/>
          <w:szCs w:val="20"/>
        </w:rPr>
        <w:t>De igual forma, la publicidad en el punto de venta puede clasificarse en tres categorías: según el tiempo de permanencia en el punto de venta, según los materiales y según el objetivo de comunicación</w:t>
      </w:r>
      <w:commentRangeStart w:id="39"/>
      <w:r>
        <w:rPr>
          <w:sz w:val="20"/>
          <w:szCs w:val="20"/>
        </w:rPr>
        <w:t>.</w:t>
      </w:r>
      <w:r w:rsidR="001647F2">
        <w:rPr>
          <w:sz w:val="20"/>
          <w:szCs w:val="20"/>
        </w:rPr>
        <w:t xml:space="preserve"> Algunos de los que se pueden encontrar son:</w:t>
      </w:r>
      <w:commentRangeEnd w:id="39"/>
      <w:r w:rsidR="002F0ABA">
        <w:rPr>
          <w:rStyle w:val="Refdecomentario"/>
        </w:rPr>
        <w:commentReference w:id="39"/>
      </w:r>
    </w:p>
    <w:p w14:paraId="27D7B372" w14:textId="77777777" w:rsidR="00D4003D" w:rsidRDefault="00D4003D" w:rsidP="00D4003D">
      <w:pPr>
        <w:spacing w:after="120"/>
        <w:jc w:val="both"/>
        <w:rPr>
          <w:i/>
          <w:sz w:val="20"/>
          <w:szCs w:val="20"/>
        </w:rPr>
      </w:pPr>
      <w:r>
        <w:rPr>
          <w:noProof/>
        </w:rPr>
        <mc:AlternateContent>
          <mc:Choice Requires="wps">
            <w:drawing>
              <wp:anchor distT="0" distB="0" distL="114300" distR="114300" simplePos="0" relativeHeight="251674624" behindDoc="0" locked="0" layoutInCell="1" hidden="0" allowOverlap="1" wp14:anchorId="41939529" wp14:editId="55CE1AA3">
                <wp:simplePos x="0" y="0"/>
                <wp:positionH relativeFrom="column">
                  <wp:posOffset>-63499</wp:posOffset>
                </wp:positionH>
                <wp:positionV relativeFrom="paragraph">
                  <wp:posOffset>152400</wp:posOffset>
                </wp:positionV>
                <wp:extent cx="6417235" cy="1132504"/>
                <wp:effectExtent l="0" t="0" r="0" b="0"/>
                <wp:wrapNone/>
                <wp:docPr id="156" name="Rectángulo 156"/>
                <wp:cNvGraphicFramePr/>
                <a:graphic xmlns:a="http://schemas.openxmlformats.org/drawingml/2006/main">
                  <a:graphicData uri="http://schemas.microsoft.com/office/word/2010/wordprocessingShape">
                    <wps:wsp>
                      <wps:cNvSpPr/>
                      <wps:spPr>
                        <a:xfrm>
                          <a:off x="2156433" y="3232798"/>
                          <a:ext cx="6379135" cy="1094404"/>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701A5FB9" w14:textId="77777777" w:rsidR="00D4003D" w:rsidRDefault="00D4003D" w:rsidP="00D4003D">
                            <w:pPr>
                              <w:jc w:val="center"/>
                              <w:textDirection w:val="btLr"/>
                            </w:pPr>
                            <w:r>
                              <w:rPr>
                                <w:rFonts w:ascii="Times New Roman" w:eastAsia="Times New Roman" w:hAnsi="Times New Roman" w:cs="Times New Roman"/>
                                <w:color w:val="FFFFFF"/>
                                <w:sz w:val="36"/>
                              </w:rPr>
                              <w:t xml:space="preserve">CF06_2_1_pasos </w:t>
                            </w:r>
                            <w:proofErr w:type="spellStart"/>
                            <w:r>
                              <w:rPr>
                                <w:rFonts w:ascii="Times New Roman" w:eastAsia="Times New Roman" w:hAnsi="Times New Roman" w:cs="Times New Roman"/>
                                <w:color w:val="FFFFFF"/>
                                <w:sz w:val="36"/>
                              </w:rPr>
                              <w:t>B_categorias</w:t>
                            </w:r>
                            <w:proofErr w:type="spellEnd"/>
                            <w:r>
                              <w:rPr>
                                <w:rFonts w:ascii="Times New Roman" w:eastAsia="Times New Roman" w:hAnsi="Times New Roman" w:cs="Times New Roman"/>
                                <w:color w:val="FFFFFF"/>
                                <w:sz w:val="36"/>
                              </w:rPr>
                              <w:t xml:space="preserve"> publicidad </w:t>
                            </w:r>
                          </w:p>
                        </w:txbxContent>
                      </wps:txbx>
                      <wps:bodyPr spcFirstLastPara="1" wrap="square" lIns="91425" tIns="45700" rIns="91425" bIns="45700" anchor="ctr" anchorCtr="0">
                        <a:noAutofit/>
                      </wps:bodyPr>
                    </wps:wsp>
                  </a:graphicData>
                </a:graphic>
              </wp:anchor>
            </w:drawing>
          </mc:Choice>
          <mc:Fallback>
            <w:pict>
              <v:rect w14:anchorId="41939529" id="Rectángulo 156" o:spid="_x0000_s1038" style="position:absolute;left:0;text-align:left;margin-left:-5pt;margin-top:12pt;width:505.3pt;height:89.1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" fillcolor="#ed7d31" strokecolor="#42719b" strokeweight="1pt">
                <v:stroke startarrowwidth="narrow" startarrowlength="short" endarrowwidth="narrow" endarrowlength="short" miterlimit="5243f"/>
                <v:textbox inset="2.53958mm,1.2694mm,2.53958mm,1.2694mm">
                  <w:txbxContent>
                    <w:p w14:paraId="701A5FB9" w14:textId="77777777" w:rsidR="00D4003D" w:rsidRDefault="00D4003D" w:rsidP="00D4003D">
                      <w:pPr>
                        <w:jc w:val="center"/>
                        <w:textDirection w:val="btLr"/>
                      </w:pPr>
                      <w:r>
                        <w:rPr>
                          <w:rFonts w:ascii="Times New Roman" w:eastAsia="Times New Roman" w:hAnsi="Times New Roman" w:cs="Times New Roman"/>
                          <w:color w:val="FFFFFF"/>
                          <w:sz w:val="36"/>
                        </w:rPr>
                        <w:t xml:space="preserve">CF06_2_1_pasos </w:t>
                      </w:r>
                      <w:proofErr w:type="spellStart"/>
                      <w:r>
                        <w:rPr>
                          <w:rFonts w:ascii="Times New Roman" w:eastAsia="Times New Roman" w:hAnsi="Times New Roman" w:cs="Times New Roman"/>
                          <w:color w:val="FFFFFF"/>
                          <w:sz w:val="36"/>
                        </w:rPr>
                        <w:t>B_categorias</w:t>
                      </w:r>
                      <w:proofErr w:type="spellEnd"/>
                      <w:r>
                        <w:rPr>
                          <w:rFonts w:ascii="Times New Roman" w:eastAsia="Times New Roman" w:hAnsi="Times New Roman" w:cs="Times New Roman"/>
                          <w:color w:val="FFFFFF"/>
                          <w:sz w:val="36"/>
                        </w:rPr>
                        <w:t xml:space="preserve"> publicidad </w:t>
                      </w:r>
                    </w:p>
                  </w:txbxContent>
                </v:textbox>
              </v:rect>
            </w:pict>
          </mc:Fallback>
        </mc:AlternateContent>
      </w:r>
    </w:p>
    <w:p w14:paraId="190BDD4E" w14:textId="77777777" w:rsidR="00D4003D" w:rsidRDefault="00D4003D" w:rsidP="00D4003D">
      <w:pPr>
        <w:spacing w:after="120"/>
        <w:rPr>
          <w:color w:val="948A54"/>
          <w:sz w:val="20"/>
          <w:szCs w:val="20"/>
        </w:rPr>
      </w:pPr>
    </w:p>
    <w:p w14:paraId="7735B859" w14:textId="77777777" w:rsidR="00D4003D" w:rsidRDefault="00000000" w:rsidP="00D4003D">
      <w:pPr>
        <w:spacing w:after="120"/>
        <w:rPr>
          <w:color w:val="948A54"/>
          <w:sz w:val="20"/>
          <w:szCs w:val="20"/>
        </w:rPr>
      </w:pPr>
      <w:sdt>
        <w:sdtPr>
          <w:tag w:val="goog_rdk_22"/>
          <w:id w:val="413594935"/>
        </w:sdtPr>
        <w:sdtContent/>
      </w:sdt>
    </w:p>
    <w:p w14:paraId="62EE2551" w14:textId="77777777" w:rsidR="00D4003D" w:rsidRDefault="00D4003D" w:rsidP="00D4003D">
      <w:pPr>
        <w:spacing w:after="120"/>
        <w:rPr>
          <w:color w:val="948A54"/>
          <w:sz w:val="20"/>
          <w:szCs w:val="20"/>
        </w:rPr>
      </w:pPr>
    </w:p>
    <w:p w14:paraId="651A7F59" w14:textId="77777777" w:rsidR="00D4003D" w:rsidRDefault="00D4003D" w:rsidP="00D4003D">
      <w:pPr>
        <w:spacing w:after="120"/>
        <w:rPr>
          <w:color w:val="948A54"/>
          <w:sz w:val="20"/>
          <w:szCs w:val="20"/>
        </w:rPr>
      </w:pPr>
    </w:p>
    <w:p w14:paraId="44945AE4" w14:textId="77777777" w:rsidR="00D4003D" w:rsidRDefault="00D4003D" w:rsidP="00D4003D">
      <w:pPr>
        <w:spacing w:after="120"/>
        <w:rPr>
          <w:color w:val="948A54"/>
          <w:sz w:val="20"/>
          <w:szCs w:val="20"/>
        </w:rPr>
      </w:pPr>
    </w:p>
    <w:p w14:paraId="0A6FA357" w14:textId="77777777" w:rsidR="00D4003D" w:rsidRDefault="00D4003D" w:rsidP="00D4003D">
      <w:pPr>
        <w:spacing w:after="120"/>
        <w:rPr>
          <w:color w:val="948A54"/>
          <w:sz w:val="20"/>
          <w:szCs w:val="20"/>
        </w:rPr>
      </w:pPr>
    </w:p>
    <w:p w14:paraId="77D9F128" w14:textId="3CAEAA9D" w:rsidR="00D4003D" w:rsidRDefault="00D4003D" w:rsidP="00D4003D">
      <w:pPr>
        <w:spacing w:after="120"/>
        <w:rPr>
          <w:color w:val="000000"/>
          <w:sz w:val="20"/>
          <w:szCs w:val="20"/>
        </w:rPr>
      </w:pPr>
      <w:r>
        <w:rPr>
          <w:color w:val="000000"/>
          <w:sz w:val="20"/>
          <w:szCs w:val="20"/>
        </w:rPr>
        <w:t xml:space="preserve">Como se mencionó </w:t>
      </w:r>
      <w:r>
        <w:rPr>
          <w:sz w:val="20"/>
          <w:szCs w:val="20"/>
        </w:rPr>
        <w:t>anteriormente</w:t>
      </w:r>
      <w:r>
        <w:rPr>
          <w:color w:val="000000"/>
          <w:sz w:val="20"/>
          <w:szCs w:val="20"/>
        </w:rPr>
        <w:t xml:space="preserve">, la publicidad en el punto </w:t>
      </w:r>
      <w:r>
        <w:rPr>
          <w:sz w:val="20"/>
          <w:szCs w:val="20"/>
        </w:rPr>
        <w:t>de venta</w:t>
      </w:r>
      <w:r>
        <w:rPr>
          <w:color w:val="000000"/>
          <w:sz w:val="20"/>
          <w:szCs w:val="20"/>
        </w:rPr>
        <w:t xml:space="preserve"> (P.O.P.) se usa para promover la venta del producto hacia el consumidor (</w:t>
      </w:r>
      <w:r>
        <w:rPr>
          <w:i/>
          <w:color w:val="000000"/>
          <w:sz w:val="20"/>
          <w:szCs w:val="20"/>
        </w:rPr>
        <w:t xml:space="preserve">marketing </w:t>
      </w:r>
      <w:r>
        <w:rPr>
          <w:color w:val="000000"/>
          <w:sz w:val="20"/>
          <w:szCs w:val="20"/>
        </w:rPr>
        <w:t xml:space="preserve">de empuje), brindar información complementaria y generar un canal de comunicación. Su presencia puede ser decisiva en el </w:t>
      </w:r>
      <w:commentRangeStart w:id="40"/>
      <w:r w:rsidR="00DB61FD">
        <w:rPr>
          <w:color w:val="000000"/>
          <w:sz w:val="20"/>
          <w:szCs w:val="20"/>
        </w:rPr>
        <w:t>proceso</w:t>
      </w:r>
      <w:commentRangeEnd w:id="40"/>
      <w:r w:rsidR="00DB61FD">
        <w:rPr>
          <w:rStyle w:val="Refdecomentario"/>
        </w:rPr>
        <w:commentReference w:id="40"/>
      </w:r>
      <w:r>
        <w:rPr>
          <w:color w:val="000000"/>
          <w:sz w:val="20"/>
          <w:szCs w:val="20"/>
        </w:rPr>
        <w:t xml:space="preserve"> de compra.</w:t>
      </w:r>
    </w:p>
    <w:p w14:paraId="7F058057" w14:textId="4FCACDD0" w:rsidR="00D4003D" w:rsidRDefault="00D4003D" w:rsidP="00D4003D">
      <w:pPr>
        <w:spacing w:after="120"/>
        <w:rPr>
          <w:color w:val="000000"/>
          <w:sz w:val="20"/>
          <w:szCs w:val="20"/>
        </w:rPr>
      </w:pPr>
      <w:r>
        <w:rPr>
          <w:color w:val="000000"/>
          <w:sz w:val="20"/>
          <w:szCs w:val="20"/>
        </w:rPr>
        <w:t>Para que el material P.O.P. cumpla con los objetivos de la marca, s</w:t>
      </w:r>
      <w:r w:rsidR="00DB61FD">
        <w:rPr>
          <w:color w:val="000000"/>
          <w:sz w:val="20"/>
          <w:szCs w:val="20"/>
        </w:rPr>
        <w:t>e presentan las siguientes recomendaciones</w:t>
      </w:r>
      <w:r>
        <w:rPr>
          <w:color w:val="000000"/>
          <w:sz w:val="20"/>
          <w:szCs w:val="20"/>
        </w:rPr>
        <w:t>:</w:t>
      </w:r>
    </w:p>
    <w:p w14:paraId="06A6E131" w14:textId="77777777" w:rsidR="00D4003D" w:rsidRDefault="00D4003D" w:rsidP="00D4003D">
      <w:pPr>
        <w:spacing w:after="120"/>
        <w:rPr>
          <w:color w:val="948A54"/>
          <w:sz w:val="20"/>
          <w:szCs w:val="20"/>
        </w:rPr>
      </w:pPr>
      <w:commentRangeStart w:id="41"/>
    </w:p>
    <w:p w14:paraId="4B19CFD8" w14:textId="77777777" w:rsidR="00D4003D" w:rsidRDefault="00D4003D" w:rsidP="00D4003D">
      <w:pPr>
        <w:spacing w:after="120"/>
        <w:rPr>
          <w:color w:val="948A54"/>
          <w:sz w:val="20"/>
          <w:szCs w:val="20"/>
        </w:rPr>
      </w:pPr>
      <w:r>
        <w:rPr>
          <w:noProof/>
        </w:rPr>
        <mc:AlternateContent>
          <mc:Choice Requires="wps">
            <w:drawing>
              <wp:anchor distT="0" distB="0" distL="114300" distR="114300" simplePos="0" relativeHeight="251675648" behindDoc="0" locked="0" layoutInCell="1" hidden="0" allowOverlap="1" wp14:anchorId="5EE0C9C3" wp14:editId="70A922EA">
                <wp:simplePos x="0" y="0"/>
                <wp:positionH relativeFrom="column">
                  <wp:posOffset>1</wp:posOffset>
                </wp:positionH>
                <wp:positionV relativeFrom="paragraph">
                  <wp:posOffset>0</wp:posOffset>
                </wp:positionV>
                <wp:extent cx="6417235" cy="1132504"/>
                <wp:effectExtent l="0" t="0" r="0" b="0"/>
                <wp:wrapNone/>
                <wp:docPr id="157" name="Rectángulo 157"/>
                <wp:cNvGraphicFramePr/>
                <a:graphic xmlns:a="http://schemas.openxmlformats.org/drawingml/2006/main">
                  <a:graphicData uri="http://schemas.microsoft.com/office/word/2010/wordprocessingShape">
                    <wps:wsp>
                      <wps:cNvSpPr/>
                      <wps:spPr>
                        <a:xfrm>
                          <a:off x="2156433" y="3232798"/>
                          <a:ext cx="6379135" cy="1094404"/>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3ED73DE9" w14:textId="77777777" w:rsidR="00D4003D" w:rsidRDefault="00D4003D" w:rsidP="00D4003D">
                            <w:pPr>
                              <w:jc w:val="center"/>
                              <w:textDirection w:val="btLr"/>
                            </w:pPr>
                            <w:r>
                              <w:rPr>
                                <w:rFonts w:ascii="Times New Roman" w:eastAsia="Times New Roman" w:hAnsi="Times New Roman" w:cs="Times New Roman"/>
                                <w:color w:val="FFFFFF"/>
                                <w:sz w:val="36"/>
                              </w:rPr>
                              <w:t xml:space="preserve">CF06_2_1_infografía_recomendaciones </w:t>
                            </w:r>
                          </w:p>
                        </w:txbxContent>
                      </wps:txbx>
                      <wps:bodyPr spcFirstLastPara="1" wrap="square" lIns="91425" tIns="45700" rIns="91425" bIns="45700" anchor="ctr" anchorCtr="0">
                        <a:noAutofit/>
                      </wps:bodyPr>
                    </wps:wsp>
                  </a:graphicData>
                </a:graphic>
              </wp:anchor>
            </w:drawing>
          </mc:Choice>
          <mc:Fallback>
            <w:pict>
              <v:rect w14:anchorId="5EE0C9C3" id="Rectángulo 157" o:spid="_x0000_s1039" style="position:absolute;margin-left:0;margin-top:0;width:505.3pt;height:89.1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" fillcolor="#ed7d31" strokecolor="#42719b" strokeweight="1pt">
                <v:stroke startarrowwidth="narrow" startarrowlength="short" endarrowwidth="narrow" endarrowlength="short" miterlimit="5243f"/>
                <v:textbox inset="2.53958mm,1.2694mm,2.53958mm,1.2694mm">
                  <w:txbxContent>
                    <w:p w14:paraId="3ED73DE9" w14:textId="77777777" w:rsidR="00D4003D" w:rsidRDefault="00D4003D" w:rsidP="00D4003D">
                      <w:pPr>
                        <w:jc w:val="center"/>
                        <w:textDirection w:val="btLr"/>
                      </w:pPr>
                      <w:r>
                        <w:rPr>
                          <w:rFonts w:ascii="Times New Roman" w:eastAsia="Times New Roman" w:hAnsi="Times New Roman" w:cs="Times New Roman"/>
                          <w:color w:val="FFFFFF"/>
                          <w:sz w:val="36"/>
                        </w:rPr>
                        <w:t xml:space="preserve">CF06_2_1_infografía_recomendaciones </w:t>
                      </w:r>
                    </w:p>
                  </w:txbxContent>
                </v:textbox>
              </v:rect>
            </w:pict>
          </mc:Fallback>
        </mc:AlternateContent>
      </w:r>
    </w:p>
    <w:p w14:paraId="38477067" w14:textId="77777777" w:rsidR="00D4003D" w:rsidRDefault="00D4003D" w:rsidP="00D4003D">
      <w:pPr>
        <w:spacing w:after="120"/>
        <w:rPr>
          <w:color w:val="948A54"/>
          <w:sz w:val="20"/>
          <w:szCs w:val="20"/>
        </w:rPr>
      </w:pPr>
    </w:p>
    <w:p w14:paraId="27AFFE94" w14:textId="77777777" w:rsidR="00D4003D" w:rsidRDefault="00000000" w:rsidP="00D4003D">
      <w:pPr>
        <w:spacing w:after="120"/>
        <w:rPr>
          <w:color w:val="948A54"/>
          <w:sz w:val="20"/>
          <w:szCs w:val="20"/>
        </w:rPr>
      </w:pPr>
      <w:sdt>
        <w:sdtPr>
          <w:tag w:val="goog_rdk_23"/>
          <w:id w:val="-1823425194"/>
        </w:sdtPr>
        <w:sdtContent/>
      </w:sdt>
    </w:p>
    <w:commentRangeEnd w:id="41"/>
    <w:p w14:paraId="25C64178" w14:textId="77777777" w:rsidR="00D4003D" w:rsidRDefault="00DB61FD" w:rsidP="00D4003D">
      <w:pPr>
        <w:spacing w:after="120"/>
        <w:rPr>
          <w:color w:val="948A54"/>
          <w:sz w:val="20"/>
          <w:szCs w:val="20"/>
        </w:rPr>
      </w:pPr>
      <w:r>
        <w:rPr>
          <w:rStyle w:val="Refdecomentario"/>
        </w:rPr>
        <w:commentReference w:id="41"/>
      </w:r>
    </w:p>
    <w:p w14:paraId="41CA59EE" w14:textId="77777777" w:rsidR="00D4003D" w:rsidRDefault="00D4003D" w:rsidP="00D4003D">
      <w:pPr>
        <w:spacing w:after="120"/>
        <w:rPr>
          <w:color w:val="948A54"/>
          <w:sz w:val="20"/>
          <w:szCs w:val="20"/>
        </w:rPr>
      </w:pPr>
    </w:p>
    <w:p w14:paraId="0AE8E84A" w14:textId="77777777" w:rsidR="00D4003D" w:rsidRDefault="00D4003D" w:rsidP="00D4003D">
      <w:pPr>
        <w:spacing w:after="120"/>
        <w:rPr>
          <w:color w:val="948A54"/>
          <w:sz w:val="20"/>
          <w:szCs w:val="20"/>
        </w:rPr>
      </w:pPr>
    </w:p>
    <w:p w14:paraId="76C61651" w14:textId="3D644FBE" w:rsidR="00DB61FD" w:rsidRDefault="00DB61FD" w:rsidP="00D4003D">
      <w:pPr>
        <w:spacing w:after="120"/>
        <w:rPr>
          <w:color w:val="948A54"/>
          <w:sz w:val="20"/>
          <w:szCs w:val="20"/>
        </w:rPr>
      </w:pPr>
      <w:commentRangeStart w:id="42"/>
      <w:r>
        <w:rPr>
          <w:noProof/>
        </w:rPr>
        <w:drawing>
          <wp:inline distT="0" distB="0" distL="0" distR="0" wp14:anchorId="4C53F96D" wp14:editId="5F148D29">
            <wp:extent cx="3162300" cy="922111"/>
            <wp:effectExtent l="0" t="0" r="0" b="0"/>
            <wp:docPr id="83709719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97193" name="Imagen 1" descr="Texto&#10;&#10;Descripción generada automáticamente con confianza media"/>
                    <pic:cNvPicPr/>
                  </pic:nvPicPr>
                  <pic:blipFill>
                    <a:blip r:embed="rId28"/>
                    <a:stretch>
                      <a:fillRect/>
                    </a:stretch>
                  </pic:blipFill>
                  <pic:spPr>
                    <a:xfrm>
                      <a:off x="0" y="0"/>
                      <a:ext cx="3166714" cy="923398"/>
                    </a:xfrm>
                    <a:prstGeom prst="rect">
                      <a:avLst/>
                    </a:prstGeom>
                  </pic:spPr>
                </pic:pic>
              </a:graphicData>
            </a:graphic>
          </wp:inline>
        </w:drawing>
      </w:r>
      <w:commentRangeEnd w:id="42"/>
      <w:r>
        <w:rPr>
          <w:rStyle w:val="Refdecomentario"/>
        </w:rPr>
        <w:commentReference w:id="42"/>
      </w:r>
    </w:p>
    <w:p w14:paraId="196EA187" w14:textId="77777777" w:rsidR="00DB61FD" w:rsidRDefault="00DB61FD" w:rsidP="00D4003D">
      <w:pPr>
        <w:spacing w:after="120"/>
        <w:rPr>
          <w:color w:val="948A54"/>
          <w:sz w:val="20"/>
          <w:szCs w:val="20"/>
        </w:rPr>
      </w:pPr>
    </w:p>
    <w:p w14:paraId="54B016DF" w14:textId="5DEFFE51" w:rsidR="00DB61FD" w:rsidRDefault="00DB61FD" w:rsidP="00D4003D">
      <w:pPr>
        <w:spacing w:after="120"/>
        <w:rPr>
          <w:color w:val="948A54"/>
          <w:sz w:val="20"/>
          <w:szCs w:val="20"/>
        </w:rPr>
      </w:pPr>
      <w:commentRangeStart w:id="43"/>
      <w:r>
        <w:rPr>
          <w:noProof/>
        </w:rPr>
        <w:lastRenderedPageBreak/>
        <w:drawing>
          <wp:inline distT="0" distB="0" distL="0" distR="0" wp14:anchorId="5AFC4F54" wp14:editId="139DA970">
            <wp:extent cx="6332220" cy="2413635"/>
            <wp:effectExtent l="0" t="0" r="0" b="5715"/>
            <wp:docPr id="20453403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40363" name="Imagen 1" descr="Diagrama&#10;&#10;Descripción generada automáticamente"/>
                    <pic:cNvPicPr/>
                  </pic:nvPicPr>
                  <pic:blipFill>
                    <a:blip r:embed="rId29"/>
                    <a:stretch>
                      <a:fillRect/>
                    </a:stretch>
                  </pic:blipFill>
                  <pic:spPr>
                    <a:xfrm>
                      <a:off x="0" y="0"/>
                      <a:ext cx="6332220" cy="2413635"/>
                    </a:xfrm>
                    <a:prstGeom prst="rect">
                      <a:avLst/>
                    </a:prstGeom>
                  </pic:spPr>
                </pic:pic>
              </a:graphicData>
            </a:graphic>
          </wp:inline>
        </w:drawing>
      </w:r>
      <w:commentRangeEnd w:id="43"/>
      <w:r>
        <w:rPr>
          <w:rStyle w:val="Refdecomentario"/>
        </w:rPr>
        <w:commentReference w:id="43"/>
      </w:r>
    </w:p>
    <w:p w14:paraId="4436A7CF" w14:textId="124BAEE2" w:rsidR="00DB61FD" w:rsidRDefault="00DB61FD" w:rsidP="00D4003D">
      <w:pPr>
        <w:spacing w:after="120"/>
        <w:rPr>
          <w:color w:val="948A54"/>
          <w:sz w:val="20"/>
          <w:szCs w:val="20"/>
        </w:rPr>
      </w:pPr>
      <w:commentRangeStart w:id="44"/>
      <w:r>
        <w:rPr>
          <w:noProof/>
        </w:rPr>
        <w:drawing>
          <wp:inline distT="0" distB="0" distL="0" distR="0" wp14:anchorId="7C80C7B9" wp14:editId="217F9602">
            <wp:extent cx="3638550" cy="1056353"/>
            <wp:effectExtent l="0" t="0" r="0" b="0"/>
            <wp:docPr id="92562828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28285" name="Imagen 1" descr="Interfaz de usuario gráfica, Texto, Aplicación&#10;&#10;Descripción generada automáticamente"/>
                    <pic:cNvPicPr/>
                  </pic:nvPicPr>
                  <pic:blipFill>
                    <a:blip r:embed="rId30"/>
                    <a:stretch>
                      <a:fillRect/>
                    </a:stretch>
                  </pic:blipFill>
                  <pic:spPr>
                    <a:xfrm>
                      <a:off x="0" y="0"/>
                      <a:ext cx="3647564" cy="1058970"/>
                    </a:xfrm>
                    <a:prstGeom prst="rect">
                      <a:avLst/>
                    </a:prstGeom>
                  </pic:spPr>
                </pic:pic>
              </a:graphicData>
            </a:graphic>
          </wp:inline>
        </w:drawing>
      </w:r>
      <w:commentRangeEnd w:id="44"/>
      <w:r>
        <w:rPr>
          <w:rStyle w:val="Refdecomentario"/>
        </w:rPr>
        <w:commentReference w:id="44"/>
      </w:r>
    </w:p>
    <w:p w14:paraId="008599B4" w14:textId="77777777" w:rsidR="00DB61FD" w:rsidRDefault="00DB61FD" w:rsidP="00D4003D">
      <w:pPr>
        <w:spacing w:after="120"/>
        <w:rPr>
          <w:color w:val="948A54"/>
          <w:sz w:val="20"/>
          <w:szCs w:val="20"/>
        </w:rPr>
      </w:pPr>
    </w:p>
    <w:p w14:paraId="242416C8" w14:textId="6114EDF1" w:rsidR="00D4003D" w:rsidRDefault="00D4003D" w:rsidP="00D4003D">
      <w:pPr>
        <w:spacing w:after="120"/>
        <w:rPr>
          <w:color w:val="000000"/>
          <w:sz w:val="20"/>
          <w:szCs w:val="20"/>
        </w:rPr>
      </w:pPr>
      <w:r>
        <w:rPr>
          <w:color w:val="000000"/>
          <w:sz w:val="20"/>
          <w:szCs w:val="20"/>
        </w:rPr>
        <w:t xml:space="preserve">Finalmente, las acciones de </w:t>
      </w:r>
      <w:r>
        <w:rPr>
          <w:i/>
          <w:color w:val="000000"/>
          <w:sz w:val="20"/>
          <w:szCs w:val="20"/>
        </w:rPr>
        <w:t xml:space="preserve">marketing </w:t>
      </w:r>
      <w:r>
        <w:rPr>
          <w:color w:val="000000"/>
          <w:sz w:val="20"/>
          <w:szCs w:val="20"/>
        </w:rPr>
        <w:t xml:space="preserve">en el punto de venta deben centrarse en generar un estímulo en el consumidor, entendiendo el estímulo como “agente físico, químico, mecánico, etc., que desencadena una reacción funcional en un organismo” (RAE, 2020). </w:t>
      </w:r>
      <w:commentRangeStart w:id="45"/>
      <w:r w:rsidR="00DB61FD">
        <w:rPr>
          <w:color w:val="000000"/>
          <w:sz w:val="20"/>
          <w:szCs w:val="20"/>
        </w:rPr>
        <w:t>Por esta razón,</w:t>
      </w:r>
      <w:r>
        <w:rPr>
          <w:color w:val="000000"/>
          <w:sz w:val="20"/>
          <w:szCs w:val="20"/>
        </w:rPr>
        <w:t xml:space="preserve"> </w:t>
      </w:r>
      <w:commentRangeEnd w:id="45"/>
      <w:r w:rsidR="00DB61FD">
        <w:rPr>
          <w:rStyle w:val="Refdecomentario"/>
        </w:rPr>
        <w:commentReference w:id="45"/>
      </w:r>
      <w:r>
        <w:rPr>
          <w:color w:val="000000"/>
          <w:sz w:val="20"/>
          <w:szCs w:val="20"/>
        </w:rPr>
        <w:t>la publicidad en el punto de venta se debe encargar especialmente de estimular los sentidos de los consumidores.</w:t>
      </w:r>
    </w:p>
    <w:p w14:paraId="178ABD77" w14:textId="77777777" w:rsidR="00D4003D" w:rsidRDefault="00D4003D" w:rsidP="00D4003D">
      <w:pPr>
        <w:spacing w:after="120"/>
        <w:rPr>
          <w:color w:val="948A54"/>
          <w:sz w:val="20"/>
          <w:szCs w:val="20"/>
        </w:rPr>
      </w:pPr>
    </w:p>
    <w:p w14:paraId="40934AA8" w14:textId="77777777" w:rsidR="00D4003D" w:rsidRDefault="00D4003D" w:rsidP="00D4003D">
      <w:pPr>
        <w:spacing w:after="120"/>
        <w:rPr>
          <w:b/>
          <w:color w:val="000000"/>
          <w:sz w:val="20"/>
          <w:szCs w:val="20"/>
        </w:rPr>
      </w:pPr>
      <w:r>
        <w:rPr>
          <w:b/>
          <w:color w:val="000000"/>
          <w:sz w:val="20"/>
          <w:szCs w:val="20"/>
        </w:rPr>
        <w:t>3. Demostraciones</w:t>
      </w:r>
    </w:p>
    <w:p w14:paraId="6DA3F35C" w14:textId="77777777" w:rsidR="00D4003D" w:rsidRDefault="00D4003D" w:rsidP="00D4003D">
      <w:pPr>
        <w:spacing w:after="120"/>
        <w:rPr>
          <w:color w:val="948A54"/>
          <w:sz w:val="20"/>
          <w:szCs w:val="20"/>
        </w:rPr>
      </w:pPr>
    </w:p>
    <w:p w14:paraId="45BBF294" w14:textId="77777777" w:rsidR="00D4003D" w:rsidRDefault="00D4003D" w:rsidP="00D4003D">
      <w:pPr>
        <w:spacing w:after="120"/>
        <w:rPr>
          <w:color w:val="000000"/>
          <w:sz w:val="20"/>
          <w:szCs w:val="20"/>
        </w:rPr>
      </w:pPr>
      <w:r>
        <w:rPr>
          <w:color w:val="000000"/>
          <w:sz w:val="20"/>
          <w:szCs w:val="20"/>
        </w:rPr>
        <w:t>En el proceso de ventas la demostración se define como presentar pruebas y hechos que afirmen lo que se dice de un producto. La demostración es uno de los momentos más importantes en los cuales el consumidor puede estar en contacto con el producto y, a su vez, se pueden fortalecer sus argumentos y finalizar con el cierre de venta.</w:t>
      </w:r>
    </w:p>
    <w:p w14:paraId="5655EFCE" w14:textId="77777777" w:rsidR="00D4003D" w:rsidRDefault="00D4003D" w:rsidP="00D4003D">
      <w:pPr>
        <w:spacing w:after="120"/>
        <w:rPr>
          <w:color w:val="000000"/>
          <w:sz w:val="20"/>
          <w:szCs w:val="20"/>
        </w:rPr>
      </w:pP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96"/>
        <w:gridCol w:w="5366"/>
      </w:tblGrid>
      <w:tr w:rsidR="00D4003D" w14:paraId="1A7FBA63" w14:textId="77777777" w:rsidTr="00C42E56">
        <w:tc>
          <w:tcPr>
            <w:tcW w:w="4596" w:type="dxa"/>
            <w:shd w:val="clear" w:color="auto" w:fill="auto"/>
          </w:tcPr>
          <w:p w14:paraId="39DD9C16" w14:textId="3AF2F980" w:rsidR="00D4003D" w:rsidRDefault="00000000" w:rsidP="00C42E56">
            <w:pPr>
              <w:spacing w:after="120"/>
              <w:rPr>
                <w:sz w:val="20"/>
                <w:szCs w:val="20"/>
              </w:rPr>
            </w:pPr>
            <w:sdt>
              <w:sdtPr>
                <w:tag w:val="goog_rdk_24"/>
                <w:id w:val="1219251606"/>
              </w:sdtPr>
              <w:sdtContent/>
            </w:sdt>
            <w:commentRangeStart w:id="46"/>
            <w:r w:rsidR="00877C4E">
              <w:rPr>
                <w:noProof/>
              </w:rPr>
              <w:drawing>
                <wp:inline distT="0" distB="0" distL="0" distR="0" wp14:anchorId="165A7A45" wp14:editId="28116995">
                  <wp:extent cx="2781300" cy="1651635"/>
                  <wp:effectExtent l="0" t="0" r="0" b="5715"/>
                  <wp:docPr id="463138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3863" name=""/>
                          <pic:cNvPicPr/>
                        </pic:nvPicPr>
                        <pic:blipFill>
                          <a:blip r:embed="rId31"/>
                          <a:stretch>
                            <a:fillRect/>
                          </a:stretch>
                        </pic:blipFill>
                        <pic:spPr>
                          <a:xfrm>
                            <a:off x="0" y="0"/>
                            <a:ext cx="2781300" cy="1651635"/>
                          </a:xfrm>
                          <a:prstGeom prst="rect">
                            <a:avLst/>
                          </a:prstGeom>
                        </pic:spPr>
                      </pic:pic>
                    </a:graphicData>
                  </a:graphic>
                </wp:inline>
              </w:drawing>
            </w:r>
            <w:commentRangeEnd w:id="46"/>
            <w:r w:rsidR="00877C4E">
              <w:rPr>
                <w:rStyle w:val="Refdecomentario"/>
              </w:rPr>
              <w:commentReference w:id="46"/>
            </w:r>
          </w:p>
          <w:p w14:paraId="05B9C133" w14:textId="77777777" w:rsidR="00D4003D" w:rsidRDefault="00D4003D" w:rsidP="00C42E56">
            <w:pPr>
              <w:spacing w:after="120"/>
              <w:rPr>
                <w:color w:val="000000"/>
                <w:sz w:val="20"/>
                <w:szCs w:val="20"/>
              </w:rPr>
            </w:pPr>
          </w:p>
        </w:tc>
        <w:tc>
          <w:tcPr>
            <w:tcW w:w="5366" w:type="dxa"/>
            <w:shd w:val="clear" w:color="auto" w:fill="auto"/>
          </w:tcPr>
          <w:p w14:paraId="423586C3" w14:textId="77777777" w:rsidR="00D4003D" w:rsidRDefault="00D4003D" w:rsidP="00C42E56">
            <w:pPr>
              <w:spacing w:after="120"/>
              <w:rPr>
                <w:b/>
                <w:color w:val="000000"/>
                <w:sz w:val="20"/>
                <w:szCs w:val="20"/>
              </w:rPr>
            </w:pPr>
            <w:r>
              <w:rPr>
                <w:color w:val="000000"/>
                <w:sz w:val="20"/>
                <w:szCs w:val="20"/>
              </w:rPr>
              <w:lastRenderedPageBreak/>
              <w:t xml:space="preserve">Puede decirse que el momento de la demostración es el más importante y decisivo que tiene un vendedor para cerrar un proceso de </w:t>
            </w:r>
            <w:sdt>
              <w:sdtPr>
                <w:tag w:val="goog_rdk_25"/>
                <w:id w:val="1506486718"/>
              </w:sdtPr>
              <w:sdtContent/>
            </w:sdt>
            <w:r>
              <w:rPr>
                <w:color w:val="000000"/>
                <w:sz w:val="20"/>
                <w:szCs w:val="20"/>
              </w:rPr>
              <w:t>venta.</w:t>
            </w:r>
          </w:p>
        </w:tc>
      </w:tr>
    </w:tbl>
    <w:p w14:paraId="311E2FBF" w14:textId="77777777" w:rsidR="00D4003D" w:rsidRDefault="00D4003D" w:rsidP="00D4003D">
      <w:pPr>
        <w:spacing w:after="120"/>
        <w:rPr>
          <w:color w:val="000000"/>
          <w:sz w:val="20"/>
          <w:szCs w:val="20"/>
        </w:rPr>
      </w:pPr>
    </w:p>
    <w:p w14:paraId="6E1A8CAC" w14:textId="02DE6C55" w:rsidR="00D4003D" w:rsidRDefault="00D4003D" w:rsidP="00D4003D">
      <w:pPr>
        <w:spacing w:after="120"/>
        <w:rPr>
          <w:color w:val="000000"/>
          <w:sz w:val="20"/>
          <w:szCs w:val="20"/>
        </w:rPr>
      </w:pPr>
      <w:r>
        <w:rPr>
          <w:color w:val="000000"/>
          <w:sz w:val="20"/>
          <w:szCs w:val="20"/>
        </w:rPr>
        <w:t>Es fundamental tener en cuenta que</w:t>
      </w:r>
      <w:commentRangeStart w:id="47"/>
      <w:r w:rsidR="00877C4E">
        <w:rPr>
          <w:color w:val="000000"/>
          <w:sz w:val="20"/>
          <w:szCs w:val="20"/>
        </w:rPr>
        <w:t>,</w:t>
      </w:r>
      <w:r>
        <w:rPr>
          <w:color w:val="000000"/>
          <w:sz w:val="20"/>
          <w:szCs w:val="20"/>
        </w:rPr>
        <w:t xml:space="preserve"> </w:t>
      </w:r>
      <w:commentRangeEnd w:id="47"/>
      <w:r w:rsidR="009031E5">
        <w:rPr>
          <w:rStyle w:val="Refdecomentario"/>
        </w:rPr>
        <w:commentReference w:id="47"/>
      </w:r>
      <w:r>
        <w:rPr>
          <w:color w:val="000000"/>
          <w:sz w:val="20"/>
          <w:szCs w:val="20"/>
        </w:rPr>
        <w:t xml:space="preserve">una buena demostración </w:t>
      </w:r>
      <w:r w:rsidR="00877C4E">
        <w:rPr>
          <w:color w:val="000000"/>
          <w:sz w:val="20"/>
          <w:szCs w:val="20"/>
        </w:rPr>
        <w:t xml:space="preserve">es un </w:t>
      </w:r>
      <w:r>
        <w:rPr>
          <w:color w:val="000000"/>
          <w:sz w:val="20"/>
          <w:szCs w:val="20"/>
        </w:rPr>
        <w:t xml:space="preserve">factor que </w:t>
      </w:r>
      <w:r w:rsidR="00877C4E">
        <w:rPr>
          <w:color w:val="000000"/>
          <w:sz w:val="20"/>
          <w:szCs w:val="20"/>
        </w:rPr>
        <w:t xml:space="preserve">permite </w:t>
      </w:r>
      <w:r>
        <w:rPr>
          <w:color w:val="000000"/>
          <w:sz w:val="20"/>
          <w:szCs w:val="20"/>
        </w:rPr>
        <w:t>ref</w:t>
      </w:r>
      <w:r w:rsidR="00877C4E">
        <w:rPr>
          <w:color w:val="000000"/>
          <w:sz w:val="20"/>
          <w:szCs w:val="20"/>
        </w:rPr>
        <w:t>orzar</w:t>
      </w:r>
      <w:r>
        <w:rPr>
          <w:color w:val="000000"/>
          <w:sz w:val="20"/>
          <w:szCs w:val="20"/>
        </w:rPr>
        <w:t xml:space="preserve"> los argumentos que llev</w:t>
      </w:r>
      <w:r w:rsidR="00877C4E">
        <w:rPr>
          <w:color w:val="000000"/>
          <w:sz w:val="20"/>
          <w:szCs w:val="20"/>
        </w:rPr>
        <w:t>a</w:t>
      </w:r>
      <w:r>
        <w:rPr>
          <w:color w:val="000000"/>
          <w:sz w:val="20"/>
          <w:szCs w:val="20"/>
        </w:rPr>
        <w:t>n al cierre de la venta, por tanto, debe cumplir con dos propósitos principalmente</w:t>
      </w:r>
      <w:r w:rsidR="00877C4E">
        <w:rPr>
          <w:color w:val="000000"/>
          <w:sz w:val="20"/>
          <w:szCs w:val="20"/>
        </w:rPr>
        <w:t>,</w:t>
      </w:r>
      <w:r>
        <w:rPr>
          <w:color w:val="000000"/>
          <w:sz w:val="20"/>
          <w:szCs w:val="20"/>
        </w:rPr>
        <w:t xml:space="preserve"> dirigirse a las necesidades del consumidor</w:t>
      </w:r>
      <w:r w:rsidR="00877C4E">
        <w:rPr>
          <w:color w:val="000000"/>
          <w:sz w:val="20"/>
          <w:szCs w:val="20"/>
        </w:rPr>
        <w:t>,</w:t>
      </w:r>
      <w:r>
        <w:rPr>
          <w:color w:val="000000"/>
          <w:sz w:val="20"/>
          <w:szCs w:val="20"/>
        </w:rPr>
        <w:t xml:space="preserve"> y crear confianza, tal como se describe a continuación</w:t>
      </w:r>
      <w:commentRangeStart w:id="48"/>
      <w:r w:rsidR="00B40233">
        <w:rPr>
          <w:color w:val="000000"/>
          <w:sz w:val="20"/>
          <w:szCs w:val="20"/>
        </w:rPr>
        <w:t>:</w:t>
      </w:r>
      <w:commentRangeEnd w:id="48"/>
      <w:r w:rsidR="00B40233">
        <w:rPr>
          <w:rStyle w:val="Refdecomentario"/>
        </w:rPr>
        <w:commentReference w:id="48"/>
      </w:r>
    </w:p>
    <w:p w14:paraId="0B939DF8" w14:textId="77777777" w:rsidR="00D4003D" w:rsidRDefault="00D4003D" w:rsidP="00D4003D">
      <w:pPr>
        <w:spacing w:after="120"/>
        <w:rPr>
          <w:color w:val="000000"/>
          <w:sz w:val="20"/>
          <w:szCs w:val="20"/>
        </w:rPr>
      </w:pPr>
      <w:commentRangeStart w:id="49"/>
    </w:p>
    <w:p w14:paraId="06BBF024" w14:textId="77777777" w:rsidR="00D4003D" w:rsidRDefault="00D4003D" w:rsidP="00D4003D">
      <w:pPr>
        <w:spacing w:after="120"/>
        <w:rPr>
          <w:color w:val="948A54"/>
          <w:sz w:val="20"/>
          <w:szCs w:val="20"/>
        </w:rPr>
      </w:pPr>
      <w:r>
        <w:rPr>
          <w:noProof/>
        </w:rPr>
        <mc:AlternateContent>
          <mc:Choice Requires="wps">
            <w:drawing>
              <wp:anchor distT="0" distB="0" distL="114300" distR="114300" simplePos="0" relativeHeight="251676672" behindDoc="0" locked="0" layoutInCell="1" hidden="0" allowOverlap="1" wp14:anchorId="3F1BA06A" wp14:editId="21E5D71B">
                <wp:simplePos x="0" y="0"/>
                <wp:positionH relativeFrom="column">
                  <wp:posOffset>1</wp:posOffset>
                </wp:positionH>
                <wp:positionV relativeFrom="paragraph">
                  <wp:posOffset>0</wp:posOffset>
                </wp:positionV>
                <wp:extent cx="6417235" cy="1132504"/>
                <wp:effectExtent l="0" t="0" r="0" b="0"/>
                <wp:wrapNone/>
                <wp:docPr id="158" name="Rectángulo 158"/>
                <wp:cNvGraphicFramePr/>
                <a:graphic xmlns:a="http://schemas.openxmlformats.org/drawingml/2006/main">
                  <a:graphicData uri="http://schemas.microsoft.com/office/word/2010/wordprocessingShape">
                    <wps:wsp>
                      <wps:cNvSpPr/>
                      <wps:spPr>
                        <a:xfrm>
                          <a:off x="2156433" y="3232798"/>
                          <a:ext cx="6379135" cy="1094404"/>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626ED74E" w14:textId="77777777" w:rsidR="00D4003D" w:rsidRDefault="00D4003D" w:rsidP="00D4003D">
                            <w:pPr>
                              <w:jc w:val="center"/>
                              <w:textDirection w:val="btLr"/>
                            </w:pPr>
                            <w:r>
                              <w:rPr>
                                <w:rFonts w:ascii="Times New Roman" w:eastAsia="Times New Roman" w:hAnsi="Times New Roman" w:cs="Times New Roman"/>
                                <w:color w:val="FFFFFF"/>
                                <w:sz w:val="36"/>
                              </w:rPr>
                              <w:t xml:space="preserve">CF06_3_infografía_objetivos demostración </w:t>
                            </w:r>
                          </w:p>
                        </w:txbxContent>
                      </wps:txbx>
                      <wps:bodyPr spcFirstLastPara="1" wrap="square" lIns="91425" tIns="45700" rIns="91425" bIns="45700" anchor="ctr" anchorCtr="0">
                        <a:noAutofit/>
                      </wps:bodyPr>
                    </wps:wsp>
                  </a:graphicData>
                </a:graphic>
              </wp:anchor>
            </w:drawing>
          </mc:Choice>
          <mc:Fallback>
            <w:pict>
              <v:rect w14:anchorId="3F1BA06A" id="Rectángulo 158" o:spid="_x0000_s1040" style="position:absolute;margin-left:0;margin-top:0;width:505.3pt;height:89.1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" fillcolor="#ed7d31" strokecolor="#42719b" strokeweight="1pt">
                <v:stroke startarrowwidth="narrow" startarrowlength="short" endarrowwidth="narrow" endarrowlength="short" miterlimit="5243f"/>
                <v:textbox inset="2.53958mm,1.2694mm,2.53958mm,1.2694mm">
                  <w:txbxContent>
                    <w:p w14:paraId="626ED74E" w14:textId="77777777" w:rsidR="00D4003D" w:rsidRDefault="00D4003D" w:rsidP="00D4003D">
                      <w:pPr>
                        <w:jc w:val="center"/>
                        <w:textDirection w:val="btLr"/>
                      </w:pPr>
                      <w:r>
                        <w:rPr>
                          <w:rFonts w:ascii="Times New Roman" w:eastAsia="Times New Roman" w:hAnsi="Times New Roman" w:cs="Times New Roman"/>
                          <w:color w:val="FFFFFF"/>
                          <w:sz w:val="36"/>
                        </w:rPr>
                        <w:t xml:space="preserve">CF06_3_infografía_objetivos demostración </w:t>
                      </w:r>
                    </w:p>
                  </w:txbxContent>
                </v:textbox>
              </v:rect>
            </w:pict>
          </mc:Fallback>
        </mc:AlternateContent>
      </w:r>
    </w:p>
    <w:p w14:paraId="72F85AD5" w14:textId="77777777" w:rsidR="00D4003D" w:rsidRDefault="00D4003D" w:rsidP="00D4003D">
      <w:pPr>
        <w:spacing w:after="120"/>
        <w:rPr>
          <w:color w:val="948A54"/>
          <w:sz w:val="20"/>
          <w:szCs w:val="20"/>
        </w:rPr>
      </w:pPr>
    </w:p>
    <w:p w14:paraId="3CC1A1B4" w14:textId="77777777" w:rsidR="00D4003D" w:rsidRDefault="00000000" w:rsidP="00D4003D">
      <w:pPr>
        <w:spacing w:after="120"/>
        <w:rPr>
          <w:color w:val="948A54"/>
          <w:sz w:val="20"/>
          <w:szCs w:val="20"/>
        </w:rPr>
      </w:pPr>
      <w:sdt>
        <w:sdtPr>
          <w:tag w:val="goog_rdk_26"/>
          <w:id w:val="-1420405733"/>
        </w:sdtPr>
        <w:sdtContent/>
      </w:sdt>
      <w:commentRangeEnd w:id="49"/>
      <w:r w:rsidR="008B4185">
        <w:rPr>
          <w:rStyle w:val="Refdecomentario"/>
        </w:rPr>
        <w:commentReference w:id="49"/>
      </w:r>
    </w:p>
    <w:p w14:paraId="6B6547D6" w14:textId="77777777" w:rsidR="00D4003D" w:rsidRDefault="00D4003D" w:rsidP="00D4003D">
      <w:pPr>
        <w:spacing w:after="120"/>
        <w:rPr>
          <w:color w:val="948A54"/>
          <w:sz w:val="20"/>
          <w:szCs w:val="20"/>
        </w:rPr>
      </w:pPr>
    </w:p>
    <w:p w14:paraId="2781C797" w14:textId="77777777" w:rsidR="00D4003D" w:rsidRDefault="00D4003D" w:rsidP="00D4003D">
      <w:pPr>
        <w:spacing w:after="120"/>
        <w:rPr>
          <w:color w:val="948A54"/>
          <w:sz w:val="20"/>
          <w:szCs w:val="20"/>
        </w:rPr>
      </w:pPr>
    </w:p>
    <w:p w14:paraId="38D2C698" w14:textId="77777777" w:rsidR="00D4003D" w:rsidRDefault="00D4003D" w:rsidP="00D4003D">
      <w:pPr>
        <w:spacing w:after="120"/>
        <w:rPr>
          <w:color w:val="948A54"/>
          <w:sz w:val="20"/>
          <w:szCs w:val="20"/>
        </w:rPr>
      </w:pPr>
    </w:p>
    <w:p w14:paraId="09198DCA" w14:textId="08BD954F" w:rsidR="00D4003D" w:rsidRDefault="00D4003D" w:rsidP="00D4003D">
      <w:pPr>
        <w:spacing w:after="120"/>
        <w:jc w:val="both"/>
        <w:rPr>
          <w:sz w:val="20"/>
          <w:szCs w:val="20"/>
        </w:rPr>
      </w:pPr>
      <w:r>
        <w:rPr>
          <w:sz w:val="20"/>
          <w:szCs w:val="20"/>
        </w:rPr>
        <w:t>Ahora bien, aunque no hay una “regla de oro” para estructurar una demostración, sí es posible recomendar una serie de elementos que debe contener esta actividad para que sea exitosa</w:t>
      </w:r>
      <w:commentRangeStart w:id="50"/>
      <w:r w:rsidR="00B40233">
        <w:rPr>
          <w:sz w:val="20"/>
          <w:szCs w:val="20"/>
        </w:rPr>
        <w:t>:</w:t>
      </w:r>
      <w:commentRangeEnd w:id="50"/>
      <w:r w:rsidR="00B40233">
        <w:rPr>
          <w:rStyle w:val="Refdecomentario"/>
        </w:rPr>
        <w:commentReference w:id="50"/>
      </w:r>
      <w:commentRangeStart w:id="51"/>
    </w:p>
    <w:p w14:paraId="34612652" w14:textId="77777777" w:rsidR="00D4003D" w:rsidRDefault="00D4003D" w:rsidP="00D4003D">
      <w:pPr>
        <w:spacing w:after="120"/>
        <w:rPr>
          <w:color w:val="948A54"/>
          <w:sz w:val="20"/>
          <w:szCs w:val="20"/>
        </w:rPr>
      </w:pPr>
      <w:r>
        <w:rPr>
          <w:noProof/>
        </w:rPr>
        <mc:AlternateContent>
          <mc:Choice Requires="wps">
            <w:drawing>
              <wp:anchor distT="0" distB="0" distL="114300" distR="114300" simplePos="0" relativeHeight="251677696" behindDoc="0" locked="0" layoutInCell="1" hidden="0" allowOverlap="1" wp14:anchorId="0979DD0F" wp14:editId="23224F69">
                <wp:simplePos x="0" y="0"/>
                <wp:positionH relativeFrom="column">
                  <wp:posOffset>1</wp:posOffset>
                </wp:positionH>
                <wp:positionV relativeFrom="paragraph">
                  <wp:posOffset>0</wp:posOffset>
                </wp:positionV>
                <wp:extent cx="6417235" cy="1132504"/>
                <wp:effectExtent l="0" t="0" r="0" b="0"/>
                <wp:wrapNone/>
                <wp:docPr id="154" name="Rectángulo 154"/>
                <wp:cNvGraphicFramePr/>
                <a:graphic xmlns:a="http://schemas.openxmlformats.org/drawingml/2006/main">
                  <a:graphicData uri="http://schemas.microsoft.com/office/word/2010/wordprocessingShape">
                    <wps:wsp>
                      <wps:cNvSpPr/>
                      <wps:spPr>
                        <a:xfrm>
                          <a:off x="2156433" y="3232798"/>
                          <a:ext cx="6379135" cy="1094404"/>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5146A600" w14:textId="77777777" w:rsidR="00D4003D" w:rsidRDefault="00D4003D" w:rsidP="00D4003D">
                            <w:pPr>
                              <w:jc w:val="center"/>
                              <w:textDirection w:val="btLr"/>
                            </w:pPr>
                            <w:r>
                              <w:rPr>
                                <w:rFonts w:ascii="Times New Roman" w:eastAsia="Times New Roman" w:hAnsi="Times New Roman" w:cs="Times New Roman"/>
                                <w:color w:val="FFFFFF"/>
                                <w:sz w:val="36"/>
                              </w:rPr>
                              <w:t xml:space="preserve">CF06_3_Línea de tiempo </w:t>
                            </w:r>
                            <w:proofErr w:type="spellStart"/>
                            <w:r>
                              <w:rPr>
                                <w:rFonts w:ascii="Times New Roman" w:eastAsia="Times New Roman" w:hAnsi="Times New Roman" w:cs="Times New Roman"/>
                                <w:color w:val="FFFFFF"/>
                                <w:sz w:val="36"/>
                              </w:rPr>
                              <w:t>D_elementos</w:t>
                            </w:r>
                            <w:proofErr w:type="spellEnd"/>
                            <w:r>
                              <w:rPr>
                                <w:rFonts w:ascii="Times New Roman" w:eastAsia="Times New Roman" w:hAnsi="Times New Roman" w:cs="Times New Roman"/>
                                <w:color w:val="FFFFFF"/>
                                <w:sz w:val="36"/>
                              </w:rPr>
                              <w:t xml:space="preserve"> </w:t>
                            </w:r>
                          </w:p>
                        </w:txbxContent>
                      </wps:txbx>
                      <wps:bodyPr spcFirstLastPara="1" wrap="square" lIns="91425" tIns="45700" rIns="91425" bIns="45700" anchor="ctr" anchorCtr="0">
                        <a:noAutofit/>
                      </wps:bodyPr>
                    </wps:wsp>
                  </a:graphicData>
                </a:graphic>
              </wp:anchor>
            </w:drawing>
          </mc:Choice>
          <mc:Fallback>
            <w:pict>
              <v:rect w14:anchorId="0979DD0F" id="Rectángulo 154" o:spid="_x0000_s1041" style="position:absolute;margin-left:0;margin-top:0;width:505.3pt;height:89.1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" fillcolor="#ed7d31" strokecolor="#42719b" strokeweight="1pt">
                <v:stroke startarrowwidth="narrow" startarrowlength="short" endarrowwidth="narrow" endarrowlength="short" miterlimit="5243f"/>
                <v:textbox inset="2.53958mm,1.2694mm,2.53958mm,1.2694mm">
                  <w:txbxContent>
                    <w:p w14:paraId="5146A600" w14:textId="77777777" w:rsidR="00D4003D" w:rsidRDefault="00D4003D" w:rsidP="00D4003D">
                      <w:pPr>
                        <w:jc w:val="center"/>
                        <w:textDirection w:val="btLr"/>
                      </w:pPr>
                      <w:r>
                        <w:rPr>
                          <w:rFonts w:ascii="Times New Roman" w:eastAsia="Times New Roman" w:hAnsi="Times New Roman" w:cs="Times New Roman"/>
                          <w:color w:val="FFFFFF"/>
                          <w:sz w:val="36"/>
                        </w:rPr>
                        <w:t xml:space="preserve">CF06_3_Línea de tiempo </w:t>
                      </w:r>
                      <w:proofErr w:type="spellStart"/>
                      <w:r>
                        <w:rPr>
                          <w:rFonts w:ascii="Times New Roman" w:eastAsia="Times New Roman" w:hAnsi="Times New Roman" w:cs="Times New Roman"/>
                          <w:color w:val="FFFFFF"/>
                          <w:sz w:val="36"/>
                        </w:rPr>
                        <w:t>D_elementos</w:t>
                      </w:r>
                      <w:proofErr w:type="spellEnd"/>
                      <w:r>
                        <w:rPr>
                          <w:rFonts w:ascii="Times New Roman" w:eastAsia="Times New Roman" w:hAnsi="Times New Roman" w:cs="Times New Roman"/>
                          <w:color w:val="FFFFFF"/>
                          <w:sz w:val="36"/>
                        </w:rPr>
                        <w:t xml:space="preserve"> </w:t>
                      </w:r>
                    </w:p>
                  </w:txbxContent>
                </v:textbox>
              </v:rect>
            </w:pict>
          </mc:Fallback>
        </mc:AlternateContent>
      </w:r>
    </w:p>
    <w:p w14:paraId="0E07EA83" w14:textId="77777777" w:rsidR="00D4003D" w:rsidRDefault="00D4003D" w:rsidP="00D4003D">
      <w:pPr>
        <w:spacing w:after="120"/>
        <w:rPr>
          <w:color w:val="948A54"/>
          <w:sz w:val="20"/>
          <w:szCs w:val="20"/>
        </w:rPr>
      </w:pPr>
    </w:p>
    <w:p w14:paraId="60BC6B72" w14:textId="77777777" w:rsidR="00D4003D" w:rsidRDefault="00000000" w:rsidP="00D4003D">
      <w:pPr>
        <w:spacing w:after="120"/>
        <w:rPr>
          <w:color w:val="948A54"/>
          <w:sz w:val="20"/>
          <w:szCs w:val="20"/>
        </w:rPr>
      </w:pPr>
      <w:sdt>
        <w:sdtPr>
          <w:tag w:val="goog_rdk_27"/>
          <w:id w:val="397251287"/>
        </w:sdtPr>
        <w:sdtContent/>
      </w:sdt>
      <w:commentRangeEnd w:id="51"/>
      <w:r w:rsidR="0051609C">
        <w:rPr>
          <w:rStyle w:val="Refdecomentario"/>
        </w:rPr>
        <w:commentReference w:id="51"/>
      </w:r>
    </w:p>
    <w:p w14:paraId="3772D5AC" w14:textId="77777777" w:rsidR="00D4003D" w:rsidRDefault="00D4003D" w:rsidP="00D4003D">
      <w:pPr>
        <w:spacing w:after="120"/>
        <w:rPr>
          <w:color w:val="948A54"/>
          <w:sz w:val="20"/>
          <w:szCs w:val="20"/>
        </w:rPr>
      </w:pPr>
    </w:p>
    <w:p w14:paraId="4B7BF87B" w14:textId="77777777" w:rsidR="00D4003D" w:rsidRDefault="00D4003D" w:rsidP="00D4003D">
      <w:pPr>
        <w:spacing w:after="120"/>
        <w:rPr>
          <w:color w:val="948A54"/>
          <w:sz w:val="20"/>
          <w:szCs w:val="20"/>
        </w:rPr>
      </w:pPr>
    </w:p>
    <w:p w14:paraId="031E6D3D" w14:textId="77777777" w:rsidR="0051609C" w:rsidRDefault="0051609C" w:rsidP="00D4003D">
      <w:pPr>
        <w:spacing w:after="120"/>
        <w:rPr>
          <w:sz w:val="20"/>
          <w:szCs w:val="20"/>
        </w:rPr>
      </w:pPr>
    </w:p>
    <w:p w14:paraId="565D692E" w14:textId="4CB84FC2" w:rsidR="0051609C" w:rsidRDefault="0051609C" w:rsidP="00D4003D">
      <w:pPr>
        <w:spacing w:after="120"/>
        <w:rPr>
          <w:sz w:val="20"/>
          <w:szCs w:val="20"/>
        </w:rPr>
      </w:pPr>
      <w:commentRangeStart w:id="52"/>
      <w:r>
        <w:rPr>
          <w:noProof/>
        </w:rPr>
        <w:drawing>
          <wp:inline distT="0" distB="0" distL="0" distR="0" wp14:anchorId="55D8A1DD" wp14:editId="7DF949F1">
            <wp:extent cx="3762375" cy="2319980"/>
            <wp:effectExtent l="0" t="0" r="0" b="4445"/>
            <wp:docPr id="104781190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11909" name="Imagen 1" descr="Interfaz de usuario gráfica, Texto, Aplicación&#10;&#10;Descripción generada automáticamente"/>
                    <pic:cNvPicPr/>
                  </pic:nvPicPr>
                  <pic:blipFill>
                    <a:blip r:embed="rId32"/>
                    <a:stretch>
                      <a:fillRect/>
                    </a:stretch>
                  </pic:blipFill>
                  <pic:spPr>
                    <a:xfrm>
                      <a:off x="0" y="0"/>
                      <a:ext cx="3765723" cy="2322044"/>
                    </a:xfrm>
                    <a:prstGeom prst="rect">
                      <a:avLst/>
                    </a:prstGeom>
                  </pic:spPr>
                </pic:pic>
              </a:graphicData>
            </a:graphic>
          </wp:inline>
        </w:drawing>
      </w:r>
      <w:commentRangeEnd w:id="52"/>
      <w:r>
        <w:rPr>
          <w:rStyle w:val="Refdecomentario"/>
        </w:rPr>
        <w:commentReference w:id="52"/>
      </w:r>
    </w:p>
    <w:p w14:paraId="6B247CDB" w14:textId="079F71F2" w:rsidR="0051609C" w:rsidRDefault="0051609C" w:rsidP="00D4003D">
      <w:pPr>
        <w:spacing w:after="120"/>
        <w:rPr>
          <w:sz w:val="20"/>
          <w:szCs w:val="20"/>
        </w:rPr>
      </w:pPr>
    </w:p>
    <w:p w14:paraId="6DF86E15" w14:textId="404DCA84" w:rsidR="00D4003D" w:rsidRDefault="00D4003D" w:rsidP="00D4003D">
      <w:pPr>
        <w:spacing w:after="120"/>
        <w:rPr>
          <w:color w:val="948A54"/>
          <w:sz w:val="20"/>
          <w:szCs w:val="20"/>
        </w:rPr>
      </w:pPr>
      <w:r>
        <w:rPr>
          <w:sz w:val="20"/>
          <w:szCs w:val="20"/>
        </w:rPr>
        <w:t>De otro lado, una buena demostración requiere del siguiente proceso para que sean exitosas:</w:t>
      </w:r>
    </w:p>
    <w:p w14:paraId="6EA40EF1" w14:textId="33E2560A" w:rsidR="00D4003D" w:rsidRDefault="007F45D8" w:rsidP="00D4003D">
      <w:pPr>
        <w:spacing w:after="120"/>
        <w:rPr>
          <w:color w:val="948A54"/>
          <w:sz w:val="20"/>
          <w:szCs w:val="20"/>
        </w:rPr>
      </w:pPr>
      <w:commentRangeStart w:id="53"/>
      <w:r>
        <w:rPr>
          <w:noProof/>
          <w:color w:val="948A54"/>
          <w:sz w:val="20"/>
          <w:szCs w:val="20"/>
        </w:rPr>
        <mc:AlternateContent>
          <mc:Choice Requires="wps">
            <w:drawing>
              <wp:anchor distT="0" distB="0" distL="114300" distR="114300" simplePos="0" relativeHeight="251691008" behindDoc="0" locked="0" layoutInCell="1" allowOverlap="1" wp14:anchorId="767A1529" wp14:editId="3F74DC4C">
                <wp:simplePos x="0" y="0"/>
                <wp:positionH relativeFrom="column">
                  <wp:posOffset>1861185</wp:posOffset>
                </wp:positionH>
                <wp:positionV relativeFrom="paragraph">
                  <wp:posOffset>26670</wp:posOffset>
                </wp:positionV>
                <wp:extent cx="3086100" cy="476250"/>
                <wp:effectExtent l="57150" t="19050" r="76200" b="95250"/>
                <wp:wrapNone/>
                <wp:docPr id="26392865" name="Rectángulo 21"/>
                <wp:cNvGraphicFramePr/>
                <a:graphic xmlns:a="http://schemas.openxmlformats.org/drawingml/2006/main">
                  <a:graphicData uri="http://schemas.microsoft.com/office/word/2010/wordprocessingShape">
                    <wps:wsp>
                      <wps:cNvSpPr/>
                      <wps:spPr>
                        <a:xfrm>
                          <a:off x="0" y="0"/>
                          <a:ext cx="3086100" cy="47625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3F75F5AF" w14:textId="62467EC7" w:rsidR="007F45D8" w:rsidRDefault="007F45D8" w:rsidP="007F45D8">
                            <w:pPr>
                              <w:jc w:val="center"/>
                            </w:pPr>
                            <w:r w:rsidRPr="007F45D8">
                              <w:t xml:space="preserve">DI_CF6_3_Proceso de una </w:t>
                            </w:r>
                            <w:proofErr w:type="spellStart"/>
                            <w:r w:rsidRPr="007F45D8">
                              <w:t>demostración_carrusel</w:t>
                            </w:r>
                            <w:proofErr w:type="spellEnd"/>
                            <w:r w:rsidRPr="007F45D8">
                              <w:t xml:space="preserve"> de tarjetas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7A1529" id="Rectángulo 21" o:spid="_x0000_s1042" style="position:absolute;margin-left:146.55pt;margin-top:2.1pt;width:243pt;height:3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" fillcolor="#4f81bd [3204]" strokecolor="#4579b8 [3044]">
                <v:fill color2="#a7bfde [1620]" rotate="t" angle="180" focus="100%" type="gradient">
                  <o:fill v:ext="view" type="gradientUnscaled"/>
                </v:fill>
                <v:shadow on="t" color="black" opacity="22937f" origin=",.5" offset="0,.63889mm"/>
                <v:textbox>
                  <w:txbxContent>
                    <w:p w14:paraId="3F75F5AF" w14:textId="62467EC7" w:rsidR="007F45D8" w:rsidRDefault="007F45D8" w:rsidP="007F45D8">
                      <w:pPr>
                        <w:jc w:val="center"/>
                      </w:pPr>
                      <w:r w:rsidRPr="007F45D8">
                        <w:t xml:space="preserve">DI_CF6_3_Proceso de una </w:t>
                      </w:r>
                      <w:proofErr w:type="spellStart"/>
                      <w:r w:rsidRPr="007F45D8">
                        <w:t>demostración_carrusel</w:t>
                      </w:r>
                      <w:proofErr w:type="spellEnd"/>
                      <w:r w:rsidRPr="007F45D8">
                        <w:t xml:space="preserve"> de tarjetas</w:t>
                      </w:r>
                    </w:p>
                  </w:txbxContent>
                </v:textbox>
              </v:rect>
            </w:pict>
          </mc:Fallback>
        </mc:AlternateContent>
      </w:r>
      <w:commentRangeEnd w:id="53"/>
      <w:r>
        <w:rPr>
          <w:rStyle w:val="Refdecomentario"/>
        </w:rPr>
        <w:commentReference w:id="53"/>
      </w:r>
    </w:p>
    <w:p w14:paraId="58B295A5" w14:textId="6D08FC7C" w:rsidR="00D4003D" w:rsidRDefault="00D4003D" w:rsidP="00D4003D">
      <w:pPr>
        <w:spacing w:after="120"/>
        <w:rPr>
          <w:color w:val="948A54"/>
          <w:sz w:val="20"/>
          <w:szCs w:val="20"/>
        </w:rPr>
      </w:pPr>
    </w:p>
    <w:p w14:paraId="5A83053B" w14:textId="54CC122E" w:rsidR="00D4003D" w:rsidRDefault="00D4003D" w:rsidP="00D4003D">
      <w:pPr>
        <w:spacing w:after="120"/>
        <w:rPr>
          <w:color w:val="948A54"/>
          <w:sz w:val="20"/>
          <w:szCs w:val="20"/>
        </w:rPr>
      </w:pPr>
    </w:p>
    <w:p w14:paraId="6F6C94B4" w14:textId="77777777" w:rsidR="00D4003D" w:rsidRDefault="00D4003D" w:rsidP="00D4003D">
      <w:pPr>
        <w:spacing w:after="120"/>
        <w:rPr>
          <w:color w:val="948A54"/>
          <w:sz w:val="20"/>
          <w:szCs w:val="20"/>
        </w:rPr>
      </w:pPr>
    </w:p>
    <w:p w14:paraId="3391A94A" w14:textId="77777777" w:rsidR="00D4003D" w:rsidRDefault="00D4003D" w:rsidP="00D4003D">
      <w:pPr>
        <w:spacing w:after="120"/>
        <w:rPr>
          <w:color w:val="000000"/>
          <w:sz w:val="20"/>
          <w:szCs w:val="20"/>
        </w:rPr>
      </w:pPr>
      <w:r>
        <w:rPr>
          <w:color w:val="000000"/>
          <w:sz w:val="20"/>
          <w:szCs w:val="20"/>
        </w:rPr>
        <w:t>Finalmente, existen tres tipos de demostraciones:</w:t>
      </w:r>
    </w:p>
    <w:p w14:paraId="761844EF" w14:textId="77777777" w:rsidR="00D4003D" w:rsidRDefault="00D4003D" w:rsidP="00D4003D">
      <w:pPr>
        <w:spacing w:after="120"/>
        <w:rPr>
          <w:color w:val="000000"/>
          <w:sz w:val="20"/>
          <w:szCs w:val="20"/>
        </w:rPr>
      </w:pPr>
    </w:p>
    <w:p w14:paraId="1C1988DA" w14:textId="77777777" w:rsidR="00D4003D" w:rsidRDefault="00D4003D" w:rsidP="00D4003D">
      <w:pPr>
        <w:spacing w:after="120"/>
        <w:rPr>
          <w:color w:val="000000"/>
          <w:sz w:val="20"/>
          <w:szCs w:val="20"/>
        </w:rPr>
      </w:pPr>
      <w:r>
        <w:rPr>
          <w:noProof/>
        </w:rPr>
        <mc:AlternateContent>
          <mc:Choice Requires="wps">
            <w:drawing>
              <wp:anchor distT="0" distB="0" distL="114300" distR="114300" simplePos="0" relativeHeight="251679744" behindDoc="0" locked="0" layoutInCell="1" hidden="0" allowOverlap="1" wp14:anchorId="1E820407" wp14:editId="7CE131FE">
                <wp:simplePos x="0" y="0"/>
                <wp:positionH relativeFrom="column">
                  <wp:posOffset>1</wp:posOffset>
                </wp:positionH>
                <wp:positionV relativeFrom="paragraph">
                  <wp:posOffset>0</wp:posOffset>
                </wp:positionV>
                <wp:extent cx="6417235" cy="1132504"/>
                <wp:effectExtent l="0" t="0" r="0" b="0"/>
                <wp:wrapNone/>
                <wp:docPr id="164" name="Rectángulo 164"/>
                <wp:cNvGraphicFramePr/>
                <a:graphic xmlns:a="http://schemas.openxmlformats.org/drawingml/2006/main">
                  <a:graphicData uri="http://schemas.microsoft.com/office/word/2010/wordprocessingShape">
                    <wps:wsp>
                      <wps:cNvSpPr/>
                      <wps:spPr>
                        <a:xfrm>
                          <a:off x="2156433" y="3232798"/>
                          <a:ext cx="6379135" cy="1094404"/>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28D80301" w14:textId="77777777" w:rsidR="00D4003D" w:rsidRDefault="00D4003D" w:rsidP="00D4003D">
                            <w:pPr>
                              <w:jc w:val="center"/>
                              <w:textDirection w:val="btLr"/>
                            </w:pPr>
                            <w:r>
                              <w:rPr>
                                <w:rFonts w:ascii="Times New Roman" w:eastAsia="Times New Roman" w:hAnsi="Times New Roman" w:cs="Times New Roman"/>
                                <w:color w:val="FFFFFF"/>
                                <w:sz w:val="36"/>
                              </w:rPr>
                              <w:t xml:space="preserve">CF06_3_Slider </w:t>
                            </w:r>
                            <w:proofErr w:type="spellStart"/>
                            <w:r>
                              <w:rPr>
                                <w:rFonts w:ascii="Times New Roman" w:eastAsia="Times New Roman" w:hAnsi="Times New Roman" w:cs="Times New Roman"/>
                                <w:color w:val="FFFFFF"/>
                                <w:sz w:val="36"/>
                              </w:rPr>
                              <w:t>B_tipos</w:t>
                            </w:r>
                            <w:proofErr w:type="spellEnd"/>
                            <w:r>
                              <w:rPr>
                                <w:rFonts w:ascii="Times New Roman" w:eastAsia="Times New Roman" w:hAnsi="Times New Roman" w:cs="Times New Roman"/>
                                <w:color w:val="FFFFFF"/>
                                <w:sz w:val="36"/>
                              </w:rPr>
                              <w:t xml:space="preserve"> demostraciones </w:t>
                            </w:r>
                          </w:p>
                        </w:txbxContent>
                      </wps:txbx>
                      <wps:bodyPr spcFirstLastPara="1" wrap="square" lIns="91425" tIns="45700" rIns="91425" bIns="45700" anchor="ctr" anchorCtr="0">
                        <a:noAutofit/>
                      </wps:bodyPr>
                    </wps:wsp>
                  </a:graphicData>
                </a:graphic>
              </wp:anchor>
            </w:drawing>
          </mc:Choice>
          <mc:Fallback>
            <w:pict>
              <v:rect w14:anchorId="1E820407" id="Rectángulo 164" o:spid="_x0000_s1043" style="position:absolute;margin-left:0;margin-top:0;width:505.3pt;height:89.1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" fillcolor="#ed7d31" strokecolor="#42719b" strokeweight="1pt">
                <v:stroke startarrowwidth="narrow" startarrowlength="short" endarrowwidth="narrow" endarrowlength="short" miterlimit="5243f"/>
                <v:textbox inset="2.53958mm,1.2694mm,2.53958mm,1.2694mm">
                  <w:txbxContent>
                    <w:p w14:paraId="28D80301" w14:textId="77777777" w:rsidR="00D4003D" w:rsidRDefault="00D4003D" w:rsidP="00D4003D">
                      <w:pPr>
                        <w:jc w:val="center"/>
                        <w:textDirection w:val="btLr"/>
                      </w:pPr>
                      <w:r>
                        <w:rPr>
                          <w:rFonts w:ascii="Times New Roman" w:eastAsia="Times New Roman" w:hAnsi="Times New Roman" w:cs="Times New Roman"/>
                          <w:color w:val="FFFFFF"/>
                          <w:sz w:val="36"/>
                        </w:rPr>
                        <w:t xml:space="preserve">CF06_3_Slider </w:t>
                      </w:r>
                      <w:proofErr w:type="spellStart"/>
                      <w:r>
                        <w:rPr>
                          <w:rFonts w:ascii="Times New Roman" w:eastAsia="Times New Roman" w:hAnsi="Times New Roman" w:cs="Times New Roman"/>
                          <w:color w:val="FFFFFF"/>
                          <w:sz w:val="36"/>
                        </w:rPr>
                        <w:t>B_tipos</w:t>
                      </w:r>
                      <w:proofErr w:type="spellEnd"/>
                      <w:r>
                        <w:rPr>
                          <w:rFonts w:ascii="Times New Roman" w:eastAsia="Times New Roman" w:hAnsi="Times New Roman" w:cs="Times New Roman"/>
                          <w:color w:val="FFFFFF"/>
                          <w:sz w:val="36"/>
                        </w:rPr>
                        <w:t xml:space="preserve"> demostraciones </w:t>
                      </w:r>
                    </w:p>
                  </w:txbxContent>
                </v:textbox>
              </v:rect>
            </w:pict>
          </mc:Fallback>
        </mc:AlternateContent>
      </w:r>
    </w:p>
    <w:p w14:paraId="1AA3C8C6" w14:textId="77777777" w:rsidR="00D4003D" w:rsidRDefault="00D4003D" w:rsidP="00D4003D">
      <w:pPr>
        <w:spacing w:after="120"/>
        <w:rPr>
          <w:color w:val="000000"/>
          <w:sz w:val="20"/>
          <w:szCs w:val="20"/>
        </w:rPr>
      </w:pPr>
    </w:p>
    <w:p w14:paraId="185A028A" w14:textId="77777777" w:rsidR="00D4003D" w:rsidRDefault="00D4003D" w:rsidP="00D4003D">
      <w:pPr>
        <w:spacing w:after="120"/>
        <w:rPr>
          <w:color w:val="000000"/>
          <w:sz w:val="20"/>
          <w:szCs w:val="20"/>
        </w:rPr>
      </w:pPr>
    </w:p>
    <w:p w14:paraId="50201ADC" w14:textId="77777777" w:rsidR="00D4003D" w:rsidRDefault="00000000" w:rsidP="00D4003D">
      <w:pPr>
        <w:spacing w:after="120"/>
        <w:rPr>
          <w:color w:val="000000"/>
          <w:sz w:val="20"/>
          <w:szCs w:val="20"/>
        </w:rPr>
      </w:pPr>
      <w:sdt>
        <w:sdtPr>
          <w:tag w:val="goog_rdk_29"/>
          <w:id w:val="-1476128685"/>
        </w:sdtPr>
        <w:sdtContent/>
      </w:sdt>
    </w:p>
    <w:p w14:paraId="7AB342A2" w14:textId="77777777" w:rsidR="00D4003D" w:rsidRDefault="00D4003D" w:rsidP="00D4003D">
      <w:pPr>
        <w:spacing w:after="120"/>
        <w:rPr>
          <w:color w:val="000000"/>
          <w:sz w:val="20"/>
          <w:szCs w:val="20"/>
        </w:rPr>
      </w:pPr>
    </w:p>
    <w:p w14:paraId="4A104374" w14:textId="77777777" w:rsidR="00D4003D" w:rsidRDefault="00D4003D" w:rsidP="00D4003D">
      <w:pPr>
        <w:spacing w:after="120"/>
        <w:rPr>
          <w:color w:val="000000"/>
          <w:sz w:val="20"/>
          <w:szCs w:val="20"/>
        </w:rPr>
      </w:pPr>
    </w:p>
    <w:p w14:paraId="6CF883B1" w14:textId="77777777" w:rsidR="00D4003D" w:rsidRDefault="00D4003D" w:rsidP="00D4003D">
      <w:pPr>
        <w:spacing w:after="120"/>
        <w:rPr>
          <w:b/>
          <w:color w:val="948A54"/>
          <w:sz w:val="20"/>
          <w:szCs w:val="20"/>
        </w:rPr>
      </w:pPr>
      <w:r>
        <w:rPr>
          <w:b/>
          <w:color w:val="000000"/>
          <w:sz w:val="20"/>
          <w:szCs w:val="20"/>
        </w:rPr>
        <w:t>4. Presentaciones</w:t>
      </w:r>
    </w:p>
    <w:p w14:paraId="19ABE168" w14:textId="6E6D1695" w:rsidR="00D4003D" w:rsidRDefault="007F45D8" w:rsidP="00D4003D">
      <w:pPr>
        <w:spacing w:after="120"/>
        <w:ind w:left="130"/>
        <w:jc w:val="both"/>
        <w:rPr>
          <w:sz w:val="20"/>
          <w:szCs w:val="20"/>
        </w:rPr>
      </w:pPr>
      <w:commentRangeStart w:id="54"/>
      <w:r w:rsidRPr="007F45D8">
        <w:rPr>
          <w:sz w:val="20"/>
          <w:szCs w:val="20"/>
        </w:rPr>
        <w:t>Una presentación de ventas se puede definir como un guion o argumento que el equipo de ventas de una organización utiliza para ofrecer sus productos a los clientes. Esta presentación puede llevarse a cabo en persona, por teléfono, videollamada, videoconferencia, o cualquier otro medio disponible. No obstante, algunas empresas consideran que el contacto personal es de mayor importancia.</w:t>
      </w:r>
      <w:commentRangeEnd w:id="54"/>
      <w:r>
        <w:rPr>
          <w:rStyle w:val="Refdecomentario"/>
        </w:rPr>
        <w:commentReference w:id="54"/>
      </w:r>
    </w:p>
    <w:p w14:paraId="57B0CDA6" w14:textId="77777777" w:rsidR="007F45D8" w:rsidRDefault="007F45D8" w:rsidP="00D4003D">
      <w:pPr>
        <w:spacing w:after="120"/>
        <w:ind w:left="130"/>
        <w:jc w:val="both"/>
        <w:rPr>
          <w:sz w:val="20"/>
          <w:szCs w:val="20"/>
        </w:rPr>
      </w:pPr>
    </w:p>
    <w:tbl>
      <w:tblPr>
        <w:tblW w:w="9832"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45"/>
        <w:gridCol w:w="5287"/>
      </w:tblGrid>
      <w:tr w:rsidR="00D4003D" w14:paraId="4221AAF1" w14:textId="77777777" w:rsidTr="00C42E56">
        <w:tc>
          <w:tcPr>
            <w:tcW w:w="4545" w:type="dxa"/>
            <w:shd w:val="clear" w:color="auto" w:fill="auto"/>
          </w:tcPr>
          <w:p w14:paraId="71F308E0" w14:textId="02EE9412" w:rsidR="00D4003D" w:rsidRDefault="003D5A5E" w:rsidP="00C42E56">
            <w:pPr>
              <w:spacing w:after="120"/>
              <w:rPr>
                <w:sz w:val="20"/>
                <w:szCs w:val="20"/>
              </w:rPr>
            </w:pPr>
            <w:r>
              <w:rPr>
                <w:noProof/>
              </w:rPr>
              <w:drawing>
                <wp:inline distT="0" distB="0" distL="0" distR="0" wp14:anchorId="15B31ACF" wp14:editId="3C39558C">
                  <wp:extent cx="2362200" cy="1612451"/>
                  <wp:effectExtent l="0" t="0" r="0" b="6985"/>
                  <wp:docPr id="13467947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4779" name=""/>
                          <pic:cNvPicPr/>
                        </pic:nvPicPr>
                        <pic:blipFill>
                          <a:blip r:embed="rId33"/>
                          <a:stretch>
                            <a:fillRect/>
                          </a:stretch>
                        </pic:blipFill>
                        <pic:spPr>
                          <a:xfrm>
                            <a:off x="0" y="0"/>
                            <a:ext cx="2364852" cy="1614261"/>
                          </a:xfrm>
                          <a:prstGeom prst="rect">
                            <a:avLst/>
                          </a:prstGeom>
                        </pic:spPr>
                      </pic:pic>
                    </a:graphicData>
                  </a:graphic>
                </wp:inline>
              </w:drawing>
            </w:r>
          </w:p>
        </w:tc>
        <w:tc>
          <w:tcPr>
            <w:tcW w:w="5287" w:type="dxa"/>
            <w:shd w:val="clear" w:color="auto" w:fill="auto"/>
          </w:tcPr>
          <w:p w14:paraId="13A87F20" w14:textId="6255F19C" w:rsidR="00D4003D" w:rsidRDefault="007F45D8" w:rsidP="00C42E56">
            <w:pPr>
              <w:spacing w:after="120"/>
              <w:ind w:left="130"/>
              <w:jc w:val="both"/>
              <w:rPr>
                <w:b/>
                <w:sz w:val="20"/>
                <w:szCs w:val="20"/>
              </w:rPr>
            </w:pPr>
            <w:commentRangeStart w:id="55"/>
            <w:commentRangeStart w:id="56"/>
            <w:r w:rsidRPr="007F45D8">
              <w:rPr>
                <w:sz w:val="20"/>
                <w:szCs w:val="20"/>
              </w:rPr>
              <w:t>Una presentación en el proceso de ventas no se limita a una llamada o a un encuentro personal; forma parte de un conjunto de acciones diseñadas para cerrar la venta. Esta presentación puede incluir una conversación inicial, una reunión, una llamada o videollamada, el envío de una propuesta e incluso una demostración.</w:t>
            </w:r>
            <w:commentRangeEnd w:id="55"/>
            <w:r w:rsidR="00C21406">
              <w:rPr>
                <w:rStyle w:val="Refdecomentario"/>
              </w:rPr>
              <w:commentReference w:id="55"/>
            </w:r>
            <w:commentRangeEnd w:id="56"/>
            <w:r w:rsidR="003D5A5E">
              <w:rPr>
                <w:rStyle w:val="Refdecomentario"/>
              </w:rPr>
              <w:commentReference w:id="56"/>
            </w:r>
          </w:p>
        </w:tc>
      </w:tr>
    </w:tbl>
    <w:p w14:paraId="20A7C1DC" w14:textId="77777777" w:rsidR="00D4003D" w:rsidRDefault="00D4003D" w:rsidP="00D4003D">
      <w:pPr>
        <w:spacing w:after="120"/>
        <w:ind w:left="130"/>
        <w:jc w:val="both"/>
        <w:rPr>
          <w:sz w:val="20"/>
          <w:szCs w:val="20"/>
        </w:rPr>
      </w:pPr>
    </w:p>
    <w:p w14:paraId="4014AE09" w14:textId="392AE6C9" w:rsidR="00D4003D" w:rsidRDefault="00810547" w:rsidP="00D4003D">
      <w:pPr>
        <w:spacing w:after="120"/>
        <w:jc w:val="both"/>
        <w:rPr>
          <w:sz w:val="20"/>
          <w:szCs w:val="20"/>
        </w:rPr>
      </w:pPr>
      <w:commentRangeStart w:id="57"/>
      <w:r w:rsidRPr="00810547">
        <w:rPr>
          <w:sz w:val="20"/>
          <w:szCs w:val="20"/>
        </w:rPr>
        <w:t>Realizar una presentación requiere una inversión de tiempo tanto en su preparación como en su exposición o socialización. Esta puede incluir diapositivas digitales, videos u otros recursos que respalden el argumento del vendedor. Según la naturaleza de la presentación, pueden involucrarse varias personas del equipo de ventas, y el cliente puede estar representado por un equipo directivo u otros interesados en la adquisición del producto.</w:t>
      </w:r>
      <w:commentRangeEnd w:id="57"/>
      <w:r>
        <w:rPr>
          <w:rStyle w:val="Refdecomentario"/>
        </w:rPr>
        <w:commentReference w:id="57"/>
      </w:r>
    </w:p>
    <w:p w14:paraId="04C2C454" w14:textId="77777777" w:rsidR="00810547" w:rsidRDefault="00810547" w:rsidP="00D4003D">
      <w:pPr>
        <w:spacing w:after="120"/>
        <w:jc w:val="both"/>
        <w:rPr>
          <w:sz w:val="20"/>
          <w:szCs w:val="20"/>
        </w:rPr>
      </w:pPr>
    </w:p>
    <w:tbl>
      <w:tblPr>
        <w:tblW w:w="9832"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32"/>
      </w:tblGrid>
      <w:tr w:rsidR="00D4003D" w14:paraId="7058F608" w14:textId="77777777" w:rsidTr="00C42E56">
        <w:tc>
          <w:tcPr>
            <w:tcW w:w="9832" w:type="dxa"/>
            <w:shd w:val="clear" w:color="auto" w:fill="0F243E"/>
          </w:tcPr>
          <w:p w14:paraId="74656177" w14:textId="72CAD494" w:rsidR="00D4003D" w:rsidRDefault="00810547" w:rsidP="00810547">
            <w:pPr>
              <w:spacing w:after="120"/>
              <w:ind w:left="130"/>
              <w:jc w:val="both"/>
              <w:rPr>
                <w:b/>
                <w:color w:val="FFFFFF"/>
                <w:sz w:val="20"/>
                <w:szCs w:val="20"/>
              </w:rPr>
            </w:pPr>
            <w:commentRangeStart w:id="58"/>
            <w:r w:rsidRPr="00810547">
              <w:rPr>
                <w:color w:val="FFFFFF"/>
                <w:sz w:val="20"/>
                <w:szCs w:val="20"/>
              </w:rPr>
              <w:t>El proceso de elaboración de una presentación puede generar un alto nivel de estrés, incluso para el vendedor más experimentado. Por ello, es fundamental seguir una serie de pasos concretos, planificados y bajo un control estricto.</w:t>
            </w:r>
            <w:commentRangeEnd w:id="58"/>
            <w:r>
              <w:rPr>
                <w:rStyle w:val="Refdecomentario"/>
              </w:rPr>
              <w:commentReference w:id="58"/>
            </w:r>
          </w:p>
        </w:tc>
      </w:tr>
    </w:tbl>
    <w:p w14:paraId="1FE38F03" w14:textId="77777777" w:rsidR="00D4003D" w:rsidRDefault="00D4003D" w:rsidP="00D4003D">
      <w:pPr>
        <w:spacing w:after="120"/>
        <w:ind w:left="130"/>
        <w:jc w:val="both"/>
        <w:rPr>
          <w:sz w:val="20"/>
          <w:szCs w:val="20"/>
        </w:rPr>
      </w:pPr>
    </w:p>
    <w:p w14:paraId="77F23489" w14:textId="77777777" w:rsidR="00D4003D" w:rsidRDefault="00D4003D" w:rsidP="00D4003D">
      <w:pPr>
        <w:spacing w:after="120"/>
        <w:jc w:val="both"/>
        <w:rPr>
          <w:sz w:val="20"/>
          <w:szCs w:val="20"/>
        </w:rPr>
      </w:pP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35"/>
        <w:gridCol w:w="2227"/>
      </w:tblGrid>
      <w:tr w:rsidR="00D4003D" w14:paraId="3B38D2F8" w14:textId="77777777" w:rsidTr="00C42E56">
        <w:tc>
          <w:tcPr>
            <w:tcW w:w="7735" w:type="dxa"/>
            <w:shd w:val="clear" w:color="auto" w:fill="FFC000"/>
          </w:tcPr>
          <w:p w14:paraId="21D672CB" w14:textId="582068E8" w:rsidR="00D4003D" w:rsidRPr="00810547" w:rsidRDefault="00D4003D" w:rsidP="00C42E56">
            <w:pPr>
              <w:spacing w:after="120"/>
              <w:rPr>
                <w:b/>
                <w:bCs/>
                <w:sz w:val="20"/>
                <w:szCs w:val="20"/>
              </w:rPr>
            </w:pPr>
            <w:r w:rsidRPr="00810547">
              <w:rPr>
                <w:b/>
                <w:bCs/>
                <w:sz w:val="20"/>
                <w:szCs w:val="20"/>
              </w:rPr>
              <w:t xml:space="preserve">Ejemplo de </w:t>
            </w:r>
            <w:r w:rsidR="00810547" w:rsidRPr="00810547">
              <w:rPr>
                <w:b/>
                <w:bCs/>
                <w:sz w:val="20"/>
                <w:szCs w:val="20"/>
              </w:rPr>
              <w:t xml:space="preserve">una </w:t>
            </w:r>
            <w:r w:rsidRPr="00810547">
              <w:rPr>
                <w:b/>
                <w:bCs/>
                <w:sz w:val="20"/>
                <w:szCs w:val="20"/>
              </w:rPr>
              <w:t>presentación</w:t>
            </w:r>
          </w:p>
          <w:p w14:paraId="3AFE9583" w14:textId="77777777" w:rsidR="00D4003D" w:rsidRDefault="00D4003D" w:rsidP="00C42E56">
            <w:pPr>
              <w:spacing w:after="120"/>
              <w:rPr>
                <w:sz w:val="20"/>
                <w:szCs w:val="20"/>
              </w:rPr>
            </w:pPr>
            <w:commentRangeStart w:id="59"/>
            <w:commentRangeStart w:id="60"/>
          </w:p>
          <w:p w14:paraId="53BA8C2B" w14:textId="33B2218D" w:rsidR="00D4003D" w:rsidRDefault="00810547" w:rsidP="00C42E56">
            <w:pPr>
              <w:spacing w:after="120"/>
              <w:rPr>
                <w:sz w:val="20"/>
                <w:szCs w:val="20"/>
              </w:rPr>
            </w:pPr>
            <w:r w:rsidRPr="00810547">
              <w:rPr>
                <w:sz w:val="20"/>
                <w:szCs w:val="20"/>
              </w:rPr>
              <w:lastRenderedPageBreak/>
              <w:t>Como ejemplo, se tomará la presentación que Apple realizó del iPhone 7. Apple siempre ha logrado que sus presentaciones generen altas expectativas, manteniendo una estética profesional, limpia y atractiva, que rara vez decepciona. Para entender mejor lo que es una presentación efectiva, consulte el material complementario disponible.</w:t>
            </w:r>
            <w:commentRangeEnd w:id="59"/>
            <w:r>
              <w:rPr>
                <w:rStyle w:val="Refdecomentario"/>
              </w:rPr>
              <w:commentReference w:id="59"/>
            </w:r>
            <w:commentRangeEnd w:id="60"/>
            <w:r w:rsidR="00DB314E">
              <w:rPr>
                <w:rStyle w:val="Refdecomentario"/>
              </w:rPr>
              <w:commentReference w:id="60"/>
            </w:r>
          </w:p>
        </w:tc>
        <w:tc>
          <w:tcPr>
            <w:tcW w:w="2227" w:type="dxa"/>
            <w:shd w:val="clear" w:color="auto" w:fill="FFC000"/>
          </w:tcPr>
          <w:p w14:paraId="36A035B3" w14:textId="77777777" w:rsidR="00D4003D" w:rsidRDefault="00D4003D" w:rsidP="00C42E56">
            <w:pPr>
              <w:spacing w:after="120"/>
              <w:rPr>
                <w:sz w:val="20"/>
                <w:szCs w:val="20"/>
              </w:rPr>
            </w:pPr>
          </w:p>
        </w:tc>
      </w:tr>
    </w:tbl>
    <w:p w14:paraId="0E023DC0" w14:textId="77777777" w:rsidR="00D4003D" w:rsidRDefault="00D4003D" w:rsidP="00D4003D">
      <w:pPr>
        <w:spacing w:after="120"/>
        <w:ind w:left="130"/>
        <w:jc w:val="both"/>
        <w:rPr>
          <w:sz w:val="20"/>
          <w:szCs w:val="20"/>
        </w:rPr>
      </w:pPr>
    </w:p>
    <w:p w14:paraId="0707B76F" w14:textId="77777777" w:rsidR="00D4003D" w:rsidRDefault="00D4003D" w:rsidP="00D4003D">
      <w:pPr>
        <w:spacing w:after="120"/>
        <w:jc w:val="both"/>
        <w:rPr>
          <w:sz w:val="20"/>
          <w:szCs w:val="20"/>
        </w:rPr>
      </w:pPr>
      <w:r>
        <w:rPr>
          <w:sz w:val="20"/>
          <w:szCs w:val="20"/>
        </w:rPr>
        <w:t>Las presentaciones pueden ser de muchos tipos: de negocios, para producto nuevo o de relanzamiento, marca personal o de producto, profesionales o académicas, entre otras. También pueden estar dirigidas a públicos o personas de interés, por ejemplo, en la propia empresa, a un público general, accionistas o inversores.</w:t>
      </w:r>
    </w:p>
    <w:p w14:paraId="4E14D824" w14:textId="06B879FF" w:rsidR="00D4003D" w:rsidRDefault="00810547" w:rsidP="00D4003D">
      <w:pPr>
        <w:spacing w:after="120"/>
        <w:jc w:val="both"/>
        <w:rPr>
          <w:sz w:val="20"/>
          <w:szCs w:val="20"/>
        </w:rPr>
      </w:pPr>
      <w:commentRangeStart w:id="61"/>
      <w:r>
        <w:rPr>
          <w:sz w:val="20"/>
          <w:szCs w:val="20"/>
        </w:rPr>
        <w:t>Además, l</w:t>
      </w:r>
      <w:r w:rsidR="00D4003D">
        <w:rPr>
          <w:sz w:val="20"/>
          <w:szCs w:val="20"/>
        </w:rPr>
        <w:t xml:space="preserve">as presentaciones </w:t>
      </w:r>
      <w:r>
        <w:rPr>
          <w:sz w:val="20"/>
          <w:szCs w:val="20"/>
        </w:rPr>
        <w:t>son consideradas</w:t>
      </w:r>
      <w:r w:rsidR="00D4003D">
        <w:rPr>
          <w:sz w:val="20"/>
          <w:szCs w:val="20"/>
        </w:rPr>
        <w:t xml:space="preserve"> recursos gráficos que apoyan en la promoción o venta de un producto</w:t>
      </w:r>
      <w:r>
        <w:rPr>
          <w:sz w:val="20"/>
          <w:szCs w:val="20"/>
        </w:rPr>
        <w:t>,</w:t>
      </w:r>
      <w:r w:rsidR="00D4003D">
        <w:rPr>
          <w:sz w:val="20"/>
          <w:szCs w:val="20"/>
        </w:rPr>
        <w:t xml:space="preserve"> y que presenta una estructura donde se va dando a conocer diferentes áreas o aspectos de un discurso profesional, académico o publicitario; de ahí la importancia de acertar en el tipo de presentación que se perfila. </w:t>
      </w:r>
      <w:r>
        <w:rPr>
          <w:sz w:val="20"/>
          <w:szCs w:val="20"/>
        </w:rPr>
        <w:t xml:space="preserve">En este contexto, </w:t>
      </w:r>
      <w:r w:rsidR="00D4003D">
        <w:rPr>
          <w:sz w:val="20"/>
          <w:szCs w:val="20"/>
        </w:rPr>
        <w:t>las presentaciones</w:t>
      </w:r>
      <w:r>
        <w:rPr>
          <w:sz w:val="20"/>
          <w:szCs w:val="20"/>
        </w:rPr>
        <w:t xml:space="preserve"> se pueden clasificar</w:t>
      </w:r>
      <w:r w:rsidR="00D4003D">
        <w:rPr>
          <w:sz w:val="20"/>
          <w:szCs w:val="20"/>
        </w:rPr>
        <w:t xml:space="preserve"> de la siguiente </w:t>
      </w:r>
      <w:r>
        <w:rPr>
          <w:sz w:val="20"/>
          <w:szCs w:val="20"/>
        </w:rPr>
        <w:t>manera</w:t>
      </w:r>
      <w:r w:rsidR="00D4003D">
        <w:rPr>
          <w:sz w:val="20"/>
          <w:szCs w:val="20"/>
        </w:rPr>
        <w:t>:</w:t>
      </w:r>
      <w:commentRangeEnd w:id="61"/>
      <w:r>
        <w:rPr>
          <w:rStyle w:val="Refdecomentario"/>
        </w:rPr>
        <w:commentReference w:id="61"/>
      </w:r>
    </w:p>
    <w:p w14:paraId="10B4CD79" w14:textId="77777777" w:rsidR="00D4003D" w:rsidRDefault="00D4003D" w:rsidP="00D4003D">
      <w:pPr>
        <w:spacing w:after="120"/>
        <w:rPr>
          <w:color w:val="948A54"/>
          <w:sz w:val="20"/>
          <w:szCs w:val="20"/>
        </w:rPr>
      </w:pPr>
    </w:p>
    <w:p w14:paraId="033B601F" w14:textId="77777777" w:rsidR="00D4003D" w:rsidRDefault="00D4003D" w:rsidP="00D4003D">
      <w:pPr>
        <w:spacing w:after="120"/>
        <w:rPr>
          <w:color w:val="948A54"/>
          <w:sz w:val="20"/>
          <w:szCs w:val="20"/>
        </w:rPr>
      </w:pPr>
      <w:r>
        <w:rPr>
          <w:noProof/>
        </w:rPr>
        <mc:AlternateContent>
          <mc:Choice Requires="wps">
            <w:drawing>
              <wp:anchor distT="0" distB="0" distL="114300" distR="114300" simplePos="0" relativeHeight="251680768" behindDoc="0" locked="0" layoutInCell="1" hidden="0" allowOverlap="1" wp14:anchorId="7A4C9217" wp14:editId="668D7CDB">
                <wp:simplePos x="0" y="0"/>
                <wp:positionH relativeFrom="column">
                  <wp:posOffset>1</wp:posOffset>
                </wp:positionH>
                <wp:positionV relativeFrom="paragraph">
                  <wp:posOffset>0</wp:posOffset>
                </wp:positionV>
                <wp:extent cx="6417235" cy="1132504"/>
                <wp:effectExtent l="0" t="0" r="0" b="0"/>
                <wp:wrapNone/>
                <wp:docPr id="159" name="Rectángulo 159"/>
                <wp:cNvGraphicFramePr/>
                <a:graphic xmlns:a="http://schemas.openxmlformats.org/drawingml/2006/main">
                  <a:graphicData uri="http://schemas.microsoft.com/office/word/2010/wordprocessingShape">
                    <wps:wsp>
                      <wps:cNvSpPr/>
                      <wps:spPr>
                        <a:xfrm>
                          <a:off x="2156433" y="3232798"/>
                          <a:ext cx="6379135" cy="1094404"/>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01F80FB7" w14:textId="77777777" w:rsidR="00D4003D" w:rsidRDefault="00D4003D" w:rsidP="00D4003D">
                            <w:pPr>
                              <w:jc w:val="center"/>
                              <w:textDirection w:val="btLr"/>
                            </w:pPr>
                            <w:r>
                              <w:rPr>
                                <w:rFonts w:ascii="Times New Roman" w:eastAsia="Times New Roman" w:hAnsi="Times New Roman" w:cs="Times New Roman"/>
                                <w:color w:val="FFFFFF"/>
                                <w:sz w:val="36"/>
                              </w:rPr>
                              <w:t xml:space="preserve">CF06_4_Interactivo_clasificación presentaciones </w:t>
                            </w:r>
                          </w:p>
                        </w:txbxContent>
                      </wps:txbx>
                      <wps:bodyPr spcFirstLastPara="1" wrap="square" lIns="91425" tIns="45700" rIns="91425" bIns="45700" anchor="ctr" anchorCtr="0">
                        <a:noAutofit/>
                      </wps:bodyPr>
                    </wps:wsp>
                  </a:graphicData>
                </a:graphic>
              </wp:anchor>
            </w:drawing>
          </mc:Choice>
          <mc:Fallback>
            <w:pict>
              <v:rect w14:anchorId="7A4C9217" id="Rectángulo 159" o:spid="_x0000_s1044" style="position:absolute;margin-left:0;margin-top:0;width:505.3pt;height:89.1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" fillcolor="#ed7d31" strokecolor="#42719b" strokeweight="1pt">
                <v:stroke startarrowwidth="narrow" startarrowlength="short" endarrowwidth="narrow" endarrowlength="short" miterlimit="5243f"/>
                <v:textbox inset="2.53958mm,1.2694mm,2.53958mm,1.2694mm">
                  <w:txbxContent>
                    <w:p w14:paraId="01F80FB7" w14:textId="77777777" w:rsidR="00D4003D" w:rsidRDefault="00D4003D" w:rsidP="00D4003D">
                      <w:pPr>
                        <w:jc w:val="center"/>
                        <w:textDirection w:val="btLr"/>
                      </w:pPr>
                      <w:r>
                        <w:rPr>
                          <w:rFonts w:ascii="Times New Roman" w:eastAsia="Times New Roman" w:hAnsi="Times New Roman" w:cs="Times New Roman"/>
                          <w:color w:val="FFFFFF"/>
                          <w:sz w:val="36"/>
                        </w:rPr>
                        <w:t xml:space="preserve">CF06_4_Interactivo_clasificación presentaciones </w:t>
                      </w:r>
                    </w:p>
                  </w:txbxContent>
                </v:textbox>
              </v:rect>
            </w:pict>
          </mc:Fallback>
        </mc:AlternateContent>
      </w:r>
    </w:p>
    <w:p w14:paraId="17E32B7A" w14:textId="77777777" w:rsidR="00D4003D" w:rsidRDefault="00D4003D" w:rsidP="00D4003D">
      <w:pPr>
        <w:spacing w:after="120"/>
        <w:rPr>
          <w:color w:val="948A54"/>
          <w:sz w:val="20"/>
          <w:szCs w:val="20"/>
        </w:rPr>
      </w:pPr>
    </w:p>
    <w:p w14:paraId="0107B33B" w14:textId="77777777" w:rsidR="00D4003D" w:rsidRDefault="00000000" w:rsidP="00D4003D">
      <w:pPr>
        <w:spacing w:after="120"/>
        <w:rPr>
          <w:color w:val="948A54"/>
          <w:sz w:val="20"/>
          <w:szCs w:val="20"/>
        </w:rPr>
      </w:pPr>
      <w:sdt>
        <w:sdtPr>
          <w:tag w:val="goog_rdk_32"/>
          <w:id w:val="-1033729534"/>
        </w:sdtPr>
        <w:sdtContent/>
      </w:sdt>
    </w:p>
    <w:p w14:paraId="1F7382A0" w14:textId="77777777" w:rsidR="00D4003D" w:rsidRDefault="00D4003D" w:rsidP="00D4003D">
      <w:pPr>
        <w:spacing w:after="120"/>
        <w:rPr>
          <w:color w:val="948A54"/>
          <w:sz w:val="20"/>
          <w:szCs w:val="20"/>
        </w:rPr>
      </w:pPr>
    </w:p>
    <w:p w14:paraId="2D6703B4" w14:textId="77777777" w:rsidR="00D4003D" w:rsidRDefault="00D4003D" w:rsidP="00D4003D">
      <w:pPr>
        <w:spacing w:after="120"/>
        <w:rPr>
          <w:color w:val="948A54"/>
          <w:sz w:val="20"/>
          <w:szCs w:val="20"/>
        </w:rPr>
      </w:pPr>
    </w:p>
    <w:p w14:paraId="6405CB9F" w14:textId="77777777" w:rsidR="00D4003D" w:rsidRDefault="00D4003D" w:rsidP="00D4003D">
      <w:pPr>
        <w:spacing w:after="120"/>
        <w:rPr>
          <w:color w:val="948A54"/>
          <w:sz w:val="20"/>
          <w:szCs w:val="20"/>
        </w:rPr>
      </w:pPr>
    </w:p>
    <w:p w14:paraId="4D616FEF" w14:textId="562E2D47" w:rsidR="00D4003D" w:rsidRDefault="00D4003D" w:rsidP="00D4003D">
      <w:pPr>
        <w:spacing w:after="120"/>
        <w:jc w:val="both"/>
        <w:rPr>
          <w:sz w:val="20"/>
          <w:szCs w:val="20"/>
        </w:rPr>
      </w:pPr>
      <w:r>
        <w:rPr>
          <w:sz w:val="20"/>
          <w:szCs w:val="20"/>
        </w:rPr>
        <w:t xml:space="preserve">Más que el contenido, lo importante en una presentación, son aquellos elementos intangibles que juegan un papel importante durante el desarrollo. El lenguaje corporal, el tono de voz, la actitud, incluso, los movimientos, pueden ser determinantes para que el cliente pueda tomar la decisión de compra y cerrar el negocio. </w:t>
      </w:r>
      <w:r w:rsidR="00810547">
        <w:rPr>
          <w:sz w:val="20"/>
          <w:szCs w:val="20"/>
        </w:rPr>
        <w:t>Algunos aspectos importantes por considerar</w:t>
      </w:r>
      <w:commentRangeStart w:id="62"/>
      <w:commentRangeEnd w:id="62"/>
      <w:r w:rsidR="00810547">
        <w:rPr>
          <w:rStyle w:val="Refdecomentario"/>
        </w:rPr>
        <w:commentReference w:id="62"/>
      </w:r>
      <w:r w:rsidR="00810547">
        <w:rPr>
          <w:sz w:val="20"/>
          <w:szCs w:val="20"/>
        </w:rPr>
        <w:t xml:space="preserve"> </w:t>
      </w:r>
      <w:r>
        <w:rPr>
          <w:sz w:val="20"/>
          <w:szCs w:val="20"/>
        </w:rPr>
        <w:t>para un buen desarrollo de una presentación s</w:t>
      </w:r>
      <w:r w:rsidR="00810547">
        <w:rPr>
          <w:sz w:val="20"/>
          <w:szCs w:val="20"/>
        </w:rPr>
        <w:t xml:space="preserve">e presentan </w:t>
      </w:r>
      <w:r>
        <w:rPr>
          <w:sz w:val="20"/>
          <w:szCs w:val="20"/>
        </w:rPr>
        <w:t xml:space="preserve">en el siguiente </w:t>
      </w:r>
      <w:sdt>
        <w:sdtPr>
          <w:tag w:val="goog_rdk_33"/>
          <w:id w:val="-1745710910"/>
        </w:sdtPr>
        <w:sdtContent/>
      </w:sdt>
      <w:r>
        <w:rPr>
          <w:sz w:val="20"/>
          <w:szCs w:val="20"/>
        </w:rPr>
        <w:t>video.</w:t>
      </w:r>
    </w:p>
    <w:p w14:paraId="2E100BD3" w14:textId="77777777" w:rsidR="00D4003D" w:rsidRDefault="00D4003D" w:rsidP="00D4003D">
      <w:pPr>
        <w:spacing w:after="120"/>
        <w:rPr>
          <w:color w:val="948A54"/>
          <w:sz w:val="20"/>
          <w:szCs w:val="20"/>
        </w:rPr>
      </w:pPr>
    </w:p>
    <w:p w14:paraId="38A27BFD" w14:textId="77777777" w:rsidR="00D4003D" w:rsidRDefault="00D4003D" w:rsidP="00D4003D">
      <w:pPr>
        <w:spacing w:after="120"/>
        <w:rPr>
          <w:color w:val="948A54"/>
          <w:sz w:val="20"/>
          <w:szCs w:val="20"/>
        </w:rPr>
      </w:pPr>
    </w:p>
    <w:p w14:paraId="4C7B66AF" w14:textId="46C16C14" w:rsidR="00D4003D" w:rsidRDefault="001D5BDA" w:rsidP="00D4003D">
      <w:pPr>
        <w:spacing w:after="120"/>
        <w:rPr>
          <w:color w:val="948A54"/>
          <w:sz w:val="20"/>
          <w:szCs w:val="20"/>
        </w:rPr>
      </w:pPr>
      <w:commentRangeStart w:id="63"/>
      <w:r>
        <w:rPr>
          <w:noProof/>
        </w:rPr>
        <w:lastRenderedPageBreak/>
        <w:drawing>
          <wp:inline distT="0" distB="0" distL="0" distR="0" wp14:anchorId="055C1901" wp14:editId="4E8ED49E">
            <wp:extent cx="5667375" cy="3102508"/>
            <wp:effectExtent l="0" t="0" r="0" b="3175"/>
            <wp:docPr id="1434956635"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56635" name="Imagen 1" descr="Interfaz de usuario gráfica, Sitio web&#10;&#10;Descripción generada automáticamente"/>
                    <pic:cNvPicPr/>
                  </pic:nvPicPr>
                  <pic:blipFill>
                    <a:blip r:embed="rId34"/>
                    <a:stretch>
                      <a:fillRect/>
                    </a:stretch>
                  </pic:blipFill>
                  <pic:spPr>
                    <a:xfrm>
                      <a:off x="0" y="0"/>
                      <a:ext cx="5676612" cy="3107565"/>
                    </a:xfrm>
                    <a:prstGeom prst="rect">
                      <a:avLst/>
                    </a:prstGeom>
                  </pic:spPr>
                </pic:pic>
              </a:graphicData>
            </a:graphic>
          </wp:inline>
        </w:drawing>
      </w:r>
      <w:commentRangeEnd w:id="63"/>
      <w:r>
        <w:rPr>
          <w:rStyle w:val="Refdecomentario"/>
        </w:rPr>
        <w:commentReference w:id="63"/>
      </w:r>
    </w:p>
    <w:p w14:paraId="477E08B4" w14:textId="128A7114" w:rsidR="00D4003D" w:rsidRDefault="00000000" w:rsidP="00D4003D">
      <w:pPr>
        <w:spacing w:after="120"/>
        <w:rPr>
          <w:color w:val="948A54"/>
          <w:sz w:val="20"/>
          <w:szCs w:val="20"/>
        </w:rPr>
      </w:pPr>
      <w:sdt>
        <w:sdtPr>
          <w:tag w:val="goog_rdk_34"/>
          <w:id w:val="781998994"/>
          <w:showingPlcHdr/>
        </w:sdtPr>
        <w:sdtContent>
          <w:r w:rsidR="001D5BDA">
            <w:t xml:space="preserve">     </w:t>
          </w:r>
        </w:sdtContent>
      </w:sdt>
    </w:p>
    <w:p w14:paraId="4920CB0A" w14:textId="77777777" w:rsidR="00D4003D" w:rsidRDefault="00D4003D" w:rsidP="00D4003D">
      <w:pPr>
        <w:spacing w:after="120"/>
        <w:rPr>
          <w:color w:val="948A54"/>
          <w:sz w:val="20"/>
          <w:szCs w:val="20"/>
        </w:rPr>
      </w:pPr>
    </w:p>
    <w:p w14:paraId="0A1A1CD2" w14:textId="77777777" w:rsidR="00D4003D" w:rsidRDefault="00D4003D" w:rsidP="00D4003D">
      <w:pPr>
        <w:spacing w:after="120"/>
        <w:rPr>
          <w:color w:val="000000"/>
          <w:sz w:val="20"/>
          <w:szCs w:val="20"/>
        </w:rPr>
      </w:pPr>
      <w:r>
        <w:rPr>
          <w:color w:val="000000"/>
          <w:sz w:val="20"/>
          <w:szCs w:val="20"/>
        </w:rPr>
        <w:t>Así mismo, en cuanto al lenguaje corporal, se recomienda lo siguiente:</w:t>
      </w:r>
    </w:p>
    <w:p w14:paraId="26D06421" w14:textId="77777777" w:rsidR="00D4003D" w:rsidRDefault="00D4003D" w:rsidP="00D4003D">
      <w:pPr>
        <w:spacing w:after="120"/>
        <w:rPr>
          <w:color w:val="000000"/>
          <w:sz w:val="20"/>
          <w:szCs w:val="20"/>
        </w:rPr>
      </w:pPr>
    </w:p>
    <w:p w14:paraId="23E6A19A" w14:textId="77777777" w:rsidR="00D4003D" w:rsidRDefault="00D4003D" w:rsidP="00D4003D">
      <w:pPr>
        <w:spacing w:after="120"/>
        <w:rPr>
          <w:color w:val="948A54"/>
          <w:sz w:val="20"/>
          <w:szCs w:val="20"/>
        </w:rPr>
      </w:pPr>
      <w:r>
        <w:rPr>
          <w:noProof/>
        </w:rPr>
        <mc:AlternateContent>
          <mc:Choice Requires="wps">
            <w:drawing>
              <wp:anchor distT="0" distB="0" distL="114300" distR="114300" simplePos="0" relativeHeight="251682816" behindDoc="0" locked="0" layoutInCell="1" hidden="0" allowOverlap="1" wp14:anchorId="39950D18" wp14:editId="26243620">
                <wp:simplePos x="0" y="0"/>
                <wp:positionH relativeFrom="column">
                  <wp:posOffset>1</wp:posOffset>
                </wp:positionH>
                <wp:positionV relativeFrom="paragraph">
                  <wp:posOffset>0</wp:posOffset>
                </wp:positionV>
                <wp:extent cx="6417235" cy="1132504"/>
                <wp:effectExtent l="0" t="0" r="0" b="0"/>
                <wp:wrapNone/>
                <wp:docPr id="161" name="Rectángulo 161"/>
                <wp:cNvGraphicFramePr/>
                <a:graphic xmlns:a="http://schemas.openxmlformats.org/drawingml/2006/main">
                  <a:graphicData uri="http://schemas.microsoft.com/office/word/2010/wordprocessingShape">
                    <wps:wsp>
                      <wps:cNvSpPr/>
                      <wps:spPr>
                        <a:xfrm>
                          <a:off x="2156433" y="3232798"/>
                          <a:ext cx="6379135" cy="1094404"/>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4B0ACBA3" w14:textId="77777777" w:rsidR="00D4003D" w:rsidRDefault="00D4003D" w:rsidP="00D4003D">
                            <w:pPr>
                              <w:jc w:val="center"/>
                              <w:textDirection w:val="btLr"/>
                            </w:pPr>
                            <w:r>
                              <w:rPr>
                                <w:rFonts w:ascii="Times New Roman" w:eastAsia="Times New Roman" w:hAnsi="Times New Roman" w:cs="Times New Roman"/>
                                <w:color w:val="FFFFFF"/>
                                <w:sz w:val="36"/>
                              </w:rPr>
                              <w:t>CF06_4_infografía_lenguaje corporal</w:t>
                            </w:r>
                          </w:p>
                        </w:txbxContent>
                      </wps:txbx>
                      <wps:bodyPr spcFirstLastPara="1" wrap="square" lIns="91425" tIns="45700" rIns="91425" bIns="45700" anchor="ctr" anchorCtr="0">
                        <a:noAutofit/>
                      </wps:bodyPr>
                    </wps:wsp>
                  </a:graphicData>
                </a:graphic>
              </wp:anchor>
            </w:drawing>
          </mc:Choice>
          <mc:Fallback>
            <w:pict>
              <v:rect w14:anchorId="39950D18" id="Rectángulo 161" o:spid="_x0000_s1045" style="position:absolute;margin-left:0;margin-top:0;width:505.3pt;height:89.1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" fillcolor="#ed7d31" strokecolor="#42719b" strokeweight="1pt">
                <v:stroke startarrowwidth="narrow" startarrowlength="short" endarrowwidth="narrow" endarrowlength="short" miterlimit="5243f"/>
                <v:textbox inset="2.53958mm,1.2694mm,2.53958mm,1.2694mm">
                  <w:txbxContent>
                    <w:p w14:paraId="4B0ACBA3" w14:textId="77777777" w:rsidR="00D4003D" w:rsidRDefault="00D4003D" w:rsidP="00D4003D">
                      <w:pPr>
                        <w:jc w:val="center"/>
                        <w:textDirection w:val="btLr"/>
                      </w:pPr>
                      <w:r>
                        <w:rPr>
                          <w:rFonts w:ascii="Times New Roman" w:eastAsia="Times New Roman" w:hAnsi="Times New Roman" w:cs="Times New Roman"/>
                          <w:color w:val="FFFFFF"/>
                          <w:sz w:val="36"/>
                        </w:rPr>
                        <w:t>CF06_4_infografía_lenguaje corporal</w:t>
                      </w:r>
                    </w:p>
                  </w:txbxContent>
                </v:textbox>
              </v:rect>
            </w:pict>
          </mc:Fallback>
        </mc:AlternateContent>
      </w:r>
      <w:commentRangeStart w:id="64"/>
    </w:p>
    <w:p w14:paraId="61D25C03" w14:textId="77777777" w:rsidR="00D4003D" w:rsidRDefault="00D4003D" w:rsidP="00D4003D">
      <w:pPr>
        <w:spacing w:after="120"/>
        <w:rPr>
          <w:color w:val="948A54"/>
          <w:sz w:val="20"/>
          <w:szCs w:val="20"/>
        </w:rPr>
      </w:pPr>
    </w:p>
    <w:p w14:paraId="5E20D031" w14:textId="77777777" w:rsidR="00D4003D" w:rsidRDefault="00000000" w:rsidP="00D4003D">
      <w:pPr>
        <w:spacing w:after="120"/>
        <w:rPr>
          <w:color w:val="948A54"/>
          <w:sz w:val="20"/>
          <w:szCs w:val="20"/>
        </w:rPr>
      </w:pPr>
      <w:sdt>
        <w:sdtPr>
          <w:tag w:val="goog_rdk_35"/>
          <w:id w:val="-126928237"/>
        </w:sdtPr>
        <w:sdtContent/>
      </w:sdt>
      <w:commentRangeEnd w:id="64"/>
      <w:r w:rsidR="0085015B">
        <w:rPr>
          <w:rStyle w:val="Refdecomentario"/>
        </w:rPr>
        <w:commentReference w:id="64"/>
      </w:r>
    </w:p>
    <w:p w14:paraId="2BDFDBF1" w14:textId="77777777" w:rsidR="00D4003D" w:rsidRDefault="00D4003D" w:rsidP="00D4003D">
      <w:pPr>
        <w:spacing w:after="120"/>
        <w:rPr>
          <w:color w:val="948A54"/>
          <w:sz w:val="20"/>
          <w:szCs w:val="20"/>
        </w:rPr>
      </w:pPr>
    </w:p>
    <w:p w14:paraId="460574DB" w14:textId="77777777" w:rsidR="00D4003D" w:rsidRDefault="00D4003D" w:rsidP="00D4003D">
      <w:pPr>
        <w:spacing w:after="120"/>
        <w:rPr>
          <w:color w:val="948A54"/>
          <w:sz w:val="20"/>
          <w:szCs w:val="20"/>
        </w:rPr>
      </w:pPr>
    </w:p>
    <w:p w14:paraId="5A60DA43" w14:textId="4B848E56" w:rsidR="00D4003D" w:rsidRDefault="0085015B" w:rsidP="00D4003D">
      <w:pPr>
        <w:spacing w:after="120"/>
        <w:rPr>
          <w:color w:val="000000"/>
          <w:sz w:val="20"/>
          <w:szCs w:val="20"/>
        </w:rPr>
      </w:pPr>
      <w:commentRangeStart w:id="65"/>
      <w:r>
        <w:rPr>
          <w:noProof/>
        </w:rPr>
        <w:lastRenderedPageBreak/>
        <w:drawing>
          <wp:inline distT="0" distB="0" distL="0" distR="0" wp14:anchorId="37555E8C" wp14:editId="767FA856">
            <wp:extent cx="6332220" cy="3453130"/>
            <wp:effectExtent l="0" t="0" r="0" b="0"/>
            <wp:docPr id="2327010"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010" name="Imagen 1" descr="Interfaz de usuario gráfica, Texto, Aplicación, Chat o mensaje de texto&#10;&#10;Descripción generada automáticamente"/>
                    <pic:cNvPicPr/>
                  </pic:nvPicPr>
                  <pic:blipFill>
                    <a:blip r:embed="rId35"/>
                    <a:stretch>
                      <a:fillRect/>
                    </a:stretch>
                  </pic:blipFill>
                  <pic:spPr>
                    <a:xfrm>
                      <a:off x="0" y="0"/>
                      <a:ext cx="6332220" cy="3453130"/>
                    </a:xfrm>
                    <a:prstGeom prst="rect">
                      <a:avLst/>
                    </a:prstGeom>
                  </pic:spPr>
                </pic:pic>
              </a:graphicData>
            </a:graphic>
          </wp:inline>
        </w:drawing>
      </w:r>
      <w:commentRangeEnd w:id="65"/>
      <w:r>
        <w:rPr>
          <w:rStyle w:val="Refdecomentario"/>
        </w:rPr>
        <w:commentReference w:id="65"/>
      </w:r>
    </w:p>
    <w:p w14:paraId="6DD336A4" w14:textId="77777777" w:rsidR="0085015B" w:rsidRDefault="0085015B" w:rsidP="00D4003D">
      <w:pPr>
        <w:spacing w:after="120"/>
        <w:rPr>
          <w:color w:val="000000"/>
          <w:sz w:val="20"/>
          <w:szCs w:val="20"/>
        </w:rPr>
      </w:pP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35"/>
        <w:gridCol w:w="2227"/>
      </w:tblGrid>
      <w:tr w:rsidR="00D4003D" w14:paraId="54CF697E" w14:textId="77777777" w:rsidTr="00C42E56">
        <w:tc>
          <w:tcPr>
            <w:tcW w:w="7735" w:type="dxa"/>
            <w:shd w:val="clear" w:color="auto" w:fill="FFC000"/>
          </w:tcPr>
          <w:p w14:paraId="50A21AF9" w14:textId="77777777" w:rsidR="00D4003D" w:rsidRPr="0085015B" w:rsidRDefault="00D4003D" w:rsidP="00C42E56">
            <w:pPr>
              <w:spacing w:after="120"/>
              <w:rPr>
                <w:b/>
                <w:bCs/>
                <w:sz w:val="20"/>
                <w:szCs w:val="20"/>
              </w:rPr>
            </w:pPr>
            <w:r w:rsidRPr="0085015B">
              <w:rPr>
                <w:b/>
                <w:bCs/>
                <w:sz w:val="20"/>
                <w:szCs w:val="20"/>
              </w:rPr>
              <w:t>Desarrollo de una presentación</w:t>
            </w:r>
          </w:p>
          <w:p w14:paraId="75F1AC1A" w14:textId="77777777" w:rsidR="00D4003D" w:rsidRDefault="00D4003D" w:rsidP="00C42E56">
            <w:pPr>
              <w:spacing w:after="120"/>
              <w:rPr>
                <w:sz w:val="20"/>
                <w:szCs w:val="20"/>
              </w:rPr>
            </w:pPr>
          </w:p>
          <w:p w14:paraId="536465FE" w14:textId="2AF87215" w:rsidR="00D4003D" w:rsidRDefault="00D4003D" w:rsidP="00C42E56">
            <w:pPr>
              <w:rPr>
                <w:b/>
                <w:sz w:val="20"/>
                <w:szCs w:val="20"/>
              </w:rPr>
            </w:pPr>
            <w:r>
              <w:rPr>
                <w:sz w:val="20"/>
                <w:szCs w:val="20"/>
              </w:rPr>
              <w:t>Para ver un ejemplo, se invita a</w:t>
            </w:r>
            <w:r w:rsidR="0085015B">
              <w:rPr>
                <w:sz w:val="20"/>
                <w:szCs w:val="20"/>
              </w:rPr>
              <w:t xml:space="preserve"> </w:t>
            </w:r>
            <w:commentRangeStart w:id="66"/>
            <w:r w:rsidR="0085015B">
              <w:rPr>
                <w:sz w:val="20"/>
                <w:szCs w:val="20"/>
              </w:rPr>
              <w:t>consultar</w:t>
            </w:r>
            <w:r>
              <w:rPr>
                <w:sz w:val="20"/>
                <w:szCs w:val="20"/>
              </w:rPr>
              <w:t xml:space="preserve"> el video </w:t>
            </w:r>
            <w:r w:rsidRPr="0085015B">
              <w:rPr>
                <w:b/>
                <w:bCs/>
                <w:iCs/>
                <w:sz w:val="20"/>
                <w:szCs w:val="20"/>
              </w:rPr>
              <w:t xml:space="preserve">Hablando con </w:t>
            </w:r>
            <w:proofErr w:type="spellStart"/>
            <w:r w:rsidRPr="0085015B">
              <w:rPr>
                <w:b/>
                <w:bCs/>
                <w:iCs/>
                <w:sz w:val="20"/>
                <w:szCs w:val="20"/>
              </w:rPr>
              <w:t>Julis</w:t>
            </w:r>
            <w:commentRangeEnd w:id="66"/>
            <w:proofErr w:type="spellEnd"/>
            <w:r w:rsidR="0085015B">
              <w:rPr>
                <w:rStyle w:val="Refdecomentario"/>
              </w:rPr>
              <w:commentReference w:id="66"/>
            </w:r>
            <w:r>
              <w:rPr>
                <w:sz w:val="20"/>
                <w:szCs w:val="20"/>
              </w:rPr>
              <w:t>, donde se pueden observar los momentos de la presentación anteriormente expuestos. El video se encuentra en el material complementario.</w:t>
            </w:r>
          </w:p>
          <w:p w14:paraId="4DA9A78D" w14:textId="77777777" w:rsidR="00D4003D" w:rsidRDefault="00D4003D" w:rsidP="00C42E56">
            <w:pPr>
              <w:spacing w:after="120"/>
              <w:rPr>
                <w:b/>
                <w:sz w:val="20"/>
                <w:szCs w:val="20"/>
              </w:rPr>
            </w:pPr>
          </w:p>
        </w:tc>
        <w:tc>
          <w:tcPr>
            <w:tcW w:w="2227" w:type="dxa"/>
            <w:shd w:val="clear" w:color="auto" w:fill="FFC000"/>
          </w:tcPr>
          <w:p w14:paraId="008DA3BE" w14:textId="77777777" w:rsidR="00D4003D" w:rsidRDefault="00D4003D" w:rsidP="00C42E56">
            <w:pPr>
              <w:spacing w:after="120"/>
              <w:rPr>
                <w:sz w:val="20"/>
                <w:szCs w:val="20"/>
              </w:rPr>
            </w:pPr>
          </w:p>
        </w:tc>
      </w:tr>
    </w:tbl>
    <w:p w14:paraId="340EECD4" w14:textId="77777777" w:rsidR="00D4003D" w:rsidRDefault="00D4003D" w:rsidP="00D4003D">
      <w:pPr>
        <w:spacing w:after="120"/>
        <w:rPr>
          <w:color w:val="000000"/>
          <w:sz w:val="20"/>
          <w:szCs w:val="20"/>
        </w:rPr>
      </w:pPr>
    </w:p>
    <w:p w14:paraId="3BA04F17" w14:textId="77777777" w:rsidR="00D4003D" w:rsidRDefault="00D4003D" w:rsidP="00D4003D">
      <w:pPr>
        <w:spacing w:after="120"/>
        <w:jc w:val="both"/>
        <w:rPr>
          <w:sz w:val="20"/>
          <w:szCs w:val="20"/>
        </w:rPr>
      </w:pPr>
      <w:r>
        <w:rPr>
          <w:sz w:val="20"/>
          <w:szCs w:val="20"/>
        </w:rPr>
        <w:t>Finalmente, existen diferentes herramientas y plataformas digitales para el diseño de presentaciones y que se pueden usar como apoyo al momento de presentar el producto ante el cliente. Algunas de las herramientas son:</w:t>
      </w:r>
    </w:p>
    <w:p w14:paraId="1007098A" w14:textId="77777777" w:rsidR="00D4003D" w:rsidRDefault="00D4003D" w:rsidP="00D4003D">
      <w:pPr>
        <w:spacing w:after="120"/>
        <w:rPr>
          <w:color w:val="000000"/>
          <w:sz w:val="20"/>
          <w:szCs w:val="20"/>
        </w:rPr>
      </w:pPr>
    </w:p>
    <w:tbl>
      <w:tblPr>
        <w:tblW w:w="4945" w:type="dxa"/>
        <w:jc w:val="center"/>
        <w:tblBorders>
          <w:top w:val="nil"/>
          <w:left w:val="nil"/>
          <w:bottom w:val="nil"/>
          <w:right w:val="nil"/>
          <w:insideH w:val="nil"/>
          <w:insideV w:val="nil"/>
        </w:tblBorders>
        <w:tblLayout w:type="fixed"/>
        <w:tblLook w:val="0400" w:firstRow="0" w:lastRow="0" w:firstColumn="0" w:lastColumn="0" w:noHBand="0" w:noVBand="1"/>
      </w:tblPr>
      <w:tblGrid>
        <w:gridCol w:w="2515"/>
        <w:gridCol w:w="2430"/>
      </w:tblGrid>
      <w:tr w:rsidR="00D4003D" w14:paraId="46995B17" w14:textId="77777777" w:rsidTr="00C42E56">
        <w:trPr>
          <w:jc w:val="center"/>
        </w:trPr>
        <w:tc>
          <w:tcPr>
            <w:tcW w:w="2515" w:type="dxa"/>
          </w:tcPr>
          <w:p w14:paraId="7905A0FC" w14:textId="77777777" w:rsidR="00D4003D" w:rsidRDefault="00D4003D" w:rsidP="00D4003D">
            <w:pPr>
              <w:numPr>
                <w:ilvl w:val="0"/>
                <w:numId w:val="69"/>
              </w:numPr>
              <w:pBdr>
                <w:top w:val="nil"/>
                <w:left w:val="nil"/>
                <w:bottom w:val="nil"/>
                <w:right w:val="nil"/>
                <w:between w:val="nil"/>
              </w:pBdr>
              <w:spacing w:after="120"/>
              <w:rPr>
                <w:b/>
                <w:color w:val="000000"/>
                <w:sz w:val="20"/>
                <w:szCs w:val="20"/>
              </w:rPr>
            </w:pPr>
            <w:proofErr w:type="spellStart"/>
            <w:r>
              <w:rPr>
                <w:color w:val="000000"/>
                <w:sz w:val="20"/>
                <w:szCs w:val="20"/>
              </w:rPr>
              <w:t>Knovio</w:t>
            </w:r>
            <w:proofErr w:type="spellEnd"/>
          </w:p>
          <w:p w14:paraId="67FDEA0B" w14:textId="77777777" w:rsidR="00D4003D" w:rsidRDefault="00D4003D" w:rsidP="00D4003D">
            <w:pPr>
              <w:numPr>
                <w:ilvl w:val="0"/>
                <w:numId w:val="69"/>
              </w:numPr>
              <w:pBdr>
                <w:top w:val="nil"/>
                <w:left w:val="nil"/>
                <w:bottom w:val="nil"/>
                <w:right w:val="nil"/>
                <w:between w:val="nil"/>
              </w:pBdr>
              <w:spacing w:after="120"/>
              <w:rPr>
                <w:b/>
                <w:color w:val="000000"/>
                <w:sz w:val="20"/>
                <w:szCs w:val="20"/>
              </w:rPr>
            </w:pPr>
            <w:proofErr w:type="spellStart"/>
            <w:r>
              <w:rPr>
                <w:color w:val="000000"/>
                <w:sz w:val="20"/>
                <w:szCs w:val="20"/>
              </w:rPr>
              <w:t>PowToon</w:t>
            </w:r>
            <w:proofErr w:type="spellEnd"/>
          </w:p>
          <w:p w14:paraId="130883A3" w14:textId="77777777" w:rsidR="00D4003D" w:rsidRDefault="00D4003D" w:rsidP="00D4003D">
            <w:pPr>
              <w:numPr>
                <w:ilvl w:val="0"/>
                <w:numId w:val="69"/>
              </w:numPr>
              <w:pBdr>
                <w:top w:val="nil"/>
                <w:left w:val="nil"/>
                <w:bottom w:val="nil"/>
                <w:right w:val="nil"/>
                <w:between w:val="nil"/>
              </w:pBdr>
              <w:spacing w:after="120"/>
              <w:rPr>
                <w:b/>
                <w:color w:val="000000"/>
                <w:sz w:val="20"/>
                <w:szCs w:val="20"/>
              </w:rPr>
            </w:pPr>
            <w:r>
              <w:rPr>
                <w:color w:val="000000"/>
                <w:sz w:val="20"/>
                <w:szCs w:val="20"/>
              </w:rPr>
              <w:t>Prezi</w:t>
            </w:r>
          </w:p>
          <w:p w14:paraId="48AEBD4F" w14:textId="77777777" w:rsidR="00D4003D" w:rsidRDefault="00D4003D" w:rsidP="00D4003D">
            <w:pPr>
              <w:numPr>
                <w:ilvl w:val="0"/>
                <w:numId w:val="69"/>
              </w:numPr>
              <w:pBdr>
                <w:top w:val="nil"/>
                <w:left w:val="nil"/>
                <w:bottom w:val="nil"/>
                <w:right w:val="nil"/>
                <w:between w:val="nil"/>
              </w:pBdr>
              <w:spacing w:after="120"/>
              <w:rPr>
                <w:b/>
                <w:color w:val="000000"/>
                <w:sz w:val="20"/>
                <w:szCs w:val="20"/>
              </w:rPr>
            </w:pPr>
            <w:proofErr w:type="spellStart"/>
            <w:r>
              <w:rPr>
                <w:color w:val="000000"/>
                <w:sz w:val="20"/>
                <w:szCs w:val="20"/>
              </w:rPr>
              <w:t>Emaze</w:t>
            </w:r>
            <w:proofErr w:type="spellEnd"/>
          </w:p>
          <w:p w14:paraId="72A16945" w14:textId="77777777" w:rsidR="00D4003D" w:rsidRDefault="00D4003D" w:rsidP="00D4003D">
            <w:pPr>
              <w:numPr>
                <w:ilvl w:val="0"/>
                <w:numId w:val="69"/>
              </w:numPr>
              <w:pBdr>
                <w:top w:val="nil"/>
                <w:left w:val="nil"/>
                <w:bottom w:val="nil"/>
                <w:right w:val="nil"/>
                <w:between w:val="nil"/>
              </w:pBdr>
              <w:spacing w:after="120"/>
              <w:rPr>
                <w:b/>
                <w:color w:val="000000"/>
                <w:sz w:val="20"/>
                <w:szCs w:val="20"/>
              </w:rPr>
            </w:pPr>
            <w:proofErr w:type="spellStart"/>
            <w:r>
              <w:rPr>
                <w:color w:val="000000"/>
                <w:sz w:val="20"/>
                <w:szCs w:val="20"/>
              </w:rPr>
              <w:t>Hakiu</w:t>
            </w:r>
            <w:proofErr w:type="spellEnd"/>
            <w:r>
              <w:rPr>
                <w:color w:val="000000"/>
                <w:sz w:val="20"/>
                <w:szCs w:val="20"/>
              </w:rPr>
              <w:t xml:space="preserve"> </w:t>
            </w:r>
            <w:proofErr w:type="spellStart"/>
            <w:r>
              <w:rPr>
                <w:color w:val="000000"/>
                <w:sz w:val="20"/>
                <w:szCs w:val="20"/>
              </w:rPr>
              <w:t>Deck</w:t>
            </w:r>
            <w:proofErr w:type="spellEnd"/>
          </w:p>
        </w:tc>
        <w:tc>
          <w:tcPr>
            <w:tcW w:w="2430" w:type="dxa"/>
          </w:tcPr>
          <w:p w14:paraId="355079A6" w14:textId="77777777" w:rsidR="00D4003D" w:rsidRDefault="00D4003D" w:rsidP="00D4003D">
            <w:pPr>
              <w:numPr>
                <w:ilvl w:val="0"/>
                <w:numId w:val="69"/>
              </w:numPr>
              <w:pBdr>
                <w:top w:val="nil"/>
                <w:left w:val="nil"/>
                <w:bottom w:val="nil"/>
                <w:right w:val="nil"/>
                <w:between w:val="nil"/>
              </w:pBdr>
              <w:spacing w:after="120"/>
              <w:rPr>
                <w:b/>
                <w:color w:val="000000"/>
                <w:sz w:val="20"/>
                <w:szCs w:val="20"/>
              </w:rPr>
            </w:pPr>
            <w:proofErr w:type="spellStart"/>
            <w:r>
              <w:rPr>
                <w:color w:val="000000"/>
                <w:sz w:val="20"/>
                <w:szCs w:val="20"/>
              </w:rPr>
              <w:t>Slidebean</w:t>
            </w:r>
            <w:proofErr w:type="spellEnd"/>
          </w:p>
          <w:p w14:paraId="6B579943" w14:textId="77777777" w:rsidR="00D4003D" w:rsidRDefault="00D4003D" w:rsidP="00D4003D">
            <w:pPr>
              <w:numPr>
                <w:ilvl w:val="0"/>
                <w:numId w:val="69"/>
              </w:numPr>
              <w:pBdr>
                <w:top w:val="nil"/>
                <w:left w:val="nil"/>
                <w:bottom w:val="nil"/>
                <w:right w:val="nil"/>
                <w:between w:val="nil"/>
              </w:pBdr>
              <w:spacing w:after="120"/>
              <w:rPr>
                <w:b/>
                <w:color w:val="000000"/>
                <w:sz w:val="20"/>
                <w:szCs w:val="20"/>
              </w:rPr>
            </w:pPr>
            <w:proofErr w:type="spellStart"/>
            <w:r>
              <w:rPr>
                <w:color w:val="000000"/>
                <w:sz w:val="20"/>
                <w:szCs w:val="20"/>
              </w:rPr>
              <w:t>Canva</w:t>
            </w:r>
            <w:proofErr w:type="spellEnd"/>
          </w:p>
          <w:p w14:paraId="1A9F95E1" w14:textId="77777777" w:rsidR="00D4003D" w:rsidRDefault="00D4003D" w:rsidP="00D4003D">
            <w:pPr>
              <w:numPr>
                <w:ilvl w:val="0"/>
                <w:numId w:val="69"/>
              </w:numPr>
              <w:pBdr>
                <w:top w:val="nil"/>
                <w:left w:val="nil"/>
                <w:bottom w:val="nil"/>
                <w:right w:val="nil"/>
                <w:between w:val="nil"/>
              </w:pBdr>
              <w:spacing w:after="120"/>
              <w:rPr>
                <w:b/>
                <w:color w:val="000000"/>
                <w:sz w:val="20"/>
                <w:szCs w:val="20"/>
              </w:rPr>
            </w:pPr>
            <w:r>
              <w:rPr>
                <w:color w:val="000000"/>
                <w:sz w:val="20"/>
                <w:szCs w:val="20"/>
              </w:rPr>
              <w:t xml:space="preserve">Google </w:t>
            </w:r>
            <w:proofErr w:type="spellStart"/>
            <w:r>
              <w:rPr>
                <w:color w:val="000000"/>
                <w:sz w:val="20"/>
                <w:szCs w:val="20"/>
              </w:rPr>
              <w:t>Slides</w:t>
            </w:r>
            <w:proofErr w:type="spellEnd"/>
          </w:p>
          <w:p w14:paraId="774599FF" w14:textId="77777777" w:rsidR="00D4003D" w:rsidRDefault="00D4003D" w:rsidP="00D4003D">
            <w:pPr>
              <w:numPr>
                <w:ilvl w:val="0"/>
                <w:numId w:val="69"/>
              </w:numPr>
              <w:pBdr>
                <w:top w:val="nil"/>
                <w:left w:val="nil"/>
                <w:bottom w:val="nil"/>
                <w:right w:val="nil"/>
                <w:between w:val="nil"/>
              </w:pBdr>
              <w:spacing w:after="120"/>
              <w:rPr>
                <w:b/>
                <w:color w:val="000000"/>
                <w:sz w:val="20"/>
                <w:szCs w:val="20"/>
              </w:rPr>
            </w:pPr>
            <w:proofErr w:type="spellStart"/>
            <w:r>
              <w:rPr>
                <w:color w:val="000000"/>
                <w:sz w:val="20"/>
                <w:szCs w:val="20"/>
              </w:rPr>
              <w:t>Visme</w:t>
            </w:r>
            <w:proofErr w:type="spellEnd"/>
          </w:p>
          <w:p w14:paraId="4431D3DB" w14:textId="77777777" w:rsidR="00D4003D" w:rsidRDefault="00D4003D" w:rsidP="00D4003D">
            <w:pPr>
              <w:numPr>
                <w:ilvl w:val="0"/>
                <w:numId w:val="69"/>
              </w:numPr>
              <w:pBdr>
                <w:top w:val="nil"/>
                <w:left w:val="nil"/>
                <w:bottom w:val="nil"/>
                <w:right w:val="nil"/>
                <w:between w:val="nil"/>
              </w:pBdr>
              <w:spacing w:after="120"/>
              <w:rPr>
                <w:b/>
                <w:color w:val="000000"/>
                <w:sz w:val="20"/>
                <w:szCs w:val="20"/>
              </w:rPr>
            </w:pPr>
            <w:proofErr w:type="spellStart"/>
            <w:r>
              <w:rPr>
                <w:color w:val="000000"/>
                <w:sz w:val="20"/>
                <w:szCs w:val="20"/>
              </w:rPr>
              <w:t>Swipe</w:t>
            </w:r>
            <w:proofErr w:type="spellEnd"/>
          </w:p>
        </w:tc>
      </w:tr>
    </w:tbl>
    <w:p w14:paraId="044855BB" w14:textId="77777777" w:rsidR="00D4003D" w:rsidRDefault="00D4003D" w:rsidP="00D4003D">
      <w:pPr>
        <w:spacing w:after="120"/>
        <w:rPr>
          <w:color w:val="000000"/>
          <w:sz w:val="20"/>
          <w:szCs w:val="20"/>
        </w:rPr>
      </w:pPr>
    </w:p>
    <w:p w14:paraId="660D8846" w14:textId="77777777" w:rsidR="00D4003D" w:rsidRDefault="00D4003D" w:rsidP="00D4003D">
      <w:pPr>
        <w:spacing w:after="120"/>
        <w:rPr>
          <w:color w:val="000000"/>
          <w:sz w:val="20"/>
          <w:szCs w:val="20"/>
        </w:rPr>
      </w:pPr>
    </w:p>
    <w:tbl>
      <w:tblPr>
        <w:tblW w:w="9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5"/>
      </w:tblGrid>
      <w:tr w:rsidR="00D4003D" w14:paraId="00240621" w14:textId="77777777" w:rsidTr="00C42E56">
        <w:tc>
          <w:tcPr>
            <w:tcW w:w="9715" w:type="dxa"/>
            <w:shd w:val="clear" w:color="auto" w:fill="FFC000"/>
          </w:tcPr>
          <w:p w14:paraId="3031DF1D" w14:textId="77777777" w:rsidR="00D4003D" w:rsidRDefault="00D4003D" w:rsidP="00C42E56">
            <w:pPr>
              <w:spacing w:after="120"/>
              <w:rPr>
                <w:sz w:val="20"/>
                <w:szCs w:val="20"/>
              </w:rPr>
            </w:pPr>
            <w:r>
              <w:rPr>
                <w:sz w:val="20"/>
                <w:szCs w:val="20"/>
              </w:rPr>
              <w:t>Medios de apoyo</w:t>
            </w:r>
          </w:p>
          <w:p w14:paraId="044934C7" w14:textId="77777777" w:rsidR="00D4003D" w:rsidRDefault="00D4003D" w:rsidP="00C42E56">
            <w:pPr>
              <w:spacing w:after="120"/>
              <w:rPr>
                <w:sz w:val="20"/>
                <w:szCs w:val="20"/>
              </w:rPr>
            </w:pPr>
          </w:p>
          <w:p w14:paraId="077A7696" w14:textId="109F2109" w:rsidR="00D4003D" w:rsidRDefault="00D4003D" w:rsidP="00C42E56">
            <w:pPr>
              <w:spacing w:after="120"/>
              <w:rPr>
                <w:b/>
                <w:sz w:val="20"/>
                <w:szCs w:val="20"/>
              </w:rPr>
            </w:pPr>
            <w:r>
              <w:rPr>
                <w:sz w:val="20"/>
                <w:szCs w:val="20"/>
              </w:rPr>
              <w:lastRenderedPageBreak/>
              <w:t xml:space="preserve">En el artículo </w:t>
            </w:r>
            <w:r w:rsidR="0085015B">
              <w:rPr>
                <w:sz w:val="20"/>
                <w:szCs w:val="20"/>
              </w:rPr>
              <w:t>“</w:t>
            </w:r>
            <w:r w:rsidRPr="0085015B">
              <w:rPr>
                <w:b/>
                <w:bCs/>
                <w:iCs/>
                <w:sz w:val="20"/>
                <w:szCs w:val="20"/>
              </w:rPr>
              <w:t xml:space="preserve">Los mejores programas para hacer presentaciones como un </w:t>
            </w:r>
            <w:commentRangeStart w:id="67"/>
            <w:r w:rsidRPr="0085015B">
              <w:rPr>
                <w:b/>
                <w:bCs/>
                <w:iCs/>
                <w:sz w:val="20"/>
                <w:szCs w:val="20"/>
              </w:rPr>
              <w:t>profesional</w:t>
            </w:r>
            <w:commentRangeEnd w:id="67"/>
            <w:r w:rsidR="003F2C27">
              <w:rPr>
                <w:rStyle w:val="Refdecomentario"/>
              </w:rPr>
              <w:commentReference w:id="67"/>
            </w:r>
            <w:r w:rsidR="0085015B">
              <w:rPr>
                <w:b/>
                <w:bCs/>
                <w:iCs/>
                <w:sz w:val="20"/>
                <w:szCs w:val="20"/>
              </w:rPr>
              <w:t>”,</w:t>
            </w:r>
            <w:r>
              <w:rPr>
                <w:sz w:val="20"/>
                <w:szCs w:val="20"/>
              </w:rPr>
              <w:t xml:space="preserve"> escrito por Universia, y que se encuentra en el material complementario, se exponen las diez herramientas más utilizadas para el desarrollo de presentaciones dinámicas y visualmente agradables. </w:t>
            </w:r>
          </w:p>
        </w:tc>
      </w:tr>
    </w:tbl>
    <w:p w14:paraId="010BC4DB" w14:textId="77777777" w:rsidR="00D4003D" w:rsidRDefault="00D4003D" w:rsidP="00D4003D">
      <w:pPr>
        <w:spacing w:after="120"/>
        <w:rPr>
          <w:color w:val="000000"/>
          <w:sz w:val="20"/>
          <w:szCs w:val="20"/>
        </w:rPr>
      </w:pPr>
    </w:p>
    <w:p w14:paraId="6EF7A075" w14:textId="77777777" w:rsidR="00D4003D" w:rsidRDefault="00D4003D" w:rsidP="00C9206D">
      <w:pPr>
        <w:snapToGrid w:val="0"/>
        <w:spacing w:after="120"/>
        <w:rPr>
          <w:sz w:val="20"/>
          <w:szCs w:val="20"/>
        </w:rPr>
      </w:pPr>
    </w:p>
    <w:p w14:paraId="48D89810" w14:textId="77777777" w:rsidR="00783D0A" w:rsidRDefault="00783D0A" w:rsidP="00C9206D">
      <w:pPr>
        <w:snapToGrid w:val="0"/>
        <w:spacing w:after="120"/>
        <w:rPr>
          <w:sz w:val="20"/>
          <w:szCs w:val="20"/>
        </w:rPr>
      </w:pPr>
    </w:p>
    <w:p w14:paraId="36AA03D2" w14:textId="77777777" w:rsidR="00783D0A" w:rsidRPr="002139FF" w:rsidRDefault="00783D0A" w:rsidP="00C9206D">
      <w:pPr>
        <w:snapToGrid w:val="0"/>
        <w:spacing w:after="120"/>
        <w:rPr>
          <w:sz w:val="20"/>
          <w:szCs w:val="20"/>
        </w:rPr>
      </w:pPr>
    </w:p>
    <w:p w14:paraId="50E3FBA2" w14:textId="77777777" w:rsidR="0059034F" w:rsidRPr="00D03C86" w:rsidRDefault="00D55C84" w:rsidP="000A3318">
      <w:pPr>
        <w:numPr>
          <w:ilvl w:val="0"/>
          <w:numId w:val="14"/>
        </w:numPr>
        <w:snapToGrid w:val="0"/>
        <w:spacing w:after="120"/>
        <w:ind w:left="284" w:hanging="284"/>
        <w:jc w:val="both"/>
        <w:rPr>
          <w:b/>
          <w:sz w:val="20"/>
          <w:szCs w:val="20"/>
          <w:highlight w:val="cyan"/>
        </w:rPr>
      </w:pPr>
      <w:commentRangeStart w:id="68"/>
      <w:r w:rsidRPr="00D03C86">
        <w:rPr>
          <w:b/>
          <w:sz w:val="20"/>
          <w:szCs w:val="20"/>
          <w:highlight w:val="cyan"/>
        </w:rPr>
        <w:t>SÍNTESIS</w:t>
      </w:r>
      <w:commentRangeEnd w:id="68"/>
      <w:r w:rsidR="00D03C86">
        <w:rPr>
          <w:rStyle w:val="Refdecomentario"/>
        </w:rPr>
        <w:commentReference w:id="68"/>
      </w:r>
      <w:r w:rsidRPr="00D03C86">
        <w:rPr>
          <w:b/>
          <w:sz w:val="20"/>
          <w:szCs w:val="20"/>
          <w:highlight w:val="cyan"/>
        </w:rPr>
        <w:t xml:space="preserve"> </w:t>
      </w:r>
    </w:p>
    <w:p w14:paraId="10E8D3F0" w14:textId="57FE5B9B" w:rsidR="0059034F" w:rsidRPr="00750035" w:rsidRDefault="00B967BC" w:rsidP="00D95F6B">
      <w:pPr>
        <w:snapToGrid w:val="0"/>
        <w:spacing w:after="120"/>
        <w:rPr>
          <w:sz w:val="20"/>
          <w:szCs w:val="20"/>
        </w:rPr>
      </w:pPr>
      <w:r w:rsidRPr="00B967BC">
        <w:rPr>
          <w:sz w:val="20"/>
          <w:szCs w:val="20"/>
        </w:rPr>
        <w:t>A continuación, se presenta a manera de síntesis, un esquema que articula los elementos principales abordados en el desarrollo del componente formativo</w:t>
      </w:r>
      <w:r w:rsidR="000A3318">
        <w:rPr>
          <w:sz w:val="20"/>
          <w:szCs w:val="20"/>
        </w:rPr>
        <w:t xml:space="preserve"> </w:t>
      </w:r>
      <w:proofErr w:type="spellStart"/>
      <w:r w:rsidR="00A617CE" w:rsidRPr="00A617CE">
        <w:rPr>
          <w:i/>
          <w:iCs/>
          <w:sz w:val="20"/>
          <w:szCs w:val="20"/>
        </w:rPr>
        <w:t>Merchandising</w:t>
      </w:r>
      <w:proofErr w:type="spellEnd"/>
      <w:r w:rsidR="00A617CE" w:rsidRPr="00A617CE">
        <w:rPr>
          <w:i/>
          <w:iCs/>
          <w:sz w:val="20"/>
          <w:szCs w:val="20"/>
        </w:rPr>
        <w:t xml:space="preserve">, </w:t>
      </w:r>
      <w:r w:rsidR="00A617CE" w:rsidRPr="00A617CE">
        <w:rPr>
          <w:sz w:val="20"/>
          <w:szCs w:val="20"/>
        </w:rPr>
        <w:t>demostración y presentación en el punto de venta</w:t>
      </w:r>
      <w:r w:rsidR="00D95F6B">
        <w:rPr>
          <w:sz w:val="20"/>
          <w:szCs w:val="20"/>
        </w:rPr>
        <w:t xml:space="preserve">. </w:t>
      </w:r>
      <w:r w:rsidR="00D95F6B" w:rsidRPr="00D95F6B">
        <w:rPr>
          <w:sz w:val="20"/>
          <w:szCs w:val="20"/>
        </w:rPr>
        <w:t xml:space="preserve">Este material de formación aborda </w:t>
      </w:r>
      <w:r w:rsidR="00D95F6B">
        <w:rPr>
          <w:sz w:val="20"/>
          <w:szCs w:val="20"/>
        </w:rPr>
        <w:t xml:space="preserve">el </w:t>
      </w:r>
      <w:r w:rsidR="00D95F6B" w:rsidRPr="00D95F6B">
        <w:rPr>
          <w:sz w:val="20"/>
          <w:szCs w:val="20"/>
        </w:rPr>
        <w:t>an</w:t>
      </w:r>
      <w:r w:rsidR="00D95F6B">
        <w:rPr>
          <w:sz w:val="20"/>
          <w:szCs w:val="20"/>
        </w:rPr>
        <w:t>álisis d</w:t>
      </w:r>
      <w:r w:rsidR="00D95F6B" w:rsidRPr="00D95F6B">
        <w:rPr>
          <w:sz w:val="20"/>
          <w:szCs w:val="20"/>
        </w:rPr>
        <w:t xml:space="preserve">el </w:t>
      </w:r>
      <w:proofErr w:type="spellStart"/>
      <w:r w:rsidR="00D95F6B" w:rsidRPr="00D95F6B">
        <w:rPr>
          <w:i/>
          <w:iCs/>
          <w:sz w:val="20"/>
          <w:szCs w:val="20"/>
        </w:rPr>
        <w:t>merchandising</w:t>
      </w:r>
      <w:proofErr w:type="spellEnd"/>
      <w:r w:rsidR="00D95F6B" w:rsidRPr="00D95F6B">
        <w:rPr>
          <w:i/>
          <w:iCs/>
          <w:sz w:val="20"/>
          <w:szCs w:val="20"/>
        </w:rPr>
        <w:t xml:space="preserve"> </w:t>
      </w:r>
      <w:r w:rsidR="00D95F6B" w:rsidRPr="00D95F6B">
        <w:rPr>
          <w:sz w:val="20"/>
          <w:szCs w:val="20"/>
        </w:rPr>
        <w:t>como una técnica de marketing aplicada a fabricantes y distribuidores, detallando sus cuatro clases (nacimiento, ataque, mantenimiento y defensa) y sus dos tipos (visual y de gestión). Se destaca la importancia de la exhibición de productos para facilitar su alcance al cliente, así como las demostraciones que validan las afirmaciones sobre los productos. Finalmente, se describen las presentaciones como el guion que utiliza el equipo de ventas para ofrecer eficazmente sus productos a los clientes</w:t>
      </w:r>
      <w:r w:rsidR="00D63809">
        <w:rPr>
          <w:sz w:val="20"/>
          <w:szCs w:val="20"/>
        </w:rPr>
        <w:t xml:space="preserve">. </w:t>
      </w:r>
      <w:commentRangeStart w:id="69"/>
      <w:commentRangeEnd w:id="69"/>
      <w:r w:rsidR="00300F64">
        <w:rPr>
          <w:rStyle w:val="Refdecomentario"/>
        </w:rPr>
        <w:commentReference w:id="69"/>
      </w:r>
    </w:p>
    <w:p w14:paraId="3B9B3A55" w14:textId="065F8E09" w:rsidR="00E3525A" w:rsidRDefault="00E3525A" w:rsidP="00C9206D">
      <w:pPr>
        <w:snapToGrid w:val="0"/>
        <w:spacing w:after="120"/>
        <w:rPr>
          <w:sz w:val="20"/>
          <w:szCs w:val="20"/>
        </w:rPr>
      </w:pPr>
    </w:p>
    <w:p w14:paraId="400F4B1E" w14:textId="3F24CF89" w:rsidR="00D63809" w:rsidRDefault="00B70AE9" w:rsidP="00C9206D">
      <w:pPr>
        <w:snapToGrid w:val="0"/>
        <w:spacing w:after="120"/>
        <w:rPr>
          <w:sz w:val="20"/>
          <w:szCs w:val="20"/>
        </w:rPr>
      </w:pPr>
      <w:r>
        <w:rPr>
          <w:noProof/>
          <w:sz w:val="20"/>
          <w:szCs w:val="20"/>
        </w:rPr>
        <w:lastRenderedPageBreak/>
        <w:drawing>
          <wp:inline distT="0" distB="0" distL="0" distR="0" wp14:anchorId="1090F0B2" wp14:editId="31D0FA52">
            <wp:extent cx="6232136" cy="5591175"/>
            <wp:effectExtent l="0" t="0" r="0" b="0"/>
            <wp:docPr id="647143664"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42007" cy="5600031"/>
                    </a:xfrm>
                    <a:prstGeom prst="rect">
                      <a:avLst/>
                    </a:prstGeom>
                    <a:noFill/>
                  </pic:spPr>
                </pic:pic>
              </a:graphicData>
            </a:graphic>
          </wp:inline>
        </w:drawing>
      </w:r>
    </w:p>
    <w:p w14:paraId="1020513D" w14:textId="77777777" w:rsidR="00D63809" w:rsidRDefault="00D63809" w:rsidP="00C9206D">
      <w:pPr>
        <w:snapToGrid w:val="0"/>
        <w:spacing w:after="120"/>
        <w:rPr>
          <w:sz w:val="20"/>
          <w:szCs w:val="20"/>
        </w:rPr>
      </w:pPr>
    </w:p>
    <w:p w14:paraId="4CB5F7A7" w14:textId="77777777" w:rsidR="0059034F" w:rsidRPr="00F00067" w:rsidRDefault="00D55C84" w:rsidP="00570067">
      <w:pPr>
        <w:numPr>
          <w:ilvl w:val="0"/>
          <w:numId w:val="14"/>
        </w:numPr>
        <w:pBdr>
          <w:top w:val="nil"/>
          <w:left w:val="nil"/>
          <w:bottom w:val="nil"/>
          <w:right w:val="nil"/>
          <w:between w:val="nil"/>
        </w:pBdr>
        <w:snapToGrid w:val="0"/>
        <w:spacing w:after="120"/>
        <w:ind w:left="284" w:hanging="284"/>
        <w:jc w:val="both"/>
        <w:rPr>
          <w:b/>
          <w:sz w:val="20"/>
          <w:szCs w:val="20"/>
        </w:rPr>
      </w:pPr>
      <w:r w:rsidRPr="00D03C86">
        <w:rPr>
          <w:b/>
          <w:sz w:val="20"/>
          <w:szCs w:val="20"/>
          <w:highlight w:val="cyan"/>
        </w:rPr>
        <w:t>ACTIVIDADES DIDÁCTICAS (</w:t>
      </w:r>
      <w:r w:rsidR="00557D23" w:rsidRPr="00F00067">
        <w:rPr>
          <w:b/>
          <w:sz w:val="20"/>
          <w:szCs w:val="20"/>
        </w:rPr>
        <w:t xml:space="preserve">Se debe incorporar mínimo 1, máximo </w:t>
      </w:r>
      <w:commentRangeStart w:id="70"/>
      <w:r w:rsidR="00557D23" w:rsidRPr="00F00067">
        <w:rPr>
          <w:b/>
          <w:sz w:val="20"/>
          <w:szCs w:val="20"/>
        </w:rPr>
        <w:t>2</w:t>
      </w:r>
      <w:commentRangeEnd w:id="70"/>
      <w:r w:rsidR="00D03C86">
        <w:rPr>
          <w:rStyle w:val="Refdecomentario"/>
        </w:rPr>
        <w:commentReference w:id="70"/>
      </w:r>
      <w:r w:rsidRPr="00F00067">
        <w:rPr>
          <w:b/>
          <w:sz w:val="20"/>
          <w:szCs w:val="20"/>
        </w:rPr>
        <w:t>)</w:t>
      </w:r>
    </w:p>
    <w:p w14:paraId="0AB26AB6" w14:textId="77777777" w:rsidR="0059034F" w:rsidRPr="00F00067" w:rsidRDefault="0059034F" w:rsidP="004A61DE">
      <w:pPr>
        <w:snapToGrid w:val="0"/>
        <w:spacing w:after="120"/>
        <w:jc w:val="both"/>
        <w:rPr>
          <w:sz w:val="20"/>
          <w:szCs w:val="20"/>
        </w:rPr>
      </w:pPr>
    </w:p>
    <w:tbl>
      <w:tblPr>
        <w:tblStyle w:val="5"/>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C9206D" w:rsidRPr="00F00067" w14:paraId="1A60FA21" w14:textId="77777777">
        <w:trPr>
          <w:trHeight w:val="298"/>
        </w:trPr>
        <w:tc>
          <w:tcPr>
            <w:tcW w:w="9541" w:type="dxa"/>
            <w:gridSpan w:val="2"/>
            <w:shd w:val="clear" w:color="auto" w:fill="FAC896"/>
            <w:vAlign w:val="center"/>
          </w:tcPr>
          <w:p w14:paraId="79B47106" w14:textId="77777777" w:rsidR="0059034F" w:rsidRPr="00F00067" w:rsidRDefault="00D55C84" w:rsidP="00C9206D">
            <w:pPr>
              <w:snapToGrid w:val="0"/>
              <w:spacing w:after="120" w:line="276" w:lineRule="auto"/>
              <w:jc w:val="center"/>
              <w:rPr>
                <w:rFonts w:eastAsia="Calibri"/>
                <w:sz w:val="20"/>
                <w:szCs w:val="20"/>
              </w:rPr>
            </w:pPr>
            <w:r w:rsidRPr="00F00067">
              <w:rPr>
                <w:rFonts w:eastAsia="Calibri"/>
                <w:sz w:val="20"/>
                <w:szCs w:val="20"/>
              </w:rPr>
              <w:t>DESCRIPCIÓN DE ACTIVIDAD DIDÁCTICA</w:t>
            </w:r>
          </w:p>
        </w:tc>
      </w:tr>
      <w:tr w:rsidR="00C9206D" w:rsidRPr="00F00067" w14:paraId="611728A7" w14:textId="77777777">
        <w:trPr>
          <w:trHeight w:val="806"/>
        </w:trPr>
        <w:tc>
          <w:tcPr>
            <w:tcW w:w="2835" w:type="dxa"/>
            <w:shd w:val="clear" w:color="auto" w:fill="FAC896"/>
            <w:vAlign w:val="center"/>
          </w:tcPr>
          <w:p w14:paraId="15687CB6" w14:textId="77777777" w:rsidR="0059034F" w:rsidRPr="00F00067" w:rsidRDefault="00D55C84" w:rsidP="00C9206D">
            <w:pPr>
              <w:snapToGrid w:val="0"/>
              <w:spacing w:after="120" w:line="276" w:lineRule="auto"/>
              <w:rPr>
                <w:rFonts w:eastAsia="Calibri"/>
                <w:sz w:val="20"/>
                <w:szCs w:val="20"/>
              </w:rPr>
            </w:pPr>
            <w:r w:rsidRPr="00F00067">
              <w:rPr>
                <w:rFonts w:eastAsia="Calibri"/>
                <w:sz w:val="20"/>
                <w:szCs w:val="20"/>
              </w:rPr>
              <w:t>Nombre de la Actividad</w:t>
            </w:r>
          </w:p>
        </w:tc>
        <w:tc>
          <w:tcPr>
            <w:tcW w:w="6706" w:type="dxa"/>
            <w:shd w:val="clear" w:color="auto" w:fill="auto"/>
            <w:vAlign w:val="center"/>
          </w:tcPr>
          <w:p w14:paraId="648518D9" w14:textId="5DB7A9FB" w:rsidR="0059034F" w:rsidRPr="004A61DE" w:rsidRDefault="00A17F68" w:rsidP="00C9206D">
            <w:pPr>
              <w:snapToGrid w:val="0"/>
              <w:spacing w:after="120" w:line="276" w:lineRule="auto"/>
              <w:rPr>
                <w:rFonts w:eastAsia="Calibri"/>
                <w:b w:val="0"/>
                <w:bCs/>
                <w:sz w:val="20"/>
                <w:szCs w:val="20"/>
              </w:rPr>
            </w:pPr>
            <w:proofErr w:type="spellStart"/>
            <w:r w:rsidRPr="00A17F68">
              <w:rPr>
                <w:rFonts w:eastAsia="Calibri"/>
                <w:b w:val="0"/>
                <w:bCs/>
                <w:i/>
                <w:iCs/>
                <w:sz w:val="20"/>
                <w:szCs w:val="20"/>
              </w:rPr>
              <w:t>Merchandising</w:t>
            </w:r>
            <w:proofErr w:type="spellEnd"/>
            <w:r w:rsidRPr="00A17F68">
              <w:rPr>
                <w:rFonts w:eastAsia="Calibri"/>
                <w:b w:val="0"/>
                <w:bCs/>
                <w:sz w:val="20"/>
                <w:szCs w:val="20"/>
              </w:rPr>
              <w:t>, demostración y presentación en el punto de venta.</w:t>
            </w:r>
          </w:p>
        </w:tc>
      </w:tr>
      <w:tr w:rsidR="00C9206D" w:rsidRPr="00F00067" w14:paraId="1CA63DA0" w14:textId="77777777">
        <w:trPr>
          <w:trHeight w:val="806"/>
        </w:trPr>
        <w:tc>
          <w:tcPr>
            <w:tcW w:w="2835" w:type="dxa"/>
            <w:shd w:val="clear" w:color="auto" w:fill="FAC896"/>
            <w:vAlign w:val="center"/>
          </w:tcPr>
          <w:p w14:paraId="507F771E" w14:textId="77777777" w:rsidR="0059034F" w:rsidRPr="00F00067" w:rsidRDefault="00D55C84" w:rsidP="00C9206D">
            <w:pPr>
              <w:snapToGrid w:val="0"/>
              <w:spacing w:after="120" w:line="276" w:lineRule="auto"/>
              <w:rPr>
                <w:rFonts w:eastAsia="Calibri"/>
                <w:sz w:val="20"/>
                <w:szCs w:val="20"/>
              </w:rPr>
            </w:pPr>
            <w:r w:rsidRPr="00F00067">
              <w:rPr>
                <w:rFonts w:eastAsia="Calibri"/>
                <w:sz w:val="20"/>
                <w:szCs w:val="20"/>
              </w:rPr>
              <w:t>Objetivo de la actividad</w:t>
            </w:r>
          </w:p>
        </w:tc>
        <w:tc>
          <w:tcPr>
            <w:tcW w:w="6706" w:type="dxa"/>
            <w:shd w:val="clear" w:color="auto" w:fill="auto"/>
            <w:vAlign w:val="center"/>
          </w:tcPr>
          <w:p w14:paraId="45099BAE" w14:textId="4E32E4CD" w:rsidR="0059034F" w:rsidRPr="00264716" w:rsidRDefault="00FD7631" w:rsidP="00C9206D">
            <w:pPr>
              <w:snapToGrid w:val="0"/>
              <w:spacing w:after="120" w:line="276" w:lineRule="auto"/>
              <w:rPr>
                <w:rFonts w:eastAsia="Calibri"/>
                <w:b w:val="0"/>
                <w:bCs/>
                <w:sz w:val="20"/>
                <w:szCs w:val="20"/>
              </w:rPr>
            </w:pPr>
            <w:r>
              <w:rPr>
                <w:rFonts w:eastAsia="Calibri"/>
                <w:b w:val="0"/>
                <w:bCs/>
                <w:sz w:val="20"/>
                <w:szCs w:val="20"/>
              </w:rPr>
              <w:t>Identificar conceptos básicos relacionados con</w:t>
            </w:r>
            <w:r w:rsidR="00264716">
              <w:rPr>
                <w:rFonts w:eastAsia="Calibri"/>
                <w:b w:val="0"/>
                <w:bCs/>
                <w:sz w:val="20"/>
                <w:szCs w:val="20"/>
              </w:rPr>
              <w:t xml:space="preserve"> el </w:t>
            </w:r>
            <w:proofErr w:type="spellStart"/>
            <w:r w:rsidR="00264716">
              <w:rPr>
                <w:rFonts w:eastAsia="Calibri"/>
                <w:b w:val="0"/>
                <w:bCs/>
                <w:i/>
                <w:iCs/>
                <w:sz w:val="20"/>
                <w:szCs w:val="20"/>
              </w:rPr>
              <w:t>Merchandising</w:t>
            </w:r>
            <w:proofErr w:type="spellEnd"/>
            <w:r w:rsidR="00264716">
              <w:rPr>
                <w:rFonts w:eastAsia="Calibri"/>
                <w:b w:val="0"/>
                <w:bCs/>
                <w:i/>
                <w:iCs/>
                <w:sz w:val="20"/>
                <w:szCs w:val="20"/>
              </w:rPr>
              <w:t xml:space="preserve">, </w:t>
            </w:r>
            <w:r w:rsidR="00264716">
              <w:rPr>
                <w:rFonts w:eastAsia="Calibri"/>
                <w:b w:val="0"/>
                <w:bCs/>
                <w:sz w:val="20"/>
                <w:szCs w:val="20"/>
              </w:rPr>
              <w:t>demostración y presentación en el punto de venta.</w:t>
            </w:r>
          </w:p>
        </w:tc>
      </w:tr>
      <w:tr w:rsidR="00C9206D" w:rsidRPr="00F00067" w14:paraId="2450241D" w14:textId="77777777">
        <w:trPr>
          <w:trHeight w:val="806"/>
        </w:trPr>
        <w:tc>
          <w:tcPr>
            <w:tcW w:w="2835" w:type="dxa"/>
            <w:shd w:val="clear" w:color="auto" w:fill="FAC896"/>
            <w:vAlign w:val="center"/>
          </w:tcPr>
          <w:p w14:paraId="3096EDAE" w14:textId="77777777" w:rsidR="0059034F" w:rsidRPr="00F00067" w:rsidRDefault="00D55C84" w:rsidP="00C9206D">
            <w:pPr>
              <w:snapToGrid w:val="0"/>
              <w:spacing w:after="120" w:line="276" w:lineRule="auto"/>
              <w:rPr>
                <w:rFonts w:eastAsia="Calibri"/>
                <w:sz w:val="20"/>
                <w:szCs w:val="20"/>
              </w:rPr>
            </w:pPr>
            <w:r w:rsidRPr="00F00067">
              <w:rPr>
                <w:rFonts w:eastAsia="Calibri"/>
                <w:sz w:val="20"/>
                <w:szCs w:val="20"/>
              </w:rPr>
              <w:t>Tipo de actividad sugerida</w:t>
            </w:r>
          </w:p>
        </w:tc>
        <w:tc>
          <w:tcPr>
            <w:tcW w:w="6706" w:type="dxa"/>
            <w:shd w:val="clear" w:color="auto" w:fill="auto"/>
            <w:vAlign w:val="center"/>
          </w:tcPr>
          <w:p w14:paraId="2928FBC9" w14:textId="035374ED" w:rsidR="0059034F" w:rsidRPr="004A61DE" w:rsidRDefault="00264716" w:rsidP="00C9206D">
            <w:pPr>
              <w:snapToGrid w:val="0"/>
              <w:spacing w:after="120" w:line="276" w:lineRule="auto"/>
              <w:rPr>
                <w:rFonts w:eastAsia="Calibri"/>
                <w:b w:val="0"/>
                <w:bCs/>
                <w:sz w:val="20"/>
                <w:szCs w:val="20"/>
              </w:rPr>
            </w:pPr>
            <w:r>
              <w:rPr>
                <w:rFonts w:eastAsia="Calibri"/>
                <w:b w:val="0"/>
                <w:bCs/>
                <w:sz w:val="20"/>
                <w:szCs w:val="20"/>
              </w:rPr>
              <w:t>Cuestionario</w:t>
            </w:r>
          </w:p>
        </w:tc>
      </w:tr>
      <w:tr w:rsidR="00C9206D" w:rsidRPr="00F00067" w14:paraId="43E44CDC" w14:textId="77777777">
        <w:trPr>
          <w:trHeight w:val="806"/>
        </w:trPr>
        <w:tc>
          <w:tcPr>
            <w:tcW w:w="2835" w:type="dxa"/>
            <w:shd w:val="clear" w:color="auto" w:fill="FAC896"/>
            <w:vAlign w:val="center"/>
          </w:tcPr>
          <w:p w14:paraId="31863B10" w14:textId="77777777" w:rsidR="0059034F" w:rsidRPr="00F00067" w:rsidRDefault="00D55C84" w:rsidP="00C9206D">
            <w:pPr>
              <w:snapToGrid w:val="0"/>
              <w:spacing w:after="120" w:line="276" w:lineRule="auto"/>
              <w:rPr>
                <w:rFonts w:eastAsia="Calibri"/>
                <w:sz w:val="20"/>
                <w:szCs w:val="20"/>
              </w:rPr>
            </w:pPr>
            <w:r w:rsidRPr="00F00067">
              <w:rPr>
                <w:rFonts w:eastAsia="Calibri"/>
                <w:sz w:val="20"/>
                <w:szCs w:val="20"/>
              </w:rPr>
              <w:lastRenderedPageBreak/>
              <w:t xml:space="preserve">Archivo de la actividad </w:t>
            </w:r>
          </w:p>
          <w:p w14:paraId="05949614" w14:textId="77777777" w:rsidR="0059034F" w:rsidRPr="00F00067" w:rsidRDefault="00D55C84" w:rsidP="00C9206D">
            <w:pPr>
              <w:snapToGrid w:val="0"/>
              <w:spacing w:after="120" w:line="276" w:lineRule="auto"/>
              <w:rPr>
                <w:rFonts w:eastAsia="Calibri"/>
                <w:sz w:val="20"/>
                <w:szCs w:val="20"/>
              </w:rPr>
            </w:pPr>
            <w:r w:rsidRPr="00F00067">
              <w:rPr>
                <w:rFonts w:eastAsia="Calibri"/>
                <w:sz w:val="20"/>
                <w:szCs w:val="20"/>
              </w:rPr>
              <w:t>(Anexo donde se describe la actividad propuesta)</w:t>
            </w:r>
          </w:p>
        </w:tc>
        <w:tc>
          <w:tcPr>
            <w:tcW w:w="6706" w:type="dxa"/>
            <w:shd w:val="clear" w:color="auto" w:fill="auto"/>
            <w:vAlign w:val="center"/>
          </w:tcPr>
          <w:p w14:paraId="304E38C3" w14:textId="67C1962C" w:rsidR="0059034F" w:rsidRPr="004A61DE" w:rsidRDefault="0042494F" w:rsidP="00C9206D">
            <w:pPr>
              <w:snapToGrid w:val="0"/>
              <w:spacing w:after="120" w:line="276" w:lineRule="auto"/>
              <w:rPr>
                <w:rFonts w:eastAsia="Calibri"/>
                <w:b w:val="0"/>
                <w:bCs/>
                <w:sz w:val="20"/>
                <w:szCs w:val="20"/>
              </w:rPr>
            </w:pPr>
            <w:r w:rsidRPr="0042494F">
              <w:rPr>
                <w:rFonts w:eastAsia="Calibri"/>
                <w:b w:val="0"/>
                <w:bCs/>
                <w:sz w:val="20"/>
                <w:szCs w:val="20"/>
              </w:rPr>
              <w:t>CF</w:t>
            </w:r>
            <w:r w:rsidR="00264716">
              <w:rPr>
                <w:rFonts w:eastAsia="Calibri"/>
                <w:b w:val="0"/>
                <w:bCs/>
                <w:sz w:val="20"/>
                <w:szCs w:val="20"/>
              </w:rPr>
              <w:t>6</w:t>
            </w:r>
            <w:r w:rsidRPr="0042494F">
              <w:rPr>
                <w:rFonts w:eastAsia="Calibri"/>
                <w:b w:val="0"/>
                <w:bCs/>
                <w:sz w:val="20"/>
                <w:szCs w:val="20"/>
              </w:rPr>
              <w:t>_Actividad_didáctica</w:t>
            </w:r>
            <w:r>
              <w:rPr>
                <w:rFonts w:eastAsia="Calibri"/>
                <w:b w:val="0"/>
                <w:bCs/>
                <w:sz w:val="20"/>
                <w:szCs w:val="20"/>
              </w:rPr>
              <w:t>.docx</w:t>
            </w:r>
          </w:p>
        </w:tc>
      </w:tr>
    </w:tbl>
    <w:p w14:paraId="28655A5B" w14:textId="77777777" w:rsidR="0059034F" w:rsidRPr="00F00067" w:rsidRDefault="0059034F" w:rsidP="00C9206D">
      <w:pPr>
        <w:snapToGrid w:val="0"/>
        <w:spacing w:after="120"/>
        <w:ind w:left="426"/>
        <w:jc w:val="both"/>
        <w:rPr>
          <w:sz w:val="20"/>
          <w:szCs w:val="20"/>
        </w:rPr>
      </w:pPr>
    </w:p>
    <w:p w14:paraId="53482502" w14:textId="77777777" w:rsidR="0059034F" w:rsidRPr="00F00067" w:rsidRDefault="0059034F" w:rsidP="00C9206D">
      <w:pPr>
        <w:snapToGrid w:val="0"/>
        <w:spacing w:after="120"/>
        <w:rPr>
          <w:b/>
          <w:sz w:val="20"/>
          <w:szCs w:val="20"/>
          <w:u w:val="single"/>
        </w:rPr>
      </w:pPr>
    </w:p>
    <w:p w14:paraId="236C93E5" w14:textId="77777777" w:rsidR="0059034F" w:rsidRPr="00F00067" w:rsidRDefault="00D55C84" w:rsidP="00570067">
      <w:pPr>
        <w:numPr>
          <w:ilvl w:val="0"/>
          <w:numId w:val="14"/>
        </w:numPr>
        <w:pBdr>
          <w:top w:val="nil"/>
          <w:left w:val="nil"/>
          <w:bottom w:val="nil"/>
          <w:right w:val="nil"/>
          <w:between w:val="nil"/>
        </w:pBdr>
        <w:snapToGrid w:val="0"/>
        <w:spacing w:after="120"/>
        <w:ind w:left="284" w:hanging="284"/>
        <w:jc w:val="both"/>
        <w:rPr>
          <w:b/>
          <w:sz w:val="20"/>
          <w:szCs w:val="20"/>
        </w:rPr>
      </w:pPr>
      <w:r w:rsidRPr="00F00067">
        <w:rPr>
          <w:b/>
          <w:sz w:val="20"/>
          <w:szCs w:val="20"/>
        </w:rPr>
        <w:t xml:space="preserve">MATERIAL </w:t>
      </w:r>
      <w:commentRangeStart w:id="71"/>
      <w:r w:rsidRPr="00F00067">
        <w:rPr>
          <w:b/>
          <w:sz w:val="20"/>
          <w:szCs w:val="20"/>
        </w:rPr>
        <w:t>COMPLEMENTARIO</w:t>
      </w:r>
      <w:commentRangeEnd w:id="71"/>
      <w:r w:rsidR="00D46541">
        <w:rPr>
          <w:rStyle w:val="Refdecomentario"/>
        </w:rPr>
        <w:commentReference w:id="71"/>
      </w:r>
      <w:r w:rsidRPr="00F00067">
        <w:rPr>
          <w:b/>
          <w:sz w:val="20"/>
          <w:szCs w:val="20"/>
        </w:rPr>
        <w:t xml:space="preserve">: </w:t>
      </w:r>
    </w:p>
    <w:p w14:paraId="1DF215C4" w14:textId="307D7117" w:rsidR="0059034F" w:rsidRPr="00F00067" w:rsidRDefault="0059034F" w:rsidP="00C9206D">
      <w:pPr>
        <w:snapToGrid w:val="0"/>
        <w:spacing w:after="120"/>
        <w:rPr>
          <w:sz w:val="20"/>
          <w:szCs w:val="20"/>
        </w:rPr>
      </w:pPr>
    </w:p>
    <w:p w14:paraId="19E933ED" w14:textId="77777777" w:rsidR="00B67702" w:rsidRDefault="00B67702" w:rsidP="00B67702">
      <w:pPr>
        <w:pStyle w:val="Normal1"/>
        <w:spacing w:after="120"/>
        <w:rPr>
          <w:sz w:val="20"/>
          <w:szCs w:val="20"/>
        </w:rPr>
      </w:pPr>
    </w:p>
    <w:tbl>
      <w:tblPr>
        <w:tblW w:w="10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880"/>
        <w:gridCol w:w="2068"/>
        <w:gridCol w:w="2519"/>
      </w:tblGrid>
      <w:tr w:rsidR="00D4003D" w14:paraId="3A5D3524" w14:textId="77777777" w:rsidTr="133A6E36">
        <w:trPr>
          <w:trHeight w:val="658"/>
        </w:trPr>
        <w:tc>
          <w:tcPr>
            <w:tcW w:w="2605" w:type="dxa"/>
            <w:shd w:val="clear" w:color="auto" w:fill="F9CB9C"/>
            <w:tcMar>
              <w:top w:w="100" w:type="dxa"/>
              <w:left w:w="100" w:type="dxa"/>
              <w:bottom w:w="100" w:type="dxa"/>
              <w:right w:w="100" w:type="dxa"/>
            </w:tcMar>
            <w:vAlign w:val="center"/>
          </w:tcPr>
          <w:p w14:paraId="3F79B691" w14:textId="77777777" w:rsidR="00D4003D" w:rsidRDefault="00D4003D" w:rsidP="00C42E56">
            <w:pPr>
              <w:spacing w:after="120"/>
              <w:jc w:val="center"/>
              <w:rPr>
                <w:sz w:val="20"/>
                <w:szCs w:val="20"/>
              </w:rPr>
            </w:pPr>
            <w:r>
              <w:rPr>
                <w:sz w:val="20"/>
                <w:szCs w:val="20"/>
              </w:rPr>
              <w:t>Tema</w:t>
            </w:r>
          </w:p>
        </w:tc>
        <w:tc>
          <w:tcPr>
            <w:tcW w:w="2880" w:type="dxa"/>
            <w:shd w:val="clear" w:color="auto" w:fill="F9CB9C"/>
            <w:tcMar>
              <w:top w:w="100" w:type="dxa"/>
              <w:left w:w="100" w:type="dxa"/>
              <w:bottom w:w="100" w:type="dxa"/>
              <w:right w:w="100" w:type="dxa"/>
            </w:tcMar>
            <w:vAlign w:val="center"/>
          </w:tcPr>
          <w:p w14:paraId="3B5DAC39" w14:textId="77777777" w:rsidR="00D4003D" w:rsidRDefault="00D4003D" w:rsidP="00C42E56">
            <w:pPr>
              <w:spacing w:after="120"/>
              <w:jc w:val="center"/>
              <w:rPr>
                <w:color w:val="000000"/>
                <w:sz w:val="20"/>
                <w:szCs w:val="20"/>
              </w:rPr>
            </w:pPr>
            <w:r>
              <w:rPr>
                <w:sz w:val="20"/>
                <w:szCs w:val="20"/>
              </w:rPr>
              <w:t>Referencia APA del Material</w:t>
            </w:r>
          </w:p>
        </w:tc>
        <w:tc>
          <w:tcPr>
            <w:tcW w:w="2068" w:type="dxa"/>
            <w:shd w:val="clear" w:color="auto" w:fill="F9CB9C"/>
            <w:tcMar>
              <w:top w:w="100" w:type="dxa"/>
              <w:left w:w="100" w:type="dxa"/>
              <w:bottom w:w="100" w:type="dxa"/>
              <w:right w:w="100" w:type="dxa"/>
            </w:tcMar>
            <w:vAlign w:val="center"/>
          </w:tcPr>
          <w:p w14:paraId="13A4CE7E" w14:textId="77777777" w:rsidR="00D4003D" w:rsidRDefault="00D4003D" w:rsidP="00C42E56">
            <w:pPr>
              <w:spacing w:after="120"/>
              <w:jc w:val="center"/>
              <w:rPr>
                <w:sz w:val="20"/>
                <w:szCs w:val="20"/>
              </w:rPr>
            </w:pPr>
            <w:r>
              <w:rPr>
                <w:sz w:val="20"/>
                <w:szCs w:val="20"/>
              </w:rPr>
              <w:t>Tipo de material</w:t>
            </w:r>
          </w:p>
          <w:p w14:paraId="34926BB3" w14:textId="77777777" w:rsidR="00D4003D" w:rsidRDefault="00D4003D" w:rsidP="00C42E56">
            <w:pPr>
              <w:spacing w:after="120"/>
              <w:jc w:val="center"/>
              <w:rPr>
                <w:color w:val="000000"/>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703A8725" w14:textId="77777777" w:rsidR="00D4003D" w:rsidRDefault="00D4003D" w:rsidP="00C42E56">
            <w:pPr>
              <w:spacing w:after="120"/>
              <w:jc w:val="center"/>
              <w:rPr>
                <w:sz w:val="20"/>
                <w:szCs w:val="20"/>
              </w:rPr>
            </w:pPr>
            <w:r>
              <w:rPr>
                <w:sz w:val="20"/>
                <w:szCs w:val="20"/>
              </w:rPr>
              <w:t>Enlace del Recurso o</w:t>
            </w:r>
          </w:p>
          <w:p w14:paraId="105F7D79" w14:textId="77777777" w:rsidR="00D4003D" w:rsidRDefault="00D4003D" w:rsidP="00C42E56">
            <w:pPr>
              <w:spacing w:after="120"/>
              <w:jc w:val="center"/>
              <w:rPr>
                <w:color w:val="000000"/>
                <w:sz w:val="20"/>
                <w:szCs w:val="20"/>
              </w:rPr>
            </w:pPr>
            <w:r>
              <w:rPr>
                <w:sz w:val="20"/>
                <w:szCs w:val="20"/>
              </w:rPr>
              <w:t>Archivo del documento o material</w:t>
            </w:r>
          </w:p>
        </w:tc>
      </w:tr>
      <w:tr w:rsidR="00D4003D" w14:paraId="6C71DD5E" w14:textId="77777777" w:rsidTr="133A6E36">
        <w:trPr>
          <w:trHeight w:val="182"/>
        </w:trPr>
        <w:tc>
          <w:tcPr>
            <w:tcW w:w="2605" w:type="dxa"/>
            <w:tcMar>
              <w:top w:w="100" w:type="dxa"/>
              <w:left w:w="100" w:type="dxa"/>
              <w:bottom w:w="100" w:type="dxa"/>
              <w:right w:w="100" w:type="dxa"/>
            </w:tcMar>
            <w:vAlign w:val="center"/>
          </w:tcPr>
          <w:p w14:paraId="24CC8A09" w14:textId="77777777" w:rsidR="00D4003D" w:rsidRDefault="00D4003D" w:rsidP="00C42E56">
            <w:pPr>
              <w:spacing w:after="120"/>
              <w:rPr>
                <w:b/>
                <w:sz w:val="20"/>
                <w:szCs w:val="20"/>
              </w:rPr>
            </w:pPr>
            <w:proofErr w:type="spellStart"/>
            <w:r>
              <w:rPr>
                <w:sz w:val="20"/>
                <w:szCs w:val="20"/>
              </w:rPr>
              <w:t>Merchandising</w:t>
            </w:r>
            <w:proofErr w:type="spellEnd"/>
          </w:p>
        </w:tc>
        <w:tc>
          <w:tcPr>
            <w:tcW w:w="2880" w:type="dxa"/>
            <w:tcMar>
              <w:top w:w="100" w:type="dxa"/>
              <w:left w:w="100" w:type="dxa"/>
              <w:bottom w:w="100" w:type="dxa"/>
              <w:right w:w="100" w:type="dxa"/>
            </w:tcMar>
            <w:vAlign w:val="center"/>
          </w:tcPr>
          <w:p w14:paraId="55D83A95" w14:textId="69CD97BE" w:rsidR="00D4003D" w:rsidRDefault="00D4003D" w:rsidP="00C42E56">
            <w:pPr>
              <w:spacing w:after="120"/>
              <w:rPr>
                <w:b/>
                <w:sz w:val="20"/>
                <w:szCs w:val="20"/>
              </w:rPr>
            </w:pPr>
            <w:r>
              <w:rPr>
                <w:sz w:val="20"/>
                <w:szCs w:val="20"/>
              </w:rPr>
              <w:t xml:space="preserve">Ortiz, G., C., y López, M., K. (2021). </w:t>
            </w:r>
            <w:r>
              <w:rPr>
                <w:i/>
                <w:sz w:val="20"/>
                <w:szCs w:val="20"/>
              </w:rPr>
              <w:t xml:space="preserve">Estrategias de innovación en </w:t>
            </w:r>
            <w:proofErr w:type="spellStart"/>
            <w:r>
              <w:rPr>
                <w:i/>
                <w:sz w:val="20"/>
                <w:szCs w:val="20"/>
              </w:rPr>
              <w:t>merchandising</w:t>
            </w:r>
            <w:proofErr w:type="spellEnd"/>
            <w:r>
              <w:rPr>
                <w:i/>
                <w:sz w:val="20"/>
                <w:szCs w:val="20"/>
              </w:rPr>
              <w:t xml:space="preserve"> aplicadas a pymes del sector misceláneas en la localidad de Chapinero en Bogotá</w:t>
            </w:r>
            <w:r>
              <w:rPr>
                <w:sz w:val="20"/>
                <w:szCs w:val="20"/>
              </w:rPr>
              <w:t xml:space="preserve">. </w:t>
            </w:r>
          </w:p>
        </w:tc>
        <w:tc>
          <w:tcPr>
            <w:tcW w:w="2068" w:type="dxa"/>
            <w:tcMar>
              <w:top w:w="100" w:type="dxa"/>
              <w:left w:w="100" w:type="dxa"/>
              <w:bottom w:w="100" w:type="dxa"/>
              <w:right w:w="100" w:type="dxa"/>
            </w:tcMar>
            <w:vAlign w:val="center"/>
          </w:tcPr>
          <w:p w14:paraId="634C52A0" w14:textId="77777777" w:rsidR="00D4003D" w:rsidRDefault="00D4003D" w:rsidP="00C42E56">
            <w:pPr>
              <w:spacing w:after="120"/>
              <w:jc w:val="center"/>
              <w:rPr>
                <w:b/>
                <w:sz w:val="20"/>
                <w:szCs w:val="20"/>
              </w:rPr>
            </w:pPr>
            <w:r>
              <w:rPr>
                <w:sz w:val="20"/>
                <w:szCs w:val="20"/>
              </w:rPr>
              <w:t>Documento</w:t>
            </w:r>
          </w:p>
        </w:tc>
        <w:tc>
          <w:tcPr>
            <w:tcW w:w="2519" w:type="dxa"/>
            <w:tcMar>
              <w:top w:w="100" w:type="dxa"/>
              <w:left w:w="100" w:type="dxa"/>
              <w:bottom w:w="100" w:type="dxa"/>
              <w:right w:w="100" w:type="dxa"/>
            </w:tcMar>
            <w:vAlign w:val="center"/>
          </w:tcPr>
          <w:p w14:paraId="020A9E91" w14:textId="77777777" w:rsidR="00D4003D" w:rsidRDefault="00D4003D" w:rsidP="00C42E56">
            <w:pPr>
              <w:spacing w:after="120"/>
              <w:rPr>
                <w:b/>
                <w:sz w:val="20"/>
                <w:szCs w:val="20"/>
              </w:rPr>
            </w:pPr>
            <w:hyperlink r:id="rId37">
              <w:r>
                <w:rPr>
                  <w:color w:val="0000FF"/>
                  <w:sz w:val="20"/>
                  <w:szCs w:val="20"/>
                  <w:u w:val="single"/>
                </w:rPr>
                <w:t>https://digitk.areandina.edu.co/handle/areandina/3838</w:t>
              </w:r>
            </w:hyperlink>
            <w:r>
              <w:rPr>
                <w:sz w:val="20"/>
                <w:szCs w:val="20"/>
              </w:rPr>
              <w:t xml:space="preserve"> </w:t>
            </w:r>
          </w:p>
        </w:tc>
      </w:tr>
      <w:tr w:rsidR="00D4003D" w14:paraId="31B254DA" w14:textId="77777777" w:rsidTr="133A6E36">
        <w:trPr>
          <w:trHeight w:val="182"/>
        </w:trPr>
        <w:tc>
          <w:tcPr>
            <w:tcW w:w="2605" w:type="dxa"/>
            <w:tcMar>
              <w:top w:w="100" w:type="dxa"/>
              <w:left w:w="100" w:type="dxa"/>
              <w:bottom w:w="100" w:type="dxa"/>
              <w:right w:w="100" w:type="dxa"/>
            </w:tcMar>
            <w:vAlign w:val="center"/>
          </w:tcPr>
          <w:p w14:paraId="67463DEF" w14:textId="77777777" w:rsidR="00D4003D" w:rsidRDefault="00D4003D" w:rsidP="133A6E36">
            <w:pPr>
              <w:spacing w:after="120"/>
              <w:rPr>
                <w:b/>
                <w:bCs/>
                <w:sz w:val="20"/>
                <w:szCs w:val="20"/>
              </w:rPr>
            </w:pPr>
            <w:commentRangeStart w:id="72"/>
            <w:r w:rsidRPr="133A6E36">
              <w:rPr>
                <w:sz w:val="20"/>
                <w:szCs w:val="20"/>
              </w:rPr>
              <w:t xml:space="preserve">Tipos de </w:t>
            </w:r>
            <w:proofErr w:type="spellStart"/>
            <w:r w:rsidRPr="133A6E36">
              <w:rPr>
                <w:i/>
                <w:iCs/>
                <w:sz w:val="20"/>
                <w:szCs w:val="20"/>
              </w:rPr>
              <w:t>merchandising</w:t>
            </w:r>
            <w:proofErr w:type="spellEnd"/>
          </w:p>
        </w:tc>
        <w:tc>
          <w:tcPr>
            <w:tcW w:w="2880" w:type="dxa"/>
            <w:tcMar>
              <w:top w:w="100" w:type="dxa"/>
              <w:left w:w="100" w:type="dxa"/>
              <w:bottom w:w="100" w:type="dxa"/>
              <w:right w:w="100" w:type="dxa"/>
            </w:tcMar>
            <w:vAlign w:val="center"/>
          </w:tcPr>
          <w:p w14:paraId="0CC2E20E" w14:textId="1FE72196" w:rsidR="00D4003D" w:rsidRDefault="00D4003D" w:rsidP="00C42E56">
            <w:pPr>
              <w:spacing w:after="120"/>
              <w:rPr>
                <w:b/>
                <w:sz w:val="20"/>
                <w:szCs w:val="20"/>
              </w:rPr>
            </w:pPr>
            <w:r>
              <w:rPr>
                <w:sz w:val="20"/>
                <w:szCs w:val="20"/>
              </w:rPr>
              <w:t xml:space="preserve">Morgan, T., Bohigas, G. </w:t>
            </w:r>
            <w:proofErr w:type="spellStart"/>
            <w:r>
              <w:rPr>
                <w:sz w:val="20"/>
                <w:szCs w:val="20"/>
              </w:rPr>
              <w:t>Rojals</w:t>
            </w:r>
            <w:proofErr w:type="spellEnd"/>
            <w:r>
              <w:rPr>
                <w:sz w:val="20"/>
                <w:szCs w:val="20"/>
              </w:rPr>
              <w:t xml:space="preserve">, M., y </w:t>
            </w:r>
            <w:proofErr w:type="spellStart"/>
            <w:r>
              <w:rPr>
                <w:sz w:val="20"/>
                <w:szCs w:val="20"/>
              </w:rPr>
              <w:t>Landrove</w:t>
            </w:r>
            <w:proofErr w:type="spellEnd"/>
            <w:r>
              <w:rPr>
                <w:sz w:val="20"/>
                <w:szCs w:val="20"/>
              </w:rPr>
              <w:t xml:space="preserve">, S. (2016). </w:t>
            </w:r>
            <w:r>
              <w:rPr>
                <w:i/>
                <w:sz w:val="20"/>
                <w:szCs w:val="20"/>
              </w:rPr>
              <w:t xml:space="preserve">Visual </w:t>
            </w:r>
            <w:proofErr w:type="spellStart"/>
            <w:r>
              <w:rPr>
                <w:i/>
                <w:sz w:val="20"/>
                <w:szCs w:val="20"/>
              </w:rPr>
              <w:t>merchandising</w:t>
            </w:r>
            <w:proofErr w:type="spellEnd"/>
            <w:r>
              <w:rPr>
                <w:i/>
                <w:sz w:val="20"/>
                <w:szCs w:val="20"/>
              </w:rPr>
              <w:t>: escaparates e interiores comerciales</w:t>
            </w:r>
            <w:r>
              <w:rPr>
                <w:sz w:val="20"/>
                <w:szCs w:val="20"/>
              </w:rPr>
              <w:t>.</w:t>
            </w:r>
            <w:r>
              <w:rPr>
                <w:b/>
                <w:sz w:val="20"/>
                <w:szCs w:val="20"/>
              </w:rPr>
              <w:t xml:space="preserve"> </w:t>
            </w:r>
          </w:p>
        </w:tc>
        <w:tc>
          <w:tcPr>
            <w:tcW w:w="2068" w:type="dxa"/>
            <w:tcMar>
              <w:top w:w="100" w:type="dxa"/>
              <w:left w:w="100" w:type="dxa"/>
              <w:bottom w:w="100" w:type="dxa"/>
              <w:right w:w="100" w:type="dxa"/>
            </w:tcMar>
            <w:vAlign w:val="center"/>
          </w:tcPr>
          <w:p w14:paraId="2B66D99A" w14:textId="77777777" w:rsidR="00D4003D" w:rsidRDefault="00D4003D" w:rsidP="00C42E56">
            <w:pPr>
              <w:spacing w:after="120"/>
              <w:jc w:val="center"/>
              <w:rPr>
                <w:b/>
                <w:sz w:val="20"/>
                <w:szCs w:val="20"/>
              </w:rPr>
            </w:pPr>
            <w:r>
              <w:rPr>
                <w:sz w:val="20"/>
                <w:szCs w:val="20"/>
              </w:rPr>
              <w:t>Documento</w:t>
            </w:r>
          </w:p>
        </w:tc>
        <w:tc>
          <w:tcPr>
            <w:tcW w:w="2519" w:type="dxa"/>
            <w:tcMar>
              <w:top w:w="100" w:type="dxa"/>
              <w:left w:w="100" w:type="dxa"/>
              <w:bottom w:w="100" w:type="dxa"/>
              <w:right w:w="100" w:type="dxa"/>
            </w:tcMar>
            <w:vAlign w:val="center"/>
          </w:tcPr>
          <w:p w14:paraId="23B6AA5C" w14:textId="53714951" w:rsidR="00200189" w:rsidRPr="00200189" w:rsidRDefault="00200189" w:rsidP="00C42E56">
            <w:pPr>
              <w:spacing w:after="120"/>
              <w:rPr>
                <w:color w:val="0000FF"/>
                <w:sz w:val="20"/>
                <w:szCs w:val="20"/>
                <w:u w:val="single"/>
              </w:rPr>
            </w:pPr>
            <w:hyperlink r:id="rId38">
              <w:r w:rsidRPr="133A6E36">
                <w:rPr>
                  <w:color w:val="0000FF"/>
                  <w:sz w:val="20"/>
                  <w:szCs w:val="20"/>
                </w:rPr>
                <w:t>https://elibro-net.bdigital.sena.edu.co/es/ereader/senavirtual/45616</w:t>
              </w:r>
            </w:hyperlink>
            <w:commentRangeEnd w:id="72"/>
            <w:r w:rsidR="00000000">
              <w:commentReference w:id="72"/>
            </w:r>
          </w:p>
        </w:tc>
      </w:tr>
      <w:tr w:rsidR="00D4003D" w14:paraId="48EFAB85" w14:textId="77777777" w:rsidTr="133A6E36">
        <w:trPr>
          <w:trHeight w:val="182"/>
        </w:trPr>
        <w:tc>
          <w:tcPr>
            <w:tcW w:w="2605" w:type="dxa"/>
            <w:tcMar>
              <w:top w:w="100" w:type="dxa"/>
              <w:left w:w="100" w:type="dxa"/>
              <w:bottom w:w="100" w:type="dxa"/>
              <w:right w:w="100" w:type="dxa"/>
            </w:tcMar>
            <w:vAlign w:val="center"/>
          </w:tcPr>
          <w:p w14:paraId="216E0956" w14:textId="77777777" w:rsidR="00D4003D" w:rsidRDefault="00D4003D" w:rsidP="00C42E56">
            <w:pPr>
              <w:spacing w:after="120"/>
              <w:rPr>
                <w:b/>
                <w:sz w:val="20"/>
                <w:szCs w:val="20"/>
              </w:rPr>
            </w:pPr>
            <w:r>
              <w:rPr>
                <w:sz w:val="20"/>
                <w:szCs w:val="20"/>
              </w:rPr>
              <w:t>Presentaciones</w:t>
            </w:r>
          </w:p>
        </w:tc>
        <w:tc>
          <w:tcPr>
            <w:tcW w:w="2880" w:type="dxa"/>
            <w:tcMar>
              <w:top w:w="100" w:type="dxa"/>
              <w:left w:w="100" w:type="dxa"/>
              <w:bottom w:w="100" w:type="dxa"/>
              <w:right w:w="100" w:type="dxa"/>
            </w:tcMar>
            <w:vAlign w:val="center"/>
          </w:tcPr>
          <w:p w14:paraId="1568EF6D" w14:textId="01004C2A" w:rsidR="00D4003D" w:rsidRDefault="00D4003D" w:rsidP="00C42E56">
            <w:pPr>
              <w:spacing w:after="120"/>
              <w:rPr>
                <w:b/>
                <w:sz w:val="20"/>
                <w:szCs w:val="20"/>
              </w:rPr>
            </w:pPr>
            <w:r w:rsidRPr="00DB314E">
              <w:rPr>
                <w:sz w:val="20"/>
                <w:szCs w:val="20"/>
                <w:lang w:val="en-US"/>
              </w:rPr>
              <w:t xml:space="preserve">Apple. (2016). </w:t>
            </w:r>
            <w:r w:rsidRPr="00DB314E">
              <w:rPr>
                <w:i/>
                <w:sz w:val="20"/>
                <w:szCs w:val="20"/>
                <w:lang w:val="en-US"/>
              </w:rPr>
              <w:t xml:space="preserve">Apple – </w:t>
            </w:r>
            <w:proofErr w:type="spellStart"/>
            <w:r w:rsidRPr="00DB314E">
              <w:rPr>
                <w:i/>
                <w:sz w:val="20"/>
                <w:szCs w:val="20"/>
                <w:lang w:val="en-US"/>
              </w:rPr>
              <w:t>september</w:t>
            </w:r>
            <w:proofErr w:type="spellEnd"/>
            <w:r w:rsidRPr="00DB314E">
              <w:rPr>
                <w:i/>
                <w:sz w:val="20"/>
                <w:szCs w:val="20"/>
                <w:lang w:val="en-US"/>
              </w:rPr>
              <w:t xml:space="preserve"> event 2016.</w:t>
            </w:r>
            <w:r w:rsidRPr="00DB314E">
              <w:rPr>
                <w:sz w:val="20"/>
                <w:szCs w:val="20"/>
                <w:lang w:val="en-US"/>
              </w:rPr>
              <w:t xml:space="preserve"> [Video]. </w:t>
            </w:r>
            <w:proofErr w:type="spellStart"/>
            <w:r>
              <w:rPr>
                <w:sz w:val="20"/>
                <w:szCs w:val="20"/>
              </w:rPr>
              <w:t>Youtube</w:t>
            </w:r>
            <w:proofErr w:type="spellEnd"/>
            <w:r>
              <w:rPr>
                <w:sz w:val="20"/>
                <w:szCs w:val="20"/>
              </w:rPr>
              <w:t xml:space="preserve">. </w:t>
            </w:r>
          </w:p>
        </w:tc>
        <w:tc>
          <w:tcPr>
            <w:tcW w:w="2068" w:type="dxa"/>
            <w:tcMar>
              <w:top w:w="100" w:type="dxa"/>
              <w:left w:w="100" w:type="dxa"/>
              <w:bottom w:w="100" w:type="dxa"/>
              <w:right w:w="100" w:type="dxa"/>
            </w:tcMar>
            <w:vAlign w:val="center"/>
          </w:tcPr>
          <w:p w14:paraId="75B5F180" w14:textId="77777777" w:rsidR="00D4003D" w:rsidRDefault="00D4003D" w:rsidP="00C42E56">
            <w:pPr>
              <w:spacing w:after="120"/>
              <w:jc w:val="center"/>
              <w:rPr>
                <w:b/>
                <w:sz w:val="20"/>
                <w:szCs w:val="20"/>
              </w:rPr>
            </w:pPr>
            <w:r>
              <w:rPr>
                <w:sz w:val="20"/>
                <w:szCs w:val="20"/>
              </w:rPr>
              <w:t>Video</w:t>
            </w:r>
          </w:p>
        </w:tc>
        <w:tc>
          <w:tcPr>
            <w:tcW w:w="2519" w:type="dxa"/>
            <w:tcMar>
              <w:top w:w="100" w:type="dxa"/>
              <w:left w:w="100" w:type="dxa"/>
              <w:bottom w:w="100" w:type="dxa"/>
              <w:right w:w="100" w:type="dxa"/>
            </w:tcMar>
            <w:vAlign w:val="center"/>
          </w:tcPr>
          <w:p w14:paraId="5FFEB196" w14:textId="77777777" w:rsidR="00D4003D" w:rsidRDefault="00D4003D" w:rsidP="00C42E56">
            <w:pPr>
              <w:spacing w:after="120"/>
              <w:rPr>
                <w:b/>
                <w:sz w:val="20"/>
                <w:szCs w:val="20"/>
              </w:rPr>
            </w:pPr>
            <w:r>
              <w:rPr>
                <w:sz w:val="20"/>
                <w:szCs w:val="20"/>
              </w:rPr>
              <w:t xml:space="preserve"> </w:t>
            </w:r>
            <w:hyperlink r:id="rId39">
              <w:r>
                <w:rPr>
                  <w:color w:val="0000FF"/>
                  <w:sz w:val="20"/>
                  <w:szCs w:val="20"/>
                  <w:u w:val="single"/>
                </w:rPr>
                <w:t>https://www.youtube.com/watch?v=NS0txu_Kzl8</w:t>
              </w:r>
            </w:hyperlink>
          </w:p>
        </w:tc>
      </w:tr>
      <w:tr w:rsidR="00D4003D" w14:paraId="10C847FA" w14:textId="77777777" w:rsidTr="133A6E36">
        <w:trPr>
          <w:trHeight w:val="182"/>
        </w:trPr>
        <w:tc>
          <w:tcPr>
            <w:tcW w:w="2605" w:type="dxa"/>
            <w:tcMar>
              <w:top w:w="100" w:type="dxa"/>
              <w:left w:w="100" w:type="dxa"/>
              <w:bottom w:w="100" w:type="dxa"/>
              <w:right w:w="100" w:type="dxa"/>
            </w:tcMar>
            <w:vAlign w:val="center"/>
          </w:tcPr>
          <w:p w14:paraId="2D93F9F7" w14:textId="77777777" w:rsidR="00D4003D" w:rsidRDefault="00D4003D" w:rsidP="00C42E56">
            <w:pPr>
              <w:spacing w:after="120"/>
              <w:rPr>
                <w:b/>
                <w:sz w:val="20"/>
                <w:szCs w:val="20"/>
              </w:rPr>
            </w:pPr>
            <w:r>
              <w:rPr>
                <w:sz w:val="20"/>
                <w:szCs w:val="20"/>
              </w:rPr>
              <w:t>Presentaciones</w:t>
            </w:r>
          </w:p>
        </w:tc>
        <w:tc>
          <w:tcPr>
            <w:tcW w:w="2880" w:type="dxa"/>
            <w:tcMar>
              <w:top w:w="100" w:type="dxa"/>
              <w:left w:w="100" w:type="dxa"/>
              <w:bottom w:w="100" w:type="dxa"/>
              <w:right w:w="100" w:type="dxa"/>
            </w:tcMar>
            <w:vAlign w:val="center"/>
          </w:tcPr>
          <w:p w14:paraId="20E93ABF" w14:textId="0376A47A" w:rsidR="00D4003D" w:rsidRDefault="00D4003D" w:rsidP="00C42E56">
            <w:pPr>
              <w:spacing w:after="120"/>
              <w:rPr>
                <w:b/>
                <w:sz w:val="20"/>
                <w:szCs w:val="20"/>
              </w:rPr>
            </w:pPr>
            <w:r>
              <w:rPr>
                <w:sz w:val="20"/>
                <w:szCs w:val="20"/>
              </w:rPr>
              <w:t xml:space="preserve">TEDx </w:t>
            </w:r>
            <w:proofErr w:type="spellStart"/>
            <w:r>
              <w:rPr>
                <w:sz w:val="20"/>
                <w:szCs w:val="20"/>
              </w:rPr>
              <w:t>Talks</w:t>
            </w:r>
            <w:proofErr w:type="spellEnd"/>
            <w:r>
              <w:rPr>
                <w:sz w:val="20"/>
                <w:szCs w:val="20"/>
              </w:rPr>
              <w:t xml:space="preserve">. (2016). </w:t>
            </w:r>
            <w:r>
              <w:rPr>
                <w:i/>
                <w:sz w:val="20"/>
                <w:szCs w:val="20"/>
              </w:rPr>
              <w:t xml:space="preserve">Hablando con </w:t>
            </w:r>
            <w:proofErr w:type="spellStart"/>
            <w:r>
              <w:rPr>
                <w:i/>
                <w:sz w:val="20"/>
                <w:szCs w:val="20"/>
              </w:rPr>
              <w:t>Julis</w:t>
            </w:r>
            <w:proofErr w:type="spellEnd"/>
            <w:r>
              <w:rPr>
                <w:i/>
                <w:sz w:val="20"/>
                <w:szCs w:val="20"/>
              </w:rPr>
              <w:t xml:space="preserve"> | Daniela Galindo | </w:t>
            </w:r>
            <w:proofErr w:type="spellStart"/>
            <w:r>
              <w:rPr>
                <w:i/>
                <w:sz w:val="20"/>
                <w:szCs w:val="20"/>
              </w:rPr>
              <w:t>TEDxUniversidadPiloto</w:t>
            </w:r>
            <w:proofErr w:type="spellEnd"/>
            <w:r>
              <w:rPr>
                <w:sz w:val="20"/>
                <w:szCs w:val="20"/>
              </w:rPr>
              <w:t xml:space="preserve">. [Video]. YouTube. </w:t>
            </w:r>
          </w:p>
        </w:tc>
        <w:tc>
          <w:tcPr>
            <w:tcW w:w="2068" w:type="dxa"/>
            <w:tcMar>
              <w:top w:w="100" w:type="dxa"/>
              <w:left w:w="100" w:type="dxa"/>
              <w:bottom w:w="100" w:type="dxa"/>
              <w:right w:w="100" w:type="dxa"/>
            </w:tcMar>
            <w:vAlign w:val="center"/>
          </w:tcPr>
          <w:p w14:paraId="2E7F65D7" w14:textId="77777777" w:rsidR="00D4003D" w:rsidRDefault="00D4003D" w:rsidP="00C42E56">
            <w:pPr>
              <w:spacing w:after="120"/>
              <w:jc w:val="center"/>
              <w:rPr>
                <w:b/>
                <w:sz w:val="20"/>
                <w:szCs w:val="20"/>
              </w:rPr>
            </w:pPr>
            <w:r>
              <w:rPr>
                <w:sz w:val="20"/>
                <w:szCs w:val="20"/>
              </w:rPr>
              <w:t>Video</w:t>
            </w:r>
          </w:p>
        </w:tc>
        <w:tc>
          <w:tcPr>
            <w:tcW w:w="2519" w:type="dxa"/>
            <w:tcMar>
              <w:top w:w="100" w:type="dxa"/>
              <w:left w:w="100" w:type="dxa"/>
              <w:bottom w:w="100" w:type="dxa"/>
              <w:right w:w="100" w:type="dxa"/>
            </w:tcMar>
            <w:vAlign w:val="center"/>
          </w:tcPr>
          <w:p w14:paraId="6872A246" w14:textId="17CEE9E4" w:rsidR="00D4003D" w:rsidRPr="00D4003D" w:rsidRDefault="00D4003D" w:rsidP="00C42E56">
            <w:pPr>
              <w:spacing w:after="120"/>
              <w:rPr>
                <w:color w:val="000000"/>
                <w:sz w:val="20"/>
                <w:szCs w:val="20"/>
                <w:u w:val="single"/>
              </w:rPr>
            </w:pPr>
            <w:hyperlink r:id="rId40">
              <w:r>
                <w:rPr>
                  <w:color w:val="000000"/>
                  <w:sz w:val="20"/>
                  <w:szCs w:val="20"/>
                  <w:u w:val="single"/>
                </w:rPr>
                <w:t>https://www.youtube.com/watch?v=0SjVNTAVdgs</w:t>
              </w:r>
            </w:hyperlink>
          </w:p>
        </w:tc>
      </w:tr>
      <w:tr w:rsidR="00D4003D" w14:paraId="1DD24E68" w14:textId="77777777" w:rsidTr="133A6E36">
        <w:trPr>
          <w:trHeight w:val="182"/>
        </w:trPr>
        <w:tc>
          <w:tcPr>
            <w:tcW w:w="2605" w:type="dxa"/>
            <w:tcMar>
              <w:top w:w="100" w:type="dxa"/>
              <w:left w:w="100" w:type="dxa"/>
              <w:bottom w:w="100" w:type="dxa"/>
              <w:right w:w="100" w:type="dxa"/>
            </w:tcMar>
            <w:vAlign w:val="center"/>
          </w:tcPr>
          <w:p w14:paraId="6E7DEE8D" w14:textId="77777777" w:rsidR="00D4003D" w:rsidRDefault="00D4003D" w:rsidP="00C42E56">
            <w:pPr>
              <w:spacing w:after="120"/>
              <w:rPr>
                <w:b/>
                <w:sz w:val="20"/>
                <w:szCs w:val="20"/>
              </w:rPr>
            </w:pPr>
            <w:r>
              <w:rPr>
                <w:sz w:val="20"/>
                <w:szCs w:val="20"/>
              </w:rPr>
              <w:t>Presentaciones</w:t>
            </w:r>
          </w:p>
        </w:tc>
        <w:tc>
          <w:tcPr>
            <w:tcW w:w="2880" w:type="dxa"/>
            <w:tcMar>
              <w:top w:w="100" w:type="dxa"/>
              <w:left w:w="100" w:type="dxa"/>
              <w:bottom w:w="100" w:type="dxa"/>
              <w:right w:w="100" w:type="dxa"/>
            </w:tcMar>
            <w:vAlign w:val="center"/>
          </w:tcPr>
          <w:p w14:paraId="703581EB" w14:textId="3A4AFBFC" w:rsidR="00D4003D" w:rsidRDefault="00D4003D" w:rsidP="00C42E56">
            <w:pPr>
              <w:spacing w:after="120"/>
              <w:rPr>
                <w:b/>
                <w:sz w:val="20"/>
                <w:szCs w:val="20"/>
              </w:rPr>
            </w:pPr>
            <w:r>
              <w:rPr>
                <w:sz w:val="20"/>
                <w:szCs w:val="20"/>
              </w:rPr>
              <w:t xml:space="preserve">Universia. (2020). </w:t>
            </w:r>
            <w:r>
              <w:rPr>
                <w:i/>
                <w:sz w:val="20"/>
                <w:szCs w:val="20"/>
              </w:rPr>
              <w:t>Los mejores programas para hacer presentaciones como un profesional.</w:t>
            </w:r>
          </w:p>
        </w:tc>
        <w:tc>
          <w:tcPr>
            <w:tcW w:w="2068" w:type="dxa"/>
            <w:tcMar>
              <w:top w:w="100" w:type="dxa"/>
              <w:left w:w="100" w:type="dxa"/>
              <w:bottom w:w="100" w:type="dxa"/>
              <w:right w:w="100" w:type="dxa"/>
            </w:tcMar>
            <w:vAlign w:val="center"/>
          </w:tcPr>
          <w:p w14:paraId="4FC60763" w14:textId="77777777" w:rsidR="00D4003D" w:rsidRDefault="00D4003D" w:rsidP="00C42E56">
            <w:pPr>
              <w:spacing w:after="120"/>
              <w:jc w:val="center"/>
              <w:rPr>
                <w:b/>
                <w:sz w:val="20"/>
                <w:szCs w:val="20"/>
              </w:rPr>
            </w:pPr>
            <w:r>
              <w:rPr>
                <w:sz w:val="20"/>
                <w:szCs w:val="20"/>
              </w:rPr>
              <w:t>Artículo web</w:t>
            </w:r>
          </w:p>
        </w:tc>
        <w:tc>
          <w:tcPr>
            <w:tcW w:w="2519" w:type="dxa"/>
            <w:tcMar>
              <w:top w:w="100" w:type="dxa"/>
              <w:left w:w="100" w:type="dxa"/>
              <w:bottom w:w="100" w:type="dxa"/>
              <w:right w:w="100" w:type="dxa"/>
            </w:tcMar>
            <w:vAlign w:val="center"/>
          </w:tcPr>
          <w:p w14:paraId="7B1633E8" w14:textId="77777777" w:rsidR="00D4003D" w:rsidRDefault="00D4003D" w:rsidP="00C42E56">
            <w:pPr>
              <w:spacing w:after="120"/>
              <w:rPr>
                <w:b/>
                <w:sz w:val="20"/>
                <w:szCs w:val="20"/>
              </w:rPr>
            </w:pPr>
            <w:hyperlink r:id="rId41">
              <w:r>
                <w:rPr>
                  <w:color w:val="0000FF"/>
                  <w:sz w:val="20"/>
                  <w:szCs w:val="20"/>
                  <w:u w:val="single"/>
                </w:rPr>
                <w:t>https://www.universia.net/co/actualidad/orientacion-academica/mejores-programas-hacer-presentaciones-como-profesional-1098969.html</w:t>
              </w:r>
            </w:hyperlink>
            <w:r>
              <w:rPr>
                <w:sz w:val="20"/>
                <w:szCs w:val="20"/>
              </w:rPr>
              <w:t xml:space="preserve"> </w:t>
            </w:r>
          </w:p>
        </w:tc>
      </w:tr>
    </w:tbl>
    <w:p w14:paraId="7F8A1CD0" w14:textId="77777777" w:rsidR="00B67702" w:rsidRDefault="00B67702" w:rsidP="00B67702">
      <w:pPr>
        <w:pStyle w:val="Normal1"/>
        <w:spacing w:after="120"/>
        <w:rPr>
          <w:sz w:val="20"/>
          <w:szCs w:val="20"/>
        </w:rPr>
      </w:pPr>
    </w:p>
    <w:p w14:paraId="70804C4C" w14:textId="77777777" w:rsidR="00B67702" w:rsidRDefault="00B67702" w:rsidP="00B67702">
      <w:pPr>
        <w:pStyle w:val="Normal1"/>
        <w:spacing w:after="120"/>
        <w:rPr>
          <w:sz w:val="20"/>
          <w:szCs w:val="20"/>
        </w:rPr>
      </w:pPr>
    </w:p>
    <w:p w14:paraId="65E01382" w14:textId="77777777" w:rsidR="0059034F" w:rsidRPr="00F00067" w:rsidRDefault="0059034F" w:rsidP="00C9206D">
      <w:pPr>
        <w:snapToGrid w:val="0"/>
        <w:spacing w:after="120"/>
        <w:rPr>
          <w:sz w:val="20"/>
          <w:szCs w:val="20"/>
        </w:rPr>
      </w:pPr>
    </w:p>
    <w:p w14:paraId="60594E1F" w14:textId="77777777" w:rsidR="0059034F" w:rsidRPr="00F00067" w:rsidRDefault="0059034F" w:rsidP="00C9206D">
      <w:pPr>
        <w:snapToGrid w:val="0"/>
        <w:spacing w:after="120"/>
        <w:rPr>
          <w:sz w:val="20"/>
          <w:szCs w:val="20"/>
        </w:rPr>
      </w:pPr>
    </w:p>
    <w:p w14:paraId="5D16EAAE" w14:textId="77777777" w:rsidR="0059034F" w:rsidRPr="00F00067" w:rsidRDefault="00D55C84" w:rsidP="00570067">
      <w:pPr>
        <w:numPr>
          <w:ilvl w:val="0"/>
          <w:numId w:val="14"/>
        </w:numPr>
        <w:pBdr>
          <w:top w:val="nil"/>
          <w:left w:val="nil"/>
          <w:bottom w:val="nil"/>
          <w:right w:val="nil"/>
          <w:between w:val="nil"/>
        </w:pBdr>
        <w:snapToGrid w:val="0"/>
        <w:spacing w:after="120"/>
        <w:ind w:left="284" w:hanging="284"/>
        <w:jc w:val="both"/>
        <w:rPr>
          <w:b/>
          <w:sz w:val="20"/>
          <w:szCs w:val="20"/>
        </w:rPr>
      </w:pPr>
      <w:r w:rsidRPr="00F00067">
        <w:rPr>
          <w:b/>
          <w:sz w:val="20"/>
          <w:szCs w:val="20"/>
        </w:rPr>
        <w:t xml:space="preserve">GLOSARIO: </w:t>
      </w:r>
    </w:p>
    <w:p w14:paraId="57B330CC" w14:textId="77777777" w:rsidR="0059034F" w:rsidRPr="00F00067" w:rsidRDefault="0059034F" w:rsidP="00C9206D">
      <w:pPr>
        <w:pBdr>
          <w:top w:val="nil"/>
          <w:left w:val="nil"/>
          <w:bottom w:val="nil"/>
          <w:right w:val="nil"/>
          <w:between w:val="nil"/>
        </w:pBdr>
        <w:snapToGrid w:val="0"/>
        <w:spacing w:after="120"/>
        <w:ind w:left="426"/>
        <w:jc w:val="both"/>
        <w:rPr>
          <w:sz w:val="20"/>
          <w:szCs w:val="20"/>
        </w:rPr>
      </w:pPr>
    </w:p>
    <w:tbl>
      <w:tblPr>
        <w:tblW w:w="10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8133"/>
      </w:tblGrid>
      <w:tr w:rsidR="003E6E3A" w14:paraId="40477EA8" w14:textId="77777777" w:rsidTr="00C42E56">
        <w:trPr>
          <w:trHeight w:val="214"/>
        </w:trPr>
        <w:tc>
          <w:tcPr>
            <w:tcW w:w="2122" w:type="dxa"/>
            <w:shd w:val="clear" w:color="auto" w:fill="F9CB9C"/>
            <w:tcMar>
              <w:top w:w="100" w:type="dxa"/>
              <w:left w:w="100" w:type="dxa"/>
              <w:bottom w:w="100" w:type="dxa"/>
              <w:right w:w="100" w:type="dxa"/>
            </w:tcMar>
            <w:vAlign w:val="center"/>
          </w:tcPr>
          <w:p w14:paraId="74DF74E4" w14:textId="77777777" w:rsidR="003E6E3A" w:rsidRDefault="003E6E3A" w:rsidP="00C42E56">
            <w:pPr>
              <w:spacing w:after="120"/>
              <w:jc w:val="center"/>
              <w:rPr>
                <w:color w:val="000000"/>
                <w:sz w:val="20"/>
                <w:szCs w:val="20"/>
              </w:rPr>
            </w:pPr>
            <w:r>
              <w:rPr>
                <w:sz w:val="20"/>
                <w:szCs w:val="20"/>
              </w:rPr>
              <w:t>Término</w:t>
            </w:r>
          </w:p>
        </w:tc>
        <w:tc>
          <w:tcPr>
            <w:tcW w:w="8133" w:type="dxa"/>
            <w:shd w:val="clear" w:color="auto" w:fill="F9CB9C"/>
            <w:tcMar>
              <w:top w:w="100" w:type="dxa"/>
              <w:left w:w="100" w:type="dxa"/>
              <w:bottom w:w="100" w:type="dxa"/>
              <w:right w:w="100" w:type="dxa"/>
            </w:tcMar>
            <w:vAlign w:val="center"/>
          </w:tcPr>
          <w:p w14:paraId="3B94387A" w14:textId="77777777" w:rsidR="003E6E3A" w:rsidRDefault="003E6E3A" w:rsidP="00C42E56">
            <w:pPr>
              <w:spacing w:after="120"/>
              <w:jc w:val="center"/>
              <w:rPr>
                <w:color w:val="000000"/>
                <w:sz w:val="20"/>
                <w:szCs w:val="20"/>
              </w:rPr>
            </w:pPr>
            <w:r>
              <w:rPr>
                <w:color w:val="000000"/>
                <w:sz w:val="20"/>
                <w:szCs w:val="20"/>
              </w:rPr>
              <w:t>Significado</w:t>
            </w:r>
          </w:p>
        </w:tc>
      </w:tr>
      <w:tr w:rsidR="003E6E3A" w14:paraId="50B07291" w14:textId="77777777" w:rsidTr="00C42E56">
        <w:trPr>
          <w:trHeight w:val="253"/>
        </w:trPr>
        <w:tc>
          <w:tcPr>
            <w:tcW w:w="2122" w:type="dxa"/>
            <w:tcMar>
              <w:top w:w="100" w:type="dxa"/>
              <w:left w:w="100" w:type="dxa"/>
              <w:bottom w:w="100" w:type="dxa"/>
              <w:right w:w="100" w:type="dxa"/>
            </w:tcMar>
            <w:vAlign w:val="center"/>
          </w:tcPr>
          <w:p w14:paraId="11D2C0CF" w14:textId="77777777" w:rsidR="003E6E3A" w:rsidRDefault="003E6E3A" w:rsidP="00C42E56">
            <w:pPr>
              <w:spacing w:after="120"/>
              <w:rPr>
                <w:sz w:val="20"/>
                <w:szCs w:val="20"/>
              </w:rPr>
            </w:pPr>
            <w:r>
              <w:rPr>
                <w:sz w:val="20"/>
                <w:szCs w:val="20"/>
              </w:rPr>
              <w:t>Cabecera de góndola</w:t>
            </w:r>
          </w:p>
        </w:tc>
        <w:tc>
          <w:tcPr>
            <w:tcW w:w="8133" w:type="dxa"/>
            <w:tcMar>
              <w:top w:w="100" w:type="dxa"/>
              <w:left w:w="100" w:type="dxa"/>
              <w:bottom w:w="100" w:type="dxa"/>
              <w:right w:w="100" w:type="dxa"/>
            </w:tcMar>
            <w:vAlign w:val="center"/>
          </w:tcPr>
          <w:p w14:paraId="5D3B8D81" w14:textId="77777777" w:rsidR="003E6E3A" w:rsidRDefault="003E6E3A" w:rsidP="00C42E56">
            <w:pPr>
              <w:spacing w:after="120"/>
              <w:rPr>
                <w:b/>
                <w:sz w:val="20"/>
                <w:szCs w:val="20"/>
              </w:rPr>
            </w:pPr>
            <w:r>
              <w:rPr>
                <w:sz w:val="20"/>
                <w:szCs w:val="20"/>
              </w:rPr>
              <w:t>extremo de una góndola o una estantería donde se colocan artículos de manera promocional (</w:t>
            </w:r>
            <w:proofErr w:type="spellStart"/>
            <w:r>
              <w:rPr>
                <w:sz w:val="20"/>
                <w:szCs w:val="20"/>
              </w:rPr>
              <w:t>Visualmerchandisingmkt</w:t>
            </w:r>
            <w:proofErr w:type="spellEnd"/>
            <w:r>
              <w:rPr>
                <w:sz w:val="20"/>
                <w:szCs w:val="20"/>
              </w:rPr>
              <w:t>, 2016).</w:t>
            </w:r>
          </w:p>
        </w:tc>
      </w:tr>
      <w:tr w:rsidR="003E6E3A" w14:paraId="02394F85" w14:textId="77777777" w:rsidTr="00C42E56">
        <w:trPr>
          <w:trHeight w:val="253"/>
        </w:trPr>
        <w:tc>
          <w:tcPr>
            <w:tcW w:w="2122" w:type="dxa"/>
            <w:tcMar>
              <w:top w:w="100" w:type="dxa"/>
              <w:left w:w="100" w:type="dxa"/>
              <w:bottom w:w="100" w:type="dxa"/>
              <w:right w:w="100" w:type="dxa"/>
            </w:tcMar>
            <w:vAlign w:val="center"/>
          </w:tcPr>
          <w:p w14:paraId="1C280350" w14:textId="77777777" w:rsidR="003E6E3A" w:rsidRDefault="003E6E3A" w:rsidP="00C42E56">
            <w:pPr>
              <w:spacing w:after="120"/>
              <w:rPr>
                <w:sz w:val="20"/>
                <w:szCs w:val="20"/>
              </w:rPr>
            </w:pPr>
            <w:proofErr w:type="spellStart"/>
            <w:r>
              <w:rPr>
                <w:i/>
                <w:sz w:val="20"/>
                <w:szCs w:val="20"/>
              </w:rPr>
              <w:t>Display</w:t>
            </w:r>
            <w:proofErr w:type="spellEnd"/>
          </w:p>
        </w:tc>
        <w:tc>
          <w:tcPr>
            <w:tcW w:w="8133" w:type="dxa"/>
            <w:tcMar>
              <w:top w:w="100" w:type="dxa"/>
              <w:left w:w="100" w:type="dxa"/>
              <w:bottom w:w="100" w:type="dxa"/>
              <w:right w:w="100" w:type="dxa"/>
            </w:tcMar>
            <w:vAlign w:val="center"/>
          </w:tcPr>
          <w:p w14:paraId="4613D759" w14:textId="77777777" w:rsidR="003E6E3A" w:rsidRDefault="003E6E3A" w:rsidP="00C42E56">
            <w:pPr>
              <w:spacing w:after="120"/>
              <w:rPr>
                <w:b/>
                <w:sz w:val="20"/>
                <w:szCs w:val="20"/>
              </w:rPr>
            </w:pPr>
            <w:r>
              <w:rPr>
                <w:sz w:val="20"/>
                <w:szCs w:val="20"/>
              </w:rPr>
              <w:t>pequeños carteles independientes de cualquier material y que pueden contener publicidad sobre uno o varios artículos (</w:t>
            </w:r>
            <w:proofErr w:type="spellStart"/>
            <w:r>
              <w:rPr>
                <w:sz w:val="20"/>
                <w:szCs w:val="20"/>
              </w:rPr>
              <w:t>Visualmerchandisingmkt</w:t>
            </w:r>
            <w:proofErr w:type="spellEnd"/>
            <w:r>
              <w:rPr>
                <w:sz w:val="20"/>
                <w:szCs w:val="20"/>
              </w:rPr>
              <w:t>, 2016).</w:t>
            </w:r>
          </w:p>
        </w:tc>
      </w:tr>
      <w:tr w:rsidR="003E6E3A" w14:paraId="68945639" w14:textId="77777777" w:rsidTr="00C42E56">
        <w:trPr>
          <w:trHeight w:val="253"/>
        </w:trPr>
        <w:tc>
          <w:tcPr>
            <w:tcW w:w="2122" w:type="dxa"/>
            <w:tcMar>
              <w:top w:w="100" w:type="dxa"/>
              <w:left w:w="100" w:type="dxa"/>
              <w:bottom w:w="100" w:type="dxa"/>
              <w:right w:w="100" w:type="dxa"/>
            </w:tcMar>
            <w:vAlign w:val="center"/>
          </w:tcPr>
          <w:p w14:paraId="6BAC6127" w14:textId="77777777" w:rsidR="003E6E3A" w:rsidRDefault="003E6E3A" w:rsidP="00C42E56">
            <w:pPr>
              <w:spacing w:after="120"/>
              <w:rPr>
                <w:sz w:val="20"/>
                <w:szCs w:val="20"/>
              </w:rPr>
            </w:pPr>
            <w:r>
              <w:rPr>
                <w:sz w:val="20"/>
                <w:szCs w:val="20"/>
              </w:rPr>
              <w:t>Escaparatismo</w:t>
            </w:r>
          </w:p>
        </w:tc>
        <w:tc>
          <w:tcPr>
            <w:tcW w:w="8133" w:type="dxa"/>
            <w:tcMar>
              <w:top w:w="100" w:type="dxa"/>
              <w:left w:w="100" w:type="dxa"/>
              <w:bottom w:w="100" w:type="dxa"/>
              <w:right w:w="100" w:type="dxa"/>
            </w:tcMar>
            <w:vAlign w:val="center"/>
          </w:tcPr>
          <w:p w14:paraId="4F180C15" w14:textId="77777777" w:rsidR="003E6E3A" w:rsidRDefault="003E6E3A" w:rsidP="00C42E56">
            <w:pPr>
              <w:spacing w:after="120"/>
              <w:rPr>
                <w:b/>
                <w:sz w:val="20"/>
                <w:szCs w:val="20"/>
              </w:rPr>
            </w:pPr>
            <w:r>
              <w:rPr>
                <w:sz w:val="20"/>
                <w:szCs w:val="20"/>
              </w:rPr>
              <w:t>arte de organizar y adornar un establecimiento para que resulten atrayentes al público, aplicando las técnicas de diseño y montaje de los escaparates. El escaparatismo se puede resumir en cuatro palabras: pare, mire, infórmese y compre (</w:t>
            </w:r>
            <w:proofErr w:type="spellStart"/>
            <w:r>
              <w:rPr>
                <w:sz w:val="20"/>
                <w:szCs w:val="20"/>
              </w:rPr>
              <w:t>Visualmerchandisingmkt</w:t>
            </w:r>
            <w:proofErr w:type="spellEnd"/>
            <w:r>
              <w:rPr>
                <w:sz w:val="20"/>
                <w:szCs w:val="20"/>
              </w:rPr>
              <w:t>, 2016).</w:t>
            </w:r>
          </w:p>
        </w:tc>
      </w:tr>
      <w:tr w:rsidR="003E6E3A" w14:paraId="6592D6C0" w14:textId="77777777" w:rsidTr="00C42E56">
        <w:trPr>
          <w:trHeight w:val="253"/>
        </w:trPr>
        <w:tc>
          <w:tcPr>
            <w:tcW w:w="2122" w:type="dxa"/>
            <w:tcMar>
              <w:top w:w="100" w:type="dxa"/>
              <w:left w:w="100" w:type="dxa"/>
              <w:bottom w:w="100" w:type="dxa"/>
              <w:right w:w="100" w:type="dxa"/>
            </w:tcMar>
            <w:vAlign w:val="center"/>
          </w:tcPr>
          <w:p w14:paraId="1DBCA552" w14:textId="77777777" w:rsidR="003E6E3A" w:rsidRDefault="003E6E3A" w:rsidP="00C42E56">
            <w:pPr>
              <w:spacing w:after="120"/>
              <w:rPr>
                <w:sz w:val="20"/>
                <w:szCs w:val="20"/>
              </w:rPr>
            </w:pPr>
            <w:r>
              <w:rPr>
                <w:sz w:val="20"/>
                <w:szCs w:val="20"/>
              </w:rPr>
              <w:t>Imagen corporativa</w:t>
            </w:r>
          </w:p>
        </w:tc>
        <w:tc>
          <w:tcPr>
            <w:tcW w:w="8133" w:type="dxa"/>
            <w:tcMar>
              <w:top w:w="100" w:type="dxa"/>
              <w:left w:w="100" w:type="dxa"/>
              <w:bottom w:w="100" w:type="dxa"/>
              <w:right w:w="100" w:type="dxa"/>
            </w:tcMar>
            <w:vAlign w:val="center"/>
          </w:tcPr>
          <w:p w14:paraId="691F01BE" w14:textId="77777777" w:rsidR="003E6E3A" w:rsidRDefault="003E6E3A" w:rsidP="00C42E56">
            <w:pPr>
              <w:spacing w:after="120"/>
              <w:rPr>
                <w:b/>
                <w:sz w:val="20"/>
                <w:szCs w:val="20"/>
              </w:rPr>
            </w:pPr>
            <w:r>
              <w:rPr>
                <w:sz w:val="20"/>
                <w:szCs w:val="20"/>
              </w:rPr>
              <w:t>imagen generalmente aceptada de lo que una compañía “significa”. La creación de una imagen corporativa es un ejercicio en la dirección de la percepción.</w:t>
            </w:r>
          </w:p>
        </w:tc>
      </w:tr>
      <w:tr w:rsidR="003E6E3A" w14:paraId="6A4CEC26" w14:textId="77777777" w:rsidTr="00C42E56">
        <w:trPr>
          <w:trHeight w:val="253"/>
        </w:trPr>
        <w:tc>
          <w:tcPr>
            <w:tcW w:w="2122" w:type="dxa"/>
            <w:tcMar>
              <w:top w:w="100" w:type="dxa"/>
              <w:left w:w="100" w:type="dxa"/>
              <w:bottom w:w="100" w:type="dxa"/>
              <w:right w:w="100" w:type="dxa"/>
            </w:tcMar>
            <w:vAlign w:val="center"/>
          </w:tcPr>
          <w:p w14:paraId="4D455FD6" w14:textId="77777777" w:rsidR="003E6E3A" w:rsidRDefault="003E6E3A" w:rsidP="00C42E56">
            <w:pPr>
              <w:spacing w:after="120"/>
              <w:rPr>
                <w:sz w:val="20"/>
                <w:szCs w:val="20"/>
              </w:rPr>
            </w:pPr>
            <w:r>
              <w:rPr>
                <w:sz w:val="20"/>
                <w:szCs w:val="20"/>
              </w:rPr>
              <w:t>Lineal</w:t>
            </w:r>
          </w:p>
        </w:tc>
        <w:tc>
          <w:tcPr>
            <w:tcW w:w="8133" w:type="dxa"/>
            <w:tcMar>
              <w:top w:w="100" w:type="dxa"/>
              <w:left w:w="100" w:type="dxa"/>
              <w:bottom w:w="100" w:type="dxa"/>
              <w:right w:w="100" w:type="dxa"/>
            </w:tcMar>
            <w:vAlign w:val="center"/>
          </w:tcPr>
          <w:p w14:paraId="797A77A5" w14:textId="77777777" w:rsidR="003E6E3A" w:rsidRDefault="003E6E3A" w:rsidP="00C42E56">
            <w:pPr>
              <w:spacing w:after="120"/>
              <w:rPr>
                <w:b/>
                <w:sz w:val="20"/>
                <w:szCs w:val="20"/>
              </w:rPr>
            </w:pPr>
            <w:r>
              <w:rPr>
                <w:sz w:val="20"/>
                <w:szCs w:val="20"/>
              </w:rPr>
              <w:t>expositores basados en su longitud, espacio para la venta vinculado a las paredes (</w:t>
            </w:r>
            <w:proofErr w:type="spellStart"/>
            <w:r>
              <w:rPr>
                <w:sz w:val="20"/>
                <w:szCs w:val="20"/>
              </w:rPr>
              <w:t>Visualmerchandisingmkt</w:t>
            </w:r>
            <w:proofErr w:type="spellEnd"/>
            <w:r>
              <w:rPr>
                <w:sz w:val="20"/>
                <w:szCs w:val="20"/>
              </w:rPr>
              <w:t>, 2016).</w:t>
            </w:r>
          </w:p>
        </w:tc>
      </w:tr>
      <w:tr w:rsidR="003E6E3A" w14:paraId="3532BEE2" w14:textId="77777777" w:rsidTr="00C42E56">
        <w:trPr>
          <w:trHeight w:val="253"/>
        </w:trPr>
        <w:tc>
          <w:tcPr>
            <w:tcW w:w="2122" w:type="dxa"/>
            <w:tcMar>
              <w:top w:w="100" w:type="dxa"/>
              <w:left w:w="100" w:type="dxa"/>
              <w:bottom w:w="100" w:type="dxa"/>
              <w:right w:w="100" w:type="dxa"/>
            </w:tcMar>
            <w:vAlign w:val="center"/>
          </w:tcPr>
          <w:p w14:paraId="240C6DB6" w14:textId="77777777" w:rsidR="003E6E3A" w:rsidRDefault="003E6E3A" w:rsidP="00C42E56">
            <w:pPr>
              <w:spacing w:after="120"/>
              <w:rPr>
                <w:i/>
                <w:sz w:val="20"/>
                <w:szCs w:val="20"/>
              </w:rPr>
            </w:pPr>
            <w:proofErr w:type="spellStart"/>
            <w:r>
              <w:rPr>
                <w:i/>
                <w:sz w:val="20"/>
                <w:szCs w:val="20"/>
              </w:rPr>
              <w:t>Merchandising</w:t>
            </w:r>
            <w:proofErr w:type="spellEnd"/>
          </w:p>
        </w:tc>
        <w:tc>
          <w:tcPr>
            <w:tcW w:w="8133" w:type="dxa"/>
            <w:tcMar>
              <w:top w:w="100" w:type="dxa"/>
              <w:left w:w="100" w:type="dxa"/>
              <w:bottom w:w="100" w:type="dxa"/>
              <w:right w:w="100" w:type="dxa"/>
            </w:tcMar>
            <w:vAlign w:val="center"/>
          </w:tcPr>
          <w:p w14:paraId="0BD994EB" w14:textId="77777777" w:rsidR="003E6E3A" w:rsidRDefault="003E6E3A" w:rsidP="00C42E56">
            <w:pPr>
              <w:spacing w:after="120"/>
              <w:rPr>
                <w:b/>
                <w:sz w:val="20"/>
                <w:szCs w:val="20"/>
              </w:rPr>
            </w:pPr>
            <w:r>
              <w:rPr>
                <w:sz w:val="20"/>
                <w:szCs w:val="20"/>
              </w:rPr>
              <w:t>su objetivo principal es llamar la atención dirigir al cliente hacia el producto y facilitar la compra (</w:t>
            </w:r>
            <w:proofErr w:type="spellStart"/>
            <w:r>
              <w:rPr>
                <w:sz w:val="20"/>
                <w:szCs w:val="20"/>
              </w:rPr>
              <w:t>Visualmerchandisingmkt</w:t>
            </w:r>
            <w:proofErr w:type="spellEnd"/>
            <w:r>
              <w:rPr>
                <w:sz w:val="20"/>
                <w:szCs w:val="20"/>
              </w:rPr>
              <w:t>, 2016).</w:t>
            </w:r>
          </w:p>
        </w:tc>
      </w:tr>
      <w:tr w:rsidR="003E6E3A" w14:paraId="036A394F" w14:textId="77777777" w:rsidTr="00C42E56">
        <w:trPr>
          <w:trHeight w:val="253"/>
        </w:trPr>
        <w:tc>
          <w:tcPr>
            <w:tcW w:w="2122" w:type="dxa"/>
            <w:tcMar>
              <w:top w:w="100" w:type="dxa"/>
              <w:left w:w="100" w:type="dxa"/>
              <w:bottom w:w="100" w:type="dxa"/>
              <w:right w:w="100" w:type="dxa"/>
            </w:tcMar>
            <w:vAlign w:val="center"/>
          </w:tcPr>
          <w:p w14:paraId="76D1B0D3" w14:textId="77777777" w:rsidR="003E6E3A" w:rsidRDefault="003E6E3A" w:rsidP="00C42E56">
            <w:pPr>
              <w:spacing w:after="120"/>
              <w:rPr>
                <w:sz w:val="20"/>
                <w:szCs w:val="20"/>
              </w:rPr>
            </w:pPr>
            <w:proofErr w:type="spellStart"/>
            <w:r>
              <w:rPr>
                <w:i/>
                <w:sz w:val="20"/>
                <w:szCs w:val="20"/>
              </w:rPr>
              <w:t>Merchandising</w:t>
            </w:r>
            <w:proofErr w:type="spellEnd"/>
            <w:r>
              <w:rPr>
                <w:sz w:val="20"/>
                <w:szCs w:val="20"/>
              </w:rPr>
              <w:t xml:space="preserve"> de gestión</w:t>
            </w:r>
          </w:p>
        </w:tc>
        <w:tc>
          <w:tcPr>
            <w:tcW w:w="8133" w:type="dxa"/>
            <w:tcMar>
              <w:top w:w="100" w:type="dxa"/>
              <w:left w:w="100" w:type="dxa"/>
              <w:bottom w:w="100" w:type="dxa"/>
              <w:right w:w="100" w:type="dxa"/>
            </w:tcMar>
            <w:vAlign w:val="center"/>
          </w:tcPr>
          <w:p w14:paraId="65798EDA" w14:textId="120CF030" w:rsidR="003E6E3A" w:rsidRDefault="003E6E3A" w:rsidP="00C42E56">
            <w:pPr>
              <w:spacing w:after="120"/>
              <w:rPr>
                <w:b/>
                <w:sz w:val="20"/>
                <w:szCs w:val="20"/>
              </w:rPr>
            </w:pPr>
            <w:r>
              <w:rPr>
                <w:sz w:val="20"/>
                <w:szCs w:val="20"/>
              </w:rPr>
              <w:t>acción de poner un producto estratégicamente para su fácil acceso y venta. Por ello hay que ajustar y gestionar correctamente el espacio (</w:t>
            </w:r>
            <w:proofErr w:type="spellStart"/>
            <w:r>
              <w:rPr>
                <w:sz w:val="20"/>
                <w:szCs w:val="20"/>
              </w:rPr>
              <w:t>Visualmerchandisingmkt</w:t>
            </w:r>
            <w:proofErr w:type="spellEnd"/>
            <w:r>
              <w:rPr>
                <w:sz w:val="20"/>
                <w:szCs w:val="20"/>
              </w:rPr>
              <w:t>, 2016).</w:t>
            </w:r>
          </w:p>
        </w:tc>
      </w:tr>
      <w:tr w:rsidR="003E6E3A" w14:paraId="35385CB2" w14:textId="77777777" w:rsidTr="00C42E56">
        <w:trPr>
          <w:trHeight w:val="253"/>
        </w:trPr>
        <w:tc>
          <w:tcPr>
            <w:tcW w:w="2122" w:type="dxa"/>
            <w:tcMar>
              <w:top w:w="100" w:type="dxa"/>
              <w:left w:w="100" w:type="dxa"/>
              <w:bottom w:w="100" w:type="dxa"/>
              <w:right w:w="100" w:type="dxa"/>
            </w:tcMar>
            <w:vAlign w:val="center"/>
          </w:tcPr>
          <w:p w14:paraId="1D2545B2" w14:textId="77777777" w:rsidR="003E6E3A" w:rsidRDefault="003E6E3A" w:rsidP="00C42E56">
            <w:pPr>
              <w:spacing w:after="120"/>
              <w:rPr>
                <w:sz w:val="20"/>
                <w:szCs w:val="20"/>
              </w:rPr>
            </w:pPr>
            <w:proofErr w:type="spellStart"/>
            <w:r>
              <w:rPr>
                <w:i/>
                <w:sz w:val="20"/>
                <w:szCs w:val="20"/>
              </w:rPr>
              <w:t>Merchandising</w:t>
            </w:r>
            <w:proofErr w:type="spellEnd"/>
            <w:r>
              <w:rPr>
                <w:i/>
                <w:sz w:val="20"/>
                <w:szCs w:val="20"/>
              </w:rPr>
              <w:t xml:space="preserve"> </w:t>
            </w:r>
            <w:r>
              <w:rPr>
                <w:sz w:val="20"/>
                <w:szCs w:val="20"/>
              </w:rPr>
              <w:t>estratégico</w:t>
            </w:r>
          </w:p>
        </w:tc>
        <w:tc>
          <w:tcPr>
            <w:tcW w:w="8133" w:type="dxa"/>
            <w:tcMar>
              <w:top w:w="100" w:type="dxa"/>
              <w:left w:w="100" w:type="dxa"/>
              <w:bottom w:w="100" w:type="dxa"/>
              <w:right w:w="100" w:type="dxa"/>
            </w:tcMar>
            <w:vAlign w:val="center"/>
          </w:tcPr>
          <w:p w14:paraId="39EF87C5" w14:textId="77777777" w:rsidR="003E6E3A" w:rsidRDefault="003E6E3A" w:rsidP="00C42E56">
            <w:pPr>
              <w:spacing w:after="120"/>
              <w:rPr>
                <w:b/>
                <w:sz w:val="20"/>
                <w:szCs w:val="20"/>
              </w:rPr>
            </w:pPr>
            <w:r>
              <w:rPr>
                <w:sz w:val="20"/>
                <w:szCs w:val="20"/>
              </w:rPr>
              <w:t>conjunto de técnicas basadas principalmente en la presentación, rotación y rentabilidad de un producto en el punto de venta (</w:t>
            </w:r>
            <w:proofErr w:type="spellStart"/>
            <w:r>
              <w:rPr>
                <w:sz w:val="20"/>
                <w:szCs w:val="20"/>
              </w:rPr>
              <w:t>Visualmerchandisingmkt</w:t>
            </w:r>
            <w:proofErr w:type="spellEnd"/>
            <w:r>
              <w:rPr>
                <w:sz w:val="20"/>
                <w:szCs w:val="20"/>
              </w:rPr>
              <w:t>, 2016).</w:t>
            </w:r>
          </w:p>
        </w:tc>
      </w:tr>
      <w:tr w:rsidR="003E6E3A" w14:paraId="2B933A87" w14:textId="77777777" w:rsidTr="00C42E56">
        <w:trPr>
          <w:trHeight w:val="253"/>
        </w:trPr>
        <w:tc>
          <w:tcPr>
            <w:tcW w:w="2122" w:type="dxa"/>
            <w:tcMar>
              <w:top w:w="100" w:type="dxa"/>
              <w:left w:w="100" w:type="dxa"/>
              <w:bottom w:w="100" w:type="dxa"/>
              <w:right w:w="100" w:type="dxa"/>
            </w:tcMar>
            <w:vAlign w:val="center"/>
          </w:tcPr>
          <w:p w14:paraId="4E48E11F" w14:textId="77777777" w:rsidR="003E6E3A" w:rsidRDefault="003E6E3A" w:rsidP="00C42E56">
            <w:pPr>
              <w:spacing w:after="120"/>
              <w:rPr>
                <w:sz w:val="20"/>
                <w:szCs w:val="20"/>
              </w:rPr>
            </w:pPr>
            <w:r>
              <w:rPr>
                <w:sz w:val="20"/>
                <w:szCs w:val="20"/>
              </w:rPr>
              <w:t>PLV</w:t>
            </w:r>
          </w:p>
        </w:tc>
        <w:tc>
          <w:tcPr>
            <w:tcW w:w="8133" w:type="dxa"/>
            <w:tcMar>
              <w:top w:w="100" w:type="dxa"/>
              <w:left w:w="100" w:type="dxa"/>
              <w:bottom w:w="100" w:type="dxa"/>
              <w:right w:w="100" w:type="dxa"/>
            </w:tcMar>
            <w:vAlign w:val="center"/>
          </w:tcPr>
          <w:p w14:paraId="5CF12E8A" w14:textId="77777777" w:rsidR="003E6E3A" w:rsidRDefault="003E6E3A" w:rsidP="00C42E56">
            <w:pPr>
              <w:spacing w:after="120"/>
              <w:rPr>
                <w:b/>
                <w:sz w:val="20"/>
                <w:szCs w:val="20"/>
              </w:rPr>
            </w:pPr>
            <w:r>
              <w:rPr>
                <w:sz w:val="20"/>
                <w:szCs w:val="20"/>
              </w:rPr>
              <w:t xml:space="preserve">publicidad en el lugar de venta que engloba expositores, carteles, </w:t>
            </w:r>
            <w:proofErr w:type="spellStart"/>
            <w:r>
              <w:rPr>
                <w:i/>
                <w:sz w:val="20"/>
                <w:szCs w:val="20"/>
              </w:rPr>
              <w:t>displays</w:t>
            </w:r>
            <w:proofErr w:type="spellEnd"/>
            <w:r>
              <w:rPr>
                <w:sz w:val="20"/>
                <w:szCs w:val="20"/>
              </w:rPr>
              <w:t xml:space="preserve"> y otros elementos que sean portadores de un mensaje publicitario y estén colocados en un punto de venta. También se conoce como «POS </w:t>
            </w:r>
            <w:proofErr w:type="spellStart"/>
            <w:r>
              <w:rPr>
                <w:sz w:val="20"/>
                <w:szCs w:val="20"/>
              </w:rPr>
              <w:t>display</w:t>
            </w:r>
            <w:proofErr w:type="spellEnd"/>
            <w:r>
              <w:rPr>
                <w:sz w:val="20"/>
                <w:szCs w:val="20"/>
              </w:rPr>
              <w:t xml:space="preserve">», abreviatura de la expresión en inglés </w:t>
            </w:r>
            <w:r>
              <w:rPr>
                <w:i/>
                <w:sz w:val="20"/>
                <w:szCs w:val="20"/>
              </w:rPr>
              <w:t xml:space="preserve">Point </w:t>
            </w:r>
            <w:proofErr w:type="spellStart"/>
            <w:r>
              <w:rPr>
                <w:i/>
                <w:sz w:val="20"/>
                <w:szCs w:val="20"/>
              </w:rPr>
              <w:t>of</w:t>
            </w:r>
            <w:proofErr w:type="spellEnd"/>
            <w:r>
              <w:rPr>
                <w:i/>
                <w:sz w:val="20"/>
                <w:szCs w:val="20"/>
              </w:rPr>
              <w:t xml:space="preserve"> Sale </w:t>
            </w:r>
            <w:proofErr w:type="spellStart"/>
            <w:r>
              <w:rPr>
                <w:i/>
                <w:sz w:val="20"/>
                <w:szCs w:val="20"/>
              </w:rPr>
              <w:t>Display</w:t>
            </w:r>
            <w:proofErr w:type="spellEnd"/>
            <w:r>
              <w:rPr>
                <w:sz w:val="20"/>
                <w:szCs w:val="20"/>
              </w:rPr>
              <w:t xml:space="preserve"> (</w:t>
            </w:r>
            <w:proofErr w:type="spellStart"/>
            <w:r>
              <w:rPr>
                <w:sz w:val="20"/>
                <w:szCs w:val="20"/>
              </w:rPr>
              <w:t>Visualmerchandisingmkt</w:t>
            </w:r>
            <w:proofErr w:type="spellEnd"/>
            <w:r>
              <w:rPr>
                <w:sz w:val="20"/>
                <w:szCs w:val="20"/>
              </w:rPr>
              <w:t>, 2016).</w:t>
            </w:r>
          </w:p>
        </w:tc>
      </w:tr>
      <w:tr w:rsidR="003E6E3A" w14:paraId="60FC9022" w14:textId="77777777" w:rsidTr="00C42E56">
        <w:trPr>
          <w:trHeight w:val="253"/>
        </w:trPr>
        <w:tc>
          <w:tcPr>
            <w:tcW w:w="2122" w:type="dxa"/>
            <w:tcMar>
              <w:top w:w="100" w:type="dxa"/>
              <w:left w:w="100" w:type="dxa"/>
              <w:bottom w:w="100" w:type="dxa"/>
              <w:right w:w="100" w:type="dxa"/>
            </w:tcMar>
            <w:vAlign w:val="center"/>
          </w:tcPr>
          <w:p w14:paraId="4A391114" w14:textId="77777777" w:rsidR="003E6E3A" w:rsidRDefault="003E6E3A" w:rsidP="00C42E56">
            <w:pPr>
              <w:spacing w:after="120"/>
              <w:rPr>
                <w:sz w:val="20"/>
                <w:szCs w:val="20"/>
              </w:rPr>
            </w:pPr>
            <w:r>
              <w:rPr>
                <w:sz w:val="20"/>
                <w:szCs w:val="20"/>
              </w:rPr>
              <w:t>Puntos calientes</w:t>
            </w:r>
          </w:p>
        </w:tc>
        <w:tc>
          <w:tcPr>
            <w:tcW w:w="8133" w:type="dxa"/>
            <w:tcMar>
              <w:top w:w="100" w:type="dxa"/>
              <w:left w:w="100" w:type="dxa"/>
              <w:bottom w:w="100" w:type="dxa"/>
              <w:right w:w="100" w:type="dxa"/>
            </w:tcMar>
            <w:vAlign w:val="center"/>
          </w:tcPr>
          <w:p w14:paraId="0A510369" w14:textId="77777777" w:rsidR="003E6E3A" w:rsidRDefault="003E6E3A" w:rsidP="00C42E56">
            <w:pPr>
              <w:spacing w:after="120"/>
              <w:rPr>
                <w:b/>
                <w:sz w:val="20"/>
                <w:szCs w:val="20"/>
              </w:rPr>
            </w:pPr>
            <w:r>
              <w:rPr>
                <w:sz w:val="20"/>
                <w:szCs w:val="20"/>
              </w:rPr>
              <w:t>lugares dentro del establecimiento donde los clientes observan más los productos y tienen mayor actividad, esos lugares suelen ser probadores, mostradores y cajas (</w:t>
            </w:r>
            <w:proofErr w:type="spellStart"/>
            <w:r>
              <w:rPr>
                <w:sz w:val="20"/>
                <w:szCs w:val="20"/>
              </w:rPr>
              <w:t>Visualmerchandisingmkt</w:t>
            </w:r>
            <w:proofErr w:type="spellEnd"/>
            <w:r>
              <w:rPr>
                <w:sz w:val="20"/>
                <w:szCs w:val="20"/>
              </w:rPr>
              <w:t>, 2016).</w:t>
            </w:r>
          </w:p>
        </w:tc>
      </w:tr>
      <w:tr w:rsidR="003E6E3A" w14:paraId="1030DE76" w14:textId="77777777" w:rsidTr="00C42E56">
        <w:trPr>
          <w:trHeight w:val="253"/>
        </w:trPr>
        <w:tc>
          <w:tcPr>
            <w:tcW w:w="2122" w:type="dxa"/>
            <w:tcMar>
              <w:top w:w="100" w:type="dxa"/>
              <w:left w:w="100" w:type="dxa"/>
              <w:bottom w:w="100" w:type="dxa"/>
              <w:right w:w="100" w:type="dxa"/>
            </w:tcMar>
            <w:vAlign w:val="center"/>
          </w:tcPr>
          <w:p w14:paraId="54326302" w14:textId="77777777" w:rsidR="003E6E3A" w:rsidRDefault="003E6E3A" w:rsidP="00C42E56">
            <w:pPr>
              <w:spacing w:after="120"/>
              <w:rPr>
                <w:sz w:val="20"/>
                <w:szCs w:val="20"/>
              </w:rPr>
            </w:pPr>
            <w:r>
              <w:rPr>
                <w:sz w:val="20"/>
                <w:szCs w:val="20"/>
              </w:rPr>
              <w:lastRenderedPageBreak/>
              <w:t>Puntos calientes naturales</w:t>
            </w:r>
          </w:p>
        </w:tc>
        <w:tc>
          <w:tcPr>
            <w:tcW w:w="8133" w:type="dxa"/>
            <w:tcMar>
              <w:top w:w="100" w:type="dxa"/>
              <w:left w:w="100" w:type="dxa"/>
              <w:bottom w:w="100" w:type="dxa"/>
              <w:right w:w="100" w:type="dxa"/>
            </w:tcMar>
            <w:vAlign w:val="center"/>
          </w:tcPr>
          <w:p w14:paraId="2C0D2AD4" w14:textId="77777777" w:rsidR="003E6E3A" w:rsidRDefault="003E6E3A" w:rsidP="00C42E56">
            <w:pPr>
              <w:spacing w:after="120"/>
              <w:rPr>
                <w:b/>
                <w:sz w:val="20"/>
                <w:szCs w:val="20"/>
              </w:rPr>
            </w:pPr>
            <w:r>
              <w:rPr>
                <w:sz w:val="20"/>
                <w:szCs w:val="20"/>
              </w:rPr>
              <w:t>son situados en las cajas, el cruce de pasillos, un claro ejemplo las zonas por donde tienen que pasar para pagar donde se logra exponer gran cantidad de artículos para generar venta por impulso (</w:t>
            </w:r>
            <w:proofErr w:type="spellStart"/>
            <w:r>
              <w:rPr>
                <w:sz w:val="20"/>
                <w:szCs w:val="20"/>
              </w:rPr>
              <w:t>Visualmerchandisingmkt</w:t>
            </w:r>
            <w:proofErr w:type="spellEnd"/>
            <w:r>
              <w:rPr>
                <w:sz w:val="20"/>
                <w:szCs w:val="20"/>
              </w:rPr>
              <w:t>, 2016).</w:t>
            </w:r>
          </w:p>
        </w:tc>
      </w:tr>
      <w:tr w:rsidR="003E6E3A" w14:paraId="05C3B165" w14:textId="77777777" w:rsidTr="00C42E56">
        <w:trPr>
          <w:trHeight w:val="253"/>
        </w:trPr>
        <w:tc>
          <w:tcPr>
            <w:tcW w:w="2122" w:type="dxa"/>
            <w:tcMar>
              <w:top w:w="100" w:type="dxa"/>
              <w:left w:w="100" w:type="dxa"/>
              <w:bottom w:w="100" w:type="dxa"/>
              <w:right w:w="100" w:type="dxa"/>
            </w:tcMar>
            <w:vAlign w:val="center"/>
          </w:tcPr>
          <w:p w14:paraId="3DD3075F" w14:textId="77777777" w:rsidR="003E6E3A" w:rsidRDefault="003E6E3A" w:rsidP="00C42E56">
            <w:pPr>
              <w:spacing w:after="120"/>
              <w:rPr>
                <w:sz w:val="20"/>
                <w:szCs w:val="20"/>
              </w:rPr>
            </w:pPr>
            <w:r>
              <w:rPr>
                <w:sz w:val="20"/>
                <w:szCs w:val="20"/>
              </w:rPr>
              <w:t>Puntos fríos</w:t>
            </w:r>
          </w:p>
        </w:tc>
        <w:tc>
          <w:tcPr>
            <w:tcW w:w="8133" w:type="dxa"/>
            <w:tcMar>
              <w:top w:w="100" w:type="dxa"/>
              <w:left w:w="100" w:type="dxa"/>
              <w:bottom w:w="100" w:type="dxa"/>
              <w:right w:w="100" w:type="dxa"/>
            </w:tcMar>
            <w:vAlign w:val="center"/>
          </w:tcPr>
          <w:p w14:paraId="63CE8B52" w14:textId="77777777" w:rsidR="003E6E3A" w:rsidRDefault="003E6E3A" w:rsidP="00C42E56">
            <w:pPr>
              <w:spacing w:after="120"/>
              <w:rPr>
                <w:b/>
                <w:sz w:val="20"/>
                <w:szCs w:val="20"/>
              </w:rPr>
            </w:pPr>
            <w:r>
              <w:rPr>
                <w:sz w:val="20"/>
                <w:szCs w:val="20"/>
              </w:rPr>
              <w:t>son aquellos que están mal situados y que el consumidor apenas visita, los clientes apenas se fijan en los productos situados en esos puntos por lo que tenemos que potenciarlo o convertirlos en puntos calientes (</w:t>
            </w:r>
            <w:proofErr w:type="spellStart"/>
            <w:r>
              <w:rPr>
                <w:sz w:val="20"/>
                <w:szCs w:val="20"/>
              </w:rPr>
              <w:t>Visualmerchandisingmkt</w:t>
            </w:r>
            <w:proofErr w:type="spellEnd"/>
            <w:r>
              <w:rPr>
                <w:sz w:val="20"/>
                <w:szCs w:val="20"/>
              </w:rPr>
              <w:t>, 2016).</w:t>
            </w:r>
          </w:p>
        </w:tc>
      </w:tr>
      <w:tr w:rsidR="003E6E3A" w14:paraId="6A79E8B0" w14:textId="77777777" w:rsidTr="00C42E56">
        <w:trPr>
          <w:trHeight w:val="253"/>
        </w:trPr>
        <w:tc>
          <w:tcPr>
            <w:tcW w:w="2122" w:type="dxa"/>
            <w:tcMar>
              <w:top w:w="100" w:type="dxa"/>
              <w:left w:w="100" w:type="dxa"/>
              <w:bottom w:w="100" w:type="dxa"/>
              <w:right w:w="100" w:type="dxa"/>
            </w:tcMar>
            <w:vAlign w:val="center"/>
          </w:tcPr>
          <w:p w14:paraId="3F7912AF" w14:textId="77777777" w:rsidR="003E6E3A" w:rsidRDefault="003E6E3A" w:rsidP="00C42E56">
            <w:pPr>
              <w:spacing w:after="120"/>
              <w:rPr>
                <w:sz w:val="20"/>
                <w:szCs w:val="20"/>
              </w:rPr>
            </w:pPr>
            <w:r>
              <w:rPr>
                <w:sz w:val="20"/>
                <w:szCs w:val="20"/>
              </w:rPr>
              <w:t>Rotación</w:t>
            </w:r>
          </w:p>
        </w:tc>
        <w:tc>
          <w:tcPr>
            <w:tcW w:w="8133" w:type="dxa"/>
            <w:tcMar>
              <w:top w:w="100" w:type="dxa"/>
              <w:left w:w="100" w:type="dxa"/>
              <w:bottom w:w="100" w:type="dxa"/>
              <w:right w:w="100" w:type="dxa"/>
            </w:tcMar>
            <w:vAlign w:val="center"/>
          </w:tcPr>
          <w:p w14:paraId="22CE96BF" w14:textId="77777777" w:rsidR="003E6E3A" w:rsidRDefault="003E6E3A" w:rsidP="00C42E56">
            <w:pPr>
              <w:spacing w:after="120"/>
              <w:rPr>
                <w:b/>
                <w:sz w:val="20"/>
                <w:szCs w:val="20"/>
              </w:rPr>
            </w:pPr>
            <w:r>
              <w:rPr>
                <w:sz w:val="20"/>
                <w:szCs w:val="20"/>
              </w:rPr>
              <w:t xml:space="preserve">tiempo que tarda en ser renovado el </w:t>
            </w:r>
            <w:r>
              <w:rPr>
                <w:i/>
                <w:sz w:val="20"/>
                <w:szCs w:val="20"/>
              </w:rPr>
              <w:t xml:space="preserve">stock </w:t>
            </w:r>
            <w:r>
              <w:rPr>
                <w:sz w:val="20"/>
                <w:szCs w:val="20"/>
              </w:rPr>
              <w:t>de un producto (</w:t>
            </w:r>
            <w:proofErr w:type="spellStart"/>
            <w:r>
              <w:rPr>
                <w:sz w:val="20"/>
                <w:szCs w:val="20"/>
              </w:rPr>
              <w:t>Visualmerchandisingmkt</w:t>
            </w:r>
            <w:proofErr w:type="spellEnd"/>
            <w:r>
              <w:rPr>
                <w:sz w:val="20"/>
                <w:szCs w:val="20"/>
              </w:rPr>
              <w:t>, 2016).</w:t>
            </w:r>
          </w:p>
        </w:tc>
      </w:tr>
      <w:tr w:rsidR="003E6E3A" w14:paraId="30AD9866" w14:textId="77777777" w:rsidTr="00C42E56">
        <w:trPr>
          <w:trHeight w:val="253"/>
        </w:trPr>
        <w:tc>
          <w:tcPr>
            <w:tcW w:w="2122" w:type="dxa"/>
            <w:tcMar>
              <w:top w:w="100" w:type="dxa"/>
              <w:left w:w="100" w:type="dxa"/>
              <w:bottom w:w="100" w:type="dxa"/>
              <w:right w:w="100" w:type="dxa"/>
            </w:tcMar>
            <w:vAlign w:val="center"/>
          </w:tcPr>
          <w:p w14:paraId="61E096D4" w14:textId="77777777" w:rsidR="003E6E3A" w:rsidRDefault="003E6E3A" w:rsidP="00C42E56">
            <w:pPr>
              <w:spacing w:after="120"/>
              <w:rPr>
                <w:sz w:val="20"/>
                <w:szCs w:val="20"/>
              </w:rPr>
            </w:pPr>
            <w:r>
              <w:rPr>
                <w:sz w:val="20"/>
                <w:szCs w:val="20"/>
              </w:rPr>
              <w:t>Señalización</w:t>
            </w:r>
          </w:p>
        </w:tc>
        <w:tc>
          <w:tcPr>
            <w:tcW w:w="8133" w:type="dxa"/>
            <w:tcMar>
              <w:top w:w="100" w:type="dxa"/>
              <w:left w:w="100" w:type="dxa"/>
              <w:bottom w:w="100" w:type="dxa"/>
              <w:right w:w="100" w:type="dxa"/>
            </w:tcMar>
            <w:vAlign w:val="center"/>
          </w:tcPr>
          <w:p w14:paraId="00073CA1" w14:textId="77777777" w:rsidR="003E6E3A" w:rsidRDefault="003E6E3A" w:rsidP="00C42E56">
            <w:pPr>
              <w:spacing w:after="120"/>
              <w:rPr>
                <w:b/>
                <w:sz w:val="20"/>
                <w:szCs w:val="20"/>
              </w:rPr>
            </w:pPr>
            <w:r>
              <w:rPr>
                <w:sz w:val="20"/>
                <w:szCs w:val="20"/>
              </w:rPr>
              <w:t>todo tipo de rotulación, textos, etiquetas, expositores utilizados en el interior de un escaparate o de un establecimiento (</w:t>
            </w:r>
            <w:proofErr w:type="spellStart"/>
            <w:r>
              <w:rPr>
                <w:sz w:val="20"/>
                <w:szCs w:val="20"/>
              </w:rPr>
              <w:t>Visualmerchandisingmkt</w:t>
            </w:r>
            <w:proofErr w:type="spellEnd"/>
            <w:r>
              <w:rPr>
                <w:sz w:val="20"/>
                <w:szCs w:val="20"/>
              </w:rPr>
              <w:t>, 2016).</w:t>
            </w:r>
          </w:p>
        </w:tc>
      </w:tr>
      <w:tr w:rsidR="003E6E3A" w14:paraId="100ED769" w14:textId="77777777" w:rsidTr="00C42E56">
        <w:trPr>
          <w:trHeight w:val="253"/>
        </w:trPr>
        <w:tc>
          <w:tcPr>
            <w:tcW w:w="2122" w:type="dxa"/>
            <w:tcMar>
              <w:top w:w="100" w:type="dxa"/>
              <w:left w:w="100" w:type="dxa"/>
              <w:bottom w:w="100" w:type="dxa"/>
              <w:right w:w="100" w:type="dxa"/>
            </w:tcMar>
            <w:vAlign w:val="center"/>
          </w:tcPr>
          <w:p w14:paraId="0EBC4578" w14:textId="77777777" w:rsidR="003E6E3A" w:rsidRDefault="003E6E3A" w:rsidP="00C42E56">
            <w:pPr>
              <w:spacing w:after="120"/>
              <w:rPr>
                <w:sz w:val="20"/>
                <w:szCs w:val="20"/>
              </w:rPr>
            </w:pPr>
            <w:r>
              <w:rPr>
                <w:sz w:val="20"/>
                <w:szCs w:val="20"/>
              </w:rPr>
              <w:t>Surtido</w:t>
            </w:r>
          </w:p>
        </w:tc>
        <w:tc>
          <w:tcPr>
            <w:tcW w:w="8133" w:type="dxa"/>
            <w:tcMar>
              <w:top w:w="100" w:type="dxa"/>
              <w:left w:w="100" w:type="dxa"/>
              <w:bottom w:w="100" w:type="dxa"/>
              <w:right w:w="100" w:type="dxa"/>
            </w:tcMar>
            <w:vAlign w:val="center"/>
          </w:tcPr>
          <w:p w14:paraId="67C1C77C" w14:textId="77777777" w:rsidR="003E6E3A" w:rsidRDefault="003E6E3A" w:rsidP="00C42E56">
            <w:pPr>
              <w:spacing w:after="120"/>
              <w:rPr>
                <w:b/>
                <w:sz w:val="20"/>
                <w:szCs w:val="20"/>
              </w:rPr>
            </w:pPr>
            <w:r>
              <w:rPr>
                <w:sz w:val="20"/>
                <w:szCs w:val="20"/>
              </w:rPr>
              <w:t>conjunto de artículos que un establecimiento ofrece a la venta. Se refiere a la variedad de artículos presentes en la sala de ventas, no a la cantidad de un producto en concreto (</w:t>
            </w:r>
            <w:proofErr w:type="spellStart"/>
            <w:r>
              <w:rPr>
                <w:sz w:val="20"/>
                <w:szCs w:val="20"/>
              </w:rPr>
              <w:t>Visualmerchandisingmkt</w:t>
            </w:r>
            <w:proofErr w:type="spellEnd"/>
            <w:r>
              <w:rPr>
                <w:sz w:val="20"/>
                <w:szCs w:val="20"/>
              </w:rPr>
              <w:t>, 2016).</w:t>
            </w:r>
          </w:p>
        </w:tc>
      </w:tr>
      <w:tr w:rsidR="003E6E3A" w14:paraId="153CA4ED" w14:textId="77777777" w:rsidTr="00C42E56">
        <w:trPr>
          <w:trHeight w:val="253"/>
        </w:trPr>
        <w:tc>
          <w:tcPr>
            <w:tcW w:w="2122" w:type="dxa"/>
            <w:tcMar>
              <w:top w:w="100" w:type="dxa"/>
              <w:left w:w="100" w:type="dxa"/>
              <w:bottom w:w="100" w:type="dxa"/>
              <w:right w:w="100" w:type="dxa"/>
            </w:tcMar>
            <w:vAlign w:val="center"/>
          </w:tcPr>
          <w:p w14:paraId="246A982F" w14:textId="77777777" w:rsidR="003E6E3A" w:rsidRDefault="003E6E3A" w:rsidP="00C42E56">
            <w:pPr>
              <w:spacing w:after="120"/>
              <w:rPr>
                <w:sz w:val="20"/>
                <w:szCs w:val="20"/>
              </w:rPr>
            </w:pPr>
            <w:r>
              <w:rPr>
                <w:sz w:val="20"/>
                <w:szCs w:val="20"/>
              </w:rPr>
              <w:t xml:space="preserve">Visual </w:t>
            </w:r>
            <w:proofErr w:type="spellStart"/>
            <w:r>
              <w:rPr>
                <w:i/>
                <w:sz w:val="20"/>
                <w:szCs w:val="20"/>
              </w:rPr>
              <w:t>merchandising</w:t>
            </w:r>
            <w:proofErr w:type="spellEnd"/>
          </w:p>
        </w:tc>
        <w:tc>
          <w:tcPr>
            <w:tcW w:w="8133" w:type="dxa"/>
            <w:tcMar>
              <w:top w:w="100" w:type="dxa"/>
              <w:left w:w="100" w:type="dxa"/>
              <w:bottom w:w="100" w:type="dxa"/>
              <w:right w:w="100" w:type="dxa"/>
            </w:tcMar>
            <w:vAlign w:val="center"/>
          </w:tcPr>
          <w:p w14:paraId="285D1007" w14:textId="77777777" w:rsidR="003E6E3A" w:rsidRDefault="003E6E3A" w:rsidP="00C42E56">
            <w:pPr>
              <w:spacing w:after="120"/>
              <w:rPr>
                <w:b/>
                <w:sz w:val="20"/>
                <w:szCs w:val="20"/>
              </w:rPr>
            </w:pPr>
            <w:r>
              <w:rPr>
                <w:sz w:val="20"/>
                <w:szCs w:val="20"/>
              </w:rPr>
              <w:t>parte esencial para cualquier establecimiento ya que ayuda a incrementar las ventas, mejorando la imagen y la marca ya sea por escaparates atractivos que inciten al público a contemplarlos más tiempo y hacer que entren al establecimiento (</w:t>
            </w:r>
            <w:proofErr w:type="spellStart"/>
            <w:r>
              <w:rPr>
                <w:sz w:val="20"/>
                <w:szCs w:val="20"/>
              </w:rPr>
              <w:t>Visualmerchandisingmkt</w:t>
            </w:r>
            <w:proofErr w:type="spellEnd"/>
            <w:r>
              <w:rPr>
                <w:sz w:val="20"/>
                <w:szCs w:val="20"/>
              </w:rPr>
              <w:t>, 2016).</w:t>
            </w:r>
          </w:p>
        </w:tc>
      </w:tr>
    </w:tbl>
    <w:p w14:paraId="0D417A6A" w14:textId="77777777" w:rsidR="0059034F" w:rsidRPr="00F00067" w:rsidRDefault="0059034F" w:rsidP="00C9206D">
      <w:pPr>
        <w:snapToGrid w:val="0"/>
        <w:spacing w:after="120"/>
        <w:rPr>
          <w:sz w:val="20"/>
          <w:szCs w:val="20"/>
        </w:rPr>
      </w:pPr>
    </w:p>
    <w:p w14:paraId="2401E91C" w14:textId="77777777" w:rsidR="0059034F" w:rsidRPr="00F00067" w:rsidRDefault="0059034F" w:rsidP="00C9206D">
      <w:pPr>
        <w:snapToGrid w:val="0"/>
        <w:spacing w:after="120"/>
        <w:rPr>
          <w:sz w:val="20"/>
          <w:szCs w:val="20"/>
        </w:rPr>
      </w:pPr>
    </w:p>
    <w:p w14:paraId="78589E47" w14:textId="77777777" w:rsidR="0059034F" w:rsidRPr="00F00067" w:rsidRDefault="00D55C84" w:rsidP="00570067">
      <w:pPr>
        <w:numPr>
          <w:ilvl w:val="0"/>
          <w:numId w:val="14"/>
        </w:numPr>
        <w:pBdr>
          <w:top w:val="nil"/>
          <w:left w:val="nil"/>
          <w:bottom w:val="nil"/>
          <w:right w:val="nil"/>
          <w:between w:val="nil"/>
        </w:pBdr>
        <w:snapToGrid w:val="0"/>
        <w:spacing w:after="120"/>
        <w:ind w:left="284" w:hanging="284"/>
        <w:jc w:val="both"/>
        <w:rPr>
          <w:b/>
          <w:sz w:val="20"/>
          <w:szCs w:val="20"/>
        </w:rPr>
      </w:pPr>
      <w:r w:rsidRPr="007B7AB4">
        <w:rPr>
          <w:b/>
          <w:sz w:val="20"/>
          <w:szCs w:val="20"/>
          <w:highlight w:val="cyan"/>
        </w:rPr>
        <w:t xml:space="preserve">REFERENCIAS </w:t>
      </w:r>
      <w:commentRangeStart w:id="73"/>
      <w:commentRangeStart w:id="74"/>
      <w:r w:rsidRPr="007B7AB4">
        <w:rPr>
          <w:b/>
          <w:sz w:val="20"/>
          <w:szCs w:val="20"/>
          <w:highlight w:val="cyan"/>
        </w:rPr>
        <w:t>BIBLIOGRÁFICAS</w:t>
      </w:r>
      <w:commentRangeEnd w:id="73"/>
      <w:r w:rsidR="007B7AB4">
        <w:rPr>
          <w:rStyle w:val="Refdecomentario"/>
        </w:rPr>
        <w:commentReference w:id="73"/>
      </w:r>
      <w:commentRangeEnd w:id="74"/>
      <w:r w:rsidR="00E3525A">
        <w:rPr>
          <w:rStyle w:val="Refdecomentario"/>
        </w:rPr>
        <w:commentReference w:id="74"/>
      </w:r>
      <w:r w:rsidRPr="00F00067">
        <w:rPr>
          <w:b/>
          <w:sz w:val="20"/>
          <w:szCs w:val="20"/>
        </w:rPr>
        <w:t xml:space="preserve">: </w:t>
      </w:r>
    </w:p>
    <w:p w14:paraId="3DA05690" w14:textId="77777777" w:rsidR="0059034F" w:rsidRDefault="0059034F" w:rsidP="00C9206D">
      <w:pPr>
        <w:snapToGrid w:val="0"/>
        <w:spacing w:after="120"/>
        <w:rPr>
          <w:sz w:val="20"/>
          <w:szCs w:val="20"/>
        </w:rPr>
      </w:pPr>
    </w:p>
    <w:p w14:paraId="31E8335F" w14:textId="2F9C4340" w:rsidR="007E1078" w:rsidRPr="00DB314E" w:rsidRDefault="007E1078" w:rsidP="007E1078">
      <w:pPr>
        <w:spacing w:after="120"/>
        <w:ind w:left="720" w:hanging="720"/>
        <w:rPr>
          <w:sz w:val="20"/>
          <w:szCs w:val="20"/>
          <w:lang w:val="en-US"/>
        </w:rPr>
      </w:pPr>
      <w:r>
        <w:rPr>
          <w:sz w:val="20"/>
          <w:szCs w:val="20"/>
        </w:rPr>
        <w:t xml:space="preserve">Fernández, R, M., y Pastor, J. (2007). </w:t>
      </w:r>
      <w:proofErr w:type="spellStart"/>
      <w:r w:rsidRPr="00DB314E">
        <w:rPr>
          <w:i/>
          <w:sz w:val="20"/>
          <w:szCs w:val="20"/>
          <w:lang w:val="en-US"/>
        </w:rPr>
        <w:t>Diccionario</w:t>
      </w:r>
      <w:proofErr w:type="spellEnd"/>
      <w:r w:rsidRPr="00DB314E">
        <w:rPr>
          <w:i/>
          <w:sz w:val="20"/>
          <w:szCs w:val="20"/>
          <w:lang w:val="en-US"/>
        </w:rPr>
        <w:t xml:space="preserve"> Below the Line</w:t>
      </w:r>
      <w:r w:rsidRPr="00DB314E">
        <w:rPr>
          <w:sz w:val="20"/>
          <w:szCs w:val="20"/>
          <w:lang w:val="en-US"/>
        </w:rPr>
        <w:t xml:space="preserve">. CEU. </w:t>
      </w:r>
    </w:p>
    <w:p w14:paraId="3407999B" w14:textId="77777777" w:rsidR="007E1078" w:rsidRDefault="007E1078" w:rsidP="007E1078">
      <w:pPr>
        <w:spacing w:after="120"/>
        <w:ind w:left="720" w:hanging="720"/>
        <w:rPr>
          <w:sz w:val="20"/>
          <w:szCs w:val="20"/>
        </w:rPr>
      </w:pPr>
      <w:r w:rsidRPr="00DB314E">
        <w:rPr>
          <w:sz w:val="20"/>
          <w:szCs w:val="20"/>
          <w:lang w:val="en-US"/>
        </w:rPr>
        <w:t xml:space="preserve">Kotler, P., Bower, J., y Makens, J. (2008). </w:t>
      </w:r>
      <w:r>
        <w:rPr>
          <w:i/>
          <w:sz w:val="20"/>
          <w:szCs w:val="20"/>
        </w:rPr>
        <w:t>Marketing para el turismo</w:t>
      </w:r>
      <w:r>
        <w:rPr>
          <w:sz w:val="20"/>
          <w:szCs w:val="20"/>
        </w:rPr>
        <w:t xml:space="preserve">. Pearson Prentice Hall. </w:t>
      </w:r>
    </w:p>
    <w:p w14:paraId="229C9DD6" w14:textId="5AFEEF56" w:rsidR="007E1078" w:rsidRDefault="007E1078" w:rsidP="007E1078">
      <w:pPr>
        <w:spacing w:after="120"/>
        <w:ind w:left="720" w:hanging="720"/>
        <w:rPr>
          <w:sz w:val="20"/>
          <w:szCs w:val="20"/>
        </w:rPr>
      </w:pPr>
      <w:r>
        <w:rPr>
          <w:sz w:val="20"/>
          <w:szCs w:val="20"/>
        </w:rPr>
        <w:t xml:space="preserve">Mundo constructor. (2019). </w:t>
      </w:r>
      <w:r>
        <w:rPr>
          <w:i/>
          <w:sz w:val="20"/>
          <w:szCs w:val="20"/>
        </w:rPr>
        <w:t xml:space="preserve">Visual </w:t>
      </w:r>
      <w:proofErr w:type="spellStart"/>
      <w:r>
        <w:rPr>
          <w:i/>
          <w:sz w:val="20"/>
          <w:szCs w:val="20"/>
        </w:rPr>
        <w:t>merchandising</w:t>
      </w:r>
      <w:proofErr w:type="spellEnd"/>
      <w:r>
        <w:rPr>
          <w:sz w:val="20"/>
          <w:szCs w:val="20"/>
        </w:rPr>
        <w:t xml:space="preserve">. [gráfico]. </w:t>
      </w:r>
    </w:p>
    <w:p w14:paraId="6D5FDC01" w14:textId="77777777" w:rsidR="007E1078" w:rsidRDefault="007E1078" w:rsidP="007E1078">
      <w:pPr>
        <w:spacing w:after="120"/>
        <w:ind w:left="720" w:hanging="720"/>
        <w:rPr>
          <w:sz w:val="20"/>
          <w:szCs w:val="20"/>
        </w:rPr>
      </w:pPr>
      <w:r>
        <w:rPr>
          <w:sz w:val="20"/>
          <w:szCs w:val="20"/>
        </w:rPr>
        <w:t xml:space="preserve">Palomares, B., R. (2009). </w:t>
      </w:r>
      <w:proofErr w:type="spellStart"/>
      <w:r>
        <w:rPr>
          <w:i/>
          <w:sz w:val="20"/>
          <w:szCs w:val="20"/>
        </w:rPr>
        <w:t>Merchandising</w:t>
      </w:r>
      <w:proofErr w:type="spellEnd"/>
      <w:r>
        <w:rPr>
          <w:i/>
          <w:sz w:val="20"/>
          <w:szCs w:val="20"/>
        </w:rPr>
        <w:t>, teoría, práctica estrategia.</w:t>
      </w:r>
      <w:r>
        <w:rPr>
          <w:sz w:val="20"/>
          <w:szCs w:val="20"/>
        </w:rPr>
        <w:t xml:space="preserve"> Gestión 2000.</w:t>
      </w:r>
    </w:p>
    <w:p w14:paraId="1187F439" w14:textId="77777777" w:rsidR="007E1078" w:rsidRDefault="007E1078" w:rsidP="007E1078">
      <w:pPr>
        <w:spacing w:after="120"/>
        <w:ind w:left="720" w:hanging="720"/>
        <w:rPr>
          <w:color w:val="000000"/>
          <w:sz w:val="20"/>
          <w:szCs w:val="20"/>
        </w:rPr>
      </w:pPr>
      <w:r>
        <w:rPr>
          <w:color w:val="000000"/>
          <w:sz w:val="20"/>
          <w:szCs w:val="20"/>
          <w:highlight w:val="white"/>
        </w:rPr>
        <w:t xml:space="preserve">Pérez, L. M., Pérez, F., y Cristo, Y. (2018). Aplicación del </w:t>
      </w:r>
      <w:proofErr w:type="spellStart"/>
      <w:r>
        <w:rPr>
          <w:color w:val="000000"/>
          <w:sz w:val="20"/>
          <w:szCs w:val="20"/>
          <w:highlight w:val="white"/>
        </w:rPr>
        <w:t>merchandising</w:t>
      </w:r>
      <w:proofErr w:type="spellEnd"/>
      <w:r>
        <w:rPr>
          <w:color w:val="000000"/>
          <w:sz w:val="20"/>
          <w:szCs w:val="20"/>
          <w:highlight w:val="white"/>
        </w:rPr>
        <w:t xml:space="preserve"> de seducción y el </w:t>
      </w:r>
      <w:proofErr w:type="spellStart"/>
      <w:r>
        <w:rPr>
          <w:color w:val="000000"/>
          <w:sz w:val="20"/>
          <w:szCs w:val="20"/>
          <w:highlight w:val="white"/>
        </w:rPr>
        <w:t>merchandising</w:t>
      </w:r>
      <w:proofErr w:type="spellEnd"/>
      <w:r>
        <w:rPr>
          <w:color w:val="000000"/>
          <w:sz w:val="20"/>
          <w:szCs w:val="20"/>
          <w:highlight w:val="white"/>
        </w:rPr>
        <w:t xml:space="preserve"> visual en el Palenque de los. </w:t>
      </w:r>
      <w:r>
        <w:rPr>
          <w:i/>
          <w:color w:val="000000"/>
          <w:sz w:val="20"/>
          <w:szCs w:val="20"/>
          <w:highlight w:val="white"/>
        </w:rPr>
        <w:t xml:space="preserve">Revista </w:t>
      </w:r>
      <w:proofErr w:type="spellStart"/>
      <w:r>
        <w:rPr>
          <w:i/>
          <w:color w:val="000000"/>
          <w:sz w:val="20"/>
          <w:szCs w:val="20"/>
          <w:highlight w:val="white"/>
        </w:rPr>
        <w:t>Infociencia</w:t>
      </w:r>
      <w:proofErr w:type="spellEnd"/>
      <w:r>
        <w:rPr>
          <w:color w:val="000000"/>
          <w:sz w:val="20"/>
          <w:szCs w:val="20"/>
          <w:highlight w:val="white"/>
        </w:rPr>
        <w:t xml:space="preserve">, </w:t>
      </w:r>
      <w:r>
        <w:rPr>
          <w:i/>
          <w:color w:val="000000"/>
          <w:sz w:val="20"/>
          <w:szCs w:val="20"/>
          <w:highlight w:val="white"/>
        </w:rPr>
        <w:t>22</w:t>
      </w:r>
      <w:r>
        <w:rPr>
          <w:color w:val="000000"/>
          <w:sz w:val="20"/>
          <w:szCs w:val="20"/>
          <w:highlight w:val="white"/>
        </w:rPr>
        <w:t>(3), 1-12.</w:t>
      </w:r>
    </w:p>
    <w:p w14:paraId="7E06C8BE" w14:textId="73F52341" w:rsidR="00504323" w:rsidRDefault="007E1078" w:rsidP="007E1078">
      <w:pPr>
        <w:spacing w:after="120"/>
        <w:ind w:left="720" w:hanging="720"/>
        <w:rPr>
          <w:sz w:val="20"/>
          <w:szCs w:val="20"/>
        </w:rPr>
      </w:pPr>
      <w:r>
        <w:rPr>
          <w:sz w:val="20"/>
          <w:szCs w:val="20"/>
        </w:rPr>
        <w:t xml:space="preserve">Pipe Drive. (s. f.). </w:t>
      </w:r>
      <w:r>
        <w:rPr>
          <w:i/>
          <w:sz w:val="20"/>
          <w:szCs w:val="20"/>
        </w:rPr>
        <w:t>Presentaciones de ventas exitosas: plantillas, ejemplos e ideas.</w:t>
      </w:r>
      <w:r>
        <w:rPr>
          <w:sz w:val="20"/>
          <w:szCs w:val="20"/>
        </w:rPr>
        <w:t xml:space="preserve"> </w:t>
      </w:r>
      <w:hyperlink r:id="rId42" w:history="1">
        <w:r w:rsidR="00504323" w:rsidRPr="002411C9">
          <w:rPr>
            <w:rStyle w:val="Hipervnculo"/>
            <w:sz w:val="20"/>
            <w:szCs w:val="20"/>
          </w:rPr>
          <w:t>https://www.pipedrive.com/es/blog/presentacion-ventas</w:t>
        </w:r>
      </w:hyperlink>
    </w:p>
    <w:p w14:paraId="492F67BE" w14:textId="77777777" w:rsidR="007E1078" w:rsidRDefault="007E1078" w:rsidP="007E1078">
      <w:pPr>
        <w:spacing w:after="120"/>
        <w:ind w:left="720" w:hanging="720"/>
        <w:rPr>
          <w:sz w:val="20"/>
          <w:szCs w:val="20"/>
        </w:rPr>
      </w:pPr>
      <w:r>
        <w:rPr>
          <w:sz w:val="20"/>
          <w:szCs w:val="20"/>
        </w:rPr>
        <w:t xml:space="preserve">Real Academia Española. (2020). </w:t>
      </w:r>
      <w:r>
        <w:rPr>
          <w:i/>
          <w:sz w:val="20"/>
          <w:szCs w:val="20"/>
        </w:rPr>
        <w:t xml:space="preserve">Diccionario de la lengua española. </w:t>
      </w:r>
      <w:hyperlink r:id="rId43">
        <w:r>
          <w:rPr>
            <w:color w:val="0000FF"/>
            <w:sz w:val="20"/>
            <w:szCs w:val="20"/>
            <w:u w:val="single"/>
          </w:rPr>
          <w:t>https://dle.rae.es/est%C3%ADmulo?m=form</w:t>
        </w:r>
      </w:hyperlink>
    </w:p>
    <w:p w14:paraId="3AABD218" w14:textId="65DB6A31" w:rsidR="007E1078" w:rsidRDefault="007E1078" w:rsidP="007E1078">
      <w:pPr>
        <w:spacing w:after="120"/>
        <w:ind w:left="720" w:hanging="720"/>
        <w:jc w:val="both"/>
        <w:rPr>
          <w:sz w:val="20"/>
          <w:szCs w:val="20"/>
        </w:rPr>
      </w:pPr>
      <w:r>
        <w:rPr>
          <w:sz w:val="20"/>
          <w:szCs w:val="20"/>
        </w:rPr>
        <w:t xml:space="preserve">Robles, L., M. (2009). La publicidad en el punto de venta: su realidad y tendencias. </w:t>
      </w:r>
      <w:r>
        <w:rPr>
          <w:i/>
          <w:sz w:val="20"/>
          <w:szCs w:val="20"/>
        </w:rPr>
        <w:t>Revista de Comunicación de la SEECI</w:t>
      </w:r>
      <w:r>
        <w:rPr>
          <w:sz w:val="20"/>
          <w:szCs w:val="20"/>
        </w:rPr>
        <w:t xml:space="preserve">, (18)79-128. </w:t>
      </w:r>
      <w:hyperlink r:id="rId44" w:history="1">
        <w:r w:rsidR="00946D67" w:rsidRPr="002411C9">
          <w:rPr>
            <w:rStyle w:val="Hipervnculo"/>
            <w:sz w:val="20"/>
            <w:szCs w:val="20"/>
          </w:rPr>
          <w:t>https://www.redalyc.org/pdf/5235/523552804003.pdf</w:t>
        </w:r>
      </w:hyperlink>
    </w:p>
    <w:p w14:paraId="6CA7B609" w14:textId="77777777" w:rsidR="007E1078" w:rsidRDefault="007E1078" w:rsidP="007E1078">
      <w:pPr>
        <w:spacing w:after="120"/>
        <w:ind w:left="720" w:hanging="720"/>
        <w:rPr>
          <w:sz w:val="20"/>
          <w:szCs w:val="20"/>
        </w:rPr>
      </w:pPr>
      <w:proofErr w:type="spellStart"/>
      <w:r>
        <w:rPr>
          <w:sz w:val="20"/>
          <w:szCs w:val="20"/>
        </w:rPr>
        <w:t>Seggiaro</w:t>
      </w:r>
      <w:proofErr w:type="spellEnd"/>
      <w:r>
        <w:rPr>
          <w:sz w:val="20"/>
          <w:szCs w:val="20"/>
        </w:rPr>
        <w:t xml:space="preserve">, M. (2017). </w:t>
      </w:r>
      <w:r>
        <w:rPr>
          <w:i/>
          <w:sz w:val="20"/>
          <w:szCs w:val="20"/>
        </w:rPr>
        <w:t>Zonas y circulación</w:t>
      </w:r>
      <w:r>
        <w:rPr>
          <w:sz w:val="20"/>
          <w:szCs w:val="20"/>
        </w:rPr>
        <w:t xml:space="preserve">. [Infografía]. </w:t>
      </w:r>
      <w:hyperlink r:id="rId45">
        <w:r>
          <w:rPr>
            <w:color w:val="0000FF"/>
            <w:sz w:val="20"/>
            <w:szCs w:val="20"/>
            <w:u w:val="single"/>
          </w:rPr>
          <w:t>https://www.marcelaseggiaro.com/wp-content/uploads/2017/11/6.png</w:t>
        </w:r>
      </w:hyperlink>
    </w:p>
    <w:p w14:paraId="78FF76DF" w14:textId="7C51F18E" w:rsidR="007E1078" w:rsidRDefault="007E1078" w:rsidP="007E1078">
      <w:pPr>
        <w:spacing w:after="120"/>
        <w:ind w:left="720" w:hanging="720"/>
        <w:rPr>
          <w:sz w:val="20"/>
          <w:szCs w:val="20"/>
        </w:rPr>
      </w:pPr>
      <w:r>
        <w:rPr>
          <w:sz w:val="20"/>
          <w:szCs w:val="20"/>
        </w:rPr>
        <w:lastRenderedPageBreak/>
        <w:t xml:space="preserve">Universia. (2020). </w:t>
      </w:r>
      <w:r>
        <w:rPr>
          <w:i/>
          <w:sz w:val="20"/>
          <w:szCs w:val="20"/>
        </w:rPr>
        <w:t>Los mejores programas para hacer presentaciones como un profesional</w:t>
      </w:r>
      <w:r>
        <w:rPr>
          <w:sz w:val="20"/>
          <w:szCs w:val="20"/>
        </w:rPr>
        <w:t xml:space="preserve">. </w:t>
      </w:r>
      <w:hyperlink r:id="rId46" w:history="1">
        <w:r w:rsidR="00504323" w:rsidRPr="002411C9">
          <w:rPr>
            <w:rStyle w:val="Hipervnculo"/>
            <w:sz w:val="20"/>
            <w:szCs w:val="20"/>
          </w:rPr>
          <w:t>https://www.universia.net/co/actualidad/orientacion-academica/mejores-programas-hacer-presentaciones-como-profesional-1098969.html</w:t>
        </w:r>
      </w:hyperlink>
    </w:p>
    <w:p w14:paraId="7B802FBC" w14:textId="5C327894" w:rsidR="007E1078" w:rsidRDefault="007E1078" w:rsidP="007E1078">
      <w:pPr>
        <w:spacing w:after="120"/>
        <w:ind w:left="720" w:hanging="720"/>
        <w:rPr>
          <w:sz w:val="20"/>
          <w:szCs w:val="20"/>
        </w:rPr>
      </w:pPr>
      <w:proofErr w:type="spellStart"/>
      <w:r>
        <w:rPr>
          <w:sz w:val="20"/>
          <w:szCs w:val="20"/>
        </w:rPr>
        <w:t>Visualmerchanisingmkt</w:t>
      </w:r>
      <w:proofErr w:type="spellEnd"/>
      <w:r>
        <w:rPr>
          <w:sz w:val="20"/>
          <w:szCs w:val="20"/>
        </w:rPr>
        <w:t xml:space="preserve">. (2016). </w:t>
      </w:r>
      <w:r>
        <w:rPr>
          <w:i/>
          <w:sz w:val="20"/>
          <w:szCs w:val="20"/>
        </w:rPr>
        <w:t xml:space="preserve">Glosario de términos visual </w:t>
      </w:r>
      <w:proofErr w:type="spellStart"/>
      <w:r>
        <w:rPr>
          <w:i/>
          <w:sz w:val="20"/>
          <w:szCs w:val="20"/>
        </w:rPr>
        <w:t>merchandising</w:t>
      </w:r>
      <w:proofErr w:type="spellEnd"/>
      <w:r>
        <w:rPr>
          <w:sz w:val="20"/>
          <w:szCs w:val="20"/>
        </w:rPr>
        <w:t xml:space="preserve">. </w:t>
      </w:r>
      <w:hyperlink r:id="rId47" w:history="1">
        <w:r w:rsidR="00504323" w:rsidRPr="002411C9">
          <w:rPr>
            <w:rStyle w:val="Hipervnculo"/>
            <w:sz w:val="20"/>
            <w:szCs w:val="20"/>
          </w:rPr>
          <w:t>https://visualmerchandisingmkt.wordpress.com/</w:t>
        </w:r>
      </w:hyperlink>
    </w:p>
    <w:p w14:paraId="0457D109" w14:textId="59B2BC21" w:rsidR="009C7589" w:rsidRPr="009C7589" w:rsidRDefault="009C7589" w:rsidP="009C7589">
      <w:pPr>
        <w:pBdr>
          <w:top w:val="nil"/>
          <w:left w:val="nil"/>
          <w:bottom w:val="nil"/>
          <w:right w:val="nil"/>
          <w:between w:val="nil"/>
        </w:pBdr>
        <w:jc w:val="both"/>
        <w:rPr>
          <w:color w:val="000000"/>
          <w:sz w:val="20"/>
          <w:szCs w:val="20"/>
        </w:rPr>
      </w:pPr>
    </w:p>
    <w:p w14:paraId="5CF2FE13" w14:textId="77777777" w:rsidR="009C7589" w:rsidRDefault="009C7589" w:rsidP="00C9206D">
      <w:pPr>
        <w:snapToGrid w:val="0"/>
        <w:spacing w:after="120"/>
        <w:rPr>
          <w:sz w:val="20"/>
          <w:szCs w:val="20"/>
        </w:rPr>
      </w:pPr>
    </w:p>
    <w:p w14:paraId="4B25B60B" w14:textId="77777777" w:rsidR="0059034F" w:rsidRPr="00F00067" w:rsidRDefault="0059034F" w:rsidP="00C9206D">
      <w:pPr>
        <w:snapToGrid w:val="0"/>
        <w:spacing w:after="120"/>
        <w:rPr>
          <w:sz w:val="20"/>
          <w:szCs w:val="20"/>
        </w:rPr>
      </w:pPr>
    </w:p>
    <w:p w14:paraId="00C594C6" w14:textId="77777777" w:rsidR="0059034F" w:rsidRPr="00F00067" w:rsidRDefault="00D55C84" w:rsidP="00570067">
      <w:pPr>
        <w:numPr>
          <w:ilvl w:val="0"/>
          <w:numId w:val="14"/>
        </w:numPr>
        <w:pBdr>
          <w:top w:val="nil"/>
          <w:left w:val="nil"/>
          <w:bottom w:val="nil"/>
          <w:right w:val="nil"/>
          <w:between w:val="nil"/>
        </w:pBdr>
        <w:snapToGrid w:val="0"/>
        <w:spacing w:after="120"/>
        <w:ind w:left="284" w:hanging="284"/>
        <w:jc w:val="both"/>
        <w:rPr>
          <w:b/>
          <w:sz w:val="20"/>
          <w:szCs w:val="20"/>
        </w:rPr>
      </w:pPr>
      <w:r w:rsidRPr="00F00067">
        <w:rPr>
          <w:b/>
          <w:sz w:val="20"/>
          <w:szCs w:val="20"/>
        </w:rPr>
        <w:t>CONTROL DEL DOCUMENTO</w:t>
      </w:r>
    </w:p>
    <w:p w14:paraId="36E91C10" w14:textId="77777777" w:rsidR="0059034F" w:rsidRPr="00F00067" w:rsidRDefault="0059034F" w:rsidP="00C9206D">
      <w:pPr>
        <w:snapToGrid w:val="0"/>
        <w:spacing w:after="120"/>
        <w:jc w:val="both"/>
        <w:rPr>
          <w:b/>
          <w:sz w:val="20"/>
          <w:szCs w:val="20"/>
        </w:rPr>
      </w:pPr>
    </w:p>
    <w:tbl>
      <w:tblPr>
        <w:tblW w:w="996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698"/>
        <w:gridCol w:w="1852"/>
        <w:gridCol w:w="3257"/>
        <w:gridCol w:w="1888"/>
      </w:tblGrid>
      <w:tr w:rsidR="00B94A63" w14:paraId="52682BC2" w14:textId="77777777" w:rsidTr="00C42E56">
        <w:tc>
          <w:tcPr>
            <w:tcW w:w="1272" w:type="dxa"/>
            <w:tcBorders>
              <w:top w:val="nil"/>
              <w:left w:val="nil"/>
            </w:tcBorders>
            <w:shd w:val="clear" w:color="auto" w:fill="auto"/>
            <w:vAlign w:val="center"/>
          </w:tcPr>
          <w:p w14:paraId="1083D41A" w14:textId="77777777" w:rsidR="00B94A63" w:rsidRDefault="00B94A63" w:rsidP="00C42E56">
            <w:pPr>
              <w:spacing w:after="120"/>
              <w:rPr>
                <w:b/>
                <w:sz w:val="20"/>
                <w:szCs w:val="20"/>
              </w:rPr>
            </w:pPr>
          </w:p>
        </w:tc>
        <w:tc>
          <w:tcPr>
            <w:tcW w:w="1698" w:type="dxa"/>
            <w:shd w:val="clear" w:color="auto" w:fill="auto"/>
            <w:vAlign w:val="center"/>
          </w:tcPr>
          <w:p w14:paraId="2C6CB426" w14:textId="77777777" w:rsidR="00B94A63" w:rsidRDefault="00B94A63" w:rsidP="00C42E56">
            <w:pPr>
              <w:spacing w:after="120"/>
              <w:jc w:val="center"/>
              <w:rPr>
                <w:sz w:val="20"/>
                <w:szCs w:val="20"/>
              </w:rPr>
            </w:pPr>
            <w:r>
              <w:rPr>
                <w:sz w:val="20"/>
                <w:szCs w:val="20"/>
              </w:rPr>
              <w:t>Nombre</w:t>
            </w:r>
          </w:p>
        </w:tc>
        <w:tc>
          <w:tcPr>
            <w:tcW w:w="1852" w:type="dxa"/>
            <w:shd w:val="clear" w:color="auto" w:fill="auto"/>
            <w:vAlign w:val="center"/>
          </w:tcPr>
          <w:p w14:paraId="6147F350" w14:textId="77777777" w:rsidR="00B94A63" w:rsidRDefault="00B94A63" w:rsidP="00C42E56">
            <w:pPr>
              <w:spacing w:after="120"/>
              <w:jc w:val="center"/>
              <w:rPr>
                <w:sz w:val="20"/>
                <w:szCs w:val="20"/>
              </w:rPr>
            </w:pPr>
            <w:r>
              <w:rPr>
                <w:sz w:val="20"/>
                <w:szCs w:val="20"/>
              </w:rPr>
              <w:t>Cargo</w:t>
            </w:r>
          </w:p>
        </w:tc>
        <w:tc>
          <w:tcPr>
            <w:tcW w:w="3257" w:type="dxa"/>
            <w:shd w:val="clear" w:color="auto" w:fill="auto"/>
            <w:vAlign w:val="center"/>
          </w:tcPr>
          <w:p w14:paraId="204E3847" w14:textId="77777777" w:rsidR="00B94A63" w:rsidRDefault="00B94A63" w:rsidP="00C42E56">
            <w:pPr>
              <w:spacing w:after="120"/>
              <w:jc w:val="center"/>
              <w:rPr>
                <w:sz w:val="20"/>
                <w:szCs w:val="20"/>
              </w:rPr>
            </w:pPr>
            <w:r>
              <w:rPr>
                <w:sz w:val="20"/>
                <w:szCs w:val="20"/>
              </w:rPr>
              <w:t>Dependencia</w:t>
            </w:r>
          </w:p>
        </w:tc>
        <w:tc>
          <w:tcPr>
            <w:tcW w:w="1888" w:type="dxa"/>
            <w:shd w:val="clear" w:color="auto" w:fill="auto"/>
            <w:vAlign w:val="center"/>
          </w:tcPr>
          <w:p w14:paraId="73D1CB10" w14:textId="77777777" w:rsidR="00B94A63" w:rsidRDefault="00B94A63" w:rsidP="00C42E56">
            <w:pPr>
              <w:spacing w:after="120"/>
              <w:jc w:val="center"/>
              <w:rPr>
                <w:sz w:val="20"/>
                <w:szCs w:val="20"/>
              </w:rPr>
            </w:pPr>
            <w:r>
              <w:rPr>
                <w:sz w:val="20"/>
                <w:szCs w:val="20"/>
              </w:rPr>
              <w:t>Fecha</w:t>
            </w:r>
          </w:p>
        </w:tc>
      </w:tr>
      <w:tr w:rsidR="00B94A63" w14:paraId="36ECFFB7" w14:textId="77777777" w:rsidTr="00C42E56">
        <w:trPr>
          <w:trHeight w:val="340"/>
        </w:trPr>
        <w:tc>
          <w:tcPr>
            <w:tcW w:w="1272" w:type="dxa"/>
            <w:vMerge w:val="restart"/>
            <w:shd w:val="clear" w:color="auto" w:fill="auto"/>
            <w:vAlign w:val="center"/>
          </w:tcPr>
          <w:p w14:paraId="01639091" w14:textId="77777777" w:rsidR="00B94A63" w:rsidRDefault="00B94A63" w:rsidP="00C42E56">
            <w:pPr>
              <w:spacing w:after="120"/>
              <w:rPr>
                <w:sz w:val="20"/>
                <w:szCs w:val="20"/>
              </w:rPr>
            </w:pPr>
            <w:r>
              <w:rPr>
                <w:sz w:val="20"/>
                <w:szCs w:val="20"/>
              </w:rPr>
              <w:t>Autor (es)</w:t>
            </w:r>
          </w:p>
        </w:tc>
        <w:tc>
          <w:tcPr>
            <w:tcW w:w="1698" w:type="dxa"/>
            <w:shd w:val="clear" w:color="auto" w:fill="auto"/>
            <w:vAlign w:val="center"/>
          </w:tcPr>
          <w:p w14:paraId="63ADAB0B" w14:textId="77777777" w:rsidR="00B94A63" w:rsidRDefault="00B94A63" w:rsidP="00C42E56">
            <w:pPr>
              <w:spacing w:after="120"/>
              <w:rPr>
                <w:b/>
                <w:sz w:val="20"/>
                <w:szCs w:val="20"/>
              </w:rPr>
            </w:pPr>
            <w:r>
              <w:rPr>
                <w:sz w:val="20"/>
                <w:szCs w:val="20"/>
              </w:rPr>
              <w:t>Paolo Andrés Cantillo Largo</w:t>
            </w:r>
          </w:p>
        </w:tc>
        <w:tc>
          <w:tcPr>
            <w:tcW w:w="1852" w:type="dxa"/>
            <w:shd w:val="clear" w:color="auto" w:fill="auto"/>
            <w:vAlign w:val="center"/>
          </w:tcPr>
          <w:p w14:paraId="1887B0D2" w14:textId="77777777" w:rsidR="00B94A63" w:rsidRDefault="00B94A63" w:rsidP="00C42E56">
            <w:pPr>
              <w:spacing w:after="120"/>
              <w:rPr>
                <w:b/>
                <w:sz w:val="20"/>
                <w:szCs w:val="20"/>
              </w:rPr>
            </w:pPr>
            <w:r>
              <w:rPr>
                <w:sz w:val="20"/>
                <w:szCs w:val="20"/>
              </w:rPr>
              <w:t>Experto temático</w:t>
            </w:r>
          </w:p>
        </w:tc>
        <w:tc>
          <w:tcPr>
            <w:tcW w:w="3257" w:type="dxa"/>
            <w:shd w:val="clear" w:color="auto" w:fill="auto"/>
            <w:vAlign w:val="center"/>
          </w:tcPr>
          <w:p w14:paraId="289735D7" w14:textId="77777777" w:rsidR="00B94A63" w:rsidRDefault="00B94A63" w:rsidP="00C42E56">
            <w:pPr>
              <w:spacing w:after="120"/>
              <w:rPr>
                <w:b/>
                <w:sz w:val="20"/>
                <w:szCs w:val="20"/>
              </w:rPr>
            </w:pPr>
            <w:r>
              <w:rPr>
                <w:sz w:val="20"/>
                <w:szCs w:val="20"/>
              </w:rPr>
              <w:t>Regional Antioquia - Centro de comercio.</w:t>
            </w:r>
          </w:p>
        </w:tc>
        <w:tc>
          <w:tcPr>
            <w:tcW w:w="1888" w:type="dxa"/>
            <w:shd w:val="clear" w:color="auto" w:fill="auto"/>
            <w:vAlign w:val="center"/>
          </w:tcPr>
          <w:p w14:paraId="4BF952DF" w14:textId="77777777" w:rsidR="00B94A63" w:rsidRDefault="00B94A63" w:rsidP="00C42E56">
            <w:pPr>
              <w:spacing w:after="120"/>
              <w:rPr>
                <w:b/>
                <w:sz w:val="20"/>
                <w:szCs w:val="20"/>
              </w:rPr>
            </w:pPr>
            <w:r>
              <w:rPr>
                <w:sz w:val="20"/>
                <w:szCs w:val="20"/>
              </w:rPr>
              <w:t>Octubre 2021</w:t>
            </w:r>
          </w:p>
        </w:tc>
      </w:tr>
      <w:tr w:rsidR="00B94A63" w14:paraId="75EFDC34" w14:textId="77777777" w:rsidTr="00C42E56">
        <w:trPr>
          <w:trHeight w:val="340"/>
        </w:trPr>
        <w:tc>
          <w:tcPr>
            <w:tcW w:w="1272" w:type="dxa"/>
            <w:vMerge/>
            <w:shd w:val="clear" w:color="auto" w:fill="auto"/>
            <w:vAlign w:val="center"/>
          </w:tcPr>
          <w:p w14:paraId="3D1AECFE" w14:textId="77777777" w:rsidR="00B94A63" w:rsidRDefault="00B94A63" w:rsidP="00C42E56">
            <w:pPr>
              <w:widowControl w:val="0"/>
              <w:pBdr>
                <w:top w:val="nil"/>
                <w:left w:val="nil"/>
                <w:bottom w:val="nil"/>
                <w:right w:val="nil"/>
                <w:between w:val="nil"/>
              </w:pBdr>
              <w:rPr>
                <w:b/>
                <w:sz w:val="20"/>
                <w:szCs w:val="20"/>
              </w:rPr>
            </w:pPr>
          </w:p>
        </w:tc>
        <w:tc>
          <w:tcPr>
            <w:tcW w:w="1698" w:type="dxa"/>
            <w:shd w:val="clear" w:color="auto" w:fill="auto"/>
            <w:vAlign w:val="center"/>
          </w:tcPr>
          <w:p w14:paraId="4D029A20" w14:textId="77777777" w:rsidR="00B94A63" w:rsidRDefault="00B94A63" w:rsidP="00C42E56">
            <w:pPr>
              <w:spacing w:after="120"/>
              <w:rPr>
                <w:b/>
                <w:sz w:val="20"/>
                <w:szCs w:val="20"/>
              </w:rPr>
            </w:pPr>
            <w:r>
              <w:rPr>
                <w:sz w:val="20"/>
                <w:szCs w:val="20"/>
              </w:rPr>
              <w:t>Miroslava González Hernández</w:t>
            </w:r>
          </w:p>
        </w:tc>
        <w:tc>
          <w:tcPr>
            <w:tcW w:w="1852" w:type="dxa"/>
            <w:shd w:val="clear" w:color="auto" w:fill="auto"/>
            <w:vAlign w:val="center"/>
          </w:tcPr>
          <w:p w14:paraId="77DF8CE5" w14:textId="77777777" w:rsidR="00B94A63" w:rsidRDefault="00B94A63" w:rsidP="00C42E56">
            <w:pPr>
              <w:spacing w:after="120"/>
              <w:rPr>
                <w:b/>
                <w:sz w:val="20"/>
                <w:szCs w:val="20"/>
              </w:rPr>
            </w:pPr>
            <w:r>
              <w:rPr>
                <w:sz w:val="20"/>
                <w:szCs w:val="20"/>
              </w:rPr>
              <w:t>Diseñador y evaluador instruccional</w:t>
            </w:r>
          </w:p>
        </w:tc>
        <w:tc>
          <w:tcPr>
            <w:tcW w:w="3257" w:type="dxa"/>
            <w:shd w:val="clear" w:color="auto" w:fill="auto"/>
            <w:vAlign w:val="center"/>
          </w:tcPr>
          <w:p w14:paraId="562D3423" w14:textId="77777777" w:rsidR="00B94A63" w:rsidRDefault="00B94A63" w:rsidP="00C42E56">
            <w:pPr>
              <w:spacing w:after="120"/>
              <w:rPr>
                <w:b/>
                <w:sz w:val="20"/>
                <w:szCs w:val="20"/>
              </w:rPr>
            </w:pPr>
            <w:r>
              <w:rPr>
                <w:sz w:val="20"/>
                <w:szCs w:val="20"/>
              </w:rPr>
              <w:t>Regional Distrito Capital - Centro de Gestión Industrial.</w:t>
            </w:r>
          </w:p>
        </w:tc>
        <w:tc>
          <w:tcPr>
            <w:tcW w:w="1888" w:type="dxa"/>
            <w:shd w:val="clear" w:color="auto" w:fill="auto"/>
            <w:vAlign w:val="center"/>
          </w:tcPr>
          <w:p w14:paraId="1F3601CD" w14:textId="77777777" w:rsidR="00B94A63" w:rsidRDefault="00B94A63" w:rsidP="00C42E56">
            <w:pPr>
              <w:spacing w:after="120"/>
              <w:rPr>
                <w:b/>
                <w:sz w:val="20"/>
                <w:szCs w:val="20"/>
              </w:rPr>
            </w:pPr>
            <w:r>
              <w:rPr>
                <w:sz w:val="20"/>
                <w:szCs w:val="20"/>
              </w:rPr>
              <w:t>Octubre 2021</w:t>
            </w:r>
          </w:p>
        </w:tc>
      </w:tr>
      <w:tr w:rsidR="00B94A63" w14:paraId="2437D70B" w14:textId="77777777" w:rsidTr="00C42E56">
        <w:trPr>
          <w:trHeight w:val="340"/>
        </w:trPr>
        <w:tc>
          <w:tcPr>
            <w:tcW w:w="1272" w:type="dxa"/>
            <w:vMerge/>
            <w:shd w:val="clear" w:color="auto" w:fill="auto"/>
            <w:vAlign w:val="center"/>
          </w:tcPr>
          <w:p w14:paraId="0DDFA2B7" w14:textId="77777777" w:rsidR="00B94A63" w:rsidRDefault="00B94A63" w:rsidP="00C42E56">
            <w:pPr>
              <w:widowControl w:val="0"/>
              <w:pBdr>
                <w:top w:val="nil"/>
                <w:left w:val="nil"/>
                <w:bottom w:val="nil"/>
                <w:right w:val="nil"/>
                <w:between w:val="nil"/>
              </w:pBdr>
              <w:rPr>
                <w:b/>
                <w:sz w:val="20"/>
                <w:szCs w:val="20"/>
              </w:rPr>
            </w:pPr>
          </w:p>
        </w:tc>
        <w:tc>
          <w:tcPr>
            <w:tcW w:w="1698" w:type="dxa"/>
            <w:shd w:val="clear" w:color="auto" w:fill="auto"/>
            <w:vAlign w:val="center"/>
          </w:tcPr>
          <w:p w14:paraId="577208A4" w14:textId="77777777" w:rsidR="00B94A63" w:rsidRDefault="00B94A63" w:rsidP="00C42E56">
            <w:pPr>
              <w:spacing w:after="120"/>
              <w:rPr>
                <w:b/>
                <w:sz w:val="20"/>
                <w:szCs w:val="20"/>
              </w:rPr>
            </w:pPr>
            <w:r>
              <w:rPr>
                <w:sz w:val="20"/>
                <w:szCs w:val="20"/>
              </w:rPr>
              <w:t>Ana Catalina Córdoba Sus</w:t>
            </w:r>
          </w:p>
        </w:tc>
        <w:tc>
          <w:tcPr>
            <w:tcW w:w="1852" w:type="dxa"/>
            <w:shd w:val="clear" w:color="auto" w:fill="auto"/>
            <w:vAlign w:val="center"/>
          </w:tcPr>
          <w:p w14:paraId="4CC26454" w14:textId="77777777" w:rsidR="00B94A63" w:rsidRDefault="00B94A63" w:rsidP="00C42E56">
            <w:pPr>
              <w:spacing w:after="120"/>
              <w:rPr>
                <w:b/>
                <w:sz w:val="20"/>
                <w:szCs w:val="20"/>
              </w:rPr>
            </w:pPr>
            <w:r>
              <w:rPr>
                <w:sz w:val="20"/>
                <w:szCs w:val="20"/>
              </w:rPr>
              <w:t>Revisora metodológica y pedagógica</w:t>
            </w:r>
          </w:p>
        </w:tc>
        <w:tc>
          <w:tcPr>
            <w:tcW w:w="3257" w:type="dxa"/>
            <w:shd w:val="clear" w:color="auto" w:fill="auto"/>
            <w:vAlign w:val="center"/>
          </w:tcPr>
          <w:p w14:paraId="588FC1CE" w14:textId="77777777" w:rsidR="00B94A63" w:rsidRDefault="00B94A63" w:rsidP="00C42E56">
            <w:pPr>
              <w:spacing w:after="120"/>
              <w:rPr>
                <w:b/>
                <w:sz w:val="20"/>
                <w:szCs w:val="20"/>
              </w:rPr>
            </w:pPr>
            <w:r>
              <w:rPr>
                <w:sz w:val="20"/>
                <w:szCs w:val="20"/>
              </w:rPr>
              <w:t>Regional Distrito Capital – Centro para la Industria de la Comunicación Gráfica.</w:t>
            </w:r>
          </w:p>
        </w:tc>
        <w:tc>
          <w:tcPr>
            <w:tcW w:w="1888" w:type="dxa"/>
            <w:shd w:val="clear" w:color="auto" w:fill="auto"/>
            <w:vAlign w:val="center"/>
          </w:tcPr>
          <w:p w14:paraId="1E0AED21" w14:textId="77777777" w:rsidR="00B94A63" w:rsidRDefault="00B94A63" w:rsidP="00C42E56">
            <w:pPr>
              <w:spacing w:after="120"/>
              <w:rPr>
                <w:b/>
                <w:sz w:val="20"/>
                <w:szCs w:val="20"/>
              </w:rPr>
            </w:pPr>
            <w:r>
              <w:rPr>
                <w:sz w:val="20"/>
                <w:szCs w:val="20"/>
              </w:rPr>
              <w:t>Octubre</w:t>
            </w:r>
            <w:r>
              <w:rPr>
                <w:color w:val="000000"/>
                <w:sz w:val="20"/>
                <w:szCs w:val="20"/>
              </w:rPr>
              <w:t xml:space="preserve"> 2021</w:t>
            </w:r>
          </w:p>
        </w:tc>
      </w:tr>
      <w:tr w:rsidR="00B94A63" w14:paraId="7A6E8486" w14:textId="77777777" w:rsidTr="00C42E56">
        <w:trPr>
          <w:trHeight w:val="340"/>
        </w:trPr>
        <w:tc>
          <w:tcPr>
            <w:tcW w:w="1272" w:type="dxa"/>
            <w:vMerge/>
            <w:shd w:val="clear" w:color="auto" w:fill="auto"/>
            <w:vAlign w:val="center"/>
          </w:tcPr>
          <w:p w14:paraId="0D41827D" w14:textId="77777777" w:rsidR="00B94A63" w:rsidRDefault="00B94A63" w:rsidP="00C42E56">
            <w:pPr>
              <w:widowControl w:val="0"/>
              <w:pBdr>
                <w:top w:val="nil"/>
                <w:left w:val="nil"/>
                <w:bottom w:val="nil"/>
                <w:right w:val="nil"/>
                <w:between w:val="nil"/>
              </w:pBdr>
              <w:rPr>
                <w:b/>
                <w:sz w:val="20"/>
                <w:szCs w:val="20"/>
              </w:rPr>
            </w:pPr>
          </w:p>
        </w:tc>
        <w:tc>
          <w:tcPr>
            <w:tcW w:w="1698" w:type="dxa"/>
            <w:shd w:val="clear" w:color="auto" w:fill="auto"/>
            <w:vAlign w:val="center"/>
          </w:tcPr>
          <w:p w14:paraId="25379F72" w14:textId="77777777" w:rsidR="00B94A63" w:rsidRDefault="00B94A63" w:rsidP="00C42E56">
            <w:pPr>
              <w:spacing w:after="120"/>
              <w:rPr>
                <w:b/>
                <w:sz w:val="20"/>
                <w:szCs w:val="20"/>
              </w:rPr>
            </w:pPr>
            <w:r>
              <w:rPr>
                <w:sz w:val="20"/>
                <w:szCs w:val="20"/>
              </w:rPr>
              <w:t>Rafael Neftalí Lizcano Reyes</w:t>
            </w:r>
          </w:p>
        </w:tc>
        <w:tc>
          <w:tcPr>
            <w:tcW w:w="1852" w:type="dxa"/>
            <w:shd w:val="clear" w:color="auto" w:fill="auto"/>
            <w:vAlign w:val="center"/>
          </w:tcPr>
          <w:p w14:paraId="61ECAE6E" w14:textId="77777777" w:rsidR="00B94A63" w:rsidRDefault="00B94A63" w:rsidP="00C42E56">
            <w:pPr>
              <w:spacing w:after="120"/>
              <w:rPr>
                <w:b/>
                <w:sz w:val="20"/>
                <w:szCs w:val="20"/>
              </w:rPr>
            </w:pPr>
            <w:r>
              <w:rPr>
                <w:sz w:val="20"/>
                <w:szCs w:val="20"/>
              </w:rPr>
              <w:t>Asesor pedagógico</w:t>
            </w:r>
          </w:p>
        </w:tc>
        <w:tc>
          <w:tcPr>
            <w:tcW w:w="3257" w:type="dxa"/>
            <w:shd w:val="clear" w:color="auto" w:fill="auto"/>
            <w:vAlign w:val="center"/>
          </w:tcPr>
          <w:p w14:paraId="4FEC9FE1" w14:textId="77777777" w:rsidR="00B94A63" w:rsidRDefault="00B94A63" w:rsidP="00C42E56">
            <w:pPr>
              <w:spacing w:after="120"/>
              <w:rPr>
                <w:b/>
                <w:sz w:val="20"/>
                <w:szCs w:val="20"/>
              </w:rPr>
            </w:pPr>
            <w:r>
              <w:rPr>
                <w:sz w:val="20"/>
                <w:szCs w:val="20"/>
              </w:rPr>
              <w:t>Regional Santander - Centro Industrial del Diseño y la Manufactura.</w:t>
            </w:r>
          </w:p>
        </w:tc>
        <w:tc>
          <w:tcPr>
            <w:tcW w:w="1888" w:type="dxa"/>
            <w:shd w:val="clear" w:color="auto" w:fill="auto"/>
            <w:vAlign w:val="center"/>
          </w:tcPr>
          <w:p w14:paraId="43BE667C" w14:textId="77777777" w:rsidR="00B94A63" w:rsidRDefault="00B94A63" w:rsidP="00C42E56">
            <w:pPr>
              <w:spacing w:after="120"/>
              <w:rPr>
                <w:b/>
                <w:sz w:val="20"/>
                <w:szCs w:val="20"/>
              </w:rPr>
            </w:pPr>
            <w:r>
              <w:rPr>
                <w:sz w:val="20"/>
                <w:szCs w:val="20"/>
              </w:rPr>
              <w:t>Octubre 2021</w:t>
            </w:r>
          </w:p>
        </w:tc>
      </w:tr>
      <w:tr w:rsidR="00B94A63" w14:paraId="399B4A1E" w14:textId="77777777" w:rsidTr="00C42E56">
        <w:trPr>
          <w:trHeight w:val="340"/>
        </w:trPr>
        <w:tc>
          <w:tcPr>
            <w:tcW w:w="1272" w:type="dxa"/>
            <w:shd w:val="clear" w:color="auto" w:fill="auto"/>
            <w:vAlign w:val="center"/>
          </w:tcPr>
          <w:p w14:paraId="7CDF14F1" w14:textId="77777777" w:rsidR="00B94A63" w:rsidRDefault="00B94A63" w:rsidP="00C42E56">
            <w:pPr>
              <w:widowControl w:val="0"/>
              <w:pBdr>
                <w:top w:val="nil"/>
                <w:left w:val="nil"/>
                <w:bottom w:val="nil"/>
                <w:right w:val="nil"/>
                <w:between w:val="nil"/>
              </w:pBdr>
              <w:spacing w:after="120"/>
              <w:rPr>
                <w:sz w:val="20"/>
                <w:szCs w:val="20"/>
              </w:rPr>
            </w:pPr>
          </w:p>
        </w:tc>
        <w:tc>
          <w:tcPr>
            <w:tcW w:w="1698" w:type="dxa"/>
            <w:shd w:val="clear" w:color="auto" w:fill="auto"/>
            <w:vAlign w:val="center"/>
          </w:tcPr>
          <w:p w14:paraId="153362F4" w14:textId="77777777" w:rsidR="00B94A63" w:rsidRDefault="00B94A63" w:rsidP="00C42E56">
            <w:pPr>
              <w:spacing w:after="120"/>
              <w:rPr>
                <w:b/>
                <w:sz w:val="20"/>
                <w:szCs w:val="20"/>
              </w:rPr>
            </w:pPr>
            <w:r>
              <w:rPr>
                <w:sz w:val="20"/>
                <w:szCs w:val="20"/>
              </w:rPr>
              <w:t>José Gabriel Ortiz Abella</w:t>
            </w:r>
          </w:p>
        </w:tc>
        <w:tc>
          <w:tcPr>
            <w:tcW w:w="1852" w:type="dxa"/>
            <w:shd w:val="clear" w:color="auto" w:fill="auto"/>
            <w:vAlign w:val="center"/>
          </w:tcPr>
          <w:p w14:paraId="6F67F8CA" w14:textId="77777777" w:rsidR="00B94A63" w:rsidRDefault="00B94A63" w:rsidP="00C42E56">
            <w:pPr>
              <w:spacing w:after="120"/>
              <w:rPr>
                <w:b/>
                <w:sz w:val="20"/>
                <w:szCs w:val="20"/>
              </w:rPr>
            </w:pPr>
            <w:r>
              <w:rPr>
                <w:sz w:val="20"/>
                <w:szCs w:val="20"/>
              </w:rPr>
              <w:t>Corrector de estilo</w:t>
            </w:r>
          </w:p>
        </w:tc>
        <w:tc>
          <w:tcPr>
            <w:tcW w:w="3257" w:type="dxa"/>
            <w:shd w:val="clear" w:color="auto" w:fill="auto"/>
            <w:vAlign w:val="center"/>
          </w:tcPr>
          <w:p w14:paraId="02C04889" w14:textId="77777777" w:rsidR="00B94A63" w:rsidRDefault="00B94A63" w:rsidP="00C42E56">
            <w:pPr>
              <w:spacing w:after="120"/>
              <w:rPr>
                <w:b/>
                <w:sz w:val="20"/>
                <w:szCs w:val="20"/>
              </w:rPr>
            </w:pPr>
            <w:r>
              <w:rPr>
                <w:sz w:val="20"/>
                <w:szCs w:val="20"/>
              </w:rPr>
              <w:t>Regional Distrito Capital – Centro para la Industria de la Comunicación Gráfica.</w:t>
            </w:r>
          </w:p>
        </w:tc>
        <w:tc>
          <w:tcPr>
            <w:tcW w:w="1888" w:type="dxa"/>
            <w:shd w:val="clear" w:color="auto" w:fill="auto"/>
            <w:vAlign w:val="center"/>
          </w:tcPr>
          <w:p w14:paraId="25AB59A8" w14:textId="77777777" w:rsidR="00B94A63" w:rsidRDefault="00B94A63" w:rsidP="00C42E56">
            <w:pPr>
              <w:spacing w:after="120"/>
              <w:rPr>
                <w:b/>
                <w:sz w:val="20"/>
                <w:szCs w:val="20"/>
              </w:rPr>
            </w:pPr>
            <w:bookmarkStart w:id="75" w:name="_heading=h.30j0zll" w:colFirst="0" w:colLast="0"/>
            <w:bookmarkEnd w:id="75"/>
            <w:r>
              <w:rPr>
                <w:sz w:val="20"/>
                <w:szCs w:val="20"/>
              </w:rPr>
              <w:t>Octubre del 2021.</w:t>
            </w:r>
          </w:p>
        </w:tc>
      </w:tr>
    </w:tbl>
    <w:p w14:paraId="18946FA7" w14:textId="77777777" w:rsidR="0059034F" w:rsidRPr="00F00067" w:rsidRDefault="0059034F" w:rsidP="00C9206D">
      <w:pPr>
        <w:snapToGrid w:val="0"/>
        <w:spacing w:after="120"/>
        <w:rPr>
          <w:sz w:val="20"/>
          <w:szCs w:val="20"/>
        </w:rPr>
      </w:pPr>
    </w:p>
    <w:p w14:paraId="118C2533" w14:textId="77777777" w:rsidR="0059034F" w:rsidRPr="00F00067" w:rsidRDefault="0059034F" w:rsidP="00C9206D">
      <w:pPr>
        <w:snapToGrid w:val="0"/>
        <w:spacing w:after="120"/>
        <w:rPr>
          <w:sz w:val="20"/>
          <w:szCs w:val="20"/>
        </w:rPr>
      </w:pPr>
    </w:p>
    <w:p w14:paraId="487BCC99" w14:textId="77777777" w:rsidR="0059034F" w:rsidRPr="00F00067" w:rsidRDefault="00D55C84" w:rsidP="00570067">
      <w:pPr>
        <w:numPr>
          <w:ilvl w:val="0"/>
          <w:numId w:val="14"/>
        </w:numPr>
        <w:pBdr>
          <w:top w:val="nil"/>
          <w:left w:val="nil"/>
          <w:bottom w:val="nil"/>
          <w:right w:val="nil"/>
          <w:between w:val="nil"/>
        </w:pBdr>
        <w:snapToGrid w:val="0"/>
        <w:spacing w:after="120"/>
        <w:ind w:left="284" w:hanging="284"/>
        <w:jc w:val="both"/>
        <w:rPr>
          <w:b/>
          <w:sz w:val="20"/>
          <w:szCs w:val="20"/>
        </w:rPr>
      </w:pPr>
      <w:r w:rsidRPr="00F00067">
        <w:rPr>
          <w:b/>
          <w:sz w:val="20"/>
          <w:szCs w:val="20"/>
        </w:rPr>
        <w:t xml:space="preserve">CONTROL DE CAMBIOS </w:t>
      </w:r>
    </w:p>
    <w:p w14:paraId="5064F6D4" w14:textId="77777777" w:rsidR="0059034F" w:rsidRPr="00F00067" w:rsidRDefault="00D55C84" w:rsidP="00C9206D">
      <w:pPr>
        <w:pBdr>
          <w:top w:val="nil"/>
          <w:left w:val="nil"/>
          <w:bottom w:val="nil"/>
          <w:right w:val="nil"/>
          <w:between w:val="nil"/>
        </w:pBdr>
        <w:snapToGrid w:val="0"/>
        <w:spacing w:after="120"/>
        <w:jc w:val="both"/>
        <w:rPr>
          <w:b/>
          <w:sz w:val="20"/>
          <w:szCs w:val="20"/>
        </w:rPr>
      </w:pPr>
      <w:r w:rsidRPr="00F00067">
        <w:rPr>
          <w:b/>
          <w:sz w:val="20"/>
          <w:szCs w:val="20"/>
        </w:rPr>
        <w:t>(Diligenciar únicamente si realiza ajustes a la Unidad Temática)</w:t>
      </w:r>
    </w:p>
    <w:p w14:paraId="4C5DF669" w14:textId="77777777" w:rsidR="0059034F" w:rsidRPr="00F00067" w:rsidRDefault="0059034F" w:rsidP="00C9206D">
      <w:pPr>
        <w:snapToGrid w:val="0"/>
        <w:spacing w:after="120"/>
        <w:rPr>
          <w:sz w:val="20"/>
          <w:szCs w:val="20"/>
        </w:rPr>
      </w:pPr>
    </w:p>
    <w:tbl>
      <w:tblPr>
        <w:tblStyle w:val="1"/>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C9206D" w:rsidRPr="00F00067" w14:paraId="67E968FB" w14:textId="77777777">
        <w:tc>
          <w:tcPr>
            <w:tcW w:w="1264" w:type="dxa"/>
            <w:tcBorders>
              <w:top w:val="nil"/>
              <w:left w:val="nil"/>
            </w:tcBorders>
          </w:tcPr>
          <w:p w14:paraId="4BC2FA5A" w14:textId="77777777" w:rsidR="0059034F" w:rsidRPr="00F00067" w:rsidRDefault="0059034F" w:rsidP="00C9206D">
            <w:pPr>
              <w:snapToGrid w:val="0"/>
              <w:spacing w:after="120" w:line="276" w:lineRule="auto"/>
              <w:jc w:val="both"/>
              <w:rPr>
                <w:sz w:val="20"/>
                <w:szCs w:val="20"/>
              </w:rPr>
            </w:pPr>
          </w:p>
        </w:tc>
        <w:tc>
          <w:tcPr>
            <w:tcW w:w="2138" w:type="dxa"/>
          </w:tcPr>
          <w:p w14:paraId="120B313B" w14:textId="77777777" w:rsidR="0059034F" w:rsidRPr="00F00067" w:rsidRDefault="00D55C84" w:rsidP="00C9206D">
            <w:pPr>
              <w:snapToGrid w:val="0"/>
              <w:spacing w:after="120" w:line="276" w:lineRule="auto"/>
              <w:jc w:val="both"/>
              <w:rPr>
                <w:sz w:val="20"/>
                <w:szCs w:val="20"/>
              </w:rPr>
            </w:pPr>
            <w:r w:rsidRPr="00F00067">
              <w:rPr>
                <w:sz w:val="20"/>
                <w:szCs w:val="20"/>
              </w:rPr>
              <w:t>Nombre</w:t>
            </w:r>
          </w:p>
        </w:tc>
        <w:tc>
          <w:tcPr>
            <w:tcW w:w="1701" w:type="dxa"/>
          </w:tcPr>
          <w:p w14:paraId="526C5270" w14:textId="77777777" w:rsidR="0059034F" w:rsidRPr="00F00067" w:rsidRDefault="00D55C84" w:rsidP="00C9206D">
            <w:pPr>
              <w:snapToGrid w:val="0"/>
              <w:spacing w:after="120" w:line="276" w:lineRule="auto"/>
              <w:jc w:val="both"/>
              <w:rPr>
                <w:sz w:val="20"/>
                <w:szCs w:val="20"/>
              </w:rPr>
            </w:pPr>
            <w:r w:rsidRPr="00F00067">
              <w:rPr>
                <w:sz w:val="20"/>
                <w:szCs w:val="20"/>
              </w:rPr>
              <w:t>Cargo</w:t>
            </w:r>
          </w:p>
        </w:tc>
        <w:tc>
          <w:tcPr>
            <w:tcW w:w="1843" w:type="dxa"/>
          </w:tcPr>
          <w:p w14:paraId="20A380C2" w14:textId="77777777" w:rsidR="0059034F" w:rsidRPr="00F00067" w:rsidRDefault="00D55C84" w:rsidP="00C9206D">
            <w:pPr>
              <w:snapToGrid w:val="0"/>
              <w:spacing w:after="120" w:line="276" w:lineRule="auto"/>
              <w:jc w:val="both"/>
              <w:rPr>
                <w:sz w:val="20"/>
                <w:szCs w:val="20"/>
              </w:rPr>
            </w:pPr>
            <w:r w:rsidRPr="00F00067">
              <w:rPr>
                <w:sz w:val="20"/>
                <w:szCs w:val="20"/>
              </w:rPr>
              <w:t>Dependencia</w:t>
            </w:r>
          </w:p>
        </w:tc>
        <w:tc>
          <w:tcPr>
            <w:tcW w:w="1044" w:type="dxa"/>
          </w:tcPr>
          <w:p w14:paraId="3B8F65CC" w14:textId="77777777" w:rsidR="0059034F" w:rsidRPr="00F00067" w:rsidRDefault="00D55C84" w:rsidP="00C9206D">
            <w:pPr>
              <w:snapToGrid w:val="0"/>
              <w:spacing w:after="120" w:line="276" w:lineRule="auto"/>
              <w:jc w:val="both"/>
              <w:rPr>
                <w:sz w:val="20"/>
                <w:szCs w:val="20"/>
              </w:rPr>
            </w:pPr>
            <w:r w:rsidRPr="00F00067">
              <w:rPr>
                <w:sz w:val="20"/>
                <w:szCs w:val="20"/>
              </w:rPr>
              <w:t>Fecha</w:t>
            </w:r>
          </w:p>
        </w:tc>
        <w:tc>
          <w:tcPr>
            <w:tcW w:w="1977" w:type="dxa"/>
          </w:tcPr>
          <w:p w14:paraId="07411C5A" w14:textId="77777777" w:rsidR="0059034F" w:rsidRPr="00F00067" w:rsidRDefault="00D55C84" w:rsidP="00C9206D">
            <w:pPr>
              <w:snapToGrid w:val="0"/>
              <w:spacing w:after="120" w:line="276" w:lineRule="auto"/>
              <w:jc w:val="both"/>
              <w:rPr>
                <w:sz w:val="20"/>
                <w:szCs w:val="20"/>
              </w:rPr>
            </w:pPr>
            <w:r w:rsidRPr="00F00067">
              <w:rPr>
                <w:sz w:val="20"/>
                <w:szCs w:val="20"/>
              </w:rPr>
              <w:t>Razón del Cambio</w:t>
            </w:r>
          </w:p>
        </w:tc>
      </w:tr>
      <w:tr w:rsidR="007B7AB4" w:rsidRPr="00F00067" w14:paraId="2833794D" w14:textId="77777777">
        <w:tc>
          <w:tcPr>
            <w:tcW w:w="1264" w:type="dxa"/>
            <w:vMerge w:val="restart"/>
          </w:tcPr>
          <w:p w14:paraId="006D5F8C" w14:textId="77777777" w:rsidR="007B7AB4" w:rsidRPr="00F00067" w:rsidRDefault="007B7AB4" w:rsidP="009B22BC">
            <w:pPr>
              <w:snapToGrid w:val="0"/>
              <w:spacing w:after="120" w:line="276" w:lineRule="auto"/>
              <w:jc w:val="center"/>
              <w:rPr>
                <w:sz w:val="20"/>
                <w:szCs w:val="20"/>
              </w:rPr>
            </w:pPr>
            <w:r w:rsidRPr="00F00067">
              <w:rPr>
                <w:sz w:val="20"/>
                <w:szCs w:val="20"/>
              </w:rPr>
              <w:t>Autor (es)</w:t>
            </w:r>
          </w:p>
        </w:tc>
        <w:tc>
          <w:tcPr>
            <w:tcW w:w="2138" w:type="dxa"/>
          </w:tcPr>
          <w:p w14:paraId="7EF722B8" w14:textId="68B154BF" w:rsidR="007B7AB4" w:rsidRPr="00674AD2" w:rsidRDefault="007B7AB4" w:rsidP="00C9206D">
            <w:pPr>
              <w:snapToGrid w:val="0"/>
              <w:spacing w:after="120" w:line="276" w:lineRule="auto"/>
              <w:jc w:val="both"/>
              <w:rPr>
                <w:b w:val="0"/>
                <w:bCs/>
                <w:sz w:val="20"/>
                <w:szCs w:val="20"/>
              </w:rPr>
            </w:pPr>
            <w:r w:rsidRPr="00674AD2">
              <w:rPr>
                <w:b w:val="0"/>
                <w:bCs/>
                <w:sz w:val="20"/>
                <w:szCs w:val="20"/>
              </w:rPr>
              <w:t>Diana Lizeth Lozada Díaz</w:t>
            </w:r>
          </w:p>
        </w:tc>
        <w:tc>
          <w:tcPr>
            <w:tcW w:w="1701" w:type="dxa"/>
          </w:tcPr>
          <w:p w14:paraId="69FBFB22" w14:textId="26C2DEE2" w:rsidR="007B7AB4" w:rsidRPr="00674AD2" w:rsidRDefault="007B7AB4" w:rsidP="007B7AB4">
            <w:pPr>
              <w:snapToGrid w:val="0"/>
              <w:spacing w:after="120" w:line="276" w:lineRule="auto"/>
              <w:rPr>
                <w:b w:val="0"/>
                <w:bCs/>
                <w:sz w:val="20"/>
                <w:szCs w:val="20"/>
              </w:rPr>
            </w:pPr>
            <w:r w:rsidRPr="00674AD2">
              <w:rPr>
                <w:b w:val="0"/>
                <w:bCs/>
                <w:sz w:val="20"/>
                <w:szCs w:val="20"/>
              </w:rPr>
              <w:t>Evaluadora para contenidos inclusivos y accesibles</w:t>
            </w:r>
          </w:p>
        </w:tc>
        <w:tc>
          <w:tcPr>
            <w:tcW w:w="1843" w:type="dxa"/>
          </w:tcPr>
          <w:p w14:paraId="02DE2A56" w14:textId="3C5B1761" w:rsidR="007B7AB4" w:rsidRPr="00674AD2" w:rsidRDefault="007B7AB4" w:rsidP="00C9206D">
            <w:pPr>
              <w:snapToGrid w:val="0"/>
              <w:spacing w:after="120" w:line="276" w:lineRule="auto"/>
              <w:jc w:val="both"/>
              <w:rPr>
                <w:b w:val="0"/>
                <w:bCs/>
                <w:sz w:val="20"/>
                <w:szCs w:val="20"/>
              </w:rPr>
            </w:pPr>
            <w:r w:rsidRPr="00674AD2">
              <w:rPr>
                <w:b w:val="0"/>
                <w:bCs/>
                <w:sz w:val="20"/>
                <w:szCs w:val="20"/>
              </w:rPr>
              <w:t>Regional Santander - Centro Agroturístico</w:t>
            </w:r>
          </w:p>
        </w:tc>
        <w:tc>
          <w:tcPr>
            <w:tcW w:w="1044" w:type="dxa"/>
          </w:tcPr>
          <w:p w14:paraId="200AD6B2" w14:textId="74D26AFE" w:rsidR="007B7AB4" w:rsidRPr="00674AD2" w:rsidRDefault="00B94A63" w:rsidP="00C9206D">
            <w:pPr>
              <w:snapToGrid w:val="0"/>
              <w:spacing w:after="120" w:line="276" w:lineRule="auto"/>
              <w:jc w:val="both"/>
              <w:rPr>
                <w:b w:val="0"/>
                <w:bCs/>
                <w:sz w:val="20"/>
                <w:szCs w:val="20"/>
              </w:rPr>
            </w:pPr>
            <w:r>
              <w:rPr>
                <w:b w:val="0"/>
                <w:bCs/>
                <w:sz w:val="20"/>
                <w:szCs w:val="20"/>
              </w:rPr>
              <w:t>Agosto</w:t>
            </w:r>
            <w:r w:rsidR="007B7AB4" w:rsidRPr="00674AD2">
              <w:rPr>
                <w:b w:val="0"/>
                <w:bCs/>
                <w:sz w:val="20"/>
                <w:szCs w:val="20"/>
              </w:rPr>
              <w:t xml:space="preserve"> 2024</w:t>
            </w:r>
          </w:p>
        </w:tc>
        <w:tc>
          <w:tcPr>
            <w:tcW w:w="1977" w:type="dxa"/>
          </w:tcPr>
          <w:p w14:paraId="5ADB4002" w14:textId="6BC5717A" w:rsidR="007B7AB4" w:rsidRPr="00674AD2" w:rsidRDefault="007B7AB4" w:rsidP="00C9206D">
            <w:pPr>
              <w:snapToGrid w:val="0"/>
              <w:spacing w:after="120" w:line="276" w:lineRule="auto"/>
              <w:jc w:val="both"/>
              <w:rPr>
                <w:b w:val="0"/>
                <w:bCs/>
                <w:sz w:val="20"/>
                <w:szCs w:val="20"/>
              </w:rPr>
            </w:pPr>
            <w:r w:rsidRPr="00674AD2">
              <w:rPr>
                <w:b w:val="0"/>
                <w:bCs/>
                <w:sz w:val="20"/>
                <w:szCs w:val="20"/>
              </w:rPr>
              <w:t>Adecuación Instruccional 2024</w:t>
            </w:r>
          </w:p>
        </w:tc>
      </w:tr>
      <w:tr w:rsidR="007B7AB4" w:rsidRPr="00F00067" w14:paraId="78264F59" w14:textId="77777777">
        <w:tc>
          <w:tcPr>
            <w:tcW w:w="1264" w:type="dxa"/>
            <w:vMerge/>
          </w:tcPr>
          <w:p w14:paraId="64694B82" w14:textId="77777777" w:rsidR="007B7AB4" w:rsidRPr="00F00067" w:rsidRDefault="007B7AB4" w:rsidP="007B7AB4">
            <w:pPr>
              <w:snapToGrid w:val="0"/>
              <w:spacing w:after="120"/>
              <w:jc w:val="both"/>
              <w:rPr>
                <w:sz w:val="20"/>
                <w:szCs w:val="20"/>
              </w:rPr>
            </w:pPr>
          </w:p>
        </w:tc>
        <w:tc>
          <w:tcPr>
            <w:tcW w:w="2138" w:type="dxa"/>
          </w:tcPr>
          <w:p w14:paraId="3682AF91" w14:textId="0D1A746C" w:rsidR="007B7AB4" w:rsidRPr="00674AD2" w:rsidRDefault="007B7AB4" w:rsidP="007B7AB4">
            <w:pPr>
              <w:snapToGrid w:val="0"/>
              <w:spacing w:after="120" w:line="276" w:lineRule="auto"/>
              <w:jc w:val="both"/>
              <w:rPr>
                <w:b w:val="0"/>
                <w:bCs/>
                <w:sz w:val="20"/>
                <w:szCs w:val="20"/>
              </w:rPr>
            </w:pPr>
            <w:r w:rsidRPr="00674AD2">
              <w:rPr>
                <w:b w:val="0"/>
                <w:bCs/>
                <w:sz w:val="20"/>
                <w:szCs w:val="20"/>
              </w:rPr>
              <w:t>Claudia Johanna Gómez Pérez</w:t>
            </w:r>
          </w:p>
        </w:tc>
        <w:tc>
          <w:tcPr>
            <w:tcW w:w="1701" w:type="dxa"/>
          </w:tcPr>
          <w:p w14:paraId="4E961262" w14:textId="4AF100CA" w:rsidR="007B7AB4" w:rsidRPr="00674AD2" w:rsidRDefault="007B7AB4" w:rsidP="007B7AB4">
            <w:pPr>
              <w:snapToGrid w:val="0"/>
              <w:spacing w:after="120" w:line="276" w:lineRule="auto"/>
              <w:rPr>
                <w:b w:val="0"/>
                <w:bCs/>
                <w:sz w:val="20"/>
                <w:szCs w:val="20"/>
              </w:rPr>
            </w:pPr>
            <w:r w:rsidRPr="00674AD2">
              <w:rPr>
                <w:b w:val="0"/>
                <w:bCs/>
                <w:sz w:val="20"/>
                <w:szCs w:val="20"/>
              </w:rPr>
              <w:t>Responsable de línea de producción</w:t>
            </w:r>
          </w:p>
        </w:tc>
        <w:tc>
          <w:tcPr>
            <w:tcW w:w="1843" w:type="dxa"/>
          </w:tcPr>
          <w:p w14:paraId="6E4C2918" w14:textId="5410C812" w:rsidR="007B7AB4" w:rsidRPr="00674AD2" w:rsidRDefault="007B7AB4" w:rsidP="007B7AB4">
            <w:pPr>
              <w:snapToGrid w:val="0"/>
              <w:spacing w:after="120"/>
              <w:jc w:val="both"/>
              <w:rPr>
                <w:b w:val="0"/>
                <w:bCs/>
                <w:sz w:val="20"/>
                <w:szCs w:val="20"/>
              </w:rPr>
            </w:pPr>
            <w:r w:rsidRPr="00674AD2">
              <w:rPr>
                <w:b w:val="0"/>
                <w:bCs/>
                <w:sz w:val="20"/>
                <w:szCs w:val="20"/>
              </w:rPr>
              <w:t>Regional Santander - Centro Agroturístico</w:t>
            </w:r>
          </w:p>
        </w:tc>
        <w:tc>
          <w:tcPr>
            <w:tcW w:w="1044" w:type="dxa"/>
          </w:tcPr>
          <w:p w14:paraId="7AD16258" w14:textId="3E07CA5E" w:rsidR="007B7AB4" w:rsidRPr="00674AD2" w:rsidRDefault="00B94A63" w:rsidP="007B7AB4">
            <w:pPr>
              <w:snapToGrid w:val="0"/>
              <w:spacing w:after="120"/>
              <w:jc w:val="both"/>
              <w:rPr>
                <w:b w:val="0"/>
                <w:bCs/>
                <w:sz w:val="20"/>
                <w:szCs w:val="20"/>
              </w:rPr>
            </w:pPr>
            <w:r>
              <w:rPr>
                <w:b w:val="0"/>
                <w:bCs/>
                <w:sz w:val="20"/>
                <w:szCs w:val="20"/>
              </w:rPr>
              <w:t>Agosto</w:t>
            </w:r>
            <w:r w:rsidR="007B7AB4" w:rsidRPr="00674AD2">
              <w:rPr>
                <w:b w:val="0"/>
                <w:bCs/>
                <w:sz w:val="20"/>
                <w:szCs w:val="20"/>
              </w:rPr>
              <w:t xml:space="preserve"> 2024</w:t>
            </w:r>
          </w:p>
        </w:tc>
        <w:tc>
          <w:tcPr>
            <w:tcW w:w="1977" w:type="dxa"/>
          </w:tcPr>
          <w:p w14:paraId="4DB6C813" w14:textId="574E845F" w:rsidR="007B7AB4" w:rsidRPr="00674AD2" w:rsidRDefault="007B7AB4" w:rsidP="007B7AB4">
            <w:pPr>
              <w:snapToGrid w:val="0"/>
              <w:spacing w:after="120"/>
              <w:jc w:val="both"/>
              <w:rPr>
                <w:b w:val="0"/>
                <w:bCs/>
                <w:sz w:val="20"/>
                <w:szCs w:val="20"/>
              </w:rPr>
            </w:pPr>
            <w:r w:rsidRPr="00674AD2">
              <w:rPr>
                <w:b w:val="0"/>
                <w:bCs/>
                <w:sz w:val="20"/>
                <w:szCs w:val="20"/>
              </w:rPr>
              <w:t>Adecuación Instruccional 2024</w:t>
            </w:r>
          </w:p>
        </w:tc>
      </w:tr>
    </w:tbl>
    <w:p w14:paraId="59C13A04" w14:textId="77777777" w:rsidR="0059034F" w:rsidRPr="00F00067" w:rsidRDefault="0059034F" w:rsidP="00C9206D">
      <w:pPr>
        <w:snapToGrid w:val="0"/>
        <w:spacing w:after="120"/>
        <w:rPr>
          <w:sz w:val="20"/>
          <w:szCs w:val="20"/>
        </w:rPr>
      </w:pPr>
    </w:p>
    <w:p w14:paraId="64DB8A63" w14:textId="77777777" w:rsidR="0059034F" w:rsidRPr="00F00067" w:rsidRDefault="0059034F" w:rsidP="00C9206D">
      <w:pPr>
        <w:snapToGrid w:val="0"/>
        <w:spacing w:after="120"/>
        <w:rPr>
          <w:sz w:val="20"/>
          <w:szCs w:val="20"/>
        </w:rPr>
      </w:pPr>
    </w:p>
    <w:p w14:paraId="0FAFBBDB" w14:textId="37F79B79" w:rsidR="007C4702" w:rsidRPr="00F00067" w:rsidRDefault="007C4702" w:rsidP="00C9206D">
      <w:pPr>
        <w:snapToGrid w:val="0"/>
        <w:spacing w:after="120"/>
        <w:rPr>
          <w:sz w:val="20"/>
          <w:szCs w:val="20"/>
        </w:rPr>
      </w:pPr>
      <w:r w:rsidRPr="00F00067">
        <w:rPr>
          <w:sz w:val="20"/>
          <w:szCs w:val="20"/>
        </w:rPr>
        <w:t xml:space="preserve"> </w:t>
      </w:r>
    </w:p>
    <w:sectPr w:rsidR="007C4702" w:rsidRPr="00F00067" w:rsidSect="00246AFE">
      <w:headerReference w:type="default" r:id="rId48"/>
      <w:footerReference w:type="default" r:id="rId49"/>
      <w:type w:val="continuous"/>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Diana Lizeth Lozada Díaz" w:date="2024-08-07T18:01:00Z" w:initials="DL">
    <w:p w14:paraId="3F710F5E" w14:textId="77777777" w:rsidR="00A10298" w:rsidRDefault="00A10298" w:rsidP="00A10298">
      <w:pPr>
        <w:pStyle w:val="Textocomentario"/>
      </w:pPr>
      <w:r>
        <w:rPr>
          <w:rStyle w:val="Refdecomentario"/>
        </w:rPr>
        <w:annotationRef/>
      </w:r>
      <w:r>
        <w:t xml:space="preserve">Adecuación de: </w:t>
      </w:r>
      <w:r>
        <w:br/>
      </w:r>
      <w:r>
        <w:br/>
      </w:r>
      <w:hyperlink r:id="rId1" w:anchor="/" w:history="1">
        <w:r w:rsidRPr="00BF2FBA">
          <w:rPr>
            <w:rStyle w:val="Hipervnculo"/>
          </w:rPr>
          <w:t>https://zajuna.sena.edu.co/Repositorio/Titulada/institution/SENA/Ventas/631101/Contenido/OVA/AP3/CF6/index.html#/</w:t>
        </w:r>
      </w:hyperlink>
    </w:p>
  </w:comment>
  <w:comment w:id="2" w:author="Diana Lizeth Lozada Díaz" w:date="2024-08-07T18:02:00Z" w:initials="DL">
    <w:p w14:paraId="30356892" w14:textId="77777777" w:rsidR="00A10298" w:rsidRDefault="00A10298" w:rsidP="00A10298">
      <w:pPr>
        <w:pStyle w:val="Textocomentario"/>
      </w:pPr>
      <w:r>
        <w:rPr>
          <w:rStyle w:val="Refdecomentario"/>
        </w:rPr>
        <w:annotationRef/>
      </w:r>
      <w:r>
        <w:t xml:space="preserve">V. Anterior: </w:t>
      </w:r>
      <w:hyperlink r:id="rId2" w:history="1">
        <w:r w:rsidRPr="00D01212">
          <w:rPr>
            <w:rStyle w:val="Hipervnculo"/>
          </w:rPr>
          <w:t>CF6</w:t>
        </w:r>
      </w:hyperlink>
      <w:r>
        <w:t xml:space="preserve"> </w:t>
      </w:r>
    </w:p>
  </w:comment>
  <w:comment w:id="3" w:author="Diana Lizeth Lozada Díaz" w:date="2024-07-31T10:42:00Z" w:initials="DL">
    <w:p w14:paraId="70468411" w14:textId="1ECCCBEC" w:rsidR="000A0354" w:rsidRDefault="000A0354" w:rsidP="000A0354">
      <w:pPr>
        <w:pStyle w:val="Textocomentario"/>
      </w:pPr>
      <w:r>
        <w:rPr>
          <w:rStyle w:val="Refdecomentario"/>
        </w:rPr>
        <w:annotationRef/>
      </w:r>
      <w:r>
        <w:t>Reemplazar texto.</w:t>
      </w:r>
    </w:p>
  </w:comment>
  <w:comment w:id="4" w:author="Diana Lizeth Lozada Díaz" w:date="2024-07-31T08:44:00Z" w:initials="DL">
    <w:p w14:paraId="24B073DE" w14:textId="61598505" w:rsidR="00E4264D" w:rsidRDefault="00E4264D" w:rsidP="00E4264D">
      <w:pPr>
        <w:pStyle w:val="Textocomentario"/>
      </w:pPr>
      <w:r>
        <w:rPr>
          <w:rStyle w:val="Refdecomentario"/>
        </w:rPr>
        <w:annotationRef/>
      </w:r>
      <w:r>
        <w:t>Reemplazar en el CF Web.</w:t>
      </w:r>
    </w:p>
  </w:comment>
  <w:comment w:id="5" w:author="Diana Lizeth Lozada Díaz" w:date="2024-07-31T08:45:00Z" w:initials="DL">
    <w:p w14:paraId="6C205AA7" w14:textId="77777777" w:rsidR="00090C54" w:rsidRDefault="00E4264D" w:rsidP="00090C54">
      <w:pPr>
        <w:pStyle w:val="Textocomentario"/>
      </w:pPr>
      <w:r>
        <w:rPr>
          <w:rStyle w:val="Refdecomentario"/>
        </w:rPr>
        <w:annotationRef/>
      </w:r>
      <w:r w:rsidR="00090C54">
        <w:t>Video disponible en:</w:t>
      </w:r>
      <w:r w:rsidR="00090C54">
        <w:br/>
      </w:r>
      <w:r w:rsidR="00090C54">
        <w:br/>
      </w:r>
      <w:hyperlink r:id="rId3" w:history="1">
        <w:r w:rsidR="00090C54" w:rsidRPr="00B266FB">
          <w:rPr>
            <w:rStyle w:val="Hipervnculo"/>
          </w:rPr>
          <w:t>https://www.youtube.com/watch?v=GgoMlMMtVDI</w:t>
        </w:r>
      </w:hyperlink>
    </w:p>
    <w:p w14:paraId="304296C7" w14:textId="77777777" w:rsidR="00090C54" w:rsidRDefault="00090C54" w:rsidP="00090C54">
      <w:pPr>
        <w:pStyle w:val="Textocomentario"/>
      </w:pPr>
    </w:p>
    <w:p w14:paraId="6805E177" w14:textId="77777777" w:rsidR="00090C54" w:rsidRDefault="00090C54" w:rsidP="00090C54">
      <w:pPr>
        <w:pStyle w:val="Textocomentario"/>
      </w:pPr>
      <w:r>
        <w:t>Ajustar según indicaciones del archivo de videos.</w:t>
      </w:r>
    </w:p>
  </w:comment>
  <w:comment w:id="6" w:author="Diana Lizeth Lozada Díaz" w:date="2024-08-02T22:19:00Z" w:initials="DL">
    <w:p w14:paraId="5A37A5D9" w14:textId="46EF22B6" w:rsidR="00972706" w:rsidRDefault="00972706" w:rsidP="00972706">
      <w:pPr>
        <w:pStyle w:val="Textocomentario"/>
      </w:pPr>
      <w:r>
        <w:rPr>
          <w:rStyle w:val="Refdecomentario"/>
        </w:rPr>
        <w:annotationRef/>
      </w:r>
      <w:r>
        <w:t>Debe tener en nombre en el pie de video.</w:t>
      </w:r>
    </w:p>
  </w:comment>
  <w:comment w:id="7" w:author="Diana Lizeth Lozada Díaz" w:date="2024-08-07T20:39:00Z" w:initials="DL">
    <w:p w14:paraId="38AECFDA" w14:textId="77777777" w:rsidR="00A85CAE" w:rsidRDefault="00A85CAE" w:rsidP="00A85CAE">
      <w:pPr>
        <w:pStyle w:val="Textocomentario"/>
      </w:pPr>
      <w:r>
        <w:rPr>
          <w:rStyle w:val="Refdecomentario"/>
        </w:rPr>
        <w:annotationRef/>
      </w:r>
      <w:r>
        <w:t>Ajustar citas en el recurso. Eliminar el texto señalado.</w:t>
      </w:r>
    </w:p>
  </w:comment>
  <w:comment w:id="8" w:author="Diana Lizeth Lozada Díaz" w:date="2024-08-07T20:40:00Z" w:initials="DL">
    <w:p w14:paraId="6800B9AC" w14:textId="77777777" w:rsidR="00464237" w:rsidRDefault="00464237" w:rsidP="00464237">
      <w:pPr>
        <w:pStyle w:val="Textocomentario"/>
      </w:pPr>
      <w:r>
        <w:rPr>
          <w:rStyle w:val="Refdecomentario"/>
        </w:rPr>
        <w:annotationRef/>
      </w:r>
      <w:r>
        <w:t>Revisar espacio después de la coma.</w:t>
      </w:r>
    </w:p>
  </w:comment>
  <w:comment w:id="9" w:author="Diana Lizeth Lozada Díaz" w:date="2024-08-07T20:56:00Z" w:initials="DL">
    <w:p w14:paraId="1A47C139" w14:textId="77777777" w:rsidR="005B3D73" w:rsidRDefault="005B3D73" w:rsidP="005B3D73">
      <w:pPr>
        <w:pStyle w:val="Textocomentario"/>
      </w:pPr>
      <w:r>
        <w:rPr>
          <w:rStyle w:val="Refdecomentario"/>
        </w:rPr>
        <w:annotationRef/>
      </w:r>
      <w:r>
        <w:t>Texto alternativo Figura 1.</w:t>
      </w:r>
      <w:r>
        <w:br/>
      </w:r>
      <w:r>
        <w:br/>
        <w:t xml:space="preserve">La imagen presenta tres personajes frente a una tienda de moda, dando contexto a los objetivos del </w:t>
      </w:r>
      <w:r>
        <w:rPr>
          <w:i/>
          <w:iCs/>
        </w:rPr>
        <w:t xml:space="preserve">merchandising, </w:t>
      </w:r>
      <w:r>
        <w:t>que se describen a continuación: Aumentar la demanda del producto, generar rentabilidad en el punto de venta, motivar la decisión de compra del cliente, atraer al cliente al punto de venta, y estimular el cambio de decisión del consumidor por la compra del producto.</w:t>
      </w:r>
    </w:p>
  </w:comment>
  <w:comment w:id="10" w:author="Diana Lizeth Lozada Díaz" w:date="2024-08-07T20:57:00Z" w:initials="DL">
    <w:p w14:paraId="645CAA8F" w14:textId="77777777" w:rsidR="005B3D73" w:rsidRDefault="005B3D73" w:rsidP="005B3D73">
      <w:pPr>
        <w:pStyle w:val="Textocomentario"/>
      </w:pPr>
      <w:r>
        <w:rPr>
          <w:rStyle w:val="Refdecomentario"/>
        </w:rPr>
        <w:annotationRef/>
      </w:r>
      <w:r>
        <w:t xml:space="preserve">La palabra </w:t>
      </w:r>
      <w:r>
        <w:rPr>
          <w:i/>
          <w:iCs/>
        </w:rPr>
        <w:t xml:space="preserve">merchandising </w:t>
      </w:r>
      <w:r>
        <w:t>debe ir en itálica. Esto aplica para todo el componente formativo.</w:t>
      </w:r>
    </w:p>
  </w:comment>
  <w:comment w:id="11" w:author="Diana Lizeth Lozada Díaz" w:date="2024-08-07T21:01:00Z" w:initials="DL">
    <w:p w14:paraId="7E180469" w14:textId="77777777" w:rsidR="00E63651" w:rsidRDefault="00B67D7A" w:rsidP="00E63651">
      <w:pPr>
        <w:pStyle w:val="Textocomentario"/>
      </w:pPr>
      <w:r>
        <w:rPr>
          <w:rStyle w:val="Refdecomentario"/>
        </w:rPr>
        <w:annotationRef/>
      </w:r>
      <w:r w:rsidR="00E63651">
        <w:t>Conservar imagen del diseño anterior pero colocar ítems en lista ordenada de color con separadores,</w:t>
      </w:r>
    </w:p>
  </w:comment>
  <w:comment w:id="12" w:author="Diana Lizeth Lozada Díaz" w:date="2024-08-07T21:07:00Z" w:initials="DL">
    <w:p w14:paraId="40842C7C" w14:textId="77777777" w:rsidR="00E63651" w:rsidRDefault="00E63651" w:rsidP="00E63651">
      <w:pPr>
        <w:pStyle w:val="Textocomentario"/>
      </w:pPr>
      <w:r>
        <w:rPr>
          <w:rStyle w:val="Refdecomentario"/>
        </w:rPr>
        <w:annotationRef/>
      </w:r>
      <w:r>
        <w:t>Agregar coma</w:t>
      </w:r>
    </w:p>
  </w:comment>
  <w:comment w:id="13" w:author="Diana Lizeth Lozada Díaz" w:date="2024-08-07T21:07:00Z" w:initials="DL">
    <w:p w14:paraId="2642AEE1" w14:textId="77777777" w:rsidR="00E63651" w:rsidRDefault="00E63651" w:rsidP="00E63651">
      <w:pPr>
        <w:pStyle w:val="Textocomentario"/>
      </w:pPr>
      <w:r>
        <w:rPr>
          <w:rStyle w:val="Refdecomentario"/>
        </w:rPr>
        <w:annotationRef/>
      </w:r>
      <w:r>
        <w:t>Agregar coma</w:t>
      </w:r>
    </w:p>
  </w:comment>
  <w:comment w:id="14" w:author="Diana Lizeth Lozada Díaz" w:date="2024-08-07T21:10:00Z" w:initials="DL">
    <w:p w14:paraId="2572254D" w14:textId="77777777" w:rsidR="00E63651" w:rsidRDefault="00E63651" w:rsidP="00E63651">
      <w:pPr>
        <w:pStyle w:val="Textocomentario"/>
      </w:pPr>
      <w:r>
        <w:rPr>
          <w:rStyle w:val="Refdecomentario"/>
        </w:rPr>
        <w:annotationRef/>
      </w:r>
      <w:r>
        <w:t>Agregar coma</w:t>
      </w:r>
    </w:p>
  </w:comment>
  <w:comment w:id="15" w:author="Diana Lizeth Lozada Díaz" w:date="2024-08-07T21:10:00Z" w:initials="DL">
    <w:p w14:paraId="4CE6BD42" w14:textId="77777777" w:rsidR="00E63651" w:rsidRDefault="00E63651" w:rsidP="00E63651">
      <w:pPr>
        <w:pStyle w:val="Textocomentario"/>
      </w:pPr>
      <w:r>
        <w:rPr>
          <w:rStyle w:val="Refdecomentario"/>
        </w:rPr>
        <w:annotationRef/>
      </w:r>
      <w:r>
        <w:t>Ajustar texto.</w:t>
      </w:r>
    </w:p>
  </w:comment>
  <w:comment w:id="16" w:author="Diana Lizeth Lozada Díaz" w:date="2024-08-07T21:51:00Z" w:initials="DL">
    <w:p w14:paraId="75C903D7" w14:textId="7EBD3A7B" w:rsidR="00F63849" w:rsidRDefault="00F63849" w:rsidP="00F63849">
      <w:pPr>
        <w:pStyle w:val="Textocomentario"/>
      </w:pPr>
      <w:r>
        <w:rPr>
          <w:rStyle w:val="Refdecomentario"/>
        </w:rPr>
        <w:annotationRef/>
      </w:r>
      <w:r>
        <w:t xml:space="preserve">Conservar imagen del CF antiguo. Reemplazar recurso. </w:t>
      </w:r>
      <w:r>
        <w:br/>
      </w:r>
      <w:r>
        <w:br/>
      </w:r>
      <w:r>
        <w:rPr>
          <w:noProof/>
        </w:rPr>
        <w:drawing>
          <wp:inline distT="0" distB="0" distL="0" distR="0" wp14:anchorId="3C797B91" wp14:editId="662CD9A3">
            <wp:extent cx="6332220" cy="2974975"/>
            <wp:effectExtent l="0" t="0" r="0" b="0"/>
            <wp:docPr id="632522182" name="Imagen 6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22182" name="Imagen 632522182" descr="Image"/>
                    <pic:cNvPicPr/>
                  </pic:nvPicPr>
                  <pic:blipFill>
                    <a:blip r:embed="rId4">
                      <a:extLst>
                        <a:ext uri="{28A0092B-C50C-407E-A947-70E740481C1C}">
                          <a14:useLocalDpi xmlns:a14="http://schemas.microsoft.com/office/drawing/2010/main" val="0"/>
                        </a:ext>
                      </a:extLst>
                    </a:blip>
                    <a:stretch>
                      <a:fillRect/>
                    </a:stretch>
                  </pic:blipFill>
                  <pic:spPr>
                    <a:xfrm>
                      <a:off x="0" y="0"/>
                      <a:ext cx="6332220" cy="2974975"/>
                    </a:xfrm>
                    <a:prstGeom prst="rect">
                      <a:avLst/>
                    </a:prstGeom>
                  </pic:spPr>
                </pic:pic>
              </a:graphicData>
            </a:graphic>
          </wp:inline>
        </w:drawing>
      </w:r>
    </w:p>
  </w:comment>
  <w:comment w:id="17" w:author="Diana Lizeth Lozada Díaz" w:date="2024-08-07T22:53:00Z" w:initials="DL">
    <w:p w14:paraId="74693559" w14:textId="77777777" w:rsidR="006D2293" w:rsidRDefault="006D2293" w:rsidP="006D2293">
      <w:pPr>
        <w:pStyle w:val="Textocomentario"/>
      </w:pPr>
      <w:r>
        <w:rPr>
          <w:rStyle w:val="Refdecomentario"/>
        </w:rPr>
        <w:annotationRef/>
      </w:r>
      <w:r>
        <w:t>Conservar recurso. Reemplazar imágenes:</w:t>
      </w:r>
      <w:r>
        <w:br/>
      </w:r>
      <w:r>
        <w:br/>
        <w:t>1. Productos de atracción</w:t>
      </w:r>
    </w:p>
    <w:p w14:paraId="03309763" w14:textId="77777777" w:rsidR="006D2293" w:rsidRDefault="006D2293" w:rsidP="006D2293">
      <w:pPr>
        <w:pStyle w:val="Textocomentario"/>
      </w:pPr>
      <w:hyperlink r:id="rId5" w:history="1">
        <w:r w:rsidRPr="0043702F">
          <w:rPr>
            <w:rStyle w:val="Hipervnculo"/>
          </w:rPr>
          <w:t>https://stock.adobe.com/co/images/supermarket-aisle-with-shopping-cart/140611471</w:t>
        </w:r>
      </w:hyperlink>
    </w:p>
    <w:p w14:paraId="7A2C74C6" w14:textId="77777777" w:rsidR="006D2293" w:rsidRDefault="006D2293" w:rsidP="006D2293">
      <w:pPr>
        <w:pStyle w:val="Textocomentario"/>
      </w:pPr>
    </w:p>
    <w:p w14:paraId="1688B889" w14:textId="77777777" w:rsidR="006D2293" w:rsidRDefault="006D2293" w:rsidP="006D2293">
      <w:pPr>
        <w:pStyle w:val="Textocomentario"/>
      </w:pPr>
      <w:r>
        <w:t>2. Productos de compra racional e irracional</w:t>
      </w:r>
    </w:p>
    <w:p w14:paraId="161C19D8" w14:textId="77777777" w:rsidR="006D2293" w:rsidRDefault="006D2293" w:rsidP="006D2293">
      <w:pPr>
        <w:pStyle w:val="Textocomentario"/>
      </w:pPr>
      <w:hyperlink r:id="rId6" w:history="1">
        <w:r w:rsidRPr="0043702F">
          <w:rPr>
            <w:rStyle w:val="Hipervnculo"/>
          </w:rPr>
          <w:t>https://stock.adobe.com/co/images/supermarket-with-food-shelves-vector-illustration-modern-shop-in-pink-color-with-full-shopping-cart-at-cashier-interior-illustration/212323987</w:t>
        </w:r>
      </w:hyperlink>
    </w:p>
    <w:p w14:paraId="4F181E2D" w14:textId="77777777" w:rsidR="006D2293" w:rsidRDefault="006D2293" w:rsidP="006D2293">
      <w:pPr>
        <w:pStyle w:val="Textocomentario"/>
      </w:pPr>
    </w:p>
    <w:p w14:paraId="6B4A92B7" w14:textId="77777777" w:rsidR="006D2293" w:rsidRDefault="006D2293" w:rsidP="006D2293">
      <w:pPr>
        <w:pStyle w:val="Textocomentario"/>
      </w:pPr>
      <w:r>
        <w:t>3. Productos complementarios</w:t>
      </w:r>
    </w:p>
    <w:p w14:paraId="1034C10B" w14:textId="77777777" w:rsidR="006D2293" w:rsidRDefault="006D2293" w:rsidP="006D2293">
      <w:pPr>
        <w:pStyle w:val="Textocomentario"/>
      </w:pPr>
      <w:hyperlink r:id="rId7" w:history="1">
        <w:r w:rsidRPr="0043702F">
          <w:rPr>
            <w:rStyle w:val="Hipervnculo"/>
          </w:rPr>
          <w:t>https://stock.adobe.com/co/images/supermarket-store-interior-with-goods-big-shopping-mall-groceries-shop-inside-of-super-market-cart-full-of-food-grocery-drinks-fruits-dairy-products-vector-illustration-in-flat-style/338081452</w:t>
        </w:r>
      </w:hyperlink>
    </w:p>
  </w:comment>
  <w:comment w:id="18" w:author="Diana Lizeth Lozada Díaz" w:date="2024-08-07T23:07:00Z" w:initials="DL">
    <w:p w14:paraId="0A3AAD33" w14:textId="77777777" w:rsidR="0010203C" w:rsidRDefault="0010203C" w:rsidP="0010203C">
      <w:pPr>
        <w:pStyle w:val="Textocomentario"/>
      </w:pPr>
      <w:r>
        <w:rPr>
          <w:rStyle w:val="Refdecomentario"/>
        </w:rPr>
        <w:annotationRef/>
      </w:r>
      <w:r>
        <w:t>Ajustar texto en Zona media: “productos”</w:t>
      </w:r>
      <w:r>
        <w:br/>
      </w:r>
      <w:r>
        <w:br/>
        <w:t>Ajustar texto en Zona fría: “Los productos de buena rotación, que el cliente tiene referenciados y no se necesitan mostrar.”</w:t>
      </w:r>
    </w:p>
  </w:comment>
  <w:comment w:id="19" w:author="Diana Lizeth Lozada Díaz" w:date="2024-08-07T23:06:00Z" w:initials="DL">
    <w:p w14:paraId="764CA221" w14:textId="135D740B" w:rsidR="0010203C" w:rsidRDefault="0010203C" w:rsidP="0010203C">
      <w:pPr>
        <w:pStyle w:val="Textocomentario"/>
      </w:pPr>
      <w:r>
        <w:rPr>
          <w:rStyle w:val="Refdecomentario"/>
        </w:rPr>
        <w:annotationRef/>
      </w:r>
      <w:r>
        <w:t>Texto alternativo Figura 2.</w:t>
      </w:r>
    </w:p>
    <w:p w14:paraId="74F4C166" w14:textId="77777777" w:rsidR="0010203C" w:rsidRDefault="0010203C" w:rsidP="0010203C">
      <w:pPr>
        <w:pStyle w:val="Textocomentario"/>
      </w:pPr>
    </w:p>
    <w:p w14:paraId="6892C049" w14:textId="77777777" w:rsidR="0010203C" w:rsidRDefault="0010203C" w:rsidP="0010203C">
      <w:pPr>
        <w:pStyle w:val="Textocomentario"/>
      </w:pPr>
      <w:r>
        <w:t xml:space="preserve">La imagen presenta una estantería y sus diferentes zonas, en relación con el </w:t>
      </w:r>
      <w:r>
        <w:rPr>
          <w:i/>
          <w:iCs/>
        </w:rPr>
        <w:t xml:space="preserve">merchandising </w:t>
      </w:r>
      <w:r>
        <w:t>visual y su importancia en la ubicación de los productos para motivar la venta. Se identifican 3 zonas en diferentes colores, así:</w:t>
      </w:r>
      <w:r>
        <w:br/>
        <w:t>- Color rojo: zona caliente - ojos. Los productos que más se quieren vender.</w:t>
      </w:r>
      <w:r>
        <w:br/>
        <w:t>- Color amarillo: zona media - centro. Los productos nuevos.</w:t>
      </w:r>
      <w:r>
        <w:br/>
        <w:t>- Color azul: zona fría - suelo. Los productos de buena rotación, que el cliente tiene referenciados y no se necesitan mostrar.</w:t>
      </w:r>
    </w:p>
  </w:comment>
  <w:comment w:id="20" w:author="Diana Lizeth Lozada Díaz" w:date="2024-08-08T08:21:00Z" w:initials="DL">
    <w:p w14:paraId="4A48B6F0" w14:textId="77777777" w:rsidR="00C62C44" w:rsidRDefault="00C62C44" w:rsidP="00C62C44">
      <w:pPr>
        <w:pStyle w:val="Textocomentario"/>
      </w:pPr>
      <w:r>
        <w:rPr>
          <w:rStyle w:val="Refdecomentario"/>
        </w:rPr>
        <w:annotationRef/>
      </w:r>
      <w:r>
        <w:t>Ajustar texto.</w:t>
      </w:r>
    </w:p>
  </w:comment>
  <w:comment w:id="21" w:author="Diana Lizeth Lozada Díaz" w:date="2024-08-07T23:09:00Z" w:initials="DL">
    <w:p w14:paraId="2FDD572B" w14:textId="66BB7467" w:rsidR="00CD4A6D" w:rsidRDefault="00CD4A6D" w:rsidP="00CD4A6D">
      <w:pPr>
        <w:pStyle w:val="Textocomentario"/>
      </w:pPr>
      <w:r>
        <w:rPr>
          <w:rStyle w:val="Refdecomentario"/>
        </w:rPr>
        <w:annotationRef/>
      </w:r>
      <w:r>
        <w:t>Ajustar texto.</w:t>
      </w:r>
    </w:p>
  </w:comment>
  <w:comment w:id="22" w:author="Diana Lizeth Lozada Díaz" w:date="2024-08-08T09:08:00Z" w:initials="DL">
    <w:p w14:paraId="24479E04" w14:textId="77777777" w:rsidR="00804D29" w:rsidRDefault="00804D29" w:rsidP="00804D29">
      <w:pPr>
        <w:pStyle w:val="Textocomentario"/>
      </w:pPr>
      <w:r>
        <w:rPr>
          <w:rStyle w:val="Refdecomentario"/>
        </w:rPr>
        <w:annotationRef/>
      </w:r>
      <w:r>
        <w:t>Slide navegación con títulos</w:t>
      </w:r>
    </w:p>
    <w:p w14:paraId="7FB8CBC6" w14:textId="6E7DFF6D" w:rsidR="00804D29" w:rsidRDefault="00804D29" w:rsidP="00804D29">
      <w:pPr>
        <w:pStyle w:val="Textocomentario"/>
      </w:pPr>
      <w:r>
        <w:rPr>
          <w:noProof/>
        </w:rPr>
        <w:drawing>
          <wp:inline distT="0" distB="0" distL="0" distR="0" wp14:anchorId="72BCF221" wp14:editId="1A3D1136">
            <wp:extent cx="6332220" cy="2599055"/>
            <wp:effectExtent l="0" t="0" r="0" b="0"/>
            <wp:docPr id="824501671" name="Imagen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01671" name="Imagen 824501671" descr="Image"/>
                    <pic:cNvPicPr/>
                  </pic:nvPicPr>
                  <pic:blipFill>
                    <a:blip r:embed="rId8">
                      <a:extLst>
                        <a:ext uri="{28A0092B-C50C-407E-A947-70E740481C1C}">
                          <a14:useLocalDpi xmlns:a14="http://schemas.microsoft.com/office/drawing/2010/main" val="0"/>
                        </a:ext>
                      </a:extLst>
                    </a:blip>
                    <a:stretch>
                      <a:fillRect/>
                    </a:stretch>
                  </pic:blipFill>
                  <pic:spPr>
                    <a:xfrm>
                      <a:off x="0" y="0"/>
                      <a:ext cx="6332220" cy="2599055"/>
                    </a:xfrm>
                    <a:prstGeom prst="rect">
                      <a:avLst/>
                    </a:prstGeom>
                  </pic:spPr>
                </pic:pic>
              </a:graphicData>
            </a:graphic>
          </wp:inline>
        </w:drawing>
      </w:r>
    </w:p>
  </w:comment>
  <w:comment w:id="23" w:author="Diana Lizeth Lozada Díaz" w:date="2024-08-08T09:47:00Z" w:initials="DL">
    <w:p w14:paraId="7C47625A" w14:textId="77777777" w:rsidR="00E6647C" w:rsidRDefault="00E6647C" w:rsidP="00E6647C">
      <w:pPr>
        <w:pStyle w:val="Textocomentario"/>
      </w:pPr>
      <w:r>
        <w:rPr>
          <w:rStyle w:val="Refdecomentario"/>
        </w:rPr>
        <w:annotationRef/>
      </w:r>
      <w:r>
        <w:t>Ajustar para que los textos queden sobre el gráfico o en puntos calientes numerados. Colocar punto final.</w:t>
      </w:r>
      <w:r>
        <w:br/>
      </w:r>
      <w:r>
        <w:br/>
        <w:t xml:space="preserve">Texto alternativo Figura 3. </w:t>
      </w:r>
      <w:r>
        <w:br/>
      </w:r>
      <w:r>
        <w:br/>
        <w:t xml:space="preserve">La figura presenta el contexto de las funciones de la gestión estratégica del </w:t>
      </w:r>
      <w:r>
        <w:rPr>
          <w:i/>
          <w:iCs/>
        </w:rPr>
        <w:t xml:space="preserve">merchandising, </w:t>
      </w:r>
      <w:r>
        <w:t>ilustrado en el gráfico de un supermercado y sus diferentes zonas, y se enumeran a través de puntos calientes, así:</w:t>
      </w:r>
      <w:r>
        <w:br/>
        <w:t>1. El rol de las categorías.</w:t>
      </w:r>
    </w:p>
    <w:p w14:paraId="59951ADE" w14:textId="77777777" w:rsidR="00E6647C" w:rsidRDefault="00E6647C" w:rsidP="00E6647C">
      <w:pPr>
        <w:pStyle w:val="Textocomentario"/>
      </w:pPr>
      <w:r>
        <w:t>2. La rotación de las categorías.</w:t>
      </w:r>
    </w:p>
    <w:p w14:paraId="4834A05F" w14:textId="77777777" w:rsidR="00E6647C" w:rsidRDefault="00E6647C" w:rsidP="00E6647C">
      <w:pPr>
        <w:pStyle w:val="Textocomentario"/>
      </w:pPr>
      <w:r>
        <w:t>3. Los tres tiempos de presentación.</w:t>
      </w:r>
    </w:p>
    <w:p w14:paraId="25F941AB" w14:textId="77777777" w:rsidR="00E6647C" w:rsidRDefault="00E6647C" w:rsidP="00E6647C">
      <w:pPr>
        <w:pStyle w:val="Textocomentario"/>
      </w:pPr>
      <w:r>
        <w:t>4. Los tipos de compra.</w:t>
      </w:r>
    </w:p>
    <w:p w14:paraId="6658F8D6" w14:textId="77777777" w:rsidR="00E6647C" w:rsidRDefault="00E6647C" w:rsidP="00E6647C">
      <w:pPr>
        <w:pStyle w:val="Textocomentario"/>
      </w:pPr>
      <w:r>
        <w:t>5. Los niveles y zonas de presentación.</w:t>
      </w:r>
    </w:p>
    <w:p w14:paraId="31FD14AB" w14:textId="77777777" w:rsidR="00E6647C" w:rsidRDefault="00E6647C" w:rsidP="00E6647C">
      <w:pPr>
        <w:pStyle w:val="Textocomentario"/>
      </w:pPr>
      <w:r>
        <w:t>6. Los tipos y formas de presentación de los productos.</w:t>
      </w:r>
    </w:p>
  </w:comment>
  <w:comment w:id="24" w:author="Diana Lizeth Lozada Díaz" w:date="2024-08-08T09:47:00Z" w:initials="DL">
    <w:p w14:paraId="42125542" w14:textId="77777777" w:rsidR="00E6647C" w:rsidRDefault="00E6647C" w:rsidP="00E6647C">
      <w:pPr>
        <w:pStyle w:val="Textocomentario"/>
      </w:pPr>
      <w:r>
        <w:rPr>
          <w:rStyle w:val="Refdecomentario"/>
        </w:rPr>
        <w:annotationRef/>
      </w:r>
      <w:r>
        <w:t>Eliminar.</w:t>
      </w:r>
    </w:p>
  </w:comment>
  <w:comment w:id="25" w:author="Diana Lizeth Lozada Díaz" w:date="2024-08-08T10:10:00Z" w:initials="DL">
    <w:p w14:paraId="191C323E" w14:textId="77777777" w:rsidR="00D56B20" w:rsidRDefault="00D56B20" w:rsidP="00D56B20">
      <w:pPr>
        <w:pStyle w:val="Textocomentario"/>
      </w:pPr>
      <w:r>
        <w:rPr>
          <w:rStyle w:val="Refdecomentario"/>
        </w:rPr>
        <w:annotationRef/>
      </w:r>
      <w:r>
        <w:t>Ajustar texto.</w:t>
      </w:r>
    </w:p>
  </w:comment>
  <w:comment w:id="26" w:author="Diana Lizeth Lozada Díaz" w:date="2024-08-08T10:11:00Z" w:initials="DL">
    <w:p w14:paraId="6C149458" w14:textId="77777777" w:rsidR="00D56B20" w:rsidRDefault="00D56B20" w:rsidP="00D56B20">
      <w:pPr>
        <w:pStyle w:val="Textocomentario"/>
      </w:pPr>
      <w:r>
        <w:rPr>
          <w:rStyle w:val="Refdecomentario"/>
        </w:rPr>
        <w:annotationRef/>
      </w:r>
      <w:r>
        <w:t>Texto en cuadro de color.</w:t>
      </w:r>
    </w:p>
  </w:comment>
  <w:comment w:id="27" w:author="Diana Lizeth Lozada Díaz" w:date="2024-08-08T10:16:00Z" w:initials="DL">
    <w:p w14:paraId="755A3565" w14:textId="77777777" w:rsidR="00D56B20" w:rsidRDefault="00D56B20" w:rsidP="00D56B20">
      <w:pPr>
        <w:pStyle w:val="Textocomentario"/>
      </w:pPr>
      <w:r>
        <w:rPr>
          <w:rStyle w:val="Refdecomentario"/>
        </w:rPr>
        <w:annotationRef/>
      </w:r>
      <w:r>
        <w:t>Conservar o usar una similar al recurso anterior.</w:t>
      </w:r>
    </w:p>
  </w:comment>
  <w:comment w:id="28" w:author="Diana Lizeth Lozada Díaz" w:date="2024-08-08T10:33:00Z" w:initials="DL">
    <w:p w14:paraId="71D937B6" w14:textId="77777777" w:rsidR="005D2D8D" w:rsidRDefault="005D2D8D" w:rsidP="005D2D8D">
      <w:pPr>
        <w:pStyle w:val="Textocomentario"/>
      </w:pPr>
      <w:r>
        <w:rPr>
          <w:rStyle w:val="Refdecomentario"/>
        </w:rPr>
        <w:annotationRef/>
      </w:r>
      <w:r>
        <w:t>Conservar disposición de la imagen y para el texto utilizar lista no ordenada de color con separadores.</w:t>
      </w:r>
    </w:p>
  </w:comment>
  <w:comment w:id="30" w:author="Microsoft Office User" w:date="2021-10-20T19:18:00Z" w:initials="">
    <w:p w14:paraId="41CA6337" w14:textId="51B11939" w:rsidR="00D4003D" w:rsidRDefault="00D4003D" w:rsidP="00D4003D">
      <w:pPr>
        <w:widowControl w:val="0"/>
        <w:pBdr>
          <w:top w:val="nil"/>
          <w:left w:val="nil"/>
          <w:bottom w:val="nil"/>
          <w:right w:val="nil"/>
          <w:between w:val="nil"/>
        </w:pBdr>
        <w:rPr>
          <w:color w:val="000000"/>
        </w:rPr>
      </w:pPr>
      <w:r>
        <w:rPr>
          <w:color w:val="000000"/>
        </w:rPr>
        <w:t>Ref. Imagen: https://www.marcelaseggiaro.com/wp-content/uploads/2017/11/6.png</w:t>
      </w:r>
    </w:p>
  </w:comment>
  <w:comment w:id="29" w:author="Diana Lizeth Lozada Díaz" w:date="2024-08-08T11:03:00Z" w:initials="DL">
    <w:p w14:paraId="36CA07A2" w14:textId="77777777" w:rsidR="008379D3" w:rsidRDefault="008379D3" w:rsidP="008379D3">
      <w:pPr>
        <w:pStyle w:val="Textocomentario"/>
      </w:pPr>
      <w:r>
        <w:rPr>
          <w:rStyle w:val="Refdecomentario"/>
        </w:rPr>
        <w:annotationRef/>
      </w:r>
      <w:r>
        <w:t>Texto alternativo Figura 4.</w:t>
      </w:r>
    </w:p>
    <w:p w14:paraId="7F93A4CB" w14:textId="77777777" w:rsidR="008379D3" w:rsidRDefault="008379D3" w:rsidP="008379D3">
      <w:pPr>
        <w:pStyle w:val="Textocomentario"/>
      </w:pPr>
    </w:p>
    <w:p w14:paraId="5AC23173" w14:textId="77777777" w:rsidR="008379D3" w:rsidRDefault="008379D3" w:rsidP="008379D3">
      <w:pPr>
        <w:pStyle w:val="Textocomentario"/>
      </w:pPr>
      <w:r>
        <w:t>La imagen presenta tres ejemplos de zonas frías y calientes distribuidas en punto de venta según los accesos y la circulación. De izquierda a derecha se presentan: zona con un punto de acceso, zona con dos puntos de acceso y zona con cuello de botella.</w:t>
      </w:r>
    </w:p>
  </w:comment>
  <w:comment w:id="31" w:author="Diana Lizeth Lozada Díaz" w:date="2024-08-08T11:04:00Z" w:initials="DL">
    <w:p w14:paraId="7927FEC2" w14:textId="77777777" w:rsidR="003612FC" w:rsidRDefault="003612FC" w:rsidP="003612FC">
      <w:pPr>
        <w:pStyle w:val="Textocomentario"/>
      </w:pPr>
      <w:r>
        <w:rPr>
          <w:rStyle w:val="Refdecomentario"/>
        </w:rPr>
        <w:annotationRef/>
      </w:r>
      <w:r>
        <w:t>Agregar coma</w:t>
      </w:r>
    </w:p>
  </w:comment>
  <w:comment w:id="32" w:author="Diana Lizeth Lozada Díaz" w:date="2024-08-08T11:51:00Z" w:initials="DL">
    <w:p w14:paraId="6D4459D5" w14:textId="77777777" w:rsidR="00C82E46" w:rsidRDefault="00C82E46" w:rsidP="00C82E46">
      <w:pPr>
        <w:pStyle w:val="Textocomentario"/>
      </w:pPr>
      <w:r>
        <w:rPr>
          <w:rStyle w:val="Refdecomentario"/>
        </w:rPr>
        <w:annotationRef/>
      </w:r>
      <w:r>
        <w:t>Agregar coma</w:t>
      </w:r>
    </w:p>
  </w:comment>
  <w:comment w:id="33" w:author="Diana Lizeth Lozada Díaz" w:date="2024-08-08T08:08:00Z" w:initials="DL">
    <w:p w14:paraId="3BB9D394" w14:textId="62974C2E" w:rsidR="00A53791" w:rsidRDefault="00A53791" w:rsidP="00A53791">
      <w:pPr>
        <w:pStyle w:val="Textocomentario"/>
      </w:pPr>
      <w:r>
        <w:rPr>
          <w:rStyle w:val="Refdecomentario"/>
        </w:rPr>
        <w:annotationRef/>
      </w:r>
      <w:r>
        <w:t>Ajustar texto.</w:t>
      </w:r>
    </w:p>
  </w:comment>
  <w:comment w:id="34" w:author="Diana Lizeth Lozada Díaz" w:date="2024-08-08T12:48:00Z" w:initials="DL">
    <w:p w14:paraId="46751585" w14:textId="77777777" w:rsidR="0091619F" w:rsidRDefault="0091619F" w:rsidP="0091619F">
      <w:pPr>
        <w:pStyle w:val="Textocomentario"/>
      </w:pPr>
      <w:r>
        <w:rPr>
          <w:rStyle w:val="Refdecomentario"/>
        </w:rPr>
        <w:annotationRef/>
      </w:r>
      <w:r>
        <w:t>Texto alternativo Figura 5.</w:t>
      </w:r>
    </w:p>
    <w:p w14:paraId="14C75EBE" w14:textId="77777777" w:rsidR="0091619F" w:rsidRDefault="0091619F" w:rsidP="0091619F">
      <w:pPr>
        <w:pStyle w:val="Textocomentario"/>
      </w:pPr>
    </w:p>
    <w:p w14:paraId="63A5F862" w14:textId="77777777" w:rsidR="0091619F" w:rsidRDefault="0091619F" w:rsidP="0091619F">
      <w:pPr>
        <w:pStyle w:val="Textocomentario"/>
      </w:pPr>
      <w:r>
        <w:t xml:space="preserve">La imagen presenta una ilustración isométrica de un supermercado. En la escena se identifican diversas áreas y actividades relacionadas con la venta de productos y se percibe claramente el concepto de </w:t>
      </w:r>
      <w:r>
        <w:rPr>
          <w:i/>
          <w:iCs/>
        </w:rPr>
        <w:t>merchandising</w:t>
      </w:r>
      <w:r>
        <w:t>, exhibición y la disposición estratégica de los productos dentro de un punto de venta, buscando maximizar la visibilidad y accesibilidad de los productos para los clientes. Se presentan puntos calientes con información de los aspectos que destacan en el uso estratégico de las vitrinas, así: la mercancía, los colores, la naturalidad, la creatividad, la psicología, la composición, y los olores.</w:t>
      </w:r>
    </w:p>
  </w:comment>
  <w:comment w:id="35" w:author="Diana Lizeth Lozada Díaz" w:date="2024-08-08T13:12:00Z" w:initials="DL">
    <w:p w14:paraId="754AE4FE" w14:textId="77777777" w:rsidR="00DC5755" w:rsidRDefault="00DC5755" w:rsidP="00DC5755">
      <w:pPr>
        <w:pStyle w:val="Textocomentario"/>
      </w:pPr>
      <w:r>
        <w:rPr>
          <w:rStyle w:val="Refdecomentario"/>
        </w:rPr>
        <w:annotationRef/>
      </w:r>
      <w:r>
        <w:t>Agregar coma</w:t>
      </w:r>
    </w:p>
  </w:comment>
  <w:comment w:id="36" w:author="Diana Lizeth Lozada Díaz" w:date="2024-08-08T13:20:00Z" w:initials="DL">
    <w:p w14:paraId="5B92C38D" w14:textId="77777777" w:rsidR="00B4456B" w:rsidRDefault="00B4456B" w:rsidP="00B4456B">
      <w:pPr>
        <w:pStyle w:val="Textocomentario"/>
      </w:pPr>
      <w:r>
        <w:rPr>
          <w:rStyle w:val="Refdecomentario"/>
        </w:rPr>
        <w:annotationRef/>
      </w:r>
      <w:r>
        <w:t>Agregar coma</w:t>
      </w:r>
    </w:p>
  </w:comment>
  <w:comment w:id="37" w:author="Diana Lizeth Lozada Díaz" w:date="2024-08-08T13:29:00Z" w:initials="DL">
    <w:p w14:paraId="0527D918" w14:textId="77777777" w:rsidR="000F758D" w:rsidRDefault="000F758D" w:rsidP="000F758D">
      <w:pPr>
        <w:pStyle w:val="Textocomentario"/>
      </w:pPr>
      <w:r>
        <w:rPr>
          <w:rStyle w:val="Refdecomentario"/>
        </w:rPr>
        <w:annotationRef/>
      </w:r>
      <w:r>
        <w:t>Ajustar texto.</w:t>
      </w:r>
    </w:p>
  </w:comment>
  <w:comment w:id="38" w:author="Diana Lizeth Lozada Díaz" w:date="2024-08-08T13:57:00Z" w:initials="DL">
    <w:p w14:paraId="38C1A5B5" w14:textId="77777777" w:rsidR="0099617B" w:rsidRDefault="0099617B" w:rsidP="0099617B">
      <w:pPr>
        <w:pStyle w:val="Textocomentario"/>
      </w:pPr>
      <w:r>
        <w:rPr>
          <w:rStyle w:val="Refdecomentario"/>
        </w:rPr>
        <w:annotationRef/>
      </w:r>
      <w:r>
        <w:t>Presentar estas definiciones haciendo uso de los diferentes estilos de citas, dependiendo de su tamaño y disposición,  pueden quedar dos de ellas en paralelo y la última en un texto completo abarcando toda la horizontal.</w:t>
      </w:r>
    </w:p>
  </w:comment>
  <w:comment w:id="39" w:author="Diana Lizeth Lozada Díaz" w:date="2024-08-09T15:33:00Z" w:initials="DL">
    <w:p w14:paraId="00747EAD" w14:textId="77777777" w:rsidR="00AE3B38" w:rsidRDefault="002F0ABA" w:rsidP="00AE3B38">
      <w:pPr>
        <w:pStyle w:val="Textocomentario"/>
      </w:pPr>
      <w:r>
        <w:rPr>
          <w:rStyle w:val="Refdecomentario"/>
        </w:rPr>
        <w:annotationRef/>
      </w:r>
      <w:r w:rsidR="00AE3B38">
        <w:t>Ajustar texto. Conservar recurso que se presenta seguido del texto. Cambiar imágenes, a continuación algunas sugerencias:</w:t>
      </w:r>
      <w:r w:rsidR="00AE3B38">
        <w:br/>
      </w:r>
      <w:r w:rsidR="00AE3B38">
        <w:br/>
        <w:t>- Expositores semipermanentes:</w:t>
      </w:r>
      <w:r w:rsidR="00AE3B38">
        <w:br/>
      </w:r>
      <w:hyperlink r:id="rId9" w:anchor="fromView=search&amp;page=1&amp;position=51&amp;uuid=ee4a7b62-350c-4076-bcea-d24c7a8fadbe" w:history="1">
        <w:r w:rsidR="00AE3B38" w:rsidRPr="0007037A">
          <w:rPr>
            <w:rStyle w:val="Hipervnculo"/>
          </w:rPr>
          <w:t>https://www.freepik.es/foto-gratis/chica-compras-mirando-escaparate_3614899.htm#fromView=search&amp;page=1&amp;position=51&amp;uuid=ee4a7b62-350c-4076-bcea-d24c7a8fadbe</w:t>
        </w:r>
      </w:hyperlink>
      <w:r w:rsidR="00AE3B38">
        <w:br/>
      </w:r>
      <w:r w:rsidR="00AE3B38">
        <w:br/>
        <w:t>- Expositores permanentes:</w:t>
      </w:r>
    </w:p>
    <w:p w14:paraId="102C5AB6" w14:textId="77777777" w:rsidR="00AE3B38" w:rsidRDefault="00AE3B38" w:rsidP="00AE3B38">
      <w:pPr>
        <w:pStyle w:val="Textocomentario"/>
      </w:pPr>
      <w:hyperlink r:id="rId10" w:anchor="fromView=search&amp;page=1&amp;position=30&amp;uuid=ee4a7b62-350c-4076-bcea-d24c7a8fadbe" w:history="1">
        <w:r w:rsidRPr="0007037A">
          <w:rPr>
            <w:rStyle w:val="Hipervnculo"/>
          </w:rPr>
          <w:t>https://www.freepik.es/foto-gratis/maqueta-marco-fotografico-retrato-mujer-joven-escalera-mecanica_89260849.htm#fromView=search&amp;page=1&amp;position=30&amp;uuid=ee4a7b62-350c-4076-bcea-d24c7a8fadbe</w:t>
        </w:r>
      </w:hyperlink>
      <w:r>
        <w:br/>
      </w:r>
      <w:r>
        <w:br/>
        <w:t>- Display o glorificador:</w:t>
      </w:r>
    </w:p>
    <w:p w14:paraId="39DC12AA" w14:textId="77777777" w:rsidR="00AE3B38" w:rsidRDefault="00AE3B38" w:rsidP="00AE3B38">
      <w:pPr>
        <w:pStyle w:val="Textocomentario"/>
      </w:pPr>
      <w:r>
        <w:t>Dejar la misma antigua.</w:t>
      </w:r>
      <w:r>
        <w:br/>
      </w:r>
      <w:r>
        <w:br/>
        <w:t>- Exhibidores de piso:</w:t>
      </w:r>
      <w:r>
        <w:br/>
        <w:t>Ajustar palabra “registradoras”</w:t>
      </w:r>
      <w:r>
        <w:br/>
        <w:t>Revisar imagen alternativa.</w:t>
      </w:r>
      <w:r>
        <w:br/>
      </w:r>
      <w:r>
        <w:br/>
        <w:t>- Rejillas: Revisar imagen alternativa.</w:t>
      </w:r>
      <w:r>
        <w:br/>
      </w:r>
      <w:r>
        <w:br/>
        <w:t>- Floor graphics: Revisar imagen alternativa.</w:t>
      </w:r>
      <w:r>
        <w:br/>
      </w:r>
      <w:r>
        <w:br/>
        <w:t>- Puntas de góndola: Revisar imagen alternativa.</w:t>
      </w:r>
      <w:r>
        <w:br/>
      </w:r>
      <w:r>
        <w:br/>
        <w:t>- Rompetráficos: Revisar imagen alternativa.</w:t>
      </w:r>
      <w:r>
        <w:br/>
      </w:r>
      <w:r>
        <w:br/>
        <w:t>- Tecnología digital y otros:  Revisar imagen alternativa.</w:t>
      </w:r>
      <w:r>
        <w:br/>
      </w:r>
    </w:p>
  </w:comment>
  <w:comment w:id="40" w:author="Diana Lizeth Lozada Díaz" w:date="2024-08-11T21:12:00Z" w:initials="DL">
    <w:p w14:paraId="13D42CFE" w14:textId="0287197F" w:rsidR="00DB61FD" w:rsidRDefault="00DB61FD" w:rsidP="00DB61FD">
      <w:pPr>
        <w:pStyle w:val="Textocomentario"/>
      </w:pPr>
      <w:r>
        <w:rPr>
          <w:rStyle w:val="Refdecomentario"/>
        </w:rPr>
        <w:annotationRef/>
      </w:r>
      <w:r>
        <w:t>Ajustar texto.</w:t>
      </w:r>
    </w:p>
  </w:comment>
  <w:comment w:id="41" w:author="Diana Lizeth Lozada Díaz" w:date="2024-08-11T21:16:00Z" w:initials="DL">
    <w:p w14:paraId="59123D0F" w14:textId="77777777" w:rsidR="00DB61FD" w:rsidRDefault="00DB61FD" w:rsidP="00DB61FD">
      <w:pPr>
        <w:pStyle w:val="Textocomentario"/>
      </w:pPr>
      <w:r>
        <w:rPr>
          <w:rStyle w:val="Refdecomentario"/>
        </w:rPr>
        <w:annotationRef/>
      </w:r>
      <w:r>
        <w:t>Conservar recurso, eliminar título de figura. Ajustar textos que se describen en la parte inferior.</w:t>
      </w:r>
      <w:r>
        <w:br/>
      </w:r>
    </w:p>
  </w:comment>
  <w:comment w:id="42" w:author="Diana Lizeth Lozada Díaz" w:date="2024-08-11T21:17:00Z" w:initials="DL">
    <w:p w14:paraId="32783616" w14:textId="77777777" w:rsidR="00DB61FD" w:rsidRDefault="00DB61FD" w:rsidP="00DB61FD">
      <w:pPr>
        <w:pStyle w:val="Textocomentario"/>
      </w:pPr>
      <w:r>
        <w:rPr>
          <w:rStyle w:val="Refdecomentario"/>
        </w:rPr>
        <w:annotationRef/>
      </w:r>
      <w:r>
        <w:t xml:space="preserve">La palabra </w:t>
      </w:r>
      <w:r>
        <w:rPr>
          <w:i/>
          <w:iCs/>
        </w:rPr>
        <w:t xml:space="preserve">“Benchmarking” </w:t>
      </w:r>
      <w:r>
        <w:t>debe ir en cursiva.</w:t>
      </w:r>
    </w:p>
  </w:comment>
  <w:comment w:id="43" w:author="Diana Lizeth Lozada Díaz" w:date="2024-08-11T21:18:00Z" w:initials="DL">
    <w:p w14:paraId="4753CAAB" w14:textId="77777777" w:rsidR="00DB61FD" w:rsidRDefault="00DB61FD" w:rsidP="00DB61FD">
      <w:pPr>
        <w:pStyle w:val="Textocomentario"/>
        <w:ind w:left="300"/>
      </w:pPr>
      <w:r>
        <w:rPr>
          <w:rStyle w:val="Refdecomentario"/>
        </w:rPr>
        <w:annotationRef/>
      </w:r>
      <w:r>
        <w:t>Colocar coma después de etc., …</w:t>
      </w:r>
    </w:p>
    <w:p w14:paraId="2279FC70" w14:textId="77777777" w:rsidR="00DB61FD" w:rsidRDefault="00DB61FD" w:rsidP="00DB61FD">
      <w:pPr>
        <w:pStyle w:val="Textocomentario"/>
        <w:ind w:left="300"/>
      </w:pPr>
      <w:r>
        <w:t>Corregir siglas: P.O.P.  (como se ha escrito en todo el material).</w:t>
      </w:r>
    </w:p>
  </w:comment>
  <w:comment w:id="44" w:author="Diana Lizeth Lozada Díaz" w:date="2024-08-11T21:20:00Z" w:initials="DL">
    <w:p w14:paraId="3C2C1C28" w14:textId="77777777" w:rsidR="00DB61FD" w:rsidRDefault="00DB61FD" w:rsidP="00DB61FD">
      <w:pPr>
        <w:pStyle w:val="Textocomentario"/>
      </w:pPr>
      <w:r>
        <w:rPr>
          <w:rStyle w:val="Refdecomentario"/>
        </w:rPr>
        <w:annotationRef/>
      </w:r>
      <w:r>
        <w:t>Ajustar:</w:t>
      </w:r>
      <w:r>
        <w:br/>
      </w:r>
      <w:r>
        <w:br/>
      </w:r>
      <w:r>
        <w:rPr>
          <w:b/>
          <w:bCs/>
        </w:rPr>
        <w:t>No saturar</w:t>
      </w:r>
      <w:r>
        <w:rPr>
          <w:b/>
          <w:bCs/>
        </w:rPr>
        <w:br/>
      </w:r>
    </w:p>
    <w:p w14:paraId="0701F2FF" w14:textId="77777777" w:rsidR="00DB61FD" w:rsidRDefault="00DB61FD" w:rsidP="00DB61FD">
      <w:pPr>
        <w:pStyle w:val="Textocomentario"/>
      </w:pPr>
      <w:r>
        <w:t>Si bien, es una publicidad muy importante para cada producto, se recomienda no saturar demasiado el punto de venta.</w:t>
      </w:r>
    </w:p>
  </w:comment>
  <w:comment w:id="45" w:author="Diana Lizeth Lozada Díaz" w:date="2024-08-11T21:21:00Z" w:initials="DL">
    <w:p w14:paraId="7AF926A4" w14:textId="77777777" w:rsidR="00DB61FD" w:rsidRDefault="00DB61FD" w:rsidP="00DB61FD">
      <w:pPr>
        <w:pStyle w:val="Textocomentario"/>
      </w:pPr>
      <w:r>
        <w:rPr>
          <w:rStyle w:val="Refdecomentario"/>
        </w:rPr>
        <w:annotationRef/>
      </w:r>
      <w:r>
        <w:t>Ajustar texto.</w:t>
      </w:r>
    </w:p>
  </w:comment>
  <w:comment w:id="46" w:author="Diana Lizeth Lozada Díaz" w:date="2024-08-12T07:20:00Z" w:initials="DL">
    <w:p w14:paraId="43A784C8" w14:textId="77777777" w:rsidR="00877C4E" w:rsidRDefault="00877C4E" w:rsidP="00877C4E">
      <w:pPr>
        <w:pStyle w:val="Textocomentario"/>
      </w:pPr>
      <w:r>
        <w:rPr>
          <w:rStyle w:val="Refdecomentario"/>
        </w:rPr>
        <w:annotationRef/>
      </w:r>
      <w:r>
        <w:t>Reemplazar imagen:</w:t>
      </w:r>
    </w:p>
    <w:p w14:paraId="0976C875" w14:textId="77777777" w:rsidR="00877C4E" w:rsidRDefault="00877C4E" w:rsidP="00877C4E">
      <w:pPr>
        <w:pStyle w:val="Textocomentario"/>
      </w:pPr>
      <w:r>
        <w:br/>
      </w:r>
      <w:hyperlink r:id="rId11" w:anchor="fromView=search&amp;page=4&amp;position=14&amp;uuid=e2ade549-0628-418b-a6a9-0bbf4b5f228e" w:history="1">
        <w:r w:rsidRPr="0089470C">
          <w:rPr>
            <w:rStyle w:val="Hipervnculo"/>
          </w:rPr>
          <w:t>https://www.freepik.es/foto-gratis/mujeres-probandose-ropa-tienda_13395525.htm#fromView=search&amp;page=4&amp;position=14&amp;uuid=e2ade549-0628-418b-a6a9-0bbf4b5f228e</w:t>
        </w:r>
      </w:hyperlink>
    </w:p>
  </w:comment>
  <w:comment w:id="47" w:author="Diana Lizeth Lozada Díaz" w:date="2024-08-12T08:42:00Z" w:initials="DL">
    <w:p w14:paraId="66EADC8C" w14:textId="77777777" w:rsidR="009031E5" w:rsidRDefault="009031E5" w:rsidP="009031E5">
      <w:pPr>
        <w:pStyle w:val="Textocomentario"/>
      </w:pPr>
      <w:r>
        <w:rPr>
          <w:rStyle w:val="Refdecomentario"/>
        </w:rPr>
        <w:annotationRef/>
      </w:r>
      <w:r>
        <w:t>Agregar coma.</w:t>
      </w:r>
    </w:p>
  </w:comment>
  <w:comment w:id="48" w:author="Diana Lizeth Lozada Díaz" w:date="2024-08-12T10:51:00Z" w:initials="DL">
    <w:p w14:paraId="29EEBDAA" w14:textId="77777777" w:rsidR="00B40233" w:rsidRDefault="00B40233" w:rsidP="00B40233">
      <w:pPr>
        <w:pStyle w:val="Textocomentario"/>
      </w:pPr>
      <w:r>
        <w:rPr>
          <w:rStyle w:val="Refdecomentario"/>
        </w:rPr>
        <w:annotationRef/>
      </w:r>
      <w:r>
        <w:t>Dos puntos.</w:t>
      </w:r>
    </w:p>
  </w:comment>
  <w:comment w:id="49" w:author="Diana Lizeth Lozada Díaz" w:date="2024-08-12T09:54:00Z" w:initials="DL">
    <w:p w14:paraId="02E88BDC" w14:textId="5F4D846B" w:rsidR="008B4185" w:rsidRDefault="008B4185" w:rsidP="008B4185">
      <w:pPr>
        <w:pStyle w:val="Textocomentario"/>
      </w:pPr>
      <w:r>
        <w:rPr>
          <w:rStyle w:val="Refdecomentario"/>
        </w:rPr>
        <w:annotationRef/>
      </w:r>
      <w:r>
        <w:t>Conservar recurso, pero quitar numeración de la figura pues corresponde a una imagen decorativa.</w:t>
      </w:r>
      <w:r>
        <w:br/>
      </w:r>
      <w:r>
        <w:br/>
        <w:t>Ajustar textos así:</w:t>
      </w:r>
      <w:r>
        <w:br/>
      </w:r>
    </w:p>
    <w:p w14:paraId="2E4A24DB" w14:textId="77777777" w:rsidR="008B4185" w:rsidRDefault="008B4185" w:rsidP="008B4185">
      <w:pPr>
        <w:pStyle w:val="Textocomentario"/>
      </w:pPr>
      <w:r>
        <w:rPr>
          <w:b/>
          <w:bCs/>
        </w:rPr>
        <w:t>Dirigirse a las necesidades específicas del consumidor</w:t>
      </w:r>
      <w:r>
        <w:br/>
      </w:r>
    </w:p>
    <w:p w14:paraId="6D74A64C" w14:textId="77777777" w:rsidR="008B4185" w:rsidRDefault="008B4185" w:rsidP="008B4185">
      <w:pPr>
        <w:pStyle w:val="Textocomentario"/>
      </w:pPr>
      <w:r>
        <w:t>El impulso o deseo de degustar, tocar, oler, sentir y ver, son aspectos que se unen para brindarle al consumidor una experiencia cercana con el producto. Darle la oportunidad al consumidor de que esté en contacto con el producto, lo lleva a integrar todos sus deseos, expectativas e ideales, y a través de la “prueba y ejemplo” puede tomar una mejor decisión de compra.</w:t>
      </w:r>
    </w:p>
    <w:p w14:paraId="2F1CA00E" w14:textId="77777777" w:rsidR="008B4185" w:rsidRDefault="008B4185" w:rsidP="008B4185">
      <w:pPr>
        <w:pStyle w:val="Textocomentario"/>
      </w:pPr>
    </w:p>
    <w:p w14:paraId="78350908" w14:textId="77777777" w:rsidR="008B4185" w:rsidRDefault="008B4185" w:rsidP="008B4185">
      <w:pPr>
        <w:pStyle w:val="Textocomentario"/>
      </w:pPr>
      <w:r>
        <w:rPr>
          <w:b/>
          <w:bCs/>
        </w:rPr>
        <w:t>Crear confianza</w:t>
      </w:r>
      <w:r>
        <w:br/>
      </w:r>
    </w:p>
    <w:p w14:paraId="47DE1D9B" w14:textId="77777777" w:rsidR="008B4185" w:rsidRDefault="008B4185" w:rsidP="008B4185">
      <w:pPr>
        <w:pStyle w:val="Textocomentario"/>
      </w:pPr>
      <w:r>
        <w:t>La demostración, le permitirá al comprador estar convencido de los beneficios que recibirá con la compra del producto. Es esencial que el comprador experimente los beneficios del producto antes de adquirirlo, para asegurar que lo compre con total confianza y quede plenamente satisfecho con su elección.</w:t>
      </w:r>
    </w:p>
  </w:comment>
  <w:comment w:id="50" w:author="Diana Lizeth Lozada Díaz" w:date="2024-08-12T10:51:00Z" w:initials="DL">
    <w:p w14:paraId="6C15A447" w14:textId="77777777" w:rsidR="00B40233" w:rsidRDefault="00B40233" w:rsidP="00B40233">
      <w:pPr>
        <w:pStyle w:val="Textocomentario"/>
      </w:pPr>
      <w:r>
        <w:rPr>
          <w:rStyle w:val="Refdecomentario"/>
        </w:rPr>
        <w:annotationRef/>
      </w:r>
      <w:r>
        <w:t>Dos puntos.</w:t>
      </w:r>
    </w:p>
  </w:comment>
  <w:comment w:id="51" w:author="Diana Lizeth Lozada Díaz" w:date="2024-08-12T11:11:00Z" w:initials="DL">
    <w:p w14:paraId="02C9E703" w14:textId="77777777" w:rsidR="0051609C" w:rsidRDefault="0051609C" w:rsidP="0051609C">
      <w:pPr>
        <w:pStyle w:val="Textocomentario"/>
      </w:pPr>
      <w:r>
        <w:rPr>
          <w:rStyle w:val="Refdecomentario"/>
        </w:rPr>
        <w:annotationRef/>
      </w:r>
      <w:r>
        <w:t>Conservar recurso ajustar texto:</w:t>
      </w:r>
      <w:r>
        <w:br/>
      </w:r>
      <w:r>
        <w:br/>
      </w:r>
      <w:r>
        <w:rPr>
          <w:b/>
          <w:bCs/>
        </w:rPr>
        <w:t>Claridad de los beneficios y ventajas</w:t>
      </w:r>
    </w:p>
    <w:p w14:paraId="16B003C8" w14:textId="77777777" w:rsidR="0051609C" w:rsidRDefault="0051609C" w:rsidP="0051609C">
      <w:pPr>
        <w:pStyle w:val="Textocomentario"/>
      </w:pPr>
      <w:r>
        <w:br/>
        <w:t>En primera instancia, es fundamental tener claridad sobre los beneficios y ventajas que ofrece el producto, considerando el tipo de cliente al que va dirigido. En algunos casos, puede ser complicado informar al cliente sobre las características del producto, por lo que resulta más efectivo realizar una demostración. Algunas preguntas clave antes de la demostración son:</w:t>
      </w:r>
    </w:p>
    <w:p w14:paraId="798DD125" w14:textId="77777777" w:rsidR="0051609C" w:rsidRDefault="0051609C" w:rsidP="0051609C">
      <w:pPr>
        <w:pStyle w:val="Textocomentario"/>
      </w:pPr>
    </w:p>
    <w:p w14:paraId="509D5FD7" w14:textId="77777777" w:rsidR="0051609C" w:rsidRDefault="0051609C" w:rsidP="0051609C">
      <w:pPr>
        <w:pStyle w:val="Textocomentario"/>
        <w:ind w:left="300"/>
      </w:pPr>
      <w:r>
        <w:t>¿Quién es el cliente?</w:t>
      </w:r>
    </w:p>
    <w:p w14:paraId="4072AE6C" w14:textId="77777777" w:rsidR="0051609C" w:rsidRDefault="0051609C" w:rsidP="0051609C">
      <w:pPr>
        <w:pStyle w:val="Textocomentario"/>
        <w:ind w:left="300"/>
      </w:pPr>
      <w:r>
        <w:t>¿Por qué se interesa en el producto?</w:t>
      </w:r>
    </w:p>
    <w:p w14:paraId="0A9A2D9E" w14:textId="77777777" w:rsidR="0051609C" w:rsidRDefault="0051609C" w:rsidP="0051609C">
      <w:pPr>
        <w:pStyle w:val="Textocomentario"/>
        <w:ind w:left="300"/>
      </w:pPr>
      <w:r>
        <w:t>¿Qué productos similares ofrece la competencia?</w:t>
      </w:r>
    </w:p>
    <w:p w14:paraId="03140F75" w14:textId="77777777" w:rsidR="0051609C" w:rsidRDefault="0051609C" w:rsidP="0051609C">
      <w:pPr>
        <w:pStyle w:val="Textocomentario"/>
        <w:ind w:left="300"/>
      </w:pPr>
      <w:r>
        <w:t>¿Qué estrategia se empleará durante la demostración?</w:t>
      </w:r>
    </w:p>
  </w:comment>
  <w:comment w:id="52" w:author="Diana Lizeth Lozada Díaz" w:date="2024-08-12T11:16:00Z" w:initials="DL">
    <w:p w14:paraId="5F96B077" w14:textId="77777777" w:rsidR="0051609C" w:rsidRDefault="0051609C" w:rsidP="0051609C">
      <w:pPr>
        <w:pStyle w:val="Textocomentario"/>
      </w:pPr>
      <w:r>
        <w:rPr>
          <w:rStyle w:val="Refdecomentario"/>
        </w:rPr>
        <w:annotationRef/>
      </w:r>
      <w:r>
        <w:t>Eliminar la palabra “verdadera”.</w:t>
      </w:r>
      <w:r>
        <w:br/>
      </w:r>
      <w:r>
        <w:br/>
        <w:t>Agregar coma después de la palabra “cliente”.</w:t>
      </w:r>
    </w:p>
  </w:comment>
  <w:comment w:id="53" w:author="Diana Lizeth Lozada Díaz" w:date="2024-08-12T19:59:00Z" w:initials="DL">
    <w:p w14:paraId="01342BED" w14:textId="77777777" w:rsidR="007F45D8" w:rsidRDefault="007F45D8" w:rsidP="007F45D8">
      <w:pPr>
        <w:pStyle w:val="Textocomentario"/>
      </w:pPr>
      <w:r>
        <w:rPr>
          <w:rStyle w:val="Refdecomentario"/>
        </w:rPr>
        <w:annotationRef/>
      </w:r>
      <w:r>
        <w:t>Reemplazar recurso.</w:t>
      </w:r>
    </w:p>
  </w:comment>
  <w:comment w:id="54" w:author="Diana Lizeth Lozada Díaz" w:date="2024-08-12T20:01:00Z" w:initials="DL">
    <w:p w14:paraId="34CE3B50" w14:textId="77777777" w:rsidR="007F45D8" w:rsidRDefault="007F45D8" w:rsidP="007F45D8">
      <w:pPr>
        <w:pStyle w:val="Textocomentario"/>
      </w:pPr>
      <w:r>
        <w:rPr>
          <w:rStyle w:val="Refdecomentario"/>
        </w:rPr>
        <w:annotationRef/>
      </w:r>
      <w:r>
        <w:t>Ajustar textos.</w:t>
      </w:r>
    </w:p>
  </w:comment>
  <w:comment w:id="55" w:author="Diana Lizeth Lozada Díaz" w:date="2024-08-12T20:15:00Z" w:initials="DL">
    <w:p w14:paraId="4571AA96" w14:textId="77777777" w:rsidR="00C21406" w:rsidRDefault="00C21406" w:rsidP="00C21406">
      <w:pPr>
        <w:pStyle w:val="Textocomentario"/>
      </w:pPr>
      <w:r>
        <w:rPr>
          <w:rStyle w:val="Refdecomentario"/>
        </w:rPr>
        <w:annotationRef/>
      </w:r>
      <w:r>
        <w:t>Ajustar texto y reemplazar imagen.</w:t>
      </w:r>
    </w:p>
    <w:p w14:paraId="7577C537" w14:textId="77777777" w:rsidR="00C21406" w:rsidRDefault="00C21406" w:rsidP="00C21406">
      <w:pPr>
        <w:pStyle w:val="Textocomentario"/>
      </w:pPr>
    </w:p>
  </w:comment>
  <w:comment w:id="56" w:author="Diana Lizeth Lozada Díaz" w:date="2024-08-12T21:42:00Z" w:initials="DL">
    <w:p w14:paraId="2D3EC41C" w14:textId="77777777" w:rsidR="003D5A5E" w:rsidRDefault="003D5A5E" w:rsidP="003D5A5E">
      <w:pPr>
        <w:pStyle w:val="Textocomentario"/>
      </w:pPr>
      <w:r>
        <w:rPr>
          <w:rStyle w:val="Refdecomentario"/>
        </w:rPr>
        <w:annotationRef/>
      </w:r>
      <w:hyperlink r:id="rId12" w:anchor="fromView=search&amp;page=2&amp;position=27&amp;uuid=3ae815fb-01d1-4f9e-bcdc-328311d8a3a6" w:history="1">
        <w:r w:rsidRPr="00AE71BB">
          <w:rPr>
            <w:rStyle w:val="Hipervnculo"/>
          </w:rPr>
          <w:t>https://www.freepik.es/foto-gratis/agente-bienes-raices-vista-frontal-tableta_38755301.htm#fromView=search&amp;page=2&amp;position=27&amp;uuid=3ae815fb-01d1-4f9e-bcdc-328311d8a3a6</w:t>
        </w:r>
      </w:hyperlink>
    </w:p>
  </w:comment>
  <w:comment w:id="57" w:author="Diana Lizeth Lozada Díaz" w:date="2024-08-12T21:45:00Z" w:initials="DL">
    <w:p w14:paraId="3EF27D51" w14:textId="77777777" w:rsidR="00810547" w:rsidRDefault="00810547" w:rsidP="00810547">
      <w:pPr>
        <w:pStyle w:val="Textocomentario"/>
      </w:pPr>
      <w:r>
        <w:rPr>
          <w:rStyle w:val="Refdecomentario"/>
        </w:rPr>
        <w:annotationRef/>
      </w:r>
      <w:r>
        <w:t>Ajustar texto.</w:t>
      </w:r>
    </w:p>
  </w:comment>
  <w:comment w:id="58" w:author="Diana Lizeth Lozada Díaz" w:date="2024-08-12T21:46:00Z" w:initials="DL">
    <w:p w14:paraId="6A4A3184" w14:textId="77777777" w:rsidR="00810547" w:rsidRDefault="00810547" w:rsidP="00810547">
      <w:pPr>
        <w:pStyle w:val="Textocomentario"/>
      </w:pPr>
      <w:r>
        <w:rPr>
          <w:rStyle w:val="Refdecomentario"/>
        </w:rPr>
        <w:annotationRef/>
      </w:r>
      <w:r>
        <w:t>Ajustar texto.</w:t>
      </w:r>
    </w:p>
  </w:comment>
  <w:comment w:id="59" w:author="Diana Lizeth Lozada Díaz" w:date="2024-08-12T21:47:00Z" w:initials="DL">
    <w:p w14:paraId="6E657361" w14:textId="77777777" w:rsidR="00DB314E" w:rsidRDefault="00810547" w:rsidP="00DB314E">
      <w:pPr>
        <w:pStyle w:val="Textocomentario"/>
      </w:pPr>
      <w:r>
        <w:rPr>
          <w:rStyle w:val="Refdecomentario"/>
        </w:rPr>
        <w:annotationRef/>
      </w:r>
      <w:r w:rsidR="00DB314E">
        <w:t>Ajustar texto. Colocar llamado a la acción para consultar el video.</w:t>
      </w:r>
    </w:p>
  </w:comment>
  <w:comment w:id="60" w:author="Sandra Paola Morales Paez" w:date="2025-02-10T11:11:00Z" w:initials="SM">
    <w:p w14:paraId="1E8F129E" w14:textId="77777777" w:rsidR="00DB314E" w:rsidRDefault="00DB314E" w:rsidP="00DB314E">
      <w:pPr>
        <w:pStyle w:val="Textocomentario"/>
      </w:pPr>
      <w:r>
        <w:rPr>
          <w:rStyle w:val="Refdecomentario"/>
        </w:rPr>
        <w:annotationRef/>
      </w:r>
      <w:r>
        <w:rPr>
          <w:highlight w:val="cyan"/>
        </w:rPr>
        <w:t xml:space="preserve">Hallazgo 13.       Enlace de Video:  </w:t>
      </w:r>
      <w:hyperlink r:id="rId13" w:history="1">
        <w:r w:rsidRPr="00AE3EF9">
          <w:rPr>
            <w:rStyle w:val="Hipervnculo"/>
            <w:highlight w:val="cyan"/>
          </w:rPr>
          <w:t>https://youtu.be/R7eszJwHBuY</w:t>
        </w:r>
      </w:hyperlink>
    </w:p>
  </w:comment>
  <w:comment w:id="61" w:author="Diana Lizeth Lozada Díaz" w:date="2024-08-12T21:51:00Z" w:initials="DL">
    <w:p w14:paraId="6E2CDE83" w14:textId="4F62378B" w:rsidR="00810547" w:rsidRDefault="00810547" w:rsidP="00810547">
      <w:pPr>
        <w:pStyle w:val="Textocomentario"/>
      </w:pPr>
      <w:r>
        <w:rPr>
          <w:rStyle w:val="Refdecomentario"/>
        </w:rPr>
        <w:annotationRef/>
      </w:r>
      <w:r>
        <w:t>Ajustar texto.</w:t>
      </w:r>
    </w:p>
  </w:comment>
  <w:comment w:id="62" w:author="Diana Lizeth Lozada Díaz" w:date="2024-08-12T21:53:00Z" w:initials="DL">
    <w:p w14:paraId="33019FD7" w14:textId="77777777" w:rsidR="00810547" w:rsidRDefault="00810547" w:rsidP="00810547">
      <w:pPr>
        <w:pStyle w:val="Textocomentario"/>
      </w:pPr>
      <w:r>
        <w:rPr>
          <w:rStyle w:val="Refdecomentario"/>
        </w:rPr>
        <w:annotationRef/>
      </w:r>
      <w:r>
        <w:t>Ajustar.</w:t>
      </w:r>
    </w:p>
  </w:comment>
  <w:comment w:id="63" w:author="Diana Lizeth Lozada Díaz" w:date="2024-08-08T07:37:00Z" w:initials="DL">
    <w:p w14:paraId="587F998C" w14:textId="6F06C83A" w:rsidR="001D5BDA" w:rsidRDefault="001D5BDA" w:rsidP="001D5BDA">
      <w:pPr>
        <w:pStyle w:val="Textocomentario"/>
      </w:pPr>
      <w:r>
        <w:rPr>
          <w:rStyle w:val="Refdecomentario"/>
        </w:rPr>
        <w:annotationRef/>
      </w:r>
      <w:r>
        <w:t xml:space="preserve">Video disponible en: </w:t>
      </w:r>
      <w:hyperlink r:id="rId14" w:history="1">
        <w:r w:rsidRPr="00723895">
          <w:rPr>
            <w:rStyle w:val="Hipervnculo"/>
          </w:rPr>
          <w:t>https://www.youtube.com/watch?v=oxg7wHcdbrY</w:t>
        </w:r>
      </w:hyperlink>
      <w:r>
        <w:br/>
      </w:r>
      <w:r>
        <w:br/>
        <w:t>Ajustar según indicaciones en archivo de videos.</w:t>
      </w:r>
    </w:p>
  </w:comment>
  <w:comment w:id="64" w:author="Diana Lizeth Lozada Díaz" w:date="2024-08-12T21:55:00Z" w:initials="DL">
    <w:p w14:paraId="1EA60874" w14:textId="77777777" w:rsidR="0085015B" w:rsidRDefault="0085015B" w:rsidP="0085015B">
      <w:pPr>
        <w:pStyle w:val="Textocomentario"/>
      </w:pPr>
      <w:r>
        <w:rPr>
          <w:rStyle w:val="Refdecomentario"/>
        </w:rPr>
        <w:annotationRef/>
      </w:r>
      <w:r>
        <w:t>Conservar recurso pero eliminar título de figura pues la imagen es decorativa.</w:t>
      </w:r>
    </w:p>
  </w:comment>
  <w:comment w:id="65" w:author="Diana Lizeth Lozada Díaz" w:date="2024-08-12T21:59:00Z" w:initials="DL">
    <w:p w14:paraId="2CDEA4DD" w14:textId="77777777" w:rsidR="0085015B" w:rsidRDefault="0085015B" w:rsidP="0085015B">
      <w:pPr>
        <w:pStyle w:val="Textocomentario"/>
      </w:pPr>
      <w:r>
        <w:rPr>
          <w:rStyle w:val="Refdecomentario"/>
        </w:rPr>
        <w:annotationRef/>
      </w:r>
      <w:r>
        <w:t>Ajustar textos:</w:t>
      </w:r>
      <w:r>
        <w:br/>
      </w:r>
      <w:r>
        <w:br/>
        <w:t>Si tiene un micrófono inalámbrico, se puede desplazar o caminar por el escenario.</w:t>
      </w:r>
    </w:p>
    <w:p w14:paraId="7467848E" w14:textId="77777777" w:rsidR="0085015B" w:rsidRDefault="0085015B" w:rsidP="0085015B">
      <w:pPr>
        <w:pStyle w:val="Textocomentario"/>
      </w:pPr>
    </w:p>
    <w:p w14:paraId="5AE41621" w14:textId="77777777" w:rsidR="0085015B" w:rsidRDefault="0085015B" w:rsidP="0085015B">
      <w:pPr>
        <w:pStyle w:val="Textocomentario"/>
      </w:pPr>
      <w:r>
        <w:t>Si la presentación es presencial, se sugiere ofrecer un apretón de manos...</w:t>
      </w:r>
    </w:p>
  </w:comment>
  <w:comment w:id="66" w:author="Diana Lizeth Lozada Díaz" w:date="2024-08-12T22:01:00Z" w:initials="DL">
    <w:p w14:paraId="183D4D4C" w14:textId="77777777" w:rsidR="0085015B" w:rsidRDefault="0085015B" w:rsidP="0085015B">
      <w:pPr>
        <w:pStyle w:val="Textocomentario"/>
      </w:pPr>
      <w:r>
        <w:rPr>
          <w:rStyle w:val="Refdecomentario"/>
        </w:rPr>
        <w:annotationRef/>
      </w:r>
      <w:r>
        <w:t>Ajustar textos. Colocar llamado a la acción para ver video.</w:t>
      </w:r>
    </w:p>
  </w:comment>
  <w:comment w:id="67" w:author="Sandra Paola Morales Paez" w:date="2025-02-10T11:20:00Z" w:initials="SM">
    <w:p w14:paraId="7EB966F1" w14:textId="77777777" w:rsidR="003F2C27" w:rsidRDefault="003F2C27" w:rsidP="003F2C27">
      <w:pPr>
        <w:pStyle w:val="Textocomentario"/>
      </w:pPr>
      <w:r>
        <w:rPr>
          <w:rStyle w:val="Refdecomentario"/>
        </w:rPr>
        <w:annotationRef/>
      </w:r>
      <w:r>
        <w:rPr>
          <w:highlight w:val="cyan"/>
        </w:rPr>
        <w:t xml:space="preserve">Enlace articulo propuesto por Diana: </w:t>
      </w:r>
      <w:hyperlink r:id="rId15" w:history="1">
        <w:r w:rsidRPr="00F21D9B">
          <w:rPr>
            <w:rStyle w:val="Hipervnculo"/>
            <w:highlight w:val="cyan"/>
          </w:rPr>
          <w:t>https://www.universia.net/co/actualidad/orientacion-academica/mejores-programas-hacer-presentaciones-como-profesional-1098969.html</w:t>
        </w:r>
      </w:hyperlink>
    </w:p>
  </w:comment>
  <w:comment w:id="68" w:author="Diana Lizeth Lozada Díaz" w:date="2024-07-22T22:31:00Z" w:initials="DL">
    <w:p w14:paraId="25EAED31" w14:textId="515C38C2" w:rsidR="00B70AE9" w:rsidRDefault="00D03C86" w:rsidP="00B70AE9">
      <w:pPr>
        <w:pStyle w:val="Textocomentario"/>
      </w:pPr>
      <w:r>
        <w:rPr>
          <w:rStyle w:val="Refdecomentario"/>
        </w:rPr>
        <w:annotationRef/>
      </w:r>
      <w:r w:rsidR="00B70AE9">
        <w:t>Agregar síntesis independiente en el CF Web. Ajustar como se muestra a continuación.</w:t>
      </w:r>
    </w:p>
  </w:comment>
  <w:comment w:id="69" w:author="Diana Lizeth Lozada Díaz" w:date="2024-07-31T08:14:00Z" w:initials="DL">
    <w:p w14:paraId="2E546BA7" w14:textId="77777777" w:rsidR="00A617CE" w:rsidRDefault="00300F64" w:rsidP="00A617CE">
      <w:pPr>
        <w:pStyle w:val="Textocomentario"/>
      </w:pPr>
      <w:r>
        <w:rPr>
          <w:rStyle w:val="Refdecomentario"/>
        </w:rPr>
        <w:annotationRef/>
      </w:r>
      <w:r w:rsidR="00A617CE">
        <w:t>Texto alternativo:</w:t>
      </w:r>
      <w:r w:rsidR="00A617CE">
        <w:br/>
      </w:r>
      <w:r w:rsidR="00A617CE">
        <w:br/>
        <w:t xml:space="preserve">El esquema presenta de manera general las temáticas que aborda el componente formativo </w:t>
      </w:r>
      <w:r w:rsidR="00A617CE">
        <w:rPr>
          <w:i/>
          <w:iCs/>
        </w:rPr>
        <w:t xml:space="preserve">Merchandising, </w:t>
      </w:r>
      <w:r w:rsidR="00A617CE">
        <w:t xml:space="preserve">demostración y presentación en el punto de ventas, incluyendo conocimientos asociados a las clases y tipos </w:t>
      </w:r>
      <w:r w:rsidR="00A617CE">
        <w:rPr>
          <w:i/>
          <w:iCs/>
        </w:rPr>
        <w:t xml:space="preserve">de merchandising, </w:t>
      </w:r>
      <w:r w:rsidR="00A617CE">
        <w:t xml:space="preserve">exhibición y material P.O.P., demostraciones y presentaciones. </w:t>
      </w:r>
    </w:p>
  </w:comment>
  <w:comment w:id="70" w:author="Diana Lizeth Lozada Díaz" w:date="2024-07-22T22:33:00Z" w:initials="DL">
    <w:p w14:paraId="308184C4" w14:textId="36B91BEC" w:rsidR="00D03C86" w:rsidRDefault="00D03C86" w:rsidP="00D03C86">
      <w:pPr>
        <w:pStyle w:val="Textocomentario"/>
      </w:pPr>
      <w:r>
        <w:rPr>
          <w:rStyle w:val="Refdecomentario"/>
        </w:rPr>
        <w:annotationRef/>
      </w:r>
      <w:r>
        <w:t>Elaborar AD, según formato dispuesto:</w:t>
      </w:r>
      <w:r>
        <w:br/>
      </w:r>
      <w:r>
        <w:br/>
        <w:t>CF2_Actividad_didáctica</w:t>
      </w:r>
    </w:p>
  </w:comment>
  <w:comment w:id="71" w:author="Diana Lizeth Lozada Díaz" w:date="2024-07-22T22:41:00Z" w:initials="DL">
    <w:p w14:paraId="695D886F" w14:textId="77777777" w:rsidR="00D46541" w:rsidRDefault="00D46541" w:rsidP="00D46541">
      <w:pPr>
        <w:pStyle w:val="Textocomentario"/>
      </w:pPr>
      <w:r>
        <w:rPr>
          <w:rStyle w:val="Refdecomentario"/>
        </w:rPr>
        <w:annotationRef/>
      </w:r>
      <w:r>
        <w:t>Ajustar temas del material complementario.</w:t>
      </w:r>
      <w:r>
        <w:br/>
      </w:r>
      <w:r>
        <w:br/>
        <w:t>Enlaces validados.</w:t>
      </w:r>
      <w:r>
        <w:br/>
      </w:r>
      <w:r>
        <w:br/>
        <w:t>Tener en cuenta que los aprendices acceden a la biblioteca SENA con sus datos.</w:t>
      </w:r>
    </w:p>
  </w:comment>
  <w:comment w:id="72" w:author="Carolina Jiménez Suescún" w:date="2024-11-26T01:11:00Z" w:initials="CS">
    <w:p w14:paraId="53EC7F17" w14:textId="6B618C21" w:rsidR="00000000" w:rsidRDefault="00000000">
      <w:r>
        <w:annotationRef/>
      </w:r>
      <w:r w:rsidRPr="6864B9A3">
        <w:t xml:space="preserve">eliminar </w:t>
      </w:r>
      <w:r w:rsidRPr="6864B9A3">
        <w:t>material</w:t>
      </w:r>
    </w:p>
  </w:comment>
  <w:comment w:id="73" w:author="Diana Lizeth Lozada Díaz" w:date="2024-07-22T23:07:00Z" w:initials="DL">
    <w:p w14:paraId="0B6852C5" w14:textId="68E177E4" w:rsidR="007B7AB4" w:rsidRDefault="007B7AB4" w:rsidP="007B7AB4">
      <w:pPr>
        <w:pStyle w:val="Textocomentario"/>
      </w:pPr>
      <w:r>
        <w:rPr>
          <w:rStyle w:val="Refdecomentario"/>
        </w:rPr>
        <w:annotationRef/>
      </w:r>
      <w:r>
        <w:t>Actualizar referencias en CF Web.</w:t>
      </w:r>
    </w:p>
  </w:comment>
  <w:comment w:id="74" w:author="Diana Lizeth Lozada Díaz" w:date="2024-07-31T08:02:00Z" w:initials="DL">
    <w:p w14:paraId="081624BE" w14:textId="77777777" w:rsidR="00E3525A" w:rsidRDefault="00E3525A" w:rsidP="00E3525A">
      <w:pPr>
        <w:pStyle w:val="Textocomentario"/>
      </w:pPr>
      <w:r>
        <w:rPr>
          <w:rStyle w:val="Refdecomentario"/>
        </w:rPr>
        <w:annotationRef/>
      </w:r>
      <w:r>
        <w:t>Las referencias y enlaces han sido validados y funcionan correctamente.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F710F5E" w15:done="0"/>
  <w15:commentEx w15:paraId="30356892" w15:paraIdParent="3F710F5E" w15:done="0"/>
  <w15:commentEx w15:paraId="70468411" w15:done="0"/>
  <w15:commentEx w15:paraId="24B073DE" w15:done="0"/>
  <w15:commentEx w15:paraId="6805E177" w15:done="0"/>
  <w15:commentEx w15:paraId="5A37A5D9" w15:paraIdParent="6805E177" w15:done="0"/>
  <w15:commentEx w15:paraId="38AECFDA" w15:done="0"/>
  <w15:commentEx w15:paraId="6800B9AC" w15:done="0"/>
  <w15:commentEx w15:paraId="1A47C139" w15:done="0"/>
  <w15:commentEx w15:paraId="645CAA8F" w15:done="0"/>
  <w15:commentEx w15:paraId="7E180469" w15:done="0"/>
  <w15:commentEx w15:paraId="40842C7C" w15:done="0"/>
  <w15:commentEx w15:paraId="2642AEE1" w15:done="0"/>
  <w15:commentEx w15:paraId="2572254D" w15:done="0"/>
  <w15:commentEx w15:paraId="4CE6BD42" w15:done="0"/>
  <w15:commentEx w15:paraId="75C903D7" w15:done="0"/>
  <w15:commentEx w15:paraId="1034C10B" w15:done="0"/>
  <w15:commentEx w15:paraId="0A3AAD33" w15:done="0"/>
  <w15:commentEx w15:paraId="6892C049" w15:done="0"/>
  <w15:commentEx w15:paraId="4A48B6F0" w15:done="0"/>
  <w15:commentEx w15:paraId="2FDD572B" w15:done="0"/>
  <w15:commentEx w15:paraId="7FB8CBC6" w15:done="0"/>
  <w15:commentEx w15:paraId="31FD14AB" w15:done="0"/>
  <w15:commentEx w15:paraId="42125542" w15:done="0"/>
  <w15:commentEx w15:paraId="191C323E" w15:done="0"/>
  <w15:commentEx w15:paraId="6C149458" w15:done="0"/>
  <w15:commentEx w15:paraId="755A3565" w15:done="0"/>
  <w15:commentEx w15:paraId="71D937B6" w15:done="0"/>
  <w15:commentEx w15:paraId="41CA6337" w15:done="0"/>
  <w15:commentEx w15:paraId="5AC23173" w15:paraIdParent="41CA6337" w15:done="0"/>
  <w15:commentEx w15:paraId="7927FEC2" w15:done="0"/>
  <w15:commentEx w15:paraId="6D4459D5" w15:done="0"/>
  <w15:commentEx w15:paraId="3BB9D394" w15:done="0"/>
  <w15:commentEx w15:paraId="63A5F862" w15:done="0"/>
  <w15:commentEx w15:paraId="754AE4FE" w15:done="0"/>
  <w15:commentEx w15:paraId="5B92C38D" w15:done="0"/>
  <w15:commentEx w15:paraId="0527D918" w15:done="0"/>
  <w15:commentEx w15:paraId="38C1A5B5" w15:done="0"/>
  <w15:commentEx w15:paraId="39DC12AA" w15:done="0"/>
  <w15:commentEx w15:paraId="13D42CFE" w15:done="0"/>
  <w15:commentEx w15:paraId="59123D0F" w15:done="0"/>
  <w15:commentEx w15:paraId="32783616" w15:done="0"/>
  <w15:commentEx w15:paraId="2279FC70" w15:done="0"/>
  <w15:commentEx w15:paraId="0701F2FF" w15:done="0"/>
  <w15:commentEx w15:paraId="7AF926A4" w15:done="0"/>
  <w15:commentEx w15:paraId="0976C875" w15:done="0"/>
  <w15:commentEx w15:paraId="66EADC8C" w15:done="0"/>
  <w15:commentEx w15:paraId="29EEBDAA" w15:done="0"/>
  <w15:commentEx w15:paraId="47DE1D9B" w15:done="0"/>
  <w15:commentEx w15:paraId="6C15A447" w15:done="0"/>
  <w15:commentEx w15:paraId="03140F75" w15:done="0"/>
  <w15:commentEx w15:paraId="5F96B077" w15:done="0"/>
  <w15:commentEx w15:paraId="01342BED" w15:done="0"/>
  <w15:commentEx w15:paraId="34CE3B50" w15:done="0"/>
  <w15:commentEx w15:paraId="7577C537" w15:done="0"/>
  <w15:commentEx w15:paraId="2D3EC41C" w15:paraIdParent="7577C537" w15:done="0"/>
  <w15:commentEx w15:paraId="3EF27D51" w15:done="0"/>
  <w15:commentEx w15:paraId="6A4A3184" w15:done="0"/>
  <w15:commentEx w15:paraId="6E657361" w15:done="0"/>
  <w15:commentEx w15:paraId="1E8F129E" w15:paraIdParent="6E657361" w15:done="0"/>
  <w15:commentEx w15:paraId="6E2CDE83" w15:done="0"/>
  <w15:commentEx w15:paraId="33019FD7" w15:done="0"/>
  <w15:commentEx w15:paraId="587F998C" w15:done="0"/>
  <w15:commentEx w15:paraId="1EA60874" w15:done="0"/>
  <w15:commentEx w15:paraId="5AE41621" w15:done="0"/>
  <w15:commentEx w15:paraId="183D4D4C" w15:done="0"/>
  <w15:commentEx w15:paraId="7EB966F1" w15:done="0"/>
  <w15:commentEx w15:paraId="25EAED31" w15:done="0"/>
  <w15:commentEx w15:paraId="2E546BA7" w15:done="0"/>
  <w15:commentEx w15:paraId="308184C4" w15:done="0"/>
  <w15:commentEx w15:paraId="695D886F" w15:done="0"/>
  <w15:commentEx w15:paraId="53EC7F17" w15:done="0"/>
  <w15:commentEx w15:paraId="0B6852C5" w15:done="0"/>
  <w15:commentEx w15:paraId="081624BE" w15:paraIdParent="0B6852C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AF4D95E" w16cex:dateUtc="2024-08-07T23:01:00Z"/>
  <w16cex:commentExtensible w16cex:durableId="157D1FF4" w16cex:dateUtc="2024-08-07T23:02:00Z"/>
  <w16cex:commentExtensible w16cex:durableId="1D5C8605" w16cex:dateUtc="2024-07-31T15:42:00Z"/>
  <w16cex:commentExtensible w16cex:durableId="0D2D5E80" w16cex:dateUtc="2024-07-31T13:44:00Z"/>
  <w16cex:commentExtensible w16cex:durableId="5D687AE4" w16cex:dateUtc="2024-07-31T13:45:00Z"/>
  <w16cex:commentExtensible w16cex:durableId="671033FB" w16cex:dateUtc="2024-08-03T03:19:00Z"/>
  <w16cex:commentExtensible w16cex:durableId="7AED733A" w16cex:dateUtc="2024-08-08T01:39:00Z"/>
  <w16cex:commentExtensible w16cex:durableId="014AC914" w16cex:dateUtc="2024-08-08T01:40:00Z"/>
  <w16cex:commentExtensible w16cex:durableId="508D50B7" w16cex:dateUtc="2024-08-08T01:56:00Z"/>
  <w16cex:commentExtensible w16cex:durableId="2386289A" w16cex:dateUtc="2024-08-08T01:57:00Z"/>
  <w16cex:commentExtensible w16cex:durableId="5AD06C4E" w16cex:dateUtc="2024-08-08T02:01:00Z"/>
  <w16cex:commentExtensible w16cex:durableId="5D2AC073" w16cex:dateUtc="2024-08-08T02:07:00Z"/>
  <w16cex:commentExtensible w16cex:durableId="7F6D00B7" w16cex:dateUtc="2024-08-08T02:07:00Z"/>
  <w16cex:commentExtensible w16cex:durableId="182E6245" w16cex:dateUtc="2024-08-08T02:10:00Z"/>
  <w16cex:commentExtensible w16cex:durableId="28C6EA75" w16cex:dateUtc="2024-08-08T02:10:00Z"/>
  <w16cex:commentExtensible w16cex:durableId="5F79192D" w16cex:dateUtc="2024-08-08T02:51:00Z"/>
  <w16cex:commentExtensible w16cex:durableId="2EF7220E" w16cex:dateUtc="2024-08-08T03:53:00Z"/>
  <w16cex:commentExtensible w16cex:durableId="0CF3209F" w16cex:dateUtc="2024-08-08T04:07:00Z"/>
  <w16cex:commentExtensible w16cex:durableId="7F5E9F14" w16cex:dateUtc="2024-08-08T04:06:00Z"/>
  <w16cex:commentExtensible w16cex:durableId="3E73AEF9" w16cex:dateUtc="2024-08-08T13:21:00Z"/>
  <w16cex:commentExtensible w16cex:durableId="2C402A32" w16cex:dateUtc="2024-08-08T04:09:00Z"/>
  <w16cex:commentExtensible w16cex:durableId="24D419BE" w16cex:dateUtc="2024-08-08T14:08:00Z"/>
  <w16cex:commentExtensible w16cex:durableId="579A18BB" w16cex:dateUtc="2024-08-08T14:47:00Z"/>
  <w16cex:commentExtensible w16cex:durableId="548B0AA6" w16cex:dateUtc="2024-08-08T14:47:00Z"/>
  <w16cex:commentExtensible w16cex:durableId="2E747193" w16cex:dateUtc="2024-08-08T15:10:00Z"/>
  <w16cex:commentExtensible w16cex:durableId="611CBD47" w16cex:dateUtc="2024-08-08T15:11:00Z"/>
  <w16cex:commentExtensible w16cex:durableId="49751791" w16cex:dateUtc="2024-08-08T15:16:00Z"/>
  <w16cex:commentExtensible w16cex:durableId="57B7892D" w16cex:dateUtc="2024-08-08T15:33:00Z"/>
  <w16cex:commentExtensible w16cex:durableId="2C5FE35A" w16cex:dateUtc="2024-08-08T16:03:00Z"/>
  <w16cex:commentExtensible w16cex:durableId="751BBE1B" w16cex:dateUtc="2024-08-08T16:04:00Z"/>
  <w16cex:commentExtensible w16cex:durableId="330E9DE7" w16cex:dateUtc="2024-08-08T16:51:00Z"/>
  <w16cex:commentExtensible w16cex:durableId="64EF3A87" w16cex:dateUtc="2024-08-08T13:08:00Z"/>
  <w16cex:commentExtensible w16cex:durableId="264500BB" w16cex:dateUtc="2024-08-08T17:48:00Z"/>
  <w16cex:commentExtensible w16cex:durableId="2B8257D3" w16cex:dateUtc="2024-08-08T18:12:00Z"/>
  <w16cex:commentExtensible w16cex:durableId="28A068E5" w16cex:dateUtc="2024-08-08T18:20:00Z"/>
  <w16cex:commentExtensible w16cex:durableId="04813E7F" w16cex:dateUtc="2024-08-08T18:29:00Z"/>
  <w16cex:commentExtensible w16cex:durableId="5F159A34" w16cex:dateUtc="2024-08-08T18:57:00Z"/>
  <w16cex:commentExtensible w16cex:durableId="18F0012D" w16cex:dateUtc="2024-08-09T20:33:00Z"/>
  <w16cex:commentExtensible w16cex:durableId="1BE28150" w16cex:dateUtc="2024-08-12T02:12:00Z"/>
  <w16cex:commentExtensible w16cex:durableId="2850C7E3" w16cex:dateUtc="2024-08-12T02:16:00Z"/>
  <w16cex:commentExtensible w16cex:durableId="3EC3E800" w16cex:dateUtc="2024-08-12T02:17:00Z"/>
  <w16cex:commentExtensible w16cex:durableId="2AF0FBAC" w16cex:dateUtc="2024-08-12T02:18:00Z"/>
  <w16cex:commentExtensible w16cex:durableId="26CA4A79" w16cex:dateUtc="2024-08-12T02:20:00Z"/>
  <w16cex:commentExtensible w16cex:durableId="00BCE8A9" w16cex:dateUtc="2024-08-12T02:21:00Z"/>
  <w16cex:commentExtensible w16cex:durableId="4319CB98" w16cex:dateUtc="2024-08-12T12:20:00Z"/>
  <w16cex:commentExtensible w16cex:durableId="274517A0" w16cex:dateUtc="2024-08-12T13:42:00Z"/>
  <w16cex:commentExtensible w16cex:durableId="727109E2" w16cex:dateUtc="2024-08-12T15:51:00Z"/>
  <w16cex:commentExtensible w16cex:durableId="304E418B" w16cex:dateUtc="2024-08-12T14:54:00Z"/>
  <w16cex:commentExtensible w16cex:durableId="45CAB8BD" w16cex:dateUtc="2024-08-12T15:51:00Z"/>
  <w16cex:commentExtensible w16cex:durableId="73ADD41A" w16cex:dateUtc="2024-08-12T16:11:00Z"/>
  <w16cex:commentExtensible w16cex:durableId="015729C9" w16cex:dateUtc="2024-08-12T16:16:00Z"/>
  <w16cex:commentExtensible w16cex:durableId="28977C50" w16cex:dateUtc="2024-08-13T00:59:00Z"/>
  <w16cex:commentExtensible w16cex:durableId="4BC1B05E" w16cex:dateUtc="2024-08-13T01:01:00Z"/>
  <w16cex:commentExtensible w16cex:durableId="55C7C984" w16cex:dateUtc="2024-08-13T01:15:00Z"/>
  <w16cex:commentExtensible w16cex:durableId="51E66583" w16cex:dateUtc="2024-08-13T02:42:00Z"/>
  <w16cex:commentExtensible w16cex:durableId="1AF5172B" w16cex:dateUtc="2024-08-13T02:45:00Z"/>
  <w16cex:commentExtensible w16cex:durableId="7C7B2D2B" w16cex:dateUtc="2024-08-13T02:46:00Z"/>
  <w16cex:commentExtensible w16cex:durableId="43F038D8" w16cex:dateUtc="2024-08-13T02:47:00Z"/>
  <w16cex:commentExtensible w16cex:durableId="14A4B545" w16cex:dateUtc="2025-02-10T16:11:00Z"/>
  <w16cex:commentExtensible w16cex:durableId="4204E919" w16cex:dateUtc="2024-08-13T02:51:00Z"/>
  <w16cex:commentExtensible w16cex:durableId="6E6901D5" w16cex:dateUtc="2024-08-13T02:53:00Z"/>
  <w16cex:commentExtensible w16cex:durableId="2F90E30E" w16cex:dateUtc="2024-08-08T12:37:00Z"/>
  <w16cex:commentExtensible w16cex:durableId="5CA2E1B3" w16cex:dateUtc="2024-08-13T02:55:00Z"/>
  <w16cex:commentExtensible w16cex:durableId="29DBCACF" w16cex:dateUtc="2024-08-13T02:59:00Z"/>
  <w16cex:commentExtensible w16cex:durableId="1954D6B8" w16cex:dateUtc="2024-08-13T03:01:00Z"/>
  <w16cex:commentExtensible w16cex:durableId="4C3FACDE" w16cex:dateUtc="2025-02-10T16:20:00Z"/>
  <w16cex:commentExtensible w16cex:durableId="35D24C2E" w16cex:dateUtc="2024-07-23T03:31:00Z"/>
  <w16cex:commentExtensible w16cex:durableId="22C2729E" w16cex:dateUtc="2024-07-31T13:14:00Z"/>
  <w16cex:commentExtensible w16cex:durableId="3A19DE7A" w16cex:dateUtc="2024-07-23T03:33:00Z"/>
  <w16cex:commentExtensible w16cex:durableId="3D634F87" w16cex:dateUtc="2024-07-23T03:41:00Z"/>
  <w16cex:commentExtensible w16cex:durableId="6AE7B2B3" w16cex:dateUtc="2024-11-26T06:11:00Z"/>
  <w16cex:commentExtensible w16cex:durableId="3C7A45BC" w16cex:dateUtc="2024-07-23T04:07:00Z"/>
  <w16cex:commentExtensible w16cex:durableId="05B91545" w16cex:dateUtc="2024-07-31T13: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F710F5E" w16cid:durableId="0AF4D95E"/>
  <w16cid:commentId w16cid:paraId="30356892" w16cid:durableId="157D1FF4"/>
  <w16cid:commentId w16cid:paraId="70468411" w16cid:durableId="1D5C8605"/>
  <w16cid:commentId w16cid:paraId="24B073DE" w16cid:durableId="0D2D5E80"/>
  <w16cid:commentId w16cid:paraId="6805E177" w16cid:durableId="5D687AE4"/>
  <w16cid:commentId w16cid:paraId="5A37A5D9" w16cid:durableId="671033FB"/>
  <w16cid:commentId w16cid:paraId="38AECFDA" w16cid:durableId="7AED733A"/>
  <w16cid:commentId w16cid:paraId="6800B9AC" w16cid:durableId="014AC914"/>
  <w16cid:commentId w16cid:paraId="1A47C139" w16cid:durableId="508D50B7"/>
  <w16cid:commentId w16cid:paraId="645CAA8F" w16cid:durableId="2386289A"/>
  <w16cid:commentId w16cid:paraId="7E180469" w16cid:durableId="5AD06C4E"/>
  <w16cid:commentId w16cid:paraId="40842C7C" w16cid:durableId="5D2AC073"/>
  <w16cid:commentId w16cid:paraId="2642AEE1" w16cid:durableId="7F6D00B7"/>
  <w16cid:commentId w16cid:paraId="2572254D" w16cid:durableId="182E6245"/>
  <w16cid:commentId w16cid:paraId="4CE6BD42" w16cid:durableId="28C6EA75"/>
  <w16cid:commentId w16cid:paraId="75C903D7" w16cid:durableId="5F79192D"/>
  <w16cid:commentId w16cid:paraId="1034C10B" w16cid:durableId="2EF7220E"/>
  <w16cid:commentId w16cid:paraId="0A3AAD33" w16cid:durableId="0CF3209F"/>
  <w16cid:commentId w16cid:paraId="6892C049" w16cid:durableId="7F5E9F14"/>
  <w16cid:commentId w16cid:paraId="4A48B6F0" w16cid:durableId="3E73AEF9"/>
  <w16cid:commentId w16cid:paraId="2FDD572B" w16cid:durableId="2C402A32"/>
  <w16cid:commentId w16cid:paraId="7FB8CBC6" w16cid:durableId="24D419BE"/>
  <w16cid:commentId w16cid:paraId="31FD14AB" w16cid:durableId="579A18BB"/>
  <w16cid:commentId w16cid:paraId="42125542" w16cid:durableId="548B0AA6"/>
  <w16cid:commentId w16cid:paraId="191C323E" w16cid:durableId="2E747193"/>
  <w16cid:commentId w16cid:paraId="6C149458" w16cid:durableId="611CBD47"/>
  <w16cid:commentId w16cid:paraId="755A3565" w16cid:durableId="49751791"/>
  <w16cid:commentId w16cid:paraId="71D937B6" w16cid:durableId="57B7892D"/>
  <w16cid:commentId w16cid:paraId="41CA6337" w16cid:durableId="04A98D56"/>
  <w16cid:commentId w16cid:paraId="5AC23173" w16cid:durableId="2C5FE35A"/>
  <w16cid:commentId w16cid:paraId="7927FEC2" w16cid:durableId="751BBE1B"/>
  <w16cid:commentId w16cid:paraId="6D4459D5" w16cid:durableId="330E9DE7"/>
  <w16cid:commentId w16cid:paraId="3BB9D394" w16cid:durableId="64EF3A87"/>
  <w16cid:commentId w16cid:paraId="63A5F862" w16cid:durableId="264500BB"/>
  <w16cid:commentId w16cid:paraId="754AE4FE" w16cid:durableId="2B8257D3"/>
  <w16cid:commentId w16cid:paraId="5B92C38D" w16cid:durableId="28A068E5"/>
  <w16cid:commentId w16cid:paraId="0527D918" w16cid:durableId="04813E7F"/>
  <w16cid:commentId w16cid:paraId="38C1A5B5" w16cid:durableId="5F159A34"/>
  <w16cid:commentId w16cid:paraId="39DC12AA" w16cid:durableId="18F0012D"/>
  <w16cid:commentId w16cid:paraId="13D42CFE" w16cid:durableId="1BE28150"/>
  <w16cid:commentId w16cid:paraId="59123D0F" w16cid:durableId="2850C7E3"/>
  <w16cid:commentId w16cid:paraId="32783616" w16cid:durableId="3EC3E800"/>
  <w16cid:commentId w16cid:paraId="2279FC70" w16cid:durableId="2AF0FBAC"/>
  <w16cid:commentId w16cid:paraId="0701F2FF" w16cid:durableId="26CA4A79"/>
  <w16cid:commentId w16cid:paraId="7AF926A4" w16cid:durableId="00BCE8A9"/>
  <w16cid:commentId w16cid:paraId="0976C875" w16cid:durableId="4319CB98"/>
  <w16cid:commentId w16cid:paraId="66EADC8C" w16cid:durableId="274517A0"/>
  <w16cid:commentId w16cid:paraId="29EEBDAA" w16cid:durableId="727109E2"/>
  <w16cid:commentId w16cid:paraId="47DE1D9B" w16cid:durableId="304E418B"/>
  <w16cid:commentId w16cid:paraId="6C15A447" w16cid:durableId="45CAB8BD"/>
  <w16cid:commentId w16cid:paraId="03140F75" w16cid:durableId="73ADD41A"/>
  <w16cid:commentId w16cid:paraId="5F96B077" w16cid:durableId="015729C9"/>
  <w16cid:commentId w16cid:paraId="01342BED" w16cid:durableId="28977C50"/>
  <w16cid:commentId w16cid:paraId="34CE3B50" w16cid:durableId="4BC1B05E"/>
  <w16cid:commentId w16cid:paraId="7577C537" w16cid:durableId="55C7C984"/>
  <w16cid:commentId w16cid:paraId="2D3EC41C" w16cid:durableId="51E66583"/>
  <w16cid:commentId w16cid:paraId="3EF27D51" w16cid:durableId="1AF5172B"/>
  <w16cid:commentId w16cid:paraId="6A4A3184" w16cid:durableId="7C7B2D2B"/>
  <w16cid:commentId w16cid:paraId="6E657361" w16cid:durableId="43F038D8"/>
  <w16cid:commentId w16cid:paraId="1E8F129E" w16cid:durableId="14A4B545"/>
  <w16cid:commentId w16cid:paraId="6E2CDE83" w16cid:durableId="4204E919"/>
  <w16cid:commentId w16cid:paraId="33019FD7" w16cid:durableId="6E6901D5"/>
  <w16cid:commentId w16cid:paraId="587F998C" w16cid:durableId="2F90E30E"/>
  <w16cid:commentId w16cid:paraId="1EA60874" w16cid:durableId="5CA2E1B3"/>
  <w16cid:commentId w16cid:paraId="5AE41621" w16cid:durableId="29DBCACF"/>
  <w16cid:commentId w16cid:paraId="183D4D4C" w16cid:durableId="1954D6B8"/>
  <w16cid:commentId w16cid:paraId="7EB966F1" w16cid:durableId="4C3FACDE"/>
  <w16cid:commentId w16cid:paraId="25EAED31" w16cid:durableId="35D24C2E"/>
  <w16cid:commentId w16cid:paraId="2E546BA7" w16cid:durableId="22C2729E"/>
  <w16cid:commentId w16cid:paraId="308184C4" w16cid:durableId="3A19DE7A"/>
  <w16cid:commentId w16cid:paraId="695D886F" w16cid:durableId="3D634F87"/>
  <w16cid:commentId w16cid:paraId="53EC7F17" w16cid:durableId="6AE7B2B3"/>
  <w16cid:commentId w16cid:paraId="0B6852C5" w16cid:durableId="3C7A45BC"/>
  <w16cid:commentId w16cid:paraId="081624BE" w16cid:durableId="05B9154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CB99EE" w14:textId="77777777" w:rsidR="00226AB5" w:rsidRDefault="00226AB5">
      <w:pPr>
        <w:spacing w:line="240" w:lineRule="auto"/>
      </w:pPr>
      <w:r>
        <w:separator/>
      </w:r>
    </w:p>
  </w:endnote>
  <w:endnote w:type="continuationSeparator" w:id="0">
    <w:p w14:paraId="18B0ACB6" w14:textId="77777777" w:rsidR="00226AB5" w:rsidRDefault="00226A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A10E22"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2FA7E414" w14:textId="77777777" w:rsidR="0059034F" w:rsidRDefault="0059034F">
    <w:pPr>
      <w:spacing w:line="240" w:lineRule="auto"/>
      <w:ind w:left="-2" w:hanging="2"/>
      <w:jc w:val="right"/>
      <w:rPr>
        <w:rFonts w:ascii="Times New Roman" w:eastAsia="Times New Roman" w:hAnsi="Times New Roman" w:cs="Times New Roman"/>
        <w:sz w:val="24"/>
        <w:szCs w:val="24"/>
      </w:rPr>
    </w:pPr>
  </w:p>
  <w:p w14:paraId="56E58FCE" w14:textId="77777777" w:rsidR="0059034F" w:rsidRDefault="0059034F">
    <w:pPr>
      <w:spacing w:line="240" w:lineRule="auto"/>
      <w:rPr>
        <w:rFonts w:ascii="Times New Roman" w:eastAsia="Times New Roman" w:hAnsi="Times New Roman" w:cs="Times New Roman"/>
        <w:sz w:val="24"/>
        <w:szCs w:val="24"/>
      </w:rPr>
    </w:pPr>
  </w:p>
  <w:p w14:paraId="3FCAC90C"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618FAAD2"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43DC37" w14:textId="77777777" w:rsidR="00226AB5" w:rsidRDefault="00226AB5">
      <w:pPr>
        <w:spacing w:line="240" w:lineRule="auto"/>
      </w:pPr>
      <w:r>
        <w:separator/>
      </w:r>
    </w:p>
  </w:footnote>
  <w:footnote w:type="continuationSeparator" w:id="0">
    <w:p w14:paraId="211DD0FC" w14:textId="77777777" w:rsidR="00226AB5" w:rsidRDefault="00226AB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AA1108" w14:textId="1298DADB" w:rsidR="0059034F" w:rsidRDefault="00CF4BC1">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232667443" name="Imagen 2326674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14:paraId="535C3E2A" w14:textId="77777777" w:rsidR="0059034F" w:rsidRDefault="0059034F">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66971"/>
    <w:multiLevelType w:val="multilevel"/>
    <w:tmpl w:val="3FD07A1C"/>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1BF18C6"/>
    <w:multiLevelType w:val="multilevel"/>
    <w:tmpl w:val="3BA203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65817B0"/>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6B90BC7"/>
    <w:multiLevelType w:val="hybridMultilevel"/>
    <w:tmpl w:val="13E48D62"/>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4" w15:restartNumberingAfterBreak="0">
    <w:nsid w:val="0B875A39"/>
    <w:multiLevelType w:val="multilevel"/>
    <w:tmpl w:val="F6BE9E0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0D2D315C"/>
    <w:multiLevelType w:val="hybridMultilevel"/>
    <w:tmpl w:val="AB985E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DC15FA4"/>
    <w:multiLevelType w:val="multilevel"/>
    <w:tmpl w:val="D36C6DB6"/>
    <w:lvl w:ilvl="0">
      <w:start w:val="1"/>
      <w:numFmt w:val="bullet"/>
      <w:lvlText w:val="●"/>
      <w:lvlJc w:val="left"/>
      <w:pPr>
        <w:ind w:left="644" w:hanging="358"/>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0E6F69FD"/>
    <w:multiLevelType w:val="multilevel"/>
    <w:tmpl w:val="86003D7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0F1E35CD"/>
    <w:multiLevelType w:val="multilevel"/>
    <w:tmpl w:val="F6BE9E0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0F4E4ADF"/>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0720575"/>
    <w:multiLevelType w:val="multilevel"/>
    <w:tmpl w:val="FFFFFFFF"/>
    <w:lvl w:ilvl="0">
      <w:start w:val="1"/>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10E54250"/>
    <w:multiLevelType w:val="hybridMultilevel"/>
    <w:tmpl w:val="68422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F82D3A"/>
    <w:multiLevelType w:val="hybridMultilevel"/>
    <w:tmpl w:val="80D63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2844E7"/>
    <w:multiLevelType w:val="hybridMultilevel"/>
    <w:tmpl w:val="150823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6237646"/>
    <w:multiLevelType w:val="multilevel"/>
    <w:tmpl w:val="34AE783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1A9D329B"/>
    <w:multiLevelType w:val="multilevel"/>
    <w:tmpl w:val="65362D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1AC10150"/>
    <w:multiLevelType w:val="multilevel"/>
    <w:tmpl w:val="FFFFFFFF"/>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7" w15:restartNumberingAfterBreak="0">
    <w:nsid w:val="1B1C406F"/>
    <w:multiLevelType w:val="multilevel"/>
    <w:tmpl w:val="4B8238CA"/>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1C856053"/>
    <w:multiLevelType w:val="multilevel"/>
    <w:tmpl w:val="1F0465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1C9F36DD"/>
    <w:multiLevelType w:val="hybridMultilevel"/>
    <w:tmpl w:val="E44E002C"/>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20" w15:restartNumberingAfterBreak="0">
    <w:nsid w:val="23B76ACB"/>
    <w:multiLevelType w:val="multilevel"/>
    <w:tmpl w:val="90B85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6787CFF"/>
    <w:multiLevelType w:val="multilevel"/>
    <w:tmpl w:val="FFFFFFFF"/>
    <w:lvl w:ilvl="0">
      <w:start w:val="1"/>
      <w:numFmt w:val="decimal"/>
      <w:lvlText w:val="%1."/>
      <w:lvlJc w:val="left"/>
      <w:pPr>
        <w:ind w:left="720" w:hanging="72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2" w15:restartNumberingAfterBreak="0">
    <w:nsid w:val="27EF344F"/>
    <w:multiLevelType w:val="multilevel"/>
    <w:tmpl w:val="FFFFFFFF"/>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292661BF"/>
    <w:multiLevelType w:val="multilevel"/>
    <w:tmpl w:val="4BF69A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2CA15E24"/>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2CFB64C0"/>
    <w:multiLevelType w:val="multilevel"/>
    <w:tmpl w:val="E90405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2D1702CB"/>
    <w:multiLevelType w:val="hybridMultilevel"/>
    <w:tmpl w:val="BD063F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2D304A5C"/>
    <w:multiLevelType w:val="multilevel"/>
    <w:tmpl w:val="F6BE9E0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8" w15:restartNumberingAfterBreak="0">
    <w:nsid w:val="2FED6160"/>
    <w:multiLevelType w:val="hybridMultilevel"/>
    <w:tmpl w:val="E44CC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1F82A35"/>
    <w:multiLevelType w:val="hybridMultilevel"/>
    <w:tmpl w:val="DADCD9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323E4110"/>
    <w:multiLevelType w:val="hybridMultilevel"/>
    <w:tmpl w:val="862A59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337C50D8"/>
    <w:multiLevelType w:val="multilevel"/>
    <w:tmpl w:val="43E416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3C1E7BC3"/>
    <w:multiLevelType w:val="multilevel"/>
    <w:tmpl w:val="F6BE9E0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3D367DC0"/>
    <w:multiLevelType w:val="multilevel"/>
    <w:tmpl w:val="F6BE9E0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3F212331"/>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41A816DB"/>
    <w:multiLevelType w:val="multilevel"/>
    <w:tmpl w:val="F6BE9E0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6" w15:restartNumberingAfterBreak="0">
    <w:nsid w:val="41C30EB4"/>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42527375"/>
    <w:multiLevelType w:val="hybridMultilevel"/>
    <w:tmpl w:val="66A65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2EC1629"/>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459B1A7F"/>
    <w:multiLevelType w:val="hybridMultilevel"/>
    <w:tmpl w:val="6E345E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47683178"/>
    <w:multiLevelType w:val="hybridMultilevel"/>
    <w:tmpl w:val="1ED41136"/>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41" w15:restartNumberingAfterBreak="0">
    <w:nsid w:val="47CC179D"/>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492B4135"/>
    <w:multiLevelType w:val="hybridMultilevel"/>
    <w:tmpl w:val="7BD62A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4F291400"/>
    <w:multiLevelType w:val="multilevel"/>
    <w:tmpl w:val="F6BE9E0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4" w15:restartNumberingAfterBreak="0">
    <w:nsid w:val="4FB17583"/>
    <w:multiLevelType w:val="multilevel"/>
    <w:tmpl w:val="FE06BE2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507D0F36"/>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519636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55CB0C88"/>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57D54FC6"/>
    <w:multiLevelType w:val="hybridMultilevel"/>
    <w:tmpl w:val="3B6AD7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58784E5B"/>
    <w:multiLevelType w:val="hybridMultilevel"/>
    <w:tmpl w:val="9178191E"/>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50" w15:restartNumberingAfterBreak="0">
    <w:nsid w:val="599A2EDD"/>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5AC0327E"/>
    <w:multiLevelType w:val="multilevel"/>
    <w:tmpl w:val="76449734"/>
    <w:lvl w:ilvl="0">
      <w:start w:val="1"/>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5C167F9C"/>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3" w15:restartNumberingAfterBreak="0">
    <w:nsid w:val="5C474F21"/>
    <w:multiLevelType w:val="multilevel"/>
    <w:tmpl w:val="F6BE9E0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4" w15:restartNumberingAfterBreak="0">
    <w:nsid w:val="5C631640"/>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64A8557E"/>
    <w:multiLevelType w:val="multilevel"/>
    <w:tmpl w:val="FFFFFFFF"/>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6" w15:restartNumberingAfterBreak="0">
    <w:nsid w:val="667676C7"/>
    <w:multiLevelType w:val="multilevel"/>
    <w:tmpl w:val="1F8821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669B12C6"/>
    <w:multiLevelType w:val="multilevel"/>
    <w:tmpl w:val="C372A71A"/>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8" w15:restartNumberingAfterBreak="0">
    <w:nsid w:val="67BB363F"/>
    <w:multiLevelType w:val="hybridMultilevel"/>
    <w:tmpl w:val="D17E4C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15:restartNumberingAfterBreak="0">
    <w:nsid w:val="6D7D2751"/>
    <w:multiLevelType w:val="hybridMultilevel"/>
    <w:tmpl w:val="2E5AB9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0" w15:restartNumberingAfterBreak="0">
    <w:nsid w:val="6F723E4C"/>
    <w:multiLevelType w:val="multilevel"/>
    <w:tmpl w:val="4AD2B0EE"/>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1" w15:restartNumberingAfterBreak="0">
    <w:nsid w:val="74C74F50"/>
    <w:multiLevelType w:val="multilevel"/>
    <w:tmpl w:val="FFFFFFFF"/>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2" w15:restartNumberingAfterBreak="0">
    <w:nsid w:val="753C6134"/>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3" w15:restartNumberingAfterBreak="0">
    <w:nsid w:val="764E56E0"/>
    <w:multiLevelType w:val="multilevel"/>
    <w:tmpl w:val="17661F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770604A2"/>
    <w:multiLevelType w:val="hybridMultilevel"/>
    <w:tmpl w:val="DC5A04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5" w15:restartNumberingAfterBreak="0">
    <w:nsid w:val="7AAE441E"/>
    <w:multiLevelType w:val="multilevel"/>
    <w:tmpl w:val="F6BE9E0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6" w15:restartNumberingAfterBreak="0">
    <w:nsid w:val="7AE86BCD"/>
    <w:multiLevelType w:val="hybridMultilevel"/>
    <w:tmpl w:val="CB8C45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7" w15:restartNumberingAfterBreak="0">
    <w:nsid w:val="7BF12E05"/>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8" w15:restartNumberingAfterBreak="0">
    <w:nsid w:val="7C5472F8"/>
    <w:multiLevelType w:val="multilevel"/>
    <w:tmpl w:val="E3D0577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9" w15:restartNumberingAfterBreak="0">
    <w:nsid w:val="7EFC4CF2"/>
    <w:multiLevelType w:val="multilevel"/>
    <w:tmpl w:val="51FED8B2"/>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70" w15:restartNumberingAfterBreak="0">
    <w:nsid w:val="7F8F7033"/>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1" w15:restartNumberingAfterBreak="0">
    <w:nsid w:val="7FF64E88"/>
    <w:multiLevelType w:val="multilevel"/>
    <w:tmpl w:val="F6BE9E0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2134518590">
    <w:abstractNumId w:val="63"/>
  </w:num>
  <w:num w:numId="2" w16cid:durableId="1727219740">
    <w:abstractNumId w:val="18"/>
  </w:num>
  <w:num w:numId="3" w16cid:durableId="1149861385">
    <w:abstractNumId w:val="20"/>
  </w:num>
  <w:num w:numId="4" w16cid:durableId="1193882320">
    <w:abstractNumId w:val="69"/>
  </w:num>
  <w:num w:numId="5" w16cid:durableId="1654528734">
    <w:abstractNumId w:val="44"/>
  </w:num>
  <w:num w:numId="6" w16cid:durableId="1669358085">
    <w:abstractNumId w:val="68"/>
  </w:num>
  <w:num w:numId="7" w16cid:durableId="939337542">
    <w:abstractNumId w:val="71"/>
  </w:num>
  <w:num w:numId="8" w16cid:durableId="218976526">
    <w:abstractNumId w:val="51"/>
  </w:num>
  <w:num w:numId="9" w16cid:durableId="1143546758">
    <w:abstractNumId w:val="7"/>
  </w:num>
  <w:num w:numId="10" w16cid:durableId="2042783799">
    <w:abstractNumId w:val="56"/>
  </w:num>
  <w:num w:numId="11" w16cid:durableId="1279919773">
    <w:abstractNumId w:val="32"/>
  </w:num>
  <w:num w:numId="12" w16cid:durableId="1861116638">
    <w:abstractNumId w:val="43"/>
  </w:num>
  <w:num w:numId="13" w16cid:durableId="2099323130">
    <w:abstractNumId w:val="33"/>
  </w:num>
  <w:num w:numId="14" w16cid:durableId="1556743600">
    <w:abstractNumId w:val="0"/>
  </w:num>
  <w:num w:numId="15" w16cid:durableId="1102728236">
    <w:abstractNumId w:val="8"/>
  </w:num>
  <w:num w:numId="16" w16cid:durableId="145560708">
    <w:abstractNumId w:val="28"/>
  </w:num>
  <w:num w:numId="17" w16cid:durableId="1182746325">
    <w:abstractNumId w:val="11"/>
  </w:num>
  <w:num w:numId="18" w16cid:durableId="2008290800">
    <w:abstractNumId w:val="53"/>
  </w:num>
  <w:num w:numId="19" w16cid:durableId="195779962">
    <w:abstractNumId w:val="4"/>
  </w:num>
  <w:num w:numId="20" w16cid:durableId="771634613">
    <w:abstractNumId w:val="12"/>
  </w:num>
  <w:num w:numId="21" w16cid:durableId="1861969551">
    <w:abstractNumId w:val="37"/>
  </w:num>
  <w:num w:numId="22" w16cid:durableId="1785616877">
    <w:abstractNumId w:val="65"/>
  </w:num>
  <w:num w:numId="23" w16cid:durableId="2061320204">
    <w:abstractNumId w:val="35"/>
  </w:num>
  <w:num w:numId="24" w16cid:durableId="1850830588">
    <w:abstractNumId w:val="27"/>
  </w:num>
  <w:num w:numId="25" w16cid:durableId="1371806841">
    <w:abstractNumId w:val="23"/>
  </w:num>
  <w:num w:numId="26" w16cid:durableId="1124693343">
    <w:abstractNumId w:val="1"/>
  </w:num>
  <w:num w:numId="27" w16cid:durableId="116992930">
    <w:abstractNumId w:val="60"/>
  </w:num>
  <w:num w:numId="28" w16cid:durableId="1499691775">
    <w:abstractNumId w:val="17"/>
  </w:num>
  <w:num w:numId="29" w16cid:durableId="1024745953">
    <w:abstractNumId w:val="14"/>
  </w:num>
  <w:num w:numId="30" w16cid:durableId="581451594">
    <w:abstractNumId w:val="57"/>
  </w:num>
  <w:num w:numId="31" w16cid:durableId="759256991">
    <w:abstractNumId w:val="6"/>
  </w:num>
  <w:num w:numId="32" w16cid:durableId="780031241">
    <w:abstractNumId w:val="3"/>
  </w:num>
  <w:num w:numId="33" w16cid:durableId="1135953928">
    <w:abstractNumId w:val="19"/>
  </w:num>
  <w:num w:numId="34" w16cid:durableId="1507405642">
    <w:abstractNumId w:val="59"/>
  </w:num>
  <w:num w:numId="35" w16cid:durableId="299923419">
    <w:abstractNumId w:val="49"/>
  </w:num>
  <w:num w:numId="36" w16cid:durableId="947858102">
    <w:abstractNumId w:val="40"/>
  </w:num>
  <w:num w:numId="37" w16cid:durableId="1982344204">
    <w:abstractNumId w:val="64"/>
  </w:num>
  <w:num w:numId="38" w16cid:durableId="162204866">
    <w:abstractNumId w:val="21"/>
  </w:num>
  <w:num w:numId="39" w16cid:durableId="295835915">
    <w:abstractNumId w:val="52"/>
  </w:num>
  <w:num w:numId="40" w16cid:durableId="1470903509">
    <w:abstractNumId w:val="61"/>
  </w:num>
  <w:num w:numId="41" w16cid:durableId="311060319">
    <w:abstractNumId w:val="38"/>
  </w:num>
  <w:num w:numId="42" w16cid:durableId="1549688308">
    <w:abstractNumId w:val="62"/>
  </w:num>
  <w:num w:numId="43" w16cid:durableId="1349331772">
    <w:abstractNumId w:val="10"/>
  </w:num>
  <w:num w:numId="44" w16cid:durableId="907493178">
    <w:abstractNumId w:val="41"/>
  </w:num>
  <w:num w:numId="45" w16cid:durableId="1693725780">
    <w:abstractNumId w:val="24"/>
  </w:num>
  <w:num w:numId="46" w16cid:durableId="325086105">
    <w:abstractNumId w:val="46"/>
  </w:num>
  <w:num w:numId="47" w16cid:durableId="304357529">
    <w:abstractNumId w:val="16"/>
  </w:num>
  <w:num w:numId="48" w16cid:durableId="1741634078">
    <w:abstractNumId w:val="70"/>
  </w:num>
  <w:num w:numId="49" w16cid:durableId="1520460825">
    <w:abstractNumId w:val="9"/>
  </w:num>
  <w:num w:numId="50" w16cid:durableId="278881347">
    <w:abstractNumId w:val="54"/>
  </w:num>
  <w:num w:numId="51" w16cid:durableId="687557783">
    <w:abstractNumId w:val="50"/>
  </w:num>
  <w:num w:numId="52" w16cid:durableId="1284118602">
    <w:abstractNumId w:val="67"/>
  </w:num>
  <w:num w:numId="53" w16cid:durableId="497040263">
    <w:abstractNumId w:val="2"/>
  </w:num>
  <w:num w:numId="54" w16cid:durableId="391972511">
    <w:abstractNumId w:val="36"/>
  </w:num>
  <w:num w:numId="55" w16cid:durableId="26420431">
    <w:abstractNumId w:val="34"/>
  </w:num>
  <w:num w:numId="56" w16cid:durableId="1931355275">
    <w:abstractNumId w:val="55"/>
  </w:num>
  <w:num w:numId="57" w16cid:durableId="1357460708">
    <w:abstractNumId w:val="22"/>
  </w:num>
  <w:num w:numId="58" w16cid:durableId="47609118">
    <w:abstractNumId w:val="47"/>
  </w:num>
  <w:num w:numId="59" w16cid:durableId="1021905146">
    <w:abstractNumId w:val="45"/>
  </w:num>
  <w:num w:numId="60" w16cid:durableId="1595434954">
    <w:abstractNumId w:val="66"/>
  </w:num>
  <w:num w:numId="61" w16cid:durableId="2009819584">
    <w:abstractNumId w:val="26"/>
  </w:num>
  <w:num w:numId="62" w16cid:durableId="944196751">
    <w:abstractNumId w:val="39"/>
  </w:num>
  <w:num w:numId="63" w16cid:durableId="1134446796">
    <w:abstractNumId w:val="5"/>
  </w:num>
  <w:num w:numId="64" w16cid:durableId="1214849490">
    <w:abstractNumId w:val="29"/>
  </w:num>
  <w:num w:numId="65" w16cid:durableId="836651381">
    <w:abstractNumId w:val="48"/>
  </w:num>
  <w:num w:numId="66" w16cid:durableId="1923759691">
    <w:abstractNumId w:val="13"/>
  </w:num>
  <w:num w:numId="67" w16cid:durableId="1183280820">
    <w:abstractNumId w:val="30"/>
  </w:num>
  <w:num w:numId="68" w16cid:durableId="716705060">
    <w:abstractNumId w:val="42"/>
  </w:num>
  <w:num w:numId="69" w16cid:durableId="1223491648">
    <w:abstractNumId w:val="15"/>
  </w:num>
  <w:num w:numId="70" w16cid:durableId="1923104919">
    <w:abstractNumId w:val="25"/>
  </w:num>
  <w:num w:numId="71" w16cid:durableId="1636057500">
    <w:abstractNumId w:val="31"/>
  </w:num>
  <w:num w:numId="72" w16cid:durableId="1214661068">
    <w:abstractNumId w:val="5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iana Lizeth Lozada Díaz">
    <w15:presenceInfo w15:providerId="Windows Live" w15:userId="327e3b75561ab82e"/>
  </w15:person>
  <w15:person w15:author="Sandra Paola Morales Paez">
    <w15:presenceInfo w15:providerId="AD" w15:userId="S::sandrap.morales@unad.edu.co::33e80951-1d3b-47f2-8326-0ae4d88eafec"/>
  </w15:person>
  <w15:person w15:author="Carolina Jiménez Suescún">
    <w15:presenceInfo w15:providerId="AD" w15:userId="S::cjimenezs@sena.edu.co::3cfa265c-d4ff-4840-b426-36d1ac0244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107F0"/>
    <w:rsid w:val="000108FA"/>
    <w:rsid w:val="00013AE4"/>
    <w:rsid w:val="00014391"/>
    <w:rsid w:val="00020CD0"/>
    <w:rsid w:val="00023C88"/>
    <w:rsid w:val="00031D4B"/>
    <w:rsid w:val="00036AF3"/>
    <w:rsid w:val="00042650"/>
    <w:rsid w:val="00051560"/>
    <w:rsid w:val="000576D4"/>
    <w:rsid w:val="00057F14"/>
    <w:rsid w:val="000730BC"/>
    <w:rsid w:val="0007543A"/>
    <w:rsid w:val="000867F7"/>
    <w:rsid w:val="00090C54"/>
    <w:rsid w:val="00097496"/>
    <w:rsid w:val="000A0354"/>
    <w:rsid w:val="000A3318"/>
    <w:rsid w:val="000A6544"/>
    <w:rsid w:val="000A6790"/>
    <w:rsid w:val="000B08DE"/>
    <w:rsid w:val="000C6598"/>
    <w:rsid w:val="000E0A4C"/>
    <w:rsid w:val="000E4796"/>
    <w:rsid w:val="000F5D1E"/>
    <w:rsid w:val="000F758D"/>
    <w:rsid w:val="00100F56"/>
    <w:rsid w:val="0010203C"/>
    <w:rsid w:val="00113686"/>
    <w:rsid w:val="00133A8D"/>
    <w:rsid w:val="0013745F"/>
    <w:rsid w:val="00141325"/>
    <w:rsid w:val="00145442"/>
    <w:rsid w:val="0015251D"/>
    <w:rsid w:val="00153FFC"/>
    <w:rsid w:val="00154000"/>
    <w:rsid w:val="0016471A"/>
    <w:rsid w:val="001647F2"/>
    <w:rsid w:val="00170F59"/>
    <w:rsid w:val="00173DE9"/>
    <w:rsid w:val="001758C1"/>
    <w:rsid w:val="001773EB"/>
    <w:rsid w:val="001840E1"/>
    <w:rsid w:val="00193A7B"/>
    <w:rsid w:val="001A33AA"/>
    <w:rsid w:val="001B0AF0"/>
    <w:rsid w:val="001B3629"/>
    <w:rsid w:val="001C0A8B"/>
    <w:rsid w:val="001C1468"/>
    <w:rsid w:val="001C3A57"/>
    <w:rsid w:val="001C5BFF"/>
    <w:rsid w:val="001D065F"/>
    <w:rsid w:val="001D0F55"/>
    <w:rsid w:val="001D260A"/>
    <w:rsid w:val="001D37EC"/>
    <w:rsid w:val="001D5B4F"/>
    <w:rsid w:val="001D5BDA"/>
    <w:rsid w:val="001E26C4"/>
    <w:rsid w:val="001E2FB7"/>
    <w:rsid w:val="001F2B0F"/>
    <w:rsid w:val="001F3A32"/>
    <w:rsid w:val="001F6587"/>
    <w:rsid w:val="00200189"/>
    <w:rsid w:val="0020507F"/>
    <w:rsid w:val="002139FF"/>
    <w:rsid w:val="00214144"/>
    <w:rsid w:val="00220E14"/>
    <w:rsid w:val="00224894"/>
    <w:rsid w:val="00226AB5"/>
    <w:rsid w:val="00233921"/>
    <w:rsid w:val="00235E18"/>
    <w:rsid w:val="00246AFE"/>
    <w:rsid w:val="002526B3"/>
    <w:rsid w:val="00256A9A"/>
    <w:rsid w:val="00263D79"/>
    <w:rsid w:val="00264716"/>
    <w:rsid w:val="00264F5B"/>
    <w:rsid w:val="002679C6"/>
    <w:rsid w:val="00272698"/>
    <w:rsid w:val="002735D7"/>
    <w:rsid w:val="002738DE"/>
    <w:rsid w:val="002753AC"/>
    <w:rsid w:val="00293BA3"/>
    <w:rsid w:val="00294B11"/>
    <w:rsid w:val="002A498A"/>
    <w:rsid w:val="002A6B8E"/>
    <w:rsid w:val="002C22A9"/>
    <w:rsid w:val="002C4C86"/>
    <w:rsid w:val="002C5217"/>
    <w:rsid w:val="002D4786"/>
    <w:rsid w:val="002E75B0"/>
    <w:rsid w:val="002F0ABA"/>
    <w:rsid w:val="00300F64"/>
    <w:rsid w:val="0032355D"/>
    <w:rsid w:val="003251F3"/>
    <w:rsid w:val="00331260"/>
    <w:rsid w:val="00332E8B"/>
    <w:rsid w:val="0035725C"/>
    <w:rsid w:val="003579B7"/>
    <w:rsid w:val="003612FC"/>
    <w:rsid w:val="00364D3F"/>
    <w:rsid w:val="0036529D"/>
    <w:rsid w:val="0036537A"/>
    <w:rsid w:val="00367772"/>
    <w:rsid w:val="003774D8"/>
    <w:rsid w:val="00385429"/>
    <w:rsid w:val="00392E79"/>
    <w:rsid w:val="003A3146"/>
    <w:rsid w:val="003A4403"/>
    <w:rsid w:val="003A4FB4"/>
    <w:rsid w:val="003A7B36"/>
    <w:rsid w:val="003D5A5E"/>
    <w:rsid w:val="003E02B2"/>
    <w:rsid w:val="003E1D37"/>
    <w:rsid w:val="003E2620"/>
    <w:rsid w:val="003E2A1A"/>
    <w:rsid w:val="003E6E3A"/>
    <w:rsid w:val="003F2C27"/>
    <w:rsid w:val="003F6217"/>
    <w:rsid w:val="003F68F7"/>
    <w:rsid w:val="004120AB"/>
    <w:rsid w:val="0041364A"/>
    <w:rsid w:val="0042494F"/>
    <w:rsid w:val="004329E1"/>
    <w:rsid w:val="0043426C"/>
    <w:rsid w:val="0044090E"/>
    <w:rsid w:val="00450D34"/>
    <w:rsid w:val="00451360"/>
    <w:rsid w:val="00451C60"/>
    <w:rsid w:val="00455E40"/>
    <w:rsid w:val="00463B4D"/>
    <w:rsid w:val="00464237"/>
    <w:rsid w:val="00470874"/>
    <w:rsid w:val="00471664"/>
    <w:rsid w:val="004802FD"/>
    <w:rsid w:val="0048764C"/>
    <w:rsid w:val="004A61DE"/>
    <w:rsid w:val="004B0BD7"/>
    <w:rsid w:val="004B69FE"/>
    <w:rsid w:val="004C5C87"/>
    <w:rsid w:val="004D7FF3"/>
    <w:rsid w:val="004F6457"/>
    <w:rsid w:val="004F720B"/>
    <w:rsid w:val="00504323"/>
    <w:rsid w:val="005153A8"/>
    <w:rsid w:val="0051609C"/>
    <w:rsid w:val="00520E9C"/>
    <w:rsid w:val="00521EF8"/>
    <w:rsid w:val="00532DA7"/>
    <w:rsid w:val="0053445C"/>
    <w:rsid w:val="0053796F"/>
    <w:rsid w:val="0054077C"/>
    <w:rsid w:val="00542B14"/>
    <w:rsid w:val="0054675B"/>
    <w:rsid w:val="00557D23"/>
    <w:rsid w:val="00566EA1"/>
    <w:rsid w:val="00570067"/>
    <w:rsid w:val="00576CAD"/>
    <w:rsid w:val="00580788"/>
    <w:rsid w:val="0059034F"/>
    <w:rsid w:val="005A137F"/>
    <w:rsid w:val="005A6AC9"/>
    <w:rsid w:val="005B210D"/>
    <w:rsid w:val="005B258E"/>
    <w:rsid w:val="005B2F49"/>
    <w:rsid w:val="005B3AD1"/>
    <w:rsid w:val="005B3D73"/>
    <w:rsid w:val="005B511A"/>
    <w:rsid w:val="005C450A"/>
    <w:rsid w:val="005C61AF"/>
    <w:rsid w:val="005C7574"/>
    <w:rsid w:val="005D2D8D"/>
    <w:rsid w:val="005D58D0"/>
    <w:rsid w:val="005E1D61"/>
    <w:rsid w:val="005E5995"/>
    <w:rsid w:val="005F1BEA"/>
    <w:rsid w:val="005F770B"/>
    <w:rsid w:val="00607C49"/>
    <w:rsid w:val="0061458A"/>
    <w:rsid w:val="00633746"/>
    <w:rsid w:val="00637CF4"/>
    <w:rsid w:val="00642198"/>
    <w:rsid w:val="006443A5"/>
    <w:rsid w:val="00646D6B"/>
    <w:rsid w:val="00651F6B"/>
    <w:rsid w:val="0065256C"/>
    <w:rsid w:val="0066192D"/>
    <w:rsid w:val="006642FD"/>
    <w:rsid w:val="00664F89"/>
    <w:rsid w:val="00674AD2"/>
    <w:rsid w:val="006808CE"/>
    <w:rsid w:val="00692EA4"/>
    <w:rsid w:val="00697891"/>
    <w:rsid w:val="006A1FDD"/>
    <w:rsid w:val="006A338E"/>
    <w:rsid w:val="006A4965"/>
    <w:rsid w:val="006A59DD"/>
    <w:rsid w:val="006A7C10"/>
    <w:rsid w:val="006B1FEC"/>
    <w:rsid w:val="006C0C1F"/>
    <w:rsid w:val="006C2DA0"/>
    <w:rsid w:val="006D2293"/>
    <w:rsid w:val="006D46CF"/>
    <w:rsid w:val="006E3D61"/>
    <w:rsid w:val="006F3740"/>
    <w:rsid w:val="007101D1"/>
    <w:rsid w:val="0072179E"/>
    <w:rsid w:val="00723D39"/>
    <w:rsid w:val="00735AB0"/>
    <w:rsid w:val="00740A6F"/>
    <w:rsid w:val="00750035"/>
    <w:rsid w:val="007512AF"/>
    <w:rsid w:val="00752A62"/>
    <w:rsid w:val="007541C1"/>
    <w:rsid w:val="0076176C"/>
    <w:rsid w:val="007746FC"/>
    <w:rsid w:val="00783D0A"/>
    <w:rsid w:val="00784916"/>
    <w:rsid w:val="007863C2"/>
    <w:rsid w:val="00786F64"/>
    <w:rsid w:val="0079075D"/>
    <w:rsid w:val="00791EAB"/>
    <w:rsid w:val="00794709"/>
    <w:rsid w:val="0079536C"/>
    <w:rsid w:val="007A7743"/>
    <w:rsid w:val="007B047F"/>
    <w:rsid w:val="007B3600"/>
    <w:rsid w:val="007B6F3D"/>
    <w:rsid w:val="007B7AB4"/>
    <w:rsid w:val="007C2008"/>
    <w:rsid w:val="007C4702"/>
    <w:rsid w:val="007C7449"/>
    <w:rsid w:val="007D4F6A"/>
    <w:rsid w:val="007D6F71"/>
    <w:rsid w:val="007E1078"/>
    <w:rsid w:val="007E310A"/>
    <w:rsid w:val="007E42C0"/>
    <w:rsid w:val="007F45D8"/>
    <w:rsid w:val="00801334"/>
    <w:rsid w:val="008045A7"/>
    <w:rsid w:val="00804D29"/>
    <w:rsid w:val="0081006F"/>
    <w:rsid w:val="00810547"/>
    <w:rsid w:val="008106E6"/>
    <w:rsid w:val="0081173E"/>
    <w:rsid w:val="00821B47"/>
    <w:rsid w:val="00821BCA"/>
    <w:rsid w:val="008379D3"/>
    <w:rsid w:val="00844C1A"/>
    <w:rsid w:val="00847227"/>
    <w:rsid w:val="0085015B"/>
    <w:rsid w:val="00852E50"/>
    <w:rsid w:val="00854506"/>
    <w:rsid w:val="008547B8"/>
    <w:rsid w:val="0086149B"/>
    <w:rsid w:val="0086164F"/>
    <w:rsid w:val="00861DEB"/>
    <w:rsid w:val="00862374"/>
    <w:rsid w:val="00866226"/>
    <w:rsid w:val="008719C9"/>
    <w:rsid w:val="00877663"/>
    <w:rsid w:val="00877C4E"/>
    <w:rsid w:val="008A142B"/>
    <w:rsid w:val="008A3767"/>
    <w:rsid w:val="008B4185"/>
    <w:rsid w:val="008B6C37"/>
    <w:rsid w:val="008C2F81"/>
    <w:rsid w:val="008C34D4"/>
    <w:rsid w:val="008C39EF"/>
    <w:rsid w:val="008D5966"/>
    <w:rsid w:val="008E179D"/>
    <w:rsid w:val="009031E5"/>
    <w:rsid w:val="0091619F"/>
    <w:rsid w:val="00934DA5"/>
    <w:rsid w:val="00941015"/>
    <w:rsid w:val="00944344"/>
    <w:rsid w:val="00946D67"/>
    <w:rsid w:val="009657A7"/>
    <w:rsid w:val="009673A4"/>
    <w:rsid w:val="00972706"/>
    <w:rsid w:val="00976388"/>
    <w:rsid w:val="009838CA"/>
    <w:rsid w:val="00990FCF"/>
    <w:rsid w:val="0099431F"/>
    <w:rsid w:val="0099617B"/>
    <w:rsid w:val="00997819"/>
    <w:rsid w:val="009A07A0"/>
    <w:rsid w:val="009A47CF"/>
    <w:rsid w:val="009A5D24"/>
    <w:rsid w:val="009B22BC"/>
    <w:rsid w:val="009B36D1"/>
    <w:rsid w:val="009B3FF1"/>
    <w:rsid w:val="009C4829"/>
    <w:rsid w:val="009C72B2"/>
    <w:rsid w:val="009C7589"/>
    <w:rsid w:val="009C7FF2"/>
    <w:rsid w:val="009D23E5"/>
    <w:rsid w:val="009D50D4"/>
    <w:rsid w:val="009D7A8C"/>
    <w:rsid w:val="009E3774"/>
    <w:rsid w:val="009F430D"/>
    <w:rsid w:val="00A10298"/>
    <w:rsid w:val="00A1296C"/>
    <w:rsid w:val="00A147A7"/>
    <w:rsid w:val="00A17F68"/>
    <w:rsid w:val="00A31A10"/>
    <w:rsid w:val="00A37A88"/>
    <w:rsid w:val="00A400B3"/>
    <w:rsid w:val="00A419A0"/>
    <w:rsid w:val="00A53791"/>
    <w:rsid w:val="00A546B1"/>
    <w:rsid w:val="00A617CE"/>
    <w:rsid w:val="00A77000"/>
    <w:rsid w:val="00A85CAE"/>
    <w:rsid w:val="00A865BD"/>
    <w:rsid w:val="00AA57E6"/>
    <w:rsid w:val="00AA5A20"/>
    <w:rsid w:val="00AC0994"/>
    <w:rsid w:val="00AC134A"/>
    <w:rsid w:val="00AC4BEB"/>
    <w:rsid w:val="00AD0581"/>
    <w:rsid w:val="00AE3B38"/>
    <w:rsid w:val="00AE6CB4"/>
    <w:rsid w:val="00AF4BF4"/>
    <w:rsid w:val="00B06287"/>
    <w:rsid w:val="00B10296"/>
    <w:rsid w:val="00B15994"/>
    <w:rsid w:val="00B15FD9"/>
    <w:rsid w:val="00B21AA2"/>
    <w:rsid w:val="00B2647C"/>
    <w:rsid w:val="00B2784D"/>
    <w:rsid w:val="00B30E96"/>
    <w:rsid w:val="00B40233"/>
    <w:rsid w:val="00B4456B"/>
    <w:rsid w:val="00B50261"/>
    <w:rsid w:val="00B63D1F"/>
    <w:rsid w:val="00B65301"/>
    <w:rsid w:val="00B67702"/>
    <w:rsid w:val="00B67D7A"/>
    <w:rsid w:val="00B70137"/>
    <w:rsid w:val="00B70AE9"/>
    <w:rsid w:val="00B7472C"/>
    <w:rsid w:val="00B74762"/>
    <w:rsid w:val="00B85667"/>
    <w:rsid w:val="00B85DEA"/>
    <w:rsid w:val="00B9052A"/>
    <w:rsid w:val="00B936FD"/>
    <w:rsid w:val="00B94A63"/>
    <w:rsid w:val="00B967BC"/>
    <w:rsid w:val="00BA2114"/>
    <w:rsid w:val="00BB2A4F"/>
    <w:rsid w:val="00BC33B0"/>
    <w:rsid w:val="00BC44EF"/>
    <w:rsid w:val="00BC6BA1"/>
    <w:rsid w:val="00BD520C"/>
    <w:rsid w:val="00BD63EA"/>
    <w:rsid w:val="00BF20C0"/>
    <w:rsid w:val="00C00C5A"/>
    <w:rsid w:val="00C11352"/>
    <w:rsid w:val="00C1716E"/>
    <w:rsid w:val="00C21406"/>
    <w:rsid w:val="00C346DB"/>
    <w:rsid w:val="00C35EA0"/>
    <w:rsid w:val="00C4357A"/>
    <w:rsid w:val="00C45B8C"/>
    <w:rsid w:val="00C5127E"/>
    <w:rsid w:val="00C536CA"/>
    <w:rsid w:val="00C53926"/>
    <w:rsid w:val="00C602F0"/>
    <w:rsid w:val="00C62C44"/>
    <w:rsid w:val="00C66404"/>
    <w:rsid w:val="00C81102"/>
    <w:rsid w:val="00C82E46"/>
    <w:rsid w:val="00C9206D"/>
    <w:rsid w:val="00C94E29"/>
    <w:rsid w:val="00C96696"/>
    <w:rsid w:val="00CA0A77"/>
    <w:rsid w:val="00CA558E"/>
    <w:rsid w:val="00CB0836"/>
    <w:rsid w:val="00CB5C47"/>
    <w:rsid w:val="00CB63DB"/>
    <w:rsid w:val="00CC0809"/>
    <w:rsid w:val="00CC211A"/>
    <w:rsid w:val="00CC3576"/>
    <w:rsid w:val="00CC447F"/>
    <w:rsid w:val="00CC6C0A"/>
    <w:rsid w:val="00CD4A6D"/>
    <w:rsid w:val="00CD6E10"/>
    <w:rsid w:val="00CD7175"/>
    <w:rsid w:val="00CE19F0"/>
    <w:rsid w:val="00CE2238"/>
    <w:rsid w:val="00CE7E72"/>
    <w:rsid w:val="00CF4BC1"/>
    <w:rsid w:val="00CF5C0D"/>
    <w:rsid w:val="00CF6E5B"/>
    <w:rsid w:val="00D03C86"/>
    <w:rsid w:val="00D05FF3"/>
    <w:rsid w:val="00D10B6D"/>
    <w:rsid w:val="00D14404"/>
    <w:rsid w:val="00D17614"/>
    <w:rsid w:val="00D20FD7"/>
    <w:rsid w:val="00D24A73"/>
    <w:rsid w:val="00D25B82"/>
    <w:rsid w:val="00D27949"/>
    <w:rsid w:val="00D37A88"/>
    <w:rsid w:val="00D4003D"/>
    <w:rsid w:val="00D404CF"/>
    <w:rsid w:val="00D46541"/>
    <w:rsid w:val="00D470DE"/>
    <w:rsid w:val="00D5013E"/>
    <w:rsid w:val="00D53974"/>
    <w:rsid w:val="00D55C84"/>
    <w:rsid w:val="00D562D4"/>
    <w:rsid w:val="00D56B20"/>
    <w:rsid w:val="00D63809"/>
    <w:rsid w:val="00D6648C"/>
    <w:rsid w:val="00D74078"/>
    <w:rsid w:val="00D74358"/>
    <w:rsid w:val="00D830DF"/>
    <w:rsid w:val="00D91193"/>
    <w:rsid w:val="00D95F6B"/>
    <w:rsid w:val="00DA4597"/>
    <w:rsid w:val="00DB2FE2"/>
    <w:rsid w:val="00DB314E"/>
    <w:rsid w:val="00DB61FD"/>
    <w:rsid w:val="00DC467B"/>
    <w:rsid w:val="00DC4AB2"/>
    <w:rsid w:val="00DC5755"/>
    <w:rsid w:val="00DD1901"/>
    <w:rsid w:val="00DD3D55"/>
    <w:rsid w:val="00DD5714"/>
    <w:rsid w:val="00DF2D88"/>
    <w:rsid w:val="00E03C20"/>
    <w:rsid w:val="00E12E43"/>
    <w:rsid w:val="00E16C31"/>
    <w:rsid w:val="00E20ADF"/>
    <w:rsid w:val="00E320C2"/>
    <w:rsid w:val="00E34133"/>
    <w:rsid w:val="00E3525A"/>
    <w:rsid w:val="00E358C0"/>
    <w:rsid w:val="00E401F4"/>
    <w:rsid w:val="00E4264D"/>
    <w:rsid w:val="00E465EB"/>
    <w:rsid w:val="00E51C91"/>
    <w:rsid w:val="00E574E5"/>
    <w:rsid w:val="00E60541"/>
    <w:rsid w:val="00E63651"/>
    <w:rsid w:val="00E6647C"/>
    <w:rsid w:val="00E71264"/>
    <w:rsid w:val="00E8645C"/>
    <w:rsid w:val="00E86D2C"/>
    <w:rsid w:val="00E964FB"/>
    <w:rsid w:val="00E96BDC"/>
    <w:rsid w:val="00EA06AC"/>
    <w:rsid w:val="00EA528B"/>
    <w:rsid w:val="00EA5AC1"/>
    <w:rsid w:val="00EA5D49"/>
    <w:rsid w:val="00EA5EBD"/>
    <w:rsid w:val="00EA792B"/>
    <w:rsid w:val="00EB3E02"/>
    <w:rsid w:val="00EC5E87"/>
    <w:rsid w:val="00F00067"/>
    <w:rsid w:val="00F062C6"/>
    <w:rsid w:val="00F1683C"/>
    <w:rsid w:val="00F22D39"/>
    <w:rsid w:val="00F3313F"/>
    <w:rsid w:val="00F33525"/>
    <w:rsid w:val="00F37F23"/>
    <w:rsid w:val="00F45CC5"/>
    <w:rsid w:val="00F5122B"/>
    <w:rsid w:val="00F5407B"/>
    <w:rsid w:val="00F630CB"/>
    <w:rsid w:val="00F63849"/>
    <w:rsid w:val="00F715D5"/>
    <w:rsid w:val="00F7459D"/>
    <w:rsid w:val="00F7533B"/>
    <w:rsid w:val="00F85D75"/>
    <w:rsid w:val="00F87631"/>
    <w:rsid w:val="00FA2144"/>
    <w:rsid w:val="00FA75E8"/>
    <w:rsid w:val="00FA7FEF"/>
    <w:rsid w:val="00FB4F9C"/>
    <w:rsid w:val="00FC3190"/>
    <w:rsid w:val="00FD7631"/>
    <w:rsid w:val="00FE3C0D"/>
    <w:rsid w:val="00FE68E3"/>
    <w:rsid w:val="00FF4038"/>
    <w:rsid w:val="133A6E3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6F75"/>
  <w15:docId w15:val="{115C18A0-E090-46CC-BD9A-9648F348F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21">
    <w:name w:val="21"/>
    <w:basedOn w:val="Tablanormal"/>
    <w:tblPr>
      <w:tblStyleRowBandSize w:val="1"/>
      <w:tblStyleColBandSize w:val="1"/>
      <w:tblCellMar>
        <w:top w:w="100" w:type="dxa"/>
        <w:left w:w="100" w:type="dxa"/>
        <w:bottom w:w="100" w:type="dxa"/>
        <w:right w:w="100" w:type="dxa"/>
      </w:tblCellMar>
    </w:tblPr>
  </w:style>
  <w:style w:type="table" w:customStyle="1" w:styleId="20">
    <w:name w:val="20"/>
    <w:basedOn w:val="Tablanormal"/>
    <w:tblPr>
      <w:tblStyleRowBandSize w:val="1"/>
      <w:tblStyleColBandSize w:val="1"/>
      <w:tblCellMar>
        <w:top w:w="100" w:type="dxa"/>
        <w:left w:w="100" w:type="dxa"/>
        <w:bottom w:w="100" w:type="dxa"/>
        <w:right w:w="100" w:type="dxa"/>
      </w:tblCellMar>
    </w:tblPr>
  </w:style>
  <w:style w:type="table" w:customStyle="1" w:styleId="19">
    <w:name w:val="19"/>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18">
    <w:name w:val="18"/>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7">
    <w:name w:val="17"/>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6">
    <w:name w:val="16"/>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5">
    <w:name w:val="1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4">
    <w:name w:val="14"/>
    <w:basedOn w:val="TableNormal2"/>
    <w:tblPr>
      <w:tblStyleRowBandSize w:val="1"/>
      <w:tblStyleColBandSize w:val="1"/>
      <w:tblCellMar>
        <w:left w:w="70" w:type="dxa"/>
        <w:right w:w="70" w:type="dxa"/>
      </w:tblCellMar>
    </w:tblPr>
  </w:style>
  <w:style w:type="table" w:customStyle="1" w:styleId="13">
    <w:name w:val="13"/>
    <w:basedOn w:val="TableNormal2"/>
    <w:tblPr>
      <w:tblStyleRowBandSize w:val="1"/>
      <w:tblStyleColBandSize w:val="1"/>
      <w:tblCellMar>
        <w:top w:w="15" w:type="dxa"/>
        <w:left w:w="15" w:type="dxa"/>
        <w:bottom w:w="15" w:type="dxa"/>
        <w:right w:w="15" w:type="dxa"/>
      </w:tblCellMar>
    </w:tblPr>
  </w:style>
  <w:style w:type="table" w:customStyle="1" w:styleId="12">
    <w:name w:val="12"/>
    <w:basedOn w:val="TableNormal2"/>
    <w:tblPr>
      <w:tblStyleRowBandSize w:val="1"/>
      <w:tblStyleColBandSize w:val="1"/>
      <w:tblCellMar>
        <w:top w:w="15" w:type="dxa"/>
        <w:left w:w="15" w:type="dxa"/>
        <w:bottom w:w="15" w:type="dxa"/>
        <w:right w:w="15" w:type="dxa"/>
      </w:tblCellMar>
    </w:tblPr>
  </w:style>
  <w:style w:type="table" w:customStyle="1" w:styleId="11">
    <w:name w:val="11"/>
    <w:basedOn w:val="TableNormal2"/>
    <w:tblPr>
      <w:tblStyleRowBandSize w:val="1"/>
      <w:tblStyleColBandSize w:val="1"/>
      <w:tblCellMar>
        <w:left w:w="115" w:type="dxa"/>
        <w:right w:w="115" w:type="dxa"/>
      </w:tblCellMar>
    </w:tblPr>
  </w:style>
  <w:style w:type="table" w:customStyle="1" w:styleId="10">
    <w:name w:val="10"/>
    <w:basedOn w:val="TableNormal2"/>
    <w:tblPr>
      <w:tblStyleRowBandSize w:val="1"/>
      <w:tblStyleColBandSize w:val="1"/>
      <w:tblCellMar>
        <w:left w:w="115" w:type="dxa"/>
        <w:right w:w="115" w:type="dxa"/>
      </w:tblCellMar>
    </w:tblPr>
  </w:style>
  <w:style w:type="table" w:customStyle="1" w:styleId="9">
    <w:name w:val="9"/>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8">
    <w:name w:val="8"/>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7">
    <w:name w:val="7"/>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6">
    <w:name w:val="6"/>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5">
    <w:name w:val="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4">
    <w:name w:val="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
    <w:name w:val="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
    <w:name w:val="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
    <w:name w:val="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7C4702"/>
    <w:rPr>
      <w:color w:val="605E5C"/>
      <w:shd w:val="clear" w:color="auto" w:fill="E1DFDD"/>
    </w:rPr>
  </w:style>
  <w:style w:type="paragraph" w:styleId="Descripcin">
    <w:name w:val="caption"/>
    <w:basedOn w:val="Normal"/>
    <w:next w:val="Normal"/>
    <w:uiPriority w:val="35"/>
    <w:unhideWhenUsed/>
    <w:qFormat/>
    <w:rsid w:val="00B06287"/>
    <w:pPr>
      <w:spacing w:after="200" w:line="240" w:lineRule="auto"/>
    </w:pPr>
    <w:rPr>
      <w:i/>
      <w:iCs/>
      <w:color w:val="1F497D" w:themeColor="text2"/>
      <w:sz w:val="18"/>
      <w:szCs w:val="18"/>
    </w:rPr>
  </w:style>
  <w:style w:type="paragraph" w:customStyle="1" w:styleId="Normal1">
    <w:name w:val="Normal1"/>
    <w:rsid w:val="00B67702"/>
    <w:rPr>
      <w:lang w:val="es-ES_tradnl"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48828">
      <w:bodyDiv w:val="1"/>
      <w:marLeft w:val="0"/>
      <w:marRight w:val="0"/>
      <w:marTop w:val="0"/>
      <w:marBottom w:val="0"/>
      <w:divBdr>
        <w:top w:val="none" w:sz="0" w:space="0" w:color="auto"/>
        <w:left w:val="none" w:sz="0" w:space="0" w:color="auto"/>
        <w:bottom w:val="none" w:sz="0" w:space="0" w:color="auto"/>
        <w:right w:val="none" w:sz="0" w:space="0" w:color="auto"/>
      </w:divBdr>
    </w:div>
    <w:div w:id="57410547">
      <w:bodyDiv w:val="1"/>
      <w:marLeft w:val="0"/>
      <w:marRight w:val="0"/>
      <w:marTop w:val="0"/>
      <w:marBottom w:val="0"/>
      <w:divBdr>
        <w:top w:val="none" w:sz="0" w:space="0" w:color="auto"/>
        <w:left w:val="none" w:sz="0" w:space="0" w:color="auto"/>
        <w:bottom w:val="none" w:sz="0" w:space="0" w:color="auto"/>
        <w:right w:val="none" w:sz="0" w:space="0" w:color="auto"/>
      </w:divBdr>
      <w:divsChild>
        <w:div w:id="1029916313">
          <w:marLeft w:val="-180"/>
          <w:marRight w:val="-180"/>
          <w:marTop w:val="0"/>
          <w:marBottom w:val="0"/>
          <w:divBdr>
            <w:top w:val="none" w:sz="0" w:space="0" w:color="auto"/>
            <w:left w:val="none" w:sz="0" w:space="0" w:color="auto"/>
            <w:bottom w:val="none" w:sz="0" w:space="0" w:color="auto"/>
            <w:right w:val="none" w:sz="0" w:space="0" w:color="auto"/>
          </w:divBdr>
          <w:divsChild>
            <w:div w:id="977026984">
              <w:marLeft w:val="0"/>
              <w:marRight w:val="0"/>
              <w:marTop w:val="0"/>
              <w:marBottom w:val="0"/>
              <w:divBdr>
                <w:top w:val="none" w:sz="0" w:space="0" w:color="auto"/>
                <w:left w:val="none" w:sz="0" w:space="0" w:color="auto"/>
                <w:bottom w:val="none" w:sz="0" w:space="0" w:color="auto"/>
                <w:right w:val="none" w:sz="0" w:space="0" w:color="auto"/>
              </w:divBdr>
            </w:div>
            <w:div w:id="1898936950">
              <w:marLeft w:val="0"/>
              <w:marRight w:val="0"/>
              <w:marTop w:val="0"/>
              <w:marBottom w:val="0"/>
              <w:divBdr>
                <w:top w:val="none" w:sz="0" w:space="0" w:color="auto"/>
                <w:left w:val="none" w:sz="0" w:space="0" w:color="auto"/>
                <w:bottom w:val="none" w:sz="0" w:space="0" w:color="auto"/>
                <w:right w:val="none" w:sz="0" w:space="0" w:color="auto"/>
              </w:divBdr>
            </w:div>
          </w:divsChild>
        </w:div>
        <w:div w:id="1501390200">
          <w:marLeft w:val="-180"/>
          <w:marRight w:val="-180"/>
          <w:marTop w:val="0"/>
          <w:marBottom w:val="0"/>
          <w:divBdr>
            <w:top w:val="none" w:sz="0" w:space="0" w:color="auto"/>
            <w:left w:val="none" w:sz="0" w:space="0" w:color="auto"/>
            <w:bottom w:val="none" w:sz="0" w:space="0" w:color="auto"/>
            <w:right w:val="none" w:sz="0" w:space="0" w:color="auto"/>
          </w:divBdr>
          <w:divsChild>
            <w:div w:id="1081486375">
              <w:marLeft w:val="0"/>
              <w:marRight w:val="0"/>
              <w:marTop w:val="0"/>
              <w:marBottom w:val="0"/>
              <w:divBdr>
                <w:top w:val="none" w:sz="0" w:space="0" w:color="auto"/>
                <w:left w:val="none" w:sz="0" w:space="0" w:color="auto"/>
                <w:bottom w:val="none" w:sz="0" w:space="0" w:color="auto"/>
                <w:right w:val="none" w:sz="0" w:space="0" w:color="auto"/>
              </w:divBdr>
            </w:div>
          </w:divsChild>
        </w:div>
        <w:div w:id="1704984709">
          <w:marLeft w:val="-180"/>
          <w:marRight w:val="-180"/>
          <w:marTop w:val="0"/>
          <w:marBottom w:val="0"/>
          <w:divBdr>
            <w:top w:val="none" w:sz="0" w:space="0" w:color="auto"/>
            <w:left w:val="none" w:sz="0" w:space="0" w:color="auto"/>
            <w:bottom w:val="none" w:sz="0" w:space="0" w:color="auto"/>
            <w:right w:val="none" w:sz="0" w:space="0" w:color="auto"/>
          </w:divBdr>
          <w:divsChild>
            <w:div w:id="550767176">
              <w:marLeft w:val="0"/>
              <w:marRight w:val="0"/>
              <w:marTop w:val="0"/>
              <w:marBottom w:val="0"/>
              <w:divBdr>
                <w:top w:val="none" w:sz="0" w:space="0" w:color="auto"/>
                <w:left w:val="none" w:sz="0" w:space="0" w:color="auto"/>
                <w:bottom w:val="none" w:sz="0" w:space="0" w:color="auto"/>
                <w:right w:val="none" w:sz="0" w:space="0" w:color="auto"/>
              </w:divBdr>
            </w:div>
            <w:div w:id="783620509">
              <w:marLeft w:val="0"/>
              <w:marRight w:val="0"/>
              <w:marTop w:val="0"/>
              <w:marBottom w:val="0"/>
              <w:divBdr>
                <w:top w:val="none" w:sz="0" w:space="0" w:color="auto"/>
                <w:left w:val="none" w:sz="0" w:space="0" w:color="auto"/>
                <w:bottom w:val="none" w:sz="0" w:space="0" w:color="auto"/>
                <w:right w:val="none" w:sz="0" w:space="0" w:color="auto"/>
              </w:divBdr>
            </w:div>
          </w:divsChild>
        </w:div>
        <w:div w:id="1972323953">
          <w:marLeft w:val="-180"/>
          <w:marRight w:val="-180"/>
          <w:marTop w:val="0"/>
          <w:marBottom w:val="0"/>
          <w:divBdr>
            <w:top w:val="none" w:sz="0" w:space="0" w:color="auto"/>
            <w:left w:val="none" w:sz="0" w:space="0" w:color="auto"/>
            <w:bottom w:val="none" w:sz="0" w:space="0" w:color="auto"/>
            <w:right w:val="none" w:sz="0" w:space="0" w:color="auto"/>
          </w:divBdr>
          <w:divsChild>
            <w:div w:id="822503684">
              <w:marLeft w:val="0"/>
              <w:marRight w:val="0"/>
              <w:marTop w:val="0"/>
              <w:marBottom w:val="0"/>
              <w:divBdr>
                <w:top w:val="none" w:sz="0" w:space="0" w:color="auto"/>
                <w:left w:val="none" w:sz="0" w:space="0" w:color="auto"/>
                <w:bottom w:val="none" w:sz="0" w:space="0" w:color="auto"/>
                <w:right w:val="none" w:sz="0" w:space="0" w:color="auto"/>
              </w:divBdr>
            </w:div>
            <w:div w:id="1969701003">
              <w:marLeft w:val="0"/>
              <w:marRight w:val="0"/>
              <w:marTop w:val="0"/>
              <w:marBottom w:val="0"/>
              <w:divBdr>
                <w:top w:val="none" w:sz="0" w:space="0" w:color="auto"/>
                <w:left w:val="none" w:sz="0" w:space="0" w:color="auto"/>
                <w:bottom w:val="none" w:sz="0" w:space="0" w:color="auto"/>
                <w:right w:val="none" w:sz="0" w:space="0" w:color="auto"/>
              </w:divBdr>
            </w:div>
          </w:divsChild>
        </w:div>
        <w:div w:id="2003897409">
          <w:marLeft w:val="-180"/>
          <w:marRight w:val="-180"/>
          <w:marTop w:val="0"/>
          <w:marBottom w:val="0"/>
          <w:divBdr>
            <w:top w:val="none" w:sz="0" w:space="0" w:color="auto"/>
            <w:left w:val="none" w:sz="0" w:space="0" w:color="auto"/>
            <w:bottom w:val="none" w:sz="0" w:space="0" w:color="auto"/>
            <w:right w:val="none" w:sz="0" w:space="0" w:color="auto"/>
          </w:divBdr>
          <w:divsChild>
            <w:div w:id="15930633">
              <w:marLeft w:val="0"/>
              <w:marRight w:val="0"/>
              <w:marTop w:val="0"/>
              <w:marBottom w:val="0"/>
              <w:divBdr>
                <w:top w:val="none" w:sz="0" w:space="0" w:color="auto"/>
                <w:left w:val="none" w:sz="0" w:space="0" w:color="auto"/>
                <w:bottom w:val="none" w:sz="0" w:space="0" w:color="auto"/>
                <w:right w:val="none" w:sz="0" w:space="0" w:color="auto"/>
              </w:divBdr>
            </w:div>
            <w:div w:id="166207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1264">
      <w:bodyDiv w:val="1"/>
      <w:marLeft w:val="0"/>
      <w:marRight w:val="0"/>
      <w:marTop w:val="0"/>
      <w:marBottom w:val="0"/>
      <w:divBdr>
        <w:top w:val="none" w:sz="0" w:space="0" w:color="auto"/>
        <w:left w:val="none" w:sz="0" w:space="0" w:color="auto"/>
        <w:bottom w:val="none" w:sz="0" w:space="0" w:color="auto"/>
        <w:right w:val="none" w:sz="0" w:space="0" w:color="auto"/>
      </w:divBdr>
      <w:divsChild>
        <w:div w:id="1987541361">
          <w:marLeft w:val="-180"/>
          <w:marRight w:val="-180"/>
          <w:marTop w:val="0"/>
          <w:marBottom w:val="0"/>
          <w:divBdr>
            <w:top w:val="none" w:sz="0" w:space="0" w:color="auto"/>
            <w:left w:val="none" w:sz="0" w:space="0" w:color="auto"/>
            <w:bottom w:val="none" w:sz="0" w:space="0" w:color="auto"/>
            <w:right w:val="none" w:sz="0" w:space="0" w:color="auto"/>
          </w:divBdr>
        </w:div>
      </w:divsChild>
    </w:div>
    <w:div w:id="256328370">
      <w:bodyDiv w:val="1"/>
      <w:marLeft w:val="0"/>
      <w:marRight w:val="0"/>
      <w:marTop w:val="0"/>
      <w:marBottom w:val="0"/>
      <w:divBdr>
        <w:top w:val="none" w:sz="0" w:space="0" w:color="auto"/>
        <w:left w:val="none" w:sz="0" w:space="0" w:color="auto"/>
        <w:bottom w:val="none" w:sz="0" w:space="0" w:color="auto"/>
        <w:right w:val="none" w:sz="0" w:space="0" w:color="auto"/>
      </w:divBdr>
    </w:div>
    <w:div w:id="280695477">
      <w:bodyDiv w:val="1"/>
      <w:marLeft w:val="0"/>
      <w:marRight w:val="0"/>
      <w:marTop w:val="0"/>
      <w:marBottom w:val="0"/>
      <w:divBdr>
        <w:top w:val="none" w:sz="0" w:space="0" w:color="auto"/>
        <w:left w:val="none" w:sz="0" w:space="0" w:color="auto"/>
        <w:bottom w:val="none" w:sz="0" w:space="0" w:color="auto"/>
        <w:right w:val="none" w:sz="0" w:space="0" w:color="auto"/>
      </w:divBdr>
    </w:div>
    <w:div w:id="281151458">
      <w:bodyDiv w:val="1"/>
      <w:marLeft w:val="0"/>
      <w:marRight w:val="0"/>
      <w:marTop w:val="0"/>
      <w:marBottom w:val="0"/>
      <w:divBdr>
        <w:top w:val="none" w:sz="0" w:space="0" w:color="auto"/>
        <w:left w:val="none" w:sz="0" w:space="0" w:color="auto"/>
        <w:bottom w:val="none" w:sz="0" w:space="0" w:color="auto"/>
        <w:right w:val="none" w:sz="0" w:space="0" w:color="auto"/>
      </w:divBdr>
    </w:div>
    <w:div w:id="414786308">
      <w:bodyDiv w:val="1"/>
      <w:marLeft w:val="0"/>
      <w:marRight w:val="0"/>
      <w:marTop w:val="0"/>
      <w:marBottom w:val="0"/>
      <w:divBdr>
        <w:top w:val="none" w:sz="0" w:space="0" w:color="auto"/>
        <w:left w:val="none" w:sz="0" w:space="0" w:color="auto"/>
        <w:bottom w:val="none" w:sz="0" w:space="0" w:color="auto"/>
        <w:right w:val="none" w:sz="0" w:space="0" w:color="auto"/>
      </w:divBdr>
    </w:div>
    <w:div w:id="572663424">
      <w:bodyDiv w:val="1"/>
      <w:marLeft w:val="0"/>
      <w:marRight w:val="0"/>
      <w:marTop w:val="0"/>
      <w:marBottom w:val="0"/>
      <w:divBdr>
        <w:top w:val="none" w:sz="0" w:space="0" w:color="auto"/>
        <w:left w:val="none" w:sz="0" w:space="0" w:color="auto"/>
        <w:bottom w:val="none" w:sz="0" w:space="0" w:color="auto"/>
        <w:right w:val="none" w:sz="0" w:space="0" w:color="auto"/>
      </w:divBdr>
    </w:div>
    <w:div w:id="581791830">
      <w:bodyDiv w:val="1"/>
      <w:marLeft w:val="0"/>
      <w:marRight w:val="0"/>
      <w:marTop w:val="0"/>
      <w:marBottom w:val="0"/>
      <w:divBdr>
        <w:top w:val="none" w:sz="0" w:space="0" w:color="auto"/>
        <w:left w:val="none" w:sz="0" w:space="0" w:color="auto"/>
        <w:bottom w:val="none" w:sz="0" w:space="0" w:color="auto"/>
        <w:right w:val="none" w:sz="0" w:space="0" w:color="auto"/>
      </w:divBdr>
    </w:div>
    <w:div w:id="599609534">
      <w:bodyDiv w:val="1"/>
      <w:marLeft w:val="0"/>
      <w:marRight w:val="0"/>
      <w:marTop w:val="0"/>
      <w:marBottom w:val="0"/>
      <w:divBdr>
        <w:top w:val="none" w:sz="0" w:space="0" w:color="auto"/>
        <w:left w:val="none" w:sz="0" w:space="0" w:color="auto"/>
        <w:bottom w:val="none" w:sz="0" w:space="0" w:color="auto"/>
        <w:right w:val="none" w:sz="0" w:space="0" w:color="auto"/>
      </w:divBdr>
    </w:div>
    <w:div w:id="668410920">
      <w:bodyDiv w:val="1"/>
      <w:marLeft w:val="0"/>
      <w:marRight w:val="0"/>
      <w:marTop w:val="0"/>
      <w:marBottom w:val="0"/>
      <w:divBdr>
        <w:top w:val="none" w:sz="0" w:space="0" w:color="auto"/>
        <w:left w:val="none" w:sz="0" w:space="0" w:color="auto"/>
        <w:bottom w:val="none" w:sz="0" w:space="0" w:color="auto"/>
        <w:right w:val="none" w:sz="0" w:space="0" w:color="auto"/>
      </w:divBdr>
      <w:divsChild>
        <w:div w:id="1056052045">
          <w:marLeft w:val="-180"/>
          <w:marRight w:val="-180"/>
          <w:marTop w:val="0"/>
          <w:marBottom w:val="0"/>
          <w:divBdr>
            <w:top w:val="none" w:sz="0" w:space="0" w:color="auto"/>
            <w:left w:val="none" w:sz="0" w:space="0" w:color="auto"/>
            <w:bottom w:val="none" w:sz="0" w:space="0" w:color="auto"/>
            <w:right w:val="none" w:sz="0" w:space="0" w:color="auto"/>
          </w:divBdr>
          <w:divsChild>
            <w:div w:id="1740906855">
              <w:marLeft w:val="0"/>
              <w:marRight w:val="0"/>
              <w:marTop w:val="0"/>
              <w:marBottom w:val="0"/>
              <w:divBdr>
                <w:top w:val="none" w:sz="0" w:space="0" w:color="auto"/>
                <w:left w:val="none" w:sz="0" w:space="0" w:color="auto"/>
                <w:bottom w:val="none" w:sz="0" w:space="0" w:color="auto"/>
                <w:right w:val="none" w:sz="0" w:space="0" w:color="auto"/>
              </w:divBdr>
            </w:div>
            <w:div w:id="1845968745">
              <w:marLeft w:val="0"/>
              <w:marRight w:val="0"/>
              <w:marTop w:val="0"/>
              <w:marBottom w:val="0"/>
              <w:divBdr>
                <w:top w:val="none" w:sz="0" w:space="0" w:color="auto"/>
                <w:left w:val="none" w:sz="0" w:space="0" w:color="auto"/>
                <w:bottom w:val="none" w:sz="0" w:space="0" w:color="auto"/>
                <w:right w:val="none" w:sz="0" w:space="0" w:color="auto"/>
              </w:divBdr>
            </w:div>
          </w:divsChild>
        </w:div>
        <w:div w:id="1728529425">
          <w:marLeft w:val="-180"/>
          <w:marRight w:val="-180"/>
          <w:marTop w:val="0"/>
          <w:marBottom w:val="0"/>
          <w:divBdr>
            <w:top w:val="none" w:sz="0" w:space="0" w:color="auto"/>
            <w:left w:val="none" w:sz="0" w:space="0" w:color="auto"/>
            <w:bottom w:val="none" w:sz="0" w:space="0" w:color="auto"/>
            <w:right w:val="none" w:sz="0" w:space="0" w:color="auto"/>
          </w:divBdr>
          <w:divsChild>
            <w:div w:id="596213537">
              <w:marLeft w:val="0"/>
              <w:marRight w:val="0"/>
              <w:marTop w:val="0"/>
              <w:marBottom w:val="0"/>
              <w:divBdr>
                <w:top w:val="none" w:sz="0" w:space="0" w:color="auto"/>
                <w:left w:val="none" w:sz="0" w:space="0" w:color="auto"/>
                <w:bottom w:val="none" w:sz="0" w:space="0" w:color="auto"/>
                <w:right w:val="none" w:sz="0" w:space="0" w:color="auto"/>
              </w:divBdr>
            </w:div>
            <w:div w:id="1153764402">
              <w:marLeft w:val="0"/>
              <w:marRight w:val="0"/>
              <w:marTop w:val="0"/>
              <w:marBottom w:val="0"/>
              <w:divBdr>
                <w:top w:val="none" w:sz="0" w:space="0" w:color="auto"/>
                <w:left w:val="none" w:sz="0" w:space="0" w:color="auto"/>
                <w:bottom w:val="none" w:sz="0" w:space="0" w:color="auto"/>
                <w:right w:val="none" w:sz="0" w:space="0" w:color="auto"/>
              </w:divBdr>
            </w:div>
          </w:divsChild>
        </w:div>
        <w:div w:id="2090812845">
          <w:marLeft w:val="-180"/>
          <w:marRight w:val="-180"/>
          <w:marTop w:val="0"/>
          <w:marBottom w:val="0"/>
          <w:divBdr>
            <w:top w:val="none" w:sz="0" w:space="0" w:color="auto"/>
            <w:left w:val="none" w:sz="0" w:space="0" w:color="auto"/>
            <w:bottom w:val="none" w:sz="0" w:space="0" w:color="auto"/>
            <w:right w:val="none" w:sz="0" w:space="0" w:color="auto"/>
          </w:divBdr>
          <w:divsChild>
            <w:div w:id="35663061">
              <w:marLeft w:val="0"/>
              <w:marRight w:val="0"/>
              <w:marTop w:val="0"/>
              <w:marBottom w:val="0"/>
              <w:divBdr>
                <w:top w:val="none" w:sz="0" w:space="0" w:color="auto"/>
                <w:left w:val="none" w:sz="0" w:space="0" w:color="auto"/>
                <w:bottom w:val="none" w:sz="0" w:space="0" w:color="auto"/>
                <w:right w:val="none" w:sz="0" w:space="0" w:color="auto"/>
              </w:divBdr>
            </w:div>
            <w:div w:id="18101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13301">
      <w:bodyDiv w:val="1"/>
      <w:marLeft w:val="0"/>
      <w:marRight w:val="0"/>
      <w:marTop w:val="0"/>
      <w:marBottom w:val="0"/>
      <w:divBdr>
        <w:top w:val="none" w:sz="0" w:space="0" w:color="auto"/>
        <w:left w:val="none" w:sz="0" w:space="0" w:color="auto"/>
        <w:bottom w:val="none" w:sz="0" w:space="0" w:color="auto"/>
        <w:right w:val="none" w:sz="0" w:space="0" w:color="auto"/>
      </w:divBdr>
      <w:divsChild>
        <w:div w:id="328944219">
          <w:marLeft w:val="-180"/>
          <w:marRight w:val="-180"/>
          <w:marTop w:val="0"/>
          <w:marBottom w:val="0"/>
          <w:divBdr>
            <w:top w:val="none" w:sz="0" w:space="0" w:color="auto"/>
            <w:left w:val="none" w:sz="0" w:space="0" w:color="auto"/>
            <w:bottom w:val="none" w:sz="0" w:space="0" w:color="auto"/>
            <w:right w:val="none" w:sz="0" w:space="0" w:color="auto"/>
          </w:divBdr>
          <w:divsChild>
            <w:div w:id="28452677">
              <w:marLeft w:val="0"/>
              <w:marRight w:val="0"/>
              <w:marTop w:val="0"/>
              <w:marBottom w:val="0"/>
              <w:divBdr>
                <w:top w:val="none" w:sz="0" w:space="0" w:color="auto"/>
                <w:left w:val="none" w:sz="0" w:space="0" w:color="auto"/>
                <w:bottom w:val="none" w:sz="0" w:space="0" w:color="auto"/>
                <w:right w:val="none" w:sz="0" w:space="0" w:color="auto"/>
              </w:divBdr>
            </w:div>
            <w:div w:id="2051757676">
              <w:marLeft w:val="0"/>
              <w:marRight w:val="0"/>
              <w:marTop w:val="0"/>
              <w:marBottom w:val="0"/>
              <w:divBdr>
                <w:top w:val="none" w:sz="0" w:space="0" w:color="auto"/>
                <w:left w:val="none" w:sz="0" w:space="0" w:color="auto"/>
                <w:bottom w:val="none" w:sz="0" w:space="0" w:color="auto"/>
                <w:right w:val="none" w:sz="0" w:space="0" w:color="auto"/>
              </w:divBdr>
            </w:div>
          </w:divsChild>
        </w:div>
        <w:div w:id="1332485275">
          <w:marLeft w:val="-180"/>
          <w:marRight w:val="-180"/>
          <w:marTop w:val="0"/>
          <w:marBottom w:val="0"/>
          <w:divBdr>
            <w:top w:val="none" w:sz="0" w:space="0" w:color="auto"/>
            <w:left w:val="none" w:sz="0" w:space="0" w:color="auto"/>
            <w:bottom w:val="none" w:sz="0" w:space="0" w:color="auto"/>
            <w:right w:val="none" w:sz="0" w:space="0" w:color="auto"/>
          </w:divBdr>
          <w:divsChild>
            <w:div w:id="728260366">
              <w:marLeft w:val="0"/>
              <w:marRight w:val="0"/>
              <w:marTop w:val="0"/>
              <w:marBottom w:val="0"/>
              <w:divBdr>
                <w:top w:val="none" w:sz="0" w:space="0" w:color="auto"/>
                <w:left w:val="none" w:sz="0" w:space="0" w:color="auto"/>
                <w:bottom w:val="none" w:sz="0" w:space="0" w:color="auto"/>
                <w:right w:val="none" w:sz="0" w:space="0" w:color="auto"/>
              </w:divBdr>
            </w:div>
            <w:div w:id="1291010744">
              <w:marLeft w:val="0"/>
              <w:marRight w:val="0"/>
              <w:marTop w:val="0"/>
              <w:marBottom w:val="0"/>
              <w:divBdr>
                <w:top w:val="none" w:sz="0" w:space="0" w:color="auto"/>
                <w:left w:val="none" w:sz="0" w:space="0" w:color="auto"/>
                <w:bottom w:val="none" w:sz="0" w:space="0" w:color="auto"/>
                <w:right w:val="none" w:sz="0" w:space="0" w:color="auto"/>
              </w:divBdr>
            </w:div>
          </w:divsChild>
        </w:div>
        <w:div w:id="1688482761">
          <w:marLeft w:val="-180"/>
          <w:marRight w:val="-180"/>
          <w:marTop w:val="0"/>
          <w:marBottom w:val="0"/>
          <w:divBdr>
            <w:top w:val="none" w:sz="0" w:space="0" w:color="auto"/>
            <w:left w:val="none" w:sz="0" w:space="0" w:color="auto"/>
            <w:bottom w:val="none" w:sz="0" w:space="0" w:color="auto"/>
            <w:right w:val="none" w:sz="0" w:space="0" w:color="auto"/>
          </w:divBdr>
          <w:divsChild>
            <w:div w:id="616985693">
              <w:marLeft w:val="0"/>
              <w:marRight w:val="0"/>
              <w:marTop w:val="0"/>
              <w:marBottom w:val="0"/>
              <w:divBdr>
                <w:top w:val="none" w:sz="0" w:space="0" w:color="auto"/>
                <w:left w:val="none" w:sz="0" w:space="0" w:color="auto"/>
                <w:bottom w:val="none" w:sz="0" w:space="0" w:color="auto"/>
                <w:right w:val="none" w:sz="0" w:space="0" w:color="auto"/>
              </w:divBdr>
            </w:div>
            <w:div w:id="127316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50205">
      <w:bodyDiv w:val="1"/>
      <w:marLeft w:val="0"/>
      <w:marRight w:val="0"/>
      <w:marTop w:val="0"/>
      <w:marBottom w:val="0"/>
      <w:divBdr>
        <w:top w:val="none" w:sz="0" w:space="0" w:color="auto"/>
        <w:left w:val="none" w:sz="0" w:space="0" w:color="auto"/>
        <w:bottom w:val="none" w:sz="0" w:space="0" w:color="auto"/>
        <w:right w:val="none" w:sz="0" w:space="0" w:color="auto"/>
      </w:divBdr>
    </w:div>
    <w:div w:id="824055494">
      <w:bodyDiv w:val="1"/>
      <w:marLeft w:val="0"/>
      <w:marRight w:val="0"/>
      <w:marTop w:val="0"/>
      <w:marBottom w:val="0"/>
      <w:divBdr>
        <w:top w:val="none" w:sz="0" w:space="0" w:color="auto"/>
        <w:left w:val="none" w:sz="0" w:space="0" w:color="auto"/>
        <w:bottom w:val="none" w:sz="0" w:space="0" w:color="auto"/>
        <w:right w:val="none" w:sz="0" w:space="0" w:color="auto"/>
      </w:divBdr>
    </w:div>
    <w:div w:id="847014696">
      <w:bodyDiv w:val="1"/>
      <w:marLeft w:val="0"/>
      <w:marRight w:val="0"/>
      <w:marTop w:val="0"/>
      <w:marBottom w:val="0"/>
      <w:divBdr>
        <w:top w:val="none" w:sz="0" w:space="0" w:color="auto"/>
        <w:left w:val="none" w:sz="0" w:space="0" w:color="auto"/>
        <w:bottom w:val="none" w:sz="0" w:space="0" w:color="auto"/>
        <w:right w:val="none" w:sz="0" w:space="0" w:color="auto"/>
      </w:divBdr>
    </w:div>
    <w:div w:id="875046968">
      <w:bodyDiv w:val="1"/>
      <w:marLeft w:val="0"/>
      <w:marRight w:val="0"/>
      <w:marTop w:val="0"/>
      <w:marBottom w:val="0"/>
      <w:divBdr>
        <w:top w:val="none" w:sz="0" w:space="0" w:color="auto"/>
        <w:left w:val="none" w:sz="0" w:space="0" w:color="auto"/>
        <w:bottom w:val="none" w:sz="0" w:space="0" w:color="auto"/>
        <w:right w:val="none" w:sz="0" w:space="0" w:color="auto"/>
      </w:divBdr>
      <w:divsChild>
        <w:div w:id="492380686">
          <w:marLeft w:val="-180"/>
          <w:marRight w:val="-180"/>
          <w:marTop w:val="0"/>
          <w:marBottom w:val="0"/>
          <w:divBdr>
            <w:top w:val="none" w:sz="0" w:space="0" w:color="auto"/>
            <w:left w:val="none" w:sz="0" w:space="0" w:color="auto"/>
            <w:bottom w:val="none" w:sz="0" w:space="0" w:color="auto"/>
            <w:right w:val="none" w:sz="0" w:space="0" w:color="auto"/>
          </w:divBdr>
          <w:divsChild>
            <w:div w:id="439842398">
              <w:marLeft w:val="0"/>
              <w:marRight w:val="0"/>
              <w:marTop w:val="0"/>
              <w:marBottom w:val="0"/>
              <w:divBdr>
                <w:top w:val="none" w:sz="0" w:space="0" w:color="auto"/>
                <w:left w:val="none" w:sz="0" w:space="0" w:color="auto"/>
                <w:bottom w:val="none" w:sz="0" w:space="0" w:color="auto"/>
                <w:right w:val="none" w:sz="0" w:space="0" w:color="auto"/>
              </w:divBdr>
            </w:div>
            <w:div w:id="2010672470">
              <w:marLeft w:val="0"/>
              <w:marRight w:val="0"/>
              <w:marTop w:val="0"/>
              <w:marBottom w:val="0"/>
              <w:divBdr>
                <w:top w:val="none" w:sz="0" w:space="0" w:color="auto"/>
                <w:left w:val="none" w:sz="0" w:space="0" w:color="auto"/>
                <w:bottom w:val="none" w:sz="0" w:space="0" w:color="auto"/>
                <w:right w:val="none" w:sz="0" w:space="0" w:color="auto"/>
              </w:divBdr>
            </w:div>
          </w:divsChild>
        </w:div>
        <w:div w:id="1193222441">
          <w:marLeft w:val="-180"/>
          <w:marRight w:val="-180"/>
          <w:marTop w:val="0"/>
          <w:marBottom w:val="0"/>
          <w:divBdr>
            <w:top w:val="none" w:sz="0" w:space="0" w:color="auto"/>
            <w:left w:val="none" w:sz="0" w:space="0" w:color="auto"/>
            <w:bottom w:val="none" w:sz="0" w:space="0" w:color="auto"/>
            <w:right w:val="none" w:sz="0" w:space="0" w:color="auto"/>
          </w:divBdr>
          <w:divsChild>
            <w:div w:id="332346197">
              <w:marLeft w:val="0"/>
              <w:marRight w:val="0"/>
              <w:marTop w:val="0"/>
              <w:marBottom w:val="0"/>
              <w:divBdr>
                <w:top w:val="none" w:sz="0" w:space="0" w:color="auto"/>
                <w:left w:val="none" w:sz="0" w:space="0" w:color="auto"/>
                <w:bottom w:val="none" w:sz="0" w:space="0" w:color="auto"/>
                <w:right w:val="none" w:sz="0" w:space="0" w:color="auto"/>
              </w:divBdr>
            </w:div>
            <w:div w:id="1663003093">
              <w:marLeft w:val="0"/>
              <w:marRight w:val="0"/>
              <w:marTop w:val="0"/>
              <w:marBottom w:val="0"/>
              <w:divBdr>
                <w:top w:val="none" w:sz="0" w:space="0" w:color="auto"/>
                <w:left w:val="none" w:sz="0" w:space="0" w:color="auto"/>
                <w:bottom w:val="none" w:sz="0" w:space="0" w:color="auto"/>
                <w:right w:val="none" w:sz="0" w:space="0" w:color="auto"/>
              </w:divBdr>
            </w:div>
          </w:divsChild>
        </w:div>
        <w:div w:id="1498225624">
          <w:marLeft w:val="-180"/>
          <w:marRight w:val="-180"/>
          <w:marTop w:val="0"/>
          <w:marBottom w:val="0"/>
          <w:divBdr>
            <w:top w:val="none" w:sz="0" w:space="0" w:color="auto"/>
            <w:left w:val="none" w:sz="0" w:space="0" w:color="auto"/>
            <w:bottom w:val="none" w:sz="0" w:space="0" w:color="auto"/>
            <w:right w:val="none" w:sz="0" w:space="0" w:color="auto"/>
          </w:divBdr>
          <w:divsChild>
            <w:div w:id="83653227">
              <w:marLeft w:val="0"/>
              <w:marRight w:val="0"/>
              <w:marTop w:val="0"/>
              <w:marBottom w:val="0"/>
              <w:divBdr>
                <w:top w:val="none" w:sz="0" w:space="0" w:color="auto"/>
                <w:left w:val="none" w:sz="0" w:space="0" w:color="auto"/>
                <w:bottom w:val="none" w:sz="0" w:space="0" w:color="auto"/>
                <w:right w:val="none" w:sz="0" w:space="0" w:color="auto"/>
              </w:divBdr>
            </w:div>
            <w:div w:id="247156407">
              <w:marLeft w:val="0"/>
              <w:marRight w:val="0"/>
              <w:marTop w:val="0"/>
              <w:marBottom w:val="0"/>
              <w:divBdr>
                <w:top w:val="none" w:sz="0" w:space="0" w:color="auto"/>
                <w:left w:val="none" w:sz="0" w:space="0" w:color="auto"/>
                <w:bottom w:val="none" w:sz="0" w:space="0" w:color="auto"/>
                <w:right w:val="none" w:sz="0" w:space="0" w:color="auto"/>
              </w:divBdr>
            </w:div>
          </w:divsChild>
        </w:div>
        <w:div w:id="1987084197">
          <w:marLeft w:val="-180"/>
          <w:marRight w:val="-180"/>
          <w:marTop w:val="0"/>
          <w:marBottom w:val="0"/>
          <w:divBdr>
            <w:top w:val="none" w:sz="0" w:space="0" w:color="auto"/>
            <w:left w:val="none" w:sz="0" w:space="0" w:color="auto"/>
            <w:bottom w:val="none" w:sz="0" w:space="0" w:color="auto"/>
            <w:right w:val="none" w:sz="0" w:space="0" w:color="auto"/>
          </w:divBdr>
          <w:divsChild>
            <w:div w:id="1352491568">
              <w:marLeft w:val="0"/>
              <w:marRight w:val="0"/>
              <w:marTop w:val="0"/>
              <w:marBottom w:val="0"/>
              <w:divBdr>
                <w:top w:val="none" w:sz="0" w:space="0" w:color="auto"/>
                <w:left w:val="none" w:sz="0" w:space="0" w:color="auto"/>
                <w:bottom w:val="none" w:sz="0" w:space="0" w:color="auto"/>
                <w:right w:val="none" w:sz="0" w:space="0" w:color="auto"/>
              </w:divBdr>
            </w:div>
            <w:div w:id="1818955539">
              <w:marLeft w:val="0"/>
              <w:marRight w:val="0"/>
              <w:marTop w:val="0"/>
              <w:marBottom w:val="0"/>
              <w:divBdr>
                <w:top w:val="none" w:sz="0" w:space="0" w:color="auto"/>
                <w:left w:val="none" w:sz="0" w:space="0" w:color="auto"/>
                <w:bottom w:val="none" w:sz="0" w:space="0" w:color="auto"/>
                <w:right w:val="none" w:sz="0" w:space="0" w:color="auto"/>
              </w:divBdr>
            </w:div>
          </w:divsChild>
        </w:div>
        <w:div w:id="2140224295">
          <w:marLeft w:val="-180"/>
          <w:marRight w:val="-180"/>
          <w:marTop w:val="0"/>
          <w:marBottom w:val="0"/>
          <w:divBdr>
            <w:top w:val="none" w:sz="0" w:space="0" w:color="auto"/>
            <w:left w:val="none" w:sz="0" w:space="0" w:color="auto"/>
            <w:bottom w:val="none" w:sz="0" w:space="0" w:color="auto"/>
            <w:right w:val="none" w:sz="0" w:space="0" w:color="auto"/>
          </w:divBdr>
          <w:divsChild>
            <w:div w:id="1134522082">
              <w:marLeft w:val="0"/>
              <w:marRight w:val="0"/>
              <w:marTop w:val="0"/>
              <w:marBottom w:val="0"/>
              <w:divBdr>
                <w:top w:val="none" w:sz="0" w:space="0" w:color="auto"/>
                <w:left w:val="none" w:sz="0" w:space="0" w:color="auto"/>
                <w:bottom w:val="none" w:sz="0" w:space="0" w:color="auto"/>
                <w:right w:val="none" w:sz="0" w:space="0" w:color="auto"/>
              </w:divBdr>
            </w:div>
            <w:div w:id="180947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966514">
      <w:bodyDiv w:val="1"/>
      <w:marLeft w:val="0"/>
      <w:marRight w:val="0"/>
      <w:marTop w:val="0"/>
      <w:marBottom w:val="0"/>
      <w:divBdr>
        <w:top w:val="none" w:sz="0" w:space="0" w:color="auto"/>
        <w:left w:val="none" w:sz="0" w:space="0" w:color="auto"/>
        <w:bottom w:val="none" w:sz="0" w:space="0" w:color="auto"/>
        <w:right w:val="none" w:sz="0" w:space="0" w:color="auto"/>
      </w:divBdr>
    </w:div>
    <w:div w:id="989401022">
      <w:bodyDiv w:val="1"/>
      <w:marLeft w:val="0"/>
      <w:marRight w:val="0"/>
      <w:marTop w:val="0"/>
      <w:marBottom w:val="0"/>
      <w:divBdr>
        <w:top w:val="none" w:sz="0" w:space="0" w:color="auto"/>
        <w:left w:val="none" w:sz="0" w:space="0" w:color="auto"/>
        <w:bottom w:val="none" w:sz="0" w:space="0" w:color="auto"/>
        <w:right w:val="none" w:sz="0" w:space="0" w:color="auto"/>
      </w:divBdr>
    </w:div>
    <w:div w:id="1050764844">
      <w:bodyDiv w:val="1"/>
      <w:marLeft w:val="0"/>
      <w:marRight w:val="0"/>
      <w:marTop w:val="0"/>
      <w:marBottom w:val="0"/>
      <w:divBdr>
        <w:top w:val="none" w:sz="0" w:space="0" w:color="auto"/>
        <w:left w:val="none" w:sz="0" w:space="0" w:color="auto"/>
        <w:bottom w:val="none" w:sz="0" w:space="0" w:color="auto"/>
        <w:right w:val="none" w:sz="0" w:space="0" w:color="auto"/>
      </w:divBdr>
    </w:div>
    <w:div w:id="1177037505">
      <w:bodyDiv w:val="1"/>
      <w:marLeft w:val="0"/>
      <w:marRight w:val="0"/>
      <w:marTop w:val="0"/>
      <w:marBottom w:val="0"/>
      <w:divBdr>
        <w:top w:val="none" w:sz="0" w:space="0" w:color="auto"/>
        <w:left w:val="none" w:sz="0" w:space="0" w:color="auto"/>
        <w:bottom w:val="none" w:sz="0" w:space="0" w:color="auto"/>
        <w:right w:val="none" w:sz="0" w:space="0" w:color="auto"/>
      </w:divBdr>
    </w:div>
    <w:div w:id="1245335266">
      <w:bodyDiv w:val="1"/>
      <w:marLeft w:val="0"/>
      <w:marRight w:val="0"/>
      <w:marTop w:val="0"/>
      <w:marBottom w:val="0"/>
      <w:divBdr>
        <w:top w:val="none" w:sz="0" w:space="0" w:color="auto"/>
        <w:left w:val="none" w:sz="0" w:space="0" w:color="auto"/>
        <w:bottom w:val="none" w:sz="0" w:space="0" w:color="auto"/>
        <w:right w:val="none" w:sz="0" w:space="0" w:color="auto"/>
      </w:divBdr>
    </w:div>
    <w:div w:id="1437478040">
      <w:bodyDiv w:val="1"/>
      <w:marLeft w:val="0"/>
      <w:marRight w:val="0"/>
      <w:marTop w:val="0"/>
      <w:marBottom w:val="0"/>
      <w:divBdr>
        <w:top w:val="none" w:sz="0" w:space="0" w:color="auto"/>
        <w:left w:val="none" w:sz="0" w:space="0" w:color="auto"/>
        <w:bottom w:val="none" w:sz="0" w:space="0" w:color="auto"/>
        <w:right w:val="none" w:sz="0" w:space="0" w:color="auto"/>
      </w:divBdr>
    </w:div>
    <w:div w:id="1764183701">
      <w:bodyDiv w:val="1"/>
      <w:marLeft w:val="0"/>
      <w:marRight w:val="0"/>
      <w:marTop w:val="0"/>
      <w:marBottom w:val="0"/>
      <w:divBdr>
        <w:top w:val="none" w:sz="0" w:space="0" w:color="auto"/>
        <w:left w:val="none" w:sz="0" w:space="0" w:color="auto"/>
        <w:bottom w:val="none" w:sz="0" w:space="0" w:color="auto"/>
        <w:right w:val="none" w:sz="0" w:space="0" w:color="auto"/>
      </w:divBdr>
    </w:div>
    <w:div w:id="1900510259">
      <w:bodyDiv w:val="1"/>
      <w:marLeft w:val="0"/>
      <w:marRight w:val="0"/>
      <w:marTop w:val="0"/>
      <w:marBottom w:val="0"/>
      <w:divBdr>
        <w:top w:val="none" w:sz="0" w:space="0" w:color="auto"/>
        <w:left w:val="none" w:sz="0" w:space="0" w:color="auto"/>
        <w:bottom w:val="none" w:sz="0" w:space="0" w:color="auto"/>
        <w:right w:val="none" w:sz="0" w:space="0" w:color="auto"/>
      </w:divBdr>
    </w:div>
    <w:div w:id="1932933189">
      <w:bodyDiv w:val="1"/>
      <w:marLeft w:val="0"/>
      <w:marRight w:val="0"/>
      <w:marTop w:val="0"/>
      <w:marBottom w:val="0"/>
      <w:divBdr>
        <w:top w:val="none" w:sz="0" w:space="0" w:color="auto"/>
        <w:left w:val="none" w:sz="0" w:space="0" w:color="auto"/>
        <w:bottom w:val="none" w:sz="0" w:space="0" w:color="auto"/>
        <w:right w:val="none" w:sz="0" w:space="0" w:color="auto"/>
      </w:divBdr>
    </w:div>
    <w:div w:id="2038772953">
      <w:bodyDiv w:val="1"/>
      <w:marLeft w:val="0"/>
      <w:marRight w:val="0"/>
      <w:marTop w:val="0"/>
      <w:marBottom w:val="0"/>
      <w:divBdr>
        <w:top w:val="none" w:sz="0" w:space="0" w:color="auto"/>
        <w:left w:val="none" w:sz="0" w:space="0" w:color="auto"/>
        <w:bottom w:val="none" w:sz="0" w:space="0" w:color="auto"/>
        <w:right w:val="none" w:sz="0" w:space="0" w:color="auto"/>
      </w:divBdr>
    </w:div>
    <w:div w:id="2117631869">
      <w:bodyDiv w:val="1"/>
      <w:marLeft w:val="0"/>
      <w:marRight w:val="0"/>
      <w:marTop w:val="0"/>
      <w:marBottom w:val="0"/>
      <w:divBdr>
        <w:top w:val="none" w:sz="0" w:space="0" w:color="auto"/>
        <w:left w:val="none" w:sz="0" w:space="0" w:color="auto"/>
        <w:bottom w:val="none" w:sz="0" w:space="0" w:color="auto"/>
        <w:right w:val="none" w:sz="0" w:space="0" w:color="auto"/>
      </w:divBdr>
    </w:div>
    <w:div w:id="21291999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image" Target="media/image10.png"/><Relationship Id="rId13" Type="http://schemas.openxmlformats.org/officeDocument/2006/relationships/hyperlink" Target="https://youtu.be/R7eszJwHBuY" TargetMode="External"/><Relationship Id="rId3" Type="http://schemas.openxmlformats.org/officeDocument/2006/relationships/hyperlink" Target="https://www.youtube.com/watch?v=GgoMlMMtVDI" TargetMode="External"/><Relationship Id="rId7" Type="http://schemas.openxmlformats.org/officeDocument/2006/relationships/hyperlink" Target="https://stock.adobe.com/co/images/supermarket-store-interior-with-goods-big-shopping-mall-groceries-shop-inside-of-super-market-cart-full-of-food-grocery-drinks-fruits-dairy-products-vector-illustration-in-flat-style/338081452" TargetMode="External"/><Relationship Id="rId12" Type="http://schemas.openxmlformats.org/officeDocument/2006/relationships/hyperlink" Target="https://www.freepik.es/foto-gratis/agente-bienes-raices-vista-frontal-tableta_38755301.htm" TargetMode="External"/><Relationship Id="rId2" Type="http://schemas.openxmlformats.org/officeDocument/2006/relationships/hyperlink" Target="https://sena4.sharepoint.com/:f:/r/sites/VirtualizacionRED/Documentos%20compartidos/2024/LP_Santander/T%C3%A9cnicos/631101-Asesor%C3%ADa%20Comercial/SENA-FUENTES/CF6?csf=1&amp;web=1&amp;e=m7dJlz" TargetMode="External"/><Relationship Id="rId1" Type="http://schemas.openxmlformats.org/officeDocument/2006/relationships/hyperlink" Target="https://zajuna.sena.edu.co/Repositorio/Titulada/institution/SENA/Ventas/631101/Contenido/OVA/AP3/CF6/index.html" TargetMode="External"/><Relationship Id="rId6" Type="http://schemas.openxmlformats.org/officeDocument/2006/relationships/hyperlink" Target="https://stock.adobe.com/co/images/supermarket-with-food-shelves-vector-illustration-modern-shop-in-pink-color-with-full-shopping-cart-at-cashier-interior-illustration/212323987" TargetMode="External"/><Relationship Id="rId11" Type="http://schemas.openxmlformats.org/officeDocument/2006/relationships/hyperlink" Target="https://www.freepik.es/foto-gratis/mujeres-probandose-ropa-tienda_13395525.htm" TargetMode="External"/><Relationship Id="rId5" Type="http://schemas.openxmlformats.org/officeDocument/2006/relationships/hyperlink" Target="https://stock.adobe.com/co/images/supermarket-aisle-with-shopping-cart/140611471" TargetMode="External"/><Relationship Id="rId15" Type="http://schemas.openxmlformats.org/officeDocument/2006/relationships/hyperlink" Target="https://www.universia.net/co/actualidad/orientacion-academica/mejores-programas-hacer-presentaciones-como-profesional-1098969.html" TargetMode="External"/><Relationship Id="rId10" Type="http://schemas.openxmlformats.org/officeDocument/2006/relationships/hyperlink" Target="https://www.freepik.es/foto-gratis/maqueta-marco-fotografico-retrato-mujer-joven-escalera-mecanica_89260849.htm" TargetMode="External"/><Relationship Id="rId4" Type="http://schemas.openxmlformats.org/officeDocument/2006/relationships/image" Target="media/image8.png"/><Relationship Id="rId9" Type="http://schemas.openxmlformats.org/officeDocument/2006/relationships/hyperlink" Target="https://www.freepik.es/foto-gratis/chica-compras-mirando-escaparate_3614899.htm" TargetMode="External"/><Relationship Id="rId14" Type="http://schemas.openxmlformats.org/officeDocument/2006/relationships/hyperlink" Target="https://www.youtube.com/watch?v=oxg7wHcdbrY"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image" Target="media/image13.png"/><Relationship Id="rId39" Type="http://schemas.openxmlformats.org/officeDocument/2006/relationships/hyperlink" Target="https://www.youtube.com/watch?v=NS0txu_Kzl8" TargetMode="External"/><Relationship Id="rId21" Type="http://schemas.openxmlformats.org/officeDocument/2006/relationships/image" Target="media/image6.png"/><Relationship Id="rId34" Type="http://schemas.openxmlformats.org/officeDocument/2006/relationships/image" Target="media/image21.png"/><Relationship Id="rId42" Type="http://schemas.openxmlformats.org/officeDocument/2006/relationships/hyperlink" Target="https://www.pipedrive.com/es/blog/presentacion-ventas" TargetMode="External"/><Relationship Id="rId47" Type="http://schemas.openxmlformats.org/officeDocument/2006/relationships/hyperlink" Target="https://visualmerchandisingmkt.wordpress.com/" TargetMode="External"/><Relationship Id="rId50"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digitk.areandina.edu.co/handle/areandina/3838" TargetMode="External"/><Relationship Id="rId40" Type="http://schemas.openxmlformats.org/officeDocument/2006/relationships/hyperlink" Target="https://www.youtube.com/watch?v=0SjVNTAVdgs" TargetMode="External"/><Relationship Id="rId45" Type="http://schemas.openxmlformats.org/officeDocument/2006/relationships/hyperlink" Target="https://www.marcelaseggiaro.com/wp-content/uploads/2017/11/6.png" TargetMode="External"/><Relationship Id="rId5" Type="http://schemas.openxmlformats.org/officeDocument/2006/relationships/customXml" Target="../customXml/item5.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8.png"/><Relationship Id="rId44" Type="http://schemas.openxmlformats.org/officeDocument/2006/relationships/hyperlink" Target="https://www.redalyc.org/pdf/5235/523552804003.pdf"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dle.rae.es/est%C3%ADmulo?m=form" TargetMode="External"/><Relationship Id="rId48" Type="http://schemas.openxmlformats.org/officeDocument/2006/relationships/header" Target="header1.xml"/><Relationship Id="rId8" Type="http://schemas.openxmlformats.org/officeDocument/2006/relationships/settings" Target="settings.xml"/><Relationship Id="rId51" Type="http://schemas.microsoft.com/office/2011/relationships/people" Target="people.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2.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elibro-net.bdigital.sena.edu.co/es/ereader/senavirtual/45616" TargetMode="External"/><Relationship Id="rId46" Type="http://schemas.openxmlformats.org/officeDocument/2006/relationships/hyperlink" Target="https://www.universia.net/co/actualidad/orientacion-academica/mejores-programas-hacer-presentaciones-como-profesional-1098969.html" TargetMode="External"/><Relationship Id="rId20" Type="http://schemas.openxmlformats.org/officeDocument/2006/relationships/image" Target="media/image5.png"/><Relationship Id="rId41" Type="http://schemas.openxmlformats.org/officeDocument/2006/relationships/hyperlink" Target="https://www.universia.net/co/actualidad/orientacion-academica/mejores-programas-hacer-presentaciones-como-profesional-1098969.html" TargetMode="External"/><Relationship Id="rId1" Type="http://schemas.openxmlformats.org/officeDocument/2006/relationships/customXml" Target="../customXml/item1.xml"/><Relationship Id="rId6"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B289AAB-3A34-4553-8D49-98F368C32A9C}">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397B26AE-EE1E-4B60-9917-7EA5BA1B45A1}">
  <ds:schemaRefs>
    <ds:schemaRef ds:uri="http://schemas.openxmlformats.org/officeDocument/2006/bibliography"/>
  </ds:schemaRefs>
</ds:datastoreItem>
</file>

<file path=customXml/itemProps3.xml><?xml version="1.0" encoding="utf-8"?>
<ds:datastoreItem xmlns:ds="http://schemas.openxmlformats.org/officeDocument/2006/customXml" ds:itemID="{4AC1A2C1-A352-4FE3-B2C2-C6A2346323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E9771AA1-2A72-477D-B024-A8AE46A18C3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24</Pages>
  <Words>4275</Words>
  <Characters>23514</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Ariza Luque</dc:creator>
  <cp:keywords/>
  <dc:description/>
  <cp:lastModifiedBy>Sandra Paola Morales Paez</cp:lastModifiedBy>
  <cp:revision>2</cp:revision>
  <dcterms:created xsi:type="dcterms:W3CDTF">2025-02-10T16:23:00Z</dcterms:created>
  <dcterms:modified xsi:type="dcterms:W3CDTF">2025-02-10T16:23:00Z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2024-07-23T01:23:03Z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cb261318-374e-4907-b2f2-23aa29b8abe1</vt:lpwstr>
  </property>
  <property fmtid="{D5CDD505-2E9C-101B-9397-08002B2CF9AE}" pid="9" name="MSIP_Label_fc111285-cafa-4fc9-8a9a-bd902089b24f_ContentBits">
    <vt:lpwstr>0</vt:lpwstr>
  </property>
  <property fmtid="{D5CDD505-2E9C-101B-9397-08002B2CF9AE}" pid="10" name="MediaServiceImageTags">
    <vt:lpwstr/>
  </property>
</Properties>
</file>