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26EDA23">
                <wp:simplePos x="0" y="0"/>
                <wp:positionH relativeFrom="column">
                  <wp:posOffset>-707733</wp:posOffset>
                </wp:positionH>
                <wp:positionV relativeFrom="paragraph">
                  <wp:posOffset>335280</wp:posOffset>
                </wp:positionV>
                <wp:extent cx="7795895" cy="2409568"/>
                <wp:effectExtent l="0" t="0" r="1905" b="381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0956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5pt;margin-top:26.4pt;width:613.85pt;height:189.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A618F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972C663"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972C663"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1585BF81" w14:textId="6AC0A765" w:rsidR="00D475FC" w:rsidRDefault="00D475FC" w:rsidP="00F6618C">
      <w:pPr>
        <w:tabs>
          <w:tab w:val="left" w:pos="1275"/>
        </w:tabs>
        <w:ind w:firstLine="0"/>
        <w:rPr>
          <w:rFonts w:ascii="Calibri" w:hAnsi="Calibri"/>
          <w:b/>
          <w:bCs/>
          <w:color w:val="000000" w:themeColor="text1"/>
          <w:kern w:val="0"/>
          <w14:ligatures w14:val="none"/>
        </w:rPr>
      </w:pPr>
    </w:p>
    <w:p w14:paraId="07294471" w14:textId="77777777" w:rsidR="009A409D" w:rsidRDefault="009A409D" w:rsidP="00F6618C">
      <w:pPr>
        <w:tabs>
          <w:tab w:val="left" w:pos="1275"/>
        </w:tabs>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0B34BE1" w:rsidR="000D2578" w:rsidRPr="00C407C1" w:rsidRDefault="009A409D" w:rsidP="00C74F3D">
      <w:pPr>
        <w:pBdr>
          <w:bottom w:val="single" w:sz="12" w:space="1" w:color="auto"/>
        </w:pBdr>
        <w:rPr>
          <w:rFonts w:ascii="Calibri" w:hAnsi="Calibri"/>
          <w:color w:val="000000" w:themeColor="text1"/>
          <w:kern w:val="0"/>
          <w14:ligatures w14:val="none"/>
        </w:rPr>
      </w:pPr>
      <w:r w:rsidRPr="009A409D">
        <w:rPr>
          <w:rFonts w:ascii="Calibri" w:hAnsi="Calibri"/>
          <w:color w:val="000000" w:themeColor="text1"/>
          <w:kern w:val="0"/>
          <w14:ligatures w14:val="none"/>
        </w:rPr>
        <w:t xml:space="preserve">Este material de formación explora el impacto que el </w:t>
      </w:r>
      <w:proofErr w:type="spellStart"/>
      <w:r w:rsidRPr="007C1052">
        <w:rPr>
          <w:rStyle w:val="Extranjerismo"/>
          <w:lang w:val="es-CO"/>
        </w:rPr>
        <w:t>merchandising</w:t>
      </w:r>
      <w:proofErr w:type="spellEnd"/>
      <w:r w:rsidRPr="009A409D">
        <w:rPr>
          <w:rFonts w:ascii="Calibri" w:hAnsi="Calibri"/>
          <w:color w:val="000000" w:themeColor="text1"/>
          <w:kern w:val="0"/>
          <w14:ligatures w14:val="none"/>
        </w:rPr>
        <w:t xml:space="preserve"> genera en el consumidor al considerarse como una sólida estrategia para impulsar las ventas de productos, así como la importancia de la exhibición, las demostraciones y las presentaciones en el punto de venta, al comprender cómo estas crean un vínculo entre el cliente y el espacio de venta, y permiten que se fomente el impulso y deseo de compra.</w:t>
      </w:r>
    </w:p>
    <w:p w14:paraId="676EB408" w14:textId="7AEDE818" w:rsidR="00C407C1" w:rsidRDefault="007A3FC5"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bookmarkStart w:id="0" w:name="_Toc194304803" w:displacedByCustomXml="next"/>
    <w:sdt>
      <w:sdtPr>
        <w:rPr>
          <w:rFonts w:asciiTheme="minorHAnsi" w:eastAsiaTheme="minorEastAsia" w:hAnsiTheme="minorHAnsi" w:cstheme="minorBidi"/>
          <w:b w:val="0"/>
          <w:bCs w:val="0"/>
          <w:color w:val="auto"/>
          <w:spacing w:val="0"/>
          <w:kern w:val="2"/>
          <w:szCs w:val="22"/>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F22596">
          <w:pPr>
            <w:pStyle w:val="Ttulo1"/>
            <w:numPr>
              <w:ilvl w:val="0"/>
              <w:numId w:val="0"/>
            </w:numPr>
            <w:ind w:left="360"/>
          </w:pPr>
          <w:r>
            <w:rPr>
              <w:lang w:val="es-ES"/>
            </w:rPr>
            <w:t>Tabla de c</w:t>
          </w:r>
          <w:r w:rsidR="000434FA">
            <w:rPr>
              <w:lang w:val="es-ES"/>
            </w:rPr>
            <w:t>ontenido</w:t>
          </w:r>
          <w:bookmarkEnd w:id="0"/>
        </w:p>
        <w:p w14:paraId="6FA0DC56" w14:textId="21443C2E" w:rsidR="0072211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4304803" w:history="1">
            <w:r w:rsidR="0072211C" w:rsidRPr="006D3886">
              <w:rPr>
                <w:rStyle w:val="Hipervnculo"/>
                <w:noProof/>
                <w:lang w:val="es-ES"/>
              </w:rPr>
              <w:t>Tabla de contenido</w:t>
            </w:r>
            <w:r w:rsidR="0072211C">
              <w:rPr>
                <w:noProof/>
                <w:webHidden/>
              </w:rPr>
              <w:tab/>
            </w:r>
            <w:r w:rsidR="0072211C">
              <w:rPr>
                <w:noProof/>
                <w:webHidden/>
              </w:rPr>
              <w:fldChar w:fldCharType="begin"/>
            </w:r>
            <w:r w:rsidR="0072211C">
              <w:rPr>
                <w:noProof/>
                <w:webHidden/>
              </w:rPr>
              <w:instrText xml:space="preserve"> PAGEREF _Toc194304803 \h </w:instrText>
            </w:r>
            <w:r w:rsidR="0072211C">
              <w:rPr>
                <w:noProof/>
                <w:webHidden/>
              </w:rPr>
            </w:r>
            <w:r w:rsidR="0072211C">
              <w:rPr>
                <w:noProof/>
                <w:webHidden/>
              </w:rPr>
              <w:fldChar w:fldCharType="separate"/>
            </w:r>
            <w:r w:rsidR="0072211C">
              <w:rPr>
                <w:noProof/>
                <w:webHidden/>
              </w:rPr>
              <w:t>2</w:t>
            </w:r>
            <w:r w:rsidR="0072211C">
              <w:rPr>
                <w:noProof/>
                <w:webHidden/>
              </w:rPr>
              <w:fldChar w:fldCharType="end"/>
            </w:r>
          </w:hyperlink>
        </w:p>
        <w:p w14:paraId="0931BB25" w14:textId="3013EF84" w:rsidR="0072211C" w:rsidRDefault="0072211C">
          <w:pPr>
            <w:pStyle w:val="TDC1"/>
            <w:tabs>
              <w:tab w:val="right" w:leader="dot" w:pos="9962"/>
            </w:tabs>
            <w:rPr>
              <w:rFonts w:eastAsiaTheme="minorEastAsia"/>
              <w:noProof/>
              <w:kern w:val="0"/>
              <w:sz w:val="22"/>
              <w:lang w:eastAsia="es-CO"/>
              <w14:ligatures w14:val="none"/>
            </w:rPr>
          </w:pPr>
          <w:hyperlink w:anchor="_Toc194304804" w:history="1">
            <w:r w:rsidRPr="006D3886">
              <w:rPr>
                <w:rStyle w:val="Hipervnculo"/>
                <w:noProof/>
              </w:rPr>
              <w:t>Introducción</w:t>
            </w:r>
            <w:r>
              <w:rPr>
                <w:noProof/>
                <w:webHidden/>
              </w:rPr>
              <w:tab/>
            </w:r>
            <w:r>
              <w:rPr>
                <w:noProof/>
                <w:webHidden/>
              </w:rPr>
              <w:fldChar w:fldCharType="begin"/>
            </w:r>
            <w:r>
              <w:rPr>
                <w:noProof/>
                <w:webHidden/>
              </w:rPr>
              <w:instrText xml:space="preserve"> PAGEREF _Toc194304804 \h </w:instrText>
            </w:r>
            <w:r>
              <w:rPr>
                <w:noProof/>
                <w:webHidden/>
              </w:rPr>
            </w:r>
            <w:r>
              <w:rPr>
                <w:noProof/>
                <w:webHidden/>
              </w:rPr>
              <w:fldChar w:fldCharType="separate"/>
            </w:r>
            <w:r>
              <w:rPr>
                <w:noProof/>
                <w:webHidden/>
              </w:rPr>
              <w:t>3</w:t>
            </w:r>
            <w:r>
              <w:rPr>
                <w:noProof/>
                <w:webHidden/>
              </w:rPr>
              <w:fldChar w:fldCharType="end"/>
            </w:r>
          </w:hyperlink>
        </w:p>
        <w:p w14:paraId="53E51D22" w14:textId="119EAB1F" w:rsidR="0072211C" w:rsidRDefault="0072211C">
          <w:pPr>
            <w:pStyle w:val="TDC1"/>
            <w:tabs>
              <w:tab w:val="left" w:pos="1320"/>
              <w:tab w:val="right" w:leader="dot" w:pos="9962"/>
            </w:tabs>
            <w:rPr>
              <w:rFonts w:eastAsiaTheme="minorEastAsia"/>
              <w:noProof/>
              <w:kern w:val="0"/>
              <w:sz w:val="22"/>
              <w:lang w:eastAsia="es-CO"/>
              <w14:ligatures w14:val="none"/>
            </w:rPr>
          </w:pPr>
          <w:hyperlink w:anchor="_Toc194304805" w:history="1">
            <w:r w:rsidRPr="006D3886">
              <w:rPr>
                <w:rStyle w:val="Hipervnculo"/>
                <w:noProof/>
                <w:spacing w:val="20"/>
              </w:rPr>
              <w:t>1.</w:t>
            </w:r>
            <w:r>
              <w:rPr>
                <w:rFonts w:eastAsiaTheme="minorEastAsia"/>
                <w:noProof/>
                <w:kern w:val="0"/>
                <w:sz w:val="22"/>
                <w:lang w:eastAsia="es-CO"/>
                <w14:ligatures w14:val="none"/>
              </w:rPr>
              <w:tab/>
            </w:r>
            <w:r w:rsidRPr="006D3886">
              <w:rPr>
                <w:rStyle w:val="Hipervnculo"/>
                <w:noProof/>
                <w:spacing w:val="20"/>
              </w:rPr>
              <w:t>Merchandising</w:t>
            </w:r>
            <w:r>
              <w:rPr>
                <w:noProof/>
                <w:webHidden/>
              </w:rPr>
              <w:tab/>
            </w:r>
            <w:r>
              <w:rPr>
                <w:noProof/>
                <w:webHidden/>
              </w:rPr>
              <w:fldChar w:fldCharType="begin"/>
            </w:r>
            <w:r>
              <w:rPr>
                <w:noProof/>
                <w:webHidden/>
              </w:rPr>
              <w:instrText xml:space="preserve"> PAGEREF _Toc194304805 \h </w:instrText>
            </w:r>
            <w:r>
              <w:rPr>
                <w:noProof/>
                <w:webHidden/>
              </w:rPr>
            </w:r>
            <w:r>
              <w:rPr>
                <w:noProof/>
                <w:webHidden/>
              </w:rPr>
              <w:fldChar w:fldCharType="separate"/>
            </w:r>
            <w:r>
              <w:rPr>
                <w:noProof/>
                <w:webHidden/>
              </w:rPr>
              <w:t>5</w:t>
            </w:r>
            <w:r>
              <w:rPr>
                <w:noProof/>
                <w:webHidden/>
              </w:rPr>
              <w:fldChar w:fldCharType="end"/>
            </w:r>
          </w:hyperlink>
        </w:p>
        <w:p w14:paraId="179B7F04" w14:textId="118D4884" w:rsidR="0072211C" w:rsidRDefault="0072211C">
          <w:pPr>
            <w:pStyle w:val="TDC2"/>
            <w:rPr>
              <w:rFonts w:eastAsiaTheme="minorEastAsia"/>
              <w:noProof/>
              <w:kern w:val="0"/>
              <w:sz w:val="22"/>
              <w:lang w:eastAsia="es-CO"/>
              <w14:ligatures w14:val="none"/>
            </w:rPr>
          </w:pPr>
          <w:hyperlink w:anchor="_Toc194304806" w:history="1">
            <w:r w:rsidRPr="006D3886">
              <w:rPr>
                <w:rStyle w:val="Hipervnculo"/>
                <w:noProof/>
                <w:spacing w:val="20"/>
                <w:lang w:val="en-US"/>
              </w:rPr>
              <w:t>1.1.</w:t>
            </w:r>
            <w:r>
              <w:rPr>
                <w:rFonts w:eastAsiaTheme="minorEastAsia"/>
                <w:noProof/>
                <w:kern w:val="0"/>
                <w:sz w:val="22"/>
                <w:lang w:eastAsia="es-CO"/>
                <w14:ligatures w14:val="none"/>
              </w:rPr>
              <w:tab/>
            </w:r>
            <w:r w:rsidRPr="006D3886">
              <w:rPr>
                <w:rStyle w:val="Hipervnculo"/>
                <w:noProof/>
              </w:rPr>
              <w:t xml:space="preserve">Clases de </w:t>
            </w:r>
            <w:r w:rsidRPr="006D3886">
              <w:rPr>
                <w:rStyle w:val="Hipervnculo"/>
                <w:noProof/>
                <w:spacing w:val="20"/>
                <w:lang w:val="en-US"/>
              </w:rPr>
              <w:t>merchandising</w:t>
            </w:r>
            <w:r>
              <w:rPr>
                <w:noProof/>
                <w:webHidden/>
              </w:rPr>
              <w:tab/>
            </w:r>
            <w:r>
              <w:rPr>
                <w:noProof/>
                <w:webHidden/>
              </w:rPr>
              <w:fldChar w:fldCharType="begin"/>
            </w:r>
            <w:r>
              <w:rPr>
                <w:noProof/>
                <w:webHidden/>
              </w:rPr>
              <w:instrText xml:space="preserve"> PAGEREF _Toc194304806 \h </w:instrText>
            </w:r>
            <w:r>
              <w:rPr>
                <w:noProof/>
                <w:webHidden/>
              </w:rPr>
            </w:r>
            <w:r>
              <w:rPr>
                <w:noProof/>
                <w:webHidden/>
              </w:rPr>
              <w:fldChar w:fldCharType="separate"/>
            </w:r>
            <w:r>
              <w:rPr>
                <w:noProof/>
                <w:webHidden/>
              </w:rPr>
              <w:t>10</w:t>
            </w:r>
            <w:r>
              <w:rPr>
                <w:noProof/>
                <w:webHidden/>
              </w:rPr>
              <w:fldChar w:fldCharType="end"/>
            </w:r>
          </w:hyperlink>
        </w:p>
        <w:p w14:paraId="436471E1" w14:textId="19CAFBE6" w:rsidR="0072211C" w:rsidRDefault="0072211C">
          <w:pPr>
            <w:pStyle w:val="TDC2"/>
            <w:rPr>
              <w:rFonts w:eastAsiaTheme="minorEastAsia"/>
              <w:noProof/>
              <w:kern w:val="0"/>
              <w:sz w:val="22"/>
              <w:lang w:eastAsia="es-CO"/>
              <w14:ligatures w14:val="none"/>
            </w:rPr>
          </w:pPr>
          <w:hyperlink w:anchor="_Toc194304807" w:history="1">
            <w:r w:rsidRPr="006D3886">
              <w:rPr>
                <w:rStyle w:val="Hipervnculo"/>
                <w:noProof/>
                <w:spacing w:val="20"/>
                <w:lang w:val="en-US"/>
              </w:rPr>
              <w:t>1.2.</w:t>
            </w:r>
            <w:r>
              <w:rPr>
                <w:rFonts w:eastAsiaTheme="minorEastAsia"/>
                <w:noProof/>
                <w:kern w:val="0"/>
                <w:sz w:val="22"/>
                <w:lang w:eastAsia="es-CO"/>
                <w14:ligatures w14:val="none"/>
              </w:rPr>
              <w:tab/>
            </w:r>
            <w:r w:rsidRPr="006D3886">
              <w:rPr>
                <w:rStyle w:val="Hipervnculo"/>
                <w:noProof/>
              </w:rPr>
              <w:t>Tipos de</w:t>
            </w:r>
            <w:r w:rsidRPr="006D3886">
              <w:rPr>
                <w:rStyle w:val="Hipervnculo"/>
                <w:noProof/>
                <w:spacing w:val="20"/>
                <w:lang w:val="en-US"/>
              </w:rPr>
              <w:t xml:space="preserve"> merchandising</w:t>
            </w:r>
            <w:r>
              <w:rPr>
                <w:noProof/>
                <w:webHidden/>
              </w:rPr>
              <w:tab/>
            </w:r>
            <w:r>
              <w:rPr>
                <w:noProof/>
                <w:webHidden/>
              </w:rPr>
              <w:fldChar w:fldCharType="begin"/>
            </w:r>
            <w:r>
              <w:rPr>
                <w:noProof/>
                <w:webHidden/>
              </w:rPr>
              <w:instrText xml:space="preserve"> PAGEREF _Toc194304807 \h </w:instrText>
            </w:r>
            <w:r>
              <w:rPr>
                <w:noProof/>
                <w:webHidden/>
              </w:rPr>
            </w:r>
            <w:r>
              <w:rPr>
                <w:noProof/>
                <w:webHidden/>
              </w:rPr>
              <w:fldChar w:fldCharType="separate"/>
            </w:r>
            <w:r>
              <w:rPr>
                <w:noProof/>
                <w:webHidden/>
              </w:rPr>
              <w:t>12</w:t>
            </w:r>
            <w:r>
              <w:rPr>
                <w:noProof/>
                <w:webHidden/>
              </w:rPr>
              <w:fldChar w:fldCharType="end"/>
            </w:r>
          </w:hyperlink>
        </w:p>
        <w:p w14:paraId="7F718BC4" w14:textId="5D20EC7D" w:rsidR="0072211C" w:rsidRDefault="0072211C">
          <w:pPr>
            <w:pStyle w:val="TDC1"/>
            <w:tabs>
              <w:tab w:val="left" w:pos="1320"/>
              <w:tab w:val="right" w:leader="dot" w:pos="9962"/>
            </w:tabs>
            <w:rPr>
              <w:rFonts w:eastAsiaTheme="minorEastAsia"/>
              <w:noProof/>
              <w:kern w:val="0"/>
              <w:sz w:val="22"/>
              <w:lang w:eastAsia="es-CO"/>
              <w14:ligatures w14:val="none"/>
            </w:rPr>
          </w:pPr>
          <w:hyperlink w:anchor="_Toc194304808" w:history="1">
            <w:r w:rsidRPr="006D3886">
              <w:rPr>
                <w:rStyle w:val="Hipervnculo"/>
                <w:noProof/>
              </w:rPr>
              <w:t>2.</w:t>
            </w:r>
            <w:r>
              <w:rPr>
                <w:rFonts w:eastAsiaTheme="minorEastAsia"/>
                <w:noProof/>
                <w:kern w:val="0"/>
                <w:sz w:val="22"/>
                <w:lang w:eastAsia="es-CO"/>
                <w14:ligatures w14:val="none"/>
              </w:rPr>
              <w:tab/>
            </w:r>
            <w:r w:rsidRPr="006D3886">
              <w:rPr>
                <w:rStyle w:val="Hipervnculo"/>
                <w:noProof/>
              </w:rPr>
              <w:t>Exhibición</w:t>
            </w:r>
            <w:r>
              <w:rPr>
                <w:noProof/>
                <w:webHidden/>
              </w:rPr>
              <w:tab/>
            </w:r>
            <w:r>
              <w:rPr>
                <w:noProof/>
                <w:webHidden/>
              </w:rPr>
              <w:fldChar w:fldCharType="begin"/>
            </w:r>
            <w:r>
              <w:rPr>
                <w:noProof/>
                <w:webHidden/>
              </w:rPr>
              <w:instrText xml:space="preserve"> PAGEREF _Toc194304808 \h </w:instrText>
            </w:r>
            <w:r>
              <w:rPr>
                <w:noProof/>
                <w:webHidden/>
              </w:rPr>
            </w:r>
            <w:r>
              <w:rPr>
                <w:noProof/>
                <w:webHidden/>
              </w:rPr>
              <w:fldChar w:fldCharType="separate"/>
            </w:r>
            <w:r>
              <w:rPr>
                <w:noProof/>
                <w:webHidden/>
              </w:rPr>
              <w:t>17</w:t>
            </w:r>
            <w:r>
              <w:rPr>
                <w:noProof/>
                <w:webHidden/>
              </w:rPr>
              <w:fldChar w:fldCharType="end"/>
            </w:r>
          </w:hyperlink>
        </w:p>
        <w:p w14:paraId="420BE5E6" w14:textId="2A43AD93" w:rsidR="0072211C" w:rsidRDefault="0072211C">
          <w:pPr>
            <w:pStyle w:val="TDC2"/>
            <w:rPr>
              <w:rFonts w:eastAsiaTheme="minorEastAsia"/>
              <w:noProof/>
              <w:kern w:val="0"/>
              <w:sz w:val="22"/>
              <w:lang w:eastAsia="es-CO"/>
              <w14:ligatures w14:val="none"/>
            </w:rPr>
          </w:pPr>
          <w:hyperlink w:anchor="_Toc194304809" w:history="1">
            <w:r w:rsidRPr="006D3886">
              <w:rPr>
                <w:rStyle w:val="Hipervnculo"/>
                <w:noProof/>
              </w:rPr>
              <w:t>2.1.</w:t>
            </w:r>
            <w:r>
              <w:rPr>
                <w:rFonts w:eastAsiaTheme="minorEastAsia"/>
                <w:noProof/>
                <w:kern w:val="0"/>
                <w:sz w:val="22"/>
                <w:lang w:eastAsia="es-CO"/>
                <w14:ligatures w14:val="none"/>
              </w:rPr>
              <w:tab/>
            </w:r>
            <w:r w:rsidRPr="006D3886">
              <w:rPr>
                <w:rStyle w:val="Hipervnculo"/>
                <w:noProof/>
              </w:rPr>
              <w:t>Material P.O.P.</w:t>
            </w:r>
            <w:r>
              <w:rPr>
                <w:noProof/>
                <w:webHidden/>
              </w:rPr>
              <w:tab/>
            </w:r>
            <w:r>
              <w:rPr>
                <w:noProof/>
                <w:webHidden/>
              </w:rPr>
              <w:fldChar w:fldCharType="begin"/>
            </w:r>
            <w:r>
              <w:rPr>
                <w:noProof/>
                <w:webHidden/>
              </w:rPr>
              <w:instrText xml:space="preserve"> PAGEREF _Toc194304809 \h </w:instrText>
            </w:r>
            <w:r>
              <w:rPr>
                <w:noProof/>
                <w:webHidden/>
              </w:rPr>
            </w:r>
            <w:r>
              <w:rPr>
                <w:noProof/>
                <w:webHidden/>
              </w:rPr>
              <w:fldChar w:fldCharType="separate"/>
            </w:r>
            <w:r>
              <w:rPr>
                <w:noProof/>
                <w:webHidden/>
              </w:rPr>
              <w:t>21</w:t>
            </w:r>
            <w:r>
              <w:rPr>
                <w:noProof/>
                <w:webHidden/>
              </w:rPr>
              <w:fldChar w:fldCharType="end"/>
            </w:r>
          </w:hyperlink>
        </w:p>
        <w:p w14:paraId="5D7F8098" w14:textId="59FB911D" w:rsidR="0072211C" w:rsidRDefault="0072211C">
          <w:pPr>
            <w:pStyle w:val="TDC1"/>
            <w:tabs>
              <w:tab w:val="left" w:pos="1320"/>
              <w:tab w:val="right" w:leader="dot" w:pos="9962"/>
            </w:tabs>
            <w:rPr>
              <w:rFonts w:eastAsiaTheme="minorEastAsia"/>
              <w:noProof/>
              <w:kern w:val="0"/>
              <w:sz w:val="22"/>
              <w:lang w:eastAsia="es-CO"/>
              <w14:ligatures w14:val="none"/>
            </w:rPr>
          </w:pPr>
          <w:hyperlink w:anchor="_Toc194304810" w:history="1">
            <w:r w:rsidRPr="006D3886">
              <w:rPr>
                <w:rStyle w:val="Hipervnculo"/>
                <w:noProof/>
              </w:rPr>
              <w:t>3.</w:t>
            </w:r>
            <w:r>
              <w:rPr>
                <w:rFonts w:eastAsiaTheme="minorEastAsia"/>
                <w:noProof/>
                <w:kern w:val="0"/>
                <w:sz w:val="22"/>
                <w:lang w:eastAsia="es-CO"/>
                <w14:ligatures w14:val="none"/>
              </w:rPr>
              <w:tab/>
            </w:r>
            <w:r w:rsidRPr="006D3886">
              <w:rPr>
                <w:rStyle w:val="Hipervnculo"/>
                <w:noProof/>
              </w:rPr>
              <w:t>Demostraciones</w:t>
            </w:r>
            <w:r>
              <w:rPr>
                <w:noProof/>
                <w:webHidden/>
              </w:rPr>
              <w:tab/>
            </w:r>
            <w:r>
              <w:rPr>
                <w:noProof/>
                <w:webHidden/>
              </w:rPr>
              <w:fldChar w:fldCharType="begin"/>
            </w:r>
            <w:r>
              <w:rPr>
                <w:noProof/>
                <w:webHidden/>
              </w:rPr>
              <w:instrText xml:space="preserve"> PAGEREF _Toc194304810 \h </w:instrText>
            </w:r>
            <w:r>
              <w:rPr>
                <w:noProof/>
                <w:webHidden/>
              </w:rPr>
            </w:r>
            <w:r>
              <w:rPr>
                <w:noProof/>
                <w:webHidden/>
              </w:rPr>
              <w:fldChar w:fldCharType="separate"/>
            </w:r>
            <w:r>
              <w:rPr>
                <w:noProof/>
                <w:webHidden/>
              </w:rPr>
              <w:t>29</w:t>
            </w:r>
            <w:r>
              <w:rPr>
                <w:noProof/>
                <w:webHidden/>
              </w:rPr>
              <w:fldChar w:fldCharType="end"/>
            </w:r>
          </w:hyperlink>
        </w:p>
        <w:p w14:paraId="7F753177" w14:textId="0D4CC388" w:rsidR="0072211C" w:rsidRDefault="0072211C">
          <w:pPr>
            <w:pStyle w:val="TDC1"/>
            <w:tabs>
              <w:tab w:val="left" w:pos="1320"/>
              <w:tab w:val="right" w:leader="dot" w:pos="9962"/>
            </w:tabs>
            <w:rPr>
              <w:rFonts w:eastAsiaTheme="minorEastAsia"/>
              <w:noProof/>
              <w:kern w:val="0"/>
              <w:sz w:val="22"/>
              <w:lang w:eastAsia="es-CO"/>
              <w14:ligatures w14:val="none"/>
            </w:rPr>
          </w:pPr>
          <w:hyperlink w:anchor="_Toc194304811" w:history="1">
            <w:r w:rsidRPr="006D3886">
              <w:rPr>
                <w:rStyle w:val="Hipervnculo"/>
                <w:noProof/>
              </w:rPr>
              <w:t>4.</w:t>
            </w:r>
            <w:r>
              <w:rPr>
                <w:rFonts w:eastAsiaTheme="minorEastAsia"/>
                <w:noProof/>
                <w:kern w:val="0"/>
                <w:sz w:val="22"/>
                <w:lang w:eastAsia="es-CO"/>
                <w14:ligatures w14:val="none"/>
              </w:rPr>
              <w:tab/>
            </w:r>
            <w:r w:rsidRPr="006D3886">
              <w:rPr>
                <w:rStyle w:val="Hipervnculo"/>
                <w:noProof/>
              </w:rPr>
              <w:t>Presentaciones</w:t>
            </w:r>
            <w:r>
              <w:rPr>
                <w:noProof/>
                <w:webHidden/>
              </w:rPr>
              <w:tab/>
            </w:r>
            <w:r>
              <w:rPr>
                <w:noProof/>
                <w:webHidden/>
              </w:rPr>
              <w:fldChar w:fldCharType="begin"/>
            </w:r>
            <w:r>
              <w:rPr>
                <w:noProof/>
                <w:webHidden/>
              </w:rPr>
              <w:instrText xml:space="preserve"> PAGEREF _Toc194304811 \h </w:instrText>
            </w:r>
            <w:r>
              <w:rPr>
                <w:noProof/>
                <w:webHidden/>
              </w:rPr>
            </w:r>
            <w:r>
              <w:rPr>
                <w:noProof/>
                <w:webHidden/>
              </w:rPr>
              <w:fldChar w:fldCharType="separate"/>
            </w:r>
            <w:r>
              <w:rPr>
                <w:noProof/>
                <w:webHidden/>
              </w:rPr>
              <w:t>33</w:t>
            </w:r>
            <w:r>
              <w:rPr>
                <w:noProof/>
                <w:webHidden/>
              </w:rPr>
              <w:fldChar w:fldCharType="end"/>
            </w:r>
          </w:hyperlink>
        </w:p>
        <w:p w14:paraId="4DF791CC" w14:textId="7A9AA0EF" w:rsidR="0072211C" w:rsidRDefault="0072211C">
          <w:pPr>
            <w:pStyle w:val="TDC1"/>
            <w:tabs>
              <w:tab w:val="right" w:leader="dot" w:pos="9962"/>
            </w:tabs>
            <w:rPr>
              <w:rFonts w:eastAsiaTheme="minorEastAsia"/>
              <w:noProof/>
              <w:kern w:val="0"/>
              <w:sz w:val="22"/>
              <w:lang w:eastAsia="es-CO"/>
              <w14:ligatures w14:val="none"/>
            </w:rPr>
          </w:pPr>
          <w:hyperlink w:anchor="_Toc194304812" w:history="1">
            <w:r w:rsidRPr="006D3886">
              <w:rPr>
                <w:rStyle w:val="Hipervnculo"/>
                <w:noProof/>
              </w:rPr>
              <w:t>Síntesis</w:t>
            </w:r>
            <w:r>
              <w:rPr>
                <w:noProof/>
                <w:webHidden/>
              </w:rPr>
              <w:tab/>
            </w:r>
            <w:r>
              <w:rPr>
                <w:noProof/>
                <w:webHidden/>
              </w:rPr>
              <w:fldChar w:fldCharType="begin"/>
            </w:r>
            <w:r>
              <w:rPr>
                <w:noProof/>
                <w:webHidden/>
              </w:rPr>
              <w:instrText xml:space="preserve"> PAGEREF _Toc194304812 \h </w:instrText>
            </w:r>
            <w:r>
              <w:rPr>
                <w:noProof/>
                <w:webHidden/>
              </w:rPr>
            </w:r>
            <w:r>
              <w:rPr>
                <w:noProof/>
                <w:webHidden/>
              </w:rPr>
              <w:fldChar w:fldCharType="separate"/>
            </w:r>
            <w:r>
              <w:rPr>
                <w:noProof/>
                <w:webHidden/>
              </w:rPr>
              <w:t>41</w:t>
            </w:r>
            <w:r>
              <w:rPr>
                <w:noProof/>
                <w:webHidden/>
              </w:rPr>
              <w:fldChar w:fldCharType="end"/>
            </w:r>
          </w:hyperlink>
        </w:p>
        <w:p w14:paraId="2DA12AC8" w14:textId="036EECB7" w:rsidR="0072211C" w:rsidRDefault="0072211C">
          <w:pPr>
            <w:pStyle w:val="TDC1"/>
            <w:tabs>
              <w:tab w:val="right" w:leader="dot" w:pos="9962"/>
            </w:tabs>
            <w:rPr>
              <w:rFonts w:eastAsiaTheme="minorEastAsia"/>
              <w:noProof/>
              <w:kern w:val="0"/>
              <w:sz w:val="22"/>
              <w:lang w:eastAsia="es-CO"/>
              <w14:ligatures w14:val="none"/>
            </w:rPr>
          </w:pPr>
          <w:hyperlink w:anchor="_Toc194304813" w:history="1">
            <w:r w:rsidRPr="006D3886">
              <w:rPr>
                <w:rStyle w:val="Hipervnculo"/>
                <w:noProof/>
              </w:rPr>
              <w:t>Material complementario</w:t>
            </w:r>
            <w:r>
              <w:rPr>
                <w:noProof/>
                <w:webHidden/>
              </w:rPr>
              <w:tab/>
            </w:r>
            <w:r>
              <w:rPr>
                <w:noProof/>
                <w:webHidden/>
              </w:rPr>
              <w:fldChar w:fldCharType="begin"/>
            </w:r>
            <w:r>
              <w:rPr>
                <w:noProof/>
                <w:webHidden/>
              </w:rPr>
              <w:instrText xml:space="preserve"> PAGEREF _Toc194304813 \h </w:instrText>
            </w:r>
            <w:r>
              <w:rPr>
                <w:noProof/>
                <w:webHidden/>
              </w:rPr>
            </w:r>
            <w:r>
              <w:rPr>
                <w:noProof/>
                <w:webHidden/>
              </w:rPr>
              <w:fldChar w:fldCharType="separate"/>
            </w:r>
            <w:r>
              <w:rPr>
                <w:noProof/>
                <w:webHidden/>
              </w:rPr>
              <w:t>42</w:t>
            </w:r>
            <w:r>
              <w:rPr>
                <w:noProof/>
                <w:webHidden/>
              </w:rPr>
              <w:fldChar w:fldCharType="end"/>
            </w:r>
          </w:hyperlink>
        </w:p>
        <w:p w14:paraId="1AF3152C" w14:textId="169B4439" w:rsidR="0072211C" w:rsidRDefault="0072211C">
          <w:pPr>
            <w:pStyle w:val="TDC1"/>
            <w:tabs>
              <w:tab w:val="right" w:leader="dot" w:pos="9962"/>
            </w:tabs>
            <w:rPr>
              <w:rFonts w:eastAsiaTheme="minorEastAsia"/>
              <w:noProof/>
              <w:kern w:val="0"/>
              <w:sz w:val="22"/>
              <w:lang w:eastAsia="es-CO"/>
              <w14:ligatures w14:val="none"/>
            </w:rPr>
          </w:pPr>
          <w:hyperlink w:anchor="_Toc194304814" w:history="1">
            <w:r w:rsidRPr="006D3886">
              <w:rPr>
                <w:rStyle w:val="Hipervnculo"/>
                <w:noProof/>
              </w:rPr>
              <w:t>Glosario</w:t>
            </w:r>
            <w:r>
              <w:rPr>
                <w:noProof/>
                <w:webHidden/>
              </w:rPr>
              <w:tab/>
            </w:r>
            <w:r>
              <w:rPr>
                <w:noProof/>
                <w:webHidden/>
              </w:rPr>
              <w:fldChar w:fldCharType="begin"/>
            </w:r>
            <w:r>
              <w:rPr>
                <w:noProof/>
                <w:webHidden/>
              </w:rPr>
              <w:instrText xml:space="preserve"> PAGEREF _Toc194304814 \h </w:instrText>
            </w:r>
            <w:r>
              <w:rPr>
                <w:noProof/>
                <w:webHidden/>
              </w:rPr>
            </w:r>
            <w:r>
              <w:rPr>
                <w:noProof/>
                <w:webHidden/>
              </w:rPr>
              <w:fldChar w:fldCharType="separate"/>
            </w:r>
            <w:r>
              <w:rPr>
                <w:noProof/>
                <w:webHidden/>
              </w:rPr>
              <w:t>43</w:t>
            </w:r>
            <w:r>
              <w:rPr>
                <w:noProof/>
                <w:webHidden/>
              </w:rPr>
              <w:fldChar w:fldCharType="end"/>
            </w:r>
          </w:hyperlink>
        </w:p>
        <w:p w14:paraId="7A7FFCA4" w14:textId="38748BB8" w:rsidR="0072211C" w:rsidRDefault="0072211C">
          <w:pPr>
            <w:pStyle w:val="TDC1"/>
            <w:tabs>
              <w:tab w:val="right" w:leader="dot" w:pos="9962"/>
            </w:tabs>
            <w:rPr>
              <w:rFonts w:eastAsiaTheme="minorEastAsia"/>
              <w:noProof/>
              <w:kern w:val="0"/>
              <w:sz w:val="22"/>
              <w:lang w:eastAsia="es-CO"/>
              <w14:ligatures w14:val="none"/>
            </w:rPr>
          </w:pPr>
          <w:hyperlink w:anchor="_Toc194304815" w:history="1">
            <w:r w:rsidRPr="006D3886">
              <w:rPr>
                <w:rStyle w:val="Hipervnculo"/>
                <w:noProof/>
              </w:rPr>
              <w:t>Referencias bibliográficas</w:t>
            </w:r>
            <w:r>
              <w:rPr>
                <w:noProof/>
                <w:webHidden/>
              </w:rPr>
              <w:tab/>
            </w:r>
            <w:r>
              <w:rPr>
                <w:noProof/>
                <w:webHidden/>
              </w:rPr>
              <w:fldChar w:fldCharType="begin"/>
            </w:r>
            <w:r>
              <w:rPr>
                <w:noProof/>
                <w:webHidden/>
              </w:rPr>
              <w:instrText xml:space="preserve"> PAGEREF _Toc194304815 \h </w:instrText>
            </w:r>
            <w:r>
              <w:rPr>
                <w:noProof/>
                <w:webHidden/>
              </w:rPr>
            </w:r>
            <w:r>
              <w:rPr>
                <w:noProof/>
                <w:webHidden/>
              </w:rPr>
              <w:fldChar w:fldCharType="separate"/>
            </w:r>
            <w:r>
              <w:rPr>
                <w:noProof/>
                <w:webHidden/>
              </w:rPr>
              <w:t>46</w:t>
            </w:r>
            <w:r>
              <w:rPr>
                <w:noProof/>
                <w:webHidden/>
              </w:rPr>
              <w:fldChar w:fldCharType="end"/>
            </w:r>
          </w:hyperlink>
        </w:p>
        <w:p w14:paraId="1B0C209B" w14:textId="095528E6" w:rsidR="0072211C" w:rsidRDefault="0072211C">
          <w:pPr>
            <w:pStyle w:val="TDC1"/>
            <w:tabs>
              <w:tab w:val="right" w:leader="dot" w:pos="9962"/>
            </w:tabs>
            <w:rPr>
              <w:rFonts w:eastAsiaTheme="minorEastAsia"/>
              <w:noProof/>
              <w:kern w:val="0"/>
              <w:sz w:val="22"/>
              <w:lang w:eastAsia="es-CO"/>
              <w14:ligatures w14:val="none"/>
            </w:rPr>
          </w:pPr>
          <w:hyperlink w:anchor="_Toc194304816" w:history="1">
            <w:r w:rsidRPr="006D3886">
              <w:rPr>
                <w:rStyle w:val="Hipervnculo"/>
                <w:noProof/>
              </w:rPr>
              <w:t>Créditos</w:t>
            </w:r>
            <w:r>
              <w:rPr>
                <w:noProof/>
                <w:webHidden/>
              </w:rPr>
              <w:tab/>
            </w:r>
            <w:r>
              <w:rPr>
                <w:noProof/>
                <w:webHidden/>
              </w:rPr>
              <w:fldChar w:fldCharType="begin"/>
            </w:r>
            <w:r>
              <w:rPr>
                <w:noProof/>
                <w:webHidden/>
              </w:rPr>
              <w:instrText xml:space="preserve"> PAGEREF _Toc194304816 \h </w:instrText>
            </w:r>
            <w:r>
              <w:rPr>
                <w:noProof/>
                <w:webHidden/>
              </w:rPr>
            </w:r>
            <w:r>
              <w:rPr>
                <w:noProof/>
                <w:webHidden/>
              </w:rPr>
              <w:fldChar w:fldCharType="separate"/>
            </w:r>
            <w:r>
              <w:rPr>
                <w:noProof/>
                <w:webHidden/>
              </w:rPr>
              <w:t>48</w:t>
            </w:r>
            <w:r>
              <w:rPr>
                <w:noProof/>
                <w:webHidden/>
              </w:rPr>
              <w:fldChar w:fldCharType="end"/>
            </w:r>
          </w:hyperlink>
        </w:p>
        <w:p w14:paraId="3AFC5851" w14:textId="3B4BAC0E"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4CC0A0F1" w:rsidR="007F2B44" w:rsidRPr="009A3E1D" w:rsidRDefault="007F2B44" w:rsidP="0072211C">
      <w:pPr>
        <w:pStyle w:val="Ttulo1"/>
        <w:numPr>
          <w:ilvl w:val="0"/>
          <w:numId w:val="0"/>
        </w:numPr>
        <w:ind w:left="360"/>
      </w:pPr>
      <w:bookmarkStart w:id="1" w:name="_Toc194304804"/>
      <w:r w:rsidRPr="009A3E1D">
        <w:lastRenderedPageBreak/>
        <w:t>Introducción</w:t>
      </w:r>
      <w:bookmarkEnd w:id="1"/>
      <w:r w:rsidR="004D788B">
        <w:tab/>
      </w:r>
    </w:p>
    <w:p w14:paraId="3FEFD652" w14:textId="1CF85429" w:rsidR="00D475FC" w:rsidRDefault="00F6618C" w:rsidP="00D475FC">
      <w:r w:rsidRPr="00F6618C">
        <w:t xml:space="preserve">Existen estrategias de mercado que son fundamentales para que una empresa responda acertadamente a las necesidades de su cliente. En este componente formativo, tendrá la oportunidad de abordar los aspectos generales del </w:t>
      </w:r>
      <w:proofErr w:type="spellStart"/>
      <w:r w:rsidRPr="009A409D">
        <w:rPr>
          <w:rStyle w:val="Extranjerismo"/>
          <w:lang w:val="es-CO"/>
        </w:rPr>
        <w:t>merchandisig</w:t>
      </w:r>
      <w:proofErr w:type="spellEnd"/>
      <w:r w:rsidRPr="009A409D">
        <w:rPr>
          <w:rStyle w:val="Extranjerismo"/>
          <w:lang w:val="es-CO"/>
        </w:rPr>
        <w:t xml:space="preserve"> </w:t>
      </w:r>
      <w:r w:rsidRPr="00F6618C">
        <w:t>y las herramientas principales que integran este conjunto de estrategias, como la exhibición de productos, demostración y presentación en el punto de venta. Le invitamos a consultar el siguiente video que destaca la importancia de este conjunto de técnicas, que motivan y propician las ventas exitosas:</w:t>
      </w:r>
    </w:p>
    <w:p w14:paraId="3B2EACA0" w14:textId="0C46015F" w:rsidR="00587252" w:rsidRPr="00D475FC" w:rsidRDefault="00F6618C" w:rsidP="00D475FC">
      <w:pPr>
        <w:pStyle w:val="Video"/>
        <w:rPr>
          <w:rStyle w:val="Extranjerismo"/>
          <w:spacing w:val="0"/>
          <w:lang w:val="es-CO"/>
        </w:rPr>
      </w:pPr>
      <w:proofErr w:type="spellStart"/>
      <w:r w:rsidRPr="00F6618C">
        <w:rPr>
          <w:rStyle w:val="Extranjerismo"/>
          <w:lang w:val="es-CO"/>
        </w:rPr>
        <w:t>Merchandising</w:t>
      </w:r>
      <w:proofErr w:type="spellEnd"/>
      <w:r w:rsidRPr="00F6618C">
        <w:rPr>
          <w:rStyle w:val="Extranjerismo"/>
          <w:lang w:val="es-CO"/>
        </w:rPr>
        <w:t xml:space="preserve"> </w:t>
      </w:r>
      <w:r w:rsidRPr="00F6618C">
        <w:rPr>
          <w:rStyle w:val="Extranjerismo"/>
          <w:spacing w:val="0"/>
          <w:lang w:val="es-CO"/>
        </w:rPr>
        <w:t>demostración y presentación en el punto de ventas introducción.</w:t>
      </w:r>
    </w:p>
    <w:p w14:paraId="221B4450" w14:textId="0BD9A30A" w:rsidR="00623D29" w:rsidRPr="00623D29" w:rsidRDefault="00A710BE" w:rsidP="00132FB2">
      <w:pPr>
        <w:ind w:firstLine="567"/>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15953C97" wp14:editId="0343DC08">
            <wp:extent cx="6332220" cy="3562350"/>
            <wp:effectExtent l="0" t="0" r="5080" b="6350"/>
            <wp:docPr id="121502737"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737" name="Imagen 4"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3C185B">
        <w:fldChar w:fldCharType="separate"/>
      </w:r>
      <w:r w:rsidR="00587252">
        <w:fldChar w:fldCharType="end"/>
      </w:r>
      <w:bookmarkStart w:id="2" w:name="_Hlk176427964"/>
    </w:p>
    <w:p w14:paraId="2B217D41" w14:textId="7CDEDAEA" w:rsidR="00623D29" w:rsidRPr="00623D29" w:rsidRDefault="003C185B" w:rsidP="00527E55">
      <w:pPr>
        <w:ind w:firstLine="0"/>
        <w:jc w:val="center"/>
        <w:rPr>
          <w:b/>
        </w:rPr>
      </w:pPr>
      <w:hyperlink r:id="rId13" w:history="1">
        <w:r w:rsidR="007F2B44" w:rsidRPr="00A710BE">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B9B21C4" w:rsidR="007F2B44" w:rsidRPr="00A57A9E" w:rsidRDefault="007F2B44" w:rsidP="00152D0D">
            <w:pPr>
              <w:ind w:firstLine="0"/>
              <w:jc w:val="center"/>
              <w:rPr>
                <w:b/>
              </w:rPr>
            </w:pPr>
            <w:r w:rsidRPr="00A57A9E">
              <w:rPr>
                <w:b/>
              </w:rPr>
              <w:lastRenderedPageBreak/>
              <w:t xml:space="preserve">Síntesis del video: </w:t>
            </w:r>
            <w:proofErr w:type="spellStart"/>
            <w:r w:rsidR="00F6618C" w:rsidRPr="009A409D">
              <w:rPr>
                <w:rStyle w:val="Extranjerismo"/>
                <w:b/>
                <w:bCs/>
                <w:lang w:val="es-CO"/>
              </w:rPr>
              <w:t>Merchandising</w:t>
            </w:r>
            <w:proofErr w:type="spellEnd"/>
            <w:r w:rsidR="00F6618C" w:rsidRPr="009A409D">
              <w:rPr>
                <w:rStyle w:val="Extranjerismo"/>
                <w:b/>
                <w:bCs/>
                <w:lang w:val="es-CO"/>
              </w:rPr>
              <w:t xml:space="preserve"> </w:t>
            </w:r>
            <w:r w:rsidR="00F6618C" w:rsidRPr="00F6618C">
              <w:rPr>
                <w:b/>
              </w:rPr>
              <w:t>demostración y presentación en el punto de ventas introducción.</w:t>
            </w:r>
          </w:p>
        </w:tc>
      </w:tr>
      <w:tr w:rsidR="007F2B44" w:rsidRPr="00A57A9E" w14:paraId="1FE8CEA4" w14:textId="77777777" w:rsidTr="00152D0D">
        <w:tc>
          <w:tcPr>
            <w:tcW w:w="9962" w:type="dxa"/>
          </w:tcPr>
          <w:p w14:paraId="69AFE7B6" w14:textId="77777777" w:rsidR="00A710BE" w:rsidRDefault="00A710BE" w:rsidP="00A710BE">
            <w:proofErr w:type="spellStart"/>
            <w:r w:rsidRPr="009A409D">
              <w:rPr>
                <w:rStyle w:val="Extranjerismo"/>
                <w:lang w:val="es-CO"/>
              </w:rPr>
              <w:t>Merchandising</w:t>
            </w:r>
            <w:proofErr w:type="spellEnd"/>
            <w:r w:rsidRPr="009A409D">
              <w:rPr>
                <w:rStyle w:val="Extranjerismo"/>
                <w:lang w:val="es-CO"/>
              </w:rPr>
              <w:t xml:space="preserve">, </w:t>
            </w:r>
            <w:r w:rsidRPr="00A710BE">
              <w:t xml:space="preserve">demostración y presentación en el punto de ventas. </w:t>
            </w:r>
          </w:p>
          <w:p w14:paraId="67240E63" w14:textId="0E0B7C65" w:rsidR="00A710BE" w:rsidRPr="00A710BE" w:rsidRDefault="00A710BE" w:rsidP="00A710BE">
            <w:r>
              <w:t>L</w:t>
            </w:r>
            <w:r w:rsidRPr="00A710BE">
              <w:t xml:space="preserve">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Las ventas, o el proceso comercial, evolucionan con el paso del tiempo. El consumidor actual cree más en lo que ve que en lo que lee; es exigente en el trato personal y en la presentación visual de la experiencia de servicio. Por esto, la comunicación integral del mercado intenta buscar la homogeneidad a través de la planeación, coordinación y articulación de todos los mensajes creados por la empresa, a través de elementos como la publicidad, internet, imagen, campañas, promociones, entre otros. Esto se plantea como una estrategia que se lleva a cabo a partir de las diferentes herramientas que ofrece el </w:t>
            </w:r>
            <w:r w:rsidRPr="008D4C1C">
              <w:rPr>
                <w:rStyle w:val="Extranjerismo"/>
              </w:rPr>
              <w:t>marketing</w:t>
            </w:r>
            <w:r w:rsidRPr="00D74527">
              <w:t xml:space="preserve"> </w:t>
            </w:r>
            <w:r w:rsidRPr="00A710BE">
              <w:t xml:space="preserve">y la comunicación, en donde el elemento común es el mensaje que se quiere transmitir al mercado y es el que permite dar posicionamiento y valor diferencial a la marca. De ahí la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al ser una técnica basada principalmente en la presentación, rotación y rentabilidad de un producto en el punto de venta. A lo largo de este componente se desarrollará en qué consiste el </w:t>
            </w:r>
            <w:proofErr w:type="spellStart"/>
            <w:r w:rsidRPr="009A409D">
              <w:rPr>
                <w:rStyle w:val="Extranjerismo"/>
                <w:lang w:val="es-CO"/>
              </w:rPr>
              <w:t>merchandising</w:t>
            </w:r>
            <w:proofErr w:type="spellEnd"/>
            <w:r w:rsidRPr="009A409D">
              <w:rPr>
                <w:rStyle w:val="Extranjerismo"/>
                <w:lang w:val="es-CO"/>
              </w:rPr>
              <w:t xml:space="preserve"> </w:t>
            </w:r>
            <w:r w:rsidRPr="00A710BE">
              <w:t>y cómo se presenta al consumidor para lograr una venta exitosa o posicionamiento de marca.</w:t>
            </w:r>
          </w:p>
          <w:p w14:paraId="07BE0595" w14:textId="3F1D2BAE" w:rsidR="00B72896" w:rsidRPr="00A57A9E" w:rsidRDefault="00A710BE" w:rsidP="00A710BE">
            <w:r w:rsidRPr="00A710BE">
              <w:t xml:space="preserve"> </w:t>
            </w:r>
          </w:p>
        </w:tc>
      </w:tr>
      <w:bookmarkEnd w:id="2"/>
    </w:tbl>
    <w:p w14:paraId="2E58A8E0" w14:textId="0A150EA2" w:rsidR="00A710BE" w:rsidRDefault="00A710BE">
      <w:pPr>
        <w:spacing w:before="0" w:after="160" w:line="259" w:lineRule="auto"/>
        <w:ind w:firstLine="0"/>
      </w:pPr>
    </w:p>
    <w:p w14:paraId="439F391F" w14:textId="5F67D6D2" w:rsidR="00F21734" w:rsidRDefault="00A710BE">
      <w:pPr>
        <w:spacing w:before="0" w:after="160" w:line="259" w:lineRule="auto"/>
        <w:ind w:firstLine="0"/>
      </w:pPr>
      <w:r>
        <w:br w:type="page"/>
      </w:r>
    </w:p>
    <w:p w14:paraId="4E8D079E" w14:textId="10DE0BE5" w:rsidR="00247EE6" w:rsidRDefault="0098639C" w:rsidP="29C8AA5E">
      <w:pPr>
        <w:pStyle w:val="Ttulo1"/>
        <w:rPr>
          <w:rStyle w:val="Extranjerismo"/>
          <w:lang w:val="es-CO"/>
        </w:rPr>
      </w:pPr>
      <w:bookmarkStart w:id="3" w:name="_Toc194304805"/>
      <w:r w:rsidRPr="29C8AA5E">
        <w:rPr>
          <w:rStyle w:val="Extranjerismo"/>
          <w:lang w:val="es-CO"/>
        </w:rPr>
        <w:lastRenderedPageBreak/>
        <w:t>Merchandising</w:t>
      </w:r>
      <w:bookmarkEnd w:id="3"/>
    </w:p>
    <w:p w14:paraId="6DADDCC9" w14:textId="1766E14E" w:rsidR="0098639C" w:rsidRDefault="0098639C" w:rsidP="0098639C">
      <w:pPr>
        <w:rPr>
          <w:lang w:eastAsia="es-CO"/>
        </w:rPr>
      </w:pPr>
      <w:r w:rsidRPr="0098639C">
        <w:rPr>
          <w:lang w:eastAsia="es-CO"/>
        </w:rPr>
        <w:t xml:space="preserve">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es considerado, según 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sidRPr="0098639C">
        <w:rPr>
          <w:rStyle w:val="Extranjerismo"/>
          <w:lang w:val="es-CO" w:eastAsia="es-CO"/>
        </w:rPr>
        <w:t>merchandising</w:t>
      </w:r>
      <w:proofErr w:type="spellEnd"/>
      <w:r w:rsidRPr="0098639C">
        <w:rPr>
          <w:lang w:eastAsia="es-CO"/>
        </w:rPr>
        <w:t xml:space="preserve"> de seducción y el </w:t>
      </w:r>
      <w:proofErr w:type="spellStart"/>
      <w:r w:rsidRPr="0098639C">
        <w:rPr>
          <w:rStyle w:val="Extranjerismo"/>
          <w:lang w:val="es-CO" w:eastAsia="es-CO"/>
        </w:rPr>
        <w:t>merchandising</w:t>
      </w:r>
      <w:proofErr w:type="spellEnd"/>
      <w:r w:rsidRPr="0098639C">
        <w:rPr>
          <w:lang w:eastAsia="es-CO"/>
        </w:rPr>
        <w:t xml:space="preserve"> de gestión o de visualización.</w:t>
      </w:r>
    </w:p>
    <w:p w14:paraId="3FD440FA" w14:textId="6499E77A" w:rsidR="0098639C" w:rsidRDefault="0098639C" w:rsidP="0098639C">
      <w:pPr>
        <w:rPr>
          <w:lang w:eastAsia="es-CO"/>
        </w:rPr>
      </w:pPr>
      <w:r w:rsidRPr="0098639C">
        <w:rPr>
          <w:lang w:eastAsia="es-CO"/>
        </w:rPr>
        <w:t xml:space="preserve">El término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se puede dividir en dos partes, </w:t>
      </w:r>
      <w:r>
        <w:rPr>
          <w:lang w:eastAsia="es-CO"/>
        </w:rPr>
        <w:t>“</w:t>
      </w:r>
      <w:proofErr w:type="spellStart"/>
      <w:r w:rsidRPr="0098639C">
        <w:rPr>
          <w:rStyle w:val="Extranjerismo"/>
          <w:lang w:val="es-CO" w:eastAsia="es-CO"/>
        </w:rPr>
        <w:t>merchandise</w:t>
      </w:r>
      <w:proofErr w:type="spellEnd"/>
      <w:r>
        <w:rPr>
          <w:lang w:eastAsia="es-CO"/>
        </w:rPr>
        <w:t>”</w:t>
      </w:r>
      <w:r w:rsidRPr="0098639C">
        <w:rPr>
          <w:lang w:eastAsia="es-CO"/>
        </w:rPr>
        <w:t xml:space="preserve">, que significa mercancía o mercadería, y la terminación </w:t>
      </w:r>
      <w:r>
        <w:rPr>
          <w:lang w:eastAsia="es-CO"/>
        </w:rPr>
        <w:t>“</w:t>
      </w:r>
      <w:r w:rsidRPr="0098639C">
        <w:rPr>
          <w:lang w:eastAsia="es-CO"/>
        </w:rPr>
        <w:t>-</w:t>
      </w:r>
      <w:proofErr w:type="spellStart"/>
      <w:r w:rsidRPr="0098639C">
        <w:rPr>
          <w:rStyle w:val="Extranjerismo"/>
          <w:lang w:val="es-CO" w:eastAsia="es-CO"/>
        </w:rPr>
        <w:t>ing</w:t>
      </w:r>
      <w:proofErr w:type="spellEnd"/>
      <w:r>
        <w:rPr>
          <w:lang w:eastAsia="es-CO"/>
        </w:rPr>
        <w:t>”</w:t>
      </w:r>
      <w:r w:rsidRPr="0098639C">
        <w:rPr>
          <w:lang w:eastAsia="es-CO"/>
        </w:rPr>
        <w:t xml:space="preserve">, que significa acción. En este sentido, puede decirse que es el mercado en acción o producto en acción; dicho en otras palabras, el </w:t>
      </w:r>
      <w:proofErr w:type="spellStart"/>
      <w:r w:rsidRPr="009A409D">
        <w:rPr>
          <w:rStyle w:val="Extranjerismo"/>
          <w:lang w:val="es-CO" w:eastAsia="es-CO"/>
        </w:rPr>
        <w:t>merchandising</w:t>
      </w:r>
      <w:proofErr w:type="spellEnd"/>
      <w:r w:rsidRPr="0098639C">
        <w:rPr>
          <w:lang w:eastAsia="es-CO"/>
        </w:rPr>
        <w:t xml:space="preserve"> es el movimiento de la mercancía hacia el consumidor en el punto de venta.</w:t>
      </w:r>
    </w:p>
    <w:p w14:paraId="2099AB6B" w14:textId="41F0B243" w:rsidR="0098639C" w:rsidRDefault="0098639C" w:rsidP="0098639C">
      <w:pPr>
        <w:rPr>
          <w:lang w:eastAsia="es-CO"/>
        </w:rPr>
      </w:pPr>
      <w:r w:rsidRPr="0098639C">
        <w:rPr>
          <w:lang w:eastAsia="es-CO"/>
        </w:rPr>
        <w:t>Otros autores definen el</w:t>
      </w:r>
      <w:r w:rsidRPr="009A409D">
        <w:rPr>
          <w:rStyle w:val="Extranjerismo"/>
          <w:lang w:val="es-CO" w:eastAsia="es-CO"/>
        </w:rPr>
        <w:t xml:space="preserve"> </w:t>
      </w:r>
      <w:proofErr w:type="spellStart"/>
      <w:r w:rsidRPr="009A409D">
        <w:rPr>
          <w:rStyle w:val="Extranjerismo"/>
          <w:lang w:val="es-CO" w:eastAsia="es-CO"/>
        </w:rPr>
        <w:t>merchandising</w:t>
      </w:r>
      <w:proofErr w:type="spellEnd"/>
      <w:r w:rsidRPr="0098639C">
        <w:rPr>
          <w:lang w:eastAsia="es-CO"/>
        </w:rPr>
        <w:t xml:space="preserve"> de la siguiente forma:</w:t>
      </w:r>
    </w:p>
    <w:p w14:paraId="5C457C54" w14:textId="7A814929" w:rsidR="0098639C" w:rsidRDefault="0098639C" w:rsidP="00CE54F8">
      <w:pPr>
        <w:pStyle w:val="Prrafodelista"/>
        <w:numPr>
          <w:ilvl w:val="0"/>
          <w:numId w:val="5"/>
        </w:numPr>
        <w:rPr>
          <w:lang w:eastAsia="es-CO"/>
        </w:rPr>
      </w:pPr>
      <w:r w:rsidRPr="0098639C">
        <w:rPr>
          <w:lang w:eastAsia="es-CO"/>
        </w:rPr>
        <w:t>“Conjunto de técnicas coordinadas entre fabricante y distribuidor, aplicadas en el punto de venta para motivar el acto de compra de la forma más rentable para ambos, satisfaciendo las necesidades del consumidor” (Fernández y Pastor, 2007).</w:t>
      </w:r>
    </w:p>
    <w:p w14:paraId="6168F8B9" w14:textId="476A16FA" w:rsidR="0098639C" w:rsidRDefault="0098639C" w:rsidP="00CE54F8">
      <w:pPr>
        <w:pStyle w:val="Prrafodelista"/>
        <w:numPr>
          <w:ilvl w:val="0"/>
          <w:numId w:val="5"/>
        </w:num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es la implantación y el control necesario para la comercialización de bienes y servicios, en los lugares, en los momentos, en los precios en las cantidades susceptibles de facilitar la consecución de los objetivos de</w:t>
      </w:r>
      <w:r w:rsidRPr="009A409D">
        <w:rPr>
          <w:rStyle w:val="Extranjerismo"/>
          <w:lang w:val="es-CO" w:eastAsia="es-CO"/>
        </w:rPr>
        <w:t xml:space="preserve"> </w:t>
      </w:r>
      <w:r w:rsidRPr="008D4C1C">
        <w:rPr>
          <w:rStyle w:val="Extranjerismo"/>
        </w:rPr>
        <w:t>marketing</w:t>
      </w:r>
      <w:r w:rsidRPr="00D74527">
        <w:t xml:space="preserve"> </w:t>
      </w:r>
      <w:r w:rsidRPr="0098639C">
        <w:rPr>
          <w:lang w:eastAsia="es-CO"/>
        </w:rPr>
        <w:t>de la empresa”. (Fernández y Pastor, 2007).</w:t>
      </w:r>
    </w:p>
    <w:p w14:paraId="1459A271" w14:textId="0C4D96A3" w:rsidR="0098639C" w:rsidRDefault="0098639C" w:rsidP="00CE54F8">
      <w:pPr>
        <w:pStyle w:val="Prrafodelista"/>
        <w:numPr>
          <w:ilvl w:val="0"/>
          <w:numId w:val="5"/>
        </w:numPr>
        <w:rPr>
          <w:lang w:eastAsia="es-CO"/>
        </w:rPr>
      </w:pPr>
      <w:r w:rsidRPr="0098639C">
        <w:rPr>
          <w:lang w:eastAsia="es-CO"/>
        </w:rPr>
        <w:t>“El</w:t>
      </w:r>
      <w:r w:rsidRPr="00D74527">
        <w:t xml:space="preserve"> </w:t>
      </w:r>
      <w:r w:rsidRPr="008D4C1C">
        <w:rPr>
          <w:rStyle w:val="Extranjerismo"/>
        </w:rPr>
        <w:t>marketing</w:t>
      </w:r>
      <w:r w:rsidRPr="00D74527">
        <w:t xml:space="preserve"> </w:t>
      </w:r>
      <w:r w:rsidRPr="0098639C">
        <w:rPr>
          <w:lang w:eastAsia="es-CO"/>
        </w:rPr>
        <w:t xml:space="preserve">evoluciona para estimular la intención de compra (el </w:t>
      </w:r>
      <w:proofErr w:type="spellStart"/>
      <w:r w:rsidRPr="009A409D">
        <w:rPr>
          <w:rStyle w:val="Extranjerismo"/>
          <w:lang w:val="es-CO" w:eastAsia="es-CO"/>
        </w:rPr>
        <w:t>merchandising</w:t>
      </w:r>
      <w:proofErr w:type="spellEnd"/>
      <w:r w:rsidRPr="009A409D">
        <w:rPr>
          <w:rStyle w:val="Extranjerismo"/>
          <w:lang w:val="es-CO" w:eastAsia="es-CO"/>
        </w:rPr>
        <w:t>)</w:t>
      </w:r>
      <w:r w:rsidRPr="0098639C">
        <w:rPr>
          <w:lang w:eastAsia="es-CO"/>
        </w:rPr>
        <w:t xml:space="preserve"> para provocar el deseo de poseer o consumir el </w:t>
      </w:r>
      <w:r w:rsidRPr="0098639C">
        <w:rPr>
          <w:lang w:eastAsia="es-CO"/>
        </w:rPr>
        <w:lastRenderedPageBreak/>
        <w:t>producto a través de un escenario con una atmósfera adaptada a la mente del consumidor” (Palomares, 2009).</w:t>
      </w:r>
    </w:p>
    <w:p w14:paraId="17BE0B4B" w14:textId="087EA75A" w:rsidR="0098639C" w:rsidRDefault="0098639C" w:rsidP="0098639C">
      <w:p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 xml:space="preserve">entonces, se puede definir como una técnica del </w:t>
      </w:r>
      <w:r w:rsidRPr="008D4C1C">
        <w:rPr>
          <w:rStyle w:val="Extranjerismo"/>
        </w:rPr>
        <w:t>marketing</w:t>
      </w:r>
      <w:r w:rsidRPr="00050AF4">
        <w:t xml:space="preserve"> </w:t>
      </w:r>
      <w:r w:rsidRPr="0098639C">
        <w:rPr>
          <w:lang w:eastAsia="es-CO"/>
        </w:rPr>
        <w:t xml:space="preserve">aplicada y desarrollada a fabricantes y distribuidores dirigida a estimular el deseo y producir la compra. Ahora bien, desde la perspectiva de la comunicación visual, 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busca influir en el público a través de los sentidos, teniendo en cuenta que las personas reciben estímulos a través de los sentidos en 80</w:t>
      </w:r>
      <w:r>
        <w:rPr>
          <w:lang w:eastAsia="es-CO"/>
        </w:rPr>
        <w:t xml:space="preserve"> </w:t>
      </w:r>
      <w:r w:rsidRPr="0098639C">
        <w:rPr>
          <w:lang w:eastAsia="es-CO"/>
        </w:rPr>
        <w:t>% visuales, 10</w:t>
      </w:r>
      <w:r>
        <w:rPr>
          <w:lang w:eastAsia="es-CO"/>
        </w:rPr>
        <w:t xml:space="preserve"> </w:t>
      </w:r>
      <w:r w:rsidRPr="0098639C">
        <w:rPr>
          <w:lang w:eastAsia="es-CO"/>
        </w:rPr>
        <w:t>% estímulos sonoros y el otro 10</w:t>
      </w:r>
      <w:r>
        <w:rPr>
          <w:lang w:eastAsia="es-CO"/>
        </w:rPr>
        <w:t xml:space="preserve"> </w:t>
      </w:r>
      <w:r w:rsidRPr="0098639C">
        <w:rPr>
          <w:lang w:eastAsia="es-CO"/>
        </w:rPr>
        <w:t>% entre el tacto, olfato y gusto.</w:t>
      </w:r>
    </w:p>
    <w:p w14:paraId="1BBB00F0" w14:textId="128AFF66" w:rsidR="0098639C" w:rsidRPr="00840811" w:rsidRDefault="0098639C" w:rsidP="0098639C">
      <w:pPr>
        <w:rPr>
          <w:lang w:eastAsia="es-CO"/>
        </w:rPr>
      </w:pPr>
      <w:r w:rsidRPr="00840811">
        <w:rPr>
          <w:lang w:eastAsia="es-CO"/>
        </w:rPr>
        <w:t xml:space="preserve">Como técnica del </w:t>
      </w:r>
      <w:r w:rsidRPr="008D4C1C">
        <w:rPr>
          <w:rStyle w:val="Extranjerismo"/>
        </w:rPr>
        <w:t>marketing</w:t>
      </w:r>
      <w:r w:rsidRPr="00840811">
        <w:rPr>
          <w:lang w:eastAsia="es-CO"/>
        </w:rPr>
        <w:t>, siempre se buscará la rentabilidad, disponibilidad, impacto, precio y exhibición.</w:t>
      </w:r>
    </w:p>
    <w:p w14:paraId="4C8A0BAC" w14:textId="3EF22A8B" w:rsidR="0098639C" w:rsidRPr="0098639C" w:rsidRDefault="0098639C" w:rsidP="0098639C">
      <w:pPr>
        <w:rPr>
          <w:lang w:eastAsia="es-CO"/>
        </w:rPr>
      </w:pPr>
      <w:r w:rsidRPr="0098639C">
        <w:rPr>
          <w:lang w:eastAsia="es-CO"/>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1173CBE" w14:textId="33B457B0" w:rsidR="0098639C" w:rsidRPr="0098639C" w:rsidRDefault="0098639C" w:rsidP="00CE54F8">
      <w:pPr>
        <w:pStyle w:val="Prrafodelista"/>
        <w:numPr>
          <w:ilvl w:val="0"/>
          <w:numId w:val="6"/>
        </w:numPr>
        <w:rPr>
          <w:b/>
          <w:bCs/>
          <w:lang w:eastAsia="es-CO"/>
        </w:rPr>
      </w:pPr>
      <w:r w:rsidRPr="0098639C">
        <w:rPr>
          <w:b/>
          <w:bCs/>
          <w:lang w:eastAsia="es-CO"/>
        </w:rPr>
        <w:t>1840</w:t>
      </w:r>
    </w:p>
    <w:p w14:paraId="5DB41CE5" w14:textId="7381EA69" w:rsidR="0098639C" w:rsidRDefault="0098639C" w:rsidP="0098639C">
      <w:pPr>
        <w:pStyle w:val="Prrafodelista"/>
        <w:ind w:left="1429" w:firstLine="0"/>
        <w:rPr>
          <w:lang w:eastAsia="es-CO"/>
        </w:rPr>
      </w:pPr>
      <w:r>
        <w:rPr>
          <w:lang w:eastAsia="es-CO"/>
        </w:rPr>
        <w:t>Pequeños almacenes pudieron llevar el escaparatismo como escenario, el producto se exponía sin orden.</w:t>
      </w:r>
    </w:p>
    <w:p w14:paraId="6DA5CB24" w14:textId="32A8D068" w:rsidR="0098639C" w:rsidRDefault="0098639C" w:rsidP="00CE54F8">
      <w:pPr>
        <w:pStyle w:val="Prrafodelista"/>
        <w:numPr>
          <w:ilvl w:val="0"/>
          <w:numId w:val="6"/>
        </w:numPr>
        <w:rPr>
          <w:lang w:eastAsia="es-CO"/>
        </w:rPr>
      </w:pPr>
      <w:r w:rsidRPr="0098639C">
        <w:rPr>
          <w:b/>
          <w:bCs/>
          <w:lang w:eastAsia="es-CO"/>
        </w:rPr>
        <w:t>1852</w:t>
      </w:r>
      <w:r>
        <w:rPr>
          <w:lang w:eastAsia="es-CO"/>
        </w:rPr>
        <w:br/>
      </w:r>
      <w:r w:rsidRPr="0098639C">
        <w:rPr>
          <w:lang w:eastAsia="es-CO"/>
        </w:rPr>
        <w:t>Nacimiento del gran almacén en Francia.</w:t>
      </w:r>
    </w:p>
    <w:p w14:paraId="44B24C92" w14:textId="3818B5BE" w:rsidR="0098639C" w:rsidRDefault="0098639C" w:rsidP="00CE54F8">
      <w:pPr>
        <w:pStyle w:val="Prrafodelista"/>
        <w:numPr>
          <w:ilvl w:val="0"/>
          <w:numId w:val="6"/>
        </w:numPr>
        <w:rPr>
          <w:lang w:eastAsia="es-CO"/>
        </w:rPr>
      </w:pPr>
      <w:r w:rsidRPr="00443F6B">
        <w:rPr>
          <w:b/>
          <w:bCs/>
          <w:lang w:eastAsia="es-CO"/>
        </w:rPr>
        <w:t>1878</w:t>
      </w:r>
      <w:r>
        <w:rPr>
          <w:lang w:eastAsia="es-CO"/>
        </w:rPr>
        <w:br/>
      </w:r>
      <w:r w:rsidR="00443F6B" w:rsidRPr="00443F6B">
        <w:rPr>
          <w:lang w:eastAsia="es-CO"/>
        </w:rPr>
        <w:t>Origen de los almacenes populares en los EE.UU.</w:t>
      </w:r>
    </w:p>
    <w:p w14:paraId="6EA8FF5C" w14:textId="3FBFBD99" w:rsidR="00443F6B" w:rsidRDefault="00443F6B" w:rsidP="00CE54F8">
      <w:pPr>
        <w:pStyle w:val="Prrafodelista"/>
        <w:numPr>
          <w:ilvl w:val="0"/>
          <w:numId w:val="6"/>
        </w:numPr>
        <w:rPr>
          <w:lang w:eastAsia="es-CO"/>
        </w:rPr>
      </w:pPr>
      <w:r w:rsidRPr="00443F6B">
        <w:rPr>
          <w:b/>
          <w:bCs/>
          <w:lang w:eastAsia="es-CO"/>
        </w:rPr>
        <w:lastRenderedPageBreak/>
        <w:t>1920</w:t>
      </w:r>
      <w:r>
        <w:rPr>
          <w:lang w:eastAsia="es-CO"/>
        </w:rPr>
        <w:br/>
      </w:r>
      <w:r w:rsidRPr="00443F6B">
        <w:rPr>
          <w:lang w:eastAsia="es-CO"/>
        </w:rPr>
        <w:t>Con la aparición del mercadeo, el escaparatismo se basaba en estudios de mercado y del consumidor.</w:t>
      </w:r>
    </w:p>
    <w:p w14:paraId="66C04523" w14:textId="1D0BA017" w:rsidR="00443F6B" w:rsidRDefault="00443F6B" w:rsidP="00CE54F8">
      <w:pPr>
        <w:pStyle w:val="Prrafodelista"/>
        <w:numPr>
          <w:ilvl w:val="0"/>
          <w:numId w:val="6"/>
        </w:numPr>
        <w:rPr>
          <w:lang w:eastAsia="es-CO"/>
        </w:rPr>
      </w:pPr>
      <w:r w:rsidRPr="00EE0A0C">
        <w:rPr>
          <w:b/>
          <w:bCs/>
          <w:lang w:eastAsia="es-CO"/>
        </w:rPr>
        <w:t>1930</w:t>
      </w:r>
      <w:r>
        <w:rPr>
          <w:lang w:eastAsia="es-CO"/>
        </w:rPr>
        <w:br/>
      </w:r>
      <w:r w:rsidRPr="00443F6B">
        <w:rPr>
          <w:lang w:eastAsia="es-CO"/>
        </w:rPr>
        <w:t>Nacimiento de los supermercados en los EE.UU.</w:t>
      </w:r>
    </w:p>
    <w:p w14:paraId="195E4754" w14:textId="39EFEED0" w:rsidR="00443F6B" w:rsidRDefault="00443F6B" w:rsidP="00CE54F8">
      <w:pPr>
        <w:pStyle w:val="Prrafodelista"/>
        <w:numPr>
          <w:ilvl w:val="0"/>
          <w:numId w:val="6"/>
        </w:numPr>
        <w:rPr>
          <w:lang w:eastAsia="es-CO"/>
        </w:rPr>
      </w:pPr>
      <w:r w:rsidRPr="00EE0A0C">
        <w:rPr>
          <w:b/>
          <w:bCs/>
          <w:lang w:eastAsia="es-CO"/>
        </w:rPr>
        <w:t>1950</w:t>
      </w:r>
      <w:r w:rsidR="00202AD2">
        <w:rPr>
          <w:b/>
          <w:bCs/>
          <w:lang w:eastAsia="es-CO"/>
        </w:rPr>
        <w:t xml:space="preserve"> </w:t>
      </w:r>
      <w:r w:rsidRPr="00EE0A0C">
        <w:rPr>
          <w:b/>
          <w:bCs/>
          <w:lang w:eastAsia="es-CO"/>
        </w:rPr>
        <w:t>-</w:t>
      </w:r>
      <w:r w:rsidR="00202AD2">
        <w:rPr>
          <w:b/>
          <w:bCs/>
          <w:lang w:eastAsia="es-CO"/>
        </w:rPr>
        <w:t xml:space="preserve"> </w:t>
      </w:r>
      <w:r w:rsidRPr="00EE0A0C">
        <w:rPr>
          <w:b/>
          <w:bCs/>
          <w:lang w:eastAsia="es-CO"/>
        </w:rPr>
        <w:t>1960</w:t>
      </w:r>
      <w:r>
        <w:rPr>
          <w:lang w:eastAsia="es-CO"/>
        </w:rPr>
        <w:br/>
      </w:r>
      <w:r w:rsidRPr="00443F6B">
        <w:rPr>
          <w:lang w:eastAsia="es-CO"/>
        </w:rPr>
        <w:t>Se fortaleció el diseño en los escaparates.</w:t>
      </w:r>
    </w:p>
    <w:p w14:paraId="62B922C9" w14:textId="2652E823" w:rsidR="00443F6B" w:rsidRDefault="00443F6B" w:rsidP="00CE54F8">
      <w:pPr>
        <w:pStyle w:val="Prrafodelista"/>
        <w:numPr>
          <w:ilvl w:val="0"/>
          <w:numId w:val="6"/>
        </w:numPr>
        <w:rPr>
          <w:lang w:eastAsia="es-CO"/>
        </w:rPr>
      </w:pPr>
      <w:r w:rsidRPr="00EE0A0C">
        <w:rPr>
          <w:b/>
          <w:bCs/>
          <w:lang w:eastAsia="es-CO"/>
        </w:rPr>
        <w:t>1970</w:t>
      </w:r>
      <w:r>
        <w:rPr>
          <w:lang w:eastAsia="es-CO"/>
        </w:rPr>
        <w:br/>
      </w:r>
      <w:r w:rsidRPr="00443F6B">
        <w:rPr>
          <w:lang w:eastAsia="es-CO"/>
        </w:rPr>
        <w:t>El escaparate se convierte en el centro de la venta.</w:t>
      </w:r>
    </w:p>
    <w:p w14:paraId="03E461ED" w14:textId="460623D3" w:rsidR="00443F6B" w:rsidRPr="00EE0A0C" w:rsidRDefault="00443F6B" w:rsidP="00CE54F8">
      <w:pPr>
        <w:pStyle w:val="Prrafodelista"/>
        <w:numPr>
          <w:ilvl w:val="0"/>
          <w:numId w:val="6"/>
        </w:numPr>
        <w:rPr>
          <w:b/>
          <w:bCs/>
          <w:lang w:eastAsia="es-CO"/>
        </w:rPr>
      </w:pPr>
      <w:r w:rsidRPr="00EE0A0C">
        <w:rPr>
          <w:b/>
          <w:bCs/>
          <w:lang w:eastAsia="es-CO"/>
        </w:rPr>
        <w:t>1980</w:t>
      </w:r>
    </w:p>
    <w:p w14:paraId="337509CF" w14:textId="574BCC8E" w:rsidR="00443F6B" w:rsidRDefault="00443F6B" w:rsidP="00443F6B">
      <w:pPr>
        <w:pStyle w:val="Prrafodelista"/>
        <w:ind w:left="1429" w:firstLine="0"/>
        <w:rPr>
          <w:lang w:eastAsia="es-CO"/>
        </w:rPr>
      </w:pPr>
      <w:r w:rsidRPr="00443F6B">
        <w:rPr>
          <w:lang w:eastAsia="es-CO"/>
        </w:rPr>
        <w:t xml:space="preserve">Se utiliza el término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443F6B">
        <w:rPr>
          <w:lang w:eastAsia="es-CO"/>
        </w:rPr>
        <w:t>en los grandes almacenes.</w:t>
      </w:r>
    </w:p>
    <w:p w14:paraId="28462A29" w14:textId="783E8A3B" w:rsidR="00443F6B" w:rsidRDefault="00443F6B" w:rsidP="00CE54F8">
      <w:pPr>
        <w:pStyle w:val="Prrafodelista"/>
        <w:numPr>
          <w:ilvl w:val="0"/>
          <w:numId w:val="6"/>
        </w:numPr>
        <w:rPr>
          <w:lang w:eastAsia="es-CO"/>
        </w:rPr>
      </w:pPr>
      <w:r w:rsidRPr="00EE0A0C">
        <w:rPr>
          <w:b/>
          <w:bCs/>
          <w:lang w:eastAsia="es-CO"/>
        </w:rPr>
        <w:t>1990</w:t>
      </w:r>
      <w:r>
        <w:rPr>
          <w:lang w:eastAsia="es-CO"/>
        </w:rPr>
        <w:br/>
      </w:r>
      <w:r w:rsidRPr="00443F6B">
        <w:rPr>
          <w:lang w:eastAsia="es-CO"/>
        </w:rPr>
        <w:t>Se comienza con el “minimalismo”, centrado en la venta de un único producto.</w:t>
      </w:r>
    </w:p>
    <w:p w14:paraId="3737BF36" w14:textId="02BFFC16" w:rsidR="00443F6B" w:rsidRDefault="00443F6B" w:rsidP="00CE54F8">
      <w:pPr>
        <w:pStyle w:val="Prrafodelista"/>
        <w:numPr>
          <w:ilvl w:val="0"/>
          <w:numId w:val="6"/>
        </w:numPr>
        <w:rPr>
          <w:lang w:eastAsia="es-CO"/>
        </w:rPr>
      </w:pPr>
      <w:r w:rsidRPr="00EE0A0C">
        <w:rPr>
          <w:b/>
          <w:bCs/>
          <w:lang w:eastAsia="es-CO"/>
        </w:rPr>
        <w:t>Hoy</w:t>
      </w:r>
      <w:r>
        <w:rPr>
          <w:lang w:eastAsia="es-CO"/>
        </w:rPr>
        <w:br/>
      </w:r>
      <w:r w:rsidRPr="00443F6B">
        <w:rPr>
          <w:lang w:eastAsia="es-CO"/>
        </w:rPr>
        <w:t>Hoy día, se puede decir que el escaparate o exhibidor es el principal vendedor del producto en el punto de venta, porque logra que el cliente se detenga y le motive diferentes percepciones, haciendo que más personas ingresen al punto de venta.</w:t>
      </w:r>
    </w:p>
    <w:p w14:paraId="45911B2B" w14:textId="545A7ECA" w:rsidR="00EE0A0C" w:rsidRDefault="00EE0A0C" w:rsidP="00EE0A0C">
      <w:pPr>
        <w:rPr>
          <w:lang w:eastAsia="es-CO"/>
        </w:rPr>
      </w:pPr>
      <w:r w:rsidRPr="00EE0A0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w:t>
      </w:r>
      <w:r w:rsidRPr="00EE0A0C">
        <w:rPr>
          <w:lang w:eastAsia="es-CO"/>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7B96B3C3" w14:textId="77777777" w:rsidR="00EE0A0C" w:rsidRDefault="00EE0A0C" w:rsidP="00EE0A0C">
      <w:pPr>
        <w:rPr>
          <w:lang w:eastAsia="es-CO"/>
        </w:rPr>
      </w:pPr>
    </w:p>
    <w:p w14:paraId="13217CAE" w14:textId="133AD7F9" w:rsidR="00EE0A0C" w:rsidRPr="009F21D8" w:rsidRDefault="00EE0A0C" w:rsidP="002232FF">
      <w:pPr>
        <w:pStyle w:val="Figura"/>
        <w:rPr>
          <w:rStyle w:val="Extranjerismo"/>
          <w:b/>
          <w:bCs/>
        </w:rPr>
      </w:pPr>
      <w:r w:rsidRPr="009F21D8">
        <w:rPr>
          <w:b/>
          <w:bCs/>
        </w:rPr>
        <w:lastRenderedPageBreak/>
        <w:t>Figura 1.</w:t>
      </w:r>
      <w:r>
        <w:t xml:space="preserve"> </w:t>
      </w:r>
      <w:r w:rsidRPr="009F21D8">
        <w:t xml:space="preserve">Objetivos del </w:t>
      </w:r>
      <w:r w:rsidRPr="009F21D8">
        <w:rPr>
          <w:rStyle w:val="Extranjerismo"/>
        </w:rPr>
        <w:t>merchandising</w:t>
      </w:r>
    </w:p>
    <w:p w14:paraId="398C40E7" w14:textId="4AA16C61" w:rsidR="00EE0A0C" w:rsidRDefault="00EE0A0C" w:rsidP="00EE0A0C">
      <w:pPr>
        <w:ind w:firstLine="426"/>
      </w:pPr>
      <w:r>
        <w:fldChar w:fldCharType="begin"/>
      </w:r>
      <w:r>
        <w:instrText xml:space="preserve"> INCLUDEPICTURE "/Users/andreaardila/Library/Group Containers/UBF8T346G9.ms/WebArchiveCopyPasteTempFiles/com.microsoft.Word/fig1.add33b09.png" \* MERGEFORMATINET </w:instrText>
      </w:r>
      <w:r>
        <w:fldChar w:fldCharType="separate"/>
      </w:r>
      <w:r>
        <w:rPr>
          <w:noProof/>
        </w:rPr>
        <w:drawing>
          <wp:inline distT="0" distB="0" distL="0" distR="0" wp14:anchorId="601A21C5" wp14:editId="3CD8221C">
            <wp:extent cx="6332220" cy="3925570"/>
            <wp:effectExtent l="0" t="0" r="5080" b="0"/>
            <wp:docPr id="1737169361" name="Imagen 5"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925570"/>
                    </a:xfrm>
                    <a:prstGeom prst="rect">
                      <a:avLst/>
                    </a:prstGeom>
                    <a:noFill/>
                    <a:ln>
                      <a:noFill/>
                    </a:ln>
                  </pic:spPr>
                </pic:pic>
              </a:graphicData>
            </a:graphic>
          </wp:inline>
        </w:drawing>
      </w:r>
      <w:r>
        <w:fldChar w:fldCharType="end"/>
      </w:r>
    </w:p>
    <w:p w14:paraId="630B0599" w14:textId="7DC161E9" w:rsidR="00EE0A0C" w:rsidRDefault="00EE0A0C" w:rsidP="00FC0620">
      <w:pPr>
        <w:ind w:firstLine="426"/>
        <w:rPr>
          <w:b/>
          <w:bCs/>
          <w:lang w:eastAsia="es-CO"/>
        </w:rPr>
      </w:pPr>
      <w:r w:rsidRPr="00EE0A0C">
        <w:rPr>
          <w:lang w:eastAsia="es-CO"/>
        </w:rPr>
        <w:t xml:space="preserve">De acuerdo con su definición y objetivos, se puede determinar que la principal función del </w:t>
      </w:r>
      <w:proofErr w:type="spellStart"/>
      <w:r w:rsidRPr="009A409D">
        <w:rPr>
          <w:rStyle w:val="Extranjerismo"/>
          <w:lang w:val="es-CO" w:eastAsia="es-CO"/>
        </w:rPr>
        <w:t>merchandising</w:t>
      </w:r>
      <w:proofErr w:type="spellEnd"/>
      <w:r w:rsidRPr="00EE0A0C">
        <w:rPr>
          <w:lang w:eastAsia="es-CO"/>
        </w:rPr>
        <w:t xml:space="preserve"> es </w:t>
      </w:r>
      <w:r w:rsidRPr="00EE0A0C">
        <w:rPr>
          <w:b/>
          <w:bCs/>
          <w:lang w:eastAsia="es-CO"/>
        </w:rPr>
        <w:t>colocar, impulsar, hacer seguimiento y actualizar los productos, su exhibición y su publicidad.</w:t>
      </w:r>
    </w:p>
    <w:p w14:paraId="7B468F4E" w14:textId="0B116863" w:rsidR="00EE0A0C" w:rsidRDefault="00EE0A0C" w:rsidP="00EE0A0C">
      <w:pPr>
        <w:ind w:firstLine="426"/>
        <w:rPr>
          <w:lang w:eastAsia="es-CO"/>
        </w:rPr>
      </w:pPr>
      <w:r w:rsidRPr="00EE0A0C">
        <w:rPr>
          <w:lang w:eastAsia="es-CO"/>
        </w:rPr>
        <w:t xml:space="preserve">Entre las funciones del </w:t>
      </w:r>
      <w:proofErr w:type="spellStart"/>
      <w:r w:rsidRPr="009A409D">
        <w:rPr>
          <w:rStyle w:val="Extranjerismo"/>
          <w:lang w:val="es-CO" w:eastAsia="es-CO"/>
        </w:rPr>
        <w:t>merchandising</w:t>
      </w:r>
      <w:proofErr w:type="spellEnd"/>
      <w:r w:rsidRPr="00EE0A0C">
        <w:rPr>
          <w:lang w:eastAsia="es-CO"/>
        </w:rPr>
        <w:t xml:space="preserve"> se encuentran las siguientes:</w:t>
      </w:r>
    </w:p>
    <w:p w14:paraId="6A3D1F0A" w14:textId="34C690D8" w:rsidR="00EE0A0C" w:rsidRDefault="00EE0A0C" w:rsidP="00CE54F8">
      <w:pPr>
        <w:pStyle w:val="Prrafodelista"/>
        <w:numPr>
          <w:ilvl w:val="0"/>
          <w:numId w:val="7"/>
        </w:numPr>
        <w:rPr>
          <w:lang w:eastAsia="es-CO"/>
        </w:rPr>
      </w:pPr>
      <w:r w:rsidRPr="00EE0A0C">
        <w:rPr>
          <w:lang w:eastAsia="es-CO"/>
        </w:rPr>
        <w:t>Presentar óptimamente el producto en la estantería o góndola.</w:t>
      </w:r>
    </w:p>
    <w:p w14:paraId="27412511" w14:textId="6AD58F67" w:rsidR="00EE0A0C" w:rsidRDefault="00EE0A0C" w:rsidP="00CE54F8">
      <w:pPr>
        <w:pStyle w:val="Prrafodelista"/>
        <w:numPr>
          <w:ilvl w:val="0"/>
          <w:numId w:val="7"/>
        </w:numPr>
        <w:rPr>
          <w:lang w:eastAsia="es-CO"/>
        </w:rPr>
      </w:pPr>
      <w:r w:rsidRPr="00EE0A0C">
        <w:rPr>
          <w:lang w:eastAsia="es-CO"/>
        </w:rPr>
        <w:t>Disponer los productos para los clientes de acuerdo con el espacio en la vitrina.</w:t>
      </w:r>
    </w:p>
    <w:p w14:paraId="25A70F59" w14:textId="5D1551B6" w:rsidR="00EE0A0C" w:rsidRPr="009F21D8" w:rsidRDefault="00EE0A0C" w:rsidP="00CE54F8">
      <w:pPr>
        <w:pStyle w:val="Prrafodelista"/>
        <w:numPr>
          <w:ilvl w:val="0"/>
          <w:numId w:val="7"/>
        </w:numPr>
        <w:rPr>
          <w:lang w:eastAsia="es-CO"/>
        </w:rPr>
      </w:pPr>
      <w:r w:rsidRPr="009F21D8">
        <w:rPr>
          <w:lang w:eastAsia="es-CO"/>
        </w:rPr>
        <w:t>Integridad en el suministro del producto para que lo seleccione el cliente.</w:t>
      </w:r>
    </w:p>
    <w:p w14:paraId="5EF2B17B" w14:textId="2094D123" w:rsidR="00EE0A0C" w:rsidRDefault="00EE0A0C" w:rsidP="00CE54F8">
      <w:pPr>
        <w:pStyle w:val="Prrafodelista"/>
        <w:numPr>
          <w:ilvl w:val="0"/>
          <w:numId w:val="7"/>
        </w:numPr>
        <w:rPr>
          <w:lang w:eastAsia="es-CO"/>
        </w:rPr>
      </w:pPr>
      <w:r w:rsidRPr="00EE0A0C">
        <w:rPr>
          <w:lang w:eastAsia="es-CO"/>
        </w:rPr>
        <w:t>Destacar el producto frente a la competencia en la vitrina o estantería.</w:t>
      </w:r>
    </w:p>
    <w:p w14:paraId="0036839C" w14:textId="03900155" w:rsidR="00EE0A0C" w:rsidRDefault="00EE0A0C" w:rsidP="00CE54F8">
      <w:pPr>
        <w:pStyle w:val="Prrafodelista"/>
        <w:numPr>
          <w:ilvl w:val="0"/>
          <w:numId w:val="7"/>
        </w:numPr>
        <w:rPr>
          <w:lang w:eastAsia="es-CO"/>
        </w:rPr>
      </w:pPr>
      <w:r w:rsidRPr="00EE0A0C">
        <w:rPr>
          <w:lang w:eastAsia="es-CO"/>
        </w:rPr>
        <w:t>Uso adecuado del espacio en la estantería.</w:t>
      </w:r>
    </w:p>
    <w:p w14:paraId="454BC757" w14:textId="68724D13" w:rsidR="00EE0A0C" w:rsidRDefault="00EE0A0C" w:rsidP="00EE0A0C">
      <w:pPr>
        <w:rPr>
          <w:lang w:eastAsia="es-CO"/>
        </w:rPr>
      </w:pPr>
      <w:r w:rsidRPr="00EE0A0C">
        <w:rPr>
          <w:lang w:eastAsia="es-CO"/>
        </w:rPr>
        <w:lastRenderedPageBreak/>
        <w:t xml:space="preserve">Sin embargo, existe otro el elemento del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EE0A0C">
        <w:rPr>
          <w:lang w:eastAsia="es-CO"/>
        </w:rPr>
        <w:t>que es importante destacar, y es la relación entre el fabricante y distribuidor, en donde el distribuidor debe convertirse en un socio estratégico, con la capacidad de difundir las bondades del producto y de la marca, para atraer más consumidores al punto de venta, elemento que se combina con la publicidad del producto.</w:t>
      </w:r>
    </w:p>
    <w:p w14:paraId="625FF172" w14:textId="07267D09" w:rsidR="00EE0A0C" w:rsidRDefault="00EE0A0C" w:rsidP="00EE0A0C">
      <w:pPr>
        <w:rPr>
          <w:lang w:eastAsia="es-CO"/>
        </w:rPr>
      </w:pPr>
      <w:r w:rsidRPr="00EE0A0C">
        <w:rPr>
          <w:lang w:eastAsia="es-CO"/>
        </w:rPr>
        <w:t xml:space="preserve">De ahí que se encuentren otras funciones que cumple el </w:t>
      </w:r>
      <w:proofErr w:type="spellStart"/>
      <w:r w:rsidRPr="009A409D">
        <w:rPr>
          <w:rStyle w:val="Extranjerismo"/>
          <w:lang w:val="es-CO" w:eastAsia="es-CO"/>
        </w:rPr>
        <w:t>merchandising</w:t>
      </w:r>
      <w:proofErr w:type="spellEnd"/>
      <w:r w:rsidRPr="00EE0A0C">
        <w:rPr>
          <w:lang w:eastAsia="es-CO"/>
        </w:rPr>
        <w:t>, a partir de los diferentes públicos, como se presenta a continuación:</w:t>
      </w:r>
    </w:p>
    <w:p w14:paraId="42D3D71D" w14:textId="4ED0E253" w:rsidR="00EE0A0C" w:rsidRPr="00EE0A0C" w:rsidRDefault="00EE0A0C" w:rsidP="00EE0A0C">
      <w:pPr>
        <w:pStyle w:val="Prrafodelista"/>
        <w:ind w:left="1429" w:firstLine="0"/>
        <w:rPr>
          <w:b/>
          <w:bCs/>
          <w:lang w:eastAsia="es-CO"/>
        </w:rPr>
      </w:pPr>
      <w:r w:rsidRPr="00EE0A0C">
        <w:rPr>
          <w:b/>
          <w:bCs/>
          <w:lang w:eastAsia="es-CO"/>
        </w:rPr>
        <w:t>Fabricante</w:t>
      </w:r>
    </w:p>
    <w:p w14:paraId="53F04F79" w14:textId="77777777" w:rsidR="00EE0A0C" w:rsidRDefault="00EE0A0C" w:rsidP="00CE54F8">
      <w:pPr>
        <w:pStyle w:val="Prrafodelista"/>
        <w:numPr>
          <w:ilvl w:val="0"/>
          <w:numId w:val="8"/>
        </w:numPr>
        <w:rPr>
          <w:lang w:eastAsia="es-CO"/>
        </w:rPr>
      </w:pPr>
      <w:r>
        <w:rPr>
          <w:lang w:eastAsia="es-CO"/>
        </w:rPr>
        <w:t>Diseño del empaque.</w:t>
      </w:r>
    </w:p>
    <w:p w14:paraId="4525A9ED" w14:textId="77777777" w:rsidR="00EE0A0C" w:rsidRDefault="00EE0A0C" w:rsidP="00CE54F8">
      <w:pPr>
        <w:pStyle w:val="Prrafodelista"/>
        <w:numPr>
          <w:ilvl w:val="0"/>
          <w:numId w:val="8"/>
        </w:numPr>
        <w:rPr>
          <w:lang w:eastAsia="es-CO"/>
        </w:rPr>
      </w:pPr>
      <w:r>
        <w:rPr>
          <w:lang w:eastAsia="es-CO"/>
        </w:rPr>
        <w:t>Diseño de la publicidad en el punto de venta.</w:t>
      </w:r>
    </w:p>
    <w:p w14:paraId="50F4C230" w14:textId="77777777" w:rsidR="00EE0A0C" w:rsidRDefault="00EE0A0C" w:rsidP="00CE54F8">
      <w:pPr>
        <w:pStyle w:val="Prrafodelista"/>
        <w:numPr>
          <w:ilvl w:val="0"/>
          <w:numId w:val="8"/>
        </w:numPr>
        <w:rPr>
          <w:lang w:eastAsia="es-CO"/>
        </w:rPr>
      </w:pPr>
      <w:r>
        <w:rPr>
          <w:lang w:eastAsia="es-CO"/>
        </w:rPr>
        <w:t>Controlar la exhibición en el punto de venta.</w:t>
      </w:r>
    </w:p>
    <w:p w14:paraId="18BA37D3" w14:textId="75F6AC9C" w:rsidR="00612538" w:rsidRDefault="00EE0A0C" w:rsidP="00CE54F8">
      <w:pPr>
        <w:pStyle w:val="Prrafodelista"/>
        <w:numPr>
          <w:ilvl w:val="0"/>
          <w:numId w:val="8"/>
        </w:numPr>
        <w:rPr>
          <w:lang w:eastAsia="es-CO"/>
        </w:rPr>
      </w:pPr>
      <w:r>
        <w:rPr>
          <w:lang w:eastAsia="es-CO"/>
        </w:rPr>
        <w:t>Relaciones en el canal entre F y D (</w:t>
      </w:r>
      <w:proofErr w:type="spellStart"/>
      <w:r w:rsidRPr="001062C0">
        <w:rPr>
          <w:rStyle w:val="Extranjerismo"/>
          <w:lang w:val="es-CO"/>
        </w:rPr>
        <w:t>Trade</w:t>
      </w:r>
      <w:proofErr w:type="spellEnd"/>
      <w:r w:rsidRPr="001062C0">
        <w:rPr>
          <w:rStyle w:val="Extranjerismo"/>
          <w:lang w:val="es-CO"/>
        </w:rPr>
        <w:t xml:space="preserve"> </w:t>
      </w:r>
      <w:r w:rsidRPr="008D4C1C">
        <w:rPr>
          <w:rStyle w:val="Extranjerismo"/>
        </w:rPr>
        <w:t>marketing</w:t>
      </w:r>
      <w:r>
        <w:rPr>
          <w:lang w:eastAsia="es-CO"/>
        </w:rPr>
        <w:t>).</w:t>
      </w:r>
    </w:p>
    <w:p w14:paraId="08EE01DF" w14:textId="3AFC64F5" w:rsidR="00612538" w:rsidRPr="00612538" w:rsidRDefault="00612538" w:rsidP="00612538">
      <w:pPr>
        <w:ind w:left="1416" w:firstLine="0"/>
        <w:rPr>
          <w:b/>
          <w:bCs/>
          <w:lang w:eastAsia="es-CO"/>
        </w:rPr>
      </w:pPr>
      <w:r w:rsidRPr="00612538">
        <w:rPr>
          <w:b/>
          <w:bCs/>
          <w:lang w:eastAsia="es-CO"/>
        </w:rPr>
        <w:t>Distribuidor</w:t>
      </w:r>
    </w:p>
    <w:p w14:paraId="2DCA8C7F" w14:textId="77777777" w:rsidR="00612538" w:rsidRDefault="00612538" w:rsidP="00CE54F8">
      <w:pPr>
        <w:pStyle w:val="Prrafodelista"/>
        <w:numPr>
          <w:ilvl w:val="0"/>
          <w:numId w:val="9"/>
        </w:numPr>
        <w:ind w:left="1843"/>
        <w:rPr>
          <w:lang w:eastAsia="es-CO"/>
        </w:rPr>
      </w:pPr>
      <w:r>
        <w:rPr>
          <w:lang w:eastAsia="es-CO"/>
        </w:rPr>
        <w:t>Política de surtido y nivel de servicio: ¿qué?</w:t>
      </w:r>
    </w:p>
    <w:p w14:paraId="4E7CBEB9" w14:textId="77777777" w:rsidR="00612538" w:rsidRDefault="00612538" w:rsidP="00CE54F8">
      <w:pPr>
        <w:pStyle w:val="Prrafodelista"/>
        <w:numPr>
          <w:ilvl w:val="0"/>
          <w:numId w:val="9"/>
        </w:numPr>
        <w:ind w:left="1843"/>
        <w:rPr>
          <w:lang w:eastAsia="es-CO"/>
        </w:rPr>
      </w:pPr>
      <w:r>
        <w:rPr>
          <w:lang w:eastAsia="es-CO"/>
        </w:rPr>
        <w:t>Diseñar arquitectura externa e interna: ¿dónde?</w:t>
      </w:r>
    </w:p>
    <w:p w14:paraId="22ADB033" w14:textId="77777777" w:rsidR="00612538" w:rsidRDefault="00612538" w:rsidP="00CE54F8">
      <w:pPr>
        <w:pStyle w:val="Prrafodelista"/>
        <w:numPr>
          <w:ilvl w:val="0"/>
          <w:numId w:val="9"/>
        </w:numPr>
        <w:ind w:left="1843"/>
        <w:rPr>
          <w:lang w:eastAsia="es-CO"/>
        </w:rPr>
      </w:pPr>
      <w:r>
        <w:rPr>
          <w:lang w:eastAsia="es-CO"/>
        </w:rPr>
        <w:t>Gestionar estratégicamente la superficie de ventas: ¿cómo?</w:t>
      </w:r>
    </w:p>
    <w:p w14:paraId="7ADE8A24" w14:textId="77777777" w:rsidR="008875A1" w:rsidRDefault="00612538" w:rsidP="00CE54F8">
      <w:pPr>
        <w:pStyle w:val="Prrafodelista"/>
        <w:numPr>
          <w:ilvl w:val="0"/>
          <w:numId w:val="9"/>
        </w:numPr>
        <w:ind w:left="1843"/>
        <w:rPr>
          <w:lang w:eastAsia="es-CO"/>
        </w:rPr>
      </w:pPr>
      <w:r>
        <w:rPr>
          <w:lang w:eastAsia="es-CO"/>
        </w:rPr>
        <w:t>Gestionar rotación y rentabilidad de los productos: ¿dónde y cómo?</w:t>
      </w:r>
    </w:p>
    <w:p w14:paraId="014F14D7" w14:textId="77777777" w:rsidR="008875A1" w:rsidRPr="008875A1" w:rsidRDefault="008875A1" w:rsidP="008875A1">
      <w:pPr>
        <w:ind w:left="1483" w:firstLine="0"/>
        <w:rPr>
          <w:b/>
          <w:bCs/>
          <w:lang w:eastAsia="es-CO"/>
        </w:rPr>
      </w:pPr>
      <w:r w:rsidRPr="008875A1">
        <w:rPr>
          <w:b/>
          <w:bCs/>
          <w:lang w:eastAsia="es-CO"/>
        </w:rPr>
        <w:t>Cliente</w:t>
      </w:r>
    </w:p>
    <w:p w14:paraId="4E7A622D" w14:textId="77777777" w:rsidR="008875A1" w:rsidRDefault="008875A1" w:rsidP="00CE54F8">
      <w:pPr>
        <w:pStyle w:val="Prrafodelista"/>
        <w:numPr>
          <w:ilvl w:val="0"/>
          <w:numId w:val="10"/>
        </w:numPr>
        <w:ind w:left="1843"/>
        <w:rPr>
          <w:lang w:eastAsia="es-CO"/>
        </w:rPr>
      </w:pPr>
      <w:r>
        <w:rPr>
          <w:lang w:eastAsia="es-CO"/>
        </w:rPr>
        <w:t>Aspecto y presentación del negocio.</w:t>
      </w:r>
    </w:p>
    <w:p w14:paraId="48153841" w14:textId="77777777" w:rsidR="008875A1" w:rsidRDefault="008875A1" w:rsidP="00CE54F8">
      <w:pPr>
        <w:pStyle w:val="Prrafodelista"/>
        <w:numPr>
          <w:ilvl w:val="0"/>
          <w:numId w:val="10"/>
        </w:numPr>
        <w:ind w:left="1843"/>
        <w:rPr>
          <w:lang w:eastAsia="es-CO"/>
        </w:rPr>
      </w:pPr>
      <w:r>
        <w:rPr>
          <w:lang w:eastAsia="es-CO"/>
        </w:rPr>
        <w:t>Trato y atención en el punto de venta.</w:t>
      </w:r>
    </w:p>
    <w:p w14:paraId="711C02A2" w14:textId="77777777" w:rsidR="008875A1" w:rsidRDefault="008875A1" w:rsidP="00CE54F8">
      <w:pPr>
        <w:pStyle w:val="Prrafodelista"/>
        <w:numPr>
          <w:ilvl w:val="0"/>
          <w:numId w:val="10"/>
        </w:numPr>
        <w:ind w:left="1843"/>
        <w:rPr>
          <w:lang w:eastAsia="es-CO"/>
        </w:rPr>
      </w:pPr>
      <w:r>
        <w:rPr>
          <w:lang w:eastAsia="es-CO"/>
        </w:rPr>
        <w:t>Servicio posventa.</w:t>
      </w:r>
    </w:p>
    <w:p w14:paraId="5A9DE5B4" w14:textId="77777777" w:rsidR="008875A1" w:rsidRDefault="008875A1" w:rsidP="00CE54F8">
      <w:pPr>
        <w:pStyle w:val="Prrafodelista"/>
        <w:numPr>
          <w:ilvl w:val="0"/>
          <w:numId w:val="10"/>
        </w:numPr>
        <w:ind w:left="1843"/>
        <w:rPr>
          <w:lang w:eastAsia="es-CO"/>
        </w:rPr>
      </w:pPr>
      <w:r>
        <w:rPr>
          <w:lang w:eastAsia="es-CO"/>
        </w:rPr>
        <w:t>Ambiente de compra y lúdico.</w:t>
      </w:r>
    </w:p>
    <w:p w14:paraId="3EAB3193" w14:textId="77777777" w:rsidR="008875A1" w:rsidRDefault="008875A1" w:rsidP="00CE54F8">
      <w:pPr>
        <w:pStyle w:val="Prrafodelista"/>
        <w:numPr>
          <w:ilvl w:val="0"/>
          <w:numId w:val="10"/>
        </w:numPr>
        <w:ind w:left="1843"/>
        <w:rPr>
          <w:lang w:eastAsia="es-CO"/>
        </w:rPr>
      </w:pPr>
      <w:r>
        <w:rPr>
          <w:lang w:eastAsia="es-CO"/>
        </w:rPr>
        <w:lastRenderedPageBreak/>
        <w:t>Generación de placer.</w:t>
      </w:r>
    </w:p>
    <w:p w14:paraId="23144800" w14:textId="77777777" w:rsidR="008875A1" w:rsidRDefault="008875A1" w:rsidP="008875A1">
      <w:pPr>
        <w:pStyle w:val="Ttulo2"/>
        <w:rPr>
          <w:rStyle w:val="Extranjerismo"/>
        </w:rPr>
      </w:pPr>
      <w:bookmarkStart w:id="4" w:name="_Toc194304806"/>
      <w:r w:rsidRPr="008875A1">
        <w:t xml:space="preserve">Clases de </w:t>
      </w:r>
      <w:r w:rsidRPr="008875A1">
        <w:rPr>
          <w:rStyle w:val="Extranjerismo"/>
        </w:rPr>
        <w:t>merchandising</w:t>
      </w:r>
      <w:bookmarkEnd w:id="4"/>
    </w:p>
    <w:p w14:paraId="2E526906" w14:textId="6EFC0EAC" w:rsidR="008875A1" w:rsidRDefault="008875A1" w:rsidP="008875A1">
      <w:pPr>
        <w:rPr>
          <w:lang w:eastAsia="es-CO"/>
        </w:rPr>
      </w:pPr>
      <w:r w:rsidRPr="008875A1">
        <w:rPr>
          <w:lang w:eastAsia="es-CO"/>
        </w:rPr>
        <w:t xml:space="preserve">No hay clasificaciones absolutas en el mundo del </w:t>
      </w:r>
      <w:r w:rsidRPr="008D4C1C">
        <w:rPr>
          <w:rStyle w:val="Extranjerismo"/>
        </w:rPr>
        <w:t>marketing</w:t>
      </w:r>
      <w:r w:rsidRPr="008875A1">
        <w:rPr>
          <w:lang w:eastAsia="es-CO"/>
        </w:rPr>
        <w:t xml:space="preserve">, teniendo en cuenta que algunos autores y expertos lo clasifican de diferentes maneras. De acuerdo con el ciclo de vida del producto, existen cuatro clases de </w:t>
      </w:r>
      <w:proofErr w:type="spellStart"/>
      <w:r w:rsidRPr="008875A1">
        <w:rPr>
          <w:rStyle w:val="Extranjerismo"/>
          <w:lang w:val="es-CO" w:eastAsia="es-CO"/>
        </w:rPr>
        <w:t>merchandising</w:t>
      </w:r>
      <w:proofErr w:type="spellEnd"/>
      <w:r w:rsidRPr="008875A1">
        <w:rPr>
          <w:rStyle w:val="Extranjerismo"/>
          <w:lang w:val="es-CO" w:eastAsia="es-CO"/>
        </w:rPr>
        <w:t>:</w:t>
      </w:r>
      <w:r w:rsidRPr="008875A1">
        <w:rPr>
          <w:lang w:eastAsia="es-CO"/>
        </w:rPr>
        <w:t xml:space="preserve"> de nacimiento, de ataque, de mantenimiento y de defensa; cada uno conlleva unas actividades relacionadas con el producto, así:</w:t>
      </w:r>
    </w:p>
    <w:p w14:paraId="4B54191D" w14:textId="48A387C9" w:rsidR="008875A1" w:rsidRPr="008875A1" w:rsidRDefault="008875A1" w:rsidP="00CE54F8">
      <w:pPr>
        <w:pStyle w:val="Prrafodelista"/>
        <w:numPr>
          <w:ilvl w:val="0"/>
          <w:numId w:val="11"/>
        </w:numPr>
        <w:rPr>
          <w:b/>
          <w:bCs/>
          <w:lang w:eastAsia="es-CO"/>
        </w:rPr>
      </w:pPr>
      <w:r w:rsidRPr="008875A1">
        <w:rPr>
          <w:b/>
          <w:bCs/>
          <w:lang w:eastAsia="es-CO"/>
        </w:rPr>
        <w:t>De nacimiento</w:t>
      </w:r>
    </w:p>
    <w:p w14:paraId="74544C9E" w14:textId="77777777" w:rsidR="008875A1" w:rsidRDefault="008875A1" w:rsidP="00CE54F8">
      <w:pPr>
        <w:pStyle w:val="Prrafodelista"/>
        <w:numPr>
          <w:ilvl w:val="0"/>
          <w:numId w:val="12"/>
        </w:numPr>
        <w:rPr>
          <w:lang w:eastAsia="es-CO"/>
        </w:rPr>
      </w:pPr>
      <w:r>
        <w:rPr>
          <w:lang w:eastAsia="es-CO"/>
        </w:rPr>
        <w:t>Se define el lineal.</w:t>
      </w:r>
    </w:p>
    <w:p w14:paraId="610C367E" w14:textId="77777777" w:rsidR="008875A1" w:rsidRDefault="008875A1" w:rsidP="00CE54F8">
      <w:pPr>
        <w:pStyle w:val="Prrafodelista"/>
        <w:numPr>
          <w:ilvl w:val="0"/>
          <w:numId w:val="12"/>
        </w:numPr>
        <w:rPr>
          <w:lang w:eastAsia="es-CO"/>
        </w:rPr>
      </w:pPr>
      <w:r>
        <w:rPr>
          <w:lang w:eastAsia="es-CO"/>
        </w:rPr>
        <w:t>Primer pedido.</w:t>
      </w:r>
    </w:p>
    <w:p w14:paraId="79394BF7" w14:textId="2C936B99" w:rsidR="008875A1" w:rsidRDefault="008875A1" w:rsidP="00CE54F8">
      <w:pPr>
        <w:pStyle w:val="Prrafodelista"/>
        <w:numPr>
          <w:ilvl w:val="0"/>
          <w:numId w:val="12"/>
        </w:numPr>
        <w:rPr>
          <w:lang w:eastAsia="es-CO"/>
        </w:rPr>
      </w:pPr>
      <w:r>
        <w:rPr>
          <w:lang w:eastAsia="es-CO"/>
        </w:rPr>
        <w:t>Colocación del producto.</w:t>
      </w:r>
    </w:p>
    <w:p w14:paraId="5CE00BDD" w14:textId="3EB47613" w:rsidR="008875A1" w:rsidRPr="008875A1" w:rsidRDefault="008875A1" w:rsidP="00CE54F8">
      <w:pPr>
        <w:pStyle w:val="Prrafodelista"/>
        <w:numPr>
          <w:ilvl w:val="0"/>
          <w:numId w:val="11"/>
        </w:numPr>
        <w:rPr>
          <w:b/>
          <w:bCs/>
          <w:lang w:eastAsia="es-CO"/>
        </w:rPr>
      </w:pPr>
      <w:r w:rsidRPr="008875A1">
        <w:rPr>
          <w:b/>
          <w:bCs/>
          <w:lang w:eastAsia="es-CO"/>
        </w:rPr>
        <w:t>De ataque</w:t>
      </w:r>
    </w:p>
    <w:p w14:paraId="1A340E9E" w14:textId="77777777" w:rsidR="008875A1" w:rsidRDefault="008875A1" w:rsidP="00CE54F8">
      <w:pPr>
        <w:pStyle w:val="Prrafodelista"/>
        <w:numPr>
          <w:ilvl w:val="0"/>
          <w:numId w:val="13"/>
        </w:numPr>
        <w:rPr>
          <w:lang w:eastAsia="es-CO"/>
        </w:rPr>
      </w:pPr>
      <w:r>
        <w:rPr>
          <w:lang w:eastAsia="es-CO"/>
        </w:rPr>
        <w:t>Ampliación del lineal.</w:t>
      </w:r>
    </w:p>
    <w:p w14:paraId="5A217FCA" w14:textId="77777777" w:rsidR="008875A1" w:rsidRDefault="008875A1" w:rsidP="00CE54F8">
      <w:pPr>
        <w:pStyle w:val="Prrafodelista"/>
        <w:numPr>
          <w:ilvl w:val="0"/>
          <w:numId w:val="13"/>
        </w:numPr>
        <w:rPr>
          <w:lang w:eastAsia="es-CO"/>
        </w:rPr>
      </w:pPr>
      <w:r>
        <w:rPr>
          <w:lang w:eastAsia="es-CO"/>
        </w:rPr>
        <w:t>Expansión del producto.</w:t>
      </w:r>
    </w:p>
    <w:p w14:paraId="523051A8" w14:textId="77777777" w:rsidR="008875A1" w:rsidRDefault="008875A1" w:rsidP="00CE54F8">
      <w:pPr>
        <w:pStyle w:val="Prrafodelista"/>
        <w:numPr>
          <w:ilvl w:val="0"/>
          <w:numId w:val="13"/>
        </w:numPr>
        <w:rPr>
          <w:lang w:eastAsia="es-CO"/>
        </w:rPr>
      </w:pPr>
      <w:r>
        <w:rPr>
          <w:lang w:eastAsia="es-CO"/>
        </w:rPr>
        <w:t>Aumento de la rotación.</w:t>
      </w:r>
    </w:p>
    <w:p w14:paraId="37651015" w14:textId="22B97BBD" w:rsidR="008875A1" w:rsidRDefault="008875A1" w:rsidP="00CE54F8">
      <w:pPr>
        <w:pStyle w:val="Prrafodelista"/>
        <w:numPr>
          <w:ilvl w:val="0"/>
          <w:numId w:val="13"/>
        </w:numPr>
        <w:rPr>
          <w:lang w:eastAsia="es-CO"/>
        </w:rPr>
      </w:pPr>
      <w:r>
        <w:rPr>
          <w:lang w:eastAsia="es-CO"/>
        </w:rPr>
        <w:t>Salida constante del producto.</w:t>
      </w:r>
    </w:p>
    <w:p w14:paraId="2EC83FCC" w14:textId="4294BF92" w:rsidR="008875A1" w:rsidRPr="008875A1" w:rsidRDefault="008875A1" w:rsidP="00CE54F8">
      <w:pPr>
        <w:pStyle w:val="Prrafodelista"/>
        <w:numPr>
          <w:ilvl w:val="0"/>
          <w:numId w:val="11"/>
        </w:numPr>
        <w:rPr>
          <w:b/>
          <w:bCs/>
          <w:lang w:eastAsia="es-CO"/>
        </w:rPr>
      </w:pPr>
      <w:r w:rsidRPr="008875A1">
        <w:rPr>
          <w:b/>
          <w:bCs/>
          <w:lang w:eastAsia="es-CO"/>
        </w:rPr>
        <w:t>De mantenimiento</w:t>
      </w:r>
    </w:p>
    <w:p w14:paraId="45B0724B" w14:textId="77777777" w:rsidR="008875A1" w:rsidRDefault="008875A1" w:rsidP="00CE54F8">
      <w:pPr>
        <w:pStyle w:val="Prrafodelista"/>
        <w:numPr>
          <w:ilvl w:val="0"/>
          <w:numId w:val="14"/>
        </w:numPr>
        <w:rPr>
          <w:lang w:eastAsia="es-CO"/>
        </w:rPr>
      </w:pPr>
      <w:r>
        <w:rPr>
          <w:lang w:eastAsia="es-CO"/>
        </w:rPr>
        <w:t>Buena posición en el lineal.</w:t>
      </w:r>
    </w:p>
    <w:p w14:paraId="1D1D72C7" w14:textId="77777777" w:rsidR="008875A1" w:rsidRDefault="008875A1" w:rsidP="00CE54F8">
      <w:pPr>
        <w:pStyle w:val="Prrafodelista"/>
        <w:numPr>
          <w:ilvl w:val="0"/>
          <w:numId w:val="14"/>
        </w:numPr>
        <w:rPr>
          <w:lang w:eastAsia="es-CO"/>
        </w:rPr>
      </w:pPr>
      <w:r>
        <w:rPr>
          <w:lang w:eastAsia="es-CO"/>
        </w:rPr>
        <w:t>Dedicación personalizada.</w:t>
      </w:r>
    </w:p>
    <w:p w14:paraId="0DC8F35E" w14:textId="77777777" w:rsidR="008875A1" w:rsidRDefault="008875A1" w:rsidP="00CE54F8">
      <w:pPr>
        <w:pStyle w:val="Prrafodelista"/>
        <w:numPr>
          <w:ilvl w:val="0"/>
          <w:numId w:val="14"/>
        </w:numPr>
        <w:rPr>
          <w:lang w:eastAsia="es-CO"/>
        </w:rPr>
      </w:pPr>
      <w:r>
        <w:rPr>
          <w:lang w:eastAsia="es-CO"/>
        </w:rPr>
        <w:t>Promociones en el punto de venta.</w:t>
      </w:r>
    </w:p>
    <w:p w14:paraId="0CDCEAAD" w14:textId="712D2407" w:rsidR="008875A1" w:rsidRDefault="008875A1" w:rsidP="00CE54F8">
      <w:pPr>
        <w:pStyle w:val="Prrafodelista"/>
        <w:numPr>
          <w:ilvl w:val="0"/>
          <w:numId w:val="14"/>
        </w:numPr>
        <w:rPr>
          <w:lang w:eastAsia="es-CO"/>
        </w:rPr>
      </w:pPr>
      <w:r>
        <w:rPr>
          <w:lang w:eastAsia="es-CO"/>
        </w:rPr>
        <w:t>Animaciones del lineal.</w:t>
      </w:r>
    </w:p>
    <w:p w14:paraId="28F4C9D7" w14:textId="545BC65A" w:rsidR="008875A1" w:rsidRPr="008875A1" w:rsidRDefault="008875A1" w:rsidP="00CE54F8">
      <w:pPr>
        <w:pStyle w:val="Prrafodelista"/>
        <w:numPr>
          <w:ilvl w:val="0"/>
          <w:numId w:val="11"/>
        </w:numPr>
        <w:rPr>
          <w:b/>
          <w:bCs/>
          <w:lang w:eastAsia="es-CO"/>
        </w:rPr>
      </w:pPr>
      <w:r w:rsidRPr="008875A1">
        <w:rPr>
          <w:b/>
          <w:bCs/>
          <w:lang w:eastAsia="es-CO"/>
        </w:rPr>
        <w:t>De defensa</w:t>
      </w:r>
    </w:p>
    <w:p w14:paraId="00917BD0" w14:textId="77777777" w:rsidR="008875A1" w:rsidRDefault="008875A1" w:rsidP="00CE54F8">
      <w:pPr>
        <w:pStyle w:val="Prrafodelista"/>
        <w:numPr>
          <w:ilvl w:val="0"/>
          <w:numId w:val="15"/>
        </w:numPr>
        <w:rPr>
          <w:lang w:eastAsia="es-CO"/>
        </w:rPr>
      </w:pPr>
      <w:r>
        <w:rPr>
          <w:lang w:eastAsia="es-CO"/>
        </w:rPr>
        <w:t>Frenar la reducción del lineal.</w:t>
      </w:r>
    </w:p>
    <w:p w14:paraId="68477875" w14:textId="77777777" w:rsidR="008875A1" w:rsidRDefault="008875A1" w:rsidP="00CE54F8">
      <w:pPr>
        <w:pStyle w:val="Prrafodelista"/>
        <w:numPr>
          <w:ilvl w:val="0"/>
          <w:numId w:val="15"/>
        </w:numPr>
        <w:rPr>
          <w:lang w:eastAsia="es-CO"/>
        </w:rPr>
      </w:pPr>
      <w:r>
        <w:rPr>
          <w:lang w:eastAsia="es-CO"/>
        </w:rPr>
        <w:t>Aumentar la animación.</w:t>
      </w:r>
    </w:p>
    <w:p w14:paraId="16D7E93C" w14:textId="18E50C8E" w:rsidR="008875A1" w:rsidRDefault="008875A1" w:rsidP="00CE54F8">
      <w:pPr>
        <w:pStyle w:val="Prrafodelista"/>
        <w:numPr>
          <w:ilvl w:val="0"/>
          <w:numId w:val="15"/>
        </w:numPr>
        <w:rPr>
          <w:lang w:eastAsia="es-CO"/>
        </w:rPr>
      </w:pPr>
      <w:r>
        <w:rPr>
          <w:lang w:eastAsia="es-CO"/>
        </w:rPr>
        <w:lastRenderedPageBreak/>
        <w:t>Mejorar la relación con el distribuidor.</w:t>
      </w:r>
    </w:p>
    <w:p w14:paraId="6A157BDF" w14:textId="23198E33" w:rsidR="00736576" w:rsidRPr="008875A1" w:rsidRDefault="00736576" w:rsidP="00736576">
      <w:pPr>
        <w:rPr>
          <w:lang w:eastAsia="es-CO"/>
        </w:rPr>
      </w:pPr>
      <w:r w:rsidRPr="00736576">
        <w:rPr>
          <w:lang w:eastAsia="es-CO"/>
        </w:rPr>
        <w:t xml:space="preserve">De la misma forma, hay clases de </w:t>
      </w:r>
      <w:proofErr w:type="spellStart"/>
      <w:r w:rsidRPr="009A409D">
        <w:rPr>
          <w:rStyle w:val="Extranjerismo"/>
          <w:lang w:val="es-CO" w:eastAsia="es-CO"/>
        </w:rPr>
        <w:t>merchandising</w:t>
      </w:r>
      <w:proofErr w:type="spellEnd"/>
      <w:r w:rsidRPr="00736576">
        <w:rPr>
          <w:lang w:eastAsia="es-CO"/>
        </w:rPr>
        <w:t xml:space="preserve"> en relación con el ciclo de vida del producto. Existen diferentes clases de productos para cada una de las necesidades de los consumidores que, de acuerdo con sus motivaciones, los pueden adquirir en cualquier momento.</w:t>
      </w:r>
    </w:p>
    <w:p w14:paraId="2DA3638A" w14:textId="77777777" w:rsidR="00736576" w:rsidRDefault="00736576" w:rsidP="008875A1">
      <w:r w:rsidRPr="00736576">
        <w:t>Es importante identificar en el punto de venta cuáles productos pueden clasificarse en alguna de estas categorías:</w:t>
      </w:r>
    </w:p>
    <w:p w14:paraId="246DCA0D" w14:textId="77777777" w:rsidR="00736576" w:rsidRPr="00736576" w:rsidRDefault="00736576" w:rsidP="00CE54F8">
      <w:pPr>
        <w:pStyle w:val="Prrafodelista"/>
        <w:numPr>
          <w:ilvl w:val="0"/>
          <w:numId w:val="16"/>
        </w:numPr>
        <w:rPr>
          <w:b/>
          <w:bCs/>
        </w:rPr>
      </w:pPr>
      <w:r w:rsidRPr="00736576">
        <w:rPr>
          <w:b/>
          <w:bCs/>
        </w:rPr>
        <w:t>Productos de atracción</w:t>
      </w:r>
    </w:p>
    <w:p w14:paraId="52CC1F87" w14:textId="77777777" w:rsidR="00736576" w:rsidRDefault="00736576" w:rsidP="00736576">
      <w:pPr>
        <w:pStyle w:val="Prrafodelista"/>
        <w:ind w:left="1429" w:firstLine="0"/>
      </w:pPr>
      <w:r w:rsidRPr="00736576">
        <w:t>Son los más vendidos y deben distribuirse en todo el establecimiento para que el consumidor lo pueda recorrer.</w:t>
      </w:r>
    </w:p>
    <w:p w14:paraId="2984AC6F" w14:textId="77777777" w:rsidR="00736576" w:rsidRDefault="00736576" w:rsidP="00CE54F8">
      <w:pPr>
        <w:pStyle w:val="Prrafodelista"/>
        <w:numPr>
          <w:ilvl w:val="0"/>
          <w:numId w:val="16"/>
        </w:numPr>
      </w:pPr>
      <w:r w:rsidRPr="00736576">
        <w:rPr>
          <w:b/>
          <w:bCs/>
        </w:rPr>
        <w:t>Productos de compra racional e irracional</w:t>
      </w:r>
      <w:r>
        <w:br/>
      </w:r>
      <w:r w:rsidRPr="00736576">
        <w:t xml:space="preserve">Los de </w:t>
      </w:r>
      <w:r w:rsidRPr="007255FB">
        <w:rPr>
          <w:b/>
          <w:bCs/>
        </w:rPr>
        <w:t>compra irracional (impulsiva)</w:t>
      </w:r>
      <w:r w:rsidRPr="00736576">
        <w:t xml:space="preserve">, es mejor situarlos en cajas. Los productos de </w:t>
      </w:r>
      <w:r w:rsidRPr="007255FB">
        <w:rPr>
          <w:b/>
          <w:bCs/>
        </w:rPr>
        <w:t>compra</w:t>
      </w:r>
      <w:r w:rsidRPr="00736576">
        <w:t xml:space="preserve"> </w:t>
      </w:r>
      <w:r w:rsidRPr="007255FB">
        <w:rPr>
          <w:b/>
          <w:bCs/>
        </w:rPr>
        <w:t>racional (reflexiva)</w:t>
      </w:r>
      <w:r w:rsidRPr="00736576">
        <w:t xml:space="preserve"> deben estar en una zona amplia y que no genere tensiones.</w:t>
      </w:r>
    </w:p>
    <w:p w14:paraId="208CFDF2" w14:textId="77777777" w:rsidR="00736576" w:rsidRDefault="00736576" w:rsidP="00CE54F8">
      <w:pPr>
        <w:pStyle w:val="Prrafodelista"/>
        <w:numPr>
          <w:ilvl w:val="0"/>
          <w:numId w:val="16"/>
        </w:numPr>
      </w:pPr>
      <w:r w:rsidRPr="00736576">
        <w:rPr>
          <w:b/>
          <w:bCs/>
        </w:rPr>
        <w:t>Productos complementarios</w:t>
      </w:r>
      <w:r>
        <w:br/>
      </w:r>
      <w:r w:rsidRPr="00736576">
        <w:t>Son productos que complementan a otros, por ejemplo, el café puede ser complementario de la leche o viceversa. Estos productos deben situarse en secciones seguidas.</w:t>
      </w:r>
    </w:p>
    <w:p w14:paraId="15F079A4" w14:textId="77777777" w:rsidR="00736576" w:rsidRDefault="00736576" w:rsidP="00736576">
      <w:r w:rsidRPr="00736576">
        <w:t xml:space="preserve">Combinando las dos clasificaciones anteriores, clases de </w:t>
      </w:r>
      <w:proofErr w:type="spellStart"/>
      <w:r w:rsidRPr="009A409D">
        <w:rPr>
          <w:rStyle w:val="Extranjerismo"/>
          <w:lang w:val="es-CO"/>
        </w:rPr>
        <w:t>merchandising</w:t>
      </w:r>
      <w:proofErr w:type="spellEnd"/>
      <w:r w:rsidRPr="00736576">
        <w:t xml:space="preserve"> y clases de productos, deben tenerse en cuenta los siguientes factores:</w:t>
      </w:r>
    </w:p>
    <w:p w14:paraId="0DFE8ADD" w14:textId="77777777" w:rsidR="00736576" w:rsidRDefault="00736576" w:rsidP="00CE54F8">
      <w:pPr>
        <w:pStyle w:val="Prrafodelista"/>
        <w:numPr>
          <w:ilvl w:val="0"/>
          <w:numId w:val="17"/>
        </w:numPr>
      </w:pPr>
      <w:r w:rsidRPr="00736576">
        <w:rPr>
          <w:b/>
          <w:bCs/>
        </w:rPr>
        <w:t>La manipulación de los productos:</w:t>
      </w:r>
      <w:r w:rsidRPr="00736576">
        <w:t xml:space="preserve"> si el producto es pesado, debe colocarse en un lugar que privilegie la comodidad para seleccionarlo y transportarlo, así mismo, almacenarlo en el punto de venta.</w:t>
      </w:r>
    </w:p>
    <w:p w14:paraId="05183477" w14:textId="77777777" w:rsidR="00736576" w:rsidRDefault="00736576" w:rsidP="00CE54F8">
      <w:pPr>
        <w:pStyle w:val="Prrafodelista"/>
        <w:numPr>
          <w:ilvl w:val="0"/>
          <w:numId w:val="17"/>
        </w:numPr>
      </w:pPr>
      <w:r w:rsidRPr="00736576">
        <w:rPr>
          <w:b/>
          <w:bCs/>
        </w:rPr>
        <w:lastRenderedPageBreak/>
        <w:t>La conservación de los productos:</w:t>
      </w:r>
      <w:r w:rsidRPr="00736576">
        <w:t xml:space="preserve"> si el producto debe permanecer refrigerado, congelado, a temperatura ambiente o con higienización especial.</w:t>
      </w:r>
    </w:p>
    <w:p w14:paraId="19110CAF" w14:textId="77777777" w:rsidR="00736576" w:rsidRDefault="00736576" w:rsidP="00736576">
      <w:r w:rsidRPr="00736576">
        <w:t>Finalmente, es importante ponerlos en un espacio que facilite el surtido y la rotación.</w:t>
      </w:r>
    </w:p>
    <w:p w14:paraId="1D940277" w14:textId="77777777" w:rsidR="00736576" w:rsidRDefault="00736576" w:rsidP="00736576">
      <w:pPr>
        <w:pStyle w:val="Ttulo2"/>
        <w:rPr>
          <w:rStyle w:val="Extranjerismo"/>
        </w:rPr>
      </w:pPr>
      <w:bookmarkStart w:id="5" w:name="_Toc194304807"/>
      <w:r w:rsidRPr="00736576">
        <w:t>Tipos de</w:t>
      </w:r>
      <w:r w:rsidRPr="00736576">
        <w:rPr>
          <w:rStyle w:val="Extranjerismo"/>
        </w:rPr>
        <w:t xml:space="preserve"> merchandising</w:t>
      </w:r>
      <w:bookmarkEnd w:id="5"/>
    </w:p>
    <w:p w14:paraId="283ED934" w14:textId="382624F5" w:rsidR="00736576" w:rsidRDefault="00736576" w:rsidP="00736576">
      <w:pPr>
        <w:rPr>
          <w:lang w:eastAsia="es-CO"/>
        </w:rPr>
      </w:pPr>
      <w:r w:rsidRPr="00736576">
        <w:rPr>
          <w:lang w:eastAsia="es-CO"/>
        </w:rPr>
        <w:t xml:space="preserve">Ahora bien, adicional a las clases, se pueden identificar dos tipos principales de </w:t>
      </w:r>
      <w:proofErr w:type="spellStart"/>
      <w:r w:rsidRPr="00736576">
        <w:rPr>
          <w:rStyle w:val="Extranjerismo"/>
          <w:lang w:val="es-CO" w:eastAsia="es-CO"/>
        </w:rPr>
        <w:t>merchandising</w:t>
      </w:r>
      <w:proofErr w:type="spellEnd"/>
      <w:r w:rsidRPr="00736576">
        <w:rPr>
          <w:rStyle w:val="Extranjerismo"/>
          <w:lang w:val="es-CO" w:eastAsia="es-CO"/>
        </w:rPr>
        <w:t>,</w:t>
      </w:r>
      <w:r w:rsidRPr="00736576">
        <w:rPr>
          <w:lang w:eastAsia="es-CO"/>
        </w:rPr>
        <w:t xml:space="preserve"> el visual y el de gestión. A continuación, se describen cada uno de estos tipos con mayor detalle:</w:t>
      </w:r>
    </w:p>
    <w:p w14:paraId="690B700F" w14:textId="0BF3ED2A" w:rsidR="00736576" w:rsidRPr="00736576" w:rsidRDefault="00736576" w:rsidP="00736576">
      <w:pPr>
        <w:rPr>
          <w:b/>
          <w:bCs/>
          <w:lang w:eastAsia="es-CO"/>
        </w:rPr>
      </w:pPr>
      <w:proofErr w:type="spellStart"/>
      <w:r w:rsidRPr="009A409D">
        <w:rPr>
          <w:rStyle w:val="Extranjerismo"/>
          <w:b/>
          <w:bCs/>
          <w:lang w:val="es-CO" w:eastAsia="es-CO"/>
        </w:rPr>
        <w:t>Merchandising</w:t>
      </w:r>
      <w:proofErr w:type="spellEnd"/>
      <w:r w:rsidRPr="00736576">
        <w:rPr>
          <w:b/>
          <w:bCs/>
          <w:lang w:eastAsia="es-CO"/>
        </w:rPr>
        <w:t xml:space="preserve"> visual</w:t>
      </w:r>
    </w:p>
    <w:p w14:paraId="64AE0617" w14:textId="4D655D89" w:rsidR="00736576" w:rsidRDefault="00736576" w:rsidP="00736576">
      <w:pPr>
        <w:rPr>
          <w:lang w:eastAsia="es-CO"/>
        </w:rPr>
      </w:pPr>
      <w:r w:rsidRPr="00736576">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736576">
        <w:rPr>
          <w:lang w:eastAsia="es-CO"/>
        </w:rPr>
        <w:t>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44C22956" w14:textId="15C49D34" w:rsidR="00FC0620" w:rsidRDefault="00FC0620" w:rsidP="00736576">
      <w:pPr>
        <w:rPr>
          <w:lang w:eastAsia="es-CO"/>
        </w:rPr>
      </w:pPr>
    </w:p>
    <w:p w14:paraId="32CF8EC9" w14:textId="5FA58604" w:rsidR="00FC0620" w:rsidRDefault="00FC0620" w:rsidP="00736576">
      <w:pPr>
        <w:rPr>
          <w:lang w:eastAsia="es-CO"/>
        </w:rPr>
      </w:pPr>
    </w:p>
    <w:p w14:paraId="6C132EDA" w14:textId="36F95483" w:rsidR="00FC0620" w:rsidRDefault="00FC0620" w:rsidP="00736576">
      <w:pPr>
        <w:rPr>
          <w:lang w:eastAsia="es-CO"/>
        </w:rPr>
      </w:pPr>
    </w:p>
    <w:p w14:paraId="162BEE0C" w14:textId="2E580EA3" w:rsidR="00FC0620" w:rsidRDefault="00FC0620" w:rsidP="00736576">
      <w:pPr>
        <w:rPr>
          <w:lang w:eastAsia="es-CO"/>
        </w:rPr>
      </w:pPr>
    </w:p>
    <w:p w14:paraId="0336599C" w14:textId="571879B5" w:rsidR="00FC0620" w:rsidRDefault="00FC0620" w:rsidP="00736576">
      <w:pPr>
        <w:rPr>
          <w:lang w:eastAsia="es-CO"/>
        </w:rPr>
      </w:pPr>
    </w:p>
    <w:p w14:paraId="6101EBE5" w14:textId="77777777" w:rsidR="00FC0620" w:rsidRDefault="00FC0620" w:rsidP="00736576">
      <w:pPr>
        <w:rPr>
          <w:lang w:eastAsia="es-CO"/>
        </w:rPr>
      </w:pPr>
    </w:p>
    <w:p w14:paraId="04CF85A9" w14:textId="420C468D" w:rsidR="00736576" w:rsidRDefault="00736576" w:rsidP="002232FF">
      <w:pPr>
        <w:pStyle w:val="Figura"/>
      </w:pPr>
      <w:r w:rsidRPr="009F21D8">
        <w:rPr>
          <w:b/>
          <w:bCs/>
        </w:rPr>
        <w:lastRenderedPageBreak/>
        <w:t>Figura 2.</w:t>
      </w:r>
      <w:r>
        <w:t xml:space="preserve"> </w:t>
      </w:r>
      <w:r w:rsidRPr="009F21D8">
        <w:rPr>
          <w:rStyle w:val="Extranjerismo"/>
        </w:rPr>
        <w:t>Merchandising</w:t>
      </w:r>
      <w:r w:rsidRPr="00963E3E">
        <w:rPr>
          <w:rStyle w:val="Extranjerismo"/>
          <w:b/>
          <w:bCs/>
        </w:rPr>
        <w:t xml:space="preserve"> </w:t>
      </w:r>
      <w:r w:rsidRPr="00736576">
        <w:t>visual</w:t>
      </w:r>
    </w:p>
    <w:p w14:paraId="74CF1CAE" w14:textId="0862D500" w:rsidR="00963E3E" w:rsidRDefault="00963E3E" w:rsidP="00963E3E">
      <w:pPr>
        <w:ind w:firstLine="426"/>
      </w:pPr>
      <w:r>
        <w:fldChar w:fldCharType="begin"/>
      </w:r>
      <w:r>
        <w:instrText xml:space="preserve"> INCLUDEPICTURE "/Users/andreaardila/Library/Group Containers/UBF8T346G9.ms/WebArchiveCopyPasteTempFiles/com.microsoft.Word/fig2.6646ca6b.png" \* MERGEFORMATINET </w:instrText>
      </w:r>
      <w:r>
        <w:fldChar w:fldCharType="separate"/>
      </w:r>
      <w:r>
        <w:rPr>
          <w:noProof/>
        </w:rPr>
        <w:drawing>
          <wp:inline distT="0" distB="0" distL="0" distR="0" wp14:anchorId="5C2C7E2D" wp14:editId="6A6F0996">
            <wp:extent cx="6320446" cy="3522133"/>
            <wp:effectExtent l="0" t="0" r="4445" b="0"/>
            <wp:docPr id="193345820" name="Imagen 6"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138" cy="3526420"/>
                    </a:xfrm>
                    <a:prstGeom prst="rect">
                      <a:avLst/>
                    </a:prstGeom>
                    <a:noFill/>
                    <a:ln>
                      <a:noFill/>
                    </a:ln>
                  </pic:spPr>
                </pic:pic>
              </a:graphicData>
            </a:graphic>
          </wp:inline>
        </w:drawing>
      </w:r>
      <w:r>
        <w:fldChar w:fldCharType="end"/>
      </w:r>
    </w:p>
    <w:p w14:paraId="47A45AF4" w14:textId="6973F44A" w:rsidR="00963E3E" w:rsidRPr="00963E3E" w:rsidRDefault="00963E3E" w:rsidP="00963E3E">
      <w:pPr>
        <w:rPr>
          <w:lang w:val="es-419" w:eastAsia="es-CO"/>
        </w:rPr>
      </w:pPr>
      <w:r w:rsidRPr="00963E3E">
        <w:rPr>
          <w:b/>
          <w:bCs/>
          <w:lang w:val="es-419" w:eastAsia="es-CO"/>
        </w:rPr>
        <w:t>Nota.</w:t>
      </w:r>
      <w:r w:rsidRPr="00963E3E">
        <w:rPr>
          <w:lang w:val="es-419" w:eastAsia="es-CO"/>
        </w:rPr>
        <w:t xml:space="preserve"> Tomado de Mundo constructor (2019)</w:t>
      </w:r>
    </w:p>
    <w:p w14:paraId="7D67D085" w14:textId="77777777" w:rsidR="00963E3E" w:rsidRDefault="00963E3E" w:rsidP="00736576">
      <w:r w:rsidRPr="00963E3E">
        <w:t xml:space="preserve">La imagen ilustra una estantería y sus distintas áreas, destacando el </w:t>
      </w:r>
      <w:proofErr w:type="spellStart"/>
      <w:r w:rsidRPr="009A409D">
        <w:rPr>
          <w:rStyle w:val="Extranjerismo"/>
          <w:lang w:val="es-CO"/>
        </w:rPr>
        <w:t>merchandising</w:t>
      </w:r>
      <w:proofErr w:type="spellEnd"/>
      <w:r w:rsidRPr="00963E3E">
        <w:t xml:space="preserve"> visual y su relevancia en la disposición de los productos para incentivar las ventas. Se identifican tres zonas, cada una representada por un color diferente: el color violeta indica la zona caliente, destinada a los productos que se desean vender con mayor énfasis; el color amarillo señala la zona media, ubicada en el centro, donde se exhiben los productos nuevos; y el color azul representa la zona fría, situada en el suelo, que incluye productos de buena rotación que el cliente ya conoce y que no requieren ser exhibidos de manera prominente.</w:t>
      </w:r>
    </w:p>
    <w:p w14:paraId="19675CEC" w14:textId="77777777" w:rsidR="00963E3E" w:rsidRDefault="00963E3E" w:rsidP="00D74527">
      <w:r w:rsidRPr="00963E3E">
        <w:lastRenderedPageBreak/>
        <w:t xml:space="preserve">En el </w:t>
      </w:r>
      <w:proofErr w:type="spellStart"/>
      <w:r w:rsidRPr="009A409D">
        <w:rPr>
          <w:rStyle w:val="Extranjerismo"/>
          <w:lang w:val="es-CO"/>
        </w:rPr>
        <w:t>merchandising</w:t>
      </w:r>
      <w:proofErr w:type="spellEnd"/>
      <w:r w:rsidRPr="009A409D">
        <w:rPr>
          <w:rStyle w:val="Extranjerismo"/>
          <w:lang w:val="es-CO"/>
        </w:rPr>
        <w:t xml:space="preserve"> </w:t>
      </w:r>
      <w:r w:rsidRPr="00963E3E">
        <w:t>visual también se tienen en cuenta factores como la decoración del establecimiento, las áreas de exposición, tamaño, iluminación, entre otros.</w:t>
      </w:r>
    </w:p>
    <w:p w14:paraId="7C252AE7" w14:textId="77777777" w:rsidR="00963E3E" w:rsidRPr="00963E3E" w:rsidRDefault="00963E3E" w:rsidP="00736576">
      <w:pPr>
        <w:rPr>
          <w:b/>
          <w:bCs/>
        </w:rPr>
      </w:pPr>
      <w:proofErr w:type="spellStart"/>
      <w:r w:rsidRPr="009A409D">
        <w:rPr>
          <w:rStyle w:val="Extranjerismo"/>
          <w:b/>
          <w:bCs/>
          <w:lang w:val="es-CO"/>
        </w:rPr>
        <w:t>Merchandising</w:t>
      </w:r>
      <w:proofErr w:type="spellEnd"/>
      <w:r w:rsidRPr="00963E3E">
        <w:rPr>
          <w:b/>
          <w:bCs/>
        </w:rPr>
        <w:t xml:space="preserve"> de gestión</w:t>
      </w:r>
    </w:p>
    <w:p w14:paraId="42C90F1D" w14:textId="77777777" w:rsidR="00963E3E" w:rsidRDefault="00963E3E" w:rsidP="00736576">
      <w:r w:rsidRPr="00963E3E">
        <w:t xml:space="preserve">Se denomina </w:t>
      </w:r>
      <w:proofErr w:type="spellStart"/>
      <w:r w:rsidRPr="009A409D">
        <w:rPr>
          <w:rStyle w:val="Extranjerismo"/>
          <w:lang w:val="es-CO"/>
        </w:rPr>
        <w:t>merchandising</w:t>
      </w:r>
      <w:proofErr w:type="spellEnd"/>
      <w:r w:rsidRPr="00963E3E">
        <w:t xml:space="preserve"> de gestión porque soporta las decisiones basado en cuatro áreas fundamentales: estudio del mercado, gestión del espacio, gestión del surtido y la comunicación en el punto de venta. Este tipo de </w:t>
      </w:r>
      <w:r w:rsidRPr="00963E3E">
        <w:rPr>
          <w:rStyle w:val="Extranjerismo"/>
        </w:rPr>
        <w:t>merchandising</w:t>
      </w:r>
      <w:r w:rsidRPr="00963E3E">
        <w:t xml:space="preserve"> implica los siguientes procesos:</w:t>
      </w:r>
    </w:p>
    <w:p w14:paraId="5B50980D" w14:textId="77777777" w:rsidR="00963E3E" w:rsidRPr="00963E3E" w:rsidRDefault="00963E3E" w:rsidP="00CE54F8">
      <w:pPr>
        <w:pStyle w:val="Prrafodelista"/>
        <w:numPr>
          <w:ilvl w:val="0"/>
          <w:numId w:val="18"/>
        </w:numPr>
        <w:rPr>
          <w:b/>
          <w:bCs/>
        </w:rPr>
      </w:pPr>
      <w:r w:rsidRPr="00963E3E">
        <w:rPr>
          <w:b/>
          <w:bCs/>
        </w:rPr>
        <w:t>Estudio de mercado</w:t>
      </w:r>
    </w:p>
    <w:p w14:paraId="4A231B5D" w14:textId="0D164E38" w:rsidR="00963E3E" w:rsidRDefault="00963E3E" w:rsidP="00CE54F8">
      <w:pPr>
        <w:pStyle w:val="Prrafodelista"/>
        <w:numPr>
          <w:ilvl w:val="0"/>
          <w:numId w:val="19"/>
        </w:numPr>
      </w:pPr>
      <w:r>
        <w:t>Análisis de las necesidades.</w:t>
      </w:r>
    </w:p>
    <w:p w14:paraId="3FDD91BB" w14:textId="77777777" w:rsidR="00963E3E" w:rsidRDefault="00963E3E" w:rsidP="00CE54F8">
      <w:pPr>
        <w:pStyle w:val="Prrafodelista"/>
        <w:numPr>
          <w:ilvl w:val="0"/>
          <w:numId w:val="19"/>
        </w:numPr>
      </w:pPr>
      <w:r>
        <w:t>Segmentación de mercados.</w:t>
      </w:r>
    </w:p>
    <w:p w14:paraId="73AB0034" w14:textId="77777777" w:rsidR="00963E3E" w:rsidRDefault="00963E3E" w:rsidP="00CE54F8">
      <w:pPr>
        <w:pStyle w:val="Prrafodelista"/>
        <w:numPr>
          <w:ilvl w:val="0"/>
          <w:numId w:val="19"/>
        </w:numPr>
      </w:pPr>
      <w:r>
        <w:t>Análisis de la competencia.</w:t>
      </w:r>
    </w:p>
    <w:p w14:paraId="71AAFADC" w14:textId="7F383453" w:rsidR="00963E3E" w:rsidRPr="00963E3E" w:rsidRDefault="00963E3E" w:rsidP="00CE54F8">
      <w:pPr>
        <w:pStyle w:val="Prrafodelista"/>
        <w:numPr>
          <w:ilvl w:val="0"/>
          <w:numId w:val="18"/>
        </w:numPr>
        <w:rPr>
          <w:b/>
          <w:bCs/>
        </w:rPr>
      </w:pPr>
      <w:r w:rsidRPr="00963E3E">
        <w:rPr>
          <w:b/>
          <w:bCs/>
        </w:rPr>
        <w:t>Gestión del espacio</w:t>
      </w:r>
    </w:p>
    <w:p w14:paraId="4766C807" w14:textId="77777777" w:rsidR="00963E3E" w:rsidRDefault="00963E3E" w:rsidP="00CE54F8">
      <w:pPr>
        <w:pStyle w:val="Prrafodelista"/>
        <w:numPr>
          <w:ilvl w:val="0"/>
          <w:numId w:val="20"/>
        </w:numPr>
      </w:pPr>
      <w:r>
        <w:t>Rentabilidad.</w:t>
      </w:r>
    </w:p>
    <w:p w14:paraId="4D149161" w14:textId="77777777" w:rsidR="00963E3E" w:rsidRDefault="00963E3E" w:rsidP="00CE54F8">
      <w:pPr>
        <w:pStyle w:val="Prrafodelista"/>
        <w:numPr>
          <w:ilvl w:val="0"/>
          <w:numId w:val="20"/>
        </w:numPr>
      </w:pPr>
      <w:r>
        <w:t>Rotación.</w:t>
      </w:r>
    </w:p>
    <w:p w14:paraId="2C79B478" w14:textId="77777777" w:rsidR="00963E3E" w:rsidRDefault="00963E3E" w:rsidP="00CE54F8">
      <w:pPr>
        <w:pStyle w:val="Prrafodelista"/>
        <w:numPr>
          <w:ilvl w:val="0"/>
          <w:numId w:val="20"/>
        </w:numPr>
      </w:pPr>
      <w:r>
        <w:t>Beneficio.</w:t>
      </w:r>
    </w:p>
    <w:p w14:paraId="258614AA" w14:textId="77777777" w:rsidR="00963E3E" w:rsidRPr="00963E3E" w:rsidRDefault="00963E3E" w:rsidP="00CE54F8">
      <w:pPr>
        <w:pStyle w:val="Prrafodelista"/>
        <w:numPr>
          <w:ilvl w:val="0"/>
          <w:numId w:val="18"/>
        </w:numPr>
        <w:rPr>
          <w:b/>
          <w:bCs/>
        </w:rPr>
      </w:pPr>
      <w:r w:rsidRPr="00963E3E">
        <w:rPr>
          <w:b/>
          <w:bCs/>
        </w:rPr>
        <w:t>Gestión del surtido</w:t>
      </w:r>
    </w:p>
    <w:p w14:paraId="1AA310B8" w14:textId="77777777" w:rsidR="00963E3E" w:rsidRDefault="00963E3E" w:rsidP="00CE54F8">
      <w:pPr>
        <w:pStyle w:val="Prrafodelista"/>
        <w:numPr>
          <w:ilvl w:val="0"/>
          <w:numId w:val="21"/>
        </w:numPr>
      </w:pPr>
      <w:r>
        <w:t>Estructura del surtido.</w:t>
      </w:r>
    </w:p>
    <w:p w14:paraId="7CC517AA" w14:textId="77777777" w:rsidR="00963E3E" w:rsidRDefault="00963E3E" w:rsidP="00CE54F8">
      <w:pPr>
        <w:pStyle w:val="Prrafodelista"/>
        <w:numPr>
          <w:ilvl w:val="0"/>
          <w:numId w:val="21"/>
        </w:numPr>
      </w:pPr>
      <w:r>
        <w:t>Dimensiones del surtido.</w:t>
      </w:r>
    </w:p>
    <w:p w14:paraId="7BEE4A1F" w14:textId="77777777" w:rsidR="00963E3E" w:rsidRDefault="00963E3E" w:rsidP="00CE54F8">
      <w:pPr>
        <w:pStyle w:val="Prrafodelista"/>
        <w:numPr>
          <w:ilvl w:val="0"/>
          <w:numId w:val="21"/>
        </w:numPr>
      </w:pPr>
      <w:r>
        <w:t>Gestión del surtido.</w:t>
      </w:r>
    </w:p>
    <w:p w14:paraId="229E8D58" w14:textId="77777777" w:rsidR="00963E3E" w:rsidRPr="00963E3E" w:rsidRDefault="00963E3E" w:rsidP="00CE54F8">
      <w:pPr>
        <w:pStyle w:val="Prrafodelista"/>
        <w:numPr>
          <w:ilvl w:val="0"/>
          <w:numId w:val="18"/>
        </w:numPr>
        <w:rPr>
          <w:b/>
          <w:bCs/>
        </w:rPr>
      </w:pPr>
      <w:r w:rsidRPr="00963E3E">
        <w:rPr>
          <w:b/>
          <w:bCs/>
        </w:rPr>
        <w:t>Comunicación</w:t>
      </w:r>
    </w:p>
    <w:p w14:paraId="1F2EDF86" w14:textId="77777777" w:rsidR="00963E3E" w:rsidRDefault="00963E3E" w:rsidP="00CE54F8">
      <w:pPr>
        <w:pStyle w:val="Prrafodelista"/>
        <w:numPr>
          <w:ilvl w:val="0"/>
          <w:numId w:val="22"/>
        </w:numPr>
      </w:pPr>
      <w:r>
        <w:t>Publicidad en el lugar de venta.</w:t>
      </w:r>
    </w:p>
    <w:p w14:paraId="6441E30E" w14:textId="77777777" w:rsidR="00963E3E" w:rsidRDefault="00963E3E" w:rsidP="00CE54F8">
      <w:pPr>
        <w:pStyle w:val="Prrafodelista"/>
        <w:numPr>
          <w:ilvl w:val="0"/>
          <w:numId w:val="22"/>
        </w:numPr>
      </w:pPr>
      <w:r>
        <w:t>Promoción de ventas.</w:t>
      </w:r>
    </w:p>
    <w:p w14:paraId="729778F9" w14:textId="77777777" w:rsidR="00963E3E" w:rsidRDefault="00963E3E" w:rsidP="00CE54F8">
      <w:pPr>
        <w:pStyle w:val="Prrafodelista"/>
        <w:numPr>
          <w:ilvl w:val="0"/>
          <w:numId w:val="22"/>
        </w:numPr>
      </w:pPr>
      <w:r>
        <w:lastRenderedPageBreak/>
        <w:t>Gestión de la fuerza de ventas.</w:t>
      </w:r>
    </w:p>
    <w:p w14:paraId="30756742" w14:textId="77777777" w:rsidR="00963E3E" w:rsidRDefault="00963E3E" w:rsidP="00963E3E">
      <w:r w:rsidRPr="00963E3E">
        <w:t>Un buen análisis y estudio del mercado, junto con la política comercial, una política clara de surtido y las políticas de comunicación, traen consigo la satisfacción del cliente y el camino para obtener una mayor rentabilidad del punto de venta.</w:t>
      </w:r>
    </w:p>
    <w:p w14:paraId="14E85DAA" w14:textId="77777777" w:rsidR="00963E3E" w:rsidRDefault="00963E3E" w:rsidP="00963E3E">
      <w:r w:rsidRPr="00963E3E">
        <w:t xml:space="preserve">La gestión estratégica del </w:t>
      </w:r>
      <w:proofErr w:type="spellStart"/>
      <w:r w:rsidRPr="009A409D">
        <w:rPr>
          <w:rStyle w:val="Extranjerismo"/>
          <w:lang w:val="es-CO"/>
        </w:rPr>
        <w:t>merchandising</w:t>
      </w:r>
      <w:proofErr w:type="spellEnd"/>
      <w:r w:rsidRPr="00963E3E">
        <w:t>, busca generar ventas por impulso en función de:</w:t>
      </w:r>
    </w:p>
    <w:p w14:paraId="149980CD" w14:textId="77777777" w:rsidR="00963E3E" w:rsidRDefault="00963E3E" w:rsidP="002232FF">
      <w:pPr>
        <w:pStyle w:val="Figura"/>
      </w:pPr>
      <w:r w:rsidRPr="00963E3E">
        <w:rPr>
          <w:b/>
          <w:bCs/>
        </w:rPr>
        <w:t>Figura 3.</w:t>
      </w:r>
      <w:r>
        <w:t xml:space="preserve"> </w:t>
      </w:r>
      <w:r w:rsidRPr="009F21D8">
        <w:t>Funciones de la gestión estratégica</w:t>
      </w:r>
    </w:p>
    <w:p w14:paraId="743B26FD" w14:textId="77777777" w:rsidR="00963E3E" w:rsidRDefault="00963E3E" w:rsidP="002232FF">
      <w:pPr>
        <w:pStyle w:val="Figura"/>
      </w:pPr>
      <w:r>
        <w:fldChar w:fldCharType="begin"/>
      </w:r>
      <w:r>
        <w:instrText xml:space="preserve"> INCLUDEPICTURE "/Users/andreaardila/Library/Group Containers/UBF8T346G9.ms/WebArchiveCopyPasteTempFiles/com.microsoft.Word/fig3.66cea96e.png" \* MERGEFORMATINET </w:instrText>
      </w:r>
      <w:r>
        <w:fldChar w:fldCharType="separate"/>
      </w:r>
      <w:r>
        <w:rPr>
          <w:noProof/>
        </w:rPr>
        <w:drawing>
          <wp:inline distT="0" distB="0" distL="0" distR="0" wp14:anchorId="097434CA" wp14:editId="7E0C6366">
            <wp:extent cx="6332220" cy="4156075"/>
            <wp:effectExtent l="0" t="0" r="5080" b="0"/>
            <wp:docPr id="935216693" name="Imagen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156075"/>
                    </a:xfrm>
                    <a:prstGeom prst="rect">
                      <a:avLst/>
                    </a:prstGeom>
                    <a:noFill/>
                    <a:ln>
                      <a:noFill/>
                    </a:ln>
                  </pic:spPr>
                </pic:pic>
              </a:graphicData>
            </a:graphic>
          </wp:inline>
        </w:drawing>
      </w:r>
      <w:r>
        <w:fldChar w:fldCharType="end"/>
      </w:r>
    </w:p>
    <w:p w14:paraId="49DAA2EB" w14:textId="49D16915" w:rsidR="00612538" w:rsidRPr="00963E3E" w:rsidRDefault="00963E3E" w:rsidP="000505A4">
      <w:pPr>
        <w:pStyle w:val="Figura"/>
        <w:jc w:val="left"/>
      </w:pPr>
      <w:r w:rsidRPr="00963E3E">
        <w:t xml:space="preserve">La figura ilustra el contexto de las funciones de la gestión estratégica del </w:t>
      </w:r>
      <w:proofErr w:type="spellStart"/>
      <w:r w:rsidRPr="009A409D">
        <w:rPr>
          <w:rStyle w:val="Extranjerismo"/>
          <w:lang w:val="es-CO"/>
        </w:rPr>
        <w:t>merchandising</w:t>
      </w:r>
      <w:proofErr w:type="spellEnd"/>
      <w:r w:rsidRPr="009A409D">
        <w:rPr>
          <w:rStyle w:val="Extranjerismo"/>
          <w:lang w:val="es-CO"/>
        </w:rPr>
        <w:t>,</w:t>
      </w:r>
      <w:r w:rsidRPr="00963E3E">
        <w:t xml:space="preserve"> representado en un gráfico de un supermercado que destaca sus diversas áreas. Se identifican varios puntos clave que son fundamentales para entender </w:t>
      </w:r>
      <w:r w:rsidRPr="00963E3E">
        <w:lastRenderedPageBreak/>
        <w:t>esta gestión: en primer lugar, se aborda el rol de las categorías; en segundo lugar, se analiza la rotación de las mismas. Además, se consideran los tres tiempos de presentación, los diferentes tipos de compra, así como los niveles y zonas de exhibición. Por último, se examinan los tipos y formas de presentación de los productos, todos elementos esenciales para optimizar la experiencia de compra y maximizar las ventas.</w:t>
      </w:r>
      <w:r w:rsidR="008875A1" w:rsidRPr="00963E3E">
        <w:br/>
      </w:r>
    </w:p>
    <w:p w14:paraId="447C1C47" w14:textId="77777777" w:rsidR="0006565A" w:rsidRDefault="0006565A">
      <w:pPr>
        <w:spacing w:before="0" w:after="160" w:line="259" w:lineRule="auto"/>
        <w:ind w:firstLine="0"/>
        <w:rPr>
          <w:lang w:val="es-419" w:eastAsia="es-CO"/>
        </w:rPr>
      </w:pPr>
      <w:r>
        <w:rPr>
          <w:b/>
        </w:rPr>
        <w:br w:type="page"/>
      </w:r>
    </w:p>
    <w:p w14:paraId="3F05DA8D" w14:textId="679B6044" w:rsidR="00BA05CD" w:rsidRPr="00FC0620" w:rsidRDefault="0006565A" w:rsidP="00FC0620">
      <w:pPr>
        <w:pStyle w:val="Ttulo1"/>
        <w:rPr>
          <w:rStyle w:val="Extranjerismo"/>
          <w:spacing w:val="-10"/>
          <w:lang w:val="es-CO"/>
        </w:rPr>
      </w:pPr>
      <w:bookmarkStart w:id="6" w:name="_Toc194304808"/>
      <w:r w:rsidRPr="00FC0620">
        <w:rPr>
          <w:rStyle w:val="Extranjerismo"/>
          <w:spacing w:val="-10"/>
          <w:lang w:val="es-CO"/>
        </w:rPr>
        <w:lastRenderedPageBreak/>
        <w:t>Exhibición</w:t>
      </w:r>
      <w:bookmarkEnd w:id="6"/>
    </w:p>
    <w:p w14:paraId="6A8304A7" w14:textId="5EE8B0C0" w:rsidR="0006565A" w:rsidRDefault="0006565A" w:rsidP="0006565A">
      <w:pPr>
        <w:rPr>
          <w:lang w:eastAsia="es-CO"/>
        </w:rPr>
      </w:pPr>
      <w:r w:rsidRPr="0006565A">
        <w:rPr>
          <w:lang w:eastAsia="es-CO"/>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p>
    <w:p w14:paraId="49277B5E" w14:textId="72EEDCC5" w:rsidR="0006565A" w:rsidRDefault="0006565A" w:rsidP="0006565A">
      <w:pPr>
        <w:rPr>
          <w:lang w:eastAsia="es-CO"/>
        </w:rPr>
      </w:pPr>
      <w:r w:rsidRPr="0006565A">
        <w:rPr>
          <w:lang w:eastAsia="es-CO"/>
        </w:rPr>
        <w:t>La exhibición del producto, en el punto de venta, se realiza con el uso de muebles o elementos especiales que lo ponen al alcance de los clientes.</w:t>
      </w:r>
    </w:p>
    <w:p w14:paraId="01A517A9" w14:textId="3F272548" w:rsidR="0006565A" w:rsidRDefault="0006565A" w:rsidP="0006565A">
      <w:pPr>
        <w:rPr>
          <w:lang w:eastAsia="es-CO"/>
        </w:rPr>
      </w:pPr>
      <w:r w:rsidRPr="0006565A">
        <w:rPr>
          <w:lang w:eastAsia="es-CO"/>
        </w:rPr>
        <w:t>Entre los propósitos de la exhibición, se tienen:</w:t>
      </w:r>
    </w:p>
    <w:p w14:paraId="786D44E7" w14:textId="77777777" w:rsidR="0006565A" w:rsidRDefault="0006565A" w:rsidP="00CE54F8">
      <w:pPr>
        <w:pStyle w:val="Prrafodelista"/>
        <w:numPr>
          <w:ilvl w:val="0"/>
          <w:numId w:val="23"/>
        </w:numPr>
        <w:rPr>
          <w:lang w:eastAsia="es-CO"/>
        </w:rPr>
      </w:pPr>
      <w:r>
        <w:rPr>
          <w:lang w:eastAsia="es-CO"/>
        </w:rPr>
        <w:t>Aumentar la atención de los clientes sobre los productos.</w:t>
      </w:r>
    </w:p>
    <w:p w14:paraId="7E7A877D" w14:textId="77777777" w:rsidR="0006565A" w:rsidRDefault="0006565A" w:rsidP="00CE54F8">
      <w:pPr>
        <w:pStyle w:val="Prrafodelista"/>
        <w:numPr>
          <w:ilvl w:val="0"/>
          <w:numId w:val="23"/>
        </w:numPr>
        <w:rPr>
          <w:lang w:eastAsia="es-CO"/>
        </w:rPr>
      </w:pPr>
      <w:r>
        <w:rPr>
          <w:lang w:eastAsia="es-CO"/>
        </w:rPr>
        <w:t>Aumentar la fidelidad del cliente hacia el punto de venta.</w:t>
      </w:r>
    </w:p>
    <w:p w14:paraId="29C4D5EB" w14:textId="191985B9" w:rsidR="0006565A" w:rsidRDefault="0006565A" w:rsidP="00CE54F8">
      <w:pPr>
        <w:pStyle w:val="Prrafodelista"/>
        <w:numPr>
          <w:ilvl w:val="0"/>
          <w:numId w:val="23"/>
        </w:numPr>
        <w:rPr>
          <w:lang w:eastAsia="es-CO"/>
        </w:rPr>
      </w:pPr>
      <w:r>
        <w:rPr>
          <w:lang w:eastAsia="es-CO"/>
        </w:rPr>
        <w:t>Ofrecer el producto con creatividad.</w:t>
      </w:r>
    </w:p>
    <w:p w14:paraId="21B8A303" w14:textId="486BE146" w:rsidR="0006565A" w:rsidRDefault="0006565A" w:rsidP="00CE54F8">
      <w:pPr>
        <w:pStyle w:val="Prrafodelista"/>
        <w:numPr>
          <w:ilvl w:val="0"/>
          <w:numId w:val="23"/>
        </w:numPr>
        <w:rPr>
          <w:lang w:eastAsia="es-CO"/>
        </w:rPr>
      </w:pPr>
      <w:r>
        <w:rPr>
          <w:lang w:eastAsia="es-CO"/>
        </w:rPr>
        <w:t>Brindar comodidad al cliente para adquirir el producto.</w:t>
      </w:r>
    </w:p>
    <w:p w14:paraId="4D79EBB4" w14:textId="4468CEC4" w:rsidR="0006565A" w:rsidRDefault="0006565A" w:rsidP="00CE54F8">
      <w:pPr>
        <w:pStyle w:val="Prrafodelista"/>
        <w:numPr>
          <w:ilvl w:val="0"/>
          <w:numId w:val="23"/>
        </w:numPr>
        <w:rPr>
          <w:lang w:eastAsia="es-CO"/>
        </w:rPr>
      </w:pPr>
      <w:r>
        <w:rPr>
          <w:lang w:eastAsia="es-CO"/>
        </w:rPr>
        <w:t>Apoyar las actividades promocionales en el punto de venta.</w:t>
      </w:r>
    </w:p>
    <w:p w14:paraId="106238BA" w14:textId="28D19A4F" w:rsidR="0006565A" w:rsidRDefault="0006565A" w:rsidP="00CE54F8">
      <w:pPr>
        <w:pStyle w:val="Prrafodelista"/>
        <w:numPr>
          <w:ilvl w:val="0"/>
          <w:numId w:val="23"/>
        </w:numPr>
        <w:rPr>
          <w:lang w:eastAsia="es-CO"/>
        </w:rPr>
      </w:pPr>
      <w:r>
        <w:rPr>
          <w:lang w:eastAsia="es-CO"/>
        </w:rPr>
        <w:t>Generar recordación en el consumidor acerca del producto que necesita.</w:t>
      </w:r>
    </w:p>
    <w:p w14:paraId="0C364A3E" w14:textId="7BFB8F07" w:rsidR="0006565A" w:rsidRDefault="0006565A" w:rsidP="00CE54F8">
      <w:pPr>
        <w:pStyle w:val="Prrafodelista"/>
        <w:numPr>
          <w:ilvl w:val="0"/>
          <w:numId w:val="23"/>
        </w:numPr>
        <w:rPr>
          <w:lang w:eastAsia="es-CO"/>
        </w:rPr>
      </w:pPr>
      <w:r>
        <w:rPr>
          <w:lang w:eastAsia="es-CO"/>
        </w:rPr>
        <w:t>Motivar la compra “impulsiva” del producto (compra irracional).</w:t>
      </w:r>
    </w:p>
    <w:p w14:paraId="72AA6BD6" w14:textId="275D4CAF" w:rsidR="002232FF" w:rsidRDefault="002232FF" w:rsidP="002232FF">
      <w:pPr>
        <w:rPr>
          <w:lang w:eastAsia="es-CO"/>
        </w:rPr>
      </w:pPr>
      <w:r w:rsidRPr="002232FF">
        <w:rPr>
          <w:lang w:eastAsia="es-CO"/>
        </w:rPr>
        <w:t>El espacio en el punto de venta juega un papel importante en la exhibición del producto,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3ABCB655" w14:textId="77777777" w:rsidR="002232FF" w:rsidRDefault="002232FF" w:rsidP="002232FF">
      <w:pPr>
        <w:rPr>
          <w:lang w:eastAsia="es-CO"/>
        </w:rPr>
      </w:pPr>
    </w:p>
    <w:p w14:paraId="7BBC3771" w14:textId="14C45F7C" w:rsidR="002232FF" w:rsidRPr="00165C00" w:rsidRDefault="002232FF" w:rsidP="002232FF">
      <w:pPr>
        <w:pStyle w:val="Figura"/>
      </w:pPr>
      <w:r w:rsidRPr="002232FF">
        <w:rPr>
          <w:b/>
          <w:bCs/>
        </w:rPr>
        <w:lastRenderedPageBreak/>
        <w:t>Figura 4.</w:t>
      </w:r>
      <w:r>
        <w:t xml:space="preserve"> </w:t>
      </w:r>
      <w:r w:rsidRPr="00165C00">
        <w:t>Zonas frías y calientes según los accesos y la circulación</w:t>
      </w:r>
    </w:p>
    <w:p w14:paraId="427A111F" w14:textId="1E27C879" w:rsidR="002232FF" w:rsidRDefault="002232FF" w:rsidP="002232FF">
      <w:pPr>
        <w:ind w:firstLine="426"/>
      </w:pPr>
      <w:r>
        <w:fldChar w:fldCharType="begin"/>
      </w:r>
      <w:r>
        <w:instrText xml:space="preserve"> INCLUDEPICTURE "/Users/andreaardila/Library/Group Containers/UBF8T346G9.ms/WebArchiveCopyPasteTempFiles/com.microsoft.Word/fig1.c083d1ba.png" \* MERGEFORMATINET </w:instrText>
      </w:r>
      <w:r>
        <w:fldChar w:fldCharType="separate"/>
      </w:r>
      <w:r>
        <w:rPr>
          <w:noProof/>
        </w:rPr>
        <w:drawing>
          <wp:inline distT="0" distB="0" distL="0" distR="0" wp14:anchorId="47D969A0" wp14:editId="02660057">
            <wp:extent cx="6332220" cy="1416050"/>
            <wp:effectExtent l="0" t="0" r="5080" b="6350"/>
            <wp:docPr id="468934807" name="Imagen 8" descr="La imagen presenta tres ejemplos de zonas frías y calientes distribuidas en punto de venta según los accesos y la circulación. De izquierda a derecha se presentan: zona con un punto de acceso, zona con dos puntos de acceso y zona con cuello de bot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resenta tres ejemplos de zonas frías y calientes distribuidas en punto de venta según los accesos y la circulación. De izquierda a derecha se presentan: zona con un punto de acceso, zona con dos puntos de acceso y zona con cuello de bote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416050"/>
                    </a:xfrm>
                    <a:prstGeom prst="rect">
                      <a:avLst/>
                    </a:prstGeom>
                    <a:noFill/>
                    <a:ln>
                      <a:noFill/>
                    </a:ln>
                  </pic:spPr>
                </pic:pic>
              </a:graphicData>
            </a:graphic>
          </wp:inline>
        </w:drawing>
      </w:r>
      <w:r>
        <w:fldChar w:fldCharType="end"/>
      </w:r>
    </w:p>
    <w:p w14:paraId="4F1A79BF" w14:textId="4D2EE490" w:rsidR="002232FF" w:rsidRDefault="002232FF" w:rsidP="002232FF">
      <w:pPr>
        <w:ind w:firstLine="426"/>
        <w:rPr>
          <w:lang w:val="es-419" w:eastAsia="es-CO"/>
        </w:rPr>
      </w:pPr>
      <w:r w:rsidRPr="002232FF">
        <w:rPr>
          <w:b/>
          <w:bCs/>
          <w:lang w:val="es-419" w:eastAsia="es-CO"/>
        </w:rPr>
        <w:t>Nota.</w:t>
      </w:r>
      <w:r w:rsidRPr="002232FF">
        <w:rPr>
          <w:lang w:val="es-419" w:eastAsia="es-CO"/>
        </w:rPr>
        <w:t xml:space="preserve"> Tomada de Seggiaro (2017)</w:t>
      </w:r>
    </w:p>
    <w:p w14:paraId="65C8D274" w14:textId="318275B7" w:rsidR="002232FF" w:rsidRDefault="002232FF" w:rsidP="002232FF">
      <w:pPr>
        <w:ind w:firstLine="426"/>
        <w:rPr>
          <w:lang w:val="es-419" w:eastAsia="es-CO"/>
        </w:rPr>
      </w:pPr>
      <w:r w:rsidRPr="002232FF">
        <w:rPr>
          <w:lang w:val="es-419" w:eastAsia="es-CO"/>
        </w:rPr>
        <w:t>La imagen ilustra tres ejemplos de zonas frías y calientes en un punto de venta, organizadas de acuerdo con los accesos y la circulación de los clientes. De izquierda a derecha, se</w:t>
      </w:r>
      <w:r w:rsidR="00325027">
        <w:rPr>
          <w:lang w:val="es-419" w:eastAsia="es-CO"/>
        </w:rPr>
        <w:t xml:space="preserve"> ubican</w:t>
      </w:r>
      <w:r w:rsidRPr="002232FF">
        <w:rPr>
          <w:lang w:val="es-419" w:eastAsia="es-CO"/>
        </w:rPr>
        <w:t>: una zona con un único punto de acceso, una zona con dos puntos de acceso y una zona que presenta un cuello de botella.</w:t>
      </w:r>
    </w:p>
    <w:p w14:paraId="76DE0766" w14:textId="3BAC4A84" w:rsidR="002232FF" w:rsidRDefault="002232FF" w:rsidP="002232FF">
      <w:pPr>
        <w:ind w:firstLine="426"/>
        <w:rPr>
          <w:lang w:val="es-419" w:eastAsia="es-CO"/>
        </w:rPr>
      </w:pPr>
      <w:r w:rsidRPr="002232FF">
        <w:rPr>
          <w:lang w:val="es-419" w:eastAsia="es-CO"/>
        </w:rPr>
        <w:t>Este análisis debe realizarse de acuerdo con el espacio en el punto de venta, y definir los tipos de exhibición que se pueden aplicar. Los consumidores realizan gran parte de las decisiones de compra directamente en el piso de ventas, por lo que, una exhibición efectiva de los productos puede influir en varias de ellas.</w:t>
      </w:r>
    </w:p>
    <w:p w14:paraId="0AB562FB" w14:textId="537DA479" w:rsidR="002232FF" w:rsidRPr="002232FF" w:rsidRDefault="002232FF" w:rsidP="00CE54F8">
      <w:pPr>
        <w:pStyle w:val="Prrafodelista"/>
        <w:numPr>
          <w:ilvl w:val="0"/>
          <w:numId w:val="24"/>
        </w:numPr>
        <w:rPr>
          <w:b/>
          <w:bCs/>
          <w:lang w:val="es-419" w:eastAsia="es-CO"/>
        </w:rPr>
      </w:pPr>
      <w:r w:rsidRPr="002232FF">
        <w:rPr>
          <w:b/>
          <w:bCs/>
          <w:lang w:val="es-419" w:eastAsia="es-CO"/>
        </w:rPr>
        <w:t>Exhibición vertical</w:t>
      </w:r>
    </w:p>
    <w:p w14:paraId="0ECB8BD4" w14:textId="6BA2EE41" w:rsidR="002232FF" w:rsidRDefault="002232FF" w:rsidP="002232FF">
      <w:pPr>
        <w:pStyle w:val="Prrafodelista"/>
        <w:ind w:left="1146" w:firstLine="0"/>
        <w:rPr>
          <w:lang w:val="es-419" w:eastAsia="es-CO"/>
        </w:rPr>
      </w:pPr>
      <w:r w:rsidRPr="002232FF">
        <w:rPr>
          <w:lang w:val="es-419" w:eastAsia="es-CO"/>
        </w:rPr>
        <w:t>En las exhibiciones verticales se organiza un mismo producto de arriba hacia abajo. Donde la exhibición de colores se recomienda hacerla de claro a oscuro y de izquierda a derecha.</w:t>
      </w:r>
    </w:p>
    <w:p w14:paraId="7A79FF64" w14:textId="40A4EECE" w:rsidR="002232FF" w:rsidRPr="002232FF" w:rsidRDefault="002232FF" w:rsidP="00CE54F8">
      <w:pPr>
        <w:pStyle w:val="Prrafodelista"/>
        <w:numPr>
          <w:ilvl w:val="0"/>
          <w:numId w:val="24"/>
        </w:numPr>
        <w:rPr>
          <w:b/>
          <w:bCs/>
          <w:lang w:val="es-419" w:eastAsia="es-CO"/>
        </w:rPr>
      </w:pPr>
      <w:r w:rsidRPr="002232FF">
        <w:rPr>
          <w:b/>
          <w:bCs/>
          <w:lang w:val="es-419" w:eastAsia="es-CO"/>
        </w:rPr>
        <w:t>Exhibición horizontal</w:t>
      </w:r>
    </w:p>
    <w:p w14:paraId="280C2402" w14:textId="3547A05B" w:rsidR="002232FF" w:rsidRDefault="002232FF" w:rsidP="002232FF">
      <w:pPr>
        <w:pStyle w:val="Prrafodelista"/>
        <w:ind w:left="1146" w:firstLine="0"/>
        <w:rPr>
          <w:lang w:val="es-419" w:eastAsia="es-CO"/>
        </w:rPr>
      </w:pPr>
      <w:r w:rsidRPr="002232FF">
        <w:rPr>
          <w:lang w:val="es-419" w:eastAsia="es-CO"/>
        </w:rPr>
        <w:t>El producto se dispone de izquierda a derecha en los distintos niveles de visibilidad: nivel de la cabeza, nivel de los ojos, nivel de las manos y nivel del suelo.</w:t>
      </w:r>
    </w:p>
    <w:p w14:paraId="2896DB0D" w14:textId="6B96112F" w:rsidR="002232FF" w:rsidRPr="002232FF" w:rsidRDefault="002232FF" w:rsidP="00CE54F8">
      <w:pPr>
        <w:pStyle w:val="Prrafodelista"/>
        <w:numPr>
          <w:ilvl w:val="0"/>
          <w:numId w:val="24"/>
        </w:numPr>
        <w:rPr>
          <w:b/>
          <w:bCs/>
          <w:lang w:val="es-419" w:eastAsia="es-CO"/>
        </w:rPr>
      </w:pPr>
      <w:r w:rsidRPr="002232FF">
        <w:rPr>
          <w:b/>
          <w:bCs/>
          <w:lang w:val="es-419" w:eastAsia="es-CO"/>
        </w:rPr>
        <w:lastRenderedPageBreak/>
        <w:t>Exhibición bloque</w:t>
      </w:r>
    </w:p>
    <w:p w14:paraId="04FFE0E5" w14:textId="3E5E484E" w:rsidR="002232FF" w:rsidRDefault="002232FF" w:rsidP="002232FF">
      <w:pPr>
        <w:pStyle w:val="Prrafodelista"/>
        <w:ind w:left="1146" w:firstLine="0"/>
        <w:rPr>
          <w:lang w:val="es-419" w:eastAsia="es-CO"/>
        </w:rPr>
      </w:pPr>
      <w:r w:rsidRPr="002232FF">
        <w:rPr>
          <w:lang w:val="es-419" w:eastAsia="es-CO"/>
        </w:rPr>
        <w:t>La marca se agrupa en una estantería ocupando dos o tres peldaños o entrepaños.</w:t>
      </w:r>
    </w:p>
    <w:p w14:paraId="2DAEBD82" w14:textId="1B85EEF2" w:rsidR="002232FF" w:rsidRPr="002232FF" w:rsidRDefault="002232FF" w:rsidP="00CE54F8">
      <w:pPr>
        <w:pStyle w:val="Prrafodelista"/>
        <w:numPr>
          <w:ilvl w:val="0"/>
          <w:numId w:val="24"/>
        </w:numPr>
        <w:rPr>
          <w:b/>
          <w:bCs/>
          <w:lang w:val="es-419" w:eastAsia="es-CO"/>
        </w:rPr>
      </w:pPr>
      <w:r w:rsidRPr="002232FF">
        <w:rPr>
          <w:b/>
          <w:bCs/>
          <w:lang w:val="es-419" w:eastAsia="es-CO"/>
        </w:rPr>
        <w:t>Exhibición mixta</w:t>
      </w:r>
    </w:p>
    <w:p w14:paraId="16457450" w14:textId="23A8F1DB" w:rsidR="002232FF" w:rsidRDefault="002232FF" w:rsidP="002232FF">
      <w:pPr>
        <w:pStyle w:val="Prrafodelista"/>
        <w:ind w:left="1146" w:firstLine="0"/>
        <w:rPr>
          <w:lang w:val="es-419" w:eastAsia="es-CO"/>
        </w:rPr>
      </w:pPr>
      <w:r w:rsidRPr="002232FF">
        <w:rPr>
          <w:lang w:val="es-419" w:eastAsia="es-CO"/>
        </w:rPr>
        <w:t>Puede decirse que es una combinación de la exhibición vertical y la horizontal. Se utiliza para llamar la atención de los consumidores de una forma más efectiva.</w:t>
      </w:r>
    </w:p>
    <w:p w14:paraId="3707BCBE" w14:textId="141AB859" w:rsidR="002232FF" w:rsidRDefault="002232FF" w:rsidP="002232FF">
      <w:pPr>
        <w:rPr>
          <w:lang w:val="es-419" w:eastAsia="es-CO"/>
        </w:rPr>
      </w:pPr>
      <w:r w:rsidRPr="002232FF">
        <w:rPr>
          <w:lang w:val="es-419" w:eastAsia="es-CO"/>
        </w:rPr>
        <w:t>De acuerdo con la estrategia del comercio, pueden emplearse otras formas de exhibición, haciendo una combinación de las anteriores, o bien organizando los productos de una forma creativa, que pueda resultar asertiva al generar ventas.</w:t>
      </w:r>
    </w:p>
    <w:p w14:paraId="515971DD" w14:textId="469126BC" w:rsidR="002232FF" w:rsidRDefault="002232FF" w:rsidP="002232FF">
      <w:pPr>
        <w:rPr>
          <w:lang w:val="es-419" w:eastAsia="es-CO"/>
        </w:rPr>
      </w:pPr>
      <w:r w:rsidRPr="002232FF">
        <w:rPr>
          <w:lang w:val="es-419" w:eastAsia="es-CO"/>
        </w:rPr>
        <w:t>Otro factor importante al momento de exhibir el producto es el uso de las vitrinas, aquí se muestra el producto en diferentes ángulos y, a pesar de que el consumidor no pueda acceder al producto, igualmente se siente atraído por este. Las vitrinas pueden clasificarse de la siguiente forma:</w:t>
      </w:r>
    </w:p>
    <w:p w14:paraId="5175216A" w14:textId="28987273" w:rsidR="002232FF" w:rsidRPr="002232FF" w:rsidRDefault="002232FF" w:rsidP="00CE54F8">
      <w:pPr>
        <w:pStyle w:val="Prrafodelista"/>
        <w:numPr>
          <w:ilvl w:val="0"/>
          <w:numId w:val="25"/>
        </w:numPr>
        <w:rPr>
          <w:b/>
          <w:bCs/>
          <w:lang w:val="es-419" w:eastAsia="es-CO"/>
        </w:rPr>
      </w:pPr>
      <w:r w:rsidRPr="002232FF">
        <w:rPr>
          <w:b/>
          <w:bCs/>
          <w:lang w:val="es-419" w:eastAsia="es-CO"/>
        </w:rPr>
        <w:t>Vitrinas de prestigio</w:t>
      </w:r>
    </w:p>
    <w:p w14:paraId="7C748247" w14:textId="158FCBDB" w:rsidR="002232FF" w:rsidRDefault="002232FF" w:rsidP="005E5342">
      <w:pPr>
        <w:pStyle w:val="Prrafodelista"/>
        <w:ind w:left="1416" w:firstLine="0"/>
        <w:rPr>
          <w:lang w:val="es-419" w:eastAsia="es-CO"/>
        </w:rPr>
      </w:pPr>
      <w:r w:rsidRPr="002232FF">
        <w:rPr>
          <w:lang w:val="es-419" w:eastAsia="es-CO"/>
        </w:rPr>
        <w:t>Son aquellas donde la belleza de sus artículos expuestos supone un impacto visual que, ante todo, vende el prestigio del establecimiento.</w:t>
      </w:r>
    </w:p>
    <w:p w14:paraId="3B49CC3F" w14:textId="00DED451" w:rsidR="002232FF" w:rsidRPr="002232FF" w:rsidRDefault="002232FF" w:rsidP="00CE54F8">
      <w:pPr>
        <w:pStyle w:val="Prrafodelista"/>
        <w:numPr>
          <w:ilvl w:val="0"/>
          <w:numId w:val="25"/>
        </w:numPr>
        <w:rPr>
          <w:b/>
          <w:bCs/>
          <w:lang w:val="es-419" w:eastAsia="es-CO"/>
        </w:rPr>
      </w:pPr>
      <w:r w:rsidRPr="002232FF">
        <w:rPr>
          <w:b/>
          <w:bCs/>
          <w:lang w:val="es-419" w:eastAsia="es-CO"/>
        </w:rPr>
        <w:t>Vitrinas de temporada</w:t>
      </w:r>
    </w:p>
    <w:p w14:paraId="24DD44B3" w14:textId="192D6707" w:rsidR="002232FF" w:rsidRDefault="002232FF" w:rsidP="005E5342">
      <w:pPr>
        <w:pStyle w:val="Prrafodelista"/>
        <w:ind w:left="1416" w:firstLine="0"/>
        <w:rPr>
          <w:lang w:val="es-419" w:eastAsia="es-CO"/>
        </w:rPr>
      </w:pPr>
      <w:r w:rsidRPr="002232FF">
        <w:rPr>
          <w:lang w:val="es-419" w:eastAsia="es-CO"/>
        </w:rPr>
        <w:t>Se exponen al comienzo de una temporada, informando de nuevos productos y tendencias del mercado.</w:t>
      </w:r>
    </w:p>
    <w:p w14:paraId="2FA34FEC" w14:textId="77777777" w:rsidR="005E5342" w:rsidRDefault="002232FF" w:rsidP="00CE54F8">
      <w:pPr>
        <w:pStyle w:val="Prrafodelista"/>
        <w:numPr>
          <w:ilvl w:val="0"/>
          <w:numId w:val="25"/>
        </w:numPr>
        <w:rPr>
          <w:lang w:val="es-419" w:eastAsia="es-CO"/>
        </w:rPr>
      </w:pPr>
      <w:r w:rsidRPr="005E5342">
        <w:rPr>
          <w:b/>
          <w:bCs/>
          <w:lang w:val="es-419" w:eastAsia="es-CO"/>
        </w:rPr>
        <w:t>Vitrinas promocionales</w:t>
      </w:r>
      <w:r w:rsidR="005E5342">
        <w:rPr>
          <w:lang w:val="es-419" w:eastAsia="es-CO"/>
        </w:rPr>
        <w:br/>
      </w:r>
      <w:r w:rsidR="005E5342" w:rsidRPr="005E5342">
        <w:rPr>
          <w:lang w:val="es-419" w:eastAsia="es-CO"/>
        </w:rPr>
        <w:t>Exponen productos promocionados o de oferta, identificando una clara oportunidad de compra.</w:t>
      </w:r>
    </w:p>
    <w:p w14:paraId="05B68425" w14:textId="77777777" w:rsidR="005E5342" w:rsidRDefault="005E5342" w:rsidP="00CE54F8">
      <w:pPr>
        <w:pStyle w:val="Prrafodelista"/>
        <w:numPr>
          <w:ilvl w:val="0"/>
          <w:numId w:val="25"/>
        </w:numPr>
        <w:rPr>
          <w:lang w:val="es-419" w:eastAsia="es-CO"/>
        </w:rPr>
      </w:pPr>
      <w:r w:rsidRPr="005E5342">
        <w:rPr>
          <w:b/>
          <w:bCs/>
          <w:lang w:val="es-419" w:eastAsia="es-CO"/>
        </w:rPr>
        <w:lastRenderedPageBreak/>
        <w:t>Vitrinas comerciales</w:t>
      </w:r>
      <w:r>
        <w:rPr>
          <w:lang w:val="es-419" w:eastAsia="es-CO"/>
        </w:rPr>
        <w:br/>
      </w:r>
      <w:r w:rsidRPr="005E5342">
        <w:rPr>
          <w:lang w:val="es-419" w:eastAsia="es-CO"/>
        </w:rPr>
        <w:t>Presentan los productos que conforman el surtido del establecimiento con un claro directo mensaje de venta.</w:t>
      </w:r>
    </w:p>
    <w:p w14:paraId="539D1A64" w14:textId="77777777" w:rsidR="005E5342" w:rsidRDefault="005E5342" w:rsidP="00CE54F8">
      <w:pPr>
        <w:pStyle w:val="Prrafodelista"/>
        <w:numPr>
          <w:ilvl w:val="0"/>
          <w:numId w:val="25"/>
        </w:numPr>
        <w:rPr>
          <w:lang w:val="es-419" w:eastAsia="es-CO"/>
        </w:rPr>
      </w:pPr>
      <w:r w:rsidRPr="005E5342">
        <w:rPr>
          <w:b/>
          <w:bCs/>
          <w:lang w:val="es-419" w:eastAsia="es-CO"/>
        </w:rPr>
        <w:t>Vitrinas de precios</w:t>
      </w:r>
      <w:r>
        <w:rPr>
          <w:lang w:val="es-419" w:eastAsia="es-CO"/>
        </w:rPr>
        <w:br/>
      </w:r>
      <w:r w:rsidRPr="005E5342">
        <w:rPr>
          <w:lang w:val="es-419" w:eastAsia="es-CO"/>
        </w:rPr>
        <w:t>Son aquellas que, ante todo, destacan el precio del producto, siendo este el principal motivo de compra.</w:t>
      </w:r>
    </w:p>
    <w:p w14:paraId="65F844E6" w14:textId="77777777" w:rsidR="005E5342" w:rsidRDefault="005E5342" w:rsidP="00CE54F8">
      <w:pPr>
        <w:pStyle w:val="Prrafodelista"/>
        <w:numPr>
          <w:ilvl w:val="0"/>
          <w:numId w:val="25"/>
        </w:numPr>
        <w:rPr>
          <w:lang w:val="es-419" w:eastAsia="es-CO"/>
        </w:rPr>
      </w:pPr>
      <w:r w:rsidRPr="005E5342">
        <w:rPr>
          <w:b/>
          <w:bCs/>
          <w:lang w:val="es-419" w:eastAsia="es-CO"/>
        </w:rPr>
        <w:t>Vitrinas informativas</w:t>
      </w:r>
      <w:r>
        <w:rPr>
          <w:lang w:val="es-419" w:eastAsia="es-CO"/>
        </w:rPr>
        <w:br/>
      </w:r>
      <w:r w:rsidRPr="005E5342">
        <w:rPr>
          <w:lang w:val="es-419" w:eastAsia="es-CO"/>
        </w:rPr>
        <w:t>Su misión consiste en dar a conocer nuevos o desconocidos productos o servicios que supongan un cambio o un avance en la concepción de los mismos.</w:t>
      </w:r>
    </w:p>
    <w:p w14:paraId="5EF4CB89" w14:textId="0DDCBBF4" w:rsidR="002232FF" w:rsidRDefault="005E5342" w:rsidP="00CE54F8">
      <w:pPr>
        <w:pStyle w:val="Prrafodelista"/>
        <w:numPr>
          <w:ilvl w:val="0"/>
          <w:numId w:val="25"/>
        </w:numPr>
        <w:rPr>
          <w:lang w:val="es-419" w:eastAsia="es-CO"/>
        </w:rPr>
      </w:pPr>
      <w:r w:rsidRPr="005E5342">
        <w:rPr>
          <w:b/>
          <w:bCs/>
          <w:lang w:val="es-419" w:eastAsia="es-CO"/>
        </w:rPr>
        <w:t>Vitrinas estacionales</w:t>
      </w:r>
      <w:r>
        <w:rPr>
          <w:lang w:val="es-419" w:eastAsia="es-CO"/>
        </w:rPr>
        <w:br/>
      </w:r>
      <w:r w:rsidRPr="005E5342">
        <w:rPr>
          <w:lang w:val="es-419" w:eastAsia="es-CO"/>
        </w:rPr>
        <w:t>Contienen productos sometidos a una fuerte estacionalidad en función de la época del año y motivados por la moda.</w:t>
      </w:r>
    </w:p>
    <w:p w14:paraId="7F289612" w14:textId="4E0001D4" w:rsidR="00947761" w:rsidRDefault="00947761" w:rsidP="00947761">
      <w:pPr>
        <w:rPr>
          <w:lang w:val="es-419" w:eastAsia="es-CO"/>
        </w:rPr>
      </w:pPr>
      <w:r w:rsidRPr="00947761">
        <w:rPr>
          <w:lang w:val="es-419" w:eastAsia="es-CO"/>
        </w:rPr>
        <w:t>En el uso estratégico de las vitrinas, se destacan los siguientes aspectos:</w:t>
      </w:r>
    </w:p>
    <w:p w14:paraId="01359F44" w14:textId="2B2CB46A" w:rsidR="00557BDF" w:rsidRPr="00557BDF" w:rsidRDefault="00557BDF" w:rsidP="00CE54F8">
      <w:pPr>
        <w:pStyle w:val="Prrafodelista"/>
        <w:numPr>
          <w:ilvl w:val="0"/>
          <w:numId w:val="24"/>
        </w:numPr>
        <w:rPr>
          <w:lang w:val="es-419" w:eastAsia="es-CO"/>
        </w:rPr>
      </w:pPr>
      <w:r w:rsidRPr="00557BDF">
        <w:rPr>
          <w:b/>
          <w:bCs/>
          <w:lang w:val="es-419" w:eastAsia="es-CO"/>
        </w:rPr>
        <w:t>La mercancía:</w:t>
      </w:r>
      <w:r w:rsidRPr="00557BDF">
        <w:rPr>
          <w:lang w:val="es-419" w:eastAsia="es-CO"/>
        </w:rPr>
        <w:t xml:space="preserve"> es el protagonista de la vitrina, debe estar perfectamente expuesta, con el contraste de color acertado y con las proyecciones luminosas acertadas.</w:t>
      </w:r>
    </w:p>
    <w:p w14:paraId="6602F5D6" w14:textId="195518DA" w:rsidR="00557BDF" w:rsidRPr="00557BDF" w:rsidRDefault="00557BDF" w:rsidP="00CE54F8">
      <w:pPr>
        <w:pStyle w:val="Prrafodelista"/>
        <w:numPr>
          <w:ilvl w:val="0"/>
          <w:numId w:val="24"/>
        </w:numPr>
        <w:rPr>
          <w:lang w:val="es-419" w:eastAsia="es-CO"/>
        </w:rPr>
      </w:pPr>
      <w:r w:rsidRPr="00557BDF">
        <w:rPr>
          <w:b/>
          <w:bCs/>
          <w:lang w:val="es-419" w:eastAsia="es-CO"/>
        </w:rPr>
        <w:t>La naturalidad:</w:t>
      </w:r>
      <w:r w:rsidRPr="00557BDF">
        <w:rPr>
          <w:lang w:val="es-419" w:eastAsia="es-CO"/>
        </w:rPr>
        <w:t xml:space="preserve"> la presentación física debe ser lo más natural para que se perciba el mensaje que se quiere transmitir.</w:t>
      </w:r>
    </w:p>
    <w:p w14:paraId="5133E378" w14:textId="6961BFAB" w:rsidR="00947761" w:rsidRDefault="00947761" w:rsidP="00CE54F8">
      <w:pPr>
        <w:pStyle w:val="Prrafodelista"/>
        <w:numPr>
          <w:ilvl w:val="0"/>
          <w:numId w:val="24"/>
        </w:numPr>
        <w:rPr>
          <w:lang w:val="es-419" w:eastAsia="es-CO"/>
        </w:rPr>
      </w:pPr>
      <w:r w:rsidRPr="007E6834">
        <w:rPr>
          <w:b/>
          <w:bCs/>
          <w:lang w:val="es-419" w:eastAsia="es-CO"/>
        </w:rPr>
        <w:t xml:space="preserve">La creatividad: </w:t>
      </w:r>
      <w:r w:rsidRPr="00947761">
        <w:rPr>
          <w:lang w:val="es-419" w:eastAsia="es-CO"/>
        </w:rPr>
        <w:t>acorde con el momento, las costumbres, estilos de vida de los consumidores a persuadir, impresionar y satisfacer.</w:t>
      </w:r>
    </w:p>
    <w:p w14:paraId="08F3EE17" w14:textId="0E0DC58A" w:rsidR="007E6834" w:rsidRDefault="007E6834" w:rsidP="00CE54F8">
      <w:pPr>
        <w:pStyle w:val="Prrafodelista"/>
        <w:numPr>
          <w:ilvl w:val="0"/>
          <w:numId w:val="24"/>
        </w:numPr>
        <w:rPr>
          <w:lang w:val="es-419" w:eastAsia="es-CO"/>
        </w:rPr>
      </w:pPr>
      <w:r w:rsidRPr="007E6834">
        <w:rPr>
          <w:b/>
          <w:bCs/>
          <w:lang w:val="es-419" w:eastAsia="es-CO"/>
        </w:rPr>
        <w:t>Los colores:</w:t>
      </w:r>
      <w:r w:rsidRPr="007E6834">
        <w:rPr>
          <w:lang w:val="es-419" w:eastAsia="es-CO"/>
        </w:rPr>
        <w:t xml:space="preserve"> son elementos visuales que provocan reacciones en el consumidor para atraer la atención hacia el producto. La aplicación adecuada </w:t>
      </w:r>
      <w:r w:rsidRPr="007E6834">
        <w:rPr>
          <w:lang w:val="es-419" w:eastAsia="es-CO"/>
        </w:rPr>
        <w:lastRenderedPageBreak/>
        <w:t>del color en cuanto a su significado psicológico, genera reacciones que pueden motivar la compra del producto.</w:t>
      </w:r>
    </w:p>
    <w:p w14:paraId="709980C8" w14:textId="3B29E14A" w:rsidR="00B20363" w:rsidRDefault="00B20363" w:rsidP="00CE54F8">
      <w:pPr>
        <w:pStyle w:val="Prrafodelista"/>
        <w:numPr>
          <w:ilvl w:val="0"/>
          <w:numId w:val="24"/>
        </w:numPr>
        <w:rPr>
          <w:lang w:val="es-419" w:eastAsia="es-CO"/>
        </w:rPr>
      </w:pPr>
      <w:r w:rsidRPr="00B20363">
        <w:rPr>
          <w:b/>
          <w:bCs/>
          <w:lang w:val="es-419" w:eastAsia="es-CO"/>
        </w:rPr>
        <w:t>La composición:</w:t>
      </w:r>
      <w:r w:rsidRPr="00B20363">
        <w:rPr>
          <w:lang w:val="es-419" w:eastAsia="es-CO"/>
        </w:rPr>
        <w:t xml:space="preserve"> es el arte de ordenar los volúmenes en un espacio, con armonía y gusto, guardando el orden y el sentido de la unidad.</w:t>
      </w:r>
    </w:p>
    <w:p w14:paraId="19CB5242" w14:textId="428FDF2C" w:rsidR="007E6834" w:rsidRDefault="007E6834" w:rsidP="00CE54F8">
      <w:pPr>
        <w:pStyle w:val="Prrafodelista"/>
        <w:numPr>
          <w:ilvl w:val="0"/>
          <w:numId w:val="24"/>
        </w:numPr>
        <w:rPr>
          <w:lang w:val="es-419" w:eastAsia="es-CO"/>
        </w:rPr>
      </w:pPr>
      <w:r w:rsidRPr="007E6834">
        <w:rPr>
          <w:b/>
          <w:bCs/>
          <w:lang w:val="es-419" w:eastAsia="es-CO"/>
        </w:rPr>
        <w:t>Los olores:</w:t>
      </w:r>
      <w:r w:rsidRPr="007E6834">
        <w:rPr>
          <w:lang w:val="es-419" w:eastAsia="es-CO"/>
        </w:rPr>
        <w:t xml:space="preserve"> provocan diferentes reacciones, sensaciones y evocaciones que ejercen una influencia sobre el ánimo y los sentidos del consumidor.</w:t>
      </w:r>
    </w:p>
    <w:p w14:paraId="263E2987" w14:textId="63A91D98" w:rsidR="007E6834" w:rsidRDefault="007E6834" w:rsidP="00CE54F8">
      <w:pPr>
        <w:pStyle w:val="Prrafodelista"/>
        <w:numPr>
          <w:ilvl w:val="0"/>
          <w:numId w:val="24"/>
        </w:numPr>
        <w:rPr>
          <w:lang w:val="es-419" w:eastAsia="es-CO"/>
        </w:rPr>
      </w:pPr>
      <w:r w:rsidRPr="007E6834">
        <w:rPr>
          <w:b/>
          <w:bCs/>
          <w:lang w:val="es-419" w:eastAsia="es-CO"/>
        </w:rPr>
        <w:t>La psicología:</w:t>
      </w:r>
      <w:r w:rsidRPr="007E6834">
        <w:rPr>
          <w:lang w:val="es-419" w:eastAsia="es-CO"/>
        </w:rPr>
        <w:t xml:space="preserve"> busca llamar la atención, despertar el interés, incitar el deseo, hacer entrar al cliente.</w:t>
      </w:r>
    </w:p>
    <w:p w14:paraId="0044FA09" w14:textId="79BC5544" w:rsidR="007E6834" w:rsidRDefault="007E6834" w:rsidP="00CE54F8">
      <w:pPr>
        <w:pStyle w:val="Prrafodelista"/>
        <w:numPr>
          <w:ilvl w:val="0"/>
          <w:numId w:val="24"/>
        </w:numPr>
        <w:rPr>
          <w:lang w:val="es-419" w:eastAsia="es-CO"/>
        </w:rPr>
      </w:pPr>
      <w:r w:rsidRPr="007E6834">
        <w:rPr>
          <w:b/>
          <w:bCs/>
          <w:lang w:val="es-419" w:eastAsia="es-CO"/>
        </w:rPr>
        <w:t>La línea:</w:t>
      </w:r>
      <w:r w:rsidRPr="007E6834">
        <w:rPr>
          <w:lang w:val="es-419" w:eastAsia="es-CO"/>
        </w:rPr>
        <w:t xml:space="preserve"> conduce la mirada por toda la exposición de la vitrina.</w:t>
      </w:r>
    </w:p>
    <w:p w14:paraId="6E9B002E" w14:textId="47CF4D9A" w:rsidR="007E6834" w:rsidRDefault="007E6834" w:rsidP="00CE54F8">
      <w:pPr>
        <w:pStyle w:val="Prrafodelista"/>
        <w:numPr>
          <w:ilvl w:val="0"/>
          <w:numId w:val="24"/>
        </w:numPr>
        <w:rPr>
          <w:lang w:val="es-419" w:eastAsia="es-CO"/>
        </w:rPr>
      </w:pPr>
      <w:r w:rsidRPr="007E6834">
        <w:rPr>
          <w:b/>
          <w:bCs/>
          <w:lang w:val="es-419" w:eastAsia="es-CO"/>
        </w:rPr>
        <w:t>La luz:</w:t>
      </w:r>
      <w:r w:rsidRPr="007E6834">
        <w:rPr>
          <w:lang w:val="es-419" w:eastAsia="es-CO"/>
        </w:rPr>
        <w:t xml:space="preserve"> el conocimiento técnico del manejo de la luz al montar una vitrina es muy importante por los efectos negativos o positivos que pueda causar en la presentación de los productos.</w:t>
      </w:r>
    </w:p>
    <w:p w14:paraId="2F91E135" w14:textId="4E05D71E" w:rsidR="007E6834" w:rsidRDefault="007E6834" w:rsidP="007E6834">
      <w:pPr>
        <w:pStyle w:val="Ttulo2"/>
      </w:pPr>
      <w:bookmarkStart w:id="7" w:name="_Toc194304809"/>
      <w:r w:rsidRPr="007E6834">
        <w:t>Material P.O.P.</w:t>
      </w:r>
      <w:bookmarkEnd w:id="7"/>
    </w:p>
    <w:p w14:paraId="00411B0B" w14:textId="4AF6BC08" w:rsidR="007E6834" w:rsidRDefault="007E6834" w:rsidP="007E6834">
      <w:pPr>
        <w:rPr>
          <w:lang w:val="es-419" w:eastAsia="es-CO"/>
        </w:rPr>
      </w:pPr>
      <w:r w:rsidRPr="007E6834">
        <w:rPr>
          <w:lang w:val="es-419" w:eastAsia="es-CO"/>
        </w:rPr>
        <w:t xml:space="preserve">El material P.O.P. es básicamente, cualquier objeto o cosa que tenga un logo o emblema que represente una marca, empresa u organización, que requiera que un público determinado la conozca. P.O.P. es una sigla en inglés que significa </w:t>
      </w:r>
      <w:r w:rsidRPr="007E6834">
        <w:rPr>
          <w:rStyle w:val="Extranjerismo"/>
          <w:lang w:val="es-419" w:eastAsia="es-CO"/>
        </w:rPr>
        <w:t>Point Of Purchase</w:t>
      </w:r>
      <w:r w:rsidRPr="007E6834">
        <w:rPr>
          <w:lang w:val="es-419" w:eastAsia="es-CO"/>
        </w:rPr>
        <w:t xml:space="preserve"> es decir “Punto de Compra”.</w:t>
      </w:r>
    </w:p>
    <w:p w14:paraId="1F13E537" w14:textId="2C8E8154" w:rsidR="007E6834" w:rsidRDefault="007E6834" w:rsidP="007E6834">
      <w:pPr>
        <w:rPr>
          <w:lang w:val="es-419" w:eastAsia="es-CO"/>
        </w:rPr>
      </w:pPr>
      <w:r w:rsidRPr="007E6834">
        <w:rPr>
          <w:lang w:val="es-419" w:eastAsia="es-CO"/>
        </w:rPr>
        <w:t>De este significado se deduce que el material P.O.P. es simplemente aquello que, de manera indirecta, impulsa el reconocimiento de una marca o producto entre los consumidores.</w:t>
      </w:r>
    </w:p>
    <w:p w14:paraId="5850DE73" w14:textId="244AB018" w:rsidR="007E6834" w:rsidRPr="007E6834" w:rsidRDefault="007E6834" w:rsidP="00FC0620">
      <w:pPr>
        <w:rPr>
          <w:lang w:val="es-419" w:eastAsia="es-CO"/>
        </w:rPr>
      </w:pPr>
      <w:r w:rsidRPr="007E6834">
        <w:rPr>
          <w:lang w:val="es-419" w:eastAsia="es-CO"/>
        </w:rPr>
        <w:t xml:space="preserve">Este concepto ha estado enmarcado entre diferentes opiniones y aportes de profesionales del </w:t>
      </w:r>
      <w:r w:rsidRPr="008D4C1C">
        <w:rPr>
          <w:rStyle w:val="Extranjerismo"/>
        </w:rPr>
        <w:t>marketing</w:t>
      </w:r>
      <w:r w:rsidRPr="007E6834">
        <w:rPr>
          <w:rStyle w:val="Extranjerismo"/>
          <w:lang w:val="es-419" w:eastAsia="es-CO"/>
        </w:rPr>
        <w:t>.</w:t>
      </w:r>
      <w:r w:rsidRPr="007E6834">
        <w:rPr>
          <w:lang w:val="es-419" w:eastAsia="es-CO"/>
        </w:rPr>
        <w:t xml:space="preserve"> Entre las diferentes definiciones y acuerdos que se han escrito, se toman como referencia algunos de ellos para describir esta importante estrategia de mercadeo:</w:t>
      </w:r>
    </w:p>
    <w:p w14:paraId="2D8F55D1" w14:textId="3FECDA75" w:rsidR="002232FF" w:rsidRDefault="007E6834" w:rsidP="002232FF">
      <w:pPr>
        <w:pStyle w:val="Prrafodelista"/>
        <w:ind w:left="1146" w:firstLine="0"/>
        <w:rPr>
          <w:b/>
          <w:bCs/>
          <w:lang w:val="es-419" w:eastAsia="es-CO"/>
        </w:rPr>
      </w:pPr>
      <w:r w:rsidRPr="007E6834">
        <w:rPr>
          <w:b/>
          <w:bCs/>
          <w:lang w:val="es-419" w:eastAsia="es-CO"/>
        </w:rPr>
        <w:lastRenderedPageBreak/>
        <w:t>Definiciones de P.O.P.</w:t>
      </w:r>
    </w:p>
    <w:p w14:paraId="1D4063C8" w14:textId="042369F0" w:rsidR="007E6834" w:rsidRPr="00DE551B" w:rsidRDefault="007E6834" w:rsidP="007E6834">
      <w:pPr>
        <w:rPr>
          <w:lang w:val="es-419" w:eastAsia="es-CO"/>
        </w:rPr>
      </w:pPr>
      <w:r w:rsidRPr="00DE551B">
        <w:rPr>
          <w:lang w:val="es-419" w:eastAsia="es-CO"/>
        </w:rPr>
        <w:t xml:space="preserve">POPAI y </w:t>
      </w:r>
      <w:proofErr w:type="spellStart"/>
      <w:r w:rsidRPr="00DE551B">
        <w:rPr>
          <w:lang w:val="es-419" w:eastAsia="es-CO"/>
        </w:rPr>
        <w:t>Graphispack</w:t>
      </w:r>
      <w:proofErr w:type="spellEnd"/>
      <w:r w:rsidRPr="00DE551B">
        <w:rPr>
          <w:lang w:val="es-419" w:eastAsia="es-CO"/>
        </w:rPr>
        <w:t xml:space="preserve"> Asociación la definen como una “técnica del </w:t>
      </w:r>
      <w:r w:rsidRPr="008D4C1C">
        <w:rPr>
          <w:rStyle w:val="Extranjerismo"/>
        </w:rPr>
        <w:t>marketing</w:t>
      </w:r>
      <w:r w:rsidRPr="005015CE">
        <w:t xml:space="preserve"> </w:t>
      </w:r>
      <w:r w:rsidRPr="00DE551B">
        <w:rPr>
          <w:lang w:val="es-419" w:eastAsia="es-CO"/>
        </w:rPr>
        <w:t>(…) cuyo objetivo es llamar la atención sobre los detalles o características del producto (…) que otorgan un valor añadido al mismo sobre el resto de productos promocionados en el sitio en el que se puede comprar”.</w:t>
      </w:r>
    </w:p>
    <w:p w14:paraId="78ABEA13" w14:textId="6FBB198E" w:rsidR="007E6834" w:rsidRPr="007E6834" w:rsidRDefault="007E6834" w:rsidP="007E6834">
      <w:pPr>
        <w:rPr>
          <w:lang w:val="es-419" w:eastAsia="es-CO"/>
        </w:rPr>
      </w:pPr>
      <w:r w:rsidRPr="007E6834">
        <w:rPr>
          <w:lang w:val="es-419" w:eastAsia="es-CO"/>
        </w:rPr>
        <w:t>- (Robles, 2009, p. 92)</w:t>
      </w:r>
    </w:p>
    <w:p w14:paraId="0C9924C2" w14:textId="7FA52CAC" w:rsidR="007E6834" w:rsidRPr="00DE551B" w:rsidRDefault="007E6834" w:rsidP="007E6834">
      <w:pPr>
        <w:rPr>
          <w:lang w:val="es-419" w:eastAsia="es-CO"/>
        </w:rPr>
      </w:pPr>
      <w:r w:rsidRPr="00DE551B">
        <w:rPr>
          <w:lang w:val="es-419" w:eastAsia="es-CO"/>
        </w:rPr>
        <w:t>Una buena disposición del producto en el punto de venta hace que la presentación del producto adquiera un “rol activo”, y sea más atractivo mediante “su colocación en el punto de venta, el fraccionamiento del producto, el envase y presentación y la exhibición del producto”.</w:t>
      </w:r>
    </w:p>
    <w:p w14:paraId="3493C7CE" w14:textId="0D550023" w:rsidR="007E6834" w:rsidRDefault="007E6834" w:rsidP="007E6834">
      <w:pPr>
        <w:rPr>
          <w:lang w:val="es-419" w:eastAsia="es-CO"/>
        </w:rPr>
      </w:pPr>
      <w:r w:rsidRPr="007E6834">
        <w:rPr>
          <w:lang w:val="es-419" w:eastAsia="es-CO"/>
        </w:rPr>
        <w:t>- (Kotler, Bower y Makens, 2008)</w:t>
      </w:r>
    </w:p>
    <w:p w14:paraId="0F08EE71" w14:textId="3C9D7A40" w:rsidR="007E6834" w:rsidRDefault="007E6834" w:rsidP="007E6834">
      <w:pPr>
        <w:rPr>
          <w:lang w:val="es-419" w:eastAsia="es-CO"/>
        </w:rPr>
      </w:pPr>
      <w:r w:rsidRPr="007E6834">
        <w:rPr>
          <w:lang w:val="es-419" w:eastAsia="es-CO"/>
        </w:rPr>
        <w:t xml:space="preserve">A pesar de ser en el punto de venta donde el consumidor toma la mayor parte de decisiones de compra, la publicidad en el punto de venta, continúa siendo la gran desconocida, aunque la venta impersonal, las grandes superficies comerciales y la alta competencia por la gran variedad de productos, han proliferado el uso de la misma”. El </w:t>
      </w:r>
      <w:r w:rsidRPr="008D4C1C">
        <w:rPr>
          <w:rStyle w:val="Extranjerismo"/>
        </w:rPr>
        <w:t>marketing</w:t>
      </w:r>
      <w:r w:rsidRPr="007E6834">
        <w:rPr>
          <w:lang w:val="es-419" w:eastAsia="es-CO"/>
        </w:rPr>
        <w:t xml:space="preserve"> en el punto de venta (</w:t>
      </w:r>
      <w:r w:rsidRPr="008D4C1C">
        <w:rPr>
          <w:rStyle w:val="Extranjerismo"/>
        </w:rPr>
        <w:t>marketing</w:t>
      </w:r>
      <w:r w:rsidRPr="00C02239">
        <w:rPr>
          <w:rStyle w:val="Extranjerismo"/>
          <w:lang w:val="es-419" w:eastAsia="es-CO"/>
        </w:rPr>
        <w:t xml:space="preserve"> at </w:t>
      </w:r>
      <w:proofErr w:type="spellStart"/>
      <w:r w:rsidRPr="00C02239">
        <w:rPr>
          <w:rStyle w:val="Extranjerismo"/>
          <w:lang w:val="es-419" w:eastAsia="es-CO"/>
        </w:rPr>
        <w:t>retail</w:t>
      </w:r>
      <w:proofErr w:type="spellEnd"/>
      <w:r w:rsidRPr="007E6834">
        <w:rPr>
          <w:lang w:val="es-419" w:eastAsia="es-CO"/>
        </w:rPr>
        <w:t>) enmarca un conjunto de técnicas que le ayudan el comerciante a atraer público en el mismo lugar donde se realiza la compra.</w:t>
      </w:r>
    </w:p>
    <w:p w14:paraId="0593F876" w14:textId="77777777" w:rsidR="00D74527" w:rsidRDefault="007E6834" w:rsidP="00D74527">
      <w:pPr>
        <w:rPr>
          <w:lang w:val="es-419" w:eastAsia="es-CO"/>
        </w:rPr>
      </w:pPr>
      <w:r w:rsidRPr="005015CE">
        <w:rPr>
          <w:lang w:val="es-419" w:eastAsia="es-CO"/>
        </w:rPr>
        <w:t>- Mahave (2003, p. 10)</w:t>
      </w:r>
    </w:p>
    <w:p w14:paraId="2564263C" w14:textId="0A58A3E3" w:rsidR="007E6834" w:rsidRDefault="007E6834" w:rsidP="00D74527">
      <w:pPr>
        <w:rPr>
          <w:lang w:val="es-419" w:eastAsia="es-CO"/>
        </w:rPr>
      </w:pPr>
      <w:r w:rsidRPr="007E6834">
        <w:rPr>
          <w:lang w:val="es-419" w:eastAsia="es-CO"/>
        </w:rPr>
        <w:t>La publicidad en el punto de venta continúa generando un vínculo entre el consumidor y la marca a través de una adecuada promoción de sus productos; y esta se divide en las siguientes clases:</w:t>
      </w:r>
    </w:p>
    <w:p w14:paraId="546E6478" w14:textId="25E8AE97" w:rsidR="00062765" w:rsidRPr="00062765" w:rsidRDefault="00062765" w:rsidP="007E6834">
      <w:pPr>
        <w:rPr>
          <w:b/>
          <w:bCs/>
          <w:lang w:val="es-419" w:eastAsia="es-CO"/>
        </w:rPr>
      </w:pPr>
      <w:r w:rsidRPr="00062765">
        <w:rPr>
          <w:b/>
          <w:bCs/>
          <w:lang w:val="es-419" w:eastAsia="es-CO"/>
        </w:rPr>
        <w:lastRenderedPageBreak/>
        <w:t>Relacionado con el tiempo</w:t>
      </w:r>
    </w:p>
    <w:p w14:paraId="25364273" w14:textId="6C1B014A" w:rsidR="00062765" w:rsidRDefault="00062765" w:rsidP="00CE54F8">
      <w:pPr>
        <w:pStyle w:val="Prrafodelista"/>
        <w:numPr>
          <w:ilvl w:val="0"/>
          <w:numId w:val="26"/>
        </w:numPr>
        <w:rPr>
          <w:lang w:val="es-419" w:eastAsia="es-CO"/>
        </w:rPr>
      </w:pPr>
      <w:r w:rsidRPr="00062765">
        <w:rPr>
          <w:b/>
          <w:bCs/>
          <w:lang w:val="es-419" w:eastAsia="es-CO"/>
        </w:rPr>
        <w:t>Puntual:</w:t>
      </w:r>
      <w:r w:rsidRPr="00062765">
        <w:rPr>
          <w:lang w:val="es-419" w:eastAsia="es-CO"/>
        </w:rPr>
        <w:t xml:space="preserve"> son aquellas que se realizan con el objeto de dar a conocer una promoción u oferta que tiene una duración determinada –</w:t>
      </w:r>
      <w:r>
        <w:rPr>
          <w:lang w:val="es-419" w:eastAsia="es-CO"/>
        </w:rPr>
        <w:t xml:space="preserve"> </w:t>
      </w:r>
      <w:r w:rsidRPr="00062765">
        <w:rPr>
          <w:lang w:val="es-419" w:eastAsia="es-CO"/>
        </w:rPr>
        <w:t>menos de cuatro semanas</w:t>
      </w:r>
      <w:r>
        <w:rPr>
          <w:lang w:val="es-419" w:eastAsia="es-CO"/>
        </w:rPr>
        <w:t xml:space="preserve"> </w:t>
      </w:r>
      <w:r w:rsidRPr="00062765">
        <w:rPr>
          <w:lang w:val="es-419" w:eastAsia="es-CO"/>
        </w:rPr>
        <w:t>– y que se realiza como algo extraordinario, es decir, que no entra dentro de la dinámica habitual del producto o servicio.</w:t>
      </w:r>
    </w:p>
    <w:p w14:paraId="1AC2E21B" w14:textId="26F63CDB" w:rsidR="00062765" w:rsidRDefault="00062765" w:rsidP="00CE54F8">
      <w:pPr>
        <w:pStyle w:val="Prrafodelista"/>
        <w:numPr>
          <w:ilvl w:val="0"/>
          <w:numId w:val="26"/>
        </w:numPr>
        <w:rPr>
          <w:lang w:val="es-419" w:eastAsia="es-CO"/>
        </w:rPr>
      </w:pPr>
      <w:r w:rsidRPr="00062765">
        <w:rPr>
          <w:b/>
          <w:bCs/>
          <w:lang w:val="es-419" w:eastAsia="es-CO"/>
        </w:rPr>
        <w:t>Estacional:</w:t>
      </w:r>
      <w:r w:rsidRPr="00062765">
        <w:rPr>
          <w:lang w:val="es-419" w:eastAsia="es-CO"/>
        </w:rPr>
        <w:t xml:space="preserve"> es aquella que se realiza para un periodo determinado generalmente caracterizado por unos altos índices de consumo de ese producto o servicio. Por </w:t>
      </w:r>
      <w:proofErr w:type="gramStart"/>
      <w:r w:rsidRPr="00062765">
        <w:rPr>
          <w:lang w:val="es-419" w:eastAsia="es-CO"/>
        </w:rPr>
        <w:t>ejemplo</w:t>
      </w:r>
      <w:proofErr w:type="gramEnd"/>
      <w:r w:rsidRPr="00062765">
        <w:rPr>
          <w:lang w:val="es-419" w:eastAsia="es-CO"/>
        </w:rPr>
        <w:t xml:space="preserve"> los juguetes en navidad o las cremas solares en verano. Suelen tener una duración de entre tres y cuatro meses.</w:t>
      </w:r>
    </w:p>
    <w:p w14:paraId="626F5282" w14:textId="5BE1F6B2" w:rsidR="00062765" w:rsidRDefault="00062765" w:rsidP="00CE54F8">
      <w:pPr>
        <w:pStyle w:val="Prrafodelista"/>
        <w:numPr>
          <w:ilvl w:val="0"/>
          <w:numId w:val="26"/>
        </w:numPr>
        <w:rPr>
          <w:lang w:val="es-419" w:eastAsia="es-CO"/>
        </w:rPr>
      </w:pPr>
      <w:r w:rsidRPr="00062765">
        <w:rPr>
          <w:b/>
          <w:bCs/>
          <w:lang w:val="es-419" w:eastAsia="es-CO"/>
        </w:rPr>
        <w:t>Fija:</w:t>
      </w:r>
      <w:r w:rsidRPr="00062765">
        <w:rPr>
          <w:lang w:val="es-419" w:eastAsia="es-CO"/>
        </w:rPr>
        <w:t xml:space="preserve"> es aquella que está fija en un punto de venta y que por lo tanto está fabricada con materiales menos flexibles, de mayor calidad y que mantienen sus cualidades pasado un tiempo prolongado.</w:t>
      </w:r>
    </w:p>
    <w:p w14:paraId="589E6C91" w14:textId="42DBDCCF" w:rsidR="00062765" w:rsidRPr="00F82B0D" w:rsidRDefault="00F82B0D" w:rsidP="00F82B0D">
      <w:pPr>
        <w:rPr>
          <w:b/>
          <w:bCs/>
          <w:lang w:val="es-419" w:eastAsia="es-CO"/>
        </w:rPr>
      </w:pPr>
      <w:r w:rsidRPr="00F82B0D">
        <w:rPr>
          <w:b/>
          <w:bCs/>
          <w:lang w:val="es-419" w:eastAsia="es-CO"/>
        </w:rPr>
        <w:t>De acuerdo con los materiales</w:t>
      </w:r>
    </w:p>
    <w:p w14:paraId="47C320BB" w14:textId="58FCE5D0" w:rsidR="00F82B0D" w:rsidRDefault="00F82B0D" w:rsidP="00CE54F8">
      <w:pPr>
        <w:pStyle w:val="Prrafodelista"/>
        <w:numPr>
          <w:ilvl w:val="0"/>
          <w:numId w:val="27"/>
        </w:numPr>
        <w:rPr>
          <w:lang w:val="es-419" w:eastAsia="es-CO"/>
        </w:rPr>
      </w:pPr>
      <w:r w:rsidRPr="00F82B0D">
        <w:rPr>
          <w:b/>
          <w:bCs/>
          <w:lang w:val="es-419" w:eastAsia="es-CO"/>
        </w:rPr>
        <w:t>Fijos:</w:t>
      </w:r>
      <w:r w:rsidRPr="00F82B0D">
        <w:rPr>
          <w:lang w:val="es-419" w:eastAsia="es-CO"/>
        </w:rPr>
        <w:t xml:space="preserve"> son aquellos materiales que pueden soportar un largo periodo de tiempo en el punto de venta sin perder calidad. Suelen ser madera, metal y plástico. Se utilizan para acciones de más de tres meses.</w:t>
      </w:r>
    </w:p>
    <w:p w14:paraId="33C698B2" w14:textId="158CD116" w:rsidR="00AB135A" w:rsidRPr="00FC0620" w:rsidRDefault="00F82B0D" w:rsidP="00CE54F8">
      <w:pPr>
        <w:pStyle w:val="Prrafodelista"/>
        <w:numPr>
          <w:ilvl w:val="0"/>
          <w:numId w:val="27"/>
        </w:numPr>
        <w:rPr>
          <w:lang w:val="es-419" w:eastAsia="es-CO"/>
        </w:rPr>
      </w:pPr>
      <w:r w:rsidRPr="00F82B0D">
        <w:rPr>
          <w:b/>
          <w:bCs/>
          <w:lang w:val="es-419" w:eastAsia="es-CO"/>
        </w:rPr>
        <w:t>Temporales:</w:t>
      </w:r>
      <w:r w:rsidRPr="00F82B0D">
        <w:rPr>
          <w:lang w:val="es-419" w:eastAsia="es-CO"/>
        </w:rPr>
        <w:t xml:space="preserve"> son materiales que se utilizan para acciones de pequeña duración o de escasa escala. Son retirados cuando se acaba el producto o las semanas marcadas por la agencia.</w:t>
      </w:r>
    </w:p>
    <w:p w14:paraId="0C5FD847" w14:textId="336EAAFE" w:rsidR="00F82B0D" w:rsidRPr="00F82B0D" w:rsidRDefault="00F82B0D" w:rsidP="00F82B0D">
      <w:pPr>
        <w:rPr>
          <w:b/>
          <w:bCs/>
          <w:lang w:val="es-419" w:eastAsia="es-CO"/>
        </w:rPr>
      </w:pPr>
      <w:r w:rsidRPr="00F82B0D">
        <w:rPr>
          <w:b/>
          <w:bCs/>
          <w:lang w:val="es-419" w:eastAsia="es-CO"/>
        </w:rPr>
        <w:t>Relacionado con su objetivo</w:t>
      </w:r>
    </w:p>
    <w:p w14:paraId="6957C888" w14:textId="77777777" w:rsidR="00F82B0D" w:rsidRPr="00F82B0D" w:rsidRDefault="00F82B0D" w:rsidP="00CE54F8">
      <w:pPr>
        <w:pStyle w:val="Prrafodelista"/>
        <w:numPr>
          <w:ilvl w:val="0"/>
          <w:numId w:val="28"/>
        </w:numPr>
        <w:rPr>
          <w:lang w:val="es-419" w:eastAsia="es-CO"/>
        </w:rPr>
      </w:pPr>
      <w:r w:rsidRPr="00F82B0D">
        <w:rPr>
          <w:b/>
          <w:bCs/>
          <w:lang w:val="es-419" w:eastAsia="es-CO"/>
        </w:rPr>
        <w:t>De marca:</w:t>
      </w:r>
      <w:r w:rsidRPr="00F82B0D">
        <w:rPr>
          <w:lang w:val="es-419" w:eastAsia="es-CO"/>
        </w:rPr>
        <w:t xml:space="preserve"> el objetivo es generar recuerdo de marca o asociar un determinado producto a una firma. Para ello la PLV debe guardar una </w:t>
      </w:r>
      <w:r w:rsidRPr="00F82B0D">
        <w:rPr>
          <w:lang w:val="es-419" w:eastAsia="es-CO"/>
        </w:rPr>
        <w:lastRenderedPageBreak/>
        <w:t>coherencia con la imagen de marca para generar corporatividad y asociación.</w:t>
      </w:r>
    </w:p>
    <w:p w14:paraId="67B508C8" w14:textId="77777777" w:rsidR="00F82B0D" w:rsidRPr="00F82B0D" w:rsidRDefault="00F82B0D" w:rsidP="00CE54F8">
      <w:pPr>
        <w:pStyle w:val="Prrafodelista"/>
        <w:numPr>
          <w:ilvl w:val="0"/>
          <w:numId w:val="28"/>
        </w:numPr>
        <w:rPr>
          <w:lang w:val="es-419" w:eastAsia="es-CO"/>
        </w:rPr>
      </w:pPr>
      <w:r w:rsidRPr="00F82B0D">
        <w:rPr>
          <w:b/>
          <w:bCs/>
          <w:lang w:val="es-419" w:eastAsia="es-CO"/>
        </w:rPr>
        <w:t>De producto o servicio:</w:t>
      </w:r>
      <w:r w:rsidRPr="00F82B0D">
        <w:rPr>
          <w:lang w:val="es-419" w:eastAsia="es-CO"/>
        </w:rPr>
        <w:t xml:space="preserve"> su finalidad es promocionar un producto para diferenciarlo de la competencia o simplemente recordar la existencia del mismo.</w:t>
      </w:r>
    </w:p>
    <w:p w14:paraId="271ED8C5" w14:textId="77777777" w:rsidR="00F82B0D" w:rsidRPr="00F82B0D" w:rsidRDefault="00F82B0D" w:rsidP="00CE54F8">
      <w:pPr>
        <w:pStyle w:val="Prrafodelista"/>
        <w:numPr>
          <w:ilvl w:val="0"/>
          <w:numId w:val="28"/>
        </w:numPr>
        <w:rPr>
          <w:lang w:val="es-419" w:eastAsia="es-CO"/>
        </w:rPr>
      </w:pPr>
      <w:r w:rsidRPr="00F82B0D">
        <w:rPr>
          <w:b/>
          <w:bCs/>
          <w:lang w:val="es-419" w:eastAsia="es-CO"/>
        </w:rPr>
        <w:t>Promoción:</w:t>
      </w:r>
      <w:r w:rsidRPr="00F82B0D">
        <w:rPr>
          <w:lang w:val="es-419" w:eastAsia="es-CO"/>
        </w:rPr>
        <w:t xml:space="preserve"> destacar una oferta extraordinaria que aporta un valor distintivo y adicional al consumidor.</w:t>
      </w:r>
    </w:p>
    <w:p w14:paraId="5A561C78" w14:textId="656EB78F" w:rsidR="00F82B0D" w:rsidRDefault="00F82B0D" w:rsidP="00CE54F8">
      <w:pPr>
        <w:pStyle w:val="Prrafodelista"/>
        <w:numPr>
          <w:ilvl w:val="0"/>
          <w:numId w:val="28"/>
        </w:numPr>
        <w:rPr>
          <w:lang w:val="es-419" w:eastAsia="es-CO"/>
        </w:rPr>
      </w:pPr>
      <w:r w:rsidRPr="00F82B0D">
        <w:rPr>
          <w:b/>
          <w:bCs/>
          <w:lang w:val="es-419" w:eastAsia="es-CO"/>
        </w:rPr>
        <w:t>Lanzamiento:</w:t>
      </w:r>
      <w:r w:rsidRPr="00F82B0D">
        <w:rPr>
          <w:lang w:val="es-419" w:eastAsia="es-CO"/>
        </w:rPr>
        <w:t xml:space="preserve"> su fin es promocionar un nuevo producto presentándolo al público y llamando la atención sobre el mismo para que se tenga conocimiento de su salida al mercado.</w:t>
      </w:r>
    </w:p>
    <w:p w14:paraId="7A95A9FF" w14:textId="05BF6425" w:rsidR="00F82B0D" w:rsidRDefault="00F82B0D" w:rsidP="00F82B0D">
      <w:pPr>
        <w:rPr>
          <w:lang w:val="es-419" w:eastAsia="es-CO"/>
        </w:rPr>
      </w:pPr>
      <w:r w:rsidRPr="00F82B0D">
        <w:rPr>
          <w:lang w:val="es-419" w:eastAsia="es-CO"/>
        </w:rPr>
        <w:t>De igual forma, la publicidad en el punto de venta puede clasificarse en tres categorías: según el tiempo de permanencia en el punto de venta, según los materiales y según el objetivo de comunicación. Algunos de los que se pueden encontrar son:</w:t>
      </w:r>
    </w:p>
    <w:p w14:paraId="25EA69FF" w14:textId="43DD67BA" w:rsidR="00F82B0D" w:rsidRPr="00F82B0D" w:rsidRDefault="00F82B0D" w:rsidP="00CE54F8">
      <w:pPr>
        <w:pStyle w:val="Prrafodelista"/>
        <w:numPr>
          <w:ilvl w:val="0"/>
          <w:numId w:val="29"/>
        </w:numPr>
        <w:rPr>
          <w:b/>
          <w:bCs/>
          <w:lang w:val="es-419" w:eastAsia="es-CO"/>
        </w:rPr>
      </w:pPr>
      <w:r w:rsidRPr="00F82B0D">
        <w:rPr>
          <w:b/>
          <w:bCs/>
          <w:lang w:val="es-419" w:eastAsia="es-CO"/>
        </w:rPr>
        <w:t>Expositores semipermanentes</w:t>
      </w:r>
    </w:p>
    <w:p w14:paraId="4C797865" w14:textId="230B3FE5" w:rsidR="00F82B0D" w:rsidRPr="00FC0620" w:rsidRDefault="00F82B0D" w:rsidP="00FC0620">
      <w:pPr>
        <w:pStyle w:val="Prrafodelista"/>
        <w:ind w:left="1429" w:firstLine="0"/>
        <w:rPr>
          <w:lang w:val="es-419" w:eastAsia="es-CO"/>
        </w:rPr>
      </w:pPr>
      <w:r w:rsidRPr="00F82B0D">
        <w:rPr>
          <w:lang w:val="es-419" w:eastAsia="es-CO"/>
        </w:rPr>
        <w:t>Los expositores semipermanentes son pantallas que se ubican en un centro comercial, gran almacén o supermercado. Las pantallas suelen estar en este espacio entre tres meses o hasta un año y pueden ser parte de una campaña de lanzamiento o relanzamiento de un producto. También son conocidas como pantallas secundarias.</w:t>
      </w:r>
    </w:p>
    <w:p w14:paraId="7651DEDF" w14:textId="118B86A8" w:rsidR="00F82B0D" w:rsidRPr="00F82B0D" w:rsidRDefault="00F82B0D" w:rsidP="00CE54F8">
      <w:pPr>
        <w:pStyle w:val="Prrafodelista"/>
        <w:numPr>
          <w:ilvl w:val="0"/>
          <w:numId w:val="29"/>
        </w:numPr>
        <w:rPr>
          <w:b/>
          <w:bCs/>
          <w:lang w:val="es-419" w:eastAsia="es-CO"/>
        </w:rPr>
      </w:pPr>
      <w:r w:rsidRPr="00F82B0D">
        <w:rPr>
          <w:b/>
          <w:bCs/>
          <w:lang w:val="es-419" w:eastAsia="es-CO"/>
        </w:rPr>
        <w:t>Expositores permanentes</w:t>
      </w:r>
    </w:p>
    <w:p w14:paraId="5557FB74" w14:textId="282F0095" w:rsidR="00F82B0D" w:rsidRPr="00F82B0D" w:rsidRDefault="00F82B0D" w:rsidP="00F82B0D">
      <w:pPr>
        <w:pStyle w:val="Prrafodelista"/>
        <w:ind w:left="1429" w:firstLine="0"/>
        <w:rPr>
          <w:lang w:val="es-419" w:eastAsia="es-CO"/>
        </w:rPr>
      </w:pPr>
      <w:r w:rsidRPr="00F82B0D">
        <w:rPr>
          <w:lang w:val="es-419" w:eastAsia="es-CO"/>
        </w:rPr>
        <w:t>Se refiere a expositores electrónicos o análogos que se ubican de forma permanente en un centro comercial, punto de venta o supermercado; también pueden encontrarse en paraderos de buses muy cercanos supermercados.</w:t>
      </w:r>
    </w:p>
    <w:p w14:paraId="1910FAE9" w14:textId="2B5663B7" w:rsidR="00F82B0D" w:rsidRDefault="00F82B0D" w:rsidP="00F82B0D">
      <w:pPr>
        <w:pStyle w:val="Prrafodelista"/>
        <w:ind w:left="1429" w:firstLine="0"/>
        <w:rPr>
          <w:lang w:val="es-419" w:eastAsia="es-CO"/>
        </w:rPr>
      </w:pPr>
      <w:r w:rsidRPr="00F82B0D">
        <w:rPr>
          <w:lang w:val="es-419" w:eastAsia="es-CO"/>
        </w:rPr>
        <w:lastRenderedPageBreak/>
        <w:t>Usualmente son utilizados por grandes marcas que pueden cubrir los costos de mantenimiento.</w:t>
      </w:r>
    </w:p>
    <w:p w14:paraId="1C8FDED8" w14:textId="59F63454" w:rsidR="00F82B0D" w:rsidRPr="00F82B0D" w:rsidRDefault="00F82B0D" w:rsidP="00CE54F8">
      <w:pPr>
        <w:pStyle w:val="Prrafodelista"/>
        <w:numPr>
          <w:ilvl w:val="0"/>
          <w:numId w:val="29"/>
        </w:numPr>
        <w:rPr>
          <w:b/>
          <w:bCs/>
          <w:lang w:val="es-419" w:eastAsia="es-CO"/>
        </w:rPr>
      </w:pPr>
      <w:r w:rsidRPr="008B3976">
        <w:rPr>
          <w:rStyle w:val="Extranjerismo"/>
          <w:b/>
          <w:bCs/>
        </w:rPr>
        <w:t>Display</w:t>
      </w:r>
      <w:r w:rsidRPr="00F82B0D">
        <w:rPr>
          <w:b/>
          <w:bCs/>
          <w:lang w:val="es-419" w:eastAsia="es-CO"/>
        </w:rPr>
        <w:t xml:space="preserve"> o glorificador</w:t>
      </w:r>
    </w:p>
    <w:p w14:paraId="6D804C6E" w14:textId="5664D431" w:rsidR="00F82B0D" w:rsidRDefault="00F82B0D" w:rsidP="00F82B0D">
      <w:pPr>
        <w:pStyle w:val="Prrafodelista"/>
        <w:ind w:left="1429" w:firstLine="0"/>
        <w:rPr>
          <w:lang w:val="es-419" w:eastAsia="es-CO"/>
        </w:rPr>
      </w:pPr>
      <w:r w:rsidRPr="00F82B0D">
        <w:rPr>
          <w:lang w:val="es-419" w:eastAsia="es-CO"/>
        </w:rPr>
        <w:t>Este es uno de los elementos más comunes y exitosos de la publicidad en el punto de venta. Sus diseños son muy variados, se pueden presentar en diferentes formatos y materiales, aunque el más común es el cartón.</w:t>
      </w:r>
    </w:p>
    <w:p w14:paraId="6F93773C" w14:textId="4CFD5B47" w:rsidR="00F82B0D" w:rsidRPr="00F82B0D" w:rsidRDefault="00F82B0D" w:rsidP="00CE54F8">
      <w:pPr>
        <w:pStyle w:val="Prrafodelista"/>
        <w:numPr>
          <w:ilvl w:val="0"/>
          <w:numId w:val="29"/>
        </w:numPr>
        <w:rPr>
          <w:b/>
          <w:bCs/>
          <w:lang w:val="es-419" w:eastAsia="es-CO"/>
        </w:rPr>
      </w:pPr>
      <w:r w:rsidRPr="00F82B0D">
        <w:rPr>
          <w:b/>
          <w:bCs/>
          <w:lang w:val="es-419" w:eastAsia="es-CO"/>
        </w:rPr>
        <w:t>Exhibidores de piso</w:t>
      </w:r>
    </w:p>
    <w:p w14:paraId="56BDED56" w14:textId="6426491B" w:rsidR="00F82B0D" w:rsidRDefault="00F82B0D" w:rsidP="00F82B0D">
      <w:pPr>
        <w:pStyle w:val="Prrafodelista"/>
        <w:ind w:left="1429" w:firstLine="0"/>
        <w:rPr>
          <w:lang w:val="es-419" w:eastAsia="es-CO"/>
        </w:rPr>
      </w:pPr>
      <w:r w:rsidRPr="00F82B0D">
        <w:rPr>
          <w:lang w:val="es-419" w:eastAsia="es-CO"/>
        </w:rPr>
        <w:t>Son una especie de estanterías en cartón o algún material fuerte, que permite exhibir el producto de forma llamativa y de fácil alcance para el usuario y brindando un valor agregado a la marca.</w:t>
      </w:r>
    </w:p>
    <w:p w14:paraId="4FF60B92" w14:textId="278B3453" w:rsidR="00F82B0D" w:rsidRDefault="00F82B0D" w:rsidP="00F82B0D">
      <w:pPr>
        <w:pStyle w:val="Prrafodelista"/>
        <w:ind w:left="1429" w:firstLine="0"/>
        <w:rPr>
          <w:lang w:val="es-419" w:eastAsia="es-CO"/>
        </w:rPr>
      </w:pPr>
      <w:r w:rsidRPr="00F82B0D">
        <w:rPr>
          <w:lang w:val="es-419" w:eastAsia="es-CO"/>
        </w:rPr>
        <w:t>El exhibidor de piso se utiliza, preferiblemente, para el lanzamiento o promoción de un producto teniendo como resultado un mayor impacto y aumento en las ventas.</w:t>
      </w:r>
    </w:p>
    <w:p w14:paraId="4E282624" w14:textId="7B2D4A33" w:rsidR="00F82B0D" w:rsidRPr="00F82B0D" w:rsidRDefault="00F82B0D" w:rsidP="00CE54F8">
      <w:pPr>
        <w:pStyle w:val="Prrafodelista"/>
        <w:numPr>
          <w:ilvl w:val="0"/>
          <w:numId w:val="29"/>
        </w:numPr>
        <w:rPr>
          <w:b/>
          <w:bCs/>
          <w:lang w:val="es-419" w:eastAsia="es-CO"/>
        </w:rPr>
      </w:pPr>
      <w:r w:rsidRPr="00F82B0D">
        <w:rPr>
          <w:b/>
          <w:bCs/>
          <w:lang w:val="es-419" w:eastAsia="es-CO"/>
        </w:rPr>
        <w:t>Rejillas</w:t>
      </w:r>
    </w:p>
    <w:p w14:paraId="5EE0DDB7" w14:textId="283B0411" w:rsidR="00F82B0D" w:rsidRDefault="00F82B0D" w:rsidP="00F82B0D">
      <w:pPr>
        <w:pStyle w:val="Prrafodelista"/>
        <w:ind w:left="1429" w:firstLine="0"/>
        <w:rPr>
          <w:lang w:val="es-419" w:eastAsia="es-CO"/>
        </w:rPr>
      </w:pPr>
      <w:r w:rsidRPr="00F82B0D">
        <w:rPr>
          <w:lang w:val="es-419" w:eastAsia="es-CO"/>
        </w:rPr>
        <w:t>Las rejillas son usadas en el punto de venta en las esquinas o terminaciones de las estanterías, justo para “interrumpir” el tráfico visual de los consumidores.</w:t>
      </w:r>
    </w:p>
    <w:p w14:paraId="5AC657A3" w14:textId="69CAA488" w:rsidR="00F82B0D" w:rsidRDefault="00F82B0D" w:rsidP="00F82B0D">
      <w:pPr>
        <w:pStyle w:val="Prrafodelista"/>
        <w:ind w:left="1429" w:firstLine="0"/>
        <w:rPr>
          <w:lang w:val="es-419" w:eastAsia="es-CO"/>
        </w:rPr>
      </w:pPr>
      <w:r w:rsidRPr="00F82B0D">
        <w:rPr>
          <w:lang w:val="es-419" w:eastAsia="es-CO"/>
        </w:rPr>
        <w:t>También pueden aparecer al lado de las cajas registradores, justo antes de pagar por los productos que se llevan los consumidores. Son de larga duración y su éxito puede depender de la rotación del producto o los cambios en el surtido.</w:t>
      </w:r>
    </w:p>
    <w:p w14:paraId="32D7BA8B" w14:textId="025B5603" w:rsidR="006A7777" w:rsidRPr="006A7777" w:rsidRDefault="006A7777" w:rsidP="00CE54F8">
      <w:pPr>
        <w:pStyle w:val="Prrafodelista"/>
        <w:numPr>
          <w:ilvl w:val="0"/>
          <w:numId w:val="29"/>
        </w:numPr>
        <w:rPr>
          <w:rStyle w:val="Extranjerismo"/>
          <w:b/>
          <w:bCs/>
        </w:rPr>
      </w:pPr>
      <w:r w:rsidRPr="006A7777">
        <w:rPr>
          <w:rStyle w:val="Extranjerismo"/>
          <w:b/>
          <w:bCs/>
          <w:lang w:val="es-419" w:eastAsia="es-CO"/>
        </w:rPr>
        <w:t>Floor graphics</w:t>
      </w:r>
    </w:p>
    <w:p w14:paraId="53912E0F" w14:textId="189DC9E6" w:rsidR="006A7777" w:rsidRDefault="006A7777" w:rsidP="006A7777">
      <w:pPr>
        <w:pStyle w:val="Prrafodelista"/>
        <w:ind w:left="1429" w:firstLine="0"/>
        <w:rPr>
          <w:lang w:val="es-419" w:eastAsia="es-CO"/>
        </w:rPr>
      </w:pPr>
      <w:r w:rsidRPr="006A7777">
        <w:rPr>
          <w:lang w:val="es-419" w:eastAsia="es-CO"/>
        </w:rPr>
        <w:t xml:space="preserve">Son una especie de calcomanía o papel adhesivo, con diseño atractivo y son impresos para aplicación en pisos. Llevan mensajes alusivos a la marca </w:t>
      </w:r>
      <w:r w:rsidRPr="006A7777">
        <w:rPr>
          <w:lang w:val="es-419" w:eastAsia="es-CO"/>
        </w:rPr>
        <w:lastRenderedPageBreak/>
        <w:t>o producto que promocionan y, en algunos casos, señalan el entorno para guiar al usuario hacia alguna promoción.</w:t>
      </w:r>
    </w:p>
    <w:p w14:paraId="64D1507D" w14:textId="3E1C34BD" w:rsidR="006A7777" w:rsidRPr="006A7777" w:rsidRDefault="006A7777" w:rsidP="00CE54F8">
      <w:pPr>
        <w:pStyle w:val="Prrafodelista"/>
        <w:numPr>
          <w:ilvl w:val="0"/>
          <w:numId w:val="29"/>
        </w:numPr>
        <w:rPr>
          <w:b/>
          <w:bCs/>
          <w:lang w:val="es-419" w:eastAsia="es-CO"/>
        </w:rPr>
      </w:pPr>
      <w:r w:rsidRPr="006A7777">
        <w:rPr>
          <w:b/>
          <w:bCs/>
          <w:lang w:val="es-419" w:eastAsia="es-CO"/>
        </w:rPr>
        <w:t>Puntas de góndola</w:t>
      </w:r>
    </w:p>
    <w:p w14:paraId="797BE0C7" w14:textId="42010F92" w:rsidR="006A7777" w:rsidRDefault="006A7777" w:rsidP="006A7777">
      <w:pPr>
        <w:pStyle w:val="Prrafodelista"/>
        <w:ind w:left="1429" w:firstLine="0"/>
        <w:rPr>
          <w:lang w:val="es-419" w:eastAsia="es-CO"/>
        </w:rPr>
      </w:pPr>
      <w:r w:rsidRPr="006A7777">
        <w:rPr>
          <w:lang w:val="es-419" w:eastAsia="es-CO"/>
        </w:rPr>
        <w:t xml:space="preserve">Las Puntas de Góndola (PDG) son elementos que contienen los productos a </w:t>
      </w:r>
      <w:proofErr w:type="gramStart"/>
      <w:r w:rsidRPr="006A7777">
        <w:rPr>
          <w:lang w:val="es-419" w:eastAsia="es-CO"/>
        </w:rPr>
        <w:t>exhibir</w:t>
      </w:r>
      <w:proofErr w:type="gramEnd"/>
      <w:r w:rsidRPr="006A7777">
        <w:rPr>
          <w:lang w:val="es-419" w:eastAsia="es-CO"/>
        </w:rPr>
        <w:t xml:space="preserve"> pero con visibilidades que aumentan la comunicación visual, con accesorios como son cabezotes, laterales, frontales, cenefas y partes móviles. Su desempeño es aumentar la visibilidad y posicionar la marca en el Punto de Venta (PDV), por lo tanto, son bastantes útiles y precisas para darle un toque más personal y sutil a distintos tipos de exhibiciones, con medios impresos diseñados especialmente para puntos de ventas, supermercados y contextos comerciales.</w:t>
      </w:r>
    </w:p>
    <w:p w14:paraId="6BAE92A1" w14:textId="1E37371C" w:rsidR="006A7777" w:rsidRPr="006A7777" w:rsidRDefault="006A7777" w:rsidP="00CE54F8">
      <w:pPr>
        <w:pStyle w:val="Prrafodelista"/>
        <w:numPr>
          <w:ilvl w:val="0"/>
          <w:numId w:val="29"/>
        </w:numPr>
        <w:rPr>
          <w:b/>
          <w:bCs/>
          <w:lang w:val="es-419" w:eastAsia="es-CO"/>
        </w:rPr>
      </w:pPr>
      <w:r w:rsidRPr="006A7777">
        <w:rPr>
          <w:b/>
          <w:bCs/>
          <w:lang w:val="es-419" w:eastAsia="es-CO"/>
        </w:rPr>
        <w:t>Rompetráficos</w:t>
      </w:r>
    </w:p>
    <w:p w14:paraId="7D049AE1" w14:textId="3B86345A" w:rsidR="006A7777" w:rsidRDefault="006A7777" w:rsidP="006A7777">
      <w:pPr>
        <w:pStyle w:val="Prrafodelista"/>
        <w:ind w:left="1429" w:firstLine="0"/>
        <w:rPr>
          <w:lang w:val="es-419" w:eastAsia="es-CO"/>
        </w:rPr>
      </w:pPr>
      <w:r w:rsidRPr="006A7777">
        <w:rPr>
          <w:lang w:val="es-419" w:eastAsia="es-CO"/>
        </w:rPr>
        <w:t>Los rompetráficos publicitarios son elementos diseñados en cartón o plástico que se ponen principalmente en las estanterías de productos, son pequeños pero muy llamativos. Pueden encontrarse en pequeños comercios, así como en grandes superficies.</w:t>
      </w:r>
    </w:p>
    <w:p w14:paraId="7AB7BA3D" w14:textId="04307F18" w:rsidR="006A7777" w:rsidRPr="006A7777" w:rsidRDefault="006A7777" w:rsidP="00CE54F8">
      <w:pPr>
        <w:pStyle w:val="Prrafodelista"/>
        <w:numPr>
          <w:ilvl w:val="0"/>
          <w:numId w:val="29"/>
        </w:numPr>
        <w:rPr>
          <w:b/>
          <w:bCs/>
          <w:lang w:val="es-419" w:eastAsia="es-CO"/>
        </w:rPr>
      </w:pPr>
      <w:r w:rsidRPr="006A7777">
        <w:rPr>
          <w:b/>
          <w:bCs/>
          <w:lang w:val="es-419" w:eastAsia="es-CO"/>
        </w:rPr>
        <w:t>Tecnología digital y otros</w:t>
      </w:r>
    </w:p>
    <w:p w14:paraId="33EAE52A" w14:textId="60B043DD" w:rsidR="006A7777" w:rsidRDefault="006A7777" w:rsidP="006A7777">
      <w:pPr>
        <w:pStyle w:val="Prrafodelista"/>
        <w:ind w:left="1429" w:firstLine="0"/>
        <w:rPr>
          <w:lang w:val="es-419" w:eastAsia="es-CO"/>
        </w:rPr>
      </w:pPr>
      <w:r w:rsidRPr="006A7777">
        <w:rPr>
          <w:lang w:val="es-419" w:eastAsia="es-CO"/>
        </w:rPr>
        <w:t>Actualmente, con el auge de la tecnología digital, hay un mayor uso de pantallas táctiles, proyecciones de video, códigos QR, incluso hay pantallas dinámicas en las que se puede realizar la compra directa del producto a través de los canales digitales, pero en el punto de venta. Este último, conlleva un acompañamiento o soporte técnico en caso de que haya algún inconveniente.</w:t>
      </w:r>
    </w:p>
    <w:p w14:paraId="5B0ADB46" w14:textId="43D5BB80" w:rsidR="006A7777" w:rsidRDefault="006A7777" w:rsidP="006A7777">
      <w:pPr>
        <w:pStyle w:val="Prrafodelista"/>
        <w:ind w:left="1429" w:firstLine="0"/>
        <w:rPr>
          <w:lang w:val="es-419" w:eastAsia="es-CO"/>
        </w:rPr>
      </w:pPr>
      <w:r w:rsidRPr="006A7777">
        <w:rPr>
          <w:lang w:val="es-419" w:eastAsia="es-CO"/>
        </w:rPr>
        <w:t>Otros soportes o piezas publicitarias para el punto de venta son:</w:t>
      </w:r>
    </w:p>
    <w:p w14:paraId="0CE3FF5D" w14:textId="77777777" w:rsidR="006A7777" w:rsidRPr="006A7777" w:rsidRDefault="006A7777" w:rsidP="00CE54F8">
      <w:pPr>
        <w:pStyle w:val="Prrafodelista"/>
        <w:numPr>
          <w:ilvl w:val="0"/>
          <w:numId w:val="30"/>
        </w:numPr>
        <w:rPr>
          <w:lang w:val="es-419" w:eastAsia="es-CO"/>
        </w:rPr>
      </w:pPr>
      <w:r w:rsidRPr="006A7777">
        <w:rPr>
          <w:lang w:val="es-419" w:eastAsia="es-CO"/>
        </w:rPr>
        <w:t>Los carteles “clásicos” de interior o exterior.</w:t>
      </w:r>
    </w:p>
    <w:p w14:paraId="21C83ACD" w14:textId="77777777" w:rsidR="006A7777" w:rsidRPr="006A7777" w:rsidRDefault="006A7777" w:rsidP="00CE54F8">
      <w:pPr>
        <w:pStyle w:val="Prrafodelista"/>
        <w:numPr>
          <w:ilvl w:val="0"/>
          <w:numId w:val="30"/>
        </w:numPr>
        <w:rPr>
          <w:lang w:val="es-419" w:eastAsia="es-CO"/>
        </w:rPr>
      </w:pPr>
      <w:r w:rsidRPr="006A7777">
        <w:rPr>
          <w:lang w:val="es-419" w:eastAsia="es-CO"/>
        </w:rPr>
        <w:lastRenderedPageBreak/>
        <w:t>Pantallas digitales (pasillos de centros comerciales, puntos de venta de video lineales, pantallas de efectivo, etc).</w:t>
      </w:r>
    </w:p>
    <w:p w14:paraId="19847DCD" w14:textId="77777777" w:rsidR="006A7777" w:rsidRPr="006A7777" w:rsidRDefault="006A7777" w:rsidP="00CE54F8">
      <w:pPr>
        <w:pStyle w:val="Prrafodelista"/>
        <w:numPr>
          <w:ilvl w:val="0"/>
          <w:numId w:val="30"/>
        </w:numPr>
        <w:rPr>
          <w:lang w:val="es-419" w:eastAsia="es-CO"/>
        </w:rPr>
      </w:pPr>
      <w:r w:rsidRPr="006A7777">
        <w:rPr>
          <w:lang w:val="es-419" w:eastAsia="es-CO"/>
        </w:rPr>
        <w:t>Delimitadores.</w:t>
      </w:r>
    </w:p>
    <w:p w14:paraId="0ADAE536" w14:textId="77777777" w:rsidR="006A7777" w:rsidRPr="006A7777" w:rsidRDefault="006A7777" w:rsidP="00CE54F8">
      <w:pPr>
        <w:pStyle w:val="Prrafodelista"/>
        <w:numPr>
          <w:ilvl w:val="0"/>
          <w:numId w:val="30"/>
        </w:numPr>
        <w:rPr>
          <w:lang w:val="es-419" w:eastAsia="es-CO"/>
        </w:rPr>
      </w:pPr>
      <w:r w:rsidRPr="006A7777">
        <w:rPr>
          <w:lang w:val="es-419" w:eastAsia="es-CO"/>
        </w:rPr>
        <w:t>Expositores de mostrador y de suelo.</w:t>
      </w:r>
    </w:p>
    <w:p w14:paraId="0A9803E4" w14:textId="77777777" w:rsidR="006A7777" w:rsidRPr="006A7777" w:rsidRDefault="006A7777" w:rsidP="00CE54F8">
      <w:pPr>
        <w:pStyle w:val="Prrafodelista"/>
        <w:numPr>
          <w:ilvl w:val="0"/>
          <w:numId w:val="30"/>
        </w:numPr>
        <w:rPr>
          <w:lang w:val="es-419" w:eastAsia="es-CO"/>
        </w:rPr>
      </w:pPr>
      <w:r w:rsidRPr="006A7777">
        <w:rPr>
          <w:lang w:val="es-419" w:eastAsia="es-CO"/>
        </w:rPr>
        <w:t>Vinilos.</w:t>
      </w:r>
    </w:p>
    <w:p w14:paraId="47CECD2B" w14:textId="04D9E8F2" w:rsidR="006A7777" w:rsidRDefault="006A7777" w:rsidP="00CE54F8">
      <w:pPr>
        <w:pStyle w:val="Prrafodelista"/>
        <w:numPr>
          <w:ilvl w:val="0"/>
          <w:numId w:val="30"/>
        </w:numPr>
        <w:rPr>
          <w:lang w:val="es-419" w:eastAsia="es-CO"/>
        </w:rPr>
      </w:pPr>
      <w:r w:rsidRPr="006A7777">
        <w:rPr>
          <w:lang w:val="es-419" w:eastAsia="es-CO"/>
        </w:rPr>
        <w:t>Folletos.</w:t>
      </w:r>
    </w:p>
    <w:p w14:paraId="7BE089CF" w14:textId="0EB97A6A" w:rsidR="006A7777" w:rsidRDefault="006A7777" w:rsidP="006A7777">
      <w:pPr>
        <w:rPr>
          <w:lang w:val="es-419" w:eastAsia="es-CO"/>
        </w:rPr>
      </w:pPr>
      <w:r w:rsidRPr="006A7777">
        <w:rPr>
          <w:lang w:val="es-419" w:eastAsia="es-CO"/>
        </w:rPr>
        <w:t>Como se mencionó anteriormente, la publicidad en el punto de venta (P.O.P.) se usa para promover la venta del producto hacia el consumidor (</w:t>
      </w:r>
      <w:r w:rsidRPr="008D4C1C">
        <w:rPr>
          <w:rStyle w:val="Extranjerismo"/>
        </w:rPr>
        <w:t>marketing</w:t>
      </w:r>
      <w:r w:rsidRPr="00971701">
        <w:t xml:space="preserve"> </w:t>
      </w:r>
      <w:r w:rsidRPr="006A7777">
        <w:rPr>
          <w:lang w:val="es-419" w:eastAsia="es-CO"/>
        </w:rPr>
        <w:t>de empuje), brindar información complementaria y generar un canal de comunicación. Su presencia puede ser decisiva en el proceso de compra.</w:t>
      </w:r>
    </w:p>
    <w:p w14:paraId="56EA2F53" w14:textId="20E21DE8" w:rsidR="006A7777" w:rsidRDefault="006A7777" w:rsidP="006A7777">
      <w:pPr>
        <w:rPr>
          <w:lang w:val="es-419" w:eastAsia="es-CO"/>
        </w:rPr>
      </w:pPr>
      <w:r w:rsidRPr="006A7777">
        <w:rPr>
          <w:lang w:val="es-419" w:eastAsia="es-CO"/>
        </w:rPr>
        <w:t>Para que el material P.O.P. cumpla con los objetivos de la marca, se presentan las siguientes recomendaciones:</w:t>
      </w:r>
    </w:p>
    <w:p w14:paraId="6D1D6BF6" w14:textId="0A6803C9" w:rsidR="006A7777" w:rsidRPr="006A7777" w:rsidRDefault="006A7777" w:rsidP="006A7777">
      <w:pPr>
        <w:rPr>
          <w:b/>
          <w:bCs/>
          <w:lang w:val="es-419" w:eastAsia="es-CO"/>
        </w:rPr>
      </w:pPr>
      <w:r w:rsidRPr="006A7777">
        <w:rPr>
          <w:b/>
          <w:bCs/>
          <w:lang w:val="es-419" w:eastAsia="es-CO"/>
        </w:rPr>
        <w:t>Recomendaciones para el uso del P.O.P.</w:t>
      </w:r>
    </w:p>
    <w:p w14:paraId="00F80CCB"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Análisis de la competencia</w:t>
      </w:r>
    </w:p>
    <w:p w14:paraId="087CDF73" w14:textId="019EF8FB" w:rsidR="006A7777" w:rsidRPr="00D74527" w:rsidRDefault="006A7777" w:rsidP="00FC0620">
      <w:pPr>
        <w:pStyle w:val="Prrafodelista"/>
        <w:ind w:left="1429" w:firstLine="0"/>
        <w:rPr>
          <w:lang w:val="es-419" w:eastAsia="es-CO"/>
        </w:rPr>
      </w:pPr>
      <w:r w:rsidRPr="006A7777">
        <w:rPr>
          <w:lang w:val="es-419" w:eastAsia="es-CO"/>
        </w:rPr>
        <w:t>Realizar un análisis de la competencia siempre será una buena opción para generar ideas innovadoras.</w:t>
      </w:r>
    </w:p>
    <w:p w14:paraId="6E81DCF6" w14:textId="77777777" w:rsidR="006A7777" w:rsidRPr="006A7777" w:rsidRDefault="006A7777" w:rsidP="00CE54F8">
      <w:pPr>
        <w:pStyle w:val="Prrafodelista"/>
        <w:numPr>
          <w:ilvl w:val="1"/>
          <w:numId w:val="31"/>
        </w:numPr>
        <w:rPr>
          <w:rStyle w:val="Extranjerismo"/>
          <w:b/>
          <w:bCs/>
          <w:lang w:val="es-419" w:eastAsia="es-CO"/>
        </w:rPr>
      </w:pPr>
      <w:r w:rsidRPr="006A7777">
        <w:rPr>
          <w:rStyle w:val="Extranjerismo"/>
          <w:b/>
          <w:bCs/>
          <w:lang w:val="es-419" w:eastAsia="es-CO"/>
        </w:rPr>
        <w:t>Benchmarking</w:t>
      </w:r>
    </w:p>
    <w:p w14:paraId="45E551E0" w14:textId="0706A9CE" w:rsidR="006A7777" w:rsidRDefault="006A7777" w:rsidP="006A7777">
      <w:pPr>
        <w:pStyle w:val="Prrafodelista"/>
        <w:ind w:left="1429" w:firstLine="0"/>
        <w:rPr>
          <w:lang w:val="es-419" w:eastAsia="es-CO"/>
        </w:rPr>
      </w:pPr>
      <w:r w:rsidRPr="006A7777">
        <w:rPr>
          <w:lang w:val="es-419" w:eastAsia="es-CO"/>
        </w:rPr>
        <w:t>Con el mercado en constante evolución, es importante estar siempre un paso adelante. Por eso, hay que pensar en estrategias a corto y a largo plazo.</w:t>
      </w:r>
    </w:p>
    <w:p w14:paraId="523134DC"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Conocimiento del producto</w:t>
      </w:r>
    </w:p>
    <w:p w14:paraId="1FBFF493" w14:textId="44C5BA42" w:rsidR="006A7777" w:rsidRDefault="006A7777" w:rsidP="006A7777">
      <w:pPr>
        <w:pStyle w:val="Prrafodelista"/>
        <w:ind w:left="1429" w:firstLine="0"/>
        <w:rPr>
          <w:lang w:val="es-419" w:eastAsia="es-CO"/>
        </w:rPr>
      </w:pPr>
      <w:r w:rsidRPr="006A7777">
        <w:rPr>
          <w:lang w:val="es-419" w:eastAsia="es-CO"/>
        </w:rPr>
        <w:t>Tener claro cuál es la categoría que se está manejando para no afectar la proyección de la imagen.</w:t>
      </w:r>
    </w:p>
    <w:p w14:paraId="0068BCAC"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lastRenderedPageBreak/>
        <w:t>Beneficios del producto</w:t>
      </w:r>
    </w:p>
    <w:p w14:paraId="4835E2DE" w14:textId="4D1AC729" w:rsidR="006A7777" w:rsidRDefault="006A7777" w:rsidP="006A7777">
      <w:pPr>
        <w:pStyle w:val="Prrafodelista"/>
        <w:ind w:left="1429" w:firstLine="0"/>
        <w:rPr>
          <w:lang w:val="es-419" w:eastAsia="es-CO"/>
        </w:rPr>
      </w:pPr>
      <w:r w:rsidRPr="006A7777">
        <w:rPr>
          <w:lang w:val="es-419" w:eastAsia="es-CO"/>
        </w:rPr>
        <w:t>Los mensajes en la publicidad en el punto de venta, deben enviar un mensaje al consumidor con los beneficios del producto, modo de uso, fecha de vencimiento, etc, para brindar una mayor confianza en la compra.</w:t>
      </w:r>
    </w:p>
    <w:p w14:paraId="1B1B42B0"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Buen diseño</w:t>
      </w:r>
    </w:p>
    <w:p w14:paraId="68959EC2" w14:textId="7FDA0A6A" w:rsidR="006A7777" w:rsidRDefault="006A7777" w:rsidP="006A7777">
      <w:pPr>
        <w:pStyle w:val="Prrafodelista"/>
        <w:ind w:left="1429" w:firstLine="0"/>
        <w:rPr>
          <w:lang w:val="es-419" w:eastAsia="es-CO"/>
        </w:rPr>
      </w:pPr>
      <w:r w:rsidRPr="006A7777">
        <w:rPr>
          <w:lang w:val="es-419" w:eastAsia="es-CO"/>
        </w:rPr>
        <w:t>Es muy importante enfocar el desarrollo de la estrategia P.O.P. en la línea de diseño, así el cliente podrá reconocer la marca de manera fácil pues le es atractiva.</w:t>
      </w:r>
    </w:p>
    <w:p w14:paraId="3EC71543"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Destacado</w:t>
      </w:r>
    </w:p>
    <w:p w14:paraId="574A1E57" w14:textId="76877A63" w:rsidR="006A7777" w:rsidRDefault="006A7777" w:rsidP="006A7777">
      <w:pPr>
        <w:pStyle w:val="Prrafodelista"/>
        <w:ind w:left="1429" w:firstLine="0"/>
        <w:rPr>
          <w:lang w:val="es-419" w:eastAsia="es-CO"/>
        </w:rPr>
      </w:pPr>
      <w:r w:rsidRPr="006A7777">
        <w:rPr>
          <w:lang w:val="es-419" w:eastAsia="es-CO"/>
        </w:rPr>
        <w:t>Procurar que la publicidad en el punto de venta se destaque.</w:t>
      </w:r>
    </w:p>
    <w:p w14:paraId="6792E9E8"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No saturar</w:t>
      </w:r>
    </w:p>
    <w:p w14:paraId="6D9EA904" w14:textId="0A245508" w:rsidR="006A7777" w:rsidRDefault="006A7777" w:rsidP="006A7777">
      <w:pPr>
        <w:pStyle w:val="Prrafodelista"/>
        <w:ind w:left="1429" w:firstLine="0"/>
        <w:rPr>
          <w:lang w:val="es-419" w:eastAsia="es-CO"/>
        </w:rPr>
      </w:pPr>
      <w:r w:rsidRPr="006A7777">
        <w:rPr>
          <w:lang w:val="es-419" w:eastAsia="es-CO"/>
        </w:rPr>
        <w:t>Si bien, es una publicidad muy importante para cada producto, se recomienda no saturar demasiado el punto de venta.</w:t>
      </w:r>
    </w:p>
    <w:p w14:paraId="13747C86" w14:textId="28E27447" w:rsidR="006A7777" w:rsidRPr="006A7777" w:rsidRDefault="006A7777" w:rsidP="006A7777">
      <w:pPr>
        <w:rPr>
          <w:lang w:val="es-419" w:eastAsia="es-CO"/>
        </w:rPr>
      </w:pPr>
      <w:r w:rsidRPr="006A7777">
        <w:rPr>
          <w:lang w:val="es-419" w:eastAsia="es-CO"/>
        </w:rPr>
        <w:t xml:space="preserve">Finalmente, las acciones de </w:t>
      </w:r>
      <w:r w:rsidRPr="008D4C1C">
        <w:rPr>
          <w:rStyle w:val="Extranjerismo"/>
        </w:rPr>
        <w:t>marketing</w:t>
      </w:r>
      <w:r w:rsidRPr="00124357">
        <w:t xml:space="preserve"> </w:t>
      </w:r>
      <w:r w:rsidRPr="006A7777">
        <w:rPr>
          <w:lang w:val="es-419" w:eastAsia="es-CO"/>
        </w:rPr>
        <w:t>en el punto de venta deben centrarse en generar un estímulo en el consumidor, entendiendo el estímulo como “agente físico, químico, mecánico, etc., que desencadena una reacción funcional en un organismo” (RAE, 2020). Por esta razón, la publicidad en el punto de venta se debe encargar especialmente de estimular los sentidos de los consumidores.</w:t>
      </w:r>
    </w:p>
    <w:p w14:paraId="427B1ABE" w14:textId="77777777" w:rsidR="006A7777" w:rsidRDefault="006A7777">
      <w:pPr>
        <w:spacing w:before="0" w:after="160" w:line="259" w:lineRule="auto"/>
        <w:ind w:firstLine="0"/>
        <w:rPr>
          <w:lang w:val="es-419" w:eastAsia="es-CO"/>
        </w:rPr>
      </w:pPr>
      <w:r>
        <w:rPr>
          <w:b/>
        </w:rPr>
        <w:br w:type="page"/>
      </w:r>
    </w:p>
    <w:p w14:paraId="24BA236B" w14:textId="2E71D171" w:rsidR="00A324F4" w:rsidRDefault="006A7777" w:rsidP="00FC0620">
      <w:pPr>
        <w:pStyle w:val="Ttulo1"/>
      </w:pPr>
      <w:bookmarkStart w:id="8" w:name="_Toc194304810"/>
      <w:r w:rsidRPr="006A7777">
        <w:lastRenderedPageBreak/>
        <w:t>Demostraciones</w:t>
      </w:r>
      <w:bookmarkEnd w:id="8"/>
    </w:p>
    <w:p w14:paraId="0D244C55" w14:textId="7E8CF8C7" w:rsidR="00764FAF" w:rsidRDefault="00764FAF" w:rsidP="00764FAF">
      <w:pPr>
        <w:rPr>
          <w:lang w:val="es-419" w:eastAsia="es-CO"/>
        </w:rPr>
      </w:pPr>
      <w:r w:rsidRPr="00764FAF">
        <w:rPr>
          <w:lang w:val="es-419" w:eastAsia="es-CO"/>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4D30A3CE" w14:textId="59CCE95F" w:rsidR="00764FAF" w:rsidRDefault="00764FAF" w:rsidP="00764FAF">
      <w:pPr>
        <w:rPr>
          <w:lang w:val="es-419" w:eastAsia="es-CO"/>
        </w:rPr>
      </w:pPr>
      <w:r w:rsidRPr="00764FAF">
        <w:rPr>
          <w:lang w:val="es-419" w:eastAsia="es-CO"/>
        </w:rPr>
        <w:t>Puede decirse que el momento de la demostración es el más importante y decisivo que tiene un vendedor para cerrar un proceso de venta.</w:t>
      </w:r>
    </w:p>
    <w:p w14:paraId="1BF4A829" w14:textId="4F587748" w:rsidR="00764FAF" w:rsidRDefault="00764FAF" w:rsidP="00764FAF">
      <w:pPr>
        <w:rPr>
          <w:lang w:val="es-419" w:eastAsia="es-CO"/>
        </w:rPr>
      </w:pPr>
      <w:r w:rsidRPr="00764FAF">
        <w:rPr>
          <w:lang w:val="es-419" w:eastAsia="es-CO"/>
        </w:rPr>
        <w:t>Es fundamental tener en cuenta que, una buena demostración es un factor que permite reforzar los argumentos que llevan al cierre de la venta, por tanto, debe cumplir con dos propósitos principalmente, dirigirse a las necesidades del consumidor, y crear confianza, tal como se describe a continuación:</w:t>
      </w:r>
    </w:p>
    <w:p w14:paraId="5A2C0FBB" w14:textId="7BF98C21" w:rsidR="00764FAF" w:rsidRDefault="00764FAF" w:rsidP="00CE54F8">
      <w:pPr>
        <w:pStyle w:val="Prrafodelista"/>
        <w:numPr>
          <w:ilvl w:val="0"/>
          <w:numId w:val="32"/>
        </w:numPr>
        <w:rPr>
          <w:lang w:val="es-419" w:eastAsia="es-CO"/>
        </w:rPr>
      </w:pPr>
      <w:r w:rsidRPr="00764FAF">
        <w:rPr>
          <w:b/>
          <w:bCs/>
          <w:lang w:val="es-419" w:eastAsia="es-CO"/>
        </w:rPr>
        <w:t>Dirigirse a las necesidades específicas del consumidor</w:t>
      </w:r>
      <w:r>
        <w:rPr>
          <w:lang w:val="es-419" w:eastAsia="es-CO"/>
        </w:rPr>
        <w:br/>
      </w:r>
      <w:r w:rsidRPr="00764FAF">
        <w:rPr>
          <w:lang w:val="es-419" w:eastAsia="es-CO"/>
        </w:rP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5AB51332" w14:textId="17EF73C1" w:rsidR="00764FAF" w:rsidRDefault="00764FAF" w:rsidP="00CE54F8">
      <w:pPr>
        <w:pStyle w:val="Prrafodelista"/>
        <w:numPr>
          <w:ilvl w:val="0"/>
          <w:numId w:val="32"/>
        </w:numPr>
        <w:rPr>
          <w:lang w:val="es-419" w:eastAsia="es-CO"/>
        </w:rPr>
      </w:pPr>
      <w:r w:rsidRPr="00764FAF">
        <w:rPr>
          <w:b/>
          <w:bCs/>
          <w:lang w:val="es-419" w:eastAsia="es-CO"/>
        </w:rPr>
        <w:t>Crear confianza</w:t>
      </w:r>
      <w:r>
        <w:rPr>
          <w:lang w:val="es-419" w:eastAsia="es-CO"/>
        </w:rPr>
        <w:br/>
      </w:r>
      <w:r w:rsidRPr="00764FAF">
        <w:rPr>
          <w:lang w:val="es-419" w:eastAsia="es-CO"/>
        </w:rPr>
        <w:t xml:space="preserve">La demostración, le permitirá al comprador estar convencido de los beneficios que recibirá con la compra del producto. Es esencial que el comprador experimente los beneficios del producto antes de adquirirlo, </w:t>
      </w:r>
      <w:r w:rsidRPr="00764FAF">
        <w:rPr>
          <w:lang w:val="es-419" w:eastAsia="es-CO"/>
        </w:rPr>
        <w:lastRenderedPageBreak/>
        <w:t>para asegurar que lo compre con total confianza y quede plenamente satisfecho con su elección.</w:t>
      </w:r>
    </w:p>
    <w:p w14:paraId="0B2B4DD6" w14:textId="0630F924" w:rsidR="00764FAF" w:rsidRDefault="00764FAF" w:rsidP="00764FAF">
      <w:pPr>
        <w:rPr>
          <w:lang w:val="es-419" w:eastAsia="es-CO"/>
        </w:rPr>
      </w:pPr>
      <w:r w:rsidRPr="00764FAF">
        <w:rPr>
          <w:lang w:val="es-419" w:eastAsia="es-CO"/>
        </w:rPr>
        <w:t>Ahora bien, aunque no hay una “regla de oro” para estructurar una demostración, sí es posible recomendar una serie de elementos que debe contener esta actividad para que sea exitosa:</w:t>
      </w:r>
    </w:p>
    <w:p w14:paraId="409ADE85" w14:textId="15BFD608" w:rsidR="00764FAF" w:rsidRDefault="00764FAF" w:rsidP="00CE54F8">
      <w:pPr>
        <w:pStyle w:val="Prrafodelista"/>
        <w:numPr>
          <w:ilvl w:val="0"/>
          <w:numId w:val="33"/>
        </w:numPr>
        <w:rPr>
          <w:lang w:val="es-419" w:eastAsia="es-CO"/>
        </w:rPr>
      </w:pPr>
      <w:r w:rsidRPr="00764FAF">
        <w:rPr>
          <w:b/>
          <w:bCs/>
          <w:lang w:val="es-419" w:eastAsia="es-CO"/>
        </w:rPr>
        <w:t>Claridad de los beneficios y ventajas</w:t>
      </w:r>
      <w:r>
        <w:rPr>
          <w:lang w:val="es-419" w:eastAsia="es-CO"/>
        </w:rPr>
        <w:br/>
      </w:r>
      <w:r w:rsidRPr="00764FAF">
        <w:rPr>
          <w:lang w:val="es-419" w:eastAsia="es-CO"/>
        </w:rP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1230427A"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¿Quién es el cliente?</w:t>
      </w:r>
    </w:p>
    <w:p w14:paraId="6072EC47"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¿Por qué se interesa en el producto?</w:t>
      </w:r>
    </w:p>
    <w:p w14:paraId="33DF5535"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¿Qué productos similares ofrece la competencia?</w:t>
      </w:r>
    </w:p>
    <w:p w14:paraId="5F368645" w14:textId="19D49DEF" w:rsidR="00764FAF" w:rsidRDefault="00764FAF" w:rsidP="00CE54F8">
      <w:pPr>
        <w:pStyle w:val="Prrafodelista"/>
        <w:numPr>
          <w:ilvl w:val="2"/>
          <w:numId w:val="31"/>
        </w:numPr>
        <w:ind w:left="2127"/>
        <w:rPr>
          <w:lang w:val="es-419" w:eastAsia="es-CO"/>
        </w:rPr>
      </w:pPr>
      <w:r w:rsidRPr="00764FAF">
        <w:rPr>
          <w:lang w:val="es-419" w:eastAsia="es-CO"/>
        </w:rPr>
        <w:t>¿Qué estrategia se empleará durante la demostración?</w:t>
      </w:r>
    </w:p>
    <w:p w14:paraId="2C7033BC" w14:textId="235CF55A" w:rsidR="00764FAF" w:rsidRPr="00764FAF" w:rsidRDefault="00764FAF" w:rsidP="00CE54F8">
      <w:pPr>
        <w:pStyle w:val="Prrafodelista"/>
        <w:numPr>
          <w:ilvl w:val="0"/>
          <w:numId w:val="33"/>
        </w:numPr>
        <w:rPr>
          <w:b/>
          <w:bCs/>
          <w:lang w:val="es-419" w:eastAsia="es-CO"/>
        </w:rPr>
      </w:pPr>
      <w:r w:rsidRPr="00764FAF">
        <w:rPr>
          <w:b/>
          <w:bCs/>
          <w:lang w:val="es-419" w:eastAsia="es-CO"/>
        </w:rPr>
        <w:t>Diseño de estrategia</w:t>
      </w:r>
    </w:p>
    <w:p w14:paraId="0BDE22EF" w14:textId="4DE90A36" w:rsidR="00764FAF" w:rsidRDefault="00764FAF" w:rsidP="00764FAF">
      <w:pPr>
        <w:pStyle w:val="Prrafodelista"/>
        <w:ind w:left="1429" w:firstLine="0"/>
        <w:rPr>
          <w:lang w:val="es-419" w:eastAsia="es-CO"/>
        </w:rPr>
      </w:pPr>
      <w:r w:rsidRPr="00764FAF">
        <w:rPr>
          <w:lang w:val="es-419" w:eastAsia="es-CO"/>
        </w:rPr>
        <w:t>En segundo lugar, es importante que, antes de la demostración, se diseñe una estrategia para mostrar el producto, por ejemplo, si se hablará del precio final, se entregará un descuento, se realizará un concurso o se hará mención de algunos beneficios destacando sus ventajas. Los atributos son las “características técnicas del producto”, así como sus cualidades principales.</w:t>
      </w:r>
    </w:p>
    <w:p w14:paraId="3E47A53E" w14:textId="77777777" w:rsidR="00764FAF" w:rsidRDefault="00764FAF" w:rsidP="00764FAF">
      <w:pPr>
        <w:pStyle w:val="Prrafodelista"/>
        <w:ind w:left="1429" w:firstLine="0"/>
        <w:rPr>
          <w:lang w:val="es-419" w:eastAsia="es-CO"/>
        </w:rPr>
      </w:pPr>
    </w:p>
    <w:p w14:paraId="20533F12" w14:textId="77777777" w:rsidR="00764FAF" w:rsidRPr="00764FAF" w:rsidRDefault="00764FAF" w:rsidP="00764FAF">
      <w:pPr>
        <w:pStyle w:val="Prrafodelista"/>
        <w:ind w:left="1429" w:firstLine="0"/>
        <w:rPr>
          <w:lang w:val="es-419" w:eastAsia="es-CO"/>
        </w:rPr>
      </w:pPr>
    </w:p>
    <w:p w14:paraId="6B7129E7" w14:textId="77777777" w:rsidR="00764FAF" w:rsidRPr="00764FAF" w:rsidRDefault="00764FAF" w:rsidP="00CE54F8">
      <w:pPr>
        <w:pStyle w:val="Prrafodelista"/>
        <w:numPr>
          <w:ilvl w:val="0"/>
          <w:numId w:val="33"/>
        </w:numPr>
        <w:rPr>
          <w:b/>
          <w:bCs/>
          <w:lang w:val="es-419" w:eastAsia="es-CO"/>
        </w:rPr>
      </w:pPr>
      <w:r w:rsidRPr="00764FAF">
        <w:rPr>
          <w:b/>
          <w:bCs/>
          <w:lang w:val="es-419" w:eastAsia="es-CO"/>
        </w:rPr>
        <w:lastRenderedPageBreak/>
        <w:t>Lo que se espera de la demostración</w:t>
      </w:r>
    </w:p>
    <w:p w14:paraId="1491431F" w14:textId="0A14455F" w:rsidR="00764FAF" w:rsidRDefault="00764FAF" w:rsidP="00764FAF">
      <w:pPr>
        <w:pStyle w:val="Prrafodelista"/>
        <w:ind w:left="1429" w:firstLine="0"/>
        <w:rPr>
          <w:lang w:val="es-419" w:eastAsia="es-CO"/>
        </w:rPr>
      </w:pPr>
      <w:r w:rsidRPr="00764FAF">
        <w:rPr>
          <w:lang w:val="es-419" w:eastAsia="es-CO"/>
        </w:rPr>
        <w:t>Teniendo en cuenta lo anterior, es posible que la demostración arroje los siguientes resultados:</w:t>
      </w:r>
    </w:p>
    <w:p w14:paraId="1174FEF9"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Aumento en la motivación y deseo de obtener el producto.</w:t>
      </w:r>
    </w:p>
    <w:p w14:paraId="50665938"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Mayor retención de atención de los clientes, ayudando al cierre de la venta.</w:t>
      </w:r>
    </w:p>
    <w:p w14:paraId="01798D1E"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Proveer al consumidor una experiencia real de uso haciendo que el producto se venda por sí mismo.</w:t>
      </w:r>
    </w:p>
    <w:p w14:paraId="2F276E39"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Disminución de objeciones al momento de comprar el producto por parte del cliente.</w:t>
      </w:r>
    </w:p>
    <w:p w14:paraId="4D009639" w14:textId="16BC4EA3" w:rsidR="00764FAF" w:rsidRDefault="00764FAF" w:rsidP="00CE54F8">
      <w:pPr>
        <w:pStyle w:val="Prrafodelista"/>
        <w:numPr>
          <w:ilvl w:val="0"/>
          <w:numId w:val="34"/>
        </w:numPr>
        <w:ind w:left="2127"/>
        <w:rPr>
          <w:lang w:val="es-419" w:eastAsia="es-CO"/>
        </w:rPr>
      </w:pPr>
      <w:r w:rsidRPr="00764FAF">
        <w:rPr>
          <w:lang w:val="es-419" w:eastAsia="es-CO"/>
        </w:rPr>
        <w:t>Aumento de la confianza del cliente, hacia el producto y la empresa.</w:t>
      </w:r>
    </w:p>
    <w:p w14:paraId="7315586C" w14:textId="5CD92DB5" w:rsidR="00035816" w:rsidRDefault="00035816" w:rsidP="00035816">
      <w:pPr>
        <w:rPr>
          <w:lang w:val="es-419" w:eastAsia="es-CO"/>
        </w:rPr>
      </w:pPr>
      <w:r w:rsidRPr="00035816">
        <w:rPr>
          <w:lang w:val="es-419" w:eastAsia="es-CO"/>
        </w:rPr>
        <w:t>De otro lado, una buena demostración requiere del siguiente proceso para que sean exitosas:</w:t>
      </w:r>
    </w:p>
    <w:p w14:paraId="3B5E94B9" w14:textId="3E5249C8" w:rsidR="00035816" w:rsidRPr="00035816" w:rsidRDefault="00035816" w:rsidP="00035816">
      <w:pPr>
        <w:rPr>
          <w:b/>
          <w:bCs/>
          <w:lang w:val="es-419" w:eastAsia="es-CO"/>
        </w:rPr>
      </w:pPr>
      <w:r w:rsidRPr="00035816">
        <w:rPr>
          <w:b/>
          <w:bCs/>
          <w:lang w:val="es-419" w:eastAsia="es-CO"/>
        </w:rPr>
        <w:t>Proceso de una demostración</w:t>
      </w:r>
    </w:p>
    <w:p w14:paraId="7A8592DE" w14:textId="1B7A4C83" w:rsidR="00035816" w:rsidRDefault="00035816" w:rsidP="00CE54F8">
      <w:pPr>
        <w:pStyle w:val="Prrafodelista"/>
        <w:numPr>
          <w:ilvl w:val="0"/>
          <w:numId w:val="35"/>
        </w:numPr>
        <w:rPr>
          <w:lang w:val="es-419" w:eastAsia="es-CO"/>
        </w:rPr>
      </w:pPr>
      <w:r w:rsidRPr="00035816">
        <w:rPr>
          <w:lang w:val="es-419" w:eastAsia="es-CO"/>
        </w:rPr>
        <w:t>Planifique su demostración con anticipación.</w:t>
      </w:r>
    </w:p>
    <w:p w14:paraId="5365ACA8" w14:textId="24EE3D63" w:rsidR="00035816" w:rsidRDefault="00035816" w:rsidP="00CE54F8">
      <w:pPr>
        <w:pStyle w:val="Prrafodelista"/>
        <w:numPr>
          <w:ilvl w:val="0"/>
          <w:numId w:val="35"/>
        </w:numPr>
        <w:rPr>
          <w:lang w:val="es-419" w:eastAsia="es-CO"/>
        </w:rPr>
      </w:pPr>
      <w:r w:rsidRPr="00035816">
        <w:rPr>
          <w:lang w:val="es-419" w:eastAsia="es-CO"/>
        </w:rPr>
        <w:t>Muestre principalmente las ventajas que tiene el producto.</w:t>
      </w:r>
    </w:p>
    <w:p w14:paraId="722EEC54" w14:textId="07C572A2" w:rsidR="00035816" w:rsidRDefault="00035816" w:rsidP="00CE54F8">
      <w:pPr>
        <w:pStyle w:val="Prrafodelista"/>
        <w:numPr>
          <w:ilvl w:val="0"/>
          <w:numId w:val="35"/>
        </w:numPr>
        <w:rPr>
          <w:lang w:val="es-419" w:eastAsia="es-CO"/>
        </w:rPr>
      </w:pPr>
      <w:r w:rsidRPr="00035816">
        <w:rPr>
          <w:lang w:val="es-419" w:eastAsia="es-CO"/>
        </w:rPr>
        <w:t>Comience primero por las características obvias.</w:t>
      </w:r>
    </w:p>
    <w:p w14:paraId="5FB85480" w14:textId="3075D049" w:rsidR="00035816" w:rsidRDefault="00035816" w:rsidP="00CE54F8">
      <w:pPr>
        <w:pStyle w:val="Prrafodelista"/>
        <w:numPr>
          <w:ilvl w:val="0"/>
          <w:numId w:val="35"/>
        </w:numPr>
        <w:rPr>
          <w:lang w:val="es-419" w:eastAsia="es-CO"/>
        </w:rPr>
      </w:pPr>
      <w:r w:rsidRPr="00035816">
        <w:rPr>
          <w:lang w:val="es-419" w:eastAsia="es-CO"/>
        </w:rPr>
        <w:t>Deje que el cliente tenga una experiencia directa con el producto.</w:t>
      </w:r>
    </w:p>
    <w:p w14:paraId="3160F1E1" w14:textId="4C3A917F" w:rsidR="00035816" w:rsidRDefault="00035816" w:rsidP="00CE54F8">
      <w:pPr>
        <w:pStyle w:val="Prrafodelista"/>
        <w:numPr>
          <w:ilvl w:val="0"/>
          <w:numId w:val="35"/>
        </w:numPr>
        <w:rPr>
          <w:lang w:val="es-419" w:eastAsia="es-CO"/>
        </w:rPr>
      </w:pPr>
      <w:r w:rsidRPr="00035816">
        <w:rPr>
          <w:lang w:val="es-419" w:eastAsia="es-CO"/>
        </w:rPr>
        <w:t>Aproveche la demostración para ir comprometiendo al cliente progresivamente.</w:t>
      </w:r>
    </w:p>
    <w:p w14:paraId="7A2F9C38" w14:textId="2064F2BA" w:rsidR="00035816" w:rsidRDefault="00035816" w:rsidP="00CE54F8">
      <w:pPr>
        <w:pStyle w:val="Prrafodelista"/>
        <w:numPr>
          <w:ilvl w:val="0"/>
          <w:numId w:val="35"/>
        </w:numPr>
        <w:rPr>
          <w:lang w:val="es-419" w:eastAsia="es-CO"/>
        </w:rPr>
      </w:pPr>
      <w:r w:rsidRPr="00035816">
        <w:rPr>
          <w:lang w:val="es-419" w:eastAsia="es-CO"/>
        </w:rPr>
        <w:t>Utilice material audiovisual como videos, imágenes, animaciones, entre otros, para que cautive al cliente.</w:t>
      </w:r>
    </w:p>
    <w:p w14:paraId="049AEF3D" w14:textId="56227F2C" w:rsidR="00035816" w:rsidRDefault="00035816" w:rsidP="00CE54F8">
      <w:pPr>
        <w:pStyle w:val="Prrafodelista"/>
        <w:numPr>
          <w:ilvl w:val="0"/>
          <w:numId w:val="35"/>
        </w:numPr>
        <w:rPr>
          <w:lang w:val="es-419" w:eastAsia="es-CO"/>
        </w:rPr>
      </w:pPr>
      <w:r w:rsidRPr="00035816">
        <w:rPr>
          <w:lang w:val="es-419" w:eastAsia="es-CO"/>
        </w:rPr>
        <w:t>Esté listo para el cierre de la venta del producto, tenga a mano opciones para el cliente.</w:t>
      </w:r>
    </w:p>
    <w:p w14:paraId="0B3E770A" w14:textId="3CF938C6" w:rsidR="00035816" w:rsidRDefault="00035816" w:rsidP="00035816">
      <w:pPr>
        <w:rPr>
          <w:lang w:val="es-419" w:eastAsia="es-CO"/>
        </w:rPr>
      </w:pPr>
      <w:r w:rsidRPr="00035816">
        <w:rPr>
          <w:lang w:val="es-419" w:eastAsia="es-CO"/>
        </w:rPr>
        <w:lastRenderedPageBreak/>
        <w:t>Finalmente, existen tres tipos de demostraciones:</w:t>
      </w:r>
    </w:p>
    <w:p w14:paraId="522754F8" w14:textId="24CA9CA0" w:rsidR="00035816" w:rsidRDefault="00035816" w:rsidP="00CE54F8">
      <w:pPr>
        <w:pStyle w:val="Prrafodelista"/>
        <w:numPr>
          <w:ilvl w:val="0"/>
          <w:numId w:val="36"/>
        </w:numPr>
        <w:rPr>
          <w:lang w:val="es-419" w:eastAsia="es-CO"/>
        </w:rPr>
      </w:pPr>
      <w:r w:rsidRPr="00035816">
        <w:rPr>
          <w:b/>
          <w:bCs/>
          <w:lang w:val="es-419" w:eastAsia="es-CO"/>
        </w:rPr>
        <w:t>Demostraciones uno a uno</w:t>
      </w:r>
      <w:r>
        <w:rPr>
          <w:lang w:val="es-419" w:eastAsia="es-CO"/>
        </w:rPr>
        <w:br/>
      </w:r>
      <w:r w:rsidRPr="00035816">
        <w:rPr>
          <w:lang w:val="es-419" w:eastAsia="es-CO"/>
        </w:rPr>
        <w:t>Son demostraciones rápidas que el agente de ventas o representante realiza con una persona. Generalmente son detalladas, pues tiene la oportunidad de hablar de todas las características del producto.</w:t>
      </w:r>
    </w:p>
    <w:p w14:paraId="46598FA0" w14:textId="4D9AEC43" w:rsidR="00035816" w:rsidRDefault="00035816" w:rsidP="00CE54F8">
      <w:pPr>
        <w:pStyle w:val="Prrafodelista"/>
        <w:numPr>
          <w:ilvl w:val="0"/>
          <w:numId w:val="36"/>
        </w:numPr>
        <w:rPr>
          <w:lang w:val="es-419" w:eastAsia="es-CO"/>
        </w:rPr>
      </w:pPr>
      <w:r w:rsidRPr="00035816">
        <w:rPr>
          <w:b/>
          <w:bCs/>
          <w:lang w:val="es-419" w:eastAsia="es-CO"/>
        </w:rPr>
        <w:t xml:space="preserve">Demostraciones </w:t>
      </w:r>
      <w:r w:rsidRPr="00035816">
        <w:rPr>
          <w:rStyle w:val="Extranjerismo"/>
          <w:b/>
          <w:bCs/>
          <w:lang w:val="es-419" w:eastAsia="es-CO"/>
        </w:rPr>
        <w:t>express</w:t>
      </w:r>
      <w:r>
        <w:rPr>
          <w:lang w:val="es-419" w:eastAsia="es-CO"/>
        </w:rPr>
        <w:br/>
      </w:r>
      <w:r w:rsidRPr="00035816">
        <w:rPr>
          <w:lang w:val="es-419" w:eastAsia="es-CO"/>
        </w:rPr>
        <w:t xml:space="preserve">Una demostración </w:t>
      </w:r>
      <w:r w:rsidRPr="00035816">
        <w:rPr>
          <w:rStyle w:val="Extranjerismo"/>
          <w:lang w:val="es-419" w:eastAsia="es-CO"/>
        </w:rPr>
        <w:t>express</w:t>
      </w:r>
      <w:r w:rsidRPr="00035816">
        <w:rPr>
          <w:lang w:val="es-419" w:eastAsia="es-CO"/>
        </w:rPr>
        <w:t xml:space="preserve"> se enfoca principalmente en una solución o beneficio específico del producto. Se realiza en lugares públicos, con pocos invitados y se desarrolla una experiencia rápida y sencilla. Lo importante es mantener la atención del usuario.</w:t>
      </w:r>
    </w:p>
    <w:p w14:paraId="57CE2CD3" w14:textId="38541DC5" w:rsidR="00035816" w:rsidRPr="00035816" w:rsidRDefault="00035816" w:rsidP="00CE54F8">
      <w:pPr>
        <w:pStyle w:val="Prrafodelista"/>
        <w:numPr>
          <w:ilvl w:val="0"/>
          <w:numId w:val="36"/>
        </w:numPr>
        <w:rPr>
          <w:lang w:val="es-419" w:eastAsia="es-CO"/>
        </w:rPr>
      </w:pPr>
      <w:r w:rsidRPr="00035816">
        <w:rPr>
          <w:b/>
          <w:bCs/>
          <w:lang w:val="es-419" w:eastAsia="es-CO"/>
        </w:rPr>
        <w:t>Demostraciones temáticas</w:t>
      </w:r>
      <w:r>
        <w:rPr>
          <w:lang w:val="es-419" w:eastAsia="es-CO"/>
        </w:rPr>
        <w:br/>
      </w:r>
      <w:r w:rsidRPr="00035816">
        <w:rPr>
          <w:lang w:val="es-419" w:eastAsia="es-CO"/>
        </w:rPr>
        <w:t>Se organizan con grupos medianos o grandes que pueden pertenecer a un sector específico, por ejemplo, construcción, gastronómico, textil, etc. Aquí se enfoca en alguna funcionalidad del producto, de acuerdo con el sector invitado.</w:t>
      </w:r>
    </w:p>
    <w:p w14:paraId="275D986F" w14:textId="77777777" w:rsidR="00035816" w:rsidRDefault="00035816">
      <w:pPr>
        <w:spacing w:before="0" w:after="160" w:line="259" w:lineRule="auto"/>
        <w:ind w:firstLine="0"/>
        <w:rPr>
          <w:rFonts w:ascii="Calibri" w:hAnsi="Calibri" w:cs="Times New Roman (Cuerpo en alfa"/>
          <w:color w:val="000000" w:themeColor="text1"/>
          <w:kern w:val="0"/>
          <w:szCs w:val="24"/>
          <w:lang w:val="es-419" w:eastAsia="es-CO"/>
          <w14:ligatures w14:val="none"/>
        </w:rPr>
      </w:pPr>
      <w:r>
        <w:rPr>
          <w:rFonts w:cs="Times New Roman (Cuerpo en alfa"/>
          <w:b/>
          <w:szCs w:val="24"/>
        </w:rPr>
        <w:br w:type="page"/>
      </w:r>
    </w:p>
    <w:p w14:paraId="44845F1C" w14:textId="6FEA26B8" w:rsidR="00033FDC" w:rsidRDefault="00035816" w:rsidP="00FC0620">
      <w:pPr>
        <w:pStyle w:val="Ttulo1"/>
      </w:pPr>
      <w:bookmarkStart w:id="9" w:name="_Toc194304811"/>
      <w:r w:rsidRPr="00035816">
        <w:lastRenderedPageBreak/>
        <w:t>Presentaciones</w:t>
      </w:r>
      <w:bookmarkEnd w:id="9"/>
    </w:p>
    <w:p w14:paraId="2F44F88B" w14:textId="252D6F62" w:rsidR="00035816" w:rsidRDefault="00035816" w:rsidP="00035816">
      <w:pPr>
        <w:rPr>
          <w:lang w:val="es-419" w:eastAsia="es-CO"/>
        </w:rPr>
      </w:pPr>
      <w:r w:rsidRPr="00035816">
        <w:rPr>
          <w:lang w:val="es-419" w:eastAsia="es-CO"/>
        </w:rPr>
        <w:t>Una presentación de ventas se puede definir como un guión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p>
    <w:p w14:paraId="127C019F" w14:textId="6973E2D8" w:rsidR="00035816" w:rsidRDefault="00035816" w:rsidP="00035816">
      <w:pPr>
        <w:rPr>
          <w:lang w:val="es-419" w:eastAsia="es-CO"/>
        </w:rPr>
      </w:pPr>
      <w:r w:rsidRPr="00035816">
        <w:rPr>
          <w:lang w:val="es-419" w:eastAsia="es-CO"/>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p>
    <w:p w14:paraId="2AE878A3" w14:textId="2206AC75" w:rsidR="00035816" w:rsidRDefault="00035816" w:rsidP="00035816">
      <w:pPr>
        <w:rPr>
          <w:lang w:val="es-419" w:eastAsia="es-CO"/>
        </w:rPr>
      </w:pPr>
      <w:r w:rsidRPr="00035816">
        <w:rPr>
          <w:lang w:val="es-419" w:eastAsia="es-CO"/>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p>
    <w:p w14:paraId="6C25B2F6" w14:textId="4B895F92" w:rsidR="00035816" w:rsidRDefault="00035816" w:rsidP="00035816">
      <w:pPr>
        <w:rPr>
          <w:lang w:val="es-419" w:eastAsia="es-CO"/>
        </w:rPr>
      </w:pPr>
      <w:r w:rsidRPr="00035816">
        <w:rPr>
          <w:lang w:val="es-419" w:eastAsia="es-CO"/>
        </w:rPr>
        <w:t>El proceso de elaboración de una presentación puede generar un alto nivel de estrés, incluso para el vendedor más experimentado. Por ello, es fundamental seguir una serie de pasos concretos, planificados y bajo un control estricto.</w:t>
      </w:r>
    </w:p>
    <w:p w14:paraId="3C29D299" w14:textId="2F8F8BE3" w:rsidR="00035816" w:rsidRPr="00035816" w:rsidRDefault="00035816" w:rsidP="00035816">
      <w:pPr>
        <w:rPr>
          <w:b/>
          <w:bCs/>
          <w:lang w:val="es-419" w:eastAsia="es-CO"/>
        </w:rPr>
      </w:pPr>
      <w:r w:rsidRPr="00035816">
        <w:rPr>
          <w:b/>
          <w:bCs/>
          <w:lang w:val="es-419" w:eastAsia="es-CO"/>
        </w:rPr>
        <w:t>Ejemplo de una presentación</w:t>
      </w:r>
    </w:p>
    <w:p w14:paraId="74B15EAA" w14:textId="1C945FBE" w:rsidR="00035816" w:rsidRDefault="00035816" w:rsidP="00035816">
      <w:pPr>
        <w:rPr>
          <w:lang w:val="es-419" w:eastAsia="es-CO"/>
        </w:rPr>
      </w:pPr>
      <w:r w:rsidRPr="00035816">
        <w:rPr>
          <w:lang w:val="es-419" w:eastAsia="es-CO"/>
        </w:rPr>
        <w:t>Como ejemplo, se tomará la presentación que Apple realizó del iPhone 7. Apple siempre ha logrado que sus presentaciones generen altas expectativas, manteniendo una estética profesional, limpia y atractiva, que rara vez decepciona.</w:t>
      </w:r>
    </w:p>
    <w:p w14:paraId="713313B0" w14:textId="21B83411" w:rsidR="00035816" w:rsidRDefault="00035816" w:rsidP="00035816">
      <w:pPr>
        <w:rPr>
          <w:lang w:val="es-419" w:eastAsia="es-CO"/>
        </w:rPr>
      </w:pPr>
      <w:r w:rsidRPr="00035816">
        <w:rPr>
          <w:lang w:val="es-419" w:eastAsia="es-CO"/>
        </w:rPr>
        <w:lastRenderedPageBreak/>
        <w:t xml:space="preserve">Para entender mejor lo que es una presentación efectiva, consulte el </w:t>
      </w:r>
      <w:r w:rsidR="00036AB5">
        <w:rPr>
          <w:lang w:val="es-419" w:eastAsia="es-CO"/>
        </w:rPr>
        <w:t xml:space="preserve">siguiente video. </w:t>
      </w:r>
      <w:hyperlink r:id="rId18" w:history="1">
        <w:r w:rsidR="00B3581E" w:rsidRPr="00B3581E">
          <w:rPr>
            <w:rStyle w:val="Hipervnculo"/>
            <w:b/>
            <w:bCs/>
            <w:lang w:val="es-419" w:eastAsia="es-CO"/>
          </w:rPr>
          <w:t>Ir al sitio</w:t>
        </w:r>
        <w:r w:rsidR="006D529F" w:rsidRPr="00B3581E">
          <w:rPr>
            <w:rStyle w:val="Hipervnculo"/>
            <w:b/>
            <w:bCs/>
            <w:lang w:val="es-419" w:eastAsia="es-CO"/>
          </w:rPr>
          <w:t>.</w:t>
        </w:r>
      </w:hyperlink>
      <w:r w:rsidR="006D529F">
        <w:rPr>
          <w:b/>
          <w:bCs/>
          <w:lang w:val="es-419" w:eastAsia="es-CO"/>
        </w:rPr>
        <w:t xml:space="preserve"> </w:t>
      </w:r>
    </w:p>
    <w:p w14:paraId="20961619" w14:textId="7B017804" w:rsidR="00F91F12" w:rsidRDefault="00F91F12" w:rsidP="00035816">
      <w:pPr>
        <w:rPr>
          <w:lang w:val="es-419" w:eastAsia="es-CO"/>
        </w:rPr>
      </w:pPr>
      <w:r w:rsidRPr="00F91F12">
        <w:rPr>
          <w:lang w:val="es-419" w:eastAsia="es-CO"/>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26F03BBE" w14:textId="5689690F" w:rsidR="00F91F12" w:rsidRDefault="00F91F12" w:rsidP="00035816">
      <w:pPr>
        <w:rPr>
          <w:lang w:val="es-419" w:eastAsia="es-CO"/>
        </w:rPr>
      </w:pPr>
      <w:r w:rsidRPr="00F91F12">
        <w:rPr>
          <w:lang w:val="es-419" w:eastAsia="es-CO"/>
        </w:rPr>
        <w:t>Además, las presentaciones son consideradas recursos gráficos que apoyan en la promoción o venta de un producto, y que presenta una estructura donde se va dando a conocer diferentes áreas o aspectos de un discurso profesional, académico o publicitario; de ahí la importancia de acertar en el tipo de presentación que se perfila. En este contexto, las presentaciones se pueden clasificar de la siguiente manera:</w:t>
      </w:r>
    </w:p>
    <w:p w14:paraId="68CC4D63" w14:textId="04E66F68" w:rsidR="00F91F12" w:rsidRPr="00F91F12" w:rsidRDefault="00F91F12" w:rsidP="00035816">
      <w:pPr>
        <w:rPr>
          <w:b/>
          <w:bCs/>
          <w:lang w:val="es-419" w:eastAsia="es-CO"/>
        </w:rPr>
      </w:pPr>
      <w:r w:rsidRPr="00F91F12">
        <w:rPr>
          <w:b/>
          <w:bCs/>
          <w:lang w:val="es-419" w:eastAsia="es-CO"/>
        </w:rPr>
        <w:t>Clasificación de presentaciones</w:t>
      </w:r>
    </w:p>
    <w:p w14:paraId="40F903B4" w14:textId="2187417F" w:rsidR="00F91F12" w:rsidRPr="00F91F12" w:rsidRDefault="00F91F12" w:rsidP="00CE54F8">
      <w:pPr>
        <w:pStyle w:val="Prrafodelista"/>
        <w:numPr>
          <w:ilvl w:val="0"/>
          <w:numId w:val="37"/>
        </w:numPr>
        <w:rPr>
          <w:b/>
          <w:bCs/>
          <w:lang w:val="es-419" w:eastAsia="es-CO"/>
        </w:rPr>
      </w:pPr>
      <w:r w:rsidRPr="00F91F12">
        <w:rPr>
          <w:b/>
          <w:bCs/>
          <w:lang w:val="es-419" w:eastAsia="es-CO"/>
        </w:rPr>
        <w:t>Trabajo</w:t>
      </w:r>
    </w:p>
    <w:p w14:paraId="73AE43A4" w14:textId="2C0FF911" w:rsidR="00F91F12" w:rsidRDefault="00F91F12" w:rsidP="00F91F12">
      <w:pPr>
        <w:pStyle w:val="Prrafodelista"/>
        <w:ind w:left="1429" w:firstLine="0"/>
        <w:rPr>
          <w:lang w:val="es-419" w:eastAsia="es-CO"/>
        </w:rPr>
      </w:pPr>
      <w:r w:rsidRPr="00F91F12">
        <w:rPr>
          <w:lang w:val="es-419" w:eastAsia="es-CO"/>
        </w:rPr>
        <w:t>Suele tener un carácter más interno. El público son tus trabajadores o socios.</w:t>
      </w:r>
    </w:p>
    <w:p w14:paraId="7EDD1114" w14:textId="503024C4" w:rsidR="00F91F12" w:rsidRPr="00F91F12" w:rsidRDefault="00F91F12" w:rsidP="00CE54F8">
      <w:pPr>
        <w:pStyle w:val="Prrafodelista"/>
        <w:numPr>
          <w:ilvl w:val="0"/>
          <w:numId w:val="37"/>
        </w:numPr>
        <w:rPr>
          <w:b/>
          <w:bCs/>
          <w:lang w:val="es-419" w:eastAsia="es-CO"/>
        </w:rPr>
      </w:pPr>
      <w:r w:rsidRPr="00F91F12">
        <w:rPr>
          <w:b/>
          <w:bCs/>
          <w:lang w:val="es-419" w:eastAsia="es-CO"/>
        </w:rPr>
        <w:t>Breve o</w:t>
      </w:r>
      <w:r w:rsidRPr="00F91F12">
        <w:rPr>
          <w:rStyle w:val="Extranjerismo"/>
          <w:b/>
          <w:bCs/>
          <w:lang w:val="es-419" w:eastAsia="es-CO"/>
        </w:rPr>
        <w:t xml:space="preserve"> pitch</w:t>
      </w:r>
    </w:p>
    <w:p w14:paraId="5C25C7F8" w14:textId="01E52ECB" w:rsidR="00F91F12" w:rsidRDefault="00F91F12" w:rsidP="00F91F12">
      <w:pPr>
        <w:pStyle w:val="Prrafodelista"/>
        <w:ind w:left="1429" w:firstLine="0"/>
        <w:rPr>
          <w:lang w:val="es-419" w:eastAsia="es-CO"/>
        </w:rPr>
      </w:pPr>
      <w:r w:rsidRPr="00F91F12">
        <w:rPr>
          <w:lang w:val="es-419" w:eastAsia="es-CO"/>
        </w:rPr>
        <w:t>Presenta un producto o marca en un tiempo récord. En ocasiones las presentaciones requieren ajustarse a unas normas, como suele suceder en las rondas de búsqueda de inversiones.</w:t>
      </w:r>
    </w:p>
    <w:p w14:paraId="3B69709C" w14:textId="149A66F2" w:rsidR="00F91F12" w:rsidRPr="00F91F12" w:rsidRDefault="00F91F12" w:rsidP="00CE54F8">
      <w:pPr>
        <w:pStyle w:val="Prrafodelista"/>
        <w:numPr>
          <w:ilvl w:val="0"/>
          <w:numId w:val="37"/>
        </w:numPr>
        <w:rPr>
          <w:b/>
          <w:bCs/>
          <w:lang w:val="es-419" w:eastAsia="es-CO"/>
        </w:rPr>
      </w:pPr>
      <w:r w:rsidRPr="00F91F12">
        <w:rPr>
          <w:b/>
          <w:bCs/>
          <w:lang w:val="es-419" w:eastAsia="es-CO"/>
        </w:rPr>
        <w:t>Línea</w:t>
      </w:r>
    </w:p>
    <w:p w14:paraId="5A2A4B16" w14:textId="5711F5C0" w:rsidR="00F91F12" w:rsidRDefault="00F91F12" w:rsidP="00F91F12">
      <w:pPr>
        <w:pStyle w:val="Prrafodelista"/>
        <w:ind w:left="1429" w:firstLine="0"/>
        <w:rPr>
          <w:lang w:val="es-419" w:eastAsia="es-CO"/>
        </w:rPr>
      </w:pPr>
      <w:r w:rsidRPr="00F91F12">
        <w:rPr>
          <w:lang w:val="es-419" w:eastAsia="es-CO"/>
        </w:rPr>
        <w:t>Se caracteriza por estar en la</w:t>
      </w:r>
      <w:r w:rsidRPr="00F91F12">
        <w:rPr>
          <w:rStyle w:val="Extranjerismo"/>
          <w:lang w:val="es-419" w:eastAsia="es-CO"/>
        </w:rPr>
        <w:t xml:space="preserve"> </w:t>
      </w:r>
      <w:r w:rsidRPr="006439C9">
        <w:t>web</w:t>
      </w:r>
      <w:r w:rsidRPr="00F91F12">
        <w:rPr>
          <w:lang w:val="es-419" w:eastAsia="es-CO"/>
        </w:rPr>
        <w:t xml:space="preserve"> y se puede trasladar a cualquier lugar, puede estar almacenada en internet y ser enviada por correo electrónico.</w:t>
      </w:r>
    </w:p>
    <w:p w14:paraId="39D9DF76" w14:textId="77777777" w:rsidR="00F91F12" w:rsidRDefault="00F91F12" w:rsidP="00F91F12">
      <w:pPr>
        <w:pStyle w:val="Prrafodelista"/>
        <w:ind w:left="1429" w:firstLine="0"/>
        <w:rPr>
          <w:lang w:val="es-419" w:eastAsia="es-CO"/>
        </w:rPr>
      </w:pPr>
    </w:p>
    <w:p w14:paraId="5A23302B" w14:textId="12D458A4" w:rsidR="00F91F12" w:rsidRPr="00F91F12" w:rsidRDefault="00F91F12" w:rsidP="00CE54F8">
      <w:pPr>
        <w:pStyle w:val="Prrafodelista"/>
        <w:numPr>
          <w:ilvl w:val="0"/>
          <w:numId w:val="37"/>
        </w:numPr>
        <w:rPr>
          <w:b/>
          <w:bCs/>
          <w:lang w:val="es-419" w:eastAsia="es-CO"/>
        </w:rPr>
      </w:pPr>
      <w:r w:rsidRPr="00F91F12">
        <w:rPr>
          <w:b/>
          <w:bCs/>
          <w:lang w:val="es-419" w:eastAsia="es-CO"/>
        </w:rPr>
        <w:lastRenderedPageBreak/>
        <w:t>Marca</w:t>
      </w:r>
    </w:p>
    <w:p w14:paraId="07FF328C" w14:textId="12FBCE0C" w:rsidR="00F91F12" w:rsidRDefault="00F91F12" w:rsidP="00F91F12">
      <w:pPr>
        <w:pStyle w:val="Prrafodelista"/>
        <w:ind w:left="1429" w:firstLine="0"/>
        <w:rPr>
          <w:lang w:val="es-419" w:eastAsia="es-CO"/>
        </w:rPr>
      </w:pPr>
      <w:r w:rsidRPr="00F91F12">
        <w:rPr>
          <w:lang w:val="es-419" w:eastAsia="es-CO"/>
        </w:rPr>
        <w:t>En este tipo de presentación se puede hablar del proceso de configuración, de los valores que se quieren transmitir en la marca.</w:t>
      </w:r>
    </w:p>
    <w:p w14:paraId="39357C10" w14:textId="3A47AE93" w:rsidR="00F91F12" w:rsidRPr="00F91F12" w:rsidRDefault="00F91F12" w:rsidP="00CE54F8">
      <w:pPr>
        <w:pStyle w:val="Prrafodelista"/>
        <w:numPr>
          <w:ilvl w:val="0"/>
          <w:numId w:val="37"/>
        </w:numPr>
        <w:rPr>
          <w:b/>
          <w:bCs/>
          <w:lang w:val="es-419" w:eastAsia="es-CO"/>
        </w:rPr>
      </w:pPr>
      <w:r w:rsidRPr="00F91F12">
        <w:rPr>
          <w:b/>
          <w:bCs/>
          <w:lang w:val="es-419" w:eastAsia="es-CO"/>
        </w:rPr>
        <w:t>Producto</w:t>
      </w:r>
    </w:p>
    <w:p w14:paraId="21708F77" w14:textId="53E53F5D" w:rsidR="00F91F12" w:rsidRDefault="00F91F12" w:rsidP="00F91F12">
      <w:pPr>
        <w:pStyle w:val="Prrafodelista"/>
        <w:ind w:left="1429" w:firstLine="0"/>
        <w:rPr>
          <w:lang w:val="es-419" w:eastAsia="es-CO"/>
        </w:rPr>
      </w:pPr>
      <w:r w:rsidRPr="00F91F12">
        <w:rPr>
          <w:lang w:val="es-419" w:eastAsia="es-CO"/>
        </w:rPr>
        <w:t>Presenta todo el proceso de desarrollo o de ciclo de vida del producto. La presentación de producto, puede ser la antesala a la demostración.</w:t>
      </w:r>
    </w:p>
    <w:p w14:paraId="5E4913AE" w14:textId="4D08C30A" w:rsidR="003D3F6F" w:rsidRPr="003D3F6F" w:rsidRDefault="003D3F6F" w:rsidP="00CE54F8">
      <w:pPr>
        <w:pStyle w:val="Prrafodelista"/>
        <w:numPr>
          <w:ilvl w:val="0"/>
          <w:numId w:val="37"/>
        </w:numPr>
        <w:rPr>
          <w:b/>
          <w:bCs/>
          <w:lang w:val="es-419" w:eastAsia="es-CO"/>
        </w:rPr>
      </w:pPr>
      <w:r w:rsidRPr="003D3F6F">
        <w:rPr>
          <w:b/>
          <w:bCs/>
          <w:lang w:val="es-419" w:eastAsia="es-CO"/>
        </w:rPr>
        <w:t>Inversionistas</w:t>
      </w:r>
    </w:p>
    <w:p w14:paraId="244732CD" w14:textId="3484D374" w:rsidR="00F91F12" w:rsidRDefault="003D3F6F" w:rsidP="003D3F6F">
      <w:pPr>
        <w:pStyle w:val="Prrafodelista"/>
        <w:ind w:left="1429" w:firstLine="0"/>
        <w:rPr>
          <w:lang w:val="es-419" w:eastAsia="es-CO"/>
        </w:rPr>
      </w:pPr>
      <w:r w:rsidRPr="003D3F6F">
        <w:rPr>
          <w:lang w:val="es-419" w:eastAsia="es-CO"/>
        </w:rPr>
        <w:t>Se deben resolver los puntos más importantes para aquellos que deben financiar el producto, servicio o iniciativa. En el caso de las rondas de inversión, son fundamentales varias partes: quién pide el dinero, para qué y cómo se va a devolver.</w:t>
      </w:r>
    </w:p>
    <w:p w14:paraId="3DD5CB54" w14:textId="3E2E574C" w:rsidR="003D3F6F" w:rsidRPr="003D3F6F" w:rsidRDefault="003D3F6F" w:rsidP="00CE54F8">
      <w:pPr>
        <w:pStyle w:val="Prrafodelista"/>
        <w:numPr>
          <w:ilvl w:val="0"/>
          <w:numId w:val="37"/>
        </w:numPr>
        <w:rPr>
          <w:b/>
          <w:bCs/>
          <w:lang w:val="es-419" w:eastAsia="es-CO"/>
        </w:rPr>
      </w:pPr>
      <w:r w:rsidRPr="003D3F6F">
        <w:rPr>
          <w:b/>
          <w:bCs/>
          <w:lang w:val="es-419" w:eastAsia="es-CO"/>
        </w:rPr>
        <w:t>Corporativa</w:t>
      </w:r>
    </w:p>
    <w:p w14:paraId="017D5979" w14:textId="4DE636FF" w:rsidR="003D3F6F" w:rsidRDefault="003D3F6F" w:rsidP="003D3F6F">
      <w:pPr>
        <w:pStyle w:val="Prrafodelista"/>
        <w:ind w:left="1429" w:firstLine="0"/>
        <w:rPr>
          <w:lang w:val="es-419" w:eastAsia="es-CO"/>
        </w:rPr>
      </w:pPr>
      <w:r w:rsidRPr="003D3F6F">
        <w:rPr>
          <w:lang w:val="es-419" w:eastAsia="es-CO"/>
        </w:rPr>
        <w:t xml:space="preserve">No existe un estilo </w:t>
      </w:r>
      <w:proofErr w:type="gramStart"/>
      <w:r w:rsidRPr="003D3F6F">
        <w:rPr>
          <w:lang w:val="es-419" w:eastAsia="es-CO"/>
        </w:rPr>
        <w:t>único</w:t>
      </w:r>
      <w:proofErr w:type="gramEnd"/>
      <w:r w:rsidRPr="003D3F6F">
        <w:rPr>
          <w:lang w:val="es-419" w:eastAsia="es-CO"/>
        </w:rPr>
        <w:t xml:space="preserve"> aunque sí es cierto que generalmente se piden modelos de presentación más serios y formales. Aquí se realiza una presentación de los valores organizacionales y elementos estratégicos de la empresa, tales como visión, misión, entre otros.</w:t>
      </w:r>
    </w:p>
    <w:p w14:paraId="32ACB4DA" w14:textId="576864C9" w:rsidR="003D3F6F" w:rsidRPr="003D3F6F" w:rsidRDefault="003D3F6F" w:rsidP="00CE54F8">
      <w:pPr>
        <w:pStyle w:val="Prrafodelista"/>
        <w:numPr>
          <w:ilvl w:val="0"/>
          <w:numId w:val="37"/>
        </w:numPr>
        <w:rPr>
          <w:b/>
          <w:bCs/>
          <w:lang w:val="es-419" w:eastAsia="es-CO"/>
        </w:rPr>
      </w:pPr>
      <w:r w:rsidRPr="003D3F6F">
        <w:rPr>
          <w:b/>
          <w:bCs/>
          <w:lang w:val="es-419" w:eastAsia="es-CO"/>
        </w:rPr>
        <w:t>Plan de negocio</w:t>
      </w:r>
    </w:p>
    <w:p w14:paraId="7B448037" w14:textId="26A2D09C" w:rsidR="003D3F6F" w:rsidRDefault="003D3F6F" w:rsidP="003D3F6F">
      <w:pPr>
        <w:pStyle w:val="Prrafodelista"/>
        <w:ind w:left="1429" w:firstLine="0"/>
        <w:rPr>
          <w:lang w:val="es-419" w:eastAsia="es-CO"/>
        </w:rPr>
      </w:pPr>
      <w:r w:rsidRPr="003D3F6F">
        <w:rPr>
          <w:lang w:val="es-419" w:eastAsia="es-CO"/>
        </w:rPr>
        <w:t>Usualmente, las presentaciones de los planes de negocio tienen una estructura definida de acuerdo con los inversores o aquellos a quienes vayamos a presentar la idea de negocio deben resolver todas sus dudas. En algunas convocatorias o invitaciones determinan qué estructura de presentación se debe realizar.</w:t>
      </w:r>
    </w:p>
    <w:p w14:paraId="650B6005" w14:textId="77777777" w:rsidR="003D3F6F" w:rsidRDefault="003D3F6F" w:rsidP="003D3F6F">
      <w:pPr>
        <w:pStyle w:val="Prrafodelista"/>
        <w:ind w:left="1429" w:firstLine="0"/>
        <w:rPr>
          <w:lang w:val="es-419" w:eastAsia="es-CO"/>
        </w:rPr>
      </w:pPr>
    </w:p>
    <w:p w14:paraId="53A00567" w14:textId="77777777" w:rsidR="003D3F6F" w:rsidRDefault="003D3F6F" w:rsidP="003D3F6F">
      <w:pPr>
        <w:pStyle w:val="Prrafodelista"/>
        <w:ind w:left="1429" w:firstLine="0"/>
        <w:rPr>
          <w:lang w:val="es-419" w:eastAsia="es-CO"/>
        </w:rPr>
      </w:pPr>
    </w:p>
    <w:p w14:paraId="6CBD7202" w14:textId="4FD0626C" w:rsidR="003D3F6F" w:rsidRPr="003D3F6F" w:rsidRDefault="003D3F6F" w:rsidP="00CE54F8">
      <w:pPr>
        <w:pStyle w:val="Prrafodelista"/>
        <w:numPr>
          <w:ilvl w:val="0"/>
          <w:numId w:val="37"/>
        </w:numPr>
        <w:rPr>
          <w:b/>
          <w:bCs/>
          <w:lang w:val="es-419" w:eastAsia="es-CO"/>
        </w:rPr>
      </w:pPr>
      <w:r w:rsidRPr="003D3F6F">
        <w:rPr>
          <w:b/>
          <w:bCs/>
          <w:lang w:val="es-419" w:eastAsia="es-CO"/>
        </w:rPr>
        <w:lastRenderedPageBreak/>
        <w:t>Profesional</w:t>
      </w:r>
    </w:p>
    <w:p w14:paraId="2944C705" w14:textId="3ACB98BC" w:rsidR="003D3F6F" w:rsidRDefault="003D3F6F" w:rsidP="003D3F6F">
      <w:pPr>
        <w:pStyle w:val="Prrafodelista"/>
        <w:ind w:left="1429" w:firstLine="0"/>
        <w:rPr>
          <w:lang w:val="es-419" w:eastAsia="es-CO"/>
        </w:rPr>
      </w:pPr>
      <w:r w:rsidRPr="003D3F6F">
        <w:rPr>
          <w:lang w:val="es-419" w:eastAsia="es-CO"/>
        </w:rPr>
        <w:t>Aquí se enmarcan aquellas que presentan un currículum u hoja de vida profesional, logros, títulos obtenidos, trabajos desarrollados, entre otros aspectos que ayudan a convencer a un empresario o empleador. Son creativas y diferentes de acuerdo con el tipo de profesión.</w:t>
      </w:r>
    </w:p>
    <w:p w14:paraId="1775DAE5" w14:textId="4A9E9208" w:rsidR="003D3F6F" w:rsidRPr="003D3F6F" w:rsidRDefault="003D3F6F" w:rsidP="00CE54F8">
      <w:pPr>
        <w:pStyle w:val="Prrafodelista"/>
        <w:numPr>
          <w:ilvl w:val="0"/>
          <w:numId w:val="37"/>
        </w:numPr>
        <w:rPr>
          <w:b/>
          <w:bCs/>
          <w:lang w:val="es-419" w:eastAsia="es-CO"/>
        </w:rPr>
      </w:pPr>
      <w:r w:rsidRPr="003D3F6F">
        <w:rPr>
          <w:b/>
          <w:bCs/>
          <w:lang w:val="es-419" w:eastAsia="es-CO"/>
        </w:rPr>
        <w:t>Proyecto</w:t>
      </w:r>
    </w:p>
    <w:p w14:paraId="31960FF0" w14:textId="1F5B39F7" w:rsidR="003D3F6F" w:rsidRDefault="003D3F6F" w:rsidP="003D3F6F">
      <w:pPr>
        <w:pStyle w:val="Prrafodelista"/>
        <w:ind w:left="1429" w:firstLine="0"/>
        <w:rPr>
          <w:lang w:val="es-419" w:eastAsia="es-CO"/>
        </w:rPr>
      </w:pPr>
      <w:r w:rsidRPr="003D3F6F">
        <w:rPr>
          <w:lang w:val="es-419" w:eastAsia="es-CO"/>
        </w:rPr>
        <w:t xml:space="preserve">Similar </w:t>
      </w:r>
      <w:proofErr w:type="gramStart"/>
      <w:r w:rsidRPr="003D3F6F">
        <w:rPr>
          <w:lang w:val="es-419" w:eastAsia="es-CO"/>
        </w:rPr>
        <w:t>que</w:t>
      </w:r>
      <w:proofErr w:type="gramEnd"/>
      <w:r w:rsidRPr="003D3F6F">
        <w:rPr>
          <w:lang w:val="es-419" w:eastAsia="es-CO"/>
        </w:rPr>
        <w:t xml:space="preserve"> en la presentación de plan de negocio, tienen una estructura definida.</w:t>
      </w:r>
    </w:p>
    <w:p w14:paraId="1C9580B5" w14:textId="7C12EDBF" w:rsidR="003D3F6F" w:rsidRDefault="003D3F6F" w:rsidP="003D3F6F">
      <w:pPr>
        <w:pStyle w:val="Prrafodelista"/>
        <w:ind w:left="1429" w:firstLine="0"/>
        <w:rPr>
          <w:lang w:val="es-419" w:eastAsia="es-CO"/>
        </w:rPr>
      </w:pPr>
      <w:r w:rsidRPr="003D3F6F">
        <w:rPr>
          <w:lang w:val="es-419" w:eastAsia="es-CO"/>
        </w:rPr>
        <w:t>Principalmente, presentan factores interesantes para los inversionistas.</w:t>
      </w:r>
    </w:p>
    <w:p w14:paraId="5BDCBF9B" w14:textId="468C8AE4" w:rsidR="003D3F6F" w:rsidRDefault="003D3F6F" w:rsidP="003D3F6F">
      <w:pPr>
        <w:rPr>
          <w:lang w:val="es-419" w:eastAsia="es-CO"/>
        </w:rPr>
      </w:pPr>
      <w:r w:rsidRPr="003D3F6F">
        <w:rPr>
          <w:b/>
          <w:bCs/>
          <w:lang w:val="es-419" w:eastAsia="es-CO"/>
        </w:rPr>
        <w:t>Nota.</w:t>
      </w:r>
      <w:r w:rsidRPr="003D3F6F">
        <w:rPr>
          <w:lang w:val="es-419" w:eastAsia="es-CO"/>
        </w:rPr>
        <w:t xml:space="preserve"> Contenido adaptado de Pipe Drive. (s.f.)</w:t>
      </w:r>
    </w:p>
    <w:p w14:paraId="0FD6F946" w14:textId="28A36B59" w:rsidR="003D3F6F" w:rsidRDefault="003D3F6F" w:rsidP="003D3F6F">
      <w:pPr>
        <w:rPr>
          <w:lang w:val="es-419" w:eastAsia="es-CO"/>
        </w:rPr>
      </w:pPr>
      <w:r w:rsidRPr="003D3F6F">
        <w:rPr>
          <w:lang w:val="es-419" w:eastAsia="es-CO"/>
        </w:rPr>
        <w:t>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Algunos aspectos importantes por considerar para un buen desarrollo de una presentación se presentan en el siguiente video.</w:t>
      </w:r>
    </w:p>
    <w:p w14:paraId="18EE6425" w14:textId="77777777" w:rsidR="00E10E6F" w:rsidRDefault="00E10E6F" w:rsidP="003D3F6F">
      <w:pPr>
        <w:rPr>
          <w:lang w:val="es-419" w:eastAsia="es-CO"/>
        </w:rPr>
      </w:pPr>
    </w:p>
    <w:p w14:paraId="59188419" w14:textId="77777777" w:rsidR="00E10E6F" w:rsidRDefault="00E10E6F" w:rsidP="003D3F6F">
      <w:pPr>
        <w:rPr>
          <w:lang w:val="es-419" w:eastAsia="es-CO"/>
        </w:rPr>
      </w:pPr>
    </w:p>
    <w:p w14:paraId="70726BCB" w14:textId="77777777" w:rsidR="00E10E6F" w:rsidRDefault="00E10E6F" w:rsidP="003D3F6F">
      <w:pPr>
        <w:rPr>
          <w:lang w:val="es-419" w:eastAsia="es-CO"/>
        </w:rPr>
      </w:pPr>
    </w:p>
    <w:p w14:paraId="7FB76BBF" w14:textId="77777777" w:rsidR="00E10E6F" w:rsidRDefault="00E10E6F" w:rsidP="003D3F6F">
      <w:pPr>
        <w:rPr>
          <w:lang w:val="es-419" w:eastAsia="es-CO"/>
        </w:rPr>
      </w:pPr>
    </w:p>
    <w:p w14:paraId="2E70A67F" w14:textId="77777777" w:rsidR="00E10E6F" w:rsidRDefault="00E10E6F" w:rsidP="003D3F6F">
      <w:pPr>
        <w:rPr>
          <w:lang w:val="es-419" w:eastAsia="es-CO"/>
        </w:rPr>
      </w:pPr>
    </w:p>
    <w:p w14:paraId="3613EA0D" w14:textId="376C0FEC" w:rsidR="003D3F6F" w:rsidRDefault="003D3F6F" w:rsidP="003D3F6F">
      <w:pPr>
        <w:pStyle w:val="Video"/>
        <w:rPr>
          <w:lang w:val="es-419" w:eastAsia="es-CO"/>
        </w:rPr>
      </w:pPr>
      <w:r w:rsidRPr="003D3F6F">
        <w:rPr>
          <w:lang w:val="es-419" w:eastAsia="es-CO"/>
        </w:rPr>
        <w:lastRenderedPageBreak/>
        <w:t xml:space="preserve">Algunos </w:t>
      </w:r>
      <w:r w:rsidRPr="00E10E6F">
        <w:rPr>
          <w:rStyle w:val="Extranjerismo"/>
          <w:lang w:val="es-419" w:eastAsia="es-CO"/>
        </w:rPr>
        <w:t>tips</w:t>
      </w:r>
      <w:r w:rsidRPr="003D3F6F">
        <w:rPr>
          <w:lang w:val="es-419" w:eastAsia="es-CO"/>
        </w:rPr>
        <w:t xml:space="preserve"> importantes para un buen desarrollo de una presentación.</w:t>
      </w:r>
    </w:p>
    <w:p w14:paraId="1F919265" w14:textId="52FC91E1" w:rsidR="00E10E6F" w:rsidRDefault="00E10E6F" w:rsidP="00E10E6F">
      <w:pP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5C08533" wp14:editId="0CF4F13D">
            <wp:extent cx="6342683" cy="3567600"/>
            <wp:effectExtent l="0" t="0" r="0" b="1270"/>
            <wp:docPr id="1409642356"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2356" name="Imagen 9">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2683" cy="3567600"/>
                    </a:xfrm>
                    <a:prstGeom prst="rect">
                      <a:avLst/>
                    </a:prstGeom>
                    <a:noFill/>
                    <a:ln>
                      <a:noFill/>
                    </a:ln>
                  </pic:spPr>
                </pic:pic>
              </a:graphicData>
            </a:graphic>
          </wp:inline>
        </w:drawing>
      </w:r>
      <w:r>
        <w:fldChar w:fldCharType="end"/>
      </w:r>
    </w:p>
    <w:p w14:paraId="2C145AE7" w14:textId="7F640198" w:rsidR="00E10E6F" w:rsidRPr="00E10E6F" w:rsidRDefault="003C185B" w:rsidP="00E10E6F">
      <w:pPr>
        <w:jc w:val="center"/>
        <w:rPr>
          <w:lang w:val="es-419" w:eastAsia="es-CO"/>
        </w:rPr>
      </w:pPr>
      <w:hyperlink r:id="rId20" w:history="1">
        <w:r w:rsidR="00E10E6F" w:rsidRPr="00E10E6F">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D3F6F" w:rsidRPr="00A57A9E" w14:paraId="33AB3BA8" w14:textId="77777777" w:rsidTr="004C6FF6">
        <w:tc>
          <w:tcPr>
            <w:tcW w:w="9962" w:type="dxa"/>
          </w:tcPr>
          <w:p w14:paraId="535D0C3C" w14:textId="0A6AFBC1" w:rsidR="003D3F6F" w:rsidRPr="00A57A9E" w:rsidRDefault="003D3F6F" w:rsidP="004C6FF6">
            <w:pPr>
              <w:ind w:firstLine="0"/>
              <w:jc w:val="center"/>
              <w:rPr>
                <w:b/>
              </w:rPr>
            </w:pPr>
            <w:r w:rsidRPr="00A57A9E">
              <w:rPr>
                <w:b/>
              </w:rPr>
              <w:t xml:space="preserve">Síntesis del video: </w:t>
            </w:r>
            <w:r w:rsidRPr="003D3F6F">
              <w:rPr>
                <w:b/>
              </w:rPr>
              <w:t xml:space="preserve">Algunos </w:t>
            </w:r>
            <w:proofErr w:type="spellStart"/>
            <w:r w:rsidRPr="00E10E6F">
              <w:rPr>
                <w:rStyle w:val="Extranjerismo"/>
                <w:b/>
                <w:bCs/>
                <w:lang w:val="es-CO"/>
              </w:rPr>
              <w:t>tips</w:t>
            </w:r>
            <w:proofErr w:type="spellEnd"/>
            <w:r w:rsidRPr="00E10E6F">
              <w:rPr>
                <w:rStyle w:val="Extranjerismo"/>
                <w:b/>
                <w:bCs/>
                <w:lang w:val="es-CO"/>
              </w:rPr>
              <w:t xml:space="preserve"> </w:t>
            </w:r>
            <w:r w:rsidRPr="003D3F6F">
              <w:rPr>
                <w:b/>
              </w:rPr>
              <w:t>importantes para un buen desarrollo de una presentación.</w:t>
            </w:r>
          </w:p>
        </w:tc>
      </w:tr>
      <w:tr w:rsidR="003D3F6F" w:rsidRPr="00A57A9E" w14:paraId="03FA1042" w14:textId="77777777" w:rsidTr="004C6FF6">
        <w:tc>
          <w:tcPr>
            <w:tcW w:w="9962" w:type="dxa"/>
          </w:tcPr>
          <w:p w14:paraId="6A15B70B" w14:textId="25FF9333" w:rsidR="00E10E6F" w:rsidRDefault="003D3F6F" w:rsidP="00E10E6F">
            <w:r w:rsidRPr="00A710BE">
              <w:t xml:space="preserve"> </w:t>
            </w:r>
            <w:r w:rsidR="00E10E6F">
              <w:t xml:space="preserve">Presentaciones: </w:t>
            </w:r>
            <w:r w:rsidR="00CC5A43">
              <w:t>¿</w:t>
            </w:r>
            <w:r w:rsidR="00E10E6F">
              <w:t xml:space="preserve">Cómo generar interés en una </w:t>
            </w:r>
            <w:proofErr w:type="gramStart"/>
            <w:r w:rsidR="00E10E6F">
              <w:t>presentación</w:t>
            </w:r>
            <w:r w:rsidR="00CC5A43">
              <w:t>?</w:t>
            </w:r>
            <w:r w:rsidR="00E10E6F">
              <w:t>.</w:t>
            </w:r>
            <w:proofErr w:type="gramEnd"/>
            <w:r w:rsidR="00E10E6F">
              <w:t xml:space="preserve"> </w:t>
            </w:r>
          </w:p>
          <w:p w14:paraId="147C4C04" w14:textId="56D5FB47" w:rsidR="00E10E6F" w:rsidRDefault="00E10E6F" w:rsidP="00E10E6F">
            <w:r>
              <w:t>Las presentaciones suelen tener una duración entre 30 y 60 minutos. Para que no se hagan largas, existen formas de mantener interesado a tu público, incluso si se tiene que hablar mucho. A continuación, te presentamos algunas recomendaciones.</w:t>
            </w:r>
          </w:p>
          <w:p w14:paraId="7F7CFD88" w14:textId="77777777" w:rsidR="00E10E6F" w:rsidRDefault="00E10E6F" w:rsidP="00E10E6F"/>
          <w:p w14:paraId="0C14E5C0" w14:textId="0B6C4820" w:rsidR="00E10E6F" w:rsidRDefault="00E10E6F" w:rsidP="00E10E6F">
            <w:r w:rsidRPr="009A409D">
              <w:rPr>
                <w:rStyle w:val="Extranjerismo"/>
                <w:lang w:val="es-CO"/>
              </w:rPr>
              <w:lastRenderedPageBreak/>
              <w:t xml:space="preserve">Tip </w:t>
            </w:r>
            <w:r>
              <w:t>número uno: aprovecha los momentos de más atención. El inicio y la conclusión son las partes más importantes de toda presentación, pues generan un impacto y una recordación. En los primeros minutos, se realiza una presentación personal; luego, se cuenta un poco de historia relacionada con el tema de la presentación. Esto ayuda a que el público pueda centrar su atención en el presentador. En este momento, no puede ser muy extenso, para que no haya pie a distracciones. Luego, hay que hablar de las características del producto. Son importantes, pero es información que los prospectos quizás ya conocen o pueden buscar por su cuenta. Por tanto, se puede hablar de esto en la mitad de la presentación, porque no todo el mundo lo recordará. En la conclusión, es importante regresar a la historia inicial y reforzar cómo tu producto soluciona un problema importante. Puedes cerrar con una frase como: "Estoy seguro de que este producto puede resolver su problema".</w:t>
            </w:r>
          </w:p>
          <w:p w14:paraId="68D6DF3C" w14:textId="32B582AE" w:rsidR="00E10E6F" w:rsidRDefault="00E10E6F" w:rsidP="00E10E6F">
            <w:r w:rsidRPr="009A409D">
              <w:rPr>
                <w:rStyle w:val="Extranjerismo"/>
                <w:lang w:val="es-CO"/>
              </w:rPr>
              <w:t xml:space="preserve">Tip </w:t>
            </w:r>
            <w:r>
              <w:t>número dos: sé simpático. Si la voz de la marca tiene humor y encaja con el perfil de tu cliente, piensa cómo puedes incluirlo en tu presentación. El humor es una buena forma de conectar con los prospectos; hace que la presentación sea más amena y que la recuerden mejor. Pero que el humor fluya de forma natural puede ser complicado. Es muy importante no contar chistes, sino utilizar la cotidianidad a favor de la presentación.</w:t>
            </w:r>
          </w:p>
          <w:p w14:paraId="2D1B1B7B" w14:textId="155E1E55" w:rsidR="003D3F6F" w:rsidRPr="00A57A9E" w:rsidRDefault="00E10E6F" w:rsidP="00E10E6F">
            <w:r w:rsidRPr="009A409D">
              <w:rPr>
                <w:rStyle w:val="Extranjerismo"/>
                <w:lang w:val="es-CO"/>
              </w:rPr>
              <w:t xml:space="preserve">Tip </w:t>
            </w:r>
            <w:r>
              <w:t xml:space="preserve">número tres: llama la atención. Lo mejor de las presentaciones de ventas es que puedes mostrar lo más destacado del producto y permite lidiar con las objeciones en el momento, así como resaltar las mejores características de tu </w:t>
            </w:r>
            <w:r>
              <w:lastRenderedPageBreak/>
              <w:t>solución. Finalmente, el cierre o conclusión, así como el inicio de la presentación, es importante para el cierre de ventas.</w:t>
            </w:r>
          </w:p>
        </w:tc>
      </w:tr>
    </w:tbl>
    <w:p w14:paraId="01C4BD23" w14:textId="119B064F" w:rsidR="00035816" w:rsidRPr="00E5474A" w:rsidRDefault="00E10E6F" w:rsidP="00FC0620">
      <w:bookmarkStart w:id="10" w:name="_Toc184745416"/>
      <w:bookmarkStart w:id="11" w:name="_Toc191401448"/>
      <w:r w:rsidRPr="00E5474A">
        <w:lastRenderedPageBreak/>
        <w:t>Así mismo, en cuanto al lenguaje corporal, se recomienda lo siguiente:</w:t>
      </w:r>
      <w:bookmarkEnd w:id="10"/>
      <w:bookmarkEnd w:id="11"/>
      <w:r w:rsidRPr="00E5474A">
        <w:t xml:space="preserve"> </w:t>
      </w:r>
    </w:p>
    <w:p w14:paraId="756E9FE3" w14:textId="32D054DA" w:rsidR="00E10E6F" w:rsidRDefault="00125997" w:rsidP="00CE54F8">
      <w:pPr>
        <w:pStyle w:val="Prrafodelista"/>
        <w:numPr>
          <w:ilvl w:val="0"/>
          <w:numId w:val="38"/>
        </w:numPr>
        <w:rPr>
          <w:lang w:eastAsia="es-CO"/>
        </w:rPr>
      </w:pPr>
      <w:r>
        <w:rPr>
          <w:lang w:eastAsia="es-CO"/>
        </w:rPr>
        <w:t>Si la presentación es en línea, o a través de videoconferencia, los gestos, la sonrisa y la forma de mirar son elementos fundamentales para convencer.</w:t>
      </w:r>
    </w:p>
    <w:p w14:paraId="5C60A106" w14:textId="19EB4A33" w:rsidR="00125997" w:rsidRDefault="00125997" w:rsidP="00CE54F8">
      <w:pPr>
        <w:pStyle w:val="Prrafodelista"/>
        <w:numPr>
          <w:ilvl w:val="0"/>
          <w:numId w:val="38"/>
        </w:numPr>
        <w:rPr>
          <w:lang w:eastAsia="es-CO"/>
        </w:rPr>
      </w:pPr>
      <w:r w:rsidRPr="00125997">
        <w:rPr>
          <w:lang w:eastAsia="es-CO"/>
        </w:rPr>
        <w:t>Un buen uso del lenguaje corporal muestra confianza y seguridad el momento de realizar la presentación.</w:t>
      </w:r>
    </w:p>
    <w:p w14:paraId="3FF93AD5" w14:textId="628071C2" w:rsidR="00125997" w:rsidRDefault="00125997" w:rsidP="00CE54F8">
      <w:pPr>
        <w:pStyle w:val="Prrafodelista"/>
        <w:numPr>
          <w:ilvl w:val="0"/>
          <w:numId w:val="38"/>
        </w:numPr>
        <w:rPr>
          <w:lang w:eastAsia="es-CO"/>
        </w:rPr>
      </w:pPr>
      <w:r>
        <w:rPr>
          <w:lang w:eastAsia="es-CO"/>
        </w:rPr>
        <w:t>El objetivo es transmitir calma, confianza y seguridad para el cierre del trato, por tanto, el contacto visual demuestra que el presentador está interesado en los prospectos y en lo que ellos dicen.</w:t>
      </w:r>
    </w:p>
    <w:p w14:paraId="2D2B3862" w14:textId="5F6EC835" w:rsidR="00125997" w:rsidRDefault="00125997" w:rsidP="00CE54F8">
      <w:pPr>
        <w:pStyle w:val="Prrafodelista"/>
        <w:numPr>
          <w:ilvl w:val="0"/>
          <w:numId w:val="38"/>
        </w:numPr>
        <w:rPr>
          <w:lang w:eastAsia="es-CO"/>
        </w:rPr>
      </w:pPr>
      <w:r w:rsidRPr="00125997">
        <w:rPr>
          <w:lang w:eastAsia="es-CO"/>
        </w:rPr>
        <w:t>Si la presentación es “en persona”, sea en auditorio o sala de conferencia, es importante un buen uso del espacio. Si tiene un micrófono inalámbrico, se puede desplazar o caminar por el escenario.</w:t>
      </w:r>
    </w:p>
    <w:p w14:paraId="7BE6BD66" w14:textId="743EB912" w:rsidR="00125997" w:rsidRDefault="00125997" w:rsidP="00CE54F8">
      <w:pPr>
        <w:pStyle w:val="Prrafodelista"/>
        <w:numPr>
          <w:ilvl w:val="0"/>
          <w:numId w:val="38"/>
        </w:numPr>
        <w:rPr>
          <w:lang w:eastAsia="es-CO"/>
        </w:rPr>
      </w:pPr>
      <w:r w:rsidRPr="00125997">
        <w:rPr>
          <w:lang w:eastAsia="es-CO"/>
        </w:rPr>
        <w:t>Una buena postura también demuestra confianza. En el caso de la presentación en línea o por videoconferencia, está el modo de sentarse o ver a la cámara.</w:t>
      </w:r>
    </w:p>
    <w:p w14:paraId="5C5455D7" w14:textId="09075958" w:rsidR="00125997" w:rsidRDefault="00891690" w:rsidP="00CE54F8">
      <w:pPr>
        <w:pStyle w:val="Prrafodelista"/>
        <w:numPr>
          <w:ilvl w:val="0"/>
          <w:numId w:val="38"/>
        </w:numPr>
        <w:rPr>
          <w:lang w:eastAsia="es-CO"/>
        </w:rPr>
      </w:pPr>
      <w:r w:rsidRPr="00891690">
        <w:rPr>
          <w:lang w:eastAsia="es-CO"/>
        </w:rPr>
        <w:t>Si la presentación es presencial, se sugiere ofrecer un apretón de manos firme y decidido, pues genera una buena primera impresión.</w:t>
      </w:r>
    </w:p>
    <w:p w14:paraId="7EEDC480" w14:textId="77777777" w:rsidR="00036AB5" w:rsidRPr="00036AB5" w:rsidRDefault="00036AB5" w:rsidP="00036AB5">
      <w:pPr>
        <w:rPr>
          <w:b/>
          <w:bCs/>
          <w:lang w:eastAsia="es-CO"/>
        </w:rPr>
      </w:pPr>
      <w:r w:rsidRPr="00036AB5">
        <w:rPr>
          <w:b/>
          <w:bCs/>
          <w:lang w:eastAsia="es-CO"/>
        </w:rPr>
        <w:t>Desarrollo de una presentación</w:t>
      </w:r>
    </w:p>
    <w:p w14:paraId="78CA2217" w14:textId="2A3F155C" w:rsidR="00036AB5" w:rsidRDefault="002A78F4" w:rsidP="00036AB5">
      <w:pPr>
        <w:rPr>
          <w:b/>
          <w:bCs/>
          <w:lang w:eastAsia="es-CO"/>
        </w:rPr>
      </w:pPr>
      <w:r w:rsidRPr="002A78F4">
        <w:rPr>
          <w:lang w:eastAsia="es-CO"/>
        </w:rPr>
        <w:t xml:space="preserve">Para profundizar el tema se invita a consultar el video: “Hablando con </w:t>
      </w:r>
      <w:proofErr w:type="spellStart"/>
      <w:r w:rsidRPr="002A78F4">
        <w:rPr>
          <w:lang w:eastAsia="es-CO"/>
        </w:rPr>
        <w:t>Julis</w:t>
      </w:r>
      <w:proofErr w:type="spellEnd"/>
      <w:r w:rsidRPr="002A78F4">
        <w:rPr>
          <w:lang w:eastAsia="es-CO"/>
        </w:rPr>
        <w:t>”</w:t>
      </w:r>
      <w:r w:rsidR="00036AB5" w:rsidRPr="00036AB5">
        <w:rPr>
          <w:lang w:eastAsia="es-CO"/>
        </w:rPr>
        <w:t>.</w:t>
      </w:r>
      <w:r w:rsidR="00036AB5" w:rsidRPr="00036AB5">
        <w:rPr>
          <w:b/>
          <w:bCs/>
          <w:lang w:eastAsia="es-CO"/>
        </w:rPr>
        <w:t xml:space="preserve"> </w:t>
      </w:r>
      <w:hyperlink r:id="rId21" w:history="1">
        <w:r w:rsidR="00036AB5" w:rsidRPr="00036AB5">
          <w:rPr>
            <w:rStyle w:val="Hipervnculo"/>
            <w:b/>
            <w:bCs/>
            <w:lang w:eastAsia="es-CO"/>
          </w:rPr>
          <w:t>Ir al sitio</w:t>
        </w:r>
      </w:hyperlink>
    </w:p>
    <w:p w14:paraId="4E737502" w14:textId="77777777" w:rsidR="00036AB5" w:rsidRDefault="00036AB5" w:rsidP="00036AB5">
      <w:pPr>
        <w:rPr>
          <w:b/>
          <w:bCs/>
          <w:lang w:eastAsia="es-CO"/>
        </w:rPr>
      </w:pPr>
    </w:p>
    <w:p w14:paraId="06191A62" w14:textId="62FA386C" w:rsidR="00036AB5" w:rsidRDefault="00036AB5" w:rsidP="00036AB5">
      <w:pPr>
        <w:rPr>
          <w:lang w:eastAsia="es-CO"/>
        </w:rPr>
      </w:pPr>
      <w:r w:rsidRPr="00036AB5">
        <w:rPr>
          <w:lang w:eastAsia="es-CO"/>
        </w:rPr>
        <w:lastRenderedPageBreak/>
        <w:t>Finalmente, existen diferentes herramientas y plataformas digitales para el diseño de presentaciones y que se pueden usar como apoyo al momento de presentar el producto ante el cliente. Algunas de las herramientas son:</w:t>
      </w:r>
    </w:p>
    <w:p w14:paraId="7F43F61D" w14:textId="1C5ECA04" w:rsidR="00036AB5" w:rsidRDefault="00036AB5" w:rsidP="00CE54F8">
      <w:pPr>
        <w:pStyle w:val="Prrafodelista"/>
        <w:numPr>
          <w:ilvl w:val="0"/>
          <w:numId w:val="37"/>
        </w:numPr>
        <w:rPr>
          <w:lang w:eastAsia="es-CO"/>
        </w:rPr>
      </w:pPr>
      <w:proofErr w:type="spellStart"/>
      <w:r w:rsidRPr="00036AB5">
        <w:rPr>
          <w:lang w:eastAsia="es-CO"/>
        </w:rPr>
        <w:t>Knovio</w:t>
      </w:r>
      <w:proofErr w:type="spellEnd"/>
    </w:p>
    <w:p w14:paraId="629ED251" w14:textId="4790767C" w:rsidR="00036AB5" w:rsidRDefault="00036AB5" w:rsidP="00CE54F8">
      <w:pPr>
        <w:pStyle w:val="Prrafodelista"/>
        <w:numPr>
          <w:ilvl w:val="0"/>
          <w:numId w:val="37"/>
        </w:numPr>
        <w:rPr>
          <w:lang w:eastAsia="es-CO"/>
        </w:rPr>
      </w:pPr>
      <w:proofErr w:type="spellStart"/>
      <w:r w:rsidRPr="00036AB5">
        <w:rPr>
          <w:lang w:eastAsia="es-CO"/>
        </w:rPr>
        <w:t>PowToon</w:t>
      </w:r>
      <w:proofErr w:type="spellEnd"/>
    </w:p>
    <w:p w14:paraId="0133753F" w14:textId="1A7BB870" w:rsidR="00036AB5" w:rsidRDefault="00036AB5" w:rsidP="00CE54F8">
      <w:pPr>
        <w:pStyle w:val="Prrafodelista"/>
        <w:numPr>
          <w:ilvl w:val="0"/>
          <w:numId w:val="37"/>
        </w:numPr>
        <w:rPr>
          <w:lang w:eastAsia="es-CO"/>
        </w:rPr>
      </w:pPr>
      <w:r w:rsidRPr="00036AB5">
        <w:rPr>
          <w:lang w:eastAsia="es-CO"/>
        </w:rPr>
        <w:t>Prezi</w:t>
      </w:r>
    </w:p>
    <w:p w14:paraId="41828608" w14:textId="558D8DF3" w:rsidR="00036AB5" w:rsidRDefault="00036AB5" w:rsidP="00CE54F8">
      <w:pPr>
        <w:pStyle w:val="Prrafodelista"/>
        <w:numPr>
          <w:ilvl w:val="0"/>
          <w:numId w:val="37"/>
        </w:numPr>
        <w:rPr>
          <w:lang w:eastAsia="es-CO"/>
        </w:rPr>
      </w:pPr>
      <w:proofErr w:type="spellStart"/>
      <w:r w:rsidRPr="00036AB5">
        <w:rPr>
          <w:lang w:eastAsia="es-CO"/>
        </w:rPr>
        <w:t>Emaze</w:t>
      </w:r>
      <w:proofErr w:type="spellEnd"/>
    </w:p>
    <w:p w14:paraId="2C4BB992" w14:textId="3B6D1624" w:rsidR="00036AB5" w:rsidRDefault="00036AB5" w:rsidP="00CE54F8">
      <w:pPr>
        <w:pStyle w:val="Prrafodelista"/>
        <w:numPr>
          <w:ilvl w:val="0"/>
          <w:numId w:val="37"/>
        </w:numPr>
        <w:rPr>
          <w:lang w:eastAsia="es-CO"/>
        </w:rPr>
      </w:pPr>
      <w:proofErr w:type="spellStart"/>
      <w:r w:rsidRPr="00036AB5">
        <w:rPr>
          <w:lang w:eastAsia="es-CO"/>
        </w:rPr>
        <w:t>Hakiu</w:t>
      </w:r>
      <w:proofErr w:type="spellEnd"/>
      <w:r w:rsidRPr="00036AB5">
        <w:rPr>
          <w:lang w:eastAsia="es-CO"/>
        </w:rPr>
        <w:t xml:space="preserve"> </w:t>
      </w:r>
      <w:proofErr w:type="spellStart"/>
      <w:r w:rsidRPr="00036AB5">
        <w:rPr>
          <w:lang w:eastAsia="es-CO"/>
        </w:rPr>
        <w:t>Deck</w:t>
      </w:r>
      <w:proofErr w:type="spellEnd"/>
    </w:p>
    <w:p w14:paraId="42C62B16" w14:textId="1C7BD4F0" w:rsidR="00036AB5" w:rsidRDefault="00036AB5" w:rsidP="00CE54F8">
      <w:pPr>
        <w:pStyle w:val="Prrafodelista"/>
        <w:numPr>
          <w:ilvl w:val="0"/>
          <w:numId w:val="37"/>
        </w:numPr>
        <w:rPr>
          <w:lang w:eastAsia="es-CO"/>
        </w:rPr>
      </w:pPr>
      <w:proofErr w:type="spellStart"/>
      <w:r w:rsidRPr="00036AB5">
        <w:rPr>
          <w:lang w:eastAsia="es-CO"/>
        </w:rPr>
        <w:t>Slidebean</w:t>
      </w:r>
      <w:proofErr w:type="spellEnd"/>
    </w:p>
    <w:p w14:paraId="2D14DBAB" w14:textId="2A4A54E1" w:rsidR="00036AB5" w:rsidRDefault="00036AB5" w:rsidP="00CE54F8">
      <w:pPr>
        <w:pStyle w:val="Prrafodelista"/>
        <w:numPr>
          <w:ilvl w:val="0"/>
          <w:numId w:val="37"/>
        </w:numPr>
        <w:rPr>
          <w:lang w:eastAsia="es-CO"/>
        </w:rPr>
      </w:pPr>
      <w:proofErr w:type="spellStart"/>
      <w:r w:rsidRPr="00036AB5">
        <w:rPr>
          <w:lang w:eastAsia="es-CO"/>
        </w:rPr>
        <w:t>Canva</w:t>
      </w:r>
      <w:proofErr w:type="spellEnd"/>
    </w:p>
    <w:p w14:paraId="20563598" w14:textId="04C9C943" w:rsidR="00036AB5" w:rsidRDefault="00036AB5" w:rsidP="00CE54F8">
      <w:pPr>
        <w:pStyle w:val="Prrafodelista"/>
        <w:numPr>
          <w:ilvl w:val="0"/>
          <w:numId w:val="37"/>
        </w:numPr>
        <w:rPr>
          <w:lang w:eastAsia="es-CO"/>
        </w:rPr>
      </w:pPr>
      <w:r w:rsidRPr="00036AB5">
        <w:rPr>
          <w:lang w:eastAsia="es-CO"/>
        </w:rPr>
        <w:t xml:space="preserve">Google </w:t>
      </w:r>
      <w:proofErr w:type="spellStart"/>
      <w:r w:rsidRPr="00036AB5">
        <w:rPr>
          <w:lang w:eastAsia="es-CO"/>
        </w:rPr>
        <w:t>Slides</w:t>
      </w:r>
      <w:proofErr w:type="spellEnd"/>
    </w:p>
    <w:p w14:paraId="067010AB" w14:textId="5814E8C8" w:rsidR="00036AB5" w:rsidRDefault="00036AB5" w:rsidP="00CE54F8">
      <w:pPr>
        <w:pStyle w:val="Prrafodelista"/>
        <w:numPr>
          <w:ilvl w:val="0"/>
          <w:numId w:val="37"/>
        </w:numPr>
        <w:rPr>
          <w:lang w:eastAsia="es-CO"/>
        </w:rPr>
      </w:pPr>
      <w:proofErr w:type="spellStart"/>
      <w:r w:rsidRPr="00036AB5">
        <w:rPr>
          <w:lang w:eastAsia="es-CO"/>
        </w:rPr>
        <w:t>Visme</w:t>
      </w:r>
      <w:proofErr w:type="spellEnd"/>
    </w:p>
    <w:p w14:paraId="05ABBEE1" w14:textId="05367A8B" w:rsidR="00036AB5" w:rsidRDefault="00036AB5" w:rsidP="00CE54F8">
      <w:pPr>
        <w:pStyle w:val="Prrafodelista"/>
        <w:numPr>
          <w:ilvl w:val="0"/>
          <w:numId w:val="37"/>
        </w:numPr>
        <w:rPr>
          <w:lang w:eastAsia="es-CO"/>
        </w:rPr>
      </w:pPr>
      <w:proofErr w:type="spellStart"/>
      <w:r w:rsidRPr="00036AB5">
        <w:rPr>
          <w:lang w:eastAsia="es-CO"/>
        </w:rPr>
        <w:t>Swipe</w:t>
      </w:r>
      <w:proofErr w:type="spellEnd"/>
    </w:p>
    <w:p w14:paraId="486CBE2B" w14:textId="69CACA27" w:rsidR="00036AB5" w:rsidRPr="00036AB5" w:rsidRDefault="00036AB5" w:rsidP="00036AB5">
      <w:pPr>
        <w:rPr>
          <w:b/>
          <w:bCs/>
          <w:lang w:eastAsia="es-CO"/>
        </w:rPr>
      </w:pPr>
      <w:r w:rsidRPr="00036AB5">
        <w:rPr>
          <w:b/>
          <w:bCs/>
          <w:lang w:eastAsia="es-CO"/>
        </w:rPr>
        <w:t>Medios de apoyo</w:t>
      </w:r>
    </w:p>
    <w:p w14:paraId="50B95314" w14:textId="7A760524" w:rsidR="00036AB5" w:rsidRPr="00E10E6F" w:rsidRDefault="00FE4D99" w:rsidP="00036AB5">
      <w:pPr>
        <w:rPr>
          <w:lang w:eastAsia="es-CO"/>
        </w:rPr>
      </w:pPr>
      <w:r w:rsidRPr="00FE4D99">
        <w:t xml:space="preserve">En el artículo </w:t>
      </w:r>
      <w:r w:rsidRPr="003E3AB9">
        <w:rPr>
          <w:b/>
          <w:bCs/>
        </w:rPr>
        <w:t>“Los mejores programas para hacer presentaciones como un profesional”</w:t>
      </w:r>
      <w:r w:rsidRPr="00FE4D99">
        <w:t xml:space="preserve">, escrito por Universia, y que se encuentra en el material complementario, se exponen las diez herramientas más utilizadas para el desarrollo de presentaciones dinámicas y visualmente agradables. </w:t>
      </w:r>
      <w:hyperlink r:id="rId22" w:history="1">
        <w:r w:rsidR="00602A0E" w:rsidRPr="00602A0E">
          <w:rPr>
            <w:rStyle w:val="Hipervnculo"/>
            <w:b/>
            <w:bCs/>
            <w:lang w:eastAsia="es-CO"/>
          </w:rPr>
          <w:t>Ir al sitio</w:t>
        </w:r>
      </w:hyperlink>
      <w:r w:rsidR="00602A0E">
        <w:rPr>
          <w:b/>
          <w:bCs/>
          <w:lang w:eastAsia="es-CO"/>
        </w:rPr>
        <w:t xml:space="preserve"> </w:t>
      </w:r>
    </w:p>
    <w:p w14:paraId="645EECAC" w14:textId="77777777" w:rsidR="00035816" w:rsidRDefault="00035816">
      <w:pPr>
        <w:spacing w:before="0" w:after="160" w:line="259" w:lineRule="auto"/>
        <w:ind w:firstLine="0"/>
        <w:rPr>
          <w:rFonts w:ascii="Calibri" w:eastAsia="Times New Roman" w:hAnsi="Calibri" w:cs="Times New Roman (Títulos en alf"/>
          <w:b/>
          <w:color w:val="000000" w:themeColor="text1"/>
          <w:spacing w:val="-10"/>
          <w:kern w:val="0"/>
          <w:szCs w:val="28"/>
          <w:lang w:val="es-419" w:eastAsia="es-CO"/>
          <w14:ligatures w14:val="none"/>
        </w:rPr>
      </w:pPr>
      <w:r>
        <w:br w:type="page"/>
      </w:r>
    </w:p>
    <w:p w14:paraId="427B7F23" w14:textId="325E3D35" w:rsidR="00EE4C61" w:rsidRPr="00BF5FFB" w:rsidRDefault="00EE4C61" w:rsidP="00F22596">
      <w:pPr>
        <w:pStyle w:val="Ttulo1"/>
        <w:numPr>
          <w:ilvl w:val="0"/>
          <w:numId w:val="0"/>
        </w:numPr>
        <w:ind w:left="360"/>
      </w:pPr>
      <w:bookmarkStart w:id="12" w:name="_Toc194304812"/>
      <w:r w:rsidRPr="00BF5FFB">
        <w:lastRenderedPageBreak/>
        <w:t>Síntesis</w:t>
      </w:r>
      <w:bookmarkEnd w:id="12"/>
      <w:r w:rsidRPr="00BF5FFB">
        <w:t xml:space="preserve"> </w:t>
      </w:r>
    </w:p>
    <w:p w14:paraId="4EDBA496" w14:textId="4EF7E34D" w:rsidR="00F9580D" w:rsidRDefault="00602A0E" w:rsidP="00602A0E">
      <w:pPr>
        <w:rPr>
          <w:lang w:val="es-419" w:eastAsia="es-CO"/>
        </w:rPr>
      </w:pPr>
      <w:bookmarkStart w:id="13" w:name="_Hlk175087646"/>
      <w:r w:rsidRPr="00602A0E">
        <w:rPr>
          <w:lang w:val="es-419" w:eastAsia="es-CO"/>
        </w:rPr>
        <w:t xml:space="preserve">A continuación, se presenta a manera de síntesis, un esquema que articula los elementos principales abordados en el desarrollo del componente formativo </w:t>
      </w:r>
      <w:r w:rsidRPr="00602A0E">
        <w:rPr>
          <w:rStyle w:val="Extranjerismo"/>
          <w:lang w:val="es-419" w:eastAsia="es-CO"/>
        </w:rPr>
        <w:t>Merchandising,</w:t>
      </w:r>
      <w:r w:rsidRPr="00602A0E">
        <w:rPr>
          <w:lang w:val="es-419" w:eastAsia="es-CO"/>
        </w:rPr>
        <w:t xml:space="preserve"> demostración y presentación en el punto de venta. Este material de formación aborda el análisis del </w:t>
      </w:r>
      <w:proofErr w:type="spellStart"/>
      <w:r w:rsidRPr="00C02239">
        <w:rPr>
          <w:rStyle w:val="Extranjerismo"/>
          <w:lang w:val="es-419" w:eastAsia="es-CO"/>
        </w:rPr>
        <w:t>merchandising</w:t>
      </w:r>
      <w:proofErr w:type="spellEnd"/>
      <w:r w:rsidRPr="00602A0E">
        <w:rPr>
          <w:lang w:val="es-419" w:eastAsia="es-CO"/>
        </w:rPr>
        <w:t xml:space="preserve"> como una técnica de </w:t>
      </w:r>
      <w:r w:rsidRPr="008D4C1C">
        <w:rPr>
          <w:rStyle w:val="Extranjerismo"/>
        </w:rPr>
        <w:t>marketing</w:t>
      </w:r>
      <w:r w:rsidRPr="00BF5FFB">
        <w:t xml:space="preserve"> </w:t>
      </w:r>
      <w:r w:rsidRPr="00602A0E">
        <w:rPr>
          <w:lang w:val="es-419" w:eastAsia="es-CO"/>
        </w:rPr>
        <w:t>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guión que utiliza el equipo de ventas para ofrecer eficazmente sus productos a los clientes.</w:t>
      </w:r>
    </w:p>
    <w:p w14:paraId="5D932D8D" w14:textId="249EEB9A" w:rsidR="004845CF" w:rsidRDefault="00464257" w:rsidP="00647C80">
      <w:pPr>
        <w:ind w:firstLine="284"/>
        <w:rPr>
          <w:lang w:val="es-419" w:eastAsia="es-CO"/>
        </w:rPr>
      </w:pPr>
      <w:r>
        <w:rPr>
          <w:noProof/>
          <w:lang w:val="es-419" w:eastAsia="es-CO"/>
        </w:rPr>
        <w:drawing>
          <wp:inline distT="0" distB="0" distL="0" distR="0" wp14:anchorId="008F16E3" wp14:editId="7994D11A">
            <wp:extent cx="6332220" cy="3451860"/>
            <wp:effectExtent l="0" t="0" r="5080" b="2540"/>
            <wp:doc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1860"/>
                    </a:xfrm>
                    <a:prstGeom prst="rect">
                      <a:avLst/>
                    </a:prstGeom>
                  </pic:spPr>
                </pic:pic>
              </a:graphicData>
            </a:graphic>
          </wp:inline>
        </w:drawing>
      </w:r>
    </w:p>
    <w:p w14:paraId="7FC146C9" w14:textId="06C8730D" w:rsidR="00F22596" w:rsidRDefault="00F22596" w:rsidP="00647C80">
      <w:pPr>
        <w:ind w:firstLine="284"/>
        <w:rPr>
          <w:lang w:val="es-419" w:eastAsia="es-CO"/>
        </w:rPr>
      </w:pPr>
    </w:p>
    <w:p w14:paraId="52F2640E" w14:textId="77777777" w:rsidR="00F22596" w:rsidRDefault="00F22596" w:rsidP="00647C80">
      <w:pPr>
        <w:ind w:firstLine="284"/>
        <w:rPr>
          <w:lang w:val="es-419" w:eastAsia="es-CO"/>
        </w:rPr>
      </w:pPr>
    </w:p>
    <w:p w14:paraId="3BD7854C" w14:textId="4AA98D44" w:rsidR="004845CF" w:rsidRPr="007E6343" w:rsidRDefault="00A64A0E" w:rsidP="00F22596">
      <w:pPr>
        <w:pStyle w:val="Ttulo1"/>
        <w:numPr>
          <w:ilvl w:val="0"/>
          <w:numId w:val="0"/>
        </w:numPr>
        <w:ind w:left="360"/>
      </w:pPr>
      <w:bookmarkStart w:id="14" w:name="_Toc194304813"/>
      <w:r w:rsidRPr="00A64A0E">
        <w:lastRenderedPageBreak/>
        <w:t>Material complementario</w:t>
      </w:r>
      <w:bookmarkEnd w:id="14"/>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29C8AA5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647C80" w14:paraId="73ABD854" w14:textId="77777777" w:rsidTr="29C8AA5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234599E8" w:rsidR="00647C80" w:rsidRPr="00647C80" w:rsidRDefault="00647C80" w:rsidP="29C8AA5E">
            <w:pPr>
              <w:pStyle w:val="TextoTablas"/>
              <w:rPr>
                <w:rStyle w:val="Extranjerismo"/>
                <w:lang w:val="es-419"/>
              </w:rPr>
            </w:pPr>
            <w:r w:rsidRPr="29C8AA5E">
              <w:rPr>
                <w:rStyle w:val="Extranjerismo"/>
                <w:lang w:val="es-419"/>
              </w:rPr>
              <w:t>Merchandising</w:t>
            </w:r>
          </w:p>
        </w:tc>
        <w:tc>
          <w:tcPr>
            <w:tcW w:w="2835" w:type="dxa"/>
          </w:tcPr>
          <w:p w14:paraId="6B07C5FA" w14:textId="402E100E" w:rsidR="00647C80" w:rsidRDefault="00647C80" w:rsidP="00647C80">
            <w:pPr>
              <w:pStyle w:val="TextoTablas"/>
            </w:pPr>
            <w:r w:rsidRPr="005317FB">
              <w:t>Ortiz, G., C., y López, M., K. (2021). Estrategias de innovación en merchandising aplicadas a pymes del sector misceláneas en la localidad de Chapinero en Bogotá.</w:t>
            </w:r>
          </w:p>
        </w:tc>
        <w:tc>
          <w:tcPr>
            <w:tcW w:w="1985" w:type="dxa"/>
          </w:tcPr>
          <w:p w14:paraId="2443076D" w14:textId="422ABA75" w:rsidR="00647C80" w:rsidRDefault="00647C80" w:rsidP="00647C80">
            <w:pPr>
              <w:pStyle w:val="TextoTablas"/>
            </w:pPr>
            <w:r w:rsidRPr="005317FB">
              <w:t>Documento</w:t>
            </w:r>
          </w:p>
        </w:tc>
        <w:tc>
          <w:tcPr>
            <w:tcW w:w="2850" w:type="dxa"/>
          </w:tcPr>
          <w:p w14:paraId="3A80A0F6" w14:textId="1E04421C" w:rsidR="00647C80" w:rsidRDefault="003C185B" w:rsidP="00647C80">
            <w:pPr>
              <w:pStyle w:val="TextoTablas"/>
            </w:pPr>
            <w:hyperlink r:id="rId24" w:history="1">
              <w:r w:rsidR="00647C80" w:rsidRPr="00355C1B">
                <w:rPr>
                  <w:rStyle w:val="Hipervnculo"/>
                </w:rPr>
                <w:t>https://digitk.areandina.edu.co/entities/publication/25326ada-44ae-4e03-b9f8-f0737a9fa6a7</w:t>
              </w:r>
            </w:hyperlink>
            <w:r w:rsidR="00647C80">
              <w:t xml:space="preserve"> </w:t>
            </w:r>
          </w:p>
        </w:tc>
      </w:tr>
      <w:tr w:rsidR="00647C80" w14:paraId="21CD58DF" w14:textId="77777777" w:rsidTr="29C8AA5E">
        <w:tc>
          <w:tcPr>
            <w:tcW w:w="2405" w:type="dxa"/>
          </w:tcPr>
          <w:p w14:paraId="2296FBFD" w14:textId="7C3FFE61" w:rsidR="00647C80" w:rsidRPr="002A6FCB" w:rsidRDefault="00647C80" w:rsidP="00647C80">
            <w:pPr>
              <w:pStyle w:val="TextoTablas"/>
            </w:pPr>
            <w:r w:rsidRPr="005317FB">
              <w:t>Presentaciones</w:t>
            </w:r>
          </w:p>
        </w:tc>
        <w:tc>
          <w:tcPr>
            <w:tcW w:w="2835" w:type="dxa"/>
          </w:tcPr>
          <w:p w14:paraId="154DDAED" w14:textId="3E0ED450" w:rsidR="00647C80" w:rsidRPr="00647C80" w:rsidRDefault="00647C80" w:rsidP="00647C80">
            <w:pPr>
              <w:pStyle w:val="TextoTablas"/>
              <w:rPr>
                <w:lang w:val="en-US"/>
              </w:rPr>
            </w:pPr>
            <w:r w:rsidRPr="00647C80">
              <w:rPr>
                <w:lang w:val="en-US"/>
              </w:rPr>
              <w:t xml:space="preserve">Apple. (2016). Apple – </w:t>
            </w:r>
            <w:proofErr w:type="spellStart"/>
            <w:r w:rsidRPr="00647C80">
              <w:rPr>
                <w:lang w:val="en-US"/>
              </w:rPr>
              <w:t>september</w:t>
            </w:r>
            <w:proofErr w:type="spellEnd"/>
            <w:r w:rsidRPr="00647C80">
              <w:rPr>
                <w:lang w:val="en-US"/>
              </w:rPr>
              <w:t xml:space="preserve"> event 2016. </w:t>
            </w:r>
            <w:proofErr w:type="spellStart"/>
            <w:r w:rsidRPr="00647C80">
              <w:rPr>
                <w:lang w:val="en-US"/>
              </w:rPr>
              <w:t>Youtube</w:t>
            </w:r>
            <w:proofErr w:type="spellEnd"/>
            <w:r w:rsidRPr="00647C80">
              <w:rPr>
                <w:lang w:val="en-US"/>
              </w:rPr>
              <w:t>.</w:t>
            </w:r>
          </w:p>
        </w:tc>
        <w:tc>
          <w:tcPr>
            <w:tcW w:w="1985" w:type="dxa"/>
          </w:tcPr>
          <w:p w14:paraId="66D46A8C" w14:textId="59F3CB51" w:rsidR="00647C80" w:rsidRDefault="00647C80" w:rsidP="00647C80">
            <w:pPr>
              <w:pStyle w:val="TextoTablas"/>
            </w:pPr>
            <w:r w:rsidRPr="005317FB">
              <w:t>Video</w:t>
            </w:r>
          </w:p>
        </w:tc>
        <w:tc>
          <w:tcPr>
            <w:tcW w:w="2850" w:type="dxa"/>
          </w:tcPr>
          <w:p w14:paraId="7E085C64" w14:textId="0B1D88F1" w:rsidR="00647C80" w:rsidRPr="00052956" w:rsidRDefault="003C185B" w:rsidP="00647C80">
            <w:pPr>
              <w:pStyle w:val="TextoTablas"/>
              <w:rPr>
                <w:rStyle w:val="Hipervnculo"/>
              </w:rPr>
            </w:pPr>
            <w:hyperlink r:id="rId25" w:history="1">
              <w:r w:rsidR="006D529F" w:rsidRPr="004C6FCF">
                <w:rPr>
                  <w:rStyle w:val="Hipervnculo"/>
                </w:rPr>
                <w:t>https://www.youtube.com/watch?v=R-sLPTUEq6E</w:t>
              </w:r>
            </w:hyperlink>
            <w:r w:rsidR="006D529F">
              <w:rPr>
                <w:rStyle w:val="Hipervnculo"/>
              </w:rPr>
              <w:t xml:space="preserve"> </w:t>
            </w:r>
          </w:p>
        </w:tc>
      </w:tr>
      <w:tr w:rsidR="00647C80" w14:paraId="65C2144E" w14:textId="77777777" w:rsidTr="29C8AA5E">
        <w:trPr>
          <w:cnfStyle w:val="000000100000" w:firstRow="0" w:lastRow="0" w:firstColumn="0" w:lastColumn="0" w:oddVBand="0" w:evenVBand="0" w:oddHBand="1" w:evenHBand="0" w:firstRowFirstColumn="0" w:firstRowLastColumn="0" w:lastRowFirstColumn="0" w:lastRowLastColumn="0"/>
        </w:trPr>
        <w:tc>
          <w:tcPr>
            <w:tcW w:w="2405" w:type="dxa"/>
          </w:tcPr>
          <w:p w14:paraId="2FC94A8E" w14:textId="78CBBC7D" w:rsidR="00647C80" w:rsidRPr="002A6FCB" w:rsidRDefault="00647C80" w:rsidP="00647C80">
            <w:pPr>
              <w:pStyle w:val="TextoTablas"/>
            </w:pPr>
            <w:r w:rsidRPr="005317FB">
              <w:t>Presentaciones</w:t>
            </w:r>
          </w:p>
        </w:tc>
        <w:tc>
          <w:tcPr>
            <w:tcW w:w="2835" w:type="dxa"/>
          </w:tcPr>
          <w:p w14:paraId="583DFD5B" w14:textId="3B0AEDFD" w:rsidR="00647C80" w:rsidRPr="002A6FCB" w:rsidRDefault="00647C80" w:rsidP="00647C80">
            <w:pPr>
              <w:pStyle w:val="TextoTablas"/>
            </w:pPr>
            <w:r w:rsidRPr="005317FB">
              <w:t>TEDx Talks. (2016). Hablando con Julis | Daniela Galindo | TEDxUniversidadPiloto. YouTube.</w:t>
            </w:r>
          </w:p>
        </w:tc>
        <w:tc>
          <w:tcPr>
            <w:tcW w:w="1985" w:type="dxa"/>
          </w:tcPr>
          <w:p w14:paraId="5D2D68BE" w14:textId="2D58D003" w:rsidR="00647C80" w:rsidRDefault="00647C80" w:rsidP="00647C80">
            <w:pPr>
              <w:pStyle w:val="TextoTablas"/>
            </w:pPr>
            <w:r w:rsidRPr="005317FB">
              <w:t>Video</w:t>
            </w:r>
          </w:p>
        </w:tc>
        <w:tc>
          <w:tcPr>
            <w:tcW w:w="2850" w:type="dxa"/>
          </w:tcPr>
          <w:p w14:paraId="32183550" w14:textId="64777CA8" w:rsidR="00647C80" w:rsidRPr="00052956" w:rsidRDefault="003C185B" w:rsidP="00647C80">
            <w:pPr>
              <w:pStyle w:val="TextoTablas"/>
              <w:rPr>
                <w:rStyle w:val="Hipervnculo"/>
              </w:rPr>
            </w:pPr>
            <w:hyperlink r:id="rId26" w:history="1">
              <w:r w:rsidR="00647C80" w:rsidRPr="00355C1B">
                <w:rPr>
                  <w:rStyle w:val="Hipervnculo"/>
                </w:rPr>
                <w:t>https://www.youtube.com/watch?v=0SjVNTAVdgs</w:t>
              </w:r>
            </w:hyperlink>
            <w:r w:rsidR="00647C80">
              <w:rPr>
                <w:rStyle w:val="Hipervnculo"/>
              </w:rPr>
              <w:t xml:space="preserve"> </w:t>
            </w:r>
          </w:p>
        </w:tc>
      </w:tr>
      <w:tr w:rsidR="00647C80" w14:paraId="6E6F2E59" w14:textId="77777777" w:rsidTr="29C8AA5E">
        <w:tc>
          <w:tcPr>
            <w:tcW w:w="2405" w:type="dxa"/>
          </w:tcPr>
          <w:p w14:paraId="6191D0CC" w14:textId="4330D968" w:rsidR="00647C80" w:rsidRPr="002A6FCB" w:rsidRDefault="00647C80" w:rsidP="00647C80">
            <w:pPr>
              <w:pStyle w:val="TextoTablas"/>
            </w:pPr>
            <w:r w:rsidRPr="005317FB">
              <w:t>Presentaciones</w:t>
            </w:r>
          </w:p>
        </w:tc>
        <w:tc>
          <w:tcPr>
            <w:tcW w:w="2835" w:type="dxa"/>
          </w:tcPr>
          <w:p w14:paraId="3204017F" w14:textId="44114E36" w:rsidR="00647C80" w:rsidRPr="002A6FCB" w:rsidRDefault="00647C80" w:rsidP="00647C80">
            <w:pPr>
              <w:pStyle w:val="TextoTablas"/>
            </w:pPr>
            <w:r w:rsidRPr="005317FB">
              <w:t>Universia. (2020). Los mejores programas para hacer presentaciones como un profesional.</w:t>
            </w:r>
          </w:p>
        </w:tc>
        <w:tc>
          <w:tcPr>
            <w:tcW w:w="1985" w:type="dxa"/>
          </w:tcPr>
          <w:p w14:paraId="5EBA2161" w14:textId="66F248E1" w:rsidR="00647C80" w:rsidRDefault="00647C80" w:rsidP="00647C80">
            <w:pPr>
              <w:pStyle w:val="TextoTablas"/>
            </w:pPr>
            <w:r w:rsidRPr="005317FB">
              <w:t xml:space="preserve">Artículo </w:t>
            </w:r>
            <w:r w:rsidRPr="006439C9">
              <w:t>web</w:t>
            </w:r>
          </w:p>
        </w:tc>
        <w:tc>
          <w:tcPr>
            <w:tcW w:w="2850" w:type="dxa"/>
          </w:tcPr>
          <w:p w14:paraId="259F6194" w14:textId="069D8A1E" w:rsidR="00647C80" w:rsidRPr="00052956" w:rsidRDefault="003C185B" w:rsidP="00647C80">
            <w:pPr>
              <w:pStyle w:val="TextoTablas"/>
              <w:rPr>
                <w:rStyle w:val="Hipervnculo"/>
              </w:rPr>
            </w:pPr>
            <w:hyperlink r:id="rId27" w:history="1">
              <w:r w:rsidR="00647C80" w:rsidRPr="00355C1B">
                <w:rPr>
                  <w:rStyle w:val="Hipervnculo"/>
                </w:rPr>
                <w:t>https://www.universia.net/co/actualidad/orientacion-academica/mejores-programas-hacer-presentaciones-como-profesional-1098969.html</w:t>
              </w:r>
            </w:hyperlink>
            <w:r w:rsidR="00647C80">
              <w:rPr>
                <w:rStyle w:val="Hipervnculo"/>
              </w:rPr>
              <w:t xml:space="preserve"> </w:t>
            </w:r>
          </w:p>
        </w:tc>
      </w:tr>
    </w:tbl>
    <w:p w14:paraId="1AA5DE3D" w14:textId="55AB657D" w:rsidR="00360D12" w:rsidRPr="004845CF" w:rsidRDefault="00360D12" w:rsidP="00790EBC">
      <w:pPr>
        <w:ind w:firstLine="0"/>
        <w:rPr>
          <w:lang w:eastAsia="es-CO"/>
        </w:rPr>
      </w:pPr>
    </w:p>
    <w:bookmarkEnd w:id="13"/>
    <w:p w14:paraId="41685751" w14:textId="77777777" w:rsidR="00F22596" w:rsidRDefault="00F22596" w:rsidP="00F22596">
      <w:pPr>
        <w:pStyle w:val="Ttulo1"/>
        <w:numPr>
          <w:ilvl w:val="0"/>
          <w:numId w:val="0"/>
        </w:numPr>
        <w:ind w:left="360"/>
      </w:pPr>
    </w:p>
    <w:p w14:paraId="75D48F61" w14:textId="77777777" w:rsidR="00F22596" w:rsidRDefault="00F22596" w:rsidP="00F22596">
      <w:pPr>
        <w:pStyle w:val="Ttulo1"/>
        <w:numPr>
          <w:ilvl w:val="0"/>
          <w:numId w:val="0"/>
        </w:numPr>
        <w:ind w:left="360"/>
      </w:pPr>
    </w:p>
    <w:p w14:paraId="2C19F651" w14:textId="77777777" w:rsidR="00F22596" w:rsidRDefault="00F22596" w:rsidP="00F22596">
      <w:pPr>
        <w:pStyle w:val="Ttulo1"/>
        <w:numPr>
          <w:ilvl w:val="0"/>
          <w:numId w:val="0"/>
        </w:numPr>
        <w:ind w:left="360"/>
      </w:pPr>
    </w:p>
    <w:p w14:paraId="7918C6A7" w14:textId="77777777" w:rsidR="00F22596" w:rsidRDefault="00F22596" w:rsidP="00F22596">
      <w:pPr>
        <w:pStyle w:val="Ttulo1"/>
        <w:numPr>
          <w:ilvl w:val="0"/>
          <w:numId w:val="0"/>
        </w:numPr>
        <w:ind w:left="360"/>
      </w:pPr>
    </w:p>
    <w:p w14:paraId="36F3D035" w14:textId="77777777" w:rsidR="00F22596" w:rsidRDefault="00F22596" w:rsidP="00F22596">
      <w:pPr>
        <w:pStyle w:val="Ttulo1"/>
        <w:numPr>
          <w:ilvl w:val="0"/>
          <w:numId w:val="0"/>
        </w:numPr>
        <w:ind w:left="360"/>
      </w:pPr>
    </w:p>
    <w:p w14:paraId="5A68BFCD" w14:textId="77777777" w:rsidR="00F22596" w:rsidRDefault="00F22596" w:rsidP="00F22596">
      <w:pPr>
        <w:pStyle w:val="Ttulo1"/>
        <w:numPr>
          <w:ilvl w:val="0"/>
          <w:numId w:val="0"/>
        </w:numPr>
        <w:ind w:left="360"/>
      </w:pPr>
    </w:p>
    <w:p w14:paraId="1C276251" w14:textId="428744D7" w:rsidR="00F36C9D" w:rsidRPr="0019258E" w:rsidRDefault="00F36C9D" w:rsidP="00F22596">
      <w:pPr>
        <w:pStyle w:val="Ttulo1"/>
        <w:numPr>
          <w:ilvl w:val="0"/>
          <w:numId w:val="0"/>
        </w:numPr>
        <w:ind w:left="360"/>
      </w:pPr>
      <w:bookmarkStart w:id="15" w:name="_Toc194304814"/>
      <w:r w:rsidRPr="0019258E">
        <w:lastRenderedPageBreak/>
        <w:t>Glosario</w:t>
      </w:r>
      <w:bookmarkEnd w:id="15"/>
    </w:p>
    <w:p w14:paraId="3B63AA66" w14:textId="1ABEF03D" w:rsidR="000030AD" w:rsidRPr="003D52FD" w:rsidRDefault="00647C80" w:rsidP="000030AD">
      <w:pPr>
        <w:rPr>
          <w:lang w:val="es-419" w:eastAsia="es-CO"/>
        </w:rPr>
      </w:pPr>
      <w:r w:rsidRPr="00647C80">
        <w:rPr>
          <w:b/>
          <w:bCs/>
          <w:lang w:val="es-419" w:eastAsia="es-CO"/>
        </w:rPr>
        <w:t>Cabecera de góndola:</w:t>
      </w:r>
      <w:r w:rsidRPr="00647C80">
        <w:rPr>
          <w:lang w:val="es-419" w:eastAsia="es-CO"/>
        </w:rPr>
        <w:t xml:space="preserve"> extremo de una góndola o una estantería donde se colocan artículos de manera promocional (Visualmerchandisingmkt, 2016).</w:t>
      </w:r>
    </w:p>
    <w:p w14:paraId="2E60E96A" w14:textId="57DD9280" w:rsidR="000030AD" w:rsidRPr="00F130A4" w:rsidRDefault="00647C80" w:rsidP="000030AD">
      <w:pPr>
        <w:rPr>
          <w:lang w:val="es-419" w:eastAsia="es-CO"/>
        </w:rPr>
      </w:pPr>
      <w:r w:rsidRPr="00647C80">
        <w:rPr>
          <w:rStyle w:val="Extranjerismo"/>
          <w:b/>
          <w:bCs/>
          <w:lang w:val="es-419" w:eastAsia="es-CO"/>
        </w:rPr>
        <w:t>Display:</w:t>
      </w:r>
      <w:r w:rsidRPr="00647C80">
        <w:rPr>
          <w:lang w:val="es-419" w:eastAsia="es-CO"/>
        </w:rPr>
        <w:t xml:space="preserve"> pequeños carteles independientes de cualquier material y que pueden contener publicidad sobre uno o varios artículos (Visualmerchandisingmkt, 2016).</w:t>
      </w:r>
    </w:p>
    <w:p w14:paraId="2177A2D0" w14:textId="00258428" w:rsidR="000030AD" w:rsidRPr="000030AD" w:rsidRDefault="00647C80" w:rsidP="000030AD">
      <w:pPr>
        <w:rPr>
          <w:b/>
          <w:bCs/>
          <w:lang w:val="es-419" w:eastAsia="es-CO"/>
        </w:rPr>
      </w:pPr>
      <w:r w:rsidRPr="00647C80">
        <w:rPr>
          <w:b/>
          <w:bCs/>
          <w:lang w:val="es-419" w:eastAsia="es-CO"/>
        </w:rPr>
        <w:t xml:space="preserve">Escaparatismo: </w:t>
      </w:r>
      <w:r w:rsidRPr="00647C80">
        <w:rPr>
          <w:lang w:val="es-419" w:eastAsia="es-CO"/>
        </w:rPr>
        <w:t>arte de organizar y adornar un establecimiento para que resulten atrayentes al público, aplicando las técnicas de diseño y montaje de los escaparates. El escaparatismo se puede resumir en cuatro palabras: pare, mire, infórmese y compre (Visualmerchandisingmkt, 2016).</w:t>
      </w:r>
    </w:p>
    <w:p w14:paraId="79383168" w14:textId="73BC60A3" w:rsidR="000030AD" w:rsidRPr="00F130A4" w:rsidRDefault="00647C80" w:rsidP="000030AD">
      <w:pPr>
        <w:rPr>
          <w:lang w:val="es-419" w:eastAsia="es-CO"/>
        </w:rPr>
      </w:pPr>
      <w:r w:rsidRPr="00647C80">
        <w:rPr>
          <w:b/>
          <w:bCs/>
          <w:lang w:val="es-419" w:eastAsia="es-CO"/>
        </w:rPr>
        <w:t>Imagen corporativa:</w:t>
      </w:r>
      <w:r w:rsidRPr="00647C80">
        <w:rPr>
          <w:lang w:val="es-419" w:eastAsia="es-CO"/>
        </w:rPr>
        <w:t xml:space="preserve"> imagen generalmente aceptada de lo que una compañía “significa”. La creación de una imagen corporativa es un ejercicio en la dirección de la percepción.</w:t>
      </w:r>
    </w:p>
    <w:p w14:paraId="55D93B99" w14:textId="5F4EFFF9" w:rsidR="000030AD" w:rsidRPr="000030AD" w:rsidRDefault="00647C80" w:rsidP="000030AD">
      <w:pPr>
        <w:rPr>
          <w:b/>
          <w:bCs/>
          <w:lang w:val="es-419" w:eastAsia="es-CO"/>
        </w:rPr>
      </w:pPr>
      <w:r w:rsidRPr="00647C80">
        <w:rPr>
          <w:b/>
          <w:bCs/>
          <w:lang w:val="es-419" w:eastAsia="es-CO"/>
        </w:rPr>
        <w:t xml:space="preserve">Lineal: </w:t>
      </w:r>
      <w:r w:rsidRPr="00647C80">
        <w:rPr>
          <w:lang w:val="es-419" w:eastAsia="es-CO"/>
        </w:rPr>
        <w:t>expositores basados en su longitud, espacio para la venta vinculado a las paredes (Visualmerchandisingmkt, 2016).</w:t>
      </w:r>
    </w:p>
    <w:p w14:paraId="772A1F9B" w14:textId="6C3D7CB8" w:rsidR="000030AD" w:rsidRPr="000030AD" w:rsidRDefault="00647C80" w:rsidP="000030AD">
      <w:pPr>
        <w:rPr>
          <w:b/>
          <w:bCs/>
          <w:lang w:val="es-419" w:eastAsia="es-CO"/>
        </w:rPr>
      </w:pPr>
      <w:r w:rsidRPr="00647C80">
        <w:rPr>
          <w:rStyle w:val="Extranjerismo"/>
          <w:b/>
          <w:bCs/>
          <w:lang w:val="es-419" w:eastAsia="es-CO"/>
        </w:rPr>
        <w:t>Merchandising:</w:t>
      </w:r>
      <w:r w:rsidRPr="00647C80">
        <w:rPr>
          <w:b/>
          <w:bCs/>
          <w:lang w:val="es-419" w:eastAsia="es-CO"/>
        </w:rPr>
        <w:t xml:space="preserve"> </w:t>
      </w:r>
      <w:r w:rsidRPr="00647C80">
        <w:rPr>
          <w:lang w:val="es-419" w:eastAsia="es-CO"/>
        </w:rPr>
        <w:t>su objetivo principal es llamar la atención dirigir al cliente hacia el producto y facilitar la compra (Visualmerchandisingmkt, 2016).</w:t>
      </w:r>
    </w:p>
    <w:p w14:paraId="161C3E5C" w14:textId="49965ACB" w:rsidR="000030AD" w:rsidRDefault="00647C80" w:rsidP="000030AD">
      <w:pPr>
        <w:rPr>
          <w:lang w:val="es-419" w:eastAsia="es-CO"/>
        </w:rPr>
      </w:pPr>
      <w:r w:rsidRPr="00266DB9">
        <w:rPr>
          <w:rStyle w:val="Extranjerismo"/>
          <w:b/>
          <w:bCs/>
          <w:lang w:val="es-419" w:eastAsia="es-CO"/>
        </w:rPr>
        <w:t>Merchandising</w:t>
      </w:r>
      <w:r w:rsidRPr="00647C80">
        <w:rPr>
          <w:b/>
          <w:bCs/>
          <w:lang w:val="es-419" w:eastAsia="es-CO"/>
        </w:rPr>
        <w:t xml:space="preserve"> de gestión:</w:t>
      </w:r>
      <w:r w:rsidRPr="00647C80">
        <w:rPr>
          <w:lang w:val="es-419" w:eastAsia="es-CO"/>
        </w:rPr>
        <w:t xml:space="preserve"> acción de poner un producto estratégicamente para su fácil acceso y venta. Por ello hay que ajustar y gestionar correctamente el espacio (Visualmerchandisingmkt, 2016).</w:t>
      </w:r>
    </w:p>
    <w:p w14:paraId="318291E4" w14:textId="0E070023" w:rsidR="000859F6" w:rsidRDefault="00647C80" w:rsidP="000030AD">
      <w:pPr>
        <w:rPr>
          <w:lang w:val="es-419" w:eastAsia="es-CO"/>
        </w:rPr>
      </w:pPr>
      <w:r w:rsidRPr="00647C80">
        <w:rPr>
          <w:rStyle w:val="Extranjerismo"/>
          <w:b/>
          <w:bCs/>
          <w:lang w:val="es-419" w:eastAsia="es-CO"/>
        </w:rPr>
        <w:t xml:space="preserve">Merchandising </w:t>
      </w:r>
      <w:r w:rsidRPr="00647C80">
        <w:rPr>
          <w:b/>
          <w:bCs/>
          <w:lang w:val="es-419" w:eastAsia="es-CO"/>
        </w:rPr>
        <w:t>estratégico:</w:t>
      </w:r>
      <w:r w:rsidRPr="00647C80">
        <w:rPr>
          <w:lang w:val="es-419" w:eastAsia="es-CO"/>
        </w:rPr>
        <w:t xml:space="preserve"> conjunto de técnicas basadas principalmente en la presentación, rotación y rentabilidad de un producto en el punto de venta (Visualmerchandisingmkt, 2016).</w:t>
      </w:r>
    </w:p>
    <w:p w14:paraId="38F530EC" w14:textId="545B655D" w:rsidR="000859F6" w:rsidRDefault="00647C80" w:rsidP="000030AD">
      <w:pPr>
        <w:rPr>
          <w:lang w:val="es-419" w:eastAsia="es-CO"/>
        </w:rPr>
      </w:pPr>
      <w:r w:rsidRPr="00647C80">
        <w:rPr>
          <w:b/>
          <w:bCs/>
          <w:lang w:val="es-419" w:eastAsia="es-CO"/>
        </w:rPr>
        <w:lastRenderedPageBreak/>
        <w:t>PLV:</w:t>
      </w:r>
      <w:r w:rsidRPr="00647C80">
        <w:rPr>
          <w:lang w:val="es-419" w:eastAsia="es-CO"/>
        </w:rPr>
        <w:t xml:space="preserve"> publicidad en el lugar de venta que engloba expositores, carteles, </w:t>
      </w:r>
      <w:r w:rsidRPr="00647C80">
        <w:rPr>
          <w:rStyle w:val="Extranjerismo"/>
          <w:lang w:val="es-419" w:eastAsia="es-CO"/>
        </w:rPr>
        <w:t xml:space="preserve">displays </w:t>
      </w:r>
      <w:r w:rsidRPr="00647C80">
        <w:rPr>
          <w:lang w:val="es-419" w:eastAsia="es-CO"/>
        </w:rPr>
        <w:t>y otros elementos que sean portadores de un mensaje publicitario y estén colocados en un punto de venta. También se conoce como «POS display», abreviatura de la expresión en inglés Point of Sale Display (Visualmerchandisingmkt, 2016).</w:t>
      </w:r>
    </w:p>
    <w:p w14:paraId="0B66C732" w14:textId="2320B6DC" w:rsidR="003D52FD" w:rsidRDefault="00647C80" w:rsidP="000030AD">
      <w:pPr>
        <w:rPr>
          <w:lang w:val="es-419" w:eastAsia="es-CO"/>
        </w:rPr>
      </w:pPr>
      <w:r w:rsidRPr="00647C80">
        <w:rPr>
          <w:b/>
          <w:bCs/>
          <w:lang w:val="es-419" w:eastAsia="es-CO"/>
        </w:rPr>
        <w:t>Puntos calientes:</w:t>
      </w:r>
      <w:r w:rsidRPr="00647C80">
        <w:rPr>
          <w:lang w:val="es-419" w:eastAsia="es-CO"/>
        </w:rPr>
        <w:t xml:space="preserve"> lugares dentro del establecimiento donde los clientes observan más los productos y tienen mayor actividad, esos lugares suelen ser probadores, mostradores y cajas (Visualmerchandisingmkt, 2016).</w:t>
      </w:r>
    </w:p>
    <w:p w14:paraId="568472C5" w14:textId="4A1EE90C" w:rsidR="003D52FD" w:rsidRPr="000030AD" w:rsidRDefault="00266DB9" w:rsidP="000030AD">
      <w:pPr>
        <w:rPr>
          <w:b/>
          <w:bCs/>
          <w:lang w:val="es-419" w:eastAsia="es-CO"/>
        </w:rPr>
      </w:pPr>
      <w:r w:rsidRPr="00266DB9">
        <w:rPr>
          <w:b/>
          <w:bCs/>
          <w:lang w:val="es-419" w:eastAsia="es-CO"/>
        </w:rPr>
        <w:t xml:space="preserve">Puntos calientes naturales: </w:t>
      </w:r>
      <w:r w:rsidRPr="00266DB9">
        <w:rPr>
          <w:lang w:val="es-419" w:eastAsia="es-CO"/>
        </w:rPr>
        <w:t>son situados en las cajas, el cruce de pasillos, un claro ejemplo las zonas por donde tienen que pasar para pagar donde se logra exponer gran cantidad de artículos para generar venta por impulso (Visualmerchandisingmkt, 2016).</w:t>
      </w:r>
    </w:p>
    <w:p w14:paraId="5491133B" w14:textId="45991225" w:rsidR="000030AD" w:rsidRDefault="00266DB9" w:rsidP="000030AD">
      <w:pPr>
        <w:rPr>
          <w:lang w:val="es-419" w:eastAsia="es-CO"/>
        </w:rPr>
      </w:pPr>
      <w:r w:rsidRPr="00266DB9">
        <w:rPr>
          <w:b/>
          <w:bCs/>
          <w:lang w:val="es-419" w:eastAsia="es-CO"/>
        </w:rPr>
        <w:t xml:space="preserve">Puntos fríos: </w:t>
      </w:r>
      <w:r w:rsidRPr="00266DB9">
        <w:rPr>
          <w:lang w:val="es-419" w:eastAsia="es-CO"/>
        </w:rPr>
        <w:t>son aquellos que están mal situados y que el consumidor apenas visita, los clientes apenas se fijan en los productos situados en esos puntos por lo que tenemos que potenciarlo o convertirlos en puntos calientes (Visualmerchandisingmkt, 2016).</w:t>
      </w:r>
    </w:p>
    <w:p w14:paraId="4103F16A" w14:textId="2563B68F" w:rsidR="00266DB9" w:rsidRDefault="00266DB9" w:rsidP="000030AD">
      <w:pPr>
        <w:rPr>
          <w:lang w:val="es-419" w:eastAsia="es-CO"/>
        </w:rPr>
      </w:pPr>
      <w:r w:rsidRPr="00266DB9">
        <w:rPr>
          <w:b/>
          <w:bCs/>
          <w:lang w:val="es-419" w:eastAsia="es-CO"/>
        </w:rPr>
        <w:t xml:space="preserve">Rotación: </w:t>
      </w:r>
      <w:r w:rsidRPr="00266DB9">
        <w:rPr>
          <w:lang w:val="es-419" w:eastAsia="es-CO"/>
        </w:rPr>
        <w:t>tiempo que tarda en ser renovado el stock de un producto (Visualmerchandisingmkt, 2016).</w:t>
      </w:r>
    </w:p>
    <w:p w14:paraId="4D586482" w14:textId="2CEC16EF" w:rsidR="00266DB9" w:rsidRDefault="00266DB9" w:rsidP="000030AD">
      <w:pPr>
        <w:rPr>
          <w:lang w:val="es-419" w:eastAsia="es-CO"/>
        </w:rPr>
      </w:pPr>
      <w:r w:rsidRPr="00266DB9">
        <w:rPr>
          <w:b/>
          <w:bCs/>
          <w:lang w:val="es-419" w:eastAsia="es-CO"/>
        </w:rPr>
        <w:t xml:space="preserve">Señalización: </w:t>
      </w:r>
      <w:r w:rsidRPr="00266DB9">
        <w:rPr>
          <w:lang w:val="es-419" w:eastAsia="es-CO"/>
        </w:rPr>
        <w:t>todo tipo de rotulación, textos, etiquetas, expositores utilizados en el interior de un escaparate o de un establecimiento (Visualmerchandisingmkt, 2016).</w:t>
      </w:r>
    </w:p>
    <w:p w14:paraId="2F2D1022" w14:textId="2615EC4B" w:rsidR="00266DB9" w:rsidRDefault="00266DB9" w:rsidP="000030AD">
      <w:pPr>
        <w:rPr>
          <w:lang w:val="es-419" w:eastAsia="es-CO"/>
        </w:rPr>
      </w:pPr>
      <w:r w:rsidRPr="00266DB9">
        <w:rPr>
          <w:b/>
          <w:bCs/>
          <w:lang w:val="es-419" w:eastAsia="es-CO"/>
        </w:rPr>
        <w:t xml:space="preserve">Surtido: </w:t>
      </w:r>
      <w:r w:rsidRPr="00266DB9">
        <w:rPr>
          <w:lang w:val="es-419" w:eastAsia="es-CO"/>
        </w:rPr>
        <w:t>conjunto de artículos que un establecimiento ofrece a la venta. Se refiere a la variedad de artículos presentes en la sala de ventas, no a la cantidad de un producto en concreto (Visualmerchandisingmkt, 2016).</w:t>
      </w:r>
    </w:p>
    <w:p w14:paraId="2B154512" w14:textId="7F92F130" w:rsidR="00266DB9" w:rsidRDefault="00266DB9" w:rsidP="000030AD">
      <w:pPr>
        <w:rPr>
          <w:lang w:val="es-419" w:eastAsia="es-CO"/>
        </w:rPr>
      </w:pPr>
      <w:r w:rsidRPr="00266DB9">
        <w:rPr>
          <w:b/>
          <w:bCs/>
          <w:lang w:val="es-419" w:eastAsia="es-CO"/>
        </w:rPr>
        <w:lastRenderedPageBreak/>
        <w:t xml:space="preserve">Visual </w:t>
      </w:r>
      <w:r w:rsidRPr="00266DB9">
        <w:rPr>
          <w:rStyle w:val="Extranjerismo"/>
          <w:b/>
          <w:bCs/>
          <w:lang w:val="es-419" w:eastAsia="es-CO"/>
        </w:rPr>
        <w:t>merchandising</w:t>
      </w:r>
      <w:r w:rsidRPr="00266DB9">
        <w:rPr>
          <w:b/>
          <w:bCs/>
          <w:lang w:val="es-419" w:eastAsia="es-CO"/>
        </w:rPr>
        <w:t xml:space="preserve">: </w:t>
      </w:r>
      <w:r w:rsidRPr="00266DB9">
        <w:rPr>
          <w:lang w:val="es-419" w:eastAsia="es-CO"/>
        </w:rPr>
        <w:t>parte esencial para cualquier establecimiento ya que ayuda a incrementar las ventas, mejorando la imagen y la marca ya sea por escaparates atractivos que inciten al público a contemplarlos más tiempo y hacer que entren al establecimiento (</w:t>
      </w:r>
      <w:proofErr w:type="spellStart"/>
      <w:r w:rsidRPr="00266DB9">
        <w:rPr>
          <w:lang w:val="es-419" w:eastAsia="es-CO"/>
        </w:rPr>
        <w:t>Visualmerchandisingmkt</w:t>
      </w:r>
      <w:proofErr w:type="spellEnd"/>
      <w:r w:rsidRPr="00266DB9">
        <w:rPr>
          <w:lang w:val="es-419" w:eastAsia="es-CO"/>
        </w:rPr>
        <w:t>, 2016).</w:t>
      </w:r>
    </w:p>
    <w:p w14:paraId="433BB6D9" w14:textId="3BB9E99B" w:rsidR="00F22596" w:rsidRDefault="00F22596" w:rsidP="000030AD">
      <w:pPr>
        <w:rPr>
          <w:lang w:val="es-419" w:eastAsia="es-CO"/>
        </w:rPr>
      </w:pPr>
    </w:p>
    <w:p w14:paraId="6643C06A" w14:textId="6061ED02" w:rsidR="00F22596" w:rsidRDefault="00F22596" w:rsidP="000030AD">
      <w:pPr>
        <w:rPr>
          <w:lang w:val="es-419" w:eastAsia="es-CO"/>
        </w:rPr>
      </w:pPr>
    </w:p>
    <w:p w14:paraId="27CE5B84" w14:textId="3D919D11" w:rsidR="00F22596" w:rsidRDefault="00F22596" w:rsidP="000030AD">
      <w:pPr>
        <w:rPr>
          <w:lang w:val="es-419" w:eastAsia="es-CO"/>
        </w:rPr>
      </w:pPr>
    </w:p>
    <w:p w14:paraId="164357B7" w14:textId="22D0179F" w:rsidR="00F22596" w:rsidRDefault="00F22596" w:rsidP="000030AD">
      <w:pPr>
        <w:rPr>
          <w:lang w:val="es-419" w:eastAsia="es-CO"/>
        </w:rPr>
      </w:pPr>
    </w:p>
    <w:p w14:paraId="2426E935" w14:textId="72AF71A5" w:rsidR="00F22596" w:rsidRDefault="00F22596" w:rsidP="000030AD">
      <w:pPr>
        <w:rPr>
          <w:lang w:val="es-419" w:eastAsia="es-CO"/>
        </w:rPr>
      </w:pPr>
    </w:p>
    <w:p w14:paraId="4FA7CAE4" w14:textId="6AB61B59" w:rsidR="00F22596" w:rsidRDefault="00F22596" w:rsidP="000030AD">
      <w:pPr>
        <w:rPr>
          <w:lang w:val="es-419" w:eastAsia="es-CO"/>
        </w:rPr>
      </w:pPr>
    </w:p>
    <w:p w14:paraId="6744278E" w14:textId="4CCC74C0" w:rsidR="00F22596" w:rsidRDefault="00F22596" w:rsidP="000030AD">
      <w:pPr>
        <w:rPr>
          <w:lang w:val="es-419" w:eastAsia="es-CO"/>
        </w:rPr>
      </w:pPr>
    </w:p>
    <w:p w14:paraId="5AA7C982" w14:textId="7A43C591" w:rsidR="00F22596" w:rsidRDefault="00F22596" w:rsidP="000030AD">
      <w:pPr>
        <w:rPr>
          <w:lang w:val="es-419" w:eastAsia="es-CO"/>
        </w:rPr>
      </w:pPr>
    </w:p>
    <w:p w14:paraId="14FF3421" w14:textId="0FF20281" w:rsidR="00F22596" w:rsidRDefault="00F22596" w:rsidP="000030AD">
      <w:pPr>
        <w:rPr>
          <w:lang w:val="es-419" w:eastAsia="es-CO"/>
        </w:rPr>
      </w:pPr>
    </w:p>
    <w:p w14:paraId="5256B8D3" w14:textId="588C358C" w:rsidR="00F22596" w:rsidRDefault="00F22596" w:rsidP="000030AD">
      <w:pPr>
        <w:rPr>
          <w:lang w:val="es-419" w:eastAsia="es-CO"/>
        </w:rPr>
      </w:pPr>
    </w:p>
    <w:p w14:paraId="15EF20DE" w14:textId="3EC02E4F" w:rsidR="00F22596" w:rsidRDefault="00F22596" w:rsidP="000030AD">
      <w:pPr>
        <w:rPr>
          <w:lang w:val="es-419" w:eastAsia="es-CO"/>
        </w:rPr>
      </w:pPr>
    </w:p>
    <w:p w14:paraId="6DBD64E3" w14:textId="262B27D6" w:rsidR="00F22596" w:rsidRDefault="00F22596" w:rsidP="000030AD">
      <w:pPr>
        <w:rPr>
          <w:lang w:val="es-419" w:eastAsia="es-CO"/>
        </w:rPr>
      </w:pPr>
    </w:p>
    <w:p w14:paraId="60A4093E" w14:textId="38C5506B" w:rsidR="00F22596" w:rsidRDefault="00F22596" w:rsidP="000030AD">
      <w:pPr>
        <w:rPr>
          <w:lang w:val="es-419" w:eastAsia="es-CO"/>
        </w:rPr>
      </w:pPr>
    </w:p>
    <w:p w14:paraId="04AAF1D1" w14:textId="679066B8" w:rsidR="00F22596" w:rsidRDefault="00F22596" w:rsidP="000030AD">
      <w:pPr>
        <w:rPr>
          <w:lang w:val="es-419" w:eastAsia="es-CO"/>
        </w:rPr>
      </w:pPr>
    </w:p>
    <w:p w14:paraId="29C196DC" w14:textId="77777777" w:rsidR="00F22596" w:rsidRPr="000030AD" w:rsidRDefault="00F22596" w:rsidP="000030AD">
      <w:pPr>
        <w:rPr>
          <w:b/>
          <w:bCs/>
          <w:lang w:val="es-419" w:eastAsia="es-CO"/>
        </w:rPr>
      </w:pPr>
    </w:p>
    <w:p w14:paraId="78088583" w14:textId="79202542" w:rsidR="00217724" w:rsidRPr="00CE3D93" w:rsidRDefault="00217724" w:rsidP="00F22596">
      <w:pPr>
        <w:pStyle w:val="Ttulo1"/>
        <w:numPr>
          <w:ilvl w:val="0"/>
          <w:numId w:val="0"/>
        </w:numPr>
        <w:ind w:left="360" w:hanging="360"/>
      </w:pPr>
      <w:bookmarkStart w:id="16" w:name="_Toc178761903"/>
      <w:bookmarkStart w:id="17" w:name="_Toc194304815"/>
      <w:r w:rsidRPr="00CE3D93">
        <w:lastRenderedPageBreak/>
        <w:t>Referencias bibliográficas</w:t>
      </w:r>
      <w:bookmarkEnd w:id="16"/>
      <w:bookmarkEnd w:id="17"/>
      <w:r w:rsidRPr="00CE3D93">
        <w:t xml:space="preserve"> </w:t>
      </w:r>
    </w:p>
    <w:p w14:paraId="33743D5B" w14:textId="0758CB81" w:rsidR="00CE3D93" w:rsidRPr="00266DB9" w:rsidRDefault="00266DB9" w:rsidP="00F30FBD">
      <w:pPr>
        <w:ind w:left="709" w:hanging="709"/>
        <w:rPr>
          <w:lang w:val="en-US" w:eastAsia="es-CO"/>
        </w:rPr>
      </w:pPr>
      <w:r w:rsidRPr="00266DB9">
        <w:rPr>
          <w:lang w:eastAsia="es-CO"/>
        </w:rPr>
        <w:t xml:space="preserve">Fernández, R, M., y Pastor, J. (2007). </w:t>
      </w:r>
      <w:proofErr w:type="spellStart"/>
      <w:r w:rsidRPr="00266DB9">
        <w:rPr>
          <w:lang w:val="en-US" w:eastAsia="es-CO"/>
        </w:rPr>
        <w:t>Diccionario</w:t>
      </w:r>
      <w:proofErr w:type="spellEnd"/>
      <w:r w:rsidRPr="00266DB9">
        <w:rPr>
          <w:lang w:val="en-US" w:eastAsia="es-CO"/>
        </w:rPr>
        <w:t xml:space="preserve"> Below the Line. CEU.</w:t>
      </w:r>
      <w:r w:rsidR="00CE3D93" w:rsidRPr="00266DB9">
        <w:rPr>
          <w:lang w:val="en-US" w:eastAsia="es-CO"/>
        </w:rPr>
        <w:t xml:space="preserve"> </w:t>
      </w:r>
    </w:p>
    <w:p w14:paraId="6375E6FC" w14:textId="0B69B38E" w:rsidR="00217724" w:rsidRPr="00217724" w:rsidRDefault="00266DB9" w:rsidP="00F30FBD">
      <w:pPr>
        <w:ind w:left="709" w:hanging="709"/>
        <w:rPr>
          <w:lang w:val="es-419" w:eastAsia="es-CO"/>
        </w:rPr>
      </w:pPr>
      <w:r w:rsidRPr="00266DB9">
        <w:rPr>
          <w:lang w:val="en-US" w:eastAsia="es-CO"/>
        </w:rPr>
        <w:t xml:space="preserve">Kotler, P., Bower, J., y Makens, J. (2008). </w:t>
      </w:r>
      <w:r w:rsidRPr="008D4C1C">
        <w:rPr>
          <w:rStyle w:val="Extranjerismo"/>
        </w:rPr>
        <w:t>Marketing</w:t>
      </w:r>
      <w:r w:rsidRPr="00266DB9">
        <w:rPr>
          <w:lang w:val="es-419" w:eastAsia="es-CO"/>
        </w:rPr>
        <w:t xml:space="preserve"> para el turismo. Pearson Prentice Hall.</w:t>
      </w:r>
      <w:r w:rsidR="00CE3D93">
        <w:rPr>
          <w:lang w:val="es-419" w:eastAsia="es-CO"/>
        </w:rPr>
        <w:t xml:space="preserve"> </w:t>
      </w:r>
    </w:p>
    <w:p w14:paraId="7781FCAC" w14:textId="7C7548A7" w:rsidR="00CE3D93" w:rsidRPr="00217724" w:rsidRDefault="00266DB9" w:rsidP="00F30FBD">
      <w:pPr>
        <w:ind w:left="709" w:hanging="709"/>
        <w:rPr>
          <w:lang w:val="es-419" w:eastAsia="es-CO"/>
        </w:rPr>
      </w:pPr>
      <w:r w:rsidRPr="00266DB9">
        <w:rPr>
          <w:lang w:val="es-419" w:eastAsia="es-CO"/>
        </w:rPr>
        <w:t>Mundo constructor. (2019). Visual merchandising. [gráfico].</w:t>
      </w:r>
      <w:r w:rsidR="00CE3D93">
        <w:rPr>
          <w:lang w:val="es-419" w:eastAsia="es-CO"/>
        </w:rPr>
        <w:t xml:space="preserve"> </w:t>
      </w:r>
    </w:p>
    <w:p w14:paraId="3F8D7FB6" w14:textId="3F9CD75B" w:rsidR="00217724" w:rsidRPr="00217724" w:rsidRDefault="00266DB9" w:rsidP="00F30FBD">
      <w:pPr>
        <w:ind w:left="709" w:hanging="709"/>
        <w:rPr>
          <w:lang w:val="es-419" w:eastAsia="es-CO"/>
        </w:rPr>
      </w:pPr>
      <w:r w:rsidRPr="00266DB9">
        <w:rPr>
          <w:lang w:val="es-419" w:eastAsia="es-CO"/>
        </w:rPr>
        <w:t>Palomares, B., R. (2009). Merchandising, teoría, práctica estrategia. Gestión 2000.</w:t>
      </w:r>
      <w:r w:rsidR="00CE3D93">
        <w:rPr>
          <w:lang w:val="es-419" w:eastAsia="es-CO"/>
        </w:rPr>
        <w:t xml:space="preserve"> </w:t>
      </w:r>
    </w:p>
    <w:p w14:paraId="125FB421" w14:textId="33CE7388" w:rsidR="00F30FBD" w:rsidRPr="001A0DFD" w:rsidRDefault="00266DB9" w:rsidP="00F30FBD">
      <w:pPr>
        <w:ind w:left="709" w:hanging="709"/>
        <w:rPr>
          <w:lang w:eastAsia="es-CO"/>
        </w:rPr>
      </w:pPr>
      <w:r w:rsidRPr="00266DB9">
        <w:rPr>
          <w:lang w:eastAsia="es-CO"/>
        </w:rPr>
        <w:t xml:space="preserve">Pérez, L. M., Pérez, F., y Cristo, Y. (2018). Aplicación del </w:t>
      </w:r>
      <w:proofErr w:type="spellStart"/>
      <w:r w:rsidRPr="00266DB9">
        <w:rPr>
          <w:lang w:eastAsia="es-CO"/>
        </w:rPr>
        <w:t>merchandising</w:t>
      </w:r>
      <w:proofErr w:type="spellEnd"/>
      <w:r w:rsidRPr="00266DB9">
        <w:rPr>
          <w:lang w:eastAsia="es-CO"/>
        </w:rPr>
        <w:t xml:space="preserve"> de seducción y el </w:t>
      </w:r>
      <w:proofErr w:type="spellStart"/>
      <w:r w:rsidRPr="00266DB9">
        <w:rPr>
          <w:lang w:eastAsia="es-CO"/>
        </w:rPr>
        <w:t>merchandising</w:t>
      </w:r>
      <w:proofErr w:type="spellEnd"/>
      <w:r w:rsidRPr="00266DB9">
        <w:rPr>
          <w:lang w:eastAsia="es-CO"/>
        </w:rPr>
        <w:t xml:space="preserve"> visual en el Palenque de los. Revista </w:t>
      </w:r>
      <w:proofErr w:type="spellStart"/>
      <w:r w:rsidRPr="00266DB9">
        <w:rPr>
          <w:lang w:eastAsia="es-CO"/>
        </w:rPr>
        <w:t>Infociencia</w:t>
      </w:r>
      <w:proofErr w:type="spellEnd"/>
      <w:r w:rsidRPr="00266DB9">
        <w:rPr>
          <w:lang w:eastAsia="es-CO"/>
        </w:rPr>
        <w:t>, 22(3), 1-12.</w:t>
      </w:r>
    </w:p>
    <w:p w14:paraId="0A778694" w14:textId="741992B6" w:rsidR="00217724" w:rsidRPr="00343E4C" w:rsidRDefault="00266DB9" w:rsidP="00F30FBD">
      <w:pPr>
        <w:ind w:left="709" w:hanging="709"/>
        <w:rPr>
          <w:lang w:eastAsia="es-CO"/>
        </w:rPr>
      </w:pPr>
      <w:r w:rsidRPr="00266DB9">
        <w:rPr>
          <w:lang w:eastAsia="es-CO"/>
        </w:rPr>
        <w:t>Pipe Drive. (s. f.). Presentaciones de ventas exitosas: plantillas, ejemplos e ideas.</w:t>
      </w:r>
      <w:r>
        <w:rPr>
          <w:lang w:eastAsia="es-CO"/>
        </w:rPr>
        <w:t xml:space="preserve"> </w:t>
      </w:r>
      <w:hyperlink r:id="rId28" w:history="1">
        <w:r w:rsidRPr="00355C1B">
          <w:rPr>
            <w:rStyle w:val="Hipervnculo"/>
            <w:lang w:eastAsia="es-CO"/>
          </w:rPr>
          <w:t>https://www.pipedrive.com/es/blog/presentacion-ventas</w:t>
        </w:r>
      </w:hyperlink>
      <w:r>
        <w:rPr>
          <w:lang w:eastAsia="es-CO"/>
        </w:rPr>
        <w:t xml:space="preserve"> </w:t>
      </w:r>
      <w:r w:rsidR="00343E4C">
        <w:rPr>
          <w:lang w:eastAsia="es-CO"/>
        </w:rPr>
        <w:t xml:space="preserve"> </w:t>
      </w:r>
      <w:r w:rsidR="00CE3D93" w:rsidRPr="00343E4C">
        <w:rPr>
          <w:lang w:eastAsia="es-CO"/>
        </w:rPr>
        <w:t xml:space="preserve"> </w:t>
      </w:r>
    </w:p>
    <w:p w14:paraId="3587B825" w14:textId="77777777" w:rsidR="00266DB9" w:rsidRDefault="00266DB9" w:rsidP="00F30FBD">
      <w:pPr>
        <w:ind w:left="709" w:hanging="709"/>
        <w:rPr>
          <w:lang w:val="es-419" w:eastAsia="es-CO"/>
        </w:rPr>
      </w:pPr>
      <w:r w:rsidRPr="00266DB9">
        <w:rPr>
          <w:lang w:val="es-419" w:eastAsia="es-CO"/>
        </w:rPr>
        <w:t>Real Academia Española. (2020). Diccionario de la lengua española.</w:t>
      </w:r>
      <w:r>
        <w:rPr>
          <w:lang w:val="es-419" w:eastAsia="es-CO"/>
        </w:rPr>
        <w:t xml:space="preserve"> </w:t>
      </w:r>
      <w:hyperlink r:id="rId29" w:history="1">
        <w:r w:rsidRPr="00355C1B">
          <w:rPr>
            <w:rStyle w:val="Hipervnculo"/>
            <w:lang w:val="es-419" w:eastAsia="es-CO"/>
          </w:rPr>
          <w:t>https://dle.rae.es/estímulo?m=form</w:t>
        </w:r>
      </w:hyperlink>
      <w:r>
        <w:rPr>
          <w:lang w:val="es-419" w:eastAsia="es-CO"/>
        </w:rPr>
        <w:t xml:space="preserve"> </w:t>
      </w:r>
    </w:p>
    <w:p w14:paraId="1D8E1918" w14:textId="77777777" w:rsidR="00266DB9" w:rsidRDefault="00266DB9" w:rsidP="00F30FBD">
      <w:pPr>
        <w:ind w:left="709" w:hanging="709"/>
        <w:rPr>
          <w:lang w:val="es-419" w:eastAsia="es-CO"/>
        </w:rPr>
      </w:pPr>
      <w:r w:rsidRPr="00266DB9">
        <w:rPr>
          <w:lang w:val="es-419" w:eastAsia="es-CO"/>
        </w:rPr>
        <w:t>Robles, L., M. (2009). La publicidad en el punto de venta: su realidad y tendencias. Revista de Comunicación de la SEECI, (18)79-128.</w:t>
      </w:r>
      <w:r>
        <w:rPr>
          <w:lang w:val="es-419" w:eastAsia="es-CO"/>
        </w:rPr>
        <w:t xml:space="preserve"> </w:t>
      </w:r>
      <w:hyperlink r:id="rId30" w:history="1">
        <w:r w:rsidRPr="00355C1B">
          <w:rPr>
            <w:rStyle w:val="Hipervnculo"/>
            <w:lang w:val="es-419" w:eastAsia="es-CO"/>
          </w:rPr>
          <w:t>https://www.redalyc.org/pdf/5235/523552804003.pdf</w:t>
        </w:r>
      </w:hyperlink>
      <w:r>
        <w:rPr>
          <w:lang w:val="es-419" w:eastAsia="es-CO"/>
        </w:rPr>
        <w:t xml:space="preserve"> </w:t>
      </w:r>
    </w:p>
    <w:p w14:paraId="77E0524C" w14:textId="77777777" w:rsidR="00266DB9" w:rsidRDefault="00266DB9" w:rsidP="00F30FBD">
      <w:pPr>
        <w:ind w:left="709" w:hanging="709"/>
        <w:rPr>
          <w:lang w:val="es-419" w:eastAsia="es-CO"/>
        </w:rPr>
      </w:pPr>
      <w:r w:rsidRPr="00266DB9">
        <w:rPr>
          <w:lang w:val="es-419" w:eastAsia="es-CO"/>
        </w:rPr>
        <w:t>Seggiaro, M. (2017). Zonas y circulación. [Infografía].</w:t>
      </w:r>
      <w:r>
        <w:rPr>
          <w:lang w:val="es-419" w:eastAsia="es-CO"/>
        </w:rPr>
        <w:t xml:space="preserve"> </w:t>
      </w:r>
      <w:hyperlink r:id="rId31" w:history="1">
        <w:r w:rsidRPr="00355C1B">
          <w:rPr>
            <w:rStyle w:val="Hipervnculo"/>
            <w:lang w:val="es-419" w:eastAsia="es-CO"/>
          </w:rPr>
          <w:t>https://www.marcelaseggiaro.com/wp-content/uploads/2017/11/6.png</w:t>
        </w:r>
      </w:hyperlink>
      <w:r>
        <w:rPr>
          <w:lang w:val="es-419" w:eastAsia="es-CO"/>
        </w:rPr>
        <w:t xml:space="preserve"> </w:t>
      </w:r>
    </w:p>
    <w:p w14:paraId="4EFC7F03" w14:textId="77777777" w:rsidR="00266DB9" w:rsidRDefault="00266DB9" w:rsidP="00F30FBD">
      <w:pPr>
        <w:ind w:left="709" w:hanging="709"/>
        <w:rPr>
          <w:lang w:val="es-419" w:eastAsia="es-CO"/>
        </w:rPr>
      </w:pPr>
      <w:r w:rsidRPr="00266DB9">
        <w:rPr>
          <w:lang w:val="es-419" w:eastAsia="es-CO"/>
        </w:rPr>
        <w:t>Universia. (2020). Los mejores programas para hacer presentaciones como un profesional.</w:t>
      </w:r>
      <w:r>
        <w:rPr>
          <w:lang w:val="es-419" w:eastAsia="es-CO"/>
        </w:rPr>
        <w:t xml:space="preserve"> </w:t>
      </w:r>
      <w:hyperlink r:id="rId32" w:history="1">
        <w:r w:rsidRPr="00355C1B">
          <w:rPr>
            <w:rStyle w:val="Hipervnculo"/>
            <w:lang w:val="es-419" w:eastAsia="es-CO"/>
          </w:rPr>
          <w:t>https://www.universia.net/co/actualidad/orientacion-academica/mejores-programas-hacer-presentaciones-como-profesional-1098969.html</w:t>
        </w:r>
      </w:hyperlink>
      <w:r>
        <w:rPr>
          <w:lang w:val="es-419" w:eastAsia="es-CO"/>
        </w:rPr>
        <w:t xml:space="preserve"> </w:t>
      </w:r>
    </w:p>
    <w:p w14:paraId="7A4C6D70" w14:textId="6D5FB6C0" w:rsidR="00F30FBD" w:rsidRDefault="00266DB9" w:rsidP="00F30FBD">
      <w:pPr>
        <w:ind w:left="709" w:hanging="709"/>
        <w:rPr>
          <w:lang w:val="es-419" w:eastAsia="es-CO"/>
        </w:rPr>
      </w:pPr>
      <w:r w:rsidRPr="00266DB9">
        <w:rPr>
          <w:lang w:val="es-419" w:eastAsia="es-CO"/>
        </w:rPr>
        <w:lastRenderedPageBreak/>
        <w:t>Visualmerchanisingmkt. (2016). Glosario de términos visual merchandising.</w:t>
      </w:r>
      <w:r>
        <w:rPr>
          <w:lang w:val="es-419" w:eastAsia="es-CO"/>
        </w:rPr>
        <w:t xml:space="preserve"> </w:t>
      </w:r>
      <w:hyperlink r:id="rId33" w:history="1">
        <w:r w:rsidRPr="00355C1B">
          <w:rPr>
            <w:rStyle w:val="Hipervnculo"/>
            <w:lang w:val="es-419" w:eastAsia="es-CO"/>
          </w:rPr>
          <w:t>https://visualmerchandisingmkt.wordpress.com</w:t>
        </w:r>
      </w:hyperlink>
      <w:r>
        <w:rPr>
          <w:lang w:val="es-419" w:eastAsia="es-CO"/>
        </w:rPr>
        <w:t xml:space="preserve"> </w:t>
      </w:r>
      <w:r w:rsidR="00F30FBD">
        <w:rPr>
          <w:lang w:val="es-419" w:eastAsia="es-CO"/>
        </w:rPr>
        <w:t xml:space="preserve"> </w:t>
      </w:r>
    </w:p>
    <w:p w14:paraId="40A513C4" w14:textId="77777777" w:rsidR="00F22596" w:rsidRDefault="00F22596" w:rsidP="00F22596">
      <w:pPr>
        <w:pStyle w:val="Ttulo1"/>
        <w:numPr>
          <w:ilvl w:val="0"/>
          <w:numId w:val="0"/>
        </w:numPr>
        <w:ind w:left="360" w:hanging="360"/>
      </w:pPr>
    </w:p>
    <w:p w14:paraId="0916F359" w14:textId="77777777" w:rsidR="00F22596" w:rsidRDefault="00F22596" w:rsidP="00F22596">
      <w:pPr>
        <w:pStyle w:val="Ttulo1"/>
        <w:numPr>
          <w:ilvl w:val="0"/>
          <w:numId w:val="0"/>
        </w:numPr>
        <w:ind w:left="360" w:hanging="360"/>
      </w:pPr>
    </w:p>
    <w:p w14:paraId="3240686D" w14:textId="77777777" w:rsidR="00F22596" w:rsidRDefault="00F22596" w:rsidP="00F22596">
      <w:pPr>
        <w:pStyle w:val="Ttulo1"/>
        <w:numPr>
          <w:ilvl w:val="0"/>
          <w:numId w:val="0"/>
        </w:numPr>
        <w:ind w:left="360" w:hanging="360"/>
      </w:pPr>
    </w:p>
    <w:p w14:paraId="5EE3C535" w14:textId="77777777" w:rsidR="00F22596" w:rsidRDefault="00F22596" w:rsidP="00F22596">
      <w:pPr>
        <w:pStyle w:val="Ttulo1"/>
        <w:numPr>
          <w:ilvl w:val="0"/>
          <w:numId w:val="0"/>
        </w:numPr>
        <w:ind w:left="360" w:hanging="360"/>
      </w:pPr>
    </w:p>
    <w:p w14:paraId="303FA5C4" w14:textId="77777777" w:rsidR="00F22596" w:rsidRDefault="00F22596" w:rsidP="00F22596">
      <w:pPr>
        <w:pStyle w:val="Ttulo1"/>
        <w:numPr>
          <w:ilvl w:val="0"/>
          <w:numId w:val="0"/>
        </w:numPr>
        <w:ind w:left="360" w:hanging="360"/>
      </w:pPr>
    </w:p>
    <w:p w14:paraId="3554944F" w14:textId="77777777" w:rsidR="00F22596" w:rsidRDefault="00F22596" w:rsidP="00F22596">
      <w:pPr>
        <w:pStyle w:val="Ttulo1"/>
        <w:numPr>
          <w:ilvl w:val="0"/>
          <w:numId w:val="0"/>
        </w:numPr>
        <w:ind w:left="360" w:hanging="360"/>
      </w:pPr>
    </w:p>
    <w:p w14:paraId="5A921C0B" w14:textId="77777777" w:rsidR="00F22596" w:rsidRDefault="00F22596" w:rsidP="00F22596">
      <w:pPr>
        <w:pStyle w:val="Ttulo1"/>
        <w:numPr>
          <w:ilvl w:val="0"/>
          <w:numId w:val="0"/>
        </w:numPr>
        <w:ind w:left="360" w:hanging="360"/>
      </w:pPr>
    </w:p>
    <w:p w14:paraId="78CE1E75" w14:textId="77777777" w:rsidR="00F22596" w:rsidRDefault="00F22596" w:rsidP="00F22596">
      <w:pPr>
        <w:pStyle w:val="Ttulo1"/>
        <w:numPr>
          <w:ilvl w:val="0"/>
          <w:numId w:val="0"/>
        </w:numPr>
        <w:ind w:left="360" w:hanging="360"/>
      </w:pPr>
    </w:p>
    <w:p w14:paraId="6622DF39" w14:textId="77777777" w:rsidR="00F22596" w:rsidRDefault="00F22596" w:rsidP="00F22596">
      <w:pPr>
        <w:pStyle w:val="Ttulo1"/>
        <w:numPr>
          <w:ilvl w:val="0"/>
          <w:numId w:val="0"/>
        </w:numPr>
        <w:ind w:left="360" w:hanging="360"/>
      </w:pPr>
    </w:p>
    <w:p w14:paraId="71754400" w14:textId="77777777" w:rsidR="00F22596" w:rsidRDefault="00F22596" w:rsidP="00F22596">
      <w:pPr>
        <w:pStyle w:val="Ttulo1"/>
        <w:numPr>
          <w:ilvl w:val="0"/>
          <w:numId w:val="0"/>
        </w:numPr>
        <w:ind w:left="360" w:hanging="360"/>
      </w:pPr>
    </w:p>
    <w:p w14:paraId="3FBDEFF4" w14:textId="77777777" w:rsidR="00F22596" w:rsidRDefault="00F22596" w:rsidP="00F22596">
      <w:pPr>
        <w:pStyle w:val="Ttulo1"/>
        <w:numPr>
          <w:ilvl w:val="0"/>
          <w:numId w:val="0"/>
        </w:numPr>
        <w:ind w:left="360" w:hanging="360"/>
      </w:pPr>
    </w:p>
    <w:p w14:paraId="6712187C" w14:textId="77777777" w:rsidR="00F22596" w:rsidRDefault="00F22596" w:rsidP="00F22596">
      <w:pPr>
        <w:pStyle w:val="Ttulo1"/>
        <w:numPr>
          <w:ilvl w:val="0"/>
          <w:numId w:val="0"/>
        </w:numPr>
        <w:ind w:left="360" w:hanging="360"/>
      </w:pPr>
    </w:p>
    <w:p w14:paraId="5410BF26" w14:textId="77777777" w:rsidR="00F22596" w:rsidRDefault="00F22596" w:rsidP="00F22596">
      <w:pPr>
        <w:pStyle w:val="Ttulo1"/>
        <w:numPr>
          <w:ilvl w:val="0"/>
          <w:numId w:val="0"/>
        </w:numPr>
        <w:ind w:left="360" w:hanging="360"/>
      </w:pPr>
    </w:p>
    <w:p w14:paraId="1233F007" w14:textId="77777777" w:rsidR="00F22596" w:rsidRDefault="00F22596" w:rsidP="00F22596">
      <w:pPr>
        <w:pStyle w:val="Ttulo1"/>
        <w:numPr>
          <w:ilvl w:val="0"/>
          <w:numId w:val="0"/>
        </w:numPr>
        <w:ind w:left="360" w:hanging="360"/>
      </w:pPr>
    </w:p>
    <w:p w14:paraId="2EB16867" w14:textId="77777777" w:rsidR="00F22596" w:rsidRDefault="00F22596" w:rsidP="00F22596">
      <w:pPr>
        <w:pStyle w:val="Ttulo1"/>
        <w:numPr>
          <w:ilvl w:val="0"/>
          <w:numId w:val="0"/>
        </w:numPr>
        <w:ind w:left="360" w:hanging="360"/>
      </w:pPr>
    </w:p>
    <w:p w14:paraId="5D609B08" w14:textId="77777777" w:rsidR="00F22596" w:rsidRDefault="00F22596" w:rsidP="00F22596">
      <w:pPr>
        <w:pStyle w:val="Ttulo1"/>
        <w:numPr>
          <w:ilvl w:val="0"/>
          <w:numId w:val="0"/>
        </w:numPr>
        <w:ind w:left="360" w:hanging="360"/>
      </w:pPr>
    </w:p>
    <w:p w14:paraId="5211897B" w14:textId="77777777" w:rsidR="00F22596" w:rsidRDefault="00F22596" w:rsidP="00F22596">
      <w:pPr>
        <w:pStyle w:val="Ttulo1"/>
        <w:numPr>
          <w:ilvl w:val="0"/>
          <w:numId w:val="0"/>
        </w:numPr>
        <w:ind w:left="360" w:hanging="360"/>
      </w:pPr>
    </w:p>
    <w:p w14:paraId="36DD73E6" w14:textId="77777777" w:rsidR="00F22596" w:rsidRDefault="00F22596" w:rsidP="00F22596">
      <w:pPr>
        <w:pStyle w:val="Ttulo1"/>
        <w:numPr>
          <w:ilvl w:val="0"/>
          <w:numId w:val="0"/>
        </w:numPr>
        <w:ind w:left="360" w:hanging="360"/>
      </w:pPr>
    </w:p>
    <w:p w14:paraId="5F7D7358" w14:textId="77777777" w:rsidR="00F22596" w:rsidRDefault="00F22596" w:rsidP="00F22596">
      <w:pPr>
        <w:pStyle w:val="Ttulo1"/>
        <w:numPr>
          <w:ilvl w:val="0"/>
          <w:numId w:val="0"/>
        </w:numPr>
        <w:ind w:left="360" w:hanging="360"/>
      </w:pPr>
    </w:p>
    <w:p w14:paraId="39E6B2A0" w14:textId="77777777" w:rsidR="00F22596" w:rsidRDefault="00F22596" w:rsidP="00F22596">
      <w:pPr>
        <w:pStyle w:val="Ttulo1"/>
        <w:numPr>
          <w:ilvl w:val="0"/>
          <w:numId w:val="0"/>
        </w:numPr>
        <w:ind w:left="360" w:hanging="360"/>
      </w:pPr>
    </w:p>
    <w:p w14:paraId="02149991" w14:textId="77777777" w:rsidR="00F22596" w:rsidRDefault="00F22596" w:rsidP="00F22596">
      <w:pPr>
        <w:pStyle w:val="Ttulo1"/>
        <w:numPr>
          <w:ilvl w:val="0"/>
          <w:numId w:val="0"/>
        </w:numPr>
        <w:ind w:left="360" w:hanging="360"/>
      </w:pPr>
    </w:p>
    <w:p w14:paraId="0E6EDED9" w14:textId="77777777" w:rsidR="00F22596" w:rsidRDefault="00F22596" w:rsidP="00F22596">
      <w:pPr>
        <w:pStyle w:val="Ttulo1"/>
        <w:numPr>
          <w:ilvl w:val="0"/>
          <w:numId w:val="0"/>
        </w:numPr>
        <w:ind w:left="360" w:hanging="360"/>
      </w:pPr>
    </w:p>
    <w:p w14:paraId="04B96C7E" w14:textId="77777777" w:rsidR="00F22596" w:rsidRDefault="00F22596" w:rsidP="00F22596">
      <w:pPr>
        <w:pStyle w:val="Ttulo1"/>
        <w:numPr>
          <w:ilvl w:val="0"/>
          <w:numId w:val="0"/>
        </w:numPr>
        <w:ind w:left="360" w:hanging="360"/>
      </w:pPr>
    </w:p>
    <w:p w14:paraId="53196044" w14:textId="77777777" w:rsidR="00F22596" w:rsidRDefault="00F22596" w:rsidP="00F22596">
      <w:pPr>
        <w:pStyle w:val="Ttulo1"/>
        <w:numPr>
          <w:ilvl w:val="0"/>
          <w:numId w:val="0"/>
        </w:numPr>
        <w:ind w:left="360" w:hanging="360"/>
      </w:pPr>
    </w:p>
    <w:p w14:paraId="7C2141A0" w14:textId="77777777" w:rsidR="00F22596" w:rsidRDefault="00F22596" w:rsidP="00F22596">
      <w:pPr>
        <w:pStyle w:val="Ttulo1"/>
        <w:numPr>
          <w:ilvl w:val="0"/>
          <w:numId w:val="0"/>
        </w:numPr>
        <w:ind w:left="360" w:hanging="360"/>
      </w:pPr>
    </w:p>
    <w:p w14:paraId="769AC4D0" w14:textId="77777777" w:rsidR="00F22596" w:rsidRDefault="00F22596" w:rsidP="00F22596">
      <w:pPr>
        <w:pStyle w:val="Ttulo1"/>
        <w:numPr>
          <w:ilvl w:val="0"/>
          <w:numId w:val="0"/>
        </w:numPr>
        <w:ind w:left="360" w:hanging="360"/>
      </w:pPr>
    </w:p>
    <w:p w14:paraId="23B377DA" w14:textId="77777777" w:rsidR="00F22596" w:rsidRDefault="00F22596" w:rsidP="00F22596">
      <w:pPr>
        <w:pStyle w:val="Ttulo1"/>
        <w:numPr>
          <w:ilvl w:val="0"/>
          <w:numId w:val="0"/>
        </w:numPr>
        <w:ind w:left="360" w:hanging="360"/>
      </w:pPr>
    </w:p>
    <w:p w14:paraId="06F7460C" w14:textId="77777777" w:rsidR="00F22596" w:rsidRDefault="00F22596" w:rsidP="00F22596">
      <w:pPr>
        <w:pStyle w:val="Ttulo1"/>
        <w:numPr>
          <w:ilvl w:val="0"/>
          <w:numId w:val="0"/>
        </w:numPr>
        <w:ind w:left="360" w:hanging="360"/>
      </w:pPr>
    </w:p>
    <w:p w14:paraId="5794D71C" w14:textId="77777777" w:rsidR="00F22596" w:rsidRDefault="00F22596" w:rsidP="00F22596">
      <w:pPr>
        <w:pStyle w:val="Ttulo1"/>
        <w:numPr>
          <w:ilvl w:val="0"/>
          <w:numId w:val="0"/>
        </w:numPr>
        <w:ind w:left="360" w:hanging="360"/>
      </w:pPr>
    </w:p>
    <w:p w14:paraId="0AF9E919" w14:textId="77777777" w:rsidR="00F22596" w:rsidRDefault="00F22596" w:rsidP="00F22596">
      <w:pPr>
        <w:pStyle w:val="Ttulo1"/>
        <w:numPr>
          <w:ilvl w:val="0"/>
          <w:numId w:val="0"/>
        </w:numPr>
        <w:ind w:left="360" w:hanging="360"/>
      </w:pPr>
    </w:p>
    <w:p w14:paraId="56840349" w14:textId="77777777" w:rsidR="00F22596" w:rsidRDefault="00F22596" w:rsidP="00F22596">
      <w:pPr>
        <w:pStyle w:val="Ttulo1"/>
        <w:numPr>
          <w:ilvl w:val="0"/>
          <w:numId w:val="0"/>
        </w:numPr>
        <w:ind w:left="360" w:hanging="360"/>
      </w:pPr>
    </w:p>
    <w:p w14:paraId="1CA96BCF" w14:textId="77777777" w:rsidR="00F22596" w:rsidRDefault="00F22596" w:rsidP="00F22596">
      <w:pPr>
        <w:pStyle w:val="Ttulo1"/>
        <w:numPr>
          <w:ilvl w:val="0"/>
          <w:numId w:val="0"/>
        </w:numPr>
        <w:ind w:left="360" w:hanging="360"/>
      </w:pPr>
    </w:p>
    <w:p w14:paraId="65DD45A8" w14:textId="77777777" w:rsidR="00F22596" w:rsidRDefault="00F22596" w:rsidP="00F22596">
      <w:pPr>
        <w:pStyle w:val="Ttulo1"/>
        <w:numPr>
          <w:ilvl w:val="0"/>
          <w:numId w:val="0"/>
        </w:numPr>
        <w:ind w:left="360" w:hanging="360"/>
      </w:pPr>
    </w:p>
    <w:p w14:paraId="0ACDF4A3" w14:textId="2A99B5B9" w:rsidR="002E5B3A" w:rsidRPr="002E5B3A" w:rsidRDefault="00F36C9D" w:rsidP="00F22596">
      <w:pPr>
        <w:pStyle w:val="Ttulo1"/>
        <w:numPr>
          <w:ilvl w:val="0"/>
          <w:numId w:val="0"/>
        </w:numPr>
        <w:ind w:left="360" w:hanging="360"/>
      </w:pPr>
      <w:bookmarkStart w:id="18" w:name="_Toc194304816"/>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7FB8CC7C" w:rsidR="004554CA" w:rsidRDefault="004554CA" w:rsidP="00152D0D">
            <w:pPr>
              <w:ind w:firstLine="0"/>
              <w:rPr>
                <w:lang w:val="es-419" w:eastAsia="es-CO"/>
              </w:rPr>
            </w:pPr>
            <w:r w:rsidRPr="004554CA">
              <w:rPr>
                <w:lang w:val="es-419" w:eastAsia="es-CO"/>
              </w:rPr>
              <w:t>Centro de Formación</w:t>
            </w:r>
            <w:r w:rsidR="00395791">
              <w:rPr>
                <w:lang w:val="es-419" w:eastAsia="es-CO"/>
              </w:rPr>
              <w:t xml:space="preserve"> y </w:t>
            </w:r>
            <w:r w:rsidR="00395791" w:rsidRPr="00395791">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5E9CB777" w:rsidR="00085056" w:rsidRDefault="00085056" w:rsidP="00085056">
            <w:pPr>
              <w:pStyle w:val="TextoTablas"/>
            </w:pPr>
            <w:r w:rsidRPr="00F77B5D">
              <w:t xml:space="preserve">Responsable del </w:t>
            </w:r>
            <w:r w:rsidR="003451B4">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78AD654" w:rsidR="00085056" w:rsidRDefault="00085056" w:rsidP="00085056">
            <w:pPr>
              <w:pStyle w:val="TextoTablas"/>
            </w:pPr>
            <w:r w:rsidRPr="00F77B5D">
              <w:t xml:space="preserve">Responsable de </w:t>
            </w:r>
            <w:r w:rsidR="00BB08ED">
              <w:t>l</w:t>
            </w:r>
            <w:r w:rsidRPr="00F77B5D">
              <w:t xml:space="preserve">ínea de </w:t>
            </w:r>
            <w:r w:rsidR="00BB08ED">
              <w:t>p</w:t>
            </w:r>
            <w:r w:rsidRPr="00F77B5D">
              <w:t>roducción</w:t>
            </w:r>
          </w:p>
        </w:tc>
        <w:tc>
          <w:tcPr>
            <w:tcW w:w="3969" w:type="dxa"/>
          </w:tcPr>
          <w:p w14:paraId="17C2853D" w14:textId="3039AAAE" w:rsidR="00085056" w:rsidRDefault="00085056" w:rsidP="00085056">
            <w:pPr>
              <w:pStyle w:val="TextoTablas"/>
            </w:pPr>
            <w:r w:rsidRPr="00F77B5D">
              <w:t>Centro Agroturístico</w:t>
            </w:r>
            <w:r w:rsidR="00395791">
              <w:t xml:space="preserve"> - </w:t>
            </w:r>
            <w:r w:rsidR="00395791" w:rsidRPr="00395791">
              <w:t xml:space="preserve">Regional Santander </w:t>
            </w:r>
          </w:p>
        </w:tc>
      </w:tr>
      <w:tr w:rsidR="00395791"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E3E0277" w:rsidR="00395791" w:rsidRDefault="00395791" w:rsidP="00395791">
            <w:pPr>
              <w:pStyle w:val="TextoTablas"/>
            </w:pPr>
            <w:r w:rsidRPr="00F40DEF">
              <w:t>Paolo Andrés Cantillo Largo</w:t>
            </w:r>
          </w:p>
        </w:tc>
        <w:tc>
          <w:tcPr>
            <w:tcW w:w="3261" w:type="dxa"/>
          </w:tcPr>
          <w:p w14:paraId="7BB9A540" w14:textId="013CEF91" w:rsidR="00395791" w:rsidRDefault="00395791" w:rsidP="00395791">
            <w:pPr>
              <w:pStyle w:val="TextoTablas"/>
            </w:pPr>
            <w:r w:rsidRPr="00F40DEF">
              <w:t>Experto temático</w:t>
            </w:r>
          </w:p>
        </w:tc>
        <w:tc>
          <w:tcPr>
            <w:tcW w:w="3969" w:type="dxa"/>
          </w:tcPr>
          <w:p w14:paraId="1C05866F" w14:textId="5BA5EAA6" w:rsidR="00395791" w:rsidRDefault="00395791" w:rsidP="00395791">
            <w:pPr>
              <w:pStyle w:val="TextoTablas"/>
            </w:pPr>
            <w:r w:rsidRPr="00F40DEF">
              <w:t>Centro de comercio - Regional Antioquia</w:t>
            </w:r>
          </w:p>
        </w:tc>
      </w:tr>
      <w:tr w:rsidR="00395791" w14:paraId="1ADE3BA9" w14:textId="77777777" w:rsidTr="00DE0B06">
        <w:trPr>
          <w:trHeight w:val="907"/>
        </w:trPr>
        <w:tc>
          <w:tcPr>
            <w:tcW w:w="2830" w:type="dxa"/>
          </w:tcPr>
          <w:p w14:paraId="2B960561" w14:textId="19AA81C1" w:rsidR="00395791" w:rsidRPr="004901F4" w:rsidRDefault="00395791" w:rsidP="00395791">
            <w:pPr>
              <w:pStyle w:val="TextoTablas"/>
            </w:pPr>
            <w:r w:rsidRPr="00F40DEF">
              <w:t>Miroslava González Hernández</w:t>
            </w:r>
          </w:p>
        </w:tc>
        <w:tc>
          <w:tcPr>
            <w:tcW w:w="3261" w:type="dxa"/>
          </w:tcPr>
          <w:p w14:paraId="3559168E" w14:textId="6F402FC8" w:rsidR="00395791" w:rsidRPr="004901F4" w:rsidRDefault="00395791" w:rsidP="00395791">
            <w:pPr>
              <w:pStyle w:val="TextoTablas"/>
            </w:pPr>
            <w:r w:rsidRPr="00F40DEF">
              <w:t>Diseñador y evaluador instruccional</w:t>
            </w:r>
          </w:p>
        </w:tc>
        <w:tc>
          <w:tcPr>
            <w:tcW w:w="3969" w:type="dxa"/>
          </w:tcPr>
          <w:p w14:paraId="35C327E5" w14:textId="263659BE" w:rsidR="00395791" w:rsidRPr="004901F4" w:rsidRDefault="00395791" w:rsidP="00395791">
            <w:pPr>
              <w:pStyle w:val="TextoTablas"/>
            </w:pPr>
            <w:r w:rsidRPr="00F40DEF">
              <w:t>Centro de Gestión Industrial - Regional Distrito Capital</w:t>
            </w:r>
          </w:p>
        </w:tc>
      </w:tr>
      <w:tr w:rsidR="00395791"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F006606" w:rsidR="00395791" w:rsidRPr="009E0EFA" w:rsidRDefault="00395791" w:rsidP="00395791">
            <w:pPr>
              <w:pStyle w:val="TextoTablas"/>
            </w:pPr>
            <w:r w:rsidRPr="00F40DEF">
              <w:t>Ana Catalina Córdoba Sus</w:t>
            </w:r>
          </w:p>
        </w:tc>
        <w:tc>
          <w:tcPr>
            <w:tcW w:w="3261" w:type="dxa"/>
          </w:tcPr>
          <w:p w14:paraId="2318CDC0" w14:textId="34C8D765" w:rsidR="00395791" w:rsidRDefault="00395791" w:rsidP="00395791">
            <w:pPr>
              <w:pStyle w:val="TextoTablas"/>
            </w:pPr>
            <w:r w:rsidRPr="00F40DEF">
              <w:t>Revisora metodológica y pedagógica</w:t>
            </w:r>
          </w:p>
        </w:tc>
        <w:tc>
          <w:tcPr>
            <w:tcW w:w="3969" w:type="dxa"/>
          </w:tcPr>
          <w:p w14:paraId="099A13F2" w14:textId="3E4A80A1" w:rsidR="00395791" w:rsidRPr="00A57A9E" w:rsidRDefault="00395791" w:rsidP="00395791">
            <w:pPr>
              <w:pStyle w:val="TextoTablas"/>
            </w:pPr>
            <w:r w:rsidRPr="00F40DEF">
              <w:t>Centro para la Industria de la Comunicación Gráfica - Regional Distrito Capital</w:t>
            </w:r>
          </w:p>
        </w:tc>
      </w:tr>
      <w:tr w:rsidR="00395791" w14:paraId="318240D2" w14:textId="77777777" w:rsidTr="00DE0B06">
        <w:trPr>
          <w:trHeight w:val="907"/>
        </w:trPr>
        <w:tc>
          <w:tcPr>
            <w:tcW w:w="2830" w:type="dxa"/>
          </w:tcPr>
          <w:p w14:paraId="3E32F46E" w14:textId="5C948658" w:rsidR="00395791" w:rsidRPr="009E0EFA" w:rsidRDefault="00395791" w:rsidP="00395791">
            <w:pPr>
              <w:pStyle w:val="TextoTablas"/>
            </w:pPr>
            <w:r w:rsidRPr="00F40DEF">
              <w:t>Rafael Neftalí Lizcano Reyes</w:t>
            </w:r>
          </w:p>
        </w:tc>
        <w:tc>
          <w:tcPr>
            <w:tcW w:w="3261" w:type="dxa"/>
          </w:tcPr>
          <w:p w14:paraId="43D802B7" w14:textId="2300CC2F" w:rsidR="00395791" w:rsidRDefault="00395791" w:rsidP="00395791">
            <w:pPr>
              <w:pStyle w:val="TextoTablas"/>
            </w:pPr>
            <w:r w:rsidRPr="00F40DEF">
              <w:t>Asesor pedagógico</w:t>
            </w:r>
          </w:p>
        </w:tc>
        <w:tc>
          <w:tcPr>
            <w:tcW w:w="3969" w:type="dxa"/>
          </w:tcPr>
          <w:p w14:paraId="50ED0FC1" w14:textId="273F5391" w:rsidR="00395791" w:rsidRPr="00A57A9E" w:rsidRDefault="00395791" w:rsidP="00395791">
            <w:pPr>
              <w:pStyle w:val="TextoTablas"/>
            </w:pPr>
            <w:r w:rsidRPr="00F40DEF">
              <w:t>Centro Industrial del Diseño y la Manufactura - Regional Santander</w:t>
            </w:r>
          </w:p>
        </w:tc>
      </w:tr>
      <w:tr w:rsidR="00395791"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1451A387" w:rsidR="00395791" w:rsidRPr="007B0B14" w:rsidRDefault="00395791" w:rsidP="00395791">
            <w:pPr>
              <w:pStyle w:val="TextoTablas"/>
            </w:pPr>
            <w:r w:rsidRPr="00F40DEF">
              <w:t>José Gabriel Ortiz Abella</w:t>
            </w:r>
          </w:p>
        </w:tc>
        <w:tc>
          <w:tcPr>
            <w:tcW w:w="3261" w:type="dxa"/>
          </w:tcPr>
          <w:p w14:paraId="73C3FA5A" w14:textId="31C3DB01" w:rsidR="00395791" w:rsidRPr="007B0B14" w:rsidRDefault="00395791" w:rsidP="00395791">
            <w:pPr>
              <w:pStyle w:val="TextoTablas"/>
            </w:pPr>
            <w:r w:rsidRPr="00F40DEF">
              <w:t>Corrector de estilo</w:t>
            </w:r>
          </w:p>
        </w:tc>
        <w:tc>
          <w:tcPr>
            <w:tcW w:w="3969" w:type="dxa"/>
          </w:tcPr>
          <w:p w14:paraId="406850B2" w14:textId="6BB121AA" w:rsidR="00395791" w:rsidRPr="00A57A9E" w:rsidRDefault="00395791" w:rsidP="00395791">
            <w:pPr>
              <w:pStyle w:val="TextoTablas"/>
            </w:pPr>
            <w:r w:rsidRPr="00F40DEF">
              <w:t>Centro para la Industria de la Comunicación Gráfica - Regional Distrito Capital</w:t>
            </w:r>
          </w:p>
        </w:tc>
      </w:tr>
      <w:tr w:rsidR="00395791" w14:paraId="74176D9A" w14:textId="77777777" w:rsidTr="00FD042A">
        <w:trPr>
          <w:trHeight w:val="907"/>
        </w:trPr>
        <w:tc>
          <w:tcPr>
            <w:tcW w:w="2830" w:type="dxa"/>
          </w:tcPr>
          <w:p w14:paraId="2EA5B847" w14:textId="20B9CB4E" w:rsidR="00395791" w:rsidRDefault="00395791" w:rsidP="00395791">
            <w:pPr>
              <w:pStyle w:val="TextoTablas"/>
            </w:pPr>
            <w:r w:rsidRPr="00F40DEF">
              <w:t>Diana Lizeth Lozada Díaz</w:t>
            </w:r>
          </w:p>
        </w:tc>
        <w:tc>
          <w:tcPr>
            <w:tcW w:w="3261" w:type="dxa"/>
          </w:tcPr>
          <w:p w14:paraId="269B4214" w14:textId="674D8B22" w:rsidR="00395791" w:rsidRDefault="00395791" w:rsidP="00395791">
            <w:pPr>
              <w:pStyle w:val="TextoTablas"/>
            </w:pPr>
            <w:r w:rsidRPr="00F40DEF">
              <w:t>Diseñadora instruccional</w:t>
            </w:r>
          </w:p>
        </w:tc>
        <w:tc>
          <w:tcPr>
            <w:tcW w:w="3969" w:type="dxa"/>
          </w:tcPr>
          <w:p w14:paraId="2D42BB47" w14:textId="2D143ECF" w:rsidR="00395791" w:rsidRDefault="00395791" w:rsidP="00395791">
            <w:pPr>
              <w:pStyle w:val="TextoTablas"/>
            </w:pPr>
            <w:r w:rsidRPr="00F40DEF">
              <w:t>Centro Agroturístico - Regional Santander</w:t>
            </w:r>
          </w:p>
        </w:tc>
      </w:tr>
      <w:tr w:rsidR="00395791" w14:paraId="32581044"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EDFB0" w14:textId="08D7167D" w:rsidR="00395791" w:rsidRDefault="00395791" w:rsidP="00395791">
            <w:pPr>
              <w:pStyle w:val="TextoTablas"/>
            </w:pPr>
            <w:r w:rsidRPr="001E6CD3">
              <w:t>Edison Eduardo Mantilla Cuadros</w:t>
            </w:r>
          </w:p>
        </w:tc>
        <w:tc>
          <w:tcPr>
            <w:tcW w:w="3261" w:type="dxa"/>
          </w:tcPr>
          <w:p w14:paraId="2A3849D1" w14:textId="3E86731B" w:rsidR="00395791" w:rsidRPr="00E02E9C" w:rsidRDefault="00395791" w:rsidP="00395791">
            <w:pPr>
              <w:pStyle w:val="TextoTablas"/>
            </w:pPr>
            <w:r w:rsidRPr="001E6CD3">
              <w:t>Diseñador de contenidos digitales</w:t>
            </w:r>
          </w:p>
        </w:tc>
        <w:tc>
          <w:tcPr>
            <w:tcW w:w="3969" w:type="dxa"/>
          </w:tcPr>
          <w:p w14:paraId="4C74A7D9" w14:textId="46FAA767" w:rsidR="00395791" w:rsidRPr="00E02E9C" w:rsidRDefault="00395791" w:rsidP="00395791">
            <w:pPr>
              <w:pStyle w:val="TextoTablas"/>
            </w:pPr>
            <w:r w:rsidRPr="001E6CD3">
              <w:t>Centro Agroturístico - Regional Santander</w:t>
            </w:r>
          </w:p>
        </w:tc>
      </w:tr>
      <w:tr w:rsidR="00395791" w14:paraId="18E55077" w14:textId="77777777" w:rsidTr="00FD042A">
        <w:trPr>
          <w:trHeight w:val="907"/>
        </w:trPr>
        <w:tc>
          <w:tcPr>
            <w:tcW w:w="2830" w:type="dxa"/>
          </w:tcPr>
          <w:p w14:paraId="7774D1C6" w14:textId="18F4F708" w:rsidR="00395791" w:rsidRDefault="00395791" w:rsidP="00395791">
            <w:pPr>
              <w:pStyle w:val="TextoTablas"/>
            </w:pPr>
            <w:r w:rsidRPr="001E6CD3">
              <w:t>Lucenith Pinilla Moreno</w:t>
            </w:r>
          </w:p>
        </w:tc>
        <w:tc>
          <w:tcPr>
            <w:tcW w:w="3261" w:type="dxa"/>
          </w:tcPr>
          <w:p w14:paraId="57A0874C" w14:textId="082B914A" w:rsidR="00395791" w:rsidRPr="00E02E9C" w:rsidRDefault="00395791" w:rsidP="00395791">
            <w:pPr>
              <w:pStyle w:val="TextoTablas"/>
            </w:pPr>
            <w:r w:rsidRPr="001E6CD3">
              <w:t xml:space="preserve">Desarrolladora </w:t>
            </w:r>
            <w:r w:rsidRPr="00395791">
              <w:rPr>
                <w:rStyle w:val="Extranjerismo"/>
              </w:rPr>
              <w:t>full</w:t>
            </w:r>
            <w:r>
              <w:rPr>
                <w:rStyle w:val="Extranjerismo"/>
              </w:rPr>
              <w:t xml:space="preserve"> </w:t>
            </w:r>
            <w:r w:rsidRPr="00395791">
              <w:rPr>
                <w:rStyle w:val="Extranjerismo"/>
              </w:rPr>
              <w:t>-</w:t>
            </w:r>
            <w:r>
              <w:rPr>
                <w:rStyle w:val="Extranjerismo"/>
              </w:rPr>
              <w:t xml:space="preserve"> </w:t>
            </w:r>
            <w:r w:rsidRPr="00395791">
              <w:rPr>
                <w:rStyle w:val="Extranjerismo"/>
              </w:rPr>
              <w:t>stack</w:t>
            </w:r>
            <w:r w:rsidRPr="001E6CD3">
              <w:t xml:space="preserve"> Junior</w:t>
            </w:r>
          </w:p>
        </w:tc>
        <w:tc>
          <w:tcPr>
            <w:tcW w:w="3969" w:type="dxa"/>
          </w:tcPr>
          <w:p w14:paraId="44735DE1" w14:textId="3DE85CA6" w:rsidR="00395791" w:rsidRPr="00E02E9C" w:rsidRDefault="00395791" w:rsidP="00395791">
            <w:pPr>
              <w:pStyle w:val="TextoTablas"/>
            </w:pPr>
            <w:r w:rsidRPr="001E6CD3">
              <w:t>Centro Agroturístico - Regional Santander</w:t>
            </w:r>
          </w:p>
        </w:tc>
      </w:tr>
      <w:tr w:rsidR="00395791" w14:paraId="38B33AB6"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04CA2E6" w14:textId="16372865" w:rsidR="00395791" w:rsidRDefault="00395791" w:rsidP="00395791">
            <w:pPr>
              <w:pStyle w:val="TextoTablas"/>
            </w:pPr>
            <w:r w:rsidRPr="001E6CD3">
              <w:t>Maria Alejandra Vera Briceño</w:t>
            </w:r>
          </w:p>
        </w:tc>
        <w:tc>
          <w:tcPr>
            <w:tcW w:w="3261" w:type="dxa"/>
          </w:tcPr>
          <w:p w14:paraId="071217D7" w14:textId="5D15673B" w:rsidR="00395791" w:rsidRPr="00E02E9C" w:rsidRDefault="00395791" w:rsidP="00395791">
            <w:pPr>
              <w:pStyle w:val="TextoTablas"/>
            </w:pPr>
            <w:r w:rsidRPr="001E6CD3">
              <w:t>Animadora y producción audiovisual</w:t>
            </w:r>
          </w:p>
        </w:tc>
        <w:tc>
          <w:tcPr>
            <w:tcW w:w="3969" w:type="dxa"/>
          </w:tcPr>
          <w:p w14:paraId="5C29551E" w14:textId="192639A6" w:rsidR="00395791" w:rsidRPr="00E02E9C" w:rsidRDefault="00395791" w:rsidP="00395791">
            <w:pPr>
              <w:pStyle w:val="TextoTablas"/>
            </w:pPr>
            <w:r w:rsidRPr="001E6CD3">
              <w:t>Centro Agroturístico - Regional Santander</w:t>
            </w:r>
          </w:p>
        </w:tc>
      </w:tr>
      <w:tr w:rsidR="00395791" w14:paraId="2B2C6CCC" w14:textId="77777777" w:rsidTr="00FD042A">
        <w:trPr>
          <w:trHeight w:val="907"/>
        </w:trPr>
        <w:tc>
          <w:tcPr>
            <w:tcW w:w="2830" w:type="dxa"/>
          </w:tcPr>
          <w:p w14:paraId="4EE037A6" w14:textId="71492CD7" w:rsidR="00395791" w:rsidRDefault="00395791" w:rsidP="00395791">
            <w:pPr>
              <w:pStyle w:val="TextoTablas"/>
            </w:pPr>
            <w:r w:rsidRPr="00C75928">
              <w:lastRenderedPageBreak/>
              <w:t>Laura Paola Gelvez Manosalva</w:t>
            </w:r>
          </w:p>
        </w:tc>
        <w:tc>
          <w:tcPr>
            <w:tcW w:w="3261" w:type="dxa"/>
          </w:tcPr>
          <w:p w14:paraId="0AC3CBDA" w14:textId="1F4A1930" w:rsidR="00395791" w:rsidRPr="00E02E9C" w:rsidRDefault="00395791" w:rsidP="00395791">
            <w:pPr>
              <w:pStyle w:val="TextoTablas"/>
            </w:pPr>
            <w:r w:rsidRPr="00C75928">
              <w:t>Validadora de recursos educativos digitales</w:t>
            </w:r>
          </w:p>
        </w:tc>
        <w:tc>
          <w:tcPr>
            <w:tcW w:w="3969" w:type="dxa"/>
          </w:tcPr>
          <w:p w14:paraId="147016EE" w14:textId="78B4FB42" w:rsidR="00395791" w:rsidRPr="00E02E9C" w:rsidRDefault="00395791" w:rsidP="00395791">
            <w:pPr>
              <w:pStyle w:val="TextoTablas"/>
            </w:pPr>
            <w:r w:rsidRPr="00C75928">
              <w:t>Centro Agroturístico - Regional Santander</w:t>
            </w:r>
          </w:p>
        </w:tc>
      </w:tr>
      <w:tr w:rsidR="00395791" w14:paraId="490087DB"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5C80F37" w14:textId="3D193CAF" w:rsidR="00395791" w:rsidRDefault="00395791" w:rsidP="00395791">
            <w:pPr>
              <w:pStyle w:val="TextoTablas"/>
            </w:pPr>
            <w:r>
              <w:t>Andrea Ardila Chaparro</w:t>
            </w:r>
          </w:p>
        </w:tc>
        <w:tc>
          <w:tcPr>
            <w:tcW w:w="3261" w:type="dxa"/>
          </w:tcPr>
          <w:p w14:paraId="76FCA4E4" w14:textId="00F7F9A3" w:rsidR="00395791" w:rsidRPr="00E02E9C" w:rsidRDefault="00395791" w:rsidP="00395791">
            <w:pPr>
              <w:pStyle w:val="TextoTablas"/>
            </w:pPr>
            <w:r w:rsidRPr="00C75928">
              <w:t>Evaluadora para contenidos inclusivos y accesibles</w:t>
            </w:r>
          </w:p>
        </w:tc>
        <w:tc>
          <w:tcPr>
            <w:tcW w:w="3969" w:type="dxa"/>
          </w:tcPr>
          <w:p w14:paraId="554EBEF4" w14:textId="443090D2" w:rsidR="00395791" w:rsidRPr="00E02E9C" w:rsidRDefault="00395791" w:rsidP="00395791">
            <w:pPr>
              <w:pStyle w:val="TextoTablas"/>
            </w:pPr>
            <w:r w:rsidRPr="00C75928">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9EF86" w14:textId="77777777" w:rsidR="003C185B" w:rsidRDefault="003C185B" w:rsidP="00EC0858">
      <w:pPr>
        <w:spacing w:before="0" w:after="0" w:line="240" w:lineRule="auto"/>
      </w:pPr>
      <w:r>
        <w:separator/>
      </w:r>
    </w:p>
  </w:endnote>
  <w:endnote w:type="continuationSeparator" w:id="0">
    <w:p w14:paraId="3A100FCC" w14:textId="77777777" w:rsidR="003C185B" w:rsidRDefault="003C185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2D88349D"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0E767" w14:textId="77777777" w:rsidR="003C185B" w:rsidRDefault="003C185B" w:rsidP="00EC0858">
      <w:pPr>
        <w:spacing w:before="0" w:after="0" w:line="240" w:lineRule="auto"/>
      </w:pPr>
      <w:r>
        <w:separator/>
      </w:r>
    </w:p>
  </w:footnote>
  <w:footnote w:type="continuationSeparator" w:id="0">
    <w:p w14:paraId="6239AC28" w14:textId="77777777" w:rsidR="003C185B" w:rsidRDefault="003C185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B7A40"/>
    <w:multiLevelType w:val="hybridMultilevel"/>
    <w:tmpl w:val="95F42708"/>
    <w:lvl w:ilvl="0" w:tplc="D62A89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56701A"/>
    <w:multiLevelType w:val="hybridMultilevel"/>
    <w:tmpl w:val="AAE49B10"/>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 w15:restartNumberingAfterBreak="0">
    <w:nsid w:val="0E8C54FB"/>
    <w:multiLevelType w:val="hybridMultilevel"/>
    <w:tmpl w:val="E8B058A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139C76CF"/>
    <w:multiLevelType w:val="hybridMultilevel"/>
    <w:tmpl w:val="F0D26202"/>
    <w:lvl w:ilvl="0" w:tplc="7C1E2106">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3E31766"/>
    <w:multiLevelType w:val="hybridMultilevel"/>
    <w:tmpl w:val="A484CB8A"/>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 w15:restartNumberingAfterBreak="0">
    <w:nsid w:val="1501736B"/>
    <w:multiLevelType w:val="hybridMultilevel"/>
    <w:tmpl w:val="8ED02CBC"/>
    <w:lvl w:ilvl="0" w:tplc="B61852C4">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5841CA2"/>
    <w:multiLevelType w:val="hybridMultilevel"/>
    <w:tmpl w:val="2B966A6E"/>
    <w:lvl w:ilvl="0" w:tplc="7F00A49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8" w15:restartNumberingAfterBreak="0">
    <w:nsid w:val="17677DC3"/>
    <w:multiLevelType w:val="hybridMultilevel"/>
    <w:tmpl w:val="FF2E4D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7BC3F74"/>
    <w:multiLevelType w:val="hybridMultilevel"/>
    <w:tmpl w:val="DE3AEE30"/>
    <w:lvl w:ilvl="0" w:tplc="B61852C4">
      <w:start w:val="1"/>
      <w:numFmt w:val="bullet"/>
      <w:lvlText w:val="o"/>
      <w:lvlJc w:val="left"/>
      <w:pPr>
        <w:ind w:left="3553" w:hanging="360"/>
      </w:pPr>
      <w:rPr>
        <w:rFonts w:ascii="Courier New" w:hAnsi="Courier New" w:cs="Courier New" w:hint="default"/>
        <w:b/>
        <w:bCs/>
      </w:rPr>
    </w:lvl>
    <w:lvl w:ilvl="1" w:tplc="080A0001">
      <w:start w:val="1"/>
      <w:numFmt w:val="bullet"/>
      <w:lvlText w:val=""/>
      <w:lvlJc w:val="left"/>
      <w:pPr>
        <w:ind w:left="142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8D56765"/>
    <w:multiLevelType w:val="hybridMultilevel"/>
    <w:tmpl w:val="A2D656E0"/>
    <w:lvl w:ilvl="0" w:tplc="46E64DEA">
      <w:start w:val="1"/>
      <w:numFmt w:val="lowerLetter"/>
      <w:lvlText w:val="%1)"/>
      <w:lvlJc w:val="left"/>
      <w:pPr>
        <w:ind w:left="1146" w:hanging="360"/>
      </w:pPr>
      <w:rPr>
        <w:b/>
        <w:bCs/>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11" w15:restartNumberingAfterBreak="0">
    <w:nsid w:val="1B763473"/>
    <w:multiLevelType w:val="hybridMultilevel"/>
    <w:tmpl w:val="B30EA618"/>
    <w:lvl w:ilvl="0" w:tplc="080A0001">
      <w:start w:val="1"/>
      <w:numFmt w:val="bullet"/>
      <w:lvlText w:val=""/>
      <w:lvlJc w:val="left"/>
      <w:pPr>
        <w:ind w:left="2203" w:hanging="360"/>
      </w:pPr>
      <w:rPr>
        <w:rFonts w:ascii="Symbol" w:hAnsi="Symbol" w:hint="default"/>
      </w:rPr>
    </w:lvl>
    <w:lvl w:ilvl="1" w:tplc="080A0003" w:tentative="1">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12" w15:restartNumberingAfterBreak="0">
    <w:nsid w:val="1C7F7A44"/>
    <w:multiLevelType w:val="hybridMultilevel"/>
    <w:tmpl w:val="AE7A278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1CE078EF"/>
    <w:multiLevelType w:val="hybridMultilevel"/>
    <w:tmpl w:val="859045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A9F5CC8"/>
    <w:multiLevelType w:val="hybridMultilevel"/>
    <w:tmpl w:val="3F4C93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15:restartNumberingAfterBreak="0">
    <w:nsid w:val="2D7340A1"/>
    <w:multiLevelType w:val="hybridMultilevel"/>
    <w:tmpl w:val="1EB426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EEF4864"/>
    <w:multiLevelType w:val="hybridMultilevel"/>
    <w:tmpl w:val="AE68699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2F005AA1"/>
    <w:multiLevelType w:val="hybridMultilevel"/>
    <w:tmpl w:val="8BB2BEAC"/>
    <w:lvl w:ilvl="0" w:tplc="83A6E10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C22C64"/>
    <w:multiLevelType w:val="hybridMultilevel"/>
    <w:tmpl w:val="F814D3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EC36E29"/>
    <w:multiLevelType w:val="hybridMultilevel"/>
    <w:tmpl w:val="CC80EA1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1" w15:restartNumberingAfterBreak="0">
    <w:nsid w:val="43A710A2"/>
    <w:multiLevelType w:val="hybridMultilevel"/>
    <w:tmpl w:val="79E611B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461C5098"/>
    <w:multiLevelType w:val="hybridMultilevel"/>
    <w:tmpl w:val="5CDCE5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48813908"/>
    <w:multiLevelType w:val="hybridMultilevel"/>
    <w:tmpl w:val="46CEB596"/>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8953843"/>
    <w:multiLevelType w:val="hybridMultilevel"/>
    <w:tmpl w:val="6AE2003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4F6172"/>
    <w:multiLevelType w:val="hybridMultilevel"/>
    <w:tmpl w:val="5AA019D8"/>
    <w:lvl w:ilvl="0" w:tplc="080A0005">
      <w:start w:val="1"/>
      <w:numFmt w:val="bullet"/>
      <w:lvlText w:val=""/>
      <w:lvlJc w:val="left"/>
      <w:pPr>
        <w:ind w:left="2844" w:hanging="360"/>
      </w:pPr>
      <w:rPr>
        <w:rFonts w:ascii="Wingdings" w:hAnsi="Wingdings"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54BF5806"/>
    <w:multiLevelType w:val="hybridMultilevel"/>
    <w:tmpl w:val="2EE0A2A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8" w15:restartNumberingAfterBreak="0">
    <w:nsid w:val="569E2B9D"/>
    <w:multiLevelType w:val="hybridMultilevel"/>
    <w:tmpl w:val="D5F4722C"/>
    <w:lvl w:ilvl="0" w:tplc="97B4598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57C61976"/>
    <w:multiLevelType w:val="hybridMultilevel"/>
    <w:tmpl w:val="7C1008B2"/>
    <w:lvl w:ilvl="0" w:tplc="DD407B6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5F9111DA"/>
    <w:multiLevelType w:val="hybridMultilevel"/>
    <w:tmpl w:val="0BF648F6"/>
    <w:lvl w:ilvl="0" w:tplc="6CFC7D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669528F7"/>
    <w:multiLevelType w:val="hybridMultilevel"/>
    <w:tmpl w:val="ABAC7D5E"/>
    <w:lvl w:ilvl="0" w:tplc="04384A34">
      <w:start w:val="1"/>
      <w:numFmt w:val="lowerLetter"/>
      <w:lvlText w:val="%1)"/>
      <w:lvlJc w:val="left"/>
      <w:pPr>
        <w:ind w:left="1429" w:hanging="360"/>
      </w:pPr>
      <w:rPr>
        <w:rFonts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2" w15:restartNumberingAfterBreak="0">
    <w:nsid w:val="68462355"/>
    <w:multiLevelType w:val="hybridMultilevel"/>
    <w:tmpl w:val="69E4BD7A"/>
    <w:lvl w:ilvl="0" w:tplc="8C007D6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69C44E5C"/>
    <w:multiLevelType w:val="hybridMultilevel"/>
    <w:tmpl w:val="E954F5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DFA61B0"/>
    <w:multiLevelType w:val="hybridMultilevel"/>
    <w:tmpl w:val="1494E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742508EE"/>
    <w:multiLevelType w:val="hybridMultilevel"/>
    <w:tmpl w:val="40E4CC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76A43FFD"/>
    <w:multiLevelType w:val="hybridMultilevel"/>
    <w:tmpl w:val="28AA57E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7" w15:restartNumberingAfterBreak="0">
    <w:nsid w:val="77E61616"/>
    <w:multiLevelType w:val="hybridMultilevel"/>
    <w:tmpl w:val="FF9EF50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7C161D1C"/>
    <w:multiLevelType w:val="multilevel"/>
    <w:tmpl w:val="2872E93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0"/>
  </w:num>
  <w:num w:numId="3">
    <w:abstractNumId w:val="25"/>
  </w:num>
  <w:num w:numId="4">
    <w:abstractNumId w:val="18"/>
  </w:num>
  <w:num w:numId="5">
    <w:abstractNumId w:val="17"/>
  </w:num>
  <w:num w:numId="6">
    <w:abstractNumId w:val="35"/>
  </w:num>
  <w:num w:numId="7">
    <w:abstractNumId w:val="10"/>
  </w:num>
  <w:num w:numId="8">
    <w:abstractNumId w:val="16"/>
  </w:num>
  <w:num w:numId="9">
    <w:abstractNumId w:val="3"/>
  </w:num>
  <w:num w:numId="10">
    <w:abstractNumId w:val="11"/>
  </w:num>
  <w:num w:numId="11">
    <w:abstractNumId w:val="24"/>
  </w:num>
  <w:num w:numId="12">
    <w:abstractNumId w:val="21"/>
  </w:num>
  <w:num w:numId="13">
    <w:abstractNumId w:val="27"/>
  </w:num>
  <w:num w:numId="14">
    <w:abstractNumId w:val="37"/>
  </w:num>
  <w:num w:numId="15">
    <w:abstractNumId w:val="12"/>
  </w:num>
  <w:num w:numId="16">
    <w:abstractNumId w:val="32"/>
  </w:num>
  <w:num w:numId="17">
    <w:abstractNumId w:val="33"/>
  </w:num>
  <w:num w:numId="18">
    <w:abstractNumId w:val="23"/>
  </w:num>
  <w:num w:numId="19">
    <w:abstractNumId w:val="2"/>
  </w:num>
  <w:num w:numId="20">
    <w:abstractNumId w:val="5"/>
  </w:num>
  <w:num w:numId="21">
    <w:abstractNumId w:val="20"/>
  </w:num>
  <w:num w:numId="22">
    <w:abstractNumId w:val="36"/>
  </w:num>
  <w:num w:numId="23">
    <w:abstractNumId w:val="1"/>
  </w:num>
  <w:num w:numId="24">
    <w:abstractNumId w:val="14"/>
  </w:num>
  <w:num w:numId="25">
    <w:abstractNumId w:val="31"/>
  </w:num>
  <w:num w:numId="26">
    <w:abstractNumId w:val="22"/>
  </w:num>
  <w:num w:numId="27">
    <w:abstractNumId w:val="15"/>
  </w:num>
  <w:num w:numId="28">
    <w:abstractNumId w:val="13"/>
  </w:num>
  <w:num w:numId="29">
    <w:abstractNumId w:val="19"/>
  </w:num>
  <w:num w:numId="30">
    <w:abstractNumId w:val="6"/>
  </w:num>
  <w:num w:numId="31">
    <w:abstractNumId w:val="9"/>
  </w:num>
  <w:num w:numId="32">
    <w:abstractNumId w:val="4"/>
  </w:num>
  <w:num w:numId="33">
    <w:abstractNumId w:val="30"/>
  </w:num>
  <w:num w:numId="34">
    <w:abstractNumId w:val="26"/>
  </w:num>
  <w:num w:numId="35">
    <w:abstractNumId w:val="29"/>
  </w:num>
  <w:num w:numId="36">
    <w:abstractNumId w:val="8"/>
  </w:num>
  <w:num w:numId="37">
    <w:abstractNumId w:val="34"/>
  </w:num>
  <w:num w:numId="38">
    <w:abstractNumId w:val="28"/>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3FD"/>
    <w:rsid w:val="00013A05"/>
    <w:rsid w:val="000144B7"/>
    <w:rsid w:val="00017158"/>
    <w:rsid w:val="000174DE"/>
    <w:rsid w:val="00021F76"/>
    <w:rsid w:val="00024797"/>
    <w:rsid w:val="00024D63"/>
    <w:rsid w:val="00026EEA"/>
    <w:rsid w:val="0002799B"/>
    <w:rsid w:val="00030B1F"/>
    <w:rsid w:val="00033FDC"/>
    <w:rsid w:val="00035816"/>
    <w:rsid w:val="00036AB5"/>
    <w:rsid w:val="00040172"/>
    <w:rsid w:val="00040A2F"/>
    <w:rsid w:val="000413EE"/>
    <w:rsid w:val="000434FA"/>
    <w:rsid w:val="00045BA4"/>
    <w:rsid w:val="000505A4"/>
    <w:rsid w:val="00050AF4"/>
    <w:rsid w:val="00050E66"/>
    <w:rsid w:val="000521AD"/>
    <w:rsid w:val="00052316"/>
    <w:rsid w:val="0005240E"/>
    <w:rsid w:val="00052956"/>
    <w:rsid w:val="00052D1A"/>
    <w:rsid w:val="00053882"/>
    <w:rsid w:val="000542DA"/>
    <w:rsid w:val="0005476E"/>
    <w:rsid w:val="00062765"/>
    <w:rsid w:val="00064943"/>
    <w:rsid w:val="0006565A"/>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062C0"/>
    <w:rsid w:val="00112FB7"/>
    <w:rsid w:val="00114DDC"/>
    <w:rsid w:val="00115B14"/>
    <w:rsid w:val="001162A8"/>
    <w:rsid w:val="001210AF"/>
    <w:rsid w:val="001210CC"/>
    <w:rsid w:val="00122E88"/>
    <w:rsid w:val="001236A5"/>
    <w:rsid w:val="00123EA6"/>
    <w:rsid w:val="00124357"/>
    <w:rsid w:val="00124CF5"/>
    <w:rsid w:val="00124E4B"/>
    <w:rsid w:val="001256D0"/>
    <w:rsid w:val="00125997"/>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5C00"/>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2AD2"/>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32FF"/>
    <w:rsid w:val="002234CB"/>
    <w:rsid w:val="002261C4"/>
    <w:rsid w:val="00234A1B"/>
    <w:rsid w:val="00234D01"/>
    <w:rsid w:val="0023573E"/>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6DB9"/>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A78F4"/>
    <w:rsid w:val="002A7B02"/>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2DB"/>
    <w:rsid w:val="003224EE"/>
    <w:rsid w:val="00325027"/>
    <w:rsid w:val="00327066"/>
    <w:rsid w:val="003277EC"/>
    <w:rsid w:val="00331750"/>
    <w:rsid w:val="00331F59"/>
    <w:rsid w:val="00341A65"/>
    <w:rsid w:val="00343E4C"/>
    <w:rsid w:val="003451B4"/>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95791"/>
    <w:rsid w:val="003A0FFD"/>
    <w:rsid w:val="003A3E04"/>
    <w:rsid w:val="003A5D78"/>
    <w:rsid w:val="003A602C"/>
    <w:rsid w:val="003A7947"/>
    <w:rsid w:val="003B116E"/>
    <w:rsid w:val="003B15D0"/>
    <w:rsid w:val="003B3229"/>
    <w:rsid w:val="003B3CA7"/>
    <w:rsid w:val="003B41F2"/>
    <w:rsid w:val="003B7466"/>
    <w:rsid w:val="003C0F7B"/>
    <w:rsid w:val="003C185B"/>
    <w:rsid w:val="003C19B7"/>
    <w:rsid w:val="003C2B6C"/>
    <w:rsid w:val="003C4559"/>
    <w:rsid w:val="003C456D"/>
    <w:rsid w:val="003C517E"/>
    <w:rsid w:val="003D1A08"/>
    <w:rsid w:val="003D1FAE"/>
    <w:rsid w:val="003D3F6F"/>
    <w:rsid w:val="003D465C"/>
    <w:rsid w:val="003D47C7"/>
    <w:rsid w:val="003D52FD"/>
    <w:rsid w:val="003D5522"/>
    <w:rsid w:val="003D58DD"/>
    <w:rsid w:val="003D687D"/>
    <w:rsid w:val="003D77CC"/>
    <w:rsid w:val="003E1519"/>
    <w:rsid w:val="003E166D"/>
    <w:rsid w:val="003E3AB9"/>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3F6B"/>
    <w:rsid w:val="0044422F"/>
    <w:rsid w:val="00451273"/>
    <w:rsid w:val="00451BF9"/>
    <w:rsid w:val="00454D31"/>
    <w:rsid w:val="004553DE"/>
    <w:rsid w:val="004554CA"/>
    <w:rsid w:val="00455CFC"/>
    <w:rsid w:val="004628BC"/>
    <w:rsid w:val="00464257"/>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3EE1"/>
    <w:rsid w:val="004B4C1B"/>
    <w:rsid w:val="004C2653"/>
    <w:rsid w:val="004C2681"/>
    <w:rsid w:val="004C2D08"/>
    <w:rsid w:val="004C35CB"/>
    <w:rsid w:val="004C61AF"/>
    <w:rsid w:val="004C74DA"/>
    <w:rsid w:val="004D0C48"/>
    <w:rsid w:val="004D3380"/>
    <w:rsid w:val="004D41E5"/>
    <w:rsid w:val="004D788B"/>
    <w:rsid w:val="004D7EFA"/>
    <w:rsid w:val="004E2469"/>
    <w:rsid w:val="004E24EA"/>
    <w:rsid w:val="004E5185"/>
    <w:rsid w:val="004F0414"/>
    <w:rsid w:val="004F0542"/>
    <w:rsid w:val="004F174D"/>
    <w:rsid w:val="004F2E1D"/>
    <w:rsid w:val="004F3F44"/>
    <w:rsid w:val="005015CE"/>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BDF"/>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C2366"/>
    <w:rsid w:val="005C5492"/>
    <w:rsid w:val="005D1BD2"/>
    <w:rsid w:val="005D28D4"/>
    <w:rsid w:val="005D5775"/>
    <w:rsid w:val="005D711B"/>
    <w:rsid w:val="005E3944"/>
    <w:rsid w:val="005E3BA1"/>
    <w:rsid w:val="005E5342"/>
    <w:rsid w:val="005E5A09"/>
    <w:rsid w:val="005E60DC"/>
    <w:rsid w:val="005E620F"/>
    <w:rsid w:val="005E7796"/>
    <w:rsid w:val="005F56BA"/>
    <w:rsid w:val="005F5B4C"/>
    <w:rsid w:val="005F7A4D"/>
    <w:rsid w:val="006008F4"/>
    <w:rsid w:val="00602A0E"/>
    <w:rsid w:val="00602C3E"/>
    <w:rsid w:val="0060567C"/>
    <w:rsid w:val="00605FB2"/>
    <w:rsid w:val="00606647"/>
    <w:rsid w:val="006074C9"/>
    <w:rsid w:val="006102FA"/>
    <w:rsid w:val="00611745"/>
    <w:rsid w:val="00612538"/>
    <w:rsid w:val="0061377E"/>
    <w:rsid w:val="00614D15"/>
    <w:rsid w:val="00616D73"/>
    <w:rsid w:val="0062012A"/>
    <w:rsid w:val="00620CC0"/>
    <w:rsid w:val="00620D26"/>
    <w:rsid w:val="00623D29"/>
    <w:rsid w:val="00625C1E"/>
    <w:rsid w:val="00632BEA"/>
    <w:rsid w:val="006338FB"/>
    <w:rsid w:val="00634DDE"/>
    <w:rsid w:val="0064138A"/>
    <w:rsid w:val="006439C9"/>
    <w:rsid w:val="0064511D"/>
    <w:rsid w:val="00645B5D"/>
    <w:rsid w:val="006469AA"/>
    <w:rsid w:val="00647A7A"/>
    <w:rsid w:val="00647C80"/>
    <w:rsid w:val="006506D4"/>
    <w:rsid w:val="00650A56"/>
    <w:rsid w:val="00650AF9"/>
    <w:rsid w:val="00650C4B"/>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87D8A"/>
    <w:rsid w:val="006925D0"/>
    <w:rsid w:val="0069267D"/>
    <w:rsid w:val="006933AB"/>
    <w:rsid w:val="0069519B"/>
    <w:rsid w:val="006967ED"/>
    <w:rsid w:val="0069718E"/>
    <w:rsid w:val="006A0347"/>
    <w:rsid w:val="006A1438"/>
    <w:rsid w:val="006A153C"/>
    <w:rsid w:val="006A6359"/>
    <w:rsid w:val="006A6F1C"/>
    <w:rsid w:val="006A7777"/>
    <w:rsid w:val="006B14D2"/>
    <w:rsid w:val="006B2C0A"/>
    <w:rsid w:val="006B40D5"/>
    <w:rsid w:val="006B55C4"/>
    <w:rsid w:val="006B56AC"/>
    <w:rsid w:val="006C4664"/>
    <w:rsid w:val="006C5C15"/>
    <w:rsid w:val="006C5F91"/>
    <w:rsid w:val="006C6169"/>
    <w:rsid w:val="006C7DD5"/>
    <w:rsid w:val="006D0080"/>
    <w:rsid w:val="006D095D"/>
    <w:rsid w:val="006D1E62"/>
    <w:rsid w:val="006D23FF"/>
    <w:rsid w:val="006D3329"/>
    <w:rsid w:val="006D3D95"/>
    <w:rsid w:val="006D4089"/>
    <w:rsid w:val="006D529F"/>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11C"/>
    <w:rsid w:val="007224D2"/>
    <w:rsid w:val="00723503"/>
    <w:rsid w:val="00723BC3"/>
    <w:rsid w:val="007255E5"/>
    <w:rsid w:val="007255FB"/>
    <w:rsid w:val="00731A3B"/>
    <w:rsid w:val="00734556"/>
    <w:rsid w:val="00735BE4"/>
    <w:rsid w:val="00735BFF"/>
    <w:rsid w:val="00736576"/>
    <w:rsid w:val="007402D6"/>
    <w:rsid w:val="00741198"/>
    <w:rsid w:val="00741605"/>
    <w:rsid w:val="00746412"/>
    <w:rsid w:val="00746AD1"/>
    <w:rsid w:val="00747DB6"/>
    <w:rsid w:val="00750385"/>
    <w:rsid w:val="007505CB"/>
    <w:rsid w:val="00751C11"/>
    <w:rsid w:val="007524AF"/>
    <w:rsid w:val="00753D44"/>
    <w:rsid w:val="007553FD"/>
    <w:rsid w:val="007566ED"/>
    <w:rsid w:val="00761788"/>
    <w:rsid w:val="00764FAF"/>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19E"/>
    <w:rsid w:val="00794350"/>
    <w:rsid w:val="0079541B"/>
    <w:rsid w:val="00796129"/>
    <w:rsid w:val="007A3FC5"/>
    <w:rsid w:val="007A66C1"/>
    <w:rsid w:val="007A7049"/>
    <w:rsid w:val="007B04B0"/>
    <w:rsid w:val="007B0B14"/>
    <w:rsid w:val="007B2854"/>
    <w:rsid w:val="007B2B66"/>
    <w:rsid w:val="007B4084"/>
    <w:rsid w:val="007B4264"/>
    <w:rsid w:val="007B4911"/>
    <w:rsid w:val="007B5454"/>
    <w:rsid w:val="007B5EF2"/>
    <w:rsid w:val="007B700E"/>
    <w:rsid w:val="007C1052"/>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E6834"/>
    <w:rsid w:val="007F2B44"/>
    <w:rsid w:val="007F7B6B"/>
    <w:rsid w:val="00804D03"/>
    <w:rsid w:val="0080599A"/>
    <w:rsid w:val="008123FB"/>
    <w:rsid w:val="00815320"/>
    <w:rsid w:val="008157D1"/>
    <w:rsid w:val="0081683F"/>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0811"/>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5A1"/>
    <w:rsid w:val="00887C3A"/>
    <w:rsid w:val="0089032A"/>
    <w:rsid w:val="00891690"/>
    <w:rsid w:val="0089268C"/>
    <w:rsid w:val="00893D8C"/>
    <w:rsid w:val="0089468F"/>
    <w:rsid w:val="008950CA"/>
    <w:rsid w:val="0089648A"/>
    <w:rsid w:val="00896A54"/>
    <w:rsid w:val="008A1D96"/>
    <w:rsid w:val="008A211B"/>
    <w:rsid w:val="008A2325"/>
    <w:rsid w:val="008B0174"/>
    <w:rsid w:val="008B2C5B"/>
    <w:rsid w:val="008B3976"/>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C1C"/>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47761"/>
    <w:rsid w:val="00950BFF"/>
    <w:rsid w:val="00951C59"/>
    <w:rsid w:val="00951DD0"/>
    <w:rsid w:val="00953AB7"/>
    <w:rsid w:val="009545FE"/>
    <w:rsid w:val="00960064"/>
    <w:rsid w:val="00960B90"/>
    <w:rsid w:val="009630B5"/>
    <w:rsid w:val="009632D7"/>
    <w:rsid w:val="009633C8"/>
    <w:rsid w:val="00963E3E"/>
    <w:rsid w:val="0096499F"/>
    <w:rsid w:val="009661E4"/>
    <w:rsid w:val="00966414"/>
    <w:rsid w:val="009714D3"/>
    <w:rsid w:val="00971701"/>
    <w:rsid w:val="00971C6A"/>
    <w:rsid w:val="00973613"/>
    <w:rsid w:val="00976D8F"/>
    <w:rsid w:val="00983F37"/>
    <w:rsid w:val="0098428C"/>
    <w:rsid w:val="00985626"/>
    <w:rsid w:val="00985780"/>
    <w:rsid w:val="00985BE5"/>
    <w:rsid w:val="0098639C"/>
    <w:rsid w:val="00990035"/>
    <w:rsid w:val="009932BD"/>
    <w:rsid w:val="009A0A86"/>
    <w:rsid w:val="009A10DF"/>
    <w:rsid w:val="009A1933"/>
    <w:rsid w:val="009A22E9"/>
    <w:rsid w:val="009A3E1D"/>
    <w:rsid w:val="009A409D"/>
    <w:rsid w:val="009A56E5"/>
    <w:rsid w:val="009A649D"/>
    <w:rsid w:val="009A6BE9"/>
    <w:rsid w:val="009B2E6A"/>
    <w:rsid w:val="009B48D6"/>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21D8"/>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2EEE"/>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6906"/>
    <w:rsid w:val="00A67C10"/>
    <w:rsid w:val="00A67D01"/>
    <w:rsid w:val="00A700AB"/>
    <w:rsid w:val="00A710BE"/>
    <w:rsid w:val="00A71E66"/>
    <w:rsid w:val="00A72866"/>
    <w:rsid w:val="00A75471"/>
    <w:rsid w:val="00A8016B"/>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135A"/>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4977"/>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0363"/>
    <w:rsid w:val="00B232EC"/>
    <w:rsid w:val="00B257F6"/>
    <w:rsid w:val="00B25A86"/>
    <w:rsid w:val="00B26420"/>
    <w:rsid w:val="00B27889"/>
    <w:rsid w:val="00B307A9"/>
    <w:rsid w:val="00B332CF"/>
    <w:rsid w:val="00B346BE"/>
    <w:rsid w:val="00B3581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1FED"/>
    <w:rsid w:val="00B72612"/>
    <w:rsid w:val="00B72896"/>
    <w:rsid w:val="00B74DCE"/>
    <w:rsid w:val="00B80B12"/>
    <w:rsid w:val="00B8508E"/>
    <w:rsid w:val="00B85667"/>
    <w:rsid w:val="00B863D7"/>
    <w:rsid w:val="00B87380"/>
    <w:rsid w:val="00B8759F"/>
    <w:rsid w:val="00B9012E"/>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12CA"/>
    <w:rsid w:val="00BA2749"/>
    <w:rsid w:val="00BA72B6"/>
    <w:rsid w:val="00BB016D"/>
    <w:rsid w:val="00BB060B"/>
    <w:rsid w:val="00BB08ED"/>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5FFB"/>
    <w:rsid w:val="00BF7679"/>
    <w:rsid w:val="00C00005"/>
    <w:rsid w:val="00C0158F"/>
    <w:rsid w:val="00C02239"/>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0953"/>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0F"/>
    <w:rsid w:val="00CC3CCD"/>
    <w:rsid w:val="00CC3ED2"/>
    <w:rsid w:val="00CC43B6"/>
    <w:rsid w:val="00CC4F71"/>
    <w:rsid w:val="00CC4FCD"/>
    <w:rsid w:val="00CC5599"/>
    <w:rsid w:val="00CC5A43"/>
    <w:rsid w:val="00CC5EAC"/>
    <w:rsid w:val="00CC7E93"/>
    <w:rsid w:val="00CD139B"/>
    <w:rsid w:val="00CD3220"/>
    <w:rsid w:val="00CD6F09"/>
    <w:rsid w:val="00CE1302"/>
    <w:rsid w:val="00CE2C4A"/>
    <w:rsid w:val="00CE3D93"/>
    <w:rsid w:val="00CE41FF"/>
    <w:rsid w:val="00CE4CA3"/>
    <w:rsid w:val="00CE54F8"/>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13E46"/>
    <w:rsid w:val="00D144F5"/>
    <w:rsid w:val="00D16756"/>
    <w:rsid w:val="00D1795B"/>
    <w:rsid w:val="00D20E6B"/>
    <w:rsid w:val="00D21A3B"/>
    <w:rsid w:val="00D22855"/>
    <w:rsid w:val="00D22F45"/>
    <w:rsid w:val="00D2417E"/>
    <w:rsid w:val="00D30CA3"/>
    <w:rsid w:val="00D3101E"/>
    <w:rsid w:val="00D31100"/>
    <w:rsid w:val="00D34A7B"/>
    <w:rsid w:val="00D3531C"/>
    <w:rsid w:val="00D36D0C"/>
    <w:rsid w:val="00D3797E"/>
    <w:rsid w:val="00D400A4"/>
    <w:rsid w:val="00D4034C"/>
    <w:rsid w:val="00D43ADB"/>
    <w:rsid w:val="00D475FC"/>
    <w:rsid w:val="00D476E5"/>
    <w:rsid w:val="00D477FE"/>
    <w:rsid w:val="00D51066"/>
    <w:rsid w:val="00D5340C"/>
    <w:rsid w:val="00D5353B"/>
    <w:rsid w:val="00D55F04"/>
    <w:rsid w:val="00D567B4"/>
    <w:rsid w:val="00D578C7"/>
    <w:rsid w:val="00D60415"/>
    <w:rsid w:val="00D61665"/>
    <w:rsid w:val="00D66495"/>
    <w:rsid w:val="00D672C1"/>
    <w:rsid w:val="00D74231"/>
    <w:rsid w:val="00D74527"/>
    <w:rsid w:val="00D7526B"/>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1B"/>
    <w:rsid w:val="00DE55E5"/>
    <w:rsid w:val="00DE5C72"/>
    <w:rsid w:val="00DE797A"/>
    <w:rsid w:val="00DF00C7"/>
    <w:rsid w:val="00DF4BE0"/>
    <w:rsid w:val="00DF4C3C"/>
    <w:rsid w:val="00DF6774"/>
    <w:rsid w:val="00DF7A40"/>
    <w:rsid w:val="00E005F1"/>
    <w:rsid w:val="00E01E95"/>
    <w:rsid w:val="00E04516"/>
    <w:rsid w:val="00E04628"/>
    <w:rsid w:val="00E076B1"/>
    <w:rsid w:val="00E102C1"/>
    <w:rsid w:val="00E10E6F"/>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474A"/>
    <w:rsid w:val="00E550C9"/>
    <w:rsid w:val="00E57C23"/>
    <w:rsid w:val="00E611DA"/>
    <w:rsid w:val="00E712D3"/>
    <w:rsid w:val="00E71FB3"/>
    <w:rsid w:val="00E754A3"/>
    <w:rsid w:val="00E801D4"/>
    <w:rsid w:val="00E8172E"/>
    <w:rsid w:val="00E82D5F"/>
    <w:rsid w:val="00E84091"/>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A0C"/>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07534"/>
    <w:rsid w:val="00F1137B"/>
    <w:rsid w:val="00F11F20"/>
    <w:rsid w:val="00F130A4"/>
    <w:rsid w:val="00F13490"/>
    <w:rsid w:val="00F13A61"/>
    <w:rsid w:val="00F14102"/>
    <w:rsid w:val="00F14B58"/>
    <w:rsid w:val="00F16D02"/>
    <w:rsid w:val="00F17453"/>
    <w:rsid w:val="00F21734"/>
    <w:rsid w:val="00F21E41"/>
    <w:rsid w:val="00F22596"/>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6618C"/>
    <w:rsid w:val="00F70FBA"/>
    <w:rsid w:val="00F731F5"/>
    <w:rsid w:val="00F73A34"/>
    <w:rsid w:val="00F75542"/>
    <w:rsid w:val="00F77328"/>
    <w:rsid w:val="00F8237E"/>
    <w:rsid w:val="00F82B0D"/>
    <w:rsid w:val="00F84A4D"/>
    <w:rsid w:val="00F90BDA"/>
    <w:rsid w:val="00F90E62"/>
    <w:rsid w:val="00F91E18"/>
    <w:rsid w:val="00F91F12"/>
    <w:rsid w:val="00F938DA"/>
    <w:rsid w:val="00F9580D"/>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620"/>
    <w:rsid w:val="00FC0BC9"/>
    <w:rsid w:val="00FC0D1E"/>
    <w:rsid w:val="00FC12D0"/>
    <w:rsid w:val="00FC1EE2"/>
    <w:rsid w:val="00FC48FB"/>
    <w:rsid w:val="00FC64FD"/>
    <w:rsid w:val="00FC6829"/>
    <w:rsid w:val="00FC7862"/>
    <w:rsid w:val="00FD042A"/>
    <w:rsid w:val="00FD0905"/>
    <w:rsid w:val="00FD3AB9"/>
    <w:rsid w:val="00FD3EA3"/>
    <w:rsid w:val="00FD55F6"/>
    <w:rsid w:val="00FD60EA"/>
    <w:rsid w:val="00FD6660"/>
    <w:rsid w:val="00FD7BA0"/>
    <w:rsid w:val="00FD7F8E"/>
    <w:rsid w:val="00FE011C"/>
    <w:rsid w:val="00FE127C"/>
    <w:rsid w:val="00FE2E77"/>
    <w:rsid w:val="00FE323F"/>
    <w:rsid w:val="00FE3A27"/>
    <w:rsid w:val="00FE4D99"/>
    <w:rsid w:val="00FE4E15"/>
    <w:rsid w:val="00FE61AE"/>
    <w:rsid w:val="00FE6E22"/>
    <w:rsid w:val="00FF1E79"/>
    <w:rsid w:val="00FF1E85"/>
    <w:rsid w:val="00FF2D88"/>
    <w:rsid w:val="00FF3954"/>
    <w:rsid w:val="00FF3FF4"/>
    <w:rsid w:val="00FF40DC"/>
    <w:rsid w:val="00FF441F"/>
    <w:rsid w:val="29C8AA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FC0620"/>
    <w:pPr>
      <w:numPr>
        <w:numId w:val="1"/>
      </w:numPr>
      <w:shd w:val="clear" w:color="auto" w:fill="FFFFFF"/>
      <w:spacing w:before="280" w:after="120"/>
      <w:outlineLvl w:val="0"/>
    </w:pPr>
    <w:rPr>
      <w:rFonts w:ascii="Calibri" w:eastAsia="Times New Roman" w:hAnsi="Calibri" w:cs="Times New Roman (Títulos en alf"/>
      <w:b/>
      <w:bCs/>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0620"/>
    <w:rPr>
      <w:rFonts w:ascii="Calibri" w:eastAsia="Times New Roman" w:hAnsi="Calibri" w:cs="Times New Roman (Títulos en alf"/>
      <w:b/>
      <w:bCs/>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232FF"/>
    <w:pPr>
      <w:tabs>
        <w:tab w:val="left" w:pos="1134"/>
      </w:tabs>
      <w:ind w:firstLine="426"/>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2232F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firstLine="0"/>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IeoRmDXbDYQ&amp;feature=youtu.be" TargetMode="External"/><Relationship Id="rId18" Type="http://schemas.openxmlformats.org/officeDocument/2006/relationships/hyperlink" Target="https://www.youtube.com/watch?si=kl-clg9ubVZiuqdn&amp;v=R-sLPTUEq6E&amp;feature=youtu.be" TargetMode="External"/><Relationship Id="rId26" Type="http://schemas.openxmlformats.org/officeDocument/2006/relationships/hyperlink" Target="https://www.youtube.com/watch?v=0SjVNTAVdgs" TargetMode="External"/><Relationship Id="rId21" Type="http://schemas.openxmlformats.org/officeDocument/2006/relationships/hyperlink" Target="https://www.youtube.com/watch?v=0SjVNTAVdg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youtube.com/watch?v=R-sLPTUEq6E" TargetMode="External"/><Relationship Id="rId33" Type="http://schemas.openxmlformats.org/officeDocument/2006/relationships/hyperlink" Target="https://visualmerchandisingmkt.wordpres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kVSt0II8ABE&amp;t=4s" TargetMode="External"/><Relationship Id="rId29" Type="http://schemas.openxmlformats.org/officeDocument/2006/relationships/hyperlink" Target="https://dle.rae.es/est&#237;mulo?m=f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igitk.areandina.edu.co/entities/publication/25326ada-44ae-4e03-b9f8-f0737a9fa6a7" TargetMode="External"/><Relationship Id="rId32" Type="http://schemas.openxmlformats.org/officeDocument/2006/relationships/hyperlink" Target="https://www.universia.net/co/actualidad/orientacion-academica/mejores-programas-hacer-presentaciones-como-profesional-1098969.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pipedrive.com/es/blog/presentacion-venta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www.marcelaseggiaro.com/wp-content/uploads/2017/11/6.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universia.net/co/actualidad/orientacion-academica/mejores-programas-hacer-presentaciones-como-profesional-1098969.html" TargetMode="External"/><Relationship Id="rId27" Type="http://schemas.openxmlformats.org/officeDocument/2006/relationships/hyperlink" Target="https://www.universia.net/co/actualidad/orientacion-academica/mejores-programas-hacer-presentaciones-como-profesional-1098969.html" TargetMode="External"/><Relationship Id="rId30" Type="http://schemas.openxmlformats.org/officeDocument/2006/relationships/hyperlink" Target="https://www.redalyc.org/pdf/5235/523552804003.pdf"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49</Pages>
  <Words>8265</Words>
  <Characters>45460</Characters>
  <Application>Microsoft Office Word</Application>
  <DocSecurity>0</DocSecurity>
  <Lines>378</Lines>
  <Paragraphs>107</Paragraphs>
  <ScaleCrop>false</ScaleCrop>
  <Manager/>
  <Company/>
  <LinksUpToDate>false</LinksUpToDate>
  <CharactersWithSpaces>53618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Merchandising, demostración y presentación en el punto de ventas</dc:title>
  <dc:subject/>
  <dc:creator>SENA</dc:creator>
  <cp:keywords/>
  <dc:description/>
  <cp:lastModifiedBy>Erika Fernanda Mejía pinzón</cp:lastModifiedBy>
  <cp:revision>25</cp:revision>
  <cp:lastPrinted>2025-03-31T14:14:00Z</cp:lastPrinted>
  <dcterms:created xsi:type="dcterms:W3CDTF">2025-02-26T19:45:00Z</dcterms:created>
  <dcterms:modified xsi:type="dcterms:W3CDTF">2025-03-31T14:14:00Z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