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FF258C" w:rsidRPr="00C852D0" w:rsidRDefault="00D376E1" w:rsidP="00C852D0">
      <w:pPr>
        <w:pStyle w:val="Normal0"/>
        <w:spacing w:line="360" w:lineRule="auto"/>
        <w:jc w:val="center"/>
        <w:rPr>
          <w:b/>
          <w:sz w:val="20"/>
          <w:szCs w:val="20"/>
        </w:rPr>
      </w:pPr>
      <w:r w:rsidRPr="00C852D0">
        <w:rPr>
          <w:b/>
          <w:sz w:val="20"/>
          <w:szCs w:val="20"/>
        </w:rPr>
        <w:t>FORMATO PARA EL DESARROLLO DE COMPONENTE FORMATIVO</w:t>
      </w:r>
    </w:p>
    <w:p w14:paraId="00000002" w14:textId="77777777" w:rsidR="00FF258C" w:rsidRPr="00C852D0" w:rsidRDefault="00FF258C" w:rsidP="00C852D0">
      <w:pPr>
        <w:pStyle w:val="Normal0"/>
        <w:tabs>
          <w:tab w:val="left" w:pos="3224"/>
        </w:tabs>
        <w:spacing w:line="360" w:lineRule="auto"/>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574AF" w:rsidRPr="00C852D0" w14:paraId="57121341" w14:textId="77777777">
        <w:trPr>
          <w:trHeight w:val="340"/>
        </w:trPr>
        <w:tc>
          <w:tcPr>
            <w:tcW w:w="3397" w:type="dxa"/>
            <w:vAlign w:val="center"/>
          </w:tcPr>
          <w:p w14:paraId="00000003" w14:textId="77777777" w:rsidR="00FF258C" w:rsidRPr="00C852D0" w:rsidRDefault="00D376E1" w:rsidP="00C852D0">
            <w:pPr>
              <w:pStyle w:val="Normal0"/>
              <w:spacing w:line="360" w:lineRule="auto"/>
              <w:rPr>
                <w:sz w:val="20"/>
                <w:szCs w:val="20"/>
              </w:rPr>
            </w:pPr>
            <w:r w:rsidRPr="00C852D0">
              <w:rPr>
                <w:sz w:val="20"/>
                <w:szCs w:val="20"/>
              </w:rPr>
              <w:t>PROGRAMA DE FORMACIÓN</w:t>
            </w:r>
          </w:p>
        </w:tc>
        <w:tc>
          <w:tcPr>
            <w:tcW w:w="6565" w:type="dxa"/>
            <w:vAlign w:val="center"/>
          </w:tcPr>
          <w:p w14:paraId="00000004" w14:textId="5AE7AB9B" w:rsidR="00FF258C" w:rsidRPr="00C852D0" w:rsidRDefault="00C852D0" w:rsidP="00C852D0">
            <w:pPr>
              <w:pStyle w:val="Normal0"/>
              <w:spacing w:line="360" w:lineRule="auto"/>
              <w:rPr>
                <w:sz w:val="20"/>
                <w:szCs w:val="20"/>
              </w:rPr>
            </w:pPr>
            <w:r w:rsidRPr="00C852D0">
              <w:rPr>
                <w:sz w:val="20"/>
                <w:szCs w:val="20"/>
              </w:rPr>
              <w:t>V</w:t>
            </w:r>
            <w:r w:rsidR="002C3F39" w:rsidRPr="00C852D0">
              <w:rPr>
                <w:sz w:val="20"/>
                <w:szCs w:val="20"/>
              </w:rPr>
              <w:t>aloración turística de la biodiversidad y las áreas protegidas de Colombia</w:t>
            </w:r>
          </w:p>
        </w:tc>
      </w:tr>
    </w:tbl>
    <w:p w14:paraId="00000005" w14:textId="77777777" w:rsidR="00FF258C" w:rsidRPr="00C852D0" w:rsidRDefault="00FF258C" w:rsidP="00C852D0">
      <w:pPr>
        <w:pStyle w:val="Normal0"/>
        <w:spacing w:line="360" w:lineRule="auto"/>
        <w:rPr>
          <w:b/>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C852D0" w14:paraId="3DB511B9" w14:textId="77777777">
        <w:trPr>
          <w:trHeight w:val="340"/>
        </w:trPr>
        <w:tc>
          <w:tcPr>
            <w:tcW w:w="1838" w:type="dxa"/>
            <w:vAlign w:val="center"/>
          </w:tcPr>
          <w:p w14:paraId="00000006" w14:textId="77777777" w:rsidR="00FF258C" w:rsidRPr="00C852D0" w:rsidRDefault="00D376E1" w:rsidP="00C852D0">
            <w:pPr>
              <w:pStyle w:val="Normal0"/>
              <w:spacing w:line="360" w:lineRule="auto"/>
              <w:rPr>
                <w:sz w:val="20"/>
                <w:szCs w:val="20"/>
              </w:rPr>
            </w:pPr>
            <w:r w:rsidRPr="00C852D0">
              <w:rPr>
                <w:sz w:val="20"/>
                <w:szCs w:val="20"/>
              </w:rPr>
              <w:t>COMPETENCIA</w:t>
            </w:r>
          </w:p>
        </w:tc>
        <w:tc>
          <w:tcPr>
            <w:tcW w:w="2835" w:type="dxa"/>
            <w:vAlign w:val="center"/>
          </w:tcPr>
          <w:p w14:paraId="00000007" w14:textId="4CBDDAE3" w:rsidR="00FF258C" w:rsidRPr="00C852D0" w:rsidRDefault="002C3F39" w:rsidP="00C852D0">
            <w:pPr>
              <w:spacing w:line="360" w:lineRule="auto"/>
              <w:rPr>
                <w:b w:val="0"/>
                <w:bCs/>
                <w:sz w:val="20"/>
                <w:szCs w:val="20"/>
              </w:rPr>
            </w:pPr>
            <w:r w:rsidRPr="00C852D0">
              <w:rPr>
                <w:rStyle w:val="fontstyle01"/>
                <w:rFonts w:ascii="Arial" w:hAnsi="Arial"/>
              </w:rPr>
              <w:t xml:space="preserve">210302009. </w:t>
            </w:r>
            <w:r w:rsidRPr="00C852D0">
              <w:rPr>
                <w:rStyle w:val="fontstyle01"/>
                <w:rFonts w:ascii="Arial" w:hAnsi="Arial"/>
                <w:b w:val="0"/>
                <w:bCs/>
              </w:rPr>
              <w:t xml:space="preserve">Aplicar metodologías </w:t>
            </w:r>
            <w:proofErr w:type="spellStart"/>
            <w:r w:rsidRPr="00C852D0">
              <w:rPr>
                <w:rStyle w:val="fontstyle01"/>
                <w:rFonts w:ascii="Arial" w:hAnsi="Arial"/>
                <w:b w:val="0"/>
                <w:bCs/>
              </w:rPr>
              <w:t>valuatorias</w:t>
            </w:r>
            <w:proofErr w:type="spellEnd"/>
            <w:r w:rsidRPr="00C852D0">
              <w:rPr>
                <w:rStyle w:val="fontstyle01"/>
                <w:rFonts w:ascii="Arial" w:hAnsi="Arial"/>
                <w:b w:val="0"/>
                <w:bCs/>
              </w:rPr>
              <w:t xml:space="preserve"> para bienes ambientales y/o recursos naturales de acuerdo con la normativa vigente.</w:t>
            </w:r>
          </w:p>
        </w:tc>
        <w:tc>
          <w:tcPr>
            <w:tcW w:w="2126" w:type="dxa"/>
            <w:vAlign w:val="center"/>
          </w:tcPr>
          <w:p w14:paraId="00000008" w14:textId="77777777" w:rsidR="00FF258C" w:rsidRPr="00C852D0" w:rsidRDefault="00D376E1" w:rsidP="00C852D0">
            <w:pPr>
              <w:pStyle w:val="Normal0"/>
              <w:spacing w:line="360" w:lineRule="auto"/>
              <w:rPr>
                <w:sz w:val="20"/>
                <w:szCs w:val="20"/>
              </w:rPr>
            </w:pPr>
            <w:r w:rsidRPr="00C852D0">
              <w:rPr>
                <w:sz w:val="20"/>
                <w:szCs w:val="20"/>
              </w:rPr>
              <w:t>RESULTADOS DE APRENDIZAJE</w:t>
            </w:r>
          </w:p>
        </w:tc>
        <w:tc>
          <w:tcPr>
            <w:tcW w:w="3163" w:type="dxa"/>
            <w:vAlign w:val="center"/>
          </w:tcPr>
          <w:p w14:paraId="00000009" w14:textId="2A8312A1" w:rsidR="00FF258C" w:rsidRPr="00C852D0" w:rsidRDefault="002C3F39" w:rsidP="00C852D0">
            <w:pPr>
              <w:spacing w:line="360" w:lineRule="auto"/>
              <w:rPr>
                <w:sz w:val="20"/>
                <w:szCs w:val="20"/>
              </w:rPr>
            </w:pPr>
            <w:r w:rsidRPr="00C852D0">
              <w:rPr>
                <w:rStyle w:val="fontstyle01"/>
                <w:rFonts w:ascii="Arial" w:hAnsi="Arial"/>
              </w:rPr>
              <w:t xml:space="preserve">210302009-01. </w:t>
            </w:r>
            <w:r w:rsidRPr="00C852D0">
              <w:rPr>
                <w:rStyle w:val="fontstyle01"/>
                <w:rFonts w:ascii="Arial" w:hAnsi="Arial"/>
                <w:b w:val="0"/>
                <w:bCs/>
              </w:rPr>
              <w:t>Caracterizar la biodiversidad a nivel global y nacional a partir de su distribución y puntos de concentración.</w:t>
            </w:r>
          </w:p>
        </w:tc>
      </w:tr>
    </w:tbl>
    <w:p w14:paraId="0000000B" w14:textId="77777777" w:rsidR="00FF258C" w:rsidRPr="00C852D0" w:rsidRDefault="00FF258C" w:rsidP="00C852D0">
      <w:pPr>
        <w:pStyle w:val="Normal0"/>
        <w:spacing w:line="360" w:lineRule="auto"/>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C852D0" w14:paraId="49D4BFBB" w14:textId="77777777">
        <w:trPr>
          <w:trHeight w:val="340"/>
        </w:trPr>
        <w:tc>
          <w:tcPr>
            <w:tcW w:w="3397" w:type="dxa"/>
            <w:vAlign w:val="center"/>
          </w:tcPr>
          <w:p w14:paraId="0000000C" w14:textId="77777777" w:rsidR="00FF258C" w:rsidRPr="00C852D0" w:rsidRDefault="00D376E1" w:rsidP="00C852D0">
            <w:pPr>
              <w:pStyle w:val="Normal0"/>
              <w:spacing w:line="360" w:lineRule="auto"/>
              <w:rPr>
                <w:sz w:val="20"/>
                <w:szCs w:val="20"/>
              </w:rPr>
            </w:pPr>
            <w:r w:rsidRPr="00C852D0">
              <w:rPr>
                <w:sz w:val="20"/>
                <w:szCs w:val="20"/>
              </w:rPr>
              <w:t>NÚMERO DEL COMPONENTE FORMATIVO</w:t>
            </w:r>
          </w:p>
        </w:tc>
        <w:tc>
          <w:tcPr>
            <w:tcW w:w="6565" w:type="dxa"/>
            <w:vAlign w:val="center"/>
          </w:tcPr>
          <w:p w14:paraId="0000000D" w14:textId="7009070F" w:rsidR="00FF258C" w:rsidRPr="00C852D0" w:rsidRDefault="002C3F39" w:rsidP="00C852D0">
            <w:pPr>
              <w:pStyle w:val="Normal0"/>
              <w:spacing w:line="360" w:lineRule="auto"/>
              <w:rPr>
                <w:sz w:val="20"/>
                <w:szCs w:val="20"/>
              </w:rPr>
            </w:pPr>
            <w:r w:rsidRPr="00C852D0">
              <w:rPr>
                <w:sz w:val="20"/>
                <w:szCs w:val="20"/>
              </w:rPr>
              <w:t>01</w:t>
            </w:r>
          </w:p>
        </w:tc>
      </w:tr>
      <w:tr w:rsidR="00FF258C" w:rsidRPr="00C852D0" w14:paraId="5196225A" w14:textId="77777777">
        <w:trPr>
          <w:trHeight w:val="340"/>
        </w:trPr>
        <w:tc>
          <w:tcPr>
            <w:tcW w:w="3397" w:type="dxa"/>
            <w:vAlign w:val="center"/>
          </w:tcPr>
          <w:p w14:paraId="0000000E" w14:textId="77777777" w:rsidR="00FF258C" w:rsidRPr="00C852D0" w:rsidRDefault="00D376E1" w:rsidP="00C852D0">
            <w:pPr>
              <w:pStyle w:val="Normal0"/>
              <w:spacing w:line="360" w:lineRule="auto"/>
              <w:rPr>
                <w:sz w:val="20"/>
                <w:szCs w:val="20"/>
              </w:rPr>
            </w:pPr>
            <w:r w:rsidRPr="00C852D0">
              <w:rPr>
                <w:sz w:val="20"/>
                <w:szCs w:val="20"/>
              </w:rPr>
              <w:t>NOMBRE DEL COMPONENTE FORMATIVO</w:t>
            </w:r>
          </w:p>
        </w:tc>
        <w:tc>
          <w:tcPr>
            <w:tcW w:w="6565" w:type="dxa"/>
            <w:vAlign w:val="center"/>
          </w:tcPr>
          <w:p w14:paraId="0000000F" w14:textId="6FC7C74B" w:rsidR="0042584D" w:rsidRPr="00C852D0" w:rsidRDefault="0042584D" w:rsidP="00C852D0">
            <w:pPr>
              <w:pStyle w:val="Normal0"/>
              <w:spacing w:line="360" w:lineRule="auto"/>
              <w:rPr>
                <w:color w:val="39A900"/>
                <w:sz w:val="20"/>
                <w:szCs w:val="20"/>
              </w:rPr>
            </w:pPr>
            <w:r w:rsidRPr="0042584D">
              <w:rPr>
                <w:sz w:val="20"/>
                <w:szCs w:val="20"/>
              </w:rPr>
              <w:t>Turismo y biodiversidad sostenible</w:t>
            </w:r>
          </w:p>
        </w:tc>
      </w:tr>
      <w:tr w:rsidR="00FF258C" w:rsidRPr="00C852D0" w14:paraId="323364CF" w14:textId="77777777">
        <w:trPr>
          <w:trHeight w:val="340"/>
        </w:trPr>
        <w:tc>
          <w:tcPr>
            <w:tcW w:w="3397" w:type="dxa"/>
            <w:vAlign w:val="center"/>
          </w:tcPr>
          <w:p w14:paraId="00000010" w14:textId="77777777" w:rsidR="00FF258C" w:rsidRPr="00C852D0" w:rsidRDefault="00D376E1" w:rsidP="00C852D0">
            <w:pPr>
              <w:pStyle w:val="Normal0"/>
              <w:spacing w:line="360" w:lineRule="auto"/>
              <w:rPr>
                <w:sz w:val="20"/>
                <w:szCs w:val="20"/>
              </w:rPr>
            </w:pPr>
            <w:r w:rsidRPr="00C852D0">
              <w:rPr>
                <w:sz w:val="20"/>
                <w:szCs w:val="20"/>
              </w:rPr>
              <w:t>BREVE DESCRIPCIÓN</w:t>
            </w:r>
          </w:p>
        </w:tc>
        <w:tc>
          <w:tcPr>
            <w:tcW w:w="6565" w:type="dxa"/>
            <w:vAlign w:val="center"/>
          </w:tcPr>
          <w:p w14:paraId="00000011" w14:textId="66C91F2C" w:rsidR="00E06E8F" w:rsidRPr="00C852D0" w:rsidRDefault="00E06E8F" w:rsidP="00C852D0">
            <w:pPr>
              <w:pStyle w:val="Normal0"/>
              <w:spacing w:line="360" w:lineRule="auto"/>
              <w:rPr>
                <w:b w:val="0"/>
                <w:bCs/>
                <w:sz w:val="20"/>
                <w:szCs w:val="20"/>
              </w:rPr>
            </w:pPr>
            <w:r w:rsidRPr="00C852D0">
              <w:rPr>
                <w:b w:val="0"/>
                <w:bCs/>
                <w:sz w:val="20"/>
                <w:szCs w:val="20"/>
              </w:rPr>
              <w:t>Colombia es uno de los países más biodiversos del mundo, con una riqueza natural única que incluye ecosistemas, hábitats, especies endémicas y servicios ecosistémicos fundamentales. La biodiversidad no solo representa un patrimonio natural, sino también una fuente de desarrollo sostenible; comprender sus componentes y dinámicas permite valorar su importancia ecológica, cultural y económica.</w:t>
            </w:r>
          </w:p>
        </w:tc>
      </w:tr>
      <w:tr w:rsidR="00FF258C" w:rsidRPr="00C852D0" w14:paraId="4789F7AB" w14:textId="77777777">
        <w:trPr>
          <w:trHeight w:val="340"/>
        </w:trPr>
        <w:tc>
          <w:tcPr>
            <w:tcW w:w="3397" w:type="dxa"/>
            <w:vAlign w:val="center"/>
          </w:tcPr>
          <w:p w14:paraId="00000012" w14:textId="77777777" w:rsidR="00FF258C" w:rsidRPr="00C852D0" w:rsidRDefault="00D376E1" w:rsidP="00C852D0">
            <w:pPr>
              <w:pStyle w:val="Normal0"/>
              <w:spacing w:line="360" w:lineRule="auto"/>
              <w:rPr>
                <w:sz w:val="20"/>
                <w:szCs w:val="20"/>
              </w:rPr>
            </w:pPr>
            <w:r w:rsidRPr="00C852D0">
              <w:rPr>
                <w:sz w:val="20"/>
                <w:szCs w:val="20"/>
              </w:rPr>
              <w:t>PALABRAS CLAVE</w:t>
            </w:r>
          </w:p>
        </w:tc>
        <w:tc>
          <w:tcPr>
            <w:tcW w:w="6565" w:type="dxa"/>
            <w:vAlign w:val="center"/>
          </w:tcPr>
          <w:p w14:paraId="00000013" w14:textId="5FAB06B9" w:rsidR="00FF258C" w:rsidRPr="00C852D0" w:rsidRDefault="002C3F39" w:rsidP="00C852D0">
            <w:pPr>
              <w:pStyle w:val="Normal0"/>
              <w:spacing w:line="360" w:lineRule="auto"/>
              <w:rPr>
                <w:color w:val="39A900"/>
                <w:sz w:val="20"/>
                <w:szCs w:val="20"/>
              </w:rPr>
            </w:pPr>
            <w:r w:rsidRPr="00C852D0">
              <w:rPr>
                <w:b w:val="0"/>
                <w:bCs/>
                <w:sz w:val="20"/>
                <w:szCs w:val="20"/>
              </w:rPr>
              <w:t>Biodiversidad, conservación, ecosistemas, especies y sostenibilidad.</w:t>
            </w:r>
          </w:p>
        </w:tc>
      </w:tr>
    </w:tbl>
    <w:p w14:paraId="00000014" w14:textId="77777777" w:rsidR="00FF258C" w:rsidRPr="00C852D0" w:rsidRDefault="00FF258C" w:rsidP="00C852D0">
      <w:pPr>
        <w:pStyle w:val="Normal0"/>
        <w:spacing w:line="360" w:lineRule="auto"/>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C852D0" w14:paraId="4F59971A" w14:textId="77777777">
        <w:trPr>
          <w:trHeight w:val="340"/>
        </w:trPr>
        <w:tc>
          <w:tcPr>
            <w:tcW w:w="3397" w:type="dxa"/>
            <w:vAlign w:val="center"/>
          </w:tcPr>
          <w:p w14:paraId="00000015" w14:textId="77777777" w:rsidR="00FF258C" w:rsidRPr="00C852D0" w:rsidRDefault="00D376E1" w:rsidP="00C852D0">
            <w:pPr>
              <w:pStyle w:val="Normal0"/>
              <w:spacing w:line="360" w:lineRule="auto"/>
              <w:rPr>
                <w:sz w:val="20"/>
                <w:szCs w:val="20"/>
              </w:rPr>
            </w:pPr>
            <w:r w:rsidRPr="00C852D0">
              <w:rPr>
                <w:sz w:val="20"/>
                <w:szCs w:val="20"/>
              </w:rPr>
              <w:t>ÁREA OCUPACIONAL</w:t>
            </w:r>
          </w:p>
        </w:tc>
        <w:tc>
          <w:tcPr>
            <w:tcW w:w="6565" w:type="dxa"/>
            <w:vAlign w:val="center"/>
          </w:tcPr>
          <w:p w14:paraId="0000001B" w14:textId="6561347A" w:rsidR="00FF258C" w:rsidRPr="00C852D0" w:rsidRDefault="00D376E1" w:rsidP="00C852D0">
            <w:pPr>
              <w:pStyle w:val="Normal0"/>
              <w:spacing w:line="360" w:lineRule="auto"/>
              <w:rPr>
                <w:sz w:val="20"/>
                <w:szCs w:val="20"/>
              </w:rPr>
            </w:pPr>
            <w:r w:rsidRPr="00C852D0">
              <w:rPr>
                <w:sz w:val="20"/>
                <w:szCs w:val="20"/>
              </w:rPr>
              <w:t>4 - CIENCIAS SOCIALES, EDUCACIÓN, SERVICIOS GUBERNAMENTALES Y RELIGIÓN</w:t>
            </w:r>
            <w:r w:rsidR="00F55B6D">
              <w:rPr>
                <w:sz w:val="20"/>
                <w:szCs w:val="20"/>
              </w:rPr>
              <w:t>.</w:t>
            </w:r>
          </w:p>
          <w:p w14:paraId="00000020" w14:textId="404BAA0F" w:rsidR="00FF258C" w:rsidRPr="00C852D0" w:rsidRDefault="00FF258C" w:rsidP="00C852D0">
            <w:pPr>
              <w:pStyle w:val="Normal0"/>
              <w:spacing w:line="360" w:lineRule="auto"/>
              <w:rPr>
                <w:sz w:val="20"/>
                <w:szCs w:val="20"/>
              </w:rPr>
            </w:pPr>
          </w:p>
        </w:tc>
      </w:tr>
      <w:tr w:rsidR="00FF258C" w:rsidRPr="00C852D0" w14:paraId="6E9ED268" w14:textId="77777777">
        <w:trPr>
          <w:trHeight w:val="465"/>
        </w:trPr>
        <w:tc>
          <w:tcPr>
            <w:tcW w:w="3397" w:type="dxa"/>
            <w:vAlign w:val="center"/>
          </w:tcPr>
          <w:p w14:paraId="00000021" w14:textId="77777777" w:rsidR="00FF258C" w:rsidRPr="00C852D0" w:rsidRDefault="00D376E1" w:rsidP="00C852D0">
            <w:pPr>
              <w:pStyle w:val="Normal0"/>
              <w:spacing w:line="360" w:lineRule="auto"/>
              <w:rPr>
                <w:sz w:val="20"/>
                <w:szCs w:val="20"/>
              </w:rPr>
            </w:pPr>
            <w:r w:rsidRPr="00C852D0">
              <w:rPr>
                <w:sz w:val="20"/>
                <w:szCs w:val="20"/>
              </w:rPr>
              <w:t>IDIOMA</w:t>
            </w:r>
          </w:p>
        </w:tc>
        <w:tc>
          <w:tcPr>
            <w:tcW w:w="6565" w:type="dxa"/>
            <w:vAlign w:val="center"/>
          </w:tcPr>
          <w:p w14:paraId="00000022" w14:textId="5D2712D2" w:rsidR="00FF258C" w:rsidRPr="00C852D0" w:rsidRDefault="0057479C" w:rsidP="00C852D0">
            <w:pPr>
              <w:pStyle w:val="Normal0"/>
              <w:spacing w:line="360" w:lineRule="auto"/>
              <w:rPr>
                <w:sz w:val="20"/>
                <w:szCs w:val="20"/>
              </w:rPr>
            </w:pPr>
            <w:r w:rsidRPr="00C852D0">
              <w:rPr>
                <w:sz w:val="20"/>
                <w:szCs w:val="20"/>
              </w:rPr>
              <w:t>E</w:t>
            </w:r>
            <w:r w:rsidR="008574AF" w:rsidRPr="00C852D0">
              <w:rPr>
                <w:sz w:val="20"/>
                <w:szCs w:val="20"/>
              </w:rPr>
              <w:t>spañol</w:t>
            </w:r>
            <w:r w:rsidR="00F55B6D">
              <w:rPr>
                <w:sz w:val="20"/>
                <w:szCs w:val="20"/>
              </w:rPr>
              <w:t>.</w:t>
            </w:r>
          </w:p>
        </w:tc>
      </w:tr>
    </w:tbl>
    <w:p w14:paraId="00000023" w14:textId="77777777" w:rsidR="00FF258C" w:rsidRPr="00C852D0" w:rsidRDefault="00FF258C" w:rsidP="00C852D0">
      <w:pPr>
        <w:pStyle w:val="Normal0"/>
        <w:spacing w:line="360" w:lineRule="auto"/>
        <w:rPr>
          <w:sz w:val="20"/>
          <w:szCs w:val="20"/>
        </w:rPr>
      </w:pPr>
    </w:p>
    <w:p w14:paraId="00000027" w14:textId="77777777" w:rsidR="00FF258C" w:rsidRPr="00C852D0" w:rsidRDefault="00FF258C" w:rsidP="00C852D0">
      <w:pPr>
        <w:pStyle w:val="Normal0"/>
        <w:spacing w:line="360" w:lineRule="auto"/>
        <w:rPr>
          <w:sz w:val="20"/>
          <w:szCs w:val="20"/>
        </w:rPr>
      </w:pPr>
    </w:p>
    <w:p w14:paraId="21CA7D7B" w14:textId="77777777" w:rsidR="00300CFE" w:rsidRPr="00C852D0" w:rsidRDefault="00300CFE" w:rsidP="00C852D0">
      <w:pPr>
        <w:pStyle w:val="Normal0"/>
        <w:spacing w:line="360" w:lineRule="auto"/>
        <w:rPr>
          <w:sz w:val="20"/>
          <w:szCs w:val="20"/>
        </w:rPr>
      </w:pPr>
    </w:p>
    <w:p w14:paraId="5D90F71E" w14:textId="77777777" w:rsidR="00300CFE" w:rsidRPr="00C852D0" w:rsidRDefault="00300CFE" w:rsidP="00C852D0">
      <w:pPr>
        <w:pStyle w:val="Normal0"/>
        <w:spacing w:line="360" w:lineRule="auto"/>
        <w:rPr>
          <w:sz w:val="20"/>
          <w:szCs w:val="20"/>
        </w:rPr>
      </w:pPr>
    </w:p>
    <w:p w14:paraId="4B50F8B5" w14:textId="77777777" w:rsidR="00300CFE" w:rsidRPr="00C852D0" w:rsidRDefault="00300CFE" w:rsidP="00C852D0">
      <w:pPr>
        <w:pStyle w:val="Normal0"/>
        <w:spacing w:line="360" w:lineRule="auto"/>
        <w:rPr>
          <w:sz w:val="20"/>
          <w:szCs w:val="20"/>
        </w:rPr>
      </w:pPr>
    </w:p>
    <w:p w14:paraId="5C46637D" w14:textId="77777777" w:rsidR="00300CFE" w:rsidRPr="00C852D0" w:rsidRDefault="00300CFE" w:rsidP="00C852D0">
      <w:pPr>
        <w:pStyle w:val="Normal0"/>
        <w:spacing w:line="360" w:lineRule="auto"/>
        <w:rPr>
          <w:sz w:val="20"/>
          <w:szCs w:val="20"/>
        </w:rPr>
      </w:pPr>
    </w:p>
    <w:p w14:paraId="00000028" w14:textId="306BD8FB" w:rsidR="00FF258C" w:rsidRPr="00C852D0" w:rsidRDefault="00D376E1" w:rsidP="00C852D0">
      <w:pPr>
        <w:pStyle w:val="Ttulo1"/>
        <w:numPr>
          <w:ilvl w:val="0"/>
          <w:numId w:val="10"/>
        </w:numPr>
        <w:spacing w:line="360" w:lineRule="auto"/>
        <w:rPr>
          <w:b/>
          <w:bCs/>
          <w:sz w:val="20"/>
          <w:szCs w:val="20"/>
        </w:rPr>
      </w:pPr>
      <w:r w:rsidRPr="00C852D0">
        <w:rPr>
          <w:b/>
          <w:bCs/>
          <w:sz w:val="20"/>
          <w:szCs w:val="20"/>
        </w:rPr>
        <w:lastRenderedPageBreak/>
        <w:t xml:space="preserve">TABLA DE CONTENIDOS </w:t>
      </w:r>
    </w:p>
    <w:p w14:paraId="7B178F96" w14:textId="3D79BF27" w:rsidR="00F55B6D" w:rsidRPr="00C852D0" w:rsidRDefault="007E6C64" w:rsidP="007E6C64">
      <w:pPr>
        <w:pStyle w:val="Normal0"/>
        <w:spacing w:line="360" w:lineRule="auto"/>
        <w:rPr>
          <w:b/>
          <w:sz w:val="20"/>
          <w:szCs w:val="20"/>
        </w:rPr>
      </w:pPr>
      <w:r w:rsidRPr="007E6C64">
        <w:rPr>
          <w:b/>
          <w:noProof/>
          <w:sz w:val="20"/>
          <w:szCs w:val="20"/>
        </w:rPr>
        <w:drawing>
          <wp:inline distT="0" distB="0" distL="0" distR="0" wp14:anchorId="558A986F" wp14:editId="3B260AD1">
            <wp:extent cx="4477375" cy="3124636"/>
            <wp:effectExtent l="0" t="0" r="0" b="0"/>
            <wp:docPr id="119232172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21725" name="Imagen 1" descr="Interfaz de usuario gráfica&#10;&#10;El contenido generado por IA puede ser incorrecto."/>
                    <pic:cNvPicPr/>
                  </pic:nvPicPr>
                  <pic:blipFill>
                    <a:blip r:embed="rId11"/>
                    <a:stretch>
                      <a:fillRect/>
                    </a:stretch>
                  </pic:blipFill>
                  <pic:spPr>
                    <a:xfrm>
                      <a:off x="0" y="0"/>
                      <a:ext cx="4477375" cy="3124636"/>
                    </a:xfrm>
                    <a:prstGeom prst="rect">
                      <a:avLst/>
                    </a:prstGeom>
                  </pic:spPr>
                </pic:pic>
              </a:graphicData>
            </a:graphic>
          </wp:inline>
        </w:drawing>
      </w:r>
    </w:p>
    <w:p w14:paraId="00000036" w14:textId="26A9EE81" w:rsidR="00FF258C" w:rsidRPr="00C852D0" w:rsidRDefault="00D376E1" w:rsidP="00C852D0">
      <w:pPr>
        <w:pStyle w:val="Ttulo1"/>
        <w:numPr>
          <w:ilvl w:val="0"/>
          <w:numId w:val="10"/>
        </w:numPr>
        <w:spacing w:line="360" w:lineRule="auto"/>
        <w:rPr>
          <w:sz w:val="20"/>
          <w:szCs w:val="20"/>
        </w:rPr>
      </w:pPr>
      <w:r w:rsidRPr="00C852D0">
        <w:rPr>
          <w:sz w:val="20"/>
          <w:szCs w:val="20"/>
        </w:rPr>
        <w:t>INTRODUCCIÓN</w:t>
      </w:r>
    </w:p>
    <w:p w14:paraId="20D145EA" w14:textId="1FEA2697" w:rsidR="00400499" w:rsidRPr="00C852D0" w:rsidRDefault="00400499" w:rsidP="00C852D0">
      <w:pPr>
        <w:pStyle w:val="Normal0"/>
        <w:pBdr>
          <w:top w:val="nil"/>
          <w:left w:val="nil"/>
          <w:bottom w:val="nil"/>
          <w:right w:val="nil"/>
          <w:between w:val="nil"/>
        </w:pBdr>
        <w:spacing w:line="360" w:lineRule="auto"/>
        <w:rPr>
          <w:b/>
          <w:sz w:val="20"/>
          <w:szCs w:val="20"/>
        </w:rPr>
      </w:pPr>
    </w:p>
    <w:p w14:paraId="3091C4E9" w14:textId="277EC304" w:rsidR="008A600B" w:rsidRPr="00C852D0" w:rsidRDefault="008A600B" w:rsidP="00C852D0">
      <w:pPr>
        <w:pStyle w:val="Normal0"/>
        <w:pBdr>
          <w:top w:val="nil"/>
          <w:left w:val="nil"/>
          <w:bottom w:val="nil"/>
          <w:right w:val="nil"/>
          <w:between w:val="nil"/>
        </w:pBdr>
        <w:spacing w:line="360" w:lineRule="auto"/>
        <w:rPr>
          <w:bCs/>
          <w:sz w:val="20"/>
          <w:szCs w:val="20"/>
        </w:rPr>
      </w:pPr>
      <w:r w:rsidRPr="00C852D0">
        <w:rPr>
          <w:bCs/>
          <w:sz w:val="20"/>
          <w:szCs w:val="20"/>
        </w:rPr>
        <w:t>Colombia, uno de los países con mayor biodiversidad del planeta, alberga aproximadamente el 10</w:t>
      </w:r>
      <w:r w:rsidR="00627723" w:rsidRPr="00C852D0">
        <w:rPr>
          <w:bCs/>
          <w:sz w:val="20"/>
          <w:szCs w:val="20"/>
        </w:rPr>
        <w:t xml:space="preserve"> </w:t>
      </w:r>
      <w:r w:rsidRPr="00C852D0">
        <w:rPr>
          <w:bCs/>
          <w:sz w:val="20"/>
          <w:szCs w:val="20"/>
        </w:rPr>
        <w:t>% de la biodiversidad global. Este privilegio se refleja en la vasta presencia de ecosistemas naturales que cubren cerca del 68,7</w:t>
      </w:r>
      <w:r w:rsidR="00627723" w:rsidRPr="00C852D0">
        <w:rPr>
          <w:bCs/>
          <w:sz w:val="20"/>
          <w:szCs w:val="20"/>
        </w:rPr>
        <w:t xml:space="preserve"> </w:t>
      </w:r>
      <w:r w:rsidRPr="00C852D0">
        <w:rPr>
          <w:bCs/>
          <w:sz w:val="20"/>
          <w:szCs w:val="20"/>
        </w:rPr>
        <w:t>% de su territorio. El país ocupa el primer lugar en el mundo en número de especies de aves y anfibios, y se posiciona entre los más diversos también en mariposas, plantas y mamíferos. Esta riqueza natural hace parte del grupo de países megadiversos, los cuales concentran cerca del 70</w:t>
      </w:r>
      <w:r w:rsidR="00627723" w:rsidRPr="00C852D0">
        <w:rPr>
          <w:bCs/>
          <w:sz w:val="20"/>
          <w:szCs w:val="20"/>
        </w:rPr>
        <w:t xml:space="preserve"> </w:t>
      </w:r>
      <w:r w:rsidRPr="00C852D0">
        <w:rPr>
          <w:bCs/>
          <w:sz w:val="20"/>
          <w:szCs w:val="20"/>
        </w:rPr>
        <w:t>% de la biodiversidad del planeta.</w:t>
      </w:r>
    </w:p>
    <w:p w14:paraId="633BDC62" w14:textId="5F9A2606" w:rsidR="008A600B" w:rsidRPr="00C852D0" w:rsidRDefault="008A600B" w:rsidP="00C852D0">
      <w:pPr>
        <w:pStyle w:val="Normal0"/>
        <w:pBdr>
          <w:top w:val="nil"/>
          <w:left w:val="nil"/>
          <w:bottom w:val="nil"/>
          <w:right w:val="nil"/>
          <w:between w:val="nil"/>
        </w:pBdr>
        <w:spacing w:line="360" w:lineRule="auto"/>
        <w:rPr>
          <w:bCs/>
          <w:sz w:val="20"/>
          <w:szCs w:val="20"/>
        </w:rPr>
      </w:pPr>
    </w:p>
    <w:p w14:paraId="54ABE6DE" w14:textId="5FF643FB" w:rsidR="00400499" w:rsidRPr="00C852D0" w:rsidRDefault="008A600B" w:rsidP="00C852D0">
      <w:pPr>
        <w:pStyle w:val="Normal0"/>
        <w:pBdr>
          <w:top w:val="nil"/>
          <w:left w:val="nil"/>
          <w:bottom w:val="nil"/>
          <w:right w:val="nil"/>
          <w:between w:val="nil"/>
        </w:pBdr>
        <w:spacing w:line="360" w:lineRule="auto"/>
        <w:rPr>
          <w:bCs/>
          <w:sz w:val="20"/>
          <w:szCs w:val="20"/>
        </w:rPr>
      </w:pPr>
      <w:r w:rsidRPr="00C852D0">
        <w:rPr>
          <w:bCs/>
          <w:sz w:val="20"/>
          <w:szCs w:val="20"/>
        </w:rPr>
        <w:t xml:space="preserve">Dado que el desarrollo turístico de una región está estrechamente vinculado a su riqueza natural y cultural, la biodiversidad se consolida como un componente estratégico en la oferta turística. </w:t>
      </w:r>
      <w:r w:rsidR="003E3D0D" w:rsidRPr="00C852D0">
        <w:rPr>
          <w:bCs/>
          <w:sz w:val="20"/>
          <w:szCs w:val="20"/>
        </w:rPr>
        <w:t>Por esta razón</w:t>
      </w:r>
      <w:r w:rsidRPr="00C852D0">
        <w:rPr>
          <w:bCs/>
          <w:sz w:val="20"/>
          <w:szCs w:val="20"/>
        </w:rPr>
        <w:t>, los destinos que preservan y promueven su patrimonio natural no solo fomentan el turismo sostenible, sino que también generan oportunidades de desarrollo local, conservación ambiental y fortalecimiento de la identidad cultural.</w:t>
      </w:r>
    </w:p>
    <w:p w14:paraId="5524DA86" w14:textId="02F4C02D" w:rsidR="00400499" w:rsidRPr="00C852D0" w:rsidRDefault="00400499" w:rsidP="00C852D0">
      <w:pPr>
        <w:pStyle w:val="Normal0"/>
        <w:pBdr>
          <w:top w:val="nil"/>
          <w:left w:val="nil"/>
          <w:bottom w:val="nil"/>
          <w:right w:val="nil"/>
          <w:between w:val="nil"/>
        </w:pBdr>
        <w:spacing w:line="360" w:lineRule="auto"/>
        <w:rPr>
          <w:bCs/>
          <w:sz w:val="20"/>
          <w:szCs w:val="20"/>
        </w:rPr>
      </w:pPr>
    </w:p>
    <w:p w14:paraId="6FD03ED8" w14:textId="77777777" w:rsidR="00F55B6D" w:rsidRPr="00C852D0" w:rsidRDefault="00F55B6D" w:rsidP="00C852D0">
      <w:pPr>
        <w:pStyle w:val="Normal0"/>
        <w:pBdr>
          <w:top w:val="nil"/>
          <w:left w:val="nil"/>
          <w:bottom w:val="nil"/>
          <w:right w:val="nil"/>
          <w:between w:val="nil"/>
        </w:pBdr>
        <w:spacing w:line="360" w:lineRule="auto"/>
        <w:rPr>
          <w:b/>
          <w:sz w:val="20"/>
          <w:szCs w:val="20"/>
        </w:rPr>
      </w:pPr>
    </w:p>
    <w:p w14:paraId="61A5C7C7" w14:textId="526C5427" w:rsidR="006F0F3B" w:rsidRDefault="00D376E1" w:rsidP="00C852D0">
      <w:pPr>
        <w:pStyle w:val="Ttulo1"/>
        <w:numPr>
          <w:ilvl w:val="0"/>
          <w:numId w:val="10"/>
        </w:numPr>
        <w:spacing w:line="360" w:lineRule="auto"/>
        <w:rPr>
          <w:sz w:val="20"/>
          <w:szCs w:val="20"/>
        </w:rPr>
      </w:pPr>
      <w:r w:rsidRPr="00C852D0">
        <w:rPr>
          <w:sz w:val="20"/>
          <w:szCs w:val="20"/>
        </w:rPr>
        <w:t>DESARROLLO DE CONTENIDOS</w:t>
      </w:r>
    </w:p>
    <w:p w14:paraId="65FADB4C" w14:textId="77777777" w:rsidR="00F55B6D" w:rsidRPr="00F55B6D" w:rsidRDefault="00F55B6D" w:rsidP="00F55B6D"/>
    <w:p w14:paraId="5484DEBA" w14:textId="2F5B6685" w:rsidR="00235F42" w:rsidRPr="00C852D0" w:rsidRDefault="00235F42" w:rsidP="00C852D0">
      <w:pPr>
        <w:pStyle w:val="Ttulo1"/>
        <w:numPr>
          <w:ilvl w:val="0"/>
          <w:numId w:val="12"/>
        </w:numPr>
        <w:spacing w:before="360" w:after="80" w:line="360" w:lineRule="auto"/>
        <w:rPr>
          <w:b/>
          <w:bCs/>
          <w:sz w:val="20"/>
          <w:szCs w:val="20"/>
        </w:rPr>
      </w:pPr>
      <w:r w:rsidRPr="00C852D0">
        <w:rPr>
          <w:b/>
          <w:bCs/>
          <w:sz w:val="20"/>
          <w:szCs w:val="20"/>
        </w:rPr>
        <w:lastRenderedPageBreak/>
        <w:t xml:space="preserve">¿Qué es la </w:t>
      </w:r>
      <w:commentRangeStart w:id="0"/>
      <w:r w:rsidRPr="00C852D0">
        <w:rPr>
          <w:b/>
          <w:bCs/>
          <w:sz w:val="20"/>
          <w:szCs w:val="20"/>
        </w:rPr>
        <w:t>biodiversidad</w:t>
      </w:r>
      <w:commentRangeEnd w:id="0"/>
      <w:r w:rsidR="006F0F3B" w:rsidRPr="00C852D0">
        <w:rPr>
          <w:rStyle w:val="Refdecomentario"/>
          <w:sz w:val="20"/>
          <w:szCs w:val="20"/>
        </w:rPr>
        <w:commentReference w:id="0"/>
      </w:r>
      <w:r w:rsidRPr="00C852D0">
        <w:rPr>
          <w:b/>
          <w:bCs/>
          <w:sz w:val="20"/>
          <w:szCs w:val="20"/>
        </w:rPr>
        <w:t>?</w:t>
      </w:r>
      <w:r w:rsidR="006F0F3B" w:rsidRPr="00C852D0">
        <w:rPr>
          <w:b/>
          <w:bCs/>
          <w:sz w:val="20"/>
          <w:szCs w:val="20"/>
        </w:rPr>
        <w:t xml:space="preserve"> </w:t>
      </w:r>
    </w:p>
    <w:p w14:paraId="546F9E54" w14:textId="079E66C1" w:rsidR="00235F42" w:rsidRPr="00C852D0" w:rsidRDefault="00235F42" w:rsidP="00C852D0">
      <w:pPr>
        <w:spacing w:line="360" w:lineRule="auto"/>
        <w:rPr>
          <w:sz w:val="20"/>
          <w:szCs w:val="20"/>
        </w:rPr>
      </w:pPr>
    </w:p>
    <w:p w14:paraId="08615AEB" w14:textId="41EA9DBC" w:rsidR="00235F42" w:rsidRPr="00C852D0" w:rsidRDefault="006F0F3B" w:rsidP="00C852D0">
      <w:pPr>
        <w:spacing w:line="360" w:lineRule="auto"/>
        <w:rPr>
          <w:sz w:val="20"/>
          <w:szCs w:val="20"/>
        </w:rPr>
      </w:pPr>
      <w:r w:rsidRPr="00C852D0">
        <w:rPr>
          <w:b/>
          <w:bCs/>
          <w:noProof/>
          <w:sz w:val="20"/>
          <w:szCs w:val="20"/>
        </w:rPr>
        <w:drawing>
          <wp:anchor distT="0" distB="0" distL="114300" distR="114300" simplePos="0" relativeHeight="251659264" behindDoc="1" locked="0" layoutInCell="1" allowOverlap="1" wp14:anchorId="2845957E" wp14:editId="36453589">
            <wp:simplePos x="0" y="0"/>
            <wp:positionH relativeFrom="margin">
              <wp:align>right</wp:align>
            </wp:positionH>
            <wp:positionV relativeFrom="paragraph">
              <wp:posOffset>395</wp:posOffset>
            </wp:positionV>
            <wp:extent cx="2199005" cy="2526665"/>
            <wp:effectExtent l="0" t="0" r="0" b="6985"/>
            <wp:wrapTight wrapText="bothSides">
              <wp:wrapPolygon edited="0">
                <wp:start x="0" y="0"/>
                <wp:lineTo x="0" y="21497"/>
                <wp:lineTo x="21332" y="21497"/>
                <wp:lineTo x="21332" y="0"/>
                <wp:lineTo x="0" y="0"/>
              </wp:wrapPolygon>
            </wp:wrapTight>
            <wp:docPr id="341299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99446" name=""/>
                    <pic:cNvPicPr/>
                  </pic:nvPicPr>
                  <pic:blipFill>
                    <a:blip r:embed="rId16">
                      <a:extLst>
                        <a:ext uri="{28A0092B-C50C-407E-A947-70E740481C1C}">
                          <a14:useLocalDpi xmlns:a14="http://schemas.microsoft.com/office/drawing/2010/main" val="0"/>
                        </a:ext>
                      </a:extLst>
                    </a:blip>
                    <a:stretch>
                      <a:fillRect/>
                    </a:stretch>
                  </pic:blipFill>
                  <pic:spPr>
                    <a:xfrm>
                      <a:off x="0" y="0"/>
                      <a:ext cx="2199005" cy="2526665"/>
                    </a:xfrm>
                    <a:prstGeom prst="rect">
                      <a:avLst/>
                    </a:prstGeom>
                  </pic:spPr>
                </pic:pic>
              </a:graphicData>
            </a:graphic>
            <wp14:sizeRelH relativeFrom="page">
              <wp14:pctWidth>0</wp14:pctWidth>
            </wp14:sizeRelH>
            <wp14:sizeRelV relativeFrom="page">
              <wp14:pctHeight>0</wp14:pctHeight>
            </wp14:sizeRelV>
          </wp:anchor>
        </w:drawing>
      </w:r>
      <w:r w:rsidR="00235F42" w:rsidRPr="00C852D0">
        <w:rPr>
          <w:sz w:val="20"/>
          <w:szCs w:val="20"/>
        </w:rPr>
        <w:t>La biodiversidad se refiere a la variedad de formas de vida que habitan un área determinada, incluyendo especies animales, vegetales y microorganismos</w:t>
      </w:r>
      <w:r w:rsidR="00627723" w:rsidRPr="00C852D0">
        <w:rPr>
          <w:sz w:val="20"/>
          <w:szCs w:val="20"/>
        </w:rPr>
        <w:t>, e</w:t>
      </w:r>
      <w:r w:rsidR="00235F42" w:rsidRPr="00C852D0">
        <w:rPr>
          <w:sz w:val="20"/>
          <w:szCs w:val="20"/>
        </w:rPr>
        <w:t>ste concepto abarca también la diversidad de ecosistemas, la riqueza de hábitats y comunidades biológicas, así como la variedad de procesos ecológicos que los sustentan. Además, incluye la variabilidad genética, entendida como el conjunto de la información contenida en los genes de todos los individuos de una especie</w:t>
      </w:r>
      <w:r w:rsidR="00627133">
        <w:rPr>
          <w:sz w:val="20"/>
          <w:szCs w:val="20"/>
        </w:rPr>
        <w:t xml:space="preserve"> </w:t>
      </w:r>
      <w:r w:rsidR="00235F42" w:rsidRPr="00C852D0">
        <w:rPr>
          <w:sz w:val="20"/>
          <w:szCs w:val="20"/>
        </w:rPr>
        <w:t>(Calle, 1994).</w:t>
      </w:r>
    </w:p>
    <w:p w14:paraId="535783A8" w14:textId="6020FC6F" w:rsidR="00235F42" w:rsidRPr="00C852D0" w:rsidRDefault="00627723" w:rsidP="00C852D0">
      <w:pPr>
        <w:spacing w:line="360" w:lineRule="auto"/>
        <w:rPr>
          <w:sz w:val="20"/>
          <w:szCs w:val="20"/>
        </w:rPr>
      </w:pPr>
      <w:r w:rsidRPr="00C852D0">
        <w:rPr>
          <w:sz w:val="20"/>
          <w:szCs w:val="20"/>
        </w:rPr>
        <w:t>Según la Política Nacional de Biodiversidad del Ministerio del Medio Ambiente (1996), es importante considerar los siguientes aspectos relacionados con la biodiversidad:</w:t>
      </w:r>
    </w:p>
    <w:p w14:paraId="2F05EF34" w14:textId="77777777" w:rsidR="00627723" w:rsidRPr="00C852D0" w:rsidRDefault="00627723" w:rsidP="00C852D0">
      <w:pPr>
        <w:spacing w:line="360" w:lineRule="auto"/>
        <w:rPr>
          <w:sz w:val="20"/>
          <w:szCs w:val="20"/>
        </w:rPr>
      </w:pPr>
    </w:p>
    <w:p w14:paraId="318F29E0" w14:textId="43F380DD" w:rsidR="00235F42" w:rsidRPr="00C852D0" w:rsidRDefault="00235F42" w:rsidP="00C852D0">
      <w:pPr>
        <w:pStyle w:val="Prrafodelista"/>
        <w:numPr>
          <w:ilvl w:val="0"/>
          <w:numId w:val="20"/>
        </w:numPr>
        <w:spacing w:after="160" w:line="360" w:lineRule="auto"/>
        <w:rPr>
          <w:sz w:val="20"/>
          <w:szCs w:val="20"/>
        </w:rPr>
      </w:pPr>
      <w:r w:rsidRPr="00C852D0">
        <w:rPr>
          <w:sz w:val="20"/>
          <w:szCs w:val="20"/>
        </w:rPr>
        <w:t xml:space="preserve">La biodiversidad es patrimonio de la </w:t>
      </w:r>
      <w:r w:rsidR="00627723" w:rsidRPr="00C852D0">
        <w:rPr>
          <w:sz w:val="20"/>
          <w:szCs w:val="20"/>
        </w:rPr>
        <w:t>n</w:t>
      </w:r>
      <w:r w:rsidRPr="00C852D0">
        <w:rPr>
          <w:sz w:val="20"/>
          <w:szCs w:val="20"/>
        </w:rPr>
        <w:t>ación y constituye un valor estratégico para el desarrollo presente y futuro de Colombia.</w:t>
      </w:r>
    </w:p>
    <w:p w14:paraId="5C46547C" w14:textId="77777777" w:rsidR="00235F42" w:rsidRPr="00C852D0" w:rsidRDefault="00235F42" w:rsidP="00C852D0">
      <w:pPr>
        <w:pStyle w:val="Prrafodelista"/>
        <w:numPr>
          <w:ilvl w:val="0"/>
          <w:numId w:val="20"/>
        </w:numPr>
        <w:spacing w:after="160" w:line="360" w:lineRule="auto"/>
        <w:rPr>
          <w:sz w:val="20"/>
          <w:szCs w:val="20"/>
        </w:rPr>
      </w:pPr>
      <w:r w:rsidRPr="00C852D0">
        <w:rPr>
          <w:sz w:val="20"/>
          <w:szCs w:val="20"/>
        </w:rPr>
        <w:t>Sus componentes tangibles incluyen moléculas, genes, poblaciones, especies, comunidades, ecosistemas y paisajes. También existen componentes intangibles, como los conocimientos, innovaciones y prácticas culturales asociadas a ella.</w:t>
      </w:r>
    </w:p>
    <w:p w14:paraId="1123F849" w14:textId="77777777" w:rsidR="00235F42" w:rsidRPr="00C852D0" w:rsidRDefault="00235F42" w:rsidP="00C852D0">
      <w:pPr>
        <w:pStyle w:val="Prrafodelista"/>
        <w:numPr>
          <w:ilvl w:val="0"/>
          <w:numId w:val="20"/>
        </w:numPr>
        <w:spacing w:after="160" w:line="360" w:lineRule="auto"/>
        <w:rPr>
          <w:sz w:val="20"/>
          <w:szCs w:val="20"/>
        </w:rPr>
      </w:pPr>
      <w:r w:rsidRPr="00C852D0">
        <w:rPr>
          <w:sz w:val="20"/>
          <w:szCs w:val="20"/>
        </w:rPr>
        <w:t>La biodiversidad es dinámica, cambia a lo largo del tiempo y del espacio, y tanto sus componentes como sus procesos evolutivos deben ser conservados.</w:t>
      </w:r>
    </w:p>
    <w:p w14:paraId="2BF8B6D4" w14:textId="77777777" w:rsidR="00235F42" w:rsidRPr="00C852D0" w:rsidRDefault="00235F42" w:rsidP="00C852D0">
      <w:pPr>
        <w:pStyle w:val="Prrafodelista"/>
        <w:numPr>
          <w:ilvl w:val="0"/>
          <w:numId w:val="20"/>
        </w:numPr>
        <w:spacing w:after="160" w:line="360" w:lineRule="auto"/>
        <w:rPr>
          <w:sz w:val="20"/>
          <w:szCs w:val="20"/>
        </w:rPr>
      </w:pPr>
      <w:r w:rsidRPr="00C852D0">
        <w:rPr>
          <w:sz w:val="20"/>
          <w:szCs w:val="20"/>
        </w:rPr>
        <w:t>Los beneficios derivados del uso de la biodiversidad deben distribuirse de manera justa y equitativa, en concertación con las comunidades involucradas.</w:t>
      </w:r>
    </w:p>
    <w:p w14:paraId="7F8AA03A" w14:textId="77777777" w:rsidR="00235F42" w:rsidRPr="00C852D0" w:rsidRDefault="00235F42" w:rsidP="00C852D0">
      <w:pPr>
        <w:pStyle w:val="Prrafodelista"/>
        <w:numPr>
          <w:ilvl w:val="0"/>
          <w:numId w:val="20"/>
        </w:numPr>
        <w:spacing w:after="160" w:line="360" w:lineRule="auto"/>
        <w:rPr>
          <w:sz w:val="20"/>
          <w:szCs w:val="20"/>
        </w:rPr>
      </w:pPr>
      <w:r w:rsidRPr="00C852D0">
        <w:rPr>
          <w:sz w:val="20"/>
          <w:szCs w:val="20"/>
        </w:rPr>
        <w:t>La política reconoce la importancia de proteger los derechos de propiedad intelectual, tanto individuales como colectivos.</w:t>
      </w:r>
    </w:p>
    <w:p w14:paraId="0431E0A3" w14:textId="77777777" w:rsidR="00235F42" w:rsidRPr="00C852D0" w:rsidRDefault="00235F42" w:rsidP="00C852D0">
      <w:pPr>
        <w:pStyle w:val="Prrafodelista"/>
        <w:numPr>
          <w:ilvl w:val="0"/>
          <w:numId w:val="20"/>
        </w:numPr>
        <w:spacing w:after="160" w:line="360" w:lineRule="auto"/>
        <w:rPr>
          <w:sz w:val="20"/>
          <w:szCs w:val="20"/>
        </w:rPr>
      </w:pPr>
      <w:r w:rsidRPr="00C852D0">
        <w:rPr>
          <w:sz w:val="20"/>
          <w:szCs w:val="20"/>
        </w:rPr>
        <w:t>La conservación y el uso sostenible de la biodiversidad deben abordarse desde una perspectiva global, que requiere del compromiso internacional entre naciones.</w:t>
      </w:r>
    </w:p>
    <w:p w14:paraId="08838198" w14:textId="77777777" w:rsidR="00235F42" w:rsidRPr="00C852D0" w:rsidRDefault="00235F42" w:rsidP="00C852D0">
      <w:pPr>
        <w:pStyle w:val="Prrafodelista"/>
        <w:numPr>
          <w:ilvl w:val="0"/>
          <w:numId w:val="20"/>
        </w:numPr>
        <w:spacing w:after="160" w:line="360" w:lineRule="auto"/>
        <w:rPr>
          <w:sz w:val="20"/>
          <w:szCs w:val="20"/>
        </w:rPr>
      </w:pPr>
      <w:r w:rsidRPr="00C852D0">
        <w:rPr>
          <w:sz w:val="20"/>
          <w:szCs w:val="20"/>
        </w:rPr>
        <w:t>Es necesario un enfoque intersectorial y descentralizado, con participación del Estado en todos sus niveles y de la sociedad civil.</w:t>
      </w:r>
    </w:p>
    <w:p w14:paraId="3F733B89" w14:textId="0FF82E38" w:rsidR="00235F42" w:rsidRPr="00C852D0" w:rsidRDefault="00235F42" w:rsidP="00C852D0">
      <w:pPr>
        <w:pStyle w:val="Prrafodelista"/>
        <w:numPr>
          <w:ilvl w:val="0"/>
          <w:numId w:val="20"/>
        </w:numPr>
        <w:spacing w:after="160" w:line="360" w:lineRule="auto"/>
        <w:rPr>
          <w:sz w:val="20"/>
          <w:szCs w:val="20"/>
        </w:rPr>
      </w:pPr>
      <w:r w:rsidRPr="00C852D0">
        <w:rPr>
          <w:sz w:val="20"/>
          <w:szCs w:val="20"/>
        </w:rPr>
        <w:t>Se aplicará el principio de precaución, especialmente en temas relacionados con la erosión genética y la bioseguridad.</w:t>
      </w:r>
    </w:p>
    <w:p w14:paraId="42BFC97E" w14:textId="2E57465F" w:rsidR="00235F42" w:rsidRPr="00F55B6D" w:rsidRDefault="00235F42" w:rsidP="00F55B6D">
      <w:pPr>
        <w:pStyle w:val="Ttulo2"/>
        <w:numPr>
          <w:ilvl w:val="1"/>
          <w:numId w:val="12"/>
        </w:numPr>
        <w:rPr>
          <w:b/>
          <w:bCs/>
          <w:sz w:val="20"/>
          <w:szCs w:val="20"/>
        </w:rPr>
      </w:pPr>
      <w:r w:rsidRPr="00F55B6D">
        <w:rPr>
          <w:b/>
          <w:bCs/>
          <w:sz w:val="20"/>
          <w:szCs w:val="20"/>
        </w:rPr>
        <w:t>Componentes de la biodiversidad en Colombia</w:t>
      </w:r>
    </w:p>
    <w:p w14:paraId="6C50A0A0" w14:textId="77777777" w:rsidR="00F55B6D" w:rsidRDefault="00F55B6D" w:rsidP="00C852D0">
      <w:pPr>
        <w:spacing w:line="360" w:lineRule="auto"/>
        <w:rPr>
          <w:sz w:val="20"/>
          <w:szCs w:val="20"/>
        </w:rPr>
      </w:pPr>
    </w:p>
    <w:p w14:paraId="1FB537BF" w14:textId="5D8FAF9A" w:rsidR="00235F42" w:rsidRPr="00C852D0" w:rsidRDefault="0008192A" w:rsidP="00C852D0">
      <w:pPr>
        <w:spacing w:line="360" w:lineRule="auto"/>
        <w:rPr>
          <w:sz w:val="20"/>
          <w:szCs w:val="20"/>
        </w:rPr>
      </w:pPr>
      <w:r w:rsidRPr="00C852D0">
        <w:rPr>
          <w:sz w:val="20"/>
          <w:szCs w:val="20"/>
        </w:rPr>
        <w:lastRenderedPageBreak/>
        <w:t xml:space="preserve">De acuerdo con la </w:t>
      </w:r>
      <w:r w:rsidRPr="00C852D0">
        <w:rPr>
          <w:b/>
          <w:bCs/>
          <w:sz w:val="20"/>
          <w:szCs w:val="20"/>
        </w:rPr>
        <w:t>Política Nacional para la Gestión Integral de la Biodiversidad y sus Servicios Ecosistémicos (PNGIBSE),</w:t>
      </w:r>
      <w:r w:rsidRPr="00C852D0">
        <w:rPr>
          <w:sz w:val="20"/>
          <w:szCs w:val="20"/>
        </w:rPr>
        <w:t xml:space="preserve"> la biodiversidad en Colombia puede analizarse a partir de diversos componentes, dentro de los cuales encontrará:</w:t>
      </w:r>
    </w:p>
    <w:p w14:paraId="39AB1C35" w14:textId="77777777" w:rsidR="006F0F3B" w:rsidRPr="00C852D0" w:rsidRDefault="006F0F3B" w:rsidP="00C852D0">
      <w:pPr>
        <w:spacing w:line="360" w:lineRule="auto"/>
        <w:rPr>
          <w:sz w:val="20"/>
          <w:szCs w:val="20"/>
        </w:rPr>
      </w:pPr>
    </w:p>
    <w:p w14:paraId="06286B63" w14:textId="77777777" w:rsidR="00235F42" w:rsidRPr="00C852D0" w:rsidRDefault="00235F42" w:rsidP="00C852D0">
      <w:pPr>
        <w:pStyle w:val="Prrafodelista"/>
        <w:numPr>
          <w:ilvl w:val="0"/>
          <w:numId w:val="13"/>
        </w:numPr>
        <w:spacing w:line="360" w:lineRule="auto"/>
        <w:rPr>
          <w:b/>
          <w:bCs/>
          <w:sz w:val="20"/>
          <w:szCs w:val="20"/>
        </w:rPr>
      </w:pPr>
      <w:r w:rsidRPr="00C852D0">
        <w:rPr>
          <w:b/>
          <w:bCs/>
          <w:sz w:val="20"/>
          <w:szCs w:val="20"/>
        </w:rPr>
        <w:t>Ecosistemas y hábitats</w:t>
      </w:r>
    </w:p>
    <w:p w14:paraId="5CBD9C62" w14:textId="77777777" w:rsidR="00235F42" w:rsidRPr="00C852D0" w:rsidRDefault="00235F42" w:rsidP="00C852D0">
      <w:pPr>
        <w:pStyle w:val="Prrafodelista"/>
        <w:spacing w:line="360" w:lineRule="auto"/>
        <w:rPr>
          <w:sz w:val="20"/>
          <w:szCs w:val="20"/>
        </w:rPr>
      </w:pPr>
    </w:p>
    <w:p w14:paraId="0E37D151" w14:textId="02A72319" w:rsidR="00235F42" w:rsidRPr="00C852D0" w:rsidRDefault="00235F42" w:rsidP="00C852D0">
      <w:pPr>
        <w:spacing w:line="360" w:lineRule="auto"/>
        <w:rPr>
          <w:sz w:val="20"/>
          <w:szCs w:val="20"/>
        </w:rPr>
      </w:pPr>
      <w:r w:rsidRPr="00C852D0">
        <w:rPr>
          <w:sz w:val="20"/>
          <w:szCs w:val="20"/>
        </w:rPr>
        <w:t>El hábitat es el entorno específico donde una especie vive y se desarrolla</w:t>
      </w:r>
      <w:r w:rsidR="0008192A" w:rsidRPr="00C852D0">
        <w:rPr>
          <w:sz w:val="20"/>
          <w:szCs w:val="20"/>
        </w:rPr>
        <w:t>; l</w:t>
      </w:r>
      <w:r w:rsidRPr="00C852D0">
        <w:rPr>
          <w:sz w:val="20"/>
          <w:szCs w:val="20"/>
        </w:rPr>
        <w:t xml:space="preserve">a interacción entre especies y su entorno constituye un ecosistema, definido por la </w:t>
      </w:r>
      <w:r w:rsidRPr="00C852D0">
        <w:rPr>
          <w:b/>
          <w:bCs/>
          <w:sz w:val="20"/>
          <w:szCs w:val="20"/>
        </w:rPr>
        <w:t>Ley 165 de 1994</w:t>
      </w:r>
      <w:r w:rsidRPr="00C852D0">
        <w:rPr>
          <w:sz w:val="20"/>
          <w:szCs w:val="20"/>
        </w:rPr>
        <w:t xml:space="preserve"> como:</w:t>
      </w:r>
    </w:p>
    <w:p w14:paraId="79448E4F" w14:textId="77777777" w:rsidR="006F0F3B" w:rsidRPr="00C852D0" w:rsidRDefault="006F0F3B" w:rsidP="00C852D0">
      <w:pPr>
        <w:spacing w:line="360" w:lineRule="auto"/>
        <w:rPr>
          <w:sz w:val="20"/>
          <w:szCs w:val="20"/>
        </w:rPr>
      </w:pPr>
    </w:p>
    <w:p w14:paraId="653E92B8" w14:textId="719DA76E" w:rsidR="006F0F3B" w:rsidRPr="00C852D0" w:rsidRDefault="006F0F3B" w:rsidP="00C852D0">
      <w:pPr>
        <w:spacing w:line="360" w:lineRule="auto"/>
        <w:rPr>
          <w:sz w:val="20"/>
          <w:szCs w:val="20"/>
        </w:rPr>
      </w:pPr>
      <w:commentRangeStart w:id="1"/>
      <w:r w:rsidRPr="00C852D0">
        <w:rPr>
          <w:noProof/>
          <w:sz w:val="20"/>
          <w:szCs w:val="20"/>
        </w:rPr>
        <w:drawing>
          <wp:anchor distT="0" distB="0" distL="114300" distR="114300" simplePos="0" relativeHeight="251658240" behindDoc="1" locked="0" layoutInCell="1" allowOverlap="1" wp14:anchorId="67E247F0" wp14:editId="5AD00DA6">
            <wp:simplePos x="0" y="0"/>
            <wp:positionH relativeFrom="column">
              <wp:posOffset>3427682</wp:posOffset>
            </wp:positionH>
            <wp:positionV relativeFrom="paragraph">
              <wp:posOffset>11669</wp:posOffset>
            </wp:positionV>
            <wp:extent cx="2501265" cy="2799715"/>
            <wp:effectExtent l="0" t="0" r="0" b="635"/>
            <wp:wrapTight wrapText="bothSides">
              <wp:wrapPolygon edited="0">
                <wp:start x="0" y="0"/>
                <wp:lineTo x="0" y="21458"/>
                <wp:lineTo x="21386" y="21458"/>
                <wp:lineTo x="21386" y="0"/>
                <wp:lineTo x="0" y="0"/>
              </wp:wrapPolygon>
            </wp:wrapTight>
            <wp:docPr id="1935048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48185" name=""/>
                    <pic:cNvPicPr/>
                  </pic:nvPicPr>
                  <pic:blipFill>
                    <a:blip r:embed="rId17">
                      <a:extLst>
                        <a:ext uri="{28A0092B-C50C-407E-A947-70E740481C1C}">
                          <a14:useLocalDpi xmlns:a14="http://schemas.microsoft.com/office/drawing/2010/main" val="0"/>
                        </a:ext>
                      </a:extLst>
                    </a:blip>
                    <a:stretch>
                      <a:fillRect/>
                    </a:stretch>
                  </pic:blipFill>
                  <pic:spPr>
                    <a:xfrm>
                      <a:off x="0" y="0"/>
                      <a:ext cx="2501265" cy="2799715"/>
                    </a:xfrm>
                    <a:prstGeom prst="rect">
                      <a:avLst/>
                    </a:prstGeom>
                  </pic:spPr>
                </pic:pic>
              </a:graphicData>
            </a:graphic>
            <wp14:sizeRelH relativeFrom="page">
              <wp14:pctWidth>0</wp14:pctWidth>
            </wp14:sizeRelH>
            <wp14:sizeRelV relativeFrom="page">
              <wp14:pctHeight>0</wp14:pctHeight>
            </wp14:sizeRelV>
          </wp:anchor>
        </w:drawing>
      </w:r>
      <w:commentRangeEnd w:id="1"/>
      <w:r w:rsidRPr="00C852D0">
        <w:rPr>
          <w:rStyle w:val="Refdecomentario"/>
          <w:sz w:val="20"/>
          <w:szCs w:val="20"/>
        </w:rPr>
        <w:commentReference w:id="1"/>
      </w:r>
    </w:p>
    <w:p w14:paraId="0E65D8CF" w14:textId="12DADEAF" w:rsidR="00235F42" w:rsidRPr="00C852D0" w:rsidRDefault="00235F42" w:rsidP="00C852D0">
      <w:pPr>
        <w:spacing w:line="360" w:lineRule="auto"/>
        <w:ind w:left="1134" w:right="2034"/>
        <w:rPr>
          <w:sz w:val="20"/>
          <w:szCs w:val="20"/>
        </w:rPr>
      </w:pPr>
      <w:r w:rsidRPr="00C852D0">
        <w:rPr>
          <w:sz w:val="20"/>
          <w:szCs w:val="20"/>
        </w:rPr>
        <w:t>“</w:t>
      </w:r>
      <w:commentRangeStart w:id="2"/>
      <w:r w:rsidRPr="00C852D0">
        <w:rPr>
          <w:sz w:val="20"/>
          <w:szCs w:val="20"/>
        </w:rPr>
        <w:t>Un complejo dinámico de comunidades vegetales, animales y de microorganismos, y su medio no viviente, que interactúan como una unidad funcional”.</w:t>
      </w:r>
      <w:commentRangeEnd w:id="2"/>
      <w:r w:rsidR="0008192A" w:rsidRPr="00C852D0">
        <w:rPr>
          <w:rStyle w:val="Refdecomentario"/>
          <w:sz w:val="20"/>
          <w:szCs w:val="20"/>
        </w:rPr>
        <w:commentReference w:id="2"/>
      </w:r>
    </w:p>
    <w:p w14:paraId="347B7769" w14:textId="11402DA5" w:rsidR="006F0F3B" w:rsidRPr="00C852D0" w:rsidRDefault="006F0F3B" w:rsidP="00C852D0">
      <w:pPr>
        <w:spacing w:line="360" w:lineRule="auto"/>
        <w:ind w:left="1134" w:right="1892"/>
        <w:rPr>
          <w:sz w:val="20"/>
          <w:szCs w:val="20"/>
        </w:rPr>
      </w:pPr>
    </w:p>
    <w:p w14:paraId="02C6EFB0" w14:textId="66945913" w:rsidR="00235F42" w:rsidRPr="00C852D0" w:rsidRDefault="0008192A" w:rsidP="00C852D0">
      <w:pPr>
        <w:spacing w:line="360" w:lineRule="auto"/>
        <w:ind w:left="1134" w:right="1892"/>
        <w:rPr>
          <w:sz w:val="20"/>
          <w:szCs w:val="20"/>
        </w:rPr>
      </w:pPr>
      <w:r w:rsidRPr="00C852D0">
        <w:rPr>
          <w:sz w:val="20"/>
          <w:szCs w:val="20"/>
        </w:rPr>
        <w:t xml:space="preserve">Otra definición señala que un ecosistema es un conjunto natural relativamente estable, en el cual las relaciones entre los seres vivos y las condiciones ambientales permiten su mantenimiento en el tiempo (Ministerio de Ambiente y Desarrollo Sostenible, </w:t>
      </w:r>
      <w:commentRangeStart w:id="3"/>
      <w:r w:rsidRPr="00C852D0">
        <w:rPr>
          <w:sz w:val="20"/>
          <w:szCs w:val="20"/>
        </w:rPr>
        <w:t>2017</w:t>
      </w:r>
      <w:commentRangeEnd w:id="3"/>
      <w:r w:rsidRPr="00C852D0">
        <w:rPr>
          <w:rStyle w:val="Refdecomentario"/>
          <w:sz w:val="20"/>
          <w:szCs w:val="20"/>
        </w:rPr>
        <w:commentReference w:id="3"/>
      </w:r>
      <w:r w:rsidRPr="00C852D0">
        <w:rPr>
          <w:sz w:val="20"/>
          <w:szCs w:val="20"/>
        </w:rPr>
        <w:t>).</w:t>
      </w:r>
    </w:p>
    <w:p w14:paraId="5FEC75F0" w14:textId="1930E287" w:rsidR="0008192A" w:rsidRPr="00C852D0" w:rsidRDefault="0008192A" w:rsidP="00C852D0">
      <w:pPr>
        <w:spacing w:line="360" w:lineRule="auto"/>
        <w:rPr>
          <w:sz w:val="20"/>
          <w:szCs w:val="20"/>
        </w:rPr>
      </w:pPr>
    </w:p>
    <w:p w14:paraId="27C9E31B" w14:textId="77777777" w:rsidR="0008192A" w:rsidRPr="00C852D0" w:rsidRDefault="0008192A" w:rsidP="00C852D0">
      <w:pPr>
        <w:spacing w:line="360" w:lineRule="auto"/>
        <w:rPr>
          <w:sz w:val="20"/>
          <w:szCs w:val="20"/>
        </w:rPr>
      </w:pPr>
    </w:p>
    <w:p w14:paraId="16F439EA" w14:textId="77777777" w:rsidR="0008192A" w:rsidRPr="00C852D0" w:rsidRDefault="0008192A" w:rsidP="00C852D0">
      <w:pPr>
        <w:spacing w:line="360" w:lineRule="auto"/>
        <w:rPr>
          <w:sz w:val="20"/>
          <w:szCs w:val="20"/>
        </w:rPr>
      </w:pPr>
    </w:p>
    <w:p w14:paraId="24E5E73D" w14:textId="77777777" w:rsidR="00235F42" w:rsidRPr="00C852D0" w:rsidRDefault="00235F42" w:rsidP="00C852D0">
      <w:pPr>
        <w:spacing w:line="360" w:lineRule="auto"/>
        <w:rPr>
          <w:sz w:val="20"/>
          <w:szCs w:val="20"/>
        </w:rPr>
      </w:pPr>
      <w:r w:rsidRPr="00C852D0">
        <w:rPr>
          <w:sz w:val="20"/>
          <w:szCs w:val="20"/>
        </w:rPr>
        <w:t>La diversidad de ecosistemas está directamente relacionada con la influencia de las actividades humanas. Según la historia de ocupación y uso del territorio, se pueden distinguir desde ecosistemas naturales apenas alterados por el ser humano, hasta ecosistemas profundamente transformados por la actividad humana.</w:t>
      </w:r>
    </w:p>
    <w:p w14:paraId="22E4E0C3" w14:textId="77777777" w:rsidR="00235F42" w:rsidRPr="00C852D0" w:rsidRDefault="00235F42" w:rsidP="00C852D0">
      <w:pPr>
        <w:spacing w:line="360" w:lineRule="auto"/>
        <w:rPr>
          <w:sz w:val="20"/>
          <w:szCs w:val="20"/>
        </w:rPr>
      </w:pPr>
    </w:p>
    <w:p w14:paraId="418F5BE7" w14:textId="68AB5ADA" w:rsidR="00235F42" w:rsidRPr="00C852D0" w:rsidRDefault="00235F42" w:rsidP="00C852D0">
      <w:pPr>
        <w:spacing w:line="360" w:lineRule="auto"/>
        <w:rPr>
          <w:sz w:val="20"/>
          <w:szCs w:val="20"/>
        </w:rPr>
      </w:pPr>
      <w:r w:rsidRPr="00C852D0">
        <w:rPr>
          <w:sz w:val="20"/>
          <w:szCs w:val="20"/>
        </w:rPr>
        <w:t xml:space="preserve">El Informe </w:t>
      </w:r>
      <w:r w:rsidR="00307FC2" w:rsidRPr="00C852D0">
        <w:rPr>
          <w:sz w:val="20"/>
          <w:szCs w:val="20"/>
        </w:rPr>
        <w:t>n</w:t>
      </w:r>
      <w:r w:rsidRPr="00C852D0">
        <w:rPr>
          <w:sz w:val="20"/>
          <w:szCs w:val="20"/>
        </w:rPr>
        <w:t xml:space="preserve">acional sobre el </w:t>
      </w:r>
      <w:r w:rsidR="00307FC2" w:rsidRPr="00C852D0">
        <w:rPr>
          <w:sz w:val="20"/>
          <w:szCs w:val="20"/>
        </w:rPr>
        <w:t>e</w:t>
      </w:r>
      <w:r w:rsidRPr="00C852D0">
        <w:rPr>
          <w:sz w:val="20"/>
          <w:szCs w:val="20"/>
        </w:rPr>
        <w:t xml:space="preserve">stado de la </w:t>
      </w:r>
      <w:r w:rsidR="00307FC2" w:rsidRPr="00C852D0">
        <w:rPr>
          <w:sz w:val="20"/>
          <w:szCs w:val="20"/>
        </w:rPr>
        <w:t>b</w:t>
      </w:r>
      <w:r w:rsidRPr="00C852D0">
        <w:rPr>
          <w:sz w:val="20"/>
          <w:szCs w:val="20"/>
        </w:rPr>
        <w:t>iodiversidad distingue dos tipos de diversidad ecosistémica:</w:t>
      </w:r>
    </w:p>
    <w:p w14:paraId="33C57633" w14:textId="77777777" w:rsidR="00235F42" w:rsidRPr="00C852D0" w:rsidRDefault="00235F42" w:rsidP="00C852D0">
      <w:pPr>
        <w:spacing w:line="360" w:lineRule="auto"/>
        <w:rPr>
          <w:sz w:val="20"/>
          <w:szCs w:val="20"/>
        </w:rPr>
      </w:pPr>
    </w:p>
    <w:p w14:paraId="39544EBB" w14:textId="77777777" w:rsidR="00235F42" w:rsidRPr="00C852D0" w:rsidRDefault="00235F42" w:rsidP="00C852D0">
      <w:pPr>
        <w:pStyle w:val="Prrafodelista"/>
        <w:numPr>
          <w:ilvl w:val="0"/>
          <w:numId w:val="14"/>
        </w:numPr>
        <w:spacing w:line="360" w:lineRule="auto"/>
        <w:rPr>
          <w:sz w:val="20"/>
          <w:szCs w:val="20"/>
        </w:rPr>
      </w:pPr>
      <w:r w:rsidRPr="00C852D0">
        <w:rPr>
          <w:b/>
          <w:bCs/>
          <w:sz w:val="20"/>
          <w:szCs w:val="20"/>
        </w:rPr>
        <w:t>Diversidad ecosistémica original o potencial</w:t>
      </w:r>
      <w:r w:rsidRPr="00C852D0">
        <w:rPr>
          <w:sz w:val="20"/>
          <w:szCs w:val="20"/>
        </w:rPr>
        <w:t>: corresponde al estado de los ecosistemas antes de la intervención humana. Aunque algunos han sido modificados, pueden ser restaurados a partir del conocimiento de las geoformas, suelos, clima, vegetación y registros históricos.</w:t>
      </w:r>
    </w:p>
    <w:p w14:paraId="725D2B5B" w14:textId="77777777" w:rsidR="00235F42" w:rsidRPr="00C852D0" w:rsidRDefault="00235F42" w:rsidP="00C852D0">
      <w:pPr>
        <w:spacing w:line="360" w:lineRule="auto"/>
        <w:rPr>
          <w:sz w:val="20"/>
          <w:szCs w:val="20"/>
        </w:rPr>
      </w:pPr>
    </w:p>
    <w:p w14:paraId="7B553093" w14:textId="77777777" w:rsidR="00235F42" w:rsidRPr="00C852D0" w:rsidRDefault="00235F42" w:rsidP="00C852D0">
      <w:pPr>
        <w:pStyle w:val="Prrafodelista"/>
        <w:numPr>
          <w:ilvl w:val="0"/>
          <w:numId w:val="14"/>
        </w:numPr>
        <w:spacing w:line="360" w:lineRule="auto"/>
        <w:rPr>
          <w:sz w:val="20"/>
          <w:szCs w:val="20"/>
        </w:rPr>
      </w:pPr>
      <w:r w:rsidRPr="00C852D0">
        <w:rPr>
          <w:b/>
          <w:bCs/>
          <w:sz w:val="20"/>
          <w:szCs w:val="20"/>
        </w:rPr>
        <w:t>Diversidad ecosistémica actual:</w:t>
      </w:r>
      <w:r w:rsidRPr="00C852D0">
        <w:rPr>
          <w:sz w:val="20"/>
          <w:szCs w:val="20"/>
        </w:rPr>
        <w:t xml:space="preserve"> resulta de la interacción entre la diversidad original y los procesos naturales con las actividades humanas a lo largo del tiempo.</w:t>
      </w:r>
    </w:p>
    <w:p w14:paraId="0E35749C" w14:textId="77777777" w:rsidR="00235F42" w:rsidRPr="00C852D0" w:rsidRDefault="00235F42" w:rsidP="00C852D0">
      <w:pPr>
        <w:spacing w:line="360" w:lineRule="auto"/>
        <w:rPr>
          <w:sz w:val="20"/>
          <w:szCs w:val="20"/>
        </w:rPr>
      </w:pPr>
    </w:p>
    <w:p w14:paraId="33C74C3B" w14:textId="71851F5B" w:rsidR="00235F42" w:rsidRPr="00C852D0" w:rsidRDefault="00235F42" w:rsidP="00C852D0">
      <w:pPr>
        <w:spacing w:line="360" w:lineRule="auto"/>
        <w:rPr>
          <w:sz w:val="20"/>
          <w:szCs w:val="20"/>
        </w:rPr>
      </w:pPr>
      <w:r w:rsidRPr="00C852D0">
        <w:rPr>
          <w:sz w:val="20"/>
          <w:szCs w:val="20"/>
        </w:rPr>
        <w:lastRenderedPageBreak/>
        <w:t xml:space="preserve">Según el </w:t>
      </w:r>
      <w:r w:rsidR="006F0F3B" w:rsidRPr="00C852D0">
        <w:rPr>
          <w:sz w:val="20"/>
          <w:szCs w:val="20"/>
        </w:rPr>
        <w:t>c</w:t>
      </w:r>
      <w:r w:rsidRPr="00C852D0">
        <w:rPr>
          <w:sz w:val="20"/>
          <w:szCs w:val="20"/>
        </w:rPr>
        <w:t xml:space="preserve">onvenio sobre la </w:t>
      </w:r>
      <w:r w:rsidR="00307FC2" w:rsidRPr="00C852D0">
        <w:rPr>
          <w:sz w:val="20"/>
          <w:szCs w:val="20"/>
        </w:rPr>
        <w:t>“</w:t>
      </w:r>
      <w:r w:rsidR="006F0F3B" w:rsidRPr="00C852D0">
        <w:rPr>
          <w:sz w:val="20"/>
          <w:szCs w:val="20"/>
        </w:rPr>
        <w:t>d</w:t>
      </w:r>
      <w:r w:rsidRPr="00C852D0">
        <w:rPr>
          <w:sz w:val="20"/>
          <w:szCs w:val="20"/>
        </w:rPr>
        <w:t xml:space="preserve">iversidad </w:t>
      </w:r>
      <w:r w:rsidR="00307FC2" w:rsidRPr="00C852D0">
        <w:rPr>
          <w:sz w:val="20"/>
          <w:szCs w:val="20"/>
        </w:rPr>
        <w:t>b</w:t>
      </w:r>
      <w:r w:rsidRPr="00C852D0">
        <w:rPr>
          <w:sz w:val="20"/>
          <w:szCs w:val="20"/>
        </w:rPr>
        <w:t>iológica</w:t>
      </w:r>
      <w:r w:rsidR="00307FC2" w:rsidRPr="00C852D0">
        <w:rPr>
          <w:sz w:val="20"/>
          <w:szCs w:val="20"/>
        </w:rPr>
        <w:t>”</w:t>
      </w:r>
      <w:r w:rsidRPr="00C852D0">
        <w:rPr>
          <w:sz w:val="20"/>
          <w:szCs w:val="20"/>
        </w:rPr>
        <w:t xml:space="preserve"> (Ley 165, 1994), el hábitat se define como:</w:t>
      </w:r>
    </w:p>
    <w:p w14:paraId="7FC438D0" w14:textId="77777777" w:rsidR="00235F42" w:rsidRPr="00C852D0" w:rsidRDefault="00235F42" w:rsidP="00C852D0">
      <w:pPr>
        <w:spacing w:line="360" w:lineRule="auto"/>
        <w:rPr>
          <w:sz w:val="20"/>
          <w:szCs w:val="20"/>
        </w:rPr>
      </w:pPr>
    </w:p>
    <w:p w14:paraId="25C48B69" w14:textId="6836978F" w:rsidR="00235F42" w:rsidRPr="00C852D0" w:rsidRDefault="00235F42" w:rsidP="00C852D0">
      <w:pPr>
        <w:spacing w:line="360" w:lineRule="auto"/>
        <w:ind w:left="1843" w:right="1041"/>
        <w:rPr>
          <w:b/>
          <w:bCs/>
          <w:sz w:val="20"/>
          <w:szCs w:val="20"/>
        </w:rPr>
      </w:pPr>
      <w:r w:rsidRPr="00C852D0">
        <w:rPr>
          <w:b/>
          <w:bCs/>
          <w:sz w:val="20"/>
          <w:szCs w:val="20"/>
        </w:rPr>
        <w:t xml:space="preserve">“El lugar o tipo de ambiente en el que existen naturalmente </w:t>
      </w:r>
      <w:commentRangeStart w:id="4"/>
      <w:r w:rsidRPr="00C852D0">
        <w:rPr>
          <w:b/>
          <w:bCs/>
          <w:sz w:val="20"/>
          <w:szCs w:val="20"/>
        </w:rPr>
        <w:t>un</w:t>
      </w:r>
      <w:commentRangeEnd w:id="4"/>
      <w:r w:rsidR="00307FC2" w:rsidRPr="00C852D0">
        <w:rPr>
          <w:rStyle w:val="Refdecomentario"/>
          <w:sz w:val="20"/>
          <w:szCs w:val="20"/>
        </w:rPr>
        <w:commentReference w:id="4"/>
      </w:r>
      <w:r w:rsidRPr="00C852D0">
        <w:rPr>
          <w:b/>
          <w:bCs/>
          <w:sz w:val="20"/>
          <w:szCs w:val="20"/>
        </w:rPr>
        <w:t xml:space="preserve"> organismo o población”.</w:t>
      </w:r>
    </w:p>
    <w:p w14:paraId="0024FAC3" w14:textId="70B171F9" w:rsidR="00235F42" w:rsidRPr="00C852D0" w:rsidRDefault="00235F42" w:rsidP="00C852D0">
      <w:pPr>
        <w:spacing w:line="360" w:lineRule="auto"/>
        <w:rPr>
          <w:sz w:val="20"/>
          <w:szCs w:val="20"/>
        </w:rPr>
      </w:pPr>
    </w:p>
    <w:p w14:paraId="25B4C67C" w14:textId="45A4C9C5" w:rsidR="00235F42" w:rsidRPr="00C852D0" w:rsidRDefault="00671BB2" w:rsidP="00C852D0">
      <w:pPr>
        <w:spacing w:line="360" w:lineRule="auto"/>
        <w:rPr>
          <w:sz w:val="20"/>
          <w:szCs w:val="20"/>
        </w:rPr>
      </w:pPr>
      <w:r w:rsidRPr="00C852D0">
        <w:rPr>
          <w:sz w:val="20"/>
          <w:szCs w:val="20"/>
        </w:rPr>
        <w:t>E</w:t>
      </w:r>
      <w:r w:rsidR="00235F42" w:rsidRPr="00C852D0">
        <w:rPr>
          <w:sz w:val="20"/>
          <w:szCs w:val="20"/>
        </w:rPr>
        <w:t xml:space="preserve">s importante resaltar que el término </w:t>
      </w:r>
      <w:r w:rsidR="00235F42" w:rsidRPr="00C852D0">
        <w:rPr>
          <w:b/>
          <w:bCs/>
          <w:sz w:val="20"/>
          <w:szCs w:val="20"/>
          <w:u w:val="single"/>
        </w:rPr>
        <w:t>biodiversidad</w:t>
      </w:r>
      <w:r w:rsidR="00235F42" w:rsidRPr="00C852D0">
        <w:rPr>
          <w:sz w:val="20"/>
          <w:szCs w:val="20"/>
        </w:rPr>
        <w:t xml:space="preserve"> se utiliza con mayor frecuencia al referirse a la diversidad de especies, es decir, la cantidad y variedad de especies que habitan un área específica.</w:t>
      </w:r>
    </w:p>
    <w:p w14:paraId="5C63F09C" w14:textId="77777777" w:rsidR="00671BB2" w:rsidRPr="00C852D0" w:rsidRDefault="00671BB2" w:rsidP="00C852D0">
      <w:pPr>
        <w:spacing w:line="360" w:lineRule="auto"/>
        <w:rPr>
          <w:sz w:val="20"/>
          <w:szCs w:val="20"/>
        </w:rPr>
      </w:pPr>
    </w:p>
    <w:p w14:paraId="3E4FE9F0" w14:textId="60BED978" w:rsidR="00671BB2" w:rsidRPr="00C852D0" w:rsidRDefault="00671BB2" w:rsidP="00C852D0">
      <w:pPr>
        <w:spacing w:line="360" w:lineRule="auto"/>
        <w:rPr>
          <w:sz w:val="20"/>
          <w:szCs w:val="20"/>
        </w:rPr>
      </w:pPr>
      <w:r w:rsidRPr="00C852D0">
        <w:rPr>
          <w:sz w:val="20"/>
          <w:szCs w:val="20"/>
        </w:rPr>
        <w:t>Colombia es uno de los países más biodiversos del mundo, albergando una gran variedad de especies animales con diferentes niveles de distribución y conservación</w:t>
      </w:r>
      <w:r w:rsidR="004B74D0" w:rsidRPr="00C852D0">
        <w:rPr>
          <w:sz w:val="20"/>
          <w:szCs w:val="20"/>
        </w:rPr>
        <w:t>; e</w:t>
      </w:r>
      <w:r w:rsidRPr="00C852D0">
        <w:rPr>
          <w:sz w:val="20"/>
          <w:szCs w:val="20"/>
        </w:rPr>
        <w:t xml:space="preserve">ntre ellas se encuentran especies migratorias, endémicas y amenazadas, cuya identificación y seguimiento son fundamentales para la gestión ambiental y la conservación de la biodiversidad. Comprender la dinámica de estas especies permite diseñar estrategias efectivas para su protección. A continuación, se presenta una caracterización general de estos grupos en </w:t>
      </w:r>
      <w:r w:rsidR="004B74D0" w:rsidRPr="00C852D0">
        <w:rPr>
          <w:sz w:val="20"/>
          <w:szCs w:val="20"/>
        </w:rPr>
        <w:t>C</w:t>
      </w:r>
      <w:r w:rsidRPr="00C852D0">
        <w:rPr>
          <w:sz w:val="20"/>
          <w:szCs w:val="20"/>
        </w:rPr>
        <w:t>olombia.</w:t>
      </w:r>
    </w:p>
    <w:p w14:paraId="232F4D01" w14:textId="77777777" w:rsidR="00235F42" w:rsidRPr="00C852D0" w:rsidRDefault="00235F42" w:rsidP="00C852D0">
      <w:pPr>
        <w:spacing w:line="360" w:lineRule="auto"/>
        <w:rPr>
          <w:sz w:val="20"/>
          <w:szCs w:val="20"/>
        </w:rPr>
      </w:pPr>
    </w:p>
    <w:p w14:paraId="0DB6AAA4" w14:textId="43C3AE45" w:rsidR="00671BB2" w:rsidRPr="00C852D0" w:rsidRDefault="00671BB2" w:rsidP="00C852D0">
      <w:pPr>
        <w:pStyle w:val="Prrafodelista"/>
        <w:numPr>
          <w:ilvl w:val="0"/>
          <w:numId w:val="18"/>
        </w:numPr>
        <w:spacing w:line="360" w:lineRule="auto"/>
        <w:rPr>
          <w:sz w:val="20"/>
          <w:szCs w:val="20"/>
        </w:rPr>
      </w:pPr>
      <w:r w:rsidRPr="00C852D0">
        <w:rPr>
          <w:b/>
          <w:bCs/>
          <w:sz w:val="20"/>
          <w:szCs w:val="20"/>
        </w:rPr>
        <w:t>Especies migratorias</w:t>
      </w:r>
      <w:r w:rsidRPr="00C852D0">
        <w:rPr>
          <w:sz w:val="20"/>
          <w:szCs w:val="20"/>
        </w:rPr>
        <w:t>: en el territorio colombiano se han identificado 549 especies consideradas migratorias, ya sea por su presencia cíclica, ocasional o permanente en el país. Estas especies pertenecen a diversos grupos taxonómicos, entre los que se encuentran:</w:t>
      </w:r>
    </w:p>
    <w:p w14:paraId="703F2432" w14:textId="77777777" w:rsidR="00EC6E1C" w:rsidRPr="00C852D0" w:rsidRDefault="00EC6E1C" w:rsidP="00C852D0">
      <w:pPr>
        <w:spacing w:line="360" w:lineRule="auto"/>
        <w:rPr>
          <w:sz w:val="20"/>
          <w:szCs w:val="20"/>
        </w:rPr>
      </w:pPr>
    </w:p>
    <w:p w14:paraId="27DCF5AA" w14:textId="399318F8" w:rsidR="00EC6E1C" w:rsidRPr="00C852D0" w:rsidRDefault="00EC6E1C" w:rsidP="00F55B6D">
      <w:pPr>
        <w:spacing w:line="360" w:lineRule="auto"/>
        <w:ind w:firstLine="360"/>
        <w:rPr>
          <w:b/>
          <w:bCs/>
          <w:i/>
          <w:iCs/>
          <w:sz w:val="20"/>
          <w:szCs w:val="20"/>
        </w:rPr>
      </w:pPr>
      <w:r w:rsidRPr="00C852D0">
        <w:rPr>
          <w:b/>
          <w:bCs/>
          <w:i/>
          <w:iCs/>
          <w:sz w:val="20"/>
          <w:szCs w:val="20"/>
        </w:rPr>
        <w:t xml:space="preserve">Figura 1. Aves </w:t>
      </w:r>
      <w:commentRangeStart w:id="5"/>
      <w:r w:rsidRPr="00C852D0">
        <w:rPr>
          <w:b/>
          <w:bCs/>
          <w:i/>
          <w:iCs/>
          <w:sz w:val="20"/>
          <w:szCs w:val="20"/>
        </w:rPr>
        <w:t>migratorias</w:t>
      </w:r>
      <w:commentRangeEnd w:id="5"/>
      <w:r w:rsidRPr="00C852D0">
        <w:rPr>
          <w:rStyle w:val="Refdecomentario"/>
          <w:sz w:val="20"/>
          <w:szCs w:val="20"/>
        </w:rPr>
        <w:commentReference w:id="5"/>
      </w:r>
    </w:p>
    <w:p w14:paraId="679FF239" w14:textId="53BD71D8" w:rsidR="00EC6E1C" w:rsidRPr="00C852D0" w:rsidRDefault="00EC6E1C" w:rsidP="00C852D0">
      <w:pPr>
        <w:spacing w:line="360" w:lineRule="auto"/>
        <w:rPr>
          <w:sz w:val="20"/>
          <w:szCs w:val="20"/>
        </w:rPr>
      </w:pPr>
      <w:commentRangeStart w:id="6"/>
      <w:commentRangeEnd w:id="6"/>
      <w:r w:rsidRPr="00C852D0">
        <w:rPr>
          <w:rStyle w:val="Refdecomentario"/>
          <w:sz w:val="20"/>
          <w:szCs w:val="20"/>
        </w:rPr>
        <w:commentReference w:id="6"/>
      </w:r>
      <w:r w:rsidR="00275EDC" w:rsidRPr="00C852D0">
        <w:rPr>
          <w:noProof/>
          <w:sz w:val="20"/>
          <w:szCs w:val="20"/>
        </w:rPr>
        <w:t xml:space="preserve"> </w:t>
      </w:r>
      <w:r w:rsidR="00275EDC" w:rsidRPr="00C852D0">
        <w:rPr>
          <w:noProof/>
          <w:sz w:val="20"/>
          <w:szCs w:val="20"/>
        </w:rPr>
        <w:drawing>
          <wp:inline distT="0" distB="0" distL="0" distR="0" wp14:anchorId="25C54430" wp14:editId="67B8DA14">
            <wp:extent cx="4112634" cy="2173856"/>
            <wp:effectExtent l="0" t="0" r="2540" b="0"/>
            <wp:docPr id="1306951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51590" name=""/>
                    <pic:cNvPicPr/>
                  </pic:nvPicPr>
                  <pic:blipFill>
                    <a:blip r:embed="rId18"/>
                    <a:stretch>
                      <a:fillRect/>
                    </a:stretch>
                  </pic:blipFill>
                  <pic:spPr>
                    <a:xfrm>
                      <a:off x="0" y="0"/>
                      <a:ext cx="4117544" cy="2176451"/>
                    </a:xfrm>
                    <a:prstGeom prst="rect">
                      <a:avLst/>
                    </a:prstGeom>
                  </pic:spPr>
                </pic:pic>
              </a:graphicData>
            </a:graphic>
          </wp:inline>
        </w:drawing>
      </w:r>
    </w:p>
    <w:p w14:paraId="40017B80" w14:textId="77777777" w:rsidR="00EC6E1C" w:rsidRPr="00C852D0" w:rsidRDefault="00EC6E1C" w:rsidP="00C852D0">
      <w:pPr>
        <w:spacing w:line="360" w:lineRule="auto"/>
        <w:rPr>
          <w:sz w:val="20"/>
          <w:szCs w:val="20"/>
        </w:rPr>
      </w:pPr>
    </w:p>
    <w:p w14:paraId="626B1D3A" w14:textId="77777777" w:rsidR="00D3663B" w:rsidRPr="00C852D0" w:rsidRDefault="00D3663B" w:rsidP="00C852D0">
      <w:pPr>
        <w:pStyle w:val="Prrafodelista"/>
        <w:spacing w:line="360" w:lineRule="auto"/>
        <w:rPr>
          <w:sz w:val="20"/>
          <w:szCs w:val="20"/>
        </w:rPr>
      </w:pPr>
    </w:p>
    <w:p w14:paraId="33BCFAF8" w14:textId="77777777" w:rsidR="00671BB2" w:rsidRPr="00C852D0" w:rsidRDefault="00671BB2" w:rsidP="00C852D0">
      <w:pPr>
        <w:pStyle w:val="Prrafodelista"/>
        <w:numPr>
          <w:ilvl w:val="0"/>
          <w:numId w:val="15"/>
        </w:numPr>
        <w:spacing w:after="160" w:line="360" w:lineRule="auto"/>
        <w:rPr>
          <w:sz w:val="20"/>
          <w:szCs w:val="20"/>
        </w:rPr>
      </w:pPr>
      <w:r w:rsidRPr="00C852D0">
        <w:rPr>
          <w:sz w:val="20"/>
          <w:szCs w:val="20"/>
        </w:rPr>
        <w:t>21 especies de mamíferos marinos</w:t>
      </w:r>
    </w:p>
    <w:p w14:paraId="73F4C811" w14:textId="77777777" w:rsidR="00671BB2" w:rsidRPr="00C852D0" w:rsidRDefault="00671BB2" w:rsidP="00C852D0">
      <w:pPr>
        <w:pStyle w:val="Prrafodelista"/>
        <w:numPr>
          <w:ilvl w:val="0"/>
          <w:numId w:val="15"/>
        </w:numPr>
        <w:spacing w:after="160" w:line="360" w:lineRule="auto"/>
        <w:rPr>
          <w:sz w:val="20"/>
          <w:szCs w:val="20"/>
        </w:rPr>
      </w:pPr>
      <w:r w:rsidRPr="00C852D0">
        <w:rPr>
          <w:sz w:val="20"/>
          <w:szCs w:val="20"/>
        </w:rPr>
        <w:t>6 mamíferos de agua dulce</w:t>
      </w:r>
    </w:p>
    <w:p w14:paraId="10AC3B6D" w14:textId="77777777" w:rsidR="00671BB2" w:rsidRPr="00C852D0" w:rsidRDefault="00671BB2" w:rsidP="00C852D0">
      <w:pPr>
        <w:pStyle w:val="Prrafodelista"/>
        <w:numPr>
          <w:ilvl w:val="0"/>
          <w:numId w:val="15"/>
        </w:numPr>
        <w:spacing w:after="160" w:line="360" w:lineRule="auto"/>
        <w:rPr>
          <w:sz w:val="20"/>
          <w:szCs w:val="20"/>
        </w:rPr>
      </w:pPr>
      <w:r w:rsidRPr="00C852D0">
        <w:rPr>
          <w:sz w:val="20"/>
          <w:szCs w:val="20"/>
        </w:rPr>
        <w:t>28 especies de murciélagos</w:t>
      </w:r>
    </w:p>
    <w:p w14:paraId="3A7072D4" w14:textId="77777777" w:rsidR="00671BB2" w:rsidRPr="00C852D0" w:rsidRDefault="00671BB2" w:rsidP="00C852D0">
      <w:pPr>
        <w:pStyle w:val="Prrafodelista"/>
        <w:numPr>
          <w:ilvl w:val="0"/>
          <w:numId w:val="15"/>
        </w:numPr>
        <w:spacing w:after="160" w:line="360" w:lineRule="auto"/>
        <w:rPr>
          <w:sz w:val="20"/>
          <w:szCs w:val="20"/>
        </w:rPr>
      </w:pPr>
      <w:r w:rsidRPr="00C852D0">
        <w:rPr>
          <w:sz w:val="20"/>
          <w:szCs w:val="20"/>
        </w:rPr>
        <w:t>275 especies de aves</w:t>
      </w:r>
    </w:p>
    <w:p w14:paraId="06F20BA1" w14:textId="77777777" w:rsidR="00671BB2" w:rsidRPr="00C852D0" w:rsidRDefault="00671BB2" w:rsidP="00C852D0">
      <w:pPr>
        <w:pStyle w:val="Prrafodelista"/>
        <w:numPr>
          <w:ilvl w:val="0"/>
          <w:numId w:val="15"/>
        </w:numPr>
        <w:spacing w:after="160" w:line="360" w:lineRule="auto"/>
        <w:rPr>
          <w:sz w:val="20"/>
          <w:szCs w:val="20"/>
        </w:rPr>
      </w:pPr>
      <w:r w:rsidRPr="00C852D0">
        <w:rPr>
          <w:sz w:val="20"/>
          <w:szCs w:val="20"/>
        </w:rPr>
        <w:t>6 especies de tortugas</w:t>
      </w:r>
    </w:p>
    <w:p w14:paraId="0EB4E673" w14:textId="77777777" w:rsidR="00671BB2" w:rsidRPr="00C852D0" w:rsidRDefault="00671BB2" w:rsidP="00C852D0">
      <w:pPr>
        <w:pStyle w:val="Prrafodelista"/>
        <w:numPr>
          <w:ilvl w:val="0"/>
          <w:numId w:val="15"/>
        </w:numPr>
        <w:spacing w:after="160" w:line="360" w:lineRule="auto"/>
        <w:rPr>
          <w:sz w:val="20"/>
          <w:szCs w:val="20"/>
        </w:rPr>
      </w:pPr>
      <w:r w:rsidRPr="00C852D0">
        <w:rPr>
          <w:sz w:val="20"/>
          <w:szCs w:val="20"/>
        </w:rPr>
        <w:lastRenderedPageBreak/>
        <w:t>110 peces de agua dulce</w:t>
      </w:r>
    </w:p>
    <w:p w14:paraId="4CF97DC7" w14:textId="77777777" w:rsidR="00671BB2" w:rsidRPr="00C852D0" w:rsidRDefault="00671BB2" w:rsidP="00C852D0">
      <w:pPr>
        <w:pStyle w:val="Prrafodelista"/>
        <w:numPr>
          <w:ilvl w:val="0"/>
          <w:numId w:val="15"/>
        </w:numPr>
        <w:spacing w:after="160" w:line="360" w:lineRule="auto"/>
        <w:rPr>
          <w:sz w:val="20"/>
          <w:szCs w:val="20"/>
        </w:rPr>
      </w:pPr>
      <w:r w:rsidRPr="00C852D0">
        <w:rPr>
          <w:sz w:val="20"/>
          <w:szCs w:val="20"/>
        </w:rPr>
        <w:t>64 peces marinos</w:t>
      </w:r>
    </w:p>
    <w:p w14:paraId="339CC725" w14:textId="4D5AFAE5" w:rsidR="00671BB2" w:rsidRPr="00C852D0" w:rsidRDefault="00671BB2" w:rsidP="00C852D0">
      <w:pPr>
        <w:pStyle w:val="Prrafodelista"/>
        <w:numPr>
          <w:ilvl w:val="0"/>
          <w:numId w:val="15"/>
        </w:numPr>
        <w:spacing w:after="160" w:line="360" w:lineRule="auto"/>
        <w:rPr>
          <w:sz w:val="20"/>
          <w:szCs w:val="20"/>
        </w:rPr>
      </w:pPr>
      <w:r w:rsidRPr="00C852D0">
        <w:rPr>
          <w:sz w:val="20"/>
          <w:szCs w:val="20"/>
        </w:rPr>
        <w:t>39 especies de insectos</w:t>
      </w:r>
    </w:p>
    <w:p w14:paraId="2090A74B" w14:textId="77777777" w:rsidR="00671BB2" w:rsidRPr="00C852D0" w:rsidRDefault="00671BB2" w:rsidP="00C852D0">
      <w:pPr>
        <w:spacing w:line="360" w:lineRule="auto"/>
        <w:rPr>
          <w:sz w:val="20"/>
          <w:szCs w:val="20"/>
        </w:rPr>
      </w:pPr>
      <w:r w:rsidRPr="00C852D0">
        <w:rPr>
          <w:sz w:val="20"/>
          <w:szCs w:val="20"/>
        </w:rPr>
        <w:t>Estas cifras reflejan la riqueza biológica y el papel estratégico de Colombia como corredor de biodiversidad para especies que se desplazan por motivos reproductivos, alimenticios o estacionales.</w:t>
      </w:r>
    </w:p>
    <w:p w14:paraId="686E9B58" w14:textId="77777777" w:rsidR="00671BB2" w:rsidRPr="00C852D0" w:rsidRDefault="00671BB2" w:rsidP="00C852D0">
      <w:pPr>
        <w:spacing w:line="360" w:lineRule="auto"/>
        <w:rPr>
          <w:sz w:val="20"/>
          <w:szCs w:val="20"/>
        </w:rPr>
      </w:pPr>
    </w:p>
    <w:p w14:paraId="224B54AD" w14:textId="13B42BD8" w:rsidR="00671BB2" w:rsidRPr="00C852D0" w:rsidRDefault="00671BB2" w:rsidP="00C852D0">
      <w:pPr>
        <w:pStyle w:val="Prrafodelista"/>
        <w:numPr>
          <w:ilvl w:val="0"/>
          <w:numId w:val="18"/>
        </w:numPr>
        <w:spacing w:line="360" w:lineRule="auto"/>
        <w:rPr>
          <w:sz w:val="20"/>
          <w:szCs w:val="20"/>
        </w:rPr>
      </w:pPr>
      <w:r w:rsidRPr="00C852D0">
        <w:rPr>
          <w:b/>
          <w:bCs/>
          <w:sz w:val="20"/>
          <w:szCs w:val="20"/>
        </w:rPr>
        <w:t>Especies endémicas</w:t>
      </w:r>
      <w:r w:rsidR="004B74D0" w:rsidRPr="00C852D0">
        <w:rPr>
          <w:sz w:val="20"/>
          <w:szCs w:val="20"/>
        </w:rPr>
        <w:t xml:space="preserve">: </w:t>
      </w:r>
      <w:r w:rsidRPr="00C852D0">
        <w:rPr>
          <w:sz w:val="20"/>
          <w:szCs w:val="20"/>
        </w:rPr>
        <w:t>es aquella cuya distribución está restringida exclusivamente a una región geográfica determinada</w:t>
      </w:r>
      <w:r w:rsidR="004B74D0" w:rsidRPr="00C852D0">
        <w:rPr>
          <w:sz w:val="20"/>
          <w:szCs w:val="20"/>
        </w:rPr>
        <w:t>; e</w:t>
      </w:r>
      <w:r w:rsidRPr="00C852D0">
        <w:rPr>
          <w:sz w:val="20"/>
          <w:szCs w:val="20"/>
        </w:rPr>
        <w:t xml:space="preserve">s decir, no se encuentra de forma natural en ninguna otra parte del mundo. En Colombia, la diversidad de ecosistemas ha favorecido el desarrollo de un elevado número de especies endémicas, lo que convierte al país en un punto clave para su conservación. La siguiente información ha sido registrada por el Sistema de </w:t>
      </w:r>
      <w:r w:rsidR="004B74D0" w:rsidRPr="00C852D0">
        <w:rPr>
          <w:sz w:val="20"/>
          <w:szCs w:val="20"/>
        </w:rPr>
        <w:t>i</w:t>
      </w:r>
      <w:r w:rsidRPr="00C852D0">
        <w:rPr>
          <w:sz w:val="20"/>
          <w:szCs w:val="20"/>
        </w:rPr>
        <w:t xml:space="preserve">nformación sobre </w:t>
      </w:r>
      <w:r w:rsidR="004B74D0" w:rsidRPr="00C852D0">
        <w:rPr>
          <w:sz w:val="20"/>
          <w:szCs w:val="20"/>
        </w:rPr>
        <w:t>b</w:t>
      </w:r>
      <w:r w:rsidRPr="00C852D0">
        <w:rPr>
          <w:sz w:val="20"/>
          <w:szCs w:val="20"/>
        </w:rPr>
        <w:t xml:space="preserve">iodiversidad de </w:t>
      </w:r>
      <w:r w:rsidR="004B74D0" w:rsidRPr="00C852D0">
        <w:rPr>
          <w:sz w:val="20"/>
          <w:szCs w:val="20"/>
        </w:rPr>
        <w:t>C</w:t>
      </w:r>
      <w:r w:rsidRPr="00C852D0">
        <w:rPr>
          <w:sz w:val="20"/>
          <w:szCs w:val="20"/>
        </w:rPr>
        <w:t>olombi</w:t>
      </w:r>
      <w:r w:rsidR="004B74D0" w:rsidRPr="00C852D0">
        <w:rPr>
          <w:sz w:val="20"/>
          <w:szCs w:val="20"/>
        </w:rPr>
        <w:t>a</w:t>
      </w:r>
      <w:r w:rsidRPr="00C852D0">
        <w:rPr>
          <w:sz w:val="20"/>
          <w:szCs w:val="20"/>
        </w:rPr>
        <w:t>.</w:t>
      </w:r>
    </w:p>
    <w:p w14:paraId="76494589" w14:textId="77777777" w:rsidR="00EC6E1C" w:rsidRPr="00C852D0" w:rsidRDefault="00EC6E1C" w:rsidP="00C852D0">
      <w:pPr>
        <w:spacing w:line="360" w:lineRule="auto"/>
        <w:rPr>
          <w:sz w:val="20"/>
          <w:szCs w:val="20"/>
        </w:rPr>
      </w:pPr>
    </w:p>
    <w:p w14:paraId="16A2CAD9" w14:textId="77777777" w:rsidR="00D3663B" w:rsidRPr="00C852D0" w:rsidRDefault="00D3663B" w:rsidP="00C852D0">
      <w:pPr>
        <w:spacing w:line="360" w:lineRule="auto"/>
        <w:rPr>
          <w:sz w:val="20"/>
          <w:szCs w:val="20"/>
        </w:rPr>
      </w:pPr>
    </w:p>
    <w:p w14:paraId="15583F64" w14:textId="0F2C2292" w:rsidR="00D3663B" w:rsidRPr="00C852D0" w:rsidRDefault="00D3663B" w:rsidP="00F55B6D">
      <w:pPr>
        <w:spacing w:line="360" w:lineRule="auto"/>
        <w:ind w:firstLine="360"/>
        <w:rPr>
          <w:b/>
          <w:i/>
          <w:iCs/>
          <w:sz w:val="20"/>
          <w:szCs w:val="20"/>
        </w:rPr>
      </w:pPr>
      <w:r w:rsidRPr="00C852D0">
        <w:rPr>
          <w:b/>
          <w:i/>
          <w:iCs/>
          <w:color w:val="231F20"/>
          <w:sz w:val="20"/>
          <w:szCs w:val="20"/>
        </w:rPr>
        <w:t>Figura</w:t>
      </w:r>
      <w:r w:rsidRPr="00C852D0">
        <w:rPr>
          <w:b/>
          <w:i/>
          <w:iCs/>
          <w:color w:val="231F20"/>
          <w:spacing w:val="-8"/>
          <w:sz w:val="20"/>
          <w:szCs w:val="20"/>
        </w:rPr>
        <w:t xml:space="preserve"> </w:t>
      </w:r>
      <w:r w:rsidR="00EC6E1C" w:rsidRPr="00C852D0">
        <w:rPr>
          <w:b/>
          <w:i/>
          <w:iCs/>
          <w:color w:val="231F20"/>
          <w:sz w:val="20"/>
          <w:szCs w:val="20"/>
        </w:rPr>
        <w:t>2</w:t>
      </w:r>
      <w:r w:rsidRPr="00C852D0">
        <w:rPr>
          <w:b/>
          <w:i/>
          <w:iCs/>
          <w:color w:val="231F20"/>
          <w:sz w:val="20"/>
          <w:szCs w:val="20"/>
        </w:rPr>
        <w:t>.</w:t>
      </w:r>
      <w:r w:rsidRPr="00C852D0">
        <w:rPr>
          <w:b/>
          <w:i/>
          <w:iCs/>
          <w:color w:val="231F20"/>
          <w:spacing w:val="-8"/>
          <w:sz w:val="20"/>
          <w:szCs w:val="20"/>
        </w:rPr>
        <w:t xml:space="preserve"> </w:t>
      </w:r>
      <w:r w:rsidRPr="00C852D0">
        <w:rPr>
          <w:b/>
          <w:i/>
          <w:iCs/>
          <w:color w:val="231F20"/>
          <w:sz w:val="20"/>
          <w:szCs w:val="20"/>
        </w:rPr>
        <w:t>Especies</w:t>
      </w:r>
      <w:r w:rsidRPr="00C852D0">
        <w:rPr>
          <w:b/>
          <w:i/>
          <w:iCs/>
          <w:color w:val="231F20"/>
          <w:spacing w:val="-8"/>
          <w:sz w:val="20"/>
          <w:szCs w:val="20"/>
        </w:rPr>
        <w:t xml:space="preserve"> </w:t>
      </w:r>
      <w:r w:rsidRPr="00C852D0">
        <w:rPr>
          <w:b/>
          <w:i/>
          <w:iCs/>
          <w:color w:val="231F20"/>
          <w:sz w:val="20"/>
          <w:szCs w:val="20"/>
        </w:rPr>
        <w:t>endémicas</w:t>
      </w:r>
      <w:r w:rsidRPr="00C852D0">
        <w:rPr>
          <w:b/>
          <w:i/>
          <w:iCs/>
          <w:color w:val="231F20"/>
          <w:spacing w:val="-8"/>
          <w:sz w:val="20"/>
          <w:szCs w:val="20"/>
        </w:rPr>
        <w:t xml:space="preserve"> </w:t>
      </w:r>
      <w:r w:rsidRPr="00C852D0">
        <w:rPr>
          <w:b/>
          <w:i/>
          <w:iCs/>
          <w:color w:val="231F20"/>
          <w:sz w:val="20"/>
          <w:szCs w:val="20"/>
        </w:rPr>
        <w:t>de</w:t>
      </w:r>
      <w:r w:rsidRPr="00C852D0">
        <w:rPr>
          <w:b/>
          <w:i/>
          <w:iCs/>
          <w:color w:val="231F20"/>
          <w:spacing w:val="-8"/>
          <w:sz w:val="20"/>
          <w:szCs w:val="20"/>
        </w:rPr>
        <w:t xml:space="preserve"> </w:t>
      </w:r>
      <w:commentRangeStart w:id="7"/>
      <w:r w:rsidRPr="00C852D0">
        <w:rPr>
          <w:b/>
          <w:i/>
          <w:iCs/>
          <w:color w:val="231F20"/>
          <w:sz w:val="20"/>
          <w:szCs w:val="20"/>
        </w:rPr>
        <w:t>Colombia</w:t>
      </w:r>
      <w:commentRangeEnd w:id="7"/>
      <w:r w:rsidRPr="00C852D0">
        <w:rPr>
          <w:rStyle w:val="Refdecomentario"/>
          <w:sz w:val="20"/>
          <w:szCs w:val="20"/>
        </w:rPr>
        <w:commentReference w:id="7"/>
      </w:r>
    </w:p>
    <w:p w14:paraId="78996AAC" w14:textId="77777777" w:rsidR="00D3663B" w:rsidRPr="00C852D0" w:rsidRDefault="00D3663B" w:rsidP="00C852D0">
      <w:pPr>
        <w:spacing w:line="360" w:lineRule="auto"/>
        <w:rPr>
          <w:sz w:val="20"/>
          <w:szCs w:val="20"/>
        </w:rPr>
      </w:pPr>
    </w:p>
    <w:p w14:paraId="2BC02839" w14:textId="670B9F6A" w:rsidR="00D3663B" w:rsidRPr="00C852D0" w:rsidRDefault="00D3663B" w:rsidP="00C852D0">
      <w:pPr>
        <w:spacing w:line="360" w:lineRule="auto"/>
        <w:rPr>
          <w:sz w:val="20"/>
          <w:szCs w:val="20"/>
        </w:rPr>
      </w:pPr>
      <w:r w:rsidRPr="00C852D0">
        <w:rPr>
          <w:noProof/>
          <w:sz w:val="20"/>
          <w:szCs w:val="20"/>
        </w:rPr>
        <w:drawing>
          <wp:inline distT="0" distB="0" distL="0" distR="0" wp14:anchorId="43EF8DF5" wp14:editId="4C014B02">
            <wp:extent cx="4053385" cy="1910440"/>
            <wp:effectExtent l="0" t="0" r="4445" b="0"/>
            <wp:docPr id="2049011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11871" name=""/>
                    <pic:cNvPicPr/>
                  </pic:nvPicPr>
                  <pic:blipFill>
                    <a:blip r:embed="rId19"/>
                    <a:stretch>
                      <a:fillRect/>
                    </a:stretch>
                  </pic:blipFill>
                  <pic:spPr>
                    <a:xfrm>
                      <a:off x="0" y="0"/>
                      <a:ext cx="4069978" cy="1918260"/>
                    </a:xfrm>
                    <a:prstGeom prst="rect">
                      <a:avLst/>
                    </a:prstGeom>
                  </pic:spPr>
                </pic:pic>
              </a:graphicData>
            </a:graphic>
          </wp:inline>
        </w:drawing>
      </w:r>
    </w:p>
    <w:p w14:paraId="0C888A18" w14:textId="0B5A7282" w:rsidR="00D3663B" w:rsidRPr="00C852D0" w:rsidRDefault="00D3663B" w:rsidP="00C852D0">
      <w:pPr>
        <w:spacing w:line="360" w:lineRule="auto"/>
        <w:rPr>
          <w:sz w:val="20"/>
          <w:szCs w:val="20"/>
        </w:rPr>
      </w:pPr>
      <w:r w:rsidRPr="00C852D0">
        <w:rPr>
          <w:b/>
          <w:color w:val="231F20"/>
          <w:sz w:val="20"/>
          <w:szCs w:val="20"/>
        </w:rPr>
        <w:t xml:space="preserve">Fuente: </w:t>
      </w:r>
      <w:r w:rsidRPr="00C852D0">
        <w:rPr>
          <w:color w:val="231F20"/>
          <w:sz w:val="20"/>
          <w:szCs w:val="20"/>
        </w:rPr>
        <w:t>Sibcolombia.net (2017)</w:t>
      </w:r>
    </w:p>
    <w:p w14:paraId="3EFC3D33" w14:textId="77777777" w:rsidR="00671BB2" w:rsidRPr="00C852D0" w:rsidRDefault="00671BB2" w:rsidP="00C852D0">
      <w:pPr>
        <w:spacing w:line="360" w:lineRule="auto"/>
        <w:rPr>
          <w:sz w:val="20"/>
          <w:szCs w:val="20"/>
        </w:rPr>
      </w:pPr>
    </w:p>
    <w:p w14:paraId="2CDCACBE" w14:textId="0315A42D" w:rsidR="00671BB2" w:rsidRPr="00C852D0" w:rsidRDefault="00671BB2" w:rsidP="00C852D0">
      <w:pPr>
        <w:pStyle w:val="Prrafodelista"/>
        <w:numPr>
          <w:ilvl w:val="0"/>
          <w:numId w:val="18"/>
        </w:numPr>
        <w:spacing w:line="360" w:lineRule="auto"/>
        <w:rPr>
          <w:sz w:val="20"/>
          <w:szCs w:val="20"/>
        </w:rPr>
      </w:pPr>
      <w:r w:rsidRPr="00C852D0">
        <w:rPr>
          <w:b/>
          <w:bCs/>
          <w:sz w:val="20"/>
          <w:szCs w:val="20"/>
        </w:rPr>
        <w:t>Especies amenazadas</w:t>
      </w:r>
      <w:r w:rsidR="004B74D0" w:rsidRPr="00C852D0">
        <w:rPr>
          <w:sz w:val="20"/>
          <w:szCs w:val="20"/>
        </w:rPr>
        <w:t xml:space="preserve">: </w:t>
      </w:r>
      <w:r w:rsidRPr="00C852D0">
        <w:rPr>
          <w:sz w:val="20"/>
          <w:szCs w:val="20"/>
        </w:rPr>
        <w:t xml:space="preserve">son aquellas que enfrentan un alto riesgo de extinción en el corto, mediano o largo plazo. Esta clasificación se basa en las categorías de la </w:t>
      </w:r>
      <w:r w:rsidR="00D75804" w:rsidRPr="00C852D0">
        <w:rPr>
          <w:sz w:val="20"/>
          <w:szCs w:val="20"/>
        </w:rPr>
        <w:t>l</w:t>
      </w:r>
      <w:r w:rsidRPr="00C852D0">
        <w:rPr>
          <w:sz w:val="20"/>
          <w:szCs w:val="20"/>
        </w:rPr>
        <w:t xml:space="preserve">ista </w:t>
      </w:r>
      <w:r w:rsidR="00D75804" w:rsidRPr="00C852D0">
        <w:rPr>
          <w:sz w:val="20"/>
          <w:szCs w:val="20"/>
        </w:rPr>
        <w:t>r</w:t>
      </w:r>
      <w:r w:rsidRPr="00C852D0">
        <w:rPr>
          <w:sz w:val="20"/>
          <w:szCs w:val="20"/>
        </w:rPr>
        <w:t xml:space="preserve">oja de la </w:t>
      </w:r>
      <w:r w:rsidR="00D75804" w:rsidRPr="00C852D0">
        <w:rPr>
          <w:sz w:val="20"/>
          <w:szCs w:val="20"/>
        </w:rPr>
        <w:t>u</w:t>
      </w:r>
      <w:r w:rsidRPr="00C852D0">
        <w:rPr>
          <w:sz w:val="20"/>
          <w:szCs w:val="20"/>
        </w:rPr>
        <w:t xml:space="preserve">nión </w:t>
      </w:r>
      <w:r w:rsidR="00D75804" w:rsidRPr="00C852D0">
        <w:rPr>
          <w:sz w:val="20"/>
          <w:szCs w:val="20"/>
        </w:rPr>
        <w:t>i</w:t>
      </w:r>
      <w:r w:rsidRPr="00C852D0">
        <w:rPr>
          <w:sz w:val="20"/>
          <w:szCs w:val="20"/>
        </w:rPr>
        <w:t xml:space="preserve">nternacional para la </w:t>
      </w:r>
      <w:r w:rsidR="00D75804" w:rsidRPr="00C852D0">
        <w:rPr>
          <w:sz w:val="20"/>
          <w:szCs w:val="20"/>
        </w:rPr>
        <w:t>c</w:t>
      </w:r>
      <w:r w:rsidRPr="00C852D0">
        <w:rPr>
          <w:sz w:val="20"/>
          <w:szCs w:val="20"/>
        </w:rPr>
        <w:t xml:space="preserve">onservación de la </w:t>
      </w:r>
      <w:r w:rsidR="00D75804" w:rsidRPr="00C852D0">
        <w:rPr>
          <w:sz w:val="20"/>
          <w:szCs w:val="20"/>
        </w:rPr>
        <w:t>n</w:t>
      </w:r>
      <w:r w:rsidRPr="00C852D0">
        <w:rPr>
          <w:sz w:val="20"/>
          <w:szCs w:val="20"/>
        </w:rPr>
        <w:t>aturaleza (UICN), que incluye:</w:t>
      </w:r>
    </w:p>
    <w:p w14:paraId="28DBCC9E" w14:textId="42DA610E" w:rsidR="00671BB2" w:rsidRPr="00C852D0" w:rsidRDefault="00671BB2" w:rsidP="00C852D0">
      <w:pPr>
        <w:pStyle w:val="Prrafodelista"/>
        <w:numPr>
          <w:ilvl w:val="0"/>
          <w:numId w:val="16"/>
        </w:numPr>
        <w:spacing w:after="160" w:line="360" w:lineRule="auto"/>
        <w:ind w:left="1134"/>
        <w:rPr>
          <w:sz w:val="20"/>
          <w:szCs w:val="20"/>
        </w:rPr>
      </w:pPr>
      <w:r w:rsidRPr="00C852D0">
        <w:rPr>
          <w:sz w:val="20"/>
          <w:szCs w:val="20"/>
        </w:rPr>
        <w:t xml:space="preserve">En </w:t>
      </w:r>
      <w:r w:rsidR="00D75804" w:rsidRPr="00C852D0">
        <w:rPr>
          <w:sz w:val="20"/>
          <w:szCs w:val="20"/>
        </w:rPr>
        <w:t>p</w:t>
      </w:r>
      <w:r w:rsidRPr="00C852D0">
        <w:rPr>
          <w:sz w:val="20"/>
          <w:szCs w:val="20"/>
        </w:rPr>
        <w:t xml:space="preserve">eligro </w:t>
      </w:r>
      <w:r w:rsidR="00D75804" w:rsidRPr="00C852D0">
        <w:rPr>
          <w:sz w:val="20"/>
          <w:szCs w:val="20"/>
        </w:rPr>
        <w:t>c</w:t>
      </w:r>
      <w:r w:rsidRPr="00C852D0">
        <w:rPr>
          <w:sz w:val="20"/>
          <w:szCs w:val="20"/>
        </w:rPr>
        <w:t xml:space="preserve">rítico </w:t>
      </w:r>
    </w:p>
    <w:p w14:paraId="134589D7" w14:textId="1D730B30" w:rsidR="00671BB2" w:rsidRPr="00C852D0" w:rsidRDefault="00671BB2" w:rsidP="00C852D0">
      <w:pPr>
        <w:pStyle w:val="Prrafodelista"/>
        <w:numPr>
          <w:ilvl w:val="0"/>
          <w:numId w:val="16"/>
        </w:numPr>
        <w:spacing w:after="160" w:line="360" w:lineRule="auto"/>
        <w:ind w:left="1134"/>
        <w:rPr>
          <w:sz w:val="20"/>
          <w:szCs w:val="20"/>
        </w:rPr>
      </w:pPr>
      <w:r w:rsidRPr="00C852D0">
        <w:rPr>
          <w:sz w:val="20"/>
          <w:szCs w:val="20"/>
        </w:rPr>
        <w:t xml:space="preserve">En </w:t>
      </w:r>
      <w:r w:rsidR="00D75804" w:rsidRPr="00C852D0">
        <w:rPr>
          <w:sz w:val="20"/>
          <w:szCs w:val="20"/>
        </w:rPr>
        <w:t>p</w:t>
      </w:r>
      <w:r w:rsidRPr="00C852D0">
        <w:rPr>
          <w:sz w:val="20"/>
          <w:szCs w:val="20"/>
        </w:rPr>
        <w:t xml:space="preserve">eligro </w:t>
      </w:r>
    </w:p>
    <w:p w14:paraId="6DC5B8AC" w14:textId="298C2EBB" w:rsidR="00671BB2" w:rsidRPr="00C852D0" w:rsidRDefault="00671BB2" w:rsidP="00C852D0">
      <w:pPr>
        <w:pStyle w:val="Prrafodelista"/>
        <w:numPr>
          <w:ilvl w:val="0"/>
          <w:numId w:val="16"/>
        </w:numPr>
        <w:spacing w:after="160" w:line="360" w:lineRule="auto"/>
        <w:ind w:left="1134"/>
        <w:rPr>
          <w:sz w:val="20"/>
          <w:szCs w:val="20"/>
        </w:rPr>
      </w:pPr>
      <w:r w:rsidRPr="00C852D0">
        <w:rPr>
          <w:sz w:val="20"/>
          <w:szCs w:val="20"/>
        </w:rPr>
        <w:t>Vulnerable</w:t>
      </w:r>
    </w:p>
    <w:p w14:paraId="4028464A" w14:textId="77777777" w:rsidR="00D3663B" w:rsidRPr="00C852D0" w:rsidRDefault="00D3663B" w:rsidP="00C852D0">
      <w:pPr>
        <w:pStyle w:val="Prrafodelista"/>
        <w:spacing w:after="160" w:line="360" w:lineRule="auto"/>
        <w:ind w:left="1134"/>
        <w:rPr>
          <w:sz w:val="20"/>
          <w:szCs w:val="20"/>
        </w:rPr>
      </w:pPr>
    </w:p>
    <w:p w14:paraId="3B0B687B" w14:textId="23471BAE" w:rsidR="00D3663B" w:rsidRPr="00C852D0" w:rsidRDefault="00D3663B" w:rsidP="00F55B6D">
      <w:pPr>
        <w:spacing w:after="160" w:line="360" w:lineRule="auto"/>
        <w:ind w:firstLine="720"/>
        <w:rPr>
          <w:b/>
          <w:bCs/>
          <w:i/>
          <w:iCs/>
          <w:sz w:val="20"/>
          <w:szCs w:val="20"/>
        </w:rPr>
      </w:pPr>
      <w:r w:rsidRPr="00C852D0">
        <w:rPr>
          <w:b/>
          <w:bCs/>
          <w:i/>
          <w:iCs/>
          <w:sz w:val="20"/>
          <w:szCs w:val="20"/>
        </w:rPr>
        <w:t xml:space="preserve">Figura </w:t>
      </w:r>
      <w:r w:rsidR="00EC6E1C" w:rsidRPr="00C852D0">
        <w:rPr>
          <w:b/>
          <w:bCs/>
          <w:i/>
          <w:iCs/>
          <w:sz w:val="20"/>
          <w:szCs w:val="20"/>
        </w:rPr>
        <w:t>3</w:t>
      </w:r>
      <w:r w:rsidRPr="00C852D0">
        <w:rPr>
          <w:b/>
          <w:bCs/>
          <w:i/>
          <w:iCs/>
          <w:sz w:val="20"/>
          <w:szCs w:val="20"/>
        </w:rPr>
        <w:t>. Estadística</w:t>
      </w:r>
      <w:r w:rsidRPr="00C852D0">
        <w:rPr>
          <w:b/>
          <w:bCs/>
          <w:i/>
          <w:iCs/>
          <w:spacing w:val="-10"/>
          <w:sz w:val="20"/>
          <w:szCs w:val="20"/>
        </w:rPr>
        <w:t xml:space="preserve"> </w:t>
      </w:r>
      <w:r w:rsidRPr="00C852D0">
        <w:rPr>
          <w:b/>
          <w:bCs/>
          <w:i/>
          <w:iCs/>
          <w:sz w:val="20"/>
          <w:szCs w:val="20"/>
        </w:rPr>
        <w:t>de</w:t>
      </w:r>
      <w:r w:rsidRPr="00C852D0">
        <w:rPr>
          <w:b/>
          <w:bCs/>
          <w:i/>
          <w:iCs/>
          <w:spacing w:val="-10"/>
          <w:sz w:val="20"/>
          <w:szCs w:val="20"/>
        </w:rPr>
        <w:t xml:space="preserve"> </w:t>
      </w:r>
      <w:commentRangeStart w:id="8"/>
      <w:r w:rsidRPr="00C852D0">
        <w:rPr>
          <w:b/>
          <w:bCs/>
          <w:i/>
          <w:iCs/>
          <w:sz w:val="20"/>
          <w:szCs w:val="20"/>
        </w:rPr>
        <w:t>especies</w:t>
      </w:r>
      <w:commentRangeEnd w:id="8"/>
      <w:r w:rsidR="00EC6E1C" w:rsidRPr="00C852D0">
        <w:rPr>
          <w:rStyle w:val="Refdecomentario"/>
          <w:sz w:val="20"/>
          <w:szCs w:val="20"/>
        </w:rPr>
        <w:commentReference w:id="8"/>
      </w:r>
    </w:p>
    <w:p w14:paraId="554A87D5" w14:textId="1C3AF2E6" w:rsidR="00671BB2" w:rsidRPr="00C852D0" w:rsidRDefault="00D3663B" w:rsidP="00C852D0">
      <w:pPr>
        <w:spacing w:line="360" w:lineRule="auto"/>
        <w:rPr>
          <w:sz w:val="20"/>
          <w:szCs w:val="20"/>
        </w:rPr>
      </w:pPr>
      <w:r w:rsidRPr="00C852D0">
        <w:rPr>
          <w:noProof/>
          <w:sz w:val="20"/>
          <w:szCs w:val="20"/>
        </w:rPr>
        <w:lastRenderedPageBreak/>
        <w:drawing>
          <wp:inline distT="0" distB="0" distL="0" distR="0" wp14:anchorId="2050F08D" wp14:editId="5CC56830">
            <wp:extent cx="2749550" cy="1993265"/>
            <wp:effectExtent l="0" t="0" r="0" b="6985"/>
            <wp:docPr id="74475147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9550" cy="1993265"/>
                    </a:xfrm>
                    <a:prstGeom prst="rect">
                      <a:avLst/>
                    </a:prstGeom>
                    <a:noFill/>
                  </pic:spPr>
                </pic:pic>
              </a:graphicData>
            </a:graphic>
          </wp:inline>
        </w:drawing>
      </w:r>
    </w:p>
    <w:p w14:paraId="4B55F412" w14:textId="77777777" w:rsidR="00D3663B" w:rsidRPr="00C852D0" w:rsidRDefault="00D3663B" w:rsidP="00C852D0">
      <w:pPr>
        <w:spacing w:line="360" w:lineRule="auto"/>
        <w:rPr>
          <w:sz w:val="20"/>
          <w:szCs w:val="20"/>
        </w:rPr>
      </w:pPr>
    </w:p>
    <w:p w14:paraId="07463B16" w14:textId="6EC624D3" w:rsidR="00D3663B" w:rsidRPr="00C852D0" w:rsidRDefault="00D3663B" w:rsidP="00C852D0">
      <w:pPr>
        <w:spacing w:line="360" w:lineRule="auto"/>
        <w:rPr>
          <w:color w:val="231F20"/>
          <w:sz w:val="20"/>
          <w:szCs w:val="20"/>
        </w:rPr>
      </w:pPr>
      <w:r w:rsidRPr="00C852D0">
        <w:rPr>
          <w:b/>
          <w:color w:val="231F20"/>
          <w:sz w:val="20"/>
          <w:szCs w:val="20"/>
        </w:rPr>
        <w:t xml:space="preserve">Fuente: </w:t>
      </w:r>
      <w:r w:rsidRPr="00C852D0">
        <w:rPr>
          <w:color w:val="231F20"/>
          <w:sz w:val="20"/>
          <w:szCs w:val="20"/>
        </w:rPr>
        <w:t>Sibcolombia.net (2017)</w:t>
      </w:r>
    </w:p>
    <w:p w14:paraId="6F6066FD" w14:textId="77777777" w:rsidR="00D3663B" w:rsidRPr="00C852D0" w:rsidRDefault="00D3663B" w:rsidP="00C852D0">
      <w:pPr>
        <w:spacing w:line="360" w:lineRule="auto"/>
        <w:rPr>
          <w:color w:val="231F20"/>
          <w:sz w:val="20"/>
          <w:szCs w:val="20"/>
        </w:rPr>
      </w:pPr>
    </w:p>
    <w:p w14:paraId="6C04C699" w14:textId="77777777" w:rsidR="00D3663B" w:rsidRPr="00C852D0" w:rsidRDefault="00D3663B" w:rsidP="00C852D0">
      <w:pPr>
        <w:spacing w:line="360" w:lineRule="auto"/>
        <w:rPr>
          <w:sz w:val="20"/>
          <w:szCs w:val="20"/>
        </w:rPr>
      </w:pPr>
    </w:p>
    <w:p w14:paraId="6A963DFC" w14:textId="77777777" w:rsidR="00513A57" w:rsidRPr="00C852D0" w:rsidRDefault="00513A57" w:rsidP="00C852D0">
      <w:pPr>
        <w:spacing w:after="160" w:line="360" w:lineRule="auto"/>
        <w:rPr>
          <w:sz w:val="20"/>
          <w:szCs w:val="20"/>
        </w:rPr>
      </w:pPr>
      <w:r w:rsidRPr="00C852D0">
        <w:rPr>
          <w:sz w:val="20"/>
          <w:szCs w:val="20"/>
        </w:rPr>
        <w:t>Según el Ministerio de Medio Ambiente y Desarrollo Sostenible (2010), en Colombia existen 377 especies de fauna clasificadas como amenazadas. La distribución por grupos es la siguiente:</w:t>
      </w:r>
    </w:p>
    <w:p w14:paraId="72A0AEB1" w14:textId="77777777" w:rsidR="00513A57" w:rsidRPr="00C852D0" w:rsidRDefault="00513A57" w:rsidP="00C852D0">
      <w:pPr>
        <w:spacing w:after="160" w:line="360" w:lineRule="auto"/>
        <w:rPr>
          <w:sz w:val="20"/>
          <w:szCs w:val="20"/>
        </w:rPr>
      </w:pPr>
    </w:p>
    <w:p w14:paraId="464D1AFA" w14:textId="26501DDC" w:rsidR="00671BB2" w:rsidRPr="00C852D0" w:rsidRDefault="00671BB2" w:rsidP="00C852D0">
      <w:pPr>
        <w:pStyle w:val="Prrafodelista"/>
        <w:numPr>
          <w:ilvl w:val="0"/>
          <w:numId w:val="17"/>
        </w:numPr>
        <w:spacing w:after="160" w:line="360" w:lineRule="auto"/>
        <w:ind w:left="1134"/>
        <w:rPr>
          <w:sz w:val="20"/>
          <w:szCs w:val="20"/>
        </w:rPr>
      </w:pPr>
      <w:r w:rsidRPr="00C852D0">
        <w:rPr>
          <w:sz w:val="20"/>
          <w:szCs w:val="20"/>
        </w:rPr>
        <w:t>43 especies de mamíferos</w:t>
      </w:r>
    </w:p>
    <w:p w14:paraId="1710B540" w14:textId="77777777" w:rsidR="00671BB2" w:rsidRPr="00C852D0" w:rsidRDefault="00671BB2" w:rsidP="00C852D0">
      <w:pPr>
        <w:pStyle w:val="Prrafodelista"/>
        <w:numPr>
          <w:ilvl w:val="0"/>
          <w:numId w:val="17"/>
        </w:numPr>
        <w:spacing w:after="160" w:line="360" w:lineRule="auto"/>
        <w:ind w:left="1134"/>
        <w:rPr>
          <w:sz w:val="20"/>
          <w:szCs w:val="20"/>
        </w:rPr>
      </w:pPr>
      <w:r w:rsidRPr="00C852D0">
        <w:rPr>
          <w:sz w:val="20"/>
          <w:szCs w:val="20"/>
        </w:rPr>
        <w:t>112 especies de aves</w:t>
      </w:r>
    </w:p>
    <w:p w14:paraId="77061636" w14:textId="77777777" w:rsidR="00671BB2" w:rsidRPr="00C852D0" w:rsidRDefault="00671BB2" w:rsidP="00C852D0">
      <w:pPr>
        <w:pStyle w:val="Prrafodelista"/>
        <w:numPr>
          <w:ilvl w:val="0"/>
          <w:numId w:val="17"/>
        </w:numPr>
        <w:spacing w:after="160" w:line="360" w:lineRule="auto"/>
        <w:ind w:left="1134"/>
        <w:rPr>
          <w:sz w:val="20"/>
          <w:szCs w:val="20"/>
        </w:rPr>
      </w:pPr>
      <w:r w:rsidRPr="00C852D0">
        <w:rPr>
          <w:sz w:val="20"/>
          <w:szCs w:val="20"/>
        </w:rPr>
        <w:t>25 reptiles</w:t>
      </w:r>
    </w:p>
    <w:p w14:paraId="3F8F1E23" w14:textId="77777777" w:rsidR="00671BB2" w:rsidRPr="00C852D0" w:rsidRDefault="00671BB2" w:rsidP="00C852D0">
      <w:pPr>
        <w:pStyle w:val="Prrafodelista"/>
        <w:numPr>
          <w:ilvl w:val="0"/>
          <w:numId w:val="17"/>
        </w:numPr>
        <w:spacing w:after="160" w:line="360" w:lineRule="auto"/>
        <w:ind w:left="1134"/>
        <w:rPr>
          <w:sz w:val="20"/>
          <w:szCs w:val="20"/>
        </w:rPr>
      </w:pPr>
      <w:r w:rsidRPr="00C852D0">
        <w:rPr>
          <w:sz w:val="20"/>
          <w:szCs w:val="20"/>
        </w:rPr>
        <w:t>48 anfibios</w:t>
      </w:r>
    </w:p>
    <w:p w14:paraId="7083FCC1" w14:textId="77777777" w:rsidR="00671BB2" w:rsidRPr="00C852D0" w:rsidRDefault="00671BB2" w:rsidP="00C852D0">
      <w:pPr>
        <w:pStyle w:val="Prrafodelista"/>
        <w:numPr>
          <w:ilvl w:val="0"/>
          <w:numId w:val="17"/>
        </w:numPr>
        <w:spacing w:after="160" w:line="360" w:lineRule="auto"/>
        <w:ind w:left="1134"/>
        <w:rPr>
          <w:sz w:val="20"/>
          <w:szCs w:val="20"/>
        </w:rPr>
      </w:pPr>
      <w:r w:rsidRPr="00C852D0">
        <w:rPr>
          <w:sz w:val="20"/>
          <w:szCs w:val="20"/>
        </w:rPr>
        <w:t>28 peces marinos</w:t>
      </w:r>
    </w:p>
    <w:p w14:paraId="1284625D" w14:textId="77777777" w:rsidR="00671BB2" w:rsidRPr="00C852D0" w:rsidRDefault="00671BB2" w:rsidP="00C852D0">
      <w:pPr>
        <w:pStyle w:val="Prrafodelista"/>
        <w:numPr>
          <w:ilvl w:val="0"/>
          <w:numId w:val="17"/>
        </w:numPr>
        <w:spacing w:after="160" w:line="360" w:lineRule="auto"/>
        <w:ind w:left="1134"/>
        <w:rPr>
          <w:sz w:val="20"/>
          <w:szCs w:val="20"/>
        </w:rPr>
      </w:pPr>
      <w:r w:rsidRPr="00C852D0">
        <w:rPr>
          <w:sz w:val="20"/>
          <w:szCs w:val="20"/>
        </w:rPr>
        <w:t>34 peces de agua dulce</w:t>
      </w:r>
    </w:p>
    <w:p w14:paraId="7BBE5323" w14:textId="77777777" w:rsidR="00671BB2" w:rsidRPr="00C852D0" w:rsidRDefault="00671BB2" w:rsidP="00C852D0">
      <w:pPr>
        <w:pStyle w:val="Prrafodelista"/>
        <w:numPr>
          <w:ilvl w:val="0"/>
          <w:numId w:val="17"/>
        </w:numPr>
        <w:spacing w:after="160" w:line="360" w:lineRule="auto"/>
        <w:ind w:left="1134"/>
        <w:rPr>
          <w:sz w:val="20"/>
          <w:szCs w:val="20"/>
        </w:rPr>
      </w:pPr>
      <w:r w:rsidRPr="00C852D0">
        <w:rPr>
          <w:sz w:val="20"/>
          <w:szCs w:val="20"/>
        </w:rPr>
        <w:t>7 especies de corales</w:t>
      </w:r>
    </w:p>
    <w:p w14:paraId="4F885F3F" w14:textId="77777777" w:rsidR="00671BB2" w:rsidRPr="00C852D0" w:rsidRDefault="00671BB2" w:rsidP="00C852D0">
      <w:pPr>
        <w:pStyle w:val="Prrafodelista"/>
        <w:numPr>
          <w:ilvl w:val="0"/>
          <w:numId w:val="17"/>
        </w:numPr>
        <w:spacing w:after="160" w:line="360" w:lineRule="auto"/>
        <w:ind w:left="1134"/>
        <w:rPr>
          <w:sz w:val="20"/>
          <w:szCs w:val="20"/>
        </w:rPr>
      </w:pPr>
      <w:r w:rsidRPr="00C852D0">
        <w:rPr>
          <w:sz w:val="20"/>
          <w:szCs w:val="20"/>
        </w:rPr>
        <w:t>14 moluscos marinos</w:t>
      </w:r>
    </w:p>
    <w:p w14:paraId="3DBAE5B4" w14:textId="77777777" w:rsidR="00671BB2" w:rsidRPr="00C852D0" w:rsidRDefault="00671BB2" w:rsidP="00C852D0">
      <w:pPr>
        <w:pStyle w:val="Prrafodelista"/>
        <w:numPr>
          <w:ilvl w:val="0"/>
          <w:numId w:val="17"/>
        </w:numPr>
        <w:spacing w:after="160" w:line="360" w:lineRule="auto"/>
        <w:ind w:left="1134"/>
        <w:rPr>
          <w:sz w:val="20"/>
          <w:szCs w:val="20"/>
        </w:rPr>
      </w:pPr>
      <w:r w:rsidRPr="00C852D0">
        <w:rPr>
          <w:sz w:val="20"/>
          <w:szCs w:val="20"/>
        </w:rPr>
        <w:t>7 crustáceos marinos</w:t>
      </w:r>
    </w:p>
    <w:p w14:paraId="460B00DC" w14:textId="77777777" w:rsidR="00671BB2" w:rsidRPr="00C852D0" w:rsidRDefault="00671BB2" w:rsidP="00C852D0">
      <w:pPr>
        <w:pStyle w:val="Prrafodelista"/>
        <w:numPr>
          <w:ilvl w:val="0"/>
          <w:numId w:val="17"/>
        </w:numPr>
        <w:spacing w:after="160" w:line="360" w:lineRule="auto"/>
        <w:ind w:left="1134"/>
        <w:rPr>
          <w:sz w:val="20"/>
          <w:szCs w:val="20"/>
        </w:rPr>
      </w:pPr>
      <w:r w:rsidRPr="00C852D0">
        <w:rPr>
          <w:sz w:val="20"/>
          <w:szCs w:val="20"/>
        </w:rPr>
        <w:t>1 crustáceo terrestre</w:t>
      </w:r>
    </w:p>
    <w:p w14:paraId="2F2CC2ED" w14:textId="77777777" w:rsidR="00671BB2" w:rsidRPr="00C852D0" w:rsidRDefault="00671BB2" w:rsidP="00C852D0">
      <w:pPr>
        <w:pStyle w:val="Prrafodelista"/>
        <w:numPr>
          <w:ilvl w:val="0"/>
          <w:numId w:val="17"/>
        </w:numPr>
        <w:spacing w:after="160" w:line="360" w:lineRule="auto"/>
        <w:ind w:left="1134"/>
        <w:rPr>
          <w:sz w:val="20"/>
          <w:szCs w:val="20"/>
        </w:rPr>
      </w:pPr>
      <w:r w:rsidRPr="00C852D0">
        <w:rPr>
          <w:sz w:val="20"/>
          <w:szCs w:val="20"/>
        </w:rPr>
        <w:t>13 mariposas</w:t>
      </w:r>
    </w:p>
    <w:p w14:paraId="633ED11E" w14:textId="77777777" w:rsidR="00671BB2" w:rsidRPr="00C852D0" w:rsidRDefault="00671BB2" w:rsidP="00C852D0">
      <w:pPr>
        <w:pStyle w:val="Prrafodelista"/>
        <w:numPr>
          <w:ilvl w:val="0"/>
          <w:numId w:val="17"/>
        </w:numPr>
        <w:spacing w:after="160" w:line="360" w:lineRule="auto"/>
        <w:ind w:left="1134"/>
        <w:rPr>
          <w:sz w:val="20"/>
          <w:szCs w:val="20"/>
        </w:rPr>
      </w:pPr>
      <w:r w:rsidRPr="00C852D0">
        <w:rPr>
          <w:sz w:val="20"/>
          <w:szCs w:val="20"/>
        </w:rPr>
        <w:t>3 coleópteros (escarabajos)</w:t>
      </w:r>
    </w:p>
    <w:p w14:paraId="7BE94FA0" w14:textId="77777777" w:rsidR="00671BB2" w:rsidRPr="00C852D0" w:rsidRDefault="00671BB2" w:rsidP="00C852D0">
      <w:pPr>
        <w:pStyle w:val="Prrafodelista"/>
        <w:numPr>
          <w:ilvl w:val="0"/>
          <w:numId w:val="17"/>
        </w:numPr>
        <w:spacing w:after="160" w:line="360" w:lineRule="auto"/>
        <w:ind w:left="1134"/>
        <w:rPr>
          <w:sz w:val="20"/>
          <w:szCs w:val="20"/>
        </w:rPr>
      </w:pPr>
      <w:r w:rsidRPr="00C852D0">
        <w:rPr>
          <w:sz w:val="20"/>
          <w:szCs w:val="20"/>
        </w:rPr>
        <w:t>31 himenópteros (abejas, avispas, hormigas)</w:t>
      </w:r>
    </w:p>
    <w:p w14:paraId="40A0A443" w14:textId="77777777" w:rsidR="00671BB2" w:rsidRPr="00C852D0" w:rsidRDefault="00671BB2" w:rsidP="00C852D0">
      <w:pPr>
        <w:pStyle w:val="Prrafodelista"/>
        <w:numPr>
          <w:ilvl w:val="0"/>
          <w:numId w:val="17"/>
        </w:numPr>
        <w:spacing w:after="160" w:line="360" w:lineRule="auto"/>
        <w:ind w:left="1134"/>
        <w:rPr>
          <w:sz w:val="20"/>
          <w:szCs w:val="20"/>
        </w:rPr>
      </w:pPr>
      <w:r w:rsidRPr="00C852D0">
        <w:rPr>
          <w:sz w:val="20"/>
          <w:szCs w:val="20"/>
        </w:rPr>
        <w:t>6 arañas</w:t>
      </w:r>
    </w:p>
    <w:p w14:paraId="0A580046" w14:textId="31C3754D" w:rsidR="00D3663B" w:rsidRPr="00C852D0" w:rsidRDefault="00671BB2" w:rsidP="00C852D0">
      <w:pPr>
        <w:pStyle w:val="Prrafodelista"/>
        <w:numPr>
          <w:ilvl w:val="0"/>
          <w:numId w:val="17"/>
        </w:numPr>
        <w:spacing w:after="160" w:line="360" w:lineRule="auto"/>
        <w:ind w:left="1134"/>
        <w:rPr>
          <w:sz w:val="20"/>
          <w:szCs w:val="20"/>
        </w:rPr>
      </w:pPr>
      <w:r w:rsidRPr="00C852D0">
        <w:rPr>
          <w:sz w:val="20"/>
          <w:szCs w:val="20"/>
        </w:rPr>
        <w:t>5 alacranes</w:t>
      </w:r>
    </w:p>
    <w:p w14:paraId="4B9F4FAA" w14:textId="0928A2C0" w:rsidR="00400499" w:rsidRPr="00F55B6D" w:rsidRDefault="00671BB2" w:rsidP="00F55B6D">
      <w:pPr>
        <w:spacing w:line="360" w:lineRule="auto"/>
        <w:rPr>
          <w:sz w:val="20"/>
          <w:szCs w:val="20"/>
        </w:rPr>
      </w:pPr>
      <w:r w:rsidRPr="00C852D0">
        <w:rPr>
          <w:sz w:val="20"/>
          <w:szCs w:val="20"/>
        </w:rPr>
        <w:t>Esta situación evidencia la urgencia de implementar medidas efectivas de conservación y protección de la fauna colombiana.</w:t>
      </w:r>
    </w:p>
    <w:p w14:paraId="3CE1B2A1" w14:textId="5CA38B6C" w:rsidR="002D6DAD" w:rsidRPr="00F55B6D" w:rsidRDefault="002D6DAD" w:rsidP="00F55B6D">
      <w:pPr>
        <w:pStyle w:val="Ttulo1"/>
        <w:numPr>
          <w:ilvl w:val="0"/>
          <w:numId w:val="12"/>
        </w:numPr>
        <w:rPr>
          <w:b/>
          <w:bCs/>
          <w:sz w:val="20"/>
          <w:szCs w:val="20"/>
        </w:rPr>
      </w:pPr>
      <w:r w:rsidRPr="00F55B6D">
        <w:rPr>
          <w:b/>
          <w:bCs/>
          <w:sz w:val="20"/>
          <w:szCs w:val="20"/>
        </w:rPr>
        <w:lastRenderedPageBreak/>
        <w:t>Colombia y el contexto mundial de la biodiversidad</w:t>
      </w:r>
    </w:p>
    <w:p w14:paraId="788F0F22" w14:textId="77777777" w:rsidR="002D6DAD" w:rsidRPr="00C852D0" w:rsidRDefault="002D6DAD" w:rsidP="00C852D0">
      <w:pPr>
        <w:pStyle w:val="Normal0"/>
        <w:spacing w:line="360" w:lineRule="auto"/>
        <w:ind w:left="720"/>
        <w:rPr>
          <w:b/>
          <w:sz w:val="20"/>
          <w:szCs w:val="20"/>
        </w:rPr>
      </w:pPr>
    </w:p>
    <w:p w14:paraId="7A490CCF" w14:textId="195AB757" w:rsidR="002D6DAD" w:rsidRPr="00C852D0" w:rsidRDefault="002D6DAD" w:rsidP="00C852D0">
      <w:pPr>
        <w:spacing w:line="360" w:lineRule="auto"/>
        <w:rPr>
          <w:bCs/>
          <w:sz w:val="20"/>
          <w:szCs w:val="20"/>
        </w:rPr>
      </w:pPr>
      <w:r w:rsidRPr="00C852D0">
        <w:rPr>
          <w:bCs/>
          <w:sz w:val="20"/>
          <w:szCs w:val="20"/>
        </w:rPr>
        <w:t>La siguiente figura presenta los países denominados megadiversos, los cuales concentran, en conjunto, aproximadamente el 70</w:t>
      </w:r>
      <w:r w:rsidR="00513A57" w:rsidRPr="00C852D0">
        <w:rPr>
          <w:bCs/>
          <w:sz w:val="20"/>
          <w:szCs w:val="20"/>
        </w:rPr>
        <w:t xml:space="preserve"> </w:t>
      </w:r>
      <w:r w:rsidRPr="00C852D0">
        <w:rPr>
          <w:bCs/>
          <w:sz w:val="20"/>
          <w:szCs w:val="20"/>
        </w:rPr>
        <w:t>% de la biodiversidad global; estos territorios se caracterizan por albergar una gran variedad de especies y ecosistemas.</w:t>
      </w:r>
    </w:p>
    <w:p w14:paraId="6F9A7445" w14:textId="77777777" w:rsidR="00513A57" w:rsidRPr="00C852D0" w:rsidRDefault="00513A57" w:rsidP="00C852D0">
      <w:pPr>
        <w:spacing w:line="360" w:lineRule="auto"/>
        <w:rPr>
          <w:bCs/>
          <w:sz w:val="20"/>
          <w:szCs w:val="20"/>
        </w:rPr>
      </w:pPr>
    </w:p>
    <w:p w14:paraId="31B9049B" w14:textId="77777777" w:rsidR="00513A57" w:rsidRPr="00C852D0" w:rsidRDefault="00513A57" w:rsidP="00C852D0">
      <w:pPr>
        <w:spacing w:line="360" w:lineRule="auto"/>
        <w:rPr>
          <w:bCs/>
          <w:sz w:val="20"/>
          <w:szCs w:val="20"/>
        </w:rPr>
      </w:pPr>
      <w:r w:rsidRPr="00C852D0">
        <w:rPr>
          <w:bCs/>
          <w:sz w:val="20"/>
          <w:szCs w:val="20"/>
        </w:rPr>
        <w:t xml:space="preserve">Posteriormente, se presentan algunas cifras representativas sobre la biodiversidad de Colombia, proporcionadas por el </w:t>
      </w:r>
      <w:r w:rsidRPr="00C852D0">
        <w:rPr>
          <w:b/>
          <w:sz w:val="20"/>
          <w:szCs w:val="20"/>
        </w:rPr>
        <w:t>Sistema de Información sobre Biodiversidad de Colombia (</w:t>
      </w:r>
      <w:proofErr w:type="spellStart"/>
      <w:r w:rsidRPr="00C852D0">
        <w:rPr>
          <w:b/>
          <w:sz w:val="20"/>
          <w:szCs w:val="20"/>
        </w:rPr>
        <w:t>SiB</w:t>
      </w:r>
      <w:proofErr w:type="spellEnd"/>
      <w:r w:rsidRPr="00C852D0">
        <w:rPr>
          <w:b/>
          <w:sz w:val="20"/>
          <w:szCs w:val="20"/>
        </w:rPr>
        <w:t xml:space="preserve"> Colombia),</w:t>
      </w:r>
      <w:r w:rsidRPr="00C852D0">
        <w:rPr>
          <w:bCs/>
          <w:sz w:val="20"/>
          <w:szCs w:val="20"/>
        </w:rPr>
        <w:t xml:space="preserve"> las cuales evidencian la riqueza natural del país y su relevancia a nivel mundial en términos de diversidad biológica.</w:t>
      </w:r>
    </w:p>
    <w:p w14:paraId="0000006F" w14:textId="77777777" w:rsidR="00FF258C" w:rsidRPr="00C852D0" w:rsidRDefault="00FF258C" w:rsidP="00C852D0">
      <w:pPr>
        <w:spacing w:line="360" w:lineRule="auto"/>
        <w:rPr>
          <w:sz w:val="20"/>
          <w:szCs w:val="20"/>
        </w:rPr>
      </w:pPr>
    </w:p>
    <w:p w14:paraId="1A6E77AF" w14:textId="0091BCA1" w:rsidR="002D6DAD" w:rsidRPr="00C852D0" w:rsidRDefault="002D6DAD" w:rsidP="00C852D0">
      <w:pPr>
        <w:spacing w:line="360" w:lineRule="auto"/>
        <w:rPr>
          <w:b/>
          <w:bCs/>
          <w:sz w:val="20"/>
          <w:szCs w:val="20"/>
        </w:rPr>
      </w:pPr>
      <w:r w:rsidRPr="00C852D0">
        <w:rPr>
          <w:b/>
          <w:bCs/>
          <w:sz w:val="20"/>
          <w:szCs w:val="20"/>
        </w:rPr>
        <w:t xml:space="preserve">Figura 4. </w:t>
      </w:r>
      <w:r w:rsidRPr="00C852D0">
        <w:rPr>
          <w:b/>
          <w:bCs/>
          <w:color w:val="231F20"/>
          <w:sz w:val="20"/>
          <w:szCs w:val="20"/>
        </w:rPr>
        <w:t>Biodiversidad</w:t>
      </w:r>
      <w:r w:rsidRPr="00C852D0">
        <w:rPr>
          <w:b/>
          <w:bCs/>
          <w:color w:val="231F20"/>
          <w:spacing w:val="-8"/>
          <w:sz w:val="20"/>
          <w:szCs w:val="20"/>
        </w:rPr>
        <w:t xml:space="preserve"> </w:t>
      </w:r>
      <w:r w:rsidRPr="00C852D0">
        <w:rPr>
          <w:b/>
          <w:bCs/>
          <w:color w:val="231F20"/>
          <w:sz w:val="20"/>
          <w:szCs w:val="20"/>
        </w:rPr>
        <w:t>en</w:t>
      </w:r>
      <w:r w:rsidRPr="00C852D0">
        <w:rPr>
          <w:b/>
          <w:bCs/>
          <w:color w:val="231F20"/>
          <w:spacing w:val="-8"/>
          <w:sz w:val="20"/>
          <w:szCs w:val="20"/>
        </w:rPr>
        <w:t xml:space="preserve"> </w:t>
      </w:r>
      <w:r w:rsidRPr="00C852D0">
        <w:rPr>
          <w:b/>
          <w:bCs/>
          <w:color w:val="231F20"/>
          <w:sz w:val="20"/>
          <w:szCs w:val="20"/>
        </w:rPr>
        <w:t>el</w:t>
      </w:r>
      <w:r w:rsidRPr="00C852D0">
        <w:rPr>
          <w:b/>
          <w:bCs/>
          <w:color w:val="231F20"/>
          <w:spacing w:val="-8"/>
          <w:sz w:val="20"/>
          <w:szCs w:val="20"/>
        </w:rPr>
        <w:t xml:space="preserve"> </w:t>
      </w:r>
      <w:commentRangeStart w:id="9"/>
      <w:r w:rsidRPr="00C852D0">
        <w:rPr>
          <w:b/>
          <w:bCs/>
          <w:color w:val="231F20"/>
          <w:sz w:val="20"/>
          <w:szCs w:val="20"/>
        </w:rPr>
        <w:t>mundo</w:t>
      </w:r>
      <w:commentRangeEnd w:id="9"/>
      <w:r w:rsidR="009D4F18" w:rsidRPr="00C852D0">
        <w:rPr>
          <w:rStyle w:val="Refdecomentario"/>
          <w:sz w:val="20"/>
          <w:szCs w:val="20"/>
        </w:rPr>
        <w:commentReference w:id="9"/>
      </w:r>
    </w:p>
    <w:p w14:paraId="2E1453CB" w14:textId="77777777" w:rsidR="002D6DAD" w:rsidRPr="00C852D0" w:rsidRDefault="002D6DAD" w:rsidP="00C852D0">
      <w:pPr>
        <w:spacing w:line="360" w:lineRule="auto"/>
        <w:rPr>
          <w:sz w:val="20"/>
          <w:szCs w:val="20"/>
        </w:rPr>
      </w:pPr>
    </w:p>
    <w:p w14:paraId="7FCBE563" w14:textId="674314FE" w:rsidR="002D6DAD" w:rsidRPr="00C852D0" w:rsidRDefault="002D6DAD" w:rsidP="00C852D0">
      <w:pPr>
        <w:spacing w:line="360" w:lineRule="auto"/>
        <w:rPr>
          <w:sz w:val="20"/>
          <w:szCs w:val="20"/>
        </w:rPr>
      </w:pPr>
      <w:r w:rsidRPr="00C852D0">
        <w:rPr>
          <w:noProof/>
          <w:sz w:val="20"/>
          <w:szCs w:val="20"/>
        </w:rPr>
        <w:drawing>
          <wp:inline distT="0" distB="0" distL="0" distR="0" wp14:anchorId="13894EEF" wp14:editId="425B4C0A">
            <wp:extent cx="3702034" cy="1767386"/>
            <wp:effectExtent l="0" t="0" r="0" b="4445"/>
            <wp:docPr id="1971792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92243" name=""/>
                    <pic:cNvPicPr/>
                  </pic:nvPicPr>
                  <pic:blipFill>
                    <a:blip r:embed="rId21"/>
                    <a:stretch>
                      <a:fillRect/>
                    </a:stretch>
                  </pic:blipFill>
                  <pic:spPr>
                    <a:xfrm>
                      <a:off x="0" y="0"/>
                      <a:ext cx="3716045" cy="1774075"/>
                    </a:xfrm>
                    <a:prstGeom prst="rect">
                      <a:avLst/>
                    </a:prstGeom>
                  </pic:spPr>
                </pic:pic>
              </a:graphicData>
            </a:graphic>
          </wp:inline>
        </w:drawing>
      </w:r>
    </w:p>
    <w:p w14:paraId="4EC3B56A" w14:textId="77777777" w:rsidR="002D6DAD" w:rsidRPr="00C852D0" w:rsidRDefault="002D6DAD" w:rsidP="00C852D0">
      <w:pPr>
        <w:spacing w:line="360" w:lineRule="auto"/>
        <w:rPr>
          <w:sz w:val="20"/>
          <w:szCs w:val="20"/>
        </w:rPr>
      </w:pPr>
    </w:p>
    <w:p w14:paraId="113CDE1E" w14:textId="77777777" w:rsidR="009D4F18" w:rsidRPr="00C852D0" w:rsidRDefault="009D4F18" w:rsidP="00C852D0">
      <w:pPr>
        <w:spacing w:line="360" w:lineRule="auto"/>
        <w:ind w:right="3844"/>
        <w:rPr>
          <w:sz w:val="20"/>
          <w:szCs w:val="20"/>
        </w:rPr>
      </w:pPr>
      <w:r w:rsidRPr="00C852D0">
        <w:rPr>
          <w:b/>
          <w:color w:val="231F20"/>
          <w:sz w:val="20"/>
          <w:szCs w:val="20"/>
        </w:rPr>
        <w:t xml:space="preserve">Fuente: </w:t>
      </w:r>
      <w:r w:rsidRPr="00C852D0">
        <w:rPr>
          <w:color w:val="231F20"/>
          <w:sz w:val="20"/>
          <w:szCs w:val="20"/>
        </w:rPr>
        <w:t>Sibcolombia.net (2017)</w:t>
      </w:r>
    </w:p>
    <w:p w14:paraId="1518D055" w14:textId="77777777" w:rsidR="002D6DAD" w:rsidRPr="00C852D0" w:rsidRDefault="002D6DAD" w:rsidP="00C852D0">
      <w:pPr>
        <w:spacing w:line="360" w:lineRule="auto"/>
        <w:rPr>
          <w:sz w:val="20"/>
          <w:szCs w:val="20"/>
        </w:rPr>
      </w:pPr>
    </w:p>
    <w:p w14:paraId="0892F93F" w14:textId="77777777" w:rsidR="00513A57" w:rsidRPr="00C852D0" w:rsidRDefault="00513A57" w:rsidP="00C852D0">
      <w:pPr>
        <w:spacing w:line="360" w:lineRule="auto"/>
        <w:rPr>
          <w:rFonts w:eastAsia="Arial MT"/>
          <w:color w:val="231F20"/>
          <w:sz w:val="20"/>
          <w:szCs w:val="20"/>
          <w:lang w:val="es-ES" w:eastAsia="en-US"/>
        </w:rPr>
      </w:pPr>
      <w:r w:rsidRPr="00C852D0">
        <w:rPr>
          <w:rFonts w:eastAsia="Arial MT"/>
          <w:color w:val="231F20"/>
          <w:sz w:val="20"/>
          <w:szCs w:val="20"/>
          <w:lang w:val="es-ES" w:eastAsia="en-US"/>
        </w:rPr>
        <w:t>Colombia es reconocida como el segundo país más biodiverso del mundo, después de Brasil, a pesar de que su territorio es significativamente menor en extensión. Esta riqueza biológica se refleja en su destacada posición en diversas categorías:​</w:t>
      </w:r>
    </w:p>
    <w:p w14:paraId="097096F8" w14:textId="77777777" w:rsidR="00513A57" w:rsidRPr="00C852D0" w:rsidRDefault="00513A57" w:rsidP="00C852D0">
      <w:pPr>
        <w:spacing w:line="360" w:lineRule="auto"/>
        <w:rPr>
          <w:rFonts w:eastAsia="Arial MT"/>
          <w:color w:val="231F20"/>
          <w:sz w:val="20"/>
          <w:szCs w:val="20"/>
          <w:lang w:val="es-ES" w:eastAsia="en-US"/>
        </w:rPr>
      </w:pPr>
    </w:p>
    <w:p w14:paraId="3F5C5A99" w14:textId="77777777" w:rsidR="00513A57" w:rsidRPr="00C852D0" w:rsidRDefault="00513A57" w:rsidP="00C852D0">
      <w:pPr>
        <w:pStyle w:val="Prrafodelista"/>
        <w:numPr>
          <w:ilvl w:val="0"/>
          <w:numId w:val="21"/>
        </w:numPr>
        <w:spacing w:line="360" w:lineRule="auto"/>
        <w:ind w:left="1276"/>
        <w:rPr>
          <w:rFonts w:eastAsia="Arial MT"/>
          <w:color w:val="231F20"/>
          <w:sz w:val="20"/>
          <w:szCs w:val="20"/>
          <w:lang w:val="es-ES" w:eastAsia="en-US"/>
        </w:rPr>
      </w:pPr>
      <w:r w:rsidRPr="00C852D0">
        <w:rPr>
          <w:rFonts w:eastAsia="Arial MT"/>
          <w:color w:val="231F20"/>
          <w:sz w:val="20"/>
          <w:szCs w:val="20"/>
          <w:lang w:val="es-ES" w:eastAsia="en-US"/>
        </w:rPr>
        <w:t>Primer lugar en número de especies de aves y orquídeas.</w:t>
      </w:r>
    </w:p>
    <w:p w14:paraId="550C6364" w14:textId="77777777" w:rsidR="00513A57" w:rsidRPr="00C852D0" w:rsidRDefault="00513A57" w:rsidP="00C852D0">
      <w:pPr>
        <w:spacing w:line="360" w:lineRule="auto"/>
        <w:ind w:left="916"/>
        <w:rPr>
          <w:rFonts w:eastAsia="Arial MT"/>
          <w:color w:val="231F20"/>
          <w:sz w:val="20"/>
          <w:szCs w:val="20"/>
          <w:lang w:val="es-ES" w:eastAsia="en-US"/>
        </w:rPr>
      </w:pPr>
    </w:p>
    <w:p w14:paraId="574DDBED" w14:textId="77777777" w:rsidR="00513A57" w:rsidRPr="00C852D0" w:rsidRDefault="00513A57" w:rsidP="00C852D0">
      <w:pPr>
        <w:pStyle w:val="Prrafodelista"/>
        <w:numPr>
          <w:ilvl w:val="0"/>
          <w:numId w:val="21"/>
        </w:numPr>
        <w:spacing w:line="360" w:lineRule="auto"/>
        <w:ind w:left="1276"/>
        <w:rPr>
          <w:rFonts w:eastAsia="Arial MT"/>
          <w:color w:val="231F20"/>
          <w:sz w:val="20"/>
          <w:szCs w:val="20"/>
          <w:lang w:val="es-ES" w:eastAsia="en-US"/>
        </w:rPr>
      </w:pPr>
      <w:r w:rsidRPr="00C852D0">
        <w:rPr>
          <w:rFonts w:eastAsia="Arial MT"/>
          <w:color w:val="231F20"/>
          <w:sz w:val="20"/>
          <w:szCs w:val="20"/>
          <w:lang w:val="es-ES" w:eastAsia="en-US"/>
        </w:rPr>
        <w:t>Segundo lugar en diversidad de plantas, anfibios, mariposas y peces de agua dulce.</w:t>
      </w:r>
    </w:p>
    <w:p w14:paraId="60FB02D0" w14:textId="77777777" w:rsidR="00513A57" w:rsidRPr="00C852D0" w:rsidRDefault="00513A57" w:rsidP="00C852D0">
      <w:pPr>
        <w:spacing w:line="360" w:lineRule="auto"/>
        <w:ind w:left="1276"/>
        <w:rPr>
          <w:rFonts w:eastAsia="Arial MT"/>
          <w:color w:val="231F20"/>
          <w:sz w:val="20"/>
          <w:szCs w:val="20"/>
          <w:lang w:val="es-ES" w:eastAsia="en-US"/>
        </w:rPr>
      </w:pPr>
    </w:p>
    <w:p w14:paraId="18A7DF19" w14:textId="77777777" w:rsidR="00513A57" w:rsidRPr="00C852D0" w:rsidRDefault="00513A57" w:rsidP="00C852D0">
      <w:pPr>
        <w:pStyle w:val="Prrafodelista"/>
        <w:numPr>
          <w:ilvl w:val="0"/>
          <w:numId w:val="21"/>
        </w:numPr>
        <w:spacing w:line="360" w:lineRule="auto"/>
        <w:ind w:left="1276"/>
        <w:rPr>
          <w:rFonts w:eastAsia="Arial MT"/>
          <w:color w:val="231F20"/>
          <w:sz w:val="20"/>
          <w:szCs w:val="20"/>
          <w:lang w:val="es-ES" w:eastAsia="en-US"/>
        </w:rPr>
      </w:pPr>
      <w:r w:rsidRPr="00C852D0">
        <w:rPr>
          <w:rFonts w:eastAsia="Arial MT"/>
          <w:color w:val="231F20"/>
          <w:sz w:val="20"/>
          <w:szCs w:val="20"/>
          <w:lang w:val="es-ES" w:eastAsia="en-US"/>
        </w:rPr>
        <w:t>Tercer lugar en cantidad de especies de palmas y reptiles.</w:t>
      </w:r>
    </w:p>
    <w:p w14:paraId="7B268D62" w14:textId="77777777" w:rsidR="00513A57" w:rsidRPr="00C852D0" w:rsidRDefault="00513A57" w:rsidP="00C852D0">
      <w:pPr>
        <w:spacing w:line="360" w:lineRule="auto"/>
        <w:ind w:left="1276"/>
        <w:rPr>
          <w:rFonts w:eastAsia="Arial MT"/>
          <w:color w:val="231F20"/>
          <w:sz w:val="20"/>
          <w:szCs w:val="20"/>
          <w:lang w:val="es-ES" w:eastAsia="en-US"/>
        </w:rPr>
      </w:pPr>
    </w:p>
    <w:p w14:paraId="110AD780" w14:textId="77777777" w:rsidR="00513A57" w:rsidRPr="00C852D0" w:rsidRDefault="00513A57" w:rsidP="00C852D0">
      <w:pPr>
        <w:pStyle w:val="Prrafodelista"/>
        <w:numPr>
          <w:ilvl w:val="0"/>
          <w:numId w:val="21"/>
        </w:numPr>
        <w:spacing w:line="360" w:lineRule="auto"/>
        <w:ind w:left="1276"/>
        <w:rPr>
          <w:rFonts w:eastAsia="Arial MT"/>
          <w:color w:val="231F20"/>
          <w:sz w:val="20"/>
          <w:szCs w:val="20"/>
          <w:lang w:val="es-ES" w:eastAsia="en-US"/>
        </w:rPr>
      </w:pPr>
      <w:r w:rsidRPr="00C852D0">
        <w:rPr>
          <w:rFonts w:eastAsia="Arial MT"/>
          <w:color w:val="231F20"/>
          <w:sz w:val="20"/>
          <w:szCs w:val="20"/>
          <w:lang w:val="es-ES" w:eastAsia="en-US"/>
        </w:rPr>
        <w:t>Cuarto lugar en número de mamíferos.</w:t>
      </w:r>
    </w:p>
    <w:p w14:paraId="67F9F661" w14:textId="77777777" w:rsidR="00513A57" w:rsidRPr="00C852D0" w:rsidRDefault="00513A57" w:rsidP="00C852D0">
      <w:pPr>
        <w:spacing w:line="360" w:lineRule="auto"/>
        <w:ind w:left="1276"/>
        <w:rPr>
          <w:rFonts w:eastAsia="Arial MT"/>
          <w:color w:val="231F20"/>
          <w:sz w:val="20"/>
          <w:szCs w:val="20"/>
          <w:lang w:val="es-ES" w:eastAsia="en-US"/>
        </w:rPr>
      </w:pPr>
    </w:p>
    <w:p w14:paraId="4E311BA4" w14:textId="7B6DDFDF" w:rsidR="002D6DAD" w:rsidRPr="00C852D0" w:rsidRDefault="00513A57" w:rsidP="00C852D0">
      <w:pPr>
        <w:spacing w:line="360" w:lineRule="auto"/>
        <w:rPr>
          <w:rFonts w:eastAsia="Arial MT"/>
          <w:color w:val="231F20"/>
          <w:sz w:val="20"/>
          <w:szCs w:val="20"/>
          <w:lang w:val="es-ES" w:eastAsia="en-US"/>
        </w:rPr>
      </w:pPr>
      <w:r w:rsidRPr="00C852D0">
        <w:rPr>
          <w:rFonts w:eastAsia="Arial MT"/>
          <w:color w:val="231F20"/>
          <w:sz w:val="20"/>
          <w:szCs w:val="20"/>
          <w:lang w:val="es-ES" w:eastAsia="en-US"/>
        </w:rPr>
        <w:lastRenderedPageBreak/>
        <w:t>Estos datos evidencian la extraordinaria diversidad biológica de Colombia y su importancia a nivel global en términos de biodiversidad.</w:t>
      </w:r>
    </w:p>
    <w:p w14:paraId="0DBF79E9" w14:textId="77777777" w:rsidR="00513A57" w:rsidRPr="00C852D0" w:rsidRDefault="00513A57" w:rsidP="00C852D0">
      <w:pPr>
        <w:spacing w:line="360" w:lineRule="auto"/>
        <w:rPr>
          <w:sz w:val="20"/>
          <w:szCs w:val="20"/>
          <w:lang w:val="es-ES"/>
        </w:rPr>
      </w:pPr>
    </w:p>
    <w:p w14:paraId="513B1CB7" w14:textId="1EEF2085" w:rsidR="002D6DAD" w:rsidRPr="00C852D0" w:rsidRDefault="009D4F18" w:rsidP="00F55B6D">
      <w:pPr>
        <w:spacing w:line="360" w:lineRule="auto"/>
        <w:ind w:firstLine="720"/>
        <w:rPr>
          <w:sz w:val="20"/>
          <w:szCs w:val="20"/>
        </w:rPr>
      </w:pPr>
      <w:r w:rsidRPr="00C852D0">
        <w:rPr>
          <w:b/>
          <w:color w:val="231F20"/>
          <w:sz w:val="20"/>
          <w:szCs w:val="20"/>
        </w:rPr>
        <w:t>Figura</w:t>
      </w:r>
      <w:r w:rsidRPr="00C852D0">
        <w:rPr>
          <w:b/>
          <w:color w:val="231F20"/>
          <w:spacing w:val="-8"/>
          <w:sz w:val="20"/>
          <w:szCs w:val="20"/>
        </w:rPr>
        <w:t xml:space="preserve"> </w:t>
      </w:r>
      <w:r w:rsidR="004F2403">
        <w:rPr>
          <w:b/>
          <w:color w:val="231F20"/>
          <w:sz w:val="20"/>
          <w:szCs w:val="20"/>
        </w:rPr>
        <w:t>5</w:t>
      </w:r>
      <w:r w:rsidRPr="00C852D0">
        <w:rPr>
          <w:b/>
          <w:color w:val="231F20"/>
          <w:sz w:val="20"/>
          <w:szCs w:val="20"/>
        </w:rPr>
        <w:t>.</w:t>
      </w:r>
      <w:r w:rsidRPr="00C852D0">
        <w:rPr>
          <w:b/>
          <w:color w:val="231F20"/>
          <w:spacing w:val="-8"/>
          <w:sz w:val="20"/>
          <w:szCs w:val="20"/>
        </w:rPr>
        <w:t xml:space="preserve"> </w:t>
      </w:r>
      <w:r w:rsidRPr="00C852D0">
        <w:rPr>
          <w:b/>
          <w:color w:val="231F20"/>
          <w:sz w:val="20"/>
          <w:szCs w:val="20"/>
        </w:rPr>
        <w:t>Escalafón sobre</w:t>
      </w:r>
      <w:r w:rsidRPr="00C852D0">
        <w:rPr>
          <w:b/>
          <w:color w:val="231F20"/>
          <w:spacing w:val="-8"/>
          <w:sz w:val="20"/>
          <w:szCs w:val="20"/>
        </w:rPr>
        <w:t xml:space="preserve"> </w:t>
      </w:r>
      <w:r w:rsidRPr="00C852D0">
        <w:rPr>
          <w:b/>
          <w:color w:val="231F20"/>
          <w:sz w:val="20"/>
          <w:szCs w:val="20"/>
        </w:rPr>
        <w:t>biodiversidad</w:t>
      </w:r>
      <w:r w:rsidRPr="00C852D0">
        <w:rPr>
          <w:b/>
          <w:color w:val="231F20"/>
          <w:spacing w:val="-8"/>
          <w:sz w:val="20"/>
          <w:szCs w:val="20"/>
        </w:rPr>
        <w:t xml:space="preserve"> </w:t>
      </w:r>
      <w:r w:rsidRPr="00C852D0">
        <w:rPr>
          <w:b/>
          <w:color w:val="231F20"/>
          <w:sz w:val="20"/>
          <w:szCs w:val="20"/>
        </w:rPr>
        <w:t>en</w:t>
      </w:r>
      <w:r w:rsidRPr="00C852D0">
        <w:rPr>
          <w:b/>
          <w:color w:val="231F20"/>
          <w:spacing w:val="-8"/>
          <w:sz w:val="20"/>
          <w:szCs w:val="20"/>
        </w:rPr>
        <w:t xml:space="preserve"> </w:t>
      </w:r>
      <w:commentRangeStart w:id="10"/>
      <w:r w:rsidRPr="00C852D0">
        <w:rPr>
          <w:b/>
          <w:color w:val="231F20"/>
          <w:sz w:val="20"/>
          <w:szCs w:val="20"/>
        </w:rPr>
        <w:t>Colombia</w:t>
      </w:r>
      <w:commentRangeEnd w:id="10"/>
      <w:r w:rsidR="00995C09" w:rsidRPr="00C852D0">
        <w:rPr>
          <w:rStyle w:val="Refdecomentario"/>
          <w:sz w:val="20"/>
          <w:szCs w:val="20"/>
        </w:rPr>
        <w:commentReference w:id="10"/>
      </w:r>
    </w:p>
    <w:p w14:paraId="4130D11A" w14:textId="77777777" w:rsidR="002D6DAD" w:rsidRPr="00C852D0" w:rsidRDefault="002D6DAD" w:rsidP="00C852D0">
      <w:pPr>
        <w:spacing w:line="360" w:lineRule="auto"/>
        <w:rPr>
          <w:sz w:val="20"/>
          <w:szCs w:val="20"/>
        </w:rPr>
      </w:pPr>
    </w:p>
    <w:p w14:paraId="132E54F5" w14:textId="284ECBAC" w:rsidR="002D6DAD" w:rsidRPr="00C852D0" w:rsidRDefault="009D4F18" w:rsidP="00C852D0">
      <w:pPr>
        <w:spacing w:line="360" w:lineRule="auto"/>
        <w:rPr>
          <w:sz w:val="20"/>
          <w:szCs w:val="20"/>
        </w:rPr>
      </w:pPr>
      <w:r w:rsidRPr="00C852D0">
        <w:rPr>
          <w:noProof/>
          <w:sz w:val="20"/>
          <w:szCs w:val="20"/>
        </w:rPr>
        <w:drawing>
          <wp:inline distT="0" distB="0" distL="0" distR="0" wp14:anchorId="71E85BB9" wp14:editId="2B512E48">
            <wp:extent cx="5411671" cy="1378424"/>
            <wp:effectExtent l="0" t="0" r="0" b="0"/>
            <wp:docPr id="140896331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63311" name="Imagen 1" descr="Diagrama&#10;&#10;El contenido generado por IA puede ser incorrecto."/>
                    <pic:cNvPicPr/>
                  </pic:nvPicPr>
                  <pic:blipFill>
                    <a:blip r:embed="rId22"/>
                    <a:stretch>
                      <a:fillRect/>
                    </a:stretch>
                  </pic:blipFill>
                  <pic:spPr>
                    <a:xfrm>
                      <a:off x="0" y="0"/>
                      <a:ext cx="5425829" cy="1382030"/>
                    </a:xfrm>
                    <a:prstGeom prst="rect">
                      <a:avLst/>
                    </a:prstGeom>
                  </pic:spPr>
                </pic:pic>
              </a:graphicData>
            </a:graphic>
          </wp:inline>
        </w:drawing>
      </w:r>
    </w:p>
    <w:p w14:paraId="226B917E" w14:textId="77777777" w:rsidR="009D4F18" w:rsidRPr="00C852D0" w:rsidRDefault="009D4F18" w:rsidP="00C852D0">
      <w:pPr>
        <w:spacing w:before="1" w:line="360" w:lineRule="auto"/>
        <w:ind w:left="2488" w:right="2486"/>
        <w:rPr>
          <w:sz w:val="20"/>
          <w:szCs w:val="20"/>
        </w:rPr>
      </w:pPr>
      <w:r w:rsidRPr="00C852D0">
        <w:rPr>
          <w:b/>
          <w:color w:val="231F20"/>
          <w:sz w:val="20"/>
          <w:szCs w:val="20"/>
        </w:rPr>
        <w:t xml:space="preserve">Fuente: </w:t>
      </w:r>
      <w:r w:rsidRPr="00C852D0">
        <w:rPr>
          <w:color w:val="231F20"/>
          <w:sz w:val="20"/>
          <w:szCs w:val="20"/>
        </w:rPr>
        <w:t>Sibcolombia.net (2017)</w:t>
      </w:r>
    </w:p>
    <w:p w14:paraId="40977D57" w14:textId="77777777" w:rsidR="002D6DAD" w:rsidRPr="00C852D0" w:rsidRDefault="002D6DAD" w:rsidP="00C852D0">
      <w:pPr>
        <w:spacing w:line="360" w:lineRule="auto"/>
        <w:rPr>
          <w:sz w:val="20"/>
          <w:szCs w:val="20"/>
        </w:rPr>
      </w:pPr>
    </w:p>
    <w:p w14:paraId="3D69E2D4" w14:textId="2B76B250" w:rsidR="009D4F18" w:rsidRPr="00C852D0" w:rsidRDefault="0070483F" w:rsidP="00C852D0">
      <w:pPr>
        <w:spacing w:line="360" w:lineRule="auto"/>
        <w:rPr>
          <w:sz w:val="20"/>
          <w:szCs w:val="20"/>
        </w:rPr>
      </w:pPr>
      <w:r w:rsidRPr="00C852D0">
        <w:rPr>
          <w:sz w:val="20"/>
          <w:szCs w:val="20"/>
        </w:rPr>
        <w:t>Aunque no se cuenta con un dato exacto sobre el número total de especies presentes en Colombia, existen estimaciones por grupo biológico que permiten dimensionar la magnitud de su biodiversidad. Las cifras disponibles corresponden al año 2016 y, según expertos, continúan en aumento debido a los descubrimientos realizados en expediciones científicas, especialmente en zonas que han sido accesibles tras los procesos de posconflicto.</w:t>
      </w:r>
    </w:p>
    <w:p w14:paraId="740AAF03" w14:textId="77777777" w:rsidR="006C1E3D" w:rsidRPr="00C852D0" w:rsidRDefault="006C1E3D" w:rsidP="00C852D0">
      <w:pPr>
        <w:spacing w:line="360" w:lineRule="auto"/>
        <w:rPr>
          <w:sz w:val="20"/>
          <w:szCs w:val="20"/>
        </w:rPr>
      </w:pPr>
    </w:p>
    <w:p w14:paraId="1A552C6F" w14:textId="03C7495A" w:rsidR="009D4F18" w:rsidRPr="00C852D0" w:rsidRDefault="006C1E3D" w:rsidP="00F55B6D">
      <w:pPr>
        <w:spacing w:line="360" w:lineRule="auto"/>
        <w:ind w:firstLine="720"/>
        <w:rPr>
          <w:b/>
          <w:bCs/>
          <w:i/>
          <w:iCs/>
          <w:sz w:val="20"/>
          <w:szCs w:val="20"/>
        </w:rPr>
      </w:pPr>
      <w:r w:rsidRPr="00C852D0">
        <w:rPr>
          <w:b/>
          <w:bCs/>
          <w:i/>
          <w:iCs/>
          <w:sz w:val="20"/>
          <w:szCs w:val="20"/>
        </w:rPr>
        <w:t xml:space="preserve">Figura </w:t>
      </w:r>
      <w:r w:rsidR="004F2403">
        <w:rPr>
          <w:b/>
          <w:bCs/>
          <w:i/>
          <w:iCs/>
          <w:sz w:val="20"/>
          <w:szCs w:val="20"/>
        </w:rPr>
        <w:t>6</w:t>
      </w:r>
      <w:r w:rsidRPr="00C852D0">
        <w:rPr>
          <w:b/>
          <w:bCs/>
          <w:i/>
          <w:iCs/>
          <w:sz w:val="20"/>
          <w:szCs w:val="20"/>
        </w:rPr>
        <w:t xml:space="preserve">. Clasificación de la </w:t>
      </w:r>
      <w:commentRangeStart w:id="11"/>
      <w:r w:rsidRPr="00C852D0">
        <w:rPr>
          <w:b/>
          <w:bCs/>
          <w:i/>
          <w:iCs/>
          <w:sz w:val="20"/>
          <w:szCs w:val="20"/>
        </w:rPr>
        <w:t>biodiversidad</w:t>
      </w:r>
      <w:commentRangeEnd w:id="11"/>
      <w:r w:rsidR="00995C09" w:rsidRPr="00C852D0">
        <w:rPr>
          <w:rStyle w:val="Refdecomentario"/>
          <w:sz w:val="20"/>
          <w:szCs w:val="20"/>
        </w:rPr>
        <w:commentReference w:id="11"/>
      </w:r>
    </w:p>
    <w:p w14:paraId="32042932" w14:textId="72C86493" w:rsidR="009D4F18" w:rsidRPr="00C852D0" w:rsidRDefault="006C1E3D" w:rsidP="00C852D0">
      <w:pPr>
        <w:spacing w:line="360" w:lineRule="auto"/>
        <w:rPr>
          <w:sz w:val="20"/>
          <w:szCs w:val="20"/>
        </w:rPr>
      </w:pPr>
      <w:r w:rsidRPr="00C852D0">
        <w:rPr>
          <w:noProof/>
          <w:sz w:val="20"/>
          <w:szCs w:val="20"/>
        </w:rPr>
        <w:drawing>
          <wp:inline distT="0" distB="0" distL="0" distR="0" wp14:anchorId="38A5A32E" wp14:editId="7578D15C">
            <wp:extent cx="2624522" cy="3159456"/>
            <wp:effectExtent l="0" t="0" r="4445" b="3175"/>
            <wp:docPr id="1348130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30100" name=""/>
                    <pic:cNvPicPr/>
                  </pic:nvPicPr>
                  <pic:blipFill>
                    <a:blip r:embed="rId23"/>
                    <a:stretch>
                      <a:fillRect/>
                    </a:stretch>
                  </pic:blipFill>
                  <pic:spPr>
                    <a:xfrm>
                      <a:off x="0" y="0"/>
                      <a:ext cx="2641525" cy="3179925"/>
                    </a:xfrm>
                    <a:prstGeom prst="rect">
                      <a:avLst/>
                    </a:prstGeom>
                  </pic:spPr>
                </pic:pic>
              </a:graphicData>
            </a:graphic>
          </wp:inline>
        </w:drawing>
      </w:r>
    </w:p>
    <w:p w14:paraId="219B632A" w14:textId="77777777" w:rsidR="006C1E3D" w:rsidRPr="00C852D0" w:rsidRDefault="006C1E3D" w:rsidP="00F55B6D">
      <w:pPr>
        <w:spacing w:before="12" w:line="360" w:lineRule="auto"/>
        <w:ind w:left="105" w:right="105" w:firstLine="255"/>
        <w:rPr>
          <w:sz w:val="20"/>
          <w:szCs w:val="20"/>
        </w:rPr>
      </w:pPr>
      <w:r w:rsidRPr="00C852D0">
        <w:rPr>
          <w:b/>
          <w:color w:val="231F20"/>
          <w:sz w:val="20"/>
          <w:szCs w:val="20"/>
        </w:rPr>
        <w:t xml:space="preserve">Fuente: </w:t>
      </w:r>
      <w:r w:rsidRPr="00C852D0">
        <w:rPr>
          <w:color w:val="231F20"/>
          <w:sz w:val="20"/>
          <w:szCs w:val="20"/>
        </w:rPr>
        <w:t xml:space="preserve">Sibcolombia.net </w:t>
      </w:r>
      <w:r w:rsidRPr="00C852D0">
        <w:rPr>
          <w:color w:val="231F20"/>
          <w:spacing w:val="-2"/>
          <w:sz w:val="20"/>
          <w:szCs w:val="20"/>
        </w:rPr>
        <w:t>(2017)</w:t>
      </w:r>
    </w:p>
    <w:p w14:paraId="4C269B21" w14:textId="77777777" w:rsidR="006C1E3D" w:rsidRPr="00C852D0" w:rsidRDefault="006C1E3D" w:rsidP="00C852D0">
      <w:pPr>
        <w:spacing w:line="360" w:lineRule="auto"/>
        <w:rPr>
          <w:sz w:val="20"/>
          <w:szCs w:val="20"/>
        </w:rPr>
      </w:pPr>
    </w:p>
    <w:p w14:paraId="08EC4ADD" w14:textId="63441A7B" w:rsidR="006C1E3D" w:rsidRPr="00F55B6D" w:rsidRDefault="006C1E3D" w:rsidP="00F55B6D">
      <w:pPr>
        <w:pStyle w:val="Ttulo1"/>
        <w:numPr>
          <w:ilvl w:val="0"/>
          <w:numId w:val="12"/>
        </w:numPr>
        <w:rPr>
          <w:b/>
          <w:bCs/>
          <w:sz w:val="20"/>
          <w:szCs w:val="20"/>
          <w:lang w:eastAsia="es-CO"/>
        </w:rPr>
      </w:pPr>
      <w:r w:rsidRPr="00F55B6D">
        <w:rPr>
          <w:b/>
          <w:bCs/>
          <w:sz w:val="20"/>
          <w:szCs w:val="20"/>
          <w:lang w:eastAsia="es-CO"/>
        </w:rPr>
        <w:t>¿Qué son los “</w:t>
      </w:r>
      <w:proofErr w:type="spellStart"/>
      <w:r w:rsidRPr="00F55B6D">
        <w:rPr>
          <w:b/>
          <w:bCs/>
          <w:i/>
          <w:iCs/>
          <w:sz w:val="20"/>
          <w:szCs w:val="20"/>
          <w:lang w:eastAsia="es-CO"/>
        </w:rPr>
        <w:t>hotspots</w:t>
      </w:r>
      <w:proofErr w:type="spellEnd"/>
      <w:r w:rsidRPr="00F55B6D">
        <w:rPr>
          <w:b/>
          <w:bCs/>
          <w:i/>
          <w:iCs/>
          <w:sz w:val="20"/>
          <w:szCs w:val="20"/>
          <w:lang w:eastAsia="es-CO"/>
        </w:rPr>
        <w:t>”</w:t>
      </w:r>
      <w:r w:rsidRPr="00F55B6D">
        <w:rPr>
          <w:b/>
          <w:bCs/>
          <w:sz w:val="20"/>
          <w:szCs w:val="20"/>
          <w:lang w:eastAsia="es-CO"/>
        </w:rPr>
        <w:t xml:space="preserve"> de biodiversidad?</w:t>
      </w:r>
    </w:p>
    <w:p w14:paraId="6C00BF99" w14:textId="71DBFDFD" w:rsidR="006C1E3D" w:rsidRPr="00C852D0" w:rsidRDefault="00F55B6D" w:rsidP="00C852D0">
      <w:pPr>
        <w:spacing w:before="100" w:beforeAutospacing="1" w:after="100" w:afterAutospacing="1" w:line="360" w:lineRule="auto"/>
        <w:rPr>
          <w:rFonts w:eastAsia="Times New Roman"/>
          <w:sz w:val="20"/>
          <w:szCs w:val="20"/>
          <w:lang w:eastAsia="es-CO"/>
        </w:rPr>
      </w:pPr>
      <w:r w:rsidRPr="00F55B6D">
        <w:rPr>
          <w:noProof/>
          <w:lang w:eastAsia="es-CO"/>
        </w:rPr>
        <w:drawing>
          <wp:anchor distT="0" distB="0" distL="114300" distR="114300" simplePos="0" relativeHeight="251660288" behindDoc="1" locked="0" layoutInCell="1" allowOverlap="1" wp14:anchorId="29AC6350" wp14:editId="14DDAB60">
            <wp:simplePos x="0" y="0"/>
            <wp:positionH relativeFrom="column">
              <wp:posOffset>170097</wp:posOffset>
            </wp:positionH>
            <wp:positionV relativeFrom="paragraph">
              <wp:posOffset>123990</wp:posOffset>
            </wp:positionV>
            <wp:extent cx="2878372" cy="3597965"/>
            <wp:effectExtent l="0" t="0" r="0" b="2540"/>
            <wp:wrapTight wrapText="bothSides">
              <wp:wrapPolygon edited="0">
                <wp:start x="0" y="0"/>
                <wp:lineTo x="0" y="21501"/>
                <wp:lineTo x="21447" y="21501"/>
                <wp:lineTo x="21447" y="0"/>
                <wp:lineTo x="0" y="0"/>
              </wp:wrapPolygon>
            </wp:wrapTight>
            <wp:docPr id="681751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51293" name=""/>
                    <pic:cNvPicPr/>
                  </pic:nvPicPr>
                  <pic:blipFill>
                    <a:blip r:embed="rId24">
                      <a:extLst>
                        <a:ext uri="{28A0092B-C50C-407E-A947-70E740481C1C}">
                          <a14:useLocalDpi xmlns:a14="http://schemas.microsoft.com/office/drawing/2010/main" val="0"/>
                        </a:ext>
                      </a:extLst>
                    </a:blip>
                    <a:stretch>
                      <a:fillRect/>
                    </a:stretch>
                  </pic:blipFill>
                  <pic:spPr>
                    <a:xfrm>
                      <a:off x="0" y="0"/>
                      <a:ext cx="2878372" cy="3597965"/>
                    </a:xfrm>
                    <a:prstGeom prst="rect">
                      <a:avLst/>
                    </a:prstGeom>
                  </pic:spPr>
                </pic:pic>
              </a:graphicData>
            </a:graphic>
            <wp14:sizeRelH relativeFrom="page">
              <wp14:pctWidth>0</wp14:pctWidth>
            </wp14:sizeRelH>
            <wp14:sizeRelV relativeFrom="page">
              <wp14:pctHeight>0</wp14:pctHeight>
            </wp14:sizeRelV>
          </wp:anchor>
        </w:drawing>
      </w:r>
      <w:r w:rsidR="006C1E3D" w:rsidRPr="00C852D0">
        <w:rPr>
          <w:rFonts w:eastAsia="Times New Roman"/>
          <w:sz w:val="20"/>
          <w:szCs w:val="20"/>
          <w:lang w:eastAsia="es-CO"/>
        </w:rPr>
        <w:t xml:space="preserve">Los </w:t>
      </w:r>
      <w:proofErr w:type="spellStart"/>
      <w:r w:rsidR="006C1E3D" w:rsidRPr="00C852D0">
        <w:rPr>
          <w:rFonts w:eastAsia="Times New Roman"/>
          <w:i/>
          <w:iCs/>
          <w:sz w:val="20"/>
          <w:szCs w:val="20"/>
          <w:highlight w:val="cyan"/>
          <w:lang w:eastAsia="es-CO"/>
        </w:rPr>
        <w:t>hotspots</w:t>
      </w:r>
      <w:proofErr w:type="spellEnd"/>
      <w:r w:rsidR="006C1E3D" w:rsidRPr="00C852D0">
        <w:rPr>
          <w:rFonts w:eastAsia="Times New Roman"/>
          <w:sz w:val="20"/>
          <w:szCs w:val="20"/>
          <w:lang w:eastAsia="es-CO"/>
        </w:rPr>
        <w:t xml:space="preserve"> de biodiversidad son regiones geográficas que albergan una extraordinaria riqueza de especies, especialmente de plantas vasculares (con más de 1.500 especies endémicas), y una elevada concentración de especies de vertebrados que no se encuentran en ninguna otra parte del planeta. Para ser considerado un </w:t>
      </w:r>
      <w:proofErr w:type="spellStart"/>
      <w:r w:rsidR="006C1E3D" w:rsidRPr="00C852D0">
        <w:rPr>
          <w:rFonts w:eastAsia="Times New Roman"/>
          <w:i/>
          <w:iCs/>
          <w:sz w:val="20"/>
          <w:szCs w:val="20"/>
          <w:highlight w:val="cyan"/>
          <w:lang w:eastAsia="es-CO"/>
        </w:rPr>
        <w:t>hotspot</w:t>
      </w:r>
      <w:proofErr w:type="spellEnd"/>
      <w:r w:rsidR="006C1E3D" w:rsidRPr="00C852D0">
        <w:rPr>
          <w:rFonts w:eastAsia="Times New Roman"/>
          <w:sz w:val="20"/>
          <w:szCs w:val="20"/>
          <w:highlight w:val="cyan"/>
          <w:lang w:eastAsia="es-CO"/>
        </w:rPr>
        <w:t>,</w:t>
      </w:r>
      <w:r w:rsidR="006C1E3D" w:rsidRPr="00C852D0">
        <w:rPr>
          <w:rFonts w:eastAsia="Times New Roman"/>
          <w:sz w:val="20"/>
          <w:szCs w:val="20"/>
          <w:lang w:eastAsia="es-CO"/>
        </w:rPr>
        <w:t xml:space="preserve"> además de esta alta biodiversidad, el área debe haber sufrido una significativa pérdida de su hábitat natural debido a actividades humanas, como la deforestación, la expansión urbana o la agricultura </w:t>
      </w:r>
      <w:commentRangeStart w:id="12"/>
      <w:r w:rsidR="006C1E3D" w:rsidRPr="00C852D0">
        <w:rPr>
          <w:rFonts w:eastAsia="Times New Roman"/>
          <w:sz w:val="20"/>
          <w:szCs w:val="20"/>
          <w:lang w:eastAsia="es-CO"/>
        </w:rPr>
        <w:t>intensiva</w:t>
      </w:r>
      <w:commentRangeEnd w:id="12"/>
      <w:r w:rsidR="00995C09" w:rsidRPr="00C852D0">
        <w:rPr>
          <w:rStyle w:val="Refdecomentario"/>
          <w:sz w:val="20"/>
          <w:szCs w:val="20"/>
        </w:rPr>
        <w:commentReference w:id="12"/>
      </w:r>
      <w:r w:rsidR="006C1E3D" w:rsidRPr="00C852D0">
        <w:rPr>
          <w:rFonts w:eastAsia="Times New Roman"/>
          <w:sz w:val="20"/>
          <w:szCs w:val="20"/>
          <w:lang w:eastAsia="es-CO"/>
        </w:rPr>
        <w:t>.</w:t>
      </w:r>
    </w:p>
    <w:p w14:paraId="73C33D13" w14:textId="77777777" w:rsidR="006C1E3D" w:rsidRPr="00C852D0" w:rsidRDefault="006C1E3D" w:rsidP="00C852D0">
      <w:pPr>
        <w:spacing w:before="100" w:beforeAutospacing="1" w:after="100" w:afterAutospacing="1" w:line="360" w:lineRule="auto"/>
        <w:rPr>
          <w:rFonts w:eastAsia="Times New Roman"/>
          <w:sz w:val="20"/>
          <w:szCs w:val="20"/>
          <w:lang w:eastAsia="es-CO"/>
        </w:rPr>
      </w:pPr>
      <w:r w:rsidRPr="00C852D0">
        <w:rPr>
          <w:rFonts w:eastAsia="Times New Roman"/>
          <w:sz w:val="20"/>
          <w:szCs w:val="20"/>
          <w:lang w:eastAsia="es-CO"/>
        </w:rPr>
        <w:t xml:space="preserve">Estos lugares son prioritarios para la conservación, ya que representan zonas críticas donde la biodiversidad se encuentra altamente amenazada. A pesar de cubrir apenas una pequeña fracción de la superficie terrestre mundial, los </w:t>
      </w:r>
      <w:proofErr w:type="spellStart"/>
      <w:r w:rsidRPr="00C852D0">
        <w:rPr>
          <w:rFonts w:eastAsia="Times New Roman"/>
          <w:i/>
          <w:iCs/>
          <w:sz w:val="20"/>
          <w:szCs w:val="20"/>
          <w:highlight w:val="cyan"/>
          <w:lang w:eastAsia="es-CO"/>
        </w:rPr>
        <w:t>hotspots</w:t>
      </w:r>
      <w:proofErr w:type="spellEnd"/>
      <w:r w:rsidRPr="00C852D0">
        <w:rPr>
          <w:rFonts w:eastAsia="Times New Roman"/>
          <w:sz w:val="20"/>
          <w:szCs w:val="20"/>
          <w:lang w:eastAsia="es-CO"/>
        </w:rPr>
        <w:t xml:space="preserve"> concentran una parte considerable de la vida del planeta, lo que los convierte en esenciales para la protección de la diversidad biológica global.</w:t>
      </w:r>
    </w:p>
    <w:p w14:paraId="1674E9FE" w14:textId="77777777" w:rsidR="004F2403" w:rsidRDefault="004F2403" w:rsidP="004F2403">
      <w:pPr>
        <w:spacing w:before="100" w:beforeAutospacing="1" w:after="100" w:afterAutospacing="1" w:line="360" w:lineRule="auto"/>
        <w:rPr>
          <w:rFonts w:eastAsia="Times New Roman"/>
          <w:sz w:val="20"/>
          <w:szCs w:val="20"/>
          <w:lang w:eastAsia="es-CO"/>
        </w:rPr>
      </w:pPr>
      <w:r w:rsidRPr="004F2403">
        <w:rPr>
          <w:rFonts w:eastAsia="Times New Roman"/>
          <w:sz w:val="20"/>
          <w:szCs w:val="20"/>
          <w:lang w:eastAsia="es-CO"/>
        </w:rPr>
        <w:t xml:space="preserve">Se han identificado 35 </w:t>
      </w:r>
      <w:proofErr w:type="spellStart"/>
      <w:r w:rsidRPr="004F2403">
        <w:rPr>
          <w:rFonts w:eastAsia="Times New Roman"/>
          <w:i/>
          <w:iCs/>
          <w:sz w:val="20"/>
          <w:szCs w:val="20"/>
          <w:highlight w:val="cyan"/>
          <w:lang w:eastAsia="es-CO"/>
        </w:rPr>
        <w:t>hotspots</w:t>
      </w:r>
      <w:proofErr w:type="spellEnd"/>
      <w:r w:rsidRPr="004F2403">
        <w:rPr>
          <w:rFonts w:eastAsia="Times New Roman"/>
          <w:sz w:val="20"/>
          <w:szCs w:val="20"/>
          <w:lang w:eastAsia="es-CO"/>
        </w:rPr>
        <w:t xml:space="preserve"> de biodiversidad en el mundo, distribuidos de la siguiente manera:</w:t>
      </w:r>
    </w:p>
    <w:p w14:paraId="55739685" w14:textId="16A36C0D" w:rsidR="006C1E3D" w:rsidRPr="00C852D0" w:rsidRDefault="006C1E3D" w:rsidP="00C852D0">
      <w:pPr>
        <w:numPr>
          <w:ilvl w:val="0"/>
          <w:numId w:val="19"/>
        </w:numPr>
        <w:spacing w:before="100" w:beforeAutospacing="1" w:after="100" w:afterAutospacing="1" w:line="360" w:lineRule="auto"/>
        <w:rPr>
          <w:rFonts w:eastAsia="Times New Roman"/>
          <w:sz w:val="20"/>
          <w:szCs w:val="20"/>
          <w:lang w:eastAsia="es-CO"/>
        </w:rPr>
      </w:pPr>
      <w:r w:rsidRPr="00C852D0">
        <w:rPr>
          <w:rFonts w:eastAsia="Times New Roman"/>
          <w:b/>
          <w:bCs/>
          <w:sz w:val="20"/>
          <w:szCs w:val="20"/>
          <w:lang w:eastAsia="es-CO"/>
        </w:rPr>
        <w:t>África</w:t>
      </w:r>
      <w:r w:rsidRPr="00C852D0">
        <w:rPr>
          <w:rFonts w:eastAsia="Times New Roman"/>
          <w:sz w:val="20"/>
          <w:szCs w:val="20"/>
          <w:lang w:eastAsia="es-CO"/>
        </w:rPr>
        <w:t>:</w:t>
      </w:r>
    </w:p>
    <w:p w14:paraId="4E625212" w14:textId="77777777" w:rsidR="006C1E3D" w:rsidRPr="00C852D0" w:rsidRDefault="006C1E3D" w:rsidP="00C852D0">
      <w:pPr>
        <w:numPr>
          <w:ilvl w:val="1"/>
          <w:numId w:val="22"/>
        </w:numPr>
        <w:spacing w:before="100" w:beforeAutospacing="1" w:after="100" w:afterAutospacing="1" w:line="360" w:lineRule="auto"/>
        <w:rPr>
          <w:rFonts w:eastAsia="Times New Roman"/>
          <w:sz w:val="20"/>
          <w:szCs w:val="20"/>
          <w:lang w:eastAsia="es-CO"/>
        </w:rPr>
      </w:pPr>
      <w:r w:rsidRPr="00C852D0">
        <w:rPr>
          <w:rFonts w:eastAsia="Times New Roman"/>
          <w:sz w:val="20"/>
          <w:szCs w:val="20"/>
          <w:lang w:eastAsia="es-CO"/>
        </w:rPr>
        <w:t>Región floral de Cape Town</w:t>
      </w:r>
    </w:p>
    <w:p w14:paraId="2CF349A4" w14:textId="77777777" w:rsidR="006C1E3D" w:rsidRPr="00C852D0" w:rsidRDefault="006C1E3D" w:rsidP="00C852D0">
      <w:pPr>
        <w:numPr>
          <w:ilvl w:val="1"/>
          <w:numId w:val="22"/>
        </w:numPr>
        <w:spacing w:before="100" w:beforeAutospacing="1" w:after="100" w:afterAutospacing="1" w:line="360" w:lineRule="auto"/>
        <w:rPr>
          <w:rFonts w:eastAsia="Times New Roman"/>
          <w:sz w:val="20"/>
          <w:szCs w:val="20"/>
          <w:lang w:eastAsia="es-CO"/>
        </w:rPr>
      </w:pPr>
      <w:r w:rsidRPr="00C852D0">
        <w:rPr>
          <w:rFonts w:eastAsia="Times New Roman"/>
          <w:sz w:val="20"/>
          <w:szCs w:val="20"/>
          <w:lang w:eastAsia="es-CO"/>
        </w:rPr>
        <w:t>Bosques costeros del este de África</w:t>
      </w:r>
    </w:p>
    <w:p w14:paraId="0C5CEEE6" w14:textId="77777777" w:rsidR="006C1E3D" w:rsidRPr="00C852D0" w:rsidRDefault="006C1E3D" w:rsidP="00C852D0">
      <w:pPr>
        <w:numPr>
          <w:ilvl w:val="1"/>
          <w:numId w:val="22"/>
        </w:numPr>
        <w:spacing w:before="100" w:beforeAutospacing="1" w:after="100" w:afterAutospacing="1" w:line="360" w:lineRule="auto"/>
        <w:rPr>
          <w:rFonts w:eastAsia="Times New Roman"/>
          <w:sz w:val="20"/>
          <w:szCs w:val="20"/>
          <w:lang w:eastAsia="es-CO"/>
        </w:rPr>
      </w:pPr>
      <w:r w:rsidRPr="00C852D0">
        <w:rPr>
          <w:rFonts w:eastAsia="Times New Roman"/>
          <w:sz w:val="20"/>
          <w:szCs w:val="20"/>
          <w:lang w:eastAsia="es-CO"/>
        </w:rPr>
        <w:t>Región montañosa del este de África</w:t>
      </w:r>
    </w:p>
    <w:p w14:paraId="6445AA9F" w14:textId="77777777" w:rsidR="006C1E3D" w:rsidRPr="00C852D0" w:rsidRDefault="006C1E3D" w:rsidP="00C852D0">
      <w:pPr>
        <w:numPr>
          <w:ilvl w:val="1"/>
          <w:numId w:val="22"/>
        </w:numPr>
        <w:spacing w:before="100" w:beforeAutospacing="1" w:after="100" w:afterAutospacing="1" w:line="360" w:lineRule="auto"/>
        <w:rPr>
          <w:rFonts w:eastAsia="Times New Roman"/>
          <w:sz w:val="20"/>
          <w:szCs w:val="20"/>
          <w:lang w:eastAsia="es-CO"/>
        </w:rPr>
      </w:pPr>
      <w:r w:rsidRPr="00C852D0">
        <w:rPr>
          <w:rFonts w:eastAsia="Times New Roman"/>
          <w:sz w:val="20"/>
          <w:szCs w:val="20"/>
          <w:lang w:eastAsia="es-CO"/>
        </w:rPr>
        <w:t>Bosques guineanos del oeste de África</w:t>
      </w:r>
    </w:p>
    <w:p w14:paraId="5FAF7106" w14:textId="77777777" w:rsidR="006C1E3D" w:rsidRPr="00C852D0" w:rsidRDefault="006C1E3D" w:rsidP="00C852D0">
      <w:pPr>
        <w:numPr>
          <w:ilvl w:val="1"/>
          <w:numId w:val="22"/>
        </w:numPr>
        <w:spacing w:before="100" w:beforeAutospacing="1" w:after="100" w:afterAutospacing="1" w:line="360" w:lineRule="auto"/>
        <w:rPr>
          <w:rFonts w:eastAsia="Times New Roman"/>
          <w:sz w:val="20"/>
          <w:szCs w:val="20"/>
          <w:lang w:eastAsia="es-CO"/>
        </w:rPr>
      </w:pPr>
      <w:r w:rsidRPr="00C852D0">
        <w:rPr>
          <w:rFonts w:eastAsia="Times New Roman"/>
          <w:sz w:val="20"/>
          <w:szCs w:val="20"/>
          <w:lang w:eastAsia="es-CO"/>
        </w:rPr>
        <w:t>Cuerno de África</w:t>
      </w:r>
    </w:p>
    <w:p w14:paraId="688FD628" w14:textId="77777777" w:rsidR="006C1E3D" w:rsidRPr="00C852D0" w:rsidRDefault="006C1E3D" w:rsidP="00C852D0">
      <w:pPr>
        <w:numPr>
          <w:ilvl w:val="1"/>
          <w:numId w:val="22"/>
        </w:numPr>
        <w:spacing w:before="100" w:beforeAutospacing="1" w:after="100" w:afterAutospacing="1" w:line="360" w:lineRule="auto"/>
        <w:rPr>
          <w:rFonts w:eastAsia="Times New Roman"/>
          <w:sz w:val="20"/>
          <w:szCs w:val="20"/>
          <w:lang w:eastAsia="es-CO"/>
        </w:rPr>
      </w:pPr>
      <w:r w:rsidRPr="00C852D0">
        <w:rPr>
          <w:rFonts w:eastAsia="Times New Roman"/>
          <w:sz w:val="20"/>
          <w:szCs w:val="20"/>
          <w:lang w:eastAsia="es-CO"/>
        </w:rPr>
        <w:t>Madagascar</w:t>
      </w:r>
    </w:p>
    <w:p w14:paraId="7117BAB5" w14:textId="77777777" w:rsidR="006C1E3D" w:rsidRPr="00C852D0" w:rsidRDefault="006C1E3D" w:rsidP="00C852D0">
      <w:pPr>
        <w:numPr>
          <w:ilvl w:val="1"/>
          <w:numId w:val="22"/>
        </w:numPr>
        <w:spacing w:before="100" w:beforeAutospacing="1" w:after="100" w:afterAutospacing="1" w:line="360" w:lineRule="auto"/>
        <w:rPr>
          <w:rFonts w:eastAsia="Times New Roman"/>
          <w:sz w:val="20"/>
          <w:szCs w:val="20"/>
          <w:lang w:eastAsia="es-CO"/>
        </w:rPr>
      </w:pPr>
      <w:proofErr w:type="spellStart"/>
      <w:r w:rsidRPr="00C852D0">
        <w:rPr>
          <w:rFonts w:eastAsia="Times New Roman"/>
          <w:sz w:val="20"/>
          <w:szCs w:val="20"/>
          <w:lang w:eastAsia="es-CO"/>
        </w:rPr>
        <w:t>Maputaland</w:t>
      </w:r>
      <w:proofErr w:type="spellEnd"/>
      <w:r w:rsidRPr="00C852D0">
        <w:rPr>
          <w:rFonts w:eastAsia="Times New Roman"/>
          <w:sz w:val="20"/>
          <w:szCs w:val="20"/>
          <w:lang w:eastAsia="es-CO"/>
        </w:rPr>
        <w:t>-</w:t>
      </w:r>
      <w:proofErr w:type="spellStart"/>
      <w:r w:rsidRPr="00C852D0">
        <w:rPr>
          <w:rFonts w:eastAsia="Times New Roman"/>
          <w:sz w:val="20"/>
          <w:szCs w:val="20"/>
          <w:lang w:eastAsia="es-CO"/>
        </w:rPr>
        <w:t>Pondoland</w:t>
      </w:r>
      <w:proofErr w:type="spellEnd"/>
      <w:r w:rsidRPr="00C852D0">
        <w:rPr>
          <w:rFonts w:eastAsia="Times New Roman"/>
          <w:sz w:val="20"/>
          <w:szCs w:val="20"/>
          <w:lang w:eastAsia="es-CO"/>
        </w:rPr>
        <w:t>-Albany</w:t>
      </w:r>
    </w:p>
    <w:p w14:paraId="3662AD76" w14:textId="77777777" w:rsidR="006C1E3D" w:rsidRPr="00C852D0" w:rsidRDefault="006C1E3D" w:rsidP="00C852D0">
      <w:pPr>
        <w:numPr>
          <w:ilvl w:val="1"/>
          <w:numId w:val="22"/>
        </w:numPr>
        <w:spacing w:before="100" w:beforeAutospacing="1" w:after="100" w:afterAutospacing="1" w:line="360" w:lineRule="auto"/>
        <w:rPr>
          <w:rFonts w:eastAsia="Times New Roman"/>
          <w:sz w:val="20"/>
          <w:szCs w:val="20"/>
          <w:lang w:eastAsia="es-CO"/>
        </w:rPr>
      </w:pPr>
      <w:proofErr w:type="spellStart"/>
      <w:r w:rsidRPr="00C852D0">
        <w:rPr>
          <w:rFonts w:eastAsia="Times New Roman"/>
          <w:sz w:val="20"/>
          <w:szCs w:val="20"/>
          <w:lang w:eastAsia="es-CO"/>
        </w:rPr>
        <w:t>Karoo</w:t>
      </w:r>
      <w:proofErr w:type="spellEnd"/>
    </w:p>
    <w:p w14:paraId="02A55D84" w14:textId="77777777" w:rsidR="006C1E3D" w:rsidRPr="00C852D0" w:rsidRDefault="006C1E3D" w:rsidP="00C852D0">
      <w:pPr>
        <w:numPr>
          <w:ilvl w:val="0"/>
          <w:numId w:val="19"/>
        </w:numPr>
        <w:spacing w:before="100" w:beforeAutospacing="1" w:after="100" w:afterAutospacing="1" w:line="360" w:lineRule="auto"/>
        <w:rPr>
          <w:rFonts w:eastAsia="Times New Roman"/>
          <w:sz w:val="20"/>
          <w:szCs w:val="20"/>
          <w:lang w:eastAsia="es-CO"/>
        </w:rPr>
      </w:pPr>
      <w:r w:rsidRPr="00C852D0">
        <w:rPr>
          <w:rFonts w:eastAsia="Times New Roman"/>
          <w:b/>
          <w:bCs/>
          <w:sz w:val="20"/>
          <w:szCs w:val="20"/>
          <w:lang w:eastAsia="es-CO"/>
        </w:rPr>
        <w:t>Asia y el Pacífico</w:t>
      </w:r>
      <w:r w:rsidRPr="00C852D0">
        <w:rPr>
          <w:rFonts w:eastAsia="Times New Roman"/>
          <w:sz w:val="20"/>
          <w:szCs w:val="20"/>
          <w:lang w:eastAsia="es-CO"/>
        </w:rPr>
        <w:t>:</w:t>
      </w:r>
    </w:p>
    <w:p w14:paraId="1D0135AC" w14:textId="77777777" w:rsidR="006C1E3D" w:rsidRPr="00C852D0" w:rsidRDefault="006C1E3D" w:rsidP="00C852D0">
      <w:pPr>
        <w:numPr>
          <w:ilvl w:val="1"/>
          <w:numId w:val="23"/>
        </w:numPr>
        <w:spacing w:before="100" w:beforeAutospacing="1" w:after="100" w:afterAutospacing="1" w:line="360" w:lineRule="auto"/>
        <w:rPr>
          <w:rFonts w:eastAsia="Times New Roman"/>
          <w:sz w:val="20"/>
          <w:szCs w:val="20"/>
          <w:lang w:eastAsia="es-CO"/>
        </w:rPr>
      </w:pPr>
      <w:r w:rsidRPr="00C852D0">
        <w:rPr>
          <w:rFonts w:eastAsia="Times New Roman"/>
          <w:sz w:val="20"/>
          <w:szCs w:val="20"/>
          <w:lang w:eastAsia="es-CO"/>
        </w:rPr>
        <w:lastRenderedPageBreak/>
        <w:t>Islas de Melanesia del este</w:t>
      </w:r>
    </w:p>
    <w:p w14:paraId="5274BB1D" w14:textId="77777777" w:rsidR="006C1E3D" w:rsidRPr="00C852D0" w:rsidRDefault="006C1E3D" w:rsidP="00C852D0">
      <w:pPr>
        <w:numPr>
          <w:ilvl w:val="1"/>
          <w:numId w:val="23"/>
        </w:numPr>
        <w:spacing w:before="100" w:beforeAutospacing="1" w:after="100" w:afterAutospacing="1" w:line="360" w:lineRule="auto"/>
        <w:rPr>
          <w:rFonts w:eastAsia="Times New Roman"/>
          <w:sz w:val="20"/>
          <w:szCs w:val="20"/>
          <w:lang w:eastAsia="es-CO"/>
        </w:rPr>
      </w:pPr>
      <w:r w:rsidRPr="00C852D0">
        <w:rPr>
          <w:rFonts w:eastAsia="Times New Roman"/>
          <w:sz w:val="20"/>
          <w:szCs w:val="20"/>
          <w:lang w:eastAsia="es-CO"/>
        </w:rPr>
        <w:t>Himalayas</w:t>
      </w:r>
    </w:p>
    <w:p w14:paraId="633B17C8" w14:textId="77777777" w:rsidR="006C1E3D" w:rsidRPr="00C852D0" w:rsidRDefault="006C1E3D" w:rsidP="00C852D0">
      <w:pPr>
        <w:numPr>
          <w:ilvl w:val="1"/>
          <w:numId w:val="23"/>
        </w:numPr>
        <w:spacing w:before="100" w:beforeAutospacing="1" w:after="100" w:afterAutospacing="1" w:line="360" w:lineRule="auto"/>
        <w:rPr>
          <w:rFonts w:eastAsia="Times New Roman"/>
          <w:sz w:val="20"/>
          <w:szCs w:val="20"/>
          <w:lang w:eastAsia="es-CO"/>
        </w:rPr>
      </w:pPr>
      <w:r w:rsidRPr="00C852D0">
        <w:rPr>
          <w:rFonts w:eastAsia="Times New Roman"/>
          <w:sz w:val="20"/>
          <w:szCs w:val="20"/>
          <w:lang w:eastAsia="es-CO"/>
        </w:rPr>
        <w:t>Indochina-Birmania</w:t>
      </w:r>
    </w:p>
    <w:p w14:paraId="6D0C4219" w14:textId="77777777" w:rsidR="006C1E3D" w:rsidRPr="00C852D0" w:rsidRDefault="006C1E3D" w:rsidP="00C852D0">
      <w:pPr>
        <w:numPr>
          <w:ilvl w:val="1"/>
          <w:numId w:val="23"/>
        </w:numPr>
        <w:spacing w:before="100" w:beforeAutospacing="1" w:after="100" w:afterAutospacing="1" w:line="360" w:lineRule="auto"/>
        <w:rPr>
          <w:rFonts w:eastAsia="Times New Roman"/>
          <w:sz w:val="20"/>
          <w:szCs w:val="20"/>
          <w:lang w:eastAsia="es-CO"/>
        </w:rPr>
      </w:pPr>
      <w:r w:rsidRPr="00C852D0">
        <w:rPr>
          <w:rFonts w:eastAsia="Times New Roman"/>
          <w:sz w:val="20"/>
          <w:szCs w:val="20"/>
          <w:lang w:eastAsia="es-CO"/>
        </w:rPr>
        <w:t>Montañas del suroeste de China</w:t>
      </w:r>
    </w:p>
    <w:p w14:paraId="0A50AF3F" w14:textId="77777777" w:rsidR="006C1E3D" w:rsidRPr="00C852D0" w:rsidRDefault="006C1E3D" w:rsidP="00C852D0">
      <w:pPr>
        <w:numPr>
          <w:ilvl w:val="1"/>
          <w:numId w:val="23"/>
        </w:numPr>
        <w:spacing w:before="100" w:beforeAutospacing="1" w:after="100" w:afterAutospacing="1" w:line="360" w:lineRule="auto"/>
        <w:rPr>
          <w:rFonts w:eastAsia="Times New Roman"/>
          <w:sz w:val="20"/>
          <w:szCs w:val="20"/>
          <w:lang w:eastAsia="es-CO"/>
        </w:rPr>
      </w:pPr>
      <w:r w:rsidRPr="00C852D0">
        <w:rPr>
          <w:rFonts w:eastAsia="Times New Roman"/>
          <w:sz w:val="20"/>
          <w:szCs w:val="20"/>
          <w:lang w:eastAsia="es-CO"/>
        </w:rPr>
        <w:t>Nueva Caledonia</w:t>
      </w:r>
    </w:p>
    <w:p w14:paraId="545FC898" w14:textId="77777777" w:rsidR="006C1E3D" w:rsidRPr="00C852D0" w:rsidRDefault="006C1E3D" w:rsidP="00C852D0">
      <w:pPr>
        <w:numPr>
          <w:ilvl w:val="1"/>
          <w:numId w:val="23"/>
        </w:numPr>
        <w:spacing w:before="100" w:beforeAutospacing="1" w:after="100" w:afterAutospacing="1" w:line="360" w:lineRule="auto"/>
        <w:rPr>
          <w:rFonts w:eastAsia="Times New Roman"/>
          <w:sz w:val="20"/>
          <w:szCs w:val="20"/>
          <w:lang w:eastAsia="es-CO"/>
        </w:rPr>
      </w:pPr>
      <w:r w:rsidRPr="00C852D0">
        <w:rPr>
          <w:rFonts w:eastAsia="Times New Roman"/>
          <w:sz w:val="20"/>
          <w:szCs w:val="20"/>
          <w:lang w:eastAsia="es-CO"/>
        </w:rPr>
        <w:t>Nueva Zelanda</w:t>
      </w:r>
    </w:p>
    <w:p w14:paraId="799F5EB5" w14:textId="77777777" w:rsidR="006C1E3D" w:rsidRPr="00C852D0" w:rsidRDefault="006C1E3D" w:rsidP="00C852D0">
      <w:pPr>
        <w:numPr>
          <w:ilvl w:val="1"/>
          <w:numId w:val="23"/>
        </w:numPr>
        <w:spacing w:before="100" w:beforeAutospacing="1" w:after="100" w:afterAutospacing="1" w:line="360" w:lineRule="auto"/>
        <w:rPr>
          <w:rFonts w:eastAsia="Times New Roman"/>
          <w:sz w:val="20"/>
          <w:szCs w:val="20"/>
          <w:lang w:eastAsia="es-CO"/>
        </w:rPr>
      </w:pPr>
      <w:r w:rsidRPr="00C852D0">
        <w:rPr>
          <w:rFonts w:eastAsia="Times New Roman"/>
          <w:sz w:val="20"/>
          <w:szCs w:val="20"/>
          <w:lang w:eastAsia="es-CO"/>
        </w:rPr>
        <w:t>Filipinas</w:t>
      </w:r>
    </w:p>
    <w:p w14:paraId="720150BE" w14:textId="77777777" w:rsidR="006C1E3D" w:rsidRPr="00C852D0" w:rsidRDefault="006C1E3D" w:rsidP="00C852D0">
      <w:pPr>
        <w:numPr>
          <w:ilvl w:val="1"/>
          <w:numId w:val="23"/>
        </w:numPr>
        <w:spacing w:before="100" w:beforeAutospacing="1" w:after="100" w:afterAutospacing="1" w:line="360" w:lineRule="auto"/>
        <w:rPr>
          <w:rFonts w:eastAsia="Times New Roman"/>
          <w:sz w:val="20"/>
          <w:szCs w:val="20"/>
          <w:lang w:eastAsia="es-CO"/>
        </w:rPr>
      </w:pPr>
      <w:r w:rsidRPr="00C852D0">
        <w:rPr>
          <w:rFonts w:eastAsia="Times New Roman"/>
          <w:sz w:val="20"/>
          <w:szCs w:val="20"/>
          <w:lang w:eastAsia="es-CO"/>
        </w:rPr>
        <w:t>Polinesia-Micronesia</w:t>
      </w:r>
    </w:p>
    <w:p w14:paraId="37838721" w14:textId="77777777" w:rsidR="006C1E3D" w:rsidRPr="00C852D0" w:rsidRDefault="006C1E3D" w:rsidP="00C852D0">
      <w:pPr>
        <w:numPr>
          <w:ilvl w:val="1"/>
          <w:numId w:val="23"/>
        </w:numPr>
        <w:spacing w:before="100" w:beforeAutospacing="1" w:after="100" w:afterAutospacing="1" w:line="360" w:lineRule="auto"/>
        <w:rPr>
          <w:rFonts w:eastAsia="Times New Roman"/>
          <w:sz w:val="20"/>
          <w:szCs w:val="20"/>
          <w:lang w:eastAsia="es-CO"/>
        </w:rPr>
      </w:pPr>
      <w:r w:rsidRPr="00C852D0">
        <w:rPr>
          <w:rFonts w:eastAsia="Times New Roman"/>
          <w:sz w:val="20"/>
          <w:szCs w:val="20"/>
          <w:lang w:eastAsia="es-CO"/>
        </w:rPr>
        <w:t>Suroeste de Australia</w:t>
      </w:r>
    </w:p>
    <w:p w14:paraId="4BE3CB70" w14:textId="77777777" w:rsidR="006C1E3D" w:rsidRPr="00C852D0" w:rsidRDefault="006C1E3D" w:rsidP="00C852D0">
      <w:pPr>
        <w:numPr>
          <w:ilvl w:val="1"/>
          <w:numId w:val="23"/>
        </w:numPr>
        <w:spacing w:before="100" w:beforeAutospacing="1" w:after="100" w:afterAutospacing="1" w:line="360" w:lineRule="auto"/>
        <w:rPr>
          <w:rFonts w:eastAsia="Times New Roman"/>
          <w:sz w:val="20"/>
          <w:szCs w:val="20"/>
          <w:lang w:eastAsia="es-CO"/>
        </w:rPr>
      </w:pPr>
      <w:proofErr w:type="spellStart"/>
      <w:r w:rsidRPr="00C852D0">
        <w:rPr>
          <w:rFonts w:eastAsia="Times New Roman"/>
          <w:sz w:val="20"/>
          <w:szCs w:val="20"/>
          <w:lang w:eastAsia="es-CO"/>
        </w:rPr>
        <w:t>Sundaland</w:t>
      </w:r>
      <w:proofErr w:type="spellEnd"/>
    </w:p>
    <w:p w14:paraId="7D006857" w14:textId="77777777" w:rsidR="006C1E3D" w:rsidRPr="00C852D0" w:rsidRDefault="006C1E3D" w:rsidP="00C852D0">
      <w:pPr>
        <w:numPr>
          <w:ilvl w:val="1"/>
          <w:numId w:val="23"/>
        </w:numPr>
        <w:spacing w:before="100" w:beforeAutospacing="1" w:after="100" w:afterAutospacing="1" w:line="360" w:lineRule="auto"/>
        <w:rPr>
          <w:rFonts w:eastAsia="Times New Roman"/>
          <w:sz w:val="20"/>
          <w:szCs w:val="20"/>
          <w:lang w:eastAsia="es-CO"/>
        </w:rPr>
      </w:pPr>
      <w:r w:rsidRPr="00C852D0">
        <w:rPr>
          <w:rFonts w:eastAsia="Times New Roman"/>
          <w:sz w:val="20"/>
          <w:szCs w:val="20"/>
          <w:lang w:eastAsia="es-CO"/>
        </w:rPr>
        <w:t>Wallacea</w:t>
      </w:r>
    </w:p>
    <w:p w14:paraId="13AFDDF3" w14:textId="77777777" w:rsidR="006C1E3D" w:rsidRPr="00C852D0" w:rsidRDefault="006C1E3D" w:rsidP="00C852D0">
      <w:pPr>
        <w:numPr>
          <w:ilvl w:val="1"/>
          <w:numId w:val="23"/>
        </w:numPr>
        <w:spacing w:before="100" w:beforeAutospacing="1" w:after="100" w:afterAutospacing="1" w:line="360" w:lineRule="auto"/>
        <w:rPr>
          <w:rFonts w:eastAsia="Times New Roman"/>
          <w:sz w:val="20"/>
          <w:szCs w:val="20"/>
          <w:lang w:eastAsia="es-CO"/>
        </w:rPr>
      </w:pPr>
      <w:proofErr w:type="spellStart"/>
      <w:r w:rsidRPr="00C852D0">
        <w:rPr>
          <w:rFonts w:eastAsia="Times New Roman"/>
          <w:sz w:val="20"/>
          <w:szCs w:val="20"/>
          <w:lang w:eastAsia="es-CO"/>
        </w:rPr>
        <w:t>Ghats</w:t>
      </w:r>
      <w:proofErr w:type="spellEnd"/>
      <w:r w:rsidRPr="00C852D0">
        <w:rPr>
          <w:rFonts w:eastAsia="Times New Roman"/>
          <w:sz w:val="20"/>
          <w:szCs w:val="20"/>
          <w:lang w:eastAsia="es-CO"/>
        </w:rPr>
        <w:t xml:space="preserve"> occidentales y Sri Lanka</w:t>
      </w:r>
    </w:p>
    <w:p w14:paraId="5CE26EFE" w14:textId="77777777" w:rsidR="006C1E3D" w:rsidRPr="00C852D0" w:rsidRDefault="006C1E3D" w:rsidP="00C852D0">
      <w:pPr>
        <w:numPr>
          <w:ilvl w:val="0"/>
          <w:numId w:val="19"/>
        </w:numPr>
        <w:spacing w:before="100" w:beforeAutospacing="1" w:after="100" w:afterAutospacing="1" w:line="360" w:lineRule="auto"/>
        <w:rPr>
          <w:rFonts w:eastAsia="Times New Roman"/>
          <w:sz w:val="20"/>
          <w:szCs w:val="20"/>
          <w:lang w:eastAsia="es-CO"/>
        </w:rPr>
      </w:pPr>
      <w:r w:rsidRPr="00C852D0">
        <w:rPr>
          <w:rFonts w:eastAsia="Times New Roman"/>
          <w:b/>
          <w:bCs/>
          <w:sz w:val="20"/>
          <w:szCs w:val="20"/>
          <w:lang w:eastAsia="es-CO"/>
        </w:rPr>
        <w:t>Europa y Asia Central</w:t>
      </w:r>
      <w:r w:rsidRPr="00C852D0">
        <w:rPr>
          <w:rFonts w:eastAsia="Times New Roman"/>
          <w:sz w:val="20"/>
          <w:szCs w:val="20"/>
          <w:lang w:eastAsia="es-CO"/>
        </w:rPr>
        <w:t>:</w:t>
      </w:r>
    </w:p>
    <w:p w14:paraId="75C8FD8E" w14:textId="77777777" w:rsidR="006C1E3D" w:rsidRPr="00C852D0" w:rsidRDefault="006C1E3D" w:rsidP="00C852D0">
      <w:pPr>
        <w:numPr>
          <w:ilvl w:val="1"/>
          <w:numId w:val="24"/>
        </w:numPr>
        <w:spacing w:before="100" w:beforeAutospacing="1" w:after="100" w:afterAutospacing="1" w:line="360" w:lineRule="auto"/>
        <w:rPr>
          <w:rFonts w:eastAsia="Times New Roman"/>
          <w:sz w:val="20"/>
          <w:szCs w:val="20"/>
          <w:lang w:eastAsia="es-CO"/>
        </w:rPr>
      </w:pPr>
      <w:r w:rsidRPr="00C852D0">
        <w:rPr>
          <w:rFonts w:eastAsia="Times New Roman"/>
          <w:sz w:val="20"/>
          <w:szCs w:val="20"/>
          <w:lang w:eastAsia="es-CO"/>
        </w:rPr>
        <w:t>Cáucaso</w:t>
      </w:r>
    </w:p>
    <w:p w14:paraId="3AB43762" w14:textId="77777777" w:rsidR="006C1E3D" w:rsidRPr="00C852D0" w:rsidRDefault="006C1E3D" w:rsidP="00C852D0">
      <w:pPr>
        <w:numPr>
          <w:ilvl w:val="1"/>
          <w:numId w:val="24"/>
        </w:numPr>
        <w:spacing w:before="100" w:beforeAutospacing="1" w:after="100" w:afterAutospacing="1" w:line="360" w:lineRule="auto"/>
        <w:rPr>
          <w:rFonts w:eastAsia="Times New Roman"/>
          <w:sz w:val="20"/>
          <w:szCs w:val="20"/>
          <w:lang w:eastAsia="es-CO"/>
        </w:rPr>
      </w:pPr>
      <w:r w:rsidRPr="00C852D0">
        <w:rPr>
          <w:rFonts w:eastAsia="Times New Roman"/>
          <w:sz w:val="20"/>
          <w:szCs w:val="20"/>
          <w:lang w:eastAsia="es-CO"/>
        </w:rPr>
        <w:t>Irán-Anatolia</w:t>
      </w:r>
    </w:p>
    <w:p w14:paraId="2EBD7BC0" w14:textId="77777777" w:rsidR="006C1E3D" w:rsidRPr="00C852D0" w:rsidRDefault="006C1E3D" w:rsidP="00C852D0">
      <w:pPr>
        <w:numPr>
          <w:ilvl w:val="1"/>
          <w:numId w:val="24"/>
        </w:numPr>
        <w:spacing w:before="100" w:beforeAutospacing="1" w:after="100" w:afterAutospacing="1" w:line="360" w:lineRule="auto"/>
        <w:rPr>
          <w:rFonts w:eastAsia="Times New Roman"/>
          <w:sz w:val="20"/>
          <w:szCs w:val="20"/>
          <w:lang w:eastAsia="es-CO"/>
        </w:rPr>
      </w:pPr>
      <w:r w:rsidRPr="00C852D0">
        <w:rPr>
          <w:rFonts w:eastAsia="Times New Roman"/>
          <w:sz w:val="20"/>
          <w:szCs w:val="20"/>
          <w:lang w:eastAsia="es-CO"/>
        </w:rPr>
        <w:t>Cuenca del Mediterráneo</w:t>
      </w:r>
    </w:p>
    <w:p w14:paraId="364143BA" w14:textId="77777777" w:rsidR="006C1E3D" w:rsidRPr="00C852D0" w:rsidRDefault="006C1E3D" w:rsidP="00C852D0">
      <w:pPr>
        <w:numPr>
          <w:ilvl w:val="1"/>
          <w:numId w:val="24"/>
        </w:numPr>
        <w:spacing w:before="100" w:beforeAutospacing="1" w:after="100" w:afterAutospacing="1" w:line="360" w:lineRule="auto"/>
        <w:rPr>
          <w:rFonts w:eastAsia="Times New Roman"/>
          <w:sz w:val="20"/>
          <w:szCs w:val="20"/>
          <w:lang w:eastAsia="es-CO"/>
        </w:rPr>
      </w:pPr>
      <w:r w:rsidRPr="00C852D0">
        <w:rPr>
          <w:rFonts w:eastAsia="Times New Roman"/>
          <w:sz w:val="20"/>
          <w:szCs w:val="20"/>
          <w:lang w:eastAsia="es-CO"/>
        </w:rPr>
        <w:t>Montañas de Asia Central</w:t>
      </w:r>
    </w:p>
    <w:p w14:paraId="00CFFB49" w14:textId="77777777" w:rsidR="006C1E3D" w:rsidRPr="00C852D0" w:rsidRDefault="006C1E3D" w:rsidP="00C852D0">
      <w:pPr>
        <w:numPr>
          <w:ilvl w:val="0"/>
          <w:numId w:val="19"/>
        </w:numPr>
        <w:spacing w:before="100" w:beforeAutospacing="1" w:after="100" w:afterAutospacing="1" w:line="360" w:lineRule="auto"/>
        <w:rPr>
          <w:rFonts w:eastAsia="Times New Roman"/>
          <w:sz w:val="20"/>
          <w:szCs w:val="20"/>
          <w:lang w:eastAsia="es-CO"/>
        </w:rPr>
      </w:pPr>
      <w:r w:rsidRPr="00C852D0">
        <w:rPr>
          <w:rFonts w:eastAsia="Times New Roman"/>
          <w:b/>
          <w:bCs/>
          <w:sz w:val="20"/>
          <w:szCs w:val="20"/>
          <w:lang w:eastAsia="es-CO"/>
        </w:rPr>
        <w:t>Norte y Centroamérica</w:t>
      </w:r>
      <w:r w:rsidRPr="00C852D0">
        <w:rPr>
          <w:rFonts w:eastAsia="Times New Roman"/>
          <w:sz w:val="20"/>
          <w:szCs w:val="20"/>
          <w:lang w:eastAsia="es-CO"/>
        </w:rPr>
        <w:t>:</w:t>
      </w:r>
    </w:p>
    <w:p w14:paraId="45E7C249" w14:textId="77777777" w:rsidR="006C1E3D" w:rsidRPr="00C852D0" w:rsidRDefault="006C1E3D" w:rsidP="00C852D0">
      <w:pPr>
        <w:numPr>
          <w:ilvl w:val="1"/>
          <w:numId w:val="25"/>
        </w:numPr>
        <w:spacing w:before="100" w:beforeAutospacing="1" w:after="100" w:afterAutospacing="1" w:line="360" w:lineRule="auto"/>
        <w:rPr>
          <w:rFonts w:eastAsia="Times New Roman"/>
          <w:sz w:val="20"/>
          <w:szCs w:val="20"/>
          <w:lang w:eastAsia="es-CO"/>
        </w:rPr>
      </w:pPr>
      <w:r w:rsidRPr="00C852D0">
        <w:rPr>
          <w:rFonts w:eastAsia="Times New Roman"/>
          <w:sz w:val="20"/>
          <w:szCs w:val="20"/>
          <w:lang w:eastAsia="es-CO"/>
        </w:rPr>
        <w:t>Provincia florística californiana</w:t>
      </w:r>
    </w:p>
    <w:p w14:paraId="67154F26" w14:textId="77777777" w:rsidR="006C1E3D" w:rsidRPr="00C852D0" w:rsidRDefault="006C1E3D" w:rsidP="00C852D0">
      <w:pPr>
        <w:numPr>
          <w:ilvl w:val="1"/>
          <w:numId w:val="25"/>
        </w:numPr>
        <w:spacing w:before="100" w:beforeAutospacing="1" w:after="100" w:afterAutospacing="1" w:line="360" w:lineRule="auto"/>
        <w:rPr>
          <w:rFonts w:eastAsia="Times New Roman"/>
          <w:sz w:val="20"/>
          <w:szCs w:val="20"/>
          <w:lang w:eastAsia="es-CO"/>
        </w:rPr>
      </w:pPr>
      <w:r w:rsidRPr="00C852D0">
        <w:rPr>
          <w:rFonts w:eastAsia="Times New Roman"/>
          <w:sz w:val="20"/>
          <w:szCs w:val="20"/>
          <w:lang w:eastAsia="es-CO"/>
        </w:rPr>
        <w:t>Islas del Caribe</w:t>
      </w:r>
    </w:p>
    <w:p w14:paraId="378A47F0" w14:textId="77777777" w:rsidR="006C1E3D" w:rsidRPr="00C852D0" w:rsidRDefault="006C1E3D" w:rsidP="00C852D0">
      <w:pPr>
        <w:numPr>
          <w:ilvl w:val="1"/>
          <w:numId w:val="25"/>
        </w:numPr>
        <w:spacing w:before="100" w:beforeAutospacing="1" w:after="100" w:afterAutospacing="1" w:line="360" w:lineRule="auto"/>
        <w:rPr>
          <w:rFonts w:eastAsia="Times New Roman"/>
          <w:sz w:val="20"/>
          <w:szCs w:val="20"/>
          <w:lang w:eastAsia="es-CO"/>
        </w:rPr>
      </w:pPr>
      <w:r w:rsidRPr="00C852D0">
        <w:rPr>
          <w:rFonts w:eastAsia="Times New Roman"/>
          <w:sz w:val="20"/>
          <w:szCs w:val="20"/>
          <w:lang w:eastAsia="es-CO"/>
        </w:rPr>
        <w:t>Mesoamérica</w:t>
      </w:r>
    </w:p>
    <w:p w14:paraId="4EF68194" w14:textId="77777777" w:rsidR="006C1E3D" w:rsidRPr="00C852D0" w:rsidRDefault="006C1E3D" w:rsidP="00C852D0">
      <w:pPr>
        <w:numPr>
          <w:ilvl w:val="1"/>
          <w:numId w:val="25"/>
        </w:numPr>
        <w:spacing w:before="100" w:beforeAutospacing="1" w:after="100" w:afterAutospacing="1" w:line="360" w:lineRule="auto"/>
        <w:rPr>
          <w:rFonts w:eastAsia="Times New Roman"/>
          <w:sz w:val="20"/>
          <w:szCs w:val="20"/>
          <w:lang w:eastAsia="es-CO"/>
        </w:rPr>
      </w:pPr>
      <w:r w:rsidRPr="00C852D0">
        <w:rPr>
          <w:rFonts w:eastAsia="Times New Roman"/>
          <w:sz w:val="20"/>
          <w:szCs w:val="20"/>
          <w:lang w:eastAsia="es-CO"/>
        </w:rPr>
        <w:t>Bosques de pinos y robles madrenses</w:t>
      </w:r>
    </w:p>
    <w:p w14:paraId="61D5D7DD" w14:textId="77777777" w:rsidR="006C1E3D" w:rsidRPr="00C852D0" w:rsidRDefault="006C1E3D" w:rsidP="00C852D0">
      <w:pPr>
        <w:numPr>
          <w:ilvl w:val="0"/>
          <w:numId w:val="19"/>
        </w:numPr>
        <w:spacing w:before="100" w:beforeAutospacing="1" w:after="100" w:afterAutospacing="1" w:line="360" w:lineRule="auto"/>
        <w:rPr>
          <w:rFonts w:eastAsia="Times New Roman"/>
          <w:sz w:val="20"/>
          <w:szCs w:val="20"/>
          <w:lang w:eastAsia="es-CO"/>
        </w:rPr>
      </w:pPr>
      <w:r w:rsidRPr="00C852D0">
        <w:rPr>
          <w:rFonts w:eastAsia="Times New Roman"/>
          <w:b/>
          <w:bCs/>
          <w:sz w:val="20"/>
          <w:szCs w:val="20"/>
          <w:lang w:eastAsia="es-CO"/>
        </w:rPr>
        <w:t>Sudamérica</w:t>
      </w:r>
      <w:r w:rsidRPr="00C852D0">
        <w:rPr>
          <w:rFonts w:eastAsia="Times New Roman"/>
          <w:sz w:val="20"/>
          <w:szCs w:val="20"/>
          <w:lang w:eastAsia="es-CO"/>
        </w:rPr>
        <w:t>:</w:t>
      </w:r>
    </w:p>
    <w:p w14:paraId="63C735F7" w14:textId="77777777" w:rsidR="006C1E3D" w:rsidRPr="00C852D0" w:rsidRDefault="006C1E3D" w:rsidP="00C852D0">
      <w:pPr>
        <w:numPr>
          <w:ilvl w:val="1"/>
          <w:numId w:val="28"/>
        </w:numPr>
        <w:spacing w:before="100" w:beforeAutospacing="1" w:after="100" w:afterAutospacing="1" w:line="360" w:lineRule="auto"/>
        <w:ind w:left="1418"/>
        <w:rPr>
          <w:rFonts w:eastAsia="Times New Roman"/>
          <w:sz w:val="20"/>
          <w:szCs w:val="20"/>
          <w:lang w:eastAsia="es-CO"/>
        </w:rPr>
      </w:pPr>
      <w:r w:rsidRPr="00C852D0">
        <w:rPr>
          <w:rFonts w:eastAsia="Times New Roman"/>
          <w:sz w:val="20"/>
          <w:szCs w:val="20"/>
          <w:lang w:eastAsia="es-CO"/>
        </w:rPr>
        <w:t>Bosque Atlántico</w:t>
      </w:r>
    </w:p>
    <w:p w14:paraId="6C6E2828" w14:textId="77777777" w:rsidR="006C1E3D" w:rsidRPr="00C852D0" w:rsidRDefault="006C1E3D" w:rsidP="00C852D0">
      <w:pPr>
        <w:numPr>
          <w:ilvl w:val="1"/>
          <w:numId w:val="28"/>
        </w:numPr>
        <w:spacing w:before="100" w:beforeAutospacing="1" w:after="100" w:afterAutospacing="1" w:line="360" w:lineRule="auto"/>
        <w:ind w:left="1418"/>
        <w:rPr>
          <w:rFonts w:eastAsia="Times New Roman"/>
          <w:sz w:val="20"/>
          <w:szCs w:val="20"/>
          <w:lang w:eastAsia="es-CO"/>
        </w:rPr>
      </w:pPr>
      <w:r w:rsidRPr="00C852D0">
        <w:rPr>
          <w:rFonts w:eastAsia="Times New Roman"/>
          <w:sz w:val="20"/>
          <w:szCs w:val="20"/>
          <w:lang w:eastAsia="es-CO"/>
        </w:rPr>
        <w:t>Cerrado</w:t>
      </w:r>
    </w:p>
    <w:p w14:paraId="59078828" w14:textId="77777777" w:rsidR="006C1E3D" w:rsidRPr="00C852D0" w:rsidRDefault="006C1E3D" w:rsidP="00C852D0">
      <w:pPr>
        <w:numPr>
          <w:ilvl w:val="1"/>
          <w:numId w:val="28"/>
        </w:numPr>
        <w:spacing w:before="100" w:beforeAutospacing="1" w:after="100" w:afterAutospacing="1" w:line="360" w:lineRule="auto"/>
        <w:ind w:left="1418"/>
        <w:rPr>
          <w:rFonts w:eastAsia="Times New Roman"/>
          <w:sz w:val="20"/>
          <w:szCs w:val="20"/>
          <w:lang w:eastAsia="es-CO"/>
        </w:rPr>
      </w:pPr>
      <w:r w:rsidRPr="00C852D0">
        <w:rPr>
          <w:rFonts w:eastAsia="Times New Roman"/>
          <w:sz w:val="20"/>
          <w:szCs w:val="20"/>
          <w:lang w:eastAsia="es-CO"/>
        </w:rPr>
        <w:t>Bosque valdiviano</w:t>
      </w:r>
    </w:p>
    <w:p w14:paraId="10FF49AA" w14:textId="77777777" w:rsidR="006C1E3D" w:rsidRPr="00C852D0" w:rsidRDefault="006C1E3D" w:rsidP="00C852D0">
      <w:pPr>
        <w:numPr>
          <w:ilvl w:val="1"/>
          <w:numId w:val="28"/>
        </w:numPr>
        <w:spacing w:before="100" w:beforeAutospacing="1" w:after="100" w:afterAutospacing="1" w:line="360" w:lineRule="auto"/>
        <w:ind w:left="1418"/>
        <w:rPr>
          <w:rFonts w:eastAsia="Times New Roman"/>
          <w:sz w:val="20"/>
          <w:szCs w:val="20"/>
          <w:lang w:eastAsia="es-CO"/>
        </w:rPr>
      </w:pPr>
      <w:r w:rsidRPr="00C852D0">
        <w:rPr>
          <w:rFonts w:eastAsia="Times New Roman"/>
          <w:sz w:val="20"/>
          <w:szCs w:val="20"/>
          <w:lang w:eastAsia="es-CO"/>
        </w:rPr>
        <w:t>Andes tropicales</w:t>
      </w:r>
    </w:p>
    <w:p w14:paraId="2CB9BE26" w14:textId="77777777" w:rsidR="006C1E3D" w:rsidRDefault="006C1E3D" w:rsidP="00C852D0">
      <w:pPr>
        <w:numPr>
          <w:ilvl w:val="1"/>
          <w:numId w:val="28"/>
        </w:numPr>
        <w:spacing w:before="100" w:beforeAutospacing="1" w:after="100" w:afterAutospacing="1" w:line="360" w:lineRule="auto"/>
        <w:ind w:left="1418"/>
        <w:rPr>
          <w:rFonts w:eastAsia="Times New Roman"/>
          <w:sz w:val="20"/>
          <w:szCs w:val="20"/>
          <w:lang w:eastAsia="es-CO"/>
        </w:rPr>
      </w:pPr>
      <w:r w:rsidRPr="00C852D0">
        <w:rPr>
          <w:rFonts w:eastAsia="Times New Roman"/>
          <w:sz w:val="20"/>
          <w:szCs w:val="20"/>
          <w:lang w:eastAsia="es-CO"/>
        </w:rPr>
        <w:t>Chocó biogeográfico</w:t>
      </w:r>
    </w:p>
    <w:p w14:paraId="733DA973" w14:textId="77777777" w:rsidR="00FF3E5A" w:rsidRPr="00C852D0" w:rsidRDefault="00FF3E5A" w:rsidP="00FF3E5A">
      <w:pPr>
        <w:spacing w:before="100" w:beforeAutospacing="1" w:after="100" w:afterAutospacing="1" w:line="360" w:lineRule="auto"/>
        <w:rPr>
          <w:rFonts w:eastAsia="Times New Roman"/>
          <w:sz w:val="20"/>
          <w:szCs w:val="20"/>
          <w:lang w:eastAsia="es-CO"/>
        </w:rPr>
      </w:pPr>
    </w:p>
    <w:p w14:paraId="47C13834" w14:textId="32D81273" w:rsidR="006C1E3D" w:rsidRPr="00C852D0" w:rsidRDefault="00166233" w:rsidP="00C852D0">
      <w:pPr>
        <w:spacing w:line="360" w:lineRule="auto"/>
        <w:rPr>
          <w:sz w:val="20"/>
          <w:szCs w:val="20"/>
        </w:rPr>
      </w:pPr>
      <w:r w:rsidRPr="00C852D0">
        <w:rPr>
          <w:b/>
          <w:bCs/>
          <w:i/>
          <w:iCs/>
          <w:sz w:val="20"/>
          <w:szCs w:val="20"/>
        </w:rPr>
        <w:lastRenderedPageBreak/>
        <w:t xml:space="preserve">Figura </w:t>
      </w:r>
      <w:r w:rsidR="004F2403">
        <w:rPr>
          <w:b/>
          <w:bCs/>
          <w:i/>
          <w:iCs/>
          <w:sz w:val="20"/>
          <w:szCs w:val="20"/>
        </w:rPr>
        <w:t>7</w:t>
      </w:r>
      <w:r w:rsidRPr="00C852D0">
        <w:rPr>
          <w:b/>
          <w:bCs/>
          <w:i/>
          <w:iCs/>
          <w:sz w:val="20"/>
          <w:szCs w:val="20"/>
        </w:rPr>
        <w:t xml:space="preserve">. </w:t>
      </w:r>
      <w:proofErr w:type="spellStart"/>
      <w:r w:rsidR="00D45B73">
        <w:rPr>
          <w:rFonts w:eastAsia="Times New Roman"/>
          <w:b/>
          <w:bCs/>
          <w:i/>
          <w:iCs/>
          <w:sz w:val="20"/>
          <w:szCs w:val="20"/>
          <w:highlight w:val="cyan"/>
          <w:lang w:eastAsia="es-CO"/>
        </w:rPr>
        <w:t>H</w:t>
      </w:r>
      <w:r w:rsidRPr="00C852D0">
        <w:rPr>
          <w:rFonts w:eastAsia="Times New Roman"/>
          <w:b/>
          <w:bCs/>
          <w:i/>
          <w:iCs/>
          <w:sz w:val="20"/>
          <w:szCs w:val="20"/>
          <w:highlight w:val="cyan"/>
          <w:lang w:eastAsia="es-CO"/>
        </w:rPr>
        <w:t>otspots</w:t>
      </w:r>
      <w:proofErr w:type="spellEnd"/>
      <w:r w:rsidRPr="00C852D0">
        <w:rPr>
          <w:rFonts w:eastAsia="Times New Roman"/>
          <w:b/>
          <w:bCs/>
          <w:i/>
          <w:iCs/>
          <w:sz w:val="20"/>
          <w:szCs w:val="20"/>
          <w:lang w:eastAsia="es-CO"/>
        </w:rPr>
        <w:t xml:space="preserve"> de biodiversidad en</w:t>
      </w:r>
      <w:r w:rsidRPr="00C852D0">
        <w:rPr>
          <w:rFonts w:eastAsia="Times New Roman"/>
          <w:sz w:val="20"/>
          <w:szCs w:val="20"/>
          <w:lang w:eastAsia="es-CO"/>
        </w:rPr>
        <w:t xml:space="preserve"> </w:t>
      </w:r>
      <w:r w:rsidRPr="00C852D0">
        <w:rPr>
          <w:rFonts w:eastAsia="Times New Roman"/>
          <w:b/>
          <w:bCs/>
          <w:i/>
          <w:iCs/>
          <w:sz w:val="20"/>
          <w:szCs w:val="20"/>
          <w:lang w:eastAsia="es-CO"/>
        </w:rPr>
        <w:t xml:space="preserve">el </w:t>
      </w:r>
      <w:commentRangeStart w:id="13"/>
      <w:r w:rsidRPr="00C852D0">
        <w:rPr>
          <w:rFonts w:eastAsia="Times New Roman"/>
          <w:b/>
          <w:bCs/>
          <w:i/>
          <w:iCs/>
          <w:sz w:val="20"/>
          <w:szCs w:val="20"/>
          <w:lang w:eastAsia="es-CO"/>
        </w:rPr>
        <w:t>mundo</w:t>
      </w:r>
      <w:commentRangeEnd w:id="13"/>
      <w:r w:rsidRPr="00C852D0">
        <w:rPr>
          <w:rStyle w:val="Refdecomentario"/>
          <w:sz w:val="20"/>
          <w:szCs w:val="20"/>
        </w:rPr>
        <w:commentReference w:id="13"/>
      </w:r>
    </w:p>
    <w:p w14:paraId="49E0531E" w14:textId="1F70A215" w:rsidR="006C1E3D" w:rsidRPr="00C852D0" w:rsidRDefault="00166233" w:rsidP="00C852D0">
      <w:pPr>
        <w:spacing w:line="360" w:lineRule="auto"/>
        <w:rPr>
          <w:sz w:val="20"/>
          <w:szCs w:val="20"/>
        </w:rPr>
      </w:pPr>
      <w:r w:rsidRPr="00C852D0">
        <w:rPr>
          <w:noProof/>
          <w:sz w:val="20"/>
          <w:szCs w:val="20"/>
        </w:rPr>
        <w:drawing>
          <wp:inline distT="0" distB="0" distL="0" distR="0" wp14:anchorId="3F06BF78" wp14:editId="0B4A0EA0">
            <wp:extent cx="3951798" cy="2022265"/>
            <wp:effectExtent l="0" t="0" r="0" b="0"/>
            <wp:docPr id="1638939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39362" name=""/>
                    <pic:cNvPicPr/>
                  </pic:nvPicPr>
                  <pic:blipFill>
                    <a:blip r:embed="rId25"/>
                    <a:stretch>
                      <a:fillRect/>
                    </a:stretch>
                  </pic:blipFill>
                  <pic:spPr>
                    <a:xfrm>
                      <a:off x="0" y="0"/>
                      <a:ext cx="3971132" cy="2032159"/>
                    </a:xfrm>
                    <a:prstGeom prst="rect">
                      <a:avLst/>
                    </a:prstGeom>
                  </pic:spPr>
                </pic:pic>
              </a:graphicData>
            </a:graphic>
          </wp:inline>
        </w:drawing>
      </w:r>
    </w:p>
    <w:p w14:paraId="7B91A459" w14:textId="77777777" w:rsidR="00166233" w:rsidRPr="00C852D0" w:rsidRDefault="00166233" w:rsidP="00C852D0">
      <w:pPr>
        <w:spacing w:before="18" w:line="360" w:lineRule="auto"/>
        <w:ind w:left="118" w:right="105"/>
        <w:rPr>
          <w:color w:val="231F20"/>
          <w:spacing w:val="-4"/>
          <w:sz w:val="20"/>
          <w:szCs w:val="20"/>
        </w:rPr>
      </w:pPr>
      <w:r w:rsidRPr="00C852D0">
        <w:rPr>
          <w:b/>
          <w:color w:val="231F20"/>
          <w:sz w:val="20"/>
          <w:szCs w:val="20"/>
        </w:rPr>
        <w:t xml:space="preserve">Fuente: </w:t>
      </w:r>
      <w:r w:rsidRPr="00C852D0">
        <w:rPr>
          <w:color w:val="231F20"/>
          <w:spacing w:val="-4"/>
          <w:sz w:val="20"/>
          <w:szCs w:val="20"/>
        </w:rPr>
        <w:t>SENA</w:t>
      </w:r>
    </w:p>
    <w:p w14:paraId="56FAED3C" w14:textId="77777777" w:rsidR="00166233" w:rsidRPr="00C852D0" w:rsidRDefault="00166233" w:rsidP="00C852D0">
      <w:pPr>
        <w:spacing w:before="18" w:line="360" w:lineRule="auto"/>
        <w:ind w:left="118" w:right="105"/>
        <w:rPr>
          <w:sz w:val="20"/>
          <w:szCs w:val="20"/>
        </w:rPr>
      </w:pPr>
    </w:p>
    <w:p w14:paraId="7677FE37" w14:textId="1F9A8496" w:rsidR="006849F5" w:rsidRPr="00C852D0" w:rsidRDefault="00166233" w:rsidP="00FF3E5A">
      <w:pPr>
        <w:spacing w:before="18" w:line="360" w:lineRule="auto"/>
        <w:ind w:left="118" w:right="105"/>
        <w:rPr>
          <w:sz w:val="20"/>
          <w:szCs w:val="20"/>
        </w:rPr>
      </w:pPr>
      <w:r w:rsidRPr="00C852D0">
        <w:rPr>
          <w:sz w:val="20"/>
          <w:szCs w:val="20"/>
        </w:rPr>
        <w:t xml:space="preserve">Colombia alberga dos </w:t>
      </w:r>
      <w:proofErr w:type="spellStart"/>
      <w:r w:rsidRPr="00C852D0">
        <w:rPr>
          <w:i/>
          <w:iCs/>
          <w:sz w:val="20"/>
          <w:szCs w:val="20"/>
          <w:highlight w:val="cyan"/>
        </w:rPr>
        <w:t>hotspots</w:t>
      </w:r>
      <w:proofErr w:type="spellEnd"/>
      <w:r w:rsidRPr="00C852D0">
        <w:rPr>
          <w:sz w:val="20"/>
          <w:szCs w:val="20"/>
        </w:rPr>
        <w:t xml:space="preserve"> de biodiversidad reconocidos a nivel mundial: </w:t>
      </w:r>
    </w:p>
    <w:p w14:paraId="7FDF2FB2" w14:textId="77777777" w:rsidR="00166233" w:rsidRPr="00C852D0" w:rsidRDefault="00166233" w:rsidP="00C852D0">
      <w:pPr>
        <w:spacing w:before="18" w:line="360" w:lineRule="auto"/>
        <w:ind w:left="118" w:right="105"/>
        <w:rPr>
          <w:sz w:val="20"/>
          <w:szCs w:val="20"/>
        </w:rPr>
      </w:pPr>
    </w:p>
    <w:p w14:paraId="4B0DBECD" w14:textId="754701FA" w:rsidR="00166233" w:rsidRPr="00C852D0" w:rsidRDefault="00166233" w:rsidP="00C852D0">
      <w:pPr>
        <w:spacing w:before="18" w:line="360" w:lineRule="auto"/>
        <w:ind w:left="118" w:right="105"/>
        <w:rPr>
          <w:b/>
          <w:bCs/>
          <w:sz w:val="20"/>
          <w:szCs w:val="20"/>
        </w:rPr>
      </w:pPr>
      <w:r w:rsidRPr="00C852D0">
        <w:rPr>
          <w:b/>
          <w:bCs/>
          <w:sz w:val="20"/>
          <w:szCs w:val="20"/>
        </w:rPr>
        <w:t xml:space="preserve">“Tumbes-Chocó-Magdalena” y los “Andes </w:t>
      </w:r>
      <w:commentRangeStart w:id="14"/>
      <w:r w:rsidRPr="00C852D0">
        <w:rPr>
          <w:b/>
          <w:bCs/>
          <w:sz w:val="20"/>
          <w:szCs w:val="20"/>
        </w:rPr>
        <w:t>Tropicales</w:t>
      </w:r>
      <w:commentRangeEnd w:id="14"/>
      <w:r w:rsidRPr="00C852D0">
        <w:rPr>
          <w:rStyle w:val="Refdecomentario"/>
          <w:sz w:val="20"/>
          <w:szCs w:val="20"/>
        </w:rPr>
        <w:commentReference w:id="14"/>
      </w:r>
      <w:r w:rsidRPr="00C852D0">
        <w:rPr>
          <w:b/>
          <w:bCs/>
          <w:sz w:val="20"/>
          <w:szCs w:val="20"/>
        </w:rPr>
        <w:t>”.</w:t>
      </w:r>
    </w:p>
    <w:p w14:paraId="695D8AD3" w14:textId="77777777" w:rsidR="00166233" w:rsidRPr="00C852D0" w:rsidRDefault="00166233" w:rsidP="00C852D0">
      <w:pPr>
        <w:spacing w:before="18" w:line="360" w:lineRule="auto"/>
        <w:ind w:left="118" w:right="105"/>
        <w:rPr>
          <w:b/>
          <w:bCs/>
          <w:sz w:val="20"/>
          <w:szCs w:val="20"/>
        </w:rPr>
      </w:pPr>
    </w:p>
    <w:p w14:paraId="44A39E03" w14:textId="4534E473" w:rsidR="00166233" w:rsidRPr="00C852D0" w:rsidRDefault="00166233" w:rsidP="00C852D0">
      <w:pPr>
        <w:spacing w:before="18" w:line="360" w:lineRule="auto"/>
        <w:ind w:left="118" w:right="105"/>
        <w:rPr>
          <w:sz w:val="20"/>
          <w:szCs w:val="20"/>
        </w:rPr>
      </w:pPr>
      <w:r w:rsidRPr="00C852D0">
        <w:rPr>
          <w:sz w:val="20"/>
          <w:szCs w:val="20"/>
        </w:rPr>
        <w:t xml:space="preserve">La bio región </w:t>
      </w:r>
      <w:r w:rsidR="006849F5" w:rsidRPr="00C852D0">
        <w:rPr>
          <w:sz w:val="20"/>
          <w:szCs w:val="20"/>
        </w:rPr>
        <w:t>“</w:t>
      </w:r>
      <w:r w:rsidRPr="00C852D0">
        <w:rPr>
          <w:sz w:val="20"/>
          <w:szCs w:val="20"/>
        </w:rPr>
        <w:t>Tumbes-Chocó-Magdalena</w:t>
      </w:r>
      <w:r w:rsidR="006849F5" w:rsidRPr="00C852D0">
        <w:rPr>
          <w:sz w:val="20"/>
          <w:szCs w:val="20"/>
        </w:rPr>
        <w:t>”</w:t>
      </w:r>
      <w:r w:rsidRPr="00C852D0">
        <w:rPr>
          <w:sz w:val="20"/>
          <w:szCs w:val="20"/>
        </w:rPr>
        <w:t xml:space="preserve"> se caracteriza por una gran diversidad de hábitats, que incluyen manglares, playas, desiertos costeros y algunos de los bosques lluviosos más húmedos y biodiversos del planeta.</w:t>
      </w:r>
    </w:p>
    <w:p w14:paraId="4B6A2AD0" w14:textId="38717197" w:rsidR="006849F5" w:rsidRPr="00C852D0" w:rsidRDefault="006849F5" w:rsidP="00C852D0">
      <w:pPr>
        <w:spacing w:before="49" w:line="360" w:lineRule="auto"/>
        <w:ind w:left="3025" w:hanging="1092"/>
        <w:rPr>
          <w:b/>
          <w:bCs/>
          <w:i/>
          <w:iCs/>
          <w:sz w:val="20"/>
          <w:szCs w:val="20"/>
        </w:rPr>
      </w:pPr>
      <w:r w:rsidRPr="00C852D0">
        <w:rPr>
          <w:b/>
          <w:bCs/>
          <w:i/>
          <w:iCs/>
          <w:sz w:val="20"/>
          <w:szCs w:val="20"/>
        </w:rPr>
        <w:t xml:space="preserve">Figura </w:t>
      </w:r>
      <w:r w:rsidR="004F2403">
        <w:rPr>
          <w:b/>
          <w:bCs/>
          <w:i/>
          <w:iCs/>
          <w:sz w:val="20"/>
          <w:szCs w:val="20"/>
        </w:rPr>
        <w:t>8</w:t>
      </w:r>
      <w:r w:rsidRPr="00C852D0">
        <w:rPr>
          <w:b/>
          <w:bCs/>
          <w:i/>
          <w:iCs/>
          <w:sz w:val="20"/>
          <w:szCs w:val="20"/>
        </w:rPr>
        <w:t>. Región</w:t>
      </w:r>
      <w:r w:rsidRPr="00C852D0">
        <w:rPr>
          <w:b/>
          <w:bCs/>
          <w:i/>
          <w:iCs/>
          <w:spacing w:val="-15"/>
          <w:sz w:val="20"/>
          <w:szCs w:val="20"/>
        </w:rPr>
        <w:t xml:space="preserve"> </w:t>
      </w:r>
      <w:r w:rsidRPr="00C852D0">
        <w:rPr>
          <w:b/>
          <w:bCs/>
          <w:i/>
          <w:iCs/>
          <w:sz w:val="20"/>
          <w:szCs w:val="20"/>
        </w:rPr>
        <w:t>Tumbes-Choco-</w:t>
      </w:r>
      <w:commentRangeStart w:id="15"/>
      <w:r w:rsidRPr="00C852D0">
        <w:rPr>
          <w:b/>
          <w:bCs/>
          <w:i/>
          <w:iCs/>
          <w:sz w:val="20"/>
          <w:szCs w:val="20"/>
        </w:rPr>
        <w:t>Magdalena</w:t>
      </w:r>
      <w:commentRangeEnd w:id="15"/>
      <w:r w:rsidRPr="00C852D0">
        <w:rPr>
          <w:rStyle w:val="Refdecomentario"/>
          <w:sz w:val="20"/>
          <w:szCs w:val="20"/>
        </w:rPr>
        <w:commentReference w:id="15"/>
      </w:r>
      <w:r w:rsidRPr="00C852D0">
        <w:rPr>
          <w:b/>
          <w:bCs/>
          <w:i/>
          <w:iCs/>
          <w:sz w:val="20"/>
          <w:szCs w:val="20"/>
        </w:rPr>
        <w:t xml:space="preserve"> </w:t>
      </w:r>
    </w:p>
    <w:p w14:paraId="035E2187" w14:textId="605C63F2" w:rsidR="006849F5" w:rsidRPr="00C852D0" w:rsidRDefault="006849F5" w:rsidP="00C852D0">
      <w:pPr>
        <w:spacing w:before="49" w:line="360" w:lineRule="auto"/>
        <w:ind w:left="3025" w:hanging="1092"/>
        <w:rPr>
          <w:b/>
          <w:sz w:val="20"/>
          <w:szCs w:val="20"/>
        </w:rPr>
      </w:pPr>
      <w:r w:rsidRPr="00C852D0">
        <w:rPr>
          <w:b/>
          <w:noProof/>
          <w:sz w:val="20"/>
          <w:szCs w:val="20"/>
        </w:rPr>
        <w:drawing>
          <wp:inline distT="0" distB="0" distL="0" distR="0" wp14:anchorId="18E3CB3A" wp14:editId="763B69F2">
            <wp:extent cx="3307742" cy="3010114"/>
            <wp:effectExtent l="0" t="0" r="6985" b="0"/>
            <wp:docPr id="1996399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99464" name=""/>
                    <pic:cNvPicPr/>
                  </pic:nvPicPr>
                  <pic:blipFill>
                    <a:blip r:embed="rId26"/>
                    <a:stretch>
                      <a:fillRect/>
                    </a:stretch>
                  </pic:blipFill>
                  <pic:spPr>
                    <a:xfrm>
                      <a:off x="0" y="0"/>
                      <a:ext cx="3312893" cy="3014801"/>
                    </a:xfrm>
                    <a:prstGeom prst="rect">
                      <a:avLst/>
                    </a:prstGeom>
                  </pic:spPr>
                </pic:pic>
              </a:graphicData>
            </a:graphic>
          </wp:inline>
        </w:drawing>
      </w:r>
    </w:p>
    <w:p w14:paraId="66CB3241" w14:textId="259CD3E8" w:rsidR="00166233" w:rsidRPr="00C852D0" w:rsidRDefault="006849F5" w:rsidP="00C852D0">
      <w:pPr>
        <w:spacing w:before="49" w:line="360" w:lineRule="auto"/>
        <w:ind w:left="3025" w:hanging="1092"/>
        <w:rPr>
          <w:sz w:val="20"/>
          <w:szCs w:val="20"/>
        </w:rPr>
      </w:pPr>
      <w:r w:rsidRPr="00C852D0">
        <w:rPr>
          <w:b/>
          <w:sz w:val="20"/>
          <w:szCs w:val="20"/>
        </w:rPr>
        <w:t xml:space="preserve">Fuente: </w:t>
      </w:r>
      <w:proofErr w:type="spellStart"/>
      <w:r w:rsidRPr="00C852D0">
        <w:rPr>
          <w:sz w:val="20"/>
          <w:szCs w:val="20"/>
        </w:rPr>
        <w:t>Infoecologia</w:t>
      </w:r>
      <w:proofErr w:type="spellEnd"/>
      <w:r w:rsidRPr="00C852D0">
        <w:rPr>
          <w:sz w:val="20"/>
          <w:szCs w:val="20"/>
        </w:rPr>
        <w:t xml:space="preserve"> (2017)</w:t>
      </w:r>
    </w:p>
    <w:p w14:paraId="4BB99B07" w14:textId="77777777" w:rsidR="006849F5" w:rsidRPr="00C852D0" w:rsidRDefault="006849F5" w:rsidP="00C852D0">
      <w:pPr>
        <w:spacing w:before="18" w:line="360" w:lineRule="auto"/>
        <w:ind w:left="118" w:right="105"/>
        <w:rPr>
          <w:sz w:val="20"/>
          <w:szCs w:val="20"/>
        </w:rPr>
      </w:pPr>
      <w:r w:rsidRPr="00C852D0">
        <w:rPr>
          <w:sz w:val="20"/>
          <w:szCs w:val="20"/>
        </w:rPr>
        <w:lastRenderedPageBreak/>
        <w:t>Por su parte, los “Andes Tropicales” conforman una región de gran complejidad geográfica, con múltiples microclimas originados por su relieve montañoso. Este territorio abarca imponentes nevados, profundos cañones y amplios valles interandinos, lo que favorece la existencia de una extraordinaria variedad de ecosistemas y especies.</w:t>
      </w:r>
    </w:p>
    <w:p w14:paraId="57CCEF56" w14:textId="77777777" w:rsidR="006849F5" w:rsidRPr="00C852D0" w:rsidRDefault="006849F5" w:rsidP="00C852D0">
      <w:pPr>
        <w:spacing w:before="18" w:line="360" w:lineRule="auto"/>
        <w:ind w:left="118" w:right="105"/>
        <w:rPr>
          <w:sz w:val="20"/>
          <w:szCs w:val="20"/>
        </w:rPr>
      </w:pPr>
    </w:p>
    <w:p w14:paraId="4736A4E7" w14:textId="198921A7" w:rsidR="006849F5" w:rsidRPr="00C852D0" w:rsidRDefault="006849F5" w:rsidP="00C852D0">
      <w:pPr>
        <w:spacing w:before="18" w:line="360" w:lineRule="auto"/>
        <w:ind w:left="118" w:right="105"/>
        <w:rPr>
          <w:b/>
          <w:bCs/>
          <w:i/>
          <w:iCs/>
          <w:sz w:val="20"/>
          <w:szCs w:val="20"/>
        </w:rPr>
      </w:pPr>
      <w:r w:rsidRPr="00C852D0">
        <w:rPr>
          <w:noProof/>
          <w:sz w:val="20"/>
          <w:szCs w:val="20"/>
        </w:rPr>
        <w:drawing>
          <wp:anchor distT="0" distB="0" distL="114300" distR="114300" simplePos="0" relativeHeight="251661312" behindDoc="0" locked="0" layoutInCell="1" allowOverlap="1" wp14:anchorId="34DA7F82" wp14:editId="2EB8C1F4">
            <wp:simplePos x="0" y="0"/>
            <wp:positionH relativeFrom="column">
              <wp:posOffset>606867</wp:posOffset>
            </wp:positionH>
            <wp:positionV relativeFrom="paragraph">
              <wp:posOffset>244585</wp:posOffset>
            </wp:positionV>
            <wp:extent cx="1595146" cy="2687541"/>
            <wp:effectExtent l="0" t="0" r="5080" b="0"/>
            <wp:wrapTopAndBottom/>
            <wp:docPr id="2007804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04142" name=""/>
                    <pic:cNvPicPr/>
                  </pic:nvPicPr>
                  <pic:blipFill>
                    <a:blip r:embed="rId27">
                      <a:extLst>
                        <a:ext uri="{28A0092B-C50C-407E-A947-70E740481C1C}">
                          <a14:useLocalDpi xmlns:a14="http://schemas.microsoft.com/office/drawing/2010/main" val="0"/>
                        </a:ext>
                      </a:extLst>
                    </a:blip>
                    <a:stretch>
                      <a:fillRect/>
                    </a:stretch>
                  </pic:blipFill>
                  <pic:spPr>
                    <a:xfrm>
                      <a:off x="0" y="0"/>
                      <a:ext cx="1595146" cy="2687541"/>
                    </a:xfrm>
                    <a:prstGeom prst="rect">
                      <a:avLst/>
                    </a:prstGeom>
                  </pic:spPr>
                </pic:pic>
              </a:graphicData>
            </a:graphic>
            <wp14:sizeRelH relativeFrom="page">
              <wp14:pctWidth>0</wp14:pctWidth>
            </wp14:sizeRelH>
            <wp14:sizeRelV relativeFrom="page">
              <wp14:pctHeight>0</wp14:pctHeight>
            </wp14:sizeRelV>
          </wp:anchor>
        </w:drawing>
      </w:r>
      <w:r w:rsidRPr="00C852D0">
        <w:rPr>
          <w:b/>
          <w:bCs/>
          <w:i/>
          <w:iCs/>
          <w:sz w:val="20"/>
          <w:szCs w:val="20"/>
        </w:rPr>
        <w:t xml:space="preserve">Figura </w:t>
      </w:r>
      <w:r w:rsidR="004F2403">
        <w:rPr>
          <w:b/>
          <w:bCs/>
          <w:i/>
          <w:iCs/>
          <w:sz w:val="20"/>
          <w:szCs w:val="20"/>
        </w:rPr>
        <w:t>9</w:t>
      </w:r>
      <w:r w:rsidRPr="00C852D0">
        <w:rPr>
          <w:b/>
          <w:bCs/>
          <w:i/>
          <w:iCs/>
          <w:sz w:val="20"/>
          <w:szCs w:val="20"/>
        </w:rPr>
        <w:t xml:space="preserve">. Los Andes </w:t>
      </w:r>
      <w:commentRangeStart w:id="16"/>
      <w:r w:rsidRPr="00C852D0">
        <w:rPr>
          <w:b/>
          <w:bCs/>
          <w:i/>
          <w:iCs/>
          <w:sz w:val="20"/>
          <w:szCs w:val="20"/>
        </w:rPr>
        <w:t>Tropicales</w:t>
      </w:r>
      <w:commentRangeEnd w:id="16"/>
      <w:r w:rsidRPr="00C852D0">
        <w:rPr>
          <w:rStyle w:val="Refdecomentario"/>
          <w:sz w:val="20"/>
          <w:szCs w:val="20"/>
        </w:rPr>
        <w:commentReference w:id="16"/>
      </w:r>
    </w:p>
    <w:p w14:paraId="58A39D99" w14:textId="24209541" w:rsidR="00166233" w:rsidRPr="00C852D0" w:rsidRDefault="00166233" w:rsidP="00C852D0">
      <w:pPr>
        <w:spacing w:before="18" w:line="360" w:lineRule="auto"/>
        <w:ind w:left="118" w:right="105"/>
        <w:rPr>
          <w:sz w:val="20"/>
          <w:szCs w:val="20"/>
        </w:rPr>
      </w:pPr>
    </w:p>
    <w:p w14:paraId="1A181AEC" w14:textId="77777777" w:rsidR="006849F5" w:rsidRPr="00C852D0" w:rsidRDefault="006849F5" w:rsidP="00C852D0">
      <w:pPr>
        <w:spacing w:before="49" w:line="360" w:lineRule="auto"/>
        <w:ind w:left="996" w:right="1410" w:hanging="198"/>
        <w:rPr>
          <w:sz w:val="20"/>
          <w:szCs w:val="20"/>
        </w:rPr>
      </w:pPr>
      <w:r w:rsidRPr="00C852D0">
        <w:rPr>
          <w:b/>
          <w:sz w:val="20"/>
          <w:szCs w:val="20"/>
        </w:rPr>
        <w:t xml:space="preserve">Fuente: </w:t>
      </w:r>
      <w:proofErr w:type="spellStart"/>
      <w:r w:rsidRPr="00C852D0">
        <w:rPr>
          <w:sz w:val="20"/>
          <w:szCs w:val="20"/>
        </w:rPr>
        <w:t>Infoecologia</w:t>
      </w:r>
      <w:proofErr w:type="spellEnd"/>
      <w:r w:rsidRPr="00C852D0">
        <w:rPr>
          <w:sz w:val="20"/>
          <w:szCs w:val="20"/>
        </w:rPr>
        <w:t xml:space="preserve"> (2017)</w:t>
      </w:r>
    </w:p>
    <w:p w14:paraId="3BD65C9F" w14:textId="77777777" w:rsidR="006849F5" w:rsidRPr="00C852D0" w:rsidRDefault="006849F5" w:rsidP="00C852D0">
      <w:pPr>
        <w:spacing w:before="18" w:line="360" w:lineRule="auto"/>
        <w:ind w:right="105"/>
        <w:rPr>
          <w:sz w:val="20"/>
          <w:szCs w:val="20"/>
        </w:rPr>
      </w:pPr>
    </w:p>
    <w:p w14:paraId="07FEBC59" w14:textId="6728E23A" w:rsidR="00166233" w:rsidRPr="00C852D0" w:rsidRDefault="006849F5" w:rsidP="00C852D0">
      <w:pPr>
        <w:spacing w:before="18" w:line="360" w:lineRule="auto"/>
        <w:ind w:left="118" w:right="105"/>
        <w:rPr>
          <w:sz w:val="20"/>
          <w:szCs w:val="20"/>
        </w:rPr>
      </w:pPr>
      <w:r w:rsidRPr="00C852D0">
        <w:rPr>
          <w:sz w:val="20"/>
          <w:szCs w:val="20"/>
        </w:rPr>
        <w:t>Esta biodiversidad se distribuye a lo largo de diversos ecosistemas terrestres y marino costeros, los cuales en Colombia se agrupan en cinco ecorregiones terrestres y dos ecorregiones marinas, de la siguiente manera:</w:t>
      </w:r>
    </w:p>
    <w:p w14:paraId="6FC71536" w14:textId="77777777" w:rsidR="00166233" w:rsidRPr="00C852D0" w:rsidRDefault="00166233" w:rsidP="00C852D0">
      <w:pPr>
        <w:spacing w:before="18" w:line="360" w:lineRule="auto"/>
        <w:ind w:left="118" w:right="105"/>
        <w:rPr>
          <w:b/>
          <w:bCs/>
          <w:i/>
          <w:iCs/>
          <w:sz w:val="20"/>
          <w:szCs w:val="20"/>
        </w:rPr>
      </w:pPr>
    </w:p>
    <w:p w14:paraId="59969285" w14:textId="4A595F6E" w:rsidR="006849F5" w:rsidRPr="00C852D0" w:rsidRDefault="006849F5" w:rsidP="00C852D0">
      <w:pPr>
        <w:spacing w:line="360" w:lineRule="auto"/>
        <w:ind w:left="105" w:right="105"/>
        <w:rPr>
          <w:b/>
          <w:bCs/>
          <w:i/>
          <w:iCs/>
          <w:color w:val="231F20"/>
          <w:spacing w:val="-2"/>
          <w:sz w:val="20"/>
          <w:szCs w:val="20"/>
        </w:rPr>
      </w:pPr>
      <w:r w:rsidRPr="00C852D0">
        <w:rPr>
          <w:b/>
          <w:bCs/>
          <w:i/>
          <w:iCs/>
          <w:sz w:val="20"/>
          <w:szCs w:val="20"/>
        </w:rPr>
        <w:t xml:space="preserve">Figura </w:t>
      </w:r>
      <w:r w:rsidR="004F2403">
        <w:rPr>
          <w:b/>
          <w:bCs/>
          <w:i/>
          <w:iCs/>
          <w:sz w:val="20"/>
          <w:szCs w:val="20"/>
        </w:rPr>
        <w:t>10</w:t>
      </w:r>
      <w:r w:rsidRPr="00C852D0">
        <w:rPr>
          <w:b/>
          <w:bCs/>
          <w:i/>
          <w:iCs/>
          <w:sz w:val="20"/>
          <w:szCs w:val="20"/>
        </w:rPr>
        <w:t xml:space="preserve">. </w:t>
      </w:r>
      <w:r w:rsidRPr="00C852D0">
        <w:rPr>
          <w:b/>
          <w:bCs/>
          <w:i/>
          <w:iCs/>
          <w:color w:val="231F20"/>
          <w:sz w:val="20"/>
          <w:szCs w:val="20"/>
        </w:rPr>
        <w:t>Ecosistemas</w:t>
      </w:r>
      <w:r w:rsidRPr="00C852D0">
        <w:rPr>
          <w:b/>
          <w:bCs/>
          <w:i/>
          <w:iCs/>
          <w:color w:val="231F20"/>
          <w:spacing w:val="-5"/>
          <w:sz w:val="20"/>
          <w:szCs w:val="20"/>
        </w:rPr>
        <w:t xml:space="preserve"> </w:t>
      </w:r>
      <w:commentRangeStart w:id="17"/>
      <w:commentRangeStart w:id="18"/>
      <w:r w:rsidRPr="00C852D0">
        <w:rPr>
          <w:b/>
          <w:bCs/>
          <w:i/>
          <w:iCs/>
          <w:color w:val="231F20"/>
          <w:spacing w:val="-2"/>
          <w:sz w:val="20"/>
          <w:szCs w:val="20"/>
        </w:rPr>
        <w:t>colombianos</w:t>
      </w:r>
      <w:commentRangeEnd w:id="17"/>
      <w:r w:rsidR="00425922" w:rsidRPr="00C852D0">
        <w:rPr>
          <w:rStyle w:val="Refdecomentario"/>
          <w:sz w:val="20"/>
          <w:szCs w:val="20"/>
        </w:rPr>
        <w:commentReference w:id="17"/>
      </w:r>
      <w:commentRangeEnd w:id="18"/>
      <w:r w:rsidR="00425922" w:rsidRPr="00C852D0">
        <w:rPr>
          <w:rStyle w:val="Refdecomentario"/>
          <w:sz w:val="20"/>
          <w:szCs w:val="20"/>
        </w:rPr>
        <w:commentReference w:id="18"/>
      </w:r>
    </w:p>
    <w:p w14:paraId="3092F4A3" w14:textId="201CD6CC" w:rsidR="006849F5" w:rsidRPr="00C852D0" w:rsidRDefault="00425922" w:rsidP="00C852D0">
      <w:pPr>
        <w:spacing w:line="360" w:lineRule="auto"/>
        <w:ind w:left="105" w:right="105"/>
        <w:rPr>
          <w:b/>
          <w:color w:val="231F20"/>
          <w:spacing w:val="-2"/>
          <w:sz w:val="20"/>
          <w:szCs w:val="20"/>
        </w:rPr>
      </w:pPr>
      <w:r w:rsidRPr="00C852D0">
        <w:rPr>
          <w:b/>
          <w:noProof/>
          <w:color w:val="231F20"/>
          <w:spacing w:val="-2"/>
          <w:sz w:val="20"/>
          <w:szCs w:val="20"/>
        </w:rPr>
        <w:drawing>
          <wp:inline distT="0" distB="0" distL="0" distR="0" wp14:anchorId="6F08A5B7" wp14:editId="4F5678CE">
            <wp:extent cx="2329732" cy="1980544"/>
            <wp:effectExtent l="0" t="0" r="0" b="1270"/>
            <wp:docPr id="1708187738"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87738" name="Imagen 1" descr="Gráfico&#10;&#10;El contenido generado por IA puede ser incorrecto."/>
                    <pic:cNvPicPr/>
                  </pic:nvPicPr>
                  <pic:blipFill>
                    <a:blip r:embed="rId28"/>
                    <a:stretch>
                      <a:fillRect/>
                    </a:stretch>
                  </pic:blipFill>
                  <pic:spPr>
                    <a:xfrm>
                      <a:off x="0" y="0"/>
                      <a:ext cx="2338599" cy="1988082"/>
                    </a:xfrm>
                    <a:prstGeom prst="rect">
                      <a:avLst/>
                    </a:prstGeom>
                  </pic:spPr>
                </pic:pic>
              </a:graphicData>
            </a:graphic>
          </wp:inline>
        </w:drawing>
      </w:r>
    </w:p>
    <w:p w14:paraId="3454ED97" w14:textId="77777777" w:rsidR="006849F5" w:rsidRPr="00C852D0" w:rsidRDefault="006849F5" w:rsidP="00C852D0">
      <w:pPr>
        <w:pStyle w:val="Textoindependiente"/>
        <w:spacing w:before="12" w:line="360" w:lineRule="auto"/>
        <w:ind w:left="104" w:right="105"/>
        <w:rPr>
          <w:rFonts w:ascii="Arial" w:hAnsi="Arial" w:cs="Arial"/>
          <w:sz w:val="20"/>
          <w:szCs w:val="20"/>
        </w:rPr>
      </w:pPr>
      <w:r w:rsidRPr="00C852D0">
        <w:rPr>
          <w:rFonts w:ascii="Arial" w:hAnsi="Arial" w:cs="Arial"/>
          <w:b/>
          <w:color w:val="231F20"/>
          <w:sz w:val="20"/>
          <w:szCs w:val="20"/>
        </w:rPr>
        <w:t>Fuente:</w:t>
      </w:r>
      <w:r w:rsidRPr="00C852D0">
        <w:rPr>
          <w:rFonts w:ascii="Arial" w:hAnsi="Arial" w:cs="Arial"/>
          <w:b/>
          <w:color w:val="231F20"/>
          <w:spacing w:val="-7"/>
          <w:sz w:val="20"/>
          <w:szCs w:val="20"/>
        </w:rPr>
        <w:t xml:space="preserve"> </w:t>
      </w:r>
      <w:r w:rsidRPr="00C852D0">
        <w:rPr>
          <w:rFonts w:ascii="Arial" w:hAnsi="Arial" w:cs="Arial"/>
          <w:color w:val="231F20"/>
          <w:sz w:val="20"/>
          <w:szCs w:val="20"/>
        </w:rPr>
        <w:t>Ministerio</w:t>
      </w:r>
      <w:r w:rsidRPr="00C852D0">
        <w:rPr>
          <w:rFonts w:ascii="Arial" w:hAnsi="Arial" w:cs="Arial"/>
          <w:color w:val="231F20"/>
          <w:spacing w:val="-5"/>
          <w:sz w:val="20"/>
          <w:szCs w:val="20"/>
        </w:rPr>
        <w:t xml:space="preserve"> </w:t>
      </w:r>
      <w:r w:rsidRPr="00C852D0">
        <w:rPr>
          <w:rFonts w:ascii="Arial" w:hAnsi="Arial" w:cs="Arial"/>
          <w:color w:val="231F20"/>
          <w:sz w:val="20"/>
          <w:szCs w:val="20"/>
        </w:rPr>
        <w:t>de</w:t>
      </w:r>
      <w:r w:rsidRPr="00C852D0">
        <w:rPr>
          <w:rFonts w:ascii="Arial" w:hAnsi="Arial" w:cs="Arial"/>
          <w:color w:val="231F20"/>
          <w:spacing w:val="-17"/>
          <w:sz w:val="20"/>
          <w:szCs w:val="20"/>
        </w:rPr>
        <w:t xml:space="preserve"> </w:t>
      </w:r>
      <w:r w:rsidRPr="00C852D0">
        <w:rPr>
          <w:rFonts w:ascii="Arial" w:hAnsi="Arial" w:cs="Arial"/>
          <w:color w:val="231F20"/>
          <w:sz w:val="20"/>
          <w:szCs w:val="20"/>
        </w:rPr>
        <w:t>Ambiente</w:t>
      </w:r>
      <w:r w:rsidRPr="00C852D0">
        <w:rPr>
          <w:rFonts w:ascii="Arial" w:hAnsi="Arial" w:cs="Arial"/>
          <w:color w:val="231F20"/>
          <w:spacing w:val="-5"/>
          <w:sz w:val="20"/>
          <w:szCs w:val="20"/>
        </w:rPr>
        <w:t xml:space="preserve"> </w:t>
      </w:r>
      <w:r w:rsidRPr="00C852D0">
        <w:rPr>
          <w:rFonts w:ascii="Arial" w:hAnsi="Arial" w:cs="Arial"/>
          <w:color w:val="231F20"/>
          <w:sz w:val="20"/>
          <w:szCs w:val="20"/>
        </w:rPr>
        <w:t>y</w:t>
      </w:r>
      <w:r w:rsidRPr="00C852D0">
        <w:rPr>
          <w:rFonts w:ascii="Arial" w:hAnsi="Arial" w:cs="Arial"/>
          <w:color w:val="231F20"/>
          <w:spacing w:val="-5"/>
          <w:sz w:val="20"/>
          <w:szCs w:val="20"/>
        </w:rPr>
        <w:t xml:space="preserve"> </w:t>
      </w:r>
      <w:r w:rsidRPr="00C852D0">
        <w:rPr>
          <w:rFonts w:ascii="Arial" w:hAnsi="Arial" w:cs="Arial"/>
          <w:color w:val="231F20"/>
          <w:sz w:val="20"/>
          <w:szCs w:val="20"/>
        </w:rPr>
        <w:t>Desarrollo</w:t>
      </w:r>
      <w:r w:rsidRPr="00C852D0">
        <w:rPr>
          <w:rFonts w:ascii="Arial" w:hAnsi="Arial" w:cs="Arial"/>
          <w:color w:val="231F20"/>
          <w:spacing w:val="-5"/>
          <w:sz w:val="20"/>
          <w:szCs w:val="20"/>
        </w:rPr>
        <w:t xml:space="preserve"> </w:t>
      </w:r>
      <w:r w:rsidRPr="00C852D0">
        <w:rPr>
          <w:rFonts w:ascii="Arial" w:hAnsi="Arial" w:cs="Arial"/>
          <w:color w:val="231F20"/>
          <w:sz w:val="20"/>
          <w:szCs w:val="20"/>
        </w:rPr>
        <w:t>Sostenible</w:t>
      </w:r>
      <w:r w:rsidRPr="00C852D0">
        <w:rPr>
          <w:rFonts w:ascii="Arial" w:hAnsi="Arial" w:cs="Arial"/>
          <w:color w:val="231F20"/>
          <w:spacing w:val="-5"/>
          <w:sz w:val="20"/>
          <w:szCs w:val="20"/>
        </w:rPr>
        <w:t xml:space="preserve"> </w:t>
      </w:r>
      <w:r w:rsidRPr="00C852D0">
        <w:rPr>
          <w:rFonts w:ascii="Arial" w:hAnsi="Arial" w:cs="Arial"/>
          <w:color w:val="231F20"/>
          <w:spacing w:val="-2"/>
          <w:sz w:val="20"/>
          <w:szCs w:val="20"/>
        </w:rPr>
        <w:t>(2015)</w:t>
      </w:r>
    </w:p>
    <w:p w14:paraId="12E70896" w14:textId="0F81D6B9" w:rsidR="00425922" w:rsidRPr="00C852D0" w:rsidRDefault="00067041" w:rsidP="00C852D0">
      <w:pPr>
        <w:pStyle w:val="Ttulo1"/>
        <w:numPr>
          <w:ilvl w:val="0"/>
          <w:numId w:val="12"/>
        </w:numPr>
        <w:spacing w:line="360" w:lineRule="auto"/>
        <w:rPr>
          <w:b/>
          <w:bCs/>
          <w:sz w:val="20"/>
          <w:szCs w:val="20"/>
        </w:rPr>
      </w:pPr>
      <w:r w:rsidRPr="00C852D0">
        <w:rPr>
          <w:b/>
          <w:bCs/>
          <w:sz w:val="20"/>
          <w:szCs w:val="20"/>
        </w:rPr>
        <w:lastRenderedPageBreak/>
        <w:t>Efectos del cambio climático sobre la biodiversidad y los servicios ecosistémicos</w:t>
      </w:r>
    </w:p>
    <w:p w14:paraId="7984B1B6" w14:textId="77777777" w:rsidR="00067041" w:rsidRPr="00C852D0" w:rsidRDefault="00067041" w:rsidP="00C852D0">
      <w:pPr>
        <w:spacing w:line="360" w:lineRule="auto"/>
        <w:rPr>
          <w:sz w:val="20"/>
          <w:szCs w:val="20"/>
        </w:rPr>
      </w:pPr>
    </w:p>
    <w:p w14:paraId="392B9904" w14:textId="67DB6555" w:rsidR="006849F5" w:rsidRPr="00C852D0" w:rsidRDefault="00425922" w:rsidP="00C852D0">
      <w:pPr>
        <w:pStyle w:val="Textoindependiente"/>
        <w:spacing w:line="360" w:lineRule="auto"/>
        <w:rPr>
          <w:rFonts w:ascii="Arial" w:hAnsi="Arial" w:cs="Arial"/>
          <w:sz w:val="20"/>
          <w:szCs w:val="20"/>
        </w:rPr>
      </w:pPr>
      <w:r w:rsidRPr="00C852D0">
        <w:rPr>
          <w:rFonts w:ascii="Arial" w:hAnsi="Arial" w:cs="Arial"/>
          <w:sz w:val="20"/>
          <w:szCs w:val="20"/>
        </w:rPr>
        <w:t>El cambio climático tiene impactos directos sobre los seres vivos, afectando su desarrollo, comportamiento y supervivencia; estos efectos pueden manifestarse en alteraciones en los ciclos reproductivos, cambios en los patrones de migración, modificaciones en la distribución geográfica de las especies, entre otros. Como resultado, la biodiversidad se ve amenazada, ya que muchas especies no logran adaptarse con suficiente rapidez a las nuevas condiciones ambientales.</w:t>
      </w:r>
    </w:p>
    <w:p w14:paraId="7775970E" w14:textId="5899FC27" w:rsidR="00166233" w:rsidRPr="00C852D0" w:rsidRDefault="00166233" w:rsidP="00C852D0">
      <w:pPr>
        <w:spacing w:before="18" w:line="360" w:lineRule="auto"/>
        <w:ind w:left="118" w:right="105"/>
        <w:rPr>
          <w:sz w:val="20"/>
          <w:szCs w:val="20"/>
          <w:lang w:val="es-ES"/>
        </w:rPr>
      </w:pPr>
    </w:p>
    <w:p w14:paraId="3897FBF4" w14:textId="77777777" w:rsidR="00067041" w:rsidRPr="00C852D0" w:rsidRDefault="00067041" w:rsidP="00C852D0">
      <w:pPr>
        <w:spacing w:before="18" w:line="360" w:lineRule="auto"/>
        <w:ind w:left="118" w:right="105"/>
        <w:rPr>
          <w:sz w:val="20"/>
          <w:szCs w:val="20"/>
        </w:rPr>
      </w:pPr>
      <w:r w:rsidRPr="00C852D0">
        <w:rPr>
          <w:sz w:val="20"/>
          <w:szCs w:val="20"/>
        </w:rPr>
        <w:t>Según el informe "</w:t>
      </w:r>
      <w:r w:rsidRPr="00C852D0">
        <w:rPr>
          <w:b/>
          <w:bCs/>
          <w:sz w:val="20"/>
          <w:szCs w:val="20"/>
        </w:rPr>
        <w:t>El cambio climático y sus efectos en la biodiversidad en América Latina" (CEPAL, 2015),</w:t>
      </w:r>
      <w:r w:rsidRPr="00C852D0">
        <w:rPr>
          <w:sz w:val="20"/>
          <w:szCs w:val="20"/>
        </w:rPr>
        <w:t xml:space="preserve"> las variaciones en la precipitación y el aumento de la temperatura están modificando la distribución, tamaño, estructura y abundancia de diversas especies. Estos cambios, junto con las alteraciones del ciclo hidrológico, afectan las interacciones entre especies, los ciclos de nutrientes y el funcionamiento de los ecosistemas, comprometiendo así la calidad y el flujo de los servicios ambientales que estos ofrecen.</w:t>
      </w:r>
    </w:p>
    <w:p w14:paraId="39A9A4B8" w14:textId="77777777" w:rsidR="00067041" w:rsidRPr="00C852D0" w:rsidRDefault="00067041" w:rsidP="00C852D0">
      <w:pPr>
        <w:spacing w:before="18" w:line="360" w:lineRule="auto"/>
        <w:ind w:left="118" w:right="105"/>
        <w:rPr>
          <w:sz w:val="20"/>
          <w:szCs w:val="20"/>
        </w:rPr>
      </w:pPr>
    </w:p>
    <w:p w14:paraId="177AD718" w14:textId="3C2101F5" w:rsidR="00166233" w:rsidRPr="00C852D0" w:rsidRDefault="00067041" w:rsidP="00C852D0">
      <w:pPr>
        <w:spacing w:before="18" w:line="360" w:lineRule="auto"/>
        <w:ind w:left="118" w:right="105"/>
        <w:rPr>
          <w:sz w:val="20"/>
          <w:szCs w:val="20"/>
        </w:rPr>
      </w:pPr>
      <w:r w:rsidRPr="00C852D0">
        <w:rPr>
          <w:sz w:val="20"/>
          <w:szCs w:val="20"/>
        </w:rPr>
        <w:t xml:space="preserve">El informe respalda estas afirmaciones con el estudio de </w:t>
      </w:r>
      <w:proofErr w:type="spellStart"/>
      <w:r w:rsidRPr="00C852D0">
        <w:rPr>
          <w:sz w:val="20"/>
          <w:szCs w:val="20"/>
        </w:rPr>
        <w:t>Böhning-Gaese</w:t>
      </w:r>
      <w:proofErr w:type="spellEnd"/>
      <w:r w:rsidRPr="00C852D0">
        <w:rPr>
          <w:sz w:val="20"/>
          <w:szCs w:val="20"/>
        </w:rPr>
        <w:t xml:space="preserve">, </w:t>
      </w:r>
      <w:proofErr w:type="spellStart"/>
      <w:r w:rsidRPr="00C852D0">
        <w:rPr>
          <w:sz w:val="20"/>
          <w:szCs w:val="20"/>
        </w:rPr>
        <w:t>Jetz</w:t>
      </w:r>
      <w:proofErr w:type="spellEnd"/>
      <w:r w:rsidRPr="00C852D0">
        <w:rPr>
          <w:sz w:val="20"/>
          <w:szCs w:val="20"/>
        </w:rPr>
        <w:t xml:space="preserve"> y Schaefer (2008), el cual analiza cómo el cambio climático ha provocado desplazamientos en los rangos de distribución de aves migratorias, afectando la composición y riqueza de sus comunidades.</w:t>
      </w:r>
    </w:p>
    <w:p w14:paraId="1B3B110E" w14:textId="77777777" w:rsidR="002D6DAD" w:rsidRPr="00C852D0" w:rsidRDefault="002D6DAD" w:rsidP="00C852D0">
      <w:pPr>
        <w:spacing w:line="360" w:lineRule="auto"/>
        <w:rPr>
          <w:sz w:val="20"/>
          <w:szCs w:val="20"/>
        </w:rPr>
      </w:pPr>
    </w:p>
    <w:p w14:paraId="010E4B99" w14:textId="6308F2A3" w:rsidR="00067041" w:rsidRPr="00C852D0" w:rsidRDefault="00067041" w:rsidP="00C852D0">
      <w:pPr>
        <w:pStyle w:val="Prrafodelista"/>
        <w:numPr>
          <w:ilvl w:val="0"/>
          <w:numId w:val="34"/>
        </w:numPr>
        <w:spacing w:line="360" w:lineRule="auto"/>
        <w:rPr>
          <w:b/>
          <w:bCs/>
          <w:sz w:val="20"/>
          <w:szCs w:val="20"/>
          <w:lang w:eastAsia="es-CO"/>
        </w:rPr>
      </w:pPr>
      <w:r w:rsidRPr="00C852D0">
        <w:rPr>
          <w:b/>
          <w:bCs/>
          <w:sz w:val="20"/>
          <w:szCs w:val="20"/>
          <w:lang w:eastAsia="es-CO"/>
        </w:rPr>
        <w:t>Servicios ecosistémicos: la conexión vital entre biodiversidad y bienestar humano</w:t>
      </w:r>
    </w:p>
    <w:p w14:paraId="094E69FA" w14:textId="77777777" w:rsidR="005D55AA" w:rsidRPr="00C852D0" w:rsidRDefault="005D55AA" w:rsidP="00C852D0">
      <w:pPr>
        <w:pStyle w:val="Prrafodelista"/>
        <w:spacing w:line="360" w:lineRule="auto"/>
        <w:rPr>
          <w:b/>
          <w:bCs/>
          <w:sz w:val="20"/>
          <w:szCs w:val="20"/>
          <w:lang w:eastAsia="es-CO"/>
        </w:rPr>
      </w:pPr>
    </w:p>
    <w:p w14:paraId="6A306A71" w14:textId="1B458A94" w:rsidR="005D55AA" w:rsidRPr="00C852D0" w:rsidRDefault="005D55AA" w:rsidP="00C852D0">
      <w:pPr>
        <w:spacing w:before="100" w:beforeAutospacing="1" w:after="100" w:afterAutospacing="1" w:line="360" w:lineRule="auto"/>
        <w:rPr>
          <w:rFonts w:eastAsia="Times New Roman"/>
          <w:sz w:val="20"/>
          <w:szCs w:val="20"/>
          <w:lang w:eastAsia="es-CO"/>
        </w:rPr>
      </w:pPr>
      <w:r w:rsidRPr="00C852D0">
        <w:rPr>
          <w:rFonts w:eastAsia="Times New Roman"/>
          <w:noProof/>
          <w:sz w:val="20"/>
          <w:szCs w:val="20"/>
          <w:lang w:eastAsia="es-CO"/>
        </w:rPr>
        <w:drawing>
          <wp:anchor distT="0" distB="0" distL="114300" distR="114300" simplePos="0" relativeHeight="251662336" behindDoc="1" locked="0" layoutInCell="1" allowOverlap="1" wp14:anchorId="015BA27F" wp14:editId="207A5E43">
            <wp:simplePos x="0" y="0"/>
            <wp:positionH relativeFrom="column">
              <wp:posOffset>3493908</wp:posOffset>
            </wp:positionH>
            <wp:positionV relativeFrom="paragraph">
              <wp:posOffset>298560</wp:posOffset>
            </wp:positionV>
            <wp:extent cx="2710815" cy="1797685"/>
            <wp:effectExtent l="0" t="0" r="0" b="0"/>
            <wp:wrapTight wrapText="bothSides">
              <wp:wrapPolygon edited="0">
                <wp:start x="0" y="0"/>
                <wp:lineTo x="0" y="21287"/>
                <wp:lineTo x="21403" y="21287"/>
                <wp:lineTo x="21403" y="0"/>
                <wp:lineTo x="0" y="0"/>
              </wp:wrapPolygon>
            </wp:wrapTight>
            <wp:docPr id="70062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205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10815" cy="1797685"/>
                    </a:xfrm>
                    <a:prstGeom prst="rect">
                      <a:avLst/>
                    </a:prstGeom>
                  </pic:spPr>
                </pic:pic>
              </a:graphicData>
            </a:graphic>
            <wp14:sizeRelH relativeFrom="page">
              <wp14:pctWidth>0</wp14:pctWidth>
            </wp14:sizeRelH>
            <wp14:sizeRelV relativeFrom="page">
              <wp14:pctHeight>0</wp14:pctHeight>
            </wp14:sizeRelV>
          </wp:anchor>
        </w:drawing>
      </w:r>
    </w:p>
    <w:p w14:paraId="1C76EBAD" w14:textId="7C9FD89A" w:rsidR="00067041" w:rsidRPr="00C852D0" w:rsidRDefault="00067041" w:rsidP="00C852D0">
      <w:pPr>
        <w:spacing w:before="100" w:beforeAutospacing="1" w:after="100" w:afterAutospacing="1" w:line="360" w:lineRule="auto"/>
        <w:rPr>
          <w:rFonts w:eastAsia="Times New Roman"/>
          <w:sz w:val="20"/>
          <w:szCs w:val="20"/>
          <w:lang w:eastAsia="es-CO"/>
        </w:rPr>
      </w:pPr>
      <w:r w:rsidRPr="003C3935">
        <w:rPr>
          <w:rFonts w:eastAsia="Times New Roman"/>
          <w:sz w:val="20"/>
          <w:szCs w:val="20"/>
          <w:lang w:eastAsia="es-CO"/>
        </w:rPr>
        <w:t xml:space="preserve">Los servicios ecosistémicos son los beneficios directos e indirectos que los seres humanos obtienen de la biodiversidad y de los ecosistemas, resultado de las complejas interacciones entre sus componentes, estructuras y funciones ecológicas (Ministerio de Ambiente y Desarrollo Sostenible, </w:t>
      </w:r>
      <w:commentRangeStart w:id="19"/>
      <w:r w:rsidRPr="003C3935">
        <w:rPr>
          <w:rFonts w:eastAsia="Times New Roman"/>
          <w:sz w:val="20"/>
          <w:szCs w:val="20"/>
          <w:lang w:eastAsia="es-CO"/>
        </w:rPr>
        <w:t>2010</w:t>
      </w:r>
      <w:commentRangeEnd w:id="19"/>
      <w:r w:rsidR="005D55AA" w:rsidRPr="00C852D0">
        <w:rPr>
          <w:rStyle w:val="Refdecomentario"/>
          <w:sz w:val="20"/>
          <w:szCs w:val="20"/>
        </w:rPr>
        <w:commentReference w:id="19"/>
      </w:r>
      <w:r w:rsidRPr="003C3935">
        <w:rPr>
          <w:rFonts w:eastAsia="Times New Roman"/>
          <w:sz w:val="20"/>
          <w:szCs w:val="20"/>
          <w:lang w:eastAsia="es-CO"/>
        </w:rPr>
        <w:t xml:space="preserve">). </w:t>
      </w:r>
    </w:p>
    <w:p w14:paraId="09451C9A" w14:textId="77777777" w:rsidR="005D55AA" w:rsidRPr="00C852D0" w:rsidRDefault="005D55AA" w:rsidP="00C852D0">
      <w:pPr>
        <w:spacing w:before="100" w:beforeAutospacing="1" w:after="100" w:afterAutospacing="1" w:line="360" w:lineRule="auto"/>
        <w:rPr>
          <w:rFonts w:eastAsia="Times New Roman"/>
          <w:sz w:val="20"/>
          <w:szCs w:val="20"/>
          <w:lang w:eastAsia="es-CO"/>
        </w:rPr>
      </w:pPr>
    </w:p>
    <w:p w14:paraId="193BFD14" w14:textId="77777777" w:rsidR="00067041" w:rsidRPr="003C3935" w:rsidRDefault="00067041" w:rsidP="00C852D0">
      <w:pPr>
        <w:spacing w:before="100" w:beforeAutospacing="1" w:after="100" w:afterAutospacing="1" w:line="360" w:lineRule="auto"/>
        <w:rPr>
          <w:rFonts w:eastAsia="Times New Roman"/>
          <w:sz w:val="20"/>
          <w:szCs w:val="20"/>
          <w:lang w:eastAsia="es-CO"/>
        </w:rPr>
      </w:pPr>
      <w:r w:rsidRPr="003C3935">
        <w:rPr>
          <w:rFonts w:eastAsia="Times New Roman"/>
          <w:sz w:val="20"/>
          <w:szCs w:val="20"/>
          <w:lang w:eastAsia="es-CO"/>
        </w:rPr>
        <w:t>Estos servicios reflejan la estrecha interdependencia entre la naturaleza y las sociedades humanas, ya que de ellos dependen directa o indirectamente todas las actividades productivas, sociales y culturales.</w:t>
      </w:r>
    </w:p>
    <w:p w14:paraId="2D68B435" w14:textId="77777777" w:rsidR="00067041" w:rsidRPr="003C3935" w:rsidRDefault="00067041" w:rsidP="00C852D0">
      <w:pPr>
        <w:spacing w:before="100" w:beforeAutospacing="1" w:after="100" w:afterAutospacing="1" w:line="360" w:lineRule="auto"/>
        <w:rPr>
          <w:rFonts w:eastAsia="Times New Roman"/>
          <w:sz w:val="20"/>
          <w:szCs w:val="20"/>
          <w:lang w:eastAsia="es-CO"/>
        </w:rPr>
      </w:pPr>
      <w:r w:rsidRPr="003C3935">
        <w:rPr>
          <w:rFonts w:eastAsia="Times New Roman"/>
          <w:sz w:val="20"/>
          <w:szCs w:val="20"/>
          <w:lang w:eastAsia="es-CO"/>
        </w:rPr>
        <w:t xml:space="preserve">Una de las actividades que se beneficia de manera significativa de estos servicios es el turismo, especialmente el ecoturismo y el turismo de naturaleza, los cuales dependen de la conservación de la biodiversidad y de la </w:t>
      </w:r>
      <w:r w:rsidRPr="003C3935">
        <w:rPr>
          <w:rFonts w:eastAsia="Times New Roman"/>
          <w:sz w:val="20"/>
          <w:szCs w:val="20"/>
          <w:lang w:eastAsia="es-CO"/>
        </w:rPr>
        <w:lastRenderedPageBreak/>
        <w:t>integridad de los ecosistemas. Por esta razón, el turismo se enmarca dentro de la categoría de servicios ecosistémicos culturales.</w:t>
      </w:r>
    </w:p>
    <w:p w14:paraId="4582285B" w14:textId="49FBEEF0" w:rsidR="00067041" w:rsidRPr="003C3935" w:rsidRDefault="00067041" w:rsidP="00B17D8B">
      <w:pPr>
        <w:spacing w:before="100" w:beforeAutospacing="1" w:after="100" w:afterAutospacing="1" w:line="360" w:lineRule="auto"/>
        <w:rPr>
          <w:rFonts w:eastAsia="Times New Roman"/>
          <w:b/>
          <w:bCs/>
          <w:sz w:val="20"/>
          <w:szCs w:val="20"/>
          <w:lang w:eastAsia="es-CO"/>
        </w:rPr>
      </w:pPr>
      <w:r w:rsidRPr="003C3935">
        <w:rPr>
          <w:rFonts w:eastAsia="Times New Roman"/>
          <w:b/>
          <w:bCs/>
          <w:sz w:val="20"/>
          <w:szCs w:val="20"/>
          <w:lang w:eastAsia="es-CO"/>
        </w:rPr>
        <w:t>Los servicios ecosistémicos se agrupan generalmente en tres categorías principales:</w:t>
      </w:r>
    </w:p>
    <w:p w14:paraId="2D530084" w14:textId="494042BB" w:rsidR="00067041" w:rsidRPr="00C852D0" w:rsidRDefault="00067041" w:rsidP="00C852D0">
      <w:pPr>
        <w:pStyle w:val="Prrafodelista"/>
        <w:numPr>
          <w:ilvl w:val="0"/>
          <w:numId w:val="35"/>
        </w:numPr>
        <w:spacing w:line="360" w:lineRule="auto"/>
        <w:rPr>
          <w:b/>
          <w:bCs/>
          <w:sz w:val="20"/>
          <w:szCs w:val="20"/>
          <w:lang w:eastAsia="es-CO"/>
        </w:rPr>
      </w:pPr>
      <w:r w:rsidRPr="00C852D0">
        <w:rPr>
          <w:b/>
          <w:bCs/>
          <w:sz w:val="20"/>
          <w:szCs w:val="20"/>
          <w:lang w:eastAsia="es-CO"/>
        </w:rPr>
        <w:t>Servicios de aprovisionamiento</w:t>
      </w:r>
    </w:p>
    <w:p w14:paraId="644794D4" w14:textId="77777777" w:rsidR="00067041" w:rsidRPr="003C3935" w:rsidRDefault="00067041" w:rsidP="00C852D0">
      <w:pPr>
        <w:spacing w:before="100" w:beforeAutospacing="1" w:after="100" w:afterAutospacing="1" w:line="360" w:lineRule="auto"/>
        <w:rPr>
          <w:rFonts w:eastAsia="Times New Roman"/>
          <w:sz w:val="20"/>
          <w:szCs w:val="20"/>
          <w:lang w:eastAsia="es-CO"/>
        </w:rPr>
      </w:pPr>
      <w:r w:rsidRPr="003C3935">
        <w:rPr>
          <w:rFonts w:eastAsia="Times New Roman"/>
          <w:sz w:val="20"/>
          <w:szCs w:val="20"/>
          <w:lang w:eastAsia="es-CO"/>
        </w:rPr>
        <w:t>Incluyen todos los productos tangibles que los seres humanos extraen directamente de los ecosistemas. Estos bienes son fundamentales para la subsistencia, el desarrollo económico y la seguridad alimentaria.</w:t>
      </w:r>
    </w:p>
    <w:p w14:paraId="292570CB" w14:textId="77777777" w:rsidR="00067041" w:rsidRPr="003C3935" w:rsidRDefault="00067041" w:rsidP="00C852D0">
      <w:pPr>
        <w:spacing w:before="100" w:beforeAutospacing="1" w:after="100" w:afterAutospacing="1" w:line="360" w:lineRule="auto"/>
        <w:ind w:firstLine="360"/>
        <w:rPr>
          <w:rFonts w:eastAsia="Times New Roman"/>
          <w:sz w:val="20"/>
          <w:szCs w:val="20"/>
          <w:lang w:eastAsia="es-CO"/>
        </w:rPr>
      </w:pPr>
      <w:r w:rsidRPr="003C3935">
        <w:rPr>
          <w:rFonts w:eastAsia="Times New Roman"/>
          <w:sz w:val="20"/>
          <w:szCs w:val="20"/>
          <w:lang w:eastAsia="es-CO"/>
        </w:rPr>
        <w:t>Ejemplos:</w:t>
      </w:r>
    </w:p>
    <w:p w14:paraId="1C64E52E" w14:textId="77777777" w:rsidR="00067041" w:rsidRPr="003C3935" w:rsidRDefault="00067041" w:rsidP="00C852D0">
      <w:pPr>
        <w:numPr>
          <w:ilvl w:val="0"/>
          <w:numId w:val="30"/>
        </w:numPr>
        <w:spacing w:before="100" w:beforeAutospacing="1" w:after="100" w:afterAutospacing="1" w:line="360" w:lineRule="auto"/>
        <w:rPr>
          <w:rFonts w:eastAsia="Times New Roman"/>
          <w:sz w:val="20"/>
          <w:szCs w:val="20"/>
          <w:lang w:eastAsia="es-CO"/>
        </w:rPr>
      </w:pPr>
      <w:r w:rsidRPr="003C3935">
        <w:rPr>
          <w:rFonts w:eastAsia="Times New Roman"/>
          <w:sz w:val="20"/>
          <w:szCs w:val="20"/>
          <w:lang w:eastAsia="es-CO"/>
        </w:rPr>
        <w:t>Alimentos (frutas, vegetales, carne, pescado)</w:t>
      </w:r>
    </w:p>
    <w:p w14:paraId="65B8C97C" w14:textId="77777777" w:rsidR="00067041" w:rsidRPr="003C3935" w:rsidRDefault="00067041" w:rsidP="00C852D0">
      <w:pPr>
        <w:numPr>
          <w:ilvl w:val="0"/>
          <w:numId w:val="30"/>
        </w:numPr>
        <w:spacing w:before="100" w:beforeAutospacing="1" w:after="100" w:afterAutospacing="1" w:line="360" w:lineRule="auto"/>
        <w:rPr>
          <w:rFonts w:eastAsia="Times New Roman"/>
          <w:sz w:val="20"/>
          <w:szCs w:val="20"/>
          <w:lang w:eastAsia="es-CO"/>
        </w:rPr>
      </w:pPr>
      <w:r w:rsidRPr="003C3935">
        <w:rPr>
          <w:rFonts w:eastAsia="Times New Roman"/>
          <w:sz w:val="20"/>
          <w:szCs w:val="20"/>
          <w:lang w:eastAsia="es-CO"/>
        </w:rPr>
        <w:t>Productos forestales maderables (madera, leña)</w:t>
      </w:r>
    </w:p>
    <w:p w14:paraId="7D168797" w14:textId="77777777" w:rsidR="00067041" w:rsidRPr="003C3935" w:rsidRDefault="00067041" w:rsidP="00C852D0">
      <w:pPr>
        <w:numPr>
          <w:ilvl w:val="0"/>
          <w:numId w:val="30"/>
        </w:numPr>
        <w:spacing w:before="100" w:beforeAutospacing="1" w:after="100" w:afterAutospacing="1" w:line="360" w:lineRule="auto"/>
        <w:rPr>
          <w:rFonts w:eastAsia="Times New Roman"/>
          <w:sz w:val="20"/>
          <w:szCs w:val="20"/>
          <w:lang w:eastAsia="es-CO"/>
        </w:rPr>
      </w:pPr>
      <w:r w:rsidRPr="003C3935">
        <w:rPr>
          <w:rFonts w:eastAsia="Times New Roman"/>
          <w:sz w:val="20"/>
          <w:szCs w:val="20"/>
          <w:lang w:eastAsia="es-CO"/>
        </w:rPr>
        <w:t>Productos forestales no maderables (resinas, fibras, semillas)</w:t>
      </w:r>
    </w:p>
    <w:p w14:paraId="645C9B1F" w14:textId="77777777" w:rsidR="00067041" w:rsidRPr="003C3935" w:rsidRDefault="00067041" w:rsidP="00C852D0">
      <w:pPr>
        <w:numPr>
          <w:ilvl w:val="0"/>
          <w:numId w:val="30"/>
        </w:numPr>
        <w:spacing w:before="100" w:beforeAutospacing="1" w:after="100" w:afterAutospacing="1" w:line="360" w:lineRule="auto"/>
        <w:rPr>
          <w:rFonts w:eastAsia="Times New Roman"/>
          <w:sz w:val="20"/>
          <w:szCs w:val="20"/>
          <w:lang w:eastAsia="es-CO"/>
        </w:rPr>
      </w:pPr>
      <w:r w:rsidRPr="003C3935">
        <w:rPr>
          <w:rFonts w:eastAsia="Times New Roman"/>
          <w:sz w:val="20"/>
          <w:szCs w:val="20"/>
          <w:lang w:eastAsia="es-CO"/>
        </w:rPr>
        <w:t>Agua dulce</w:t>
      </w:r>
    </w:p>
    <w:p w14:paraId="4FB7EA6C" w14:textId="77777777" w:rsidR="00067041" w:rsidRPr="003C3935" w:rsidRDefault="00067041" w:rsidP="00C852D0">
      <w:pPr>
        <w:numPr>
          <w:ilvl w:val="0"/>
          <w:numId w:val="30"/>
        </w:numPr>
        <w:spacing w:before="100" w:beforeAutospacing="1" w:after="100" w:afterAutospacing="1" w:line="360" w:lineRule="auto"/>
        <w:rPr>
          <w:rFonts w:eastAsia="Times New Roman"/>
          <w:sz w:val="20"/>
          <w:szCs w:val="20"/>
          <w:lang w:eastAsia="es-CO"/>
        </w:rPr>
      </w:pPr>
      <w:r w:rsidRPr="003C3935">
        <w:rPr>
          <w:rFonts w:eastAsia="Times New Roman"/>
          <w:sz w:val="20"/>
          <w:szCs w:val="20"/>
          <w:lang w:eastAsia="es-CO"/>
        </w:rPr>
        <w:t>Recursos genéticos</w:t>
      </w:r>
    </w:p>
    <w:p w14:paraId="0243E0C9" w14:textId="77777777" w:rsidR="00924A5F" w:rsidRPr="00C852D0" w:rsidRDefault="00067041" w:rsidP="00C852D0">
      <w:pPr>
        <w:numPr>
          <w:ilvl w:val="0"/>
          <w:numId w:val="30"/>
        </w:numPr>
        <w:spacing w:before="100" w:beforeAutospacing="1" w:after="100" w:afterAutospacing="1" w:line="360" w:lineRule="auto"/>
        <w:rPr>
          <w:rFonts w:eastAsia="Times New Roman"/>
          <w:sz w:val="20"/>
          <w:szCs w:val="20"/>
          <w:lang w:eastAsia="es-CO"/>
        </w:rPr>
      </w:pPr>
      <w:r w:rsidRPr="003C3935">
        <w:rPr>
          <w:rFonts w:eastAsia="Times New Roman"/>
          <w:sz w:val="20"/>
          <w:szCs w:val="20"/>
          <w:lang w:eastAsia="es-CO"/>
        </w:rPr>
        <w:t>Ingredientes naturales utilizados en productos farmacéuticos, cosméticos y plantas medicinales</w:t>
      </w:r>
    </w:p>
    <w:p w14:paraId="3BACEBF6" w14:textId="75D4DD8A" w:rsidR="00067041" w:rsidRPr="00C852D0" w:rsidRDefault="00067041" w:rsidP="00C852D0">
      <w:pPr>
        <w:numPr>
          <w:ilvl w:val="0"/>
          <w:numId w:val="30"/>
        </w:numPr>
        <w:spacing w:before="100" w:beforeAutospacing="1" w:after="100" w:afterAutospacing="1" w:line="360" w:lineRule="auto"/>
        <w:rPr>
          <w:rFonts w:eastAsia="Times New Roman"/>
          <w:sz w:val="20"/>
          <w:szCs w:val="20"/>
          <w:lang w:eastAsia="es-CO"/>
        </w:rPr>
      </w:pPr>
      <w:r w:rsidRPr="00C852D0">
        <w:rPr>
          <w:sz w:val="20"/>
          <w:szCs w:val="20"/>
          <w:lang w:eastAsia="es-CO"/>
        </w:rPr>
        <w:t>Fauna ornamental y pieles</w:t>
      </w:r>
    </w:p>
    <w:p w14:paraId="73E4FEC0" w14:textId="77777777" w:rsidR="00067041" w:rsidRPr="00C852D0" w:rsidRDefault="00067041" w:rsidP="00C852D0">
      <w:pPr>
        <w:spacing w:line="360" w:lineRule="auto"/>
        <w:rPr>
          <w:sz w:val="20"/>
          <w:szCs w:val="20"/>
          <w:lang w:eastAsia="es-CO"/>
        </w:rPr>
      </w:pPr>
    </w:p>
    <w:p w14:paraId="330E0968" w14:textId="37896A99" w:rsidR="00067041" w:rsidRPr="00C852D0" w:rsidRDefault="00067041" w:rsidP="00C852D0">
      <w:pPr>
        <w:pStyle w:val="Prrafodelista"/>
        <w:numPr>
          <w:ilvl w:val="0"/>
          <w:numId w:val="35"/>
        </w:numPr>
        <w:spacing w:line="360" w:lineRule="auto"/>
        <w:rPr>
          <w:b/>
          <w:bCs/>
          <w:sz w:val="20"/>
          <w:szCs w:val="20"/>
          <w:lang w:eastAsia="es-CO"/>
        </w:rPr>
      </w:pPr>
      <w:r w:rsidRPr="00C852D0">
        <w:rPr>
          <w:b/>
          <w:bCs/>
          <w:sz w:val="20"/>
          <w:szCs w:val="20"/>
          <w:lang w:eastAsia="es-CO"/>
        </w:rPr>
        <w:t>Servicios de regulación y soporte</w:t>
      </w:r>
    </w:p>
    <w:p w14:paraId="3C8BA5C9" w14:textId="77777777" w:rsidR="00067041" w:rsidRPr="003C3935" w:rsidRDefault="00067041" w:rsidP="00C852D0">
      <w:pPr>
        <w:spacing w:before="100" w:beforeAutospacing="1" w:after="100" w:afterAutospacing="1" w:line="360" w:lineRule="auto"/>
        <w:rPr>
          <w:rFonts w:eastAsia="Times New Roman"/>
          <w:sz w:val="20"/>
          <w:szCs w:val="20"/>
          <w:lang w:eastAsia="es-CO"/>
        </w:rPr>
      </w:pPr>
      <w:r w:rsidRPr="003C3935">
        <w:rPr>
          <w:rFonts w:eastAsia="Times New Roman"/>
          <w:sz w:val="20"/>
          <w:szCs w:val="20"/>
          <w:lang w:eastAsia="es-CO"/>
        </w:rPr>
        <w:t>Los servicios de regulación son aquellos que resultan de los procesos naturales que contribuyen al equilibrio ambiental, como la regulación del clima, la calidad del aire y del agua, el control de enfermedades y plagas, entre otros.</w:t>
      </w:r>
    </w:p>
    <w:p w14:paraId="5463E30A" w14:textId="77777777" w:rsidR="00067041" w:rsidRPr="003C3935" w:rsidRDefault="00067041" w:rsidP="00C852D0">
      <w:pPr>
        <w:spacing w:before="100" w:beforeAutospacing="1" w:after="100" w:afterAutospacing="1" w:line="360" w:lineRule="auto"/>
        <w:rPr>
          <w:rFonts w:eastAsia="Times New Roman"/>
          <w:sz w:val="20"/>
          <w:szCs w:val="20"/>
          <w:lang w:eastAsia="es-CO"/>
        </w:rPr>
      </w:pPr>
      <w:r w:rsidRPr="003C3935">
        <w:rPr>
          <w:rFonts w:eastAsia="Times New Roman"/>
          <w:sz w:val="20"/>
          <w:szCs w:val="20"/>
          <w:lang w:eastAsia="es-CO"/>
        </w:rPr>
        <w:t>Por su parte, los servicios de soporte (también llamados servicios de mantenimiento o de base) son fundamentales para la generación de todos los demás servicios ecosistémicos, aunque no se perciben de forma inmediata. Incluyen procesos ecológicos esenciales que operan a largo plazo y en grandes escalas espaciales.</w:t>
      </w:r>
    </w:p>
    <w:p w14:paraId="1709DA5D" w14:textId="77777777" w:rsidR="00067041" w:rsidRPr="003C3935" w:rsidRDefault="00067041" w:rsidP="00C852D0">
      <w:pPr>
        <w:spacing w:before="100" w:beforeAutospacing="1" w:after="100" w:afterAutospacing="1" w:line="360" w:lineRule="auto"/>
        <w:ind w:firstLine="360"/>
        <w:rPr>
          <w:rFonts w:eastAsia="Times New Roman"/>
          <w:sz w:val="20"/>
          <w:szCs w:val="20"/>
          <w:lang w:eastAsia="es-CO"/>
        </w:rPr>
      </w:pPr>
      <w:r w:rsidRPr="003C3935">
        <w:rPr>
          <w:rFonts w:eastAsia="Times New Roman"/>
          <w:sz w:val="20"/>
          <w:szCs w:val="20"/>
          <w:lang w:eastAsia="es-CO"/>
        </w:rPr>
        <w:t>Ejemplos de servicios de regulación:</w:t>
      </w:r>
    </w:p>
    <w:p w14:paraId="700AF28E" w14:textId="77777777" w:rsidR="00067041" w:rsidRPr="003C3935" w:rsidRDefault="00067041" w:rsidP="00C852D0">
      <w:pPr>
        <w:numPr>
          <w:ilvl w:val="0"/>
          <w:numId w:val="31"/>
        </w:numPr>
        <w:spacing w:before="100" w:beforeAutospacing="1" w:after="100" w:afterAutospacing="1" w:line="360" w:lineRule="auto"/>
        <w:rPr>
          <w:rFonts w:eastAsia="Times New Roman"/>
          <w:sz w:val="20"/>
          <w:szCs w:val="20"/>
          <w:lang w:eastAsia="es-CO"/>
        </w:rPr>
      </w:pPr>
      <w:r w:rsidRPr="003C3935">
        <w:rPr>
          <w:rFonts w:eastAsia="Times New Roman"/>
          <w:sz w:val="20"/>
          <w:szCs w:val="20"/>
          <w:lang w:eastAsia="es-CO"/>
        </w:rPr>
        <w:t>Regulación hídrica</w:t>
      </w:r>
    </w:p>
    <w:p w14:paraId="6F082A71" w14:textId="77777777" w:rsidR="00067041" w:rsidRPr="003C3935" w:rsidRDefault="00067041" w:rsidP="00C852D0">
      <w:pPr>
        <w:numPr>
          <w:ilvl w:val="0"/>
          <w:numId w:val="31"/>
        </w:numPr>
        <w:spacing w:before="100" w:beforeAutospacing="1" w:after="100" w:afterAutospacing="1" w:line="360" w:lineRule="auto"/>
        <w:rPr>
          <w:rFonts w:eastAsia="Times New Roman"/>
          <w:sz w:val="20"/>
          <w:szCs w:val="20"/>
          <w:lang w:eastAsia="es-CO"/>
        </w:rPr>
      </w:pPr>
      <w:r w:rsidRPr="003C3935">
        <w:rPr>
          <w:rFonts w:eastAsia="Times New Roman"/>
          <w:sz w:val="20"/>
          <w:szCs w:val="20"/>
          <w:lang w:eastAsia="es-CO"/>
        </w:rPr>
        <w:t>Captura y almacenamiento de carbono</w:t>
      </w:r>
    </w:p>
    <w:p w14:paraId="275130CE" w14:textId="77777777" w:rsidR="00067041" w:rsidRPr="003C3935" w:rsidRDefault="00067041" w:rsidP="00C852D0">
      <w:pPr>
        <w:numPr>
          <w:ilvl w:val="0"/>
          <w:numId w:val="31"/>
        </w:numPr>
        <w:spacing w:before="100" w:beforeAutospacing="1" w:after="100" w:afterAutospacing="1" w:line="360" w:lineRule="auto"/>
        <w:rPr>
          <w:rFonts w:eastAsia="Times New Roman"/>
          <w:sz w:val="20"/>
          <w:szCs w:val="20"/>
          <w:lang w:eastAsia="es-CO"/>
        </w:rPr>
      </w:pPr>
      <w:r w:rsidRPr="003C3935">
        <w:rPr>
          <w:rFonts w:eastAsia="Times New Roman"/>
          <w:sz w:val="20"/>
          <w:szCs w:val="20"/>
          <w:lang w:eastAsia="es-CO"/>
        </w:rPr>
        <w:t>Control de la erosión</w:t>
      </w:r>
    </w:p>
    <w:p w14:paraId="70CA1D22" w14:textId="77777777" w:rsidR="00067041" w:rsidRPr="003C3935" w:rsidRDefault="00067041" w:rsidP="00C852D0">
      <w:pPr>
        <w:numPr>
          <w:ilvl w:val="0"/>
          <w:numId w:val="31"/>
        </w:numPr>
        <w:spacing w:before="100" w:beforeAutospacing="1" w:after="100" w:afterAutospacing="1" w:line="360" w:lineRule="auto"/>
        <w:rPr>
          <w:rFonts w:eastAsia="Times New Roman"/>
          <w:sz w:val="20"/>
          <w:szCs w:val="20"/>
          <w:lang w:eastAsia="es-CO"/>
        </w:rPr>
      </w:pPr>
      <w:r w:rsidRPr="003C3935">
        <w:rPr>
          <w:rFonts w:eastAsia="Times New Roman"/>
          <w:sz w:val="20"/>
          <w:szCs w:val="20"/>
          <w:lang w:eastAsia="es-CO"/>
        </w:rPr>
        <w:t>Filtración de contaminantes</w:t>
      </w:r>
    </w:p>
    <w:p w14:paraId="14CC9A70" w14:textId="77777777" w:rsidR="00067041" w:rsidRPr="003C3935" w:rsidRDefault="00067041" w:rsidP="00C852D0">
      <w:pPr>
        <w:spacing w:before="100" w:beforeAutospacing="1" w:after="100" w:afterAutospacing="1" w:line="360" w:lineRule="auto"/>
        <w:ind w:firstLine="360"/>
        <w:rPr>
          <w:rFonts w:eastAsia="Times New Roman"/>
          <w:sz w:val="20"/>
          <w:szCs w:val="20"/>
          <w:lang w:eastAsia="es-CO"/>
        </w:rPr>
      </w:pPr>
      <w:r w:rsidRPr="003C3935">
        <w:rPr>
          <w:rFonts w:eastAsia="Times New Roman"/>
          <w:sz w:val="20"/>
          <w:szCs w:val="20"/>
          <w:lang w:eastAsia="es-CO"/>
        </w:rPr>
        <w:t>Ejemplos de servicios de soporte:</w:t>
      </w:r>
    </w:p>
    <w:p w14:paraId="084D828C" w14:textId="77777777" w:rsidR="00067041" w:rsidRPr="003C3935" w:rsidRDefault="00067041" w:rsidP="00C852D0">
      <w:pPr>
        <w:numPr>
          <w:ilvl w:val="0"/>
          <w:numId w:val="32"/>
        </w:numPr>
        <w:spacing w:before="100" w:beforeAutospacing="1" w:after="100" w:afterAutospacing="1" w:line="360" w:lineRule="auto"/>
        <w:rPr>
          <w:rFonts w:eastAsia="Times New Roman"/>
          <w:sz w:val="20"/>
          <w:szCs w:val="20"/>
          <w:lang w:eastAsia="es-CO"/>
        </w:rPr>
      </w:pPr>
      <w:r w:rsidRPr="003C3935">
        <w:rPr>
          <w:rFonts w:eastAsia="Times New Roman"/>
          <w:sz w:val="20"/>
          <w:szCs w:val="20"/>
          <w:lang w:eastAsia="es-CO"/>
        </w:rPr>
        <w:lastRenderedPageBreak/>
        <w:t>Producción primaria</w:t>
      </w:r>
    </w:p>
    <w:p w14:paraId="2095EFC1" w14:textId="77777777" w:rsidR="00067041" w:rsidRPr="003C3935" w:rsidRDefault="00067041" w:rsidP="00C852D0">
      <w:pPr>
        <w:numPr>
          <w:ilvl w:val="0"/>
          <w:numId w:val="32"/>
        </w:numPr>
        <w:spacing w:before="100" w:beforeAutospacing="1" w:after="100" w:afterAutospacing="1" w:line="360" w:lineRule="auto"/>
        <w:rPr>
          <w:rFonts w:eastAsia="Times New Roman"/>
          <w:sz w:val="20"/>
          <w:szCs w:val="20"/>
          <w:lang w:eastAsia="es-CO"/>
        </w:rPr>
      </w:pPr>
      <w:r w:rsidRPr="003C3935">
        <w:rPr>
          <w:rFonts w:eastAsia="Times New Roman"/>
          <w:sz w:val="20"/>
          <w:szCs w:val="20"/>
          <w:lang w:eastAsia="es-CO"/>
        </w:rPr>
        <w:t>Formación y fertilidad del suelo</w:t>
      </w:r>
    </w:p>
    <w:p w14:paraId="331B901D" w14:textId="77777777" w:rsidR="00067041" w:rsidRPr="003C3935" w:rsidRDefault="00067041" w:rsidP="00C852D0">
      <w:pPr>
        <w:numPr>
          <w:ilvl w:val="0"/>
          <w:numId w:val="32"/>
        </w:numPr>
        <w:spacing w:before="100" w:beforeAutospacing="1" w:after="100" w:afterAutospacing="1" w:line="360" w:lineRule="auto"/>
        <w:rPr>
          <w:rFonts w:eastAsia="Times New Roman"/>
          <w:sz w:val="20"/>
          <w:szCs w:val="20"/>
          <w:lang w:eastAsia="es-CO"/>
        </w:rPr>
      </w:pPr>
      <w:r w:rsidRPr="003C3935">
        <w:rPr>
          <w:rFonts w:eastAsia="Times New Roman"/>
          <w:sz w:val="20"/>
          <w:szCs w:val="20"/>
          <w:lang w:eastAsia="es-CO"/>
        </w:rPr>
        <w:t>Ciclo de nutrientes</w:t>
      </w:r>
    </w:p>
    <w:p w14:paraId="43746993" w14:textId="77777777" w:rsidR="00067041" w:rsidRPr="003C3935" w:rsidRDefault="00067041" w:rsidP="00C852D0">
      <w:pPr>
        <w:numPr>
          <w:ilvl w:val="0"/>
          <w:numId w:val="32"/>
        </w:numPr>
        <w:spacing w:before="100" w:beforeAutospacing="1" w:after="100" w:afterAutospacing="1" w:line="360" w:lineRule="auto"/>
        <w:rPr>
          <w:rFonts w:eastAsia="Times New Roman"/>
          <w:sz w:val="20"/>
          <w:szCs w:val="20"/>
          <w:lang w:eastAsia="es-CO"/>
        </w:rPr>
      </w:pPr>
      <w:r w:rsidRPr="003C3935">
        <w:rPr>
          <w:rFonts w:eastAsia="Times New Roman"/>
          <w:sz w:val="20"/>
          <w:szCs w:val="20"/>
          <w:lang w:eastAsia="es-CO"/>
        </w:rPr>
        <w:t>Provisión de hábitats para especies</w:t>
      </w:r>
    </w:p>
    <w:p w14:paraId="6402F95A" w14:textId="77777777" w:rsidR="00067041" w:rsidRPr="003C3935" w:rsidRDefault="00067041" w:rsidP="00C852D0">
      <w:pPr>
        <w:spacing w:line="360" w:lineRule="auto"/>
        <w:rPr>
          <w:rFonts w:eastAsia="Times New Roman"/>
          <w:sz w:val="20"/>
          <w:szCs w:val="20"/>
          <w:lang w:eastAsia="es-CO"/>
        </w:rPr>
      </w:pPr>
    </w:p>
    <w:p w14:paraId="6124E070" w14:textId="0FD8369E" w:rsidR="00067041" w:rsidRPr="00C852D0" w:rsidRDefault="00067041" w:rsidP="00C852D0">
      <w:pPr>
        <w:pStyle w:val="Prrafodelista"/>
        <w:numPr>
          <w:ilvl w:val="0"/>
          <w:numId w:val="35"/>
        </w:numPr>
        <w:spacing w:line="360" w:lineRule="auto"/>
        <w:rPr>
          <w:b/>
          <w:bCs/>
          <w:sz w:val="20"/>
          <w:szCs w:val="20"/>
          <w:lang w:eastAsia="es-CO"/>
        </w:rPr>
      </w:pPr>
      <w:r w:rsidRPr="00C852D0">
        <w:rPr>
          <w:b/>
          <w:bCs/>
          <w:sz w:val="20"/>
          <w:szCs w:val="20"/>
          <w:lang w:eastAsia="es-CO"/>
        </w:rPr>
        <w:t>Servicios culturales</w:t>
      </w:r>
    </w:p>
    <w:p w14:paraId="5EC3145C" w14:textId="77777777" w:rsidR="00067041" w:rsidRPr="003C3935" w:rsidRDefault="00067041" w:rsidP="00C852D0">
      <w:pPr>
        <w:spacing w:before="100" w:beforeAutospacing="1" w:after="100" w:afterAutospacing="1" w:line="360" w:lineRule="auto"/>
        <w:rPr>
          <w:rFonts w:eastAsia="Times New Roman"/>
          <w:sz w:val="20"/>
          <w:szCs w:val="20"/>
          <w:lang w:eastAsia="es-CO"/>
        </w:rPr>
      </w:pPr>
      <w:r w:rsidRPr="003C3935">
        <w:rPr>
          <w:rFonts w:eastAsia="Times New Roman"/>
          <w:sz w:val="20"/>
          <w:szCs w:val="20"/>
          <w:lang w:eastAsia="es-CO"/>
        </w:rPr>
        <w:t>Son los beneficios intangibles que las personas obtienen de los ecosistemas a través de experiencias espirituales, estéticas, educativas y recreativas. Estos servicios fortalecen la identidad cultural, el bienestar emocional y el vínculo simbólico con la naturaleza.</w:t>
      </w:r>
    </w:p>
    <w:p w14:paraId="7CF0E7EF" w14:textId="77777777" w:rsidR="00067041" w:rsidRPr="003C3935" w:rsidRDefault="00067041" w:rsidP="00C852D0">
      <w:pPr>
        <w:spacing w:before="100" w:beforeAutospacing="1" w:after="100" w:afterAutospacing="1" w:line="360" w:lineRule="auto"/>
        <w:ind w:firstLine="360"/>
        <w:rPr>
          <w:rFonts w:eastAsia="Times New Roman"/>
          <w:sz w:val="20"/>
          <w:szCs w:val="20"/>
          <w:lang w:eastAsia="es-CO"/>
        </w:rPr>
      </w:pPr>
      <w:r w:rsidRPr="003C3935">
        <w:rPr>
          <w:rFonts w:eastAsia="Times New Roman"/>
          <w:sz w:val="20"/>
          <w:szCs w:val="20"/>
          <w:lang w:eastAsia="es-CO"/>
        </w:rPr>
        <w:t>Ejemplos:</w:t>
      </w:r>
    </w:p>
    <w:p w14:paraId="40FEA5D9" w14:textId="77777777" w:rsidR="00067041" w:rsidRPr="003C3935" w:rsidRDefault="00067041" w:rsidP="00C852D0">
      <w:pPr>
        <w:numPr>
          <w:ilvl w:val="0"/>
          <w:numId w:val="33"/>
        </w:numPr>
        <w:spacing w:before="100" w:beforeAutospacing="1" w:after="100" w:afterAutospacing="1" w:line="360" w:lineRule="auto"/>
        <w:rPr>
          <w:rFonts w:eastAsia="Times New Roman"/>
          <w:sz w:val="20"/>
          <w:szCs w:val="20"/>
          <w:lang w:eastAsia="es-CO"/>
        </w:rPr>
      </w:pPr>
      <w:r w:rsidRPr="003C3935">
        <w:rPr>
          <w:rFonts w:eastAsia="Times New Roman"/>
          <w:sz w:val="20"/>
          <w:szCs w:val="20"/>
          <w:lang w:eastAsia="es-CO"/>
        </w:rPr>
        <w:t>Valor paisajístico y belleza escénica</w:t>
      </w:r>
    </w:p>
    <w:p w14:paraId="042D5093" w14:textId="77777777" w:rsidR="00067041" w:rsidRPr="003C3935" w:rsidRDefault="00067041" w:rsidP="00C852D0">
      <w:pPr>
        <w:numPr>
          <w:ilvl w:val="0"/>
          <w:numId w:val="33"/>
        </w:numPr>
        <w:spacing w:before="100" w:beforeAutospacing="1" w:after="100" w:afterAutospacing="1" w:line="360" w:lineRule="auto"/>
        <w:rPr>
          <w:rFonts w:eastAsia="Times New Roman"/>
          <w:sz w:val="20"/>
          <w:szCs w:val="20"/>
          <w:lang w:eastAsia="es-CO"/>
        </w:rPr>
      </w:pPr>
      <w:r w:rsidRPr="003C3935">
        <w:rPr>
          <w:rFonts w:eastAsia="Times New Roman"/>
          <w:sz w:val="20"/>
          <w:szCs w:val="20"/>
          <w:lang w:eastAsia="es-CO"/>
        </w:rPr>
        <w:t>Recreación y ecoturismo</w:t>
      </w:r>
    </w:p>
    <w:p w14:paraId="5978C99A" w14:textId="77777777" w:rsidR="00067041" w:rsidRPr="003C3935" w:rsidRDefault="00067041" w:rsidP="00C852D0">
      <w:pPr>
        <w:numPr>
          <w:ilvl w:val="0"/>
          <w:numId w:val="33"/>
        </w:numPr>
        <w:spacing w:before="100" w:beforeAutospacing="1" w:after="100" w:afterAutospacing="1" w:line="360" w:lineRule="auto"/>
        <w:rPr>
          <w:rFonts w:eastAsia="Times New Roman"/>
          <w:sz w:val="20"/>
          <w:szCs w:val="20"/>
          <w:lang w:eastAsia="es-CO"/>
        </w:rPr>
      </w:pPr>
      <w:r w:rsidRPr="003C3935">
        <w:rPr>
          <w:rFonts w:eastAsia="Times New Roman"/>
          <w:sz w:val="20"/>
          <w:szCs w:val="20"/>
          <w:lang w:eastAsia="es-CO"/>
        </w:rPr>
        <w:t>Inspiración artística e intelectual</w:t>
      </w:r>
    </w:p>
    <w:p w14:paraId="09DB0D9D" w14:textId="77777777" w:rsidR="00067041" w:rsidRPr="003C3935" w:rsidRDefault="00067041" w:rsidP="00C852D0">
      <w:pPr>
        <w:numPr>
          <w:ilvl w:val="0"/>
          <w:numId w:val="33"/>
        </w:numPr>
        <w:spacing w:before="100" w:beforeAutospacing="1" w:after="100" w:afterAutospacing="1" w:line="360" w:lineRule="auto"/>
        <w:rPr>
          <w:rFonts w:eastAsia="Times New Roman"/>
          <w:sz w:val="20"/>
          <w:szCs w:val="20"/>
          <w:lang w:eastAsia="es-CO"/>
        </w:rPr>
      </w:pPr>
      <w:r w:rsidRPr="003C3935">
        <w:rPr>
          <w:rFonts w:eastAsia="Times New Roman"/>
          <w:sz w:val="20"/>
          <w:szCs w:val="20"/>
          <w:lang w:eastAsia="es-CO"/>
        </w:rPr>
        <w:t>Desarrollo cultural y espiritual de comunidades étnicas</w:t>
      </w:r>
    </w:p>
    <w:p w14:paraId="33A5EC65" w14:textId="77777777" w:rsidR="00067041" w:rsidRPr="003C3935" w:rsidRDefault="00067041" w:rsidP="00C852D0">
      <w:pPr>
        <w:numPr>
          <w:ilvl w:val="0"/>
          <w:numId w:val="33"/>
        </w:numPr>
        <w:spacing w:before="100" w:beforeAutospacing="1" w:after="100" w:afterAutospacing="1" w:line="360" w:lineRule="auto"/>
        <w:rPr>
          <w:rFonts w:eastAsia="Times New Roman"/>
          <w:sz w:val="20"/>
          <w:szCs w:val="20"/>
          <w:lang w:eastAsia="es-CO"/>
        </w:rPr>
      </w:pPr>
      <w:r w:rsidRPr="003C3935">
        <w:rPr>
          <w:rFonts w:eastAsia="Times New Roman"/>
          <w:sz w:val="20"/>
          <w:szCs w:val="20"/>
          <w:lang w:eastAsia="es-CO"/>
        </w:rPr>
        <w:t>Educación ambiental y actividades de interpretación de la naturaleza</w:t>
      </w:r>
    </w:p>
    <w:p w14:paraId="278EAB6F" w14:textId="610A51BD" w:rsidR="00067041" w:rsidRPr="00B17D8B" w:rsidRDefault="00924A5F" w:rsidP="00B17D8B">
      <w:pPr>
        <w:spacing w:before="100" w:beforeAutospacing="1" w:after="100" w:afterAutospacing="1" w:line="360" w:lineRule="auto"/>
        <w:rPr>
          <w:rFonts w:eastAsia="Times New Roman"/>
          <w:sz w:val="20"/>
          <w:szCs w:val="20"/>
          <w:lang w:eastAsia="es-CO"/>
        </w:rPr>
      </w:pPr>
      <w:r w:rsidRPr="00C852D0">
        <w:rPr>
          <w:rFonts w:eastAsia="Times New Roman"/>
          <w:sz w:val="20"/>
          <w:szCs w:val="20"/>
          <w:lang w:eastAsia="es-CO"/>
        </w:rPr>
        <w:t>L</w:t>
      </w:r>
      <w:r w:rsidR="00067041" w:rsidRPr="003C3935">
        <w:rPr>
          <w:rFonts w:eastAsia="Times New Roman"/>
          <w:sz w:val="20"/>
          <w:szCs w:val="20"/>
          <w:lang w:eastAsia="es-CO"/>
        </w:rPr>
        <w:t>os servicios ecosistémicos constituyen la base del bienestar humano y del desarrollo sostenible. Reconocer su valor e integrar su protección en las políticas públicas, la planificación territorial y las prácticas económicas, es esencial para enfrentar los desafíos ambientales actuales, como el cambio climático y la pérdida de biodiversidad.</w:t>
      </w:r>
    </w:p>
    <w:p w14:paraId="00000070" w14:textId="603AEB30" w:rsidR="00FF258C" w:rsidRDefault="00D376E1" w:rsidP="00C852D0">
      <w:pPr>
        <w:pStyle w:val="Ttulo1"/>
        <w:numPr>
          <w:ilvl w:val="0"/>
          <w:numId w:val="35"/>
        </w:numPr>
        <w:spacing w:line="360" w:lineRule="auto"/>
        <w:rPr>
          <w:b/>
          <w:sz w:val="20"/>
          <w:szCs w:val="20"/>
        </w:rPr>
      </w:pPr>
      <w:r w:rsidRPr="00C852D0">
        <w:rPr>
          <w:b/>
          <w:sz w:val="20"/>
          <w:szCs w:val="20"/>
        </w:rPr>
        <w:t xml:space="preserve">SÍNTESIS </w:t>
      </w:r>
    </w:p>
    <w:p w14:paraId="5D9098C4" w14:textId="22EFE608" w:rsidR="00452DBA" w:rsidRPr="00452DBA" w:rsidRDefault="00452DBA" w:rsidP="00452DBA">
      <w:pPr>
        <w:spacing w:line="360" w:lineRule="auto"/>
      </w:pPr>
      <w:r w:rsidRPr="00452DBA">
        <w:t>El turismo y la biodiversidad sostenible están estrechamente relacionados, ya que la conservación de los recursos naturales es esencial para garantizar experiencias turísticas responsables y duraderas. Comprender los componentes de la biodiversidad y su interacción con factores como el cambio climático permite analizar el papel de Colombia en el contexto global y la importancia de proteger especies, ecosistemas y servicios ecosistémicos. Esta síntesis organiza los conceptos clave que permiten una aproximación integral al vínculo entre turismo, biodiversidad y sostenibilidad.</w:t>
      </w:r>
    </w:p>
    <w:p w14:paraId="00000071" w14:textId="6B900BCB" w:rsidR="00FF258C" w:rsidRPr="00C852D0" w:rsidRDefault="00452DBA" w:rsidP="00C852D0">
      <w:pPr>
        <w:pStyle w:val="Normal0"/>
        <w:spacing w:line="360" w:lineRule="auto"/>
        <w:rPr>
          <w:sz w:val="20"/>
          <w:szCs w:val="20"/>
        </w:rPr>
      </w:pPr>
      <w:commentRangeStart w:id="20"/>
      <w:commentRangeEnd w:id="20"/>
      <w:r>
        <w:rPr>
          <w:rStyle w:val="Refdecomentario"/>
        </w:rPr>
        <w:lastRenderedPageBreak/>
        <w:commentReference w:id="20"/>
      </w:r>
      <w:r w:rsidR="007F4ADB" w:rsidRPr="007F4ADB">
        <w:rPr>
          <w:sz w:val="20"/>
          <w:szCs w:val="20"/>
        </w:rPr>
        <w:drawing>
          <wp:inline distT="0" distB="0" distL="0" distR="0" wp14:anchorId="10215406" wp14:editId="376549F8">
            <wp:extent cx="6332220" cy="3202940"/>
            <wp:effectExtent l="0" t="0" r="0" b="0"/>
            <wp:docPr id="12302431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43134" name=""/>
                    <pic:cNvPicPr/>
                  </pic:nvPicPr>
                  <pic:blipFill>
                    <a:blip r:embed="rId30"/>
                    <a:stretch>
                      <a:fillRect/>
                    </a:stretch>
                  </pic:blipFill>
                  <pic:spPr>
                    <a:xfrm>
                      <a:off x="0" y="0"/>
                      <a:ext cx="6332220" cy="3202940"/>
                    </a:xfrm>
                    <a:prstGeom prst="rect">
                      <a:avLst/>
                    </a:prstGeom>
                  </pic:spPr>
                </pic:pic>
              </a:graphicData>
            </a:graphic>
          </wp:inline>
        </w:drawing>
      </w:r>
    </w:p>
    <w:p w14:paraId="00000075" w14:textId="0FAF619C" w:rsidR="00FF258C" w:rsidRPr="00C852D0" w:rsidRDefault="00D376E1" w:rsidP="00C852D0">
      <w:pPr>
        <w:pStyle w:val="Ttulo1"/>
        <w:numPr>
          <w:ilvl w:val="0"/>
          <w:numId w:val="35"/>
        </w:numPr>
        <w:spacing w:line="360" w:lineRule="auto"/>
        <w:rPr>
          <w:sz w:val="20"/>
          <w:szCs w:val="20"/>
        </w:rPr>
      </w:pPr>
      <w:r w:rsidRPr="00C852D0">
        <w:rPr>
          <w:sz w:val="20"/>
          <w:szCs w:val="20"/>
        </w:rPr>
        <w:t xml:space="preserve">ACTIVIDADES DIDÁCTICAS </w:t>
      </w:r>
    </w:p>
    <w:p w14:paraId="00000076" w14:textId="77777777" w:rsidR="00FF258C" w:rsidRPr="00C852D0" w:rsidRDefault="00FF258C" w:rsidP="00C852D0">
      <w:pPr>
        <w:pStyle w:val="Normal0"/>
        <w:spacing w:line="360" w:lineRule="auto"/>
        <w:ind w:left="426"/>
        <w:rPr>
          <w:color w:val="7F7F7F"/>
          <w:sz w:val="20"/>
          <w:szCs w:val="20"/>
        </w:rPr>
      </w:pPr>
    </w:p>
    <w:p w14:paraId="0000007E" w14:textId="77777777" w:rsidR="00FF258C" w:rsidRPr="00C852D0" w:rsidRDefault="00FF258C" w:rsidP="00C852D0">
      <w:pPr>
        <w:pStyle w:val="Normal0"/>
        <w:spacing w:line="360" w:lineRule="auto"/>
        <w:ind w:left="426"/>
        <w:rPr>
          <w:color w:val="7F7F7F"/>
          <w:sz w:val="20"/>
          <w:szCs w:val="20"/>
        </w:rPr>
      </w:pPr>
    </w:p>
    <w:p w14:paraId="0000008A" w14:textId="77777777" w:rsidR="00FF258C" w:rsidRPr="00C852D0" w:rsidRDefault="00FF258C" w:rsidP="00C852D0">
      <w:pPr>
        <w:pStyle w:val="Normal0"/>
        <w:spacing w:line="360" w:lineRule="auto"/>
        <w:ind w:left="426"/>
        <w:rPr>
          <w:color w:val="7F7F7F"/>
          <w:sz w:val="20"/>
          <w:szCs w:val="20"/>
        </w:rPr>
      </w:pPr>
    </w:p>
    <w:p w14:paraId="0000008B" w14:textId="77777777" w:rsidR="00FF258C" w:rsidRPr="00C852D0" w:rsidRDefault="00FF258C" w:rsidP="00C852D0">
      <w:pPr>
        <w:pStyle w:val="Normal0"/>
        <w:spacing w:line="360" w:lineRule="auto"/>
        <w:rPr>
          <w:b/>
          <w:sz w:val="20"/>
          <w:szCs w:val="20"/>
          <w:u w:val="single"/>
        </w:rPr>
      </w:pPr>
    </w:p>
    <w:p w14:paraId="0000008C" w14:textId="77777777" w:rsidR="00FF258C" w:rsidRPr="00C852D0" w:rsidRDefault="00D376E1" w:rsidP="00C852D0">
      <w:pPr>
        <w:pStyle w:val="Normal0"/>
        <w:spacing w:line="360" w:lineRule="auto"/>
        <w:rPr>
          <w:b/>
          <w:sz w:val="20"/>
          <w:szCs w:val="20"/>
        </w:rPr>
      </w:pPr>
      <w:r w:rsidRPr="00C852D0">
        <w:rPr>
          <w:sz w:val="20"/>
          <w:szCs w:val="20"/>
        </w:rPr>
        <w:br w:type="page"/>
      </w:r>
    </w:p>
    <w:p w14:paraId="0000008D" w14:textId="585D8381" w:rsidR="00FF258C" w:rsidRPr="00C852D0" w:rsidRDefault="00D376E1" w:rsidP="00C852D0">
      <w:pPr>
        <w:pStyle w:val="Ttulo1"/>
        <w:numPr>
          <w:ilvl w:val="0"/>
          <w:numId w:val="35"/>
        </w:numPr>
        <w:spacing w:line="360" w:lineRule="auto"/>
        <w:rPr>
          <w:b/>
          <w:bCs/>
          <w:sz w:val="20"/>
          <w:szCs w:val="20"/>
        </w:rPr>
      </w:pPr>
      <w:r w:rsidRPr="00C852D0">
        <w:rPr>
          <w:b/>
          <w:bCs/>
          <w:sz w:val="20"/>
          <w:szCs w:val="20"/>
        </w:rPr>
        <w:lastRenderedPageBreak/>
        <w:t>MATERIAL COMPLEMENTARIO</w:t>
      </w:r>
      <w:r w:rsidR="0057479C" w:rsidRPr="00C852D0">
        <w:rPr>
          <w:b/>
          <w:bCs/>
          <w:sz w:val="20"/>
          <w:szCs w:val="20"/>
        </w:rPr>
        <w:t xml:space="preserve">  </w:t>
      </w: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C852D0"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C852D0" w:rsidRDefault="00D376E1" w:rsidP="00C852D0">
            <w:pPr>
              <w:pStyle w:val="Normal0"/>
              <w:spacing w:line="360" w:lineRule="auto"/>
              <w:rPr>
                <w:sz w:val="20"/>
                <w:szCs w:val="20"/>
              </w:rPr>
            </w:pPr>
            <w:r w:rsidRPr="00C852D0">
              <w:rPr>
                <w:sz w:val="20"/>
                <w:szCs w:val="20"/>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C852D0" w:rsidRDefault="00D376E1" w:rsidP="00C852D0">
            <w:pPr>
              <w:pStyle w:val="Normal0"/>
              <w:spacing w:line="360" w:lineRule="auto"/>
              <w:rPr>
                <w:color w:val="000000"/>
                <w:sz w:val="20"/>
                <w:szCs w:val="20"/>
              </w:rPr>
            </w:pPr>
            <w:r w:rsidRPr="00C852D0">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C852D0" w:rsidRDefault="00D376E1" w:rsidP="00FF3E5A">
            <w:pPr>
              <w:pStyle w:val="Normal0"/>
              <w:spacing w:line="360" w:lineRule="auto"/>
              <w:jc w:val="center"/>
              <w:rPr>
                <w:sz w:val="20"/>
                <w:szCs w:val="20"/>
              </w:rPr>
            </w:pPr>
            <w:r w:rsidRPr="00C852D0">
              <w:rPr>
                <w:sz w:val="20"/>
                <w:szCs w:val="20"/>
              </w:rPr>
              <w:t>Tipo de material</w:t>
            </w:r>
          </w:p>
          <w:p w14:paraId="00000093" w14:textId="77777777" w:rsidR="00FF258C" w:rsidRPr="00C852D0" w:rsidRDefault="00D376E1" w:rsidP="00FF3E5A">
            <w:pPr>
              <w:pStyle w:val="Normal0"/>
              <w:spacing w:line="360" w:lineRule="auto"/>
              <w:jc w:val="center"/>
              <w:rPr>
                <w:color w:val="000000"/>
                <w:sz w:val="20"/>
                <w:szCs w:val="20"/>
              </w:rPr>
            </w:pPr>
            <w:r w:rsidRPr="00C852D0">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C852D0" w:rsidRDefault="00D376E1" w:rsidP="00C852D0">
            <w:pPr>
              <w:pStyle w:val="Normal0"/>
              <w:spacing w:line="360" w:lineRule="auto"/>
              <w:rPr>
                <w:sz w:val="20"/>
                <w:szCs w:val="20"/>
              </w:rPr>
            </w:pPr>
            <w:r w:rsidRPr="00C852D0">
              <w:rPr>
                <w:sz w:val="20"/>
                <w:szCs w:val="20"/>
              </w:rPr>
              <w:t>Enlace del Recurso o</w:t>
            </w:r>
          </w:p>
          <w:p w14:paraId="00000095" w14:textId="77777777" w:rsidR="00FF258C" w:rsidRPr="00C852D0" w:rsidRDefault="00D376E1" w:rsidP="00C852D0">
            <w:pPr>
              <w:pStyle w:val="Normal0"/>
              <w:spacing w:line="360" w:lineRule="auto"/>
              <w:rPr>
                <w:color w:val="000000"/>
                <w:sz w:val="20"/>
                <w:szCs w:val="20"/>
              </w:rPr>
            </w:pPr>
            <w:r w:rsidRPr="00C852D0">
              <w:rPr>
                <w:sz w:val="20"/>
                <w:szCs w:val="20"/>
              </w:rPr>
              <w:t>Archivo del documento o material</w:t>
            </w:r>
          </w:p>
        </w:tc>
      </w:tr>
      <w:tr w:rsidR="00FF258C" w:rsidRPr="00C852D0" w14:paraId="672A6659" w14:textId="77777777">
        <w:trPr>
          <w:trHeight w:val="182"/>
        </w:trPr>
        <w:tc>
          <w:tcPr>
            <w:tcW w:w="2517" w:type="dxa"/>
            <w:tcMar>
              <w:top w:w="100" w:type="dxa"/>
              <w:left w:w="100" w:type="dxa"/>
              <w:bottom w:w="100" w:type="dxa"/>
              <w:right w:w="100" w:type="dxa"/>
            </w:tcMar>
          </w:tcPr>
          <w:p w14:paraId="00000096" w14:textId="1DE3E8C6" w:rsidR="00FF258C" w:rsidRPr="00FF3E5A" w:rsidRDefault="00FF3E5A" w:rsidP="00C852D0">
            <w:pPr>
              <w:pStyle w:val="Normal0"/>
              <w:spacing w:line="360" w:lineRule="auto"/>
              <w:rPr>
                <w:b w:val="0"/>
                <w:bCs/>
                <w:sz w:val="20"/>
                <w:szCs w:val="20"/>
              </w:rPr>
            </w:pPr>
            <w:r w:rsidRPr="00FF3E5A">
              <w:rPr>
                <w:b w:val="0"/>
                <w:bCs/>
                <w:sz w:val="20"/>
                <w:szCs w:val="20"/>
              </w:rPr>
              <w:t>¿Qué es la biodiversidad?</w:t>
            </w:r>
          </w:p>
        </w:tc>
        <w:tc>
          <w:tcPr>
            <w:tcW w:w="2517" w:type="dxa"/>
            <w:tcMar>
              <w:top w:w="100" w:type="dxa"/>
              <w:left w:w="100" w:type="dxa"/>
              <w:bottom w:w="100" w:type="dxa"/>
              <w:right w:w="100" w:type="dxa"/>
            </w:tcMar>
          </w:tcPr>
          <w:p w14:paraId="00000098" w14:textId="28F528DD" w:rsidR="00FF258C" w:rsidRPr="00FF3E5A" w:rsidRDefault="00F55B6D" w:rsidP="00C852D0">
            <w:pPr>
              <w:pStyle w:val="Normal0"/>
              <w:spacing w:line="360" w:lineRule="auto"/>
              <w:rPr>
                <w:b w:val="0"/>
                <w:bCs/>
                <w:sz w:val="20"/>
                <w:szCs w:val="20"/>
              </w:rPr>
            </w:pPr>
            <w:r w:rsidRPr="00FF3E5A">
              <w:rPr>
                <w:b w:val="0"/>
                <w:bCs/>
                <w:sz w:val="20"/>
                <w:szCs w:val="20"/>
              </w:rPr>
              <w:t xml:space="preserve">SENA. (2022). Afectaciones y riesgos de la fauna silvestre. </w:t>
            </w:r>
          </w:p>
        </w:tc>
        <w:tc>
          <w:tcPr>
            <w:tcW w:w="2519" w:type="dxa"/>
            <w:tcMar>
              <w:top w:w="100" w:type="dxa"/>
              <w:left w:w="100" w:type="dxa"/>
              <w:bottom w:w="100" w:type="dxa"/>
              <w:right w:w="100" w:type="dxa"/>
            </w:tcMar>
          </w:tcPr>
          <w:p w14:paraId="00000099" w14:textId="4B65C41A" w:rsidR="00FF258C" w:rsidRPr="00FF3E5A" w:rsidRDefault="00FF3E5A" w:rsidP="00FF3E5A">
            <w:pPr>
              <w:pStyle w:val="Normal0"/>
              <w:spacing w:line="360" w:lineRule="auto"/>
              <w:jc w:val="center"/>
              <w:rPr>
                <w:b w:val="0"/>
                <w:bCs/>
                <w:sz w:val="20"/>
                <w:szCs w:val="20"/>
              </w:rPr>
            </w:pPr>
            <w:r w:rsidRPr="00FF3E5A">
              <w:rPr>
                <w:b w:val="0"/>
                <w:bCs/>
                <w:sz w:val="20"/>
                <w:szCs w:val="20"/>
              </w:rPr>
              <w:t>Video</w:t>
            </w:r>
          </w:p>
        </w:tc>
        <w:tc>
          <w:tcPr>
            <w:tcW w:w="2519" w:type="dxa"/>
            <w:tcMar>
              <w:top w:w="100" w:type="dxa"/>
              <w:left w:w="100" w:type="dxa"/>
              <w:bottom w:w="100" w:type="dxa"/>
              <w:right w:w="100" w:type="dxa"/>
            </w:tcMar>
          </w:tcPr>
          <w:p w14:paraId="0000009A" w14:textId="1E9082C3" w:rsidR="00FF258C" w:rsidRPr="00FF3E5A" w:rsidRDefault="00FF3E5A" w:rsidP="00C852D0">
            <w:pPr>
              <w:pStyle w:val="Normal0"/>
              <w:spacing w:line="360" w:lineRule="auto"/>
              <w:rPr>
                <w:b w:val="0"/>
                <w:bCs/>
                <w:sz w:val="20"/>
                <w:szCs w:val="20"/>
              </w:rPr>
            </w:pPr>
            <w:hyperlink r:id="rId31" w:history="1">
              <w:r w:rsidRPr="00FF3E5A">
                <w:rPr>
                  <w:rStyle w:val="Hipervnculo"/>
                  <w:b w:val="0"/>
                  <w:bCs/>
                  <w:sz w:val="20"/>
                  <w:szCs w:val="20"/>
                </w:rPr>
                <w:t>https://youtu.be/Qh2nSdrrIMc</w:t>
              </w:r>
            </w:hyperlink>
          </w:p>
        </w:tc>
      </w:tr>
      <w:tr w:rsidR="00FF258C" w:rsidRPr="00C852D0" w14:paraId="0A37501D" w14:textId="77777777">
        <w:trPr>
          <w:trHeight w:val="385"/>
        </w:trPr>
        <w:tc>
          <w:tcPr>
            <w:tcW w:w="2517" w:type="dxa"/>
            <w:tcMar>
              <w:top w:w="100" w:type="dxa"/>
              <w:left w:w="100" w:type="dxa"/>
              <w:bottom w:w="100" w:type="dxa"/>
              <w:right w:w="100" w:type="dxa"/>
            </w:tcMar>
          </w:tcPr>
          <w:p w14:paraId="0000009B" w14:textId="59A616E9" w:rsidR="00FF258C" w:rsidRPr="00FF3E5A" w:rsidRDefault="00FF3E5A" w:rsidP="00C852D0">
            <w:pPr>
              <w:pStyle w:val="Normal0"/>
              <w:spacing w:line="360" w:lineRule="auto"/>
              <w:rPr>
                <w:b w:val="0"/>
                <w:bCs/>
                <w:sz w:val="20"/>
                <w:szCs w:val="20"/>
              </w:rPr>
            </w:pPr>
            <w:r w:rsidRPr="00FF3E5A">
              <w:rPr>
                <w:b w:val="0"/>
                <w:bCs/>
                <w:sz w:val="20"/>
                <w:szCs w:val="20"/>
              </w:rPr>
              <w:t>Colombia y el contexto mundial de la biodiversidad</w:t>
            </w:r>
            <w:r w:rsidR="00D45B73">
              <w:rPr>
                <w:b w:val="0"/>
                <w:bCs/>
                <w:sz w:val="20"/>
                <w:szCs w:val="20"/>
              </w:rPr>
              <w:t>.</w:t>
            </w:r>
          </w:p>
        </w:tc>
        <w:tc>
          <w:tcPr>
            <w:tcW w:w="2517" w:type="dxa"/>
            <w:tcMar>
              <w:top w:w="100" w:type="dxa"/>
              <w:left w:w="100" w:type="dxa"/>
              <w:bottom w:w="100" w:type="dxa"/>
              <w:right w:w="100" w:type="dxa"/>
            </w:tcMar>
          </w:tcPr>
          <w:p w14:paraId="0000009C" w14:textId="089DFE1A" w:rsidR="00FF258C" w:rsidRPr="00FF3E5A" w:rsidRDefault="00FF3E5A" w:rsidP="00C852D0">
            <w:pPr>
              <w:pStyle w:val="Normal0"/>
              <w:spacing w:line="360" w:lineRule="auto"/>
              <w:rPr>
                <w:b w:val="0"/>
                <w:bCs/>
                <w:sz w:val="20"/>
                <w:szCs w:val="20"/>
              </w:rPr>
            </w:pPr>
            <w:r w:rsidRPr="00FF3E5A">
              <w:rPr>
                <w:b w:val="0"/>
                <w:bCs/>
                <w:sz w:val="20"/>
                <w:szCs w:val="20"/>
              </w:rPr>
              <w:t>Caviedes-Rubio, D. I., &amp; Olaya-Amaya, A. (2018). Ecoturismo en áreas protegidas de Colombia: una revisión de impactos ambientales con énfasis en las normas de sostenibilidad ambiental. </w:t>
            </w:r>
            <w:r w:rsidRPr="00FF3E5A">
              <w:rPr>
                <w:b w:val="0"/>
                <w:bCs/>
                <w:i/>
                <w:iCs/>
                <w:sz w:val="20"/>
                <w:szCs w:val="20"/>
              </w:rPr>
              <w:t>Revista Luna Azul</w:t>
            </w:r>
            <w:r w:rsidRPr="00FF3E5A">
              <w:rPr>
                <w:b w:val="0"/>
                <w:bCs/>
                <w:sz w:val="20"/>
                <w:szCs w:val="20"/>
              </w:rPr>
              <w:t>, (46), 311-330.</w:t>
            </w:r>
          </w:p>
        </w:tc>
        <w:tc>
          <w:tcPr>
            <w:tcW w:w="2519" w:type="dxa"/>
            <w:tcMar>
              <w:top w:w="100" w:type="dxa"/>
              <w:left w:w="100" w:type="dxa"/>
              <w:bottom w:w="100" w:type="dxa"/>
              <w:right w:w="100" w:type="dxa"/>
            </w:tcMar>
          </w:tcPr>
          <w:p w14:paraId="0000009D" w14:textId="79CBEA13" w:rsidR="00FF258C" w:rsidRPr="00FF3E5A" w:rsidRDefault="00FF3E5A" w:rsidP="00FF3E5A">
            <w:pPr>
              <w:pStyle w:val="Normal0"/>
              <w:spacing w:line="360" w:lineRule="auto"/>
              <w:jc w:val="center"/>
              <w:rPr>
                <w:b w:val="0"/>
                <w:bCs/>
                <w:sz w:val="20"/>
                <w:szCs w:val="20"/>
              </w:rPr>
            </w:pPr>
            <w:r w:rsidRPr="00FF3E5A">
              <w:rPr>
                <w:b w:val="0"/>
                <w:bCs/>
                <w:sz w:val="20"/>
                <w:szCs w:val="20"/>
              </w:rPr>
              <w:t>PDF</w:t>
            </w:r>
          </w:p>
        </w:tc>
        <w:tc>
          <w:tcPr>
            <w:tcW w:w="2519" w:type="dxa"/>
            <w:tcMar>
              <w:top w:w="100" w:type="dxa"/>
              <w:left w:w="100" w:type="dxa"/>
              <w:bottom w:w="100" w:type="dxa"/>
              <w:right w:w="100" w:type="dxa"/>
            </w:tcMar>
          </w:tcPr>
          <w:p w14:paraId="451EE1F4" w14:textId="384FDA03" w:rsidR="00FF258C" w:rsidRPr="00FF3E5A" w:rsidRDefault="00FF3E5A" w:rsidP="00C852D0">
            <w:pPr>
              <w:pStyle w:val="Normal0"/>
              <w:spacing w:line="360" w:lineRule="auto"/>
              <w:rPr>
                <w:b w:val="0"/>
                <w:bCs/>
                <w:sz w:val="20"/>
                <w:szCs w:val="20"/>
              </w:rPr>
            </w:pPr>
            <w:hyperlink r:id="rId32" w:history="1">
              <w:r w:rsidRPr="00FF3E5A">
                <w:rPr>
                  <w:rStyle w:val="Hipervnculo"/>
                  <w:b w:val="0"/>
                  <w:bCs/>
                  <w:sz w:val="20"/>
                  <w:szCs w:val="20"/>
                </w:rPr>
                <w:t>https://www.redalyc.org/journal/3217/321759619016/321759619016.pdf</w:t>
              </w:r>
            </w:hyperlink>
          </w:p>
          <w:p w14:paraId="0000009E" w14:textId="0E26A58F" w:rsidR="00FF3E5A" w:rsidRPr="00FF3E5A" w:rsidRDefault="00FF3E5A" w:rsidP="00C852D0">
            <w:pPr>
              <w:pStyle w:val="Normal0"/>
              <w:spacing w:line="360" w:lineRule="auto"/>
              <w:rPr>
                <w:b w:val="0"/>
                <w:bCs/>
                <w:sz w:val="20"/>
                <w:szCs w:val="20"/>
              </w:rPr>
            </w:pPr>
          </w:p>
        </w:tc>
      </w:tr>
    </w:tbl>
    <w:p w14:paraId="0000009F" w14:textId="77777777" w:rsidR="00FF258C" w:rsidRPr="00C852D0" w:rsidRDefault="00FF258C" w:rsidP="00C852D0">
      <w:pPr>
        <w:pStyle w:val="Normal0"/>
        <w:spacing w:line="360" w:lineRule="auto"/>
        <w:rPr>
          <w:sz w:val="20"/>
          <w:szCs w:val="20"/>
        </w:rPr>
      </w:pPr>
    </w:p>
    <w:p w14:paraId="000000A3" w14:textId="2BEDFE29" w:rsidR="00FF258C" w:rsidRPr="00CF79F4" w:rsidRDefault="00D376E1" w:rsidP="00CF79F4">
      <w:pPr>
        <w:pStyle w:val="Ttulo1"/>
        <w:numPr>
          <w:ilvl w:val="0"/>
          <w:numId w:val="35"/>
        </w:numPr>
        <w:spacing w:line="360" w:lineRule="auto"/>
        <w:rPr>
          <w:sz w:val="20"/>
          <w:szCs w:val="20"/>
        </w:rPr>
      </w:pPr>
      <w:r w:rsidRPr="00C852D0">
        <w:rPr>
          <w:sz w:val="20"/>
          <w:szCs w:val="20"/>
        </w:rPr>
        <w:t>GLOSARIO</w:t>
      </w: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9"/>
        <w:gridCol w:w="7273"/>
      </w:tblGrid>
      <w:tr w:rsidR="00FF258C" w:rsidRPr="00CF79F4" w14:paraId="4A65FD8B" w14:textId="77777777" w:rsidTr="00CF79F4">
        <w:trPr>
          <w:trHeight w:val="214"/>
        </w:trPr>
        <w:tc>
          <w:tcPr>
            <w:tcW w:w="2689" w:type="dxa"/>
            <w:shd w:val="clear" w:color="auto" w:fill="F9CB9C"/>
            <w:tcMar>
              <w:top w:w="100" w:type="dxa"/>
              <w:left w:w="100" w:type="dxa"/>
              <w:bottom w:w="100" w:type="dxa"/>
              <w:right w:w="100" w:type="dxa"/>
            </w:tcMar>
          </w:tcPr>
          <w:p w14:paraId="000000A4" w14:textId="77777777" w:rsidR="00FF258C" w:rsidRPr="00CF79F4" w:rsidRDefault="00D376E1" w:rsidP="00C852D0">
            <w:pPr>
              <w:pStyle w:val="Normal0"/>
              <w:spacing w:line="360" w:lineRule="auto"/>
              <w:rPr>
                <w:b w:val="0"/>
                <w:bCs/>
                <w:color w:val="000000"/>
                <w:sz w:val="20"/>
                <w:szCs w:val="20"/>
              </w:rPr>
            </w:pPr>
            <w:r w:rsidRPr="00CF79F4">
              <w:rPr>
                <w:b w:val="0"/>
                <w:bCs/>
                <w:sz w:val="20"/>
                <w:szCs w:val="20"/>
              </w:rPr>
              <w:t>TÉRMINO</w:t>
            </w:r>
          </w:p>
        </w:tc>
        <w:tc>
          <w:tcPr>
            <w:tcW w:w="7273" w:type="dxa"/>
            <w:shd w:val="clear" w:color="auto" w:fill="F9CB9C"/>
            <w:tcMar>
              <w:top w:w="100" w:type="dxa"/>
              <w:left w:w="100" w:type="dxa"/>
              <w:bottom w:w="100" w:type="dxa"/>
              <w:right w:w="100" w:type="dxa"/>
            </w:tcMar>
          </w:tcPr>
          <w:p w14:paraId="000000A5" w14:textId="77777777" w:rsidR="00FF258C" w:rsidRPr="00CF79F4" w:rsidRDefault="00D376E1" w:rsidP="00C852D0">
            <w:pPr>
              <w:pStyle w:val="Normal0"/>
              <w:spacing w:line="360" w:lineRule="auto"/>
              <w:rPr>
                <w:b w:val="0"/>
                <w:bCs/>
                <w:color w:val="000000"/>
                <w:sz w:val="20"/>
                <w:szCs w:val="20"/>
              </w:rPr>
            </w:pPr>
            <w:r w:rsidRPr="00CF79F4">
              <w:rPr>
                <w:b w:val="0"/>
                <w:bCs/>
                <w:color w:val="000000"/>
                <w:sz w:val="20"/>
                <w:szCs w:val="20"/>
              </w:rPr>
              <w:t>SIGNIFICADO</w:t>
            </w:r>
          </w:p>
        </w:tc>
      </w:tr>
      <w:tr w:rsidR="00CF79F4" w:rsidRPr="00CF79F4" w14:paraId="5DAB6C7B" w14:textId="77777777" w:rsidTr="00CF79F4">
        <w:trPr>
          <w:trHeight w:val="253"/>
        </w:trPr>
        <w:tc>
          <w:tcPr>
            <w:tcW w:w="2689" w:type="dxa"/>
            <w:tcMar>
              <w:top w:w="100" w:type="dxa"/>
              <w:left w:w="100" w:type="dxa"/>
              <w:bottom w:w="100" w:type="dxa"/>
              <w:right w:w="100" w:type="dxa"/>
            </w:tcMar>
          </w:tcPr>
          <w:p w14:paraId="000000A6" w14:textId="146443E4" w:rsidR="00CF79F4" w:rsidRPr="00CF79F4" w:rsidRDefault="00CF79F4" w:rsidP="00CF79F4">
            <w:pPr>
              <w:pStyle w:val="Normal0"/>
              <w:spacing w:line="360" w:lineRule="auto"/>
              <w:rPr>
                <w:b w:val="0"/>
                <w:bCs/>
                <w:sz w:val="20"/>
                <w:szCs w:val="20"/>
              </w:rPr>
            </w:pPr>
            <w:r w:rsidRPr="00CF79F4">
              <w:rPr>
                <w:rStyle w:val="Textoennegrita"/>
              </w:rPr>
              <w:t>Biodiversidad</w:t>
            </w:r>
            <w:r w:rsidRPr="00CF79F4">
              <w:rPr>
                <w:b w:val="0"/>
                <w:bCs/>
              </w:rPr>
              <w:t>:</w:t>
            </w:r>
          </w:p>
        </w:tc>
        <w:tc>
          <w:tcPr>
            <w:tcW w:w="7273" w:type="dxa"/>
            <w:tcMar>
              <w:top w:w="100" w:type="dxa"/>
              <w:left w:w="100" w:type="dxa"/>
              <w:bottom w:w="100" w:type="dxa"/>
              <w:right w:w="100" w:type="dxa"/>
            </w:tcMar>
          </w:tcPr>
          <w:p w14:paraId="000000A7" w14:textId="4A39544F" w:rsidR="00CF79F4" w:rsidRPr="00CF79F4" w:rsidRDefault="00CF79F4" w:rsidP="00CF79F4">
            <w:pPr>
              <w:pStyle w:val="Normal0"/>
              <w:spacing w:line="360" w:lineRule="auto"/>
              <w:rPr>
                <w:b w:val="0"/>
                <w:bCs/>
                <w:sz w:val="20"/>
                <w:szCs w:val="20"/>
              </w:rPr>
            </w:pPr>
            <w:r w:rsidRPr="00CF79F4">
              <w:rPr>
                <w:b w:val="0"/>
                <w:bCs/>
              </w:rPr>
              <w:t>variedad de formas de vida (especies, genes y ecosistemas) en una región y su interacción ecológica.</w:t>
            </w:r>
          </w:p>
        </w:tc>
      </w:tr>
      <w:tr w:rsidR="00CF79F4" w:rsidRPr="00CF79F4" w14:paraId="02EB378F" w14:textId="77777777" w:rsidTr="00CF79F4">
        <w:trPr>
          <w:trHeight w:val="253"/>
        </w:trPr>
        <w:tc>
          <w:tcPr>
            <w:tcW w:w="2689" w:type="dxa"/>
            <w:tcMar>
              <w:top w:w="100" w:type="dxa"/>
              <w:left w:w="100" w:type="dxa"/>
              <w:bottom w:w="100" w:type="dxa"/>
              <w:right w:w="100" w:type="dxa"/>
            </w:tcMar>
          </w:tcPr>
          <w:p w14:paraId="000000A8" w14:textId="5A427715" w:rsidR="00CF79F4" w:rsidRPr="00CF79F4" w:rsidRDefault="00CF79F4" w:rsidP="00CF79F4">
            <w:pPr>
              <w:pStyle w:val="Normal0"/>
              <w:spacing w:line="360" w:lineRule="auto"/>
              <w:rPr>
                <w:b w:val="0"/>
                <w:bCs/>
                <w:sz w:val="20"/>
                <w:szCs w:val="20"/>
              </w:rPr>
            </w:pPr>
            <w:r w:rsidRPr="00CF79F4">
              <w:rPr>
                <w:rStyle w:val="Textoennegrita"/>
              </w:rPr>
              <w:t>Ecosistema</w:t>
            </w:r>
            <w:r w:rsidRPr="00CF79F4">
              <w:rPr>
                <w:b w:val="0"/>
                <w:bCs/>
              </w:rPr>
              <w:t>:</w:t>
            </w:r>
          </w:p>
        </w:tc>
        <w:tc>
          <w:tcPr>
            <w:tcW w:w="7273" w:type="dxa"/>
            <w:tcMar>
              <w:top w:w="100" w:type="dxa"/>
              <w:left w:w="100" w:type="dxa"/>
              <w:bottom w:w="100" w:type="dxa"/>
              <w:right w:w="100" w:type="dxa"/>
            </w:tcMar>
          </w:tcPr>
          <w:p w14:paraId="000000A9" w14:textId="75445A20" w:rsidR="00CF79F4" w:rsidRPr="00CF79F4" w:rsidRDefault="00CF79F4" w:rsidP="00CF79F4">
            <w:pPr>
              <w:pStyle w:val="Normal0"/>
              <w:spacing w:line="360" w:lineRule="auto"/>
              <w:rPr>
                <w:b w:val="0"/>
                <w:bCs/>
                <w:sz w:val="20"/>
                <w:szCs w:val="20"/>
              </w:rPr>
            </w:pPr>
            <w:r w:rsidRPr="00CF79F4">
              <w:rPr>
                <w:b w:val="0"/>
                <w:bCs/>
              </w:rPr>
              <w:t>sistema natural compuesto por organismos vivos y su entorno no vivo que interactúan como una unidad funcional.</w:t>
            </w:r>
          </w:p>
        </w:tc>
      </w:tr>
      <w:tr w:rsidR="00CF79F4" w:rsidRPr="00CF79F4" w14:paraId="4FB53422" w14:textId="77777777" w:rsidTr="00CF79F4">
        <w:trPr>
          <w:trHeight w:val="253"/>
        </w:trPr>
        <w:tc>
          <w:tcPr>
            <w:tcW w:w="2689" w:type="dxa"/>
            <w:tcMar>
              <w:top w:w="100" w:type="dxa"/>
              <w:left w:w="100" w:type="dxa"/>
              <w:bottom w:w="100" w:type="dxa"/>
              <w:right w:w="100" w:type="dxa"/>
            </w:tcMar>
          </w:tcPr>
          <w:p w14:paraId="6AAF3950" w14:textId="447DEDC5" w:rsidR="00CF79F4" w:rsidRPr="00CF79F4" w:rsidRDefault="00CF79F4" w:rsidP="00CF79F4">
            <w:pPr>
              <w:pStyle w:val="Normal0"/>
              <w:spacing w:line="360" w:lineRule="auto"/>
              <w:rPr>
                <w:b w:val="0"/>
                <w:bCs/>
                <w:sz w:val="20"/>
                <w:szCs w:val="20"/>
              </w:rPr>
            </w:pPr>
            <w:r w:rsidRPr="00CF79F4">
              <w:rPr>
                <w:rStyle w:val="Textoennegrita"/>
              </w:rPr>
              <w:t>Endemismo</w:t>
            </w:r>
            <w:r w:rsidRPr="00CF79F4">
              <w:rPr>
                <w:b w:val="0"/>
                <w:bCs/>
              </w:rPr>
              <w:t>:</w:t>
            </w:r>
          </w:p>
        </w:tc>
        <w:tc>
          <w:tcPr>
            <w:tcW w:w="7273" w:type="dxa"/>
            <w:tcMar>
              <w:top w:w="100" w:type="dxa"/>
              <w:left w:w="100" w:type="dxa"/>
              <w:bottom w:w="100" w:type="dxa"/>
              <w:right w:w="100" w:type="dxa"/>
            </w:tcMar>
          </w:tcPr>
          <w:p w14:paraId="5F36ADC4" w14:textId="76F58861" w:rsidR="00CF79F4" w:rsidRPr="00CF79F4" w:rsidRDefault="00CF79F4" w:rsidP="00CF79F4">
            <w:pPr>
              <w:pStyle w:val="Normal0"/>
              <w:spacing w:line="360" w:lineRule="auto"/>
              <w:rPr>
                <w:b w:val="0"/>
                <w:bCs/>
                <w:sz w:val="20"/>
                <w:szCs w:val="20"/>
              </w:rPr>
            </w:pPr>
            <w:r w:rsidRPr="00CF79F4">
              <w:rPr>
                <w:b w:val="0"/>
                <w:bCs/>
              </w:rPr>
              <w:t>presencia exclusiva de una especie en una región geográfica específica.</w:t>
            </w:r>
          </w:p>
        </w:tc>
      </w:tr>
      <w:tr w:rsidR="00CF79F4" w:rsidRPr="00CF79F4" w14:paraId="58958477" w14:textId="77777777" w:rsidTr="00CF79F4">
        <w:trPr>
          <w:trHeight w:val="253"/>
        </w:trPr>
        <w:tc>
          <w:tcPr>
            <w:tcW w:w="2689" w:type="dxa"/>
            <w:tcMar>
              <w:top w:w="100" w:type="dxa"/>
              <w:left w:w="100" w:type="dxa"/>
              <w:bottom w:w="100" w:type="dxa"/>
              <w:right w:w="100" w:type="dxa"/>
            </w:tcMar>
          </w:tcPr>
          <w:p w14:paraId="10C654BE" w14:textId="77BA4A46" w:rsidR="00CF79F4" w:rsidRPr="00CF79F4" w:rsidRDefault="00CF79F4" w:rsidP="00CF79F4">
            <w:pPr>
              <w:pStyle w:val="Normal0"/>
              <w:spacing w:line="360" w:lineRule="auto"/>
              <w:rPr>
                <w:b w:val="0"/>
                <w:bCs/>
                <w:sz w:val="20"/>
                <w:szCs w:val="20"/>
              </w:rPr>
            </w:pPr>
            <w:proofErr w:type="spellStart"/>
            <w:r w:rsidRPr="00CF79F4">
              <w:rPr>
                <w:rStyle w:val="Textoennegrita"/>
                <w:i/>
                <w:iCs/>
                <w:highlight w:val="cyan"/>
              </w:rPr>
              <w:t>Hotspot</w:t>
            </w:r>
            <w:proofErr w:type="spellEnd"/>
            <w:r w:rsidRPr="00CF79F4">
              <w:rPr>
                <w:b w:val="0"/>
                <w:bCs/>
              </w:rPr>
              <w:t>:</w:t>
            </w:r>
          </w:p>
        </w:tc>
        <w:tc>
          <w:tcPr>
            <w:tcW w:w="7273" w:type="dxa"/>
            <w:tcMar>
              <w:top w:w="100" w:type="dxa"/>
              <w:left w:w="100" w:type="dxa"/>
              <w:bottom w:w="100" w:type="dxa"/>
              <w:right w:w="100" w:type="dxa"/>
            </w:tcMar>
          </w:tcPr>
          <w:p w14:paraId="23ADAB68" w14:textId="1857B4A8" w:rsidR="00CF79F4" w:rsidRPr="00CF79F4" w:rsidRDefault="00CF79F4" w:rsidP="00CF79F4">
            <w:pPr>
              <w:pStyle w:val="Normal0"/>
              <w:spacing w:line="360" w:lineRule="auto"/>
              <w:rPr>
                <w:b w:val="0"/>
                <w:bCs/>
                <w:sz w:val="20"/>
                <w:szCs w:val="20"/>
              </w:rPr>
            </w:pPr>
            <w:r w:rsidRPr="00CF79F4">
              <w:rPr>
                <w:b w:val="0"/>
                <w:bCs/>
              </w:rPr>
              <w:t>zona con alta concentración de especies endémicas y biodiversidad amenazada, prioritaria para la conservación.</w:t>
            </w:r>
          </w:p>
        </w:tc>
      </w:tr>
      <w:tr w:rsidR="00CF79F4" w:rsidRPr="00CF79F4" w14:paraId="215A5727" w14:textId="77777777" w:rsidTr="00CF79F4">
        <w:trPr>
          <w:trHeight w:val="253"/>
        </w:trPr>
        <w:tc>
          <w:tcPr>
            <w:tcW w:w="2689" w:type="dxa"/>
            <w:tcMar>
              <w:top w:w="100" w:type="dxa"/>
              <w:left w:w="100" w:type="dxa"/>
              <w:bottom w:w="100" w:type="dxa"/>
              <w:right w:w="100" w:type="dxa"/>
            </w:tcMar>
          </w:tcPr>
          <w:p w14:paraId="7024BDE3" w14:textId="3EDDBC22" w:rsidR="00CF79F4" w:rsidRPr="00CF79F4" w:rsidRDefault="00CF79F4" w:rsidP="00CF79F4">
            <w:pPr>
              <w:pStyle w:val="Normal0"/>
              <w:spacing w:line="360" w:lineRule="auto"/>
              <w:rPr>
                <w:b w:val="0"/>
                <w:bCs/>
                <w:sz w:val="20"/>
                <w:szCs w:val="20"/>
              </w:rPr>
            </w:pPr>
            <w:r w:rsidRPr="00CF79F4">
              <w:rPr>
                <w:rStyle w:val="Textoennegrita"/>
              </w:rPr>
              <w:lastRenderedPageBreak/>
              <w:t>Servicios ecosistémicos</w:t>
            </w:r>
            <w:r w:rsidRPr="00CF79F4">
              <w:rPr>
                <w:b w:val="0"/>
                <w:bCs/>
              </w:rPr>
              <w:t>:</w:t>
            </w:r>
          </w:p>
        </w:tc>
        <w:tc>
          <w:tcPr>
            <w:tcW w:w="7273" w:type="dxa"/>
            <w:tcMar>
              <w:top w:w="100" w:type="dxa"/>
              <w:left w:w="100" w:type="dxa"/>
              <w:bottom w:w="100" w:type="dxa"/>
              <w:right w:w="100" w:type="dxa"/>
            </w:tcMar>
          </w:tcPr>
          <w:p w14:paraId="4C9593F7" w14:textId="3F7321A0" w:rsidR="00CF79F4" w:rsidRPr="00CF79F4" w:rsidRDefault="00CF79F4" w:rsidP="00CF79F4">
            <w:pPr>
              <w:pStyle w:val="Normal0"/>
              <w:spacing w:line="360" w:lineRule="auto"/>
              <w:rPr>
                <w:b w:val="0"/>
                <w:bCs/>
                <w:sz w:val="20"/>
                <w:szCs w:val="20"/>
              </w:rPr>
            </w:pPr>
            <w:r w:rsidRPr="00CF79F4">
              <w:rPr>
                <w:b w:val="0"/>
                <w:bCs/>
              </w:rPr>
              <w:t>beneficios directos e indirectos que los humanos obtienen de los ecosistemas.</w:t>
            </w:r>
          </w:p>
        </w:tc>
      </w:tr>
      <w:tr w:rsidR="00CF79F4" w:rsidRPr="00CF79F4" w14:paraId="3890142E" w14:textId="77777777" w:rsidTr="00CF79F4">
        <w:trPr>
          <w:trHeight w:val="253"/>
        </w:trPr>
        <w:tc>
          <w:tcPr>
            <w:tcW w:w="2689" w:type="dxa"/>
            <w:tcMar>
              <w:top w:w="100" w:type="dxa"/>
              <w:left w:w="100" w:type="dxa"/>
              <w:bottom w:w="100" w:type="dxa"/>
              <w:right w:w="100" w:type="dxa"/>
            </w:tcMar>
          </w:tcPr>
          <w:p w14:paraId="28590ADF" w14:textId="423568EB" w:rsidR="00CF79F4" w:rsidRPr="00CF79F4" w:rsidRDefault="00CF79F4" w:rsidP="00CF79F4">
            <w:pPr>
              <w:pStyle w:val="Normal0"/>
              <w:spacing w:line="360" w:lineRule="auto"/>
              <w:rPr>
                <w:b w:val="0"/>
                <w:bCs/>
                <w:sz w:val="20"/>
                <w:szCs w:val="20"/>
              </w:rPr>
            </w:pPr>
            <w:r w:rsidRPr="00CF79F4">
              <w:rPr>
                <w:rStyle w:val="Textoennegrita"/>
              </w:rPr>
              <w:t>Conservación</w:t>
            </w:r>
            <w:r w:rsidRPr="00CF79F4">
              <w:rPr>
                <w:b w:val="0"/>
                <w:bCs/>
              </w:rPr>
              <w:t>:</w:t>
            </w:r>
          </w:p>
        </w:tc>
        <w:tc>
          <w:tcPr>
            <w:tcW w:w="7273" w:type="dxa"/>
            <w:tcMar>
              <w:top w:w="100" w:type="dxa"/>
              <w:left w:w="100" w:type="dxa"/>
              <w:bottom w:w="100" w:type="dxa"/>
              <w:right w:w="100" w:type="dxa"/>
            </w:tcMar>
          </w:tcPr>
          <w:p w14:paraId="7B02E174" w14:textId="1679300F" w:rsidR="00CF79F4" w:rsidRPr="00CF79F4" w:rsidRDefault="00CF79F4" w:rsidP="00CF79F4">
            <w:pPr>
              <w:pStyle w:val="Normal0"/>
              <w:spacing w:line="360" w:lineRule="auto"/>
              <w:rPr>
                <w:b w:val="0"/>
                <w:bCs/>
                <w:sz w:val="20"/>
                <w:szCs w:val="20"/>
              </w:rPr>
            </w:pPr>
            <w:r w:rsidRPr="00CF79F4">
              <w:rPr>
                <w:b w:val="0"/>
                <w:bCs/>
              </w:rPr>
              <w:t>conjunto de acciones orientadas a proteger y mantener la biodiversidad y los recursos naturales.</w:t>
            </w:r>
          </w:p>
        </w:tc>
      </w:tr>
      <w:tr w:rsidR="00CF79F4" w:rsidRPr="00CF79F4" w14:paraId="5431B4D7" w14:textId="77777777" w:rsidTr="00CF79F4">
        <w:trPr>
          <w:trHeight w:val="253"/>
        </w:trPr>
        <w:tc>
          <w:tcPr>
            <w:tcW w:w="2689" w:type="dxa"/>
            <w:tcMar>
              <w:top w:w="100" w:type="dxa"/>
              <w:left w:w="100" w:type="dxa"/>
              <w:bottom w:w="100" w:type="dxa"/>
              <w:right w:w="100" w:type="dxa"/>
            </w:tcMar>
          </w:tcPr>
          <w:p w14:paraId="4583004C" w14:textId="471ABAB5" w:rsidR="00CF79F4" w:rsidRPr="00CF79F4" w:rsidRDefault="00CF79F4" w:rsidP="00CF79F4">
            <w:pPr>
              <w:pStyle w:val="Normal0"/>
              <w:spacing w:line="360" w:lineRule="auto"/>
              <w:rPr>
                <w:b w:val="0"/>
                <w:bCs/>
                <w:sz w:val="20"/>
                <w:szCs w:val="20"/>
              </w:rPr>
            </w:pPr>
            <w:r w:rsidRPr="00CF79F4">
              <w:rPr>
                <w:rStyle w:val="Textoennegrita"/>
              </w:rPr>
              <w:t>Sostenibilidad</w:t>
            </w:r>
            <w:r w:rsidRPr="00CF79F4">
              <w:rPr>
                <w:b w:val="0"/>
                <w:bCs/>
              </w:rPr>
              <w:t>:</w:t>
            </w:r>
          </w:p>
        </w:tc>
        <w:tc>
          <w:tcPr>
            <w:tcW w:w="7273" w:type="dxa"/>
            <w:tcMar>
              <w:top w:w="100" w:type="dxa"/>
              <w:left w:w="100" w:type="dxa"/>
              <w:bottom w:w="100" w:type="dxa"/>
              <w:right w:w="100" w:type="dxa"/>
            </w:tcMar>
          </w:tcPr>
          <w:p w14:paraId="4DAF2BD7" w14:textId="03B16274" w:rsidR="00CF79F4" w:rsidRPr="00CF79F4" w:rsidRDefault="00CF79F4" w:rsidP="00CF79F4">
            <w:pPr>
              <w:pStyle w:val="Normal0"/>
              <w:spacing w:line="360" w:lineRule="auto"/>
              <w:rPr>
                <w:b w:val="0"/>
                <w:bCs/>
                <w:sz w:val="20"/>
                <w:szCs w:val="20"/>
              </w:rPr>
            </w:pPr>
            <w:r w:rsidRPr="00CF79F4">
              <w:rPr>
                <w:b w:val="0"/>
                <w:bCs/>
              </w:rPr>
              <w:t>capacidad de satisfacer las necesidades actuales sin comprometer los recursos de las futuras generaciones.</w:t>
            </w:r>
          </w:p>
        </w:tc>
      </w:tr>
      <w:tr w:rsidR="00CF79F4" w:rsidRPr="00CF79F4" w14:paraId="1CC0C0FA" w14:textId="77777777" w:rsidTr="00CF79F4">
        <w:trPr>
          <w:trHeight w:val="253"/>
        </w:trPr>
        <w:tc>
          <w:tcPr>
            <w:tcW w:w="2689" w:type="dxa"/>
            <w:tcMar>
              <w:top w:w="100" w:type="dxa"/>
              <w:left w:w="100" w:type="dxa"/>
              <w:bottom w:w="100" w:type="dxa"/>
              <w:right w:w="100" w:type="dxa"/>
            </w:tcMar>
          </w:tcPr>
          <w:p w14:paraId="3D437B04" w14:textId="5182C34D" w:rsidR="00CF79F4" w:rsidRPr="00CF79F4" w:rsidRDefault="00CF79F4" w:rsidP="00CF79F4">
            <w:pPr>
              <w:pStyle w:val="Normal0"/>
              <w:spacing w:line="360" w:lineRule="auto"/>
              <w:rPr>
                <w:b w:val="0"/>
                <w:bCs/>
                <w:sz w:val="20"/>
                <w:szCs w:val="20"/>
              </w:rPr>
            </w:pPr>
            <w:r w:rsidRPr="00CF79F4">
              <w:rPr>
                <w:rStyle w:val="Textoennegrita"/>
              </w:rPr>
              <w:t>Ecoturismo</w:t>
            </w:r>
            <w:r w:rsidRPr="00CF79F4">
              <w:rPr>
                <w:b w:val="0"/>
                <w:bCs/>
              </w:rPr>
              <w:t>:</w:t>
            </w:r>
          </w:p>
        </w:tc>
        <w:tc>
          <w:tcPr>
            <w:tcW w:w="7273" w:type="dxa"/>
            <w:tcMar>
              <w:top w:w="100" w:type="dxa"/>
              <w:left w:w="100" w:type="dxa"/>
              <w:bottom w:w="100" w:type="dxa"/>
              <w:right w:w="100" w:type="dxa"/>
            </w:tcMar>
          </w:tcPr>
          <w:p w14:paraId="60D3145B" w14:textId="223E77B3" w:rsidR="00CF79F4" w:rsidRPr="00CF79F4" w:rsidRDefault="00CF79F4" w:rsidP="00CF79F4">
            <w:pPr>
              <w:pStyle w:val="Normal0"/>
              <w:spacing w:line="360" w:lineRule="auto"/>
              <w:rPr>
                <w:b w:val="0"/>
                <w:bCs/>
                <w:sz w:val="20"/>
                <w:szCs w:val="20"/>
              </w:rPr>
            </w:pPr>
            <w:r w:rsidRPr="00CF79F4">
              <w:rPr>
                <w:b w:val="0"/>
                <w:bCs/>
              </w:rPr>
              <w:t>modalidad turística responsable que promueve el disfrute y la conservación de la naturaleza.</w:t>
            </w:r>
          </w:p>
        </w:tc>
      </w:tr>
      <w:tr w:rsidR="00CF79F4" w:rsidRPr="00CF79F4" w14:paraId="453610C4" w14:textId="77777777" w:rsidTr="00CF79F4">
        <w:trPr>
          <w:trHeight w:val="253"/>
        </w:trPr>
        <w:tc>
          <w:tcPr>
            <w:tcW w:w="2689" w:type="dxa"/>
            <w:tcMar>
              <w:top w:w="100" w:type="dxa"/>
              <w:left w:w="100" w:type="dxa"/>
              <w:bottom w:w="100" w:type="dxa"/>
              <w:right w:w="100" w:type="dxa"/>
            </w:tcMar>
          </w:tcPr>
          <w:p w14:paraId="157139B2" w14:textId="6FA360DE" w:rsidR="00CF79F4" w:rsidRPr="00CF79F4" w:rsidRDefault="00CF79F4" w:rsidP="00CF79F4">
            <w:pPr>
              <w:pStyle w:val="Normal0"/>
              <w:spacing w:line="360" w:lineRule="auto"/>
              <w:rPr>
                <w:b w:val="0"/>
                <w:bCs/>
                <w:sz w:val="20"/>
                <w:szCs w:val="20"/>
              </w:rPr>
            </w:pPr>
            <w:r w:rsidRPr="00CF79F4">
              <w:rPr>
                <w:rStyle w:val="Textoennegrita"/>
              </w:rPr>
              <w:t>Cambio climático</w:t>
            </w:r>
            <w:r w:rsidRPr="00CF79F4">
              <w:rPr>
                <w:b w:val="0"/>
                <w:bCs/>
              </w:rPr>
              <w:t>:</w:t>
            </w:r>
          </w:p>
        </w:tc>
        <w:tc>
          <w:tcPr>
            <w:tcW w:w="7273" w:type="dxa"/>
            <w:tcMar>
              <w:top w:w="100" w:type="dxa"/>
              <w:left w:w="100" w:type="dxa"/>
              <w:bottom w:w="100" w:type="dxa"/>
              <w:right w:w="100" w:type="dxa"/>
            </w:tcMar>
          </w:tcPr>
          <w:p w14:paraId="33BF1930" w14:textId="6D624FFC" w:rsidR="00CF79F4" w:rsidRPr="00CF79F4" w:rsidRDefault="00CF79F4" w:rsidP="00CF79F4">
            <w:pPr>
              <w:pStyle w:val="Normal0"/>
              <w:spacing w:line="360" w:lineRule="auto"/>
              <w:rPr>
                <w:b w:val="0"/>
                <w:bCs/>
                <w:sz w:val="20"/>
                <w:szCs w:val="20"/>
              </w:rPr>
            </w:pPr>
            <w:r w:rsidRPr="00CF79F4">
              <w:rPr>
                <w:b w:val="0"/>
                <w:bCs/>
              </w:rPr>
              <w:t>variaciones a largo plazo del clima global, que impactan directamente los ecosistemas y la biodiversidad.</w:t>
            </w:r>
          </w:p>
        </w:tc>
      </w:tr>
      <w:tr w:rsidR="00CF79F4" w:rsidRPr="00CF79F4" w14:paraId="0D00098E" w14:textId="77777777" w:rsidTr="00CF79F4">
        <w:trPr>
          <w:trHeight w:val="253"/>
        </w:trPr>
        <w:tc>
          <w:tcPr>
            <w:tcW w:w="2689" w:type="dxa"/>
            <w:tcMar>
              <w:top w:w="100" w:type="dxa"/>
              <w:left w:w="100" w:type="dxa"/>
              <w:bottom w:w="100" w:type="dxa"/>
              <w:right w:w="100" w:type="dxa"/>
            </w:tcMar>
          </w:tcPr>
          <w:p w14:paraId="4B55A2DD" w14:textId="23AC93CC" w:rsidR="00CF79F4" w:rsidRPr="00CF79F4" w:rsidRDefault="00CF79F4" w:rsidP="00CF79F4">
            <w:pPr>
              <w:pStyle w:val="Normal0"/>
              <w:spacing w:line="360" w:lineRule="auto"/>
              <w:rPr>
                <w:b w:val="0"/>
                <w:bCs/>
                <w:sz w:val="20"/>
                <w:szCs w:val="20"/>
              </w:rPr>
            </w:pPr>
            <w:r w:rsidRPr="00CF79F4">
              <w:rPr>
                <w:rStyle w:val="Textoennegrita"/>
              </w:rPr>
              <w:t>Hábitat</w:t>
            </w:r>
            <w:r w:rsidRPr="00CF79F4">
              <w:rPr>
                <w:b w:val="0"/>
                <w:bCs/>
              </w:rPr>
              <w:t>:</w:t>
            </w:r>
          </w:p>
        </w:tc>
        <w:tc>
          <w:tcPr>
            <w:tcW w:w="7273" w:type="dxa"/>
            <w:tcMar>
              <w:top w:w="100" w:type="dxa"/>
              <w:left w:w="100" w:type="dxa"/>
              <w:bottom w:w="100" w:type="dxa"/>
              <w:right w:w="100" w:type="dxa"/>
            </w:tcMar>
          </w:tcPr>
          <w:p w14:paraId="2F55E35C" w14:textId="44A25BE7" w:rsidR="00CF79F4" w:rsidRPr="00CF79F4" w:rsidRDefault="00CF79F4" w:rsidP="00CF79F4">
            <w:pPr>
              <w:pStyle w:val="Normal0"/>
              <w:spacing w:line="360" w:lineRule="auto"/>
              <w:rPr>
                <w:b w:val="0"/>
                <w:bCs/>
                <w:sz w:val="20"/>
                <w:szCs w:val="20"/>
              </w:rPr>
            </w:pPr>
            <w:r w:rsidRPr="00CF79F4">
              <w:rPr>
                <w:b w:val="0"/>
                <w:bCs/>
              </w:rPr>
              <w:t>lugar natural donde una especie vive, se alimenta y se reproduce.</w:t>
            </w:r>
          </w:p>
        </w:tc>
      </w:tr>
      <w:tr w:rsidR="00CF79F4" w:rsidRPr="00CF79F4" w14:paraId="2B3EAE53" w14:textId="77777777" w:rsidTr="00CF79F4">
        <w:trPr>
          <w:trHeight w:val="253"/>
        </w:trPr>
        <w:tc>
          <w:tcPr>
            <w:tcW w:w="2689" w:type="dxa"/>
            <w:tcMar>
              <w:top w:w="100" w:type="dxa"/>
              <w:left w:w="100" w:type="dxa"/>
              <w:bottom w:w="100" w:type="dxa"/>
              <w:right w:w="100" w:type="dxa"/>
            </w:tcMar>
          </w:tcPr>
          <w:p w14:paraId="53CB1A08" w14:textId="14F8C34A" w:rsidR="00CF79F4" w:rsidRPr="00CF79F4" w:rsidRDefault="00CF79F4" w:rsidP="00CF79F4">
            <w:pPr>
              <w:pStyle w:val="Normal0"/>
              <w:spacing w:line="360" w:lineRule="auto"/>
              <w:rPr>
                <w:b w:val="0"/>
                <w:bCs/>
                <w:sz w:val="20"/>
                <w:szCs w:val="20"/>
              </w:rPr>
            </w:pPr>
            <w:r w:rsidRPr="00CF79F4">
              <w:rPr>
                <w:rStyle w:val="Textoennegrita"/>
              </w:rPr>
              <w:t>Migración</w:t>
            </w:r>
            <w:r w:rsidRPr="00CF79F4">
              <w:rPr>
                <w:b w:val="0"/>
                <w:bCs/>
              </w:rPr>
              <w:t>:</w:t>
            </w:r>
          </w:p>
        </w:tc>
        <w:tc>
          <w:tcPr>
            <w:tcW w:w="7273" w:type="dxa"/>
            <w:tcMar>
              <w:top w:w="100" w:type="dxa"/>
              <w:left w:w="100" w:type="dxa"/>
              <w:bottom w:w="100" w:type="dxa"/>
              <w:right w:w="100" w:type="dxa"/>
            </w:tcMar>
          </w:tcPr>
          <w:p w14:paraId="31B29659" w14:textId="3997F0AC" w:rsidR="00CF79F4" w:rsidRPr="00CF79F4" w:rsidRDefault="00CF79F4" w:rsidP="00CF79F4">
            <w:pPr>
              <w:pStyle w:val="Normal0"/>
              <w:spacing w:line="360" w:lineRule="auto"/>
              <w:rPr>
                <w:b w:val="0"/>
                <w:bCs/>
                <w:sz w:val="20"/>
                <w:szCs w:val="20"/>
              </w:rPr>
            </w:pPr>
            <w:r w:rsidRPr="00CF79F4">
              <w:rPr>
                <w:b w:val="0"/>
                <w:bCs/>
              </w:rPr>
              <w:t>desplazamiento periódico de especies animales entre hábitats por razones reproductivas o alimenticias.</w:t>
            </w:r>
          </w:p>
        </w:tc>
      </w:tr>
      <w:tr w:rsidR="00CF79F4" w:rsidRPr="00CF79F4" w14:paraId="6687F2ED" w14:textId="77777777" w:rsidTr="00CF79F4">
        <w:trPr>
          <w:trHeight w:val="253"/>
        </w:trPr>
        <w:tc>
          <w:tcPr>
            <w:tcW w:w="2689" w:type="dxa"/>
            <w:tcMar>
              <w:top w:w="100" w:type="dxa"/>
              <w:left w:w="100" w:type="dxa"/>
              <w:bottom w:w="100" w:type="dxa"/>
              <w:right w:w="100" w:type="dxa"/>
            </w:tcMar>
          </w:tcPr>
          <w:p w14:paraId="5FA242AF" w14:textId="6F3BD2F8" w:rsidR="00CF79F4" w:rsidRPr="00CF79F4" w:rsidRDefault="00CF79F4" w:rsidP="00CF79F4">
            <w:pPr>
              <w:pStyle w:val="Normal0"/>
              <w:spacing w:line="360" w:lineRule="auto"/>
              <w:rPr>
                <w:b w:val="0"/>
                <w:bCs/>
                <w:sz w:val="20"/>
                <w:szCs w:val="20"/>
              </w:rPr>
            </w:pPr>
            <w:r w:rsidRPr="00CF79F4">
              <w:rPr>
                <w:rStyle w:val="Textoennegrita"/>
              </w:rPr>
              <w:t>Especies amenazadas</w:t>
            </w:r>
            <w:r>
              <w:rPr>
                <w:rStyle w:val="Textoennegrita"/>
              </w:rPr>
              <w:t>:</w:t>
            </w:r>
          </w:p>
        </w:tc>
        <w:tc>
          <w:tcPr>
            <w:tcW w:w="7273" w:type="dxa"/>
            <w:tcMar>
              <w:top w:w="100" w:type="dxa"/>
              <w:left w:w="100" w:type="dxa"/>
              <w:bottom w:w="100" w:type="dxa"/>
              <w:right w:w="100" w:type="dxa"/>
            </w:tcMar>
          </w:tcPr>
          <w:p w14:paraId="6EE51C9F" w14:textId="1A0B7654" w:rsidR="00CF79F4" w:rsidRPr="00CF79F4" w:rsidRDefault="00CF79F4" w:rsidP="00CF79F4">
            <w:pPr>
              <w:pStyle w:val="Normal0"/>
              <w:spacing w:line="360" w:lineRule="auto"/>
              <w:rPr>
                <w:b w:val="0"/>
                <w:bCs/>
                <w:sz w:val="20"/>
                <w:szCs w:val="20"/>
              </w:rPr>
            </w:pPr>
            <w:r w:rsidRPr="00CF79F4">
              <w:rPr>
                <w:b w:val="0"/>
                <w:bCs/>
              </w:rPr>
              <w:t>organismos que enfrentan riesgo de extinción, clasificados como vulnerables, en peligro o en peligro crítico.</w:t>
            </w:r>
          </w:p>
        </w:tc>
      </w:tr>
      <w:tr w:rsidR="00CF79F4" w:rsidRPr="00CF79F4" w14:paraId="5B2BF99B" w14:textId="77777777" w:rsidTr="00CF79F4">
        <w:trPr>
          <w:trHeight w:val="253"/>
        </w:trPr>
        <w:tc>
          <w:tcPr>
            <w:tcW w:w="2689" w:type="dxa"/>
            <w:tcMar>
              <w:top w:w="100" w:type="dxa"/>
              <w:left w:w="100" w:type="dxa"/>
              <w:bottom w:w="100" w:type="dxa"/>
              <w:right w:w="100" w:type="dxa"/>
            </w:tcMar>
          </w:tcPr>
          <w:p w14:paraId="5E7D9556" w14:textId="2C22BBB1" w:rsidR="00CF79F4" w:rsidRPr="00CF79F4" w:rsidRDefault="00CF79F4" w:rsidP="00CF79F4">
            <w:pPr>
              <w:pStyle w:val="Normal0"/>
              <w:spacing w:line="360" w:lineRule="auto"/>
              <w:rPr>
                <w:b w:val="0"/>
                <w:bCs/>
                <w:sz w:val="20"/>
                <w:szCs w:val="20"/>
              </w:rPr>
            </w:pPr>
            <w:r w:rsidRPr="00CF79F4">
              <w:rPr>
                <w:rStyle w:val="Textoennegrita"/>
              </w:rPr>
              <w:t>Variabilidad genética</w:t>
            </w:r>
            <w:r w:rsidRPr="00CF79F4">
              <w:rPr>
                <w:b w:val="0"/>
                <w:bCs/>
              </w:rPr>
              <w:t>:</w:t>
            </w:r>
          </w:p>
        </w:tc>
        <w:tc>
          <w:tcPr>
            <w:tcW w:w="7273" w:type="dxa"/>
            <w:tcMar>
              <w:top w:w="100" w:type="dxa"/>
              <w:left w:w="100" w:type="dxa"/>
              <w:bottom w:w="100" w:type="dxa"/>
              <w:right w:w="100" w:type="dxa"/>
            </w:tcMar>
          </w:tcPr>
          <w:p w14:paraId="12D6F2C4" w14:textId="6DF6B24A" w:rsidR="00CF79F4" w:rsidRPr="00CF79F4" w:rsidRDefault="00CF79F4" w:rsidP="00CF79F4">
            <w:pPr>
              <w:pStyle w:val="Normal0"/>
              <w:spacing w:line="360" w:lineRule="auto"/>
              <w:rPr>
                <w:b w:val="0"/>
                <w:bCs/>
                <w:sz w:val="20"/>
                <w:szCs w:val="20"/>
              </w:rPr>
            </w:pPr>
            <w:r w:rsidRPr="00CF79F4">
              <w:rPr>
                <w:b w:val="0"/>
                <w:bCs/>
              </w:rPr>
              <w:t>diversidad de información genética dentro de una especie, clave para su adaptación y evolución.</w:t>
            </w:r>
          </w:p>
        </w:tc>
      </w:tr>
      <w:tr w:rsidR="00CF79F4" w:rsidRPr="00CF79F4" w14:paraId="456365E6" w14:textId="77777777" w:rsidTr="00CF79F4">
        <w:trPr>
          <w:trHeight w:val="253"/>
        </w:trPr>
        <w:tc>
          <w:tcPr>
            <w:tcW w:w="2689" w:type="dxa"/>
            <w:tcMar>
              <w:top w:w="100" w:type="dxa"/>
              <w:left w:w="100" w:type="dxa"/>
              <w:bottom w:w="100" w:type="dxa"/>
              <w:right w:w="100" w:type="dxa"/>
            </w:tcMar>
          </w:tcPr>
          <w:p w14:paraId="5587A35A" w14:textId="0833894C" w:rsidR="00CF79F4" w:rsidRPr="00CF79F4" w:rsidRDefault="00CF79F4" w:rsidP="00CF79F4">
            <w:pPr>
              <w:pStyle w:val="Normal0"/>
              <w:spacing w:line="360" w:lineRule="auto"/>
              <w:rPr>
                <w:b w:val="0"/>
                <w:bCs/>
                <w:sz w:val="20"/>
                <w:szCs w:val="20"/>
              </w:rPr>
            </w:pPr>
            <w:r w:rsidRPr="00CF79F4">
              <w:rPr>
                <w:rStyle w:val="Textoennegrita"/>
              </w:rPr>
              <w:t>Turismo sostenible</w:t>
            </w:r>
            <w:r w:rsidRPr="00CF79F4">
              <w:rPr>
                <w:b w:val="0"/>
                <w:bCs/>
              </w:rPr>
              <w:t>:</w:t>
            </w:r>
          </w:p>
        </w:tc>
        <w:tc>
          <w:tcPr>
            <w:tcW w:w="7273" w:type="dxa"/>
            <w:tcMar>
              <w:top w:w="100" w:type="dxa"/>
              <w:left w:w="100" w:type="dxa"/>
              <w:bottom w:w="100" w:type="dxa"/>
              <w:right w:w="100" w:type="dxa"/>
            </w:tcMar>
          </w:tcPr>
          <w:p w14:paraId="4F9294CD" w14:textId="07A60C53" w:rsidR="00CF79F4" w:rsidRPr="00CF79F4" w:rsidRDefault="00CF79F4" w:rsidP="00CF79F4">
            <w:pPr>
              <w:pStyle w:val="Normal0"/>
              <w:spacing w:line="360" w:lineRule="auto"/>
              <w:rPr>
                <w:b w:val="0"/>
                <w:bCs/>
                <w:sz w:val="20"/>
                <w:szCs w:val="20"/>
              </w:rPr>
            </w:pPr>
            <w:r w:rsidRPr="00CF79F4">
              <w:rPr>
                <w:b w:val="0"/>
                <w:bCs/>
              </w:rPr>
              <w:t>actividad turística que minimiza impactos ambientales y socioculturales, y genera beneficios económicos locales.</w:t>
            </w:r>
          </w:p>
        </w:tc>
      </w:tr>
      <w:tr w:rsidR="00CF79F4" w:rsidRPr="00CF79F4" w14:paraId="3CAEB0CC" w14:textId="77777777" w:rsidTr="00CF79F4">
        <w:trPr>
          <w:trHeight w:val="253"/>
        </w:trPr>
        <w:tc>
          <w:tcPr>
            <w:tcW w:w="2689" w:type="dxa"/>
            <w:tcMar>
              <w:top w:w="100" w:type="dxa"/>
              <w:left w:w="100" w:type="dxa"/>
              <w:bottom w:w="100" w:type="dxa"/>
              <w:right w:w="100" w:type="dxa"/>
            </w:tcMar>
          </w:tcPr>
          <w:p w14:paraId="07DAE7A9" w14:textId="3E65CEBD" w:rsidR="00CF79F4" w:rsidRPr="00CF79F4" w:rsidRDefault="00CF79F4" w:rsidP="00CF79F4">
            <w:pPr>
              <w:pStyle w:val="Normal0"/>
              <w:spacing w:line="360" w:lineRule="auto"/>
              <w:rPr>
                <w:b w:val="0"/>
                <w:bCs/>
                <w:sz w:val="20"/>
                <w:szCs w:val="20"/>
              </w:rPr>
            </w:pPr>
            <w:r w:rsidRPr="00CF79F4">
              <w:rPr>
                <w:rStyle w:val="Textoennegrita"/>
              </w:rPr>
              <w:t>Patrimonio natural</w:t>
            </w:r>
            <w:r w:rsidRPr="00CF79F4">
              <w:rPr>
                <w:b w:val="0"/>
                <w:bCs/>
              </w:rPr>
              <w:t>:</w:t>
            </w:r>
          </w:p>
        </w:tc>
        <w:tc>
          <w:tcPr>
            <w:tcW w:w="7273" w:type="dxa"/>
            <w:tcMar>
              <w:top w:w="100" w:type="dxa"/>
              <w:left w:w="100" w:type="dxa"/>
              <w:bottom w:w="100" w:type="dxa"/>
              <w:right w:w="100" w:type="dxa"/>
            </w:tcMar>
          </w:tcPr>
          <w:p w14:paraId="73F5EDBF" w14:textId="220BEBE7" w:rsidR="00CF79F4" w:rsidRPr="00CF79F4" w:rsidRDefault="00CF79F4" w:rsidP="00CF79F4">
            <w:pPr>
              <w:pStyle w:val="Normal0"/>
              <w:spacing w:line="360" w:lineRule="auto"/>
              <w:rPr>
                <w:b w:val="0"/>
                <w:bCs/>
                <w:sz w:val="20"/>
                <w:szCs w:val="20"/>
              </w:rPr>
            </w:pPr>
            <w:r w:rsidRPr="00CF79F4">
              <w:rPr>
                <w:b w:val="0"/>
                <w:bCs/>
              </w:rPr>
              <w:t>conjunto de bienes naturales que poseen valor ecológico, cultural y económico, propios de una nación.</w:t>
            </w:r>
          </w:p>
        </w:tc>
      </w:tr>
    </w:tbl>
    <w:p w14:paraId="000000AA" w14:textId="77777777" w:rsidR="00FF258C" w:rsidRPr="00C852D0" w:rsidRDefault="00FF258C" w:rsidP="00C852D0">
      <w:pPr>
        <w:pStyle w:val="Normal0"/>
        <w:spacing w:line="360" w:lineRule="auto"/>
        <w:rPr>
          <w:sz w:val="20"/>
          <w:szCs w:val="20"/>
        </w:rPr>
      </w:pPr>
    </w:p>
    <w:p w14:paraId="000000AB" w14:textId="77777777" w:rsidR="00FF258C" w:rsidRPr="00C852D0" w:rsidRDefault="00FF258C" w:rsidP="00C852D0">
      <w:pPr>
        <w:pStyle w:val="Normal0"/>
        <w:spacing w:line="360" w:lineRule="auto"/>
        <w:rPr>
          <w:sz w:val="20"/>
          <w:szCs w:val="20"/>
        </w:rPr>
      </w:pPr>
    </w:p>
    <w:p w14:paraId="000000AC" w14:textId="44BF0445" w:rsidR="00FF258C" w:rsidRPr="00C852D0" w:rsidRDefault="00D376E1" w:rsidP="00C852D0">
      <w:pPr>
        <w:pStyle w:val="Ttulo1"/>
        <w:numPr>
          <w:ilvl w:val="0"/>
          <w:numId w:val="35"/>
        </w:numPr>
        <w:spacing w:line="360" w:lineRule="auto"/>
        <w:rPr>
          <w:b/>
          <w:bCs/>
          <w:sz w:val="20"/>
          <w:szCs w:val="20"/>
        </w:rPr>
      </w:pPr>
      <w:r w:rsidRPr="00C852D0">
        <w:rPr>
          <w:b/>
          <w:bCs/>
          <w:sz w:val="20"/>
          <w:szCs w:val="20"/>
        </w:rPr>
        <w:lastRenderedPageBreak/>
        <w:t xml:space="preserve">REFERENCIAS BIBLIOGRÁFICAS: </w:t>
      </w:r>
    </w:p>
    <w:p w14:paraId="000000AE" w14:textId="77777777" w:rsidR="00FF258C" w:rsidRPr="00C852D0" w:rsidRDefault="00FF258C" w:rsidP="00C852D0">
      <w:pPr>
        <w:pStyle w:val="Normal0"/>
        <w:spacing w:line="360" w:lineRule="auto"/>
        <w:rPr>
          <w:sz w:val="20"/>
          <w:szCs w:val="20"/>
        </w:rPr>
      </w:pPr>
    </w:p>
    <w:p w14:paraId="000000AF" w14:textId="383708EE" w:rsidR="00FF258C" w:rsidRPr="00C852D0" w:rsidRDefault="0008192A" w:rsidP="00C852D0">
      <w:pPr>
        <w:spacing w:line="360" w:lineRule="auto"/>
        <w:rPr>
          <w:sz w:val="20"/>
          <w:szCs w:val="20"/>
        </w:rPr>
      </w:pPr>
      <w:r w:rsidRPr="00C852D0">
        <w:rPr>
          <w:sz w:val="20"/>
          <w:szCs w:val="20"/>
        </w:rPr>
        <w:t xml:space="preserve">Ministerio de Ambiente y Desarrollo Sostenible. (2017). </w:t>
      </w:r>
      <w:r w:rsidRPr="00C852D0">
        <w:rPr>
          <w:i/>
          <w:iCs/>
          <w:sz w:val="20"/>
          <w:szCs w:val="20"/>
        </w:rPr>
        <w:t>Política nacional de gestión integral de la biodiversidad y sus servicios ecosistémicos</w:t>
      </w:r>
      <w:r w:rsidRPr="00C852D0">
        <w:rPr>
          <w:sz w:val="20"/>
          <w:szCs w:val="20"/>
        </w:rPr>
        <w:t xml:space="preserve">. </w:t>
      </w:r>
      <w:hyperlink r:id="rId33" w:tgtFrame="_new" w:history="1">
        <w:r w:rsidRPr="00C852D0">
          <w:rPr>
            <w:rStyle w:val="Hipervnculo"/>
            <w:sz w:val="20"/>
            <w:szCs w:val="20"/>
          </w:rPr>
          <w:t>https://www.minambiente.gov.co/</w:t>
        </w:r>
      </w:hyperlink>
    </w:p>
    <w:p w14:paraId="70BDA6BA" w14:textId="77777777" w:rsidR="00C852D0" w:rsidRPr="00C852D0" w:rsidRDefault="00C852D0" w:rsidP="00C852D0">
      <w:pPr>
        <w:spacing w:line="360" w:lineRule="auto"/>
        <w:rPr>
          <w:sz w:val="20"/>
          <w:szCs w:val="20"/>
        </w:rPr>
      </w:pPr>
    </w:p>
    <w:p w14:paraId="6D971E46" w14:textId="77777777" w:rsidR="00C852D0" w:rsidRPr="00C852D0" w:rsidRDefault="00C852D0" w:rsidP="00C852D0">
      <w:pPr>
        <w:spacing w:line="360" w:lineRule="auto"/>
        <w:rPr>
          <w:sz w:val="20"/>
          <w:szCs w:val="20"/>
        </w:rPr>
      </w:pPr>
      <w:r w:rsidRPr="00C852D0">
        <w:rPr>
          <w:sz w:val="20"/>
          <w:szCs w:val="20"/>
        </w:rPr>
        <w:t>Calle Diaz, Z. (1994). Curso de Campo sobre Biodiversidad. Fundación Herencia Verde. CEPAL. (2015). El cambio climático y sus efectos en la biodiversidad en América Latina.</w:t>
      </w:r>
    </w:p>
    <w:p w14:paraId="4F61D75A" w14:textId="77777777" w:rsidR="00C852D0" w:rsidRPr="00C852D0" w:rsidRDefault="00C852D0" w:rsidP="00C852D0">
      <w:pPr>
        <w:spacing w:line="360" w:lineRule="auto"/>
        <w:rPr>
          <w:sz w:val="20"/>
          <w:szCs w:val="20"/>
        </w:rPr>
      </w:pPr>
    </w:p>
    <w:p w14:paraId="59715279" w14:textId="77777777" w:rsidR="00C852D0" w:rsidRPr="00C852D0" w:rsidRDefault="00C852D0" w:rsidP="00C852D0">
      <w:pPr>
        <w:spacing w:line="360" w:lineRule="auto"/>
        <w:rPr>
          <w:sz w:val="20"/>
          <w:szCs w:val="20"/>
        </w:rPr>
      </w:pPr>
      <w:r w:rsidRPr="00C852D0">
        <w:rPr>
          <w:sz w:val="20"/>
          <w:szCs w:val="20"/>
        </w:rPr>
        <w:t>Ministerio de Ambiente y Desarrollo Sostenible. (2015). V Informe Nacional de Biodiversidad de Colombia.</w:t>
      </w:r>
    </w:p>
    <w:p w14:paraId="6B75CD49" w14:textId="77777777" w:rsidR="00C852D0" w:rsidRPr="00C852D0" w:rsidRDefault="00C852D0" w:rsidP="00C852D0">
      <w:pPr>
        <w:spacing w:line="360" w:lineRule="auto"/>
        <w:rPr>
          <w:sz w:val="20"/>
          <w:szCs w:val="20"/>
        </w:rPr>
      </w:pPr>
    </w:p>
    <w:p w14:paraId="215167DA" w14:textId="77777777" w:rsidR="00C852D0" w:rsidRPr="00C852D0" w:rsidRDefault="00C852D0" w:rsidP="00C852D0">
      <w:pPr>
        <w:spacing w:line="360" w:lineRule="auto"/>
        <w:rPr>
          <w:sz w:val="20"/>
          <w:szCs w:val="20"/>
        </w:rPr>
      </w:pPr>
      <w:r w:rsidRPr="00C852D0">
        <w:rPr>
          <w:sz w:val="20"/>
          <w:szCs w:val="20"/>
        </w:rPr>
        <w:t>Ministerio de Medio Ambiente y Desarrollo Sostenible. (2010). Política Nacional para la Gestión Integral de la Biodiversidad y sus Servicios Ecosistémicos.</w:t>
      </w:r>
    </w:p>
    <w:p w14:paraId="4B09D343" w14:textId="77777777" w:rsidR="00C852D0" w:rsidRPr="00C852D0" w:rsidRDefault="00C852D0" w:rsidP="00C852D0">
      <w:pPr>
        <w:spacing w:line="360" w:lineRule="auto"/>
        <w:rPr>
          <w:sz w:val="20"/>
          <w:szCs w:val="20"/>
        </w:rPr>
      </w:pPr>
    </w:p>
    <w:p w14:paraId="6A3731D5" w14:textId="6E53F114" w:rsidR="00C852D0" w:rsidRPr="00C852D0" w:rsidRDefault="00C852D0" w:rsidP="00C852D0">
      <w:pPr>
        <w:spacing w:line="360" w:lineRule="auto"/>
        <w:rPr>
          <w:sz w:val="20"/>
          <w:szCs w:val="20"/>
        </w:rPr>
      </w:pPr>
      <w:proofErr w:type="spellStart"/>
      <w:r w:rsidRPr="00C852D0">
        <w:rPr>
          <w:sz w:val="20"/>
          <w:szCs w:val="20"/>
        </w:rPr>
        <w:t>SiB</w:t>
      </w:r>
      <w:proofErr w:type="spellEnd"/>
      <w:r w:rsidRPr="00C852D0">
        <w:rPr>
          <w:sz w:val="20"/>
          <w:szCs w:val="20"/>
        </w:rPr>
        <w:t xml:space="preserve">. (27 de 12 de 2017). La biodiversidad en Cifras. </w:t>
      </w:r>
      <w:hyperlink r:id="rId34" w:history="1">
        <w:r w:rsidRPr="00C852D0">
          <w:rPr>
            <w:rStyle w:val="Hipervnculo"/>
            <w:sz w:val="20"/>
            <w:szCs w:val="20"/>
          </w:rPr>
          <w:t>https://www.sibcolombia.net/actualidad/biodiversidad-en-cifras/</w:t>
        </w:r>
      </w:hyperlink>
    </w:p>
    <w:p w14:paraId="000000B0" w14:textId="13994F79" w:rsidR="00FF258C" w:rsidRPr="00C852D0" w:rsidRDefault="00D376E1" w:rsidP="00C852D0">
      <w:pPr>
        <w:pStyle w:val="Ttulo1"/>
        <w:numPr>
          <w:ilvl w:val="0"/>
          <w:numId w:val="35"/>
        </w:numPr>
        <w:spacing w:line="360" w:lineRule="auto"/>
        <w:rPr>
          <w:b/>
          <w:color w:val="000000"/>
          <w:sz w:val="20"/>
          <w:szCs w:val="20"/>
        </w:rPr>
      </w:pPr>
      <w:r w:rsidRPr="00C852D0">
        <w:rPr>
          <w:b/>
          <w:color w:val="000000"/>
          <w:sz w:val="20"/>
          <w:szCs w:val="20"/>
        </w:rPr>
        <w:t>CONTROL DEL DOCUMENTO</w:t>
      </w:r>
    </w:p>
    <w:p w14:paraId="000000B1" w14:textId="77777777" w:rsidR="00FF258C" w:rsidRPr="00C852D0" w:rsidRDefault="00FF258C" w:rsidP="00C852D0">
      <w:pPr>
        <w:pStyle w:val="Normal0"/>
        <w:spacing w:line="360" w:lineRule="auto"/>
        <w:rPr>
          <w:b/>
          <w:sz w:val="20"/>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C852D0" w14:paraId="27B3F990" w14:textId="77777777" w:rsidTr="00C45A3B">
        <w:tc>
          <w:tcPr>
            <w:tcW w:w="1272" w:type="dxa"/>
            <w:tcBorders>
              <w:top w:val="nil"/>
              <w:left w:val="nil"/>
            </w:tcBorders>
            <w:shd w:val="clear" w:color="auto" w:fill="auto"/>
          </w:tcPr>
          <w:p w14:paraId="000000B2" w14:textId="77777777" w:rsidR="00FF258C" w:rsidRPr="00C852D0" w:rsidRDefault="00FF258C" w:rsidP="00C852D0">
            <w:pPr>
              <w:pStyle w:val="Normal0"/>
              <w:spacing w:line="360" w:lineRule="auto"/>
              <w:rPr>
                <w:sz w:val="20"/>
                <w:szCs w:val="20"/>
              </w:rPr>
            </w:pPr>
          </w:p>
        </w:tc>
        <w:tc>
          <w:tcPr>
            <w:tcW w:w="1991" w:type="dxa"/>
            <w:vAlign w:val="center"/>
          </w:tcPr>
          <w:p w14:paraId="000000B3" w14:textId="77777777" w:rsidR="00FF258C" w:rsidRPr="00C852D0" w:rsidRDefault="00D376E1" w:rsidP="00C852D0">
            <w:pPr>
              <w:pStyle w:val="Normal0"/>
              <w:spacing w:line="360" w:lineRule="auto"/>
              <w:rPr>
                <w:sz w:val="20"/>
                <w:szCs w:val="20"/>
              </w:rPr>
            </w:pPr>
            <w:r w:rsidRPr="00C852D0">
              <w:rPr>
                <w:sz w:val="20"/>
                <w:szCs w:val="20"/>
              </w:rPr>
              <w:t>Nombre</w:t>
            </w:r>
          </w:p>
        </w:tc>
        <w:tc>
          <w:tcPr>
            <w:tcW w:w="1559" w:type="dxa"/>
            <w:vAlign w:val="center"/>
          </w:tcPr>
          <w:p w14:paraId="000000B4" w14:textId="77777777" w:rsidR="00FF258C" w:rsidRPr="00C852D0" w:rsidRDefault="00D376E1" w:rsidP="00C852D0">
            <w:pPr>
              <w:pStyle w:val="Normal0"/>
              <w:spacing w:line="360" w:lineRule="auto"/>
              <w:rPr>
                <w:sz w:val="20"/>
                <w:szCs w:val="20"/>
              </w:rPr>
            </w:pPr>
            <w:r w:rsidRPr="00C852D0">
              <w:rPr>
                <w:sz w:val="20"/>
                <w:szCs w:val="20"/>
              </w:rPr>
              <w:t>Cargo</w:t>
            </w:r>
          </w:p>
        </w:tc>
        <w:tc>
          <w:tcPr>
            <w:tcW w:w="3257" w:type="dxa"/>
            <w:vAlign w:val="center"/>
          </w:tcPr>
          <w:p w14:paraId="000000B5" w14:textId="77777777" w:rsidR="00FF258C" w:rsidRPr="00C852D0" w:rsidRDefault="00D376E1" w:rsidP="00C852D0">
            <w:pPr>
              <w:pStyle w:val="Normal0"/>
              <w:spacing w:line="360" w:lineRule="auto"/>
              <w:rPr>
                <w:sz w:val="20"/>
                <w:szCs w:val="20"/>
              </w:rPr>
            </w:pPr>
            <w:r w:rsidRPr="00C852D0">
              <w:rPr>
                <w:sz w:val="20"/>
                <w:szCs w:val="20"/>
              </w:rPr>
              <w:t>Dependencia</w:t>
            </w:r>
          </w:p>
          <w:p w14:paraId="000000B6" w14:textId="77777777" w:rsidR="00FF258C" w:rsidRPr="00C852D0" w:rsidRDefault="00D376E1" w:rsidP="00C852D0">
            <w:pPr>
              <w:pStyle w:val="Normal0"/>
              <w:spacing w:line="360" w:lineRule="auto"/>
              <w:rPr>
                <w:i/>
                <w:sz w:val="20"/>
                <w:szCs w:val="20"/>
              </w:rPr>
            </w:pPr>
            <w:r w:rsidRPr="00C852D0">
              <w:rPr>
                <w:i/>
                <w:color w:val="595959"/>
                <w:sz w:val="20"/>
                <w:szCs w:val="20"/>
              </w:rPr>
              <w:t>(Para el SENA indicar Regional y Centro de Formación)</w:t>
            </w:r>
          </w:p>
        </w:tc>
        <w:tc>
          <w:tcPr>
            <w:tcW w:w="1888" w:type="dxa"/>
            <w:vAlign w:val="center"/>
          </w:tcPr>
          <w:p w14:paraId="000000B7" w14:textId="77777777" w:rsidR="00FF258C" w:rsidRPr="00C852D0" w:rsidRDefault="00D376E1" w:rsidP="00C852D0">
            <w:pPr>
              <w:pStyle w:val="Normal0"/>
              <w:spacing w:line="360" w:lineRule="auto"/>
              <w:rPr>
                <w:sz w:val="20"/>
                <w:szCs w:val="20"/>
              </w:rPr>
            </w:pPr>
            <w:r w:rsidRPr="00C852D0">
              <w:rPr>
                <w:sz w:val="20"/>
                <w:szCs w:val="20"/>
              </w:rPr>
              <w:t>Fecha</w:t>
            </w:r>
          </w:p>
        </w:tc>
      </w:tr>
      <w:tr w:rsidR="00FF258C" w:rsidRPr="00C852D0" w14:paraId="2FF467CA" w14:textId="77777777">
        <w:trPr>
          <w:trHeight w:val="340"/>
        </w:trPr>
        <w:tc>
          <w:tcPr>
            <w:tcW w:w="1272" w:type="dxa"/>
            <w:vMerge w:val="restart"/>
          </w:tcPr>
          <w:p w14:paraId="000000B8" w14:textId="77777777" w:rsidR="00FF258C" w:rsidRPr="00C852D0" w:rsidRDefault="00D376E1" w:rsidP="00C852D0">
            <w:pPr>
              <w:pStyle w:val="Normal0"/>
              <w:spacing w:line="360" w:lineRule="auto"/>
              <w:rPr>
                <w:sz w:val="20"/>
                <w:szCs w:val="20"/>
              </w:rPr>
            </w:pPr>
            <w:r w:rsidRPr="00C852D0">
              <w:rPr>
                <w:sz w:val="20"/>
                <w:szCs w:val="20"/>
              </w:rPr>
              <w:t>Autor (es)</w:t>
            </w:r>
          </w:p>
        </w:tc>
        <w:tc>
          <w:tcPr>
            <w:tcW w:w="1991" w:type="dxa"/>
          </w:tcPr>
          <w:p w14:paraId="000000B9" w14:textId="03D6BE4C" w:rsidR="00FF258C" w:rsidRPr="00FF3E5A" w:rsidRDefault="00FF3E5A" w:rsidP="00C852D0">
            <w:pPr>
              <w:pStyle w:val="Normal0"/>
              <w:spacing w:line="360" w:lineRule="auto"/>
              <w:rPr>
                <w:b w:val="0"/>
                <w:bCs/>
                <w:sz w:val="20"/>
                <w:szCs w:val="20"/>
              </w:rPr>
            </w:pPr>
            <w:r w:rsidRPr="00FF3E5A">
              <w:rPr>
                <w:rFonts w:ascii="Arial MT" w:hAnsi="Arial MT"/>
                <w:b w:val="0"/>
                <w:bCs/>
                <w:color w:val="231F20"/>
              </w:rPr>
              <w:t>Lina</w:t>
            </w:r>
            <w:r w:rsidRPr="00FF3E5A">
              <w:rPr>
                <w:rFonts w:ascii="Arial MT" w:hAnsi="Arial MT"/>
                <w:b w:val="0"/>
                <w:bCs/>
                <w:color w:val="231F20"/>
                <w:spacing w:val="-6"/>
              </w:rPr>
              <w:t xml:space="preserve"> </w:t>
            </w:r>
            <w:r w:rsidRPr="00FF3E5A">
              <w:rPr>
                <w:rFonts w:ascii="Arial MT" w:hAnsi="Arial MT"/>
                <w:b w:val="0"/>
                <w:bCs/>
                <w:color w:val="231F20"/>
              </w:rPr>
              <w:t>Eugenia</w:t>
            </w:r>
            <w:r w:rsidRPr="00FF3E5A">
              <w:rPr>
                <w:rFonts w:ascii="Arial MT" w:hAnsi="Arial MT"/>
                <w:b w:val="0"/>
                <w:bCs/>
                <w:color w:val="231F20"/>
                <w:spacing w:val="-16"/>
              </w:rPr>
              <w:t xml:space="preserve"> </w:t>
            </w:r>
            <w:r w:rsidRPr="00FF3E5A">
              <w:rPr>
                <w:rFonts w:ascii="Arial MT" w:hAnsi="Arial MT"/>
                <w:b w:val="0"/>
                <w:bCs/>
                <w:color w:val="231F20"/>
              </w:rPr>
              <w:t>Arango</w:t>
            </w:r>
            <w:r w:rsidRPr="00FF3E5A">
              <w:rPr>
                <w:rFonts w:ascii="Arial MT" w:hAnsi="Arial MT"/>
                <w:b w:val="0"/>
                <w:bCs/>
                <w:color w:val="231F20"/>
                <w:spacing w:val="-5"/>
              </w:rPr>
              <w:t xml:space="preserve"> </w:t>
            </w:r>
            <w:r w:rsidRPr="00FF3E5A">
              <w:rPr>
                <w:rFonts w:ascii="Arial MT" w:hAnsi="Arial MT"/>
                <w:b w:val="0"/>
                <w:bCs/>
                <w:color w:val="231F20"/>
                <w:spacing w:val="-2"/>
              </w:rPr>
              <w:t>Narváez</w:t>
            </w:r>
          </w:p>
        </w:tc>
        <w:tc>
          <w:tcPr>
            <w:tcW w:w="1559" w:type="dxa"/>
          </w:tcPr>
          <w:p w14:paraId="000000BA" w14:textId="13E1A0AA" w:rsidR="00FF258C" w:rsidRPr="00FF3E5A" w:rsidRDefault="00FF3E5A" w:rsidP="00C852D0">
            <w:pPr>
              <w:pStyle w:val="Normal0"/>
              <w:spacing w:line="360" w:lineRule="auto"/>
              <w:rPr>
                <w:b w:val="0"/>
                <w:bCs/>
                <w:sz w:val="20"/>
                <w:szCs w:val="20"/>
              </w:rPr>
            </w:pPr>
            <w:r w:rsidRPr="00FF3E5A">
              <w:rPr>
                <w:b w:val="0"/>
                <w:bCs/>
                <w:color w:val="231F20"/>
              </w:rPr>
              <w:t>Expert</w:t>
            </w:r>
            <w:r w:rsidR="00252E94">
              <w:rPr>
                <w:b w:val="0"/>
                <w:bCs/>
                <w:color w:val="231F20"/>
              </w:rPr>
              <w:t>a</w:t>
            </w:r>
            <w:r w:rsidRPr="00FF3E5A">
              <w:rPr>
                <w:b w:val="0"/>
                <w:bCs/>
                <w:color w:val="231F20"/>
              </w:rPr>
              <w:t xml:space="preserve"> </w:t>
            </w:r>
            <w:r w:rsidRPr="00FF3E5A">
              <w:rPr>
                <w:b w:val="0"/>
                <w:bCs/>
                <w:color w:val="231F20"/>
                <w:spacing w:val="-2"/>
              </w:rPr>
              <w:t>temátic</w:t>
            </w:r>
            <w:r w:rsidR="00252E94">
              <w:rPr>
                <w:b w:val="0"/>
                <w:bCs/>
                <w:color w:val="231F20"/>
                <w:spacing w:val="-2"/>
              </w:rPr>
              <w:t>a</w:t>
            </w:r>
          </w:p>
        </w:tc>
        <w:tc>
          <w:tcPr>
            <w:tcW w:w="3257" w:type="dxa"/>
          </w:tcPr>
          <w:p w14:paraId="000000BB" w14:textId="2F1951E2" w:rsidR="00FF258C" w:rsidRPr="00FF3E5A" w:rsidRDefault="00FF3E5A" w:rsidP="00C852D0">
            <w:pPr>
              <w:pStyle w:val="Normal0"/>
              <w:spacing w:line="360" w:lineRule="auto"/>
              <w:rPr>
                <w:b w:val="0"/>
                <w:bCs/>
                <w:sz w:val="20"/>
                <w:szCs w:val="20"/>
              </w:rPr>
            </w:pPr>
            <w:r w:rsidRPr="00FF3E5A">
              <w:rPr>
                <w:b w:val="0"/>
                <w:bCs/>
              </w:rPr>
              <w:t>Centro</w:t>
            </w:r>
            <w:r w:rsidRPr="00FF3E5A">
              <w:rPr>
                <w:b w:val="0"/>
                <w:bCs/>
                <w:spacing w:val="-14"/>
              </w:rPr>
              <w:t xml:space="preserve"> </w:t>
            </w:r>
            <w:r w:rsidRPr="00FF3E5A">
              <w:rPr>
                <w:b w:val="0"/>
                <w:bCs/>
              </w:rPr>
              <w:t>de</w:t>
            </w:r>
            <w:r w:rsidRPr="00FF3E5A">
              <w:rPr>
                <w:b w:val="0"/>
                <w:bCs/>
                <w:spacing w:val="-14"/>
              </w:rPr>
              <w:t xml:space="preserve"> </w:t>
            </w:r>
            <w:r w:rsidRPr="00FF3E5A">
              <w:rPr>
                <w:b w:val="0"/>
                <w:bCs/>
              </w:rPr>
              <w:t>Comercio</w:t>
            </w:r>
            <w:r w:rsidRPr="00FF3E5A">
              <w:rPr>
                <w:b w:val="0"/>
                <w:bCs/>
                <w:spacing w:val="-14"/>
              </w:rPr>
              <w:t xml:space="preserve"> </w:t>
            </w:r>
            <w:r w:rsidRPr="00FF3E5A">
              <w:rPr>
                <w:b w:val="0"/>
                <w:bCs/>
              </w:rPr>
              <w:t>y</w:t>
            </w:r>
            <w:r w:rsidRPr="00FF3E5A">
              <w:rPr>
                <w:b w:val="0"/>
                <w:bCs/>
                <w:spacing w:val="-14"/>
              </w:rPr>
              <w:t xml:space="preserve"> </w:t>
            </w:r>
            <w:r w:rsidRPr="00FF3E5A">
              <w:rPr>
                <w:b w:val="0"/>
                <w:bCs/>
              </w:rPr>
              <w:t xml:space="preserve">Turismo </w:t>
            </w:r>
            <w:r w:rsidR="0084321A">
              <w:rPr>
                <w:b w:val="0"/>
                <w:bCs/>
              </w:rPr>
              <w:t xml:space="preserve">- </w:t>
            </w:r>
            <w:r w:rsidRPr="00FF3E5A">
              <w:rPr>
                <w:b w:val="0"/>
                <w:bCs/>
              </w:rPr>
              <w:t>Regional Quindío</w:t>
            </w:r>
          </w:p>
        </w:tc>
        <w:tc>
          <w:tcPr>
            <w:tcW w:w="1888" w:type="dxa"/>
          </w:tcPr>
          <w:p w14:paraId="000000BC" w14:textId="71DEAAF9" w:rsidR="00FF258C" w:rsidRPr="00FF3E5A" w:rsidRDefault="008F0383" w:rsidP="00C852D0">
            <w:pPr>
              <w:pStyle w:val="Normal0"/>
              <w:spacing w:line="360" w:lineRule="auto"/>
              <w:rPr>
                <w:b w:val="0"/>
                <w:bCs/>
                <w:sz w:val="20"/>
                <w:szCs w:val="20"/>
              </w:rPr>
            </w:pPr>
            <w:r>
              <w:rPr>
                <w:b w:val="0"/>
                <w:bCs/>
                <w:sz w:val="20"/>
                <w:szCs w:val="20"/>
              </w:rPr>
              <w:t xml:space="preserve">Noviembre </w:t>
            </w:r>
            <w:r w:rsidR="00FF3E5A" w:rsidRPr="00FF3E5A">
              <w:rPr>
                <w:b w:val="0"/>
                <w:bCs/>
                <w:sz w:val="20"/>
                <w:szCs w:val="20"/>
              </w:rPr>
              <w:t>de 201</w:t>
            </w:r>
            <w:r>
              <w:rPr>
                <w:b w:val="0"/>
                <w:bCs/>
                <w:sz w:val="20"/>
                <w:szCs w:val="20"/>
              </w:rPr>
              <w:t>7</w:t>
            </w:r>
          </w:p>
        </w:tc>
      </w:tr>
      <w:tr w:rsidR="00FF258C" w:rsidRPr="00C852D0" w14:paraId="6A05A809" w14:textId="77777777">
        <w:trPr>
          <w:trHeight w:val="340"/>
        </w:trPr>
        <w:tc>
          <w:tcPr>
            <w:tcW w:w="1272" w:type="dxa"/>
            <w:vMerge/>
          </w:tcPr>
          <w:p w14:paraId="000000BD" w14:textId="77777777" w:rsidR="00FF258C" w:rsidRPr="00C852D0" w:rsidRDefault="00FF258C" w:rsidP="00C852D0">
            <w:pPr>
              <w:pStyle w:val="Normal0"/>
              <w:widowControl w:val="0"/>
              <w:pBdr>
                <w:top w:val="nil"/>
                <w:left w:val="nil"/>
                <w:bottom w:val="nil"/>
                <w:right w:val="nil"/>
                <w:between w:val="nil"/>
              </w:pBdr>
              <w:spacing w:line="360" w:lineRule="auto"/>
              <w:rPr>
                <w:sz w:val="20"/>
                <w:szCs w:val="20"/>
              </w:rPr>
            </w:pPr>
          </w:p>
        </w:tc>
        <w:tc>
          <w:tcPr>
            <w:tcW w:w="1991" w:type="dxa"/>
          </w:tcPr>
          <w:p w14:paraId="000000BE" w14:textId="77777777" w:rsidR="00FF258C" w:rsidRPr="00C852D0" w:rsidRDefault="00FF258C" w:rsidP="00C852D0">
            <w:pPr>
              <w:pStyle w:val="Normal0"/>
              <w:spacing w:line="360" w:lineRule="auto"/>
              <w:rPr>
                <w:sz w:val="20"/>
                <w:szCs w:val="20"/>
              </w:rPr>
            </w:pPr>
          </w:p>
        </w:tc>
        <w:tc>
          <w:tcPr>
            <w:tcW w:w="1559" w:type="dxa"/>
          </w:tcPr>
          <w:p w14:paraId="000000BF" w14:textId="77777777" w:rsidR="00FF258C" w:rsidRPr="00C852D0" w:rsidRDefault="00FF258C" w:rsidP="00C852D0">
            <w:pPr>
              <w:pStyle w:val="Normal0"/>
              <w:spacing w:line="360" w:lineRule="auto"/>
              <w:rPr>
                <w:sz w:val="20"/>
                <w:szCs w:val="20"/>
              </w:rPr>
            </w:pPr>
          </w:p>
        </w:tc>
        <w:tc>
          <w:tcPr>
            <w:tcW w:w="3257" w:type="dxa"/>
          </w:tcPr>
          <w:p w14:paraId="000000C0" w14:textId="77777777" w:rsidR="00FF258C" w:rsidRPr="00C852D0" w:rsidRDefault="00FF258C" w:rsidP="00C852D0">
            <w:pPr>
              <w:pStyle w:val="Normal0"/>
              <w:spacing w:line="360" w:lineRule="auto"/>
              <w:rPr>
                <w:sz w:val="20"/>
                <w:szCs w:val="20"/>
              </w:rPr>
            </w:pPr>
          </w:p>
        </w:tc>
        <w:tc>
          <w:tcPr>
            <w:tcW w:w="1888" w:type="dxa"/>
          </w:tcPr>
          <w:p w14:paraId="000000C1" w14:textId="77777777" w:rsidR="00FF258C" w:rsidRPr="00C852D0" w:rsidRDefault="00FF258C" w:rsidP="00C852D0">
            <w:pPr>
              <w:pStyle w:val="Normal0"/>
              <w:spacing w:line="360" w:lineRule="auto"/>
              <w:rPr>
                <w:sz w:val="20"/>
                <w:szCs w:val="20"/>
              </w:rPr>
            </w:pPr>
          </w:p>
        </w:tc>
      </w:tr>
    </w:tbl>
    <w:p w14:paraId="000000C4" w14:textId="6D1AF45F" w:rsidR="00FF258C" w:rsidRPr="00C852D0" w:rsidRDefault="00D376E1" w:rsidP="00C852D0">
      <w:pPr>
        <w:pStyle w:val="Ttulo1"/>
        <w:numPr>
          <w:ilvl w:val="0"/>
          <w:numId w:val="35"/>
        </w:numPr>
        <w:spacing w:line="360" w:lineRule="auto"/>
        <w:rPr>
          <w:sz w:val="20"/>
          <w:szCs w:val="20"/>
        </w:rPr>
      </w:pPr>
      <w:r w:rsidRPr="00C852D0">
        <w:rPr>
          <w:sz w:val="20"/>
          <w:szCs w:val="20"/>
        </w:rPr>
        <w:t xml:space="preserve">CONTROL DE CAMBIOS </w:t>
      </w: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C852D0" w14:paraId="31F82D5C" w14:textId="77777777" w:rsidTr="00C45A3B">
        <w:tc>
          <w:tcPr>
            <w:tcW w:w="1264" w:type="dxa"/>
            <w:tcBorders>
              <w:top w:val="nil"/>
              <w:left w:val="nil"/>
            </w:tcBorders>
            <w:shd w:val="clear" w:color="auto" w:fill="auto"/>
          </w:tcPr>
          <w:p w14:paraId="000000C7" w14:textId="77777777" w:rsidR="00FF258C" w:rsidRPr="00C852D0" w:rsidRDefault="00FF258C" w:rsidP="00C852D0">
            <w:pPr>
              <w:pStyle w:val="Normal0"/>
              <w:spacing w:line="360" w:lineRule="auto"/>
              <w:rPr>
                <w:sz w:val="20"/>
                <w:szCs w:val="20"/>
              </w:rPr>
            </w:pPr>
          </w:p>
        </w:tc>
        <w:tc>
          <w:tcPr>
            <w:tcW w:w="2138" w:type="dxa"/>
          </w:tcPr>
          <w:p w14:paraId="000000C8" w14:textId="77777777" w:rsidR="00FF258C" w:rsidRPr="00C852D0" w:rsidRDefault="00D376E1" w:rsidP="00C852D0">
            <w:pPr>
              <w:pStyle w:val="Normal0"/>
              <w:spacing w:line="360" w:lineRule="auto"/>
              <w:rPr>
                <w:sz w:val="20"/>
                <w:szCs w:val="20"/>
              </w:rPr>
            </w:pPr>
            <w:r w:rsidRPr="00C852D0">
              <w:rPr>
                <w:sz w:val="20"/>
                <w:szCs w:val="20"/>
              </w:rPr>
              <w:t>Nombre</w:t>
            </w:r>
          </w:p>
        </w:tc>
        <w:tc>
          <w:tcPr>
            <w:tcW w:w="1701" w:type="dxa"/>
          </w:tcPr>
          <w:p w14:paraId="000000C9" w14:textId="77777777" w:rsidR="00FF258C" w:rsidRPr="00C852D0" w:rsidRDefault="00D376E1" w:rsidP="00C852D0">
            <w:pPr>
              <w:pStyle w:val="Normal0"/>
              <w:spacing w:line="360" w:lineRule="auto"/>
              <w:rPr>
                <w:sz w:val="20"/>
                <w:szCs w:val="20"/>
              </w:rPr>
            </w:pPr>
            <w:r w:rsidRPr="00C852D0">
              <w:rPr>
                <w:sz w:val="20"/>
                <w:szCs w:val="20"/>
              </w:rPr>
              <w:t>Cargo</w:t>
            </w:r>
          </w:p>
        </w:tc>
        <w:tc>
          <w:tcPr>
            <w:tcW w:w="1843" w:type="dxa"/>
          </w:tcPr>
          <w:p w14:paraId="000000CA" w14:textId="77777777" w:rsidR="00FF258C" w:rsidRPr="00C852D0" w:rsidRDefault="00D376E1" w:rsidP="00C852D0">
            <w:pPr>
              <w:pStyle w:val="Normal0"/>
              <w:spacing w:line="360" w:lineRule="auto"/>
              <w:rPr>
                <w:sz w:val="20"/>
                <w:szCs w:val="20"/>
              </w:rPr>
            </w:pPr>
            <w:r w:rsidRPr="00C852D0">
              <w:rPr>
                <w:sz w:val="20"/>
                <w:szCs w:val="20"/>
              </w:rPr>
              <w:t>Dependencia</w:t>
            </w:r>
          </w:p>
        </w:tc>
        <w:tc>
          <w:tcPr>
            <w:tcW w:w="1044" w:type="dxa"/>
          </w:tcPr>
          <w:p w14:paraId="000000CB" w14:textId="77777777" w:rsidR="00FF258C" w:rsidRPr="00C852D0" w:rsidRDefault="00D376E1" w:rsidP="00C852D0">
            <w:pPr>
              <w:pStyle w:val="Normal0"/>
              <w:spacing w:line="360" w:lineRule="auto"/>
              <w:rPr>
                <w:sz w:val="20"/>
                <w:szCs w:val="20"/>
              </w:rPr>
            </w:pPr>
            <w:r w:rsidRPr="00C852D0">
              <w:rPr>
                <w:sz w:val="20"/>
                <w:szCs w:val="20"/>
              </w:rPr>
              <w:t>Fecha</w:t>
            </w:r>
          </w:p>
        </w:tc>
        <w:tc>
          <w:tcPr>
            <w:tcW w:w="1977" w:type="dxa"/>
          </w:tcPr>
          <w:p w14:paraId="000000CC" w14:textId="77777777" w:rsidR="00FF258C" w:rsidRPr="00C852D0" w:rsidRDefault="00D376E1" w:rsidP="00C852D0">
            <w:pPr>
              <w:pStyle w:val="Normal0"/>
              <w:spacing w:line="360" w:lineRule="auto"/>
              <w:rPr>
                <w:sz w:val="20"/>
                <w:szCs w:val="20"/>
              </w:rPr>
            </w:pPr>
            <w:r w:rsidRPr="00C852D0">
              <w:rPr>
                <w:sz w:val="20"/>
                <w:szCs w:val="20"/>
              </w:rPr>
              <w:t>Razón del Cambio</w:t>
            </w:r>
          </w:p>
        </w:tc>
      </w:tr>
      <w:tr w:rsidR="0057479C" w:rsidRPr="00C852D0" w14:paraId="5565E3ED" w14:textId="77777777" w:rsidTr="009A344A">
        <w:tc>
          <w:tcPr>
            <w:tcW w:w="1264" w:type="dxa"/>
          </w:tcPr>
          <w:p w14:paraId="000000CD" w14:textId="77777777" w:rsidR="0057479C" w:rsidRPr="00C852D0" w:rsidRDefault="0057479C" w:rsidP="00C852D0">
            <w:pPr>
              <w:pStyle w:val="Normal0"/>
              <w:spacing w:line="360" w:lineRule="auto"/>
              <w:rPr>
                <w:sz w:val="20"/>
                <w:szCs w:val="20"/>
              </w:rPr>
            </w:pPr>
            <w:r w:rsidRPr="00C852D0">
              <w:rPr>
                <w:sz w:val="20"/>
                <w:szCs w:val="20"/>
              </w:rPr>
              <w:t>Autor (es)</w:t>
            </w:r>
          </w:p>
        </w:tc>
        <w:tc>
          <w:tcPr>
            <w:tcW w:w="2138" w:type="dxa"/>
            <w:shd w:val="clear" w:color="auto" w:fill="DAEEF3" w:themeFill="accent5" w:themeFillTint="33"/>
            <w:vAlign w:val="center"/>
          </w:tcPr>
          <w:p w14:paraId="000000CE" w14:textId="4BE47E90" w:rsidR="0057479C" w:rsidRPr="00C852D0" w:rsidRDefault="0057479C" w:rsidP="00C852D0">
            <w:pPr>
              <w:pStyle w:val="Normal0"/>
              <w:spacing w:line="360" w:lineRule="auto"/>
              <w:rPr>
                <w:sz w:val="20"/>
                <w:szCs w:val="20"/>
              </w:rPr>
            </w:pPr>
            <w:r w:rsidRPr="00C852D0">
              <w:rPr>
                <w:sz w:val="20"/>
                <w:szCs w:val="20"/>
              </w:rPr>
              <w:t>Sandra Paola Morales Páez</w:t>
            </w:r>
          </w:p>
        </w:tc>
        <w:tc>
          <w:tcPr>
            <w:tcW w:w="1701" w:type="dxa"/>
            <w:shd w:val="clear" w:color="auto" w:fill="DAEEF3" w:themeFill="accent5" w:themeFillTint="33"/>
            <w:vAlign w:val="center"/>
          </w:tcPr>
          <w:p w14:paraId="000000CF" w14:textId="1706C0FD" w:rsidR="0057479C" w:rsidRPr="00C852D0" w:rsidRDefault="0057479C" w:rsidP="00C852D0">
            <w:pPr>
              <w:pStyle w:val="Normal0"/>
              <w:spacing w:line="360" w:lineRule="auto"/>
              <w:rPr>
                <w:sz w:val="20"/>
                <w:szCs w:val="20"/>
              </w:rPr>
            </w:pPr>
            <w:r w:rsidRPr="00C852D0">
              <w:rPr>
                <w:sz w:val="20"/>
                <w:szCs w:val="20"/>
              </w:rPr>
              <w:t>Evaluador</w:t>
            </w:r>
            <w:r w:rsidR="00372AC2">
              <w:rPr>
                <w:sz w:val="20"/>
                <w:szCs w:val="20"/>
              </w:rPr>
              <w:t>a</w:t>
            </w:r>
            <w:r w:rsidRPr="00C852D0">
              <w:rPr>
                <w:sz w:val="20"/>
                <w:szCs w:val="20"/>
              </w:rPr>
              <w:t xml:space="preserve"> Instruccional</w:t>
            </w:r>
          </w:p>
        </w:tc>
        <w:tc>
          <w:tcPr>
            <w:tcW w:w="1843" w:type="dxa"/>
            <w:shd w:val="clear" w:color="auto" w:fill="DAEEF3" w:themeFill="accent5" w:themeFillTint="33"/>
            <w:vAlign w:val="center"/>
          </w:tcPr>
          <w:p w14:paraId="000000D0" w14:textId="3ED39A9F" w:rsidR="0057479C" w:rsidRPr="00C852D0" w:rsidRDefault="008F0383" w:rsidP="00452DBA">
            <w:pPr>
              <w:snapToGrid w:val="0"/>
              <w:spacing w:after="120" w:line="360" w:lineRule="auto"/>
              <w:rPr>
                <w:sz w:val="20"/>
                <w:szCs w:val="20"/>
              </w:rPr>
            </w:pPr>
            <w:r>
              <w:rPr>
                <w:color w:val="000000" w:themeColor="text1"/>
                <w:sz w:val="20"/>
                <w:szCs w:val="20"/>
              </w:rPr>
              <w:t>Centro Agroturístico -</w:t>
            </w:r>
            <w:r w:rsidR="0057479C" w:rsidRPr="00C852D0">
              <w:rPr>
                <w:color w:val="000000" w:themeColor="text1"/>
                <w:sz w:val="20"/>
                <w:szCs w:val="20"/>
              </w:rPr>
              <w:t>Regional Santander</w:t>
            </w:r>
          </w:p>
        </w:tc>
        <w:tc>
          <w:tcPr>
            <w:tcW w:w="1044" w:type="dxa"/>
            <w:shd w:val="clear" w:color="auto" w:fill="DAEEF3" w:themeFill="accent5" w:themeFillTint="33"/>
            <w:vAlign w:val="center"/>
          </w:tcPr>
          <w:p w14:paraId="000000D1" w14:textId="4C13AFE2" w:rsidR="0057479C" w:rsidRPr="00C852D0" w:rsidRDefault="008F0383" w:rsidP="00C852D0">
            <w:pPr>
              <w:pStyle w:val="Normal0"/>
              <w:spacing w:line="360" w:lineRule="auto"/>
              <w:rPr>
                <w:sz w:val="20"/>
                <w:szCs w:val="20"/>
              </w:rPr>
            </w:pPr>
            <w:r>
              <w:rPr>
                <w:sz w:val="20"/>
                <w:szCs w:val="20"/>
              </w:rPr>
              <w:t>Abril</w:t>
            </w:r>
            <w:r w:rsidR="0057479C" w:rsidRPr="00C852D0">
              <w:rPr>
                <w:sz w:val="20"/>
                <w:szCs w:val="20"/>
              </w:rPr>
              <w:t xml:space="preserve"> 2025</w:t>
            </w:r>
          </w:p>
        </w:tc>
        <w:tc>
          <w:tcPr>
            <w:tcW w:w="1977" w:type="dxa"/>
            <w:shd w:val="clear" w:color="auto" w:fill="DAEEF3" w:themeFill="accent5" w:themeFillTint="33"/>
            <w:vAlign w:val="center"/>
          </w:tcPr>
          <w:p w14:paraId="000000D2" w14:textId="5C09DDA2" w:rsidR="0057479C" w:rsidRPr="00C852D0" w:rsidRDefault="0057479C" w:rsidP="00C852D0">
            <w:pPr>
              <w:pStyle w:val="Normal0"/>
              <w:spacing w:line="360" w:lineRule="auto"/>
              <w:rPr>
                <w:sz w:val="20"/>
                <w:szCs w:val="20"/>
              </w:rPr>
            </w:pPr>
            <w:r w:rsidRPr="00C852D0">
              <w:rPr>
                <w:sz w:val="20"/>
                <w:szCs w:val="20"/>
              </w:rPr>
              <w:t>Adecuaciones a 2025</w:t>
            </w:r>
          </w:p>
        </w:tc>
      </w:tr>
    </w:tbl>
    <w:p w14:paraId="000000D7" w14:textId="3E1DCFEE" w:rsidR="00FF258C" w:rsidRPr="00C852D0" w:rsidRDefault="00D376E1" w:rsidP="00C852D0">
      <w:pPr>
        <w:pStyle w:val="Normal0"/>
        <w:spacing w:line="360" w:lineRule="auto"/>
        <w:rPr>
          <w:sz w:val="20"/>
          <w:szCs w:val="20"/>
        </w:rPr>
      </w:pPr>
      <w:r w:rsidRPr="00C852D0">
        <w:rPr>
          <w:sz w:val="20"/>
          <w:szCs w:val="20"/>
        </w:rPr>
        <w:t xml:space="preserve"> </w:t>
      </w:r>
    </w:p>
    <w:sectPr w:rsidR="00FF258C" w:rsidRPr="00C852D0">
      <w:headerReference w:type="default" r:id="rId35"/>
      <w:footerReference w:type="default" r:id="rId36"/>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andra Paola Morales Paez" w:date="2025-04-10T11:39:00Z" w:initials="SM">
    <w:p w14:paraId="2AE2B4F9" w14:textId="77777777" w:rsidR="006F0F3B" w:rsidRDefault="006F0F3B" w:rsidP="006F0F3B">
      <w:pPr>
        <w:pStyle w:val="Textocomentario"/>
      </w:pPr>
      <w:r>
        <w:rPr>
          <w:rStyle w:val="Refdecomentario"/>
        </w:rPr>
        <w:annotationRef/>
      </w:r>
      <w:r>
        <w:t xml:space="preserve">Se recomienda como imagen decorativa   </w:t>
      </w:r>
      <w:hyperlink r:id="rId1" w:anchor="fromView=search&amp;page=1&amp;position=21&amp;uuid=31dc6f8e-0866-440f-a7d1-8f87045d4f23&amp;query=biodiversidad" w:history="1">
        <w:r w:rsidRPr="00E73BFB">
          <w:rPr>
            <w:rStyle w:val="Hipervnculo"/>
          </w:rPr>
          <w:t>https://www.freepik.es/fotos-premium/primer-plano-insecto-verde-flor-roja_97779431.htm#fromView=search&amp;page=1&amp;position=21&amp;uuid=31dc6f8e-0866-440f-a7d1-8f87045d4f23&amp;query=biodiversidad</w:t>
        </w:r>
      </w:hyperlink>
    </w:p>
  </w:comment>
  <w:comment w:id="1" w:author="Sandra Paola Morales Paez" w:date="2025-04-10T11:37:00Z" w:initials="SM">
    <w:p w14:paraId="50E85BA6" w14:textId="69A6932E" w:rsidR="006F0F3B" w:rsidRDefault="006F0F3B" w:rsidP="006F0F3B">
      <w:pPr>
        <w:pStyle w:val="Textocomentario"/>
      </w:pPr>
      <w:r>
        <w:rPr>
          <w:rStyle w:val="Refdecomentario"/>
        </w:rPr>
        <w:annotationRef/>
      </w:r>
      <w:r>
        <w:t xml:space="preserve">Imagen de referencia para decoración de este punto   </w:t>
      </w:r>
      <w:hyperlink r:id="rId2" w:anchor="fromView=image_search_similar&amp;page=1&amp;position=30&amp;uuid=a7f7930d-20f4-4081-b0b1-e9447ed72f0b&amp;query=%E2%80%A2%09Ecosistemas+y+h%C3%A1bitats" w:history="1">
        <w:r w:rsidRPr="00435CF8">
          <w:rPr>
            <w:rStyle w:val="Hipervnculo"/>
          </w:rPr>
          <w:t>https://www.freepik.es/fotos-premium/mujer-mirando-otro-lado-mientras-esta-pie-medio-plantas_106428835.htm#fromView=image_search_similar&amp;page=1&amp;position=30&amp;uuid=a7f7930d-20f4-4081-b0b1-e9447ed72f0b&amp;query=%E2%80%A2%09Ecosistemas+y+h%C3%A1bitats</w:t>
        </w:r>
      </w:hyperlink>
    </w:p>
  </w:comment>
  <w:comment w:id="2" w:author="Sandra Paola Morales Paez" w:date="2025-04-10T11:27:00Z" w:initials="SM">
    <w:p w14:paraId="2005D751" w14:textId="7F7AF3AA" w:rsidR="0008192A" w:rsidRDefault="0008192A" w:rsidP="0008192A">
      <w:pPr>
        <w:pStyle w:val="Textocomentario"/>
      </w:pPr>
      <w:r>
        <w:rPr>
          <w:rStyle w:val="Refdecomentario"/>
        </w:rPr>
        <w:annotationRef/>
      </w:r>
      <w:r>
        <w:t>Resaltar información</w:t>
      </w:r>
    </w:p>
  </w:comment>
  <w:comment w:id="3" w:author="Sandra Paola Morales Paez" w:date="2025-04-10T11:31:00Z" w:initials="SM">
    <w:p w14:paraId="497E3537" w14:textId="77777777" w:rsidR="0008192A" w:rsidRDefault="0008192A" w:rsidP="0008192A">
      <w:pPr>
        <w:pStyle w:val="Textocomentario"/>
      </w:pPr>
      <w:r>
        <w:rPr>
          <w:rStyle w:val="Refdecomentario"/>
        </w:rPr>
        <w:annotationRef/>
      </w:r>
      <w:r>
        <w:t>Resaltar informacion</w:t>
      </w:r>
    </w:p>
  </w:comment>
  <w:comment w:id="4" w:author="Sandra Paola Morales Paez" w:date="2025-04-08T10:04:00Z" w:initials="SM">
    <w:p w14:paraId="626E5830" w14:textId="3152CF52" w:rsidR="00307FC2" w:rsidRDefault="00307FC2" w:rsidP="00307FC2">
      <w:pPr>
        <w:pStyle w:val="Textocomentario"/>
      </w:pPr>
      <w:r>
        <w:rPr>
          <w:rStyle w:val="Refdecomentario"/>
        </w:rPr>
        <w:annotationRef/>
      </w:r>
      <w:r>
        <w:t xml:space="preserve">Resaltar texto </w:t>
      </w:r>
    </w:p>
  </w:comment>
  <w:comment w:id="5" w:author="Sandra Paola Morales Paez" w:date="2025-04-08T11:12:00Z" w:initials="SM">
    <w:p w14:paraId="34E735F0" w14:textId="77777777" w:rsidR="00275EDC" w:rsidRDefault="00EC6E1C" w:rsidP="00275EDC">
      <w:pPr>
        <w:pStyle w:val="Textocomentario"/>
      </w:pPr>
      <w:r>
        <w:rPr>
          <w:rStyle w:val="Refdecomentario"/>
        </w:rPr>
        <w:annotationRef/>
      </w:r>
      <w:r w:rsidR="00275EDC">
        <w:t>Texto alternativo:</w:t>
      </w:r>
    </w:p>
    <w:p w14:paraId="14D842DC" w14:textId="77777777" w:rsidR="00275EDC" w:rsidRDefault="00275EDC" w:rsidP="00275EDC">
      <w:pPr>
        <w:pStyle w:val="Textocomentario"/>
      </w:pPr>
      <w:r>
        <w:t>El contenido presenta un grupo de aves en pleno desplazamiento sobre un cuerpo de agua, mientras otras se mantienen en vuelo bajo. Al fondo se distingue vegetación que delimita el entorno natural donde ocurre esta escena migratoria</w:t>
      </w:r>
    </w:p>
  </w:comment>
  <w:comment w:id="6" w:author="Sandra Paola Morales Paez" w:date="2025-04-08T11:10:00Z" w:initials="SM">
    <w:p w14:paraId="7A07824E" w14:textId="01A48647" w:rsidR="00275EDC" w:rsidRDefault="00EC6E1C" w:rsidP="00275EDC">
      <w:pPr>
        <w:pStyle w:val="Textocomentario"/>
      </w:pPr>
      <w:r>
        <w:rPr>
          <w:rStyle w:val="Refdecomentario"/>
        </w:rPr>
        <w:annotationRef/>
      </w:r>
      <w:hyperlink r:id="rId3" w:anchor="fromView=search&amp;page=1&amp;position=18&amp;uuid=a6fafb42-b6b2-4c7b-a4e6-575993a0f580&amp;query=aves+migratorias" w:history="1">
        <w:r w:rsidR="00275EDC" w:rsidRPr="008D6E91">
          <w:rPr>
            <w:rStyle w:val="Hipervnculo"/>
          </w:rPr>
          <w:t>https://www.freepik.es/foto-gratis/mar-gaviotas-volando-sobre-el-vegetacion-pared_8857559.htm#fromView=search&amp;page=1&amp;position=18&amp;uuid=a6fafb42-b6b2-4c7b-a4e6-575993a0f580&amp;query=aves+migratorias</w:t>
        </w:r>
      </w:hyperlink>
    </w:p>
  </w:comment>
  <w:comment w:id="7" w:author="Sandra Paola Morales Paez" w:date="2025-04-08T11:01:00Z" w:initials="SM">
    <w:p w14:paraId="6F05FA69" w14:textId="512126C8" w:rsidR="00D3663B" w:rsidRDefault="00D3663B" w:rsidP="00D3663B">
      <w:pPr>
        <w:pStyle w:val="Textocomentario"/>
      </w:pPr>
      <w:r>
        <w:rPr>
          <w:rStyle w:val="Refdecomentario"/>
        </w:rPr>
        <w:annotationRef/>
      </w:r>
      <w:r>
        <w:t>Texto alternativo:</w:t>
      </w:r>
    </w:p>
    <w:p w14:paraId="0710931D" w14:textId="77777777" w:rsidR="00D3663B" w:rsidRDefault="00D3663B" w:rsidP="00D3663B">
      <w:pPr>
        <w:pStyle w:val="Textocomentario"/>
      </w:pPr>
      <w:r>
        <w:t xml:space="preserve">La figura presenta un resumen de las especies endémicas de Colombia, organizadas por grupos taxonómicos. Se destacan 6.383 especies de plantas, 1.467 orquídeas, 367 anfibios, 350 mariposas, 311 peces dulceacuícolas, 115 reptiles, 79 aves, 47 palmas y 34 mamíferos. Esta diversidad refleja la riqueza biológica única del país y su importancia en la conservación global de la biodiversidad. </w:t>
      </w:r>
    </w:p>
  </w:comment>
  <w:comment w:id="8" w:author="Sandra Paola Morales Paez" w:date="2025-04-08T11:07:00Z" w:initials="SM">
    <w:p w14:paraId="2684F525" w14:textId="77777777" w:rsidR="00EC6E1C" w:rsidRDefault="00EC6E1C" w:rsidP="00EC6E1C">
      <w:pPr>
        <w:pStyle w:val="Textocomentario"/>
      </w:pPr>
      <w:r>
        <w:rPr>
          <w:rStyle w:val="Refdecomentario"/>
        </w:rPr>
        <w:annotationRef/>
      </w:r>
      <w:r>
        <w:t>Texto alternativo:</w:t>
      </w:r>
    </w:p>
    <w:p w14:paraId="00DD67B9" w14:textId="77777777" w:rsidR="00EC6E1C" w:rsidRDefault="00EC6E1C" w:rsidP="00EC6E1C">
      <w:pPr>
        <w:pStyle w:val="Textocomentario"/>
      </w:pPr>
      <w:r>
        <w:t xml:space="preserve">La figura presenta la distribución de especies amenazadas en Colombia, agrupadas en tres categorías de riesgo: En Peligro Crítico (CR), En Peligro (EN) y Vulnerables (VU). En total, se registran 798 especies amenazadas, de las cuales 313 corresponden a vertebrados, 74 a invertebrados y 411 a plantas. Cada grupo se desglosa según el nivel de amenaza, reflejando la urgencia de acciones de conservación diferenciadas. </w:t>
      </w:r>
    </w:p>
  </w:comment>
  <w:comment w:id="9" w:author="Sandra Paola Morales Paez" w:date="2025-04-08T12:03:00Z" w:initials="SM">
    <w:p w14:paraId="264F7DBD" w14:textId="77777777" w:rsidR="009D4F18" w:rsidRDefault="009D4F18" w:rsidP="009D4F18">
      <w:pPr>
        <w:pStyle w:val="Textocomentario"/>
      </w:pPr>
      <w:r>
        <w:rPr>
          <w:rStyle w:val="Refdecomentario"/>
        </w:rPr>
        <w:annotationRef/>
      </w:r>
      <w:r>
        <w:t xml:space="preserve">Texto alternativo </w:t>
      </w:r>
    </w:p>
    <w:p w14:paraId="37B56B24" w14:textId="77777777" w:rsidR="009D4F18" w:rsidRDefault="009D4F18" w:rsidP="009D4F18">
      <w:pPr>
        <w:pStyle w:val="Textocomentario"/>
      </w:pPr>
      <w:r>
        <w:t>La figura presenta un mapa del mundo en el que se identifican los países considerados megadiversos. Estos territorios se distribuyen principalmente en América del Sur, Asia y Oceanía, y se destacan por albergar un alto número de especies y ecosistemas. Colombia se encuentra en la segunda posición dentro del grupo de los diez países con mayor biodiversidad.</w:t>
      </w:r>
    </w:p>
  </w:comment>
  <w:comment w:id="10" w:author="Sandra Paola Morales Paez" w:date="2025-04-10T14:38:00Z" w:initials="SM">
    <w:p w14:paraId="1799A83B" w14:textId="77777777" w:rsidR="00995C09" w:rsidRDefault="00995C09" w:rsidP="00995C09">
      <w:pPr>
        <w:pStyle w:val="Textocomentario"/>
      </w:pPr>
      <w:r>
        <w:rPr>
          <w:rStyle w:val="Refdecomentario"/>
        </w:rPr>
        <w:annotationRef/>
      </w:r>
      <w:r>
        <w:t>Texto alternativo:</w:t>
      </w:r>
    </w:p>
    <w:p w14:paraId="0D3BB704" w14:textId="77777777" w:rsidR="00995C09" w:rsidRDefault="00995C09" w:rsidP="00995C09">
      <w:pPr>
        <w:pStyle w:val="Textocomentario"/>
      </w:pPr>
      <w:r>
        <w:t>El contenido presenta la posición de Colombia a nivel mundial en diversidad biológica. El país ocupa el primer lugar en aves y orquídeas, el segundo en plantas, anfibios, mariposas y peces dulceacuícolas, el tercero en palmas y reptiles, y el cuarto en mamíferos.</w:t>
      </w:r>
    </w:p>
  </w:comment>
  <w:comment w:id="11" w:author="Sandra Paola Morales Paez" w:date="2025-04-10T14:39:00Z" w:initials="SM">
    <w:p w14:paraId="59381D8B" w14:textId="77777777" w:rsidR="00995C09" w:rsidRDefault="00995C09" w:rsidP="00995C09">
      <w:pPr>
        <w:pStyle w:val="Textocomentario"/>
      </w:pPr>
      <w:r>
        <w:rPr>
          <w:rStyle w:val="Refdecomentario"/>
        </w:rPr>
        <w:annotationRef/>
      </w:r>
      <w:r>
        <w:t>Texto alternativo</w:t>
      </w:r>
    </w:p>
    <w:p w14:paraId="432F8496" w14:textId="77777777" w:rsidR="00995C09" w:rsidRDefault="00995C09" w:rsidP="00995C09">
      <w:pPr>
        <w:pStyle w:val="Textocomentario"/>
      </w:pPr>
      <w:r>
        <w:t xml:space="preserve">La figura organiza la biodiversidad en seis grandes grupos: vertebrados, invertebrados, plantas, algas, hongos y líquenes. Cada grupo contiene varias categorías con su respectiva cantidad de especies registradas, lo que permite dimensionar la diversidad biológica presente según el tipo de organismo. </w:t>
      </w:r>
    </w:p>
  </w:comment>
  <w:comment w:id="12" w:author="Sandra Paola Morales Paez" w:date="2025-04-10T14:45:00Z" w:initials="SM">
    <w:p w14:paraId="1E0670ED" w14:textId="77777777" w:rsidR="00995C09" w:rsidRDefault="00995C09" w:rsidP="00995C09">
      <w:pPr>
        <w:pStyle w:val="Textocomentario"/>
      </w:pPr>
      <w:r>
        <w:rPr>
          <w:rStyle w:val="Refdecomentario"/>
        </w:rPr>
        <w:annotationRef/>
      </w:r>
      <w:r>
        <w:t xml:space="preserve">Imagen decorativa de referencia: </w:t>
      </w:r>
      <w:hyperlink r:id="rId4" w:anchor="fromView=search&amp;page=1&amp;position=5&amp;uuid=097c295a-634c-4c00-acdb-1b92a4455460&amp;query=Los+hotspots+de+biodiversidad+colombia" w:history="1">
        <w:r w:rsidRPr="00C00FA7">
          <w:rPr>
            <w:rStyle w:val="Hipervnculo"/>
          </w:rPr>
          <w:t>https://www.freepik.es/fotos-premium/vista-hojas-angulo_128224919.htm#fromView=search&amp;page=1&amp;position=5&amp;uuid=097c295a-634c-4c00-acdb-1b92a4455460&amp;query=Los+hotspots+de+biodiversidad+colombia</w:t>
        </w:r>
      </w:hyperlink>
    </w:p>
  </w:comment>
  <w:comment w:id="13" w:author="Sandra Paola Morales Paez" w:date="2025-04-10T14:53:00Z" w:initials="SM">
    <w:p w14:paraId="61945322" w14:textId="77777777" w:rsidR="00166233" w:rsidRDefault="00166233" w:rsidP="00166233">
      <w:pPr>
        <w:pStyle w:val="Textocomentario"/>
      </w:pPr>
      <w:r>
        <w:rPr>
          <w:rStyle w:val="Refdecomentario"/>
        </w:rPr>
        <w:annotationRef/>
      </w:r>
      <w:r>
        <w:t>Texto alternativo:</w:t>
      </w:r>
    </w:p>
    <w:p w14:paraId="14AEC451" w14:textId="77777777" w:rsidR="00166233" w:rsidRDefault="00166233" w:rsidP="00166233">
      <w:pPr>
        <w:pStyle w:val="Textocomentario"/>
      </w:pPr>
      <w:r>
        <w:t xml:space="preserve">El contenido representa las regiones del planeta con mayor concentración de biodiversidad y alto grado de amenaza. Estas zonas se distribuyen en distintos continentes, especialmente en áreas tropicales y subtropicales, donde se concentran especies endémicas y ecosistemas vulnerables. </w:t>
      </w:r>
    </w:p>
  </w:comment>
  <w:comment w:id="14" w:author="Sandra Paola Morales Paez" w:date="2025-04-10T14:55:00Z" w:initials="SM">
    <w:p w14:paraId="4023C26A" w14:textId="77777777" w:rsidR="00166233" w:rsidRDefault="00166233" w:rsidP="00166233">
      <w:pPr>
        <w:pStyle w:val="Textocomentario"/>
      </w:pPr>
      <w:r>
        <w:rPr>
          <w:rStyle w:val="Refdecomentario"/>
        </w:rPr>
        <w:annotationRef/>
      </w:r>
      <w:r>
        <w:t>Resaltar información</w:t>
      </w:r>
    </w:p>
  </w:comment>
  <w:comment w:id="15" w:author="Sandra Paola Morales Paez" w:date="2025-04-10T15:03:00Z" w:initials="SM">
    <w:p w14:paraId="6DA81070" w14:textId="77777777" w:rsidR="006849F5" w:rsidRDefault="006849F5" w:rsidP="006849F5">
      <w:pPr>
        <w:pStyle w:val="Textocomentario"/>
      </w:pPr>
      <w:r>
        <w:rPr>
          <w:rStyle w:val="Refdecomentario"/>
        </w:rPr>
        <w:annotationRef/>
      </w:r>
      <w:r>
        <w:t xml:space="preserve">Texto alternativo: </w:t>
      </w:r>
    </w:p>
    <w:p w14:paraId="53731EA5" w14:textId="77777777" w:rsidR="006849F5" w:rsidRDefault="006849F5" w:rsidP="006849F5">
      <w:pPr>
        <w:pStyle w:val="Textocomentario"/>
      </w:pPr>
      <w:r>
        <w:t xml:space="preserve">El contenido identifica una zona geográfica que se extiende desde el sureste de Panamá, recorre la costa pacífica de Colombia y Ecuador, y llega hasta el noroeste de Perú. Esta región es reconocida como un área de alta biodiversidad terrestre y marina, con ecosistemas estratégicos y especies endémicas. </w:t>
      </w:r>
    </w:p>
  </w:comment>
  <w:comment w:id="16" w:author="Sandra Paola Morales Paez" w:date="2025-04-10T15:06:00Z" w:initials="SM">
    <w:p w14:paraId="0BFD6BBE" w14:textId="77777777" w:rsidR="006849F5" w:rsidRDefault="006849F5" w:rsidP="006849F5">
      <w:pPr>
        <w:pStyle w:val="Textocomentario"/>
      </w:pPr>
      <w:r>
        <w:rPr>
          <w:rStyle w:val="Refdecomentario"/>
        </w:rPr>
        <w:annotationRef/>
      </w:r>
      <w:r>
        <w:t>Texto alternativo:</w:t>
      </w:r>
    </w:p>
    <w:p w14:paraId="4226A2AB" w14:textId="77777777" w:rsidR="006849F5" w:rsidRDefault="006849F5" w:rsidP="006849F5">
      <w:pPr>
        <w:pStyle w:val="Textocomentario"/>
      </w:pPr>
      <w:r>
        <w:t xml:space="preserve">El contenido representa una región que abarca zonas montañosas de Venezuela, Colombia, Ecuador, Perú, Bolivia y el norte de Argentina. Esta área se destaca por su riqueza biológica y variedad de ecosistemas asociados a la cordillera andina en su zona tropical. </w:t>
      </w:r>
    </w:p>
  </w:comment>
  <w:comment w:id="17" w:author="Sandra Paola Morales Paez" w:date="2025-04-10T15:09:00Z" w:initials="SM">
    <w:p w14:paraId="0D6924B5" w14:textId="77777777" w:rsidR="00425922" w:rsidRDefault="00425922" w:rsidP="00425922">
      <w:pPr>
        <w:pStyle w:val="Textocomentario"/>
      </w:pPr>
      <w:r>
        <w:rPr>
          <w:rStyle w:val="Refdecomentario"/>
        </w:rPr>
        <w:annotationRef/>
      </w:r>
      <w:r>
        <w:t>Se solicita rediseñar de acuerdo a la paleta de colores del programa</w:t>
      </w:r>
    </w:p>
  </w:comment>
  <w:comment w:id="18" w:author="Sandra Paola Morales Paez" w:date="2025-04-10T15:10:00Z" w:initials="SM">
    <w:p w14:paraId="2196FF91" w14:textId="77777777" w:rsidR="00425922" w:rsidRDefault="00425922" w:rsidP="00425922">
      <w:pPr>
        <w:pStyle w:val="Textocomentario"/>
      </w:pPr>
      <w:r>
        <w:rPr>
          <w:rStyle w:val="Refdecomentario"/>
        </w:rPr>
        <w:annotationRef/>
      </w:r>
      <w:r>
        <w:t>Texto alternativo:</w:t>
      </w:r>
    </w:p>
    <w:p w14:paraId="4A2FB781" w14:textId="77777777" w:rsidR="00425922" w:rsidRDefault="00425922" w:rsidP="00425922">
      <w:pPr>
        <w:pStyle w:val="Textocomentario"/>
      </w:pPr>
      <w:r>
        <w:t>La figura clasifica los ecosistemas colombianos en dos grandes grupos: terrestres y marino costeros. Dentro de los ecosistemas terrestres se incluyen el Chocó biogeográfico, las Llanuras del Caribe, la Amazonía, la Orinoquía y la región Andina. En cuanto a los marino-costeros, se identifican las zonas del Pacífico y del Caribe.</w:t>
      </w:r>
    </w:p>
  </w:comment>
  <w:comment w:id="19" w:author="Sandra Paola Morales Paez" w:date="2025-04-10T15:32:00Z" w:initials="SM">
    <w:p w14:paraId="716C7BA4" w14:textId="77777777" w:rsidR="005D55AA" w:rsidRDefault="005D55AA" w:rsidP="005D55AA">
      <w:pPr>
        <w:pStyle w:val="Textocomentario"/>
      </w:pPr>
      <w:r>
        <w:rPr>
          <w:rStyle w:val="Refdecomentario"/>
        </w:rPr>
        <w:annotationRef/>
      </w:r>
      <w:r>
        <w:t xml:space="preserve">Se sugiere como imagen decorativa de referencia </w:t>
      </w:r>
      <w:hyperlink r:id="rId5" w:anchor="fromView=search&amp;page=1&amp;position=9&amp;uuid=f7c09847-4c3e-4634-a5ee-a31ff0274002&amp;query=Los+servicios+ecosist%C3%A9micos++colombia" w:history="1">
        <w:r w:rsidRPr="00113E46">
          <w:rPr>
            <w:rStyle w:val="Hipervnculo"/>
          </w:rPr>
          <w:t>https://www.freepik.es/imagen-ia-premium/cientificos-que-trabajan-dosel-selva-tropical-estudian-especies-raras_399804332.htm#fromView=search&amp;page=1&amp;position=9&amp;uuid=f7c09847-4c3e-4634-a5ee-a31ff0274002&amp;query=Los+servicios+ecosist%C3%A9micos++colombia</w:t>
        </w:r>
      </w:hyperlink>
    </w:p>
  </w:comment>
  <w:comment w:id="20" w:author="Sandra Paola Morales Paez" w:date="2025-04-10T20:07:00Z" w:initials="SM">
    <w:p w14:paraId="7DF0E13C" w14:textId="77777777" w:rsidR="00452DBA" w:rsidRDefault="00452DBA" w:rsidP="00452DBA">
      <w:pPr>
        <w:pStyle w:val="Textocomentario"/>
      </w:pPr>
      <w:r>
        <w:rPr>
          <w:rStyle w:val="Refdecomentario"/>
        </w:rPr>
        <w:annotationRef/>
      </w:r>
      <w:r>
        <w:t>Texto alternativo:</w:t>
      </w:r>
    </w:p>
    <w:p w14:paraId="723B7B2F" w14:textId="77777777" w:rsidR="00452DBA" w:rsidRDefault="00452DBA" w:rsidP="00452DBA">
      <w:pPr>
        <w:pStyle w:val="Textocomentario"/>
      </w:pPr>
      <w:r>
        <w:t xml:space="preserve">La síntesis aborda la relación entre biodiversidad y turismo sostenible, destacando componentes biológicos y su impacto en Colombia. Incluye la concentración de especies en regiones prioritarias, los efectos del cambio climático y la clasificación de los servicios ecosistémicos, así como categorías clave como ecosistemas, hábitats y especies en riesgo.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AE2B4F9" w15:done="0"/>
  <w15:commentEx w15:paraId="50E85BA6" w15:done="0"/>
  <w15:commentEx w15:paraId="2005D751" w15:done="0"/>
  <w15:commentEx w15:paraId="497E3537" w15:done="0"/>
  <w15:commentEx w15:paraId="626E5830" w15:done="0"/>
  <w15:commentEx w15:paraId="14D842DC" w15:done="0"/>
  <w15:commentEx w15:paraId="7A07824E" w15:done="0"/>
  <w15:commentEx w15:paraId="0710931D" w15:done="0"/>
  <w15:commentEx w15:paraId="00DD67B9" w15:done="0"/>
  <w15:commentEx w15:paraId="37B56B24" w15:done="0"/>
  <w15:commentEx w15:paraId="0D3BB704" w15:done="0"/>
  <w15:commentEx w15:paraId="432F8496" w15:done="0"/>
  <w15:commentEx w15:paraId="1E0670ED" w15:done="0"/>
  <w15:commentEx w15:paraId="14AEC451" w15:done="0"/>
  <w15:commentEx w15:paraId="4023C26A" w15:done="0"/>
  <w15:commentEx w15:paraId="53731EA5" w15:done="0"/>
  <w15:commentEx w15:paraId="4226A2AB" w15:done="0"/>
  <w15:commentEx w15:paraId="0D6924B5" w15:done="0"/>
  <w15:commentEx w15:paraId="4A2FB781" w15:paraIdParent="0D6924B5" w15:done="0"/>
  <w15:commentEx w15:paraId="716C7BA4" w15:done="0"/>
  <w15:commentEx w15:paraId="723B7B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94E22B4" w16cex:dateUtc="2025-04-10T16:39:00Z"/>
  <w16cex:commentExtensible w16cex:durableId="28881656" w16cex:dateUtc="2025-04-10T16:37:00Z"/>
  <w16cex:commentExtensible w16cex:durableId="7BC0E9BF" w16cex:dateUtc="2025-04-10T16:27:00Z"/>
  <w16cex:commentExtensible w16cex:durableId="092E591A" w16cex:dateUtc="2025-04-10T16:31:00Z"/>
  <w16cex:commentExtensible w16cex:durableId="4258AFEE" w16cex:dateUtc="2025-04-08T15:04:00Z"/>
  <w16cex:commentExtensible w16cex:durableId="29301365" w16cex:dateUtc="2025-04-08T16:12:00Z"/>
  <w16cex:commentExtensible w16cex:durableId="52280258" w16cex:dateUtc="2025-04-08T16:10:00Z"/>
  <w16cex:commentExtensible w16cex:durableId="3D411E6D" w16cex:dateUtc="2025-04-08T16:01:00Z"/>
  <w16cex:commentExtensible w16cex:durableId="2CFCCA74" w16cex:dateUtc="2025-04-08T16:07:00Z"/>
  <w16cex:commentExtensible w16cex:durableId="36078997" w16cex:dateUtc="2025-04-08T17:03:00Z"/>
  <w16cex:commentExtensible w16cex:durableId="2E84A6A7" w16cex:dateUtc="2025-04-10T19:38:00Z"/>
  <w16cex:commentExtensible w16cex:durableId="4CEC2EBD" w16cex:dateUtc="2025-04-10T19:39:00Z"/>
  <w16cex:commentExtensible w16cex:durableId="411B919B" w16cex:dateUtc="2025-04-10T19:45:00Z"/>
  <w16cex:commentExtensible w16cex:durableId="7D16C4A1" w16cex:dateUtc="2025-04-10T19:53:00Z"/>
  <w16cex:commentExtensible w16cex:durableId="2875950D" w16cex:dateUtc="2025-04-10T19:55:00Z"/>
  <w16cex:commentExtensible w16cex:durableId="46B8D076" w16cex:dateUtc="2025-04-10T20:03:00Z"/>
  <w16cex:commentExtensible w16cex:durableId="25281291" w16cex:dateUtc="2025-04-10T20:06:00Z"/>
  <w16cex:commentExtensible w16cex:durableId="4648727C" w16cex:dateUtc="2025-04-10T20:09:00Z"/>
  <w16cex:commentExtensible w16cex:durableId="2CAA3140" w16cex:dateUtc="2025-04-10T20:10:00Z"/>
  <w16cex:commentExtensible w16cex:durableId="0FDD6F7F" w16cex:dateUtc="2025-04-10T20:32:00Z"/>
  <w16cex:commentExtensible w16cex:durableId="22BA29B0" w16cex:dateUtc="2025-04-11T01: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AE2B4F9" w16cid:durableId="394E22B4"/>
  <w16cid:commentId w16cid:paraId="50E85BA6" w16cid:durableId="28881656"/>
  <w16cid:commentId w16cid:paraId="2005D751" w16cid:durableId="7BC0E9BF"/>
  <w16cid:commentId w16cid:paraId="497E3537" w16cid:durableId="092E591A"/>
  <w16cid:commentId w16cid:paraId="626E5830" w16cid:durableId="4258AFEE"/>
  <w16cid:commentId w16cid:paraId="14D842DC" w16cid:durableId="29301365"/>
  <w16cid:commentId w16cid:paraId="7A07824E" w16cid:durableId="52280258"/>
  <w16cid:commentId w16cid:paraId="0710931D" w16cid:durableId="3D411E6D"/>
  <w16cid:commentId w16cid:paraId="00DD67B9" w16cid:durableId="2CFCCA74"/>
  <w16cid:commentId w16cid:paraId="37B56B24" w16cid:durableId="36078997"/>
  <w16cid:commentId w16cid:paraId="0D3BB704" w16cid:durableId="2E84A6A7"/>
  <w16cid:commentId w16cid:paraId="432F8496" w16cid:durableId="4CEC2EBD"/>
  <w16cid:commentId w16cid:paraId="1E0670ED" w16cid:durableId="411B919B"/>
  <w16cid:commentId w16cid:paraId="14AEC451" w16cid:durableId="7D16C4A1"/>
  <w16cid:commentId w16cid:paraId="4023C26A" w16cid:durableId="2875950D"/>
  <w16cid:commentId w16cid:paraId="53731EA5" w16cid:durableId="46B8D076"/>
  <w16cid:commentId w16cid:paraId="4226A2AB" w16cid:durableId="25281291"/>
  <w16cid:commentId w16cid:paraId="0D6924B5" w16cid:durableId="4648727C"/>
  <w16cid:commentId w16cid:paraId="4A2FB781" w16cid:durableId="2CAA3140"/>
  <w16cid:commentId w16cid:paraId="716C7BA4" w16cid:durableId="0FDD6F7F"/>
  <w16cid:commentId w16cid:paraId="723B7B2F" w16cid:durableId="22BA29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EDFC28" w14:textId="77777777" w:rsidR="00210FAC" w:rsidRDefault="00210FAC">
      <w:pPr>
        <w:spacing w:line="240" w:lineRule="auto"/>
      </w:pPr>
      <w:r>
        <w:separator/>
      </w:r>
    </w:p>
  </w:endnote>
  <w:endnote w:type="continuationSeparator" w:id="0">
    <w:p w14:paraId="4AC38013" w14:textId="77777777" w:rsidR="00210FAC" w:rsidRDefault="00210F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Helvetica">
    <w:panose1 w:val="020B0604020202020204"/>
    <w:charset w:val="00"/>
    <w:family w:val="swiss"/>
    <w:pitch w:val="variable"/>
    <w:sig w:usb0="00000003" w:usb1="00000000" w:usb2="00000000" w:usb3="00000000" w:csb0="00000001" w:csb1="00000000"/>
  </w:font>
  <w:font w:name="Arial MT">
    <w:altName w:val="Arial"/>
    <w:charset w:val="01"/>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813D1B" w14:textId="77777777" w:rsidR="00210FAC" w:rsidRDefault="00210FAC">
      <w:pPr>
        <w:spacing w:line="240" w:lineRule="auto"/>
      </w:pPr>
      <w:r>
        <w:separator/>
      </w:r>
    </w:p>
  </w:footnote>
  <w:footnote w:type="continuationSeparator" w:id="0">
    <w:p w14:paraId="015FE6A6" w14:textId="77777777" w:rsidR="00210FAC" w:rsidRDefault="00210F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8" w14:textId="015D0F86" w:rsidR="00FF258C" w:rsidRDefault="00C45A3B"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4124A"/>
    <w:multiLevelType w:val="hybridMultilevel"/>
    <w:tmpl w:val="87F09C5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3" w15:restartNumberingAfterBreak="0">
    <w:nsid w:val="0E866F3C"/>
    <w:multiLevelType w:val="hybridMultilevel"/>
    <w:tmpl w:val="65FA94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F316D26"/>
    <w:multiLevelType w:val="hybridMultilevel"/>
    <w:tmpl w:val="33DE2700"/>
    <w:lvl w:ilvl="0" w:tplc="56AC62C8">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0582525"/>
    <w:multiLevelType w:val="hybridMultilevel"/>
    <w:tmpl w:val="64DEF4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2A66AD7"/>
    <w:multiLevelType w:val="hybridMultilevel"/>
    <w:tmpl w:val="148CC67E"/>
    <w:lvl w:ilvl="0" w:tplc="56AC62C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48956C8"/>
    <w:multiLevelType w:val="multilevel"/>
    <w:tmpl w:val="E52EDB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AE2691"/>
    <w:multiLevelType w:val="hybridMultilevel"/>
    <w:tmpl w:val="66B6CF34"/>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8267E11"/>
    <w:multiLevelType w:val="multilevel"/>
    <w:tmpl w:val="D02228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5A1CA8"/>
    <w:multiLevelType w:val="hybridMultilevel"/>
    <w:tmpl w:val="4552BFC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BDF457B"/>
    <w:multiLevelType w:val="hybridMultilevel"/>
    <w:tmpl w:val="7C925B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34975358"/>
    <w:multiLevelType w:val="hybridMultilevel"/>
    <w:tmpl w:val="D99827C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6EB1E64"/>
    <w:multiLevelType w:val="hybridMultilevel"/>
    <w:tmpl w:val="4F3AF63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B5E32BD"/>
    <w:multiLevelType w:val="hybridMultilevel"/>
    <w:tmpl w:val="CE1A4144"/>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BF97B47"/>
    <w:multiLevelType w:val="multilevel"/>
    <w:tmpl w:val="48A68DF4"/>
    <w:lvl w:ilvl="0">
      <w:start w:val="1"/>
      <w:numFmt w:val="decimal"/>
      <w:lvlText w:val="%1."/>
      <w:lvlJc w:val="left"/>
      <w:pPr>
        <w:ind w:left="1684" w:hanging="267"/>
        <w:jc w:val="left"/>
      </w:pPr>
      <w:rPr>
        <w:rFonts w:ascii="Arial" w:eastAsia="Arial" w:hAnsi="Arial" w:cs="Arial" w:hint="default"/>
        <w:b/>
        <w:bCs/>
        <w:i w:val="0"/>
        <w:iCs w:val="0"/>
        <w:color w:val="60AF2F"/>
        <w:spacing w:val="0"/>
        <w:w w:val="100"/>
        <w:sz w:val="24"/>
        <w:szCs w:val="24"/>
        <w:lang w:val="es-ES" w:eastAsia="en-US" w:bidi="ar-SA"/>
      </w:rPr>
    </w:lvl>
    <w:lvl w:ilvl="1">
      <w:start w:val="1"/>
      <w:numFmt w:val="decimal"/>
      <w:lvlText w:val="%1.%2."/>
      <w:lvlJc w:val="left"/>
      <w:pPr>
        <w:ind w:left="2211" w:hanging="794"/>
        <w:jc w:val="left"/>
      </w:pPr>
      <w:rPr>
        <w:rFonts w:ascii="Arial" w:eastAsia="Arial" w:hAnsi="Arial" w:cs="Arial" w:hint="default"/>
        <w:b/>
        <w:bCs/>
        <w:i/>
        <w:iCs/>
        <w:color w:val="60AF2F"/>
        <w:spacing w:val="0"/>
        <w:w w:val="100"/>
        <w:sz w:val="24"/>
        <w:szCs w:val="24"/>
        <w:lang w:val="es-ES" w:eastAsia="en-US" w:bidi="ar-SA"/>
      </w:rPr>
    </w:lvl>
    <w:lvl w:ilvl="2">
      <w:start w:val="1"/>
      <w:numFmt w:val="decimal"/>
      <w:lvlText w:val="%1.%2.%3."/>
      <w:lvlJc w:val="left"/>
      <w:pPr>
        <w:ind w:left="2211" w:hanging="794"/>
        <w:jc w:val="left"/>
      </w:pPr>
      <w:rPr>
        <w:rFonts w:ascii="Arial" w:eastAsia="Arial" w:hAnsi="Arial" w:cs="Arial" w:hint="default"/>
        <w:b/>
        <w:bCs/>
        <w:i/>
        <w:iCs/>
        <w:color w:val="60AF2F"/>
        <w:spacing w:val="0"/>
        <w:w w:val="100"/>
        <w:sz w:val="24"/>
        <w:szCs w:val="24"/>
        <w:lang w:val="es-ES" w:eastAsia="en-US" w:bidi="ar-SA"/>
      </w:rPr>
    </w:lvl>
    <w:lvl w:ilvl="3">
      <w:numFmt w:val="bullet"/>
      <w:lvlText w:val="•"/>
      <w:lvlJc w:val="left"/>
      <w:pPr>
        <w:ind w:left="1777" w:hanging="360"/>
      </w:pPr>
      <w:rPr>
        <w:rFonts w:ascii="Arial" w:eastAsia="Arial" w:hAnsi="Arial" w:cs="Arial" w:hint="default"/>
        <w:b/>
        <w:bCs/>
        <w:i w:val="0"/>
        <w:iCs w:val="0"/>
        <w:color w:val="231F20"/>
        <w:spacing w:val="0"/>
        <w:w w:val="100"/>
        <w:sz w:val="24"/>
        <w:szCs w:val="24"/>
        <w:lang w:val="es-ES" w:eastAsia="en-US" w:bidi="ar-SA"/>
      </w:rPr>
    </w:lvl>
    <w:lvl w:ilvl="4">
      <w:numFmt w:val="bullet"/>
      <w:lvlText w:val="•"/>
      <w:lvlJc w:val="left"/>
      <w:pPr>
        <w:ind w:left="4725" w:hanging="360"/>
      </w:pPr>
      <w:rPr>
        <w:rFonts w:hint="default"/>
        <w:lang w:val="es-ES" w:eastAsia="en-US" w:bidi="ar-SA"/>
      </w:rPr>
    </w:lvl>
    <w:lvl w:ilvl="5">
      <w:numFmt w:val="bullet"/>
      <w:lvlText w:val="•"/>
      <w:lvlJc w:val="left"/>
      <w:pPr>
        <w:ind w:left="5977" w:hanging="360"/>
      </w:pPr>
      <w:rPr>
        <w:rFonts w:hint="default"/>
        <w:lang w:val="es-ES" w:eastAsia="en-US" w:bidi="ar-SA"/>
      </w:rPr>
    </w:lvl>
    <w:lvl w:ilvl="6">
      <w:numFmt w:val="bullet"/>
      <w:lvlText w:val="•"/>
      <w:lvlJc w:val="left"/>
      <w:pPr>
        <w:ind w:left="7230" w:hanging="360"/>
      </w:pPr>
      <w:rPr>
        <w:rFonts w:hint="default"/>
        <w:lang w:val="es-ES" w:eastAsia="en-US" w:bidi="ar-SA"/>
      </w:rPr>
    </w:lvl>
    <w:lvl w:ilvl="7">
      <w:numFmt w:val="bullet"/>
      <w:lvlText w:val="•"/>
      <w:lvlJc w:val="left"/>
      <w:pPr>
        <w:ind w:left="8482" w:hanging="360"/>
      </w:pPr>
      <w:rPr>
        <w:rFonts w:hint="default"/>
        <w:lang w:val="es-ES" w:eastAsia="en-US" w:bidi="ar-SA"/>
      </w:rPr>
    </w:lvl>
    <w:lvl w:ilvl="8">
      <w:numFmt w:val="bullet"/>
      <w:lvlText w:val="•"/>
      <w:lvlJc w:val="left"/>
      <w:pPr>
        <w:ind w:left="9735" w:hanging="360"/>
      </w:pPr>
      <w:rPr>
        <w:rFonts w:hint="default"/>
        <w:lang w:val="es-ES" w:eastAsia="en-US" w:bidi="ar-SA"/>
      </w:rPr>
    </w:lvl>
  </w:abstractNum>
  <w:abstractNum w:abstractNumId="18" w15:restartNumberingAfterBreak="0">
    <w:nsid w:val="3DB3346A"/>
    <w:multiLevelType w:val="hybridMultilevel"/>
    <w:tmpl w:val="D194D056"/>
    <w:lvl w:ilvl="0" w:tplc="FFFFFFFF">
      <w:start w:val="1"/>
      <w:numFmt w:val="bullet"/>
      <w:lvlText w:val=""/>
      <w:lvlJc w:val="left"/>
      <w:pPr>
        <w:ind w:left="720" w:hanging="360"/>
      </w:pPr>
      <w:rPr>
        <w:rFonts w:ascii="Symbol" w:hAnsi="Symbol" w:hint="default"/>
      </w:rPr>
    </w:lvl>
    <w:lvl w:ilvl="1" w:tplc="56AC62C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55F1FB6"/>
    <w:multiLevelType w:val="multilevel"/>
    <w:tmpl w:val="046888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0341A37"/>
    <w:multiLevelType w:val="hybridMultilevel"/>
    <w:tmpl w:val="C87237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2B35877"/>
    <w:multiLevelType w:val="multilevel"/>
    <w:tmpl w:val="B0AEB0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925063"/>
    <w:multiLevelType w:val="hybridMultilevel"/>
    <w:tmpl w:val="5174601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42013AC"/>
    <w:multiLevelType w:val="hybridMultilevel"/>
    <w:tmpl w:val="6E9605EC"/>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5" w15:restartNumberingAfterBreak="0">
    <w:nsid w:val="57576D46"/>
    <w:multiLevelType w:val="hybridMultilevel"/>
    <w:tmpl w:val="B2782A6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DA2608A"/>
    <w:multiLevelType w:val="multilevel"/>
    <w:tmpl w:val="A5A8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BE5E76"/>
    <w:multiLevelType w:val="multilevel"/>
    <w:tmpl w:val="045E02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AD225E"/>
    <w:multiLevelType w:val="multilevel"/>
    <w:tmpl w:val="4426F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5C56A3"/>
    <w:multiLevelType w:val="multilevel"/>
    <w:tmpl w:val="E196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51A68F2"/>
    <w:multiLevelType w:val="hybridMultilevel"/>
    <w:tmpl w:val="B6AEA112"/>
    <w:lvl w:ilvl="0" w:tplc="56AC62C8">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51E7EC0"/>
    <w:multiLevelType w:val="multilevel"/>
    <w:tmpl w:val="A9F23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943F4B"/>
    <w:multiLevelType w:val="multilevel"/>
    <w:tmpl w:val="B858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D3418A"/>
    <w:multiLevelType w:val="hybridMultilevel"/>
    <w:tmpl w:val="051079F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345590115">
    <w:abstractNumId w:val="2"/>
  </w:num>
  <w:num w:numId="2" w16cid:durableId="2022973183">
    <w:abstractNumId w:val="20"/>
  </w:num>
  <w:num w:numId="3" w16cid:durableId="1008095032">
    <w:abstractNumId w:val="13"/>
  </w:num>
  <w:num w:numId="4" w16cid:durableId="1463185270">
    <w:abstractNumId w:val="30"/>
  </w:num>
  <w:num w:numId="5" w16cid:durableId="504243101">
    <w:abstractNumId w:val="1"/>
  </w:num>
  <w:num w:numId="6" w16cid:durableId="1554349403">
    <w:abstractNumId w:val="12"/>
  </w:num>
  <w:num w:numId="7" w16cid:durableId="627324851">
    <w:abstractNumId w:val="5"/>
  </w:num>
  <w:num w:numId="8" w16cid:durableId="99842257">
    <w:abstractNumId w:val="11"/>
  </w:num>
  <w:num w:numId="9" w16cid:durableId="2007708593">
    <w:abstractNumId w:val="24"/>
  </w:num>
  <w:num w:numId="10" w16cid:durableId="131673685">
    <w:abstractNumId w:val="8"/>
  </w:num>
  <w:num w:numId="11" w16cid:durableId="958873942">
    <w:abstractNumId w:val="23"/>
  </w:num>
  <w:num w:numId="12" w16cid:durableId="294796512">
    <w:abstractNumId w:val="19"/>
  </w:num>
  <w:num w:numId="13" w16cid:durableId="1617565385">
    <w:abstractNumId w:val="21"/>
  </w:num>
  <w:num w:numId="14" w16cid:durableId="1728215362">
    <w:abstractNumId w:val="15"/>
  </w:num>
  <w:num w:numId="15" w16cid:durableId="477453401">
    <w:abstractNumId w:val="34"/>
  </w:num>
  <w:num w:numId="16" w16cid:durableId="655647447">
    <w:abstractNumId w:val="10"/>
  </w:num>
  <w:num w:numId="17" w16cid:durableId="763300583">
    <w:abstractNumId w:val="0"/>
  </w:num>
  <w:num w:numId="18" w16cid:durableId="1357076990">
    <w:abstractNumId w:val="16"/>
  </w:num>
  <w:num w:numId="19" w16cid:durableId="1906212166">
    <w:abstractNumId w:val="28"/>
  </w:num>
  <w:num w:numId="20" w16cid:durableId="38630994">
    <w:abstractNumId w:val="6"/>
  </w:num>
  <w:num w:numId="21" w16cid:durableId="722602249">
    <w:abstractNumId w:val="25"/>
  </w:num>
  <w:num w:numId="22" w16cid:durableId="1815830870">
    <w:abstractNumId w:val="7"/>
  </w:num>
  <w:num w:numId="23" w16cid:durableId="447360965">
    <w:abstractNumId w:val="9"/>
  </w:num>
  <w:num w:numId="24" w16cid:durableId="98136834">
    <w:abstractNumId w:val="22"/>
  </w:num>
  <w:num w:numId="25" w16cid:durableId="354382164">
    <w:abstractNumId w:val="27"/>
  </w:num>
  <w:num w:numId="26" w16cid:durableId="601303264">
    <w:abstractNumId w:val="31"/>
  </w:num>
  <w:num w:numId="27" w16cid:durableId="2067683777">
    <w:abstractNumId w:val="4"/>
  </w:num>
  <w:num w:numId="28" w16cid:durableId="69887745">
    <w:abstractNumId w:val="18"/>
  </w:num>
  <w:num w:numId="29" w16cid:durableId="1399592949">
    <w:abstractNumId w:val="17"/>
  </w:num>
  <w:num w:numId="30" w16cid:durableId="1820144698">
    <w:abstractNumId w:val="33"/>
  </w:num>
  <w:num w:numId="31" w16cid:durableId="812256321">
    <w:abstractNumId w:val="32"/>
  </w:num>
  <w:num w:numId="32" w16cid:durableId="1554854997">
    <w:abstractNumId w:val="26"/>
  </w:num>
  <w:num w:numId="33" w16cid:durableId="979069433">
    <w:abstractNumId w:val="29"/>
  </w:num>
  <w:num w:numId="34" w16cid:durableId="1260985766">
    <w:abstractNumId w:val="3"/>
  </w:num>
  <w:num w:numId="35" w16cid:durableId="568155843">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andra Paola Morales Paez">
    <w15:presenceInfo w15:providerId="AD" w15:userId="S::sandrap.morales@unad.edu.co::33e80951-1d3b-47f2-8326-0ae4d88eaf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23D18"/>
    <w:rsid w:val="00067041"/>
    <w:rsid w:val="0008192A"/>
    <w:rsid w:val="000E0494"/>
    <w:rsid w:val="000E2D28"/>
    <w:rsid w:val="00123D10"/>
    <w:rsid w:val="00166233"/>
    <w:rsid w:val="001957D9"/>
    <w:rsid w:val="00210FAC"/>
    <w:rsid w:val="00235F42"/>
    <w:rsid w:val="00252E94"/>
    <w:rsid w:val="00275EDC"/>
    <w:rsid w:val="002C3F39"/>
    <w:rsid w:val="002D6DAD"/>
    <w:rsid w:val="002E185B"/>
    <w:rsid w:val="002E4074"/>
    <w:rsid w:val="002E6386"/>
    <w:rsid w:val="00300CFE"/>
    <w:rsid w:val="00307FC2"/>
    <w:rsid w:val="00335745"/>
    <w:rsid w:val="00366D1F"/>
    <w:rsid w:val="00372AC2"/>
    <w:rsid w:val="003C34E2"/>
    <w:rsid w:val="003E3D0D"/>
    <w:rsid w:val="00400499"/>
    <w:rsid w:val="0042584D"/>
    <w:rsid w:val="00425922"/>
    <w:rsid w:val="0045064F"/>
    <w:rsid w:val="00452DBA"/>
    <w:rsid w:val="004B74D0"/>
    <w:rsid w:val="004D4605"/>
    <w:rsid w:val="004F2403"/>
    <w:rsid w:val="00513A57"/>
    <w:rsid w:val="00565A93"/>
    <w:rsid w:val="0057479C"/>
    <w:rsid w:val="00590CEF"/>
    <w:rsid w:val="005C57D2"/>
    <w:rsid w:val="005D55AA"/>
    <w:rsid w:val="00627133"/>
    <w:rsid w:val="00627723"/>
    <w:rsid w:val="00671BB2"/>
    <w:rsid w:val="006849F5"/>
    <w:rsid w:val="006C1E3D"/>
    <w:rsid w:val="006F0F3B"/>
    <w:rsid w:val="0070483F"/>
    <w:rsid w:val="00725DC4"/>
    <w:rsid w:val="00737EB6"/>
    <w:rsid w:val="00752013"/>
    <w:rsid w:val="00753D71"/>
    <w:rsid w:val="007576BD"/>
    <w:rsid w:val="00760EEF"/>
    <w:rsid w:val="007E6C64"/>
    <w:rsid w:val="007F4ADB"/>
    <w:rsid w:val="00812161"/>
    <w:rsid w:val="0084321A"/>
    <w:rsid w:val="008574AF"/>
    <w:rsid w:val="008A600B"/>
    <w:rsid w:val="008B7165"/>
    <w:rsid w:val="008F0383"/>
    <w:rsid w:val="008F5390"/>
    <w:rsid w:val="00924A5F"/>
    <w:rsid w:val="00995C09"/>
    <w:rsid w:val="009D4F18"/>
    <w:rsid w:val="00A51172"/>
    <w:rsid w:val="00AA5FA0"/>
    <w:rsid w:val="00AE6BBF"/>
    <w:rsid w:val="00AF3582"/>
    <w:rsid w:val="00B17D8B"/>
    <w:rsid w:val="00B619D7"/>
    <w:rsid w:val="00BC3C34"/>
    <w:rsid w:val="00C45A3B"/>
    <w:rsid w:val="00C84255"/>
    <w:rsid w:val="00C852D0"/>
    <w:rsid w:val="00C955AC"/>
    <w:rsid w:val="00CF79F4"/>
    <w:rsid w:val="00D03056"/>
    <w:rsid w:val="00D3663B"/>
    <w:rsid w:val="00D376E1"/>
    <w:rsid w:val="00D40245"/>
    <w:rsid w:val="00D45B73"/>
    <w:rsid w:val="00D75804"/>
    <w:rsid w:val="00E06E8F"/>
    <w:rsid w:val="00E07329"/>
    <w:rsid w:val="00E33DF4"/>
    <w:rsid w:val="00E71C81"/>
    <w:rsid w:val="00EC6E1C"/>
    <w:rsid w:val="00F55B6D"/>
    <w:rsid w:val="00F71B20"/>
    <w:rsid w:val="00FD0726"/>
    <w:rsid w:val="00FE1BCE"/>
    <w:rsid w:val="00FF258C"/>
    <w:rsid w:val="00FF3E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fontstyle01">
    <w:name w:val="fontstyle01"/>
    <w:basedOn w:val="Fuentedeprrafopredeter"/>
    <w:rsid w:val="002C3F39"/>
    <w:rPr>
      <w:rFonts w:ascii="Helvetica" w:hAnsi="Helvetica" w:hint="default"/>
      <w:b w:val="0"/>
      <w:bCs w:val="0"/>
      <w:i w:val="0"/>
      <w:iCs w:val="0"/>
      <w:color w:val="000000"/>
      <w:sz w:val="20"/>
      <w:szCs w:val="20"/>
    </w:rPr>
  </w:style>
  <w:style w:type="character" w:styleId="Mencinsinresolver">
    <w:name w:val="Unresolved Mention"/>
    <w:basedOn w:val="Fuentedeprrafopredeter"/>
    <w:uiPriority w:val="99"/>
    <w:semiHidden/>
    <w:unhideWhenUsed/>
    <w:rsid w:val="00EC6E1C"/>
    <w:rPr>
      <w:color w:val="605E5C"/>
      <w:shd w:val="clear" w:color="auto" w:fill="E1DFDD"/>
    </w:rPr>
  </w:style>
  <w:style w:type="paragraph" w:styleId="Textoindependiente">
    <w:name w:val="Body Text"/>
    <w:basedOn w:val="Normal"/>
    <w:link w:val="TextoindependienteCar"/>
    <w:uiPriority w:val="1"/>
    <w:qFormat/>
    <w:rsid w:val="009D4F18"/>
    <w:pPr>
      <w:widowControl w:val="0"/>
      <w:autoSpaceDE w:val="0"/>
      <w:autoSpaceDN w:val="0"/>
      <w:spacing w:line="240" w:lineRule="auto"/>
    </w:pPr>
    <w:rPr>
      <w:rFonts w:ascii="Arial MT" w:eastAsia="Arial MT" w:hAnsi="Arial MT" w:cs="Arial MT"/>
      <w:sz w:val="24"/>
      <w:szCs w:val="24"/>
      <w:lang w:val="es-ES" w:eastAsia="en-US"/>
    </w:rPr>
  </w:style>
  <w:style w:type="character" w:customStyle="1" w:styleId="TextoindependienteCar">
    <w:name w:val="Texto independiente Car"/>
    <w:basedOn w:val="Fuentedeprrafopredeter"/>
    <w:link w:val="Textoindependiente"/>
    <w:uiPriority w:val="1"/>
    <w:rsid w:val="009D4F18"/>
    <w:rPr>
      <w:rFonts w:ascii="Arial MT" w:eastAsia="Arial MT" w:hAnsi="Arial MT" w:cs="Arial MT"/>
      <w:sz w:val="24"/>
      <w:szCs w:val="24"/>
      <w:lang w:val="es-ES" w:eastAsia="en-US"/>
    </w:rPr>
  </w:style>
  <w:style w:type="character" w:styleId="Textoennegrita">
    <w:name w:val="Strong"/>
    <w:basedOn w:val="Fuentedeprrafopredeter"/>
    <w:uiPriority w:val="22"/>
    <w:qFormat/>
    <w:rsid w:val="00CF79F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3937">
      <w:bodyDiv w:val="1"/>
      <w:marLeft w:val="0"/>
      <w:marRight w:val="0"/>
      <w:marTop w:val="0"/>
      <w:marBottom w:val="0"/>
      <w:divBdr>
        <w:top w:val="none" w:sz="0" w:space="0" w:color="auto"/>
        <w:left w:val="none" w:sz="0" w:space="0" w:color="auto"/>
        <w:bottom w:val="none" w:sz="0" w:space="0" w:color="auto"/>
        <w:right w:val="none" w:sz="0" w:space="0" w:color="auto"/>
      </w:divBdr>
    </w:div>
    <w:div w:id="271673262">
      <w:bodyDiv w:val="1"/>
      <w:marLeft w:val="0"/>
      <w:marRight w:val="0"/>
      <w:marTop w:val="0"/>
      <w:marBottom w:val="0"/>
      <w:divBdr>
        <w:top w:val="none" w:sz="0" w:space="0" w:color="auto"/>
        <w:left w:val="none" w:sz="0" w:space="0" w:color="auto"/>
        <w:bottom w:val="none" w:sz="0" w:space="0" w:color="auto"/>
        <w:right w:val="none" w:sz="0" w:space="0" w:color="auto"/>
      </w:divBdr>
    </w:div>
    <w:div w:id="513809130">
      <w:bodyDiv w:val="1"/>
      <w:marLeft w:val="0"/>
      <w:marRight w:val="0"/>
      <w:marTop w:val="0"/>
      <w:marBottom w:val="0"/>
      <w:divBdr>
        <w:top w:val="none" w:sz="0" w:space="0" w:color="auto"/>
        <w:left w:val="none" w:sz="0" w:space="0" w:color="auto"/>
        <w:bottom w:val="none" w:sz="0" w:space="0" w:color="auto"/>
        <w:right w:val="none" w:sz="0" w:space="0" w:color="auto"/>
      </w:divBdr>
    </w:div>
    <w:div w:id="542400787">
      <w:bodyDiv w:val="1"/>
      <w:marLeft w:val="0"/>
      <w:marRight w:val="0"/>
      <w:marTop w:val="0"/>
      <w:marBottom w:val="0"/>
      <w:divBdr>
        <w:top w:val="none" w:sz="0" w:space="0" w:color="auto"/>
        <w:left w:val="none" w:sz="0" w:space="0" w:color="auto"/>
        <w:bottom w:val="none" w:sz="0" w:space="0" w:color="auto"/>
        <w:right w:val="none" w:sz="0" w:space="0" w:color="auto"/>
      </w:divBdr>
    </w:div>
    <w:div w:id="778721408">
      <w:bodyDiv w:val="1"/>
      <w:marLeft w:val="0"/>
      <w:marRight w:val="0"/>
      <w:marTop w:val="0"/>
      <w:marBottom w:val="0"/>
      <w:divBdr>
        <w:top w:val="none" w:sz="0" w:space="0" w:color="auto"/>
        <w:left w:val="none" w:sz="0" w:space="0" w:color="auto"/>
        <w:bottom w:val="none" w:sz="0" w:space="0" w:color="auto"/>
        <w:right w:val="none" w:sz="0" w:space="0" w:color="auto"/>
      </w:divBdr>
    </w:div>
    <w:div w:id="782114183">
      <w:bodyDiv w:val="1"/>
      <w:marLeft w:val="0"/>
      <w:marRight w:val="0"/>
      <w:marTop w:val="0"/>
      <w:marBottom w:val="0"/>
      <w:divBdr>
        <w:top w:val="none" w:sz="0" w:space="0" w:color="auto"/>
        <w:left w:val="none" w:sz="0" w:space="0" w:color="auto"/>
        <w:bottom w:val="none" w:sz="0" w:space="0" w:color="auto"/>
        <w:right w:val="none" w:sz="0" w:space="0" w:color="auto"/>
      </w:divBdr>
    </w:div>
    <w:div w:id="1469862263">
      <w:bodyDiv w:val="1"/>
      <w:marLeft w:val="0"/>
      <w:marRight w:val="0"/>
      <w:marTop w:val="0"/>
      <w:marBottom w:val="0"/>
      <w:divBdr>
        <w:top w:val="none" w:sz="0" w:space="0" w:color="auto"/>
        <w:left w:val="none" w:sz="0" w:space="0" w:color="auto"/>
        <w:bottom w:val="none" w:sz="0" w:space="0" w:color="auto"/>
        <w:right w:val="none" w:sz="0" w:space="0" w:color="auto"/>
      </w:divBdr>
    </w:div>
    <w:div w:id="1678654767">
      <w:bodyDiv w:val="1"/>
      <w:marLeft w:val="0"/>
      <w:marRight w:val="0"/>
      <w:marTop w:val="0"/>
      <w:marBottom w:val="0"/>
      <w:divBdr>
        <w:top w:val="none" w:sz="0" w:space="0" w:color="auto"/>
        <w:left w:val="none" w:sz="0" w:space="0" w:color="auto"/>
        <w:bottom w:val="none" w:sz="0" w:space="0" w:color="auto"/>
        <w:right w:val="none" w:sz="0" w:space="0" w:color="auto"/>
      </w:divBdr>
    </w:div>
    <w:div w:id="2012559974">
      <w:bodyDiv w:val="1"/>
      <w:marLeft w:val="0"/>
      <w:marRight w:val="0"/>
      <w:marTop w:val="0"/>
      <w:marBottom w:val="0"/>
      <w:divBdr>
        <w:top w:val="none" w:sz="0" w:space="0" w:color="auto"/>
        <w:left w:val="none" w:sz="0" w:space="0" w:color="auto"/>
        <w:bottom w:val="none" w:sz="0" w:space="0" w:color="auto"/>
        <w:right w:val="none" w:sz="0" w:space="0" w:color="auto"/>
      </w:divBdr>
    </w:div>
    <w:div w:id="21184790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freepik.es/foto-gratis/mar-gaviotas-volando-sobre-el-vegetacion-pared_8857559.htm" TargetMode="External"/><Relationship Id="rId2" Type="http://schemas.openxmlformats.org/officeDocument/2006/relationships/hyperlink" Target="https://www.freepik.es/fotos-premium/mujer-mirando-otro-lado-mientras-esta-pie-medio-plantas_106428835.htm" TargetMode="External"/><Relationship Id="rId1" Type="http://schemas.openxmlformats.org/officeDocument/2006/relationships/hyperlink" Target="https://www.freepik.es/fotos-premium/primer-plano-insecto-verde-flor-roja_97779431.htm" TargetMode="External"/><Relationship Id="rId5" Type="http://schemas.openxmlformats.org/officeDocument/2006/relationships/hyperlink" Target="https://www.freepik.es/imagen-ia-premium/cientificos-que-trabajan-dosel-selva-tropical-estudian-especies-raras_399804332.htm" TargetMode="External"/><Relationship Id="rId4" Type="http://schemas.openxmlformats.org/officeDocument/2006/relationships/hyperlink" Target="https://www.freepik.es/fotos-premium/vista-hojas-angulo_128224919.htm"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yperlink" Target="https://www.sibcolombia.net/actualidad/biodiversidad-en-cifras/" TargetMode="Externa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minambiente.gov.co/" TargetMode="Externa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www.redalyc.org/journal/3217/321759619016/321759619016.pdf" TargetMode="External"/><Relationship Id="rId37" Type="http://schemas.openxmlformats.org/officeDocument/2006/relationships/fontTable" Target="fontTab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youtu.be/Qh2nSdrrIMc"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4894BEE2-9E34-4E1A-98FD-72AF3D9E51C5}"/>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20</Pages>
  <Words>3554</Words>
  <Characters>19548</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Sandra Paola Morales Paez</cp:lastModifiedBy>
  <cp:revision>8</cp:revision>
  <dcterms:created xsi:type="dcterms:W3CDTF">2025-04-11T01:08:00Z</dcterms:created>
  <dcterms:modified xsi:type="dcterms:W3CDTF">2025-04-12T14:02:00Z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