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CA07" w14:textId="77777777" w:rsidR="00A025DF" w:rsidRDefault="00A025DF">
      <w:pPr>
        <w:spacing w:line="240" w:lineRule="auto"/>
        <w:rPr>
          <w:b/>
        </w:rPr>
      </w:pPr>
    </w:p>
    <w:tbl>
      <w:tblPr>
        <w:tblStyle w:val="a"/>
        <w:tblW w:w="14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A025DF" w14:paraId="353BE826" w14:textId="77777777" w:rsidTr="001932FE">
        <w:trPr>
          <w:trHeight w:val="440"/>
        </w:trPr>
        <w:tc>
          <w:tcPr>
            <w:tcW w:w="2461" w:type="dxa"/>
            <w:shd w:val="clear" w:color="auto" w:fill="FCE5CD"/>
            <w:tcMar>
              <w:top w:w="100" w:type="dxa"/>
              <w:left w:w="100" w:type="dxa"/>
              <w:bottom w:w="100" w:type="dxa"/>
              <w:right w:w="100" w:type="dxa"/>
            </w:tcMar>
          </w:tcPr>
          <w:p w14:paraId="201B2744" w14:textId="77777777" w:rsidR="00A025DF" w:rsidRDefault="00000000">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4CBE226F" w14:textId="364076C1" w:rsidR="00A025DF" w:rsidRDefault="00000000">
            <w:pPr>
              <w:widowControl w:val="0"/>
              <w:spacing w:line="240" w:lineRule="auto"/>
              <w:jc w:val="center"/>
              <w:rPr>
                <w:b/>
                <w:sz w:val="24"/>
                <w:szCs w:val="24"/>
              </w:rPr>
            </w:pPr>
            <w:r>
              <w:rPr>
                <w:b/>
                <w:sz w:val="24"/>
                <w:szCs w:val="24"/>
              </w:rPr>
              <w:t xml:space="preserve">Video </w:t>
            </w:r>
            <w:r w:rsidR="00A15628">
              <w:rPr>
                <w:b/>
                <w:sz w:val="24"/>
                <w:szCs w:val="24"/>
              </w:rPr>
              <w:t>Animación</w:t>
            </w:r>
          </w:p>
        </w:tc>
      </w:tr>
      <w:tr w:rsidR="00A025DF" w14:paraId="33D26B16" w14:textId="77777777" w:rsidTr="001932FE">
        <w:trPr>
          <w:trHeight w:val="420"/>
        </w:trPr>
        <w:tc>
          <w:tcPr>
            <w:tcW w:w="2461" w:type="dxa"/>
            <w:shd w:val="clear" w:color="auto" w:fill="auto"/>
            <w:tcMar>
              <w:top w:w="100" w:type="dxa"/>
              <w:left w:w="100" w:type="dxa"/>
              <w:bottom w:w="100" w:type="dxa"/>
              <w:right w:w="100" w:type="dxa"/>
            </w:tcMar>
          </w:tcPr>
          <w:p w14:paraId="5645BBE4" w14:textId="77777777" w:rsidR="00A025DF" w:rsidRDefault="00000000">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14:paraId="4C45FB9C" w14:textId="2A066AF7" w:rsidR="00A025DF" w:rsidRDefault="002B4C98">
            <w:pPr>
              <w:widowControl w:val="0"/>
              <w:spacing w:line="240" w:lineRule="auto"/>
              <w:rPr>
                <w:sz w:val="20"/>
                <w:szCs w:val="20"/>
              </w:rPr>
            </w:pPr>
            <w:r w:rsidRPr="00071FEE">
              <w:rPr>
                <w:color w:val="000000" w:themeColor="text1"/>
                <w:sz w:val="20"/>
                <w:szCs w:val="20"/>
              </w:rPr>
              <w:t>T</w:t>
            </w:r>
            <w:r>
              <w:rPr>
                <w:color w:val="000000" w:themeColor="text1"/>
                <w:sz w:val="20"/>
                <w:szCs w:val="20"/>
              </w:rPr>
              <w:t>u</w:t>
            </w:r>
            <w:r w:rsidRPr="00071FEE">
              <w:rPr>
                <w:color w:val="000000" w:themeColor="text1"/>
                <w:sz w:val="20"/>
                <w:szCs w:val="20"/>
              </w:rPr>
              <w:t xml:space="preserve"> reserva</w:t>
            </w:r>
            <w:r w:rsidR="00CD34C1">
              <w:rPr>
                <w:color w:val="000000" w:themeColor="text1"/>
                <w:sz w:val="20"/>
                <w:szCs w:val="20"/>
              </w:rPr>
              <w:t xml:space="preserve">, </w:t>
            </w:r>
            <w:r w:rsidRPr="00071FEE">
              <w:rPr>
                <w:color w:val="000000" w:themeColor="text1"/>
                <w:sz w:val="20"/>
                <w:szCs w:val="20"/>
              </w:rPr>
              <w:t>nuestra priorida</w:t>
            </w:r>
            <w:r>
              <w:rPr>
                <w:color w:val="000000" w:themeColor="text1"/>
                <w:sz w:val="20"/>
                <w:szCs w:val="20"/>
              </w:rPr>
              <w:t>d</w:t>
            </w:r>
          </w:p>
        </w:tc>
      </w:tr>
      <w:tr w:rsidR="00A025DF" w14:paraId="1BF3376B" w14:textId="77777777" w:rsidTr="001932FE">
        <w:trPr>
          <w:trHeight w:val="420"/>
        </w:trPr>
        <w:tc>
          <w:tcPr>
            <w:tcW w:w="2461" w:type="dxa"/>
            <w:shd w:val="clear" w:color="auto" w:fill="auto"/>
            <w:tcMar>
              <w:top w:w="100" w:type="dxa"/>
              <w:left w:w="100" w:type="dxa"/>
              <w:bottom w:w="100" w:type="dxa"/>
              <w:right w:w="100" w:type="dxa"/>
            </w:tcMar>
          </w:tcPr>
          <w:p w14:paraId="2A62F58C" w14:textId="77777777" w:rsidR="00A025DF" w:rsidRDefault="00000000">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14:paraId="3172CB6F" w14:textId="5EB803C0" w:rsidR="00A025DF" w:rsidRDefault="00A15628">
            <w:pPr>
              <w:widowControl w:val="0"/>
              <w:spacing w:line="240" w:lineRule="auto"/>
              <w:rPr>
                <w:color w:val="434343"/>
                <w:sz w:val="20"/>
                <w:szCs w:val="20"/>
              </w:rPr>
            </w:pPr>
            <w:r>
              <w:rPr>
                <w:color w:val="434343"/>
                <w:sz w:val="20"/>
                <w:szCs w:val="20"/>
              </w:rPr>
              <w:t>No Aplica</w:t>
            </w:r>
          </w:p>
        </w:tc>
      </w:tr>
      <w:tr w:rsidR="00A025DF" w14:paraId="198F81A5" w14:textId="77777777" w:rsidTr="001932FE">
        <w:trPr>
          <w:trHeight w:val="420"/>
        </w:trPr>
        <w:tc>
          <w:tcPr>
            <w:tcW w:w="2461" w:type="dxa"/>
            <w:shd w:val="clear" w:color="auto" w:fill="EFEFEF"/>
            <w:tcMar>
              <w:top w:w="100" w:type="dxa"/>
              <w:left w:w="100" w:type="dxa"/>
              <w:bottom w:w="100" w:type="dxa"/>
              <w:right w:w="100" w:type="dxa"/>
            </w:tcMar>
          </w:tcPr>
          <w:p w14:paraId="5CA1D265" w14:textId="77777777" w:rsidR="00A025DF" w:rsidRDefault="00000000">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14:paraId="47115451" w14:textId="77777777" w:rsidR="00A025DF" w:rsidRDefault="00000000">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14:paraId="7EDC8947" w14:textId="77777777" w:rsidR="00A025DF" w:rsidRDefault="00000000">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6D8B7189" w14:textId="77777777" w:rsidR="00A025DF" w:rsidRDefault="00000000">
            <w:pPr>
              <w:widowControl w:val="0"/>
              <w:rPr>
                <w:b/>
              </w:rPr>
            </w:pPr>
            <w:r>
              <w:rPr>
                <w:b/>
              </w:rPr>
              <w:t>Texto</w:t>
            </w:r>
          </w:p>
        </w:tc>
      </w:tr>
      <w:tr w:rsidR="00A025DF" w14:paraId="746C35C5" w14:textId="77777777" w:rsidTr="001932FE">
        <w:trPr>
          <w:trHeight w:val="2072"/>
        </w:trPr>
        <w:tc>
          <w:tcPr>
            <w:tcW w:w="2461" w:type="dxa"/>
            <w:shd w:val="clear" w:color="auto" w:fill="auto"/>
            <w:tcMar>
              <w:top w:w="100" w:type="dxa"/>
              <w:left w:w="100" w:type="dxa"/>
              <w:bottom w:w="100" w:type="dxa"/>
              <w:right w:w="100" w:type="dxa"/>
            </w:tcMar>
          </w:tcPr>
          <w:p w14:paraId="443087B2" w14:textId="77777777" w:rsidR="00A025DF" w:rsidRDefault="00000000">
            <w:pPr>
              <w:widowControl w:val="0"/>
              <w:spacing w:line="240" w:lineRule="auto"/>
              <w:rPr>
                <w:b/>
              </w:rPr>
            </w:pPr>
            <w:r>
              <w:rPr>
                <w:b/>
              </w:rPr>
              <w:t>Escena 1</w:t>
            </w:r>
          </w:p>
          <w:p w14:paraId="29C53005" w14:textId="77777777" w:rsidR="009C3D5B" w:rsidRDefault="009C3D5B">
            <w:pPr>
              <w:widowControl w:val="0"/>
              <w:spacing w:line="240" w:lineRule="auto"/>
              <w:rPr>
                <w:b/>
              </w:rPr>
            </w:pPr>
          </w:p>
          <w:p w14:paraId="316D4792" w14:textId="3FD597DE" w:rsidR="009C3D5B" w:rsidRDefault="009C3D5B">
            <w:pPr>
              <w:widowControl w:val="0"/>
              <w:spacing w:line="240" w:lineRule="auto"/>
              <w:rPr>
                <w:b/>
              </w:rPr>
            </w:pPr>
          </w:p>
        </w:tc>
        <w:tc>
          <w:tcPr>
            <w:tcW w:w="4120" w:type="dxa"/>
            <w:shd w:val="clear" w:color="auto" w:fill="auto"/>
            <w:tcMar>
              <w:top w:w="100" w:type="dxa"/>
              <w:left w:w="100" w:type="dxa"/>
              <w:bottom w:w="100" w:type="dxa"/>
              <w:right w:w="100" w:type="dxa"/>
            </w:tcMar>
          </w:tcPr>
          <w:p w14:paraId="2D7EC863" w14:textId="18AF7F4C" w:rsidR="002B4C98" w:rsidRPr="002B4C98" w:rsidRDefault="002B4C98" w:rsidP="002B4C98">
            <w:pPr>
              <w:widowControl w:val="0"/>
              <w:spacing w:line="240" w:lineRule="auto"/>
              <w:rPr>
                <w:sz w:val="20"/>
                <w:szCs w:val="20"/>
                <w:lang w:val="es-CO"/>
              </w:rPr>
            </w:pPr>
            <w:r w:rsidRPr="002B4C98">
              <w:rPr>
                <w:sz w:val="20"/>
                <w:szCs w:val="20"/>
                <w:lang w:val="es-CO"/>
              </w:rPr>
              <w:t>Persona usando su celular o computador para reservar</w:t>
            </w:r>
            <w:r>
              <w:rPr>
                <w:sz w:val="20"/>
                <w:szCs w:val="20"/>
                <w:lang w:val="es-CO"/>
              </w:rPr>
              <w:t>.</w:t>
            </w:r>
          </w:p>
          <w:p w14:paraId="77F9D3B8" w14:textId="1FB34A6C" w:rsidR="002B4C98" w:rsidRPr="002B4C98" w:rsidRDefault="002B4C98" w:rsidP="002B4C98">
            <w:pPr>
              <w:widowControl w:val="0"/>
              <w:spacing w:line="240" w:lineRule="auto"/>
              <w:rPr>
                <w:sz w:val="20"/>
                <w:szCs w:val="20"/>
                <w:lang w:val="es-CO"/>
              </w:rPr>
            </w:pPr>
            <w:r w:rsidRPr="002B4C98">
              <w:rPr>
                <w:sz w:val="20"/>
                <w:szCs w:val="20"/>
                <w:lang w:val="es-CO"/>
              </w:rPr>
              <w:t>Agente hotelero atendiendo una llamada</w:t>
            </w:r>
            <w:r>
              <w:rPr>
                <w:sz w:val="20"/>
                <w:szCs w:val="20"/>
                <w:lang w:val="es-CO"/>
              </w:rPr>
              <w:t>.</w:t>
            </w:r>
          </w:p>
          <w:p w14:paraId="463C41B0" w14:textId="3C3AD379" w:rsidR="002B4C98" w:rsidRPr="002B4C98" w:rsidRDefault="002B4C98" w:rsidP="002B4C98">
            <w:pPr>
              <w:widowControl w:val="0"/>
              <w:spacing w:line="240" w:lineRule="auto"/>
              <w:rPr>
                <w:sz w:val="20"/>
                <w:szCs w:val="20"/>
                <w:lang w:val="es-CO"/>
              </w:rPr>
            </w:pPr>
            <w:r w:rsidRPr="002B4C98">
              <w:rPr>
                <w:sz w:val="20"/>
                <w:szCs w:val="20"/>
                <w:lang w:val="es-CO"/>
              </w:rPr>
              <w:t>Animación de mensaje de confirmación</w:t>
            </w:r>
            <w:r>
              <w:rPr>
                <w:sz w:val="20"/>
                <w:szCs w:val="20"/>
                <w:lang w:val="es-CO"/>
              </w:rPr>
              <w:t>.</w:t>
            </w:r>
          </w:p>
          <w:p w14:paraId="62BC7F9E" w14:textId="5DE98C43" w:rsidR="009C3D5B" w:rsidRPr="00E34F6B" w:rsidRDefault="009C3D5B" w:rsidP="00E34F6B">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7478B6D3" w14:textId="054EB313" w:rsidR="00A15628" w:rsidRPr="002B4C98" w:rsidRDefault="00F6506F">
            <w:pPr>
              <w:widowControl w:val="0"/>
              <w:rPr>
                <w:sz w:val="20"/>
                <w:szCs w:val="20"/>
              </w:rPr>
            </w:pPr>
            <w:r w:rsidRPr="00F6506F">
              <w:rPr>
                <w:sz w:val="20"/>
                <w:szCs w:val="20"/>
              </w:rPr>
              <w:t>Cuando se habla de reservas en un hotel, no se hace referencia únicamente a fechas y habitaciones. Se trata del primer contacto que tendrá el cliente con el establecimiento, incluso antes de su llegada. Desde una llamada telefónica, un mensaje o una reserva en línea, comienza la experiencia del huésped. Por esta razón, gestionar adecuadamente una reserva va más allá de un simple trámite: implica diseñar una promesa de hospitalidad.</w:t>
            </w:r>
          </w:p>
        </w:tc>
        <w:tc>
          <w:tcPr>
            <w:tcW w:w="3903" w:type="dxa"/>
            <w:shd w:val="clear" w:color="auto" w:fill="auto"/>
            <w:tcMar>
              <w:top w:w="100" w:type="dxa"/>
              <w:left w:w="100" w:type="dxa"/>
              <w:bottom w:w="100" w:type="dxa"/>
              <w:right w:w="100" w:type="dxa"/>
            </w:tcMar>
          </w:tcPr>
          <w:p w14:paraId="034660C6" w14:textId="77777777" w:rsidR="002B4C98" w:rsidRPr="002B4C98" w:rsidRDefault="002B4C98" w:rsidP="002B4C98">
            <w:pPr>
              <w:pStyle w:val="Prrafodelista"/>
              <w:widowControl w:val="0"/>
              <w:numPr>
                <w:ilvl w:val="0"/>
                <w:numId w:val="2"/>
              </w:numPr>
              <w:rPr>
                <w:sz w:val="20"/>
                <w:szCs w:val="20"/>
                <w:lang w:val="es-CO"/>
              </w:rPr>
            </w:pPr>
            <w:r w:rsidRPr="002B4C98">
              <w:rPr>
                <w:sz w:val="20"/>
                <w:szCs w:val="20"/>
                <w:lang w:val="es-CO"/>
              </w:rPr>
              <w:t>Experiencia</w:t>
            </w:r>
          </w:p>
          <w:p w14:paraId="3FCB555F" w14:textId="77777777" w:rsidR="002B4C98" w:rsidRPr="002B4C98" w:rsidRDefault="002B4C98" w:rsidP="002B4C98">
            <w:pPr>
              <w:pStyle w:val="Prrafodelista"/>
              <w:widowControl w:val="0"/>
              <w:numPr>
                <w:ilvl w:val="0"/>
                <w:numId w:val="2"/>
              </w:numPr>
              <w:rPr>
                <w:sz w:val="20"/>
                <w:szCs w:val="20"/>
                <w:lang w:val="es-CO"/>
              </w:rPr>
            </w:pPr>
            <w:r w:rsidRPr="002B4C98">
              <w:rPr>
                <w:sz w:val="20"/>
                <w:szCs w:val="20"/>
                <w:lang w:val="es-CO"/>
              </w:rPr>
              <w:t>Primera impresión</w:t>
            </w:r>
          </w:p>
          <w:p w14:paraId="560AB91B" w14:textId="17F550DF" w:rsidR="00A025DF" w:rsidRPr="000F5707" w:rsidRDefault="002B4C98" w:rsidP="002B4C98">
            <w:pPr>
              <w:pStyle w:val="Prrafodelista"/>
              <w:widowControl w:val="0"/>
              <w:numPr>
                <w:ilvl w:val="0"/>
                <w:numId w:val="2"/>
              </w:numPr>
              <w:rPr>
                <w:sz w:val="20"/>
                <w:szCs w:val="20"/>
              </w:rPr>
            </w:pPr>
            <w:r w:rsidRPr="002B4C98">
              <w:rPr>
                <w:sz w:val="20"/>
                <w:szCs w:val="20"/>
                <w:lang w:val="es-CO"/>
              </w:rPr>
              <w:t>Gestión</w:t>
            </w:r>
          </w:p>
        </w:tc>
      </w:tr>
      <w:tr w:rsidR="00A025DF" w14:paraId="7C956CF2" w14:textId="77777777" w:rsidTr="00F6506F">
        <w:trPr>
          <w:trHeight w:val="1009"/>
        </w:trPr>
        <w:tc>
          <w:tcPr>
            <w:tcW w:w="2461" w:type="dxa"/>
            <w:shd w:val="clear" w:color="auto" w:fill="auto"/>
            <w:tcMar>
              <w:top w:w="100" w:type="dxa"/>
              <w:left w:w="100" w:type="dxa"/>
              <w:bottom w:w="100" w:type="dxa"/>
              <w:right w:w="100" w:type="dxa"/>
            </w:tcMar>
          </w:tcPr>
          <w:p w14:paraId="5A719B3D" w14:textId="77777777" w:rsidR="00A025DF" w:rsidRDefault="00000000">
            <w:pPr>
              <w:widowControl w:val="0"/>
              <w:spacing w:line="240" w:lineRule="auto"/>
              <w:rPr>
                <w:b/>
              </w:rPr>
            </w:pPr>
            <w:r>
              <w:rPr>
                <w:b/>
              </w:rPr>
              <w:t>Escena 2</w:t>
            </w:r>
          </w:p>
          <w:p w14:paraId="45C6E4C4" w14:textId="77777777" w:rsidR="006E2EA2" w:rsidRDefault="006E2EA2">
            <w:pPr>
              <w:widowControl w:val="0"/>
              <w:spacing w:line="240" w:lineRule="auto"/>
              <w:rPr>
                <w:b/>
              </w:rPr>
            </w:pPr>
          </w:p>
          <w:p w14:paraId="7657B528" w14:textId="002FEDBA" w:rsidR="006E2EA2" w:rsidRDefault="006E2EA2">
            <w:pPr>
              <w:widowControl w:val="0"/>
              <w:spacing w:line="240" w:lineRule="auto"/>
              <w:rPr>
                <w:b/>
              </w:rPr>
            </w:pPr>
          </w:p>
        </w:tc>
        <w:tc>
          <w:tcPr>
            <w:tcW w:w="4120" w:type="dxa"/>
            <w:shd w:val="clear" w:color="auto" w:fill="auto"/>
            <w:tcMar>
              <w:top w:w="100" w:type="dxa"/>
              <w:left w:w="100" w:type="dxa"/>
              <w:bottom w:w="100" w:type="dxa"/>
              <w:right w:w="100" w:type="dxa"/>
            </w:tcMar>
          </w:tcPr>
          <w:p w14:paraId="066BA36F" w14:textId="040B5717" w:rsidR="00280005" w:rsidRPr="00280005" w:rsidRDefault="00280005" w:rsidP="00280005">
            <w:pPr>
              <w:widowControl w:val="0"/>
              <w:spacing w:line="240" w:lineRule="auto"/>
              <w:rPr>
                <w:sz w:val="20"/>
                <w:szCs w:val="20"/>
                <w:lang w:val="es-CO"/>
              </w:rPr>
            </w:pPr>
            <w:r w:rsidRPr="00280005">
              <w:rPr>
                <w:sz w:val="20"/>
                <w:szCs w:val="20"/>
                <w:lang w:val="es-CO"/>
              </w:rPr>
              <w:t xml:space="preserve">Interfaz de </w:t>
            </w:r>
            <w:r w:rsidRPr="00280005">
              <w:rPr>
                <w:i/>
                <w:iCs/>
                <w:sz w:val="20"/>
                <w:szCs w:val="20"/>
                <w:lang w:val="es-CO"/>
              </w:rPr>
              <w:t>software</w:t>
            </w:r>
            <w:r w:rsidRPr="00280005">
              <w:rPr>
                <w:sz w:val="20"/>
                <w:szCs w:val="20"/>
                <w:lang w:val="es-CO"/>
              </w:rPr>
              <w:t xml:space="preserve"> hotelero con </w:t>
            </w:r>
            <w:r w:rsidRPr="00280005">
              <w:rPr>
                <w:i/>
                <w:iCs/>
                <w:sz w:val="20"/>
                <w:szCs w:val="20"/>
                <w:lang w:val="es-CO"/>
              </w:rPr>
              <w:t>room rack</w:t>
            </w:r>
            <w:r w:rsidRPr="00280005">
              <w:rPr>
                <w:sz w:val="20"/>
                <w:szCs w:val="20"/>
                <w:lang w:val="es-CO"/>
              </w:rPr>
              <w:t xml:space="preserve"> de colores</w:t>
            </w:r>
            <w:r>
              <w:rPr>
                <w:sz w:val="20"/>
                <w:szCs w:val="20"/>
                <w:lang w:val="es-CO"/>
              </w:rPr>
              <w:t>.</w:t>
            </w:r>
          </w:p>
          <w:p w14:paraId="6A69944A" w14:textId="4218BCB6" w:rsidR="00280005" w:rsidRPr="00280005" w:rsidRDefault="00280005" w:rsidP="00280005">
            <w:pPr>
              <w:widowControl w:val="0"/>
              <w:spacing w:line="240" w:lineRule="auto"/>
              <w:rPr>
                <w:sz w:val="20"/>
                <w:szCs w:val="20"/>
                <w:lang w:val="es-CO"/>
              </w:rPr>
            </w:pPr>
            <w:r w:rsidRPr="00280005">
              <w:rPr>
                <w:sz w:val="20"/>
                <w:szCs w:val="20"/>
                <w:lang w:val="es-CO"/>
              </w:rPr>
              <w:t>Personal de recepción revisando una pantalla</w:t>
            </w:r>
            <w:r>
              <w:rPr>
                <w:sz w:val="20"/>
                <w:szCs w:val="20"/>
                <w:lang w:val="es-CO"/>
              </w:rPr>
              <w:t>.</w:t>
            </w:r>
          </w:p>
          <w:p w14:paraId="6F6AD936" w14:textId="0F7F13A8" w:rsidR="00280005" w:rsidRPr="00280005" w:rsidRDefault="00280005" w:rsidP="00280005">
            <w:pPr>
              <w:widowControl w:val="0"/>
              <w:spacing w:line="240" w:lineRule="auto"/>
              <w:rPr>
                <w:sz w:val="20"/>
                <w:szCs w:val="20"/>
                <w:lang w:val="es-CO"/>
              </w:rPr>
            </w:pPr>
            <w:r w:rsidRPr="00280005">
              <w:rPr>
                <w:sz w:val="20"/>
                <w:szCs w:val="20"/>
                <w:lang w:val="es-CO"/>
              </w:rPr>
              <w:t xml:space="preserve">Ilustración tipo </w:t>
            </w:r>
            <w:r w:rsidRPr="00280005">
              <w:rPr>
                <w:i/>
                <w:iCs/>
                <w:sz w:val="20"/>
                <w:szCs w:val="20"/>
                <w:lang w:val="es-CO"/>
              </w:rPr>
              <w:t xml:space="preserve">dashboard </w:t>
            </w:r>
            <w:r w:rsidRPr="00280005">
              <w:rPr>
                <w:sz w:val="20"/>
                <w:szCs w:val="20"/>
                <w:lang w:val="es-CO"/>
              </w:rPr>
              <w:t>en acción</w:t>
            </w:r>
            <w:r>
              <w:rPr>
                <w:sz w:val="20"/>
                <w:szCs w:val="20"/>
                <w:lang w:val="es-CO"/>
              </w:rPr>
              <w:t>.</w:t>
            </w:r>
          </w:p>
          <w:p w14:paraId="1AB78EDC" w14:textId="6DB2FB9D" w:rsidR="00A025DF" w:rsidRPr="00A15628" w:rsidRDefault="00A025DF" w:rsidP="00A15628">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0EF04A51" w14:textId="5E683268" w:rsidR="009C3D5B" w:rsidRPr="000F5707" w:rsidRDefault="00F6506F">
            <w:pPr>
              <w:widowControl w:val="0"/>
              <w:rPr>
                <w:sz w:val="20"/>
                <w:szCs w:val="20"/>
                <w:lang w:val="es-CO"/>
              </w:rPr>
            </w:pPr>
            <w:r w:rsidRPr="00F6506F">
              <w:rPr>
                <w:sz w:val="20"/>
                <w:szCs w:val="20"/>
              </w:rPr>
              <w:t xml:space="preserve">En el centro de toda operación hotelera se encuentra el </w:t>
            </w:r>
            <w:r w:rsidRPr="00F6506F">
              <w:rPr>
                <w:i/>
                <w:iCs/>
                <w:sz w:val="20"/>
                <w:szCs w:val="20"/>
              </w:rPr>
              <w:t>planning</w:t>
            </w:r>
            <w:r w:rsidRPr="00F6506F">
              <w:rPr>
                <w:sz w:val="20"/>
                <w:szCs w:val="20"/>
              </w:rPr>
              <w:t xml:space="preserve"> de habitaciones, también conocido como </w:t>
            </w:r>
            <w:r w:rsidRPr="00C457D7">
              <w:rPr>
                <w:i/>
                <w:iCs/>
                <w:sz w:val="20"/>
                <w:szCs w:val="20"/>
              </w:rPr>
              <w:t>room rack</w:t>
            </w:r>
            <w:r w:rsidRPr="00F6506F">
              <w:rPr>
                <w:sz w:val="20"/>
                <w:szCs w:val="20"/>
              </w:rPr>
              <w:t xml:space="preserve">. Este panel permite visualizar, en tiempo real, el estado de cada habitación: si está disponible, ocupada, en mantenimiento o reservada. Un </w:t>
            </w:r>
            <w:r w:rsidRPr="00F6506F">
              <w:rPr>
                <w:i/>
                <w:iCs/>
                <w:sz w:val="20"/>
                <w:szCs w:val="20"/>
              </w:rPr>
              <w:t>planning</w:t>
            </w:r>
            <w:r w:rsidRPr="00F6506F">
              <w:rPr>
                <w:sz w:val="20"/>
                <w:szCs w:val="20"/>
              </w:rPr>
              <w:t xml:space="preserve"> actualizado y bien gestionado se convierte en una </w:t>
            </w:r>
            <w:r w:rsidRPr="00F6506F">
              <w:rPr>
                <w:sz w:val="20"/>
                <w:szCs w:val="20"/>
              </w:rPr>
              <w:lastRenderedPageBreak/>
              <w:t>herramienta esencial para el personal de recepción y en un elemento clave para garantizar una experiencia satisfactoria al huésped.</w:t>
            </w:r>
          </w:p>
        </w:tc>
        <w:tc>
          <w:tcPr>
            <w:tcW w:w="3903" w:type="dxa"/>
            <w:shd w:val="clear" w:color="auto" w:fill="auto"/>
            <w:tcMar>
              <w:top w:w="100" w:type="dxa"/>
              <w:left w:w="100" w:type="dxa"/>
              <w:bottom w:w="100" w:type="dxa"/>
              <w:right w:w="100" w:type="dxa"/>
            </w:tcMar>
          </w:tcPr>
          <w:p w14:paraId="67F8332C" w14:textId="77777777" w:rsidR="002B4C98" w:rsidRPr="00C457D7" w:rsidRDefault="002B4C98" w:rsidP="00A15628">
            <w:pPr>
              <w:pStyle w:val="Prrafodelista"/>
              <w:widowControl w:val="0"/>
              <w:numPr>
                <w:ilvl w:val="0"/>
                <w:numId w:val="7"/>
              </w:numPr>
              <w:ind w:left="751"/>
              <w:rPr>
                <w:i/>
                <w:iCs/>
                <w:sz w:val="20"/>
                <w:szCs w:val="20"/>
              </w:rPr>
            </w:pPr>
            <w:r w:rsidRPr="00C457D7">
              <w:rPr>
                <w:i/>
                <w:iCs/>
                <w:sz w:val="20"/>
                <w:szCs w:val="20"/>
              </w:rPr>
              <w:lastRenderedPageBreak/>
              <w:t>Planning</w:t>
            </w:r>
          </w:p>
          <w:p w14:paraId="12D86A1A" w14:textId="77777777" w:rsidR="002B4C98" w:rsidRPr="002B4C98" w:rsidRDefault="002B4C98" w:rsidP="00A15628">
            <w:pPr>
              <w:pStyle w:val="Prrafodelista"/>
              <w:widowControl w:val="0"/>
              <w:numPr>
                <w:ilvl w:val="0"/>
                <w:numId w:val="7"/>
              </w:numPr>
              <w:ind w:left="751"/>
              <w:rPr>
                <w:sz w:val="20"/>
                <w:szCs w:val="20"/>
              </w:rPr>
            </w:pPr>
            <w:r w:rsidRPr="002B4C98">
              <w:rPr>
                <w:sz w:val="20"/>
                <w:szCs w:val="20"/>
              </w:rPr>
              <w:t>Disponibilidad</w:t>
            </w:r>
          </w:p>
          <w:p w14:paraId="335FC856" w14:textId="7EBC24B0" w:rsidR="00A025DF" w:rsidRPr="002B4C98" w:rsidRDefault="002B4C98" w:rsidP="00A15628">
            <w:pPr>
              <w:pStyle w:val="Prrafodelista"/>
              <w:widowControl w:val="0"/>
              <w:numPr>
                <w:ilvl w:val="0"/>
                <w:numId w:val="7"/>
              </w:numPr>
              <w:ind w:left="751"/>
              <w:rPr>
                <w:i/>
                <w:iCs/>
                <w:sz w:val="20"/>
                <w:szCs w:val="20"/>
              </w:rPr>
            </w:pPr>
            <w:r w:rsidRPr="002B4C98">
              <w:rPr>
                <w:i/>
                <w:iCs/>
                <w:sz w:val="20"/>
                <w:szCs w:val="20"/>
              </w:rPr>
              <w:t>Room rack</w:t>
            </w:r>
          </w:p>
        </w:tc>
      </w:tr>
      <w:tr w:rsidR="00A025DF" w14:paraId="43C08DAE" w14:textId="77777777" w:rsidTr="001932FE">
        <w:trPr>
          <w:trHeight w:val="867"/>
        </w:trPr>
        <w:tc>
          <w:tcPr>
            <w:tcW w:w="2461" w:type="dxa"/>
            <w:shd w:val="clear" w:color="auto" w:fill="auto"/>
            <w:tcMar>
              <w:top w:w="100" w:type="dxa"/>
              <w:left w:w="100" w:type="dxa"/>
              <w:bottom w:w="100" w:type="dxa"/>
              <w:right w:w="100" w:type="dxa"/>
            </w:tcMar>
          </w:tcPr>
          <w:p w14:paraId="76A08FF6" w14:textId="77777777" w:rsidR="00A025DF" w:rsidRDefault="00000000">
            <w:pPr>
              <w:widowControl w:val="0"/>
              <w:spacing w:line="240" w:lineRule="auto"/>
              <w:rPr>
                <w:b/>
              </w:rPr>
            </w:pPr>
            <w:r>
              <w:rPr>
                <w:b/>
              </w:rPr>
              <w:t>Escena 3</w:t>
            </w:r>
          </w:p>
          <w:p w14:paraId="445A5E41" w14:textId="77777777" w:rsidR="006E2EA2" w:rsidRDefault="006E2EA2">
            <w:pPr>
              <w:widowControl w:val="0"/>
              <w:spacing w:line="240" w:lineRule="auto"/>
              <w:rPr>
                <w:b/>
              </w:rPr>
            </w:pPr>
          </w:p>
          <w:p w14:paraId="419A43D2" w14:textId="77777777" w:rsidR="006E2EA2" w:rsidRDefault="006E2EA2">
            <w:pPr>
              <w:widowControl w:val="0"/>
              <w:spacing w:line="240" w:lineRule="auto"/>
              <w:rPr>
                <w:b/>
              </w:rPr>
            </w:pPr>
          </w:p>
          <w:p w14:paraId="0B817ABA" w14:textId="77777777" w:rsidR="006E2EA2" w:rsidRDefault="006E2EA2">
            <w:pPr>
              <w:widowControl w:val="0"/>
              <w:spacing w:line="240" w:lineRule="auto"/>
              <w:rPr>
                <w:b/>
              </w:rPr>
            </w:pPr>
          </w:p>
        </w:tc>
        <w:tc>
          <w:tcPr>
            <w:tcW w:w="4120" w:type="dxa"/>
            <w:shd w:val="clear" w:color="auto" w:fill="auto"/>
            <w:tcMar>
              <w:top w:w="100" w:type="dxa"/>
              <w:left w:w="100" w:type="dxa"/>
              <w:bottom w:w="100" w:type="dxa"/>
              <w:right w:w="100" w:type="dxa"/>
            </w:tcMar>
          </w:tcPr>
          <w:p w14:paraId="63FDDA04" w14:textId="60B6A710" w:rsidR="00F1558F" w:rsidRPr="00F1558F" w:rsidRDefault="00F1558F" w:rsidP="00F1558F">
            <w:pPr>
              <w:widowControl w:val="0"/>
              <w:spacing w:line="240" w:lineRule="auto"/>
              <w:rPr>
                <w:sz w:val="20"/>
                <w:szCs w:val="20"/>
                <w:lang w:val="es-CO"/>
              </w:rPr>
            </w:pPr>
            <w:r w:rsidRPr="00F1558F">
              <w:rPr>
                <w:sz w:val="20"/>
                <w:szCs w:val="20"/>
                <w:lang w:val="es-CO"/>
              </w:rPr>
              <w:t>Infografía animada de los tipos de reserva</w:t>
            </w:r>
            <w:r>
              <w:rPr>
                <w:sz w:val="20"/>
                <w:szCs w:val="20"/>
                <w:lang w:val="es-CO"/>
              </w:rPr>
              <w:t>.</w:t>
            </w:r>
          </w:p>
          <w:p w14:paraId="1CA1BCBF" w14:textId="336247BA" w:rsidR="00F1558F" w:rsidRPr="00F1558F" w:rsidRDefault="00F1558F" w:rsidP="00F1558F">
            <w:pPr>
              <w:widowControl w:val="0"/>
              <w:spacing w:line="240" w:lineRule="auto"/>
              <w:rPr>
                <w:sz w:val="20"/>
                <w:szCs w:val="20"/>
                <w:lang w:val="es-CO"/>
              </w:rPr>
            </w:pPr>
            <w:r w:rsidRPr="00F1558F">
              <w:rPr>
                <w:sz w:val="20"/>
                <w:szCs w:val="20"/>
                <w:lang w:val="es-CO"/>
              </w:rPr>
              <w:t>Cliente VIP siendo atendido</w:t>
            </w:r>
            <w:r>
              <w:rPr>
                <w:sz w:val="20"/>
                <w:szCs w:val="20"/>
                <w:lang w:val="es-CO"/>
              </w:rPr>
              <w:t>.</w:t>
            </w:r>
          </w:p>
          <w:p w14:paraId="03D2B771" w14:textId="5C666ED4" w:rsidR="00F1558F" w:rsidRPr="00F1558F" w:rsidRDefault="00F1558F" w:rsidP="00F1558F">
            <w:pPr>
              <w:widowControl w:val="0"/>
              <w:spacing w:line="240" w:lineRule="auto"/>
              <w:rPr>
                <w:sz w:val="20"/>
                <w:szCs w:val="20"/>
                <w:lang w:val="es-CO"/>
              </w:rPr>
            </w:pPr>
            <w:r w:rsidRPr="00F1558F">
              <w:rPr>
                <w:sz w:val="20"/>
                <w:szCs w:val="20"/>
                <w:lang w:val="es-CO"/>
              </w:rPr>
              <w:t>Íconos representando reservas con diferentes etiquetas</w:t>
            </w:r>
            <w:r>
              <w:rPr>
                <w:sz w:val="20"/>
                <w:szCs w:val="20"/>
                <w:lang w:val="es-CO"/>
              </w:rPr>
              <w:t>.</w:t>
            </w:r>
          </w:p>
          <w:p w14:paraId="7C50DAFE" w14:textId="117C2E03" w:rsidR="00A025DF" w:rsidRPr="00A15628" w:rsidRDefault="00A025DF" w:rsidP="00A15628">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44EE313E" w14:textId="4947F6E8" w:rsidR="00A15628" w:rsidRPr="00280005" w:rsidRDefault="00F6506F" w:rsidP="00280005">
            <w:pPr>
              <w:rPr>
                <w:sz w:val="20"/>
                <w:szCs w:val="20"/>
              </w:rPr>
            </w:pPr>
            <w:r w:rsidRPr="00F6506F">
              <w:rPr>
                <w:sz w:val="20"/>
                <w:szCs w:val="20"/>
              </w:rPr>
              <w:t>No todas las reservas en el ámbito hotelero son iguales. Algunas se consideran confirmadas, mientras que otras están garantizadas mediante pago anticipado. Existen también reservas provisionales, en lista de espera o clasificadas como VIP. Comprender las particularidades de cada tipo permite al establecimiento anticiparse a las necesidades, personalizar el servicio y tomar decisiones operativas más eficaces.</w:t>
            </w:r>
          </w:p>
        </w:tc>
        <w:tc>
          <w:tcPr>
            <w:tcW w:w="3903" w:type="dxa"/>
            <w:shd w:val="clear" w:color="auto" w:fill="auto"/>
            <w:tcMar>
              <w:top w:w="100" w:type="dxa"/>
              <w:left w:w="100" w:type="dxa"/>
              <w:bottom w:w="100" w:type="dxa"/>
              <w:right w:w="100" w:type="dxa"/>
            </w:tcMar>
          </w:tcPr>
          <w:p w14:paraId="59CCC07D" w14:textId="77777777" w:rsidR="00280005" w:rsidRPr="00280005" w:rsidRDefault="00280005" w:rsidP="009C3D5B">
            <w:pPr>
              <w:pStyle w:val="Prrafodelista"/>
              <w:widowControl w:val="0"/>
              <w:numPr>
                <w:ilvl w:val="0"/>
                <w:numId w:val="6"/>
              </w:numPr>
              <w:rPr>
                <w:sz w:val="20"/>
                <w:szCs w:val="20"/>
              </w:rPr>
            </w:pPr>
            <w:r w:rsidRPr="00280005">
              <w:rPr>
                <w:sz w:val="20"/>
                <w:szCs w:val="20"/>
              </w:rPr>
              <w:t>Confirmada</w:t>
            </w:r>
          </w:p>
          <w:p w14:paraId="4FB50589" w14:textId="77777777" w:rsidR="00280005" w:rsidRPr="00280005" w:rsidRDefault="00280005" w:rsidP="009C3D5B">
            <w:pPr>
              <w:pStyle w:val="Prrafodelista"/>
              <w:widowControl w:val="0"/>
              <w:numPr>
                <w:ilvl w:val="0"/>
                <w:numId w:val="6"/>
              </w:numPr>
              <w:rPr>
                <w:sz w:val="20"/>
                <w:szCs w:val="20"/>
              </w:rPr>
            </w:pPr>
            <w:r w:rsidRPr="00280005">
              <w:rPr>
                <w:sz w:val="20"/>
                <w:szCs w:val="20"/>
              </w:rPr>
              <w:t>Garantizada</w:t>
            </w:r>
          </w:p>
          <w:p w14:paraId="00E3F1D1" w14:textId="4EA94B27" w:rsidR="00A025DF" w:rsidRPr="00B21C33" w:rsidRDefault="00280005" w:rsidP="009C3D5B">
            <w:pPr>
              <w:pStyle w:val="Prrafodelista"/>
              <w:widowControl w:val="0"/>
              <w:numPr>
                <w:ilvl w:val="0"/>
                <w:numId w:val="6"/>
              </w:numPr>
              <w:rPr>
                <w:sz w:val="20"/>
                <w:szCs w:val="20"/>
              </w:rPr>
            </w:pPr>
            <w:r w:rsidRPr="00280005">
              <w:rPr>
                <w:sz w:val="20"/>
                <w:szCs w:val="20"/>
              </w:rPr>
              <w:t>VIP</w:t>
            </w:r>
          </w:p>
        </w:tc>
      </w:tr>
      <w:tr w:rsidR="00A15628" w14:paraId="32D8EFF6" w14:textId="77777777" w:rsidTr="00F6506F">
        <w:trPr>
          <w:trHeight w:val="583"/>
        </w:trPr>
        <w:tc>
          <w:tcPr>
            <w:tcW w:w="2461" w:type="dxa"/>
            <w:shd w:val="clear" w:color="auto" w:fill="auto"/>
            <w:tcMar>
              <w:top w:w="100" w:type="dxa"/>
              <w:left w:w="100" w:type="dxa"/>
              <w:bottom w:w="100" w:type="dxa"/>
              <w:right w:w="100" w:type="dxa"/>
            </w:tcMar>
          </w:tcPr>
          <w:p w14:paraId="77D2AEC0" w14:textId="3525380A" w:rsidR="008A01C0" w:rsidRDefault="008A01C0" w:rsidP="008A01C0">
            <w:pPr>
              <w:widowControl w:val="0"/>
              <w:spacing w:line="240" w:lineRule="auto"/>
              <w:rPr>
                <w:b/>
              </w:rPr>
            </w:pPr>
            <w:r>
              <w:rPr>
                <w:b/>
              </w:rPr>
              <w:t>Escena 4</w:t>
            </w:r>
          </w:p>
          <w:p w14:paraId="727E37FE" w14:textId="77777777" w:rsidR="00A15628" w:rsidRDefault="00A15628">
            <w:pPr>
              <w:widowControl w:val="0"/>
              <w:spacing w:line="240" w:lineRule="auto"/>
              <w:rPr>
                <w:b/>
              </w:rPr>
            </w:pPr>
          </w:p>
        </w:tc>
        <w:tc>
          <w:tcPr>
            <w:tcW w:w="4120" w:type="dxa"/>
            <w:shd w:val="clear" w:color="auto" w:fill="auto"/>
            <w:tcMar>
              <w:top w:w="100" w:type="dxa"/>
              <w:left w:w="100" w:type="dxa"/>
              <w:bottom w:w="100" w:type="dxa"/>
              <w:right w:w="100" w:type="dxa"/>
            </w:tcMar>
          </w:tcPr>
          <w:p w14:paraId="71381B00" w14:textId="7507B0B9" w:rsidR="007A11D6" w:rsidRPr="007A11D6" w:rsidRDefault="007A11D6" w:rsidP="007A11D6">
            <w:pPr>
              <w:widowControl w:val="0"/>
              <w:spacing w:line="240" w:lineRule="auto"/>
              <w:rPr>
                <w:sz w:val="20"/>
                <w:szCs w:val="20"/>
                <w:lang w:val="es-CO"/>
              </w:rPr>
            </w:pPr>
            <w:r w:rsidRPr="007A11D6">
              <w:rPr>
                <w:sz w:val="20"/>
                <w:szCs w:val="20"/>
                <w:lang w:val="es-CO"/>
              </w:rPr>
              <w:t xml:space="preserve">Vista dividida: a la izquierda una planilla manual, a la derecha un </w:t>
            </w:r>
            <w:r w:rsidRPr="007A11D6">
              <w:rPr>
                <w:i/>
                <w:iCs/>
                <w:sz w:val="20"/>
                <w:szCs w:val="20"/>
                <w:lang w:val="es-CO"/>
              </w:rPr>
              <w:t>software.</w:t>
            </w:r>
          </w:p>
          <w:p w14:paraId="1070B056" w14:textId="5ADC8363" w:rsidR="007A11D6" w:rsidRPr="007A11D6" w:rsidRDefault="007A11D6" w:rsidP="007A11D6">
            <w:pPr>
              <w:widowControl w:val="0"/>
              <w:spacing w:line="240" w:lineRule="auto"/>
              <w:rPr>
                <w:sz w:val="20"/>
                <w:szCs w:val="20"/>
                <w:lang w:val="es-CO"/>
              </w:rPr>
            </w:pPr>
            <w:r w:rsidRPr="007A11D6">
              <w:rPr>
                <w:sz w:val="20"/>
                <w:szCs w:val="20"/>
                <w:lang w:val="es-CO"/>
              </w:rPr>
              <w:t>Animación de proceso automático de reserva</w:t>
            </w:r>
            <w:r>
              <w:rPr>
                <w:sz w:val="20"/>
                <w:szCs w:val="20"/>
                <w:lang w:val="es-CO"/>
              </w:rPr>
              <w:t>.</w:t>
            </w:r>
          </w:p>
          <w:p w14:paraId="4E2984EB" w14:textId="58A96154" w:rsidR="007A11D6" w:rsidRPr="007A11D6" w:rsidRDefault="007A11D6" w:rsidP="007A11D6">
            <w:pPr>
              <w:widowControl w:val="0"/>
              <w:spacing w:line="240" w:lineRule="auto"/>
              <w:rPr>
                <w:sz w:val="20"/>
                <w:szCs w:val="20"/>
                <w:lang w:val="es-CO"/>
              </w:rPr>
            </w:pPr>
            <w:r w:rsidRPr="007A11D6">
              <w:rPr>
                <w:sz w:val="20"/>
                <w:szCs w:val="20"/>
                <w:lang w:val="es-CO"/>
              </w:rPr>
              <w:t>Iconos digitales conectando canales (web, app, chatbots)</w:t>
            </w:r>
            <w:r>
              <w:rPr>
                <w:sz w:val="20"/>
                <w:szCs w:val="20"/>
                <w:lang w:val="es-CO"/>
              </w:rPr>
              <w:t>.</w:t>
            </w:r>
          </w:p>
          <w:p w14:paraId="6F370BEC" w14:textId="70C28368" w:rsidR="00A15628" w:rsidRPr="00A15628" w:rsidRDefault="00A15628" w:rsidP="00A15628">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2DD1584B" w14:textId="3DE205B8" w:rsidR="00A15628" w:rsidRPr="00A15628" w:rsidRDefault="00F6506F" w:rsidP="007A11D6">
            <w:pPr>
              <w:rPr>
                <w:b/>
                <w:bCs/>
                <w:sz w:val="20"/>
                <w:szCs w:val="20"/>
              </w:rPr>
            </w:pPr>
            <w:r w:rsidRPr="00F6506F">
              <w:rPr>
                <w:sz w:val="20"/>
                <w:szCs w:val="20"/>
              </w:rPr>
              <w:t xml:space="preserve">Ya sea mediante una planilla de Excel o a través de un </w:t>
            </w:r>
            <w:r w:rsidRPr="00C457D7">
              <w:rPr>
                <w:i/>
                <w:iCs/>
                <w:sz w:val="20"/>
                <w:szCs w:val="20"/>
              </w:rPr>
              <w:t>software</w:t>
            </w:r>
            <w:r w:rsidRPr="00F6506F">
              <w:rPr>
                <w:sz w:val="20"/>
                <w:szCs w:val="20"/>
              </w:rPr>
              <w:t xml:space="preserve"> especializado, lo fundamental es mantener el control y el orden en la gestión de reservas. El sistema empleado, ya sea manual o automatizado, debe garantizar un flujo adecuado de información, evitando errores que puedan afectar negativamente la experiencia del huésped. En la actualidad, la tendencia se orienta hacia la automatización de procesos, aunque siempre con la </w:t>
            </w:r>
            <w:r w:rsidRPr="00F6506F">
              <w:rPr>
                <w:sz w:val="20"/>
                <w:szCs w:val="20"/>
              </w:rPr>
              <w:lastRenderedPageBreak/>
              <w:t>necesaria supervisión humana para asegurar la calidad del servicio.</w:t>
            </w:r>
          </w:p>
        </w:tc>
        <w:tc>
          <w:tcPr>
            <w:tcW w:w="3903" w:type="dxa"/>
            <w:shd w:val="clear" w:color="auto" w:fill="auto"/>
            <w:tcMar>
              <w:top w:w="100" w:type="dxa"/>
              <w:left w:w="100" w:type="dxa"/>
              <w:bottom w:w="100" w:type="dxa"/>
              <w:right w:w="100" w:type="dxa"/>
            </w:tcMar>
          </w:tcPr>
          <w:p w14:paraId="39498B14" w14:textId="77777777" w:rsidR="007A11D6" w:rsidRPr="007A11D6" w:rsidRDefault="007A11D6" w:rsidP="009C3D5B">
            <w:pPr>
              <w:pStyle w:val="Prrafodelista"/>
              <w:widowControl w:val="0"/>
              <w:numPr>
                <w:ilvl w:val="0"/>
                <w:numId w:val="6"/>
              </w:numPr>
              <w:rPr>
                <w:sz w:val="20"/>
                <w:szCs w:val="20"/>
              </w:rPr>
            </w:pPr>
            <w:r w:rsidRPr="007A11D6">
              <w:rPr>
                <w:sz w:val="20"/>
                <w:szCs w:val="20"/>
              </w:rPr>
              <w:lastRenderedPageBreak/>
              <w:t>Reserva manual</w:t>
            </w:r>
          </w:p>
          <w:p w14:paraId="6476D776" w14:textId="77777777" w:rsidR="007A11D6" w:rsidRPr="007A11D6" w:rsidRDefault="007A11D6" w:rsidP="009C3D5B">
            <w:pPr>
              <w:pStyle w:val="Prrafodelista"/>
              <w:widowControl w:val="0"/>
              <w:numPr>
                <w:ilvl w:val="0"/>
                <w:numId w:val="6"/>
              </w:numPr>
              <w:rPr>
                <w:sz w:val="20"/>
                <w:szCs w:val="20"/>
              </w:rPr>
            </w:pPr>
            <w:r w:rsidRPr="007A11D6">
              <w:rPr>
                <w:sz w:val="20"/>
                <w:szCs w:val="20"/>
              </w:rPr>
              <w:t>Reserva digital</w:t>
            </w:r>
          </w:p>
          <w:p w14:paraId="5334FCF4" w14:textId="06682597" w:rsidR="00A15628" w:rsidRDefault="007A11D6" w:rsidP="009C3D5B">
            <w:pPr>
              <w:pStyle w:val="Prrafodelista"/>
              <w:widowControl w:val="0"/>
              <w:numPr>
                <w:ilvl w:val="0"/>
                <w:numId w:val="6"/>
              </w:numPr>
              <w:rPr>
                <w:sz w:val="20"/>
                <w:szCs w:val="20"/>
              </w:rPr>
            </w:pPr>
            <w:r w:rsidRPr="007A11D6">
              <w:rPr>
                <w:sz w:val="20"/>
                <w:szCs w:val="20"/>
              </w:rPr>
              <w:t>Control</w:t>
            </w:r>
          </w:p>
        </w:tc>
      </w:tr>
      <w:tr w:rsidR="00A15628" w14:paraId="57CB0D27" w14:textId="77777777" w:rsidTr="001932FE">
        <w:trPr>
          <w:trHeight w:val="867"/>
        </w:trPr>
        <w:tc>
          <w:tcPr>
            <w:tcW w:w="2461" w:type="dxa"/>
            <w:shd w:val="clear" w:color="auto" w:fill="auto"/>
            <w:tcMar>
              <w:top w:w="100" w:type="dxa"/>
              <w:left w:w="100" w:type="dxa"/>
              <w:bottom w:w="100" w:type="dxa"/>
              <w:right w:w="100" w:type="dxa"/>
            </w:tcMar>
          </w:tcPr>
          <w:p w14:paraId="6886EB51" w14:textId="09B267F3" w:rsidR="008A01C0" w:rsidRDefault="008A01C0" w:rsidP="008A01C0">
            <w:pPr>
              <w:widowControl w:val="0"/>
              <w:spacing w:line="240" w:lineRule="auto"/>
              <w:rPr>
                <w:b/>
              </w:rPr>
            </w:pPr>
            <w:r>
              <w:rPr>
                <w:b/>
              </w:rPr>
              <w:t>Escena 5</w:t>
            </w:r>
          </w:p>
          <w:p w14:paraId="6D13BC03" w14:textId="77777777" w:rsidR="00A15628" w:rsidRDefault="00A15628">
            <w:pPr>
              <w:widowControl w:val="0"/>
              <w:spacing w:line="240" w:lineRule="auto"/>
              <w:rPr>
                <w:b/>
              </w:rPr>
            </w:pPr>
          </w:p>
        </w:tc>
        <w:tc>
          <w:tcPr>
            <w:tcW w:w="4120" w:type="dxa"/>
            <w:shd w:val="clear" w:color="auto" w:fill="auto"/>
            <w:tcMar>
              <w:top w:w="100" w:type="dxa"/>
              <w:left w:w="100" w:type="dxa"/>
              <w:bottom w:w="100" w:type="dxa"/>
              <w:right w:w="100" w:type="dxa"/>
            </w:tcMar>
          </w:tcPr>
          <w:p w14:paraId="4347F17D" w14:textId="44E65D9C" w:rsidR="001932FE" w:rsidRPr="001932FE" w:rsidRDefault="001932FE" w:rsidP="001932FE">
            <w:pPr>
              <w:widowControl w:val="0"/>
              <w:spacing w:line="240" w:lineRule="auto"/>
              <w:rPr>
                <w:sz w:val="20"/>
                <w:szCs w:val="20"/>
                <w:lang w:val="es-CO"/>
              </w:rPr>
            </w:pPr>
            <w:r w:rsidRPr="001932FE">
              <w:rPr>
                <w:sz w:val="20"/>
                <w:szCs w:val="20"/>
                <w:lang w:val="es-CO"/>
              </w:rPr>
              <w:t>Documento digital con términos y condiciones</w:t>
            </w:r>
            <w:r>
              <w:rPr>
                <w:sz w:val="20"/>
                <w:szCs w:val="20"/>
                <w:lang w:val="es-CO"/>
              </w:rPr>
              <w:t>.</w:t>
            </w:r>
          </w:p>
          <w:p w14:paraId="3A082D44" w14:textId="54A1FC18" w:rsidR="001932FE" w:rsidRPr="001932FE" w:rsidRDefault="001932FE" w:rsidP="001932FE">
            <w:pPr>
              <w:widowControl w:val="0"/>
              <w:spacing w:line="240" w:lineRule="auto"/>
              <w:rPr>
                <w:sz w:val="20"/>
                <w:szCs w:val="20"/>
                <w:lang w:val="es-CO"/>
              </w:rPr>
            </w:pPr>
            <w:r w:rsidRPr="001932FE">
              <w:rPr>
                <w:sz w:val="20"/>
                <w:szCs w:val="20"/>
                <w:lang w:val="es-CO"/>
              </w:rPr>
              <w:t>Animación de tarifas cambiando según temporada</w:t>
            </w:r>
            <w:r>
              <w:rPr>
                <w:sz w:val="20"/>
                <w:szCs w:val="20"/>
                <w:lang w:val="es-CO"/>
              </w:rPr>
              <w:t>.</w:t>
            </w:r>
          </w:p>
          <w:p w14:paraId="66BD4FE9" w14:textId="6550F710" w:rsidR="001932FE" w:rsidRPr="001932FE" w:rsidRDefault="001932FE" w:rsidP="001932FE">
            <w:pPr>
              <w:widowControl w:val="0"/>
              <w:spacing w:line="240" w:lineRule="auto"/>
              <w:rPr>
                <w:sz w:val="20"/>
                <w:szCs w:val="20"/>
                <w:lang w:val="es-CO"/>
              </w:rPr>
            </w:pPr>
            <w:r w:rsidRPr="001932FE">
              <w:rPr>
                <w:sz w:val="20"/>
                <w:szCs w:val="20"/>
                <w:lang w:val="es-CO"/>
              </w:rPr>
              <w:t>Sello de “Norma Técnica NTSH-003” destacada</w:t>
            </w:r>
            <w:r>
              <w:rPr>
                <w:sz w:val="20"/>
                <w:szCs w:val="20"/>
                <w:lang w:val="es-CO"/>
              </w:rPr>
              <w:t>.</w:t>
            </w:r>
          </w:p>
          <w:p w14:paraId="2920BCD2" w14:textId="48CEDED8" w:rsidR="00A15628" w:rsidRPr="00A15628" w:rsidRDefault="00A15628" w:rsidP="00A15628">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67F89655" w14:textId="178A5AA0" w:rsidR="00A15628" w:rsidRPr="001932FE" w:rsidRDefault="00F6506F" w:rsidP="009C3D5B">
            <w:pPr>
              <w:rPr>
                <w:sz w:val="20"/>
                <w:szCs w:val="20"/>
              </w:rPr>
            </w:pPr>
            <w:r w:rsidRPr="00F6506F">
              <w:rPr>
                <w:sz w:val="20"/>
                <w:szCs w:val="20"/>
              </w:rPr>
              <w:t>Una gestión adecuada no concluye con la confirmación de la reserva. Cada solicitud debe estar respaldada por políticas claras, tarifas bien definidas y un contrato de hospedaje que formalice las condiciones del servicio. Esta estructura previene confusiones, fortalece la confianza y permite establecer una relación profesional con el cliente. Además, el conocimiento y la aplicación de las normas técnicas del sector resultan fundamentales para garantizar la calidad y la excelencia en la operación hotelera.</w:t>
            </w:r>
          </w:p>
        </w:tc>
        <w:tc>
          <w:tcPr>
            <w:tcW w:w="3903" w:type="dxa"/>
            <w:shd w:val="clear" w:color="auto" w:fill="auto"/>
            <w:tcMar>
              <w:top w:w="100" w:type="dxa"/>
              <w:left w:w="100" w:type="dxa"/>
              <w:bottom w:w="100" w:type="dxa"/>
              <w:right w:w="100" w:type="dxa"/>
            </w:tcMar>
          </w:tcPr>
          <w:p w14:paraId="270E11CA" w14:textId="77777777" w:rsidR="001932FE" w:rsidRPr="001932FE" w:rsidRDefault="001932FE" w:rsidP="009C3D5B">
            <w:pPr>
              <w:pStyle w:val="Prrafodelista"/>
              <w:widowControl w:val="0"/>
              <w:numPr>
                <w:ilvl w:val="0"/>
                <w:numId w:val="6"/>
              </w:numPr>
              <w:rPr>
                <w:sz w:val="20"/>
                <w:szCs w:val="20"/>
              </w:rPr>
            </w:pPr>
            <w:r w:rsidRPr="001932FE">
              <w:rPr>
                <w:sz w:val="20"/>
                <w:szCs w:val="20"/>
              </w:rPr>
              <w:t>Políticas</w:t>
            </w:r>
          </w:p>
          <w:p w14:paraId="14DC713B" w14:textId="77777777" w:rsidR="001932FE" w:rsidRPr="001932FE" w:rsidRDefault="001932FE" w:rsidP="009C3D5B">
            <w:pPr>
              <w:pStyle w:val="Prrafodelista"/>
              <w:widowControl w:val="0"/>
              <w:numPr>
                <w:ilvl w:val="0"/>
                <w:numId w:val="6"/>
              </w:numPr>
              <w:rPr>
                <w:sz w:val="20"/>
                <w:szCs w:val="20"/>
              </w:rPr>
            </w:pPr>
            <w:r w:rsidRPr="001932FE">
              <w:rPr>
                <w:sz w:val="20"/>
                <w:szCs w:val="20"/>
              </w:rPr>
              <w:t>Tarifas</w:t>
            </w:r>
          </w:p>
          <w:p w14:paraId="46AC371C" w14:textId="5100557D" w:rsidR="004029E2" w:rsidRDefault="001932FE" w:rsidP="009C3D5B">
            <w:pPr>
              <w:pStyle w:val="Prrafodelista"/>
              <w:widowControl w:val="0"/>
              <w:numPr>
                <w:ilvl w:val="0"/>
                <w:numId w:val="6"/>
              </w:numPr>
              <w:rPr>
                <w:sz w:val="20"/>
                <w:szCs w:val="20"/>
              </w:rPr>
            </w:pPr>
            <w:r w:rsidRPr="001932FE">
              <w:rPr>
                <w:sz w:val="20"/>
                <w:szCs w:val="20"/>
              </w:rPr>
              <w:t>Contrato</w:t>
            </w:r>
          </w:p>
        </w:tc>
      </w:tr>
      <w:tr w:rsidR="00A15628" w14:paraId="3D797204" w14:textId="77777777" w:rsidTr="001932FE">
        <w:trPr>
          <w:trHeight w:val="867"/>
        </w:trPr>
        <w:tc>
          <w:tcPr>
            <w:tcW w:w="2461" w:type="dxa"/>
            <w:shd w:val="clear" w:color="auto" w:fill="auto"/>
            <w:tcMar>
              <w:top w:w="100" w:type="dxa"/>
              <w:left w:w="100" w:type="dxa"/>
              <w:bottom w:w="100" w:type="dxa"/>
              <w:right w:w="100" w:type="dxa"/>
            </w:tcMar>
          </w:tcPr>
          <w:p w14:paraId="1AFE6E1A" w14:textId="7067BD10" w:rsidR="008A01C0" w:rsidRDefault="008A01C0" w:rsidP="008A01C0">
            <w:pPr>
              <w:widowControl w:val="0"/>
              <w:spacing w:line="240" w:lineRule="auto"/>
              <w:rPr>
                <w:b/>
              </w:rPr>
            </w:pPr>
            <w:r>
              <w:rPr>
                <w:b/>
              </w:rPr>
              <w:t>Escena 6</w:t>
            </w:r>
          </w:p>
          <w:p w14:paraId="7543151B" w14:textId="77777777" w:rsidR="00A15628" w:rsidRDefault="00A15628">
            <w:pPr>
              <w:widowControl w:val="0"/>
              <w:spacing w:line="240" w:lineRule="auto"/>
              <w:rPr>
                <w:b/>
              </w:rPr>
            </w:pPr>
          </w:p>
        </w:tc>
        <w:tc>
          <w:tcPr>
            <w:tcW w:w="4120" w:type="dxa"/>
            <w:shd w:val="clear" w:color="auto" w:fill="auto"/>
            <w:tcMar>
              <w:top w:w="100" w:type="dxa"/>
              <w:left w:w="100" w:type="dxa"/>
              <w:bottom w:w="100" w:type="dxa"/>
              <w:right w:w="100" w:type="dxa"/>
            </w:tcMar>
          </w:tcPr>
          <w:p w14:paraId="0F525946" w14:textId="01FAC2F2" w:rsidR="001932FE" w:rsidRPr="001932FE" w:rsidRDefault="001932FE" w:rsidP="001932FE">
            <w:pPr>
              <w:widowControl w:val="0"/>
              <w:spacing w:line="240" w:lineRule="auto"/>
              <w:rPr>
                <w:sz w:val="20"/>
                <w:szCs w:val="20"/>
                <w:lang w:val="es-CO"/>
              </w:rPr>
            </w:pPr>
            <w:r w:rsidRPr="001932FE">
              <w:rPr>
                <w:sz w:val="20"/>
                <w:szCs w:val="20"/>
                <w:lang w:val="es-CO"/>
              </w:rPr>
              <w:t xml:space="preserve">Cliente feliz en el </w:t>
            </w:r>
            <w:r w:rsidRPr="001932FE">
              <w:rPr>
                <w:i/>
                <w:iCs/>
                <w:sz w:val="20"/>
                <w:szCs w:val="20"/>
                <w:lang w:val="es-CO"/>
              </w:rPr>
              <w:t>check-in.</w:t>
            </w:r>
          </w:p>
          <w:p w14:paraId="2B0D596C" w14:textId="77777777" w:rsidR="001932FE" w:rsidRDefault="001932FE" w:rsidP="001932FE">
            <w:pPr>
              <w:widowControl w:val="0"/>
              <w:spacing w:line="240" w:lineRule="auto"/>
              <w:rPr>
                <w:sz w:val="20"/>
                <w:szCs w:val="20"/>
                <w:lang w:val="es-CO"/>
              </w:rPr>
            </w:pPr>
            <w:r w:rsidRPr="001932FE">
              <w:rPr>
                <w:sz w:val="20"/>
                <w:szCs w:val="20"/>
                <w:lang w:val="es-CO"/>
              </w:rPr>
              <w:t>Huésped saliendo satisfecho y dejando reseña</w:t>
            </w:r>
            <w:r>
              <w:rPr>
                <w:sz w:val="20"/>
                <w:szCs w:val="20"/>
                <w:lang w:val="es-CO"/>
              </w:rPr>
              <w:t>.</w:t>
            </w:r>
          </w:p>
          <w:p w14:paraId="1E8EC1A7" w14:textId="3A2C3D68" w:rsidR="001932FE" w:rsidRPr="001932FE" w:rsidRDefault="001932FE" w:rsidP="001932FE">
            <w:pPr>
              <w:widowControl w:val="0"/>
              <w:spacing w:line="240" w:lineRule="auto"/>
              <w:rPr>
                <w:sz w:val="20"/>
                <w:szCs w:val="20"/>
                <w:lang w:val="es-CO"/>
              </w:rPr>
            </w:pPr>
            <w:r w:rsidRPr="001932FE">
              <w:rPr>
                <w:sz w:val="20"/>
                <w:szCs w:val="20"/>
                <w:lang w:val="es-CO"/>
              </w:rPr>
              <w:t>Animación de “Reserva completada – ¡Te esperamos!”</w:t>
            </w:r>
            <w:r>
              <w:rPr>
                <w:sz w:val="20"/>
                <w:szCs w:val="20"/>
                <w:lang w:val="es-CO"/>
              </w:rPr>
              <w:t>.</w:t>
            </w:r>
          </w:p>
          <w:p w14:paraId="298DB435" w14:textId="09C6164E" w:rsidR="00A15628" w:rsidRPr="00A15628" w:rsidRDefault="00A15628" w:rsidP="00A15628">
            <w:pPr>
              <w:widowControl w:val="0"/>
              <w:spacing w:line="240" w:lineRule="auto"/>
              <w:rPr>
                <w:sz w:val="20"/>
                <w:szCs w:val="20"/>
              </w:rPr>
            </w:pPr>
          </w:p>
        </w:tc>
        <w:tc>
          <w:tcPr>
            <w:tcW w:w="3903" w:type="dxa"/>
            <w:shd w:val="clear" w:color="auto" w:fill="auto"/>
            <w:tcMar>
              <w:top w:w="100" w:type="dxa"/>
              <w:left w:w="100" w:type="dxa"/>
              <w:bottom w:w="100" w:type="dxa"/>
              <w:right w:w="100" w:type="dxa"/>
            </w:tcMar>
          </w:tcPr>
          <w:p w14:paraId="3C47116C" w14:textId="77FB8BAD" w:rsidR="008A01C0" w:rsidRPr="001932FE" w:rsidRDefault="00F6506F" w:rsidP="009C3D5B">
            <w:pPr>
              <w:rPr>
                <w:sz w:val="20"/>
                <w:szCs w:val="20"/>
              </w:rPr>
            </w:pPr>
            <w:r w:rsidRPr="00F6506F">
              <w:rPr>
                <w:sz w:val="20"/>
                <w:szCs w:val="20"/>
              </w:rPr>
              <w:t>Cuando el proceso de reservas es eficaz, transparente y personalizado, no solo se garantiza una estadía satisfactoria, sino que se crea una experiencia que el cliente deseará repetir. Cada llamada, clic o interacción representa una oportunidad para demostrar que, en el hotel, la reserva es solo el comienzo de un servicio integral y de calidad.</w:t>
            </w:r>
          </w:p>
        </w:tc>
        <w:tc>
          <w:tcPr>
            <w:tcW w:w="3903" w:type="dxa"/>
            <w:shd w:val="clear" w:color="auto" w:fill="auto"/>
            <w:tcMar>
              <w:top w:w="100" w:type="dxa"/>
              <w:left w:w="100" w:type="dxa"/>
              <w:bottom w:w="100" w:type="dxa"/>
              <w:right w:w="100" w:type="dxa"/>
            </w:tcMar>
          </w:tcPr>
          <w:p w14:paraId="4866B050" w14:textId="77777777" w:rsidR="001932FE" w:rsidRPr="001932FE" w:rsidRDefault="001932FE" w:rsidP="009C3D5B">
            <w:pPr>
              <w:pStyle w:val="Prrafodelista"/>
              <w:widowControl w:val="0"/>
              <w:numPr>
                <w:ilvl w:val="0"/>
                <w:numId w:val="6"/>
              </w:numPr>
              <w:rPr>
                <w:sz w:val="20"/>
                <w:szCs w:val="20"/>
              </w:rPr>
            </w:pPr>
            <w:r w:rsidRPr="001932FE">
              <w:rPr>
                <w:sz w:val="20"/>
                <w:szCs w:val="20"/>
              </w:rPr>
              <w:t>Fidelización</w:t>
            </w:r>
          </w:p>
          <w:p w14:paraId="20CB6648" w14:textId="77777777" w:rsidR="001932FE" w:rsidRPr="001932FE" w:rsidRDefault="001932FE" w:rsidP="009C3D5B">
            <w:pPr>
              <w:pStyle w:val="Prrafodelista"/>
              <w:widowControl w:val="0"/>
              <w:numPr>
                <w:ilvl w:val="0"/>
                <w:numId w:val="6"/>
              </w:numPr>
              <w:rPr>
                <w:sz w:val="20"/>
                <w:szCs w:val="20"/>
              </w:rPr>
            </w:pPr>
            <w:r w:rsidRPr="001932FE">
              <w:rPr>
                <w:sz w:val="20"/>
                <w:szCs w:val="20"/>
              </w:rPr>
              <w:t>Servicio</w:t>
            </w:r>
          </w:p>
          <w:p w14:paraId="0D74309B" w14:textId="5EA95269" w:rsidR="00A15628" w:rsidRDefault="001932FE" w:rsidP="009C3D5B">
            <w:pPr>
              <w:pStyle w:val="Prrafodelista"/>
              <w:widowControl w:val="0"/>
              <w:numPr>
                <w:ilvl w:val="0"/>
                <w:numId w:val="6"/>
              </w:numPr>
              <w:rPr>
                <w:sz w:val="20"/>
                <w:szCs w:val="20"/>
              </w:rPr>
            </w:pPr>
            <w:r w:rsidRPr="001932FE">
              <w:rPr>
                <w:sz w:val="20"/>
                <w:szCs w:val="20"/>
              </w:rPr>
              <w:t>Experiencia</w:t>
            </w:r>
          </w:p>
        </w:tc>
      </w:tr>
    </w:tbl>
    <w:p w14:paraId="4D08333D" w14:textId="77777777" w:rsidR="00A025DF" w:rsidRDefault="00A025DF">
      <w:pPr>
        <w:spacing w:line="240" w:lineRule="auto"/>
        <w:rPr>
          <w:b/>
        </w:rPr>
      </w:pPr>
    </w:p>
    <w:sectPr w:rsidR="00A025DF">
      <w:headerReference w:type="default" r:id="rId7"/>
      <w:footerReference w:type="default" r:id="rId8"/>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E56D" w14:textId="77777777" w:rsidR="0076257A" w:rsidRDefault="0076257A">
      <w:pPr>
        <w:spacing w:line="240" w:lineRule="auto"/>
      </w:pPr>
      <w:r>
        <w:separator/>
      </w:r>
    </w:p>
  </w:endnote>
  <w:endnote w:type="continuationSeparator" w:id="0">
    <w:p w14:paraId="535F4F1D" w14:textId="77777777" w:rsidR="0076257A" w:rsidRDefault="00762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4E4F" w14:textId="77777777" w:rsidR="00A025DF" w:rsidRDefault="00A025DF">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AD64" w14:textId="77777777" w:rsidR="0076257A" w:rsidRDefault="0076257A">
      <w:pPr>
        <w:spacing w:line="240" w:lineRule="auto"/>
      </w:pPr>
      <w:r>
        <w:separator/>
      </w:r>
    </w:p>
  </w:footnote>
  <w:footnote w:type="continuationSeparator" w:id="0">
    <w:p w14:paraId="55B4A57F" w14:textId="77777777" w:rsidR="0076257A" w:rsidRDefault="007625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DD48" w14:textId="77777777" w:rsidR="00A025DF"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D1D843" wp14:editId="3C626DDD">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71D83F0" wp14:editId="325B610F">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76A7523D" w14:textId="77777777" w:rsidR="00A025DF" w:rsidRDefault="00000000">
                          <w:pPr>
                            <w:spacing w:line="240" w:lineRule="auto"/>
                            <w:textDirection w:val="btLr"/>
                          </w:pPr>
                          <w:r>
                            <w:rPr>
                              <w:b/>
                              <w:color w:val="000000"/>
                            </w:rPr>
                            <w:t xml:space="preserve">FORMATO DE DISEÑO INSTRUCCIONAL </w:t>
                          </w:r>
                        </w:p>
                        <w:p w14:paraId="0C0AED8B" w14:textId="77777777" w:rsidR="00A025DF" w:rsidRDefault="00000000">
                          <w:pPr>
                            <w:spacing w:line="275" w:lineRule="auto"/>
                            <w:textDirection w:val="btLr"/>
                          </w:pPr>
                          <w:r>
                            <w:rPr>
                              <w:b/>
                              <w:color w:val="000000"/>
                            </w:rPr>
                            <w:t>COMPONENTES WEB PARA DIAGRAMACIÓN DE CONTENIDO</w:t>
                          </w:r>
                        </w:p>
                        <w:p w14:paraId="1A4798E2" w14:textId="77777777" w:rsidR="00A025DF" w:rsidRDefault="00A025D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71D83F0" id="Rectángulo 1" o:spid="_x0000_s1026"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filled="f" stroked="f">
              <v:textbox inset="2.53958mm,1.2694mm,2.53958mm,1.2694mm">
                <w:txbxContent>
                  <w:p w14:paraId="76A7523D" w14:textId="77777777" w:rsidR="00A025DF" w:rsidRDefault="00000000">
                    <w:pPr>
                      <w:spacing w:line="240" w:lineRule="auto"/>
                      <w:textDirection w:val="btLr"/>
                    </w:pPr>
                    <w:r>
                      <w:rPr>
                        <w:b/>
                        <w:color w:val="000000"/>
                      </w:rPr>
                      <w:t xml:space="preserve">FORMATO DE DISEÑO INSTRUCCIONAL </w:t>
                    </w:r>
                  </w:p>
                  <w:p w14:paraId="0C0AED8B" w14:textId="77777777" w:rsidR="00A025DF" w:rsidRDefault="00000000">
                    <w:pPr>
                      <w:spacing w:line="275" w:lineRule="auto"/>
                      <w:textDirection w:val="btLr"/>
                    </w:pPr>
                    <w:r>
                      <w:rPr>
                        <w:b/>
                        <w:color w:val="000000"/>
                      </w:rPr>
                      <w:t>COMPONENTES WEB PARA DIAGRAMACIÓN DE CONTENIDO</w:t>
                    </w:r>
                  </w:p>
                  <w:p w14:paraId="1A4798E2" w14:textId="77777777" w:rsidR="00A025DF" w:rsidRDefault="00A025D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6050"/>
    <w:multiLevelType w:val="hybridMultilevel"/>
    <w:tmpl w:val="66FEB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4C3968"/>
    <w:multiLevelType w:val="hybridMultilevel"/>
    <w:tmpl w:val="1BD4E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7FF2BBA"/>
    <w:multiLevelType w:val="hybridMultilevel"/>
    <w:tmpl w:val="7F1A7F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06F4D78"/>
    <w:multiLevelType w:val="multilevel"/>
    <w:tmpl w:val="84B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D499E"/>
    <w:multiLevelType w:val="multilevel"/>
    <w:tmpl w:val="FCD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16FBB"/>
    <w:multiLevelType w:val="hybridMultilevel"/>
    <w:tmpl w:val="4A60A9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D5612FF"/>
    <w:multiLevelType w:val="multilevel"/>
    <w:tmpl w:val="030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26B1E"/>
    <w:multiLevelType w:val="multilevel"/>
    <w:tmpl w:val="523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D032F"/>
    <w:multiLevelType w:val="hybridMultilevel"/>
    <w:tmpl w:val="B8CCF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AB4404A"/>
    <w:multiLevelType w:val="hybridMultilevel"/>
    <w:tmpl w:val="17AC998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6F5F6C73"/>
    <w:multiLevelType w:val="multilevel"/>
    <w:tmpl w:val="8DC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3221C"/>
    <w:multiLevelType w:val="hybridMultilevel"/>
    <w:tmpl w:val="64CC5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520A91"/>
    <w:multiLevelType w:val="multilevel"/>
    <w:tmpl w:val="3A6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591745">
    <w:abstractNumId w:val="11"/>
  </w:num>
  <w:num w:numId="2" w16cid:durableId="1348601032">
    <w:abstractNumId w:val="0"/>
  </w:num>
  <w:num w:numId="3" w16cid:durableId="294678244">
    <w:abstractNumId w:val="8"/>
  </w:num>
  <w:num w:numId="4" w16cid:durableId="334193284">
    <w:abstractNumId w:val="5"/>
  </w:num>
  <w:num w:numId="5" w16cid:durableId="929970964">
    <w:abstractNumId w:val="1"/>
  </w:num>
  <w:num w:numId="6" w16cid:durableId="1402606690">
    <w:abstractNumId w:val="2"/>
  </w:num>
  <w:num w:numId="7" w16cid:durableId="509217194">
    <w:abstractNumId w:val="9"/>
  </w:num>
  <w:num w:numId="8" w16cid:durableId="390033791">
    <w:abstractNumId w:val="4"/>
  </w:num>
  <w:num w:numId="9" w16cid:durableId="1151483845">
    <w:abstractNumId w:val="7"/>
  </w:num>
  <w:num w:numId="10" w16cid:durableId="1475831580">
    <w:abstractNumId w:val="10"/>
  </w:num>
  <w:num w:numId="11" w16cid:durableId="1615331713">
    <w:abstractNumId w:val="6"/>
  </w:num>
  <w:num w:numId="12" w16cid:durableId="2099132762">
    <w:abstractNumId w:val="12"/>
  </w:num>
  <w:num w:numId="13" w16cid:durableId="11949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DF"/>
    <w:rsid w:val="000F5707"/>
    <w:rsid w:val="00185C31"/>
    <w:rsid w:val="001932FE"/>
    <w:rsid w:val="00213FDC"/>
    <w:rsid w:val="00241054"/>
    <w:rsid w:val="00280005"/>
    <w:rsid w:val="002B4C98"/>
    <w:rsid w:val="003263B2"/>
    <w:rsid w:val="003C7794"/>
    <w:rsid w:val="004012C4"/>
    <w:rsid w:val="004029E2"/>
    <w:rsid w:val="0042249F"/>
    <w:rsid w:val="00422CF3"/>
    <w:rsid w:val="0049376A"/>
    <w:rsid w:val="004E7733"/>
    <w:rsid w:val="005604C1"/>
    <w:rsid w:val="00571B1A"/>
    <w:rsid w:val="00577CEE"/>
    <w:rsid w:val="00590CEF"/>
    <w:rsid w:val="006771CD"/>
    <w:rsid w:val="006C244C"/>
    <w:rsid w:val="006E2EA2"/>
    <w:rsid w:val="00735437"/>
    <w:rsid w:val="0076257A"/>
    <w:rsid w:val="007A11D6"/>
    <w:rsid w:val="008A01C0"/>
    <w:rsid w:val="008D2084"/>
    <w:rsid w:val="00921B49"/>
    <w:rsid w:val="009C3D5B"/>
    <w:rsid w:val="009D6C58"/>
    <w:rsid w:val="009F5106"/>
    <w:rsid w:val="00A025DF"/>
    <w:rsid w:val="00A15628"/>
    <w:rsid w:val="00AC583A"/>
    <w:rsid w:val="00AD2F7D"/>
    <w:rsid w:val="00B21C33"/>
    <w:rsid w:val="00B94FF7"/>
    <w:rsid w:val="00BF4785"/>
    <w:rsid w:val="00C132ED"/>
    <w:rsid w:val="00C457D7"/>
    <w:rsid w:val="00C7701C"/>
    <w:rsid w:val="00CA7108"/>
    <w:rsid w:val="00CB1C2C"/>
    <w:rsid w:val="00CD34C1"/>
    <w:rsid w:val="00D2083D"/>
    <w:rsid w:val="00D83781"/>
    <w:rsid w:val="00E34F6B"/>
    <w:rsid w:val="00EF5578"/>
    <w:rsid w:val="00EF7587"/>
    <w:rsid w:val="00F1558F"/>
    <w:rsid w:val="00F41195"/>
    <w:rsid w:val="00F6506F"/>
    <w:rsid w:val="00FF58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0D23"/>
  <w15:docId w15:val="{13104C43-9914-4CA5-A839-822061F7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F5707"/>
    <w:pPr>
      <w:ind w:left="720"/>
      <w:contextualSpacing/>
    </w:pPr>
  </w:style>
  <w:style w:type="character" w:styleId="Hipervnculo">
    <w:name w:val="Hyperlink"/>
    <w:basedOn w:val="Fuentedeprrafopredeter"/>
    <w:uiPriority w:val="99"/>
    <w:unhideWhenUsed/>
    <w:rsid w:val="00E34F6B"/>
    <w:rPr>
      <w:color w:val="0000FF" w:themeColor="hyperlink"/>
      <w:u w:val="single"/>
    </w:rPr>
  </w:style>
  <w:style w:type="character" w:styleId="Mencinsinresolver">
    <w:name w:val="Unresolved Mention"/>
    <w:basedOn w:val="Fuentedeprrafopredeter"/>
    <w:uiPriority w:val="99"/>
    <w:semiHidden/>
    <w:unhideWhenUsed/>
    <w:rsid w:val="00E34F6B"/>
    <w:rPr>
      <w:color w:val="605E5C"/>
      <w:shd w:val="clear" w:color="auto" w:fill="E1DFDD"/>
    </w:rPr>
  </w:style>
  <w:style w:type="character" w:styleId="Refdecomentario">
    <w:name w:val="annotation reference"/>
    <w:basedOn w:val="Fuentedeprrafopredeter"/>
    <w:uiPriority w:val="99"/>
    <w:semiHidden/>
    <w:unhideWhenUsed/>
    <w:rsid w:val="00BF4785"/>
    <w:rPr>
      <w:sz w:val="16"/>
      <w:szCs w:val="16"/>
    </w:rPr>
  </w:style>
  <w:style w:type="paragraph" w:styleId="Textocomentario">
    <w:name w:val="annotation text"/>
    <w:basedOn w:val="Normal"/>
    <w:link w:val="TextocomentarioCar"/>
    <w:uiPriority w:val="99"/>
    <w:unhideWhenUsed/>
    <w:rsid w:val="00BF4785"/>
    <w:pPr>
      <w:spacing w:line="240" w:lineRule="auto"/>
    </w:pPr>
    <w:rPr>
      <w:sz w:val="20"/>
      <w:szCs w:val="20"/>
    </w:rPr>
  </w:style>
  <w:style w:type="character" w:customStyle="1" w:styleId="TextocomentarioCar">
    <w:name w:val="Texto comentario Car"/>
    <w:basedOn w:val="Fuentedeprrafopredeter"/>
    <w:link w:val="Textocomentario"/>
    <w:uiPriority w:val="99"/>
    <w:rsid w:val="00BF4785"/>
    <w:rPr>
      <w:sz w:val="20"/>
      <w:szCs w:val="20"/>
    </w:rPr>
  </w:style>
  <w:style w:type="paragraph" w:styleId="Asuntodelcomentario">
    <w:name w:val="annotation subject"/>
    <w:basedOn w:val="Textocomentario"/>
    <w:next w:val="Textocomentario"/>
    <w:link w:val="AsuntodelcomentarioCar"/>
    <w:uiPriority w:val="99"/>
    <w:semiHidden/>
    <w:unhideWhenUsed/>
    <w:rsid w:val="00BF4785"/>
    <w:rPr>
      <w:b/>
      <w:bCs/>
    </w:rPr>
  </w:style>
  <w:style w:type="character" w:customStyle="1" w:styleId="AsuntodelcomentarioCar">
    <w:name w:val="Asunto del comentario Car"/>
    <w:basedOn w:val="TextocomentarioCar"/>
    <w:link w:val="Asuntodelcomentario"/>
    <w:uiPriority w:val="99"/>
    <w:semiHidden/>
    <w:rsid w:val="00BF47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29062">
      <w:bodyDiv w:val="1"/>
      <w:marLeft w:val="0"/>
      <w:marRight w:val="0"/>
      <w:marTop w:val="0"/>
      <w:marBottom w:val="0"/>
      <w:divBdr>
        <w:top w:val="none" w:sz="0" w:space="0" w:color="auto"/>
        <w:left w:val="none" w:sz="0" w:space="0" w:color="auto"/>
        <w:bottom w:val="none" w:sz="0" w:space="0" w:color="auto"/>
        <w:right w:val="none" w:sz="0" w:space="0" w:color="auto"/>
      </w:divBdr>
    </w:div>
    <w:div w:id="125784576">
      <w:bodyDiv w:val="1"/>
      <w:marLeft w:val="0"/>
      <w:marRight w:val="0"/>
      <w:marTop w:val="0"/>
      <w:marBottom w:val="0"/>
      <w:divBdr>
        <w:top w:val="none" w:sz="0" w:space="0" w:color="auto"/>
        <w:left w:val="none" w:sz="0" w:space="0" w:color="auto"/>
        <w:bottom w:val="none" w:sz="0" w:space="0" w:color="auto"/>
        <w:right w:val="none" w:sz="0" w:space="0" w:color="auto"/>
      </w:divBdr>
    </w:div>
    <w:div w:id="229735274">
      <w:bodyDiv w:val="1"/>
      <w:marLeft w:val="0"/>
      <w:marRight w:val="0"/>
      <w:marTop w:val="0"/>
      <w:marBottom w:val="0"/>
      <w:divBdr>
        <w:top w:val="none" w:sz="0" w:space="0" w:color="auto"/>
        <w:left w:val="none" w:sz="0" w:space="0" w:color="auto"/>
        <w:bottom w:val="none" w:sz="0" w:space="0" w:color="auto"/>
        <w:right w:val="none" w:sz="0" w:space="0" w:color="auto"/>
      </w:divBdr>
    </w:div>
    <w:div w:id="242567855">
      <w:bodyDiv w:val="1"/>
      <w:marLeft w:val="0"/>
      <w:marRight w:val="0"/>
      <w:marTop w:val="0"/>
      <w:marBottom w:val="0"/>
      <w:divBdr>
        <w:top w:val="none" w:sz="0" w:space="0" w:color="auto"/>
        <w:left w:val="none" w:sz="0" w:space="0" w:color="auto"/>
        <w:bottom w:val="none" w:sz="0" w:space="0" w:color="auto"/>
        <w:right w:val="none" w:sz="0" w:space="0" w:color="auto"/>
      </w:divBdr>
    </w:div>
    <w:div w:id="292104265">
      <w:bodyDiv w:val="1"/>
      <w:marLeft w:val="0"/>
      <w:marRight w:val="0"/>
      <w:marTop w:val="0"/>
      <w:marBottom w:val="0"/>
      <w:divBdr>
        <w:top w:val="none" w:sz="0" w:space="0" w:color="auto"/>
        <w:left w:val="none" w:sz="0" w:space="0" w:color="auto"/>
        <w:bottom w:val="none" w:sz="0" w:space="0" w:color="auto"/>
        <w:right w:val="none" w:sz="0" w:space="0" w:color="auto"/>
      </w:divBdr>
    </w:div>
    <w:div w:id="382952592">
      <w:bodyDiv w:val="1"/>
      <w:marLeft w:val="0"/>
      <w:marRight w:val="0"/>
      <w:marTop w:val="0"/>
      <w:marBottom w:val="0"/>
      <w:divBdr>
        <w:top w:val="none" w:sz="0" w:space="0" w:color="auto"/>
        <w:left w:val="none" w:sz="0" w:space="0" w:color="auto"/>
        <w:bottom w:val="none" w:sz="0" w:space="0" w:color="auto"/>
        <w:right w:val="none" w:sz="0" w:space="0" w:color="auto"/>
      </w:divBdr>
    </w:div>
    <w:div w:id="385838424">
      <w:bodyDiv w:val="1"/>
      <w:marLeft w:val="0"/>
      <w:marRight w:val="0"/>
      <w:marTop w:val="0"/>
      <w:marBottom w:val="0"/>
      <w:divBdr>
        <w:top w:val="none" w:sz="0" w:space="0" w:color="auto"/>
        <w:left w:val="none" w:sz="0" w:space="0" w:color="auto"/>
        <w:bottom w:val="none" w:sz="0" w:space="0" w:color="auto"/>
        <w:right w:val="none" w:sz="0" w:space="0" w:color="auto"/>
      </w:divBdr>
    </w:div>
    <w:div w:id="540098359">
      <w:bodyDiv w:val="1"/>
      <w:marLeft w:val="0"/>
      <w:marRight w:val="0"/>
      <w:marTop w:val="0"/>
      <w:marBottom w:val="0"/>
      <w:divBdr>
        <w:top w:val="none" w:sz="0" w:space="0" w:color="auto"/>
        <w:left w:val="none" w:sz="0" w:space="0" w:color="auto"/>
        <w:bottom w:val="none" w:sz="0" w:space="0" w:color="auto"/>
        <w:right w:val="none" w:sz="0" w:space="0" w:color="auto"/>
      </w:divBdr>
    </w:div>
    <w:div w:id="641471722">
      <w:bodyDiv w:val="1"/>
      <w:marLeft w:val="0"/>
      <w:marRight w:val="0"/>
      <w:marTop w:val="0"/>
      <w:marBottom w:val="0"/>
      <w:divBdr>
        <w:top w:val="none" w:sz="0" w:space="0" w:color="auto"/>
        <w:left w:val="none" w:sz="0" w:space="0" w:color="auto"/>
        <w:bottom w:val="none" w:sz="0" w:space="0" w:color="auto"/>
        <w:right w:val="none" w:sz="0" w:space="0" w:color="auto"/>
      </w:divBdr>
    </w:div>
    <w:div w:id="655647706">
      <w:bodyDiv w:val="1"/>
      <w:marLeft w:val="0"/>
      <w:marRight w:val="0"/>
      <w:marTop w:val="0"/>
      <w:marBottom w:val="0"/>
      <w:divBdr>
        <w:top w:val="none" w:sz="0" w:space="0" w:color="auto"/>
        <w:left w:val="none" w:sz="0" w:space="0" w:color="auto"/>
        <w:bottom w:val="none" w:sz="0" w:space="0" w:color="auto"/>
        <w:right w:val="none" w:sz="0" w:space="0" w:color="auto"/>
      </w:divBdr>
    </w:div>
    <w:div w:id="1010646189">
      <w:bodyDiv w:val="1"/>
      <w:marLeft w:val="0"/>
      <w:marRight w:val="0"/>
      <w:marTop w:val="0"/>
      <w:marBottom w:val="0"/>
      <w:divBdr>
        <w:top w:val="none" w:sz="0" w:space="0" w:color="auto"/>
        <w:left w:val="none" w:sz="0" w:space="0" w:color="auto"/>
        <w:bottom w:val="none" w:sz="0" w:space="0" w:color="auto"/>
        <w:right w:val="none" w:sz="0" w:space="0" w:color="auto"/>
      </w:divBdr>
    </w:div>
    <w:div w:id="1108937131">
      <w:bodyDiv w:val="1"/>
      <w:marLeft w:val="0"/>
      <w:marRight w:val="0"/>
      <w:marTop w:val="0"/>
      <w:marBottom w:val="0"/>
      <w:divBdr>
        <w:top w:val="none" w:sz="0" w:space="0" w:color="auto"/>
        <w:left w:val="none" w:sz="0" w:space="0" w:color="auto"/>
        <w:bottom w:val="none" w:sz="0" w:space="0" w:color="auto"/>
        <w:right w:val="none" w:sz="0" w:space="0" w:color="auto"/>
      </w:divBdr>
    </w:div>
    <w:div w:id="1433818669">
      <w:bodyDiv w:val="1"/>
      <w:marLeft w:val="0"/>
      <w:marRight w:val="0"/>
      <w:marTop w:val="0"/>
      <w:marBottom w:val="0"/>
      <w:divBdr>
        <w:top w:val="none" w:sz="0" w:space="0" w:color="auto"/>
        <w:left w:val="none" w:sz="0" w:space="0" w:color="auto"/>
        <w:bottom w:val="none" w:sz="0" w:space="0" w:color="auto"/>
        <w:right w:val="none" w:sz="0" w:space="0" w:color="auto"/>
      </w:divBdr>
    </w:div>
    <w:div w:id="1438716228">
      <w:bodyDiv w:val="1"/>
      <w:marLeft w:val="0"/>
      <w:marRight w:val="0"/>
      <w:marTop w:val="0"/>
      <w:marBottom w:val="0"/>
      <w:divBdr>
        <w:top w:val="none" w:sz="0" w:space="0" w:color="auto"/>
        <w:left w:val="none" w:sz="0" w:space="0" w:color="auto"/>
        <w:bottom w:val="none" w:sz="0" w:space="0" w:color="auto"/>
        <w:right w:val="none" w:sz="0" w:space="0" w:color="auto"/>
      </w:divBdr>
    </w:div>
    <w:div w:id="1505589964">
      <w:bodyDiv w:val="1"/>
      <w:marLeft w:val="0"/>
      <w:marRight w:val="0"/>
      <w:marTop w:val="0"/>
      <w:marBottom w:val="0"/>
      <w:divBdr>
        <w:top w:val="none" w:sz="0" w:space="0" w:color="auto"/>
        <w:left w:val="none" w:sz="0" w:space="0" w:color="auto"/>
        <w:bottom w:val="none" w:sz="0" w:space="0" w:color="auto"/>
        <w:right w:val="none" w:sz="0" w:space="0" w:color="auto"/>
      </w:divBdr>
    </w:div>
    <w:div w:id="1585068762">
      <w:bodyDiv w:val="1"/>
      <w:marLeft w:val="0"/>
      <w:marRight w:val="0"/>
      <w:marTop w:val="0"/>
      <w:marBottom w:val="0"/>
      <w:divBdr>
        <w:top w:val="none" w:sz="0" w:space="0" w:color="auto"/>
        <w:left w:val="none" w:sz="0" w:space="0" w:color="auto"/>
        <w:bottom w:val="none" w:sz="0" w:space="0" w:color="auto"/>
        <w:right w:val="none" w:sz="0" w:space="0" w:color="auto"/>
      </w:divBdr>
    </w:div>
    <w:div w:id="1653832313">
      <w:bodyDiv w:val="1"/>
      <w:marLeft w:val="0"/>
      <w:marRight w:val="0"/>
      <w:marTop w:val="0"/>
      <w:marBottom w:val="0"/>
      <w:divBdr>
        <w:top w:val="none" w:sz="0" w:space="0" w:color="auto"/>
        <w:left w:val="none" w:sz="0" w:space="0" w:color="auto"/>
        <w:bottom w:val="none" w:sz="0" w:space="0" w:color="auto"/>
        <w:right w:val="none" w:sz="0" w:space="0" w:color="auto"/>
      </w:divBdr>
    </w:div>
    <w:div w:id="1714578142">
      <w:bodyDiv w:val="1"/>
      <w:marLeft w:val="0"/>
      <w:marRight w:val="0"/>
      <w:marTop w:val="0"/>
      <w:marBottom w:val="0"/>
      <w:divBdr>
        <w:top w:val="none" w:sz="0" w:space="0" w:color="auto"/>
        <w:left w:val="none" w:sz="0" w:space="0" w:color="auto"/>
        <w:bottom w:val="none" w:sz="0" w:space="0" w:color="auto"/>
        <w:right w:val="none" w:sz="0" w:space="0" w:color="auto"/>
      </w:divBdr>
    </w:div>
    <w:div w:id="1737241001">
      <w:bodyDiv w:val="1"/>
      <w:marLeft w:val="0"/>
      <w:marRight w:val="0"/>
      <w:marTop w:val="0"/>
      <w:marBottom w:val="0"/>
      <w:divBdr>
        <w:top w:val="none" w:sz="0" w:space="0" w:color="auto"/>
        <w:left w:val="none" w:sz="0" w:space="0" w:color="auto"/>
        <w:bottom w:val="none" w:sz="0" w:space="0" w:color="auto"/>
        <w:right w:val="none" w:sz="0" w:space="0" w:color="auto"/>
      </w:divBdr>
    </w:div>
    <w:div w:id="1737821024">
      <w:bodyDiv w:val="1"/>
      <w:marLeft w:val="0"/>
      <w:marRight w:val="0"/>
      <w:marTop w:val="0"/>
      <w:marBottom w:val="0"/>
      <w:divBdr>
        <w:top w:val="none" w:sz="0" w:space="0" w:color="auto"/>
        <w:left w:val="none" w:sz="0" w:space="0" w:color="auto"/>
        <w:bottom w:val="none" w:sz="0" w:space="0" w:color="auto"/>
        <w:right w:val="none" w:sz="0" w:space="0" w:color="auto"/>
      </w:divBdr>
    </w:div>
    <w:div w:id="1742866898">
      <w:bodyDiv w:val="1"/>
      <w:marLeft w:val="0"/>
      <w:marRight w:val="0"/>
      <w:marTop w:val="0"/>
      <w:marBottom w:val="0"/>
      <w:divBdr>
        <w:top w:val="none" w:sz="0" w:space="0" w:color="auto"/>
        <w:left w:val="none" w:sz="0" w:space="0" w:color="auto"/>
        <w:bottom w:val="none" w:sz="0" w:space="0" w:color="auto"/>
        <w:right w:val="none" w:sz="0" w:space="0" w:color="auto"/>
      </w:divBdr>
    </w:div>
    <w:div w:id="1797215640">
      <w:bodyDiv w:val="1"/>
      <w:marLeft w:val="0"/>
      <w:marRight w:val="0"/>
      <w:marTop w:val="0"/>
      <w:marBottom w:val="0"/>
      <w:divBdr>
        <w:top w:val="none" w:sz="0" w:space="0" w:color="auto"/>
        <w:left w:val="none" w:sz="0" w:space="0" w:color="auto"/>
        <w:bottom w:val="none" w:sz="0" w:space="0" w:color="auto"/>
        <w:right w:val="none" w:sz="0" w:space="0" w:color="auto"/>
      </w:divBdr>
    </w:div>
    <w:div w:id="1868323491">
      <w:bodyDiv w:val="1"/>
      <w:marLeft w:val="0"/>
      <w:marRight w:val="0"/>
      <w:marTop w:val="0"/>
      <w:marBottom w:val="0"/>
      <w:divBdr>
        <w:top w:val="none" w:sz="0" w:space="0" w:color="auto"/>
        <w:left w:val="none" w:sz="0" w:space="0" w:color="auto"/>
        <w:bottom w:val="none" w:sz="0" w:space="0" w:color="auto"/>
        <w:right w:val="none" w:sz="0" w:space="0" w:color="auto"/>
      </w:divBdr>
    </w:div>
    <w:div w:id="1899393071">
      <w:bodyDiv w:val="1"/>
      <w:marLeft w:val="0"/>
      <w:marRight w:val="0"/>
      <w:marTop w:val="0"/>
      <w:marBottom w:val="0"/>
      <w:divBdr>
        <w:top w:val="none" w:sz="0" w:space="0" w:color="auto"/>
        <w:left w:val="none" w:sz="0" w:space="0" w:color="auto"/>
        <w:bottom w:val="none" w:sz="0" w:space="0" w:color="auto"/>
        <w:right w:val="none" w:sz="0" w:space="0" w:color="auto"/>
      </w:divBdr>
    </w:div>
    <w:div w:id="1923635062">
      <w:bodyDiv w:val="1"/>
      <w:marLeft w:val="0"/>
      <w:marRight w:val="0"/>
      <w:marTop w:val="0"/>
      <w:marBottom w:val="0"/>
      <w:divBdr>
        <w:top w:val="none" w:sz="0" w:space="0" w:color="auto"/>
        <w:left w:val="none" w:sz="0" w:space="0" w:color="auto"/>
        <w:bottom w:val="none" w:sz="0" w:space="0" w:color="auto"/>
        <w:right w:val="none" w:sz="0" w:space="0" w:color="auto"/>
      </w:divBdr>
    </w:div>
    <w:div w:id="2022971693">
      <w:bodyDiv w:val="1"/>
      <w:marLeft w:val="0"/>
      <w:marRight w:val="0"/>
      <w:marTop w:val="0"/>
      <w:marBottom w:val="0"/>
      <w:divBdr>
        <w:top w:val="none" w:sz="0" w:space="0" w:color="auto"/>
        <w:left w:val="none" w:sz="0" w:space="0" w:color="auto"/>
        <w:bottom w:val="none" w:sz="0" w:space="0" w:color="auto"/>
        <w:right w:val="none" w:sz="0" w:space="0" w:color="auto"/>
      </w:divBdr>
    </w:div>
    <w:div w:id="2049452511">
      <w:bodyDiv w:val="1"/>
      <w:marLeft w:val="0"/>
      <w:marRight w:val="0"/>
      <w:marTop w:val="0"/>
      <w:marBottom w:val="0"/>
      <w:divBdr>
        <w:top w:val="none" w:sz="0" w:space="0" w:color="auto"/>
        <w:left w:val="none" w:sz="0" w:space="0" w:color="auto"/>
        <w:bottom w:val="none" w:sz="0" w:space="0" w:color="auto"/>
        <w:right w:val="none" w:sz="0" w:space="0" w:color="auto"/>
      </w:divBdr>
    </w:div>
    <w:div w:id="2117433789">
      <w:bodyDiv w:val="1"/>
      <w:marLeft w:val="0"/>
      <w:marRight w:val="0"/>
      <w:marTop w:val="0"/>
      <w:marBottom w:val="0"/>
      <w:divBdr>
        <w:top w:val="none" w:sz="0" w:space="0" w:color="auto"/>
        <w:left w:val="none" w:sz="0" w:space="0" w:color="auto"/>
        <w:bottom w:val="none" w:sz="0" w:space="0" w:color="auto"/>
        <w:right w:val="none" w:sz="0" w:space="0" w:color="auto"/>
      </w:divBdr>
    </w:div>
    <w:div w:id="2136481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a3ca16-9c26-4813-b83f-4aec9927b43f">
      <Terms xmlns="http://schemas.microsoft.com/office/infopath/2007/PartnerControls"/>
    </lcf76f155ced4ddcb4097134ff3c332f>
    <TaxCatchAll xmlns="cb45339b-ced9-4d0d-8f64-77573914d53b" xsi:nil="true"/>
  </documentManagement>
</p:properties>
</file>

<file path=customXml/itemProps1.xml><?xml version="1.0" encoding="utf-8"?>
<ds:datastoreItem xmlns:ds="http://schemas.openxmlformats.org/officeDocument/2006/customXml" ds:itemID="{7DE0F062-3F7D-4FAF-9A0D-870A4A1A7DE7}"/>
</file>

<file path=customXml/itemProps2.xml><?xml version="1.0" encoding="utf-8"?>
<ds:datastoreItem xmlns:ds="http://schemas.openxmlformats.org/officeDocument/2006/customXml" ds:itemID="{8C9F2282-42F8-49D2-A0B9-0942C740B8BD}"/>
</file>

<file path=customXml/itemProps3.xml><?xml version="1.0" encoding="utf-8"?>
<ds:datastoreItem xmlns:ds="http://schemas.openxmlformats.org/officeDocument/2006/customXml" ds:itemID="{B83DBA15-49DC-47C5-93DA-EE07EB1EF987}"/>
</file>

<file path=docProps/app.xml><?xml version="1.0" encoding="utf-8"?>
<Properties xmlns="http://schemas.openxmlformats.org/officeDocument/2006/extended-properties" xmlns:vt="http://schemas.openxmlformats.org/officeDocument/2006/docPropsVTypes">
  <Template>Normal</Template>
  <TotalTime>26</TotalTime>
  <Pages>3</Pages>
  <Words>605</Words>
  <Characters>3328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POLA MORALES</dc:creator>
  <cp:lastModifiedBy>Luis Fernando Botero Mendoza</cp:lastModifiedBy>
  <cp:revision>10</cp:revision>
  <dcterms:created xsi:type="dcterms:W3CDTF">2025-05-21T15:33:00Z</dcterms:created>
  <dcterms:modified xsi:type="dcterms:W3CDTF">2025-06-24T14:30:00Z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2025-05-15T16:45:28Z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5496bc24-5131-47d9-bb7c-5c03757d0444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MediaServiceImageTags">
    <vt:lpwstr/>
  </property>
  <property fmtid="{D5CDD505-2E9C-101B-9397-08002B2CF9AE}" pid="11" name="ContentTypeId">
    <vt:lpwstr>0x01010049282E1EDBE9234EA9E6D38F720E265F</vt:lpwstr>
  </property>
</Properties>
</file>