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9DC60" w14:textId="77777777" w:rsidR="00C57B0F" w:rsidRPr="003C4C84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C4C84" w:rsidRPr="003C4C84" w14:paraId="1730B21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0218329C" w14:textId="77777777" w:rsidR="00C57B0F" w:rsidRPr="003C4C84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2B23FAAC" wp14:editId="1E5454E1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5A3514" w14:textId="77777777" w:rsidR="00C57B0F" w:rsidRPr="003C4C84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20B33921" w14:textId="77777777" w:rsidR="00C57B0F" w:rsidRPr="003C4C84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16A370F2" w14:textId="77777777" w:rsidR="00C57B0F" w:rsidRPr="003C4C84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C4C84" w:rsidRPr="003C4C84" w14:paraId="7A88C7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422D8682" w14:textId="77777777" w:rsidR="00C0495F" w:rsidRPr="003C4C84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678DF4C1" w14:textId="1D3D3091" w:rsidR="00C0495F" w:rsidRPr="00AF722D" w:rsidRDefault="00290DA0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</w:t>
            </w:r>
            <w:r w:rsidRPr="00AF722D">
              <w:rPr>
                <w:rFonts w:eastAsia="Calibri"/>
                <w:b w:val="0"/>
                <w:color w:val="auto"/>
                <w:sz w:val="20"/>
                <w:szCs w:val="20"/>
              </w:rPr>
              <w:t>incorrecto deben redactarse en segunda persona.</w:t>
            </w:r>
          </w:p>
          <w:p w14:paraId="4BF36D8C" w14:textId="77777777" w:rsidR="00C0495F" w:rsidRPr="00AF722D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F722D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54BE811B" w14:textId="77777777" w:rsidR="00C0495F" w:rsidRPr="00AF722D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F722D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2B6BBC35" w14:textId="77777777" w:rsidR="00C0495F" w:rsidRPr="00AF722D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F722D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5F1FF719" w14:textId="77777777" w:rsidR="00C57B0F" w:rsidRPr="00AF722D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F722D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F722D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F722D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68575C9C" w14:textId="5AAC644B" w:rsidR="00C57B0F" w:rsidRPr="003C4C84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F722D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</w:t>
            </w:r>
            <w:r w:rsidR="00290DA0" w:rsidRPr="00AF722D">
              <w:rPr>
                <w:rFonts w:eastAsia="Calibri"/>
                <w:b w:val="0"/>
                <w:color w:val="auto"/>
                <w:sz w:val="20"/>
                <w:szCs w:val="20"/>
              </w:rPr>
              <w:t>tener presente al equipo de Diseño Instruccional</w:t>
            </w:r>
            <w:r w:rsidRPr="00AF722D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, que solo debe haber máximo </w:t>
            </w:r>
            <w:r w:rsidR="00FD1CE2" w:rsidRPr="00AF722D">
              <w:rPr>
                <w:rFonts w:eastAsia="Calibri"/>
                <w:b w:val="0"/>
                <w:color w:val="auto"/>
                <w:sz w:val="20"/>
                <w:szCs w:val="20"/>
              </w:rPr>
              <w:t>veinte</w:t>
            </w:r>
            <w:r w:rsidRPr="00AF722D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opciones de pregunta y que cada campo tiene un límite de palabras permitidas para garantizar el </w:t>
            </w:r>
            <w:r w:rsidRPr="00AF722D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F722D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BB12C3" w:rsidRPr="003C4C84" w14:paraId="311FC64E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56A87C" w14:textId="77777777" w:rsidR="00BB12C3" w:rsidRPr="003C4C84" w:rsidRDefault="00BB12C3" w:rsidP="00BB12C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538A96CE" w14:textId="77777777" w:rsidR="00BB12C3" w:rsidRPr="003C4C84" w:rsidRDefault="00BB12C3" w:rsidP="00BB12C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6C83D1F" w14:textId="77777777" w:rsidR="00BB12C3" w:rsidRPr="003C4C84" w:rsidRDefault="00BB12C3" w:rsidP="00BB12C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ADD9166" w14:textId="298391E2" w:rsidR="00BB12C3" w:rsidRPr="003C4C84" w:rsidRDefault="00BB12C3" w:rsidP="00BB12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iCs/>
                <w:color w:val="000000" w:themeColor="text1"/>
                <w:sz w:val="20"/>
                <w:szCs w:val="20"/>
              </w:rPr>
              <w:t xml:space="preserve">Esta actividad le </w:t>
            </w:r>
            <w:r w:rsidRPr="00AF722D">
              <w:rPr>
                <w:iCs/>
                <w:color w:val="000000" w:themeColor="text1"/>
                <w:sz w:val="20"/>
                <w:szCs w:val="20"/>
              </w:rPr>
              <w:t xml:space="preserve">permitirá determinar el grado de apropiación de los contenidos del </w:t>
            </w:r>
            <w:r w:rsidR="00290DA0" w:rsidRPr="00AF722D">
              <w:rPr>
                <w:iCs/>
                <w:color w:val="000000" w:themeColor="text1"/>
                <w:sz w:val="20"/>
                <w:szCs w:val="20"/>
              </w:rPr>
              <w:t xml:space="preserve">componente formativo: </w:t>
            </w:r>
            <w:r w:rsidR="00AF722D" w:rsidRPr="00AF722D">
              <w:rPr>
                <w:iCs/>
                <w:color w:val="000000" w:themeColor="text1"/>
                <w:sz w:val="20"/>
                <w:szCs w:val="20"/>
              </w:rPr>
              <w:t>M</w:t>
            </w:r>
            <w:r w:rsidR="00290DA0" w:rsidRPr="00AF722D">
              <w:rPr>
                <w:iCs/>
                <w:color w:val="000000" w:themeColor="text1"/>
                <w:sz w:val="20"/>
                <w:szCs w:val="20"/>
              </w:rPr>
              <w:t>anejo y aplicación</w:t>
            </w:r>
            <w:r w:rsidRPr="00AF722D">
              <w:rPr>
                <w:color w:val="000000" w:themeColor="text1"/>
                <w:sz w:val="20"/>
                <w:szCs w:val="20"/>
              </w:rPr>
              <w:t xml:space="preserve"> de prácticas ambientales en actividades turísticas de </w:t>
            </w:r>
            <w:r w:rsidRPr="00AF722D">
              <w:rPr>
                <w:i/>
                <w:iCs/>
                <w:color w:val="000000" w:themeColor="text1"/>
                <w:sz w:val="20"/>
                <w:szCs w:val="20"/>
              </w:rPr>
              <w:t>rappel.</w:t>
            </w:r>
            <w:r w:rsidRPr="006074E4">
              <w:rPr>
                <w:iCs/>
                <w:color w:val="000000" w:themeColor="text1"/>
                <w:sz w:val="20"/>
                <w:szCs w:val="20"/>
              </w:rPr>
              <w:br/>
            </w:r>
            <w:r w:rsidRPr="006074E4">
              <w:rPr>
                <w:iCs/>
                <w:color w:val="000000" w:themeColor="text1"/>
                <w:sz w:val="20"/>
                <w:szCs w:val="20"/>
              </w:rPr>
              <w:br/>
              <w:t>Antes de su realización, se recomienda la lectura del componente formativo mencionado. Es opcional (no es calificable), y puede realizarse todas las veces que se desee.</w:t>
            </w:r>
            <w:r w:rsidRPr="006074E4">
              <w:rPr>
                <w:iCs/>
                <w:color w:val="000000" w:themeColor="text1"/>
                <w:sz w:val="20"/>
                <w:szCs w:val="20"/>
              </w:rPr>
              <w:br/>
            </w:r>
            <w:r w:rsidRPr="006074E4">
              <w:rPr>
                <w:iCs/>
                <w:color w:val="000000" w:themeColor="text1"/>
                <w:sz w:val="20"/>
                <w:szCs w:val="20"/>
              </w:rPr>
              <w:br/>
              <w:t>Lea la pregunta de cada ítem y seleccione la respuesta correcta.</w:t>
            </w:r>
          </w:p>
        </w:tc>
      </w:tr>
      <w:tr w:rsidR="00BB12C3" w:rsidRPr="003C4C84" w14:paraId="15CE191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07666B" w14:textId="77777777" w:rsidR="00BB12C3" w:rsidRPr="003C4C84" w:rsidRDefault="00BB12C3" w:rsidP="00BB12C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55F0E6AB" w14:textId="193DCBCF" w:rsidR="00BB12C3" w:rsidRPr="003C4C84" w:rsidRDefault="00BB12C3" w:rsidP="00BB12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Cuestionario: </w:t>
            </w:r>
            <w:r>
              <w:rPr>
                <w:color w:val="000000" w:themeColor="text1"/>
                <w:sz w:val="20"/>
                <w:szCs w:val="20"/>
              </w:rPr>
              <w:t>m</w:t>
            </w:r>
            <w:r w:rsidRPr="002441B0">
              <w:rPr>
                <w:color w:val="000000" w:themeColor="text1"/>
                <w:sz w:val="20"/>
                <w:szCs w:val="20"/>
              </w:rPr>
              <w:t xml:space="preserve">anejo y aplicación de prácticas ambientales en actividades turísticas de </w:t>
            </w:r>
            <w:r w:rsidRPr="00290DA0">
              <w:rPr>
                <w:i/>
                <w:iCs/>
                <w:color w:val="000000" w:themeColor="text1"/>
                <w:sz w:val="20"/>
                <w:szCs w:val="20"/>
                <w:highlight w:val="yellow"/>
              </w:rPr>
              <w:t>rappel</w:t>
            </w:r>
            <w:r w:rsidRPr="002441B0"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  <w:tr w:rsidR="003C4C84" w:rsidRPr="003C4C84" w14:paraId="447151D7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A67C6D" w14:textId="77777777" w:rsidR="00F70AE9" w:rsidRPr="003C4C84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40023FB" w14:textId="7E069F71" w:rsidR="00EB153C" w:rsidRPr="003C4C84" w:rsidRDefault="0085714F" w:rsidP="003C00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5714F">
              <w:rPr>
                <w:color w:val="auto"/>
                <w:sz w:val="20"/>
                <w:szCs w:val="20"/>
              </w:rPr>
              <w:t xml:space="preserve">Verificar la apropiación de los conceptos y procedimientos relacionados con la planificación del manejo ambiental y la aplicación de prácticas sostenibles en actividades turísticas de </w:t>
            </w:r>
            <w:r w:rsidRPr="00290DA0">
              <w:rPr>
                <w:i/>
                <w:iCs/>
                <w:color w:val="auto"/>
                <w:sz w:val="20"/>
                <w:szCs w:val="20"/>
                <w:highlight w:val="yellow"/>
              </w:rPr>
              <w:t>rappel</w:t>
            </w:r>
            <w:r w:rsidRPr="00B8490A">
              <w:rPr>
                <w:i/>
                <w:iCs/>
                <w:color w:val="auto"/>
                <w:sz w:val="20"/>
                <w:szCs w:val="20"/>
              </w:rPr>
              <w:t>,</w:t>
            </w:r>
            <w:r w:rsidRPr="0085714F">
              <w:rPr>
                <w:color w:val="auto"/>
                <w:sz w:val="20"/>
                <w:szCs w:val="20"/>
              </w:rPr>
              <w:t xml:space="preserve"> considerando el mínimo impacto, la capacidad de carga, la gestión ambiental del recorrido, la orientación de usuarios, la actuación frente a contingencias, el registro, el seguimiento y la mejora del desempeño ambiental.</w:t>
            </w:r>
          </w:p>
        </w:tc>
      </w:tr>
      <w:tr w:rsidR="003C4C84" w:rsidRPr="003C4C84" w14:paraId="660DFC87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5D701C" w14:textId="77777777" w:rsidR="00F70AE9" w:rsidRPr="003C4C84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7DA2B530" w14:textId="77777777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C4C84" w:rsidRPr="003C4C84" w14:paraId="5B989D14" w14:textId="77777777" w:rsidTr="00AD0AE0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419DBE41" w14:textId="77777777" w:rsidR="00C57B0F" w:rsidRPr="003C4C84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3C4C84" w:rsidRPr="003C4C84" w14:paraId="01495DDB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CEDD7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0312BF81" w14:textId="026FD488" w:rsidR="00EB153C" w:rsidRPr="003C4C84" w:rsidRDefault="00E243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E243AA">
              <w:rPr>
                <w:b/>
                <w:color w:val="auto"/>
                <w:sz w:val="20"/>
                <w:szCs w:val="20"/>
              </w:rPr>
              <w:t xml:space="preserve">¿Cuál es el propósito principal del manejo ambiental aplicado a una actividad turística de </w:t>
            </w:r>
            <w:r w:rsidRPr="00290DA0">
              <w:rPr>
                <w:b/>
                <w:i/>
                <w:iCs/>
                <w:color w:val="auto"/>
                <w:sz w:val="20"/>
                <w:szCs w:val="20"/>
                <w:highlight w:val="yellow"/>
              </w:rPr>
              <w:t>rappel</w:t>
            </w:r>
            <w:r w:rsidRPr="00E243AA">
              <w:rPr>
                <w:b/>
                <w:color w:val="auto"/>
                <w:sz w:val="20"/>
                <w:szCs w:val="20"/>
              </w:rPr>
              <w:t>?</w:t>
            </w:r>
          </w:p>
        </w:tc>
      </w:tr>
      <w:tr w:rsidR="003C4C84" w:rsidRPr="003C4C84" w14:paraId="0294A2C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A2518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C1FB1DC" w14:textId="44964BE4" w:rsidR="00EB153C" w:rsidRPr="003C4C84" w:rsidRDefault="00E243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43AA">
              <w:rPr>
                <w:color w:val="auto"/>
                <w:sz w:val="20"/>
                <w:szCs w:val="20"/>
              </w:rPr>
              <w:t>Incrementar la frecuencia de uso de los escenarios naturales disponibles.</w:t>
            </w:r>
          </w:p>
        </w:tc>
        <w:tc>
          <w:tcPr>
            <w:tcW w:w="2160" w:type="dxa"/>
            <w:shd w:val="clear" w:color="auto" w:fill="FFFFFF"/>
          </w:tcPr>
          <w:p w14:paraId="76F726B3" w14:textId="219E08F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40ECFE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368364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B62E8" w14:textId="13EE1D55" w:rsidR="00EB153C" w:rsidRPr="003C4C84" w:rsidRDefault="00E243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43AA">
              <w:rPr>
                <w:color w:val="auto"/>
                <w:sz w:val="20"/>
                <w:szCs w:val="20"/>
              </w:rPr>
              <w:t>Concentrar las decisiones ambientales exclusivamente al finalizar el recorrido.</w:t>
            </w:r>
          </w:p>
        </w:tc>
        <w:tc>
          <w:tcPr>
            <w:tcW w:w="2160" w:type="dxa"/>
            <w:shd w:val="clear" w:color="auto" w:fill="FFFFFF"/>
          </w:tcPr>
          <w:p w14:paraId="6DEE2503" w14:textId="04F9C68E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D9E58C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74B062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388860" w14:textId="47164F07" w:rsidR="00EB153C" w:rsidRPr="003C4C84" w:rsidRDefault="00E243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43AA">
              <w:rPr>
                <w:color w:val="auto"/>
                <w:sz w:val="20"/>
                <w:szCs w:val="20"/>
              </w:rPr>
              <w:t>Prevenir, mitigar, corregir o controlar las posibles afectaciones sobre el entorno.</w:t>
            </w:r>
          </w:p>
        </w:tc>
        <w:tc>
          <w:tcPr>
            <w:tcW w:w="2160" w:type="dxa"/>
            <w:shd w:val="clear" w:color="auto" w:fill="FFFFFF"/>
          </w:tcPr>
          <w:p w14:paraId="07D47BCF" w14:textId="0671582D" w:rsidR="00EB153C" w:rsidRPr="003C4C84" w:rsidRDefault="00290D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35BC8D8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C0234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155C89" w14:textId="7AC474BC" w:rsidR="00EB153C" w:rsidRPr="003C4C84" w:rsidRDefault="00E243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43AA">
              <w:rPr>
                <w:color w:val="auto"/>
                <w:sz w:val="20"/>
                <w:szCs w:val="20"/>
              </w:rPr>
              <w:t>Sustituir los procedimientos operativos mediante acciones de conservación.</w:t>
            </w:r>
          </w:p>
        </w:tc>
        <w:tc>
          <w:tcPr>
            <w:tcW w:w="2160" w:type="dxa"/>
            <w:shd w:val="clear" w:color="auto" w:fill="FFFFFF"/>
          </w:tcPr>
          <w:p w14:paraId="0A8BF181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F3A8D" w:rsidRPr="003C4C84" w14:paraId="0B3C893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D8F09BB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375048E" w14:textId="4CA7030C" w:rsidR="009F3A8D" w:rsidRPr="003C4C84" w:rsidRDefault="009F3A8D" w:rsidP="009F3A8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9F3A8D" w:rsidRPr="003C4C84" w14:paraId="0E593DA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68BD5A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34EC47" w14:textId="55887D84" w:rsidR="009F3A8D" w:rsidRPr="003C4C84" w:rsidRDefault="009F3A8D" w:rsidP="009F3A8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3C4C84" w:rsidRPr="003C4C84" w14:paraId="1D90D6B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A0068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627BD2A" w14:textId="15C39C6A" w:rsidR="00EB153C" w:rsidRPr="003C4C84" w:rsidRDefault="00E243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E243AA">
              <w:rPr>
                <w:b/>
                <w:color w:val="auto"/>
                <w:sz w:val="20"/>
                <w:szCs w:val="20"/>
              </w:rPr>
              <w:t>¿Qué característica debe cumplir una medida de manejo ambiental para facilitar su aplicación?</w:t>
            </w:r>
          </w:p>
        </w:tc>
      </w:tr>
      <w:tr w:rsidR="003C4C84" w:rsidRPr="003C4C84" w14:paraId="28595F8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889F7E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3FF764EE" w14:textId="75078B18" w:rsidR="00EB153C" w:rsidRPr="003C4C84" w:rsidRDefault="00E243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43AA">
              <w:rPr>
                <w:color w:val="auto"/>
                <w:sz w:val="20"/>
                <w:szCs w:val="20"/>
              </w:rPr>
              <w:t>Ser pertinente, específica, viable, comunicable y verificable.</w:t>
            </w:r>
          </w:p>
        </w:tc>
        <w:tc>
          <w:tcPr>
            <w:tcW w:w="2160" w:type="dxa"/>
          </w:tcPr>
          <w:p w14:paraId="10E7D169" w14:textId="6FF08451" w:rsidR="00EB153C" w:rsidRPr="003C4C84" w:rsidRDefault="00613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536DB4F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7B32C6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FBACA72" w14:textId="276B996E" w:rsidR="00EB153C" w:rsidRPr="003C4C84" w:rsidRDefault="00E243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43AA">
              <w:rPr>
                <w:color w:val="auto"/>
                <w:sz w:val="20"/>
                <w:szCs w:val="20"/>
              </w:rPr>
              <w:t>Aplicarse de igual manera en todos los escenarios naturales.</w:t>
            </w:r>
          </w:p>
        </w:tc>
        <w:tc>
          <w:tcPr>
            <w:tcW w:w="2160" w:type="dxa"/>
          </w:tcPr>
          <w:p w14:paraId="3BF57A9D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57305E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C4896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38D8F3B0" w14:textId="0EC92368" w:rsidR="00EB153C" w:rsidRPr="003C4C84" w:rsidRDefault="00E243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43AA">
              <w:rPr>
                <w:color w:val="auto"/>
                <w:sz w:val="20"/>
                <w:szCs w:val="20"/>
              </w:rPr>
              <w:t>Concentrarse exclusivamente en los impactos generados por residuos.</w:t>
            </w:r>
          </w:p>
        </w:tc>
        <w:tc>
          <w:tcPr>
            <w:tcW w:w="2160" w:type="dxa"/>
          </w:tcPr>
          <w:p w14:paraId="76097FA6" w14:textId="4C235485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24AB5D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B65FD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57876451" w14:textId="69BB6F14" w:rsidR="00EB153C" w:rsidRPr="003C4C84" w:rsidRDefault="00E243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243AA">
              <w:rPr>
                <w:color w:val="auto"/>
                <w:sz w:val="20"/>
                <w:szCs w:val="20"/>
              </w:rPr>
              <w:t>Formularse después de finalizar cada actividad turística.</w:t>
            </w:r>
          </w:p>
        </w:tc>
        <w:tc>
          <w:tcPr>
            <w:tcW w:w="2160" w:type="dxa"/>
          </w:tcPr>
          <w:p w14:paraId="00204D86" w14:textId="2CC27675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F3A8D" w:rsidRPr="003C4C84" w14:paraId="1CA9B9C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72EE0BC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C705641" w14:textId="6BB4256E" w:rsidR="009F3A8D" w:rsidRPr="003C4C84" w:rsidRDefault="009F3A8D" w:rsidP="009F3A8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9F3A8D" w:rsidRPr="003C4C84" w14:paraId="31DD6C0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649E489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D1274C" w14:textId="7CCB7A44" w:rsidR="009F3A8D" w:rsidRPr="003C4C84" w:rsidRDefault="009F3A8D" w:rsidP="009F3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3C4C84" w:rsidRPr="003C4C84" w14:paraId="6232279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86CF3F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4CC950EB" w14:textId="3613FE84" w:rsidR="00EB153C" w:rsidRPr="003C4C84" w:rsidRDefault="00112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112F92">
              <w:rPr>
                <w:b/>
                <w:color w:val="auto"/>
                <w:sz w:val="20"/>
                <w:szCs w:val="20"/>
              </w:rPr>
              <w:t>¿Cuál de las siguientes prácticas corresponde al principio de mínimo impacto?</w:t>
            </w:r>
          </w:p>
        </w:tc>
      </w:tr>
      <w:tr w:rsidR="003C4C84" w:rsidRPr="003C4C84" w14:paraId="7BC5A82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9253B4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6460A6FA" w14:textId="386C2766" w:rsidR="00EB153C" w:rsidRPr="003C4C84" w:rsidRDefault="00112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12F92">
              <w:rPr>
                <w:color w:val="auto"/>
                <w:sz w:val="20"/>
                <w:szCs w:val="20"/>
              </w:rPr>
              <w:t>Habilitar nuevos accesos para distribuir libremente a los participantes.</w:t>
            </w:r>
          </w:p>
        </w:tc>
        <w:tc>
          <w:tcPr>
            <w:tcW w:w="2160" w:type="dxa"/>
          </w:tcPr>
          <w:p w14:paraId="6AF2B2E3" w14:textId="45CC9949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67BEE1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D0930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24A5F3BA" w14:textId="44E28DDF" w:rsidR="00EB153C" w:rsidRPr="003C4C84" w:rsidRDefault="00112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12F92">
              <w:rPr>
                <w:color w:val="auto"/>
                <w:sz w:val="20"/>
                <w:szCs w:val="20"/>
              </w:rPr>
              <w:t>Permanecer sobre superficies resistentes o sectores previamente definidos.</w:t>
            </w:r>
          </w:p>
        </w:tc>
        <w:tc>
          <w:tcPr>
            <w:tcW w:w="2160" w:type="dxa"/>
          </w:tcPr>
          <w:p w14:paraId="0D83DB2C" w14:textId="552166ED" w:rsidR="00EB153C" w:rsidRPr="003C4C84" w:rsidRDefault="00B154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32B38DB6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B69D0A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157690E1" w14:textId="66F9940E" w:rsidR="00EB153C" w:rsidRPr="003C4C84" w:rsidRDefault="00112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12F92">
              <w:rPr>
                <w:color w:val="auto"/>
                <w:sz w:val="20"/>
                <w:szCs w:val="20"/>
              </w:rPr>
              <w:t>Modificar elementos naturales para facilitar la experiencia del grupo.</w:t>
            </w:r>
          </w:p>
        </w:tc>
        <w:tc>
          <w:tcPr>
            <w:tcW w:w="2160" w:type="dxa"/>
          </w:tcPr>
          <w:p w14:paraId="00A0C509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5D9465E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D5055B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7DF5F1BC" w14:textId="62045D33" w:rsidR="00EB153C" w:rsidRPr="003C4C84" w:rsidRDefault="00112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12F92">
              <w:rPr>
                <w:color w:val="auto"/>
                <w:sz w:val="20"/>
                <w:szCs w:val="20"/>
              </w:rPr>
              <w:t>Ampliar las zonas de espera cuando aumenta la cantidad de visitantes.</w:t>
            </w:r>
          </w:p>
        </w:tc>
        <w:tc>
          <w:tcPr>
            <w:tcW w:w="2160" w:type="dxa"/>
          </w:tcPr>
          <w:p w14:paraId="5F47B916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F3A8D" w:rsidRPr="003C4C84" w14:paraId="52B6C7C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116DBEA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4FF56EF" w14:textId="40A57881" w:rsidR="009F3A8D" w:rsidRPr="003C4C84" w:rsidRDefault="009F3A8D" w:rsidP="009F3A8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9F3A8D" w:rsidRPr="003C4C84" w14:paraId="6DC50DE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1AAC34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F4D265A" w14:textId="2E584E46" w:rsidR="009F3A8D" w:rsidRPr="003C4C84" w:rsidRDefault="009F3A8D" w:rsidP="009F3A8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3C4C84" w:rsidRPr="003C4C84" w14:paraId="24765D0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BB3548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9BD7675" w14:textId="71A3C3CE" w:rsidR="00EB153C" w:rsidRPr="003C4C84" w:rsidRDefault="009B6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9B6C5C">
              <w:rPr>
                <w:b/>
                <w:color w:val="auto"/>
                <w:sz w:val="20"/>
                <w:szCs w:val="20"/>
              </w:rPr>
              <w:t xml:space="preserve">¿Por qué debe evaluarse la capacidad de carga al organizar grupos de </w:t>
            </w:r>
            <w:r w:rsidRPr="00290DA0">
              <w:rPr>
                <w:b/>
                <w:i/>
                <w:iCs/>
                <w:color w:val="auto"/>
                <w:sz w:val="20"/>
                <w:szCs w:val="20"/>
                <w:highlight w:val="yellow"/>
              </w:rPr>
              <w:t>rappel</w:t>
            </w:r>
            <w:r w:rsidRPr="009B6C5C">
              <w:rPr>
                <w:b/>
                <w:color w:val="auto"/>
                <w:sz w:val="20"/>
                <w:szCs w:val="20"/>
              </w:rPr>
              <w:t>?</w:t>
            </w:r>
          </w:p>
        </w:tc>
      </w:tr>
      <w:tr w:rsidR="003C4C84" w:rsidRPr="003C4C84" w14:paraId="5A6474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DC301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2E7617" w14:textId="14C25405" w:rsidR="00EB153C" w:rsidRPr="003C4C84" w:rsidRDefault="009B6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B6C5C">
              <w:rPr>
                <w:color w:val="auto"/>
                <w:sz w:val="20"/>
                <w:szCs w:val="20"/>
              </w:rPr>
              <w:t>Porque permite establecer únicamente la duración total del descenso.</w:t>
            </w:r>
          </w:p>
        </w:tc>
        <w:tc>
          <w:tcPr>
            <w:tcW w:w="2160" w:type="dxa"/>
            <w:shd w:val="clear" w:color="auto" w:fill="FFFFFF"/>
          </w:tcPr>
          <w:p w14:paraId="06753AFB" w14:textId="17835C9D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22E81FB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AE71F82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B0B5E2" w14:textId="631ED833" w:rsidR="00EB153C" w:rsidRPr="003C4C84" w:rsidRDefault="009B6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B6C5C">
              <w:rPr>
                <w:color w:val="auto"/>
                <w:sz w:val="20"/>
                <w:szCs w:val="20"/>
              </w:rPr>
              <w:t>Porque determina exclusivamente la cantidad de equipos requeridos.</w:t>
            </w:r>
          </w:p>
        </w:tc>
        <w:tc>
          <w:tcPr>
            <w:tcW w:w="2160" w:type="dxa"/>
            <w:shd w:val="clear" w:color="auto" w:fill="FFFFFF"/>
          </w:tcPr>
          <w:p w14:paraId="693EA260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6B76F60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152CA2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5E2070" w14:textId="1B27BF13" w:rsidR="00EB153C" w:rsidRPr="003C4C84" w:rsidRDefault="009B6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B6C5C">
              <w:rPr>
                <w:color w:val="auto"/>
                <w:sz w:val="20"/>
                <w:szCs w:val="20"/>
              </w:rPr>
              <w:t>Porque reemplaza la valoración ambiental previa del escenario.</w:t>
            </w:r>
          </w:p>
        </w:tc>
        <w:tc>
          <w:tcPr>
            <w:tcW w:w="2160" w:type="dxa"/>
            <w:shd w:val="clear" w:color="auto" w:fill="FFFFFF"/>
          </w:tcPr>
          <w:p w14:paraId="2F0F3D82" w14:textId="5130707C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0BE5E0F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38BD3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BF02CC" w14:textId="6CA94780" w:rsidR="00EB153C" w:rsidRPr="003C4C84" w:rsidRDefault="009B6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B6C5C">
              <w:rPr>
                <w:color w:val="auto"/>
                <w:sz w:val="20"/>
                <w:szCs w:val="20"/>
              </w:rPr>
              <w:t>Porque relaciona el nivel de uso con las condiciones ambientales, físicas, sociales u operativas.</w:t>
            </w:r>
          </w:p>
        </w:tc>
        <w:tc>
          <w:tcPr>
            <w:tcW w:w="2160" w:type="dxa"/>
            <w:shd w:val="clear" w:color="auto" w:fill="FFFFFF"/>
          </w:tcPr>
          <w:p w14:paraId="2FDB5202" w14:textId="3ADE5F78" w:rsidR="00EB153C" w:rsidRPr="00290DA0" w:rsidRDefault="00290D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darkGreen"/>
              </w:rPr>
            </w:pPr>
            <w:r w:rsidRPr="00290DA0">
              <w:rPr>
                <w:color w:val="auto"/>
                <w:sz w:val="20"/>
                <w:szCs w:val="20"/>
                <w:highlight w:val="darkGreen"/>
              </w:rPr>
              <w:t>x</w:t>
            </w:r>
          </w:p>
        </w:tc>
      </w:tr>
      <w:tr w:rsidR="009F3A8D" w:rsidRPr="003C4C84" w14:paraId="1B1E0C4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F4D740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7F27277" w14:textId="1DD0EF46" w:rsidR="009F3A8D" w:rsidRPr="003C4C84" w:rsidRDefault="009F3A8D" w:rsidP="009F3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9F3A8D" w:rsidRPr="003C4C84" w14:paraId="2F36366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C90F53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E5DCAB4" w14:textId="62EC36E5" w:rsidR="009F3A8D" w:rsidRPr="003C4C84" w:rsidRDefault="009F3A8D" w:rsidP="009F3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3C4C84" w:rsidRPr="003C4C84" w14:paraId="743860F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D2E809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2F1C8573" w14:textId="6A4F3174" w:rsidR="00EB153C" w:rsidRPr="003C4C84" w:rsidRDefault="009B6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9B6C5C">
              <w:rPr>
                <w:b/>
                <w:color w:val="auto"/>
                <w:sz w:val="20"/>
                <w:szCs w:val="20"/>
              </w:rPr>
              <w:t>¿Qué relación existe entre capacidad de carga y tamaño del grupo?</w:t>
            </w:r>
          </w:p>
        </w:tc>
      </w:tr>
      <w:tr w:rsidR="003C4C84" w:rsidRPr="003C4C84" w14:paraId="2390F8E8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1EDF6C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20BF35" w14:textId="0214BFF4" w:rsidR="00EB153C" w:rsidRPr="003C4C84" w:rsidRDefault="009B6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B6C5C">
              <w:rPr>
                <w:color w:val="auto"/>
                <w:sz w:val="20"/>
                <w:szCs w:val="20"/>
              </w:rPr>
              <w:t>Son conceptos equivalentes utilizados para establecer el número de visitantes.</w:t>
            </w:r>
          </w:p>
        </w:tc>
        <w:tc>
          <w:tcPr>
            <w:tcW w:w="2160" w:type="dxa"/>
            <w:shd w:val="clear" w:color="auto" w:fill="FFFFFF"/>
          </w:tcPr>
          <w:p w14:paraId="30540D5A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42E40B1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BA9B38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57F977" w14:textId="275A7DC4" w:rsidR="00EB153C" w:rsidRPr="003C4C84" w:rsidRDefault="009B6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B6C5C">
              <w:rPr>
                <w:color w:val="auto"/>
                <w:sz w:val="20"/>
                <w:szCs w:val="20"/>
              </w:rPr>
              <w:t>La capacidad analiza el nivel de uso, mientras el tamaño determina cuántas personas integran cada grupo.</w:t>
            </w:r>
          </w:p>
        </w:tc>
        <w:tc>
          <w:tcPr>
            <w:tcW w:w="2160" w:type="dxa"/>
            <w:shd w:val="clear" w:color="auto" w:fill="FFFFFF"/>
          </w:tcPr>
          <w:p w14:paraId="3209F40B" w14:textId="4DB616FD" w:rsidR="00EB153C" w:rsidRPr="00290DA0" w:rsidRDefault="00290D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darkGreen"/>
              </w:rPr>
            </w:pPr>
            <w:r w:rsidRPr="00290DA0">
              <w:rPr>
                <w:color w:val="auto"/>
                <w:sz w:val="20"/>
                <w:szCs w:val="20"/>
                <w:highlight w:val="darkGreen"/>
              </w:rPr>
              <w:t>x</w:t>
            </w:r>
          </w:p>
        </w:tc>
      </w:tr>
      <w:tr w:rsidR="003C4C84" w:rsidRPr="003C4C84" w14:paraId="716B0AA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8B051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4F2DFB" w14:textId="63EEB3AA" w:rsidR="00EB153C" w:rsidRPr="003C4C84" w:rsidRDefault="009B6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B6C5C">
              <w:rPr>
                <w:color w:val="auto"/>
                <w:sz w:val="20"/>
                <w:szCs w:val="20"/>
              </w:rPr>
              <w:t>El tamaño del grupo determina automáticamente la capacidad ambiental del escenario.</w:t>
            </w:r>
          </w:p>
        </w:tc>
        <w:tc>
          <w:tcPr>
            <w:tcW w:w="2160" w:type="dxa"/>
            <w:shd w:val="clear" w:color="auto" w:fill="FFFFFF"/>
          </w:tcPr>
          <w:p w14:paraId="31A3BBDE" w14:textId="5D92DC38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567A4B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840AFF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A6B52D" w14:textId="1B7D9264" w:rsidR="00EB153C" w:rsidRPr="003C4C84" w:rsidRDefault="009B6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B6C5C">
              <w:rPr>
                <w:color w:val="auto"/>
                <w:sz w:val="20"/>
                <w:szCs w:val="20"/>
              </w:rPr>
              <w:t>La capacidad se aplica únicamente cuando varios grupos coinciden simultáneamente.</w:t>
            </w:r>
          </w:p>
        </w:tc>
        <w:tc>
          <w:tcPr>
            <w:tcW w:w="2160" w:type="dxa"/>
            <w:shd w:val="clear" w:color="auto" w:fill="FFFFFF"/>
          </w:tcPr>
          <w:p w14:paraId="2C813F57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F3A8D" w:rsidRPr="003C4C84" w14:paraId="500E3095" w14:textId="77777777" w:rsidTr="00E02226">
        <w:trPr>
          <w:cantSplit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4274F49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3196396" w14:textId="10C6C224" w:rsidR="009F3A8D" w:rsidRPr="003C4C84" w:rsidRDefault="009F3A8D" w:rsidP="009F3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9F3A8D" w:rsidRPr="003C4C84" w14:paraId="0AF243E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B6A9BB8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3E4C8A5" w14:textId="498CCC3D" w:rsidR="009F3A8D" w:rsidRPr="003C4C84" w:rsidRDefault="009F3A8D" w:rsidP="009F3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3C4C84" w:rsidRPr="003C4C84" w14:paraId="55A67C6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B22AB5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C14D119" w14:textId="4DC4D88B" w:rsidR="00EB153C" w:rsidRPr="003C4C84" w:rsidRDefault="00D215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D2156F">
              <w:rPr>
                <w:b/>
                <w:color w:val="auto"/>
                <w:sz w:val="20"/>
                <w:szCs w:val="20"/>
              </w:rPr>
              <w:t>¿Cuál de las siguientes acciones contribuye a la gestión de residuos desde la planificación de la actividad?</w:t>
            </w:r>
          </w:p>
        </w:tc>
      </w:tr>
      <w:tr w:rsidR="003C4C84" w:rsidRPr="003C4C84" w14:paraId="16E4804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FF70D4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8670E" w14:textId="43BC8813" w:rsidR="00EB153C" w:rsidRPr="003C4C84" w:rsidRDefault="009B6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B6C5C">
              <w:rPr>
                <w:color w:val="auto"/>
                <w:sz w:val="20"/>
                <w:szCs w:val="20"/>
              </w:rPr>
              <w:t>Disponer todos los residuos en un mismo recipiente al finalizar.</w:t>
            </w:r>
          </w:p>
        </w:tc>
        <w:tc>
          <w:tcPr>
            <w:tcW w:w="2160" w:type="dxa"/>
            <w:shd w:val="clear" w:color="auto" w:fill="FFFFFF"/>
          </w:tcPr>
          <w:p w14:paraId="69B66F9B" w14:textId="32BD1174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A86A368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18E32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CF2914" w14:textId="1F4FF624" w:rsidR="00EB153C" w:rsidRPr="003C4C84" w:rsidRDefault="009B6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B6C5C">
              <w:rPr>
                <w:color w:val="auto"/>
                <w:sz w:val="20"/>
                <w:szCs w:val="20"/>
              </w:rPr>
              <w:t>Almacenar los residuos dentro del escenario hasta completar la jornada.</w:t>
            </w:r>
          </w:p>
        </w:tc>
        <w:tc>
          <w:tcPr>
            <w:tcW w:w="2160" w:type="dxa"/>
            <w:shd w:val="clear" w:color="auto" w:fill="FFFFFF"/>
          </w:tcPr>
          <w:p w14:paraId="5667E345" w14:textId="35B9722C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91F40F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37C8B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1BD897" w14:textId="4A66356F" w:rsidR="00EB153C" w:rsidRPr="003C4C84" w:rsidRDefault="009B6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B6C5C">
              <w:rPr>
                <w:color w:val="auto"/>
                <w:sz w:val="20"/>
                <w:szCs w:val="20"/>
              </w:rPr>
              <w:t>Prevenir o reducir su generación desde la planificación de la actividad.</w:t>
            </w:r>
          </w:p>
        </w:tc>
        <w:tc>
          <w:tcPr>
            <w:tcW w:w="2160" w:type="dxa"/>
            <w:shd w:val="clear" w:color="auto" w:fill="FFFFFF"/>
          </w:tcPr>
          <w:p w14:paraId="1C50F6F8" w14:textId="62711A65" w:rsidR="00EB153C" w:rsidRPr="00290DA0" w:rsidRDefault="00290D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darkGreen"/>
              </w:rPr>
            </w:pPr>
            <w:r w:rsidRPr="00290DA0">
              <w:rPr>
                <w:color w:val="auto"/>
                <w:sz w:val="20"/>
                <w:szCs w:val="20"/>
                <w:highlight w:val="darkGreen"/>
              </w:rPr>
              <w:t>x</w:t>
            </w:r>
          </w:p>
        </w:tc>
      </w:tr>
      <w:tr w:rsidR="003C4C84" w:rsidRPr="003C4C84" w14:paraId="4C4B215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F0C186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10E4A3" w14:textId="480C4895" w:rsidR="00EB153C" w:rsidRPr="003C4C84" w:rsidRDefault="009B6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B6C5C">
              <w:rPr>
                <w:color w:val="auto"/>
                <w:sz w:val="20"/>
                <w:szCs w:val="20"/>
              </w:rPr>
              <w:t>Clasificar únicamente aquellos residuos susceptibles de aprovechamiento.</w:t>
            </w:r>
          </w:p>
        </w:tc>
        <w:tc>
          <w:tcPr>
            <w:tcW w:w="2160" w:type="dxa"/>
            <w:shd w:val="clear" w:color="auto" w:fill="FFFFFF"/>
          </w:tcPr>
          <w:p w14:paraId="29200421" w14:textId="1A0C55F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F3A8D" w:rsidRPr="003C4C84" w14:paraId="6AEB985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94A8E52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42D4D4" w14:textId="2EC2888B" w:rsidR="009F3A8D" w:rsidRPr="003C4C84" w:rsidRDefault="009F3A8D" w:rsidP="009F3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9F3A8D" w:rsidRPr="003C4C84" w14:paraId="34CD654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B410F55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F63148" w14:textId="429C7AEF" w:rsidR="009F3A8D" w:rsidRPr="003C4C84" w:rsidRDefault="009F3A8D" w:rsidP="009F3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3C4C84" w:rsidRPr="003C4C84" w14:paraId="7223C8F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6B44C7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0DE70126" w14:textId="0F871E6B" w:rsidR="00EB153C" w:rsidRPr="003C4C84" w:rsidRDefault="009B6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9B6C5C">
              <w:rPr>
                <w:b/>
                <w:color w:val="auto"/>
                <w:sz w:val="20"/>
                <w:szCs w:val="20"/>
              </w:rPr>
              <w:t>¿Qué actuación representa un relacionamiento responsable con las comunidades locales?</w:t>
            </w:r>
          </w:p>
        </w:tc>
      </w:tr>
      <w:tr w:rsidR="003C4C84" w:rsidRPr="003C4C84" w14:paraId="1BE22D36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E0EA5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8A0FC1" w14:textId="4D825674" w:rsidR="00EB153C" w:rsidRPr="003C4C84" w:rsidRDefault="009B6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B6C5C">
              <w:rPr>
                <w:color w:val="auto"/>
                <w:sz w:val="20"/>
                <w:szCs w:val="20"/>
              </w:rPr>
              <w:t>Utilizar caminos comunitarios cuando faciliten el desplazamiento del grupo.</w:t>
            </w:r>
          </w:p>
        </w:tc>
        <w:tc>
          <w:tcPr>
            <w:tcW w:w="2160" w:type="dxa"/>
            <w:shd w:val="clear" w:color="auto" w:fill="FFFFFF"/>
          </w:tcPr>
          <w:p w14:paraId="278B08ED" w14:textId="0DE38871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8DD5805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ED4489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6B2664" w14:textId="01D94731" w:rsidR="00EB153C" w:rsidRPr="003C4C84" w:rsidRDefault="009B6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B6C5C">
              <w:rPr>
                <w:color w:val="auto"/>
                <w:sz w:val="20"/>
                <w:szCs w:val="20"/>
              </w:rPr>
              <w:t>Priorizar las necesidades de los visitantes frente a los usos locales.</w:t>
            </w:r>
          </w:p>
        </w:tc>
        <w:tc>
          <w:tcPr>
            <w:tcW w:w="2160" w:type="dxa"/>
            <w:shd w:val="clear" w:color="auto" w:fill="FFFFFF"/>
          </w:tcPr>
          <w:p w14:paraId="4CACB660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84F95AF" w14:textId="77777777" w:rsidTr="00B11CF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8674C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3BFD7F" w14:textId="0DDD29FD" w:rsidR="00EB153C" w:rsidRPr="003C4C84" w:rsidRDefault="009B6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B6C5C">
              <w:rPr>
                <w:color w:val="auto"/>
                <w:sz w:val="20"/>
                <w:szCs w:val="20"/>
              </w:rPr>
              <w:t>Modificar los horarios establecidos cuando aumenta la demanda turística.</w:t>
            </w:r>
          </w:p>
        </w:tc>
        <w:tc>
          <w:tcPr>
            <w:tcW w:w="2160" w:type="dxa"/>
            <w:shd w:val="clear" w:color="auto" w:fill="FFFFFF"/>
          </w:tcPr>
          <w:p w14:paraId="2378B1F4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3C02BB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02E55A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C99DEC3" w14:textId="4CC66333" w:rsidR="00EB153C" w:rsidRPr="003C4C84" w:rsidRDefault="009B6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B6C5C">
              <w:rPr>
                <w:color w:val="auto"/>
                <w:sz w:val="20"/>
                <w:szCs w:val="20"/>
              </w:rPr>
              <w:t>Respetar los acuerdos, accesos autorizados y dinámicas territoriales existentes.</w:t>
            </w:r>
          </w:p>
        </w:tc>
        <w:tc>
          <w:tcPr>
            <w:tcW w:w="2160" w:type="dxa"/>
            <w:shd w:val="clear" w:color="auto" w:fill="FFFFFF"/>
          </w:tcPr>
          <w:p w14:paraId="56039D8E" w14:textId="4CECA67E" w:rsidR="00EB153C" w:rsidRPr="00290DA0" w:rsidRDefault="00290D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darkGreen"/>
              </w:rPr>
            </w:pPr>
            <w:r w:rsidRPr="00290DA0">
              <w:rPr>
                <w:color w:val="auto"/>
                <w:sz w:val="20"/>
                <w:szCs w:val="20"/>
                <w:highlight w:val="darkGreen"/>
              </w:rPr>
              <w:t>x</w:t>
            </w:r>
          </w:p>
        </w:tc>
      </w:tr>
      <w:tr w:rsidR="009F3A8D" w:rsidRPr="003C4C84" w14:paraId="35FB8B2D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E594712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2085D99" w14:textId="51CF76FC" w:rsidR="009F3A8D" w:rsidRPr="003C4C84" w:rsidRDefault="009F3A8D" w:rsidP="009F3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9F3A8D" w:rsidRPr="003C4C84" w14:paraId="1F117F8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1719F6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74BB953" w14:textId="7229FB7A" w:rsidR="009F3A8D" w:rsidRPr="003C4C84" w:rsidRDefault="009F3A8D" w:rsidP="009F3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3C4C84" w:rsidRPr="003C4C84" w14:paraId="472B57FB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D55C709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EC1AD89" w14:textId="6CDE8FAA" w:rsidR="00EB153C" w:rsidRPr="003C4C84" w:rsidRDefault="004657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46572B">
              <w:rPr>
                <w:b/>
                <w:color w:val="auto"/>
                <w:sz w:val="20"/>
                <w:szCs w:val="20"/>
              </w:rPr>
              <w:t>¿Qué elementos permiten formular una medida de manejo ambiental?</w:t>
            </w:r>
          </w:p>
        </w:tc>
      </w:tr>
      <w:tr w:rsidR="003C4C84" w:rsidRPr="003C4C84" w14:paraId="06FDB4B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DB11A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40E280" w14:textId="0AA6C052" w:rsidR="00EB153C" w:rsidRPr="003C4C84" w:rsidRDefault="004657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6572B">
              <w:rPr>
                <w:color w:val="auto"/>
                <w:sz w:val="20"/>
                <w:szCs w:val="20"/>
              </w:rPr>
              <w:t>Situación ambiental, acción requerida, lugar de aplicación y propósito.</w:t>
            </w:r>
          </w:p>
        </w:tc>
        <w:tc>
          <w:tcPr>
            <w:tcW w:w="2160" w:type="dxa"/>
            <w:shd w:val="clear" w:color="auto" w:fill="FFFFFF"/>
          </w:tcPr>
          <w:p w14:paraId="2B3E1022" w14:textId="20DDE850" w:rsidR="00EB153C" w:rsidRPr="00290DA0" w:rsidRDefault="00290D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darkGreen"/>
              </w:rPr>
            </w:pPr>
            <w:r w:rsidRPr="00290DA0">
              <w:rPr>
                <w:color w:val="auto"/>
                <w:sz w:val="20"/>
                <w:szCs w:val="20"/>
                <w:highlight w:val="darkGreen"/>
              </w:rPr>
              <w:t>x</w:t>
            </w:r>
          </w:p>
        </w:tc>
      </w:tr>
      <w:tr w:rsidR="003C4C84" w:rsidRPr="003C4C84" w14:paraId="3C2A214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0A3AC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7CBE06" w14:textId="52EEFB4A" w:rsidR="00EB153C" w:rsidRPr="003C4C84" w:rsidRDefault="004657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6572B">
              <w:rPr>
                <w:color w:val="auto"/>
                <w:sz w:val="20"/>
                <w:szCs w:val="20"/>
              </w:rPr>
              <w:t>Precio, duración comercial, promoción y cantidad de reservas.</w:t>
            </w:r>
          </w:p>
        </w:tc>
        <w:tc>
          <w:tcPr>
            <w:tcW w:w="2160" w:type="dxa"/>
            <w:shd w:val="clear" w:color="auto" w:fill="FFFFFF"/>
          </w:tcPr>
          <w:p w14:paraId="4192EA0F" w14:textId="6BD97C33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4032A9A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4BAD3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40B33A" w14:textId="18E288A3" w:rsidR="00EB153C" w:rsidRPr="003C4C84" w:rsidRDefault="004657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6572B">
              <w:rPr>
                <w:color w:val="auto"/>
                <w:sz w:val="20"/>
                <w:szCs w:val="20"/>
              </w:rPr>
              <w:t>Preferencias del grupo, publicidad, temporada y disponibilidad comercial.</w:t>
            </w:r>
          </w:p>
        </w:tc>
        <w:tc>
          <w:tcPr>
            <w:tcW w:w="2160" w:type="dxa"/>
            <w:shd w:val="clear" w:color="auto" w:fill="FFFFFF"/>
          </w:tcPr>
          <w:p w14:paraId="6628A444" w14:textId="68D0DA61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5B510DA9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2A2790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09DED4" w14:textId="7080CDEB" w:rsidR="00EB153C" w:rsidRPr="003C4C84" w:rsidRDefault="004657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6572B">
              <w:rPr>
                <w:color w:val="auto"/>
                <w:sz w:val="20"/>
                <w:szCs w:val="20"/>
              </w:rPr>
              <w:t>Número de fotografías, atractivos, servicios y medios promocionales.</w:t>
            </w:r>
          </w:p>
        </w:tc>
        <w:tc>
          <w:tcPr>
            <w:tcW w:w="2160" w:type="dxa"/>
            <w:shd w:val="clear" w:color="auto" w:fill="FFFFFF"/>
          </w:tcPr>
          <w:p w14:paraId="3BB64A66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F3A8D" w:rsidRPr="003C4C84" w14:paraId="3134E3C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F85E7BB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F17DAE1" w14:textId="36E8CC0B" w:rsidR="009F3A8D" w:rsidRPr="003C4C84" w:rsidRDefault="009F3A8D" w:rsidP="009F3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9F3A8D" w:rsidRPr="003C4C84" w14:paraId="322B64AE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513DED4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583D0F" w14:textId="453397FA" w:rsidR="009F3A8D" w:rsidRPr="003C4C84" w:rsidRDefault="009F3A8D" w:rsidP="009F3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3C4C84" w:rsidRPr="003C4C84" w14:paraId="7E2DF7E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C2475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4937D688" w14:textId="5D7EB0EE" w:rsidR="00EB153C" w:rsidRPr="003C4C84" w:rsidRDefault="00127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>¿</w:t>
            </w:r>
            <w:r w:rsidR="0096659F" w:rsidRPr="0096659F">
              <w:rPr>
                <w:b/>
                <w:color w:val="auto"/>
                <w:sz w:val="20"/>
                <w:szCs w:val="20"/>
              </w:rPr>
              <w:t>Qué debe caracterizar un mensaje de sensibilización ambiental dirigido a los usuarios?</w:t>
            </w:r>
          </w:p>
        </w:tc>
      </w:tr>
      <w:tr w:rsidR="003C4C84" w:rsidRPr="003C4C84" w14:paraId="5B35FF7D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8BF9E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FE504E" w14:textId="649C1423" w:rsidR="00EB153C" w:rsidRPr="003C4C84" w:rsidRDefault="009665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6659F">
              <w:rPr>
                <w:color w:val="auto"/>
                <w:sz w:val="20"/>
                <w:szCs w:val="20"/>
              </w:rPr>
              <w:t>Utilizar información extensa para abarcar todas las características ambientales.</w:t>
            </w:r>
          </w:p>
        </w:tc>
        <w:tc>
          <w:tcPr>
            <w:tcW w:w="2160" w:type="dxa"/>
            <w:shd w:val="clear" w:color="auto" w:fill="FFFFFF"/>
          </w:tcPr>
          <w:p w14:paraId="5F5BAE2E" w14:textId="454F6254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24A084B0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97440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190C9E" w14:textId="56464323" w:rsidR="00EB153C" w:rsidRPr="003C4C84" w:rsidRDefault="009665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6659F">
              <w:rPr>
                <w:color w:val="auto"/>
                <w:sz w:val="20"/>
                <w:szCs w:val="20"/>
              </w:rPr>
              <w:t>Concentrarse exclusivamente en las prohibiciones establecidas para el recorrido.</w:t>
            </w:r>
          </w:p>
        </w:tc>
        <w:tc>
          <w:tcPr>
            <w:tcW w:w="2160" w:type="dxa"/>
            <w:shd w:val="clear" w:color="auto" w:fill="FFFFFF"/>
          </w:tcPr>
          <w:p w14:paraId="5305E7F5" w14:textId="61FE392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4E509795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0F0FE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E11092" w14:textId="694F06C5" w:rsidR="00EB153C" w:rsidRPr="003C4C84" w:rsidRDefault="009665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6659F">
              <w:rPr>
                <w:color w:val="auto"/>
                <w:sz w:val="20"/>
                <w:szCs w:val="20"/>
              </w:rPr>
              <w:t>Ser claro, pertinente, oportuno y orientado hacia una acción concreta.</w:t>
            </w:r>
          </w:p>
        </w:tc>
        <w:tc>
          <w:tcPr>
            <w:tcW w:w="2160" w:type="dxa"/>
            <w:shd w:val="clear" w:color="auto" w:fill="FFFFFF"/>
          </w:tcPr>
          <w:p w14:paraId="26455EBF" w14:textId="5C51630A" w:rsidR="00EB153C" w:rsidRPr="00290DA0" w:rsidRDefault="00290D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darkGreen"/>
              </w:rPr>
            </w:pPr>
            <w:r w:rsidRPr="00290DA0">
              <w:rPr>
                <w:color w:val="auto"/>
                <w:sz w:val="20"/>
                <w:szCs w:val="20"/>
                <w:highlight w:val="darkGreen"/>
              </w:rPr>
              <w:t>x</w:t>
            </w:r>
          </w:p>
        </w:tc>
      </w:tr>
      <w:tr w:rsidR="003C4C84" w:rsidRPr="003C4C84" w14:paraId="5060D369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D412F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E73290" w14:textId="317DB608" w:rsidR="00EB153C" w:rsidRPr="003C4C84" w:rsidRDefault="009665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6659F">
              <w:rPr>
                <w:color w:val="auto"/>
                <w:sz w:val="20"/>
                <w:szCs w:val="20"/>
              </w:rPr>
              <w:t>Mantener el mismo contenido independientemente de las condiciones del escenario.</w:t>
            </w:r>
          </w:p>
        </w:tc>
        <w:tc>
          <w:tcPr>
            <w:tcW w:w="2160" w:type="dxa"/>
            <w:shd w:val="clear" w:color="auto" w:fill="FFFFFF"/>
          </w:tcPr>
          <w:p w14:paraId="7E8BB30C" w14:textId="37B97754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F3A8D" w:rsidRPr="003C4C84" w14:paraId="14B7A6E7" w14:textId="77777777" w:rsidTr="00597DC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D9B4D52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F20507" w14:textId="0ED80AF7" w:rsidR="009F3A8D" w:rsidRPr="003C4C84" w:rsidRDefault="009F3A8D" w:rsidP="009F3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9F3A8D" w:rsidRPr="003C4C84" w14:paraId="2D3973E8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48A98B9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411E2E0" w14:textId="791F65A2" w:rsidR="009F3A8D" w:rsidRPr="003C4C84" w:rsidRDefault="009F3A8D" w:rsidP="009F3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3C4C84" w:rsidRPr="003C4C84" w14:paraId="0ED86ED7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205E8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4D73350" w14:textId="4C2D58F8" w:rsidR="00EB153C" w:rsidRPr="003C4C84" w:rsidRDefault="009665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96659F">
              <w:rPr>
                <w:b/>
                <w:color w:val="auto"/>
                <w:sz w:val="20"/>
                <w:szCs w:val="20"/>
              </w:rPr>
              <w:t>Ante vegetación sensible próxima a una zona de preparación, ¿qué orientación resulta más adecuada?</w:t>
            </w:r>
          </w:p>
        </w:tc>
      </w:tr>
      <w:tr w:rsidR="003C4C84" w:rsidRPr="003C4C84" w14:paraId="7F1F0AA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020DB5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8C4D89" w14:textId="022A5E5E" w:rsidR="00EB153C" w:rsidRPr="003C4C84" w:rsidRDefault="009665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6659F">
              <w:rPr>
                <w:color w:val="auto"/>
                <w:sz w:val="20"/>
                <w:szCs w:val="20"/>
              </w:rPr>
              <w:t>Permitir desplazamientos breves siempre que no se extraiga vegetación.</w:t>
            </w:r>
          </w:p>
        </w:tc>
        <w:tc>
          <w:tcPr>
            <w:tcW w:w="2160" w:type="dxa"/>
            <w:shd w:val="clear" w:color="auto" w:fill="FFFFFF"/>
          </w:tcPr>
          <w:p w14:paraId="4C8756F0" w14:textId="6865D7DF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3AA992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E998B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9486B5" w14:textId="2EB75C1B" w:rsidR="00EB153C" w:rsidRPr="003C4C84" w:rsidRDefault="009665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6659F">
              <w:rPr>
                <w:color w:val="auto"/>
                <w:sz w:val="20"/>
                <w:szCs w:val="20"/>
              </w:rPr>
              <w:t>Indicar la permanencia dentro del espacio establecido para evitar el pisoteo.</w:t>
            </w:r>
          </w:p>
        </w:tc>
        <w:tc>
          <w:tcPr>
            <w:tcW w:w="2160" w:type="dxa"/>
            <w:shd w:val="clear" w:color="auto" w:fill="FFFFFF"/>
          </w:tcPr>
          <w:p w14:paraId="0D00D2FB" w14:textId="007A78C5" w:rsidR="00EB153C" w:rsidRPr="00290DA0" w:rsidRDefault="00290D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darkGreen"/>
              </w:rPr>
            </w:pPr>
            <w:r w:rsidRPr="00290DA0">
              <w:rPr>
                <w:color w:val="auto"/>
                <w:sz w:val="20"/>
                <w:szCs w:val="20"/>
                <w:highlight w:val="darkGreen"/>
              </w:rPr>
              <w:t>x</w:t>
            </w:r>
          </w:p>
        </w:tc>
      </w:tr>
      <w:tr w:rsidR="003C4C84" w:rsidRPr="003C4C84" w14:paraId="0C7571F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2C299A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8D7AE7" w14:textId="2EBFCBC0" w:rsidR="00EB153C" w:rsidRPr="003C4C84" w:rsidRDefault="009665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6659F">
              <w:rPr>
                <w:color w:val="auto"/>
                <w:sz w:val="20"/>
                <w:szCs w:val="20"/>
              </w:rPr>
              <w:t>Recomendar el tránsito individual por diferentes sectores del escenario.</w:t>
            </w:r>
          </w:p>
        </w:tc>
        <w:tc>
          <w:tcPr>
            <w:tcW w:w="2160" w:type="dxa"/>
            <w:shd w:val="clear" w:color="auto" w:fill="FFFFFF"/>
          </w:tcPr>
          <w:p w14:paraId="04B0C4AA" w14:textId="20AEDB8F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1E36FF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0A10FA2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E16E9B" w14:textId="51ABCEA9" w:rsidR="00EB153C" w:rsidRPr="003C4C84" w:rsidRDefault="009665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6659F">
              <w:rPr>
                <w:color w:val="auto"/>
                <w:sz w:val="20"/>
                <w:szCs w:val="20"/>
              </w:rPr>
              <w:t>Ampliar temporalmente el área utilizada para disminuir la concentración.</w:t>
            </w:r>
          </w:p>
        </w:tc>
        <w:tc>
          <w:tcPr>
            <w:tcW w:w="2160" w:type="dxa"/>
            <w:shd w:val="clear" w:color="auto" w:fill="FFFFFF"/>
          </w:tcPr>
          <w:p w14:paraId="1C5CDEFE" w14:textId="7F46ACDE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F3A8D" w:rsidRPr="003C4C84" w14:paraId="353A4D2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D4B51AF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D89A98C" w14:textId="084A8639" w:rsidR="009F3A8D" w:rsidRPr="003C4C84" w:rsidRDefault="009F3A8D" w:rsidP="009F3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9F3A8D" w:rsidRPr="003C4C84" w14:paraId="296EA8D1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8AFB814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358CFE" w14:textId="1C732199" w:rsidR="009F3A8D" w:rsidRPr="003C4C84" w:rsidRDefault="009F3A8D" w:rsidP="009F3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3C4C84" w:rsidRPr="003C4C84" w14:paraId="4C7642E2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54F2AC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14:paraId="1928C766" w14:textId="79910926" w:rsidR="00EB153C" w:rsidRPr="003C4C84" w:rsidRDefault="009665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96659F">
              <w:rPr>
                <w:b/>
                <w:color w:val="auto"/>
                <w:sz w:val="20"/>
                <w:szCs w:val="20"/>
              </w:rPr>
              <w:t>¿Qué diferencia una contingencia ambiental de un riesgo ambiental?</w:t>
            </w:r>
          </w:p>
        </w:tc>
      </w:tr>
      <w:tr w:rsidR="003C4C84" w:rsidRPr="003C4C84" w14:paraId="7DBB23B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FF0C61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EC7970" w14:textId="2C6B1612" w:rsidR="00EB153C" w:rsidRPr="003C4C84" w:rsidRDefault="009665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6659F">
              <w:rPr>
                <w:color w:val="auto"/>
                <w:sz w:val="20"/>
                <w:szCs w:val="20"/>
              </w:rPr>
              <w:t>La contingencia corresponde a una situación presentada que requiere actuación, mientras el riesgo expresa una posibilidad.</w:t>
            </w:r>
          </w:p>
        </w:tc>
        <w:tc>
          <w:tcPr>
            <w:tcW w:w="2160" w:type="dxa"/>
            <w:shd w:val="clear" w:color="auto" w:fill="FFFFFF"/>
          </w:tcPr>
          <w:p w14:paraId="44FB74C3" w14:textId="1067A700" w:rsidR="00EB153C" w:rsidRPr="00290DA0" w:rsidRDefault="00290D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darkGreen"/>
              </w:rPr>
            </w:pPr>
            <w:r w:rsidRPr="00290DA0">
              <w:rPr>
                <w:color w:val="auto"/>
                <w:sz w:val="20"/>
                <w:szCs w:val="20"/>
                <w:highlight w:val="darkGreen"/>
              </w:rPr>
              <w:t>x</w:t>
            </w:r>
          </w:p>
        </w:tc>
      </w:tr>
      <w:tr w:rsidR="003C4C84" w:rsidRPr="003C4C84" w14:paraId="7D7B4AC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565A9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DEC372" w14:textId="2E0701D1" w:rsidR="00EB153C" w:rsidRPr="003C4C84" w:rsidRDefault="009665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6659F">
              <w:rPr>
                <w:color w:val="auto"/>
                <w:sz w:val="20"/>
                <w:szCs w:val="20"/>
              </w:rPr>
              <w:t>La contingencia corresponde únicamente a fenómenos naturales y el riesgo a acciones humanas.</w:t>
            </w:r>
          </w:p>
        </w:tc>
        <w:tc>
          <w:tcPr>
            <w:tcW w:w="2160" w:type="dxa"/>
            <w:shd w:val="clear" w:color="auto" w:fill="FFFFFF"/>
          </w:tcPr>
          <w:p w14:paraId="42FCF622" w14:textId="4564F7C3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5379EC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F142C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9BE85F" w14:textId="338102EA" w:rsidR="00EB153C" w:rsidRPr="003C4C84" w:rsidRDefault="009665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6659F">
              <w:rPr>
                <w:color w:val="auto"/>
                <w:sz w:val="20"/>
                <w:szCs w:val="20"/>
              </w:rPr>
              <w:t>El riesgo requiere registro obligatorio, mientras la contingencia únicamente requiere observación.</w:t>
            </w:r>
          </w:p>
        </w:tc>
        <w:tc>
          <w:tcPr>
            <w:tcW w:w="2160" w:type="dxa"/>
            <w:shd w:val="clear" w:color="auto" w:fill="FFFFFF"/>
          </w:tcPr>
          <w:p w14:paraId="172E45C7" w14:textId="352C6E2D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8B9AD0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D3676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32A0DA" w14:textId="4C4E2B38" w:rsidR="00EB153C" w:rsidRPr="003C4C84" w:rsidRDefault="009665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6659F">
              <w:rPr>
                <w:color w:val="auto"/>
                <w:sz w:val="20"/>
                <w:szCs w:val="20"/>
              </w:rPr>
              <w:t>La contingencia representa una condición permanente y el riesgo una afectación comprobada.</w:t>
            </w:r>
          </w:p>
        </w:tc>
        <w:tc>
          <w:tcPr>
            <w:tcW w:w="2160" w:type="dxa"/>
            <w:shd w:val="clear" w:color="auto" w:fill="FFFFFF"/>
          </w:tcPr>
          <w:p w14:paraId="1F519B25" w14:textId="13693020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F3A8D" w:rsidRPr="003C4C84" w14:paraId="1E139D5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62F2C60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C62202" w14:textId="3261ABEB" w:rsidR="009F3A8D" w:rsidRPr="003C4C84" w:rsidRDefault="009F3A8D" w:rsidP="009F3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9F3A8D" w:rsidRPr="003C4C84" w14:paraId="4D41BE5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187DAC2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3E0419C" w14:textId="5A281A02" w:rsidR="009F3A8D" w:rsidRPr="003C4C84" w:rsidRDefault="009F3A8D" w:rsidP="009F3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3C4C84" w:rsidRPr="003C4C84" w14:paraId="39A4851B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2FB9B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</w:tcPr>
          <w:p w14:paraId="37F47E78" w14:textId="335F1626" w:rsidR="00EB153C" w:rsidRPr="007A3E3E" w:rsidRDefault="009665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96659F">
              <w:rPr>
                <w:b/>
                <w:color w:val="auto"/>
                <w:sz w:val="20"/>
                <w:szCs w:val="20"/>
              </w:rPr>
              <w:t>¿Cuál es una secuencia apropiada para actuar frente a una contingencia ambiental?</w:t>
            </w:r>
          </w:p>
        </w:tc>
      </w:tr>
      <w:tr w:rsidR="003C4C84" w:rsidRPr="003C4C84" w14:paraId="4069093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3298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AD469B" w14:textId="618DC2BD" w:rsidR="00EB153C" w:rsidRPr="003C4C84" w:rsidRDefault="009665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6659F">
              <w:rPr>
                <w:color w:val="auto"/>
                <w:sz w:val="20"/>
                <w:szCs w:val="20"/>
              </w:rPr>
              <w:t>Comunicar, registrar, identificar, intervenir y valorar.</w:t>
            </w:r>
          </w:p>
        </w:tc>
        <w:tc>
          <w:tcPr>
            <w:tcW w:w="2160" w:type="dxa"/>
            <w:shd w:val="clear" w:color="auto" w:fill="FFFFFF"/>
          </w:tcPr>
          <w:p w14:paraId="097AA06C" w14:textId="1674BEB4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88FF07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893E68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000842" w14:textId="7628E1A3" w:rsidR="00EB153C" w:rsidRPr="003C4C84" w:rsidRDefault="009665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6659F">
              <w:rPr>
                <w:color w:val="auto"/>
                <w:sz w:val="20"/>
                <w:szCs w:val="20"/>
              </w:rPr>
              <w:t>Registrar, suspender, comunicar, verificar y finalizar.</w:t>
            </w:r>
          </w:p>
        </w:tc>
        <w:tc>
          <w:tcPr>
            <w:tcW w:w="2160" w:type="dxa"/>
            <w:shd w:val="clear" w:color="auto" w:fill="FFFFFF"/>
          </w:tcPr>
          <w:p w14:paraId="0549BACD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064CC9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508BC3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29E37E" w14:textId="2B404026" w:rsidR="00EB153C" w:rsidRPr="003C4C84" w:rsidRDefault="009665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6659F">
              <w:rPr>
                <w:color w:val="auto"/>
                <w:sz w:val="20"/>
                <w:szCs w:val="20"/>
              </w:rPr>
              <w:t>Actuar, identificar, registrar, valorar y comunicar.</w:t>
            </w:r>
          </w:p>
        </w:tc>
        <w:tc>
          <w:tcPr>
            <w:tcW w:w="2160" w:type="dxa"/>
            <w:shd w:val="clear" w:color="auto" w:fill="FFFFFF"/>
          </w:tcPr>
          <w:p w14:paraId="11096498" w14:textId="6C02216A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57731DA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09D7F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AEABB1" w14:textId="2DEDB28A" w:rsidR="00EB153C" w:rsidRPr="003C4C84" w:rsidRDefault="009665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6659F">
              <w:rPr>
                <w:color w:val="auto"/>
                <w:sz w:val="20"/>
                <w:szCs w:val="20"/>
              </w:rPr>
              <w:t>Identificar, valorar, actuar, comunicar y registrar.</w:t>
            </w:r>
          </w:p>
        </w:tc>
        <w:tc>
          <w:tcPr>
            <w:tcW w:w="2160" w:type="dxa"/>
            <w:shd w:val="clear" w:color="auto" w:fill="FFFFFF"/>
          </w:tcPr>
          <w:p w14:paraId="61FD8F66" w14:textId="5342F140" w:rsidR="00EB153C" w:rsidRPr="00290DA0" w:rsidRDefault="00290D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darkGreen"/>
              </w:rPr>
            </w:pPr>
            <w:r w:rsidRPr="00290DA0">
              <w:rPr>
                <w:color w:val="auto"/>
                <w:sz w:val="20"/>
                <w:szCs w:val="20"/>
                <w:highlight w:val="darkGreen"/>
              </w:rPr>
              <w:t>x</w:t>
            </w:r>
          </w:p>
        </w:tc>
      </w:tr>
      <w:tr w:rsidR="009F3A8D" w:rsidRPr="003C4C84" w14:paraId="1347263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646B669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D0D34F" w14:textId="18E64240" w:rsidR="009F3A8D" w:rsidRPr="003C4C84" w:rsidRDefault="009F3A8D" w:rsidP="009F3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9F3A8D" w:rsidRPr="003C4C84" w14:paraId="178D9BE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92AFE7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72FE2C" w14:textId="0AAD4627" w:rsidR="009F3A8D" w:rsidRPr="003C4C84" w:rsidRDefault="009F3A8D" w:rsidP="009F3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3C4C84" w:rsidRPr="003C4C84" w14:paraId="1C46CF18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EA1BB9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</w:tcPr>
          <w:p w14:paraId="0DA55F54" w14:textId="3C017EB9" w:rsidR="00EB153C" w:rsidRPr="003C4C84" w:rsidRDefault="005544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544CA">
              <w:rPr>
                <w:b/>
                <w:color w:val="auto"/>
                <w:sz w:val="20"/>
                <w:szCs w:val="20"/>
              </w:rPr>
              <w:t>Ante fauna silvestre lesionada encontrada durante el recorrido, ¿qué actuación resulta ambientalmente responsable?</w:t>
            </w:r>
          </w:p>
        </w:tc>
      </w:tr>
      <w:tr w:rsidR="003C4C84" w:rsidRPr="003C4C84" w14:paraId="5AF36A6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3837A5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F89B3E" w14:textId="52FAFF2C" w:rsidR="00EB153C" w:rsidRPr="003C4C84" w:rsidRDefault="005544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44CA">
              <w:rPr>
                <w:color w:val="auto"/>
                <w:sz w:val="20"/>
                <w:szCs w:val="20"/>
              </w:rPr>
              <w:t>Trasladarla inmediatamente hasta un lugar considerado seguro.</w:t>
            </w:r>
          </w:p>
        </w:tc>
        <w:tc>
          <w:tcPr>
            <w:tcW w:w="2160" w:type="dxa"/>
            <w:shd w:val="clear" w:color="auto" w:fill="FFFFFF"/>
          </w:tcPr>
          <w:p w14:paraId="6D68723C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274B72B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45959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89513F" w14:textId="59AC95EF" w:rsidR="00EB153C" w:rsidRPr="003C4C84" w:rsidRDefault="005544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44CA">
              <w:rPr>
                <w:color w:val="auto"/>
                <w:sz w:val="20"/>
                <w:szCs w:val="20"/>
              </w:rPr>
              <w:t>Evitar la aproximación y comunicar la situación a la instancia competente.</w:t>
            </w:r>
          </w:p>
        </w:tc>
        <w:tc>
          <w:tcPr>
            <w:tcW w:w="2160" w:type="dxa"/>
            <w:shd w:val="clear" w:color="auto" w:fill="FFFFFF"/>
          </w:tcPr>
          <w:p w14:paraId="55FEB3FA" w14:textId="5FFE1B19" w:rsidR="00EB153C" w:rsidRPr="00290DA0" w:rsidRDefault="00290D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darkGreen"/>
              </w:rPr>
            </w:pPr>
            <w:r w:rsidRPr="00290DA0">
              <w:rPr>
                <w:color w:val="auto"/>
                <w:sz w:val="20"/>
                <w:szCs w:val="20"/>
                <w:highlight w:val="darkGreen"/>
              </w:rPr>
              <w:t>x</w:t>
            </w:r>
          </w:p>
        </w:tc>
      </w:tr>
      <w:tr w:rsidR="003C4C84" w:rsidRPr="003C4C84" w14:paraId="7F8B92E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7C7162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167819" w14:textId="2DBE4B50" w:rsidR="00EB153C" w:rsidRPr="003C4C84" w:rsidRDefault="005544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44CA">
              <w:rPr>
                <w:color w:val="auto"/>
                <w:sz w:val="20"/>
                <w:szCs w:val="20"/>
              </w:rPr>
              <w:t>Permitir que el grupo se acerque para documentar la situación.</w:t>
            </w:r>
          </w:p>
        </w:tc>
        <w:tc>
          <w:tcPr>
            <w:tcW w:w="2160" w:type="dxa"/>
            <w:shd w:val="clear" w:color="auto" w:fill="FFFFFF"/>
          </w:tcPr>
          <w:p w14:paraId="4A0A1319" w14:textId="2DA940EB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06AF49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8E91B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77DF96" w14:textId="431573ED" w:rsidR="00EB153C" w:rsidRPr="003C4C84" w:rsidRDefault="005544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44CA">
              <w:rPr>
                <w:color w:val="auto"/>
                <w:sz w:val="20"/>
                <w:szCs w:val="20"/>
              </w:rPr>
              <w:t>Intervenir directamente para determinar el estado del animal.</w:t>
            </w:r>
          </w:p>
        </w:tc>
        <w:tc>
          <w:tcPr>
            <w:tcW w:w="2160" w:type="dxa"/>
            <w:shd w:val="clear" w:color="auto" w:fill="FFFFFF"/>
          </w:tcPr>
          <w:p w14:paraId="11C93E62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F3A8D" w:rsidRPr="003C4C84" w14:paraId="34F9965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2372D86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DA40ED" w14:textId="3F2DFAF9" w:rsidR="009F3A8D" w:rsidRPr="003C4C84" w:rsidRDefault="009F3A8D" w:rsidP="009F3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9F3A8D" w:rsidRPr="003C4C84" w14:paraId="02252CD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60A7EEB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BB3F75B" w14:textId="009AA866" w:rsidR="009F3A8D" w:rsidRPr="003C4C84" w:rsidRDefault="009F3A8D" w:rsidP="009F3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3C4C84" w:rsidRPr="003C4C84" w14:paraId="6706BC15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34D75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</w:tcPr>
          <w:p w14:paraId="713706A4" w14:textId="5FB78C75" w:rsidR="00EB153C" w:rsidRPr="003C4C84" w:rsidRDefault="005544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544CA">
              <w:rPr>
                <w:b/>
                <w:color w:val="auto"/>
                <w:sz w:val="20"/>
                <w:szCs w:val="20"/>
              </w:rPr>
              <w:t>¿Qué información básica debe incluir la comunicación de una contingencia ambiental?</w:t>
            </w:r>
          </w:p>
        </w:tc>
      </w:tr>
      <w:tr w:rsidR="003C4C84" w:rsidRPr="003C4C84" w14:paraId="5D5C5B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6A713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86CB15" w14:textId="0139D532" w:rsidR="00EB153C" w:rsidRPr="003C4C84" w:rsidRDefault="005544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44CA">
              <w:rPr>
                <w:color w:val="auto"/>
                <w:sz w:val="20"/>
                <w:szCs w:val="20"/>
              </w:rPr>
              <w:t>Únicamente el nombre del recorrido y la cantidad de participantes.</w:t>
            </w:r>
          </w:p>
        </w:tc>
        <w:tc>
          <w:tcPr>
            <w:tcW w:w="2160" w:type="dxa"/>
            <w:shd w:val="clear" w:color="auto" w:fill="FFFFFF"/>
          </w:tcPr>
          <w:p w14:paraId="2C29DEFD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96FAF0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24158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5A15D5" w14:textId="7D5D7979" w:rsidR="00EB153C" w:rsidRPr="003C4C84" w:rsidRDefault="005544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44CA">
              <w:rPr>
                <w:color w:val="auto"/>
                <w:sz w:val="20"/>
                <w:szCs w:val="20"/>
              </w:rPr>
              <w:t>Principalmente las opiniones del responsable sobre las causas identificadas.</w:t>
            </w:r>
          </w:p>
        </w:tc>
        <w:tc>
          <w:tcPr>
            <w:tcW w:w="2160" w:type="dxa"/>
            <w:shd w:val="clear" w:color="auto" w:fill="FFFFFF"/>
          </w:tcPr>
          <w:p w14:paraId="05048504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901B00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99E7A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5891CF" w14:textId="0325F21B" w:rsidR="00EB153C" w:rsidRPr="003C4C84" w:rsidRDefault="005544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44CA">
              <w:rPr>
                <w:color w:val="auto"/>
                <w:sz w:val="20"/>
                <w:szCs w:val="20"/>
              </w:rPr>
              <w:t>Situación, localización, momento, posible afectación, actuación realizada y destinatario.</w:t>
            </w:r>
          </w:p>
        </w:tc>
        <w:tc>
          <w:tcPr>
            <w:tcW w:w="2160" w:type="dxa"/>
            <w:shd w:val="clear" w:color="auto" w:fill="FFFFFF"/>
          </w:tcPr>
          <w:p w14:paraId="4BDEAF8E" w14:textId="0530CF4A" w:rsidR="00EB153C" w:rsidRPr="00290DA0" w:rsidRDefault="00290D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darkGreen"/>
              </w:rPr>
            </w:pPr>
            <w:r w:rsidRPr="00290DA0">
              <w:rPr>
                <w:color w:val="auto"/>
                <w:sz w:val="20"/>
                <w:szCs w:val="20"/>
                <w:highlight w:val="darkGreen"/>
              </w:rPr>
              <w:t>x</w:t>
            </w:r>
          </w:p>
        </w:tc>
      </w:tr>
      <w:tr w:rsidR="003C4C84" w:rsidRPr="003C4C84" w14:paraId="4F5ED3EA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0C9F2E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7847E8" w14:textId="65896134" w:rsidR="00EB153C" w:rsidRPr="003C4C84" w:rsidRDefault="005544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44CA">
              <w:rPr>
                <w:color w:val="auto"/>
                <w:sz w:val="20"/>
                <w:szCs w:val="20"/>
              </w:rPr>
              <w:t>Exclusivamente fotografías y descripción general del escenario utilizado.</w:t>
            </w:r>
          </w:p>
        </w:tc>
        <w:tc>
          <w:tcPr>
            <w:tcW w:w="2160" w:type="dxa"/>
            <w:shd w:val="clear" w:color="auto" w:fill="FFFFFF"/>
          </w:tcPr>
          <w:p w14:paraId="576B6DC4" w14:textId="14FE3CD3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F3A8D" w:rsidRPr="003C4C84" w14:paraId="6CA4C2E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3F49E70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A6EEDC7" w14:textId="2BECCBC0" w:rsidR="009F3A8D" w:rsidRPr="003C4C84" w:rsidRDefault="009F3A8D" w:rsidP="009F3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9F3A8D" w:rsidRPr="003C4C84" w14:paraId="5F7C3F2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D53EE8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ADB05DA" w14:textId="6828753C" w:rsidR="009F3A8D" w:rsidRPr="003C4C84" w:rsidRDefault="009F3A8D" w:rsidP="009F3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3C4C84" w:rsidRPr="003C4C84" w14:paraId="3E5163EF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90B06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</w:tcPr>
          <w:p w14:paraId="15CB964A" w14:textId="478D0DA2" w:rsidR="00EB153C" w:rsidRPr="003C4C84" w:rsidRDefault="005544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544CA">
              <w:rPr>
                <w:b/>
                <w:color w:val="auto"/>
                <w:sz w:val="20"/>
                <w:szCs w:val="20"/>
              </w:rPr>
              <w:t>¿Cuál es la finalidad principal del registro ambiental?</w:t>
            </w:r>
          </w:p>
        </w:tc>
      </w:tr>
      <w:tr w:rsidR="003C4C84" w:rsidRPr="003C4C84" w14:paraId="1582FD9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73938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EE80E0" w14:textId="34516E30" w:rsidR="00EB153C" w:rsidRPr="003C4C84" w:rsidRDefault="005544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44CA">
              <w:rPr>
                <w:color w:val="auto"/>
                <w:sz w:val="20"/>
                <w:szCs w:val="20"/>
              </w:rPr>
              <w:t xml:space="preserve">Conservar información organizada sobre condiciones, medidas, situaciones o verificaciones realizadas. </w:t>
            </w:r>
          </w:p>
        </w:tc>
        <w:tc>
          <w:tcPr>
            <w:tcW w:w="2160" w:type="dxa"/>
            <w:shd w:val="clear" w:color="auto" w:fill="FFFFFF"/>
          </w:tcPr>
          <w:p w14:paraId="3FD2D004" w14:textId="067094A7" w:rsidR="00EB153C" w:rsidRPr="00290DA0" w:rsidRDefault="00290D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darkGreen"/>
              </w:rPr>
            </w:pPr>
            <w:r w:rsidRPr="00290DA0">
              <w:rPr>
                <w:color w:val="auto"/>
                <w:sz w:val="20"/>
                <w:szCs w:val="20"/>
                <w:highlight w:val="darkGreen"/>
              </w:rPr>
              <w:t>x</w:t>
            </w:r>
          </w:p>
        </w:tc>
      </w:tr>
      <w:tr w:rsidR="003C4C84" w:rsidRPr="003C4C84" w14:paraId="05BD3BE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47AFBF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2E1213" w14:textId="01A826AA" w:rsidR="00EB153C" w:rsidRPr="003C4C84" w:rsidRDefault="005544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44CA">
              <w:rPr>
                <w:color w:val="auto"/>
                <w:sz w:val="20"/>
                <w:szCs w:val="20"/>
              </w:rPr>
              <w:t>Sustituir la observación directa de las condiciones ambientales del recorrido.</w:t>
            </w:r>
          </w:p>
        </w:tc>
        <w:tc>
          <w:tcPr>
            <w:tcW w:w="2160" w:type="dxa"/>
            <w:shd w:val="clear" w:color="auto" w:fill="FFFFFF"/>
          </w:tcPr>
          <w:p w14:paraId="5C7814A7" w14:textId="7E5477D4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EB5E5F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AF388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93ED5" w14:textId="69BD7EF9" w:rsidR="00EB153C" w:rsidRPr="003C4C84" w:rsidRDefault="005544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44CA">
              <w:rPr>
                <w:color w:val="auto"/>
                <w:sz w:val="20"/>
                <w:szCs w:val="20"/>
              </w:rPr>
              <w:t>Comunicar exclusivamente las contingencias que requieren intervención externa.</w:t>
            </w:r>
          </w:p>
        </w:tc>
        <w:tc>
          <w:tcPr>
            <w:tcW w:w="2160" w:type="dxa"/>
            <w:shd w:val="clear" w:color="auto" w:fill="FFFFFF"/>
          </w:tcPr>
          <w:p w14:paraId="6B8C4166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2C9355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343C43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CC4913" w14:textId="0BF63137" w:rsidR="00EB153C" w:rsidRPr="003C4C84" w:rsidRDefault="005544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44CA">
              <w:rPr>
                <w:color w:val="auto"/>
                <w:sz w:val="20"/>
                <w:szCs w:val="20"/>
              </w:rPr>
              <w:t>Determinar automáticamente las acciones correctivas de futuras actividades.</w:t>
            </w:r>
          </w:p>
        </w:tc>
        <w:tc>
          <w:tcPr>
            <w:tcW w:w="2160" w:type="dxa"/>
            <w:shd w:val="clear" w:color="auto" w:fill="FFFFFF"/>
          </w:tcPr>
          <w:p w14:paraId="2D1C53D7" w14:textId="2BFC36F0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F3A8D" w:rsidRPr="003C4C84" w14:paraId="31BF5EA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073CB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371221" w14:textId="731339E0" w:rsidR="009F3A8D" w:rsidRPr="003C4C84" w:rsidRDefault="009F3A8D" w:rsidP="009F3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9F3A8D" w:rsidRPr="003C4C84" w14:paraId="7CE080A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59FA86E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D436D" w14:textId="729BBD28" w:rsidR="009F3A8D" w:rsidRPr="003C4C84" w:rsidRDefault="009F3A8D" w:rsidP="009F3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3C4C84" w:rsidRPr="003C4C84" w14:paraId="3FF61C0C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BB4F25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</w:tcPr>
          <w:p w14:paraId="77C0F14D" w14:textId="4CF9CFC1" w:rsidR="00EB153C" w:rsidRPr="003C4C84" w:rsidRDefault="005544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544CA">
              <w:rPr>
                <w:b/>
                <w:color w:val="auto"/>
                <w:sz w:val="20"/>
                <w:szCs w:val="20"/>
              </w:rPr>
              <w:t>¿Qué diferencia existe entre un registro y un reporte ambiental?</w:t>
            </w:r>
          </w:p>
        </w:tc>
      </w:tr>
      <w:tr w:rsidR="003C4C84" w:rsidRPr="003C4C84" w14:paraId="3E87046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9EC29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89CDB19" w14:textId="0596A99C" w:rsidR="00EB153C" w:rsidRPr="003C4C84" w:rsidRDefault="005544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44CA">
              <w:rPr>
                <w:color w:val="auto"/>
                <w:sz w:val="20"/>
                <w:szCs w:val="20"/>
              </w:rPr>
              <w:t>El registro se utiliza únicamente antes del recorrido y el reporte al finalizar.</w:t>
            </w:r>
          </w:p>
        </w:tc>
        <w:tc>
          <w:tcPr>
            <w:tcW w:w="2160" w:type="dxa"/>
            <w:shd w:val="clear" w:color="auto" w:fill="FFFFFF"/>
          </w:tcPr>
          <w:p w14:paraId="648E34A8" w14:textId="77D49FBE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C98A89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CC1729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55A5AF" w14:textId="48B4725D" w:rsidR="00EB153C" w:rsidRPr="003C4C84" w:rsidRDefault="005544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44CA">
              <w:rPr>
                <w:color w:val="auto"/>
                <w:sz w:val="20"/>
                <w:szCs w:val="20"/>
              </w:rPr>
              <w:t>El reporte contiene datos cuantitativos y el registro únicamente información cualitativa.</w:t>
            </w:r>
          </w:p>
        </w:tc>
        <w:tc>
          <w:tcPr>
            <w:tcW w:w="2160" w:type="dxa"/>
            <w:shd w:val="clear" w:color="auto" w:fill="FFFFFF"/>
          </w:tcPr>
          <w:p w14:paraId="64C1DF19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219C259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788488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541CC5" w14:textId="2BA7B0AC" w:rsidR="00EB153C" w:rsidRPr="003C4C84" w:rsidRDefault="005544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44CA">
              <w:rPr>
                <w:color w:val="auto"/>
                <w:sz w:val="20"/>
                <w:szCs w:val="20"/>
              </w:rPr>
              <w:t>Ambos cumplen exactamente la misma finalidad dentro del seguimiento ambiental.</w:t>
            </w:r>
          </w:p>
        </w:tc>
        <w:tc>
          <w:tcPr>
            <w:tcW w:w="2160" w:type="dxa"/>
            <w:shd w:val="clear" w:color="auto" w:fill="FFFFFF"/>
          </w:tcPr>
          <w:p w14:paraId="3FE07959" w14:textId="3D694D20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70B47B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5C19E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59B3C4" w14:textId="3BDBD112" w:rsidR="00EB153C" w:rsidRPr="003C4C84" w:rsidRDefault="005544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44CA">
              <w:rPr>
                <w:color w:val="auto"/>
                <w:sz w:val="20"/>
                <w:szCs w:val="20"/>
              </w:rPr>
              <w:t>El registro conserva información, mientras el reporte comunica una situación que requiere conocimiento o actuación.</w:t>
            </w:r>
          </w:p>
        </w:tc>
        <w:tc>
          <w:tcPr>
            <w:tcW w:w="2160" w:type="dxa"/>
            <w:shd w:val="clear" w:color="auto" w:fill="FFFFFF"/>
          </w:tcPr>
          <w:p w14:paraId="425236C0" w14:textId="2789F472" w:rsidR="00EB153C" w:rsidRPr="00290DA0" w:rsidRDefault="00290D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darkGreen"/>
              </w:rPr>
            </w:pPr>
            <w:r w:rsidRPr="00290DA0">
              <w:rPr>
                <w:color w:val="auto"/>
                <w:sz w:val="20"/>
                <w:szCs w:val="20"/>
                <w:highlight w:val="darkGreen"/>
              </w:rPr>
              <w:t>x</w:t>
            </w:r>
          </w:p>
        </w:tc>
      </w:tr>
      <w:tr w:rsidR="009F3A8D" w:rsidRPr="003C4C84" w14:paraId="3636B2E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CAAA12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EB3AAD" w14:textId="56B1BC48" w:rsidR="009F3A8D" w:rsidRPr="003C4C84" w:rsidRDefault="009F3A8D" w:rsidP="009F3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9F3A8D" w:rsidRPr="003C4C84" w14:paraId="195B10E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B7AEACA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58E262A" w14:textId="016DE5A9" w:rsidR="009F3A8D" w:rsidRPr="003C4C84" w:rsidRDefault="009F3A8D" w:rsidP="009F3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3C4C84" w:rsidRPr="003C4C84" w14:paraId="0D1F33CB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5A4E44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</w:tcPr>
          <w:p w14:paraId="31D680FD" w14:textId="2E363583" w:rsidR="00EB153C" w:rsidRPr="003C4C84" w:rsidRDefault="00B85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855D5">
              <w:rPr>
                <w:b/>
                <w:color w:val="auto"/>
                <w:sz w:val="20"/>
                <w:szCs w:val="20"/>
              </w:rPr>
              <w:t>¿Cuál de los siguientes corresponde a un indicador de seguimiento ambiental?</w:t>
            </w:r>
          </w:p>
        </w:tc>
      </w:tr>
      <w:tr w:rsidR="003C4C84" w:rsidRPr="003C4C84" w14:paraId="3F49B85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112A9F9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0F63EA" w14:textId="3E8B2D46" w:rsidR="00EB153C" w:rsidRPr="003C4C84" w:rsidRDefault="00B855D5" w:rsidP="001A3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55D5">
              <w:rPr>
                <w:color w:val="auto"/>
                <w:sz w:val="20"/>
                <w:szCs w:val="20"/>
              </w:rPr>
              <w:t>Número de recorridos con presencia de residuos al finalizar la actividad.</w:t>
            </w:r>
          </w:p>
        </w:tc>
        <w:tc>
          <w:tcPr>
            <w:tcW w:w="2160" w:type="dxa"/>
            <w:shd w:val="clear" w:color="auto" w:fill="FFFFFF"/>
          </w:tcPr>
          <w:p w14:paraId="1D78D32A" w14:textId="53589F27" w:rsidR="00EB153C" w:rsidRPr="00290DA0" w:rsidRDefault="00290D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darkGreen"/>
              </w:rPr>
            </w:pPr>
            <w:r w:rsidRPr="00290DA0">
              <w:rPr>
                <w:color w:val="auto"/>
                <w:sz w:val="20"/>
                <w:szCs w:val="20"/>
                <w:highlight w:val="darkGreen"/>
              </w:rPr>
              <w:t>x</w:t>
            </w:r>
          </w:p>
        </w:tc>
      </w:tr>
      <w:tr w:rsidR="003C4C84" w:rsidRPr="003C4C84" w14:paraId="0E73E4B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A30CEE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E0E5F" w14:textId="0D74CD4A" w:rsidR="00EB153C" w:rsidRPr="003C4C84" w:rsidRDefault="00B85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55D5">
              <w:rPr>
                <w:color w:val="auto"/>
                <w:sz w:val="20"/>
                <w:szCs w:val="20"/>
              </w:rPr>
              <w:t>Preferencia de los participantes por determinados horarios de descenso.</w:t>
            </w:r>
          </w:p>
        </w:tc>
        <w:tc>
          <w:tcPr>
            <w:tcW w:w="2160" w:type="dxa"/>
            <w:shd w:val="clear" w:color="auto" w:fill="FFFFFF"/>
          </w:tcPr>
          <w:p w14:paraId="37FA0A8F" w14:textId="589EF15E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5B8D3D8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1944D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731DE9" w14:textId="34A5E13D" w:rsidR="00EB153C" w:rsidRPr="003C4C84" w:rsidRDefault="00B85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55D5">
              <w:rPr>
                <w:color w:val="auto"/>
                <w:sz w:val="20"/>
                <w:szCs w:val="20"/>
              </w:rPr>
              <w:t>Cantidad de publicaciones promocionales realizadas durante la temporada.</w:t>
            </w:r>
          </w:p>
        </w:tc>
        <w:tc>
          <w:tcPr>
            <w:tcW w:w="2160" w:type="dxa"/>
            <w:shd w:val="clear" w:color="auto" w:fill="FFFFFF"/>
          </w:tcPr>
          <w:p w14:paraId="764F4EC1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1A3338" w:rsidRPr="003C4C84" w14:paraId="1A0C827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7DF773" w14:textId="77777777" w:rsidR="001A3338" w:rsidRPr="003C4C84" w:rsidRDefault="001A3338" w:rsidP="001A3338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8AD256" w14:textId="19912B0C" w:rsidR="001A3338" w:rsidRPr="003C4C84" w:rsidRDefault="00B855D5" w:rsidP="001A33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55D5">
              <w:rPr>
                <w:color w:val="auto"/>
                <w:sz w:val="20"/>
                <w:szCs w:val="20"/>
              </w:rPr>
              <w:t>Número de fotografías tomadas por los visitantes durante el recorrido.</w:t>
            </w:r>
          </w:p>
        </w:tc>
        <w:tc>
          <w:tcPr>
            <w:tcW w:w="2160" w:type="dxa"/>
            <w:shd w:val="clear" w:color="auto" w:fill="FFFFFF"/>
          </w:tcPr>
          <w:p w14:paraId="0BB42C19" w14:textId="40DEE231" w:rsidR="001A3338" w:rsidRPr="003C4C84" w:rsidRDefault="001A3338" w:rsidP="001A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F3A8D" w:rsidRPr="003C4C84" w14:paraId="4FF3726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F6D338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11F511" w14:textId="1C2DF8C2" w:rsidR="009F3A8D" w:rsidRPr="003C4C84" w:rsidRDefault="009F3A8D" w:rsidP="009F3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9F3A8D" w:rsidRPr="003C4C84" w14:paraId="1C04FD8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78C278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C94265" w14:textId="47F366F9" w:rsidR="009F3A8D" w:rsidRPr="003C4C84" w:rsidRDefault="009F3A8D" w:rsidP="009F3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3C4C84" w:rsidRPr="003C4C84" w14:paraId="07B16F1E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67DE50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</w:tcPr>
          <w:p w14:paraId="26C8FD7D" w14:textId="22C5DA70" w:rsidR="00EB153C" w:rsidRPr="003C4C84" w:rsidRDefault="00B85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855D5">
              <w:rPr>
                <w:b/>
                <w:color w:val="auto"/>
                <w:sz w:val="20"/>
                <w:szCs w:val="20"/>
              </w:rPr>
              <w:t>¿Qué permite la verificación de las prácticas ambientales?</w:t>
            </w:r>
          </w:p>
        </w:tc>
      </w:tr>
      <w:tr w:rsidR="003C4C84" w:rsidRPr="003C4C84" w14:paraId="7F1E306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00890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65F35" w14:textId="1DD2C935" w:rsidR="00EB153C" w:rsidRPr="003C4C84" w:rsidRDefault="00B85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55D5">
              <w:rPr>
                <w:color w:val="auto"/>
                <w:sz w:val="20"/>
                <w:szCs w:val="20"/>
              </w:rPr>
              <w:t>Reemplazar las medidas previstas cuando no existen contingencias ambientales.</w:t>
            </w:r>
          </w:p>
        </w:tc>
        <w:tc>
          <w:tcPr>
            <w:tcW w:w="2160" w:type="dxa"/>
            <w:shd w:val="clear" w:color="auto" w:fill="FFFFFF"/>
          </w:tcPr>
          <w:p w14:paraId="1BCF69E5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223D78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340B2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9CBD4C" w14:textId="03B49475" w:rsidR="00EB153C" w:rsidRPr="003C4C84" w:rsidRDefault="00B85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55D5">
              <w:rPr>
                <w:color w:val="auto"/>
                <w:sz w:val="20"/>
                <w:szCs w:val="20"/>
              </w:rPr>
              <w:t>Contrastar las acciones planificadas con aquellas efectivamente implementadas.</w:t>
            </w:r>
          </w:p>
        </w:tc>
        <w:tc>
          <w:tcPr>
            <w:tcW w:w="2160" w:type="dxa"/>
            <w:shd w:val="clear" w:color="auto" w:fill="FFFFFF"/>
          </w:tcPr>
          <w:p w14:paraId="6716D630" w14:textId="35DFA38A" w:rsidR="00EB153C" w:rsidRPr="00290DA0" w:rsidRDefault="00290D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darkGreen"/>
              </w:rPr>
            </w:pPr>
            <w:r w:rsidRPr="00290DA0">
              <w:rPr>
                <w:color w:val="auto"/>
                <w:sz w:val="20"/>
                <w:szCs w:val="20"/>
                <w:highlight w:val="darkGreen"/>
              </w:rPr>
              <w:t>x</w:t>
            </w:r>
          </w:p>
        </w:tc>
      </w:tr>
      <w:tr w:rsidR="003C4C84" w:rsidRPr="003C4C84" w14:paraId="15470AC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0FA1E4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C297D9" w14:textId="03196471" w:rsidR="00EB153C" w:rsidRPr="003C4C84" w:rsidRDefault="00B85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55D5">
              <w:rPr>
                <w:color w:val="auto"/>
                <w:sz w:val="20"/>
                <w:szCs w:val="20"/>
              </w:rPr>
              <w:t>Determinar exclusivamente la satisfacción de los participantes con el recorrido.</w:t>
            </w:r>
          </w:p>
        </w:tc>
        <w:tc>
          <w:tcPr>
            <w:tcW w:w="2160" w:type="dxa"/>
            <w:shd w:val="clear" w:color="auto" w:fill="FFFFFF"/>
          </w:tcPr>
          <w:p w14:paraId="32482883" w14:textId="192CC426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001CFAB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7517F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24FD86" w14:textId="055C735D" w:rsidR="00EB153C" w:rsidRPr="003C4C84" w:rsidRDefault="00B85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55D5">
              <w:rPr>
                <w:color w:val="auto"/>
                <w:sz w:val="20"/>
                <w:szCs w:val="20"/>
              </w:rPr>
              <w:t>Establecer el valor comercial de las medidas implementadas en el escenario.</w:t>
            </w:r>
          </w:p>
        </w:tc>
        <w:tc>
          <w:tcPr>
            <w:tcW w:w="2160" w:type="dxa"/>
            <w:shd w:val="clear" w:color="auto" w:fill="FFFFFF"/>
          </w:tcPr>
          <w:p w14:paraId="7A1EF09E" w14:textId="473217B4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F3A8D" w:rsidRPr="003C4C84" w14:paraId="021903C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08886BF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A62D00" w14:textId="0DD527F0" w:rsidR="009F3A8D" w:rsidRPr="003C4C84" w:rsidRDefault="009F3A8D" w:rsidP="009F3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9F3A8D" w:rsidRPr="003C4C84" w14:paraId="761C979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B30500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2D37AD9" w14:textId="0AD46E4D" w:rsidR="009F3A8D" w:rsidRPr="003C4C84" w:rsidRDefault="009F3A8D" w:rsidP="009F3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3C4C84" w:rsidRPr="003C4C84" w14:paraId="2D51B312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1F1036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</w:tcPr>
          <w:p w14:paraId="561CE388" w14:textId="567976D0" w:rsidR="00EB153C" w:rsidRPr="003C4C84" w:rsidRDefault="00B85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855D5">
              <w:rPr>
                <w:b/>
                <w:color w:val="auto"/>
                <w:sz w:val="20"/>
                <w:szCs w:val="20"/>
              </w:rPr>
              <w:t>¿Cuál es la finalidad de una acción correctiva dentro de la mejora continua?</w:t>
            </w:r>
          </w:p>
        </w:tc>
      </w:tr>
      <w:tr w:rsidR="003C4C84" w:rsidRPr="003C4C84" w14:paraId="17076E3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4F8B2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999023" w14:textId="69F72E7D" w:rsidR="00EB153C" w:rsidRPr="003C4C84" w:rsidRDefault="00B85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55D5">
              <w:rPr>
                <w:color w:val="auto"/>
                <w:sz w:val="20"/>
                <w:szCs w:val="20"/>
              </w:rPr>
              <w:t>Registrar una desviación sin modificar las condiciones de operación.</w:t>
            </w:r>
          </w:p>
        </w:tc>
        <w:tc>
          <w:tcPr>
            <w:tcW w:w="2160" w:type="dxa"/>
            <w:shd w:val="clear" w:color="auto" w:fill="FFFFFF"/>
          </w:tcPr>
          <w:p w14:paraId="0E3B6110" w14:textId="4ABF5F1B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01B5E5D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1B1D4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3FE21A" w14:textId="0AEBB959" w:rsidR="00EB153C" w:rsidRPr="003C4C84" w:rsidRDefault="00B85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55D5">
              <w:rPr>
                <w:color w:val="auto"/>
                <w:sz w:val="20"/>
                <w:szCs w:val="20"/>
              </w:rPr>
              <w:t>Resolver únicamente las consecuencias inmediatas de una contingencia.</w:t>
            </w:r>
          </w:p>
        </w:tc>
        <w:tc>
          <w:tcPr>
            <w:tcW w:w="2160" w:type="dxa"/>
            <w:shd w:val="clear" w:color="auto" w:fill="FFFFFF"/>
          </w:tcPr>
          <w:p w14:paraId="37D1ABBB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F654AC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A3E8EA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F406C0" w14:textId="7671B69E" w:rsidR="00EB153C" w:rsidRPr="003C4C84" w:rsidRDefault="00B85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55D5">
              <w:rPr>
                <w:color w:val="auto"/>
                <w:sz w:val="20"/>
                <w:szCs w:val="20"/>
              </w:rPr>
              <w:t>Intervenir sobre la causa de una desviación para reducir su recurrencia.</w:t>
            </w:r>
          </w:p>
        </w:tc>
        <w:tc>
          <w:tcPr>
            <w:tcW w:w="2160" w:type="dxa"/>
            <w:shd w:val="clear" w:color="auto" w:fill="FFFFFF"/>
          </w:tcPr>
          <w:p w14:paraId="08B3A8F4" w14:textId="720B0E26" w:rsidR="00EB153C" w:rsidRPr="00290DA0" w:rsidRDefault="00290D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darkGreen"/>
              </w:rPr>
            </w:pPr>
            <w:r w:rsidRPr="00290DA0">
              <w:rPr>
                <w:color w:val="auto"/>
                <w:sz w:val="20"/>
                <w:szCs w:val="20"/>
                <w:highlight w:val="darkGreen"/>
              </w:rPr>
              <w:t>x</w:t>
            </w:r>
          </w:p>
        </w:tc>
      </w:tr>
      <w:tr w:rsidR="003C4C84" w:rsidRPr="003C4C84" w14:paraId="3F18608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F22EE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FE0466" w14:textId="7A593801" w:rsidR="00EB153C" w:rsidRPr="003C4C84" w:rsidRDefault="00B85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55D5">
              <w:rPr>
                <w:color w:val="auto"/>
                <w:sz w:val="20"/>
                <w:szCs w:val="20"/>
              </w:rPr>
              <w:t>Sustituir las medidas preventivas por controles posteriores al recorrido.</w:t>
            </w:r>
          </w:p>
        </w:tc>
        <w:tc>
          <w:tcPr>
            <w:tcW w:w="2160" w:type="dxa"/>
            <w:shd w:val="clear" w:color="auto" w:fill="FFFFFF"/>
          </w:tcPr>
          <w:p w14:paraId="0FFB848A" w14:textId="54C76180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F3A8D" w:rsidRPr="003C4C84" w14:paraId="55A2854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53CC077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6B05466" w14:textId="4B14638C" w:rsidR="009F3A8D" w:rsidRPr="003C4C84" w:rsidRDefault="009F3A8D" w:rsidP="009F3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9F3A8D" w:rsidRPr="003C4C84" w14:paraId="16A3BB0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DECAEE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1BEEC4" w14:textId="5725392B" w:rsidR="009F3A8D" w:rsidRPr="003C4C84" w:rsidRDefault="009F3A8D" w:rsidP="009F3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3C4C84" w:rsidRPr="003C4C84" w14:paraId="01E35F43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4AF5F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Pregunta 20</w:t>
            </w:r>
          </w:p>
        </w:tc>
        <w:tc>
          <w:tcPr>
            <w:tcW w:w="7620" w:type="dxa"/>
            <w:gridSpan w:val="2"/>
          </w:tcPr>
          <w:p w14:paraId="30CB4A05" w14:textId="3031A53D" w:rsidR="00EB153C" w:rsidRPr="003C4C84" w:rsidRDefault="00B85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855D5">
              <w:rPr>
                <w:b/>
                <w:color w:val="auto"/>
                <w:sz w:val="20"/>
                <w:szCs w:val="20"/>
              </w:rPr>
              <w:t>Si varios recorridos registran tránsito recurrente fuera del sector definido, ¿qué acción corresponde al enfoque de mejora continua?</w:t>
            </w:r>
          </w:p>
        </w:tc>
      </w:tr>
      <w:tr w:rsidR="003C4C84" w:rsidRPr="003C4C84" w14:paraId="6E201E5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ACA3EB9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D4E739" w14:textId="4D615FEB" w:rsidR="00EB153C" w:rsidRPr="003C4C84" w:rsidRDefault="00B85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55D5">
              <w:rPr>
                <w:color w:val="auto"/>
                <w:sz w:val="20"/>
                <w:szCs w:val="20"/>
              </w:rPr>
              <w:t>Mantener el procedimiento mientras no exista una afectación ambiental evidente.</w:t>
            </w:r>
          </w:p>
        </w:tc>
        <w:tc>
          <w:tcPr>
            <w:tcW w:w="2160" w:type="dxa"/>
            <w:shd w:val="clear" w:color="auto" w:fill="FFFFFF"/>
          </w:tcPr>
          <w:p w14:paraId="01B74008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D89F01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37F13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2CDC76" w14:textId="22B3EAF0" w:rsidR="00EB153C" w:rsidRPr="003C4C84" w:rsidRDefault="00B85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55D5">
              <w:rPr>
                <w:color w:val="auto"/>
                <w:sz w:val="20"/>
                <w:szCs w:val="20"/>
              </w:rPr>
              <w:t>Eliminar el registro para evitar que la situación altere los indicadores.</w:t>
            </w:r>
          </w:p>
        </w:tc>
        <w:tc>
          <w:tcPr>
            <w:tcW w:w="2160" w:type="dxa"/>
            <w:shd w:val="clear" w:color="auto" w:fill="FFFFFF"/>
          </w:tcPr>
          <w:p w14:paraId="661277C7" w14:textId="0F721455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271A77A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CDC58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1EC399" w14:textId="496A94B2" w:rsidR="00EB153C" w:rsidRPr="003C4C84" w:rsidRDefault="00B85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55D5">
              <w:rPr>
                <w:color w:val="auto"/>
                <w:sz w:val="20"/>
                <w:szCs w:val="20"/>
              </w:rPr>
              <w:t>Ampliar automáticamente el recorrido hacia los sectores utilizados por los visitantes.</w:t>
            </w:r>
          </w:p>
        </w:tc>
        <w:tc>
          <w:tcPr>
            <w:tcW w:w="2160" w:type="dxa"/>
            <w:shd w:val="clear" w:color="auto" w:fill="FFFFFF"/>
          </w:tcPr>
          <w:p w14:paraId="5B42A756" w14:textId="1B2DBDD2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492B79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6DA46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48CF9F" w14:textId="649B0650" w:rsidR="00EB153C" w:rsidRPr="003C4C84" w:rsidRDefault="00B85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855D5">
              <w:rPr>
                <w:color w:val="auto"/>
                <w:sz w:val="20"/>
                <w:szCs w:val="20"/>
              </w:rPr>
              <w:t>Revisar la orientación proporcionada y la organización del desplazamiento.</w:t>
            </w:r>
          </w:p>
        </w:tc>
        <w:tc>
          <w:tcPr>
            <w:tcW w:w="2160" w:type="dxa"/>
            <w:shd w:val="clear" w:color="auto" w:fill="FFFFFF"/>
          </w:tcPr>
          <w:p w14:paraId="2E51D630" w14:textId="5ACF62EC" w:rsidR="00EB153C" w:rsidRPr="00290DA0" w:rsidRDefault="00290D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darkGreen"/>
              </w:rPr>
            </w:pPr>
            <w:r w:rsidRPr="00290DA0">
              <w:rPr>
                <w:color w:val="auto"/>
                <w:sz w:val="20"/>
                <w:szCs w:val="20"/>
                <w:highlight w:val="darkGreen"/>
              </w:rPr>
              <w:t>x</w:t>
            </w:r>
          </w:p>
        </w:tc>
      </w:tr>
      <w:tr w:rsidR="009F3A8D" w:rsidRPr="003C4C84" w14:paraId="1975B22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9A18FC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1BD626C" w14:textId="39A71826" w:rsidR="009F3A8D" w:rsidRPr="003C4C84" w:rsidRDefault="009F3A8D" w:rsidP="009F3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9F3A8D" w:rsidRPr="003C4C84" w14:paraId="20743BB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3FA794" w14:textId="77777777" w:rsidR="009F3A8D" w:rsidRPr="003C4C84" w:rsidRDefault="009F3A8D" w:rsidP="009F3A8D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0CC1D1" w14:textId="3B793696" w:rsidR="009F3A8D" w:rsidRPr="003C4C84" w:rsidRDefault="009F3A8D" w:rsidP="009F3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3C4C84" w:rsidRPr="003C4C84" w14:paraId="553A69C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26242F61" w14:textId="77777777" w:rsidR="00625E9E" w:rsidRPr="003C4C84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6B1FC7" w:rsidRPr="003C4C84" w14:paraId="5229C8B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F94426" w14:textId="77777777" w:rsidR="006B1FC7" w:rsidRPr="003C4C84" w:rsidRDefault="006B1FC7" w:rsidP="006B1FC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41B83082" w14:textId="73AC1A72" w:rsidR="006B1FC7" w:rsidRPr="003C4C84" w:rsidRDefault="006B1FC7" w:rsidP="006B1F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i/>
              </w:rPr>
              <w:t>¡Excelente! Ha superado la actividad.</w:t>
            </w:r>
          </w:p>
        </w:tc>
      </w:tr>
      <w:tr w:rsidR="006B1FC7" w:rsidRPr="003C4C84" w14:paraId="6D91B6D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806C883" w14:textId="77777777" w:rsidR="006B1FC7" w:rsidRPr="003C4C84" w:rsidRDefault="006B1FC7" w:rsidP="006B1FC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274718DE" w14:textId="310D0665" w:rsidR="006B1FC7" w:rsidRPr="003C4C84" w:rsidRDefault="006B1FC7" w:rsidP="006B1F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i/>
              </w:rPr>
              <w:t>Le recomendamos volver a revisar el componente formativo e intentar nuevamente la actividad didáctica.</w:t>
            </w:r>
          </w:p>
        </w:tc>
      </w:tr>
    </w:tbl>
    <w:p w14:paraId="0A2141A9" w14:textId="77777777" w:rsidR="00C57B0F" w:rsidRPr="003C4C84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38E0B029" w14:textId="77777777" w:rsidR="00C57B0F" w:rsidRPr="003C4C84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C4C84" w:rsidRPr="003C4C84" w14:paraId="1AADB009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2DE7A" w14:textId="77777777" w:rsidR="00C57B0F" w:rsidRPr="003C4C84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3C4C84" w:rsidRPr="003C4C84" w14:paraId="6F0E525A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70836" w14:textId="77777777" w:rsidR="00C57B0F" w:rsidRPr="003C4C84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C947" w14:textId="77777777" w:rsidR="00C57B0F" w:rsidRPr="003C4C84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4B1C" w14:textId="77777777" w:rsidR="00C57B0F" w:rsidRPr="003C4C84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3C4C84" w:rsidRPr="003C4C84" w14:paraId="3EA0334F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A3717" w14:textId="5495819E" w:rsidR="00A9514B" w:rsidRPr="00AF722D" w:rsidRDefault="00290DA0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F722D">
              <w:rPr>
                <w:rFonts w:eastAsia="Calibri"/>
                <w:b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3283" w14:textId="2F2CCB6B" w:rsidR="00A9514B" w:rsidRPr="003C4C84" w:rsidRDefault="008B51CA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Leidy Nataly Ramírez Díaz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EBE87" w14:textId="1DF15679" w:rsidR="00A9514B" w:rsidRPr="003C4C84" w:rsidRDefault="001A3338" w:rsidP="000143C1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Agosto</w:t>
            </w:r>
            <w:r w:rsidR="000143C1" w:rsidRPr="003C4C84">
              <w:rPr>
                <w:sz w:val="20"/>
                <w:szCs w:val="20"/>
              </w:rPr>
              <w:t xml:space="preserve"> 2026</w:t>
            </w:r>
            <w:r w:rsidR="00AD0AE0" w:rsidRPr="003C4C84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w:rsidR="006B1FC7" w:rsidRPr="003C4C84" w14:paraId="19ED7180" w14:textId="77777777" w:rsidTr="005D56B4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379E" w14:textId="703199B8" w:rsidR="006B1FC7" w:rsidRPr="00AF722D" w:rsidRDefault="00290DA0" w:rsidP="006B1FC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F722D">
              <w:rPr>
                <w:rFonts w:eastAsia="Calibri"/>
                <w:b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B5AAE" w14:textId="15067E87" w:rsidR="006B1FC7" w:rsidRPr="003C4C84" w:rsidRDefault="006B1FC7" w:rsidP="006B1FC7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82535D">
              <w:rPr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2741E" w14:textId="3530B7E4" w:rsidR="006B1FC7" w:rsidRPr="003C4C84" w:rsidRDefault="006B1FC7" w:rsidP="006B1FC7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Agosto</w:t>
            </w:r>
            <w:r w:rsidRPr="003C4C84">
              <w:rPr>
                <w:sz w:val="20"/>
                <w:szCs w:val="20"/>
              </w:rPr>
              <w:t xml:space="preserve"> 2026</w:t>
            </w:r>
          </w:p>
        </w:tc>
      </w:tr>
    </w:tbl>
    <w:p w14:paraId="452803BB" w14:textId="77777777" w:rsidR="00C57B0F" w:rsidRPr="003C4C84" w:rsidRDefault="00C57B0F" w:rsidP="00AD0AE0">
      <w:pPr>
        <w:rPr>
          <w:sz w:val="20"/>
          <w:szCs w:val="20"/>
        </w:rPr>
      </w:pPr>
    </w:p>
    <w:sectPr w:rsidR="00C57B0F" w:rsidRPr="003C4C8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8423E" w14:textId="77777777" w:rsidR="008A3753" w:rsidRDefault="008A3753">
      <w:pPr>
        <w:spacing w:line="240" w:lineRule="auto"/>
      </w:pPr>
      <w:r>
        <w:separator/>
      </w:r>
    </w:p>
  </w:endnote>
  <w:endnote w:type="continuationSeparator" w:id="0">
    <w:p w14:paraId="77CC93AF" w14:textId="77777777" w:rsidR="008A3753" w:rsidRDefault="008A37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6A7A8" w14:textId="77777777" w:rsidR="00290DA0" w:rsidRDefault="00290DA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26A97" w14:textId="77777777" w:rsidR="00290DA0" w:rsidRDefault="00290DA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6FFC" w14:textId="77777777" w:rsidR="00290DA0" w:rsidRDefault="00290DA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E86C0" w14:textId="77777777" w:rsidR="008A3753" w:rsidRDefault="008A3753">
      <w:pPr>
        <w:spacing w:line="240" w:lineRule="auto"/>
      </w:pPr>
      <w:r>
        <w:separator/>
      </w:r>
    </w:p>
  </w:footnote>
  <w:footnote w:type="continuationSeparator" w:id="0">
    <w:p w14:paraId="2A670C10" w14:textId="77777777" w:rsidR="008A3753" w:rsidRDefault="008A37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CD0E2" w14:textId="77777777" w:rsidR="00290DA0" w:rsidRDefault="00290D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D8762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DC64DD" wp14:editId="131631E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5585268F" wp14:editId="70252C44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201141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42E1D3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4ADE351E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585268F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5D201141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42E1D3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4ADE351E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FBB8A" w14:textId="77777777" w:rsidR="00290DA0" w:rsidRDefault="00290D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837068732">
    <w:abstractNumId w:val="1"/>
  </w:num>
  <w:num w:numId="2" w16cid:durableId="1023286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A41"/>
    <w:rsid w:val="00023C87"/>
    <w:rsid w:val="00043C2E"/>
    <w:rsid w:val="00047EBF"/>
    <w:rsid w:val="000713AC"/>
    <w:rsid w:val="00075BDE"/>
    <w:rsid w:val="0009090B"/>
    <w:rsid w:val="000A7469"/>
    <w:rsid w:val="000C5C7E"/>
    <w:rsid w:val="000C68FF"/>
    <w:rsid w:val="000D382B"/>
    <w:rsid w:val="000D6787"/>
    <w:rsid w:val="000E3ADC"/>
    <w:rsid w:val="000E3F1D"/>
    <w:rsid w:val="000E4241"/>
    <w:rsid w:val="000F0EFA"/>
    <w:rsid w:val="000F2C06"/>
    <w:rsid w:val="000F39CD"/>
    <w:rsid w:val="000F4AE3"/>
    <w:rsid w:val="00112F92"/>
    <w:rsid w:val="00126F14"/>
    <w:rsid w:val="0012783C"/>
    <w:rsid w:val="001319D1"/>
    <w:rsid w:val="00154704"/>
    <w:rsid w:val="00154D86"/>
    <w:rsid w:val="0016289D"/>
    <w:rsid w:val="00167F83"/>
    <w:rsid w:val="0018141D"/>
    <w:rsid w:val="0018472E"/>
    <w:rsid w:val="001A3338"/>
    <w:rsid w:val="001B5182"/>
    <w:rsid w:val="001B5CD5"/>
    <w:rsid w:val="001C2159"/>
    <w:rsid w:val="001D65D0"/>
    <w:rsid w:val="001D6727"/>
    <w:rsid w:val="001F0B68"/>
    <w:rsid w:val="00230CDA"/>
    <w:rsid w:val="00237367"/>
    <w:rsid w:val="00280A13"/>
    <w:rsid w:val="00290DA0"/>
    <w:rsid w:val="002B2D94"/>
    <w:rsid w:val="002C312D"/>
    <w:rsid w:val="002C72F8"/>
    <w:rsid w:val="002C74F7"/>
    <w:rsid w:val="002D3052"/>
    <w:rsid w:val="002D7E1E"/>
    <w:rsid w:val="002E46FB"/>
    <w:rsid w:val="002F15D8"/>
    <w:rsid w:val="00302AE8"/>
    <w:rsid w:val="0031096A"/>
    <w:rsid w:val="003229E8"/>
    <w:rsid w:val="00322B50"/>
    <w:rsid w:val="00327B28"/>
    <w:rsid w:val="00356E8C"/>
    <w:rsid w:val="003605E9"/>
    <w:rsid w:val="00362E05"/>
    <w:rsid w:val="00363102"/>
    <w:rsid w:val="00366D43"/>
    <w:rsid w:val="00375645"/>
    <w:rsid w:val="00376363"/>
    <w:rsid w:val="00383143"/>
    <w:rsid w:val="00391997"/>
    <w:rsid w:val="003C00E8"/>
    <w:rsid w:val="003C4C84"/>
    <w:rsid w:val="00407479"/>
    <w:rsid w:val="00433D3C"/>
    <w:rsid w:val="004472FD"/>
    <w:rsid w:val="00450223"/>
    <w:rsid w:val="0045326B"/>
    <w:rsid w:val="00455BED"/>
    <w:rsid w:val="00457089"/>
    <w:rsid w:val="0046096E"/>
    <w:rsid w:val="004623C3"/>
    <w:rsid w:val="0046572B"/>
    <w:rsid w:val="004666D8"/>
    <w:rsid w:val="00475EC9"/>
    <w:rsid w:val="00482C46"/>
    <w:rsid w:val="004860BB"/>
    <w:rsid w:val="00486A4C"/>
    <w:rsid w:val="0049109A"/>
    <w:rsid w:val="004A00B2"/>
    <w:rsid w:val="004E274A"/>
    <w:rsid w:val="004E3A71"/>
    <w:rsid w:val="00520287"/>
    <w:rsid w:val="005241C7"/>
    <w:rsid w:val="00533D99"/>
    <w:rsid w:val="005544CA"/>
    <w:rsid w:val="0057369A"/>
    <w:rsid w:val="00573CD2"/>
    <w:rsid w:val="0058457B"/>
    <w:rsid w:val="005861AB"/>
    <w:rsid w:val="00590A04"/>
    <w:rsid w:val="00597DCD"/>
    <w:rsid w:val="005B2BA6"/>
    <w:rsid w:val="005C16E3"/>
    <w:rsid w:val="005D030F"/>
    <w:rsid w:val="005D6C01"/>
    <w:rsid w:val="005E22D6"/>
    <w:rsid w:val="005F2AFF"/>
    <w:rsid w:val="005F3907"/>
    <w:rsid w:val="005F52C4"/>
    <w:rsid w:val="005F6810"/>
    <w:rsid w:val="00613712"/>
    <w:rsid w:val="00616AB3"/>
    <w:rsid w:val="006225CB"/>
    <w:rsid w:val="00625E9E"/>
    <w:rsid w:val="00626669"/>
    <w:rsid w:val="00654A50"/>
    <w:rsid w:val="006750A6"/>
    <w:rsid w:val="00684E23"/>
    <w:rsid w:val="006A05EF"/>
    <w:rsid w:val="006B1407"/>
    <w:rsid w:val="006B1FC7"/>
    <w:rsid w:val="006C52FA"/>
    <w:rsid w:val="006D6BA3"/>
    <w:rsid w:val="006E592A"/>
    <w:rsid w:val="006F219D"/>
    <w:rsid w:val="006F2F0D"/>
    <w:rsid w:val="00701B54"/>
    <w:rsid w:val="007117EF"/>
    <w:rsid w:val="00717201"/>
    <w:rsid w:val="00723254"/>
    <w:rsid w:val="007259E8"/>
    <w:rsid w:val="00725E57"/>
    <w:rsid w:val="00733C66"/>
    <w:rsid w:val="00736566"/>
    <w:rsid w:val="007368F3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A3E3E"/>
    <w:rsid w:val="007B06A4"/>
    <w:rsid w:val="007B4510"/>
    <w:rsid w:val="007D487F"/>
    <w:rsid w:val="007E2064"/>
    <w:rsid w:val="00805A67"/>
    <w:rsid w:val="00814E3C"/>
    <w:rsid w:val="00817E15"/>
    <w:rsid w:val="00822675"/>
    <w:rsid w:val="00822B52"/>
    <w:rsid w:val="0082535D"/>
    <w:rsid w:val="00825F05"/>
    <w:rsid w:val="00827651"/>
    <w:rsid w:val="00836FBD"/>
    <w:rsid w:val="0085714F"/>
    <w:rsid w:val="00862211"/>
    <w:rsid w:val="00886047"/>
    <w:rsid w:val="00887AAB"/>
    <w:rsid w:val="008A3753"/>
    <w:rsid w:val="008A7ACF"/>
    <w:rsid w:val="008B1661"/>
    <w:rsid w:val="008B51CA"/>
    <w:rsid w:val="008D40D0"/>
    <w:rsid w:val="008E1685"/>
    <w:rsid w:val="008E1690"/>
    <w:rsid w:val="008E244C"/>
    <w:rsid w:val="008E2C44"/>
    <w:rsid w:val="008E6807"/>
    <w:rsid w:val="008F36CF"/>
    <w:rsid w:val="008F6986"/>
    <w:rsid w:val="008F7BC0"/>
    <w:rsid w:val="00902CCE"/>
    <w:rsid w:val="009045A5"/>
    <w:rsid w:val="00917B02"/>
    <w:rsid w:val="00956070"/>
    <w:rsid w:val="00963ED9"/>
    <w:rsid w:val="0096659F"/>
    <w:rsid w:val="00966C0B"/>
    <w:rsid w:val="00977FA0"/>
    <w:rsid w:val="009921BA"/>
    <w:rsid w:val="009923F4"/>
    <w:rsid w:val="00996CB7"/>
    <w:rsid w:val="00996D31"/>
    <w:rsid w:val="009A36D1"/>
    <w:rsid w:val="009B224D"/>
    <w:rsid w:val="009B6C5C"/>
    <w:rsid w:val="009C2A48"/>
    <w:rsid w:val="009D1BF1"/>
    <w:rsid w:val="009D37F0"/>
    <w:rsid w:val="009F3A8D"/>
    <w:rsid w:val="009F77A1"/>
    <w:rsid w:val="009F79CC"/>
    <w:rsid w:val="00A106FB"/>
    <w:rsid w:val="00A125BE"/>
    <w:rsid w:val="00A15238"/>
    <w:rsid w:val="00A164C7"/>
    <w:rsid w:val="00A405FC"/>
    <w:rsid w:val="00A50801"/>
    <w:rsid w:val="00A90DAC"/>
    <w:rsid w:val="00A92AA0"/>
    <w:rsid w:val="00A9514B"/>
    <w:rsid w:val="00AA1A12"/>
    <w:rsid w:val="00AD0AE0"/>
    <w:rsid w:val="00AD2166"/>
    <w:rsid w:val="00AD367E"/>
    <w:rsid w:val="00AF040D"/>
    <w:rsid w:val="00AF69DD"/>
    <w:rsid w:val="00AF722D"/>
    <w:rsid w:val="00B00A40"/>
    <w:rsid w:val="00B01932"/>
    <w:rsid w:val="00B02B81"/>
    <w:rsid w:val="00B11CF2"/>
    <w:rsid w:val="00B1543F"/>
    <w:rsid w:val="00B3090D"/>
    <w:rsid w:val="00B33D03"/>
    <w:rsid w:val="00B53BB8"/>
    <w:rsid w:val="00B636EC"/>
    <w:rsid w:val="00B63D1C"/>
    <w:rsid w:val="00B71B8A"/>
    <w:rsid w:val="00B8490A"/>
    <w:rsid w:val="00B855D5"/>
    <w:rsid w:val="00BA5C64"/>
    <w:rsid w:val="00BB12C3"/>
    <w:rsid w:val="00BB561B"/>
    <w:rsid w:val="00BC631E"/>
    <w:rsid w:val="00BC64AC"/>
    <w:rsid w:val="00BD183E"/>
    <w:rsid w:val="00BD53A3"/>
    <w:rsid w:val="00BE1AF5"/>
    <w:rsid w:val="00BE7AE1"/>
    <w:rsid w:val="00C0495F"/>
    <w:rsid w:val="00C05A27"/>
    <w:rsid w:val="00C33AF7"/>
    <w:rsid w:val="00C4666A"/>
    <w:rsid w:val="00C57B0F"/>
    <w:rsid w:val="00C72DF7"/>
    <w:rsid w:val="00C73CC7"/>
    <w:rsid w:val="00C74727"/>
    <w:rsid w:val="00C85661"/>
    <w:rsid w:val="00C9016B"/>
    <w:rsid w:val="00CA2567"/>
    <w:rsid w:val="00CB6D5C"/>
    <w:rsid w:val="00CC2943"/>
    <w:rsid w:val="00CD3981"/>
    <w:rsid w:val="00CE649B"/>
    <w:rsid w:val="00CF6CED"/>
    <w:rsid w:val="00D154B7"/>
    <w:rsid w:val="00D15EFF"/>
    <w:rsid w:val="00D16CEB"/>
    <w:rsid w:val="00D2156F"/>
    <w:rsid w:val="00D418AA"/>
    <w:rsid w:val="00D43FD2"/>
    <w:rsid w:val="00D44D52"/>
    <w:rsid w:val="00D64516"/>
    <w:rsid w:val="00D8634F"/>
    <w:rsid w:val="00D9536A"/>
    <w:rsid w:val="00D96549"/>
    <w:rsid w:val="00D96770"/>
    <w:rsid w:val="00DB4F0F"/>
    <w:rsid w:val="00DE7C27"/>
    <w:rsid w:val="00E02226"/>
    <w:rsid w:val="00E053D7"/>
    <w:rsid w:val="00E23F58"/>
    <w:rsid w:val="00E243AA"/>
    <w:rsid w:val="00E268BB"/>
    <w:rsid w:val="00E53E0B"/>
    <w:rsid w:val="00E56AD3"/>
    <w:rsid w:val="00E60A51"/>
    <w:rsid w:val="00E7753B"/>
    <w:rsid w:val="00E8117C"/>
    <w:rsid w:val="00E94CE5"/>
    <w:rsid w:val="00EA1809"/>
    <w:rsid w:val="00EA2E29"/>
    <w:rsid w:val="00EA4920"/>
    <w:rsid w:val="00EA498B"/>
    <w:rsid w:val="00EB153C"/>
    <w:rsid w:val="00EC0255"/>
    <w:rsid w:val="00ED3B41"/>
    <w:rsid w:val="00ED49CA"/>
    <w:rsid w:val="00ED6858"/>
    <w:rsid w:val="00EE5AAE"/>
    <w:rsid w:val="00EE72A9"/>
    <w:rsid w:val="00EF4D36"/>
    <w:rsid w:val="00F03327"/>
    <w:rsid w:val="00F22708"/>
    <w:rsid w:val="00F321DB"/>
    <w:rsid w:val="00F3408F"/>
    <w:rsid w:val="00F34819"/>
    <w:rsid w:val="00F436F5"/>
    <w:rsid w:val="00F44480"/>
    <w:rsid w:val="00F52AA1"/>
    <w:rsid w:val="00F57E8A"/>
    <w:rsid w:val="00F70AE9"/>
    <w:rsid w:val="00F76581"/>
    <w:rsid w:val="00F9532B"/>
    <w:rsid w:val="00F97BD8"/>
    <w:rsid w:val="00FC2548"/>
    <w:rsid w:val="00FC7F8B"/>
    <w:rsid w:val="00FD1CE2"/>
    <w:rsid w:val="00FD4E2A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DF77B8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2E575C1-A5C4-4C28-8DDB-79DAFEFB7657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8bb63d55-72c2-4fd2-b184-205937395de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0A1419-5A4A-409E-89A3-3F1B89CB6F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2199</Words>
  <Characters>12095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Contadora</cp:lastModifiedBy>
  <cp:revision>26</cp:revision>
  <dcterms:created xsi:type="dcterms:W3CDTF">2026-08-19T02:58:00Z</dcterms:created>
  <dcterms:modified xsi:type="dcterms:W3CDTF">2026-08-27T16:43:00Z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