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body>
    <w:p w:rsidRPr="00AD0AE0" w:rsidR="00C57B0F" w:rsidP="00AD0AE0" w:rsidRDefault="00C57B0F" w14:paraId="017A687C" w14:textId="77777777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AD0AE0" w:rsidR="008E244C" w:rsidTr="487AE02C" w14:paraId="744FC2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154" w:type="dxa"/>
            <w:gridSpan w:val="4"/>
            <w:tcMar/>
          </w:tcPr>
          <w:p w:rsidRPr="00AD0AE0" w:rsidR="00C57B0F" w:rsidP="00AD0AE0" w:rsidRDefault="00E60A51" w14:paraId="500712FF" w14:textId="7252306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AD0AE0" w:rsidR="00C57B0F" w:rsidP="00AD0AE0" w:rsidRDefault="00C57B0F" w14:paraId="3A709216" w14:textId="25636CD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Pr="00AD0AE0" w:rsidR="00C57B0F" w:rsidP="00AD0AE0" w:rsidRDefault="006F219D" w14:paraId="0BA125F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:rsidRPr="00AD0AE0" w:rsidR="00C57B0F" w:rsidP="00AD0AE0" w:rsidRDefault="00C57B0F" w14:paraId="4039611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487AE02C" w14:paraId="2266E2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AD0AE0" w:rsidR="00C0495F" w:rsidP="00AD0AE0" w:rsidRDefault="006F219D" w14:paraId="2AED83D5" w14:textId="77777777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:rsidRPr="00AD0AE0" w:rsidR="00C0495F" w:rsidP="00AD0AE0" w:rsidRDefault="006F219D" w14:paraId="3B5F2D99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Pr="00AD0AE0" w:rsidR="00230CDA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:rsidRPr="00AD0AE0" w:rsidR="00C0495F" w:rsidP="00AD0AE0" w:rsidRDefault="006F219D" w14:paraId="1FBDEE44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:rsidRPr="00AD0AE0" w:rsidR="00C0495F" w:rsidP="00AD0AE0" w:rsidRDefault="006F219D" w14:paraId="4DE91A42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AD0AE0" w:rsidR="00C0495F" w:rsidP="00AD0AE0" w:rsidRDefault="006F219D" w14:paraId="0F0B09BA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Señale en la columna </w:t>
            </w:r>
            <w:proofErr w:type="spellStart"/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Rta</w:t>
            </w:r>
            <w:proofErr w:type="spellEnd"/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. Correcta con una (x) de acuerdo con las opciones presentadas.</w:t>
            </w:r>
          </w:p>
          <w:p w:rsidRPr="00AD0AE0" w:rsidR="00C57B0F" w:rsidP="00AD0AE0" w:rsidRDefault="006F219D" w14:paraId="7778E7D9" w14:textId="3580D3ED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Pr="00AD0AE0" w:rsidR="00C0495F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:rsidRPr="00AD0AE0" w:rsidR="00C57B0F" w:rsidP="00AD0AE0" w:rsidRDefault="006F219D" w14:paraId="74635954" w14:textId="5492831D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487AE02C" w:rsidR="006F219D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</w:t>
            </w:r>
            <w:r w:rsidRPr="487AE02C" w:rsidR="0904706E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 xml:space="preserve">veinte </w:t>
            </w:r>
            <w:r w:rsidRPr="487AE02C" w:rsidR="006F219D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 xml:space="preserve">opciones de pregunta y que cada campo tiene un límite de palabras permitidas para garantizar el </w:t>
            </w:r>
            <w:r w:rsidRPr="487AE02C" w:rsidR="006F219D">
              <w:rPr>
                <w:rFonts w:eastAsia="Calibri"/>
                <w:b w:val="0"/>
                <w:bCs w:val="0"/>
                <w:i w:val="1"/>
                <w:iCs w:val="1"/>
                <w:color w:val="auto"/>
                <w:sz w:val="20"/>
                <w:szCs w:val="20"/>
              </w:rPr>
              <w:t>responsive web</w:t>
            </w:r>
            <w:r w:rsidRPr="487AE02C" w:rsidR="006F219D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487AE02C" w14:paraId="08A5677D" w14:textId="77777777">
        <w:tc>
          <w:tcPr>
            <w:tcW w:w="2534" w:type="dxa"/>
            <w:gridSpan w:val="2"/>
            <w:tcMar/>
          </w:tcPr>
          <w:p w:rsidRPr="00AD0AE0" w:rsidR="00C57B0F" w:rsidP="00AD0AE0" w:rsidRDefault="006F219D" w14:paraId="5FFDD42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:rsidRPr="00AD0AE0" w:rsidR="00C57B0F" w:rsidP="00AD0AE0" w:rsidRDefault="00C57B0F" w14:paraId="27C06636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Pr="00AD0AE0" w:rsidR="00C57B0F" w:rsidP="00AD0AE0" w:rsidRDefault="00C57B0F" w14:paraId="1B1DE62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  <w:tcMar/>
          </w:tcPr>
          <w:p w:rsidRPr="00AD0AE0" w:rsidR="003F40BD" w:rsidP="00AD0AE0" w:rsidRDefault="00F70AE9" w14:paraId="34B79876" w14:textId="46DF7DE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Pr="001C3EAA" w:rsidR="001C3EAA">
              <w:rPr>
                <w:b/>
                <w:bCs/>
                <w:color w:val="auto"/>
                <w:sz w:val="20"/>
                <w:szCs w:val="20"/>
              </w:rPr>
              <w:t>Agroecología y evaluación ambiental de los sistemas agrícolas.</w:t>
            </w:r>
          </w:p>
          <w:p w:rsidRPr="00AD0AE0" w:rsidR="00F70AE9" w:rsidP="00AD0AE0" w:rsidRDefault="00F70AE9" w14:paraId="5D04B07D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AD0AE0" w:rsidR="00F70AE9" w:rsidP="00AD0AE0" w:rsidRDefault="00F70AE9" w14:paraId="17F391EA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:rsidRPr="00AD0AE0" w:rsidR="00C57B0F" w:rsidP="00AD0AE0" w:rsidRDefault="00E60A51" w14:paraId="1EC50D8C" w14:textId="1BE35B7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Lea la pregunta </w:t>
            </w:r>
            <w:r w:rsidR="00FE0845">
              <w:rPr>
                <w:rFonts w:eastAsia="Calibri"/>
                <w:color w:val="auto"/>
                <w:sz w:val="20"/>
                <w:szCs w:val="20"/>
              </w:rPr>
              <w:t xml:space="preserve">o afirmación </w:t>
            </w:r>
            <w:r w:rsidRPr="00AD0AE0">
              <w:rPr>
                <w:rFonts w:eastAsia="Calibri"/>
                <w:color w:val="auto"/>
                <w:sz w:val="20"/>
                <w:szCs w:val="20"/>
              </w:rPr>
              <w:t>de cada ítem y seleccione la respuesta correcta.</w:t>
            </w:r>
          </w:p>
        </w:tc>
      </w:tr>
      <w:tr w:rsidRPr="00AD0AE0" w:rsidR="008E244C" w:rsidTr="487AE02C" w14:paraId="749E10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34" w:type="dxa"/>
            <w:gridSpan w:val="2"/>
            <w:tcMar/>
          </w:tcPr>
          <w:p w:rsidRPr="00AD0AE0" w:rsidR="00F70AE9" w:rsidP="00AD0AE0" w:rsidRDefault="00F70AE9" w14:paraId="4C7FDFA8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tcMar/>
          </w:tcPr>
          <w:p w:rsidRPr="00AD0AE0" w:rsidR="00F70AE9" w:rsidP="00AD0AE0" w:rsidRDefault="00043C2E" w14:paraId="60B4012D" w14:textId="146E464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Cuestionario: </w:t>
            </w:r>
            <w:r w:rsidR="001C3EAA">
              <w:rPr>
                <w:rFonts w:eastAsia="Calibri"/>
                <w:color w:val="auto"/>
                <w:sz w:val="20"/>
                <w:szCs w:val="20"/>
              </w:rPr>
              <w:t>Agroecología y evaluación</w:t>
            </w:r>
            <w:r w:rsidR="003F40BD">
              <w:rPr>
                <w:rFonts w:eastAsia="Calibri"/>
                <w:color w:val="auto"/>
                <w:sz w:val="20"/>
                <w:szCs w:val="20"/>
              </w:rPr>
              <w:t xml:space="preserve"> ambiental</w:t>
            </w:r>
          </w:p>
        </w:tc>
      </w:tr>
      <w:tr w:rsidRPr="00AD0AE0" w:rsidR="008E244C" w:rsidTr="487AE02C" w14:paraId="15CA5FE7" w14:textId="77777777">
        <w:tc>
          <w:tcPr>
            <w:tcW w:w="2534" w:type="dxa"/>
            <w:gridSpan w:val="2"/>
            <w:shd w:val="clear" w:color="auto" w:fill="FBE5D5"/>
            <w:tcMar/>
          </w:tcPr>
          <w:p w:rsidRPr="00AD0AE0" w:rsidR="00F70AE9" w:rsidP="00AD0AE0" w:rsidRDefault="00F70AE9" w14:paraId="6EF2F4A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  <w:tcMar/>
          </w:tcPr>
          <w:p w:rsidRPr="00AD0AE0" w:rsidR="00F70AE9" w:rsidP="00AD0AE0" w:rsidRDefault="00043C2E" w14:paraId="79A04D82" w14:textId="76100B0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Verificar la comprensión de los conceptos fundamentales relacionados </w:t>
            </w:r>
            <w:r w:rsidR="003F40BD">
              <w:rPr>
                <w:rFonts w:eastAsia="Calibri"/>
                <w:color w:val="auto"/>
                <w:sz w:val="20"/>
                <w:szCs w:val="20"/>
              </w:rPr>
              <w:t xml:space="preserve">con la </w:t>
            </w:r>
            <w:r w:rsidR="001C3EAA">
              <w:rPr>
                <w:rFonts w:eastAsia="Calibri"/>
                <w:color w:val="auto"/>
                <w:sz w:val="20"/>
                <w:szCs w:val="20"/>
              </w:rPr>
              <w:t>agroecología y la evaluación</w:t>
            </w:r>
            <w:r w:rsidR="003F40BD">
              <w:rPr>
                <w:rFonts w:eastAsia="Calibri"/>
                <w:color w:val="auto"/>
                <w:sz w:val="20"/>
                <w:szCs w:val="20"/>
              </w:rPr>
              <w:t xml:space="preserve"> ambiental </w:t>
            </w:r>
            <w:r w:rsidR="001C3EAA">
              <w:rPr>
                <w:rFonts w:eastAsia="Calibri"/>
                <w:color w:val="auto"/>
                <w:sz w:val="20"/>
                <w:szCs w:val="20"/>
              </w:rPr>
              <w:t xml:space="preserve">de los </w:t>
            </w:r>
            <w:r w:rsidR="003F40BD">
              <w:rPr>
                <w:rFonts w:eastAsia="Calibri"/>
                <w:color w:val="auto"/>
                <w:sz w:val="20"/>
                <w:szCs w:val="20"/>
              </w:rPr>
              <w:t xml:space="preserve">sistemas </w:t>
            </w:r>
            <w:r w:rsidR="009D17F1">
              <w:rPr>
                <w:rFonts w:eastAsia="Calibri"/>
                <w:color w:val="auto"/>
                <w:sz w:val="20"/>
                <w:szCs w:val="20"/>
              </w:rPr>
              <w:t>agrícolas</w:t>
            </w:r>
            <w:r w:rsidR="003F40BD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487AE02C" w14:paraId="735A0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tcW w:w="2534" w:type="dxa"/>
            <w:gridSpan w:val="2"/>
            <w:tcMar/>
          </w:tcPr>
          <w:p w:rsidRPr="00AD0AE0" w:rsidR="00F70AE9" w:rsidP="00AD0AE0" w:rsidRDefault="00F70AE9" w14:paraId="0FCDD52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tcMar/>
          </w:tcPr>
          <w:p w:rsidRPr="00AD0AE0" w:rsidR="00F70AE9" w:rsidP="00AD0AE0" w:rsidRDefault="00E60A51" w14:paraId="6676B711" w14:textId="394F4B94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AD0AE0" w:rsidR="008E244C" w:rsidTr="487AE02C" w14:paraId="513BC1FE" w14:textId="77777777">
        <w:trPr>
          <w:trHeight w:val="417"/>
        </w:trPr>
        <w:tc>
          <w:tcPr>
            <w:tcW w:w="10154" w:type="dxa"/>
            <w:gridSpan w:val="4"/>
            <w:shd w:val="clear" w:color="auto" w:fill="FFE599"/>
            <w:tcMar/>
          </w:tcPr>
          <w:p w:rsidRPr="00AD0AE0" w:rsidR="00C57B0F" w:rsidP="00AD0AE0" w:rsidRDefault="006F219D" w14:paraId="5F5B6B99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Pr="00AD0AE0" w:rsidR="008E244C" w:rsidTr="487AE02C" w14:paraId="1CB518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AD0AE0" w:rsidR="00043C2E" w:rsidP="00AD0AE0" w:rsidRDefault="00043C2E" w14:paraId="7C8E1F5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  <w:tcMar/>
          </w:tcPr>
          <w:p w:rsidRPr="00AD0AE0" w:rsidR="00043C2E" w:rsidP="00AD0AE0" w:rsidRDefault="009D17F1" w14:paraId="7F132666" w14:textId="3E6C2644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D17F1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es la agroecología?</w:t>
            </w:r>
          </w:p>
        </w:tc>
      </w:tr>
      <w:tr w:rsidRPr="00AD0AE0" w:rsidR="008E244C" w:rsidTr="487AE02C" w14:paraId="20634E81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6A7DCE6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9D17F1" w14:paraId="7763DB98" w14:textId="51EC48C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D17F1">
              <w:rPr>
                <w:color w:val="auto"/>
                <w:sz w:val="20"/>
                <w:szCs w:val="20"/>
              </w:rPr>
              <w:t>Una técnica exclusiva de agricultura orgánica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4CEC4D6E" w14:textId="0C3F57E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487AE02C" w14:paraId="63B8C1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1CC760AA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9D17F1" w14:paraId="27D41D45" w14:textId="537A76A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D17F1">
              <w:rPr>
                <w:rFonts w:eastAsia="Calibri"/>
                <w:color w:val="auto"/>
                <w:sz w:val="20"/>
                <w:szCs w:val="20"/>
              </w:rPr>
              <w:t>Un enfoque que integra principios ecológicos a los sistemas agrícolas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9D17F1" w14:paraId="0F73ACCC" w14:textId="34054A63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487AE02C" w14:paraId="5ABFE12C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7E270E67" w14:textId="205C7BC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9D17F1" w14:paraId="3B607DAE" w14:textId="0D29BF1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D17F1">
              <w:rPr>
                <w:rFonts w:eastAsia="Calibri"/>
                <w:color w:val="auto"/>
                <w:sz w:val="20"/>
                <w:szCs w:val="20"/>
              </w:rPr>
              <w:t>Un sistema basado únicamente en alta productividad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7FC24437" w14:textId="41915EAD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487AE02C" w14:paraId="13C5F9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1BBA1DB2" w14:textId="2C022DB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9D17F1" w14:paraId="4E1208FC" w14:textId="1EEDB3E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D17F1">
              <w:rPr>
                <w:rFonts w:eastAsia="Calibri"/>
                <w:color w:val="auto"/>
                <w:sz w:val="20"/>
                <w:szCs w:val="20"/>
              </w:rPr>
              <w:t>Un modelo dependiente de agroquímicos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24EF84CA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487AE02C" w14:paraId="028C15D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E60A51" w:rsidP="00AD0AE0" w:rsidRDefault="00E60A51" w14:paraId="00D08B5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E60A51" w:rsidP="00AD0AE0" w:rsidRDefault="00043C2E" w14:paraId="5B7DC219" w14:textId="78C6871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 w:rsid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="009D17F1">
              <w:rPr>
                <w:rFonts w:eastAsia="Calibri"/>
                <w:color w:val="auto"/>
                <w:sz w:val="20"/>
                <w:szCs w:val="20"/>
              </w:rPr>
              <w:t>agroecología y la evaluación ambiental de los sistemas agrícolas</w:t>
            </w:r>
            <w:r w:rsidRPr="003F40BD" w:rsid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487AE02C" w14:paraId="62EB9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AD0AE0" w:rsidR="00E60A51" w:rsidP="00AD0AE0" w:rsidRDefault="00E60A51" w14:paraId="532EDFD3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E60A51" w:rsidP="00AD0AE0" w:rsidRDefault="00043C2E" w14:paraId="484D921F" w14:textId="66C992E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 w:rsid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="009D17F1">
              <w:rPr>
                <w:rFonts w:eastAsia="Calibri"/>
                <w:color w:val="auto"/>
                <w:sz w:val="20"/>
                <w:szCs w:val="20"/>
              </w:rPr>
              <w:t>agroecología y la evaluación ambiental de los sistemas agrícolas.</w:t>
            </w:r>
          </w:p>
        </w:tc>
      </w:tr>
      <w:tr w:rsidRPr="00AD0AE0" w:rsidR="008E244C" w:rsidTr="487AE02C" w14:paraId="1948124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00AD0AE0" w:rsidRDefault="00F436F5" w14:paraId="025BEC16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00AD0AE0" w:rsidRDefault="009D17F1" w14:paraId="1B7CAEBC" w14:textId="141A6681">
            <w:pPr>
              <w:tabs>
                <w:tab w:val="left" w:pos="139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D17F1">
              <w:rPr>
                <w:rFonts w:eastAsia="Calibri"/>
                <w:b/>
                <w:bCs/>
                <w:color w:val="auto"/>
                <w:sz w:val="20"/>
                <w:szCs w:val="20"/>
              </w:rPr>
              <w:t xml:space="preserve">La </w:t>
            </w:r>
            <w:r w:rsidR="00FE0845">
              <w:rPr>
                <w:rFonts w:eastAsia="Calibri"/>
                <w:b/>
                <w:bCs/>
                <w:color w:val="auto"/>
                <w:sz w:val="20"/>
                <w:szCs w:val="20"/>
              </w:rPr>
              <w:t>r</w:t>
            </w:r>
            <w:r w:rsidRPr="009D17F1">
              <w:rPr>
                <w:rFonts w:eastAsia="Calibri"/>
                <w:b/>
                <w:bCs/>
                <w:color w:val="auto"/>
                <w:sz w:val="20"/>
                <w:szCs w:val="20"/>
              </w:rPr>
              <w:t xml:space="preserve">evolución </w:t>
            </w:r>
            <w:r w:rsidR="00FE0845">
              <w:rPr>
                <w:rFonts w:eastAsia="Calibri"/>
                <w:b/>
                <w:bCs/>
                <w:color w:val="auto"/>
                <w:sz w:val="20"/>
                <w:szCs w:val="20"/>
              </w:rPr>
              <w:t>v</w:t>
            </w:r>
            <w:r w:rsidRPr="009D17F1">
              <w:rPr>
                <w:rFonts w:eastAsia="Calibri"/>
                <w:b/>
                <w:bCs/>
                <w:color w:val="auto"/>
                <w:sz w:val="20"/>
                <w:szCs w:val="20"/>
              </w:rPr>
              <w:t>erde se caracterizó principalmente por</w:t>
            </w:r>
            <w:r>
              <w:rPr>
                <w:rFonts w:eastAsia="Calibri"/>
                <w:b/>
                <w:bCs/>
                <w:color w:val="auto"/>
                <w:sz w:val="20"/>
                <w:szCs w:val="20"/>
              </w:rPr>
              <w:t>:</w:t>
            </w:r>
          </w:p>
        </w:tc>
      </w:tr>
      <w:tr w:rsidRPr="00AD0AE0" w:rsidR="008E244C" w:rsidTr="487AE02C" w14:paraId="2DB043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7CF11BAE" w14:textId="7ADE01D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Mar/>
          </w:tcPr>
          <w:p w:rsidRPr="00AD0AE0" w:rsidR="00302AE8" w:rsidP="00AD0AE0" w:rsidRDefault="009D17F1" w14:paraId="48BFDAC5" w14:textId="0A4D661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D17F1">
              <w:rPr>
                <w:rFonts w:eastAsia="Calibri"/>
                <w:color w:val="auto"/>
                <w:sz w:val="20"/>
                <w:szCs w:val="20"/>
              </w:rPr>
              <w:t>El uso de policultivos tradicionales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tcMar/>
          </w:tcPr>
          <w:p w:rsidRPr="00AD0AE0" w:rsidR="00302AE8" w:rsidP="00AD0AE0" w:rsidRDefault="00302AE8" w14:paraId="03389B73" w14:textId="58C3BA0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487AE02C" w14:paraId="02F8C14A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3B9796A3" w14:textId="31F9847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Mar/>
          </w:tcPr>
          <w:p w:rsidRPr="00AD0AE0" w:rsidR="00302AE8" w:rsidP="00AD0AE0" w:rsidRDefault="009D17F1" w14:paraId="417ABF49" w14:textId="14A63C4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D17F1">
              <w:rPr>
                <w:rFonts w:eastAsia="Calibri"/>
                <w:color w:val="auto"/>
                <w:sz w:val="20"/>
                <w:szCs w:val="20"/>
              </w:rPr>
              <w:t>La eliminación total de fertilizantes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tcMar/>
          </w:tcPr>
          <w:p w:rsidRPr="00AD0AE0" w:rsidR="00302AE8" w:rsidP="00AD0AE0" w:rsidRDefault="00302AE8" w14:paraId="1D0925B8" w14:textId="6FD2758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487AE02C" w14:paraId="6C8077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1D36AED0" w14:textId="4C5B069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Mar/>
          </w:tcPr>
          <w:p w:rsidRPr="00AD0AE0" w:rsidR="00302AE8" w:rsidP="00AD0AE0" w:rsidRDefault="009D17F1" w14:paraId="55DD2F7D" w14:textId="2F01E87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D17F1">
              <w:rPr>
                <w:rFonts w:eastAsia="Calibri"/>
                <w:color w:val="auto"/>
                <w:sz w:val="20"/>
                <w:szCs w:val="20"/>
              </w:rPr>
              <w:t>La introducción de semillas mejoradas y agroquímicos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tcMar/>
          </w:tcPr>
          <w:p w:rsidRPr="00AD0AE0" w:rsidR="00302AE8" w:rsidP="00AD0AE0" w:rsidRDefault="009D17F1" w14:paraId="2173A4A8" w14:textId="56517FC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487AE02C" w14:paraId="442AF42F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5E0BECE1" w14:textId="074A344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Mar/>
          </w:tcPr>
          <w:p w:rsidRPr="00AD0AE0" w:rsidR="00302AE8" w:rsidP="00AD0AE0" w:rsidRDefault="009D17F1" w14:paraId="0A8B64CF" w14:textId="434A1EB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D17F1">
              <w:rPr>
                <w:rFonts w:eastAsia="Calibri"/>
                <w:color w:val="auto"/>
                <w:sz w:val="20"/>
                <w:szCs w:val="20"/>
              </w:rPr>
              <w:t>La agricultura sin mecanización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tcMar/>
          </w:tcPr>
          <w:p w:rsidRPr="00AD0AE0" w:rsidR="00302AE8" w:rsidP="00AD0AE0" w:rsidRDefault="00302AE8" w14:paraId="20A71059" w14:textId="52B2493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4A6A13" w:rsidTr="487AE02C" w14:paraId="6515F4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AD0AE0" w:rsidR="004A6A13" w:rsidP="004A6A13" w:rsidRDefault="004A6A13" w14:paraId="04BBBE2C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6A13" w:rsidP="004A6A13" w:rsidRDefault="004A6A13" w14:paraId="317B5FC6" w14:textId="747A89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agroecología y la evaluación ambiental de los sistemas agrícolas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Pr="00AD0AE0" w:rsidR="004A6A13" w:rsidTr="487AE02C" w14:paraId="0F88F98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6A13" w:rsidP="004A6A13" w:rsidRDefault="004A6A13" w14:paraId="165EA1A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6A13" w:rsidP="004A6A13" w:rsidRDefault="004A6A13" w14:paraId="476BD9A2" w14:textId="7912A86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agroecología y la evaluación ambiental de los sistemas agrícolas.</w:t>
            </w:r>
          </w:p>
        </w:tc>
      </w:tr>
      <w:tr w:rsidRPr="00AD0AE0" w:rsidR="008E244C" w:rsidTr="487AE02C" w14:paraId="18E34A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AD0AE0" w:rsidR="00F436F5" w:rsidP="00AD0AE0" w:rsidRDefault="00F436F5" w14:paraId="14D8F261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  <w:tcMar/>
          </w:tcPr>
          <w:p w:rsidRPr="00AD0AE0" w:rsidR="00F436F5" w:rsidP="00AD0AE0" w:rsidRDefault="003F47F1" w14:paraId="61D73A45" w14:textId="2D1494A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3F47F1">
              <w:rPr>
                <w:rFonts w:eastAsia="Calibri"/>
                <w:b/>
                <w:bCs/>
                <w:color w:val="auto"/>
                <w:sz w:val="20"/>
                <w:szCs w:val="20"/>
              </w:rPr>
              <w:t>Uno de los principales impactos negativos de la agricultura intensiva es:</w:t>
            </w:r>
          </w:p>
        </w:tc>
      </w:tr>
      <w:tr w:rsidRPr="00AD0AE0" w:rsidR="008E244C" w:rsidTr="487AE02C" w14:paraId="099D6702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62AA0305" w14:textId="0FECEDA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Mar/>
          </w:tcPr>
          <w:p w:rsidRPr="00AD0AE0" w:rsidR="00302AE8" w:rsidP="00AD0AE0" w:rsidRDefault="003F47F1" w14:paraId="2F42BA19" w14:textId="5308DB2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F47F1">
              <w:rPr>
                <w:rFonts w:eastAsia="Calibri"/>
                <w:color w:val="auto"/>
                <w:sz w:val="20"/>
                <w:szCs w:val="20"/>
              </w:rPr>
              <w:t>Incremento de biodiversidad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tcMar/>
          </w:tcPr>
          <w:p w:rsidRPr="00AD0AE0" w:rsidR="00302AE8" w:rsidP="00AD0AE0" w:rsidRDefault="00302AE8" w14:paraId="2DEA1E69" w14:textId="7A8709A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487AE02C" w14:paraId="34603C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7685686D" w14:textId="380FDC3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Mar/>
          </w:tcPr>
          <w:p w:rsidRPr="00AD0AE0" w:rsidR="00302AE8" w:rsidP="00AD0AE0" w:rsidRDefault="003F47F1" w14:paraId="77042058" w14:textId="17E125B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F47F1">
              <w:rPr>
                <w:rFonts w:eastAsia="Calibri"/>
                <w:color w:val="auto"/>
                <w:sz w:val="20"/>
                <w:szCs w:val="20"/>
              </w:rPr>
              <w:t xml:space="preserve">Recuperación natural del suelo. </w:t>
            </w:r>
          </w:p>
        </w:tc>
        <w:tc>
          <w:tcPr>
            <w:tcW w:w="2160" w:type="dxa"/>
            <w:tcMar/>
          </w:tcPr>
          <w:p w:rsidRPr="00AD0AE0" w:rsidR="00302AE8" w:rsidP="00AD0AE0" w:rsidRDefault="00302AE8" w14:paraId="7459CED2" w14:textId="68BF609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487AE02C" w14:paraId="6255FBCB" w14:textId="77777777">
        <w:trPr>
          <w:trHeight w:val="70"/>
        </w:trPr>
        <w:tc>
          <w:tcPr>
            <w:tcW w:w="1267" w:type="dxa"/>
            <w:tcMar/>
          </w:tcPr>
          <w:p w:rsidRPr="00AD0AE0" w:rsidR="00302AE8" w:rsidP="00AD0AE0" w:rsidRDefault="00302AE8" w14:paraId="76E7529C" w14:textId="5380B6B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Mar/>
          </w:tcPr>
          <w:p w:rsidRPr="00AD0AE0" w:rsidR="00302AE8" w:rsidP="00AD0AE0" w:rsidRDefault="003F47F1" w14:paraId="235912FA" w14:textId="0CFC5E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F47F1">
              <w:rPr>
                <w:rFonts w:eastAsia="Calibri"/>
                <w:color w:val="auto"/>
                <w:sz w:val="20"/>
                <w:szCs w:val="20"/>
              </w:rPr>
              <w:t xml:space="preserve">Degradación y erosión del suelo. </w:t>
            </w:r>
          </w:p>
        </w:tc>
        <w:tc>
          <w:tcPr>
            <w:tcW w:w="2160" w:type="dxa"/>
            <w:tcMar/>
          </w:tcPr>
          <w:p w:rsidRPr="00AD0AE0" w:rsidR="00302AE8" w:rsidP="00AD0AE0" w:rsidRDefault="004A6A13" w14:paraId="2B39C562" w14:textId="1C642F8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487AE02C" w14:paraId="629DF2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14EB4609" w14:textId="0BEFAC2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Mar/>
          </w:tcPr>
          <w:p w:rsidRPr="00AD0AE0" w:rsidR="00302AE8" w:rsidP="00AD0AE0" w:rsidRDefault="003F47F1" w14:paraId="20EA86E3" w14:textId="59402CA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F47F1">
              <w:rPr>
                <w:rFonts w:eastAsia="Calibri"/>
                <w:color w:val="auto"/>
                <w:sz w:val="20"/>
                <w:szCs w:val="20"/>
              </w:rPr>
              <w:t>Disminución del uso del agua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tcMar/>
          </w:tcPr>
          <w:p w:rsidRPr="00AD0AE0" w:rsidR="00302AE8" w:rsidP="00AD0AE0" w:rsidRDefault="00302AE8" w14:paraId="60456E1B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4A6A13" w:rsidTr="487AE02C" w14:paraId="5C1A170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6A13" w:rsidP="004A6A13" w:rsidRDefault="004A6A13" w14:paraId="6C118FC8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6A13" w:rsidP="004A6A13" w:rsidRDefault="004A6A13" w14:paraId="78C5ECCB" w14:textId="28D1142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agroecología y la evaluación ambiental de los sistemas agrícolas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Pr="00AD0AE0" w:rsidR="004A6A13" w:rsidTr="487AE02C" w14:paraId="681677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AD0AE0" w:rsidR="004A6A13" w:rsidP="004A6A13" w:rsidRDefault="004A6A13" w14:paraId="6FF1C44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6A13" w:rsidP="004A6A13" w:rsidRDefault="004A6A13" w14:paraId="2902B640" w14:textId="2711DB4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agroecología y la evaluación ambiental de los sistemas agrícolas.</w:t>
            </w:r>
          </w:p>
        </w:tc>
      </w:tr>
      <w:tr w:rsidRPr="00AD0AE0" w:rsidR="008E244C" w:rsidTr="487AE02C" w14:paraId="7029FEF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00AD0AE0" w:rsidRDefault="00F436F5" w14:paraId="40EFDFE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00AD0AE0" w:rsidRDefault="004A6A13" w14:paraId="4D6D2B7B" w14:textId="17BA40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4A6A13">
              <w:rPr>
                <w:rFonts w:eastAsia="Calibri"/>
                <w:b/>
                <w:bCs/>
                <w:color w:val="auto"/>
                <w:sz w:val="20"/>
                <w:szCs w:val="20"/>
              </w:rPr>
              <w:t>Un agroecosistema se define como:</w:t>
            </w:r>
          </w:p>
        </w:tc>
      </w:tr>
      <w:tr w:rsidRPr="00AD0AE0" w:rsidR="008E244C" w:rsidTr="487AE02C" w14:paraId="5B5EF9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162788E0" w14:textId="6DD7581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4A6A13" w14:paraId="05BABAF1" w14:textId="1E3D41A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A6A13">
              <w:rPr>
                <w:rFonts w:eastAsia="Calibri"/>
                <w:color w:val="auto"/>
                <w:sz w:val="20"/>
                <w:szCs w:val="20"/>
              </w:rPr>
              <w:t>Un terreno sin intervención humana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67A2608D" w14:textId="53DBFCD6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487AE02C" w14:paraId="4FFE2692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6595D1FA" w14:textId="2C00AB6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4A6A13" w14:paraId="3FA54C0C" w14:textId="32C2852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A6A13">
              <w:rPr>
                <w:rFonts w:eastAsia="Calibri"/>
                <w:color w:val="auto"/>
                <w:sz w:val="20"/>
                <w:szCs w:val="20"/>
              </w:rPr>
              <w:t>Un sistema agrícola visto como ecosistema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4A6A13" w14:paraId="4363353C" w14:textId="6B7A1CD3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487AE02C" w14:paraId="443BC0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4AF0CF86" w14:textId="30BBC4E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4A6A13" w14:paraId="135620EC" w14:textId="764F6F9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A6A13">
              <w:rPr>
                <w:rFonts w:eastAsia="Calibri"/>
                <w:color w:val="auto"/>
                <w:sz w:val="20"/>
                <w:szCs w:val="20"/>
              </w:rPr>
              <w:t>Una fábrica de producción de alimentos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6A39BE05" w14:textId="6F0611C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487AE02C" w14:paraId="070A10F5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42D0CDEC" w14:textId="2E7E179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4A6A13" w14:paraId="5F789D9D" w14:textId="6C4CE0F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A6A13">
              <w:rPr>
                <w:rFonts w:eastAsia="Calibri"/>
                <w:color w:val="auto"/>
                <w:sz w:val="20"/>
                <w:szCs w:val="20"/>
              </w:rPr>
              <w:t>Un modelo exclusivamente ganadero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314389CB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4A6A13" w:rsidTr="487AE02C" w14:paraId="2BEF3A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AD0AE0" w:rsidR="004A6A13" w:rsidP="004A6A13" w:rsidRDefault="004A6A13" w14:paraId="0E913A8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6A13" w:rsidP="004A6A13" w:rsidRDefault="004A6A13" w14:paraId="747E4A24" w14:textId="0A7EAAE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agroecología y la evaluación ambiental de los sistemas agrícolas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Pr="00AD0AE0" w:rsidR="004A6A13" w:rsidTr="487AE02C" w14:paraId="1B198E2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6A13" w:rsidP="004A6A13" w:rsidRDefault="004A6A13" w14:paraId="13AE5C6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6A13" w:rsidP="004A6A13" w:rsidRDefault="004A6A13" w14:paraId="231C98AB" w14:textId="0F913FB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agroecología y la evaluación ambiental de los sistemas agrícolas.</w:t>
            </w:r>
          </w:p>
        </w:tc>
      </w:tr>
      <w:tr w:rsidRPr="00AD0AE0" w:rsidR="008E244C" w:rsidTr="487AE02C" w14:paraId="7DFA24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AD0AE0" w:rsidR="00F436F5" w:rsidP="00AD0AE0" w:rsidRDefault="00F436F5" w14:paraId="3E6EF9DB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  <w:tcMar/>
          </w:tcPr>
          <w:p w:rsidRPr="00AD0AE0" w:rsidR="00F436F5" w:rsidP="00AD0AE0" w:rsidRDefault="004A6A13" w14:paraId="42742D49" w14:textId="1AAB5BC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4A6A13">
              <w:rPr>
                <w:rFonts w:eastAsia="Calibri"/>
                <w:b/>
                <w:bCs/>
                <w:color w:val="auto"/>
                <w:sz w:val="20"/>
                <w:szCs w:val="20"/>
              </w:rPr>
              <w:t>La economía campesina se caracteriza por:</w:t>
            </w:r>
          </w:p>
        </w:tc>
      </w:tr>
      <w:tr w:rsidRPr="00AD0AE0" w:rsidR="008E244C" w:rsidTr="487AE02C" w14:paraId="28F8479A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00567028" w14:textId="6D5AF67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4A6A13" w14:paraId="0F19708C" w14:textId="3E6405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A6A13">
              <w:rPr>
                <w:rFonts w:eastAsia="Calibri"/>
                <w:color w:val="auto"/>
                <w:sz w:val="20"/>
                <w:szCs w:val="20"/>
              </w:rPr>
              <w:t>Producción exclusivamente industrial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5DFF5F4F" w14:textId="146D5F65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487AE02C" w14:paraId="657F3D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57DFAC32" w14:textId="3DCEDB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4A6A13" w14:paraId="3ADDDE6B" w14:textId="5024AD6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A6A13">
              <w:rPr>
                <w:rFonts w:eastAsia="Calibri"/>
                <w:color w:val="auto"/>
                <w:sz w:val="20"/>
                <w:szCs w:val="20"/>
              </w:rPr>
              <w:t>Dependencia total de insumos importados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6CAA8A0E" w14:textId="689149E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487AE02C" w14:paraId="55AC46D0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17EB5D00" w14:textId="43D3659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4A6A13" w14:paraId="3B5B90EF" w14:textId="625B5C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A6A13">
              <w:rPr>
                <w:rFonts w:eastAsia="Calibri"/>
                <w:color w:val="auto"/>
                <w:sz w:val="20"/>
                <w:szCs w:val="20"/>
              </w:rPr>
              <w:t>Agricultura familiar y mercados locales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4A6A13" w14:paraId="42D3E2B0" w14:textId="1E2E6EF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487AE02C" w14:paraId="17D879E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71683A53" w14:textId="1FEC75E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4A6A13" w14:paraId="4692716C" w14:textId="076D771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A6A13">
              <w:rPr>
                <w:rFonts w:eastAsia="Calibri"/>
                <w:color w:val="auto"/>
                <w:sz w:val="20"/>
                <w:szCs w:val="20"/>
              </w:rPr>
              <w:t>Uso intensivo de monocultivos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7B160C08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4A6A13" w:rsidTr="487AE02C" w14:paraId="19CA660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6A13" w:rsidP="004A6A13" w:rsidRDefault="004A6A13" w14:paraId="5952B1D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6A13" w:rsidP="004A6A13" w:rsidRDefault="004A6A13" w14:paraId="547EA69B" w14:textId="2A7111E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agroecología y la evaluación ambiental de los sistemas agrícolas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Pr="00AD0AE0" w:rsidR="004A6A13" w:rsidTr="487AE02C" w14:paraId="4CA120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AD0AE0" w:rsidR="004A6A13" w:rsidP="004A6A13" w:rsidRDefault="004A6A13" w14:paraId="04B996C1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6A13" w:rsidP="004A6A13" w:rsidRDefault="004A6A13" w14:paraId="5ED92D06" w14:textId="02AD54E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agroecología y la evaluación ambiental de los sistemas agrícolas.</w:t>
            </w:r>
          </w:p>
        </w:tc>
      </w:tr>
      <w:tr w:rsidRPr="00AD0AE0" w:rsidR="008E244C" w:rsidTr="487AE02C" w14:paraId="664A85F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00AD0AE0" w:rsidRDefault="00F436F5" w14:paraId="5C7778E8" w14:textId="5B9F316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00AD0AE0" w:rsidRDefault="004A6A13" w14:paraId="6E665151" w14:textId="750C6B9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4A6A13">
              <w:rPr>
                <w:rFonts w:eastAsia="Calibri"/>
                <w:b/>
                <w:bCs/>
                <w:color w:val="auto"/>
                <w:sz w:val="20"/>
                <w:szCs w:val="20"/>
              </w:rPr>
              <w:t>La erosión del suelo es:</w:t>
            </w:r>
          </w:p>
        </w:tc>
      </w:tr>
      <w:tr w:rsidRPr="00AD0AE0" w:rsidR="008E244C" w:rsidTr="487AE02C" w14:paraId="761A02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54031499" w14:textId="2651F5E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4A6A13" w14:paraId="153A1BAF" w14:textId="2FDF406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A6A13">
              <w:rPr>
                <w:rFonts w:eastAsia="Calibri"/>
                <w:color w:val="auto"/>
                <w:sz w:val="20"/>
                <w:szCs w:val="20"/>
              </w:rPr>
              <w:t>Un proceso de fertilización natural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7144C3D7" w14:textId="3BE3B40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487AE02C" w14:paraId="1F8ED008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44C0B8E7" w14:textId="3153F98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4A6A13" w14:paraId="30826051" w14:textId="66886E2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A6A13">
              <w:rPr>
                <w:rFonts w:eastAsia="Calibri"/>
                <w:color w:val="auto"/>
                <w:sz w:val="20"/>
                <w:szCs w:val="20"/>
              </w:rPr>
              <w:t>La pérdida de la capa superficial del suelo</w:t>
            </w:r>
            <w:r w:rsidR="00AF6BC4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4A6A13" w14:paraId="14B5DA92" w14:textId="392FB161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487AE02C" w14:paraId="1442B5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120E5467" w14:textId="7D99BDD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4A6A13" w14:paraId="4AC8BE45" w14:textId="5A55DF3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A6A13">
              <w:rPr>
                <w:rFonts w:eastAsia="Calibri"/>
                <w:color w:val="auto"/>
                <w:sz w:val="20"/>
                <w:szCs w:val="20"/>
              </w:rPr>
              <w:t>Un método de riego</w:t>
            </w:r>
            <w:r w:rsidR="00AF6BC4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12384884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487AE02C" w14:paraId="3057D19B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5EEFD0DC" w14:textId="487AB3F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4A6A13" w14:paraId="312C64C2" w14:textId="7929A1A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A6A13">
              <w:rPr>
                <w:rFonts w:eastAsia="Calibri"/>
                <w:color w:val="auto"/>
                <w:sz w:val="20"/>
                <w:szCs w:val="20"/>
              </w:rPr>
              <w:t>Una práctica agroecológica</w:t>
            </w:r>
            <w:r w:rsidR="00AF6BC4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0F224258" w14:textId="2D6F8C8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4A6A13" w:rsidTr="487AE02C" w14:paraId="1EEB5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AD0AE0" w:rsidR="004A6A13" w:rsidP="004A6A13" w:rsidRDefault="004A6A13" w14:paraId="3C855C1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6A13" w:rsidP="004A6A13" w:rsidRDefault="004A6A13" w14:paraId="632BB5D3" w14:textId="20B6AAA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agroecología y la evaluación ambiental de los sistemas agrícolas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Pr="00AD0AE0" w:rsidR="004A6A13" w:rsidTr="487AE02C" w14:paraId="3A508D9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6A13" w:rsidP="004A6A13" w:rsidRDefault="004A6A13" w14:paraId="44B83E07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6A13" w:rsidP="004A6A13" w:rsidRDefault="004A6A13" w14:paraId="6B3062F0" w14:textId="1CE75E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agroecología y la evaluación ambiental de los sistemas agrícolas.</w:t>
            </w:r>
          </w:p>
        </w:tc>
      </w:tr>
      <w:tr w:rsidRPr="00AD0AE0" w:rsidR="008E244C" w:rsidTr="487AE02C" w14:paraId="02DC91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AD0AE0" w:rsidR="00F436F5" w:rsidP="00AD0AE0" w:rsidRDefault="00F436F5" w14:paraId="6151D01D" w14:textId="3BC09AE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  <w:tcMar/>
          </w:tcPr>
          <w:p w:rsidRPr="00AD0AE0" w:rsidR="00F436F5" w:rsidP="00AD0AE0" w:rsidRDefault="00AF6BC4" w14:paraId="1AA9E5AB" w14:textId="5DFF6F0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AF6BC4">
              <w:rPr>
                <w:rFonts w:eastAsia="Calibri"/>
                <w:b/>
                <w:bCs/>
                <w:color w:val="auto"/>
                <w:sz w:val="20"/>
                <w:szCs w:val="20"/>
              </w:rPr>
              <w:t>La evaluación ambiental permite:</w:t>
            </w:r>
          </w:p>
        </w:tc>
      </w:tr>
      <w:tr w:rsidRPr="00AD0AE0" w:rsidR="008E244C" w:rsidTr="487AE02C" w14:paraId="6C1AF91C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62CBDCC0" w14:textId="105380A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227F2" w14:paraId="41E096FB" w14:textId="319F1D7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227F2">
              <w:rPr>
                <w:rFonts w:eastAsia="Calibri"/>
                <w:color w:val="auto"/>
                <w:sz w:val="20"/>
                <w:szCs w:val="20"/>
              </w:rPr>
              <w:t>Aumentar el uso de agroquímicos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600CF4DF" w14:textId="2D6CD764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487AE02C" w14:paraId="3AD917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61D388CD" w14:textId="71A735A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227F2" w14:paraId="0B341464" w14:textId="50AF9ED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227F2">
              <w:rPr>
                <w:rFonts w:eastAsia="Calibri"/>
                <w:color w:val="auto"/>
                <w:sz w:val="20"/>
                <w:szCs w:val="20"/>
              </w:rPr>
              <w:t>Ignorar impactos productivos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67FEF3BA" w14:textId="2172362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487AE02C" w14:paraId="0A96A1F7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697A4946" w14:textId="36C1D6E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227F2" w14:paraId="135A02B6" w14:textId="5CA9B44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227F2">
              <w:rPr>
                <w:rFonts w:eastAsia="Calibri"/>
                <w:color w:val="auto"/>
                <w:sz w:val="20"/>
                <w:szCs w:val="20"/>
              </w:rPr>
              <w:t>Identificar y valorar impactos ambientales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1227F2" w14:paraId="7F26B264" w14:textId="403AB12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487AE02C" w14:paraId="5DA7FED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334894CD" w14:textId="455D4AC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227F2" w14:paraId="02814934" w14:textId="0ED25E9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227F2">
              <w:rPr>
                <w:rFonts w:eastAsia="Calibri"/>
                <w:color w:val="auto"/>
                <w:sz w:val="20"/>
                <w:szCs w:val="20"/>
              </w:rPr>
              <w:t>Reducir la biodiversidad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34E2035E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4A6A13" w:rsidTr="487AE02C" w14:paraId="45B06482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AD0AE0" w:rsidR="004A6A13" w:rsidP="004A6A13" w:rsidRDefault="004A6A13" w14:paraId="356CA5BA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6A13" w:rsidP="004A6A13" w:rsidRDefault="004A6A13" w14:paraId="241E9E6C" w14:textId="5EF1F50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agroecología y la evaluación ambiental de los sistemas agrícolas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Pr="00AD0AE0" w:rsidR="004A6A13" w:rsidTr="487AE02C" w14:paraId="290712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AD0AE0" w:rsidR="004A6A13" w:rsidP="004A6A13" w:rsidRDefault="004A6A13" w14:paraId="1B0CAFD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6A13" w:rsidP="004A6A13" w:rsidRDefault="004A6A13" w14:paraId="50C17735" w14:textId="6F9C5EA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agroecología y la evaluación ambiental de los sistemas agrícolas.</w:t>
            </w:r>
          </w:p>
        </w:tc>
      </w:tr>
      <w:tr w:rsidRPr="00AD0AE0" w:rsidR="008E244C" w:rsidTr="487AE02C" w14:paraId="3E7297B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00AD0AE0" w:rsidRDefault="00F436F5" w14:paraId="4A75105D" w14:textId="471587A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00AD0AE0" w:rsidRDefault="001227F2" w14:paraId="08018C5E" w14:textId="5591B73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1227F2">
              <w:rPr>
                <w:rFonts w:eastAsia="Calibri"/>
                <w:b/>
                <w:bCs/>
                <w:color w:val="auto"/>
                <w:sz w:val="20"/>
                <w:szCs w:val="20"/>
              </w:rPr>
              <w:t>Uno de los principios de la agroecología es:</w:t>
            </w:r>
          </w:p>
        </w:tc>
      </w:tr>
      <w:tr w:rsidRPr="00AD0AE0" w:rsidR="008E244C" w:rsidTr="487AE02C" w14:paraId="6FB46B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4D3214DA" w14:textId="454C03D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227F2" w14:paraId="1556C7D7" w14:textId="61A5CAD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227F2">
              <w:rPr>
                <w:rFonts w:eastAsia="Calibri"/>
                <w:color w:val="auto"/>
                <w:sz w:val="20"/>
                <w:szCs w:val="20"/>
              </w:rPr>
              <w:t>Simplificación del sistema productivo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3D3D3203" w14:textId="7F4A082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487AE02C" w14:paraId="0D1395F8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21C95B29" w14:textId="103B257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227F2" w14:paraId="44BAE9C5" w14:textId="0BAC00E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227F2">
              <w:rPr>
                <w:rFonts w:eastAsia="Calibri"/>
                <w:color w:val="auto"/>
                <w:sz w:val="20"/>
                <w:szCs w:val="20"/>
              </w:rPr>
              <w:t>Dependencia de insumos externos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51A6F50B" w14:textId="0ADA4C5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487AE02C" w14:paraId="63A54F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29DD562B" w14:textId="48193D7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227F2" w14:paraId="2B3F6D83" w14:textId="5DF4532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227F2">
              <w:rPr>
                <w:rFonts w:eastAsia="Calibri"/>
                <w:color w:val="auto"/>
                <w:sz w:val="20"/>
                <w:szCs w:val="20"/>
              </w:rPr>
              <w:t>Diversificación de cultivos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1227F2" w14:paraId="3B5915C7" w14:textId="7EE8682F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487AE02C" w14:paraId="3107D786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77942D87" w14:textId="217C2A2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227F2" w14:paraId="0AA39825" w14:textId="1B2E2D4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227F2">
              <w:rPr>
                <w:rFonts w:eastAsia="Calibri"/>
                <w:color w:val="auto"/>
                <w:sz w:val="20"/>
                <w:szCs w:val="20"/>
              </w:rPr>
              <w:t>Eliminación de biodiversidad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41107FE9" w14:textId="415CD724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4A6A13" w:rsidTr="487AE02C" w14:paraId="54E2E5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AD0AE0" w:rsidR="004A6A13" w:rsidP="004A6A13" w:rsidRDefault="004A6A13" w14:paraId="14E40D4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6A13" w:rsidP="004A6A13" w:rsidRDefault="004A6A13" w14:paraId="0BDDBE87" w14:textId="08F6792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agroecología y la evaluación ambiental de los sistemas agrícolas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Pr="00AD0AE0" w:rsidR="004A6A13" w:rsidTr="487AE02C" w14:paraId="0CD5827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6A13" w:rsidP="004A6A13" w:rsidRDefault="004A6A13" w14:paraId="1F97FD57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6A13" w:rsidP="004A6A13" w:rsidRDefault="004A6A13" w14:paraId="24DEA7BB" w14:textId="1711158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agroecología y la evaluación ambiental de los sistemas agrícolas.</w:t>
            </w:r>
          </w:p>
        </w:tc>
      </w:tr>
      <w:tr w:rsidRPr="00AD0AE0" w:rsidR="008E244C" w:rsidTr="487AE02C" w14:paraId="5E57D0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AD0AE0" w:rsidR="00F436F5" w:rsidP="00AD0AE0" w:rsidRDefault="00F436F5" w14:paraId="5FFFC194" w14:textId="0D98611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  <w:tcMar/>
          </w:tcPr>
          <w:p w:rsidRPr="00AD0AE0" w:rsidR="00F436F5" w:rsidP="00AD0AE0" w:rsidRDefault="007106C5" w14:paraId="71B24040" w14:textId="4EAE017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106C5">
              <w:rPr>
                <w:rFonts w:eastAsia="Calibri"/>
                <w:b/>
                <w:bCs/>
                <w:color w:val="auto"/>
                <w:sz w:val="20"/>
                <w:szCs w:val="20"/>
              </w:rPr>
              <w:t>El uso eficiente del agua en agricultura contribuye a:</w:t>
            </w:r>
          </w:p>
        </w:tc>
      </w:tr>
      <w:tr w:rsidRPr="00AD0AE0" w:rsidR="008E244C" w:rsidTr="487AE02C" w14:paraId="0D366D42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69DD5B4D" w14:textId="77F5D44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7106C5" w14:paraId="6C048551" w14:textId="7C79793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06C5">
              <w:rPr>
                <w:rFonts w:eastAsia="Calibri"/>
                <w:color w:val="auto"/>
                <w:sz w:val="20"/>
                <w:szCs w:val="20"/>
              </w:rPr>
              <w:t>Incrementar la contaminación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047B674B" w14:textId="6E468D2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487AE02C" w14:paraId="098DA0B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494DDF1E" w14:textId="2CDD683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7106C5" w14:paraId="4B756DF2" w14:textId="3FB574D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06C5">
              <w:rPr>
                <w:rFonts w:eastAsia="Calibri"/>
                <w:color w:val="auto"/>
                <w:sz w:val="20"/>
                <w:szCs w:val="20"/>
              </w:rPr>
              <w:t>Reducir la sostenibilidad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7307B3E7" w14:textId="050245DF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487AE02C" w14:paraId="5190455A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0903D578" w14:textId="44F4815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7106C5" w14:paraId="732116BC" w14:textId="50F8452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06C5">
              <w:rPr>
                <w:rFonts w:eastAsia="Calibri"/>
                <w:color w:val="auto"/>
                <w:sz w:val="20"/>
                <w:szCs w:val="20"/>
              </w:rPr>
              <w:t>Mejorar la gestión del recurso hídrico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7106C5" w14:paraId="577228B3" w14:textId="2F504049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487AE02C" w14:paraId="03445B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7C0A3B9D" w14:textId="563F1F0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7106C5" w14:paraId="2F9DF08B" w14:textId="5696C9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06C5">
              <w:rPr>
                <w:rFonts w:eastAsia="Calibri"/>
                <w:color w:val="auto"/>
                <w:sz w:val="20"/>
                <w:szCs w:val="20"/>
              </w:rPr>
              <w:t>Aumentar la salinización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5921DDBC" w14:textId="2779DC75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4A6A13" w:rsidTr="487AE02C" w14:paraId="5628C90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6A13" w:rsidP="004A6A13" w:rsidRDefault="004A6A13" w14:paraId="70884D4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6A13" w:rsidP="004A6A13" w:rsidRDefault="004A6A13" w14:paraId="380941A9" w14:textId="17FD92D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agroecología y la evaluación ambiental de los sistemas agrícolas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Pr="00AD0AE0" w:rsidR="004A6A13" w:rsidTr="487AE02C" w14:paraId="2DA70B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AD0AE0" w:rsidR="004A6A13" w:rsidP="004A6A13" w:rsidRDefault="004A6A13" w14:paraId="75B53389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6A13" w:rsidP="004A6A13" w:rsidRDefault="004A6A13" w14:paraId="438703BC" w14:textId="30D6106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agroecología y la evaluación ambiental de los sistemas agrícolas.</w:t>
            </w:r>
          </w:p>
        </w:tc>
      </w:tr>
      <w:tr w:rsidRPr="00AD0AE0" w:rsidR="008E244C" w:rsidTr="487AE02C" w14:paraId="0CF9762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00AD0AE0" w:rsidRDefault="00F436F5" w14:paraId="725ABC76" w14:textId="3598DB6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00AD0AE0" w:rsidRDefault="00E111F8" w14:paraId="1DFCF96C" w14:textId="049A998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E111F8">
              <w:rPr>
                <w:rFonts w:eastAsia="Calibri"/>
                <w:b/>
                <w:bCs/>
                <w:color w:val="auto"/>
                <w:sz w:val="20"/>
                <w:szCs w:val="20"/>
              </w:rPr>
              <w:t>La biodiversidad en sistemas agrícolas favorece:</w:t>
            </w:r>
          </w:p>
        </w:tc>
      </w:tr>
      <w:tr w:rsidRPr="00AD0AE0" w:rsidR="008E244C" w:rsidTr="487AE02C" w14:paraId="6F04B4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5935BE48" w14:textId="3351B86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E111F8" w14:paraId="7DD1B861" w14:textId="32B06FD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111F8">
              <w:rPr>
                <w:rFonts w:eastAsia="Calibri"/>
                <w:color w:val="auto"/>
                <w:sz w:val="20"/>
                <w:szCs w:val="20"/>
              </w:rPr>
              <w:t>Mayor vulnerabilidad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719B547A" w14:textId="15699AF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487AE02C" w14:paraId="1C83FBB7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14C6D306" w14:textId="611C6FA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E111F8" w14:paraId="2A9A392A" w14:textId="2F3A308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111F8">
              <w:rPr>
                <w:rFonts w:eastAsia="Calibri"/>
                <w:color w:val="auto"/>
                <w:sz w:val="20"/>
                <w:szCs w:val="20"/>
              </w:rPr>
              <w:t>Resiliencia y equilibrio ecológico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E111F8" w14:paraId="798FCBA2" w14:textId="35BE849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487AE02C" w14:paraId="12694F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7EB5F33B" w14:textId="1AF36B6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E111F8" w14:paraId="25412B3A" w14:textId="173404A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111F8">
              <w:rPr>
                <w:rFonts w:eastAsia="Calibri"/>
                <w:color w:val="auto"/>
                <w:sz w:val="20"/>
                <w:szCs w:val="20"/>
              </w:rPr>
              <w:t>Disminución de productividad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50240F3C" w14:textId="4896E3D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487AE02C" w14:paraId="234B58A3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2283AC55" w14:textId="30EB25F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E111F8" w14:paraId="3076EB75" w14:textId="48ACB16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111F8">
              <w:rPr>
                <w:rFonts w:eastAsia="Calibri"/>
                <w:color w:val="auto"/>
                <w:sz w:val="20"/>
                <w:szCs w:val="20"/>
              </w:rPr>
              <w:t>Aumento de plagas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5D33B248" w14:textId="3805791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4A6A13" w:rsidTr="487AE02C" w14:paraId="6D1676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AD0AE0" w:rsidR="004A6A13" w:rsidP="004A6A13" w:rsidRDefault="004A6A13" w14:paraId="1C942EF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6A13" w:rsidP="004A6A13" w:rsidRDefault="004A6A13" w14:paraId="7BD9C98F" w14:textId="03A638E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agroecología y la evaluación ambiental de los sistemas agrícolas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Pr="00AD0AE0" w:rsidR="004A6A13" w:rsidTr="487AE02C" w14:paraId="291A1FB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6A13" w:rsidP="004A6A13" w:rsidRDefault="004A6A13" w14:paraId="11C80B6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6A13" w:rsidP="004A6A13" w:rsidRDefault="004A6A13" w14:paraId="426B4A9C" w14:textId="7930623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agroecología y la evaluación ambiental de los sistemas agrícolas.</w:t>
            </w: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AD0AE0" w:rsidR="008E244C" w:rsidTr="00DC691D" w14:paraId="3032382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9921BA" w:rsidP="00AD0AE0" w:rsidRDefault="009921BA" w14:paraId="03639DCA" w14:textId="4C958FE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9921BA" w:rsidP="00AD0AE0" w:rsidRDefault="00E111F8" w14:paraId="1FA8F7AC" w14:textId="04C88CC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E111F8">
              <w:rPr>
                <w:rFonts w:eastAsia="Calibri"/>
                <w:b/>
                <w:bCs/>
                <w:sz w:val="20"/>
                <w:szCs w:val="20"/>
              </w:rPr>
              <w:t>El monocultivo puede generar:</w:t>
            </w:r>
          </w:p>
        </w:tc>
      </w:tr>
      <w:tr w:rsidRPr="00AD0AE0" w:rsidR="008E244C" w:rsidTr="00DC691D" w14:paraId="7364B266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11A22D7B" w14:textId="62053B2E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111F8" w14:paraId="15B78953" w14:textId="153D43C3">
            <w:pPr>
              <w:rPr>
                <w:rFonts w:eastAsia="Calibri"/>
                <w:sz w:val="20"/>
                <w:szCs w:val="20"/>
              </w:rPr>
            </w:pPr>
            <w:r w:rsidRPr="00E111F8">
              <w:rPr>
                <w:rFonts w:eastAsia="Calibri"/>
                <w:sz w:val="20"/>
                <w:szCs w:val="20"/>
              </w:rPr>
              <w:t>Mayor estabilidad ecológica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3D1BED20" w14:textId="434B833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53B78634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791CE1B8" w14:textId="3A2329C1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111F8" w14:paraId="640C5AFC" w14:textId="13343A56">
            <w:pPr>
              <w:rPr>
                <w:rFonts w:eastAsia="Calibri"/>
                <w:sz w:val="20"/>
                <w:szCs w:val="20"/>
              </w:rPr>
            </w:pPr>
            <w:r w:rsidRPr="00E111F8">
              <w:rPr>
                <w:rFonts w:eastAsia="Calibri"/>
                <w:sz w:val="20"/>
                <w:szCs w:val="20"/>
              </w:rPr>
              <w:t>Incremento de biodiversidad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490B5B39" w14:textId="2F7D429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6DC66934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0F6D30CE" w14:textId="72059CDD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111F8" w14:paraId="6AF5FA84" w14:textId="7157B96F">
            <w:pPr>
              <w:rPr>
                <w:rFonts w:eastAsia="Calibri"/>
                <w:sz w:val="20"/>
                <w:szCs w:val="20"/>
              </w:rPr>
            </w:pPr>
            <w:r w:rsidRPr="00E111F8">
              <w:rPr>
                <w:rFonts w:eastAsia="Calibri"/>
                <w:sz w:val="20"/>
                <w:szCs w:val="20"/>
              </w:rPr>
              <w:t>Mayor susceptibilidad a plagas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E111F8" w14:paraId="7998962E" w14:textId="4D71B97B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00DC691D" w14:paraId="38448752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0FE5196A" w14:textId="5C5FBCA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111F8" w14:paraId="630C9E3E" w14:textId="51E988ED">
            <w:pPr>
              <w:rPr>
                <w:rFonts w:eastAsia="Calibri"/>
                <w:sz w:val="20"/>
                <w:szCs w:val="20"/>
              </w:rPr>
            </w:pPr>
            <w:r w:rsidRPr="00E111F8">
              <w:rPr>
                <w:rFonts w:eastAsia="Calibri"/>
                <w:sz w:val="20"/>
                <w:szCs w:val="20"/>
              </w:rPr>
              <w:t>Conservación natural del suelo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761FAD33" w14:textId="10456F9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4A6A13" w:rsidTr="00597DCD" w14:paraId="4CA5DFD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4A6A13" w:rsidP="004A6A13" w:rsidRDefault="004A6A13" w14:paraId="42A45354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4A6A13" w:rsidP="004A6A13" w:rsidRDefault="004A6A13" w14:paraId="351DA092" w14:textId="286E2A0C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agroecología y la evaluación ambiental de los sistemas agrícolas</w:t>
            </w:r>
            <w:r w:rsidRPr="003F40BD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Pr="00AD0AE0" w:rsidR="004A6A13" w:rsidTr="00DC691D" w14:paraId="3589F76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4A6A13" w:rsidP="004A6A13" w:rsidRDefault="004A6A13" w14:paraId="128872E1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4A6A13" w:rsidP="004A6A13" w:rsidRDefault="004A6A13" w14:paraId="17ABD152" w14:textId="045DEBC8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agroecología y la evaluación ambiental de los sistemas agrícolas.</w:t>
            </w:r>
          </w:p>
        </w:tc>
      </w:tr>
      <w:tr w:rsidRPr="00AD0AE0" w:rsidR="008E244C" w:rsidTr="00DC691D" w14:paraId="497E120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158FB807" w14:textId="44292346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E111F8" w14:paraId="45939313" w14:textId="1DD3FA7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E111F8">
              <w:rPr>
                <w:rFonts w:eastAsia="Calibri"/>
                <w:b/>
                <w:bCs/>
                <w:sz w:val="20"/>
                <w:szCs w:val="20"/>
              </w:rPr>
              <w:t>Un indicador ambiental permite:</w:t>
            </w:r>
          </w:p>
        </w:tc>
      </w:tr>
      <w:tr w:rsidRPr="00AD0AE0" w:rsidR="008E244C" w:rsidTr="00DC691D" w14:paraId="18AC1DD0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04864D05" w14:textId="4C0292E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111F8" w14:paraId="2F456E51" w14:textId="0832B46A">
            <w:pPr>
              <w:rPr>
                <w:rFonts w:eastAsia="Calibri"/>
                <w:sz w:val="20"/>
                <w:szCs w:val="20"/>
              </w:rPr>
            </w:pPr>
            <w:r w:rsidRPr="00E111F8">
              <w:rPr>
                <w:rFonts w:eastAsia="Calibri"/>
                <w:sz w:val="20"/>
                <w:szCs w:val="20"/>
              </w:rPr>
              <w:t>Medir el desempeño ambiental de un sistema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E111F8" w14:paraId="15A5E76E" w14:textId="338DD0E7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00DC691D" w14:paraId="33BECFBE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1E00668B" w14:textId="10C5863C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111F8" w14:paraId="106A9BE5" w14:textId="5C0E89AC">
            <w:pPr>
              <w:rPr>
                <w:rFonts w:eastAsia="Calibri"/>
                <w:sz w:val="20"/>
                <w:szCs w:val="20"/>
              </w:rPr>
            </w:pPr>
            <w:r w:rsidRPr="00E111F8">
              <w:rPr>
                <w:rFonts w:eastAsia="Calibri"/>
                <w:sz w:val="20"/>
                <w:szCs w:val="20"/>
              </w:rPr>
              <w:t>Sustituir la producción agrícola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64EB58E9" w14:textId="0D9AD11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6907EB3B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4DB35A51" w14:textId="04BB7156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111F8" w14:paraId="749CADEA" w14:textId="6F4E8D40">
            <w:pPr>
              <w:rPr>
                <w:rFonts w:eastAsia="Calibri"/>
                <w:sz w:val="20"/>
                <w:szCs w:val="20"/>
              </w:rPr>
            </w:pPr>
            <w:r w:rsidRPr="00E111F8">
              <w:rPr>
                <w:rFonts w:eastAsia="Calibri"/>
                <w:sz w:val="20"/>
                <w:szCs w:val="20"/>
              </w:rPr>
              <w:t>Eliminar la evaluación técnica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39C8D7B4" w14:textId="640D242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4A8CCC39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71B37AB2" w14:textId="25F792F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111F8" w14:paraId="0D76E565" w14:textId="1AAF1FA3">
            <w:pPr>
              <w:rPr>
                <w:rFonts w:eastAsia="Calibri"/>
                <w:sz w:val="20"/>
                <w:szCs w:val="20"/>
              </w:rPr>
            </w:pPr>
            <w:r w:rsidRPr="00E111F8">
              <w:rPr>
                <w:rFonts w:eastAsia="Calibri"/>
                <w:sz w:val="20"/>
                <w:szCs w:val="20"/>
              </w:rPr>
              <w:t>Incrementar el uso de químicos</w:t>
            </w:r>
            <w:r w:rsidR="00824AB8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254B085E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4A6A13" w:rsidTr="00597DCD" w14:paraId="55F84E2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4A6A13" w:rsidP="004A6A13" w:rsidRDefault="004A6A13" w14:paraId="3A34717C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4A6A13" w:rsidP="004A6A13" w:rsidRDefault="004A6A13" w14:paraId="08F26423" w14:textId="4ABBA451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agroecología y la evaluación ambiental de los sistemas agrícolas</w:t>
            </w:r>
            <w:r w:rsidRPr="003F40BD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Pr="00AD0AE0" w:rsidR="004A6A13" w:rsidTr="00DC691D" w14:paraId="7ED9180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4A6A13" w:rsidP="004A6A13" w:rsidRDefault="004A6A13" w14:paraId="31DA49C4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4A6A13" w:rsidP="004A6A13" w:rsidRDefault="004A6A13" w14:paraId="1E4CAEC2" w14:textId="381B46A8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agroecología y la evaluación ambiental de los sistemas agrícolas.</w:t>
            </w:r>
          </w:p>
        </w:tc>
      </w:tr>
      <w:tr w:rsidRPr="00AD0AE0" w:rsidR="008E244C" w:rsidTr="00DC691D" w14:paraId="74A14AF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03843485" w14:textId="2E44233C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D926F6" w14:paraId="01DF753D" w14:textId="465040AD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D926F6">
              <w:rPr>
                <w:rFonts w:eastAsia="Calibri"/>
                <w:b/>
                <w:bCs/>
                <w:sz w:val="20"/>
                <w:szCs w:val="20"/>
              </w:rPr>
              <w:t>La producción limpia busca:</w:t>
            </w:r>
          </w:p>
        </w:tc>
      </w:tr>
      <w:tr w:rsidRPr="00AD0AE0" w:rsidR="008E244C" w:rsidTr="00DC691D" w14:paraId="66F869E2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6AC70E6D" w14:textId="1277629E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D926F6" w14:paraId="71814AD4" w14:textId="2A123F90">
            <w:pPr>
              <w:rPr>
                <w:rFonts w:eastAsia="Calibri"/>
                <w:sz w:val="20"/>
                <w:szCs w:val="20"/>
              </w:rPr>
            </w:pPr>
            <w:r w:rsidRPr="00D926F6">
              <w:rPr>
                <w:rFonts w:eastAsia="Calibri"/>
                <w:sz w:val="20"/>
                <w:szCs w:val="20"/>
              </w:rPr>
              <w:t>Aumentar residuos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0820A220" w14:textId="441428C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09EAF596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6302EF25" w14:textId="229AE86E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D926F6" w14:paraId="029D5BCD" w14:textId="1DD58709">
            <w:pPr>
              <w:rPr>
                <w:rFonts w:eastAsia="Calibri"/>
                <w:sz w:val="20"/>
                <w:szCs w:val="20"/>
              </w:rPr>
            </w:pPr>
            <w:r w:rsidRPr="00D926F6">
              <w:rPr>
                <w:rFonts w:eastAsia="Calibri"/>
                <w:sz w:val="20"/>
                <w:szCs w:val="20"/>
              </w:rPr>
              <w:t>Prevenir la contaminación en el proceso productivo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D926F6" w14:paraId="69D77687" w14:textId="23AA289B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00DC691D" w14:paraId="491457E0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54828E76" w14:textId="2BD39B0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D926F6" w14:paraId="2FA03616" w14:textId="01544B1C">
            <w:pPr>
              <w:rPr>
                <w:rFonts w:eastAsia="Calibri"/>
                <w:sz w:val="20"/>
                <w:szCs w:val="20"/>
              </w:rPr>
            </w:pPr>
            <w:r w:rsidRPr="00D926F6">
              <w:rPr>
                <w:rFonts w:eastAsia="Calibri"/>
                <w:sz w:val="20"/>
                <w:szCs w:val="20"/>
              </w:rPr>
              <w:t>Incrementar emisiones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3047AF14" w14:textId="338E1CF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46CB9FA3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7468C2F9" w14:textId="6FEF37ED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D926F6" w14:paraId="720CCB42" w14:textId="0ACB2DC9">
            <w:pPr>
              <w:rPr>
                <w:rFonts w:eastAsia="Calibri"/>
                <w:sz w:val="20"/>
                <w:szCs w:val="20"/>
              </w:rPr>
            </w:pPr>
            <w:r w:rsidRPr="00D926F6">
              <w:rPr>
                <w:rFonts w:eastAsia="Calibri"/>
                <w:sz w:val="20"/>
                <w:szCs w:val="20"/>
              </w:rPr>
              <w:t>Reducir eficiencia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6FDE861B" w14:textId="7FA060A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4A6A13" w:rsidTr="009921BA" w14:paraId="12F6CDC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4A6A13" w:rsidP="004A6A13" w:rsidRDefault="004A6A13" w14:paraId="15DC2C20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4A6A13" w:rsidP="004A6A13" w:rsidRDefault="004A6A13" w14:paraId="3A9576AE" w14:textId="6FCAAD58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agroecología y la evaluación ambiental de los sistemas agrícolas</w:t>
            </w:r>
            <w:r w:rsidRPr="003F40BD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Pr="00AD0AE0" w:rsidR="004A6A13" w:rsidTr="00DC691D" w14:paraId="7213A22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4A6A13" w:rsidP="004A6A13" w:rsidRDefault="004A6A13" w14:paraId="213FFEBE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4A6A13" w:rsidP="004A6A13" w:rsidRDefault="004A6A13" w14:paraId="2F1C7725" w14:textId="51C84C59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agroecología y la evaluación ambiental de los sistemas agrícolas.</w:t>
            </w:r>
          </w:p>
        </w:tc>
      </w:tr>
      <w:tr w:rsidRPr="00AD0AE0" w:rsidR="008E244C" w:rsidTr="00DC691D" w14:paraId="104B0E2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5134C5C9" w14:textId="14703DC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D926F6" w14:paraId="70949CAA" w14:textId="2166AA4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D926F6">
              <w:rPr>
                <w:rFonts w:eastAsia="Calibri"/>
                <w:b/>
                <w:bCs/>
                <w:sz w:val="20"/>
                <w:szCs w:val="20"/>
              </w:rPr>
              <w:t>La agroecología considera la dimensión:</w:t>
            </w:r>
          </w:p>
        </w:tc>
      </w:tr>
      <w:tr w:rsidRPr="00AD0AE0" w:rsidR="008E244C" w:rsidTr="00DC691D" w14:paraId="3B350F66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2A6A093E" w14:textId="223D43F1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D926F6" w14:paraId="40F14FAA" w14:textId="79C4B54B">
            <w:pPr>
              <w:rPr>
                <w:rFonts w:eastAsia="Calibri"/>
                <w:sz w:val="20"/>
                <w:szCs w:val="20"/>
              </w:rPr>
            </w:pPr>
            <w:r w:rsidRPr="00D926F6">
              <w:rPr>
                <w:rFonts w:eastAsia="Calibri"/>
                <w:sz w:val="20"/>
                <w:szCs w:val="20"/>
              </w:rPr>
              <w:t>Solo ambiental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0489F2D2" w14:textId="7F5F94B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19856D6D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7D9C7CDD" w14:textId="553ADC63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D926F6" w14:paraId="776F2F0E" w14:textId="29201078">
            <w:pPr>
              <w:rPr>
                <w:rFonts w:eastAsia="Calibri"/>
                <w:sz w:val="20"/>
                <w:szCs w:val="20"/>
              </w:rPr>
            </w:pPr>
            <w:r w:rsidRPr="00D926F6">
              <w:rPr>
                <w:rFonts w:eastAsia="Calibri"/>
                <w:sz w:val="20"/>
                <w:szCs w:val="20"/>
              </w:rPr>
              <w:t>Solo económica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7F6D2731" w14:textId="5636445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5BF0FF75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1CBC481D" w14:textId="4E25950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D926F6" w14:paraId="7E274D42" w14:textId="2416FB62">
            <w:pPr>
              <w:rPr>
                <w:rFonts w:eastAsia="Calibri"/>
                <w:sz w:val="20"/>
                <w:szCs w:val="20"/>
              </w:rPr>
            </w:pPr>
            <w:r w:rsidRPr="00D926F6">
              <w:rPr>
                <w:rFonts w:eastAsia="Calibri"/>
                <w:sz w:val="20"/>
                <w:szCs w:val="20"/>
              </w:rPr>
              <w:t>Ambiental, social y económica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D926F6" w14:paraId="44CBDD2E" w14:textId="7DDD34D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00DC691D" w14:paraId="76ED5B46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4E6A57F6" w14:textId="12D44B26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D926F6" w14:paraId="60BD44A4" w14:textId="300D009C">
            <w:pPr>
              <w:rPr>
                <w:rFonts w:eastAsia="Calibri"/>
                <w:sz w:val="20"/>
                <w:szCs w:val="20"/>
              </w:rPr>
            </w:pPr>
            <w:r w:rsidRPr="00D926F6">
              <w:rPr>
                <w:rFonts w:eastAsia="Calibri"/>
                <w:sz w:val="20"/>
                <w:szCs w:val="20"/>
              </w:rPr>
              <w:t>Únicamente tecnológica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57FF4455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4A6A13" w:rsidTr="009921BA" w14:paraId="6260C21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4A6A13" w:rsidP="004A6A13" w:rsidRDefault="004A6A13" w14:paraId="2EC3B45B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4A6A13" w:rsidP="004A6A13" w:rsidRDefault="004A6A13" w14:paraId="24EAE505" w14:textId="553C4006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agroecología y la evaluación ambiental de los sistemas agrícolas</w:t>
            </w:r>
            <w:r w:rsidRPr="003F40BD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Pr="00AD0AE0" w:rsidR="004A6A13" w:rsidTr="00DC691D" w14:paraId="50E0B9C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4A6A13" w:rsidP="004A6A13" w:rsidRDefault="004A6A13" w14:paraId="3503AF72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4A6A13" w:rsidP="004A6A13" w:rsidRDefault="004A6A13" w14:paraId="696E8B3E" w14:textId="24B2681B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agroecología y la evaluación ambiental de los sistemas agrícolas.</w:t>
            </w:r>
          </w:p>
        </w:tc>
      </w:tr>
      <w:tr w:rsidRPr="00AD0AE0" w:rsidR="008E244C" w:rsidTr="00DC691D" w14:paraId="3B313AF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4E37D725" w14:textId="3819A0A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D926F6" w14:paraId="4F459350" w14:textId="7728D0B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D926F6">
              <w:rPr>
                <w:rFonts w:eastAsia="Calibri"/>
                <w:b/>
                <w:bCs/>
                <w:sz w:val="20"/>
                <w:szCs w:val="20"/>
              </w:rPr>
              <w:t>La contaminación del recurso hídrico en agricultura puede deberse a:</w:t>
            </w:r>
          </w:p>
        </w:tc>
      </w:tr>
      <w:tr w:rsidRPr="00AD0AE0" w:rsidR="008E244C" w:rsidTr="00DC691D" w14:paraId="194EF9E6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6AB07DA2" w14:textId="66361C5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D926F6" w14:paraId="0FD09083" w14:textId="2E10C4BF">
            <w:pPr>
              <w:rPr>
                <w:rFonts w:eastAsia="Calibri"/>
                <w:sz w:val="20"/>
                <w:szCs w:val="20"/>
              </w:rPr>
            </w:pPr>
            <w:r w:rsidRPr="00D926F6">
              <w:rPr>
                <w:rFonts w:eastAsia="Calibri"/>
                <w:sz w:val="20"/>
                <w:szCs w:val="20"/>
              </w:rPr>
              <w:t>Uso excesivo de fertilizantes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D926F6" w14:paraId="4F44B134" w14:textId="5458982C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00DC691D" w14:paraId="7C6598A8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05D5B683" w14:textId="1176FBB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D926F6" w14:paraId="72C77DC7" w14:textId="764A7A56">
            <w:pPr>
              <w:rPr>
                <w:rFonts w:eastAsia="Calibri"/>
                <w:sz w:val="20"/>
                <w:szCs w:val="20"/>
              </w:rPr>
            </w:pPr>
            <w:r w:rsidRPr="00D926F6">
              <w:rPr>
                <w:rFonts w:eastAsia="Calibri"/>
                <w:sz w:val="20"/>
                <w:szCs w:val="20"/>
              </w:rPr>
              <w:t>Rotación de cultivos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6A31325A" w14:textId="43AAA65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7DBBF727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20D86162" w14:textId="1CA2A0D3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D926F6" w14:paraId="281CC1F2" w14:textId="5EC2264F">
            <w:pPr>
              <w:rPr>
                <w:rFonts w:eastAsia="Calibri"/>
                <w:sz w:val="20"/>
                <w:szCs w:val="20"/>
              </w:rPr>
            </w:pPr>
            <w:r w:rsidRPr="00D926F6">
              <w:rPr>
                <w:rFonts w:eastAsia="Calibri"/>
                <w:sz w:val="20"/>
                <w:szCs w:val="20"/>
              </w:rPr>
              <w:t>Policultivos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7249367B" w14:textId="4B4139B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44FD41D1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4B3EAD81" w14:textId="26008B3B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D926F6" w14:paraId="3E93139E" w14:textId="5EB80FD7">
            <w:pPr>
              <w:rPr>
                <w:rFonts w:eastAsia="Calibri"/>
                <w:sz w:val="20"/>
                <w:szCs w:val="20"/>
              </w:rPr>
            </w:pPr>
            <w:r w:rsidRPr="00D926F6">
              <w:rPr>
                <w:rFonts w:eastAsia="Calibri"/>
                <w:sz w:val="20"/>
                <w:szCs w:val="20"/>
              </w:rPr>
              <w:t>Agricultura orgánica certificada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2B646180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4A6A13" w:rsidTr="002E46FB" w14:paraId="137BA79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4A6A13" w:rsidP="004A6A13" w:rsidRDefault="004A6A13" w14:paraId="609E6FCC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4A6A13" w:rsidP="004A6A13" w:rsidRDefault="004A6A13" w14:paraId="3933CE3C" w14:textId="683F9410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agroecología y la evaluación ambiental de los sistemas agrícolas</w:t>
            </w:r>
            <w:r w:rsidRPr="003F40BD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Pr="00AD0AE0" w:rsidR="004A6A13" w:rsidTr="00DC691D" w14:paraId="0D72975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4A6A13" w:rsidP="004A6A13" w:rsidRDefault="004A6A13" w14:paraId="09D8425E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4A6A13" w:rsidP="004A6A13" w:rsidRDefault="004A6A13" w14:paraId="4876B7B6" w14:textId="6A4FC2CB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agroecología y la evaluación ambiental de los sistemas agrícolas.</w:t>
            </w:r>
          </w:p>
        </w:tc>
      </w:tr>
      <w:tr w:rsidRPr="00AD0AE0" w:rsidR="008E244C" w:rsidTr="00DC691D" w14:paraId="693244A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20A7C9E3" w14:textId="37AAFE8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D926F6" w14:paraId="5FF8DC8F" w14:textId="70324C87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D926F6">
              <w:rPr>
                <w:rFonts w:eastAsia="Calibri"/>
                <w:b/>
                <w:bCs/>
                <w:sz w:val="20"/>
                <w:szCs w:val="20"/>
              </w:rPr>
              <w:t>La sostenibilidad implica:</w:t>
            </w:r>
          </w:p>
        </w:tc>
      </w:tr>
      <w:tr w:rsidRPr="00AD0AE0" w:rsidR="008E244C" w:rsidTr="00DC691D" w14:paraId="56C426A3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488060F5" w14:textId="65E57149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D926F6" w14:paraId="001469E1" w14:textId="17FB8E4B">
            <w:pPr>
              <w:rPr>
                <w:rFonts w:eastAsia="Calibri"/>
                <w:sz w:val="20"/>
                <w:szCs w:val="20"/>
              </w:rPr>
            </w:pPr>
            <w:r w:rsidRPr="00D926F6">
              <w:rPr>
                <w:rFonts w:eastAsia="Calibri"/>
                <w:sz w:val="20"/>
                <w:szCs w:val="20"/>
              </w:rPr>
              <w:t>Explotar recursos sin límites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2A2E8C2B" w14:textId="1E11A08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2B70C3E1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3E0B1A99" w14:textId="30EE835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D926F6" w14:paraId="4B084230" w14:textId="3D6756B1">
            <w:pPr>
              <w:rPr>
                <w:rFonts w:eastAsia="Calibri"/>
                <w:sz w:val="20"/>
                <w:szCs w:val="20"/>
              </w:rPr>
            </w:pPr>
            <w:r w:rsidRPr="00D926F6">
              <w:rPr>
                <w:rFonts w:eastAsia="Calibri"/>
                <w:sz w:val="20"/>
                <w:szCs w:val="20"/>
              </w:rPr>
              <w:t>Satisfacer necesidades presentes sin comprometer las futuras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D926F6" w14:paraId="16E006C7" w14:textId="07AB07C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00DC691D" w14:paraId="54543239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5FB5E0A2" w14:textId="49318A41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D926F6" w14:paraId="5F77827D" w14:textId="0A1A1F11">
            <w:pPr>
              <w:rPr>
                <w:rFonts w:eastAsia="Calibri"/>
                <w:sz w:val="20"/>
                <w:szCs w:val="20"/>
              </w:rPr>
            </w:pPr>
            <w:r w:rsidRPr="00D926F6">
              <w:rPr>
                <w:rFonts w:eastAsia="Calibri"/>
                <w:sz w:val="20"/>
                <w:szCs w:val="20"/>
              </w:rPr>
              <w:t>Maximizar producción a cualquier costo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06D5D4DF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3A906863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3548EA1C" w14:textId="0C91BDCD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D926F6" w14:paraId="4949F3DC" w14:textId="58747B4C">
            <w:pPr>
              <w:rPr>
                <w:rFonts w:eastAsia="Calibri"/>
                <w:sz w:val="20"/>
                <w:szCs w:val="20"/>
              </w:rPr>
            </w:pPr>
            <w:r w:rsidRPr="00D926F6">
              <w:rPr>
                <w:rFonts w:eastAsia="Calibri"/>
                <w:sz w:val="20"/>
                <w:szCs w:val="20"/>
              </w:rPr>
              <w:t>Reducir diversidad productiva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351D27E6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4A6A13" w:rsidTr="003605E9" w14:paraId="6849020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4A6A13" w:rsidP="004A6A13" w:rsidRDefault="004A6A13" w14:paraId="2017626F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4A6A13" w:rsidP="004A6A13" w:rsidRDefault="004A6A13" w14:paraId="3C28120B" w14:textId="537B72E8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agroecología y la evaluación ambiental de los sistemas agrícolas</w:t>
            </w:r>
            <w:r w:rsidRPr="003F40BD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Pr="00AD0AE0" w:rsidR="004A6A13" w:rsidTr="00DC691D" w14:paraId="3BAB07B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4A6A13" w:rsidP="004A6A13" w:rsidRDefault="004A6A13" w14:paraId="53E035DD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4A6A13" w:rsidP="004A6A13" w:rsidRDefault="004A6A13" w14:paraId="5B7F3F44" w14:textId="4D8E94E7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agroecología y la evaluación ambiental de los sistemas agrícolas.</w:t>
            </w:r>
          </w:p>
        </w:tc>
      </w:tr>
      <w:tr w:rsidRPr="00AD0AE0" w:rsidR="008E244C" w:rsidTr="00DC691D" w14:paraId="4DEFB84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590620B9" w14:textId="6E959CD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270DBC" w14:paraId="5B224CF8" w14:textId="13C4728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270DBC">
              <w:rPr>
                <w:rFonts w:eastAsia="Calibri"/>
                <w:b/>
                <w:bCs/>
                <w:sz w:val="20"/>
                <w:szCs w:val="20"/>
              </w:rPr>
              <w:t>La conservación del suelo incluye</w:t>
            </w:r>
            <w:r>
              <w:rPr>
                <w:rFonts w:eastAsia="Calibri"/>
                <w:b/>
                <w:bCs/>
                <w:sz w:val="20"/>
                <w:szCs w:val="20"/>
              </w:rPr>
              <w:t>:</w:t>
            </w:r>
          </w:p>
        </w:tc>
      </w:tr>
      <w:tr w:rsidRPr="00AD0AE0" w:rsidR="008E244C" w:rsidTr="00DC691D" w14:paraId="71E0805B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007D9B78" w14:textId="78B6CD66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270DBC" w14:paraId="6DC200FD" w14:textId="3A5521F1">
            <w:pPr>
              <w:rPr>
                <w:rFonts w:eastAsia="Calibri"/>
                <w:sz w:val="20"/>
                <w:szCs w:val="20"/>
              </w:rPr>
            </w:pPr>
            <w:r w:rsidRPr="00270DBC">
              <w:rPr>
                <w:rFonts w:eastAsia="Calibri"/>
                <w:sz w:val="20"/>
                <w:szCs w:val="20"/>
              </w:rPr>
              <w:t>Prácticas de rotación y cobertura vegetal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270DBC" w14:paraId="46ACE52B" w14:textId="6F03E241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00DC691D" w14:paraId="79A5F800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4CA905D0" w14:textId="57D6A6EE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270DBC" w14:paraId="0B50E5FD" w14:textId="1B170DDB">
            <w:pPr>
              <w:rPr>
                <w:rFonts w:eastAsia="Calibri"/>
                <w:sz w:val="20"/>
                <w:szCs w:val="20"/>
              </w:rPr>
            </w:pPr>
            <w:r w:rsidRPr="00270DBC">
              <w:rPr>
                <w:rFonts w:eastAsia="Calibri"/>
                <w:sz w:val="20"/>
                <w:szCs w:val="20"/>
              </w:rPr>
              <w:t>Eliminación de materia orgánica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3993E431" w14:textId="1C07974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2AF7F61F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22B67B0C" w14:textId="60CECD21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270DBC" w14:paraId="4D9B337B" w14:textId="0849E128">
            <w:pPr>
              <w:rPr>
                <w:rFonts w:eastAsia="Calibri"/>
                <w:sz w:val="20"/>
                <w:szCs w:val="20"/>
              </w:rPr>
            </w:pPr>
            <w:r w:rsidRPr="00270DBC">
              <w:rPr>
                <w:rFonts w:eastAsia="Calibri"/>
                <w:sz w:val="20"/>
                <w:szCs w:val="20"/>
              </w:rPr>
              <w:t>Uso indiscriminado de maquinaria pesada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5612D165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11D76E84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08F56D3E" w14:textId="78A04E91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270DBC" w14:paraId="4A6C9114" w14:textId="44D9D212">
            <w:pPr>
              <w:rPr>
                <w:rFonts w:eastAsia="Calibri"/>
                <w:sz w:val="20"/>
                <w:szCs w:val="20"/>
              </w:rPr>
            </w:pPr>
            <w:r w:rsidRPr="00270DBC">
              <w:rPr>
                <w:rFonts w:eastAsia="Calibri"/>
                <w:sz w:val="20"/>
                <w:szCs w:val="20"/>
              </w:rPr>
              <w:t>Deforestación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420696E4" w14:textId="1418660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4A6A13" w:rsidTr="002E46FB" w14:paraId="68BE72F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4A6A13" w:rsidP="004A6A13" w:rsidRDefault="004A6A13" w14:paraId="6F280DC9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4A6A13" w:rsidP="004A6A13" w:rsidRDefault="004A6A13" w14:paraId="6EA5C689" w14:textId="1DACAD71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agroecología y la evaluación ambiental de los sistemas agrícolas</w:t>
            </w:r>
            <w:r w:rsidRPr="003F40BD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Pr="00AD0AE0" w:rsidR="004A6A13" w:rsidTr="00DC691D" w14:paraId="00A4F3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4A6A13" w:rsidP="004A6A13" w:rsidRDefault="004A6A13" w14:paraId="6D4DA860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4A6A13" w:rsidP="004A6A13" w:rsidRDefault="004A6A13" w14:paraId="5741569F" w14:textId="3751AF4D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agroecología y la evaluación ambiental de los sistemas agrícolas.</w:t>
            </w:r>
          </w:p>
        </w:tc>
      </w:tr>
      <w:tr w:rsidRPr="00AD0AE0" w:rsidR="008E244C" w:rsidTr="00DC691D" w14:paraId="2C91CF7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28333329" w14:textId="256116AB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302AE8" w14:paraId="4F3E856F" w14:textId="642DC66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D0AE0">
              <w:rPr>
                <w:rFonts w:eastAsia="Calibri"/>
                <w:b/>
                <w:bCs/>
                <w:sz w:val="20"/>
                <w:szCs w:val="20"/>
              </w:rPr>
              <w:t>¿</w:t>
            </w:r>
            <w:r w:rsidRPr="007B236A" w:rsidR="007B236A">
              <w:rPr>
                <w:rFonts w:eastAsia="Calibri"/>
                <w:b/>
                <w:bCs/>
                <w:sz w:val="20"/>
                <w:szCs w:val="20"/>
              </w:rPr>
              <w:t>Qué impacto positivo tiene la agricultura orgánica respecto al suelo</w:t>
            </w:r>
            <w:r w:rsidRPr="00AD0AE0">
              <w:rPr>
                <w:rFonts w:eastAsia="Calibri"/>
                <w:b/>
                <w:bCs/>
                <w:sz w:val="20"/>
                <w:szCs w:val="20"/>
              </w:rPr>
              <w:t>?</w:t>
            </w:r>
          </w:p>
        </w:tc>
      </w:tr>
      <w:tr w:rsidRPr="00AD0AE0" w:rsidR="008E244C" w:rsidTr="00DC691D" w14:paraId="24A2C86E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70D1B1EB" w14:textId="5E13950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7B236A" w14:paraId="37A37776" w14:textId="4D7DEA08">
            <w:pPr>
              <w:rPr>
                <w:rFonts w:eastAsia="Calibri"/>
                <w:sz w:val="20"/>
                <w:szCs w:val="20"/>
              </w:rPr>
            </w:pPr>
            <w:r w:rsidRPr="007B236A">
              <w:rPr>
                <w:rFonts w:eastAsia="Calibri"/>
                <w:sz w:val="20"/>
                <w:szCs w:val="20"/>
              </w:rPr>
              <w:t>Agota rápidamente los nutrientes del suelo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152AC3B6" w14:textId="020DD54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57B20FA5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13EFD6FD" w14:textId="7DC99F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7B236A" w14:paraId="73177622" w14:textId="1284A5D2">
            <w:pPr>
              <w:rPr>
                <w:rFonts w:eastAsia="Calibri"/>
                <w:sz w:val="20"/>
                <w:szCs w:val="20"/>
              </w:rPr>
            </w:pPr>
            <w:r w:rsidRPr="007B236A">
              <w:rPr>
                <w:rFonts w:eastAsia="Calibri"/>
                <w:sz w:val="20"/>
                <w:szCs w:val="20"/>
              </w:rPr>
              <w:t>Incrementa la erosión por el uso de maquinaria pesada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661BE877" w14:textId="7E32F19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4F81A7ED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11E5CF98" w14:textId="3AF7A5F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7B236A" w14:paraId="3859AC1F" w14:textId="60C94905">
            <w:pPr>
              <w:rPr>
                <w:rFonts w:eastAsia="Calibri"/>
                <w:sz w:val="20"/>
                <w:szCs w:val="20"/>
              </w:rPr>
            </w:pPr>
            <w:r w:rsidRPr="007B236A">
              <w:rPr>
                <w:rFonts w:eastAsia="Calibri"/>
                <w:sz w:val="20"/>
                <w:szCs w:val="20"/>
              </w:rPr>
              <w:t>Mejora la estructura y fertilidad del suelo a largo plazo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7B236A" w14:paraId="632CFA0D" w14:textId="250333A3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00DC691D" w14:paraId="2FA0DFA6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023D04B9" w14:textId="49A7F496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7B236A" w14:paraId="79EAF031" w14:textId="41FFC639">
            <w:pPr>
              <w:rPr>
                <w:rFonts w:eastAsia="Calibri"/>
                <w:sz w:val="20"/>
                <w:szCs w:val="20"/>
              </w:rPr>
            </w:pPr>
            <w:r w:rsidRPr="007B236A">
              <w:rPr>
                <w:rFonts w:eastAsia="Calibri"/>
                <w:sz w:val="20"/>
                <w:szCs w:val="20"/>
              </w:rPr>
              <w:t>Aumenta la compactación del suelo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450D707A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4A6A13" w:rsidTr="002E46FB" w14:paraId="4B49E17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4A6A13" w:rsidP="004A6A13" w:rsidRDefault="004A6A13" w14:paraId="650F14CA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4A6A13" w:rsidP="004A6A13" w:rsidRDefault="004A6A13" w14:paraId="0E9D8026" w14:textId="3B51C152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agroecología y la evaluación ambiental de los sistemas agrícolas</w:t>
            </w:r>
            <w:r w:rsidRPr="003F40BD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Pr="00AD0AE0" w:rsidR="004A6A13" w:rsidTr="00DC691D" w14:paraId="3BE2FBD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4A6A13" w:rsidP="004A6A13" w:rsidRDefault="004A6A13" w14:paraId="6C5B336C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4A6A13" w:rsidP="004A6A13" w:rsidRDefault="004A6A13" w14:paraId="01D0A1FC" w14:textId="1BECB4C0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agroecología y la evaluación ambiental de los sistemas agrícolas.</w:t>
            </w:r>
          </w:p>
        </w:tc>
      </w:tr>
      <w:tr w:rsidRPr="00AD0AE0" w:rsidR="008E244C" w:rsidTr="00DC691D" w14:paraId="1E35B95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18AF5C50" w14:textId="3D0AF47B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275AC2" w14:paraId="1A7539C3" w14:textId="4FD487C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275AC2">
              <w:rPr>
                <w:rFonts w:eastAsia="Calibri"/>
                <w:b/>
                <w:bCs/>
                <w:sz w:val="20"/>
                <w:szCs w:val="20"/>
              </w:rPr>
              <w:t>La gestión ambiental en sistemas agrícolas busca:</w:t>
            </w:r>
          </w:p>
        </w:tc>
      </w:tr>
      <w:tr w:rsidRPr="00AD0AE0" w:rsidR="008E244C" w:rsidTr="00DC691D" w14:paraId="1852A647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0E152896" w14:textId="28DF329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275AC2" w14:paraId="5CC2C95F" w14:textId="2C0196C8">
            <w:pPr>
              <w:rPr>
                <w:rFonts w:eastAsia="Calibri"/>
                <w:sz w:val="20"/>
                <w:szCs w:val="20"/>
              </w:rPr>
            </w:pPr>
            <w:r w:rsidRPr="00275AC2">
              <w:rPr>
                <w:rFonts w:eastAsia="Calibri"/>
                <w:sz w:val="20"/>
                <w:szCs w:val="20"/>
              </w:rPr>
              <w:t>Maximizar impactos negativos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37B43B45" w14:textId="497AE67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1E86B579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35C1ADF6" w14:textId="6CF23CEC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275AC2" w14:paraId="623B8ABC" w14:textId="63DE5DB3">
            <w:pPr>
              <w:rPr>
                <w:rFonts w:eastAsia="Calibri"/>
                <w:sz w:val="20"/>
                <w:szCs w:val="20"/>
              </w:rPr>
            </w:pPr>
            <w:r w:rsidRPr="00275AC2">
              <w:rPr>
                <w:rFonts w:eastAsia="Calibri"/>
                <w:sz w:val="20"/>
                <w:szCs w:val="20"/>
              </w:rPr>
              <w:t>Controlar y mitigar efectos ambientales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275AC2" w14:paraId="21463C5E" w14:textId="632B1248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00DC691D" w14:paraId="02587596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7DAEB305" w14:textId="24181B7A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275AC2" w14:paraId="3216D15C" w14:textId="668875DC">
            <w:pPr>
              <w:rPr>
                <w:rFonts w:eastAsia="Calibri"/>
                <w:sz w:val="20"/>
                <w:szCs w:val="20"/>
              </w:rPr>
            </w:pPr>
            <w:r w:rsidRPr="00275AC2">
              <w:rPr>
                <w:rFonts w:eastAsia="Calibri"/>
                <w:sz w:val="20"/>
                <w:szCs w:val="20"/>
              </w:rPr>
              <w:t>Eliminar procesos productivos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306A8AB8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5E280E9B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067BDB63" w14:textId="4BE2E6F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275AC2" w14:paraId="589C2B9F" w14:textId="701B5224">
            <w:pPr>
              <w:rPr>
                <w:rFonts w:eastAsia="Calibri"/>
                <w:sz w:val="20"/>
                <w:szCs w:val="20"/>
              </w:rPr>
            </w:pPr>
            <w:r w:rsidRPr="00275AC2">
              <w:rPr>
                <w:rFonts w:eastAsia="Calibri"/>
                <w:sz w:val="20"/>
                <w:szCs w:val="20"/>
              </w:rPr>
              <w:t>Sustituir la evaluación técnica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7A42579D" w14:textId="7FCA77A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4A6A13" w:rsidTr="002E46FB" w14:paraId="60444DE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4A6A13" w:rsidP="004A6A13" w:rsidRDefault="004A6A13" w14:paraId="30EC95D6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4A6A13" w:rsidP="004A6A13" w:rsidRDefault="004A6A13" w14:paraId="7F3CF307" w14:textId="5BA91D2A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agroecología y la evaluación ambiental de los sistemas agrícolas</w:t>
            </w:r>
            <w:r w:rsidRPr="003F40BD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Pr="00AD0AE0" w:rsidR="004A6A13" w:rsidTr="00DC691D" w14:paraId="0063106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4A6A13" w:rsidP="004A6A13" w:rsidRDefault="004A6A13" w14:paraId="376D6239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4A6A13" w:rsidP="004A6A13" w:rsidRDefault="004A6A13" w14:paraId="7A5DED3C" w14:textId="3FD30E50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agroecología y la evaluación ambiental de los sistemas agrícolas.</w:t>
            </w:r>
          </w:p>
        </w:tc>
      </w:tr>
      <w:tr w:rsidRPr="00AD0AE0" w:rsidR="008E244C" w:rsidTr="00DC691D" w14:paraId="0F0AF84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6851E16E" w14:textId="277E4D24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275AC2" w14:paraId="2842357E" w14:textId="11FB3FF1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275AC2">
              <w:rPr>
                <w:rFonts w:eastAsia="Calibri"/>
                <w:b/>
                <w:bCs/>
                <w:sz w:val="20"/>
                <w:szCs w:val="20"/>
              </w:rPr>
              <w:t>La transición agroecológica promueve:</w:t>
            </w:r>
          </w:p>
        </w:tc>
      </w:tr>
      <w:tr w:rsidRPr="00AD0AE0" w:rsidR="008E244C" w:rsidTr="00DC691D" w14:paraId="6D9EEA78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32E32C36" w14:textId="0C34D066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275AC2" w14:paraId="5023CF7C" w14:textId="3AA19154">
            <w:pPr>
              <w:rPr>
                <w:rFonts w:eastAsia="Calibri"/>
                <w:sz w:val="20"/>
                <w:szCs w:val="20"/>
              </w:rPr>
            </w:pPr>
            <w:r w:rsidRPr="00275AC2">
              <w:rPr>
                <w:rFonts w:eastAsia="Calibri"/>
                <w:sz w:val="20"/>
                <w:szCs w:val="20"/>
              </w:rPr>
              <w:t>Mayor dependencia de insumos externos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08DBA6E9" w14:textId="1231C1D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79A10AE3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0495F5C8" w14:textId="5CB2C67C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275AC2" w14:paraId="0802BA9F" w14:textId="2FAA7742">
            <w:pPr>
              <w:rPr>
                <w:rFonts w:eastAsia="Calibri"/>
                <w:sz w:val="20"/>
                <w:szCs w:val="20"/>
              </w:rPr>
            </w:pPr>
            <w:r w:rsidRPr="00275AC2">
              <w:rPr>
                <w:rFonts w:eastAsia="Calibri"/>
                <w:sz w:val="20"/>
                <w:szCs w:val="20"/>
              </w:rPr>
              <w:t>Diversificación y equilibrio ecológico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275AC2" w14:paraId="6BBE2BBE" w14:textId="7BF93483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00DC691D" w14:paraId="521CE7C5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07B8C1AA" w14:textId="51756D7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275AC2" w14:paraId="55EA53F9" w14:textId="6FD8A63D">
            <w:pPr>
              <w:rPr>
                <w:rFonts w:eastAsia="Calibri"/>
                <w:sz w:val="20"/>
                <w:szCs w:val="20"/>
              </w:rPr>
            </w:pPr>
            <w:r w:rsidRPr="00275AC2">
              <w:rPr>
                <w:rFonts w:eastAsia="Calibri"/>
                <w:sz w:val="20"/>
                <w:szCs w:val="20"/>
              </w:rPr>
              <w:t>Simplificación extrema del sistema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19A460A9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771ADFE0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1861D841" w14:textId="20F4858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275AC2" w14:paraId="7CB1FFCA" w14:textId="69B489FC">
            <w:pPr>
              <w:rPr>
                <w:rFonts w:eastAsia="Calibri"/>
                <w:sz w:val="20"/>
                <w:szCs w:val="20"/>
              </w:rPr>
            </w:pPr>
            <w:r w:rsidRPr="00275AC2">
              <w:rPr>
                <w:rFonts w:eastAsia="Calibri"/>
                <w:sz w:val="20"/>
                <w:szCs w:val="20"/>
              </w:rPr>
              <w:t>Incremento de contaminación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53AEE1D7" w14:textId="73F8E19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4A6A13" w:rsidTr="002E46FB" w14:paraId="64478A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4A6A13" w:rsidP="004A6A13" w:rsidRDefault="004A6A13" w14:paraId="322B91D7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4A6A13" w:rsidP="004A6A13" w:rsidRDefault="004A6A13" w14:paraId="4C86A3D2" w14:textId="1F8077F3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agroecología y la evaluación ambiental de los sistemas agrícolas</w:t>
            </w:r>
            <w:r w:rsidRPr="003F40BD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Pr="00AD0AE0" w:rsidR="004A6A13" w:rsidTr="00DC691D" w14:paraId="78F904B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4A6A13" w:rsidP="004A6A13" w:rsidRDefault="004A6A13" w14:paraId="27956677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4A6A13" w:rsidP="004A6A13" w:rsidRDefault="004A6A13" w14:paraId="29889CED" w14:textId="22ABB9ED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agroecología y la evaluación ambiental de los sistemas agrícolas.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Pr="00AD0AE0" w:rsidR="008E244C" w:rsidTr="00C57B0F" w14:paraId="10026FF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:rsidRPr="00AD0AE0" w:rsidR="00B11CF2" w:rsidP="00AD0AE0" w:rsidRDefault="00B11CF2" w14:paraId="3F53E199" w14:textId="77777777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Pr="00AD0AE0" w:rsidR="008E244C" w:rsidTr="00C57B0F" w14:paraId="41D61D8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AD0AE0" w:rsidR="00F436F5" w:rsidP="00AD0AE0" w:rsidRDefault="00F436F5" w14:paraId="488E3836" w14:textId="44413A32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</w:tcPr>
          <w:p w:rsidRPr="00AD0AE0" w:rsidR="00F436F5" w:rsidP="00AD0AE0" w:rsidRDefault="00F436F5" w14:paraId="674AF642" w14:textId="6629277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Ha superado la actividad y demuestra sólidos conocimientos sobre </w:t>
            </w:r>
            <w:r w:rsidR="004A6A13">
              <w:rPr>
                <w:rFonts w:eastAsia="Calibri"/>
                <w:color w:val="auto"/>
                <w:sz w:val="20"/>
                <w:szCs w:val="20"/>
              </w:rPr>
              <w:t>la agroecología y la evaluación ambiental de los sistemas agrícolas.</w:t>
            </w:r>
          </w:p>
        </w:tc>
      </w:tr>
      <w:tr w:rsidRPr="00AD0AE0" w:rsidR="008E244C" w:rsidTr="00C57B0F" w14:paraId="1EC7D33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AD0AE0" w:rsidR="00F436F5" w:rsidP="00AD0AE0" w:rsidRDefault="00F436F5" w14:paraId="4E380F9F" w14:textId="15625C85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:rsidRPr="00AD0AE0" w:rsidR="00F436F5" w:rsidP="00AD0AE0" w:rsidRDefault="00F436F5" w14:paraId="073F3458" w14:textId="7D05C52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:rsidRPr="00AD0AE0" w:rsidR="00C57B0F" w:rsidP="00AD0AE0" w:rsidRDefault="00C57B0F" w14:paraId="72FE7DC7" w14:textId="77777777">
      <w:pPr>
        <w:spacing w:after="160"/>
        <w:rPr>
          <w:rFonts w:eastAsia="Calibri"/>
          <w:sz w:val="20"/>
          <w:szCs w:val="20"/>
        </w:rPr>
      </w:pPr>
    </w:p>
    <w:p w:rsidRPr="00AD0AE0" w:rsidR="00C57B0F" w:rsidP="00AD0AE0" w:rsidRDefault="00C57B0F" w14:paraId="282C4038" w14:textId="77777777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AD0AE0" w:rsidR="008E244C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6F219D" w14:paraId="44A860D0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Pr="00AD0AE0" w:rsidR="008E244C" w14:paraId="005ED745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C57B0F" w14:paraId="57872DA3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6F219D" w14:paraId="77EE9B08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6F219D" w14:paraId="17BE736D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Pr="00AD0AE0" w:rsidR="008E244C" w14:paraId="1130B9B3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A9514B" w:rsidP="00AD0AE0" w:rsidRDefault="00A9514B" w14:paraId="3F15125C" w14:textId="04087676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Pr="00AD0AE0" w:rsidR="005241C7">
              <w:rPr>
                <w:rFonts w:eastAsia="Calibri"/>
                <w:b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A9514B" w:rsidP="00AD0AE0" w:rsidRDefault="00C80F8D" w14:paraId="266E2D1D" w14:textId="19FC0BE2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Andrés Javier Pacheco Wandurraga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A9514B" w:rsidP="00AD0AE0" w:rsidRDefault="00C80F8D" w14:paraId="6BC57545" w14:textId="67A3289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Febrero 2026</w:t>
            </w:r>
          </w:p>
        </w:tc>
      </w:tr>
      <w:tr w:rsidRPr="00AD0AE0" w:rsidR="008E244C" w:rsidTr="005D56B4" w14:paraId="1A70A9BF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0495F" w:rsidP="00AD0AE0" w:rsidRDefault="00C0495F" w14:paraId="0FCA66BF" w14:textId="11647DA8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Pr="00AD0AE0" w:rsidR="00C85661">
              <w:rPr>
                <w:rFonts w:eastAsia="Calibri"/>
                <w:b/>
                <w:sz w:val="20"/>
                <w:szCs w:val="20"/>
              </w:rPr>
              <w:t>Evaluador</w:t>
            </w:r>
            <w:r w:rsidRPr="00AD0AE0" w:rsidR="008E1685">
              <w:rPr>
                <w:rFonts w:eastAsia="Calibri"/>
                <w:b/>
                <w:sz w:val="20"/>
                <w:szCs w:val="20"/>
              </w:rPr>
              <w:t>a</w:t>
            </w:r>
            <w:r w:rsidRPr="00AD0AE0" w:rsidR="00C85661">
              <w:rPr>
                <w:rFonts w:eastAsia="Calibri"/>
                <w:b/>
                <w:sz w:val="20"/>
                <w:szCs w:val="20"/>
              </w:rPr>
              <w:t xml:space="preserve"> i</w:t>
            </w:r>
            <w:r w:rsidRPr="00AD0AE0" w:rsidR="005D6C01">
              <w:rPr>
                <w:rFonts w:eastAsia="Calibri"/>
                <w:b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0495F" w:rsidP="00AD0AE0" w:rsidRDefault="00FE0845" w14:paraId="62D46FB2" w14:textId="1815DCA2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Sandra Paola Morales Páez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0495F" w:rsidP="00AD0AE0" w:rsidRDefault="00FE0845" w14:paraId="0ACDF65B" w14:textId="7A04500A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Febrero 2026</w:t>
            </w:r>
          </w:p>
        </w:tc>
      </w:tr>
    </w:tbl>
    <w:p w:rsidRPr="00AD0AE0" w:rsidR="00C57B0F" w:rsidP="00AD0AE0" w:rsidRDefault="00C57B0F" w14:paraId="12496B24" w14:textId="77777777">
      <w:pPr>
        <w:rPr>
          <w:sz w:val="20"/>
          <w:szCs w:val="20"/>
        </w:rPr>
      </w:pPr>
    </w:p>
    <w:sectPr w:rsidRPr="00AD0AE0" w:rsidR="00C57B0F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23313E" w:rsidRDefault="0023313E" w14:paraId="47CAD0F7" w14:textId="77777777">
      <w:pPr>
        <w:spacing w:line="240" w:lineRule="auto"/>
      </w:pPr>
      <w:r>
        <w:separator/>
      </w:r>
    </w:p>
  </w:endnote>
  <w:endnote w:type="continuationSeparator" w:id="0">
    <w:p w:rsidR="0023313E" w:rsidRDefault="0023313E" w14:paraId="2C8DAF34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23313E" w:rsidRDefault="0023313E" w14:paraId="4F027912" w14:textId="77777777">
      <w:pPr>
        <w:spacing w:line="240" w:lineRule="auto"/>
      </w:pPr>
      <w:r>
        <w:separator/>
      </w:r>
    </w:p>
  </w:footnote>
  <w:footnote w:type="continuationSeparator" w:id="0">
    <w:p w:rsidR="0023313E" w:rsidRDefault="0023313E" w14:paraId="61481DFD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p w:rsidR="00C57B0F" w:rsidRDefault="006F219D" w14:paraId="3BFD98C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11D4FCF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32F8CCAC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0DD0A68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2101177520">
    <w:abstractNumId w:val="1"/>
  </w:num>
  <w:num w:numId="2" w16cid:durableId="133249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3C87"/>
    <w:rsid w:val="00043C2E"/>
    <w:rsid w:val="000713AC"/>
    <w:rsid w:val="00075BDE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1227F2"/>
    <w:rsid w:val="0018141D"/>
    <w:rsid w:val="0018472E"/>
    <w:rsid w:val="001B5182"/>
    <w:rsid w:val="001B5CD5"/>
    <w:rsid w:val="001C2159"/>
    <w:rsid w:val="001C3EAA"/>
    <w:rsid w:val="001D65D0"/>
    <w:rsid w:val="001F0B68"/>
    <w:rsid w:val="00205CFC"/>
    <w:rsid w:val="00230CDA"/>
    <w:rsid w:val="0023313E"/>
    <w:rsid w:val="00237367"/>
    <w:rsid w:val="00270DBC"/>
    <w:rsid w:val="00275AC2"/>
    <w:rsid w:val="00280A13"/>
    <w:rsid w:val="002C312D"/>
    <w:rsid w:val="002C72F8"/>
    <w:rsid w:val="002D3052"/>
    <w:rsid w:val="002E46FB"/>
    <w:rsid w:val="00302AE8"/>
    <w:rsid w:val="003229E8"/>
    <w:rsid w:val="00327B28"/>
    <w:rsid w:val="003605E9"/>
    <w:rsid w:val="00361D41"/>
    <w:rsid w:val="00362E05"/>
    <w:rsid w:val="00363102"/>
    <w:rsid w:val="00366D43"/>
    <w:rsid w:val="00375645"/>
    <w:rsid w:val="00376363"/>
    <w:rsid w:val="00383143"/>
    <w:rsid w:val="00391997"/>
    <w:rsid w:val="003F40BD"/>
    <w:rsid w:val="003F47F1"/>
    <w:rsid w:val="00407479"/>
    <w:rsid w:val="00450223"/>
    <w:rsid w:val="00455BED"/>
    <w:rsid w:val="004623C3"/>
    <w:rsid w:val="004666D8"/>
    <w:rsid w:val="00475EC9"/>
    <w:rsid w:val="00482C46"/>
    <w:rsid w:val="004860BB"/>
    <w:rsid w:val="00486A4C"/>
    <w:rsid w:val="004A00B2"/>
    <w:rsid w:val="004A6A13"/>
    <w:rsid w:val="004E274A"/>
    <w:rsid w:val="005241C7"/>
    <w:rsid w:val="0057369A"/>
    <w:rsid w:val="0058457B"/>
    <w:rsid w:val="005861AB"/>
    <w:rsid w:val="00597DCD"/>
    <w:rsid w:val="005D6C01"/>
    <w:rsid w:val="005F2AFF"/>
    <w:rsid w:val="005F3907"/>
    <w:rsid w:val="005F52C4"/>
    <w:rsid w:val="00616AB3"/>
    <w:rsid w:val="00626669"/>
    <w:rsid w:val="00654A50"/>
    <w:rsid w:val="006750A6"/>
    <w:rsid w:val="00684E23"/>
    <w:rsid w:val="006A05EF"/>
    <w:rsid w:val="006A7D0C"/>
    <w:rsid w:val="006B1407"/>
    <w:rsid w:val="006C52FA"/>
    <w:rsid w:val="006F1994"/>
    <w:rsid w:val="006F219D"/>
    <w:rsid w:val="006F2F0D"/>
    <w:rsid w:val="00701B54"/>
    <w:rsid w:val="007106C5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1F45"/>
    <w:rsid w:val="00782B1E"/>
    <w:rsid w:val="007844D1"/>
    <w:rsid w:val="0078482B"/>
    <w:rsid w:val="007878C4"/>
    <w:rsid w:val="007B236A"/>
    <w:rsid w:val="007B4510"/>
    <w:rsid w:val="007D487F"/>
    <w:rsid w:val="00805A67"/>
    <w:rsid w:val="00814E3C"/>
    <w:rsid w:val="00817E15"/>
    <w:rsid w:val="00822675"/>
    <w:rsid w:val="00822B52"/>
    <w:rsid w:val="00824AB8"/>
    <w:rsid w:val="00825F05"/>
    <w:rsid w:val="00836FBD"/>
    <w:rsid w:val="00862211"/>
    <w:rsid w:val="0086681B"/>
    <w:rsid w:val="00872B74"/>
    <w:rsid w:val="00886047"/>
    <w:rsid w:val="008A01D6"/>
    <w:rsid w:val="008A7ACF"/>
    <w:rsid w:val="008B1661"/>
    <w:rsid w:val="008E1685"/>
    <w:rsid w:val="008E1690"/>
    <w:rsid w:val="008E244C"/>
    <w:rsid w:val="008E2C44"/>
    <w:rsid w:val="008E6807"/>
    <w:rsid w:val="008F7BC0"/>
    <w:rsid w:val="00902CCE"/>
    <w:rsid w:val="009126C8"/>
    <w:rsid w:val="00917B02"/>
    <w:rsid w:val="00963ED9"/>
    <w:rsid w:val="00966C0B"/>
    <w:rsid w:val="009753AE"/>
    <w:rsid w:val="00982FA5"/>
    <w:rsid w:val="009921BA"/>
    <w:rsid w:val="00996CB7"/>
    <w:rsid w:val="009A36D1"/>
    <w:rsid w:val="009B224D"/>
    <w:rsid w:val="009C2A48"/>
    <w:rsid w:val="009D17F1"/>
    <w:rsid w:val="009D1BF1"/>
    <w:rsid w:val="009D37F0"/>
    <w:rsid w:val="009F77A1"/>
    <w:rsid w:val="00A106FB"/>
    <w:rsid w:val="00A164C7"/>
    <w:rsid w:val="00A50801"/>
    <w:rsid w:val="00A92AA0"/>
    <w:rsid w:val="00A9514B"/>
    <w:rsid w:val="00AD0AE0"/>
    <w:rsid w:val="00AD2166"/>
    <w:rsid w:val="00AD367E"/>
    <w:rsid w:val="00AF040D"/>
    <w:rsid w:val="00AF69DD"/>
    <w:rsid w:val="00AF6BC4"/>
    <w:rsid w:val="00B00A40"/>
    <w:rsid w:val="00B02B81"/>
    <w:rsid w:val="00B11CF2"/>
    <w:rsid w:val="00B3090D"/>
    <w:rsid w:val="00B33D03"/>
    <w:rsid w:val="00B53BB8"/>
    <w:rsid w:val="00B636EC"/>
    <w:rsid w:val="00B63D1C"/>
    <w:rsid w:val="00BA5C64"/>
    <w:rsid w:val="00BB561B"/>
    <w:rsid w:val="00BC631E"/>
    <w:rsid w:val="00BD183E"/>
    <w:rsid w:val="00BD53A3"/>
    <w:rsid w:val="00BE1AF5"/>
    <w:rsid w:val="00BE7AE1"/>
    <w:rsid w:val="00C0495F"/>
    <w:rsid w:val="00C05A27"/>
    <w:rsid w:val="00C33AF7"/>
    <w:rsid w:val="00C46657"/>
    <w:rsid w:val="00C57B0F"/>
    <w:rsid w:val="00C74727"/>
    <w:rsid w:val="00C80F8D"/>
    <w:rsid w:val="00C85661"/>
    <w:rsid w:val="00C9016B"/>
    <w:rsid w:val="00CA2567"/>
    <w:rsid w:val="00CD3981"/>
    <w:rsid w:val="00CE649B"/>
    <w:rsid w:val="00CF0423"/>
    <w:rsid w:val="00CF6CED"/>
    <w:rsid w:val="00D154B7"/>
    <w:rsid w:val="00D15EFF"/>
    <w:rsid w:val="00D16CEB"/>
    <w:rsid w:val="00D418AA"/>
    <w:rsid w:val="00D43B0A"/>
    <w:rsid w:val="00D926F6"/>
    <w:rsid w:val="00D9536A"/>
    <w:rsid w:val="00D96770"/>
    <w:rsid w:val="00E053D7"/>
    <w:rsid w:val="00E111F8"/>
    <w:rsid w:val="00E23F58"/>
    <w:rsid w:val="00E37320"/>
    <w:rsid w:val="00E53E0B"/>
    <w:rsid w:val="00E60A51"/>
    <w:rsid w:val="00E8117C"/>
    <w:rsid w:val="00E94CE5"/>
    <w:rsid w:val="00EA1809"/>
    <w:rsid w:val="00EA4920"/>
    <w:rsid w:val="00EC1988"/>
    <w:rsid w:val="00ED3B41"/>
    <w:rsid w:val="00EE5AAE"/>
    <w:rsid w:val="00EE72A9"/>
    <w:rsid w:val="00EF4D36"/>
    <w:rsid w:val="00F03327"/>
    <w:rsid w:val="00F22708"/>
    <w:rsid w:val="00F321DB"/>
    <w:rsid w:val="00F34819"/>
    <w:rsid w:val="00F436F5"/>
    <w:rsid w:val="00F44480"/>
    <w:rsid w:val="00F52AA1"/>
    <w:rsid w:val="00F70AE9"/>
    <w:rsid w:val="00F76581"/>
    <w:rsid w:val="00F97BD8"/>
    <w:rsid w:val="00FC2548"/>
    <w:rsid w:val="00FC5B4C"/>
    <w:rsid w:val="00FE0845"/>
    <w:rsid w:val="00FF5790"/>
    <w:rsid w:val="0904706E"/>
    <w:rsid w:val="487AE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98A087-493F-4829-894F-1AE1A545C8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Sandra Paola Morales Páez</cp:lastModifiedBy>
  <cp:revision>4</cp:revision>
  <dcterms:created xsi:type="dcterms:W3CDTF">2026-02-20T20:31:00Z</dcterms:created>
  <dcterms:modified xsi:type="dcterms:W3CDTF">2026-02-27T16:01:52Z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