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3B4CD3" id="Rectángulo 3" o:spid="_x0000_s1026" alt="&quot;&quot;"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04908D60">
                <wp:simplePos x="0" y="0"/>
                <wp:positionH relativeFrom="column">
                  <wp:posOffset>-169573</wp:posOffset>
                </wp:positionH>
                <wp:positionV relativeFrom="paragraph">
                  <wp:posOffset>206782</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20CA1525" w:rsidR="008C65F4" w:rsidRPr="0026713B" w:rsidRDefault="00B72893" w:rsidP="00C407C1">
                            <w:pPr>
                              <w:pStyle w:val="TituloPortada"/>
                              <w:rPr>
                                <w:sz w:val="56"/>
                              </w:rPr>
                            </w:pPr>
                            <w:r w:rsidRPr="00B72893">
                              <w:rPr>
                                <w:sz w:val="56"/>
                              </w:rPr>
                              <w:t>Indicadores clave para la gestión energética según normativa y diagnóstico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3.35pt;margin-top:16.3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" filled="f" stroked="f">
                <v:textbox>
                  <w:txbxContent>
                    <w:p w14:paraId="13999F63" w14:textId="20CA1525" w:rsidR="008C65F4" w:rsidRPr="0026713B" w:rsidRDefault="00B72893" w:rsidP="00C407C1">
                      <w:pPr>
                        <w:pStyle w:val="TituloPortada"/>
                        <w:rPr>
                          <w:sz w:val="56"/>
                        </w:rPr>
                      </w:pPr>
                      <w:r w:rsidRPr="00B72893">
                        <w:rPr>
                          <w:sz w:val="56"/>
                        </w:rPr>
                        <w:t>Indicadores clave para la gestión energética según normativa y diagnóstico</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7819A49C" w14:textId="1B6B2F7F" w:rsidR="00C407C1" w:rsidRPr="00847563" w:rsidRDefault="00C407C1" w:rsidP="00C407C1">
      <w:pPr>
        <w:rPr>
          <w:rFonts w:cstheme="minorHAnsi"/>
          <w:b/>
          <w:bCs/>
          <w:color w:val="000000" w:themeColor="text1"/>
          <w:kern w:val="0"/>
          <w:szCs w:val="28"/>
          <w14:ligatures w14:val="none"/>
        </w:rPr>
      </w:pPr>
      <w:r w:rsidRPr="00847563">
        <w:rPr>
          <w:rFonts w:cstheme="minorHAnsi"/>
          <w:b/>
          <w:bCs/>
          <w:color w:val="000000" w:themeColor="text1"/>
          <w:kern w:val="0"/>
          <w:szCs w:val="28"/>
          <w14:ligatures w14:val="none"/>
        </w:rPr>
        <w:t>Breve descripción:</w:t>
      </w:r>
    </w:p>
    <w:p w14:paraId="3C67D42C" w14:textId="4B2F61AE" w:rsidR="00C407C1" w:rsidRDefault="00B72893" w:rsidP="00B62D5C">
      <w:r w:rsidRPr="00B72893">
        <w:t>Los fundamentos de la gestión energética y la norma ISO 50001 constituyen la base para diagnosticar las variables críticas de consumo dentro de una organización. A partir de este análisis, se desarrolla el diseño y la formulación de indicadores de gestión energética, en coherencia con la normativa aplicable. Asimismo, se examinan los diferentes tipos de indicadores, las metodologías para su cálculo e implementación, y su papel en el seguimiento y la mejora continua del desempeño energético</w:t>
      </w:r>
      <w:r w:rsidR="00341340">
        <w:t>.</w:t>
      </w:r>
    </w:p>
    <w:p w14:paraId="7EA3B71E" w14:textId="542C7F05"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785A3A62" w:rsidR="00C407C1" w:rsidRPr="00847563" w:rsidRDefault="00CD732F" w:rsidP="00CD732F">
      <w:pPr>
        <w:jc w:val="center"/>
        <w:rPr>
          <w:rFonts w:cstheme="minorHAnsi"/>
          <w:szCs w:val="28"/>
        </w:rPr>
      </w:pPr>
      <w:r>
        <w:rPr>
          <w:rFonts w:cstheme="minorHAnsi"/>
          <w:b/>
          <w:bCs/>
          <w:color w:val="000000" w:themeColor="text1"/>
          <w:kern w:val="0"/>
          <w:szCs w:val="28"/>
          <w14:ligatures w14:val="none"/>
        </w:rPr>
        <w:t>Noviembre</w:t>
      </w:r>
      <w:r w:rsidR="003C0B99">
        <w:rPr>
          <w:rFonts w:cstheme="minorHAnsi"/>
          <w:b/>
          <w:bCs/>
          <w:color w:val="000000" w:themeColor="text1"/>
          <w:kern w:val="0"/>
          <w:szCs w:val="28"/>
          <w14:ligatures w14:val="none"/>
        </w:rPr>
        <w:t xml:space="preserve"> </w:t>
      </w:r>
      <w:r w:rsidR="000D3ED2">
        <w:rPr>
          <w:rFonts w:cstheme="minorHAnsi"/>
          <w:b/>
          <w:bCs/>
          <w:color w:val="000000" w:themeColor="text1"/>
          <w:kern w:val="0"/>
          <w:szCs w:val="28"/>
          <w14:ligatures w14:val="none"/>
        </w:rPr>
        <w:t>2025</w:t>
      </w:r>
      <w:r w:rsidR="00C407C1" w:rsidRPr="00847563">
        <w:rPr>
          <w:rFonts w:cstheme="minorHAnsi"/>
          <w:szCs w:val="28"/>
        </w:rPr>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rFonts w:cstheme="minorHAnsi"/>
          <w:bCs/>
        </w:rPr>
      </w:sdtEndPr>
      <w:sdtContent>
        <w:p w14:paraId="7543896F" w14:textId="5D7961F2" w:rsidR="000434FA" w:rsidRPr="00847563" w:rsidRDefault="00EC0858" w:rsidP="00FA65F6">
          <w:pPr>
            <w:pStyle w:val="TtuloTDC"/>
          </w:pPr>
          <w:r w:rsidRPr="00847563">
            <w:rPr>
              <w:lang w:val="es-ES"/>
            </w:rPr>
            <w:t>Tabla de c</w:t>
          </w:r>
          <w:r w:rsidR="000434FA" w:rsidRPr="00847563">
            <w:rPr>
              <w:lang w:val="es-ES"/>
            </w:rPr>
            <w:t>ontenido</w:t>
          </w:r>
        </w:p>
        <w:p w14:paraId="4C0EF27B" w14:textId="127A298B" w:rsidR="00E358EF" w:rsidRDefault="000434FA" w:rsidP="00E358EF">
          <w:pPr>
            <w:pStyle w:val="TDC1"/>
            <w:rPr>
              <w:rFonts w:eastAsiaTheme="minorEastAsia"/>
              <w:noProof/>
              <w:kern w:val="0"/>
              <w:sz w:val="22"/>
              <w:lang w:eastAsia="es-CO"/>
              <w14:ligatures w14:val="none"/>
            </w:rPr>
          </w:pPr>
          <w:r w:rsidRPr="00847563">
            <w:rPr>
              <w:rFonts w:cstheme="minorHAnsi"/>
              <w:szCs w:val="28"/>
            </w:rPr>
            <w:fldChar w:fldCharType="begin"/>
          </w:r>
          <w:r w:rsidRPr="00847563">
            <w:rPr>
              <w:rFonts w:cstheme="minorHAnsi"/>
              <w:szCs w:val="28"/>
            </w:rPr>
            <w:instrText xml:space="preserve"> TOC \o "1-3" \h \z \u </w:instrText>
          </w:r>
          <w:r w:rsidRPr="00847563">
            <w:rPr>
              <w:rFonts w:cstheme="minorHAnsi"/>
              <w:szCs w:val="28"/>
            </w:rPr>
            <w:fldChar w:fldCharType="separate"/>
          </w:r>
          <w:hyperlink w:anchor="_Toc214273572" w:history="1">
            <w:r w:rsidR="00E358EF" w:rsidRPr="00C400CD">
              <w:rPr>
                <w:rStyle w:val="Hipervnculo"/>
                <w:noProof/>
              </w:rPr>
              <w:t>Introducción</w:t>
            </w:r>
            <w:r w:rsidR="00E358EF">
              <w:rPr>
                <w:noProof/>
                <w:webHidden/>
              </w:rPr>
              <w:tab/>
            </w:r>
            <w:r w:rsidR="00E358EF">
              <w:rPr>
                <w:noProof/>
                <w:webHidden/>
              </w:rPr>
              <w:fldChar w:fldCharType="begin"/>
            </w:r>
            <w:r w:rsidR="00E358EF">
              <w:rPr>
                <w:noProof/>
                <w:webHidden/>
              </w:rPr>
              <w:instrText xml:space="preserve"> PAGEREF _Toc214273572 \h </w:instrText>
            </w:r>
            <w:r w:rsidR="00E358EF">
              <w:rPr>
                <w:noProof/>
                <w:webHidden/>
              </w:rPr>
            </w:r>
            <w:r w:rsidR="00E358EF">
              <w:rPr>
                <w:noProof/>
                <w:webHidden/>
              </w:rPr>
              <w:fldChar w:fldCharType="separate"/>
            </w:r>
            <w:r w:rsidR="006476E8">
              <w:rPr>
                <w:noProof/>
                <w:webHidden/>
              </w:rPr>
              <w:t>1</w:t>
            </w:r>
            <w:r w:rsidR="00E358EF">
              <w:rPr>
                <w:noProof/>
                <w:webHidden/>
              </w:rPr>
              <w:fldChar w:fldCharType="end"/>
            </w:r>
          </w:hyperlink>
        </w:p>
        <w:p w14:paraId="74792EEC" w14:textId="21B1CBC0" w:rsidR="00E358EF" w:rsidRDefault="00F141BE" w:rsidP="00E358EF">
          <w:pPr>
            <w:pStyle w:val="TDC1"/>
            <w:rPr>
              <w:rFonts w:eastAsiaTheme="minorEastAsia"/>
              <w:noProof/>
              <w:kern w:val="0"/>
              <w:sz w:val="22"/>
              <w:lang w:eastAsia="es-CO"/>
              <w14:ligatures w14:val="none"/>
            </w:rPr>
          </w:pPr>
          <w:hyperlink w:anchor="_Toc214273573" w:history="1">
            <w:r w:rsidR="00E358EF" w:rsidRPr="00C400CD">
              <w:rPr>
                <w:rStyle w:val="Hipervnculo"/>
                <w:noProof/>
              </w:rPr>
              <w:t>1.</w:t>
            </w:r>
            <w:r w:rsidR="00E358EF">
              <w:rPr>
                <w:rFonts w:eastAsiaTheme="minorEastAsia"/>
                <w:noProof/>
                <w:kern w:val="0"/>
                <w:sz w:val="22"/>
                <w:lang w:eastAsia="es-CO"/>
                <w14:ligatures w14:val="none"/>
              </w:rPr>
              <w:tab/>
            </w:r>
            <w:r w:rsidR="00E358EF" w:rsidRPr="00C400CD">
              <w:rPr>
                <w:rStyle w:val="Hipervnculo"/>
                <w:noProof/>
              </w:rPr>
              <w:t>Identificación y clasificación de Indicadores de Gestión Energética (IDEs)</w:t>
            </w:r>
            <w:r w:rsidR="00E358EF">
              <w:rPr>
                <w:noProof/>
                <w:webHidden/>
              </w:rPr>
              <w:tab/>
            </w:r>
            <w:r w:rsidR="00E358EF">
              <w:rPr>
                <w:noProof/>
                <w:webHidden/>
              </w:rPr>
              <w:fldChar w:fldCharType="begin"/>
            </w:r>
            <w:r w:rsidR="00E358EF">
              <w:rPr>
                <w:noProof/>
                <w:webHidden/>
              </w:rPr>
              <w:instrText xml:space="preserve"> PAGEREF _Toc214273573 \h </w:instrText>
            </w:r>
            <w:r w:rsidR="00E358EF">
              <w:rPr>
                <w:noProof/>
                <w:webHidden/>
              </w:rPr>
            </w:r>
            <w:r w:rsidR="00E358EF">
              <w:rPr>
                <w:noProof/>
                <w:webHidden/>
              </w:rPr>
              <w:fldChar w:fldCharType="separate"/>
            </w:r>
            <w:r w:rsidR="006476E8">
              <w:rPr>
                <w:noProof/>
                <w:webHidden/>
              </w:rPr>
              <w:t>3</w:t>
            </w:r>
            <w:r w:rsidR="00E358EF">
              <w:rPr>
                <w:noProof/>
                <w:webHidden/>
              </w:rPr>
              <w:fldChar w:fldCharType="end"/>
            </w:r>
          </w:hyperlink>
        </w:p>
        <w:p w14:paraId="680A168F" w14:textId="4E519235" w:rsidR="00E358EF" w:rsidRDefault="00F141BE">
          <w:pPr>
            <w:pStyle w:val="TDC2"/>
            <w:tabs>
              <w:tab w:val="clear" w:pos="1782"/>
              <w:tab w:val="left" w:pos="1760"/>
            </w:tabs>
            <w:rPr>
              <w:rFonts w:eastAsiaTheme="minorEastAsia"/>
              <w:kern w:val="0"/>
              <w:sz w:val="22"/>
              <w:lang w:eastAsia="es-CO"/>
              <w14:ligatures w14:val="none"/>
            </w:rPr>
          </w:pPr>
          <w:hyperlink w:anchor="_Toc214273574" w:history="1">
            <w:r w:rsidR="00E358EF" w:rsidRPr="00C400CD">
              <w:rPr>
                <w:rStyle w:val="Hipervnculo"/>
                <w14:scene3d>
                  <w14:camera w14:prst="orthographicFront"/>
                  <w14:lightRig w14:rig="threePt" w14:dir="t">
                    <w14:rot w14:lat="0" w14:lon="0" w14:rev="0"/>
                  </w14:lightRig>
                </w14:scene3d>
              </w:rPr>
              <w:t>1.1.</w:t>
            </w:r>
            <w:r w:rsidR="00E358EF">
              <w:rPr>
                <w:rFonts w:eastAsiaTheme="minorEastAsia"/>
                <w:kern w:val="0"/>
                <w:sz w:val="22"/>
                <w:lang w:eastAsia="es-CO"/>
                <w14:ligatures w14:val="none"/>
              </w:rPr>
              <w:tab/>
            </w:r>
            <w:r w:rsidR="00E358EF" w:rsidRPr="00C400CD">
              <w:rPr>
                <w:rStyle w:val="Hipervnculo"/>
              </w:rPr>
              <w:t>Clasificación de tipos de indicadores de eficiencia energética según su aplicación</w:t>
            </w:r>
            <w:r w:rsidR="00E358EF">
              <w:rPr>
                <w:webHidden/>
              </w:rPr>
              <w:t>…………………………………………………………………………………………………………..</w:t>
            </w:r>
            <w:r w:rsidR="00E358EF">
              <w:rPr>
                <w:webHidden/>
              </w:rPr>
              <w:fldChar w:fldCharType="begin"/>
            </w:r>
            <w:r w:rsidR="00E358EF">
              <w:rPr>
                <w:webHidden/>
              </w:rPr>
              <w:instrText xml:space="preserve"> PAGEREF _Toc214273574 \h </w:instrText>
            </w:r>
            <w:r w:rsidR="00E358EF">
              <w:rPr>
                <w:webHidden/>
              </w:rPr>
            </w:r>
            <w:r w:rsidR="00E358EF">
              <w:rPr>
                <w:webHidden/>
              </w:rPr>
              <w:fldChar w:fldCharType="separate"/>
            </w:r>
            <w:r w:rsidR="006476E8">
              <w:rPr>
                <w:webHidden/>
              </w:rPr>
              <w:t>12</w:t>
            </w:r>
            <w:r w:rsidR="00E358EF">
              <w:rPr>
                <w:webHidden/>
              </w:rPr>
              <w:fldChar w:fldCharType="end"/>
            </w:r>
          </w:hyperlink>
        </w:p>
        <w:p w14:paraId="66104B7B" w14:textId="2C00521E" w:rsidR="00E358EF" w:rsidRDefault="00F141BE" w:rsidP="00E358EF">
          <w:pPr>
            <w:pStyle w:val="TDC1"/>
            <w:rPr>
              <w:rFonts w:eastAsiaTheme="minorEastAsia"/>
              <w:noProof/>
              <w:kern w:val="0"/>
              <w:sz w:val="22"/>
              <w:lang w:eastAsia="es-CO"/>
              <w14:ligatures w14:val="none"/>
            </w:rPr>
          </w:pPr>
          <w:hyperlink w:anchor="_Toc214273575" w:history="1">
            <w:r w:rsidR="00E358EF" w:rsidRPr="00C400CD">
              <w:rPr>
                <w:rStyle w:val="Hipervnculo"/>
                <w:noProof/>
              </w:rPr>
              <w:t>2.</w:t>
            </w:r>
            <w:r w:rsidR="00E358EF">
              <w:rPr>
                <w:rFonts w:eastAsiaTheme="minorEastAsia"/>
                <w:noProof/>
                <w:kern w:val="0"/>
                <w:sz w:val="22"/>
                <w:lang w:eastAsia="es-CO"/>
                <w14:ligatures w14:val="none"/>
              </w:rPr>
              <w:tab/>
            </w:r>
            <w:r w:rsidR="00E358EF" w:rsidRPr="00C400CD">
              <w:rPr>
                <w:rStyle w:val="Hipervnculo"/>
                <w:noProof/>
              </w:rPr>
              <w:t>Establecimiento de Líneas Base Energéticas (LBE) y variables de seguimiento</w:t>
            </w:r>
            <w:r w:rsidR="00E358EF">
              <w:rPr>
                <w:noProof/>
                <w:webHidden/>
              </w:rPr>
              <w:tab/>
            </w:r>
            <w:r w:rsidR="00E358EF">
              <w:rPr>
                <w:noProof/>
                <w:webHidden/>
              </w:rPr>
              <w:fldChar w:fldCharType="begin"/>
            </w:r>
            <w:r w:rsidR="00E358EF">
              <w:rPr>
                <w:noProof/>
                <w:webHidden/>
              </w:rPr>
              <w:instrText xml:space="preserve"> PAGEREF _Toc214273575 \h </w:instrText>
            </w:r>
            <w:r w:rsidR="00E358EF">
              <w:rPr>
                <w:noProof/>
                <w:webHidden/>
              </w:rPr>
            </w:r>
            <w:r w:rsidR="00E358EF">
              <w:rPr>
                <w:noProof/>
                <w:webHidden/>
              </w:rPr>
              <w:fldChar w:fldCharType="separate"/>
            </w:r>
            <w:r w:rsidR="006476E8">
              <w:rPr>
                <w:noProof/>
                <w:webHidden/>
              </w:rPr>
              <w:t>19</w:t>
            </w:r>
            <w:r w:rsidR="00E358EF">
              <w:rPr>
                <w:noProof/>
                <w:webHidden/>
              </w:rPr>
              <w:fldChar w:fldCharType="end"/>
            </w:r>
          </w:hyperlink>
        </w:p>
        <w:p w14:paraId="1A2C9E3B" w14:textId="77DDDA86" w:rsidR="00E358EF" w:rsidRDefault="00F141BE">
          <w:pPr>
            <w:pStyle w:val="TDC2"/>
            <w:tabs>
              <w:tab w:val="clear" w:pos="1782"/>
              <w:tab w:val="left" w:pos="1760"/>
            </w:tabs>
            <w:rPr>
              <w:rFonts w:eastAsiaTheme="minorEastAsia"/>
              <w:kern w:val="0"/>
              <w:sz w:val="22"/>
              <w:lang w:eastAsia="es-CO"/>
              <w14:ligatures w14:val="none"/>
            </w:rPr>
          </w:pPr>
          <w:hyperlink w:anchor="_Toc214273577" w:history="1">
            <w:r w:rsidR="00E358EF" w:rsidRPr="00C400CD">
              <w:rPr>
                <w:rStyle w:val="Hipervnculo"/>
                <w14:scene3d>
                  <w14:camera w14:prst="orthographicFront"/>
                  <w14:lightRig w14:rig="threePt" w14:dir="t">
                    <w14:rot w14:lat="0" w14:lon="0" w14:rev="0"/>
                  </w14:lightRig>
                </w14:scene3d>
              </w:rPr>
              <w:t>2.1.</w:t>
            </w:r>
            <w:r w:rsidR="00E358EF">
              <w:rPr>
                <w:rFonts w:eastAsiaTheme="minorEastAsia"/>
                <w:kern w:val="0"/>
                <w:sz w:val="22"/>
                <w:lang w:eastAsia="es-CO"/>
                <w14:ligatures w14:val="none"/>
              </w:rPr>
              <w:tab/>
            </w:r>
            <w:r w:rsidR="00E358EF" w:rsidRPr="00C400CD">
              <w:rPr>
                <w:rStyle w:val="Hipervnculo"/>
              </w:rPr>
              <w:t>Metodologías para el cálculo de la LBE</w:t>
            </w:r>
            <w:r w:rsidR="00E358EF">
              <w:rPr>
                <w:webHidden/>
              </w:rPr>
              <w:t>…………………………………………………….</w:t>
            </w:r>
            <w:r w:rsidR="00E358EF">
              <w:rPr>
                <w:webHidden/>
              </w:rPr>
              <w:fldChar w:fldCharType="begin"/>
            </w:r>
            <w:r w:rsidR="00E358EF">
              <w:rPr>
                <w:webHidden/>
              </w:rPr>
              <w:instrText xml:space="preserve"> PAGEREF _Toc214273577 \h </w:instrText>
            </w:r>
            <w:r w:rsidR="00E358EF">
              <w:rPr>
                <w:webHidden/>
              </w:rPr>
            </w:r>
            <w:r w:rsidR="00E358EF">
              <w:rPr>
                <w:webHidden/>
              </w:rPr>
              <w:fldChar w:fldCharType="separate"/>
            </w:r>
            <w:r w:rsidR="006476E8">
              <w:rPr>
                <w:webHidden/>
              </w:rPr>
              <w:t>22</w:t>
            </w:r>
            <w:r w:rsidR="00E358EF">
              <w:rPr>
                <w:webHidden/>
              </w:rPr>
              <w:fldChar w:fldCharType="end"/>
            </w:r>
          </w:hyperlink>
        </w:p>
        <w:p w14:paraId="3CBEEA2B" w14:textId="68E34529" w:rsidR="00E358EF" w:rsidRDefault="00F141BE" w:rsidP="00E358EF">
          <w:pPr>
            <w:pStyle w:val="TDC1"/>
            <w:rPr>
              <w:rFonts w:eastAsiaTheme="minorEastAsia"/>
              <w:noProof/>
              <w:kern w:val="0"/>
              <w:sz w:val="22"/>
              <w:lang w:eastAsia="es-CO"/>
              <w14:ligatures w14:val="none"/>
            </w:rPr>
          </w:pPr>
          <w:hyperlink w:anchor="_Toc214273578" w:history="1">
            <w:r w:rsidR="00E358EF" w:rsidRPr="00C400CD">
              <w:rPr>
                <w:rStyle w:val="Hipervnculo"/>
                <w:noProof/>
              </w:rPr>
              <w:t>3.</w:t>
            </w:r>
            <w:r w:rsidR="00E358EF">
              <w:rPr>
                <w:rFonts w:eastAsiaTheme="minorEastAsia"/>
                <w:noProof/>
                <w:kern w:val="0"/>
                <w:sz w:val="22"/>
                <w:lang w:eastAsia="es-CO"/>
                <w14:ligatures w14:val="none"/>
              </w:rPr>
              <w:tab/>
            </w:r>
            <w:r w:rsidR="00E358EF" w:rsidRPr="00C400CD">
              <w:rPr>
                <w:rStyle w:val="Hipervnculo"/>
                <w:noProof/>
              </w:rPr>
              <w:t>Cálculo e interpretación de Indicadores de Desempeño Energético</w:t>
            </w:r>
            <w:r w:rsidR="00E358EF">
              <w:rPr>
                <w:noProof/>
                <w:webHidden/>
              </w:rPr>
              <w:tab/>
            </w:r>
            <w:r w:rsidR="00E358EF">
              <w:rPr>
                <w:noProof/>
                <w:webHidden/>
              </w:rPr>
              <w:fldChar w:fldCharType="begin"/>
            </w:r>
            <w:r w:rsidR="00E358EF">
              <w:rPr>
                <w:noProof/>
                <w:webHidden/>
              </w:rPr>
              <w:instrText xml:space="preserve"> PAGEREF _Toc214273578 \h </w:instrText>
            </w:r>
            <w:r w:rsidR="00E358EF">
              <w:rPr>
                <w:noProof/>
                <w:webHidden/>
              </w:rPr>
            </w:r>
            <w:r w:rsidR="00E358EF">
              <w:rPr>
                <w:noProof/>
                <w:webHidden/>
              </w:rPr>
              <w:fldChar w:fldCharType="separate"/>
            </w:r>
            <w:r w:rsidR="006476E8">
              <w:rPr>
                <w:noProof/>
                <w:webHidden/>
              </w:rPr>
              <w:t>25</w:t>
            </w:r>
            <w:r w:rsidR="00E358EF">
              <w:rPr>
                <w:noProof/>
                <w:webHidden/>
              </w:rPr>
              <w:fldChar w:fldCharType="end"/>
            </w:r>
          </w:hyperlink>
        </w:p>
        <w:p w14:paraId="032A37F6" w14:textId="66E55A43" w:rsidR="00E358EF" w:rsidRDefault="00F141BE" w:rsidP="00E358EF">
          <w:pPr>
            <w:pStyle w:val="TDC1"/>
            <w:rPr>
              <w:rFonts w:eastAsiaTheme="minorEastAsia"/>
              <w:noProof/>
              <w:kern w:val="0"/>
              <w:sz w:val="22"/>
              <w:lang w:eastAsia="es-CO"/>
              <w14:ligatures w14:val="none"/>
            </w:rPr>
          </w:pPr>
          <w:hyperlink w:anchor="_Toc214273579" w:history="1">
            <w:r w:rsidR="00E358EF" w:rsidRPr="00C400CD">
              <w:rPr>
                <w:rStyle w:val="Hipervnculo"/>
                <w:noProof/>
              </w:rPr>
              <w:t>4.</w:t>
            </w:r>
            <w:r w:rsidR="00E358EF">
              <w:rPr>
                <w:rFonts w:eastAsiaTheme="minorEastAsia"/>
                <w:noProof/>
                <w:kern w:val="0"/>
                <w:sz w:val="22"/>
                <w:lang w:eastAsia="es-CO"/>
                <w14:ligatures w14:val="none"/>
              </w:rPr>
              <w:tab/>
            </w:r>
            <w:r w:rsidR="00E358EF" w:rsidRPr="00C400CD">
              <w:rPr>
                <w:rStyle w:val="Hipervnculo"/>
                <w:noProof/>
              </w:rPr>
              <w:t>Estrategias de optimización de costos e impacto energético</w:t>
            </w:r>
            <w:r w:rsidR="00E358EF">
              <w:rPr>
                <w:noProof/>
                <w:webHidden/>
              </w:rPr>
              <w:tab/>
            </w:r>
            <w:r w:rsidR="00E358EF">
              <w:rPr>
                <w:noProof/>
                <w:webHidden/>
              </w:rPr>
              <w:fldChar w:fldCharType="begin"/>
            </w:r>
            <w:r w:rsidR="00E358EF">
              <w:rPr>
                <w:noProof/>
                <w:webHidden/>
              </w:rPr>
              <w:instrText xml:space="preserve"> PAGEREF _Toc214273579 \h </w:instrText>
            </w:r>
            <w:r w:rsidR="00E358EF">
              <w:rPr>
                <w:noProof/>
                <w:webHidden/>
              </w:rPr>
            </w:r>
            <w:r w:rsidR="00E358EF">
              <w:rPr>
                <w:noProof/>
                <w:webHidden/>
              </w:rPr>
              <w:fldChar w:fldCharType="separate"/>
            </w:r>
            <w:r w:rsidR="006476E8">
              <w:rPr>
                <w:noProof/>
                <w:webHidden/>
              </w:rPr>
              <w:t>34</w:t>
            </w:r>
            <w:r w:rsidR="00E358EF">
              <w:rPr>
                <w:noProof/>
                <w:webHidden/>
              </w:rPr>
              <w:fldChar w:fldCharType="end"/>
            </w:r>
          </w:hyperlink>
        </w:p>
        <w:p w14:paraId="05B17EA9" w14:textId="1EECCFEA" w:rsidR="00E358EF" w:rsidRDefault="00F141BE" w:rsidP="00E358EF">
          <w:pPr>
            <w:pStyle w:val="TDC1"/>
            <w:rPr>
              <w:rFonts w:eastAsiaTheme="minorEastAsia"/>
              <w:noProof/>
              <w:kern w:val="0"/>
              <w:sz w:val="22"/>
              <w:lang w:eastAsia="es-CO"/>
              <w14:ligatures w14:val="none"/>
            </w:rPr>
          </w:pPr>
          <w:hyperlink w:anchor="_Toc214273580" w:history="1">
            <w:r w:rsidR="00E358EF" w:rsidRPr="00C400CD">
              <w:rPr>
                <w:rStyle w:val="Hipervnculo"/>
                <w:noProof/>
              </w:rPr>
              <w:t>5.</w:t>
            </w:r>
            <w:r w:rsidR="00E358EF">
              <w:rPr>
                <w:rFonts w:eastAsiaTheme="minorEastAsia"/>
                <w:noProof/>
                <w:kern w:val="0"/>
                <w:sz w:val="22"/>
                <w:lang w:eastAsia="es-CO"/>
                <w14:ligatures w14:val="none"/>
              </w:rPr>
              <w:tab/>
            </w:r>
            <w:r w:rsidR="00E358EF" w:rsidRPr="00C400CD">
              <w:rPr>
                <w:rStyle w:val="Hipervnculo"/>
                <w:noProof/>
              </w:rPr>
              <w:t>Requisitos de la norma ISO 50001 para la gestión energética y los IDEs</w:t>
            </w:r>
            <w:r w:rsidR="00E358EF">
              <w:rPr>
                <w:noProof/>
                <w:webHidden/>
              </w:rPr>
              <w:tab/>
            </w:r>
            <w:r w:rsidR="00E358EF">
              <w:rPr>
                <w:noProof/>
                <w:webHidden/>
              </w:rPr>
              <w:fldChar w:fldCharType="begin"/>
            </w:r>
            <w:r w:rsidR="00E358EF">
              <w:rPr>
                <w:noProof/>
                <w:webHidden/>
              </w:rPr>
              <w:instrText xml:space="preserve"> PAGEREF _Toc214273580 \h </w:instrText>
            </w:r>
            <w:r w:rsidR="00E358EF">
              <w:rPr>
                <w:noProof/>
                <w:webHidden/>
              </w:rPr>
            </w:r>
            <w:r w:rsidR="00E358EF">
              <w:rPr>
                <w:noProof/>
                <w:webHidden/>
              </w:rPr>
              <w:fldChar w:fldCharType="separate"/>
            </w:r>
            <w:r w:rsidR="006476E8">
              <w:rPr>
                <w:noProof/>
                <w:webHidden/>
              </w:rPr>
              <w:t>39</w:t>
            </w:r>
            <w:r w:rsidR="00E358EF">
              <w:rPr>
                <w:noProof/>
                <w:webHidden/>
              </w:rPr>
              <w:fldChar w:fldCharType="end"/>
            </w:r>
          </w:hyperlink>
        </w:p>
        <w:p w14:paraId="0554C5E8" w14:textId="245273AE" w:rsidR="00E358EF" w:rsidRDefault="00F141BE" w:rsidP="00E358EF">
          <w:pPr>
            <w:pStyle w:val="TDC1"/>
            <w:rPr>
              <w:rFonts w:eastAsiaTheme="minorEastAsia"/>
              <w:noProof/>
              <w:kern w:val="0"/>
              <w:sz w:val="22"/>
              <w:lang w:eastAsia="es-CO"/>
              <w14:ligatures w14:val="none"/>
            </w:rPr>
          </w:pPr>
          <w:hyperlink w:anchor="_Toc214273581" w:history="1">
            <w:r w:rsidR="00E358EF" w:rsidRPr="00C400CD">
              <w:rPr>
                <w:rStyle w:val="Hipervnculo"/>
                <w:noProof/>
              </w:rPr>
              <w:t>6.</w:t>
            </w:r>
            <w:r w:rsidR="00E358EF">
              <w:rPr>
                <w:rFonts w:eastAsiaTheme="minorEastAsia"/>
                <w:noProof/>
                <w:kern w:val="0"/>
                <w:sz w:val="22"/>
                <w:lang w:eastAsia="es-CO"/>
                <w14:ligatures w14:val="none"/>
              </w:rPr>
              <w:tab/>
            </w:r>
            <w:r w:rsidR="00E358EF" w:rsidRPr="00C400CD">
              <w:rPr>
                <w:rStyle w:val="Hipervnculo"/>
                <w:noProof/>
              </w:rPr>
              <w:t>Desarrollo de informes técnicos sobre el rendimiento energético y la optimización</w:t>
            </w:r>
            <w:r w:rsidR="00E358EF">
              <w:rPr>
                <w:noProof/>
                <w:webHidden/>
              </w:rPr>
              <w:tab/>
            </w:r>
            <w:r w:rsidR="00E358EF">
              <w:rPr>
                <w:noProof/>
                <w:webHidden/>
              </w:rPr>
              <w:fldChar w:fldCharType="begin"/>
            </w:r>
            <w:r w:rsidR="00E358EF">
              <w:rPr>
                <w:noProof/>
                <w:webHidden/>
              </w:rPr>
              <w:instrText xml:space="preserve"> PAGEREF _Toc214273581 \h </w:instrText>
            </w:r>
            <w:r w:rsidR="00E358EF">
              <w:rPr>
                <w:noProof/>
                <w:webHidden/>
              </w:rPr>
            </w:r>
            <w:r w:rsidR="00E358EF">
              <w:rPr>
                <w:noProof/>
                <w:webHidden/>
              </w:rPr>
              <w:fldChar w:fldCharType="separate"/>
            </w:r>
            <w:r w:rsidR="006476E8">
              <w:rPr>
                <w:noProof/>
                <w:webHidden/>
              </w:rPr>
              <w:t>43</w:t>
            </w:r>
            <w:r w:rsidR="00E358EF">
              <w:rPr>
                <w:noProof/>
                <w:webHidden/>
              </w:rPr>
              <w:fldChar w:fldCharType="end"/>
            </w:r>
          </w:hyperlink>
        </w:p>
        <w:p w14:paraId="20391BB5" w14:textId="6E9438F2" w:rsidR="00E358EF" w:rsidRDefault="00F141BE" w:rsidP="00E358EF">
          <w:pPr>
            <w:pStyle w:val="TDC1"/>
            <w:rPr>
              <w:rFonts w:eastAsiaTheme="minorEastAsia"/>
              <w:noProof/>
              <w:kern w:val="0"/>
              <w:sz w:val="22"/>
              <w:lang w:eastAsia="es-CO"/>
              <w14:ligatures w14:val="none"/>
            </w:rPr>
          </w:pPr>
          <w:hyperlink w:anchor="_Toc214273582" w:history="1">
            <w:r w:rsidR="00E358EF" w:rsidRPr="00C400CD">
              <w:rPr>
                <w:rStyle w:val="Hipervnculo"/>
                <w:noProof/>
              </w:rPr>
              <w:t>Síntesis</w:t>
            </w:r>
            <w:r w:rsidR="00E358EF">
              <w:rPr>
                <w:noProof/>
                <w:webHidden/>
              </w:rPr>
              <w:tab/>
            </w:r>
            <w:r w:rsidR="00E358EF">
              <w:rPr>
                <w:noProof/>
                <w:webHidden/>
              </w:rPr>
              <w:fldChar w:fldCharType="begin"/>
            </w:r>
            <w:r w:rsidR="00E358EF">
              <w:rPr>
                <w:noProof/>
                <w:webHidden/>
              </w:rPr>
              <w:instrText xml:space="preserve"> PAGEREF _Toc214273582 \h </w:instrText>
            </w:r>
            <w:r w:rsidR="00E358EF">
              <w:rPr>
                <w:noProof/>
                <w:webHidden/>
              </w:rPr>
            </w:r>
            <w:r w:rsidR="00E358EF">
              <w:rPr>
                <w:noProof/>
                <w:webHidden/>
              </w:rPr>
              <w:fldChar w:fldCharType="separate"/>
            </w:r>
            <w:r w:rsidR="006476E8">
              <w:rPr>
                <w:noProof/>
                <w:webHidden/>
              </w:rPr>
              <w:t>47</w:t>
            </w:r>
            <w:r w:rsidR="00E358EF">
              <w:rPr>
                <w:noProof/>
                <w:webHidden/>
              </w:rPr>
              <w:fldChar w:fldCharType="end"/>
            </w:r>
          </w:hyperlink>
        </w:p>
        <w:p w14:paraId="49E8AF72" w14:textId="5245CDF9" w:rsidR="00E358EF" w:rsidRDefault="00F141BE" w:rsidP="00E358EF">
          <w:pPr>
            <w:pStyle w:val="TDC1"/>
            <w:rPr>
              <w:rFonts w:eastAsiaTheme="minorEastAsia"/>
              <w:noProof/>
              <w:kern w:val="0"/>
              <w:sz w:val="22"/>
              <w:lang w:eastAsia="es-CO"/>
              <w14:ligatures w14:val="none"/>
            </w:rPr>
          </w:pPr>
          <w:hyperlink w:anchor="_Toc214273583" w:history="1">
            <w:r w:rsidR="00E358EF" w:rsidRPr="00C400CD">
              <w:rPr>
                <w:rStyle w:val="Hipervnculo"/>
                <w:noProof/>
              </w:rPr>
              <w:t>Material complementario</w:t>
            </w:r>
            <w:r w:rsidR="00E358EF">
              <w:rPr>
                <w:noProof/>
                <w:webHidden/>
              </w:rPr>
              <w:tab/>
            </w:r>
            <w:r w:rsidR="00E358EF">
              <w:rPr>
                <w:noProof/>
                <w:webHidden/>
              </w:rPr>
              <w:fldChar w:fldCharType="begin"/>
            </w:r>
            <w:r w:rsidR="00E358EF">
              <w:rPr>
                <w:noProof/>
                <w:webHidden/>
              </w:rPr>
              <w:instrText xml:space="preserve"> PAGEREF _Toc214273583 \h </w:instrText>
            </w:r>
            <w:r w:rsidR="00E358EF">
              <w:rPr>
                <w:noProof/>
                <w:webHidden/>
              </w:rPr>
            </w:r>
            <w:r w:rsidR="00E358EF">
              <w:rPr>
                <w:noProof/>
                <w:webHidden/>
              </w:rPr>
              <w:fldChar w:fldCharType="separate"/>
            </w:r>
            <w:r w:rsidR="006476E8">
              <w:rPr>
                <w:noProof/>
                <w:webHidden/>
              </w:rPr>
              <w:t>48</w:t>
            </w:r>
            <w:r w:rsidR="00E358EF">
              <w:rPr>
                <w:noProof/>
                <w:webHidden/>
              </w:rPr>
              <w:fldChar w:fldCharType="end"/>
            </w:r>
          </w:hyperlink>
        </w:p>
        <w:p w14:paraId="7E9F804D" w14:textId="05F326E9" w:rsidR="00E358EF" w:rsidRDefault="00F141BE" w:rsidP="00E358EF">
          <w:pPr>
            <w:pStyle w:val="TDC1"/>
            <w:rPr>
              <w:rFonts w:eastAsiaTheme="minorEastAsia"/>
              <w:noProof/>
              <w:kern w:val="0"/>
              <w:sz w:val="22"/>
              <w:lang w:eastAsia="es-CO"/>
              <w14:ligatures w14:val="none"/>
            </w:rPr>
          </w:pPr>
          <w:hyperlink w:anchor="_Toc214273584" w:history="1">
            <w:r w:rsidR="00E358EF" w:rsidRPr="00C400CD">
              <w:rPr>
                <w:rStyle w:val="Hipervnculo"/>
                <w:noProof/>
              </w:rPr>
              <w:t>Glosario</w:t>
            </w:r>
            <w:r w:rsidR="00E358EF">
              <w:rPr>
                <w:noProof/>
                <w:webHidden/>
              </w:rPr>
              <w:tab/>
            </w:r>
            <w:r w:rsidR="00E358EF">
              <w:rPr>
                <w:noProof/>
                <w:webHidden/>
              </w:rPr>
              <w:fldChar w:fldCharType="begin"/>
            </w:r>
            <w:r w:rsidR="00E358EF">
              <w:rPr>
                <w:noProof/>
                <w:webHidden/>
              </w:rPr>
              <w:instrText xml:space="preserve"> PAGEREF _Toc214273584 \h </w:instrText>
            </w:r>
            <w:r w:rsidR="00E358EF">
              <w:rPr>
                <w:noProof/>
                <w:webHidden/>
              </w:rPr>
            </w:r>
            <w:r w:rsidR="00E358EF">
              <w:rPr>
                <w:noProof/>
                <w:webHidden/>
              </w:rPr>
              <w:fldChar w:fldCharType="separate"/>
            </w:r>
            <w:r w:rsidR="006476E8">
              <w:rPr>
                <w:noProof/>
                <w:webHidden/>
              </w:rPr>
              <w:t>50</w:t>
            </w:r>
            <w:r w:rsidR="00E358EF">
              <w:rPr>
                <w:noProof/>
                <w:webHidden/>
              </w:rPr>
              <w:fldChar w:fldCharType="end"/>
            </w:r>
          </w:hyperlink>
        </w:p>
        <w:p w14:paraId="480A0CA6" w14:textId="157556B0" w:rsidR="00E358EF" w:rsidRDefault="00F141BE" w:rsidP="00E358EF">
          <w:pPr>
            <w:pStyle w:val="TDC1"/>
            <w:rPr>
              <w:rFonts w:eastAsiaTheme="minorEastAsia"/>
              <w:noProof/>
              <w:kern w:val="0"/>
              <w:sz w:val="22"/>
              <w:lang w:eastAsia="es-CO"/>
              <w14:ligatures w14:val="none"/>
            </w:rPr>
          </w:pPr>
          <w:hyperlink w:anchor="_Toc214273585" w:history="1">
            <w:r w:rsidR="00E358EF" w:rsidRPr="00C400CD">
              <w:rPr>
                <w:rStyle w:val="Hipervnculo"/>
                <w:noProof/>
                <w:bdr w:val="none" w:sz="0" w:space="0" w:color="auto" w:frame="1"/>
              </w:rPr>
              <w:t>Referencias bibliográficas</w:t>
            </w:r>
            <w:r w:rsidR="00E358EF">
              <w:rPr>
                <w:noProof/>
                <w:webHidden/>
              </w:rPr>
              <w:tab/>
            </w:r>
            <w:r w:rsidR="00E358EF">
              <w:rPr>
                <w:noProof/>
                <w:webHidden/>
              </w:rPr>
              <w:fldChar w:fldCharType="begin"/>
            </w:r>
            <w:r w:rsidR="00E358EF">
              <w:rPr>
                <w:noProof/>
                <w:webHidden/>
              </w:rPr>
              <w:instrText xml:space="preserve"> PAGEREF _Toc214273585 \h </w:instrText>
            </w:r>
            <w:r w:rsidR="00E358EF">
              <w:rPr>
                <w:noProof/>
                <w:webHidden/>
              </w:rPr>
            </w:r>
            <w:r w:rsidR="00E358EF">
              <w:rPr>
                <w:noProof/>
                <w:webHidden/>
              </w:rPr>
              <w:fldChar w:fldCharType="separate"/>
            </w:r>
            <w:r w:rsidR="006476E8">
              <w:rPr>
                <w:noProof/>
                <w:webHidden/>
              </w:rPr>
              <w:t>53</w:t>
            </w:r>
            <w:r w:rsidR="00E358EF">
              <w:rPr>
                <w:noProof/>
                <w:webHidden/>
              </w:rPr>
              <w:fldChar w:fldCharType="end"/>
            </w:r>
          </w:hyperlink>
        </w:p>
        <w:p w14:paraId="44940DC0" w14:textId="69577A53" w:rsidR="00E358EF" w:rsidRDefault="00F141BE" w:rsidP="00E358EF">
          <w:pPr>
            <w:pStyle w:val="TDC1"/>
            <w:rPr>
              <w:rFonts w:eastAsiaTheme="minorEastAsia"/>
              <w:noProof/>
              <w:kern w:val="0"/>
              <w:sz w:val="22"/>
              <w:lang w:eastAsia="es-CO"/>
              <w14:ligatures w14:val="none"/>
            </w:rPr>
          </w:pPr>
          <w:hyperlink w:anchor="_Toc214273586" w:history="1">
            <w:r w:rsidR="00E358EF" w:rsidRPr="00C400CD">
              <w:rPr>
                <w:rStyle w:val="Hipervnculo"/>
                <w:noProof/>
              </w:rPr>
              <w:t>Créditos</w:t>
            </w:r>
            <w:r w:rsidR="00E358EF">
              <w:rPr>
                <w:noProof/>
                <w:webHidden/>
              </w:rPr>
              <w:tab/>
            </w:r>
            <w:r w:rsidR="00E358EF">
              <w:rPr>
                <w:noProof/>
                <w:webHidden/>
              </w:rPr>
              <w:fldChar w:fldCharType="begin"/>
            </w:r>
            <w:r w:rsidR="00E358EF">
              <w:rPr>
                <w:noProof/>
                <w:webHidden/>
              </w:rPr>
              <w:instrText xml:space="preserve"> PAGEREF _Toc214273586 \h </w:instrText>
            </w:r>
            <w:r w:rsidR="00E358EF">
              <w:rPr>
                <w:noProof/>
                <w:webHidden/>
              </w:rPr>
            </w:r>
            <w:r w:rsidR="00E358EF">
              <w:rPr>
                <w:noProof/>
                <w:webHidden/>
              </w:rPr>
              <w:fldChar w:fldCharType="separate"/>
            </w:r>
            <w:r w:rsidR="006476E8">
              <w:rPr>
                <w:noProof/>
                <w:webHidden/>
              </w:rPr>
              <w:t>56</w:t>
            </w:r>
            <w:r w:rsidR="00E358EF">
              <w:rPr>
                <w:noProof/>
                <w:webHidden/>
              </w:rPr>
              <w:fldChar w:fldCharType="end"/>
            </w:r>
          </w:hyperlink>
        </w:p>
        <w:p w14:paraId="3AFC5851" w14:textId="77DB44CF"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E358EF">
      <w:pPr>
        <w:pStyle w:val="TDC1"/>
        <w:sectPr w:rsidR="00E92C3E" w:rsidRPr="00847563" w:rsidSect="008B3321">
          <w:footerReference w:type="default" r:id="rId12"/>
          <w:pgSz w:w="12240" w:h="15840"/>
          <w:pgMar w:top="1701" w:right="758" w:bottom="1134" w:left="1134" w:header="709" w:footer="709" w:gutter="0"/>
          <w:cols w:space="708"/>
          <w:docGrid w:linePitch="360"/>
        </w:sectPr>
      </w:pPr>
    </w:p>
    <w:p w14:paraId="75D59FC1" w14:textId="51F7E149" w:rsidR="00AB75C6" w:rsidRDefault="00AB75C6" w:rsidP="00FA65F6">
      <w:pPr>
        <w:pStyle w:val="Ttulo1"/>
        <w:numPr>
          <w:ilvl w:val="0"/>
          <w:numId w:val="0"/>
        </w:numPr>
        <w:ind w:left="1068"/>
      </w:pPr>
      <w:bookmarkStart w:id="0" w:name="_Toc214273572"/>
      <w:r w:rsidRPr="007B0518">
        <w:lastRenderedPageBreak/>
        <w:t>Introducción</w:t>
      </w:r>
      <w:bookmarkEnd w:id="0"/>
    </w:p>
    <w:p w14:paraId="250B86B1" w14:textId="78AD15FF" w:rsidR="00B72893" w:rsidRDefault="00B72893" w:rsidP="00B72893">
      <w:pPr>
        <w:rPr>
          <w:lang w:eastAsia="es-CO"/>
        </w:rPr>
      </w:pPr>
      <w:r>
        <w:rPr>
          <w:lang w:eastAsia="es-CO"/>
        </w:rPr>
        <w:t>La gestión energética es un pilar clave para la sostenibilidad organizacional, ya que permite optimizar el consumo de recursos, reducir costos y disminuir el impacto ambiental. En este marco, los Indicadores de Desempeño Energético (</w:t>
      </w:r>
      <w:proofErr w:type="spellStart"/>
      <w:r>
        <w:rPr>
          <w:lang w:eastAsia="es-CO"/>
        </w:rPr>
        <w:t>IDEs</w:t>
      </w:r>
      <w:proofErr w:type="spellEnd"/>
      <w:r>
        <w:rPr>
          <w:lang w:eastAsia="es-CO"/>
        </w:rPr>
        <w:t>) y la norma ISO 50001 constituyen herramientas esenciales para diagnosticar y mejorar de forma continua la eficiencia en las organizaciones.</w:t>
      </w:r>
    </w:p>
    <w:p w14:paraId="523750A4" w14:textId="5E337F72" w:rsidR="00A85763" w:rsidRPr="00A85763" w:rsidRDefault="00B72893" w:rsidP="00B72893">
      <w:pPr>
        <w:rPr>
          <w:lang w:eastAsia="es-CO"/>
        </w:rPr>
      </w:pPr>
      <w:r>
        <w:rPr>
          <w:lang w:eastAsia="es-CO"/>
        </w:rPr>
        <w:t xml:space="preserve">El programa desarrolla contenidos orientados a la identificación, cálculo e interpretación de </w:t>
      </w:r>
      <w:proofErr w:type="spellStart"/>
      <w:r>
        <w:rPr>
          <w:lang w:eastAsia="es-CO"/>
        </w:rPr>
        <w:t>IDEs</w:t>
      </w:r>
      <w:proofErr w:type="spellEnd"/>
      <w:r>
        <w:rPr>
          <w:lang w:eastAsia="es-CO"/>
        </w:rPr>
        <w:t>, el establecimiento de Líneas Base Energéticas (LBE) y la formulación de estrategias de optimización de costos e impacto ambiental. Además, integra los requisitos normativos aplicables y la elaboración de informes técnicos que faciliten la toma de decisiones y el seguimiento del desempeño energético.</w:t>
      </w:r>
    </w:p>
    <w:p w14:paraId="5744828D" w14:textId="5EE6A957" w:rsidR="00780933" w:rsidRDefault="00B72893" w:rsidP="00B72893">
      <w:pPr>
        <w:pStyle w:val="Video"/>
        <w:ind w:left="142" w:firstLine="142"/>
        <w:rPr>
          <w:noProof/>
          <w:lang w:val="es-419"/>
        </w:rPr>
      </w:pPr>
      <w:r w:rsidRPr="00B72893">
        <w:rPr>
          <w:noProof/>
          <w:lang w:val="es-419"/>
        </w:rPr>
        <w:t>Indicadores clave para la gestión energética según normativa y diagnóstico</w:t>
      </w:r>
    </w:p>
    <w:p w14:paraId="7DC9EFD1" w14:textId="046E9274" w:rsidR="00B72893" w:rsidRPr="00B72893" w:rsidRDefault="00B72893" w:rsidP="00B72893">
      <w:pPr>
        <w:rPr>
          <w:lang w:val="es-419" w:eastAsia="es-CO"/>
        </w:rPr>
      </w:pPr>
      <w:r>
        <w:rPr>
          <w:noProof/>
          <w:lang w:val="es-419" w:eastAsia="es-CO"/>
        </w:rPr>
        <w:drawing>
          <wp:inline distT="0" distB="0" distL="0" distR="0" wp14:anchorId="3E8CD5D2" wp14:editId="2928DFA2">
            <wp:extent cx="5157074" cy="2900855"/>
            <wp:effectExtent l="0" t="0" r="5715" b="0"/>
            <wp:docPr id="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92013" cy="2920508"/>
                    </a:xfrm>
                    <a:prstGeom prst="rect">
                      <a:avLst/>
                    </a:prstGeom>
                    <a:noFill/>
                  </pic:spPr>
                </pic:pic>
              </a:graphicData>
            </a:graphic>
          </wp:inline>
        </w:drawing>
      </w:r>
    </w:p>
    <w:p w14:paraId="18D7D3B4" w14:textId="4067A110" w:rsidR="00780933" w:rsidRDefault="00F141BE" w:rsidP="00494A2A">
      <w:pPr>
        <w:jc w:val="center"/>
        <w:rPr>
          <w:lang w:val="es-419" w:eastAsia="es-CO"/>
        </w:rPr>
      </w:pPr>
      <w:hyperlink r:id="rId14" w:history="1">
        <w:r w:rsidR="00494A2A" w:rsidRPr="00CD3DA0">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494A2A" w14:paraId="3DF7A11C" w14:textId="77777777" w:rsidTr="00494A2A">
        <w:tc>
          <w:tcPr>
            <w:tcW w:w="9962" w:type="dxa"/>
          </w:tcPr>
          <w:p w14:paraId="006BADCF" w14:textId="55C6D0D1" w:rsidR="00494A2A" w:rsidRPr="00A85763" w:rsidRDefault="00494A2A" w:rsidP="00A85763">
            <w:pPr>
              <w:ind w:firstLine="0"/>
              <w:jc w:val="center"/>
              <w:rPr>
                <w:b/>
                <w:bCs/>
                <w:lang w:val="es-419" w:eastAsia="es-CO"/>
              </w:rPr>
            </w:pPr>
            <w:r w:rsidRPr="00CD3DA0">
              <w:rPr>
                <w:b/>
                <w:bCs/>
                <w:lang w:val="es-419" w:eastAsia="es-CO"/>
              </w:rPr>
              <w:t xml:space="preserve">Síntesis del video: </w:t>
            </w:r>
            <w:r w:rsidR="00CF019B" w:rsidRPr="00CF019B">
              <w:rPr>
                <w:b/>
                <w:bCs/>
                <w:lang w:val="es-419" w:eastAsia="es-CO"/>
              </w:rPr>
              <w:t>Indicadores clave para la gestión energética según normativa y diagnóstico</w:t>
            </w:r>
          </w:p>
        </w:tc>
      </w:tr>
      <w:tr w:rsidR="00494A2A" w14:paraId="117EE7A6" w14:textId="77777777" w:rsidTr="00494A2A">
        <w:tc>
          <w:tcPr>
            <w:tcW w:w="9962" w:type="dxa"/>
          </w:tcPr>
          <w:p w14:paraId="5FEC90E1" w14:textId="79B32287" w:rsidR="00494A2A" w:rsidRDefault="00B72893" w:rsidP="00494A2A">
            <w:pPr>
              <w:rPr>
                <w:lang w:val="es-419" w:eastAsia="es-CO"/>
              </w:rPr>
            </w:pPr>
            <w:r w:rsidRPr="00B72893">
              <w:rPr>
                <w:lang w:val="es-419" w:eastAsia="es-CO"/>
              </w:rPr>
              <w:t>Bienvenidos. La gestión energética es un pilar fundamental para las organizaciones modernas, ya que implementarla correctamente permite optimizar recursos, reducir costos operativos y contribuir a la sostenibilidad. Este contenido ofrece las bases para comprender cómo diagnosticar el consumo energético, identificar variables críticas y diseñar indicadores clave alineados con los requisitos de la norma ISO 50</w:t>
            </w:r>
            <w:r w:rsidR="00055378">
              <w:rPr>
                <w:lang w:val="es-419" w:eastAsia="es-CO"/>
              </w:rPr>
              <w:t>00</w:t>
            </w:r>
            <w:r w:rsidRPr="00B72893">
              <w:rPr>
                <w:lang w:val="es-419" w:eastAsia="es-CO"/>
              </w:rPr>
              <w:t>1. A lo largo del recorrido se desarrollan habilidades para formular, calcular e implementar indicadores que facilitan el seguimiento y la mejora continua del desempeño energético. Estos conocimientos respaldan la toma de decisiones estratégicas basadas en datos reales y permiten generar acciones efectivas dentro de los sistemas de gestión energética de cualquier organización. Se invita a explorar cada sección con atención y compromiso, con el propósito de fortalecer la capacidad de análisis y generar un impacto positivo en cualquier entorno organizacional</w:t>
            </w:r>
            <w:r w:rsidR="00A85763" w:rsidRPr="00A85763">
              <w:rPr>
                <w:lang w:val="es-419" w:eastAsia="es-CO"/>
              </w:rPr>
              <w:t>.</w:t>
            </w:r>
          </w:p>
        </w:tc>
      </w:tr>
    </w:tbl>
    <w:p w14:paraId="21723C4A" w14:textId="367F9B4E" w:rsidR="00780933" w:rsidRDefault="00780933" w:rsidP="00780933">
      <w:pPr>
        <w:rPr>
          <w:lang w:val="es-419" w:eastAsia="es-CO"/>
        </w:rPr>
      </w:pPr>
    </w:p>
    <w:p w14:paraId="5202ADDC" w14:textId="4BD4BF24" w:rsidR="00B72893" w:rsidRDefault="00B72893" w:rsidP="00CF019B">
      <w:pPr>
        <w:ind w:firstLine="0"/>
        <w:rPr>
          <w:lang w:val="es-419" w:eastAsia="es-CO"/>
        </w:rPr>
      </w:pPr>
    </w:p>
    <w:p w14:paraId="3BB5A956" w14:textId="432E193D" w:rsidR="00B72893" w:rsidRDefault="00B72893" w:rsidP="00780933">
      <w:pPr>
        <w:rPr>
          <w:lang w:val="es-419" w:eastAsia="es-CO"/>
        </w:rPr>
      </w:pPr>
    </w:p>
    <w:p w14:paraId="5A8B208F" w14:textId="266D0144" w:rsidR="00B72893" w:rsidRDefault="00B72893" w:rsidP="00780933">
      <w:pPr>
        <w:rPr>
          <w:lang w:val="es-419" w:eastAsia="es-CO"/>
        </w:rPr>
      </w:pPr>
    </w:p>
    <w:p w14:paraId="103C177D" w14:textId="6C5DDA11" w:rsidR="00B72893" w:rsidRDefault="00B72893" w:rsidP="00CF019B">
      <w:pPr>
        <w:ind w:firstLine="0"/>
        <w:rPr>
          <w:lang w:val="es-419" w:eastAsia="es-CO"/>
        </w:rPr>
      </w:pPr>
    </w:p>
    <w:p w14:paraId="385C9FE5" w14:textId="77777777" w:rsidR="00B72893" w:rsidRPr="00B72893" w:rsidRDefault="00B72893" w:rsidP="00B72893">
      <w:pPr>
        <w:pStyle w:val="Ttulo1"/>
      </w:pPr>
      <w:bookmarkStart w:id="1" w:name="_Toc214273573"/>
      <w:r w:rsidRPr="00B72893">
        <w:lastRenderedPageBreak/>
        <w:t>Identificación y clasificación de Indicadores de Gestión Energética (</w:t>
      </w:r>
      <w:proofErr w:type="spellStart"/>
      <w:r w:rsidRPr="00B72893">
        <w:t>IDEs</w:t>
      </w:r>
      <w:proofErr w:type="spellEnd"/>
      <w:r w:rsidRPr="00B72893">
        <w:t>)</w:t>
      </w:r>
      <w:bookmarkEnd w:id="1"/>
    </w:p>
    <w:p w14:paraId="6783BF33" w14:textId="546ED993" w:rsidR="00B72893" w:rsidRDefault="00B72893" w:rsidP="00B72893">
      <w:pPr>
        <w:rPr>
          <w:lang w:val="es-419" w:eastAsia="es-CO"/>
        </w:rPr>
      </w:pPr>
      <w:r w:rsidRPr="00B72893">
        <w:rPr>
          <w:lang w:val="es-419" w:eastAsia="es-CO"/>
        </w:rPr>
        <w:t>En el contexto actual, donde la eficiencia y la sostenibilidad constituyen imperativos estratégicos, la gestión energética adquiere un papel crucial en las organizaciones. Dentro de este marco, los Indicadores de Desempeño Energético (</w:t>
      </w:r>
      <w:proofErr w:type="spellStart"/>
      <w:r w:rsidRPr="00B72893">
        <w:rPr>
          <w:lang w:val="es-419" w:eastAsia="es-CO"/>
        </w:rPr>
        <w:t>IDEs</w:t>
      </w:r>
      <w:proofErr w:type="spellEnd"/>
      <w:r w:rsidRPr="00B72893">
        <w:rPr>
          <w:lang w:val="es-419" w:eastAsia="es-CO"/>
        </w:rPr>
        <w:t>) se consolidan como herramientas analíticas esenciales.</w:t>
      </w:r>
    </w:p>
    <w:p w14:paraId="23CBBE67" w14:textId="77777777" w:rsidR="00B72893" w:rsidRPr="00B72893" w:rsidRDefault="00B72893" w:rsidP="00B72893">
      <w:pPr>
        <w:rPr>
          <w:lang w:eastAsia="es-CO"/>
        </w:rPr>
      </w:pPr>
      <w:r w:rsidRPr="00B72893">
        <w:rPr>
          <w:lang w:eastAsia="es-CO"/>
        </w:rPr>
        <w:t>Un IDE es una medida cuantificable que proporciona información sobre el desempeño energético de una organización, un sistema, un equipo o un proceso específico. Su valor radica en la capacidad de transformar el complejo uso de la energía en datos claros y comprensibles, permitiendo evaluar la eficiencia, identificar oportunidades de mejora y monitorear el avance hacia los objetivos energéticos.</w:t>
      </w:r>
    </w:p>
    <w:p w14:paraId="5A542F90" w14:textId="77777777" w:rsidR="00B72893" w:rsidRPr="00B72893" w:rsidRDefault="00B72893" w:rsidP="00B72893">
      <w:pPr>
        <w:rPr>
          <w:lang w:eastAsia="es-CO"/>
        </w:rPr>
      </w:pPr>
      <w:r w:rsidRPr="00B72893">
        <w:rPr>
          <w:lang w:eastAsia="es-CO"/>
        </w:rPr>
        <w:t>Más que un simple dato de consumo, un IDE constituye una métrica diseñada para relacionar el uso de energía con factores relevantes de la actividad organizacional. Esta relación puede ser absoluta (consumo total), relativa (intensidad energética por unidad de producción o servicio) o enfocada en la eficiencia de la conversión de energía (rendimiento de equipos y sistemas).</w:t>
      </w:r>
    </w:p>
    <w:p w14:paraId="36E6DFA4" w14:textId="78EB9AD6" w:rsidR="00B72893" w:rsidRDefault="00B72893" w:rsidP="00780933">
      <w:pPr>
        <w:rPr>
          <w:lang w:val="es-419" w:eastAsia="es-CO"/>
        </w:rPr>
      </w:pPr>
      <w:r w:rsidRPr="00B72893">
        <w:rPr>
          <w:lang w:eastAsia="es-CO"/>
        </w:rPr>
        <w:t xml:space="preserve">El propósito de implementar y monitorear </w:t>
      </w:r>
      <w:proofErr w:type="spellStart"/>
      <w:r w:rsidRPr="00B72893">
        <w:rPr>
          <w:lang w:eastAsia="es-CO"/>
        </w:rPr>
        <w:t>IDEs</w:t>
      </w:r>
      <w:proofErr w:type="spellEnd"/>
      <w:r w:rsidRPr="00B72893">
        <w:rPr>
          <w:lang w:eastAsia="es-CO"/>
        </w:rPr>
        <w:t xml:space="preserve"> en un sistema de gestión energética es múltiple:</w:t>
      </w:r>
    </w:p>
    <w:p w14:paraId="7F540565" w14:textId="77777777" w:rsidR="00B72893" w:rsidRPr="00B72893" w:rsidRDefault="00B72893" w:rsidP="00F53B36">
      <w:pPr>
        <w:pStyle w:val="Prrafodelista"/>
        <w:numPr>
          <w:ilvl w:val="0"/>
          <w:numId w:val="9"/>
        </w:numPr>
        <w:rPr>
          <w:b/>
          <w:bCs/>
          <w:lang w:eastAsia="es-CO"/>
        </w:rPr>
      </w:pPr>
      <w:r w:rsidRPr="00B72893">
        <w:rPr>
          <w:b/>
          <w:bCs/>
          <w:lang w:eastAsia="es-CO"/>
        </w:rPr>
        <w:t>Medición objetiva del desempeño actual</w:t>
      </w:r>
    </w:p>
    <w:p w14:paraId="555FE655" w14:textId="2BC36FF0" w:rsidR="00B72893" w:rsidRDefault="00B72893" w:rsidP="00B72893">
      <w:pPr>
        <w:pStyle w:val="Prrafodelista"/>
        <w:ind w:left="1429" w:firstLine="0"/>
        <w:rPr>
          <w:lang w:eastAsia="es-CO"/>
        </w:rPr>
      </w:pPr>
      <w:r w:rsidRPr="00B72893">
        <w:rPr>
          <w:lang w:eastAsia="es-CO"/>
        </w:rPr>
        <w:t>Al cuantificar el consumo y establecer una base de conocimiento sobre su uso.</w:t>
      </w:r>
    </w:p>
    <w:p w14:paraId="03AA121F" w14:textId="77777777" w:rsidR="00B72893" w:rsidRPr="00B72893" w:rsidRDefault="00B72893" w:rsidP="00B72893">
      <w:pPr>
        <w:pStyle w:val="Prrafodelista"/>
        <w:ind w:left="1429" w:firstLine="0"/>
        <w:rPr>
          <w:lang w:eastAsia="es-CO"/>
        </w:rPr>
      </w:pPr>
    </w:p>
    <w:p w14:paraId="7E750B7A" w14:textId="77777777" w:rsidR="00B72893" w:rsidRPr="00B72893" w:rsidRDefault="00B72893" w:rsidP="00F53B36">
      <w:pPr>
        <w:pStyle w:val="Prrafodelista"/>
        <w:numPr>
          <w:ilvl w:val="0"/>
          <w:numId w:val="9"/>
        </w:numPr>
        <w:rPr>
          <w:b/>
          <w:bCs/>
          <w:lang w:eastAsia="es-CO"/>
        </w:rPr>
      </w:pPr>
      <w:r w:rsidRPr="00B72893">
        <w:rPr>
          <w:b/>
          <w:bCs/>
          <w:lang w:eastAsia="es-CO"/>
        </w:rPr>
        <w:lastRenderedPageBreak/>
        <w:t>Monitoreo del progreso y evaluación de la efectividad</w:t>
      </w:r>
    </w:p>
    <w:p w14:paraId="6B465156" w14:textId="77777777" w:rsidR="00B72893" w:rsidRPr="00B72893" w:rsidRDefault="00B72893" w:rsidP="00B72893">
      <w:pPr>
        <w:pStyle w:val="Prrafodelista"/>
        <w:ind w:left="1429" w:firstLine="0"/>
        <w:rPr>
          <w:lang w:eastAsia="es-CO"/>
        </w:rPr>
      </w:pPr>
      <w:r w:rsidRPr="00B72893">
        <w:rPr>
          <w:lang w:eastAsia="es-CO"/>
        </w:rPr>
        <w:t>Verificando el impacto de las acciones de mejora y ajustando estrategias.</w:t>
      </w:r>
    </w:p>
    <w:p w14:paraId="138627AB" w14:textId="77777777" w:rsidR="00B72893" w:rsidRPr="00B72893" w:rsidRDefault="00B72893" w:rsidP="00F53B36">
      <w:pPr>
        <w:pStyle w:val="Prrafodelista"/>
        <w:numPr>
          <w:ilvl w:val="0"/>
          <w:numId w:val="9"/>
        </w:numPr>
        <w:rPr>
          <w:b/>
          <w:bCs/>
          <w:lang w:eastAsia="es-CO"/>
        </w:rPr>
      </w:pPr>
      <w:r w:rsidRPr="00B72893">
        <w:rPr>
          <w:b/>
          <w:bCs/>
          <w:lang w:eastAsia="es-CO"/>
        </w:rPr>
        <w:t>Definición de objetivos y metas energéticas realistas</w:t>
      </w:r>
    </w:p>
    <w:p w14:paraId="1CAC9753" w14:textId="77777777" w:rsidR="00B72893" w:rsidRPr="00B72893" w:rsidRDefault="00B72893" w:rsidP="00B72893">
      <w:pPr>
        <w:pStyle w:val="Prrafodelista"/>
        <w:ind w:left="1429" w:firstLine="0"/>
        <w:rPr>
          <w:lang w:eastAsia="es-CO"/>
        </w:rPr>
      </w:pPr>
      <w:r w:rsidRPr="00B72893">
        <w:rPr>
          <w:lang w:eastAsia="es-CO"/>
        </w:rPr>
        <w:t>Sustentadas en datos medibles y verificables.</w:t>
      </w:r>
    </w:p>
    <w:p w14:paraId="6C048577" w14:textId="77777777" w:rsidR="00B72893" w:rsidRPr="00B72893" w:rsidRDefault="00B72893" w:rsidP="00F53B36">
      <w:pPr>
        <w:pStyle w:val="Prrafodelista"/>
        <w:numPr>
          <w:ilvl w:val="0"/>
          <w:numId w:val="9"/>
        </w:numPr>
        <w:rPr>
          <w:b/>
          <w:bCs/>
          <w:lang w:eastAsia="es-CO"/>
        </w:rPr>
      </w:pPr>
      <w:r w:rsidRPr="00B72893">
        <w:rPr>
          <w:b/>
          <w:bCs/>
          <w:lang w:eastAsia="es-CO"/>
        </w:rPr>
        <w:t>Facilitación de la comparación y el </w:t>
      </w:r>
      <w:r w:rsidRPr="00B72893">
        <w:rPr>
          <w:rStyle w:val="Extranjerismo"/>
          <w:b/>
          <w:bCs/>
          <w:lang w:eastAsia="es-CO"/>
        </w:rPr>
        <w:t>benchmarking</w:t>
      </w:r>
    </w:p>
    <w:p w14:paraId="048127EF" w14:textId="77777777" w:rsidR="00B72893" w:rsidRPr="00B72893" w:rsidRDefault="00B72893" w:rsidP="00B72893">
      <w:pPr>
        <w:pStyle w:val="Prrafodelista"/>
        <w:ind w:left="1429" w:firstLine="0"/>
        <w:rPr>
          <w:lang w:eastAsia="es-CO"/>
        </w:rPr>
      </w:pPr>
      <w:r w:rsidRPr="00B72893">
        <w:rPr>
          <w:lang w:eastAsia="es-CO"/>
        </w:rPr>
        <w:t>Tanto interno como externo, para evaluar niveles de eficiencia.</w:t>
      </w:r>
    </w:p>
    <w:p w14:paraId="16F72D86" w14:textId="77777777" w:rsidR="00B72893" w:rsidRPr="00B72893" w:rsidRDefault="00B72893" w:rsidP="00F53B36">
      <w:pPr>
        <w:pStyle w:val="Prrafodelista"/>
        <w:numPr>
          <w:ilvl w:val="0"/>
          <w:numId w:val="9"/>
        </w:numPr>
        <w:rPr>
          <w:b/>
          <w:bCs/>
          <w:lang w:eastAsia="es-CO"/>
        </w:rPr>
      </w:pPr>
      <w:r w:rsidRPr="00B72893">
        <w:rPr>
          <w:b/>
          <w:bCs/>
          <w:lang w:eastAsia="es-CO"/>
        </w:rPr>
        <w:t>Identificación de oportunidades de mejora y optimización</w:t>
      </w:r>
    </w:p>
    <w:p w14:paraId="239A188A" w14:textId="77777777" w:rsidR="00B72893" w:rsidRPr="00B72893" w:rsidRDefault="00B72893" w:rsidP="00B72893">
      <w:pPr>
        <w:pStyle w:val="Prrafodelista"/>
        <w:ind w:left="1429" w:firstLine="0"/>
        <w:rPr>
          <w:lang w:eastAsia="es-CO"/>
        </w:rPr>
      </w:pPr>
      <w:r w:rsidRPr="00B72893">
        <w:rPr>
          <w:lang w:eastAsia="es-CO"/>
        </w:rPr>
        <w:t>Destacando procesos o equipos con bajo rendimiento.</w:t>
      </w:r>
    </w:p>
    <w:p w14:paraId="667B0311" w14:textId="77777777" w:rsidR="00B72893" w:rsidRPr="00B72893" w:rsidRDefault="00B72893" w:rsidP="00F53B36">
      <w:pPr>
        <w:pStyle w:val="Prrafodelista"/>
        <w:numPr>
          <w:ilvl w:val="0"/>
          <w:numId w:val="9"/>
        </w:numPr>
        <w:rPr>
          <w:b/>
          <w:bCs/>
          <w:lang w:eastAsia="es-CO"/>
        </w:rPr>
      </w:pPr>
      <w:r w:rsidRPr="00B72893">
        <w:rPr>
          <w:b/>
          <w:bCs/>
          <w:lang w:eastAsia="es-CO"/>
        </w:rPr>
        <w:t>Comunicación transparente y responsable del desempeño</w:t>
      </w:r>
    </w:p>
    <w:p w14:paraId="1831919F" w14:textId="77777777" w:rsidR="00B72893" w:rsidRPr="00B72893" w:rsidRDefault="00B72893" w:rsidP="00B72893">
      <w:pPr>
        <w:pStyle w:val="Prrafodelista"/>
        <w:ind w:left="1429" w:firstLine="0"/>
        <w:rPr>
          <w:lang w:eastAsia="es-CO"/>
        </w:rPr>
      </w:pPr>
      <w:r w:rsidRPr="00B72893">
        <w:rPr>
          <w:lang w:eastAsia="es-CO"/>
        </w:rPr>
        <w:t>Fortaleciendo la confianza de las partes interesadas.</w:t>
      </w:r>
    </w:p>
    <w:p w14:paraId="2EDDCFD1" w14:textId="77777777" w:rsidR="00B72893" w:rsidRPr="00B72893" w:rsidRDefault="00B72893" w:rsidP="00F53B36">
      <w:pPr>
        <w:pStyle w:val="Prrafodelista"/>
        <w:numPr>
          <w:ilvl w:val="0"/>
          <w:numId w:val="9"/>
        </w:numPr>
        <w:rPr>
          <w:b/>
          <w:bCs/>
          <w:lang w:eastAsia="es-CO"/>
        </w:rPr>
      </w:pPr>
      <w:r w:rsidRPr="00B72893">
        <w:rPr>
          <w:b/>
          <w:bCs/>
          <w:lang w:eastAsia="es-CO"/>
        </w:rPr>
        <w:t>Soporte para la toma de decisiones informadas</w:t>
      </w:r>
    </w:p>
    <w:p w14:paraId="0E7A5241" w14:textId="77777777" w:rsidR="00B72893" w:rsidRPr="00B72893" w:rsidRDefault="00B72893" w:rsidP="00B72893">
      <w:pPr>
        <w:pStyle w:val="Prrafodelista"/>
        <w:ind w:left="1429" w:firstLine="0"/>
        <w:rPr>
          <w:lang w:eastAsia="es-CO"/>
        </w:rPr>
      </w:pPr>
      <w:r w:rsidRPr="00B72893">
        <w:rPr>
          <w:lang w:eastAsia="es-CO"/>
        </w:rPr>
        <w:t>Orientadas a inversiones y políticas de gestión energética.</w:t>
      </w:r>
    </w:p>
    <w:p w14:paraId="16778E7F" w14:textId="77777777" w:rsidR="00B72893" w:rsidRPr="00B72893" w:rsidRDefault="00B72893" w:rsidP="00F53B36">
      <w:pPr>
        <w:pStyle w:val="Prrafodelista"/>
        <w:numPr>
          <w:ilvl w:val="0"/>
          <w:numId w:val="9"/>
        </w:numPr>
        <w:rPr>
          <w:b/>
          <w:bCs/>
          <w:lang w:eastAsia="es-CO"/>
        </w:rPr>
      </w:pPr>
      <w:r w:rsidRPr="00B72893">
        <w:rPr>
          <w:b/>
          <w:bCs/>
          <w:lang w:eastAsia="es-CO"/>
        </w:rPr>
        <w:t>Cumplimiento con la norma ISO 50001</w:t>
      </w:r>
    </w:p>
    <w:p w14:paraId="03A263E6" w14:textId="77777777" w:rsidR="00B72893" w:rsidRPr="00B72893" w:rsidRDefault="00B72893" w:rsidP="00B72893">
      <w:pPr>
        <w:pStyle w:val="Prrafodelista"/>
        <w:ind w:left="1429" w:firstLine="0"/>
        <w:rPr>
          <w:lang w:eastAsia="es-CO"/>
        </w:rPr>
      </w:pPr>
      <w:r w:rsidRPr="00B72893">
        <w:rPr>
          <w:lang w:eastAsia="es-CO"/>
        </w:rPr>
        <w:t xml:space="preserve">Donde los </w:t>
      </w:r>
      <w:proofErr w:type="spellStart"/>
      <w:r w:rsidRPr="00B72893">
        <w:rPr>
          <w:lang w:eastAsia="es-CO"/>
        </w:rPr>
        <w:t>IDEs</w:t>
      </w:r>
      <w:proofErr w:type="spellEnd"/>
      <w:r w:rsidRPr="00B72893">
        <w:rPr>
          <w:lang w:eastAsia="es-CO"/>
        </w:rPr>
        <w:t xml:space="preserve"> son requisito fundamental para evidenciar la mejora continua.</w:t>
      </w:r>
    </w:p>
    <w:p w14:paraId="73F6D41C" w14:textId="035FE295" w:rsidR="00B72893" w:rsidRDefault="00B72893" w:rsidP="00780933">
      <w:pPr>
        <w:rPr>
          <w:lang w:eastAsia="es-CO"/>
        </w:rPr>
      </w:pPr>
      <w:r w:rsidRPr="00B72893">
        <w:rPr>
          <w:lang w:eastAsia="es-CO"/>
        </w:rPr>
        <w:t>Los Indicadores de Desempeño Energético representan herramientas estratégicas que permiten comprender, gestionar y optimizar el uso de la energía. Su aplicación impulsa la eficiencia operativa, reduce costos, minimiza el impacto ambiental y respalda el cumplimiento de estándares internacionales como la ISO 50001.</w:t>
      </w:r>
    </w:p>
    <w:p w14:paraId="34336B6D" w14:textId="77777777" w:rsidR="00B72893" w:rsidRPr="00B72893" w:rsidRDefault="00B72893" w:rsidP="00B72893">
      <w:pPr>
        <w:rPr>
          <w:b/>
          <w:bCs/>
          <w:lang w:eastAsia="es-CO"/>
        </w:rPr>
      </w:pPr>
      <w:r w:rsidRPr="00B72893">
        <w:rPr>
          <w:b/>
          <w:bCs/>
          <w:lang w:eastAsia="es-CO"/>
        </w:rPr>
        <w:t xml:space="preserve">Identificación de tipos de </w:t>
      </w:r>
      <w:proofErr w:type="spellStart"/>
      <w:r w:rsidRPr="00B72893">
        <w:rPr>
          <w:b/>
          <w:bCs/>
          <w:lang w:eastAsia="es-CO"/>
        </w:rPr>
        <w:t>IDEs</w:t>
      </w:r>
      <w:proofErr w:type="spellEnd"/>
      <w:r w:rsidRPr="00B72893">
        <w:rPr>
          <w:b/>
          <w:bCs/>
          <w:lang w:eastAsia="es-CO"/>
        </w:rPr>
        <w:t xml:space="preserve"> según variables de consumo</w:t>
      </w:r>
    </w:p>
    <w:p w14:paraId="10840EA7" w14:textId="5C2EA3CF" w:rsidR="00B72893" w:rsidRDefault="00B72893" w:rsidP="00780933">
      <w:pPr>
        <w:rPr>
          <w:lang w:val="es-419" w:eastAsia="es-CO"/>
        </w:rPr>
      </w:pPr>
      <w:r w:rsidRPr="00B72893">
        <w:rPr>
          <w:lang w:eastAsia="es-CO"/>
        </w:rPr>
        <w:t xml:space="preserve">La evaluación del desempeño energético no puede basarse en una única métrica universal. La diversidad de operaciones y objetivos dentro de las organizaciones exige la </w:t>
      </w:r>
      <w:r w:rsidRPr="00B72893">
        <w:rPr>
          <w:lang w:eastAsia="es-CO"/>
        </w:rPr>
        <w:lastRenderedPageBreak/>
        <w:t>utilización de distintos Indicadores de Desempeño Energético (</w:t>
      </w:r>
      <w:proofErr w:type="spellStart"/>
      <w:r w:rsidRPr="00B72893">
        <w:rPr>
          <w:lang w:eastAsia="es-CO"/>
        </w:rPr>
        <w:t>IDEs</w:t>
      </w:r>
      <w:proofErr w:type="spellEnd"/>
      <w:r w:rsidRPr="00B72893">
        <w:rPr>
          <w:lang w:eastAsia="es-CO"/>
        </w:rPr>
        <w:t xml:space="preserve">), capaces de reflejar múltiples dimensiones del uso y la eficiencia de la energía. Comprender los diferentes tipos de </w:t>
      </w:r>
      <w:proofErr w:type="spellStart"/>
      <w:r w:rsidRPr="00B72893">
        <w:rPr>
          <w:lang w:eastAsia="es-CO"/>
        </w:rPr>
        <w:t>IDEs</w:t>
      </w:r>
      <w:proofErr w:type="spellEnd"/>
      <w:r w:rsidRPr="00B72893">
        <w:rPr>
          <w:lang w:eastAsia="es-CO"/>
        </w:rPr>
        <w:t xml:space="preserve"> permite seleccionar aquellos que mejor se ajusten a las necesidades específicas y que proporcionen la información más relevante para la toma de decisiones y el seguimiento del progreso.</w:t>
      </w:r>
    </w:p>
    <w:p w14:paraId="44FA9F85" w14:textId="77777777" w:rsidR="00B72893" w:rsidRPr="00B72893" w:rsidRDefault="00B72893" w:rsidP="00B72893">
      <w:pPr>
        <w:rPr>
          <w:b/>
          <w:bCs/>
          <w:lang w:eastAsia="es-CO"/>
        </w:rPr>
      </w:pPr>
      <w:r w:rsidRPr="00B72893">
        <w:rPr>
          <w:b/>
          <w:bCs/>
          <w:lang w:eastAsia="es-CO"/>
        </w:rPr>
        <w:t xml:space="preserve">A. </w:t>
      </w:r>
      <w:proofErr w:type="spellStart"/>
      <w:r w:rsidRPr="00B72893">
        <w:rPr>
          <w:b/>
          <w:bCs/>
          <w:lang w:eastAsia="es-CO"/>
        </w:rPr>
        <w:t>IDEs</w:t>
      </w:r>
      <w:proofErr w:type="spellEnd"/>
      <w:r w:rsidRPr="00B72893">
        <w:rPr>
          <w:b/>
          <w:bCs/>
          <w:lang w:eastAsia="es-CO"/>
        </w:rPr>
        <w:t xml:space="preserve"> absolutos (consumo total por fuente)</w:t>
      </w:r>
    </w:p>
    <w:p w14:paraId="5DC67A72" w14:textId="77777777" w:rsidR="00B72893" w:rsidRPr="00B72893" w:rsidRDefault="00B72893" w:rsidP="00B72893">
      <w:pPr>
        <w:rPr>
          <w:lang w:eastAsia="es-CO"/>
        </w:rPr>
      </w:pPr>
      <w:r w:rsidRPr="00B72893">
        <w:rPr>
          <w:lang w:eastAsia="es-CO"/>
        </w:rPr>
        <w:t xml:space="preserve">Los </w:t>
      </w:r>
      <w:proofErr w:type="spellStart"/>
      <w:r w:rsidRPr="00B72893">
        <w:rPr>
          <w:lang w:eastAsia="es-CO"/>
        </w:rPr>
        <w:t>IDEs</w:t>
      </w:r>
      <w:proofErr w:type="spellEnd"/>
      <w:r w:rsidRPr="00B72893">
        <w:rPr>
          <w:lang w:eastAsia="es-CO"/>
        </w:rPr>
        <w:t xml:space="preserve"> absolutos cuantifican la cantidad total de energía consumida por una entidad definida (organización, planta, departamento, proceso o equipo) durante un periodo determinado. Se expresan en unidades de energía como kilovatios - hora (kWh), megavatios - hora (</w:t>
      </w:r>
      <w:proofErr w:type="spellStart"/>
      <w:r w:rsidRPr="00B72893">
        <w:rPr>
          <w:lang w:eastAsia="es-CO"/>
        </w:rPr>
        <w:t>MWh</w:t>
      </w:r>
      <w:proofErr w:type="spellEnd"/>
      <w:r w:rsidRPr="00B72893">
        <w:rPr>
          <w:lang w:eastAsia="es-CO"/>
        </w:rPr>
        <w:t xml:space="preserve">), </w:t>
      </w:r>
      <w:proofErr w:type="spellStart"/>
      <w:r w:rsidRPr="00B72893">
        <w:rPr>
          <w:lang w:eastAsia="es-CO"/>
        </w:rPr>
        <w:t>gigajulios</w:t>
      </w:r>
      <w:proofErr w:type="spellEnd"/>
      <w:r w:rsidRPr="00B72893">
        <w:rPr>
          <w:lang w:eastAsia="es-CO"/>
        </w:rPr>
        <w:t xml:space="preserve"> (GJ), British </w:t>
      </w:r>
      <w:proofErr w:type="spellStart"/>
      <w:r w:rsidRPr="00B72893">
        <w:rPr>
          <w:lang w:eastAsia="es-CO"/>
        </w:rPr>
        <w:t>Thermal</w:t>
      </w:r>
      <w:proofErr w:type="spellEnd"/>
      <w:r w:rsidRPr="00B72893">
        <w:rPr>
          <w:lang w:eastAsia="es-CO"/>
        </w:rPr>
        <w:t xml:space="preserve"> </w:t>
      </w:r>
      <w:proofErr w:type="spellStart"/>
      <w:r w:rsidRPr="00B72893">
        <w:rPr>
          <w:lang w:eastAsia="es-CO"/>
        </w:rPr>
        <w:t>Units</w:t>
      </w:r>
      <w:proofErr w:type="spellEnd"/>
      <w:r w:rsidRPr="00B72893">
        <w:rPr>
          <w:lang w:eastAsia="es-CO"/>
        </w:rPr>
        <w:t xml:space="preserve"> (BTU), termias, entre otras.</w:t>
      </w:r>
    </w:p>
    <w:p w14:paraId="22544C0B" w14:textId="77777777" w:rsidR="00B72893" w:rsidRPr="00B72893" w:rsidRDefault="00B72893" w:rsidP="00B72893">
      <w:pPr>
        <w:rPr>
          <w:b/>
          <w:bCs/>
          <w:lang w:eastAsia="es-CO"/>
        </w:rPr>
      </w:pPr>
      <w:r w:rsidRPr="00B72893">
        <w:rPr>
          <w:b/>
          <w:bCs/>
          <w:lang w:eastAsia="es-CO"/>
        </w:rPr>
        <w:t>¿Cómo funcionan?</w:t>
      </w:r>
    </w:p>
    <w:p w14:paraId="16F619AA" w14:textId="77777777" w:rsidR="00B72893" w:rsidRPr="00B72893" w:rsidRDefault="00B72893" w:rsidP="00B72893">
      <w:pPr>
        <w:rPr>
          <w:lang w:eastAsia="es-CO"/>
        </w:rPr>
      </w:pPr>
      <w:r w:rsidRPr="00B72893">
        <w:rPr>
          <w:lang w:eastAsia="es-CO"/>
        </w:rPr>
        <w:t>Estos indicadores son los más sencillos de medir, pues suelen obtenerse directamente de las facturas de servicios públicos o de los contadores generales. Ofrecen una visión global del volumen total de energía utilizada, lo que resulta útil para el control presupuestal y la identificación de tendencias de consumo en el tiempo.</w:t>
      </w:r>
    </w:p>
    <w:p w14:paraId="70BAD6C2" w14:textId="6F8BEFC8" w:rsidR="00B72893" w:rsidRDefault="00B72893" w:rsidP="00780933">
      <w:pPr>
        <w:rPr>
          <w:lang w:val="es-419" w:eastAsia="es-CO"/>
        </w:rPr>
      </w:pPr>
      <w:r w:rsidRPr="00B72893">
        <w:rPr>
          <w:b/>
          <w:bCs/>
          <w:lang w:eastAsia="es-CO"/>
        </w:rPr>
        <w:t>Limitaciones:</w:t>
      </w:r>
      <w:r w:rsidRPr="00B72893">
        <w:rPr>
          <w:lang w:eastAsia="es-CO"/>
        </w:rPr>
        <w:t xml:space="preserve"> su principal restricción es que no relacionan el consumo energético con el nivel de actividad, producción u otros factores que inciden en el uso de la energía. Así, un incremento en el consumo absoluto puede deberse tanto a un aumento en la producción (lo cual no necesariamente implica ineficiencia) como a un uso </w:t>
      </w:r>
      <w:r w:rsidRPr="00B72893">
        <w:rPr>
          <w:lang w:eastAsia="es-CO"/>
        </w:rPr>
        <w:lastRenderedPageBreak/>
        <w:t>ineficiente. De igual forma, una reducción puede estar asociada a mejoras en la eficiencia o a una disminución de la actividad.</w:t>
      </w:r>
    </w:p>
    <w:p w14:paraId="0219E7AD" w14:textId="77777777" w:rsidR="00B72893" w:rsidRPr="00B72893" w:rsidRDefault="00B72893" w:rsidP="00B72893">
      <w:pPr>
        <w:rPr>
          <w:b/>
          <w:bCs/>
          <w:lang w:eastAsia="es-CO"/>
        </w:rPr>
      </w:pPr>
      <w:r w:rsidRPr="00B72893">
        <w:rPr>
          <w:b/>
          <w:bCs/>
          <w:lang w:eastAsia="es-CO"/>
        </w:rPr>
        <w:t>Aplicaciones comunes:</w:t>
      </w:r>
    </w:p>
    <w:p w14:paraId="36D98ACD" w14:textId="77777777" w:rsidR="00B72893" w:rsidRPr="00B72893" w:rsidRDefault="00B72893" w:rsidP="00F53B36">
      <w:pPr>
        <w:pStyle w:val="Prrafodelista"/>
        <w:numPr>
          <w:ilvl w:val="0"/>
          <w:numId w:val="10"/>
        </w:numPr>
        <w:rPr>
          <w:lang w:eastAsia="es-CO"/>
        </w:rPr>
      </w:pPr>
      <w:r w:rsidRPr="00B72893">
        <w:rPr>
          <w:lang w:eastAsia="es-CO"/>
        </w:rPr>
        <w:t>Seguimiento del gasto total en energía.</w:t>
      </w:r>
    </w:p>
    <w:p w14:paraId="52AEA1BB" w14:textId="77777777" w:rsidR="00B72893" w:rsidRPr="00B72893" w:rsidRDefault="00B72893" w:rsidP="00F53B36">
      <w:pPr>
        <w:pStyle w:val="Prrafodelista"/>
        <w:numPr>
          <w:ilvl w:val="0"/>
          <w:numId w:val="10"/>
        </w:numPr>
        <w:rPr>
          <w:lang w:eastAsia="es-CO"/>
        </w:rPr>
      </w:pPr>
      <w:r w:rsidRPr="00B72893">
        <w:rPr>
          <w:lang w:eastAsia="es-CO"/>
        </w:rPr>
        <w:t>Comparación del consumo total en distintos periodos (por ejemplo, año a año o mes a mes).</w:t>
      </w:r>
    </w:p>
    <w:p w14:paraId="107F69D0" w14:textId="77777777" w:rsidR="00B72893" w:rsidRPr="00B72893" w:rsidRDefault="00B72893" w:rsidP="00F53B36">
      <w:pPr>
        <w:pStyle w:val="Prrafodelista"/>
        <w:numPr>
          <w:ilvl w:val="0"/>
          <w:numId w:val="10"/>
        </w:numPr>
        <w:rPr>
          <w:lang w:eastAsia="es-CO"/>
        </w:rPr>
      </w:pPr>
      <w:r w:rsidRPr="00B72893">
        <w:rPr>
          <w:lang w:eastAsia="es-CO"/>
        </w:rPr>
        <w:t>Establecimiento de metas de reducción del consumo total (por ejemplo: disminuir el consumo eléctrico en un 5 %).</w:t>
      </w:r>
    </w:p>
    <w:p w14:paraId="030B131A" w14:textId="77777777" w:rsidR="00B72893" w:rsidRPr="00B72893" w:rsidRDefault="00B72893" w:rsidP="00F53B36">
      <w:pPr>
        <w:pStyle w:val="Prrafodelista"/>
        <w:numPr>
          <w:ilvl w:val="0"/>
          <w:numId w:val="10"/>
        </w:numPr>
        <w:rPr>
          <w:lang w:eastAsia="es-CO"/>
        </w:rPr>
      </w:pPr>
      <w:r w:rsidRPr="00B72893">
        <w:rPr>
          <w:lang w:eastAsia="es-CO"/>
        </w:rPr>
        <w:t>Reportes generales de consumo energético a la alta dirección o a partes interesadas externas.</w:t>
      </w:r>
    </w:p>
    <w:p w14:paraId="5DF5349A" w14:textId="205C0A97" w:rsidR="00B72893" w:rsidRPr="00B72893" w:rsidRDefault="00B72893" w:rsidP="00B72893">
      <w:pPr>
        <w:rPr>
          <w:b/>
          <w:bCs/>
          <w:lang w:val="es-419" w:eastAsia="es-CO"/>
        </w:rPr>
      </w:pPr>
      <w:r w:rsidRPr="00B72893">
        <w:rPr>
          <w:b/>
          <w:bCs/>
          <w:lang w:val="es-419" w:eastAsia="es-CO"/>
        </w:rPr>
        <w:t>Ejemplos:</w:t>
      </w:r>
    </w:p>
    <w:p w14:paraId="4930E074" w14:textId="060EF5BC" w:rsidR="00B72893" w:rsidRPr="00B72893" w:rsidRDefault="00B72893" w:rsidP="00F53B36">
      <w:pPr>
        <w:pStyle w:val="Prrafodelista"/>
        <w:numPr>
          <w:ilvl w:val="0"/>
          <w:numId w:val="13"/>
        </w:numPr>
        <w:rPr>
          <w:lang w:val="es-419" w:eastAsia="es-CO"/>
        </w:rPr>
      </w:pPr>
      <w:r w:rsidRPr="00B72893">
        <w:rPr>
          <w:lang w:val="es-419" w:eastAsia="es-CO"/>
        </w:rPr>
        <w:t xml:space="preserve">El consumo total de electricidad de la fábrica en el último año fue de 12.000 </w:t>
      </w:r>
      <w:proofErr w:type="spellStart"/>
      <w:r w:rsidRPr="00B72893">
        <w:rPr>
          <w:lang w:val="es-419" w:eastAsia="es-CO"/>
        </w:rPr>
        <w:t>MWh</w:t>
      </w:r>
      <w:proofErr w:type="spellEnd"/>
      <w:r w:rsidRPr="00B72893">
        <w:rPr>
          <w:lang w:val="es-419" w:eastAsia="es-CO"/>
        </w:rPr>
        <w:t>.</w:t>
      </w:r>
    </w:p>
    <w:p w14:paraId="5289AF07" w14:textId="731FA724" w:rsidR="00B72893" w:rsidRPr="00B72893" w:rsidRDefault="00B72893" w:rsidP="00F53B36">
      <w:pPr>
        <w:pStyle w:val="Prrafodelista"/>
        <w:numPr>
          <w:ilvl w:val="0"/>
          <w:numId w:val="13"/>
        </w:numPr>
        <w:rPr>
          <w:lang w:val="es-419" w:eastAsia="es-CO"/>
        </w:rPr>
      </w:pPr>
      <w:r w:rsidRPr="00B72893">
        <w:rPr>
          <w:lang w:val="es-419" w:eastAsia="es-CO"/>
        </w:rPr>
        <w:t>El consumo mensual de gas natural de la caldera central es de 5.000 m³.</w:t>
      </w:r>
    </w:p>
    <w:p w14:paraId="5DA75AFC" w14:textId="77777777" w:rsidR="00B72893" w:rsidRPr="00B72893" w:rsidRDefault="00B72893" w:rsidP="00B72893">
      <w:pPr>
        <w:rPr>
          <w:b/>
          <w:bCs/>
          <w:lang w:eastAsia="es-CO"/>
        </w:rPr>
      </w:pPr>
      <w:r w:rsidRPr="00B72893">
        <w:rPr>
          <w:b/>
          <w:bCs/>
          <w:lang w:eastAsia="es-CO"/>
        </w:rPr>
        <w:t xml:space="preserve">B. </w:t>
      </w:r>
      <w:proofErr w:type="spellStart"/>
      <w:r w:rsidRPr="00B72893">
        <w:rPr>
          <w:b/>
          <w:bCs/>
          <w:lang w:eastAsia="es-CO"/>
        </w:rPr>
        <w:t>IDEs</w:t>
      </w:r>
      <w:proofErr w:type="spellEnd"/>
      <w:r w:rsidRPr="00B72893">
        <w:rPr>
          <w:b/>
          <w:bCs/>
          <w:lang w:eastAsia="es-CO"/>
        </w:rPr>
        <w:t xml:space="preserve"> relativos (intensidad energética por unidad de producción, servicio, área, etc.)</w:t>
      </w:r>
    </w:p>
    <w:p w14:paraId="785A6530" w14:textId="062BD59E" w:rsidR="00B72893" w:rsidRDefault="00B72893" w:rsidP="00B72893">
      <w:pPr>
        <w:rPr>
          <w:lang w:eastAsia="es-CO"/>
        </w:rPr>
      </w:pPr>
      <w:r w:rsidRPr="00B72893">
        <w:rPr>
          <w:lang w:eastAsia="es-CO"/>
        </w:rPr>
        <w:t xml:space="preserve">Estos </w:t>
      </w:r>
      <w:proofErr w:type="spellStart"/>
      <w:r w:rsidRPr="00B72893">
        <w:rPr>
          <w:lang w:eastAsia="es-CO"/>
        </w:rPr>
        <w:t>IDEs</w:t>
      </w:r>
      <w:proofErr w:type="spellEnd"/>
      <w:r w:rsidRPr="00B72893">
        <w:rPr>
          <w:lang w:eastAsia="es-CO"/>
        </w:rPr>
        <w:t xml:space="preserve"> vinculan el consumo de energía con una métrica cuantificable de la actividad, la producción o el servicio proporcionado. Esto permite evaluar la eficiencia con la que se usa la energía para lograr un determinado resultado.</w:t>
      </w:r>
    </w:p>
    <w:p w14:paraId="5AAEC638" w14:textId="77777777" w:rsidR="00B72893" w:rsidRPr="00B72893" w:rsidRDefault="00B72893" w:rsidP="00B72893">
      <w:pPr>
        <w:rPr>
          <w:lang w:eastAsia="es-CO"/>
        </w:rPr>
      </w:pPr>
    </w:p>
    <w:p w14:paraId="40889FB6" w14:textId="77777777" w:rsidR="00B72893" w:rsidRPr="00B72893" w:rsidRDefault="00B72893" w:rsidP="00B72893">
      <w:pPr>
        <w:rPr>
          <w:b/>
          <w:bCs/>
          <w:lang w:eastAsia="es-CO"/>
        </w:rPr>
      </w:pPr>
      <w:r w:rsidRPr="00B72893">
        <w:rPr>
          <w:b/>
          <w:bCs/>
          <w:lang w:eastAsia="es-CO"/>
        </w:rPr>
        <w:lastRenderedPageBreak/>
        <w:t>¿Cómo funcionan?</w:t>
      </w:r>
    </w:p>
    <w:p w14:paraId="5463D099" w14:textId="77777777" w:rsidR="00B72893" w:rsidRPr="00B72893" w:rsidRDefault="00B72893" w:rsidP="00B72893">
      <w:pPr>
        <w:rPr>
          <w:lang w:eastAsia="es-CO"/>
        </w:rPr>
      </w:pPr>
      <w:r w:rsidRPr="00B72893">
        <w:rPr>
          <w:lang w:eastAsia="es-CO"/>
        </w:rPr>
        <w:t xml:space="preserve">Los </w:t>
      </w:r>
      <w:proofErr w:type="spellStart"/>
      <w:r w:rsidRPr="00B72893">
        <w:rPr>
          <w:lang w:eastAsia="es-CO"/>
        </w:rPr>
        <w:t>IDEs</w:t>
      </w:r>
      <w:proofErr w:type="spellEnd"/>
      <w:r w:rsidRPr="00B72893">
        <w:rPr>
          <w:lang w:eastAsia="es-CO"/>
        </w:rPr>
        <w:t xml:space="preserve"> relativos son mucho más informativos para evaluar el desempeño energético que los absolutos, ya que toman en cuenta el "trabajo realizado" o el </w:t>
      </w:r>
      <w:r w:rsidRPr="00B72893">
        <w:rPr>
          <w:i/>
          <w:iCs/>
          <w:lang w:eastAsia="es-CO"/>
        </w:rPr>
        <w:t>"</w:t>
      </w:r>
      <w:r w:rsidRPr="00055378">
        <w:rPr>
          <w:rStyle w:val="Extranjerismo"/>
        </w:rPr>
        <w:t>output</w:t>
      </w:r>
      <w:r w:rsidRPr="00B72893">
        <w:rPr>
          <w:i/>
          <w:iCs/>
          <w:lang w:eastAsia="es-CO"/>
        </w:rPr>
        <w:t>"</w:t>
      </w:r>
      <w:r w:rsidRPr="00B72893">
        <w:rPr>
          <w:lang w:eastAsia="es-CO"/>
        </w:rPr>
        <w:t> generado con la energía consumida. Una disminución en la intensidad energética o el consumo específico generalmente señala una mejora en la eficiencia. La clave para su efectividad radica en la selección de una métrica de actividad o producción que tenga una correlación directa y significativa con el consumo de energía.</w:t>
      </w:r>
    </w:p>
    <w:p w14:paraId="66D4EF7D" w14:textId="20DDD6BE" w:rsidR="00B72893" w:rsidRPr="00B72893" w:rsidRDefault="00B72893" w:rsidP="00B72893">
      <w:pPr>
        <w:rPr>
          <w:b/>
          <w:bCs/>
          <w:lang w:eastAsia="es-CO"/>
        </w:rPr>
      </w:pPr>
      <w:r w:rsidRPr="00B72893">
        <w:rPr>
          <w:b/>
          <w:bCs/>
          <w:lang w:eastAsia="es-CO"/>
        </w:rPr>
        <w:t>Subcategorías principales:</w:t>
      </w:r>
    </w:p>
    <w:p w14:paraId="11F4815A" w14:textId="77777777" w:rsidR="00B72893" w:rsidRPr="00B72893" w:rsidRDefault="00B72893" w:rsidP="00B72893">
      <w:pPr>
        <w:rPr>
          <w:b/>
          <w:bCs/>
          <w:lang w:eastAsia="es-CO"/>
        </w:rPr>
      </w:pPr>
      <w:r w:rsidRPr="00B72893">
        <w:rPr>
          <w:b/>
          <w:bCs/>
          <w:lang w:eastAsia="es-CO"/>
        </w:rPr>
        <w:t>Intensidad energética</w:t>
      </w:r>
    </w:p>
    <w:p w14:paraId="6C132598" w14:textId="77777777" w:rsidR="00B72893" w:rsidRPr="00B72893" w:rsidRDefault="00B72893" w:rsidP="00B72893">
      <w:pPr>
        <w:rPr>
          <w:lang w:eastAsia="es-CO"/>
        </w:rPr>
      </w:pPr>
      <w:r w:rsidRPr="00B72893">
        <w:rPr>
          <w:lang w:eastAsia="es-CO"/>
        </w:rPr>
        <w:t>Expresa la cantidad de energía consumida por unidad de salida o actividad de una entidad. La unidad en el denominador puede ser diversa y aplicable a distintos sectores.</w:t>
      </w:r>
    </w:p>
    <w:p w14:paraId="5F0238C6" w14:textId="10883D47" w:rsidR="00B72893" w:rsidRPr="00B72893" w:rsidRDefault="00B72893" w:rsidP="00F53B36">
      <w:pPr>
        <w:pStyle w:val="Prrafodelista"/>
        <w:numPr>
          <w:ilvl w:val="0"/>
          <w:numId w:val="11"/>
        </w:numPr>
        <w:rPr>
          <w:lang w:eastAsia="es-CO"/>
        </w:rPr>
      </w:pPr>
      <w:r w:rsidRPr="00B72893">
        <w:rPr>
          <w:b/>
          <w:bCs/>
          <w:lang w:eastAsia="es-CO"/>
        </w:rPr>
        <w:t>Ejemplos:</w:t>
      </w:r>
      <w:r w:rsidRPr="00B72893">
        <w:rPr>
          <w:lang w:eastAsia="es-CO"/>
        </w:rPr>
        <w:t> kilovatio - hora por tonelada de producto fabricado (kWh / ton), BTU por pie cuadrado de espacio de oficina (BTU / ft²), litros de combustible por kilómetro recorrido (L / km), kilovatio - hora por empleado a tiempo completo (kWh / FTE).</w:t>
      </w:r>
    </w:p>
    <w:p w14:paraId="7348FF8F" w14:textId="77777777" w:rsidR="00B72893" w:rsidRPr="00B72893" w:rsidRDefault="00B72893" w:rsidP="00B72893">
      <w:pPr>
        <w:rPr>
          <w:b/>
          <w:bCs/>
          <w:lang w:eastAsia="es-CO"/>
        </w:rPr>
      </w:pPr>
      <w:r w:rsidRPr="00B72893">
        <w:rPr>
          <w:b/>
          <w:bCs/>
          <w:lang w:eastAsia="es-CO"/>
        </w:rPr>
        <w:t>Consumo específico</w:t>
      </w:r>
    </w:p>
    <w:p w14:paraId="528105E9" w14:textId="77777777" w:rsidR="00B72893" w:rsidRPr="00B72893" w:rsidRDefault="00B72893" w:rsidP="00B72893">
      <w:pPr>
        <w:rPr>
          <w:lang w:eastAsia="es-CO"/>
        </w:rPr>
      </w:pPr>
      <w:r w:rsidRPr="00B72893">
        <w:rPr>
          <w:lang w:eastAsia="es-CO"/>
        </w:rPr>
        <w:t>Se enfoca en la cantidad de energía requerida para producir una unidad específica y bien definida de producto o servicio. A menudo se usa para procesos muy particulares.</w:t>
      </w:r>
    </w:p>
    <w:p w14:paraId="04461A07" w14:textId="65B36568" w:rsidR="00B72893" w:rsidRPr="00B72893" w:rsidRDefault="00B72893" w:rsidP="00F53B36">
      <w:pPr>
        <w:pStyle w:val="Prrafodelista"/>
        <w:numPr>
          <w:ilvl w:val="0"/>
          <w:numId w:val="11"/>
        </w:numPr>
        <w:rPr>
          <w:lang w:eastAsia="es-CO"/>
        </w:rPr>
      </w:pPr>
      <w:r w:rsidRPr="00B72893">
        <w:rPr>
          <w:b/>
          <w:bCs/>
          <w:lang w:eastAsia="es-CO"/>
        </w:rPr>
        <w:lastRenderedPageBreak/>
        <w:t>Ejemplos:</w:t>
      </w:r>
      <w:r w:rsidRPr="00B72893">
        <w:rPr>
          <w:lang w:eastAsia="es-CO"/>
        </w:rPr>
        <w:t> kilogramos de vapor por kilogramo de producto calentado (kg vapor / kg producto), metros cúbicos de gas natural por unidad de vidrio fabricado (m³ / unidad), kilovatio - hora por unidad ensamblada.</w:t>
      </w:r>
    </w:p>
    <w:p w14:paraId="7A9C6CE1" w14:textId="561E85BF" w:rsidR="00B72893" w:rsidRPr="00B72893" w:rsidRDefault="00B72893" w:rsidP="00B72893">
      <w:pPr>
        <w:rPr>
          <w:b/>
          <w:bCs/>
          <w:lang w:eastAsia="es-CO"/>
        </w:rPr>
      </w:pPr>
      <w:r w:rsidRPr="00B72893">
        <w:rPr>
          <w:b/>
          <w:bCs/>
          <w:lang w:eastAsia="es-CO"/>
        </w:rPr>
        <w:t>Aplicaciones comunes:</w:t>
      </w:r>
    </w:p>
    <w:p w14:paraId="5E09DB10" w14:textId="77777777" w:rsidR="00B72893" w:rsidRPr="00B72893" w:rsidRDefault="00B72893" w:rsidP="00F53B36">
      <w:pPr>
        <w:pStyle w:val="Prrafodelista"/>
        <w:numPr>
          <w:ilvl w:val="0"/>
          <w:numId w:val="12"/>
        </w:numPr>
        <w:rPr>
          <w:lang w:eastAsia="es-CO"/>
        </w:rPr>
      </w:pPr>
      <w:r w:rsidRPr="00B72893">
        <w:rPr>
          <w:lang w:eastAsia="es-CO"/>
        </w:rPr>
        <w:t>Evaluación de la eficiencia energética de procesos productivos o de servicio.</w:t>
      </w:r>
    </w:p>
    <w:p w14:paraId="373E8E45" w14:textId="77777777" w:rsidR="00B72893" w:rsidRPr="00B72893" w:rsidRDefault="00B72893" w:rsidP="00F53B36">
      <w:pPr>
        <w:pStyle w:val="Prrafodelista"/>
        <w:numPr>
          <w:ilvl w:val="0"/>
          <w:numId w:val="12"/>
        </w:numPr>
        <w:rPr>
          <w:lang w:eastAsia="es-CO"/>
        </w:rPr>
      </w:pPr>
      <w:r w:rsidRPr="00B72893">
        <w:rPr>
          <w:lang w:eastAsia="es-CO"/>
        </w:rPr>
        <w:t>Comparación del desempeño energético entre diferentes instalaciones o líneas de producción que generan el mismo tipo de bien o servicio.</w:t>
      </w:r>
    </w:p>
    <w:p w14:paraId="60EF6F25" w14:textId="77777777" w:rsidR="00B72893" w:rsidRPr="00B72893" w:rsidRDefault="00B72893" w:rsidP="00F53B36">
      <w:pPr>
        <w:pStyle w:val="Prrafodelista"/>
        <w:numPr>
          <w:ilvl w:val="0"/>
          <w:numId w:val="12"/>
        </w:numPr>
        <w:rPr>
          <w:lang w:eastAsia="es-CO"/>
        </w:rPr>
      </w:pPr>
      <w:r w:rsidRPr="00B72893">
        <w:rPr>
          <w:lang w:eastAsia="es-CO"/>
        </w:rPr>
        <w:t>Seguimiento de la mejora de la eficiencia a lo largo del tiempo, ajustada por variaciones en la producción o actividad.</w:t>
      </w:r>
    </w:p>
    <w:p w14:paraId="62B1BA68" w14:textId="77777777" w:rsidR="00B72893" w:rsidRPr="00B72893" w:rsidRDefault="00B72893" w:rsidP="00F53B36">
      <w:pPr>
        <w:pStyle w:val="Prrafodelista"/>
        <w:numPr>
          <w:ilvl w:val="0"/>
          <w:numId w:val="12"/>
        </w:numPr>
        <w:rPr>
          <w:lang w:eastAsia="es-CO"/>
        </w:rPr>
      </w:pPr>
      <w:r w:rsidRPr="00B72893">
        <w:rPr>
          <w:lang w:eastAsia="es-CO"/>
        </w:rPr>
        <w:t>Establecimiento de objetivos de eficiencia energética por unidad de producción o servicio.</w:t>
      </w:r>
    </w:p>
    <w:p w14:paraId="137A83CF" w14:textId="77777777" w:rsidR="00B72893" w:rsidRPr="00C172AA" w:rsidRDefault="00B72893" w:rsidP="00B72893">
      <w:pPr>
        <w:rPr>
          <w:b/>
          <w:bCs/>
          <w:lang w:val="es-419" w:eastAsia="es-CO"/>
        </w:rPr>
      </w:pPr>
      <w:r w:rsidRPr="00C172AA">
        <w:rPr>
          <w:b/>
          <w:bCs/>
          <w:lang w:val="es-419" w:eastAsia="es-CO"/>
        </w:rPr>
        <w:t>Ejemplos específicos:</w:t>
      </w:r>
    </w:p>
    <w:p w14:paraId="725A505A" w14:textId="084EC3F5" w:rsidR="00B72893" w:rsidRPr="00B72893" w:rsidRDefault="00B72893" w:rsidP="00F53B36">
      <w:pPr>
        <w:pStyle w:val="Prrafodelista"/>
        <w:numPr>
          <w:ilvl w:val="0"/>
          <w:numId w:val="11"/>
        </w:numPr>
        <w:rPr>
          <w:lang w:val="es-419" w:eastAsia="es-CO"/>
        </w:rPr>
      </w:pPr>
      <w:r w:rsidRPr="00B72893">
        <w:rPr>
          <w:lang w:val="es-419" w:eastAsia="es-CO"/>
        </w:rPr>
        <w:t>La intensidad energética correspondiente a la línea de producción de botellas plásticas es de 0.8 kWh por botella.</w:t>
      </w:r>
    </w:p>
    <w:p w14:paraId="7C6114A1" w14:textId="0DC98DBA" w:rsidR="00B72893" w:rsidRPr="00B72893" w:rsidRDefault="00B72893" w:rsidP="00F53B36">
      <w:pPr>
        <w:pStyle w:val="Prrafodelista"/>
        <w:numPr>
          <w:ilvl w:val="0"/>
          <w:numId w:val="11"/>
        </w:numPr>
        <w:rPr>
          <w:lang w:val="es-419" w:eastAsia="es-CO"/>
        </w:rPr>
      </w:pPr>
      <w:r w:rsidRPr="00B72893">
        <w:rPr>
          <w:lang w:val="es-419" w:eastAsia="es-CO"/>
        </w:rPr>
        <w:t>El consumo específico de gas para secado es de 0.5 m³ por kg de material procesado.</w:t>
      </w:r>
    </w:p>
    <w:p w14:paraId="6D9ABFC3" w14:textId="77777777" w:rsidR="00100CB0" w:rsidRPr="00100CB0" w:rsidRDefault="00100CB0" w:rsidP="00100CB0">
      <w:pPr>
        <w:rPr>
          <w:b/>
          <w:bCs/>
          <w:lang w:val="es-419" w:eastAsia="es-CO"/>
        </w:rPr>
      </w:pPr>
      <w:r w:rsidRPr="00100CB0">
        <w:rPr>
          <w:b/>
          <w:bCs/>
          <w:lang w:val="es-419" w:eastAsia="es-CO"/>
        </w:rPr>
        <w:t xml:space="preserve">C. </w:t>
      </w:r>
      <w:proofErr w:type="spellStart"/>
      <w:r w:rsidRPr="00100CB0">
        <w:rPr>
          <w:b/>
          <w:bCs/>
          <w:lang w:val="es-419" w:eastAsia="es-CO"/>
        </w:rPr>
        <w:t>IDEs</w:t>
      </w:r>
      <w:proofErr w:type="spellEnd"/>
      <w:r w:rsidRPr="00100CB0">
        <w:rPr>
          <w:b/>
          <w:bCs/>
          <w:lang w:val="es-419" w:eastAsia="es-CO"/>
        </w:rPr>
        <w:t xml:space="preserve"> de eficiencia (rendimiento de equipos, sistemas y procesos)</w:t>
      </w:r>
    </w:p>
    <w:p w14:paraId="096FE593" w14:textId="2CC42DC7" w:rsidR="00100CB0" w:rsidRPr="00100CB0" w:rsidRDefault="00100CB0" w:rsidP="00100CB0">
      <w:pPr>
        <w:rPr>
          <w:lang w:val="es-419" w:eastAsia="es-CO"/>
        </w:rPr>
      </w:pPr>
      <w:r w:rsidRPr="00100CB0">
        <w:rPr>
          <w:lang w:val="es-419" w:eastAsia="es-CO"/>
        </w:rPr>
        <w:t xml:space="preserve">Estos </w:t>
      </w:r>
      <w:proofErr w:type="spellStart"/>
      <w:r w:rsidRPr="00100CB0">
        <w:rPr>
          <w:lang w:val="es-419" w:eastAsia="es-CO"/>
        </w:rPr>
        <w:t>IDEs</w:t>
      </w:r>
      <w:proofErr w:type="spellEnd"/>
      <w:r w:rsidRPr="00100CB0">
        <w:rPr>
          <w:lang w:val="es-419" w:eastAsia="es-CO"/>
        </w:rPr>
        <w:t xml:space="preserve"> miden la eficiencia con la que un equipo o sistema específico transforma la energía de entrada en energía útil de salida. Representan la relación entre el beneficio energético obtenido y la energía total suministrada.</w:t>
      </w:r>
    </w:p>
    <w:p w14:paraId="24C6FACA" w14:textId="77777777" w:rsidR="00100CB0" w:rsidRPr="00100CB0" w:rsidRDefault="00100CB0" w:rsidP="00100CB0">
      <w:pPr>
        <w:rPr>
          <w:b/>
          <w:bCs/>
          <w:lang w:val="es-419" w:eastAsia="es-CO"/>
        </w:rPr>
      </w:pPr>
      <w:r w:rsidRPr="00100CB0">
        <w:rPr>
          <w:b/>
          <w:bCs/>
          <w:lang w:val="es-419" w:eastAsia="es-CO"/>
        </w:rPr>
        <w:lastRenderedPageBreak/>
        <w:t>¿Cómo funcionan?</w:t>
      </w:r>
    </w:p>
    <w:p w14:paraId="008FEEAE" w14:textId="77777777" w:rsidR="00100CB0" w:rsidRPr="00100CB0" w:rsidRDefault="00100CB0" w:rsidP="00100CB0">
      <w:pPr>
        <w:rPr>
          <w:lang w:val="es-419" w:eastAsia="es-CO"/>
        </w:rPr>
      </w:pPr>
      <w:r w:rsidRPr="00100CB0">
        <w:rPr>
          <w:lang w:val="es-419" w:eastAsia="es-CO"/>
        </w:rPr>
        <w:t xml:space="preserve">Estos indicadores se centran en la eficiencia intrínseca de la maquinaria y de los sistemas de infraestructura. Un rendimiento más alto significa que una mayor proporción de la energía suministrada se convierte en trabajo útil o en el resultado deseado, mientras que una menor proporción se pierde, típicamente en forma de calor. La medición de estos </w:t>
      </w:r>
      <w:proofErr w:type="spellStart"/>
      <w:r w:rsidRPr="00100CB0">
        <w:rPr>
          <w:lang w:val="es-419" w:eastAsia="es-CO"/>
        </w:rPr>
        <w:t>IDEs</w:t>
      </w:r>
      <w:proofErr w:type="spellEnd"/>
      <w:r w:rsidRPr="00100CB0">
        <w:rPr>
          <w:lang w:val="es-419" w:eastAsia="es-CO"/>
        </w:rPr>
        <w:t xml:space="preserve"> a menudo requiere instrumentación específica instalada directamente en los equipos.</w:t>
      </w:r>
    </w:p>
    <w:p w14:paraId="3C12B898" w14:textId="51B1E1F0" w:rsidR="00B72893" w:rsidRDefault="00100CB0" w:rsidP="00780933">
      <w:pPr>
        <w:rPr>
          <w:lang w:val="es-419" w:eastAsia="es-CO"/>
        </w:rPr>
      </w:pPr>
      <w:r w:rsidRPr="00100CB0">
        <w:rPr>
          <w:b/>
          <w:bCs/>
          <w:lang w:eastAsia="es-CO"/>
        </w:rPr>
        <w:t>Expresión:</w:t>
      </w:r>
      <w:r w:rsidRPr="00100CB0">
        <w:rPr>
          <w:lang w:eastAsia="es-CO"/>
        </w:rPr>
        <w:t> generalmente se expresan como un porcentaje (%) o como un coeficiente adimensional (por ejemplo: Coeficiente de Rendimiento – COP, Relación de Eficiencia Energética Estacional – SEER, Factor de Eficiencia Energética – EER).</w:t>
      </w:r>
    </w:p>
    <w:p w14:paraId="640B8E01" w14:textId="77777777" w:rsidR="00100CB0" w:rsidRPr="00100CB0" w:rsidRDefault="00100CB0" w:rsidP="00100CB0">
      <w:pPr>
        <w:rPr>
          <w:b/>
          <w:bCs/>
          <w:lang w:eastAsia="es-CO"/>
        </w:rPr>
      </w:pPr>
      <w:r w:rsidRPr="00100CB0">
        <w:rPr>
          <w:b/>
          <w:bCs/>
          <w:lang w:eastAsia="es-CO"/>
        </w:rPr>
        <w:t>Aplicaciones comunes:</w:t>
      </w:r>
    </w:p>
    <w:p w14:paraId="643774BE" w14:textId="5A8F654F" w:rsidR="00100CB0" w:rsidRPr="00100CB0" w:rsidRDefault="00100CB0" w:rsidP="00F53B36">
      <w:pPr>
        <w:pStyle w:val="Prrafodelista"/>
        <w:numPr>
          <w:ilvl w:val="0"/>
          <w:numId w:val="14"/>
        </w:numPr>
        <w:rPr>
          <w:lang w:eastAsia="es-CO"/>
        </w:rPr>
      </w:pPr>
      <w:r w:rsidRPr="00100CB0">
        <w:rPr>
          <w:lang w:eastAsia="es-CO"/>
        </w:rPr>
        <w:t>Evaluación del desempeño de equipos individuales de alto consumo: motores, bombas, compresores, calderas, sistemas HVAC</w:t>
      </w:r>
      <w:r>
        <w:rPr>
          <w:lang w:eastAsia="es-CO"/>
        </w:rPr>
        <w:t xml:space="preserve"> (</w:t>
      </w:r>
      <w:proofErr w:type="spellStart"/>
      <w:r w:rsidRPr="00100CB0">
        <w:rPr>
          <w:rStyle w:val="Extranjerismo"/>
          <w:lang w:val="es-CO" w:eastAsia="es-CO"/>
        </w:rPr>
        <w:t>Heating</w:t>
      </w:r>
      <w:proofErr w:type="spellEnd"/>
      <w:r w:rsidRPr="00100CB0">
        <w:rPr>
          <w:rStyle w:val="Extranjerismo"/>
          <w:lang w:val="es-CO" w:eastAsia="es-CO"/>
        </w:rPr>
        <w:t xml:space="preserve">, </w:t>
      </w:r>
      <w:proofErr w:type="spellStart"/>
      <w:r w:rsidRPr="00100CB0">
        <w:rPr>
          <w:rStyle w:val="Extranjerismo"/>
          <w:lang w:val="es-CO" w:eastAsia="es-CO"/>
        </w:rPr>
        <w:t>Ventilation</w:t>
      </w:r>
      <w:proofErr w:type="spellEnd"/>
      <w:r w:rsidRPr="00100CB0">
        <w:rPr>
          <w:rStyle w:val="Extranjerismo"/>
          <w:lang w:val="es-CO" w:eastAsia="es-CO"/>
        </w:rPr>
        <w:t xml:space="preserve">, and Air </w:t>
      </w:r>
      <w:proofErr w:type="spellStart"/>
      <w:r w:rsidRPr="00100CB0">
        <w:rPr>
          <w:rStyle w:val="Extranjerismo"/>
          <w:lang w:val="es-CO" w:eastAsia="es-CO"/>
        </w:rPr>
        <w:t>Conditioning</w:t>
      </w:r>
      <w:proofErr w:type="spellEnd"/>
      <w:r w:rsidRPr="00100CB0">
        <w:rPr>
          <w:rStyle w:val="Extranjerismo"/>
          <w:lang w:val="es-CO" w:eastAsia="es-CO"/>
        </w:rPr>
        <w:t>)</w:t>
      </w:r>
      <w:r w:rsidRPr="00100CB0">
        <w:rPr>
          <w:lang w:eastAsia="es-CO"/>
        </w:rPr>
        <w:t> y sistemas de iluminación.</w:t>
      </w:r>
    </w:p>
    <w:p w14:paraId="486DE3BD" w14:textId="77777777" w:rsidR="00100CB0" w:rsidRPr="00100CB0" w:rsidRDefault="00100CB0" w:rsidP="00F53B36">
      <w:pPr>
        <w:pStyle w:val="Prrafodelista"/>
        <w:numPr>
          <w:ilvl w:val="0"/>
          <w:numId w:val="14"/>
        </w:numPr>
        <w:rPr>
          <w:lang w:eastAsia="es-CO"/>
        </w:rPr>
      </w:pPr>
      <w:r w:rsidRPr="00100CB0">
        <w:rPr>
          <w:lang w:eastAsia="es-CO"/>
        </w:rPr>
        <w:t>Identificación de equipos ineficientes que podrían ser candidatos para optimización, mantenimiento avanzado o reemplazo.</w:t>
      </w:r>
    </w:p>
    <w:p w14:paraId="745DF5EF" w14:textId="77777777" w:rsidR="00100CB0" w:rsidRPr="00100CB0" w:rsidRDefault="00100CB0" w:rsidP="00F53B36">
      <w:pPr>
        <w:pStyle w:val="Prrafodelista"/>
        <w:numPr>
          <w:ilvl w:val="0"/>
          <w:numId w:val="14"/>
        </w:numPr>
        <w:rPr>
          <w:lang w:eastAsia="es-CO"/>
        </w:rPr>
      </w:pPr>
      <w:r w:rsidRPr="00100CB0">
        <w:rPr>
          <w:lang w:eastAsia="es-CO"/>
        </w:rPr>
        <w:t>Seguimiento del mantenimiento y la degradación del rendimiento de los equipos a lo largo del tiempo.</w:t>
      </w:r>
    </w:p>
    <w:p w14:paraId="3DE6F15D" w14:textId="77777777" w:rsidR="00100CB0" w:rsidRPr="00100CB0" w:rsidRDefault="00100CB0" w:rsidP="00F53B36">
      <w:pPr>
        <w:pStyle w:val="Prrafodelista"/>
        <w:numPr>
          <w:ilvl w:val="0"/>
          <w:numId w:val="14"/>
        </w:numPr>
        <w:rPr>
          <w:lang w:eastAsia="es-CO"/>
        </w:rPr>
      </w:pPr>
      <w:r w:rsidRPr="00100CB0">
        <w:rPr>
          <w:lang w:eastAsia="es-CO"/>
        </w:rPr>
        <w:t>Verificación del cumplimiento de las especificaciones de eficiencia de los equipos según fabricantes o normativas.</w:t>
      </w:r>
    </w:p>
    <w:p w14:paraId="06319D76" w14:textId="38726354" w:rsidR="00B72893" w:rsidRDefault="00B72893" w:rsidP="00780933">
      <w:pPr>
        <w:rPr>
          <w:lang w:val="es-419" w:eastAsia="es-CO"/>
        </w:rPr>
      </w:pPr>
    </w:p>
    <w:p w14:paraId="6F8CE214" w14:textId="77777777" w:rsidR="00100CB0" w:rsidRPr="00100CB0" w:rsidRDefault="00100CB0" w:rsidP="00100CB0">
      <w:pPr>
        <w:rPr>
          <w:b/>
          <w:bCs/>
          <w:lang w:eastAsia="es-CO"/>
        </w:rPr>
      </w:pPr>
      <w:r w:rsidRPr="00100CB0">
        <w:rPr>
          <w:b/>
          <w:bCs/>
          <w:lang w:eastAsia="es-CO"/>
        </w:rPr>
        <w:lastRenderedPageBreak/>
        <w:t>Ejemplos específicos:</w:t>
      </w:r>
    </w:p>
    <w:p w14:paraId="0ACA0DEF" w14:textId="77777777" w:rsidR="00100CB0" w:rsidRPr="00100CB0" w:rsidRDefault="00100CB0" w:rsidP="00F53B36">
      <w:pPr>
        <w:pStyle w:val="Prrafodelista"/>
        <w:numPr>
          <w:ilvl w:val="0"/>
          <w:numId w:val="15"/>
        </w:numPr>
        <w:rPr>
          <w:lang w:eastAsia="es-CO"/>
        </w:rPr>
      </w:pPr>
      <w:r w:rsidRPr="00100CB0">
        <w:rPr>
          <w:lang w:eastAsia="es-CO"/>
        </w:rPr>
        <w:t>La eficiencia de una caldera de vapor es del 88 %, lo que significa que el 12 % de la energía del combustible se pierde.</w:t>
      </w:r>
    </w:p>
    <w:p w14:paraId="04853643" w14:textId="77777777" w:rsidR="00100CB0" w:rsidRPr="00100CB0" w:rsidRDefault="00100CB0" w:rsidP="00F53B36">
      <w:pPr>
        <w:pStyle w:val="Prrafodelista"/>
        <w:numPr>
          <w:ilvl w:val="0"/>
          <w:numId w:val="15"/>
        </w:numPr>
        <w:rPr>
          <w:lang w:eastAsia="es-CO"/>
        </w:rPr>
      </w:pPr>
      <w:r w:rsidRPr="00100CB0">
        <w:rPr>
          <w:lang w:eastAsia="es-CO"/>
        </w:rPr>
        <w:t>El Coeficiente de Rendimiento (COP) de un </w:t>
      </w:r>
      <w:r w:rsidRPr="00100CB0">
        <w:rPr>
          <w:rStyle w:val="Extranjerismo"/>
          <w:lang w:eastAsia="es-CO"/>
        </w:rPr>
        <w:t>chiller</w:t>
      </w:r>
      <w:r w:rsidRPr="00100CB0">
        <w:rPr>
          <w:lang w:eastAsia="es-CO"/>
        </w:rPr>
        <w:t> es de 3.5, indicando que por cada unidad de energía eléctrica consumida se generan 3.5 unidades de frío.</w:t>
      </w:r>
    </w:p>
    <w:p w14:paraId="17594E7B" w14:textId="578A4972" w:rsidR="00B72893" w:rsidRPr="00100CB0" w:rsidRDefault="00100CB0" w:rsidP="00F53B36">
      <w:pPr>
        <w:pStyle w:val="Prrafodelista"/>
        <w:numPr>
          <w:ilvl w:val="0"/>
          <w:numId w:val="15"/>
        </w:numPr>
        <w:rPr>
          <w:lang w:eastAsia="es-CO"/>
        </w:rPr>
      </w:pPr>
      <w:r w:rsidRPr="00100CB0">
        <w:rPr>
          <w:lang w:eastAsia="es-CO"/>
        </w:rPr>
        <w:t>Las nuevas luminarias LED presentan una eficacia luminosa de 120 lúmenes por vatio (lm / W), superando a las anteriores de 80 lm / W.</w:t>
      </w:r>
    </w:p>
    <w:p w14:paraId="092833E0" w14:textId="77777777" w:rsidR="00100CB0" w:rsidRPr="00100CB0" w:rsidRDefault="00100CB0" w:rsidP="00100CB0">
      <w:pPr>
        <w:rPr>
          <w:b/>
          <w:bCs/>
          <w:lang w:eastAsia="es-CO"/>
        </w:rPr>
      </w:pPr>
      <w:r w:rsidRPr="00100CB0">
        <w:rPr>
          <w:b/>
          <w:bCs/>
          <w:lang w:eastAsia="es-CO"/>
        </w:rPr>
        <w:t xml:space="preserve">D. </w:t>
      </w:r>
      <w:proofErr w:type="spellStart"/>
      <w:r w:rsidRPr="00100CB0">
        <w:rPr>
          <w:b/>
          <w:bCs/>
          <w:lang w:eastAsia="es-CO"/>
        </w:rPr>
        <w:t>IDEs</w:t>
      </w:r>
      <w:proofErr w:type="spellEnd"/>
      <w:r w:rsidRPr="00100CB0">
        <w:rPr>
          <w:b/>
          <w:bCs/>
          <w:lang w:eastAsia="es-CO"/>
        </w:rPr>
        <w:t xml:space="preserve"> normalizados (ajustados por variables externas como temperatura, ocupación)</w:t>
      </w:r>
    </w:p>
    <w:p w14:paraId="665AC208" w14:textId="77777777" w:rsidR="00100CB0" w:rsidRPr="00100CB0" w:rsidRDefault="00100CB0" w:rsidP="00100CB0">
      <w:pPr>
        <w:rPr>
          <w:lang w:eastAsia="es-CO"/>
        </w:rPr>
      </w:pPr>
      <w:r w:rsidRPr="00100CB0">
        <w:rPr>
          <w:lang w:eastAsia="es-CO"/>
        </w:rPr>
        <w:t xml:space="preserve">Los </w:t>
      </w:r>
      <w:proofErr w:type="spellStart"/>
      <w:r w:rsidRPr="00100CB0">
        <w:rPr>
          <w:lang w:eastAsia="es-CO"/>
        </w:rPr>
        <w:t>IDEs</w:t>
      </w:r>
      <w:proofErr w:type="spellEnd"/>
      <w:r w:rsidRPr="00100CB0">
        <w:rPr>
          <w:lang w:eastAsia="es-CO"/>
        </w:rPr>
        <w:t xml:space="preserve"> normalizados son </w:t>
      </w:r>
      <w:proofErr w:type="spellStart"/>
      <w:r w:rsidRPr="00100CB0">
        <w:rPr>
          <w:lang w:eastAsia="es-CO"/>
        </w:rPr>
        <w:t>IDEs</w:t>
      </w:r>
      <w:proofErr w:type="spellEnd"/>
      <w:r w:rsidRPr="00100CB0">
        <w:rPr>
          <w:lang w:eastAsia="es-CO"/>
        </w:rPr>
        <w:t xml:space="preserve"> (generalmente relativos o de rendimiento) que se ajustan matemáticamente para compensar la influencia de variables externas significativas que afectan el consumo energético, pero que la organización no controla directamente. Estas variables pueden incluir condiciones ambientales (temperatura exterior, humedad), niveles de ocupación, horas de operación, cambios en la mezcla de productos, entre otras.</w:t>
      </w:r>
    </w:p>
    <w:p w14:paraId="4969A0FC" w14:textId="77777777" w:rsidR="00100CB0" w:rsidRPr="00100CB0" w:rsidRDefault="00100CB0" w:rsidP="00100CB0">
      <w:pPr>
        <w:rPr>
          <w:b/>
          <w:bCs/>
          <w:lang w:eastAsia="es-CO"/>
        </w:rPr>
      </w:pPr>
      <w:r w:rsidRPr="00100CB0">
        <w:rPr>
          <w:b/>
          <w:bCs/>
          <w:lang w:eastAsia="es-CO"/>
        </w:rPr>
        <w:t>¿Cómo funcionan?</w:t>
      </w:r>
    </w:p>
    <w:p w14:paraId="7451AE66" w14:textId="77777777" w:rsidR="00100CB0" w:rsidRPr="00100CB0" w:rsidRDefault="00100CB0" w:rsidP="00100CB0">
      <w:pPr>
        <w:rPr>
          <w:lang w:eastAsia="es-CO"/>
        </w:rPr>
      </w:pPr>
      <w:r w:rsidRPr="00100CB0">
        <w:rPr>
          <w:lang w:eastAsia="es-CO"/>
        </w:rPr>
        <w:t xml:space="preserve">La normalización permite una comparación mucho más precisa y justa del desempeño energético a lo largo del tiempo, ya que elimina el "ruido" o las fluctuaciones causadas por condiciones ajenas a la eficiencia operativa real. Esto es </w:t>
      </w:r>
      <w:r w:rsidRPr="00100CB0">
        <w:rPr>
          <w:lang w:eastAsia="es-CO"/>
        </w:rPr>
        <w:lastRenderedPageBreak/>
        <w:t>crucial en sectores donde el consumo energético es altamente sensible a factores externos, como edificios (temperatura ambiente) o industrias con producción variable.</w:t>
      </w:r>
    </w:p>
    <w:p w14:paraId="0CE88EA0" w14:textId="3C62E0BC" w:rsidR="00B72893" w:rsidRDefault="00100CB0" w:rsidP="00780933">
      <w:pPr>
        <w:rPr>
          <w:lang w:val="es-419" w:eastAsia="es-CO"/>
        </w:rPr>
      </w:pPr>
      <w:r w:rsidRPr="00100CB0">
        <w:rPr>
          <w:b/>
          <w:bCs/>
          <w:lang w:eastAsia="es-CO"/>
        </w:rPr>
        <w:t>Metodologías de ajuste:</w:t>
      </w:r>
      <w:r w:rsidRPr="00100CB0">
        <w:rPr>
          <w:lang w:eastAsia="es-CO"/>
        </w:rPr>
        <w:t> las metodologías pueden variar desde simples ratios o factores de corrección hasta modelos estadísticos más complejos, como el análisis de regresión (simple o múltiple), que establece una relación matemática entre el consumo de energía y las variables de ajuste.</w:t>
      </w:r>
    </w:p>
    <w:p w14:paraId="54C7245C" w14:textId="77777777" w:rsidR="00100CB0" w:rsidRPr="00100CB0" w:rsidRDefault="00100CB0" w:rsidP="00100CB0">
      <w:pPr>
        <w:rPr>
          <w:b/>
          <w:bCs/>
          <w:lang w:eastAsia="es-CO"/>
        </w:rPr>
      </w:pPr>
      <w:r w:rsidRPr="00100CB0">
        <w:rPr>
          <w:b/>
          <w:bCs/>
          <w:lang w:eastAsia="es-CO"/>
        </w:rPr>
        <w:t>Aplicaciones comunes:</w:t>
      </w:r>
    </w:p>
    <w:p w14:paraId="5ABFCD2E" w14:textId="77777777" w:rsidR="00100CB0" w:rsidRPr="00100CB0" w:rsidRDefault="00100CB0" w:rsidP="00F53B36">
      <w:pPr>
        <w:pStyle w:val="Prrafodelista"/>
        <w:numPr>
          <w:ilvl w:val="0"/>
          <w:numId w:val="16"/>
        </w:numPr>
        <w:rPr>
          <w:lang w:eastAsia="es-CO"/>
        </w:rPr>
      </w:pPr>
      <w:r w:rsidRPr="00100CB0">
        <w:rPr>
          <w:lang w:eastAsia="es-CO"/>
        </w:rPr>
        <w:t>Evaluación del desempeño energético a lo largo de periodos con condiciones climáticas o de operación muy diferentes (ejemplo invierno vs. verano en un edificio).</w:t>
      </w:r>
    </w:p>
    <w:p w14:paraId="3235B710" w14:textId="77777777" w:rsidR="00100CB0" w:rsidRPr="00100CB0" w:rsidRDefault="00100CB0" w:rsidP="00F53B36">
      <w:pPr>
        <w:pStyle w:val="Prrafodelista"/>
        <w:numPr>
          <w:ilvl w:val="0"/>
          <w:numId w:val="16"/>
        </w:numPr>
        <w:rPr>
          <w:lang w:eastAsia="es-CO"/>
        </w:rPr>
      </w:pPr>
      <w:r w:rsidRPr="00100CB0">
        <w:rPr>
          <w:lang w:eastAsia="es-CO"/>
        </w:rPr>
        <w:t>Comparación del desempeño energético de edificios con distintos niveles de ocupación o uso.</w:t>
      </w:r>
    </w:p>
    <w:p w14:paraId="4D1B4F54" w14:textId="77777777" w:rsidR="00100CB0" w:rsidRPr="00100CB0" w:rsidRDefault="00100CB0" w:rsidP="00F53B36">
      <w:pPr>
        <w:pStyle w:val="Prrafodelista"/>
        <w:numPr>
          <w:ilvl w:val="0"/>
          <w:numId w:val="16"/>
        </w:numPr>
        <w:rPr>
          <w:lang w:eastAsia="es-CO"/>
        </w:rPr>
      </w:pPr>
      <w:r w:rsidRPr="00100CB0">
        <w:rPr>
          <w:lang w:eastAsia="es-CO"/>
        </w:rPr>
        <w:t>Seguimiento de la mejora de la eficiencia en procesos industriales con variaciones en la mezcla de productos o las condiciones de operación (ejemplo distintos tipos de vidrio en una fábrica).</w:t>
      </w:r>
    </w:p>
    <w:p w14:paraId="312FFE7C" w14:textId="0950AC55" w:rsidR="00B72893" w:rsidRPr="00100CB0" w:rsidRDefault="00100CB0" w:rsidP="00F53B36">
      <w:pPr>
        <w:pStyle w:val="Prrafodelista"/>
        <w:numPr>
          <w:ilvl w:val="0"/>
          <w:numId w:val="16"/>
        </w:numPr>
        <w:rPr>
          <w:lang w:eastAsia="es-CO"/>
        </w:rPr>
      </w:pPr>
      <w:r w:rsidRPr="00100CB0">
        <w:rPr>
          <w:lang w:eastAsia="es-CO"/>
        </w:rPr>
        <w:t>Cálculo más preciso del ahorro energético real logrado por las medidas de eficiencia, aislando el efecto de las variables externas.</w:t>
      </w:r>
    </w:p>
    <w:p w14:paraId="53DEAEB3" w14:textId="77777777" w:rsidR="00100CB0" w:rsidRPr="00100CB0" w:rsidRDefault="00100CB0" w:rsidP="00100CB0">
      <w:pPr>
        <w:rPr>
          <w:b/>
          <w:bCs/>
          <w:lang w:eastAsia="es-CO"/>
        </w:rPr>
      </w:pPr>
      <w:r w:rsidRPr="00100CB0">
        <w:rPr>
          <w:b/>
          <w:bCs/>
          <w:lang w:eastAsia="es-CO"/>
        </w:rPr>
        <w:t>Ejemplos específicos:</w:t>
      </w:r>
    </w:p>
    <w:p w14:paraId="20E0E438" w14:textId="77777777" w:rsidR="00100CB0" w:rsidRPr="00100CB0" w:rsidRDefault="00100CB0" w:rsidP="00F53B36">
      <w:pPr>
        <w:pStyle w:val="Prrafodelista"/>
        <w:numPr>
          <w:ilvl w:val="0"/>
          <w:numId w:val="17"/>
        </w:numPr>
        <w:rPr>
          <w:lang w:eastAsia="es-CO"/>
        </w:rPr>
      </w:pPr>
      <w:r w:rsidRPr="00100CB0">
        <w:rPr>
          <w:lang w:eastAsia="es-CO"/>
        </w:rPr>
        <w:t>El consumo energético registrado en el edificio de oficinas, normalizado por grados día de calefacción y refrigeración (kWh / GDD), mostró una mejora del 7 % este año, a pesar de un invierno más frío.</w:t>
      </w:r>
    </w:p>
    <w:p w14:paraId="6E9FEDFD" w14:textId="77777777" w:rsidR="00100CB0" w:rsidRPr="00100CB0" w:rsidRDefault="00100CB0" w:rsidP="00F53B36">
      <w:pPr>
        <w:pStyle w:val="Prrafodelista"/>
        <w:numPr>
          <w:ilvl w:val="0"/>
          <w:numId w:val="17"/>
        </w:numPr>
        <w:rPr>
          <w:lang w:eastAsia="es-CO"/>
        </w:rPr>
      </w:pPr>
      <w:r w:rsidRPr="00100CB0">
        <w:rPr>
          <w:lang w:eastAsia="es-CO"/>
        </w:rPr>
        <w:lastRenderedPageBreak/>
        <w:t>La intensidad energética correspondiente a la planta manufacturera, se ajusta por el tipo y volumen de producción, permitiendo una comparación precisa de la eficiencia operativa mes a mes.</w:t>
      </w:r>
    </w:p>
    <w:p w14:paraId="1D7354D1" w14:textId="77777777" w:rsidR="00100CB0" w:rsidRPr="00100CB0" w:rsidRDefault="00100CB0" w:rsidP="00100CB0">
      <w:pPr>
        <w:pStyle w:val="Ttulo2"/>
      </w:pPr>
      <w:bookmarkStart w:id="2" w:name="_Toc214273574"/>
      <w:r w:rsidRPr="00100CB0">
        <w:t>Clasificación de tipos de indicadores de eficiencia energética según su aplicación</w:t>
      </w:r>
      <w:bookmarkEnd w:id="2"/>
    </w:p>
    <w:p w14:paraId="2C890D47" w14:textId="77777777" w:rsidR="00100CB0" w:rsidRPr="00100CB0" w:rsidRDefault="00100CB0" w:rsidP="00100CB0">
      <w:pPr>
        <w:rPr>
          <w:lang w:val="es-419" w:eastAsia="es-CO"/>
        </w:rPr>
      </w:pPr>
      <w:r w:rsidRPr="00100CB0">
        <w:rPr>
          <w:lang w:val="es-419" w:eastAsia="es-CO"/>
        </w:rPr>
        <w:t>La verdadera potencia de los Indicadores de Desempeño Energético (</w:t>
      </w:r>
      <w:proofErr w:type="spellStart"/>
      <w:r w:rsidRPr="00100CB0">
        <w:rPr>
          <w:lang w:val="es-419" w:eastAsia="es-CO"/>
        </w:rPr>
        <w:t>IDEs</w:t>
      </w:r>
      <w:proofErr w:type="spellEnd"/>
      <w:r w:rsidRPr="00100CB0">
        <w:rPr>
          <w:lang w:val="es-419" w:eastAsia="es-CO"/>
        </w:rPr>
        <w:t xml:space="preserve">) se alcanza cuando son seleccionados y aplicados estratégicamente para satisfacer necesidades específicas de evaluación y mejora dentro de una organización. Clasificar los </w:t>
      </w:r>
      <w:proofErr w:type="spellStart"/>
      <w:r w:rsidRPr="00100CB0">
        <w:rPr>
          <w:lang w:val="es-419" w:eastAsia="es-CO"/>
        </w:rPr>
        <w:t>IDEs</w:t>
      </w:r>
      <w:proofErr w:type="spellEnd"/>
      <w:r w:rsidRPr="00100CB0">
        <w:rPr>
          <w:lang w:val="es-419" w:eastAsia="es-CO"/>
        </w:rPr>
        <w:t xml:space="preserve"> por su aplicación permite orientar los esfuerzos de medición y análisis hacia los aspectos más relevantes para cumplir los objetivos de gestión energética.</w:t>
      </w:r>
    </w:p>
    <w:p w14:paraId="1719CB48" w14:textId="77777777" w:rsidR="00100CB0" w:rsidRPr="00100CB0" w:rsidRDefault="00100CB0" w:rsidP="00100CB0">
      <w:pPr>
        <w:rPr>
          <w:b/>
          <w:bCs/>
          <w:lang w:eastAsia="es-CO"/>
        </w:rPr>
      </w:pPr>
      <w:r w:rsidRPr="00100CB0">
        <w:rPr>
          <w:b/>
          <w:bCs/>
          <w:lang w:eastAsia="es-CO"/>
        </w:rPr>
        <w:t>Seguimiento del desempeño global de la organización</w:t>
      </w:r>
    </w:p>
    <w:p w14:paraId="2EE5DCDB" w14:textId="770E63B1" w:rsidR="00B72893" w:rsidRDefault="00100CB0" w:rsidP="00780933">
      <w:pPr>
        <w:rPr>
          <w:lang w:val="es-419" w:eastAsia="es-CO"/>
        </w:rPr>
      </w:pPr>
      <w:r w:rsidRPr="00100CB0">
        <w:rPr>
          <w:b/>
          <w:bCs/>
          <w:lang w:eastAsia="es-CO"/>
        </w:rPr>
        <w:t>Propósito</w:t>
      </w:r>
    </w:p>
    <w:p w14:paraId="67A287C6" w14:textId="00BC08CF" w:rsidR="00B72893" w:rsidRDefault="00100CB0" w:rsidP="00780933">
      <w:pPr>
        <w:rPr>
          <w:lang w:val="es-419" w:eastAsia="es-CO"/>
        </w:rPr>
      </w:pPr>
      <w:r w:rsidRPr="00100CB0">
        <w:rPr>
          <w:lang w:eastAsia="es-CO"/>
        </w:rPr>
        <w:t xml:space="preserve">Estos </w:t>
      </w:r>
      <w:proofErr w:type="spellStart"/>
      <w:r w:rsidRPr="00100CB0">
        <w:rPr>
          <w:lang w:eastAsia="es-CO"/>
        </w:rPr>
        <w:t>IDEs</w:t>
      </w:r>
      <w:proofErr w:type="spellEnd"/>
      <w:r w:rsidRPr="00100CB0">
        <w:rPr>
          <w:lang w:eastAsia="es-CO"/>
        </w:rPr>
        <w:t xml:space="preserve"> brindan una visión general del consumo y la eficiencia energética a nivel de toda la organización o de una instalación completa. Su objetivo primordial es ofrecer una perspectiva macro del desempeño energético total y de las tendencias generales a lo largo del tiempo. Son especialmente útiles para la alta dirección y para reportes de cumplimiento.</w:t>
      </w:r>
    </w:p>
    <w:p w14:paraId="76D95767" w14:textId="65A450E0" w:rsidR="00100CB0" w:rsidRDefault="00100CB0" w:rsidP="00100CB0">
      <w:pPr>
        <w:rPr>
          <w:b/>
          <w:bCs/>
          <w:lang w:eastAsia="es-CO"/>
        </w:rPr>
      </w:pPr>
      <w:r w:rsidRPr="00100CB0">
        <w:rPr>
          <w:b/>
          <w:bCs/>
          <w:lang w:eastAsia="es-CO"/>
        </w:rPr>
        <w:t>Características</w:t>
      </w:r>
    </w:p>
    <w:p w14:paraId="6BBF8361" w14:textId="1306B4BC" w:rsidR="00100CB0" w:rsidRDefault="00100CB0" w:rsidP="00100CB0">
      <w:pPr>
        <w:rPr>
          <w:lang w:eastAsia="es-CO"/>
        </w:rPr>
      </w:pPr>
      <w:r w:rsidRPr="00100CB0">
        <w:rPr>
          <w:lang w:eastAsia="es-CO"/>
        </w:rPr>
        <w:t xml:space="preserve">Suelen ser </w:t>
      </w:r>
      <w:proofErr w:type="spellStart"/>
      <w:r w:rsidRPr="00100CB0">
        <w:rPr>
          <w:lang w:eastAsia="es-CO"/>
        </w:rPr>
        <w:t>IDEs</w:t>
      </w:r>
      <w:proofErr w:type="spellEnd"/>
      <w:r w:rsidRPr="00100CB0">
        <w:rPr>
          <w:lang w:eastAsia="es-CO"/>
        </w:rPr>
        <w:t xml:space="preserve"> absolutos (como el consumo total de energía por fuente) o relativos que consideran la producción o la actividad total de la organización (por </w:t>
      </w:r>
      <w:r w:rsidRPr="00100CB0">
        <w:rPr>
          <w:lang w:eastAsia="es-CO"/>
        </w:rPr>
        <w:lastRenderedPageBreak/>
        <w:t>ejemplo, la intensidad energética por unidad de ingreso o por número de empleados). Generalmente se calculan con menor frecuencia (mensual, trimestral o anual).</w:t>
      </w:r>
    </w:p>
    <w:p w14:paraId="03505D41" w14:textId="3549AF35" w:rsidR="00100CB0" w:rsidRPr="00100CB0" w:rsidRDefault="00100CB0" w:rsidP="00100CB0">
      <w:pPr>
        <w:rPr>
          <w:lang w:eastAsia="es-CO"/>
        </w:rPr>
      </w:pPr>
      <w:r w:rsidRPr="00100CB0">
        <w:rPr>
          <w:b/>
          <w:bCs/>
          <w:lang w:eastAsia="es-CO"/>
        </w:rPr>
        <w:t>Aplicaciones comunes</w:t>
      </w:r>
    </w:p>
    <w:p w14:paraId="76197C7B" w14:textId="4DD8DEE2" w:rsidR="00100CB0" w:rsidRPr="00100CB0" w:rsidRDefault="00100CB0" w:rsidP="00F53B36">
      <w:pPr>
        <w:pStyle w:val="Prrafodelista"/>
        <w:numPr>
          <w:ilvl w:val="0"/>
          <w:numId w:val="18"/>
        </w:numPr>
        <w:rPr>
          <w:lang w:eastAsia="es-CO"/>
        </w:rPr>
      </w:pPr>
      <w:r w:rsidRPr="00100CB0">
        <w:rPr>
          <w:lang w:eastAsia="es-CO"/>
        </w:rPr>
        <w:t>Establecer y monitorear el progreso hacia objetivos energéticos estratégicos (ejemplo: reducir el consumo total de energía en un 10 % en cinco años).</w:t>
      </w:r>
    </w:p>
    <w:p w14:paraId="4AC98321" w14:textId="77777777" w:rsidR="00100CB0" w:rsidRPr="00100CB0" w:rsidRDefault="00100CB0" w:rsidP="00F53B36">
      <w:pPr>
        <w:pStyle w:val="Prrafodelista"/>
        <w:numPr>
          <w:ilvl w:val="0"/>
          <w:numId w:val="18"/>
        </w:numPr>
        <w:rPr>
          <w:lang w:eastAsia="es-CO"/>
        </w:rPr>
      </w:pPr>
      <w:r w:rsidRPr="00100CB0">
        <w:rPr>
          <w:lang w:eastAsia="es-CO"/>
        </w:rPr>
        <w:t>Comunicar el desempeño energético general en informes de sostenibilidad, reportes anuales o a juntas directivas.</w:t>
      </w:r>
    </w:p>
    <w:p w14:paraId="2FB859FD" w14:textId="77777777" w:rsidR="00100CB0" w:rsidRPr="00100CB0" w:rsidRDefault="00100CB0" w:rsidP="00F53B36">
      <w:pPr>
        <w:pStyle w:val="Prrafodelista"/>
        <w:numPr>
          <w:ilvl w:val="0"/>
          <w:numId w:val="18"/>
        </w:numPr>
        <w:rPr>
          <w:lang w:eastAsia="es-CO"/>
        </w:rPr>
      </w:pPr>
      <w:r w:rsidRPr="00100CB0">
        <w:rPr>
          <w:lang w:eastAsia="es-CO"/>
        </w:rPr>
        <w:t>Realizar comparaciones de alto nivel (</w:t>
      </w:r>
      <w:r w:rsidRPr="00100CB0">
        <w:rPr>
          <w:rStyle w:val="Extranjerismo"/>
          <w:lang w:eastAsia="es-CO"/>
        </w:rPr>
        <w:t>benchmarking</w:t>
      </w:r>
      <w:r w:rsidRPr="00100CB0">
        <w:rPr>
          <w:lang w:eastAsia="es-CO"/>
        </w:rPr>
        <w:t>) con otras organizaciones del sector o con promedios de la industria.</w:t>
      </w:r>
    </w:p>
    <w:p w14:paraId="2057DC1F" w14:textId="7FD7FDFC" w:rsidR="00100CB0" w:rsidRPr="00100CB0" w:rsidRDefault="00100CB0" w:rsidP="00F53B36">
      <w:pPr>
        <w:pStyle w:val="Prrafodelista"/>
        <w:numPr>
          <w:ilvl w:val="0"/>
          <w:numId w:val="18"/>
        </w:numPr>
        <w:rPr>
          <w:lang w:eastAsia="es-CO"/>
        </w:rPr>
      </w:pPr>
      <w:r w:rsidRPr="00100CB0">
        <w:rPr>
          <w:lang w:eastAsia="es-CO"/>
        </w:rPr>
        <w:t>Servir como punto de partida para identificar áreas que requieren un análisis más detallado a nivel de proceso o equipo.</w:t>
      </w:r>
    </w:p>
    <w:p w14:paraId="35EAE0C6" w14:textId="77777777" w:rsidR="00100CB0" w:rsidRPr="00100CB0" w:rsidRDefault="00100CB0" w:rsidP="00100CB0">
      <w:pPr>
        <w:rPr>
          <w:b/>
          <w:bCs/>
          <w:lang w:eastAsia="es-CO"/>
        </w:rPr>
      </w:pPr>
      <w:r w:rsidRPr="00100CB0">
        <w:rPr>
          <w:b/>
          <w:bCs/>
          <w:lang w:eastAsia="es-CO"/>
        </w:rPr>
        <w:t>Ejemplos específicos</w:t>
      </w:r>
    </w:p>
    <w:p w14:paraId="1F1FE2C5" w14:textId="3E88E0B8" w:rsidR="00100CB0" w:rsidRPr="00100CB0" w:rsidRDefault="00100CB0" w:rsidP="00F53B36">
      <w:pPr>
        <w:pStyle w:val="Prrafodelista"/>
        <w:numPr>
          <w:ilvl w:val="0"/>
          <w:numId w:val="19"/>
        </w:numPr>
        <w:rPr>
          <w:lang w:eastAsia="es-CO"/>
        </w:rPr>
      </w:pPr>
      <w:r w:rsidRPr="00100CB0">
        <w:rPr>
          <w:lang w:eastAsia="es-CO"/>
        </w:rPr>
        <w:t>Consumo total anual de electricidad, gas natural y diésel de toda la corporación.</w:t>
      </w:r>
    </w:p>
    <w:p w14:paraId="254B7284" w14:textId="77777777" w:rsidR="00100CB0" w:rsidRPr="00100CB0" w:rsidRDefault="00100CB0" w:rsidP="00F53B36">
      <w:pPr>
        <w:pStyle w:val="Prrafodelista"/>
        <w:numPr>
          <w:ilvl w:val="0"/>
          <w:numId w:val="19"/>
        </w:numPr>
        <w:rPr>
          <w:lang w:eastAsia="es-CO"/>
        </w:rPr>
      </w:pPr>
      <w:r w:rsidRPr="00100CB0">
        <w:rPr>
          <w:lang w:eastAsia="es-CO"/>
        </w:rPr>
        <w:t>Intensidad energética de la empresa en kWh por millón de dólares de ventas.</w:t>
      </w:r>
    </w:p>
    <w:p w14:paraId="5A74E85A" w14:textId="5A784971" w:rsidR="00100CB0" w:rsidRDefault="00100CB0" w:rsidP="00F53B36">
      <w:pPr>
        <w:pStyle w:val="Prrafodelista"/>
        <w:numPr>
          <w:ilvl w:val="0"/>
          <w:numId w:val="19"/>
        </w:numPr>
        <w:rPr>
          <w:lang w:eastAsia="es-CO"/>
        </w:rPr>
      </w:pPr>
      <w:r w:rsidRPr="00100CB0">
        <w:rPr>
          <w:lang w:eastAsia="es-CO"/>
        </w:rPr>
        <w:t>Costo energético total como porcentaje del costo operativo total de la compañía.</w:t>
      </w:r>
    </w:p>
    <w:p w14:paraId="53A64978" w14:textId="354D62D9" w:rsidR="00100CB0" w:rsidRDefault="00100CB0" w:rsidP="00100CB0">
      <w:pPr>
        <w:rPr>
          <w:lang w:eastAsia="es-CO"/>
        </w:rPr>
      </w:pPr>
    </w:p>
    <w:p w14:paraId="74D6021C" w14:textId="511BDFDC" w:rsidR="00100CB0" w:rsidRDefault="00100CB0" w:rsidP="00100CB0">
      <w:pPr>
        <w:rPr>
          <w:lang w:eastAsia="es-CO"/>
        </w:rPr>
      </w:pPr>
    </w:p>
    <w:p w14:paraId="3567E625" w14:textId="77777777" w:rsidR="00100CB0" w:rsidRPr="00100CB0" w:rsidRDefault="00100CB0" w:rsidP="00100CB0">
      <w:pPr>
        <w:rPr>
          <w:lang w:eastAsia="es-CO"/>
        </w:rPr>
      </w:pPr>
    </w:p>
    <w:p w14:paraId="1797BF00" w14:textId="77777777" w:rsidR="00100CB0" w:rsidRPr="00100CB0" w:rsidRDefault="00100CB0" w:rsidP="00100CB0">
      <w:pPr>
        <w:rPr>
          <w:b/>
          <w:bCs/>
          <w:lang w:eastAsia="es-CO"/>
        </w:rPr>
      </w:pPr>
      <w:r w:rsidRPr="00100CB0">
        <w:rPr>
          <w:b/>
          <w:bCs/>
          <w:lang w:eastAsia="es-CO"/>
        </w:rPr>
        <w:lastRenderedPageBreak/>
        <w:t>Evaluación de la eficiencia de procesos específicos</w:t>
      </w:r>
    </w:p>
    <w:p w14:paraId="22B899C3" w14:textId="77777777" w:rsidR="00100CB0" w:rsidRPr="00100CB0" w:rsidRDefault="00100CB0" w:rsidP="00100CB0">
      <w:pPr>
        <w:rPr>
          <w:b/>
          <w:bCs/>
          <w:lang w:val="es-419" w:eastAsia="es-CO"/>
        </w:rPr>
      </w:pPr>
      <w:r w:rsidRPr="00100CB0">
        <w:rPr>
          <w:b/>
          <w:bCs/>
          <w:lang w:val="es-419" w:eastAsia="es-CO"/>
        </w:rPr>
        <w:t>Propósito</w:t>
      </w:r>
    </w:p>
    <w:p w14:paraId="1EEF945A" w14:textId="7588FC69" w:rsidR="00100CB0" w:rsidRPr="00100CB0" w:rsidRDefault="00100CB0" w:rsidP="00100CB0">
      <w:pPr>
        <w:rPr>
          <w:lang w:val="es-419" w:eastAsia="es-CO"/>
        </w:rPr>
      </w:pPr>
      <w:r w:rsidRPr="00100CB0">
        <w:rPr>
          <w:lang w:eastAsia="es-CO"/>
        </w:rPr>
        <w:t xml:space="preserve">Estos </w:t>
      </w:r>
      <w:proofErr w:type="spellStart"/>
      <w:r w:rsidRPr="00100CB0">
        <w:rPr>
          <w:lang w:eastAsia="es-CO"/>
        </w:rPr>
        <w:t>IDEs</w:t>
      </w:r>
      <w:proofErr w:type="spellEnd"/>
      <w:r w:rsidRPr="00100CB0">
        <w:rPr>
          <w:lang w:eastAsia="es-CO"/>
        </w:rPr>
        <w:t xml:space="preserve"> se centran en analizar la eficiencia energética de procesos concretos (productivos, de servicios o de apoyo) dentro de la organización. Su finalidad es identificar dónde el consumo energético es elevado en relación con la salida del proceso y dónde existen mayores oportunidades de optimización.</w:t>
      </w:r>
    </w:p>
    <w:p w14:paraId="681AF13F" w14:textId="77777777" w:rsidR="00100CB0" w:rsidRPr="00100CB0" w:rsidRDefault="00100CB0" w:rsidP="00100CB0">
      <w:pPr>
        <w:rPr>
          <w:b/>
          <w:bCs/>
          <w:lang w:val="es-419" w:eastAsia="es-CO"/>
        </w:rPr>
      </w:pPr>
      <w:r w:rsidRPr="00100CB0">
        <w:rPr>
          <w:b/>
          <w:bCs/>
          <w:lang w:val="es-419" w:eastAsia="es-CO"/>
        </w:rPr>
        <w:t>Características</w:t>
      </w:r>
    </w:p>
    <w:p w14:paraId="6CA5F2B3" w14:textId="040C0E58" w:rsidR="00100CB0" w:rsidRPr="00100CB0" w:rsidRDefault="00100CB0" w:rsidP="00100CB0">
      <w:pPr>
        <w:rPr>
          <w:lang w:val="es-419" w:eastAsia="es-CO"/>
        </w:rPr>
      </w:pPr>
      <w:r w:rsidRPr="00100CB0">
        <w:rPr>
          <w:lang w:val="es-419" w:eastAsia="es-CO"/>
        </w:rPr>
        <w:t xml:space="preserve">Suelen ser </w:t>
      </w:r>
      <w:proofErr w:type="spellStart"/>
      <w:r w:rsidRPr="00100CB0">
        <w:rPr>
          <w:lang w:val="es-419" w:eastAsia="es-CO"/>
        </w:rPr>
        <w:t>IDEs</w:t>
      </w:r>
      <w:proofErr w:type="spellEnd"/>
      <w:r w:rsidRPr="00100CB0">
        <w:rPr>
          <w:lang w:val="es-419" w:eastAsia="es-CO"/>
        </w:rPr>
        <w:t xml:space="preserve"> relativos (consumo específico por unidad producida, energía por unidad de servicio) o basados en el rendimiento de los sistemas clave (ejemplo: eficiencia de un horno, consumo de energía por ciclo de una máquina). Requieren instrumentación más específica y una frecuencia de monitoreo más alta.</w:t>
      </w:r>
    </w:p>
    <w:p w14:paraId="355C9DB0" w14:textId="77777777" w:rsidR="00100CB0" w:rsidRPr="00100CB0" w:rsidRDefault="00100CB0" w:rsidP="00100CB0">
      <w:pPr>
        <w:rPr>
          <w:b/>
          <w:bCs/>
          <w:lang w:val="es-419" w:eastAsia="es-CO"/>
        </w:rPr>
      </w:pPr>
      <w:r w:rsidRPr="00100CB0">
        <w:rPr>
          <w:b/>
          <w:bCs/>
          <w:lang w:val="es-419" w:eastAsia="es-CO"/>
        </w:rPr>
        <w:t>Aplicaciones comunes</w:t>
      </w:r>
    </w:p>
    <w:p w14:paraId="5D21122C" w14:textId="77777777" w:rsidR="00100CB0" w:rsidRPr="00100CB0" w:rsidRDefault="00100CB0" w:rsidP="00F53B36">
      <w:pPr>
        <w:pStyle w:val="Prrafodelista"/>
        <w:numPr>
          <w:ilvl w:val="0"/>
          <w:numId w:val="20"/>
        </w:numPr>
        <w:rPr>
          <w:lang w:eastAsia="es-CO"/>
        </w:rPr>
      </w:pPr>
      <w:r w:rsidRPr="00100CB0">
        <w:rPr>
          <w:lang w:eastAsia="es-CO"/>
        </w:rPr>
        <w:t>Identificar los procesos más intensivos en energía dentro de una instalación.</w:t>
      </w:r>
    </w:p>
    <w:p w14:paraId="58C310E1" w14:textId="77777777" w:rsidR="00100CB0" w:rsidRPr="00100CB0" w:rsidRDefault="00100CB0" w:rsidP="00F53B36">
      <w:pPr>
        <w:pStyle w:val="Prrafodelista"/>
        <w:numPr>
          <w:ilvl w:val="0"/>
          <w:numId w:val="20"/>
        </w:numPr>
        <w:rPr>
          <w:lang w:eastAsia="es-CO"/>
        </w:rPr>
      </w:pPr>
      <w:r w:rsidRPr="00100CB0">
        <w:rPr>
          <w:lang w:eastAsia="es-CO"/>
        </w:rPr>
        <w:t>Evaluar el impacto de mejoras implementadas en procesos particulares (ejemplo: cambio de bomba, optimización de un ciclo de secado).</w:t>
      </w:r>
    </w:p>
    <w:p w14:paraId="4E6B5AFC" w14:textId="77777777" w:rsidR="00100CB0" w:rsidRPr="00100CB0" w:rsidRDefault="00100CB0" w:rsidP="00F53B36">
      <w:pPr>
        <w:pStyle w:val="Prrafodelista"/>
        <w:numPr>
          <w:ilvl w:val="0"/>
          <w:numId w:val="20"/>
        </w:numPr>
        <w:rPr>
          <w:lang w:eastAsia="es-CO"/>
        </w:rPr>
      </w:pPr>
      <w:r w:rsidRPr="00100CB0">
        <w:rPr>
          <w:lang w:eastAsia="es-CO"/>
        </w:rPr>
        <w:t>Comparar la eficiencia de diferentes líneas de producción o procesos similares dentro de la misma planta o entre plantas.</w:t>
      </w:r>
    </w:p>
    <w:p w14:paraId="078E47D2" w14:textId="77777777" w:rsidR="00100CB0" w:rsidRPr="00100CB0" w:rsidRDefault="00100CB0" w:rsidP="00F53B36">
      <w:pPr>
        <w:pStyle w:val="Prrafodelista"/>
        <w:numPr>
          <w:ilvl w:val="0"/>
          <w:numId w:val="20"/>
        </w:numPr>
        <w:rPr>
          <w:lang w:eastAsia="es-CO"/>
        </w:rPr>
      </w:pPr>
      <w:r w:rsidRPr="00100CB0">
        <w:rPr>
          <w:lang w:eastAsia="es-CO"/>
        </w:rPr>
        <w:t>Establecer objetivos de eficiencia para procesos individuales.</w:t>
      </w:r>
    </w:p>
    <w:p w14:paraId="3D1A28B4" w14:textId="4FEFA18A" w:rsidR="00100CB0" w:rsidRPr="00E358EF" w:rsidRDefault="00100CB0" w:rsidP="00F53B36">
      <w:pPr>
        <w:pStyle w:val="Prrafodelista"/>
        <w:numPr>
          <w:ilvl w:val="0"/>
          <w:numId w:val="20"/>
        </w:numPr>
        <w:rPr>
          <w:lang w:eastAsia="es-CO"/>
        </w:rPr>
      </w:pPr>
      <w:r w:rsidRPr="00100CB0">
        <w:rPr>
          <w:lang w:eastAsia="es-CO"/>
        </w:rPr>
        <w:t>Optimizar variables operacionales (temperatura, presión, caudal, tiempo de ciclo).</w:t>
      </w:r>
    </w:p>
    <w:p w14:paraId="61DAA21F" w14:textId="2F984AF9" w:rsidR="00B72893" w:rsidRPr="00100CB0" w:rsidRDefault="00100CB0" w:rsidP="00100CB0">
      <w:pPr>
        <w:rPr>
          <w:b/>
          <w:bCs/>
          <w:lang w:val="es-419" w:eastAsia="es-CO"/>
        </w:rPr>
      </w:pPr>
      <w:r w:rsidRPr="00100CB0">
        <w:rPr>
          <w:b/>
          <w:bCs/>
          <w:lang w:val="es-419" w:eastAsia="es-CO"/>
        </w:rPr>
        <w:lastRenderedPageBreak/>
        <w:t>Ejemplos específicos</w:t>
      </w:r>
    </w:p>
    <w:p w14:paraId="09658558" w14:textId="77777777" w:rsidR="00100CB0" w:rsidRPr="00100CB0" w:rsidRDefault="00100CB0" w:rsidP="00F53B36">
      <w:pPr>
        <w:pStyle w:val="Prrafodelista"/>
        <w:numPr>
          <w:ilvl w:val="0"/>
          <w:numId w:val="21"/>
        </w:numPr>
        <w:rPr>
          <w:lang w:eastAsia="es-CO"/>
        </w:rPr>
      </w:pPr>
      <w:r w:rsidRPr="00100CB0">
        <w:rPr>
          <w:lang w:eastAsia="es-CO"/>
        </w:rPr>
        <w:t>Consumo de electricidad por tonelada de acero fundido en el horno de arco eléctrico (kWh / ton).</w:t>
      </w:r>
    </w:p>
    <w:p w14:paraId="16B93007" w14:textId="77777777" w:rsidR="00100CB0" w:rsidRPr="00100CB0" w:rsidRDefault="00100CB0" w:rsidP="00F53B36">
      <w:pPr>
        <w:pStyle w:val="Prrafodelista"/>
        <w:numPr>
          <w:ilvl w:val="0"/>
          <w:numId w:val="21"/>
        </w:numPr>
        <w:rPr>
          <w:lang w:eastAsia="es-CO"/>
        </w:rPr>
      </w:pPr>
      <w:r w:rsidRPr="00100CB0">
        <w:rPr>
          <w:lang w:eastAsia="es-CO"/>
        </w:rPr>
        <w:t>Metros cúbicos de gas natural por unidad de vidrio templado producido (m³ / unidad).</w:t>
      </w:r>
    </w:p>
    <w:p w14:paraId="597432B7" w14:textId="77777777" w:rsidR="00100CB0" w:rsidRPr="00100CB0" w:rsidRDefault="00100CB0" w:rsidP="00F53B36">
      <w:pPr>
        <w:pStyle w:val="Prrafodelista"/>
        <w:numPr>
          <w:ilvl w:val="0"/>
          <w:numId w:val="21"/>
        </w:numPr>
        <w:rPr>
          <w:lang w:eastAsia="es-CO"/>
        </w:rPr>
      </w:pPr>
      <w:r w:rsidRPr="00100CB0">
        <w:rPr>
          <w:lang w:eastAsia="es-CO"/>
        </w:rPr>
        <w:t>Kilogramos de vapor por kilogramo de producto esterilizado en la autoclave (kg vapor / kg).</w:t>
      </w:r>
    </w:p>
    <w:p w14:paraId="59CA7CD5" w14:textId="77777777" w:rsidR="00100CB0" w:rsidRPr="00100CB0" w:rsidRDefault="00100CB0" w:rsidP="00F53B36">
      <w:pPr>
        <w:pStyle w:val="Prrafodelista"/>
        <w:numPr>
          <w:ilvl w:val="0"/>
          <w:numId w:val="21"/>
        </w:numPr>
        <w:rPr>
          <w:lang w:eastAsia="es-CO"/>
        </w:rPr>
      </w:pPr>
      <w:r w:rsidRPr="00100CB0">
        <w:rPr>
          <w:lang w:eastAsia="es-CO"/>
        </w:rPr>
        <w:t>Energía consumida por ciclo de lavado en la lavandería industrial (kWh / ciclo).</w:t>
      </w:r>
    </w:p>
    <w:p w14:paraId="0F4346FE" w14:textId="263AA4EC" w:rsidR="00100CB0" w:rsidRPr="00100CB0" w:rsidRDefault="00100CB0" w:rsidP="00100CB0">
      <w:pPr>
        <w:rPr>
          <w:b/>
          <w:bCs/>
          <w:lang w:eastAsia="es-CO"/>
        </w:rPr>
      </w:pPr>
      <w:r w:rsidRPr="00100CB0">
        <w:rPr>
          <w:b/>
          <w:bCs/>
          <w:lang w:eastAsia="es-CO"/>
        </w:rPr>
        <w:t>Monitoreo del rendimiento de equipos individuales</w:t>
      </w:r>
    </w:p>
    <w:p w14:paraId="04A1014F" w14:textId="77777777" w:rsidR="00100CB0" w:rsidRPr="00100CB0" w:rsidRDefault="00100CB0" w:rsidP="00100CB0">
      <w:pPr>
        <w:rPr>
          <w:b/>
          <w:bCs/>
          <w:lang w:val="es-419" w:eastAsia="es-CO"/>
        </w:rPr>
      </w:pPr>
      <w:r w:rsidRPr="00100CB0">
        <w:rPr>
          <w:b/>
          <w:bCs/>
          <w:lang w:val="es-419" w:eastAsia="es-CO"/>
        </w:rPr>
        <w:t>Propósito</w:t>
      </w:r>
    </w:p>
    <w:p w14:paraId="2FBBEB86" w14:textId="30CCC953" w:rsidR="00100CB0" w:rsidRPr="00100CB0" w:rsidRDefault="00100CB0" w:rsidP="00100CB0">
      <w:pPr>
        <w:rPr>
          <w:lang w:val="es-419" w:eastAsia="es-CO"/>
        </w:rPr>
      </w:pPr>
      <w:r w:rsidRPr="00100CB0">
        <w:rPr>
          <w:lang w:eastAsia="es-CO"/>
        </w:rPr>
        <w:t xml:space="preserve">Estos </w:t>
      </w:r>
      <w:proofErr w:type="spellStart"/>
      <w:r w:rsidRPr="00100CB0">
        <w:rPr>
          <w:lang w:eastAsia="es-CO"/>
        </w:rPr>
        <w:t>IDEs</w:t>
      </w:r>
      <w:proofErr w:type="spellEnd"/>
      <w:r w:rsidRPr="00100CB0">
        <w:rPr>
          <w:lang w:eastAsia="es-CO"/>
        </w:rPr>
        <w:t xml:space="preserve"> se emplean para evaluar la eficiencia y el estado operativo de equipos de alto consumo energético, como motores, bombas, compresores, sistemas de iluminación o equipos de climatización (HVAC). Su objetivo es asegurar un funcionamiento óptimo y detectar fallos, degradaciones de rendimiento o usos inadecuados que aumenten el consumo.</w:t>
      </w:r>
    </w:p>
    <w:p w14:paraId="57473384" w14:textId="77777777" w:rsidR="00100CB0" w:rsidRPr="00100CB0" w:rsidRDefault="00100CB0" w:rsidP="00100CB0">
      <w:pPr>
        <w:rPr>
          <w:b/>
          <w:bCs/>
          <w:lang w:val="es-419" w:eastAsia="es-CO"/>
        </w:rPr>
      </w:pPr>
      <w:r w:rsidRPr="00100CB0">
        <w:rPr>
          <w:b/>
          <w:bCs/>
          <w:lang w:val="es-419" w:eastAsia="es-CO"/>
        </w:rPr>
        <w:t>Características</w:t>
      </w:r>
    </w:p>
    <w:p w14:paraId="619045DD" w14:textId="7FDA6C7C" w:rsidR="00100CB0" w:rsidRPr="00100CB0" w:rsidRDefault="00100CB0" w:rsidP="00100CB0">
      <w:pPr>
        <w:rPr>
          <w:lang w:val="es-419" w:eastAsia="es-CO"/>
        </w:rPr>
      </w:pPr>
      <w:r w:rsidRPr="00100CB0">
        <w:rPr>
          <w:lang w:eastAsia="es-CO"/>
        </w:rPr>
        <w:t xml:space="preserve">En su mayoría son </w:t>
      </w:r>
      <w:proofErr w:type="spellStart"/>
      <w:r w:rsidRPr="00100CB0">
        <w:rPr>
          <w:lang w:eastAsia="es-CO"/>
        </w:rPr>
        <w:t>IDEs</w:t>
      </w:r>
      <w:proofErr w:type="spellEnd"/>
      <w:r w:rsidRPr="00100CB0">
        <w:rPr>
          <w:lang w:eastAsia="es-CO"/>
        </w:rPr>
        <w:t xml:space="preserve"> basados en el rendimiento (eficiencia de un motor, COP de un </w:t>
      </w:r>
      <w:proofErr w:type="spellStart"/>
      <w:r w:rsidRPr="00100CB0">
        <w:rPr>
          <w:rStyle w:val="Extranjerismo"/>
          <w:lang w:val="es-CO" w:eastAsia="es-CO"/>
        </w:rPr>
        <w:t>chiller</w:t>
      </w:r>
      <w:proofErr w:type="spellEnd"/>
      <w:r w:rsidRPr="00100CB0">
        <w:rPr>
          <w:i/>
          <w:iCs/>
          <w:lang w:eastAsia="es-CO"/>
        </w:rPr>
        <w:t>,</w:t>
      </w:r>
      <w:r w:rsidRPr="00100CB0">
        <w:rPr>
          <w:lang w:eastAsia="es-CO"/>
        </w:rPr>
        <w:t> lúmenes por vatio de una luminaria) o relativos, que relacionan el consumo del equipo con su salida o tiempo de operación (ejemplo: energía por hora de uso). Requieren mediciones directas y, en muchos casos, continuas.</w:t>
      </w:r>
    </w:p>
    <w:p w14:paraId="76D5133D" w14:textId="77777777" w:rsidR="00100CB0" w:rsidRPr="00100CB0" w:rsidRDefault="00100CB0" w:rsidP="00100CB0">
      <w:pPr>
        <w:rPr>
          <w:b/>
          <w:bCs/>
          <w:lang w:val="es-419" w:eastAsia="es-CO"/>
        </w:rPr>
      </w:pPr>
      <w:r w:rsidRPr="00100CB0">
        <w:rPr>
          <w:b/>
          <w:bCs/>
          <w:lang w:val="es-419" w:eastAsia="es-CO"/>
        </w:rPr>
        <w:lastRenderedPageBreak/>
        <w:t>Aplicaciones comunes</w:t>
      </w:r>
    </w:p>
    <w:p w14:paraId="09C9367F" w14:textId="7EE3AB02" w:rsidR="00100CB0" w:rsidRPr="00100CB0" w:rsidRDefault="00100CB0" w:rsidP="00F53B36">
      <w:pPr>
        <w:pStyle w:val="Prrafodelista"/>
        <w:numPr>
          <w:ilvl w:val="0"/>
          <w:numId w:val="22"/>
        </w:numPr>
        <w:rPr>
          <w:lang w:eastAsia="es-CO"/>
        </w:rPr>
      </w:pPr>
      <w:r w:rsidRPr="00100CB0">
        <w:rPr>
          <w:lang w:eastAsia="es-CO"/>
        </w:rPr>
        <w:t>Establecer criterios de eficiencia para la adquisición de nuevos equipos y verificar su cumplimiento.</w:t>
      </w:r>
    </w:p>
    <w:p w14:paraId="073C4FBA" w14:textId="77777777" w:rsidR="00100CB0" w:rsidRPr="00100CB0" w:rsidRDefault="00100CB0" w:rsidP="00F53B36">
      <w:pPr>
        <w:pStyle w:val="Prrafodelista"/>
        <w:numPr>
          <w:ilvl w:val="0"/>
          <w:numId w:val="22"/>
        </w:numPr>
        <w:rPr>
          <w:lang w:eastAsia="es-CO"/>
        </w:rPr>
      </w:pPr>
      <w:r w:rsidRPr="00100CB0">
        <w:rPr>
          <w:lang w:eastAsia="es-CO"/>
        </w:rPr>
        <w:t>Realizar seguimiento del rendimiento de los equipos a lo largo del tiempo para determinar necesidades de mantenimiento o reemplazo.</w:t>
      </w:r>
    </w:p>
    <w:p w14:paraId="2FCB4A48" w14:textId="77777777" w:rsidR="00100CB0" w:rsidRPr="00100CB0" w:rsidRDefault="00100CB0" w:rsidP="00F53B36">
      <w:pPr>
        <w:pStyle w:val="Prrafodelista"/>
        <w:numPr>
          <w:ilvl w:val="0"/>
          <w:numId w:val="22"/>
        </w:numPr>
        <w:rPr>
          <w:lang w:eastAsia="es-CO"/>
        </w:rPr>
      </w:pPr>
      <w:r w:rsidRPr="00100CB0">
        <w:rPr>
          <w:lang w:eastAsia="es-CO"/>
        </w:rPr>
        <w:t>Evaluar el impacto de mejoras de mantenimiento o de nuevas tecnologías en la eficiencia de equipos específicos.</w:t>
      </w:r>
    </w:p>
    <w:p w14:paraId="24ED74BA" w14:textId="77777777" w:rsidR="00100CB0" w:rsidRPr="00100CB0" w:rsidRDefault="00100CB0" w:rsidP="00F53B36">
      <w:pPr>
        <w:pStyle w:val="Prrafodelista"/>
        <w:numPr>
          <w:ilvl w:val="0"/>
          <w:numId w:val="22"/>
        </w:numPr>
        <w:rPr>
          <w:lang w:eastAsia="es-CO"/>
        </w:rPr>
      </w:pPr>
      <w:r w:rsidRPr="00100CB0">
        <w:rPr>
          <w:lang w:eastAsia="es-CO"/>
        </w:rPr>
        <w:t>Optimizar la operación de los equipos (ejemplo: evitar el funcionamiento en vacío de un compresor, ajustar horarios de iluminación).</w:t>
      </w:r>
    </w:p>
    <w:p w14:paraId="674FF0D6" w14:textId="6E669E45" w:rsidR="00100CB0" w:rsidRPr="00100CB0" w:rsidRDefault="00100CB0" w:rsidP="00F53B36">
      <w:pPr>
        <w:pStyle w:val="Prrafodelista"/>
        <w:numPr>
          <w:ilvl w:val="0"/>
          <w:numId w:val="22"/>
        </w:numPr>
        <w:rPr>
          <w:lang w:eastAsia="es-CO"/>
        </w:rPr>
      </w:pPr>
      <w:r w:rsidRPr="00100CB0">
        <w:rPr>
          <w:lang w:eastAsia="es-CO"/>
        </w:rPr>
        <w:t>Comparar el rendimiento de equipos similares para identificar los más eficientes</w:t>
      </w:r>
    </w:p>
    <w:p w14:paraId="2671E1A5" w14:textId="00D72E51" w:rsidR="00B72893" w:rsidRPr="00100CB0" w:rsidRDefault="00100CB0" w:rsidP="00100CB0">
      <w:pPr>
        <w:rPr>
          <w:b/>
          <w:bCs/>
          <w:lang w:val="es-419" w:eastAsia="es-CO"/>
        </w:rPr>
      </w:pPr>
      <w:r w:rsidRPr="00100CB0">
        <w:rPr>
          <w:b/>
          <w:bCs/>
          <w:lang w:val="es-419" w:eastAsia="es-CO"/>
        </w:rPr>
        <w:t>Ejemplos específicos</w:t>
      </w:r>
    </w:p>
    <w:p w14:paraId="4148741B" w14:textId="0D1829C8" w:rsidR="00100CB0" w:rsidRPr="00100CB0" w:rsidRDefault="00100CB0" w:rsidP="00F53B36">
      <w:pPr>
        <w:pStyle w:val="Prrafodelista"/>
        <w:numPr>
          <w:ilvl w:val="0"/>
          <w:numId w:val="23"/>
        </w:numPr>
        <w:rPr>
          <w:lang w:eastAsia="es-CO"/>
        </w:rPr>
      </w:pPr>
      <w:r w:rsidRPr="00100CB0">
        <w:rPr>
          <w:lang w:eastAsia="es-CO"/>
        </w:rPr>
        <w:t>Eficiencia del motor de la bomba de agua (%).</w:t>
      </w:r>
    </w:p>
    <w:p w14:paraId="139B1A0F" w14:textId="77777777" w:rsidR="00100CB0" w:rsidRPr="00100CB0" w:rsidRDefault="00100CB0" w:rsidP="00F53B36">
      <w:pPr>
        <w:pStyle w:val="Prrafodelista"/>
        <w:numPr>
          <w:ilvl w:val="0"/>
          <w:numId w:val="23"/>
        </w:numPr>
        <w:rPr>
          <w:lang w:eastAsia="es-CO"/>
        </w:rPr>
      </w:pPr>
      <w:r w:rsidRPr="00100CB0">
        <w:rPr>
          <w:lang w:eastAsia="es-CO"/>
        </w:rPr>
        <w:t>Coeficiente de Rendimiento (COP) de un equipo de aire acondicionado.</w:t>
      </w:r>
    </w:p>
    <w:p w14:paraId="40437AA8" w14:textId="77777777" w:rsidR="00100CB0" w:rsidRPr="00100CB0" w:rsidRDefault="00100CB0" w:rsidP="00F53B36">
      <w:pPr>
        <w:pStyle w:val="Prrafodelista"/>
        <w:numPr>
          <w:ilvl w:val="0"/>
          <w:numId w:val="23"/>
        </w:numPr>
        <w:rPr>
          <w:lang w:eastAsia="es-CO"/>
        </w:rPr>
      </w:pPr>
      <w:r w:rsidRPr="00100CB0">
        <w:rPr>
          <w:lang w:eastAsia="es-CO"/>
        </w:rPr>
        <w:t>Lúmenes por vatio (lm / W) de luminarias en una nave industrial.</w:t>
      </w:r>
    </w:p>
    <w:p w14:paraId="229AD628" w14:textId="5824918B" w:rsidR="00100CB0" w:rsidRPr="00100CB0" w:rsidRDefault="00100CB0" w:rsidP="00F53B36">
      <w:pPr>
        <w:pStyle w:val="Prrafodelista"/>
        <w:numPr>
          <w:ilvl w:val="0"/>
          <w:numId w:val="23"/>
        </w:numPr>
        <w:rPr>
          <w:lang w:eastAsia="es-CO"/>
        </w:rPr>
      </w:pPr>
      <w:r w:rsidRPr="00100CB0">
        <w:rPr>
          <w:lang w:eastAsia="es-CO"/>
        </w:rPr>
        <w:t>Consumo de energía por hora de funcionamiento de un compresor (kWh / hora).</w:t>
      </w:r>
    </w:p>
    <w:p w14:paraId="54822BE0" w14:textId="77777777" w:rsidR="00100CB0" w:rsidRPr="00100CB0" w:rsidRDefault="00100CB0" w:rsidP="00100CB0">
      <w:pPr>
        <w:rPr>
          <w:b/>
          <w:bCs/>
          <w:lang w:eastAsia="es-CO"/>
        </w:rPr>
      </w:pPr>
      <w:r w:rsidRPr="00100CB0">
        <w:rPr>
          <w:b/>
          <w:bCs/>
          <w:lang w:eastAsia="es-CO"/>
        </w:rPr>
        <w:t>Comparación con líneas base y objetivos</w:t>
      </w:r>
    </w:p>
    <w:p w14:paraId="057DE7C3" w14:textId="1C133E83" w:rsidR="00100CB0" w:rsidRDefault="00100CB0" w:rsidP="00100CB0">
      <w:pPr>
        <w:rPr>
          <w:b/>
          <w:bCs/>
          <w:lang w:val="es-419" w:eastAsia="es-CO"/>
        </w:rPr>
      </w:pPr>
      <w:r w:rsidRPr="00100CB0">
        <w:rPr>
          <w:b/>
          <w:bCs/>
          <w:lang w:val="es-419" w:eastAsia="es-CO"/>
        </w:rPr>
        <w:t>Propósito</w:t>
      </w:r>
    </w:p>
    <w:p w14:paraId="4A30E687" w14:textId="742D1472" w:rsidR="00100CB0" w:rsidRPr="00100CB0" w:rsidRDefault="00100CB0" w:rsidP="00100CB0">
      <w:pPr>
        <w:rPr>
          <w:lang w:val="es-419" w:eastAsia="es-CO"/>
        </w:rPr>
      </w:pPr>
      <w:r w:rsidRPr="00100CB0">
        <w:rPr>
          <w:lang w:eastAsia="es-CO"/>
        </w:rPr>
        <w:t xml:space="preserve">Estos </w:t>
      </w:r>
      <w:proofErr w:type="spellStart"/>
      <w:r w:rsidRPr="00100CB0">
        <w:rPr>
          <w:lang w:eastAsia="es-CO"/>
        </w:rPr>
        <w:t>IDEs</w:t>
      </w:r>
      <w:proofErr w:type="spellEnd"/>
      <w:r w:rsidRPr="00100CB0">
        <w:rPr>
          <w:lang w:eastAsia="es-CO"/>
        </w:rPr>
        <w:t xml:space="preserve"> permiten evaluar el progreso hacia los objetivos y metas energéticas de la organización. Su función es cuantificar mejoras, verificar el cumplimiento de </w:t>
      </w:r>
      <w:r w:rsidRPr="00100CB0">
        <w:rPr>
          <w:lang w:eastAsia="es-CO"/>
        </w:rPr>
        <w:lastRenderedPageBreak/>
        <w:t>objetivos y demostrar la mejora del desempeño energético exigida por estándares como ISO 50001.</w:t>
      </w:r>
    </w:p>
    <w:p w14:paraId="510895D8" w14:textId="77777777" w:rsidR="00100CB0" w:rsidRPr="00100CB0" w:rsidRDefault="00100CB0" w:rsidP="00100CB0">
      <w:pPr>
        <w:rPr>
          <w:b/>
          <w:bCs/>
          <w:lang w:val="es-419" w:eastAsia="es-CO"/>
        </w:rPr>
      </w:pPr>
      <w:r w:rsidRPr="00100CB0">
        <w:rPr>
          <w:b/>
          <w:bCs/>
          <w:lang w:val="es-419" w:eastAsia="es-CO"/>
        </w:rPr>
        <w:t>Características</w:t>
      </w:r>
    </w:p>
    <w:p w14:paraId="51696046" w14:textId="22CBCA5A" w:rsidR="00100CB0" w:rsidRPr="00100CB0" w:rsidRDefault="00100CB0" w:rsidP="00100CB0">
      <w:pPr>
        <w:rPr>
          <w:lang w:val="es-419" w:eastAsia="es-CO"/>
        </w:rPr>
      </w:pPr>
      <w:r w:rsidRPr="00100CB0">
        <w:rPr>
          <w:lang w:val="es-419" w:eastAsia="es-CO"/>
        </w:rPr>
        <w:t>Pueden ser absolutos o relativos, pero siempre se analizan en relación con la Línea Base Energética (LBE) y los objetivos establecidos. Usualmente se expresan como porcentajes de mejora o desviación respecto a la LBE, o como ahorros cuantificados.</w:t>
      </w:r>
    </w:p>
    <w:p w14:paraId="529F5158" w14:textId="77777777" w:rsidR="00100CB0" w:rsidRPr="00100CB0" w:rsidRDefault="00100CB0" w:rsidP="00100CB0">
      <w:pPr>
        <w:rPr>
          <w:b/>
          <w:bCs/>
          <w:lang w:val="es-419" w:eastAsia="es-CO"/>
        </w:rPr>
      </w:pPr>
      <w:r w:rsidRPr="00100CB0">
        <w:rPr>
          <w:b/>
          <w:bCs/>
          <w:lang w:val="es-419" w:eastAsia="es-CO"/>
        </w:rPr>
        <w:t>Aplicaciones comunes</w:t>
      </w:r>
    </w:p>
    <w:p w14:paraId="03A2040D" w14:textId="77777777" w:rsidR="00100CB0" w:rsidRPr="00100CB0" w:rsidRDefault="00100CB0" w:rsidP="00F53B36">
      <w:pPr>
        <w:pStyle w:val="Prrafodelista"/>
        <w:numPr>
          <w:ilvl w:val="0"/>
          <w:numId w:val="24"/>
        </w:numPr>
        <w:rPr>
          <w:lang w:eastAsia="es-CO"/>
        </w:rPr>
      </w:pPr>
      <w:r w:rsidRPr="00100CB0">
        <w:rPr>
          <w:lang w:eastAsia="es-CO"/>
        </w:rPr>
        <w:t>Medir el éxito de las iniciativas de eficiencia energética y validar ahorros.</w:t>
      </w:r>
    </w:p>
    <w:p w14:paraId="79820870" w14:textId="77777777" w:rsidR="00100CB0" w:rsidRPr="00100CB0" w:rsidRDefault="00100CB0" w:rsidP="00F53B36">
      <w:pPr>
        <w:pStyle w:val="Prrafodelista"/>
        <w:numPr>
          <w:ilvl w:val="0"/>
          <w:numId w:val="24"/>
        </w:numPr>
        <w:rPr>
          <w:lang w:eastAsia="es-CO"/>
        </w:rPr>
      </w:pPr>
      <w:r w:rsidRPr="00100CB0">
        <w:rPr>
          <w:lang w:eastAsia="es-CO"/>
        </w:rPr>
        <w:t>Identificar si se cumplen las metas de reducción de consumo o mejora de eficiencia en los plazos previstos.</w:t>
      </w:r>
    </w:p>
    <w:p w14:paraId="0C8AA6DA" w14:textId="77777777" w:rsidR="00100CB0" w:rsidRPr="00100CB0" w:rsidRDefault="00100CB0" w:rsidP="00F53B36">
      <w:pPr>
        <w:pStyle w:val="Prrafodelista"/>
        <w:numPr>
          <w:ilvl w:val="0"/>
          <w:numId w:val="24"/>
        </w:numPr>
        <w:rPr>
          <w:lang w:eastAsia="es-CO"/>
        </w:rPr>
      </w:pPr>
      <w:r w:rsidRPr="00100CB0">
        <w:rPr>
          <w:lang w:eastAsia="es-CO"/>
        </w:rPr>
        <w:t>Comunicar el progreso a la dirección, auditores externos y partes interesadas.</w:t>
      </w:r>
    </w:p>
    <w:p w14:paraId="3E2FBDE8" w14:textId="77777777" w:rsidR="00100CB0" w:rsidRPr="00100CB0" w:rsidRDefault="00100CB0" w:rsidP="00F53B36">
      <w:pPr>
        <w:pStyle w:val="Prrafodelista"/>
        <w:numPr>
          <w:ilvl w:val="0"/>
          <w:numId w:val="24"/>
        </w:numPr>
        <w:rPr>
          <w:lang w:eastAsia="es-CO"/>
        </w:rPr>
      </w:pPr>
      <w:r w:rsidRPr="00100CB0">
        <w:rPr>
          <w:lang w:eastAsia="es-CO"/>
        </w:rPr>
        <w:t>Detectar áreas con avances más lentos o que requieren acciones correctivas.</w:t>
      </w:r>
    </w:p>
    <w:p w14:paraId="50408D22" w14:textId="4BF865A2" w:rsidR="00100CB0" w:rsidRPr="00100CB0" w:rsidRDefault="00100CB0" w:rsidP="00F53B36">
      <w:pPr>
        <w:pStyle w:val="Prrafodelista"/>
        <w:numPr>
          <w:ilvl w:val="0"/>
          <w:numId w:val="24"/>
        </w:numPr>
        <w:rPr>
          <w:lang w:eastAsia="es-CO"/>
        </w:rPr>
      </w:pPr>
      <w:r w:rsidRPr="00100CB0">
        <w:rPr>
          <w:lang w:eastAsia="es-CO"/>
        </w:rPr>
        <w:t>Servir de base para la revisión por la dirección del sistema de gestión energética, requisito clave de ISO 50001.</w:t>
      </w:r>
    </w:p>
    <w:p w14:paraId="2910A989" w14:textId="3DD7D500" w:rsidR="00B72893" w:rsidRPr="00100CB0" w:rsidRDefault="00100CB0" w:rsidP="00100CB0">
      <w:pPr>
        <w:rPr>
          <w:b/>
          <w:bCs/>
          <w:lang w:val="es-419" w:eastAsia="es-CO"/>
        </w:rPr>
      </w:pPr>
      <w:r w:rsidRPr="00100CB0">
        <w:rPr>
          <w:b/>
          <w:bCs/>
          <w:lang w:val="es-419" w:eastAsia="es-CO"/>
        </w:rPr>
        <w:t>Ejemplos específicos</w:t>
      </w:r>
    </w:p>
    <w:p w14:paraId="66C0FA7A" w14:textId="77777777" w:rsidR="00100CB0" w:rsidRPr="00100CB0" w:rsidRDefault="00100CB0" w:rsidP="00F53B36">
      <w:pPr>
        <w:pStyle w:val="Prrafodelista"/>
        <w:numPr>
          <w:ilvl w:val="0"/>
          <w:numId w:val="25"/>
        </w:numPr>
        <w:rPr>
          <w:lang w:eastAsia="es-CO"/>
        </w:rPr>
      </w:pPr>
      <w:r w:rsidRPr="00100CB0">
        <w:rPr>
          <w:lang w:eastAsia="es-CO"/>
        </w:rPr>
        <w:t>Porcentaje de reducción del consumo total de energía respecto a la línea base del año anterior.</w:t>
      </w:r>
    </w:p>
    <w:p w14:paraId="145609AB" w14:textId="77777777" w:rsidR="00100CB0" w:rsidRPr="00100CB0" w:rsidRDefault="00100CB0" w:rsidP="00F53B36">
      <w:pPr>
        <w:pStyle w:val="Prrafodelista"/>
        <w:numPr>
          <w:ilvl w:val="0"/>
          <w:numId w:val="25"/>
        </w:numPr>
        <w:rPr>
          <w:lang w:eastAsia="es-CO"/>
        </w:rPr>
      </w:pPr>
      <w:r w:rsidRPr="00100CB0">
        <w:rPr>
          <w:lang w:eastAsia="es-CO"/>
        </w:rPr>
        <w:t>Porcentaje de mejora en la intensidad energética (kWh / unidad producida) en relación con el objetivo establecido para el trimestre.</w:t>
      </w:r>
    </w:p>
    <w:p w14:paraId="43BD9573" w14:textId="77777777" w:rsidR="00100CB0" w:rsidRPr="00100CB0" w:rsidRDefault="00100CB0" w:rsidP="00F53B36">
      <w:pPr>
        <w:pStyle w:val="Prrafodelista"/>
        <w:numPr>
          <w:ilvl w:val="0"/>
          <w:numId w:val="25"/>
        </w:numPr>
        <w:rPr>
          <w:lang w:eastAsia="es-CO"/>
        </w:rPr>
      </w:pPr>
      <w:r w:rsidRPr="00100CB0">
        <w:rPr>
          <w:lang w:eastAsia="es-CO"/>
        </w:rPr>
        <w:t>Ahorro energético anual logrado (en kWh o en unidades monetarias) en comparación con la LBE ajustada por variables de impacto.</w:t>
      </w:r>
    </w:p>
    <w:p w14:paraId="7105FB2E" w14:textId="77777777" w:rsidR="00100CB0" w:rsidRPr="00100CB0" w:rsidRDefault="00100CB0" w:rsidP="00100CB0">
      <w:pPr>
        <w:rPr>
          <w:lang w:eastAsia="es-CO"/>
        </w:rPr>
      </w:pPr>
      <w:r w:rsidRPr="00100CB0">
        <w:rPr>
          <w:lang w:eastAsia="es-CO"/>
        </w:rPr>
        <w:lastRenderedPageBreak/>
        <w:t>Para complementar, acceda al siguiente video:</w:t>
      </w:r>
    </w:p>
    <w:p w14:paraId="0D82174A" w14:textId="77777777" w:rsidR="00100CB0" w:rsidRPr="00100CB0" w:rsidRDefault="00100CB0" w:rsidP="00100CB0">
      <w:pPr>
        <w:rPr>
          <w:b/>
          <w:bCs/>
          <w:lang w:eastAsia="es-CO"/>
        </w:rPr>
      </w:pPr>
      <w:r w:rsidRPr="00100CB0">
        <w:rPr>
          <w:b/>
          <w:bCs/>
          <w:lang w:eastAsia="es-CO"/>
        </w:rPr>
        <w:t>Qué son los indicadores de desempeño energético.</w:t>
      </w:r>
    </w:p>
    <w:p w14:paraId="07E9955F" w14:textId="30C60F2F" w:rsidR="00B72893" w:rsidRDefault="00F141BE" w:rsidP="00780933">
      <w:pPr>
        <w:rPr>
          <w:lang w:val="es-419" w:eastAsia="es-CO"/>
        </w:rPr>
      </w:pPr>
      <w:hyperlink r:id="rId15" w:history="1">
        <w:r w:rsidR="00100CB0" w:rsidRPr="00100CB0">
          <w:rPr>
            <w:rStyle w:val="Hipervnculo"/>
            <w:lang w:val="es-419" w:eastAsia="es-CO"/>
          </w:rPr>
          <w:t>Ir al video</w:t>
        </w:r>
      </w:hyperlink>
    </w:p>
    <w:p w14:paraId="0C3DF093" w14:textId="39415897" w:rsidR="00B72893" w:rsidRDefault="00B72893" w:rsidP="00780933">
      <w:pPr>
        <w:rPr>
          <w:lang w:val="es-419" w:eastAsia="es-CO"/>
        </w:rPr>
      </w:pPr>
    </w:p>
    <w:p w14:paraId="1AF05C85" w14:textId="121A0E9F" w:rsidR="00100CB0" w:rsidRDefault="00100CB0" w:rsidP="00780933">
      <w:pPr>
        <w:rPr>
          <w:lang w:val="es-419" w:eastAsia="es-CO"/>
        </w:rPr>
      </w:pPr>
    </w:p>
    <w:p w14:paraId="0CAF9500" w14:textId="46F3CD0F" w:rsidR="00100CB0" w:rsidRDefault="00100CB0" w:rsidP="00780933">
      <w:pPr>
        <w:rPr>
          <w:lang w:val="es-419" w:eastAsia="es-CO"/>
        </w:rPr>
      </w:pPr>
    </w:p>
    <w:p w14:paraId="120E8ACC" w14:textId="52EF7F7D" w:rsidR="00100CB0" w:rsidRDefault="00100CB0" w:rsidP="00780933">
      <w:pPr>
        <w:rPr>
          <w:lang w:val="es-419" w:eastAsia="es-CO"/>
        </w:rPr>
      </w:pPr>
    </w:p>
    <w:p w14:paraId="48FAADE9" w14:textId="53EE92C5" w:rsidR="00100CB0" w:rsidRDefault="00100CB0" w:rsidP="00780933">
      <w:pPr>
        <w:rPr>
          <w:lang w:val="es-419" w:eastAsia="es-CO"/>
        </w:rPr>
      </w:pPr>
    </w:p>
    <w:p w14:paraId="02816237" w14:textId="38A198DF" w:rsidR="00100CB0" w:rsidRDefault="00100CB0" w:rsidP="00780933">
      <w:pPr>
        <w:rPr>
          <w:lang w:val="es-419" w:eastAsia="es-CO"/>
        </w:rPr>
      </w:pPr>
    </w:p>
    <w:p w14:paraId="2A726208" w14:textId="01278E2C" w:rsidR="00100CB0" w:rsidRDefault="00100CB0" w:rsidP="00780933">
      <w:pPr>
        <w:rPr>
          <w:lang w:val="es-419" w:eastAsia="es-CO"/>
        </w:rPr>
      </w:pPr>
    </w:p>
    <w:p w14:paraId="6585E97A" w14:textId="135FDD88" w:rsidR="00100CB0" w:rsidRDefault="00100CB0" w:rsidP="00780933">
      <w:pPr>
        <w:rPr>
          <w:lang w:val="es-419" w:eastAsia="es-CO"/>
        </w:rPr>
      </w:pPr>
    </w:p>
    <w:p w14:paraId="5FC2708A" w14:textId="41643892" w:rsidR="00E358EF" w:rsidRDefault="00E358EF" w:rsidP="00780933">
      <w:pPr>
        <w:rPr>
          <w:lang w:val="es-419" w:eastAsia="es-CO"/>
        </w:rPr>
      </w:pPr>
    </w:p>
    <w:p w14:paraId="3CDB1C18" w14:textId="3CD1A381" w:rsidR="00E358EF" w:rsidRDefault="00E358EF" w:rsidP="00780933">
      <w:pPr>
        <w:rPr>
          <w:lang w:val="es-419" w:eastAsia="es-CO"/>
        </w:rPr>
      </w:pPr>
    </w:p>
    <w:p w14:paraId="517A5D16" w14:textId="5E51EAEF" w:rsidR="00E358EF" w:rsidRDefault="00E358EF" w:rsidP="00780933">
      <w:pPr>
        <w:rPr>
          <w:lang w:val="es-419" w:eastAsia="es-CO"/>
        </w:rPr>
      </w:pPr>
    </w:p>
    <w:p w14:paraId="07AEB9C8" w14:textId="5519D0CC" w:rsidR="00E358EF" w:rsidRDefault="00E358EF" w:rsidP="00780933">
      <w:pPr>
        <w:rPr>
          <w:lang w:val="es-419" w:eastAsia="es-CO"/>
        </w:rPr>
      </w:pPr>
    </w:p>
    <w:p w14:paraId="5A6C0337" w14:textId="77777777" w:rsidR="00E358EF" w:rsidRDefault="00E358EF" w:rsidP="00780933">
      <w:pPr>
        <w:rPr>
          <w:lang w:val="es-419" w:eastAsia="es-CO"/>
        </w:rPr>
      </w:pPr>
    </w:p>
    <w:p w14:paraId="7FDEFE49" w14:textId="28CE24D1" w:rsidR="00100CB0" w:rsidRDefault="00100CB0" w:rsidP="00780933">
      <w:pPr>
        <w:rPr>
          <w:lang w:val="es-419" w:eastAsia="es-CO"/>
        </w:rPr>
      </w:pPr>
    </w:p>
    <w:p w14:paraId="1A542C87" w14:textId="77777777" w:rsidR="00100CB0" w:rsidRPr="00100CB0" w:rsidRDefault="00100CB0" w:rsidP="00100CB0">
      <w:pPr>
        <w:pStyle w:val="Ttulo1"/>
      </w:pPr>
      <w:bookmarkStart w:id="3" w:name="_Toc214273575"/>
      <w:r w:rsidRPr="00100CB0">
        <w:lastRenderedPageBreak/>
        <w:t>Establecimiento de Líneas Base Energéticas (LBE) y variables de seguimiento</w:t>
      </w:r>
      <w:bookmarkEnd w:id="3"/>
    </w:p>
    <w:p w14:paraId="076727CB" w14:textId="3463E957" w:rsidR="00100CB0" w:rsidRDefault="00100CB0" w:rsidP="00780933">
      <w:pPr>
        <w:rPr>
          <w:lang w:val="es-419" w:eastAsia="es-CO"/>
        </w:rPr>
      </w:pPr>
      <w:r w:rsidRPr="00100CB0">
        <w:rPr>
          <w:lang w:eastAsia="es-CO"/>
        </w:rPr>
        <w:t>Una vez comprendidos los diversos tipos de Indicadores de Desempeño Energético (</w:t>
      </w:r>
      <w:proofErr w:type="spellStart"/>
      <w:r w:rsidRPr="00100CB0">
        <w:rPr>
          <w:lang w:eastAsia="es-CO"/>
        </w:rPr>
        <w:t>IDEs</w:t>
      </w:r>
      <w:proofErr w:type="spellEnd"/>
      <w:r w:rsidRPr="00100CB0">
        <w:rPr>
          <w:lang w:eastAsia="es-CO"/>
        </w:rPr>
        <w:t xml:space="preserve">) y su propósito, el siguiente paso fundamental en la gestión energética es establecer un punto de referencia sólido contra el cual medir el progreso. En este contexto surge la Línea Base Energética (LBE), una herramienta indispensable para evaluar la mejora continua y justificar las inversiones en eficiencia. Asimismo, se definen las variables de seguimiento necesarias para el cálculo y ajuste de los </w:t>
      </w:r>
      <w:proofErr w:type="spellStart"/>
      <w:r w:rsidRPr="00100CB0">
        <w:rPr>
          <w:lang w:eastAsia="es-CO"/>
        </w:rPr>
        <w:t>IDEs</w:t>
      </w:r>
      <w:proofErr w:type="spellEnd"/>
    </w:p>
    <w:p w14:paraId="6F30F4C0" w14:textId="7548AC41" w:rsidR="00100CB0" w:rsidRDefault="00100CB0" w:rsidP="00780933">
      <w:pPr>
        <w:rPr>
          <w:lang w:val="es-419" w:eastAsia="es-CO"/>
        </w:rPr>
      </w:pPr>
      <w:r w:rsidRPr="00100CB0">
        <w:rPr>
          <w:b/>
          <w:bCs/>
          <w:lang w:eastAsia="es-CO"/>
        </w:rPr>
        <w:t>Definición de LBE:</w:t>
      </w:r>
      <w:r w:rsidRPr="00100CB0">
        <w:rPr>
          <w:lang w:eastAsia="es-CO"/>
        </w:rPr>
        <w:t> la Línea Base Energética (LBE) es un punto de referencia cuantitativo que refleja el consumo o desempeño energético de una organización, proceso, equipo o instalación durante un período específico y bajo condiciones definidas. Puede entenderse como la “fotografía” del consumo energético previo a la implementación o evaluación de acciones de mejora. La norma ISO 50001 define la LBE como “una referencia cuantitativa que proporciona una base para comparar el desempeño energético”.</w:t>
      </w:r>
    </w:p>
    <w:p w14:paraId="3956B3A3" w14:textId="77777777" w:rsidR="00100CB0" w:rsidRPr="00100CB0" w:rsidRDefault="00100CB0" w:rsidP="00100CB0">
      <w:pPr>
        <w:rPr>
          <w:b/>
          <w:bCs/>
          <w:lang w:eastAsia="es-CO"/>
        </w:rPr>
      </w:pPr>
      <w:r w:rsidRPr="00100CB0">
        <w:rPr>
          <w:b/>
          <w:bCs/>
          <w:lang w:eastAsia="es-CO"/>
        </w:rPr>
        <w:t>Propósito fundamental de la LBE</w:t>
      </w:r>
    </w:p>
    <w:p w14:paraId="334FF2B9" w14:textId="77777777" w:rsidR="00100CB0" w:rsidRPr="00D104EE" w:rsidRDefault="00100CB0" w:rsidP="00F53B36">
      <w:pPr>
        <w:pStyle w:val="Prrafodelista"/>
        <w:numPr>
          <w:ilvl w:val="0"/>
          <w:numId w:val="26"/>
        </w:numPr>
        <w:rPr>
          <w:b/>
          <w:bCs/>
          <w:lang w:eastAsia="es-CO"/>
        </w:rPr>
      </w:pPr>
      <w:r w:rsidRPr="00D104EE">
        <w:rPr>
          <w:b/>
          <w:bCs/>
          <w:lang w:eastAsia="es-CO"/>
        </w:rPr>
        <w:t>Cuantificar la mejora</w:t>
      </w:r>
    </w:p>
    <w:p w14:paraId="6D215B3F" w14:textId="0F9AE510" w:rsidR="00100CB0" w:rsidRDefault="00100CB0" w:rsidP="00E358EF">
      <w:pPr>
        <w:pStyle w:val="Prrafodelista"/>
        <w:ind w:left="1429" w:firstLine="0"/>
        <w:rPr>
          <w:lang w:eastAsia="es-CO"/>
        </w:rPr>
      </w:pPr>
      <w:r w:rsidRPr="00100CB0">
        <w:rPr>
          <w:lang w:eastAsia="es-CO"/>
        </w:rPr>
        <w:t>Permite determinar si las iniciativas de eficiencia energética alcanzan los ahorros esperados. Sin una LBE, resulta imposible evaluar el progreso real.</w:t>
      </w:r>
    </w:p>
    <w:p w14:paraId="4452632A" w14:textId="27B31F9F" w:rsidR="00E358EF" w:rsidRDefault="00E358EF" w:rsidP="00E358EF">
      <w:pPr>
        <w:pStyle w:val="Prrafodelista"/>
        <w:ind w:left="1429" w:firstLine="0"/>
        <w:rPr>
          <w:lang w:eastAsia="es-CO"/>
        </w:rPr>
      </w:pPr>
    </w:p>
    <w:p w14:paraId="1DD0D6AE" w14:textId="6FC8825C" w:rsidR="00E358EF" w:rsidRDefault="00E358EF" w:rsidP="00E358EF">
      <w:pPr>
        <w:pStyle w:val="Prrafodelista"/>
        <w:ind w:left="1429" w:firstLine="0"/>
        <w:rPr>
          <w:lang w:eastAsia="es-CO"/>
        </w:rPr>
      </w:pPr>
    </w:p>
    <w:p w14:paraId="7A3E099D" w14:textId="77777777" w:rsidR="00E358EF" w:rsidRPr="00100CB0" w:rsidRDefault="00E358EF" w:rsidP="00E358EF">
      <w:pPr>
        <w:pStyle w:val="Prrafodelista"/>
        <w:ind w:left="1429" w:firstLine="0"/>
        <w:rPr>
          <w:lang w:eastAsia="es-CO"/>
        </w:rPr>
      </w:pPr>
    </w:p>
    <w:p w14:paraId="325862E6" w14:textId="77777777" w:rsidR="00100CB0" w:rsidRPr="00D104EE" w:rsidRDefault="00100CB0" w:rsidP="00F53B36">
      <w:pPr>
        <w:pStyle w:val="Prrafodelista"/>
        <w:numPr>
          <w:ilvl w:val="0"/>
          <w:numId w:val="26"/>
        </w:numPr>
        <w:rPr>
          <w:b/>
          <w:bCs/>
          <w:lang w:eastAsia="es-CO"/>
        </w:rPr>
      </w:pPr>
      <w:r w:rsidRPr="00D104EE">
        <w:rPr>
          <w:b/>
          <w:bCs/>
          <w:lang w:eastAsia="es-CO"/>
        </w:rPr>
        <w:lastRenderedPageBreak/>
        <w:t>Evaluar la efectividad</w:t>
      </w:r>
    </w:p>
    <w:p w14:paraId="03D6E0E8" w14:textId="77777777" w:rsidR="00100CB0" w:rsidRPr="00100CB0" w:rsidRDefault="00100CB0" w:rsidP="00D104EE">
      <w:pPr>
        <w:pStyle w:val="Prrafodelista"/>
        <w:ind w:left="1429" w:firstLine="0"/>
        <w:rPr>
          <w:lang w:eastAsia="es-CO"/>
        </w:rPr>
      </w:pPr>
      <w:r w:rsidRPr="00100CB0">
        <w:rPr>
          <w:lang w:eastAsia="es-CO"/>
        </w:rPr>
        <w:t>Ofrece una métrica clara para verificar la eficacia de las medidas operacionales, los cambios de comportamiento o las inversiones tecnológicas.</w:t>
      </w:r>
    </w:p>
    <w:p w14:paraId="53894E6C" w14:textId="7FF25EA1" w:rsidR="00100CB0" w:rsidRPr="00D104EE" w:rsidRDefault="00100CB0" w:rsidP="00F53B36">
      <w:pPr>
        <w:pStyle w:val="Prrafodelista"/>
        <w:numPr>
          <w:ilvl w:val="0"/>
          <w:numId w:val="26"/>
        </w:numPr>
        <w:rPr>
          <w:b/>
          <w:bCs/>
          <w:lang w:eastAsia="es-CO"/>
        </w:rPr>
      </w:pPr>
      <w:r w:rsidRPr="00D104EE">
        <w:rPr>
          <w:b/>
          <w:bCs/>
          <w:lang w:eastAsia="es-CO"/>
        </w:rPr>
        <w:t>Servir como referencia continua</w:t>
      </w:r>
    </w:p>
    <w:p w14:paraId="55926135" w14:textId="77777777" w:rsidR="00100CB0" w:rsidRPr="00100CB0" w:rsidRDefault="00100CB0" w:rsidP="00D104EE">
      <w:pPr>
        <w:pStyle w:val="Prrafodelista"/>
        <w:ind w:left="1429" w:firstLine="0"/>
        <w:rPr>
          <w:lang w:eastAsia="es-CO"/>
        </w:rPr>
      </w:pPr>
      <w:r w:rsidRPr="00100CB0">
        <w:rPr>
          <w:lang w:eastAsia="es-CO"/>
        </w:rPr>
        <w:t>Actúa como estándar frente al cual se compara el desempeño energético actual y futuro, incluso tras la implementación de mejoras.</w:t>
      </w:r>
    </w:p>
    <w:p w14:paraId="28F55129" w14:textId="4C6D4420" w:rsidR="00100CB0" w:rsidRPr="00D104EE" w:rsidRDefault="00100CB0" w:rsidP="00F53B36">
      <w:pPr>
        <w:pStyle w:val="Prrafodelista"/>
        <w:numPr>
          <w:ilvl w:val="0"/>
          <w:numId w:val="26"/>
        </w:numPr>
        <w:rPr>
          <w:b/>
          <w:bCs/>
          <w:lang w:eastAsia="es-CO"/>
        </w:rPr>
      </w:pPr>
      <w:r w:rsidRPr="00D104EE">
        <w:rPr>
          <w:b/>
          <w:bCs/>
          <w:lang w:eastAsia="es-CO"/>
        </w:rPr>
        <w:t>Apoyar la toma de decisiones</w:t>
      </w:r>
    </w:p>
    <w:p w14:paraId="663751F5" w14:textId="77777777" w:rsidR="00100CB0" w:rsidRPr="00100CB0" w:rsidRDefault="00100CB0" w:rsidP="00D104EE">
      <w:pPr>
        <w:pStyle w:val="Prrafodelista"/>
        <w:ind w:left="1429" w:firstLine="0"/>
        <w:rPr>
          <w:lang w:eastAsia="es-CO"/>
        </w:rPr>
      </w:pPr>
      <w:r w:rsidRPr="00100CB0">
        <w:rPr>
          <w:lang w:eastAsia="es-CO"/>
        </w:rPr>
        <w:t xml:space="preserve">En combinación con los </w:t>
      </w:r>
      <w:proofErr w:type="spellStart"/>
      <w:r w:rsidRPr="00100CB0">
        <w:rPr>
          <w:lang w:eastAsia="es-CO"/>
        </w:rPr>
        <w:t>IDEs</w:t>
      </w:r>
      <w:proofErr w:type="spellEnd"/>
      <w:r w:rsidRPr="00100CB0">
        <w:rPr>
          <w:lang w:eastAsia="es-CO"/>
        </w:rPr>
        <w:t>, aporta la base para justificar inversiones en proyectos de eficiencia energética, al demostrar su retorno potencial.</w:t>
      </w:r>
    </w:p>
    <w:p w14:paraId="57AEB42E" w14:textId="40F64649" w:rsidR="00100CB0" w:rsidRPr="00D104EE" w:rsidRDefault="00100CB0" w:rsidP="00F53B36">
      <w:pPr>
        <w:pStyle w:val="Prrafodelista"/>
        <w:numPr>
          <w:ilvl w:val="0"/>
          <w:numId w:val="26"/>
        </w:numPr>
        <w:rPr>
          <w:b/>
          <w:bCs/>
          <w:lang w:eastAsia="es-CO"/>
        </w:rPr>
      </w:pPr>
      <w:r w:rsidRPr="00D104EE">
        <w:rPr>
          <w:b/>
          <w:bCs/>
          <w:lang w:eastAsia="es-CO"/>
        </w:rPr>
        <w:t>Demostrar conformidad (ISO 50001)</w:t>
      </w:r>
    </w:p>
    <w:p w14:paraId="64433F05" w14:textId="77777777" w:rsidR="00100CB0" w:rsidRPr="00100CB0" w:rsidRDefault="00100CB0" w:rsidP="00D104EE">
      <w:pPr>
        <w:pStyle w:val="Prrafodelista"/>
        <w:ind w:left="1429" w:firstLine="0"/>
        <w:rPr>
          <w:lang w:eastAsia="es-CO"/>
        </w:rPr>
      </w:pPr>
      <w:r w:rsidRPr="00100CB0">
        <w:rPr>
          <w:lang w:eastAsia="es-CO"/>
        </w:rPr>
        <w:t>La norma exige el establecimiento de una LBE como requisito para evidenciar la mejora continua y obtener certificación.</w:t>
      </w:r>
    </w:p>
    <w:p w14:paraId="47E86D27" w14:textId="77777777" w:rsidR="00100CB0" w:rsidRPr="00100CB0" w:rsidRDefault="00100CB0" w:rsidP="00100CB0">
      <w:pPr>
        <w:rPr>
          <w:b/>
          <w:bCs/>
          <w:lang w:eastAsia="es-CO"/>
        </w:rPr>
      </w:pPr>
      <w:r w:rsidRPr="00100CB0">
        <w:rPr>
          <w:b/>
          <w:bCs/>
          <w:lang w:eastAsia="es-CO"/>
        </w:rPr>
        <w:t>Selección del período y los datos para el establecimiento de la LBE</w:t>
      </w:r>
    </w:p>
    <w:p w14:paraId="3AB03B1F" w14:textId="77777777" w:rsidR="00100CB0" w:rsidRPr="00100CB0" w:rsidRDefault="00100CB0" w:rsidP="00100CB0">
      <w:pPr>
        <w:rPr>
          <w:lang w:eastAsia="es-CO"/>
        </w:rPr>
      </w:pPr>
      <w:r w:rsidRPr="00100CB0">
        <w:rPr>
          <w:lang w:eastAsia="es-CO"/>
        </w:rPr>
        <w:t>La representatividad y la calidad de los datos son factores críticos para que la LBE sea confiable, a continuación, se describen los siguientes criterios para la selección del período:</w:t>
      </w:r>
    </w:p>
    <w:p w14:paraId="5343B81D" w14:textId="77777777" w:rsidR="00D104EE" w:rsidRPr="00D104EE" w:rsidRDefault="00D104EE" w:rsidP="00D104EE">
      <w:pPr>
        <w:rPr>
          <w:b/>
          <w:bCs/>
          <w:lang w:val="es-419" w:eastAsia="es-CO"/>
        </w:rPr>
      </w:pPr>
      <w:r w:rsidRPr="00D104EE">
        <w:rPr>
          <w:b/>
          <w:bCs/>
          <w:lang w:val="es-419" w:eastAsia="es-CO"/>
        </w:rPr>
        <w:t>Representatividad</w:t>
      </w:r>
    </w:p>
    <w:p w14:paraId="2778D7A4" w14:textId="2F2965FA" w:rsidR="00D104EE" w:rsidRPr="00D104EE" w:rsidRDefault="00D104EE" w:rsidP="00C172AA">
      <w:pPr>
        <w:rPr>
          <w:lang w:val="es-419" w:eastAsia="es-CO"/>
        </w:rPr>
      </w:pPr>
      <w:r w:rsidRPr="00D104EE">
        <w:rPr>
          <w:lang w:val="es-419" w:eastAsia="es-CO"/>
        </w:rPr>
        <w:t>Debe reflejar el consumo energético típico, abarcando un ciclo completo de operaciones (por ejemplo, un año si existe estacionalidad). Se excluyen periodos atípicos como huelgas, cierres prolongados o picos de producción excepcionales.</w:t>
      </w:r>
    </w:p>
    <w:p w14:paraId="1F8E4FF0" w14:textId="77777777" w:rsidR="00D104EE" w:rsidRPr="00D104EE" w:rsidRDefault="00D104EE" w:rsidP="00D104EE">
      <w:pPr>
        <w:rPr>
          <w:b/>
          <w:bCs/>
          <w:lang w:val="es-419" w:eastAsia="es-CO"/>
        </w:rPr>
      </w:pPr>
      <w:r w:rsidRPr="00D104EE">
        <w:rPr>
          <w:b/>
          <w:bCs/>
          <w:lang w:val="es-419" w:eastAsia="es-CO"/>
        </w:rPr>
        <w:lastRenderedPageBreak/>
        <w:t>Disponibilidad de datos</w:t>
      </w:r>
    </w:p>
    <w:p w14:paraId="1804708A" w14:textId="153C0C23" w:rsidR="00D104EE" w:rsidRPr="00D104EE" w:rsidRDefault="00D104EE" w:rsidP="00D104EE">
      <w:pPr>
        <w:rPr>
          <w:lang w:val="es-419" w:eastAsia="es-CO"/>
        </w:rPr>
      </w:pPr>
      <w:r w:rsidRPr="00D104EE">
        <w:rPr>
          <w:lang w:val="es-419" w:eastAsia="es-CO"/>
        </w:rPr>
        <w:t>Se selecciona un período con información completa y confiable sobre consumo energético y variables relevantes (producción, clima, horas de operación, entre otras).</w:t>
      </w:r>
    </w:p>
    <w:p w14:paraId="7D5E17E6" w14:textId="77777777" w:rsidR="00D104EE" w:rsidRPr="00D104EE" w:rsidRDefault="00D104EE" w:rsidP="00D104EE">
      <w:pPr>
        <w:rPr>
          <w:b/>
          <w:bCs/>
          <w:lang w:val="es-419" w:eastAsia="es-CO"/>
        </w:rPr>
      </w:pPr>
      <w:r w:rsidRPr="00D104EE">
        <w:rPr>
          <w:b/>
          <w:bCs/>
          <w:lang w:val="es-419" w:eastAsia="es-CO"/>
        </w:rPr>
        <w:t>Longitud adecuada</w:t>
      </w:r>
    </w:p>
    <w:p w14:paraId="27BA03A3" w14:textId="1DC7DFFC" w:rsidR="00100CB0" w:rsidRDefault="00D104EE" w:rsidP="00D104EE">
      <w:pPr>
        <w:rPr>
          <w:lang w:val="es-419" w:eastAsia="es-CO"/>
        </w:rPr>
      </w:pPr>
      <w:r w:rsidRPr="00D104EE">
        <w:rPr>
          <w:lang w:val="es-419" w:eastAsia="es-CO"/>
        </w:rPr>
        <w:t>Se recomienda un período de 12 meses, aunque puede ajustarse según la naturaleza del proceso.</w:t>
      </w:r>
    </w:p>
    <w:p w14:paraId="01BF6030" w14:textId="77777777" w:rsidR="00D104EE" w:rsidRPr="00D104EE" w:rsidRDefault="00D104EE" w:rsidP="00D104EE">
      <w:pPr>
        <w:rPr>
          <w:b/>
          <w:bCs/>
          <w:lang w:eastAsia="es-CO"/>
        </w:rPr>
      </w:pPr>
      <w:r w:rsidRPr="00D104EE">
        <w:rPr>
          <w:b/>
          <w:bCs/>
          <w:lang w:eastAsia="es-CO"/>
        </w:rPr>
        <w:t>Cercanía en el tiempo</w:t>
      </w:r>
    </w:p>
    <w:p w14:paraId="25D9D22D" w14:textId="77777777" w:rsidR="00D104EE" w:rsidRPr="00D104EE" w:rsidRDefault="00D104EE" w:rsidP="00D104EE">
      <w:pPr>
        <w:rPr>
          <w:lang w:eastAsia="es-CO"/>
        </w:rPr>
      </w:pPr>
      <w:r w:rsidRPr="00D104EE">
        <w:rPr>
          <w:lang w:eastAsia="es-CO"/>
        </w:rPr>
        <w:t>Conviene que el período sea reciente, reflejando condiciones operativas actuales.</w:t>
      </w:r>
    </w:p>
    <w:p w14:paraId="28F8F993" w14:textId="77777777" w:rsidR="00D104EE" w:rsidRPr="00D104EE" w:rsidRDefault="00D104EE" w:rsidP="00D104EE">
      <w:pPr>
        <w:rPr>
          <w:b/>
          <w:bCs/>
          <w:lang w:eastAsia="es-CO"/>
        </w:rPr>
      </w:pPr>
      <w:r w:rsidRPr="00D104EE">
        <w:rPr>
          <w:b/>
          <w:bCs/>
          <w:lang w:eastAsia="es-CO"/>
        </w:rPr>
        <w:t>Recopilación y normalización de datos</w:t>
      </w:r>
    </w:p>
    <w:p w14:paraId="4F2A9285" w14:textId="5C29006A" w:rsidR="00D104EE" w:rsidRPr="00D104EE" w:rsidRDefault="00D104EE" w:rsidP="00F53B36">
      <w:pPr>
        <w:pStyle w:val="Prrafodelista"/>
        <w:numPr>
          <w:ilvl w:val="0"/>
          <w:numId w:val="27"/>
        </w:numPr>
        <w:ind w:left="1069"/>
        <w:rPr>
          <w:b/>
          <w:bCs/>
          <w:lang w:eastAsia="es-CO"/>
        </w:rPr>
      </w:pPr>
      <w:r w:rsidRPr="00D104EE">
        <w:rPr>
          <w:b/>
          <w:bCs/>
          <w:lang w:eastAsia="es-CO"/>
        </w:rPr>
        <w:t>Fuentes de datos</w:t>
      </w:r>
    </w:p>
    <w:p w14:paraId="2F43E291" w14:textId="77777777" w:rsidR="00D104EE" w:rsidRPr="00D104EE" w:rsidRDefault="00D104EE" w:rsidP="00D104EE">
      <w:pPr>
        <w:pStyle w:val="Prrafodelista"/>
        <w:ind w:left="1069" w:firstLine="0"/>
        <w:rPr>
          <w:lang w:eastAsia="es-CO"/>
        </w:rPr>
      </w:pPr>
      <w:r w:rsidRPr="00D104EE">
        <w:rPr>
          <w:lang w:eastAsia="es-CO"/>
        </w:rPr>
        <w:t xml:space="preserve">Facturas de servicios públicos, </w:t>
      </w:r>
      <w:proofErr w:type="spellStart"/>
      <w:r w:rsidRPr="00D104EE">
        <w:rPr>
          <w:lang w:eastAsia="es-CO"/>
        </w:rPr>
        <w:t>submediciones</w:t>
      </w:r>
      <w:proofErr w:type="spellEnd"/>
      <w:r w:rsidRPr="00D104EE">
        <w:rPr>
          <w:lang w:eastAsia="es-CO"/>
        </w:rPr>
        <w:t>, registros de combustibles y sistemas de control.</w:t>
      </w:r>
    </w:p>
    <w:p w14:paraId="153379CC" w14:textId="5A39DCE5" w:rsidR="00D104EE" w:rsidRPr="00D104EE" w:rsidRDefault="00D104EE" w:rsidP="00F53B36">
      <w:pPr>
        <w:pStyle w:val="Prrafodelista"/>
        <w:numPr>
          <w:ilvl w:val="0"/>
          <w:numId w:val="27"/>
        </w:numPr>
        <w:ind w:left="1069"/>
        <w:rPr>
          <w:b/>
          <w:bCs/>
          <w:lang w:eastAsia="es-CO"/>
        </w:rPr>
      </w:pPr>
      <w:r w:rsidRPr="00D104EE">
        <w:rPr>
          <w:b/>
          <w:bCs/>
          <w:lang w:eastAsia="es-CO"/>
        </w:rPr>
        <w:t>Calidad de los datos</w:t>
      </w:r>
    </w:p>
    <w:p w14:paraId="72D43B7B" w14:textId="77777777" w:rsidR="00D104EE" w:rsidRPr="00D104EE" w:rsidRDefault="00D104EE" w:rsidP="00D104EE">
      <w:pPr>
        <w:pStyle w:val="Prrafodelista"/>
        <w:ind w:left="1069" w:firstLine="0"/>
        <w:rPr>
          <w:lang w:eastAsia="es-CO"/>
        </w:rPr>
      </w:pPr>
      <w:r w:rsidRPr="00D104EE">
        <w:rPr>
          <w:lang w:eastAsia="es-CO"/>
        </w:rPr>
        <w:t>Los registros deben ser precisos, consistentes y completos, corrigiendo errores o vacíos.</w:t>
      </w:r>
    </w:p>
    <w:p w14:paraId="7C99453E" w14:textId="4A47AD46" w:rsidR="00D104EE" w:rsidRPr="00D104EE" w:rsidRDefault="00D104EE" w:rsidP="00F53B36">
      <w:pPr>
        <w:pStyle w:val="Prrafodelista"/>
        <w:numPr>
          <w:ilvl w:val="0"/>
          <w:numId w:val="27"/>
        </w:numPr>
        <w:ind w:left="1069"/>
        <w:rPr>
          <w:b/>
          <w:bCs/>
          <w:lang w:eastAsia="es-CO"/>
        </w:rPr>
      </w:pPr>
      <w:r w:rsidRPr="00D104EE">
        <w:rPr>
          <w:b/>
          <w:bCs/>
          <w:lang w:eastAsia="es-CO"/>
        </w:rPr>
        <w:t>Normalización (ajuste)</w:t>
      </w:r>
    </w:p>
    <w:p w14:paraId="1F024A58" w14:textId="77777777" w:rsidR="00D104EE" w:rsidRPr="00D104EE" w:rsidRDefault="00D104EE" w:rsidP="00D104EE">
      <w:pPr>
        <w:pStyle w:val="Prrafodelista"/>
        <w:ind w:left="1069" w:firstLine="0"/>
        <w:rPr>
          <w:lang w:eastAsia="es-CO"/>
        </w:rPr>
      </w:pPr>
      <w:r w:rsidRPr="00D104EE">
        <w:rPr>
          <w:lang w:eastAsia="es-CO"/>
        </w:rPr>
        <w:t>Si el consumo depende de variables externas (clima, producción), los datos deben ajustarse para eliminar el efecto de dichas variaciones. Ejemplo: en edificios, el consumo puede normalizarse por “grados día” para aislar la influencia de la temperatura exterior.</w:t>
      </w:r>
    </w:p>
    <w:p w14:paraId="4FB39542" w14:textId="77777777" w:rsidR="00D104EE" w:rsidRPr="00D104EE" w:rsidRDefault="00D104EE" w:rsidP="00D104EE">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4" w:name="_Toc214273576"/>
      <w:bookmarkEnd w:id="4"/>
    </w:p>
    <w:p w14:paraId="7D2E36C2" w14:textId="4B6A7FBF" w:rsidR="00D104EE" w:rsidRPr="00D104EE" w:rsidRDefault="00D104EE" w:rsidP="00D104EE">
      <w:pPr>
        <w:pStyle w:val="Ttulo2"/>
      </w:pPr>
      <w:bookmarkStart w:id="5" w:name="_Toc214273577"/>
      <w:r w:rsidRPr="00D104EE">
        <w:t>Metodologías para el cálculo de la LBE</w:t>
      </w:r>
      <w:bookmarkEnd w:id="5"/>
    </w:p>
    <w:p w14:paraId="70F7B3E6" w14:textId="77777777" w:rsidR="00D104EE" w:rsidRPr="00D104EE" w:rsidRDefault="00D104EE" w:rsidP="00D104EE">
      <w:pPr>
        <w:rPr>
          <w:lang w:eastAsia="es-CO"/>
        </w:rPr>
      </w:pPr>
      <w:r w:rsidRPr="00D104EE">
        <w:rPr>
          <w:lang w:eastAsia="es-CO"/>
        </w:rPr>
        <w:t>El cálculo de la LBE puede realizarse con modelos simples o mediante análisis estadísticos más avanzados, a continuación, se identifican los modelos simples:</w:t>
      </w:r>
    </w:p>
    <w:p w14:paraId="3F9B50F6" w14:textId="1544CB8A" w:rsidR="00100CB0" w:rsidRDefault="00D104EE" w:rsidP="00780933">
      <w:pPr>
        <w:rPr>
          <w:lang w:val="es-419" w:eastAsia="es-CO"/>
        </w:rPr>
      </w:pPr>
      <w:r w:rsidRPr="00D104EE">
        <w:rPr>
          <w:b/>
          <w:bCs/>
          <w:lang w:eastAsia="es-CO"/>
        </w:rPr>
        <w:t>Promedio simple:</w:t>
      </w:r>
      <w:r w:rsidRPr="00D104EE">
        <w:rPr>
          <w:lang w:eastAsia="es-CO"/>
        </w:rPr>
        <w:t> consumo promedio durante el período base; adecuado para consumos estables.</w:t>
      </w:r>
    </w:p>
    <w:p w14:paraId="26CBFF63" w14:textId="08E84104" w:rsidR="00100CB0" w:rsidRDefault="00D104EE" w:rsidP="00780933">
      <w:pPr>
        <w:rPr>
          <w:lang w:val="es-419" w:eastAsia="es-CO"/>
        </w:rPr>
      </w:pPr>
      <w:r w:rsidRPr="00D104EE">
        <w:rPr>
          <w:b/>
          <w:bCs/>
          <w:lang w:eastAsia="es-CO"/>
        </w:rPr>
        <w:t>Promedio ponderado:</w:t>
      </w:r>
      <w:r w:rsidRPr="00D104EE">
        <w:rPr>
          <w:lang w:eastAsia="es-CO"/>
        </w:rPr>
        <w:t> útil cuando existen distintos niveles de actividad, ponderando el consumo según cada nivel.</w:t>
      </w:r>
    </w:p>
    <w:p w14:paraId="5133E492" w14:textId="4B471FBA" w:rsidR="00100CB0" w:rsidRDefault="00D104EE" w:rsidP="00780933">
      <w:pPr>
        <w:rPr>
          <w:lang w:val="es-419" w:eastAsia="es-CO"/>
        </w:rPr>
      </w:pPr>
      <w:r w:rsidRPr="00D104EE">
        <w:rPr>
          <w:b/>
          <w:bCs/>
          <w:lang w:eastAsia="es-CO"/>
        </w:rPr>
        <w:t>Índice de rendimiento:</w:t>
      </w:r>
      <w:r w:rsidRPr="00D104EE">
        <w:rPr>
          <w:lang w:eastAsia="es-CO"/>
        </w:rPr>
        <w:t> uso de un IDE relativo (ejemplo: kWh / unidad producida) cuando la relación entre energía y actividad es constante.</w:t>
      </w:r>
    </w:p>
    <w:p w14:paraId="36BA0A90" w14:textId="3DD28026" w:rsidR="00D104EE" w:rsidRPr="00D104EE" w:rsidRDefault="00D104EE" w:rsidP="00D104EE">
      <w:pPr>
        <w:rPr>
          <w:b/>
          <w:bCs/>
          <w:lang w:eastAsia="es-CO"/>
        </w:rPr>
      </w:pPr>
      <w:r w:rsidRPr="00D104EE">
        <w:rPr>
          <w:b/>
          <w:bCs/>
          <w:lang w:eastAsia="es-CO"/>
        </w:rPr>
        <w:t>Análisis de regresión básico</w:t>
      </w:r>
    </w:p>
    <w:p w14:paraId="1A34164C" w14:textId="77777777" w:rsidR="00D104EE" w:rsidRPr="00D104EE" w:rsidRDefault="00D104EE" w:rsidP="00D104EE">
      <w:pPr>
        <w:rPr>
          <w:b/>
          <w:bCs/>
          <w:lang w:eastAsia="es-CO"/>
        </w:rPr>
      </w:pPr>
      <w:r w:rsidRPr="00D104EE">
        <w:rPr>
          <w:b/>
          <w:bCs/>
          <w:lang w:eastAsia="es-CO"/>
        </w:rPr>
        <w:t>Propósito</w:t>
      </w:r>
    </w:p>
    <w:p w14:paraId="7B48F187" w14:textId="57CB7AFF" w:rsidR="00D104EE" w:rsidRPr="00D104EE" w:rsidRDefault="00D104EE" w:rsidP="00D104EE">
      <w:pPr>
        <w:rPr>
          <w:lang w:eastAsia="es-CO"/>
        </w:rPr>
      </w:pPr>
      <w:r w:rsidRPr="00D104EE">
        <w:rPr>
          <w:lang w:eastAsia="es-CO"/>
        </w:rPr>
        <w:t>Establecer la relación matemática entre el consumo energético (variable dependiente) y factores de impacto como producción, clima o tiempo de operación.</w:t>
      </w:r>
    </w:p>
    <w:p w14:paraId="3866B4FD" w14:textId="77777777" w:rsidR="00D104EE" w:rsidRPr="00D104EE" w:rsidRDefault="00D104EE" w:rsidP="00D104EE">
      <w:pPr>
        <w:rPr>
          <w:b/>
          <w:bCs/>
          <w:lang w:eastAsia="es-CO"/>
        </w:rPr>
      </w:pPr>
      <w:r w:rsidRPr="00D104EE">
        <w:rPr>
          <w:b/>
          <w:bCs/>
          <w:lang w:eastAsia="es-CO"/>
        </w:rPr>
        <w:t>Regresión lineal simple</w:t>
      </w:r>
    </w:p>
    <w:p w14:paraId="573A2BF2" w14:textId="77777777" w:rsidR="00D104EE" w:rsidRPr="00D104EE" w:rsidRDefault="00D104EE" w:rsidP="00D104EE">
      <w:pPr>
        <w:rPr>
          <w:lang w:eastAsia="es-CO"/>
        </w:rPr>
      </w:pPr>
      <w:r w:rsidRPr="00D104EE">
        <w:rPr>
          <w:lang w:eastAsia="es-CO"/>
        </w:rPr>
        <w:t>Útil cuando una sola variable influye linealmente en el consumo. La ecuación resultante se convierte en la LBE.</w:t>
      </w:r>
    </w:p>
    <w:p w14:paraId="6935570B" w14:textId="7162736A" w:rsidR="00D104EE" w:rsidRPr="00D104EE" w:rsidRDefault="00D104EE" w:rsidP="00D104EE">
      <w:pPr>
        <w:rPr>
          <w:lang w:eastAsia="es-CO"/>
        </w:rPr>
      </w:pPr>
      <w:r w:rsidRPr="00D104EE">
        <w:rPr>
          <w:b/>
          <w:bCs/>
          <w:lang w:eastAsia="es-CO"/>
        </w:rPr>
        <w:t>Ventajas:</w:t>
      </w:r>
      <w:r w:rsidRPr="00D104EE">
        <w:rPr>
          <w:lang w:eastAsia="es-CO"/>
        </w:rPr>
        <w:t> permite ajustar el consumo esperado en función de la variable de impacto.</w:t>
      </w:r>
    </w:p>
    <w:p w14:paraId="3E59416C" w14:textId="77777777" w:rsidR="00D104EE" w:rsidRPr="00D104EE" w:rsidRDefault="00D104EE" w:rsidP="00D104EE">
      <w:pPr>
        <w:rPr>
          <w:lang w:eastAsia="es-CO"/>
        </w:rPr>
      </w:pPr>
      <w:r w:rsidRPr="00D104EE">
        <w:rPr>
          <w:b/>
          <w:bCs/>
          <w:lang w:eastAsia="es-CO"/>
        </w:rPr>
        <w:t>Limitaciones:</w:t>
      </w:r>
      <w:r w:rsidRPr="00D104EE">
        <w:rPr>
          <w:lang w:eastAsia="es-CO"/>
        </w:rPr>
        <w:t> asume relación lineal y puede ser insuficiente si influyen varias variables.</w:t>
      </w:r>
    </w:p>
    <w:p w14:paraId="6192774A" w14:textId="77777777" w:rsidR="00D104EE" w:rsidRPr="00D104EE" w:rsidRDefault="00D104EE" w:rsidP="00D104EE">
      <w:pPr>
        <w:rPr>
          <w:b/>
          <w:bCs/>
          <w:lang w:eastAsia="es-CO"/>
        </w:rPr>
      </w:pPr>
      <w:r w:rsidRPr="00D104EE">
        <w:rPr>
          <w:b/>
          <w:bCs/>
          <w:lang w:eastAsia="es-CO"/>
        </w:rPr>
        <w:lastRenderedPageBreak/>
        <w:t>Pasos básicos</w:t>
      </w:r>
    </w:p>
    <w:p w14:paraId="4AF73DC7" w14:textId="77777777" w:rsidR="00D104EE" w:rsidRPr="00D104EE" w:rsidRDefault="00D104EE" w:rsidP="00F53B36">
      <w:pPr>
        <w:pStyle w:val="Prrafodelista"/>
        <w:numPr>
          <w:ilvl w:val="0"/>
          <w:numId w:val="26"/>
        </w:numPr>
        <w:rPr>
          <w:lang w:eastAsia="es-CO"/>
        </w:rPr>
      </w:pPr>
      <w:r w:rsidRPr="00D104EE">
        <w:rPr>
          <w:lang w:eastAsia="es-CO"/>
        </w:rPr>
        <w:t>Recopilar datos históricos de consumo y producción durante el período base.</w:t>
      </w:r>
    </w:p>
    <w:p w14:paraId="0A09EAB7" w14:textId="77777777" w:rsidR="00D104EE" w:rsidRPr="00D104EE" w:rsidRDefault="00D104EE" w:rsidP="00F53B36">
      <w:pPr>
        <w:pStyle w:val="Prrafodelista"/>
        <w:numPr>
          <w:ilvl w:val="0"/>
          <w:numId w:val="26"/>
        </w:numPr>
        <w:rPr>
          <w:lang w:eastAsia="es-CO"/>
        </w:rPr>
      </w:pPr>
      <w:r w:rsidRPr="00D104EE">
        <w:rPr>
          <w:lang w:eastAsia="es-CO"/>
        </w:rPr>
        <w:t>Graficar los datos para observar tendencias.</w:t>
      </w:r>
    </w:p>
    <w:p w14:paraId="397E25C7" w14:textId="77777777" w:rsidR="00D104EE" w:rsidRPr="00D104EE" w:rsidRDefault="00D104EE" w:rsidP="00F53B36">
      <w:pPr>
        <w:pStyle w:val="Prrafodelista"/>
        <w:numPr>
          <w:ilvl w:val="0"/>
          <w:numId w:val="26"/>
        </w:numPr>
        <w:rPr>
          <w:lang w:eastAsia="es-CO"/>
        </w:rPr>
      </w:pPr>
      <w:r w:rsidRPr="00D104EE">
        <w:rPr>
          <w:lang w:eastAsia="es-CO"/>
        </w:rPr>
        <w:t xml:space="preserve">Calcular la ecuación de regresión con herramientas estadísticas (Excel, Google </w:t>
      </w:r>
      <w:proofErr w:type="spellStart"/>
      <w:r w:rsidRPr="00D104EE">
        <w:rPr>
          <w:lang w:eastAsia="es-CO"/>
        </w:rPr>
        <w:t>Sheets</w:t>
      </w:r>
      <w:proofErr w:type="spellEnd"/>
      <w:r w:rsidRPr="00D104EE">
        <w:rPr>
          <w:lang w:eastAsia="es-CO"/>
        </w:rPr>
        <w:t>).</w:t>
      </w:r>
    </w:p>
    <w:p w14:paraId="377C1F15" w14:textId="77777777" w:rsidR="00D104EE" w:rsidRPr="00D104EE" w:rsidRDefault="00D104EE" w:rsidP="00F53B36">
      <w:pPr>
        <w:pStyle w:val="Prrafodelista"/>
        <w:numPr>
          <w:ilvl w:val="0"/>
          <w:numId w:val="26"/>
        </w:numPr>
        <w:rPr>
          <w:lang w:eastAsia="es-CO"/>
        </w:rPr>
      </w:pPr>
      <w:r w:rsidRPr="00D104EE">
        <w:rPr>
          <w:lang w:eastAsia="es-CO"/>
        </w:rPr>
        <w:t>Evaluar el modelo mediante el coeficiente de determinación (R²).</w:t>
      </w:r>
    </w:p>
    <w:p w14:paraId="2FC12FAA" w14:textId="77777777" w:rsidR="00D104EE" w:rsidRPr="00D104EE" w:rsidRDefault="00D104EE" w:rsidP="00D104EE">
      <w:pPr>
        <w:rPr>
          <w:lang w:eastAsia="es-CO"/>
        </w:rPr>
      </w:pPr>
      <w:r w:rsidRPr="00D104EE">
        <w:rPr>
          <w:b/>
          <w:bCs/>
          <w:lang w:eastAsia="es-CO"/>
        </w:rPr>
        <w:t>Resultado:</w:t>
      </w:r>
      <w:r w:rsidRPr="00D104EE">
        <w:rPr>
          <w:lang w:eastAsia="es-CO"/>
        </w:rPr>
        <w:t> la ecuación obtenida permite predecir el consumo esperado para futuros niveles de producción, constituyendo la LBE.</w:t>
      </w:r>
    </w:p>
    <w:p w14:paraId="1BDBA28B" w14:textId="77777777" w:rsidR="00D104EE" w:rsidRPr="00D104EE" w:rsidRDefault="00D104EE" w:rsidP="00D104EE">
      <w:pPr>
        <w:rPr>
          <w:b/>
          <w:bCs/>
          <w:lang w:eastAsia="es-CO"/>
        </w:rPr>
      </w:pPr>
      <w:r w:rsidRPr="00D104EE">
        <w:rPr>
          <w:b/>
          <w:bCs/>
          <w:lang w:eastAsia="es-CO"/>
        </w:rPr>
        <w:t>Establecimiento de variables de seguimiento</w:t>
      </w:r>
    </w:p>
    <w:p w14:paraId="53F75E13" w14:textId="77777777" w:rsidR="00D104EE" w:rsidRPr="00D104EE" w:rsidRDefault="00D104EE" w:rsidP="00D104EE">
      <w:pPr>
        <w:rPr>
          <w:lang w:eastAsia="es-CO"/>
        </w:rPr>
      </w:pPr>
      <w:r w:rsidRPr="00D104EE">
        <w:rPr>
          <w:lang w:eastAsia="es-CO"/>
        </w:rPr>
        <w:t xml:space="preserve">El éxito de la LBE y de los </w:t>
      </w:r>
      <w:proofErr w:type="spellStart"/>
      <w:r w:rsidRPr="00D104EE">
        <w:rPr>
          <w:lang w:eastAsia="es-CO"/>
        </w:rPr>
        <w:t>IDEs</w:t>
      </w:r>
      <w:proofErr w:type="spellEnd"/>
      <w:r w:rsidRPr="00D104EE">
        <w:rPr>
          <w:lang w:eastAsia="es-CO"/>
        </w:rPr>
        <w:t xml:space="preserve"> depende de la correcta selección de variables de seguimiento, a continuación, se describen las siguientes variables.</w:t>
      </w:r>
    </w:p>
    <w:p w14:paraId="53E0E5DA" w14:textId="77777777" w:rsidR="00D104EE" w:rsidRPr="00D104EE" w:rsidRDefault="00D104EE" w:rsidP="00F53B36">
      <w:pPr>
        <w:pStyle w:val="Prrafodelista"/>
        <w:numPr>
          <w:ilvl w:val="0"/>
          <w:numId w:val="28"/>
        </w:numPr>
        <w:rPr>
          <w:lang w:eastAsia="es-CO"/>
        </w:rPr>
      </w:pPr>
      <w:r w:rsidRPr="00D104EE">
        <w:rPr>
          <w:b/>
          <w:bCs/>
          <w:lang w:eastAsia="es-CO"/>
        </w:rPr>
        <w:t>Producción o actividad:</w:t>
      </w:r>
      <w:r w:rsidRPr="00D104EE">
        <w:rPr>
          <w:lang w:eastAsia="es-CO"/>
        </w:rPr>
        <w:t> unidades producidas, servicios prestados, metros cuadrados ocupados.</w:t>
      </w:r>
    </w:p>
    <w:p w14:paraId="75DECC0F" w14:textId="77777777" w:rsidR="00D104EE" w:rsidRPr="00D104EE" w:rsidRDefault="00D104EE" w:rsidP="00F53B36">
      <w:pPr>
        <w:pStyle w:val="Prrafodelista"/>
        <w:numPr>
          <w:ilvl w:val="0"/>
          <w:numId w:val="28"/>
        </w:numPr>
        <w:rPr>
          <w:lang w:eastAsia="es-CO"/>
        </w:rPr>
      </w:pPr>
      <w:r w:rsidRPr="00D104EE">
        <w:rPr>
          <w:b/>
          <w:bCs/>
          <w:lang w:eastAsia="es-CO"/>
        </w:rPr>
        <w:t>Clima:</w:t>
      </w:r>
      <w:r w:rsidRPr="00D104EE">
        <w:rPr>
          <w:lang w:eastAsia="es-CO"/>
        </w:rPr>
        <w:t> grados día de calefacción / refrigeración, temperatura y humedad.</w:t>
      </w:r>
    </w:p>
    <w:p w14:paraId="7F4762EB" w14:textId="77777777" w:rsidR="00D104EE" w:rsidRPr="00D104EE" w:rsidRDefault="00D104EE" w:rsidP="00F53B36">
      <w:pPr>
        <w:pStyle w:val="Prrafodelista"/>
        <w:numPr>
          <w:ilvl w:val="0"/>
          <w:numId w:val="28"/>
        </w:numPr>
        <w:rPr>
          <w:lang w:eastAsia="es-CO"/>
        </w:rPr>
      </w:pPr>
      <w:r w:rsidRPr="00D104EE">
        <w:rPr>
          <w:b/>
          <w:bCs/>
          <w:lang w:eastAsia="es-CO"/>
        </w:rPr>
        <w:t>Horas de operación:</w:t>
      </w:r>
      <w:r w:rsidRPr="00D104EE">
        <w:rPr>
          <w:lang w:eastAsia="es-CO"/>
        </w:rPr>
        <w:t> turnos o tiempo de funcionamiento de la planta.</w:t>
      </w:r>
    </w:p>
    <w:p w14:paraId="70AABACB" w14:textId="77777777" w:rsidR="00D104EE" w:rsidRPr="00D104EE" w:rsidRDefault="00D104EE" w:rsidP="00F53B36">
      <w:pPr>
        <w:pStyle w:val="Prrafodelista"/>
        <w:numPr>
          <w:ilvl w:val="0"/>
          <w:numId w:val="28"/>
        </w:numPr>
        <w:rPr>
          <w:lang w:eastAsia="es-CO"/>
        </w:rPr>
      </w:pPr>
      <w:r w:rsidRPr="00D104EE">
        <w:rPr>
          <w:b/>
          <w:bCs/>
          <w:lang w:eastAsia="es-CO"/>
        </w:rPr>
        <w:t>Condiciones del proceso:</w:t>
      </w:r>
      <w:r w:rsidRPr="00D104EE">
        <w:rPr>
          <w:lang w:eastAsia="es-CO"/>
        </w:rPr>
        <w:t> temperatura, presión, caudal.</w:t>
      </w:r>
    </w:p>
    <w:p w14:paraId="079A1DC5" w14:textId="6239E33D" w:rsidR="00D104EE" w:rsidRDefault="00D104EE" w:rsidP="00F53B36">
      <w:pPr>
        <w:pStyle w:val="Prrafodelista"/>
        <w:numPr>
          <w:ilvl w:val="0"/>
          <w:numId w:val="28"/>
        </w:numPr>
        <w:rPr>
          <w:lang w:eastAsia="es-CO"/>
        </w:rPr>
      </w:pPr>
      <w:r w:rsidRPr="00D104EE">
        <w:rPr>
          <w:b/>
          <w:bCs/>
          <w:lang w:eastAsia="es-CO"/>
        </w:rPr>
        <w:t>Ocupación:</w:t>
      </w:r>
      <w:r w:rsidRPr="00D104EE">
        <w:rPr>
          <w:lang w:eastAsia="es-CO"/>
        </w:rPr>
        <w:t> número de personas en un edificio.</w:t>
      </w:r>
    </w:p>
    <w:p w14:paraId="61CF7692" w14:textId="3071D8E5" w:rsidR="00C172AA" w:rsidRDefault="00C172AA" w:rsidP="00C172AA">
      <w:pPr>
        <w:rPr>
          <w:lang w:eastAsia="es-CO"/>
        </w:rPr>
      </w:pPr>
    </w:p>
    <w:p w14:paraId="1A9AA488" w14:textId="77777777" w:rsidR="00C172AA" w:rsidRPr="00D104EE" w:rsidRDefault="00C172AA" w:rsidP="00C172AA">
      <w:pPr>
        <w:rPr>
          <w:lang w:eastAsia="es-CO"/>
        </w:rPr>
      </w:pPr>
    </w:p>
    <w:p w14:paraId="3E74B2E8" w14:textId="77777777" w:rsidR="00D104EE" w:rsidRPr="00D104EE" w:rsidRDefault="00D104EE" w:rsidP="00D104EE">
      <w:pPr>
        <w:rPr>
          <w:b/>
          <w:bCs/>
          <w:lang w:eastAsia="es-CO"/>
        </w:rPr>
      </w:pPr>
      <w:r w:rsidRPr="00D104EE">
        <w:rPr>
          <w:b/>
          <w:bCs/>
          <w:lang w:eastAsia="es-CO"/>
        </w:rPr>
        <w:lastRenderedPageBreak/>
        <w:t>Frecuencia y métodos de recolección:</w:t>
      </w:r>
    </w:p>
    <w:p w14:paraId="1E004BCB" w14:textId="198834C8" w:rsidR="00D104EE" w:rsidRPr="00D104EE" w:rsidRDefault="00D104EE" w:rsidP="00F53B36">
      <w:pPr>
        <w:pStyle w:val="Prrafodelista"/>
        <w:numPr>
          <w:ilvl w:val="0"/>
          <w:numId w:val="29"/>
        </w:numPr>
        <w:rPr>
          <w:lang w:eastAsia="es-CO"/>
        </w:rPr>
      </w:pPr>
      <w:r w:rsidRPr="00D104EE">
        <w:rPr>
          <w:b/>
          <w:bCs/>
          <w:lang w:eastAsia="es-CO"/>
        </w:rPr>
        <w:t>Frecuencia:</w:t>
      </w:r>
      <w:r w:rsidRPr="00D104EE">
        <w:rPr>
          <w:lang w:eastAsia="es-CO"/>
        </w:rPr>
        <w:t> debe adecuarse a la variabilidad del proceso (diaria, semanal, mensual).</w:t>
      </w:r>
    </w:p>
    <w:p w14:paraId="0C68789A" w14:textId="22471091" w:rsidR="00D104EE" w:rsidRPr="00D104EE" w:rsidRDefault="00D104EE" w:rsidP="00F53B36">
      <w:pPr>
        <w:pStyle w:val="Prrafodelista"/>
        <w:numPr>
          <w:ilvl w:val="0"/>
          <w:numId w:val="29"/>
        </w:numPr>
        <w:rPr>
          <w:lang w:eastAsia="es-CO"/>
        </w:rPr>
      </w:pPr>
      <w:r w:rsidRPr="00D104EE">
        <w:rPr>
          <w:b/>
          <w:bCs/>
          <w:lang w:eastAsia="es-CO"/>
        </w:rPr>
        <w:t>Métodos:</w:t>
      </w:r>
      <w:r w:rsidRPr="00D104EE">
        <w:rPr>
          <w:lang w:eastAsia="es-CO"/>
        </w:rPr>
        <w:t> lecturas manuales, sistemas automáticos, integración con SCADA </w:t>
      </w:r>
      <w:r w:rsidRPr="00D104EE">
        <w:rPr>
          <w:rStyle w:val="Extranjerismo"/>
          <w:lang w:val="es-CO" w:eastAsia="es-CO"/>
        </w:rPr>
        <w:t>(</w:t>
      </w:r>
      <w:proofErr w:type="spellStart"/>
      <w:r w:rsidRPr="00D104EE">
        <w:rPr>
          <w:rStyle w:val="Extranjerismo"/>
          <w:lang w:val="es-CO" w:eastAsia="es-CO"/>
        </w:rPr>
        <w:t>Supervisory</w:t>
      </w:r>
      <w:proofErr w:type="spellEnd"/>
      <w:r w:rsidRPr="00D104EE">
        <w:rPr>
          <w:rStyle w:val="Extranjerismo"/>
          <w:lang w:val="es-CO" w:eastAsia="es-CO"/>
        </w:rPr>
        <w:t xml:space="preserve"> Control and Data </w:t>
      </w:r>
      <w:proofErr w:type="spellStart"/>
      <w:r w:rsidRPr="00D104EE">
        <w:rPr>
          <w:rStyle w:val="Extranjerismo"/>
          <w:lang w:val="es-CO" w:eastAsia="es-CO"/>
        </w:rPr>
        <w:t>Acquisition</w:t>
      </w:r>
      <w:proofErr w:type="spellEnd"/>
      <w:r w:rsidRPr="00D104EE">
        <w:rPr>
          <w:rStyle w:val="Extranjerismo"/>
          <w:lang w:val="es-CO" w:eastAsia="es-CO"/>
        </w:rPr>
        <w:t>) o BMS (</w:t>
      </w:r>
      <w:proofErr w:type="spellStart"/>
      <w:r w:rsidRPr="00D104EE">
        <w:rPr>
          <w:rStyle w:val="Extranjerismo"/>
          <w:lang w:val="es-CO" w:eastAsia="es-CO"/>
        </w:rPr>
        <w:t>Building</w:t>
      </w:r>
      <w:proofErr w:type="spellEnd"/>
      <w:r w:rsidRPr="00D104EE">
        <w:rPr>
          <w:rStyle w:val="Extranjerismo"/>
          <w:lang w:val="es-CO" w:eastAsia="es-CO"/>
        </w:rPr>
        <w:t xml:space="preserve"> Management </w:t>
      </w:r>
      <w:proofErr w:type="spellStart"/>
      <w:r w:rsidRPr="00D104EE">
        <w:rPr>
          <w:rStyle w:val="Extranjerismo"/>
          <w:lang w:val="es-CO" w:eastAsia="es-CO"/>
        </w:rPr>
        <w:t>System</w:t>
      </w:r>
      <w:proofErr w:type="spellEnd"/>
      <w:r w:rsidRPr="00D104EE">
        <w:rPr>
          <w:rStyle w:val="Extranjerismo"/>
          <w:lang w:val="es-CO" w:eastAsia="es-CO"/>
        </w:rPr>
        <w:t>)</w:t>
      </w:r>
      <w:r w:rsidRPr="00D104EE">
        <w:rPr>
          <w:i/>
          <w:iCs/>
          <w:lang w:eastAsia="es-CO"/>
        </w:rPr>
        <w:t>.</w:t>
      </w:r>
    </w:p>
    <w:p w14:paraId="7CF1AF96" w14:textId="77777777" w:rsidR="00D104EE" w:rsidRPr="00D104EE" w:rsidRDefault="00D104EE" w:rsidP="00D104EE">
      <w:pPr>
        <w:rPr>
          <w:b/>
          <w:bCs/>
          <w:lang w:eastAsia="es-CO"/>
        </w:rPr>
      </w:pPr>
      <w:r w:rsidRPr="00D104EE">
        <w:rPr>
          <w:b/>
          <w:bCs/>
          <w:lang w:eastAsia="es-CO"/>
        </w:rPr>
        <w:t xml:space="preserve">Integración con los </w:t>
      </w:r>
      <w:proofErr w:type="spellStart"/>
      <w:r w:rsidRPr="00D104EE">
        <w:rPr>
          <w:b/>
          <w:bCs/>
          <w:lang w:eastAsia="es-CO"/>
        </w:rPr>
        <w:t>IDEs</w:t>
      </w:r>
      <w:proofErr w:type="spellEnd"/>
    </w:p>
    <w:p w14:paraId="780FE601" w14:textId="3B4C7157" w:rsidR="00D104EE" w:rsidRPr="00D104EE" w:rsidRDefault="00D104EE" w:rsidP="00F53B36">
      <w:pPr>
        <w:pStyle w:val="Prrafodelista"/>
        <w:numPr>
          <w:ilvl w:val="0"/>
          <w:numId w:val="30"/>
        </w:numPr>
        <w:rPr>
          <w:lang w:eastAsia="es-CO"/>
        </w:rPr>
      </w:pPr>
      <w:r w:rsidRPr="00D104EE">
        <w:rPr>
          <w:lang w:eastAsia="es-CO"/>
        </w:rPr>
        <w:t xml:space="preserve">En </w:t>
      </w:r>
      <w:proofErr w:type="spellStart"/>
      <w:r w:rsidRPr="00D104EE">
        <w:rPr>
          <w:lang w:eastAsia="es-CO"/>
        </w:rPr>
        <w:t>IDEs</w:t>
      </w:r>
      <w:proofErr w:type="spellEnd"/>
      <w:r w:rsidRPr="00D104EE">
        <w:rPr>
          <w:lang w:eastAsia="es-CO"/>
        </w:rPr>
        <w:t xml:space="preserve"> relativos, la variable de seguimiento constituye el denominador (ejemplo: kWh / unidad producida).</w:t>
      </w:r>
    </w:p>
    <w:p w14:paraId="14F79A92" w14:textId="77777777" w:rsidR="00D104EE" w:rsidRPr="00D104EE" w:rsidRDefault="00D104EE" w:rsidP="00F53B36">
      <w:pPr>
        <w:pStyle w:val="Prrafodelista"/>
        <w:numPr>
          <w:ilvl w:val="0"/>
          <w:numId w:val="30"/>
        </w:numPr>
        <w:rPr>
          <w:lang w:eastAsia="es-CO"/>
        </w:rPr>
      </w:pPr>
      <w:r w:rsidRPr="00D104EE">
        <w:rPr>
          <w:lang w:eastAsia="es-CO"/>
        </w:rPr>
        <w:t xml:space="preserve">En </w:t>
      </w:r>
      <w:proofErr w:type="spellStart"/>
      <w:r w:rsidRPr="00D104EE">
        <w:rPr>
          <w:lang w:eastAsia="es-CO"/>
        </w:rPr>
        <w:t>IDEs</w:t>
      </w:r>
      <w:proofErr w:type="spellEnd"/>
      <w:r w:rsidRPr="00D104EE">
        <w:rPr>
          <w:lang w:eastAsia="es-CO"/>
        </w:rPr>
        <w:t xml:space="preserve"> normalizados, se utilizan variables de ajuste (ejemplo: grados día).</w:t>
      </w:r>
    </w:p>
    <w:p w14:paraId="79F17D38" w14:textId="77777777" w:rsidR="00D104EE" w:rsidRPr="00D104EE" w:rsidRDefault="00D104EE" w:rsidP="00D104EE">
      <w:pPr>
        <w:rPr>
          <w:lang w:eastAsia="es-CO"/>
        </w:rPr>
      </w:pPr>
      <w:r w:rsidRPr="00D104EE">
        <w:rPr>
          <w:lang w:eastAsia="es-CO"/>
        </w:rPr>
        <w:t xml:space="preserve">El establecimiento de una Línea Base Energética sólida y la correcta identificación de variables de seguimiento constituyen pasos esenciales en la gestión energética. Estos elementos no solo permiten el cálculo y la interpretación precisa de los </w:t>
      </w:r>
      <w:proofErr w:type="spellStart"/>
      <w:r w:rsidRPr="00D104EE">
        <w:rPr>
          <w:lang w:eastAsia="es-CO"/>
        </w:rPr>
        <w:t>IDEs</w:t>
      </w:r>
      <w:proofErr w:type="spellEnd"/>
      <w:r w:rsidRPr="00D104EE">
        <w:rPr>
          <w:lang w:eastAsia="es-CO"/>
        </w:rPr>
        <w:t>, sino que también garantizan el cumplimiento de los requisitos de la norma ISO 50001, facilitando la mejora continua y la toma de decisiones estratégicas.</w:t>
      </w:r>
    </w:p>
    <w:p w14:paraId="689E9F70" w14:textId="77777777" w:rsidR="00D104EE" w:rsidRPr="00D104EE" w:rsidRDefault="00D104EE" w:rsidP="00D104EE">
      <w:pPr>
        <w:rPr>
          <w:b/>
          <w:bCs/>
          <w:lang w:eastAsia="es-CO"/>
        </w:rPr>
      </w:pPr>
      <w:r w:rsidRPr="00D104EE">
        <w:rPr>
          <w:b/>
          <w:bCs/>
          <w:lang w:eastAsia="es-CO"/>
        </w:rPr>
        <w:t>Línea Base Energética bajo la norma (ISO 50001) eficiencia energética.</w:t>
      </w:r>
    </w:p>
    <w:p w14:paraId="28576946" w14:textId="77777777" w:rsidR="00D104EE" w:rsidRPr="00D104EE" w:rsidRDefault="00D104EE" w:rsidP="00D104EE">
      <w:pPr>
        <w:rPr>
          <w:lang w:eastAsia="es-CO"/>
        </w:rPr>
      </w:pPr>
      <w:r w:rsidRPr="00D104EE">
        <w:rPr>
          <w:lang w:eastAsia="es-CO"/>
        </w:rPr>
        <w:t>Para complementar el tema abordado se invita a explorar el siguiente video.</w:t>
      </w:r>
    </w:p>
    <w:p w14:paraId="71548047" w14:textId="76FC73DC" w:rsidR="00100CB0" w:rsidRDefault="00F141BE" w:rsidP="00D104EE">
      <w:pPr>
        <w:rPr>
          <w:lang w:val="es-419" w:eastAsia="es-CO"/>
        </w:rPr>
      </w:pPr>
      <w:hyperlink r:id="rId16" w:history="1">
        <w:r w:rsidR="00D104EE" w:rsidRPr="00D104EE">
          <w:rPr>
            <w:rStyle w:val="Hipervnculo"/>
            <w:lang w:eastAsia="es-CO"/>
          </w:rPr>
          <w:t>Ir al video</w:t>
        </w:r>
      </w:hyperlink>
      <w:hyperlink r:id="rId17" w:tgtFrame="_blank" w:history="1">
        <w:r w:rsidR="00D104EE" w:rsidRPr="00D104EE">
          <w:rPr>
            <w:rStyle w:val="Hipervnculo"/>
            <w:lang w:eastAsia="es-CO"/>
          </w:rPr>
          <w:br/>
        </w:r>
      </w:hyperlink>
    </w:p>
    <w:p w14:paraId="5210482D" w14:textId="55ADD265" w:rsidR="00100CB0" w:rsidRDefault="00100CB0" w:rsidP="00780933">
      <w:pPr>
        <w:rPr>
          <w:lang w:val="es-419" w:eastAsia="es-CO"/>
        </w:rPr>
      </w:pPr>
    </w:p>
    <w:p w14:paraId="086D43B0" w14:textId="6DC6CD18" w:rsidR="00100CB0" w:rsidRDefault="00D104EE" w:rsidP="00D104EE">
      <w:pPr>
        <w:pStyle w:val="Ttulo1"/>
      </w:pPr>
      <w:bookmarkStart w:id="6" w:name="_Toc214273578"/>
      <w:r w:rsidRPr="00D104EE">
        <w:lastRenderedPageBreak/>
        <w:t>Cálculo e interpretación de Indicadores de Desempeño Energético</w:t>
      </w:r>
      <w:bookmarkEnd w:id="6"/>
    </w:p>
    <w:p w14:paraId="09B79DD0" w14:textId="29222191" w:rsidR="00100CB0" w:rsidRDefault="00D104EE" w:rsidP="00780933">
      <w:pPr>
        <w:rPr>
          <w:lang w:val="es-419" w:eastAsia="es-CO"/>
        </w:rPr>
      </w:pPr>
      <w:r w:rsidRPr="00D104EE">
        <w:rPr>
          <w:lang w:eastAsia="es-CO"/>
        </w:rPr>
        <w:t>Una vez comprendidos los distintos tipos de Indicadores de Desempeño Energético (</w:t>
      </w:r>
      <w:proofErr w:type="spellStart"/>
      <w:r w:rsidRPr="00D104EE">
        <w:rPr>
          <w:lang w:eastAsia="es-CO"/>
        </w:rPr>
        <w:t>IDEs</w:t>
      </w:r>
      <w:proofErr w:type="spellEnd"/>
      <w:r w:rsidRPr="00D104EE">
        <w:rPr>
          <w:lang w:eastAsia="es-CO"/>
        </w:rPr>
        <w:t>) y establecida la Línea Base Energética (LBE), el siguiente paso crítico es la implementación práctica, es decir, el cálculo real de estos indicadores y, lo más relevante, su correcta aplicación. El cálculo de un IDE consiste en una operación matemática que relaciona el consumo de energía con las variables de impacto relevantes. La precisión de este cálculo depende directamente de la calidad y disponibilidad de los datos utilizados.</w:t>
      </w:r>
    </w:p>
    <w:p w14:paraId="0E76C895" w14:textId="77777777" w:rsidR="00D104EE" w:rsidRPr="00D104EE" w:rsidRDefault="00D104EE" w:rsidP="00D104EE">
      <w:pPr>
        <w:rPr>
          <w:b/>
          <w:bCs/>
          <w:lang w:eastAsia="es-CO"/>
        </w:rPr>
      </w:pPr>
      <w:r w:rsidRPr="00D104EE">
        <w:rPr>
          <w:b/>
          <w:bCs/>
          <w:lang w:eastAsia="es-CO"/>
        </w:rPr>
        <w:t>Principios generales para el cálculo</w:t>
      </w:r>
    </w:p>
    <w:p w14:paraId="2D3E37C2" w14:textId="7AA63E9D" w:rsidR="00D104EE" w:rsidRPr="00D104EE" w:rsidRDefault="00D104EE" w:rsidP="00D104EE">
      <w:pPr>
        <w:rPr>
          <w:lang w:eastAsia="es-CO"/>
        </w:rPr>
      </w:pPr>
      <w:r w:rsidRPr="00D104EE">
        <w:rPr>
          <w:b/>
          <w:bCs/>
          <w:lang w:eastAsia="es-CO"/>
        </w:rPr>
        <w:t>Identificación del IDE:</w:t>
      </w:r>
      <w:r w:rsidRPr="00D104EE">
        <w:rPr>
          <w:lang w:eastAsia="es-CO"/>
        </w:rPr>
        <w:t> definir con claridad qué indicador se calculará (por ejemplo, kWh / unidad producida, eficiencia de una caldera).</w:t>
      </w:r>
    </w:p>
    <w:p w14:paraId="2BF30C96" w14:textId="2B4A8A96" w:rsidR="00D104EE" w:rsidRPr="00D104EE" w:rsidRDefault="00D104EE" w:rsidP="00D104EE">
      <w:pPr>
        <w:rPr>
          <w:lang w:eastAsia="es-CO"/>
        </w:rPr>
      </w:pPr>
      <w:r w:rsidRPr="00D104EE">
        <w:rPr>
          <w:b/>
          <w:bCs/>
          <w:lang w:eastAsia="es-CO"/>
        </w:rPr>
        <w:t>Recopilación de datos:</w:t>
      </w:r>
      <w:r w:rsidRPr="00D104EE">
        <w:rPr>
          <w:lang w:eastAsia="es-CO"/>
        </w:rPr>
        <w:t> garantizar que se disponga de todos los datos necesarios tanto para el numerador (consumo de energía) como para el denominador (variable de impacto, cuando corresponda). Ambos deben corresponder al mismo período de tiempo.</w:t>
      </w:r>
    </w:p>
    <w:p w14:paraId="1AC1426F" w14:textId="2BF8844B" w:rsidR="00D104EE" w:rsidRPr="00D104EE" w:rsidRDefault="00D104EE" w:rsidP="00D104EE">
      <w:pPr>
        <w:rPr>
          <w:lang w:eastAsia="es-CO"/>
        </w:rPr>
      </w:pPr>
      <w:r w:rsidRPr="00D104EE">
        <w:rPr>
          <w:b/>
          <w:bCs/>
          <w:lang w:eastAsia="es-CO"/>
        </w:rPr>
        <w:t>Unidades consistentes:</w:t>
      </w:r>
      <w:r w:rsidRPr="00D104EE">
        <w:rPr>
          <w:lang w:eastAsia="es-CO"/>
        </w:rPr>
        <w:t> asegurar la homogeneidad en las unidades de medida para evitar errores en el cálculo. En caso necesario, realizar conversiones (por ejemplo, de m³ de gas a kWh).</w:t>
      </w:r>
    </w:p>
    <w:p w14:paraId="031E57E5" w14:textId="77777777" w:rsidR="00D104EE" w:rsidRPr="00D104EE" w:rsidRDefault="00D104EE" w:rsidP="00D104EE">
      <w:pPr>
        <w:rPr>
          <w:lang w:eastAsia="es-CO"/>
        </w:rPr>
      </w:pPr>
      <w:r w:rsidRPr="00D104EE">
        <w:rPr>
          <w:b/>
          <w:bCs/>
          <w:lang w:eastAsia="es-CO"/>
        </w:rPr>
        <w:t>Fórmula definida:</w:t>
      </w:r>
      <w:r w:rsidRPr="00D104EE">
        <w:rPr>
          <w:lang w:eastAsia="es-CO"/>
        </w:rPr>
        <w:t> emplear la fórmula adecuada según el tipo de IDE que se calcule.</w:t>
      </w:r>
    </w:p>
    <w:p w14:paraId="6CDBB59D" w14:textId="77777777" w:rsidR="00D104EE" w:rsidRPr="00D104EE" w:rsidRDefault="00D104EE" w:rsidP="00D104EE">
      <w:pPr>
        <w:rPr>
          <w:b/>
          <w:bCs/>
          <w:lang w:eastAsia="es-CO"/>
        </w:rPr>
      </w:pPr>
      <w:r w:rsidRPr="00D104EE">
        <w:rPr>
          <w:b/>
          <w:bCs/>
          <w:lang w:eastAsia="es-CO"/>
        </w:rPr>
        <w:lastRenderedPageBreak/>
        <w:t>Ejemplos de cálculo por tipo de IDE:</w:t>
      </w:r>
    </w:p>
    <w:p w14:paraId="0D00922E" w14:textId="57255229" w:rsidR="00D104EE" w:rsidRPr="00D104EE" w:rsidRDefault="00D104EE" w:rsidP="00D104EE">
      <w:pPr>
        <w:rPr>
          <w:b/>
          <w:bCs/>
          <w:lang w:eastAsia="es-CO"/>
        </w:rPr>
      </w:pPr>
      <w:proofErr w:type="spellStart"/>
      <w:r w:rsidRPr="00D104EE">
        <w:rPr>
          <w:b/>
          <w:bCs/>
          <w:lang w:eastAsia="es-CO"/>
        </w:rPr>
        <w:t>IDEs</w:t>
      </w:r>
      <w:proofErr w:type="spellEnd"/>
      <w:r w:rsidRPr="00D104EE">
        <w:rPr>
          <w:b/>
          <w:bCs/>
          <w:lang w:eastAsia="es-CO"/>
        </w:rPr>
        <w:t xml:space="preserve"> absolutos (consumo total)</w:t>
      </w:r>
    </w:p>
    <w:p w14:paraId="69F49F1D" w14:textId="77777777" w:rsidR="00D104EE" w:rsidRPr="00D104EE" w:rsidRDefault="00D104EE" w:rsidP="00D104EE">
      <w:pPr>
        <w:rPr>
          <w:lang w:eastAsia="es-CO"/>
        </w:rPr>
      </w:pPr>
      <w:r w:rsidRPr="00D104EE">
        <w:rPr>
          <w:b/>
          <w:bCs/>
          <w:lang w:eastAsia="es-CO"/>
        </w:rPr>
        <w:t>Fórmula:</w:t>
      </w:r>
      <w:r w:rsidRPr="00D104EE">
        <w:rPr>
          <w:lang w:eastAsia="es-CO"/>
        </w:rPr>
        <w:t> Consumo total de energía= ∑ Consumo por fuente de energía.</w:t>
      </w:r>
    </w:p>
    <w:p w14:paraId="68890269" w14:textId="77777777" w:rsidR="00D104EE" w:rsidRPr="00D104EE" w:rsidRDefault="00D104EE" w:rsidP="00D104EE">
      <w:pPr>
        <w:rPr>
          <w:lang w:eastAsia="es-CO"/>
        </w:rPr>
      </w:pPr>
      <w:r w:rsidRPr="00D104EE">
        <w:rPr>
          <w:b/>
          <w:bCs/>
          <w:lang w:eastAsia="es-CO"/>
        </w:rPr>
        <w:t>Datos necesarios:</w:t>
      </w:r>
      <w:r w:rsidRPr="00D104EE">
        <w:rPr>
          <w:lang w:eastAsia="es-CO"/>
        </w:rPr>
        <w:t> registros de facturas de electricidad, gas, diésel, etc., en un período específico.</w:t>
      </w:r>
    </w:p>
    <w:p w14:paraId="6B2E5F0B" w14:textId="77777777" w:rsidR="00D104EE" w:rsidRPr="00D104EE" w:rsidRDefault="00D104EE" w:rsidP="00D104EE">
      <w:pPr>
        <w:rPr>
          <w:lang w:eastAsia="es-CO"/>
        </w:rPr>
      </w:pPr>
      <w:r w:rsidRPr="00D104EE">
        <w:rPr>
          <w:b/>
          <w:bCs/>
          <w:lang w:eastAsia="es-CO"/>
        </w:rPr>
        <w:t>Ejemplo:</w:t>
      </w:r>
      <w:r w:rsidRPr="00D104EE">
        <w:rPr>
          <w:lang w:eastAsia="es-CO"/>
        </w:rPr>
        <w:t> una fábrica consume 50.000 kWh de electricidad y 10.000 m³ de gas natural en un mes.</w:t>
      </w:r>
    </w:p>
    <w:p w14:paraId="6D010E39" w14:textId="77777777" w:rsidR="00D104EE" w:rsidRPr="00D104EE" w:rsidRDefault="00D104EE" w:rsidP="00F53B36">
      <w:pPr>
        <w:pStyle w:val="Prrafodelista"/>
        <w:numPr>
          <w:ilvl w:val="0"/>
          <w:numId w:val="31"/>
        </w:numPr>
        <w:rPr>
          <w:lang w:eastAsia="es-CO"/>
        </w:rPr>
      </w:pPr>
      <w:r w:rsidRPr="00D104EE">
        <w:rPr>
          <w:lang w:eastAsia="es-CO"/>
        </w:rPr>
        <w:t>Si 1 m³ de gas natural equivale a 10 kWh (valor aproximado para fines ilustrativos).</w:t>
      </w:r>
    </w:p>
    <w:p w14:paraId="5C8B89D4" w14:textId="77777777" w:rsidR="00D104EE" w:rsidRPr="00D104EE" w:rsidRDefault="00D104EE" w:rsidP="00F53B36">
      <w:pPr>
        <w:pStyle w:val="Prrafodelista"/>
        <w:numPr>
          <w:ilvl w:val="0"/>
          <w:numId w:val="31"/>
        </w:numPr>
        <w:rPr>
          <w:lang w:eastAsia="es-CO"/>
        </w:rPr>
      </w:pPr>
      <w:r w:rsidRPr="00D104EE">
        <w:rPr>
          <w:lang w:eastAsia="es-CO"/>
        </w:rPr>
        <w:t>Consumo de gas en kWh = 10.000 m3 × 10 kWh / m3 = 100.000 kWh.</w:t>
      </w:r>
    </w:p>
    <w:p w14:paraId="70338439" w14:textId="77777777" w:rsidR="00D104EE" w:rsidRPr="00D104EE" w:rsidRDefault="00D104EE" w:rsidP="00F53B36">
      <w:pPr>
        <w:pStyle w:val="Prrafodelista"/>
        <w:numPr>
          <w:ilvl w:val="0"/>
          <w:numId w:val="31"/>
        </w:numPr>
        <w:rPr>
          <w:lang w:eastAsia="es-CO"/>
        </w:rPr>
      </w:pPr>
      <w:r w:rsidRPr="00D104EE">
        <w:rPr>
          <w:lang w:eastAsia="es-CO"/>
        </w:rPr>
        <w:t>Consumo total de energía del mes = 50.000 kWh (electricidad) + 100.000 kWh (gas) = 150.000 kWh.</w:t>
      </w:r>
    </w:p>
    <w:p w14:paraId="77BA2343" w14:textId="77777777" w:rsidR="00D104EE" w:rsidRPr="00D104EE" w:rsidRDefault="00D104EE" w:rsidP="00D104EE">
      <w:pPr>
        <w:rPr>
          <w:b/>
          <w:bCs/>
          <w:lang w:eastAsia="es-CO"/>
        </w:rPr>
      </w:pPr>
      <w:proofErr w:type="spellStart"/>
      <w:r w:rsidRPr="00D104EE">
        <w:rPr>
          <w:b/>
          <w:bCs/>
          <w:lang w:eastAsia="es-CO"/>
        </w:rPr>
        <w:t>IDEs</w:t>
      </w:r>
      <w:proofErr w:type="spellEnd"/>
      <w:r w:rsidRPr="00D104EE">
        <w:rPr>
          <w:b/>
          <w:bCs/>
          <w:lang w:eastAsia="es-CO"/>
        </w:rPr>
        <w:t xml:space="preserve"> relativos (intensidad energética / consumo específico)</w:t>
      </w:r>
    </w:p>
    <w:p w14:paraId="520BA3B5" w14:textId="23F30552" w:rsidR="00100CB0" w:rsidRDefault="00D104EE" w:rsidP="00D104EE">
      <w:pPr>
        <w:pStyle w:val="Figura"/>
        <w:rPr>
          <w:lang w:val="es-419"/>
        </w:rPr>
      </w:pPr>
      <w:r w:rsidRPr="00D104EE">
        <w:rPr>
          <w:lang w:val="es-419"/>
        </w:rPr>
        <w:t>Fórmula ecuación 1 - IDE relativo</w:t>
      </w:r>
    </w:p>
    <w:p w14:paraId="0760E5A9" w14:textId="735F7AB6" w:rsidR="00100CB0" w:rsidRDefault="00D104EE" w:rsidP="00D104EE">
      <w:pPr>
        <w:jc w:val="center"/>
        <w:rPr>
          <w:lang w:val="es-419" w:eastAsia="es-CO"/>
        </w:rPr>
      </w:pPr>
      <w:r>
        <w:rPr>
          <w:noProof/>
          <w:lang w:val="es-419" w:eastAsia="es-CO"/>
        </w:rPr>
        <w:drawing>
          <wp:inline distT="0" distB="0" distL="0" distR="0" wp14:anchorId="6AF18845" wp14:editId="0B49FD93">
            <wp:extent cx="4600575" cy="933450"/>
            <wp:effectExtent l="0" t="0" r="9525" b="0"/>
            <wp:docPr id="42" name="Imagen 42" descr="Es una ecuación que hace referencia al cálculo de indicador de desempeño energético relativo y es igual al consumo total de energía sobre variable de actividad o p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descr="Es una ecuación que hace referencia al cálculo de indicador de desempeño energético relativo y es igual al consumo total de energía sobre variable de actividad o producció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00575" cy="933450"/>
                    </a:xfrm>
                    <a:prstGeom prst="rect">
                      <a:avLst/>
                    </a:prstGeom>
                    <a:noFill/>
                  </pic:spPr>
                </pic:pic>
              </a:graphicData>
            </a:graphic>
          </wp:inline>
        </w:drawing>
      </w:r>
    </w:p>
    <w:p w14:paraId="7544D8FC" w14:textId="77777777" w:rsidR="00D104EE" w:rsidRPr="00D104EE" w:rsidRDefault="00D104EE" w:rsidP="00D104EE">
      <w:pPr>
        <w:rPr>
          <w:lang w:eastAsia="es-CO"/>
        </w:rPr>
      </w:pPr>
      <w:r w:rsidRPr="00D104EE">
        <w:rPr>
          <w:b/>
          <w:bCs/>
          <w:lang w:eastAsia="es-CO"/>
        </w:rPr>
        <w:t>Datos necesarios:</w:t>
      </w:r>
      <w:r w:rsidRPr="00D104EE">
        <w:rPr>
          <w:lang w:eastAsia="es-CO"/>
        </w:rPr>
        <w:t> consumo de energía y la medida de actividad / producción para el mismo período.</w:t>
      </w:r>
    </w:p>
    <w:p w14:paraId="6D4543EA" w14:textId="77777777" w:rsidR="00D104EE" w:rsidRPr="00D104EE" w:rsidRDefault="00D104EE" w:rsidP="00D104EE">
      <w:pPr>
        <w:rPr>
          <w:lang w:eastAsia="es-CO"/>
        </w:rPr>
      </w:pPr>
      <w:r w:rsidRPr="00D104EE">
        <w:rPr>
          <w:b/>
          <w:bCs/>
          <w:lang w:eastAsia="es-CO"/>
        </w:rPr>
        <w:lastRenderedPageBreak/>
        <w:t>Ejemplo:</w:t>
      </w:r>
    </w:p>
    <w:p w14:paraId="154B5854" w14:textId="77777777" w:rsidR="00D104EE" w:rsidRPr="00D104EE" w:rsidRDefault="00D104EE" w:rsidP="00F53B36">
      <w:pPr>
        <w:pStyle w:val="Prrafodelista"/>
        <w:numPr>
          <w:ilvl w:val="0"/>
          <w:numId w:val="32"/>
        </w:numPr>
        <w:rPr>
          <w:lang w:eastAsia="es-CO"/>
        </w:rPr>
      </w:pPr>
      <w:r w:rsidRPr="00D104EE">
        <w:rPr>
          <w:lang w:eastAsia="es-CO"/>
        </w:rPr>
        <w:t>La misma fábrica consume 150.000 kWh en un mes y produce 30.000 unidades de producto.</w:t>
      </w:r>
    </w:p>
    <w:p w14:paraId="06884CC9" w14:textId="77777777" w:rsidR="00D104EE" w:rsidRPr="00D104EE" w:rsidRDefault="00D104EE" w:rsidP="00F53B36">
      <w:pPr>
        <w:pStyle w:val="Prrafodelista"/>
        <w:numPr>
          <w:ilvl w:val="0"/>
          <w:numId w:val="32"/>
        </w:numPr>
        <w:rPr>
          <w:lang w:eastAsia="es-CO"/>
        </w:rPr>
      </w:pPr>
      <w:r w:rsidRPr="00D104EE">
        <w:rPr>
          <w:lang w:eastAsia="es-CO"/>
        </w:rPr>
        <w:t>Intensidad energética = 150.000 kWh / 30.000 unidades = 5 kWh / unidad producida.</w:t>
      </w:r>
    </w:p>
    <w:p w14:paraId="4DC4C3A3" w14:textId="0A011DC0" w:rsidR="00100CB0" w:rsidRDefault="00D104EE" w:rsidP="00780933">
      <w:pPr>
        <w:rPr>
          <w:lang w:val="es-419" w:eastAsia="es-CO"/>
        </w:rPr>
      </w:pPr>
      <w:proofErr w:type="spellStart"/>
      <w:r w:rsidRPr="00D104EE">
        <w:rPr>
          <w:b/>
          <w:bCs/>
          <w:lang w:eastAsia="es-CO"/>
        </w:rPr>
        <w:t>IDEs</w:t>
      </w:r>
      <w:proofErr w:type="spellEnd"/>
      <w:r w:rsidRPr="00D104EE">
        <w:rPr>
          <w:b/>
          <w:bCs/>
          <w:lang w:eastAsia="es-CO"/>
        </w:rPr>
        <w:t xml:space="preserve"> basados en rendimiento (eficiencia de equipos / sistemas)</w:t>
      </w:r>
    </w:p>
    <w:p w14:paraId="52891A62" w14:textId="5F4F21B4" w:rsidR="00100CB0" w:rsidRDefault="00D104EE" w:rsidP="00D104EE">
      <w:pPr>
        <w:pStyle w:val="Figura"/>
        <w:rPr>
          <w:lang w:val="es-419"/>
        </w:rPr>
      </w:pPr>
      <w:r w:rsidRPr="00D104EE">
        <w:rPr>
          <w:lang w:val="es-419"/>
        </w:rPr>
        <w:t>Fórmula ecuación 2 - IDE basado en rendimiento</w:t>
      </w:r>
    </w:p>
    <w:p w14:paraId="79CCDF23" w14:textId="175C9E00" w:rsidR="00D104EE" w:rsidRPr="00D104EE" w:rsidRDefault="00D104EE" w:rsidP="00D104EE">
      <w:pPr>
        <w:jc w:val="center"/>
        <w:rPr>
          <w:lang w:val="es-419" w:eastAsia="es-CO"/>
        </w:rPr>
      </w:pPr>
      <w:r>
        <w:rPr>
          <w:noProof/>
          <w:lang w:val="es-419" w:eastAsia="es-CO"/>
        </w:rPr>
        <w:drawing>
          <wp:inline distT="0" distB="0" distL="0" distR="0" wp14:anchorId="0E40401A" wp14:editId="6EA5ECB8">
            <wp:extent cx="4600575" cy="933450"/>
            <wp:effectExtent l="0" t="0" r="9525" b="0"/>
            <wp:docPr id="45" name="Imagen 45" descr="Es una ecuación que hace referencia al cálculo de indicador de desempeño energético de rendimiento expresado en porcentaje y se calcula energía útil de salida sobre energía de entrada por c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descr="Es una ecuación que hace referencia al cálculo de indicador de desempeño energético de rendimiento expresado en porcentaje y se calcula energía útil de salida sobre energía de entrada por cie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00575" cy="933450"/>
                    </a:xfrm>
                    <a:prstGeom prst="rect">
                      <a:avLst/>
                    </a:prstGeom>
                    <a:noFill/>
                  </pic:spPr>
                </pic:pic>
              </a:graphicData>
            </a:graphic>
          </wp:inline>
        </w:drawing>
      </w:r>
      <w:r>
        <w:rPr>
          <w:noProof/>
        </w:rPr>
        <mc:AlternateContent>
          <mc:Choice Requires="wps">
            <w:drawing>
              <wp:inline distT="0" distB="0" distL="0" distR="0" wp14:anchorId="4C59E374" wp14:editId="1E8E9E4B">
                <wp:extent cx="299720" cy="299720"/>
                <wp:effectExtent l="0" t="0" r="0" b="0"/>
                <wp:docPr id="43" name="Rectángulo 43" descr="Es una ecuación que hace referencia al cálculo de indicador de desempeño energético de rendimiento expresado en porcentaje y se calcula energía útil de salida sobre energía de entrada por ci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735517" id="Rectángulo 43" o:spid="_x0000_s1026" alt="Es una ecuación que hace referencia al cálculo de indicador de desempeño energético de rendimiento expresado en porcentaje y se calcula energía útil de salida sobre energía de entrada por cien."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" filled="f" stroked="f">
                <o:lock v:ext="edit" aspectratio="t"/>
                <w10:anchorlock/>
              </v:rect>
            </w:pict>
          </mc:Fallback>
        </mc:AlternateContent>
      </w:r>
    </w:p>
    <w:p w14:paraId="7BF43480" w14:textId="77777777" w:rsidR="00D104EE" w:rsidRPr="00D104EE" w:rsidRDefault="00D104EE" w:rsidP="00D104EE">
      <w:pPr>
        <w:rPr>
          <w:lang w:eastAsia="es-CO"/>
        </w:rPr>
      </w:pPr>
      <w:r w:rsidRPr="00D104EE">
        <w:rPr>
          <w:b/>
          <w:bCs/>
          <w:lang w:eastAsia="es-CO"/>
        </w:rPr>
        <w:t>Datos necesarios:</w:t>
      </w:r>
      <w:r w:rsidRPr="00D104EE">
        <w:rPr>
          <w:lang w:eastAsia="es-CO"/>
        </w:rPr>
        <w:t> medidas de la energía que el equipo produce (útil) y la energía que consume (entrada).</w:t>
      </w:r>
    </w:p>
    <w:p w14:paraId="628EFE52" w14:textId="77777777" w:rsidR="00D104EE" w:rsidRPr="00D104EE" w:rsidRDefault="00D104EE" w:rsidP="00D104EE">
      <w:pPr>
        <w:rPr>
          <w:lang w:eastAsia="es-CO"/>
        </w:rPr>
      </w:pPr>
      <w:r w:rsidRPr="00D104EE">
        <w:rPr>
          <w:b/>
          <w:bCs/>
          <w:lang w:eastAsia="es-CO"/>
        </w:rPr>
        <w:t>Ejemplo:</w:t>
      </w:r>
    </w:p>
    <w:p w14:paraId="22BF7851" w14:textId="77777777" w:rsidR="00D104EE" w:rsidRPr="00D104EE" w:rsidRDefault="00D104EE" w:rsidP="00F53B36">
      <w:pPr>
        <w:pStyle w:val="Prrafodelista"/>
        <w:numPr>
          <w:ilvl w:val="0"/>
          <w:numId w:val="33"/>
        </w:numPr>
        <w:rPr>
          <w:lang w:eastAsia="es-CO"/>
        </w:rPr>
      </w:pPr>
      <w:r w:rsidRPr="00D104EE">
        <w:rPr>
          <w:lang w:eastAsia="es-CO"/>
        </w:rPr>
        <w:t>Una caldera consume 1.000 unidades de energía de combustible y produce 850 unidades de energía en forma de vapor útil.</w:t>
      </w:r>
    </w:p>
    <w:p w14:paraId="26777DD0" w14:textId="77777777" w:rsidR="00D104EE" w:rsidRPr="00D104EE" w:rsidRDefault="00D104EE" w:rsidP="00F53B36">
      <w:pPr>
        <w:pStyle w:val="Prrafodelista"/>
        <w:numPr>
          <w:ilvl w:val="0"/>
          <w:numId w:val="33"/>
        </w:numPr>
        <w:rPr>
          <w:lang w:eastAsia="es-CO"/>
        </w:rPr>
      </w:pPr>
      <w:r w:rsidRPr="00D104EE">
        <w:rPr>
          <w:lang w:eastAsia="es-CO"/>
        </w:rPr>
        <w:t>Eficiencia de la caldera = (850 unidades / 1.000 unidades) × 100 % = 85 %.</w:t>
      </w:r>
    </w:p>
    <w:p w14:paraId="030A3CE9" w14:textId="77777777" w:rsidR="00DC094C" w:rsidRDefault="00D104EE" w:rsidP="00055378">
      <w:pPr>
        <w:rPr>
          <w:b/>
          <w:bCs/>
          <w:lang w:eastAsia="es-CO"/>
        </w:rPr>
      </w:pPr>
      <w:r w:rsidRPr="00D104EE">
        <w:rPr>
          <w:b/>
          <w:bCs/>
          <w:lang w:eastAsia="es-CO"/>
        </w:rPr>
        <w:t>Nota:</w:t>
      </w:r>
      <w:r w:rsidRPr="00D104EE">
        <w:rPr>
          <w:lang w:eastAsia="es-CO"/>
        </w:rPr>
        <w:t> para Coeficiente de Rendimiento (COP) en sistemas de refrigeración / calefacción, la fórmula es simplemente salida de calor / frío / entrada eléctrica. Un COP de 3.0 significa 3 unidades de frío por cada 1 unidad eléctrica.</w:t>
      </w:r>
      <w:r w:rsidRPr="00D104EE">
        <w:rPr>
          <w:b/>
          <w:bCs/>
          <w:lang w:eastAsia="es-CO"/>
        </w:rPr>
        <w:br/>
      </w:r>
    </w:p>
    <w:p w14:paraId="5C48A7E4" w14:textId="505FB75D" w:rsidR="00D104EE" w:rsidRPr="00055378" w:rsidRDefault="00D104EE" w:rsidP="00055378">
      <w:pPr>
        <w:rPr>
          <w:lang w:eastAsia="es-CO"/>
        </w:rPr>
      </w:pPr>
      <w:proofErr w:type="spellStart"/>
      <w:r w:rsidRPr="00D104EE">
        <w:rPr>
          <w:b/>
          <w:bCs/>
          <w:lang w:eastAsia="es-CO"/>
        </w:rPr>
        <w:lastRenderedPageBreak/>
        <w:t>IDEs</w:t>
      </w:r>
      <w:proofErr w:type="spellEnd"/>
      <w:r w:rsidRPr="00D104EE">
        <w:rPr>
          <w:b/>
          <w:bCs/>
          <w:lang w:eastAsia="es-CO"/>
        </w:rPr>
        <w:t xml:space="preserve"> normalizados (ajustados)</w:t>
      </w:r>
    </w:p>
    <w:p w14:paraId="6A5DC279" w14:textId="77777777" w:rsidR="00D104EE" w:rsidRPr="00D104EE" w:rsidRDefault="00D104EE" w:rsidP="00D104EE">
      <w:pPr>
        <w:rPr>
          <w:lang w:eastAsia="es-CO"/>
        </w:rPr>
      </w:pPr>
      <w:r w:rsidRPr="00D104EE">
        <w:rPr>
          <w:b/>
          <w:bCs/>
          <w:lang w:eastAsia="es-CO"/>
        </w:rPr>
        <w:t>Fórmula:</w:t>
      </w:r>
      <w:r w:rsidRPr="00D104EE">
        <w:rPr>
          <w:lang w:eastAsia="es-CO"/>
        </w:rPr>
        <w:t> utiliza un modelo matemático (comúnmente regresión) para predecir el consumo esperado.</w:t>
      </w:r>
    </w:p>
    <w:p w14:paraId="29FA8455" w14:textId="77777777" w:rsidR="00D104EE" w:rsidRPr="00D104EE" w:rsidRDefault="00D104EE" w:rsidP="00D104EE">
      <w:pPr>
        <w:rPr>
          <w:lang w:eastAsia="es-CO"/>
        </w:rPr>
      </w:pPr>
      <w:r w:rsidRPr="00D104EE">
        <w:rPr>
          <w:b/>
          <w:bCs/>
          <w:lang w:eastAsia="es-CO"/>
        </w:rPr>
        <w:t>Proceso:</w:t>
      </w:r>
    </w:p>
    <w:p w14:paraId="0AB38BB2" w14:textId="77777777" w:rsidR="00D104EE" w:rsidRPr="00D104EE" w:rsidRDefault="00D104EE" w:rsidP="00F53B36">
      <w:pPr>
        <w:pStyle w:val="Prrafodelista"/>
        <w:numPr>
          <w:ilvl w:val="0"/>
          <w:numId w:val="34"/>
        </w:numPr>
        <w:rPr>
          <w:lang w:eastAsia="es-CO"/>
        </w:rPr>
      </w:pPr>
      <w:r w:rsidRPr="00D104EE">
        <w:rPr>
          <w:lang w:eastAsia="es-CO"/>
        </w:rPr>
        <w:t>Primero, se establece la Línea Base Energética (LBE) a través de un análisis de regresión, que define la relación entre el consumo de energía y las variables de impacto (ejemplo, temperatura, producción).</w:t>
      </w:r>
    </w:p>
    <w:p w14:paraId="2502E4D6" w14:textId="77777777" w:rsidR="00D104EE" w:rsidRPr="00D104EE" w:rsidRDefault="00D104EE" w:rsidP="00F53B36">
      <w:pPr>
        <w:pStyle w:val="Prrafodelista"/>
        <w:numPr>
          <w:ilvl w:val="0"/>
          <w:numId w:val="34"/>
        </w:numPr>
        <w:rPr>
          <w:lang w:eastAsia="es-CO"/>
        </w:rPr>
      </w:pPr>
      <w:r w:rsidRPr="00D104EE">
        <w:rPr>
          <w:lang w:eastAsia="es-CO"/>
        </w:rPr>
        <w:t>La LBE se expresa como una ecuación.</w:t>
      </w:r>
    </w:p>
    <w:p w14:paraId="7B11AFEB" w14:textId="77777777" w:rsidR="00D104EE" w:rsidRPr="00D104EE" w:rsidRDefault="00D104EE" w:rsidP="00D104EE">
      <w:pPr>
        <w:rPr>
          <w:lang w:eastAsia="es-CO"/>
        </w:rPr>
      </w:pPr>
      <w:r w:rsidRPr="00D104EE">
        <w:rPr>
          <w:b/>
          <w:bCs/>
          <w:lang w:eastAsia="es-CO"/>
        </w:rPr>
        <w:t>Ejemplo:</w:t>
      </w:r>
    </w:p>
    <w:p w14:paraId="7096C3D4" w14:textId="12EB8C19" w:rsidR="00D104EE" w:rsidRPr="00D104EE" w:rsidRDefault="00D104EE" w:rsidP="00F53B36">
      <w:pPr>
        <w:pStyle w:val="Prrafodelista"/>
        <w:numPr>
          <w:ilvl w:val="0"/>
          <w:numId w:val="35"/>
        </w:numPr>
        <w:rPr>
          <w:lang w:eastAsia="es-CO"/>
        </w:rPr>
      </w:pPr>
      <w:r w:rsidRPr="00D104EE">
        <w:rPr>
          <w:lang w:eastAsia="es-CO"/>
        </w:rPr>
        <w:t>Consumo esperado</w:t>
      </w:r>
      <w:r>
        <w:rPr>
          <w:lang w:eastAsia="es-CO"/>
        </w:rPr>
        <w:t xml:space="preserve"> </w:t>
      </w:r>
      <w:r w:rsidRPr="00D104EE">
        <w:rPr>
          <w:lang w:eastAsia="es-CO"/>
        </w:rPr>
        <w:t>=</w:t>
      </w:r>
      <w:r w:rsidR="00130BBC">
        <w:rPr>
          <w:lang w:eastAsia="es-CO"/>
        </w:rPr>
        <w:t xml:space="preserve"> </w:t>
      </w:r>
      <w:r w:rsidRPr="00D104EE">
        <w:rPr>
          <w:lang w:eastAsia="es-CO"/>
        </w:rPr>
        <w:t>(a* Temperatura)</w:t>
      </w:r>
      <w:r w:rsidR="00130BBC">
        <w:rPr>
          <w:lang w:eastAsia="es-CO"/>
        </w:rPr>
        <w:t xml:space="preserve"> </w:t>
      </w:r>
      <w:r w:rsidRPr="00D104EE">
        <w:rPr>
          <w:lang w:eastAsia="es-CO"/>
        </w:rPr>
        <w:t>+</w:t>
      </w:r>
      <w:r w:rsidR="00130BBC">
        <w:rPr>
          <w:lang w:eastAsia="es-CO"/>
        </w:rPr>
        <w:t xml:space="preserve"> </w:t>
      </w:r>
      <w:r w:rsidRPr="00D104EE">
        <w:rPr>
          <w:lang w:eastAsia="es-CO"/>
        </w:rPr>
        <w:t>(b* Producción)</w:t>
      </w:r>
      <w:r w:rsidR="00130BBC">
        <w:rPr>
          <w:lang w:eastAsia="es-CO"/>
        </w:rPr>
        <w:t xml:space="preserve"> </w:t>
      </w:r>
      <w:r w:rsidRPr="00D104EE">
        <w:rPr>
          <w:lang w:eastAsia="es-CO"/>
        </w:rPr>
        <w:t>+c</w:t>
      </w:r>
    </w:p>
    <w:p w14:paraId="62E386C9" w14:textId="77777777" w:rsidR="00D104EE" w:rsidRPr="00D104EE" w:rsidRDefault="00D104EE" w:rsidP="00C172AA">
      <w:pPr>
        <w:rPr>
          <w:lang w:eastAsia="es-CO"/>
        </w:rPr>
      </w:pPr>
      <w:r w:rsidRPr="00D104EE">
        <w:rPr>
          <w:lang w:eastAsia="es-CO"/>
        </w:rPr>
        <w:t>Luego, el IDE normalizado se calcula comparando el consumo real con el consumo esperado por la LBE, ajustado a las condiciones actuales de las variables de impacto.</w:t>
      </w:r>
    </w:p>
    <w:p w14:paraId="4DB6C714" w14:textId="77777777" w:rsidR="00D104EE" w:rsidRPr="00D104EE" w:rsidRDefault="00D104EE" w:rsidP="00D104EE">
      <w:pPr>
        <w:rPr>
          <w:lang w:eastAsia="es-CO"/>
        </w:rPr>
      </w:pPr>
      <w:r w:rsidRPr="00D104EE">
        <w:rPr>
          <w:b/>
          <w:bCs/>
          <w:lang w:eastAsia="es-CO"/>
        </w:rPr>
        <w:t>Ejemplo:</w:t>
      </w:r>
    </w:p>
    <w:p w14:paraId="78001FFB" w14:textId="77777777" w:rsidR="00D104EE" w:rsidRPr="00D104EE" w:rsidRDefault="00D104EE" w:rsidP="00F53B36">
      <w:pPr>
        <w:pStyle w:val="Prrafodelista"/>
        <w:numPr>
          <w:ilvl w:val="0"/>
          <w:numId w:val="36"/>
        </w:numPr>
        <w:rPr>
          <w:lang w:eastAsia="es-CO"/>
        </w:rPr>
      </w:pPr>
      <w:r w:rsidRPr="00D104EE">
        <w:rPr>
          <w:lang w:eastAsia="es-CO"/>
        </w:rPr>
        <w:t>Un edificio tiene una LBE para la climatización de kWh / mes = (20 × GDC) + (15 × GDR) + 5.000. En un mes específico, hubo 200 GDC y 50 GDR. Donde GDC y GDR corresponden a </w:t>
      </w:r>
      <w:r w:rsidRPr="00130BBC">
        <w:rPr>
          <w:rStyle w:val="Extranjerismo"/>
          <w:lang w:eastAsia="es-CO"/>
        </w:rPr>
        <w:t>Direct Current Generator y Alternating Current Generator</w:t>
      </w:r>
      <w:r w:rsidRPr="00D104EE">
        <w:rPr>
          <w:lang w:eastAsia="es-CO"/>
        </w:rPr>
        <w:t>, respectivamente.</w:t>
      </w:r>
    </w:p>
    <w:p w14:paraId="37D7D898" w14:textId="77777777" w:rsidR="00D104EE" w:rsidRPr="00D104EE" w:rsidRDefault="00D104EE" w:rsidP="00F53B36">
      <w:pPr>
        <w:pStyle w:val="Prrafodelista"/>
        <w:numPr>
          <w:ilvl w:val="0"/>
          <w:numId w:val="36"/>
        </w:numPr>
        <w:rPr>
          <w:lang w:eastAsia="es-CO"/>
        </w:rPr>
      </w:pPr>
      <w:r w:rsidRPr="00D104EE">
        <w:rPr>
          <w:lang w:eastAsia="es-CO"/>
        </w:rPr>
        <w:t>Consumo esperado (LBE) = (20 × 200) + (15 × 50) + 5.000 = 4.000 + 750 + 5.000 = 9.750 kWh.</w:t>
      </w:r>
    </w:p>
    <w:p w14:paraId="6E9D1529" w14:textId="77777777" w:rsidR="00D104EE" w:rsidRPr="00D104EE" w:rsidRDefault="00D104EE" w:rsidP="00F53B36">
      <w:pPr>
        <w:pStyle w:val="Prrafodelista"/>
        <w:numPr>
          <w:ilvl w:val="0"/>
          <w:numId w:val="36"/>
        </w:numPr>
        <w:rPr>
          <w:lang w:eastAsia="es-CO"/>
        </w:rPr>
      </w:pPr>
      <w:r w:rsidRPr="00D104EE">
        <w:rPr>
          <w:lang w:eastAsia="es-CO"/>
        </w:rPr>
        <w:lastRenderedPageBreak/>
        <w:t>Desempeño normalizado = 9.000 kWh (real) vs. 9.750 kWh (esperado). Esto indica una mejora del desempeño.</w:t>
      </w:r>
    </w:p>
    <w:p w14:paraId="789EF4F3" w14:textId="0FB04D91" w:rsidR="00100CB0" w:rsidRDefault="00130BBC" w:rsidP="00130BBC">
      <w:pPr>
        <w:pStyle w:val="Figura"/>
        <w:rPr>
          <w:lang w:val="es-419"/>
        </w:rPr>
      </w:pPr>
      <w:r w:rsidRPr="00130BBC">
        <w:rPr>
          <w:lang w:val="es-419"/>
        </w:rPr>
        <w:t>Ejemplo gráfico de tendencia de mejora y/o deterioro</w:t>
      </w:r>
    </w:p>
    <w:p w14:paraId="799C687F" w14:textId="0E8C497D" w:rsidR="00130BBC" w:rsidRPr="00130BBC" w:rsidRDefault="00130BBC" w:rsidP="00130BBC">
      <w:pPr>
        <w:rPr>
          <w:lang w:val="es-419" w:eastAsia="es-CO"/>
        </w:rPr>
      </w:pPr>
      <w:r>
        <w:rPr>
          <w:noProof/>
          <w:lang w:val="es-419" w:eastAsia="es-CO"/>
        </w:rPr>
        <w:drawing>
          <wp:inline distT="0" distB="0" distL="0" distR="0" wp14:anchorId="43D5C787" wp14:editId="01B0A3D9">
            <wp:extent cx="6061695" cy="3137338"/>
            <wp:effectExtent l="0" t="0" r="0" b="6350"/>
            <wp:docPr id="46" name="Imagen 46" descr="La gráfica representa la tendencia de consumo en kilovatio hora durante un año convencional, en este caso para el año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descr="La gráfica representa la tendencia de consumo en kilovatio hora durante un año convencional, en este caso para el año 20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91713" cy="3152874"/>
                    </a:xfrm>
                    <a:prstGeom prst="rect">
                      <a:avLst/>
                    </a:prstGeom>
                    <a:noFill/>
                  </pic:spPr>
                </pic:pic>
              </a:graphicData>
            </a:graphic>
          </wp:inline>
        </w:drawing>
      </w:r>
    </w:p>
    <w:p w14:paraId="6B5626B9" w14:textId="54D6BFF0" w:rsidR="00100CB0" w:rsidRDefault="00130BBC" w:rsidP="00130BBC">
      <w:pPr>
        <w:jc w:val="center"/>
        <w:rPr>
          <w:lang w:val="es-419" w:eastAsia="es-CO"/>
        </w:rPr>
      </w:pPr>
      <w:r w:rsidRPr="00C172AA">
        <w:rPr>
          <w:lang w:eastAsia="es-CO"/>
        </w:rPr>
        <w:t>Fuente:</w:t>
      </w:r>
      <w:r w:rsidRPr="00130BBC">
        <w:rPr>
          <w:lang w:eastAsia="es-CO"/>
        </w:rPr>
        <w:t> Fajardo López, Crespo Sánchez, (2018).</w:t>
      </w:r>
    </w:p>
    <w:p w14:paraId="6BEACC5D" w14:textId="77777777" w:rsidR="00130BBC" w:rsidRPr="00130BBC" w:rsidRDefault="00130BBC" w:rsidP="00130BBC">
      <w:pPr>
        <w:rPr>
          <w:b/>
          <w:bCs/>
          <w:lang w:eastAsia="es-CO"/>
        </w:rPr>
      </w:pPr>
      <w:r w:rsidRPr="00130BBC">
        <w:rPr>
          <w:b/>
          <w:bCs/>
          <w:lang w:eastAsia="es-CO"/>
        </w:rPr>
        <w:t>Estacionalidad</w:t>
      </w:r>
    </w:p>
    <w:p w14:paraId="29AEF044" w14:textId="708A7E4A" w:rsidR="00130BBC" w:rsidRDefault="00130BBC" w:rsidP="00130BBC">
      <w:pPr>
        <w:rPr>
          <w:lang w:eastAsia="es-CO"/>
        </w:rPr>
      </w:pPr>
      <w:r w:rsidRPr="00130BBC">
        <w:rPr>
          <w:lang w:eastAsia="es-CO"/>
        </w:rPr>
        <w:t>Patrones de consumo que se repiten anualmente (por ejemplo, mayor consumo en invierno por calefacción).</w:t>
      </w:r>
    </w:p>
    <w:p w14:paraId="0C1BE183" w14:textId="24A7161D" w:rsidR="00130BBC" w:rsidRDefault="00130BBC" w:rsidP="00130BBC">
      <w:pPr>
        <w:rPr>
          <w:lang w:eastAsia="es-CO"/>
        </w:rPr>
      </w:pPr>
    </w:p>
    <w:p w14:paraId="390820DD" w14:textId="3ACF6D1E" w:rsidR="00130BBC" w:rsidRDefault="00130BBC" w:rsidP="00130BBC">
      <w:pPr>
        <w:rPr>
          <w:lang w:eastAsia="es-CO"/>
        </w:rPr>
      </w:pPr>
    </w:p>
    <w:p w14:paraId="4299F3C3" w14:textId="77777777" w:rsidR="00DC094C" w:rsidRPr="00130BBC" w:rsidRDefault="00DC094C" w:rsidP="00130BBC">
      <w:pPr>
        <w:rPr>
          <w:lang w:eastAsia="es-CO"/>
        </w:rPr>
      </w:pPr>
    </w:p>
    <w:p w14:paraId="04F99A0A" w14:textId="3E75708C" w:rsidR="00100CB0" w:rsidRDefault="00130BBC" w:rsidP="00130BBC">
      <w:pPr>
        <w:pStyle w:val="Figura"/>
        <w:rPr>
          <w:lang w:val="es-419"/>
        </w:rPr>
      </w:pPr>
      <w:r w:rsidRPr="00130BBC">
        <w:rPr>
          <w:lang w:val="es-419"/>
        </w:rPr>
        <w:lastRenderedPageBreak/>
        <w:t>Ejemplo gráfico de tendencia estacional</w:t>
      </w:r>
    </w:p>
    <w:p w14:paraId="1C8EF657" w14:textId="07E19F52" w:rsidR="00100CB0" w:rsidRDefault="00130BBC" w:rsidP="00130BBC">
      <w:pPr>
        <w:tabs>
          <w:tab w:val="left" w:pos="3153"/>
        </w:tabs>
        <w:ind w:hanging="567"/>
        <w:jc w:val="center"/>
        <w:rPr>
          <w:lang w:val="es-419" w:eastAsia="es-CO"/>
        </w:rPr>
      </w:pPr>
      <w:r>
        <w:rPr>
          <w:noProof/>
          <w:lang w:val="es-419" w:eastAsia="es-CO"/>
        </w:rPr>
        <w:drawing>
          <wp:inline distT="0" distB="0" distL="0" distR="0" wp14:anchorId="0BC38CF9" wp14:editId="390F029F">
            <wp:extent cx="6059871" cy="3231931"/>
            <wp:effectExtent l="0" t="0" r="0" b="6985"/>
            <wp:docPr id="47" name="Imagen 47" descr="Gráfico comparativo de la demanda real y la demanda estacional de energía en marzo de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descr="Gráfico comparativo de la demanda real y la demanda estacional de energía en marzo de 20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67672" cy="3236092"/>
                    </a:xfrm>
                    <a:prstGeom prst="rect">
                      <a:avLst/>
                    </a:prstGeom>
                    <a:noFill/>
                  </pic:spPr>
                </pic:pic>
              </a:graphicData>
            </a:graphic>
          </wp:inline>
        </w:drawing>
      </w:r>
    </w:p>
    <w:p w14:paraId="089DA45B" w14:textId="4E5C7C00" w:rsidR="00B72893" w:rsidRDefault="00130BBC" w:rsidP="00130BBC">
      <w:pPr>
        <w:jc w:val="center"/>
        <w:rPr>
          <w:lang w:val="es-419" w:eastAsia="es-CO"/>
        </w:rPr>
      </w:pPr>
      <w:r w:rsidRPr="00130BBC">
        <w:rPr>
          <w:lang w:val="es-419" w:eastAsia="es-CO"/>
        </w:rPr>
        <w:t>Fuente: AEQ Energía, (2020).</w:t>
      </w:r>
    </w:p>
    <w:p w14:paraId="2C349020" w14:textId="627C287B" w:rsidR="00130BBC" w:rsidRPr="00130BBC" w:rsidRDefault="00130BBC" w:rsidP="00130BBC">
      <w:pPr>
        <w:rPr>
          <w:b/>
          <w:bCs/>
          <w:lang w:eastAsia="es-CO"/>
        </w:rPr>
      </w:pPr>
      <w:r>
        <w:rPr>
          <w:b/>
          <w:bCs/>
          <w:lang w:eastAsia="es-CO"/>
        </w:rPr>
        <w:t>Variabilidad</w:t>
      </w:r>
    </w:p>
    <w:p w14:paraId="7789F456" w14:textId="77777777" w:rsidR="00130BBC" w:rsidRPr="00130BBC" w:rsidRDefault="00130BBC" w:rsidP="00130BBC">
      <w:pPr>
        <w:rPr>
          <w:lang w:eastAsia="es-CO"/>
        </w:rPr>
      </w:pPr>
      <w:r w:rsidRPr="00130BBC">
        <w:rPr>
          <w:lang w:eastAsia="es-CO"/>
        </w:rPr>
        <w:t>La dispersión de los datos alrededor de la LBE.</w:t>
      </w:r>
    </w:p>
    <w:p w14:paraId="026F89D9" w14:textId="77777777" w:rsidR="00130BBC" w:rsidRPr="00130BBC" w:rsidRDefault="00130BBC" w:rsidP="00130BBC">
      <w:pPr>
        <w:rPr>
          <w:lang w:eastAsia="es-CO"/>
        </w:rPr>
      </w:pPr>
      <w:r w:rsidRPr="00130BBC">
        <w:rPr>
          <w:b/>
          <w:bCs/>
          <w:lang w:eastAsia="es-CO"/>
        </w:rPr>
        <w:t>Identificación de desviaciones significativas:</w:t>
      </w:r>
      <w:r w:rsidRPr="00130BBC">
        <w:rPr>
          <w:lang w:eastAsia="es-CO"/>
        </w:rPr>
        <w:t> buscar puntos de datos que se alejen considerablemente de la LBE. Estas desviaciones pueden indicar:</w:t>
      </w:r>
    </w:p>
    <w:p w14:paraId="0C07EE07" w14:textId="77777777" w:rsidR="00130BBC" w:rsidRPr="00130BBC" w:rsidRDefault="00130BBC" w:rsidP="00F53B36">
      <w:pPr>
        <w:pStyle w:val="Prrafodelista"/>
        <w:numPr>
          <w:ilvl w:val="0"/>
          <w:numId w:val="37"/>
        </w:numPr>
        <w:rPr>
          <w:lang w:eastAsia="es-CO"/>
        </w:rPr>
      </w:pPr>
      <w:r w:rsidRPr="00130BBC">
        <w:rPr>
          <w:b/>
          <w:bCs/>
          <w:lang w:eastAsia="es-CO"/>
        </w:rPr>
        <w:t>Oportunidades:</w:t>
      </w:r>
      <w:r w:rsidRPr="00130BBC">
        <w:rPr>
          <w:lang w:eastAsia="es-CO"/>
        </w:rPr>
        <w:t> un IDE muy alto puede señalar un área de desperdicio o ineficiencia.</w:t>
      </w:r>
    </w:p>
    <w:p w14:paraId="27432BC2" w14:textId="77777777" w:rsidR="00130BBC" w:rsidRPr="00130BBC" w:rsidRDefault="00130BBC" w:rsidP="00F53B36">
      <w:pPr>
        <w:pStyle w:val="Prrafodelista"/>
        <w:numPr>
          <w:ilvl w:val="0"/>
          <w:numId w:val="37"/>
        </w:numPr>
        <w:rPr>
          <w:lang w:eastAsia="es-CO"/>
        </w:rPr>
      </w:pPr>
      <w:r w:rsidRPr="00130BBC">
        <w:rPr>
          <w:b/>
          <w:bCs/>
          <w:lang w:eastAsia="es-CO"/>
        </w:rPr>
        <w:t>Problemas:</w:t>
      </w:r>
      <w:r w:rsidRPr="00130BBC">
        <w:rPr>
          <w:lang w:eastAsia="es-CO"/>
        </w:rPr>
        <w:t> fallos de equipos, mal funcionamiento, cambios en los patrones operativos no esperados.</w:t>
      </w:r>
    </w:p>
    <w:p w14:paraId="56F27833" w14:textId="77777777" w:rsidR="00130BBC" w:rsidRPr="00130BBC" w:rsidRDefault="00130BBC" w:rsidP="00F53B36">
      <w:pPr>
        <w:pStyle w:val="Prrafodelista"/>
        <w:numPr>
          <w:ilvl w:val="0"/>
          <w:numId w:val="37"/>
        </w:numPr>
        <w:rPr>
          <w:lang w:eastAsia="es-CO"/>
        </w:rPr>
      </w:pPr>
      <w:r w:rsidRPr="00130BBC">
        <w:rPr>
          <w:b/>
          <w:bCs/>
          <w:lang w:eastAsia="es-CO"/>
        </w:rPr>
        <w:lastRenderedPageBreak/>
        <w:t>Éxito de medidas:</w:t>
      </w:r>
      <w:r w:rsidRPr="00130BBC">
        <w:rPr>
          <w:lang w:eastAsia="es-CO"/>
        </w:rPr>
        <w:t> una caída abrupta tras la implementación de una acción de mejora.</w:t>
      </w:r>
    </w:p>
    <w:p w14:paraId="37775B03" w14:textId="77777777" w:rsidR="00130BBC" w:rsidRPr="00130BBC" w:rsidRDefault="00130BBC" w:rsidP="00130BBC">
      <w:pPr>
        <w:rPr>
          <w:b/>
          <w:bCs/>
          <w:lang w:val="es-419" w:eastAsia="es-CO"/>
        </w:rPr>
      </w:pPr>
      <w:r w:rsidRPr="00130BBC">
        <w:rPr>
          <w:b/>
          <w:bCs/>
          <w:lang w:val="es-419" w:eastAsia="es-CO"/>
        </w:rPr>
        <w:t>Evaluación del progreso hacia los objetivos energéticos</w:t>
      </w:r>
    </w:p>
    <w:p w14:paraId="6175373A" w14:textId="78EB47FF" w:rsidR="00B72893" w:rsidRDefault="00130BBC" w:rsidP="00130BBC">
      <w:pPr>
        <w:rPr>
          <w:lang w:val="es-419" w:eastAsia="es-CO"/>
        </w:rPr>
      </w:pPr>
      <w:r w:rsidRPr="00130BBC">
        <w:rPr>
          <w:lang w:val="es-419" w:eastAsia="es-CO"/>
        </w:rPr>
        <w:t xml:space="preserve">Los </w:t>
      </w:r>
      <w:proofErr w:type="spellStart"/>
      <w:r w:rsidRPr="00130BBC">
        <w:rPr>
          <w:lang w:val="es-419" w:eastAsia="es-CO"/>
        </w:rPr>
        <w:t>IDEs</w:t>
      </w:r>
      <w:proofErr w:type="spellEnd"/>
      <w:r w:rsidRPr="00130BBC">
        <w:rPr>
          <w:lang w:val="es-419" w:eastAsia="es-CO"/>
        </w:rPr>
        <w:t xml:space="preserve"> son las métricas clave para saber si la organización está en camino de alcanzar sus objetivos y metas energéticas.</w:t>
      </w:r>
    </w:p>
    <w:p w14:paraId="76B665A6" w14:textId="77777777" w:rsidR="00130BBC" w:rsidRPr="00130BBC" w:rsidRDefault="00130BBC" w:rsidP="00130BBC">
      <w:pPr>
        <w:rPr>
          <w:b/>
          <w:bCs/>
          <w:lang w:eastAsia="es-CO"/>
        </w:rPr>
      </w:pPr>
      <w:r w:rsidRPr="00130BBC">
        <w:rPr>
          <w:b/>
          <w:bCs/>
          <w:lang w:eastAsia="es-CO"/>
        </w:rPr>
        <w:t>Comparación con metas</w:t>
      </w:r>
    </w:p>
    <w:p w14:paraId="4E669939" w14:textId="77777777" w:rsidR="00130BBC" w:rsidRPr="00130BBC" w:rsidRDefault="00130BBC" w:rsidP="00130BBC">
      <w:pPr>
        <w:rPr>
          <w:lang w:eastAsia="es-CO"/>
        </w:rPr>
      </w:pPr>
      <w:r w:rsidRPr="00130BBC">
        <w:rPr>
          <w:lang w:eastAsia="es-CO"/>
        </w:rPr>
        <w:t>El IDE actual se compara directamente con la meta establecida (ejemplo, "reducir la intensidad energética a 4 kWh / unidad para fin de año").</w:t>
      </w:r>
    </w:p>
    <w:p w14:paraId="32CEE468" w14:textId="77777777" w:rsidR="00130BBC" w:rsidRPr="00130BBC" w:rsidRDefault="00130BBC" w:rsidP="00130BBC">
      <w:pPr>
        <w:rPr>
          <w:b/>
          <w:bCs/>
          <w:lang w:eastAsia="es-CO"/>
        </w:rPr>
      </w:pPr>
      <w:r w:rsidRPr="00130BBC">
        <w:rPr>
          <w:b/>
          <w:bCs/>
          <w:lang w:eastAsia="es-CO"/>
        </w:rPr>
        <w:t>Análisis de la brecha</w:t>
      </w:r>
    </w:p>
    <w:p w14:paraId="461D3F20" w14:textId="77777777" w:rsidR="00130BBC" w:rsidRPr="00130BBC" w:rsidRDefault="00130BBC" w:rsidP="00130BBC">
      <w:pPr>
        <w:rPr>
          <w:lang w:eastAsia="es-CO"/>
        </w:rPr>
      </w:pPr>
      <w:r w:rsidRPr="00130BBC">
        <w:rPr>
          <w:lang w:eastAsia="es-CO"/>
        </w:rPr>
        <w:t>Calcular la diferencia entre el IDE actual y el valor objetivo. Esto ayuda a determinar cuánto más se necesita mejorar.</w:t>
      </w:r>
    </w:p>
    <w:p w14:paraId="37635B91" w14:textId="77777777" w:rsidR="00130BBC" w:rsidRPr="00130BBC" w:rsidRDefault="00130BBC" w:rsidP="00130BBC">
      <w:pPr>
        <w:rPr>
          <w:b/>
          <w:bCs/>
          <w:lang w:eastAsia="es-CO"/>
        </w:rPr>
      </w:pPr>
      <w:r w:rsidRPr="00130BBC">
        <w:rPr>
          <w:b/>
          <w:bCs/>
          <w:lang w:eastAsia="es-CO"/>
        </w:rPr>
        <w:t>Acciones correctivas / preventivas</w:t>
      </w:r>
    </w:p>
    <w:p w14:paraId="79BC8C5C" w14:textId="77777777" w:rsidR="00130BBC" w:rsidRPr="00130BBC" w:rsidRDefault="00130BBC" w:rsidP="00130BBC">
      <w:pPr>
        <w:rPr>
          <w:lang w:eastAsia="es-CO"/>
        </w:rPr>
      </w:pPr>
      <w:r w:rsidRPr="00130BBC">
        <w:rPr>
          <w:lang w:eastAsia="es-CO"/>
        </w:rPr>
        <w:t xml:space="preserve">Si el progreso es insuficiente, la interpretación de los </w:t>
      </w:r>
      <w:proofErr w:type="spellStart"/>
      <w:r w:rsidRPr="00130BBC">
        <w:rPr>
          <w:lang w:eastAsia="es-CO"/>
        </w:rPr>
        <w:t>IDEs</w:t>
      </w:r>
      <w:proofErr w:type="spellEnd"/>
      <w:r w:rsidRPr="00130BBC">
        <w:rPr>
          <w:lang w:eastAsia="es-CO"/>
        </w:rPr>
        <w:t xml:space="preserve"> debe llevar a la identificación y aplicación de acciones correctivas o preventivas para volver al rumbo.</w:t>
      </w:r>
    </w:p>
    <w:p w14:paraId="3465157A" w14:textId="77777777" w:rsidR="00130BBC" w:rsidRPr="00130BBC" w:rsidRDefault="00130BBC" w:rsidP="00130BBC">
      <w:pPr>
        <w:rPr>
          <w:b/>
          <w:bCs/>
          <w:lang w:eastAsia="es-CO"/>
        </w:rPr>
      </w:pPr>
      <w:r w:rsidRPr="00130BBC">
        <w:rPr>
          <w:b/>
          <w:bCs/>
          <w:lang w:eastAsia="es-CO"/>
        </w:rPr>
        <w:t>Detección de áreas de bajo rendimiento o potencial de mejora</w:t>
      </w:r>
    </w:p>
    <w:p w14:paraId="24F5CA34" w14:textId="77777777" w:rsidR="00130BBC" w:rsidRPr="00130BBC" w:rsidRDefault="00130BBC" w:rsidP="00130BBC">
      <w:pPr>
        <w:rPr>
          <w:b/>
          <w:bCs/>
          <w:lang w:eastAsia="es-CO"/>
        </w:rPr>
      </w:pPr>
      <w:proofErr w:type="spellStart"/>
      <w:r w:rsidRPr="00130BBC">
        <w:rPr>
          <w:b/>
          <w:bCs/>
          <w:lang w:eastAsia="es-CO"/>
        </w:rPr>
        <w:t>IDEs</w:t>
      </w:r>
      <w:proofErr w:type="spellEnd"/>
      <w:r w:rsidRPr="00130BBC">
        <w:rPr>
          <w:b/>
          <w:bCs/>
          <w:lang w:eastAsia="es-CO"/>
        </w:rPr>
        <w:t xml:space="preserve"> elevados (en términos de consumo</w:t>
      </w:r>
    </w:p>
    <w:p w14:paraId="0909098E" w14:textId="77777777" w:rsidR="00130BBC" w:rsidRPr="00130BBC" w:rsidRDefault="00130BBC" w:rsidP="00130BBC">
      <w:pPr>
        <w:rPr>
          <w:lang w:eastAsia="es-CO"/>
        </w:rPr>
      </w:pPr>
      <w:r w:rsidRPr="00130BBC">
        <w:rPr>
          <w:lang w:eastAsia="es-CO"/>
        </w:rPr>
        <w:t>Si un IDE relativo (ejemplo, kWh / unidad) es consistentemente alto en un proceso o equipo, esto indica que se está gastando demasiada energía para el resultado obtenido. Esto apunta a:</w:t>
      </w:r>
    </w:p>
    <w:p w14:paraId="3AC03798" w14:textId="77777777" w:rsidR="00130BBC" w:rsidRPr="00130BBC" w:rsidRDefault="00130BBC" w:rsidP="00F53B36">
      <w:pPr>
        <w:pStyle w:val="Prrafodelista"/>
        <w:numPr>
          <w:ilvl w:val="0"/>
          <w:numId w:val="38"/>
        </w:numPr>
        <w:rPr>
          <w:lang w:eastAsia="es-CO"/>
        </w:rPr>
      </w:pPr>
      <w:r w:rsidRPr="00130BBC">
        <w:rPr>
          <w:b/>
          <w:bCs/>
          <w:lang w:eastAsia="es-CO"/>
        </w:rPr>
        <w:lastRenderedPageBreak/>
        <w:t>Ineficiencias operativas:</w:t>
      </w:r>
      <w:r w:rsidRPr="00130BBC">
        <w:rPr>
          <w:lang w:eastAsia="es-CO"/>
        </w:rPr>
        <w:t> malas prácticas, ajustes incorrectos, operación en condiciones no óptimas.</w:t>
      </w:r>
    </w:p>
    <w:p w14:paraId="7B21A618" w14:textId="77777777" w:rsidR="00130BBC" w:rsidRPr="00130BBC" w:rsidRDefault="00130BBC" w:rsidP="00F53B36">
      <w:pPr>
        <w:pStyle w:val="Prrafodelista"/>
        <w:numPr>
          <w:ilvl w:val="0"/>
          <w:numId w:val="38"/>
        </w:numPr>
        <w:rPr>
          <w:lang w:eastAsia="es-CO"/>
        </w:rPr>
      </w:pPr>
      <w:r w:rsidRPr="00130BBC">
        <w:rPr>
          <w:b/>
          <w:bCs/>
          <w:lang w:eastAsia="es-CO"/>
        </w:rPr>
        <w:t>Tecnología obsoleta:</w:t>
      </w:r>
      <w:r w:rsidRPr="00130BBC">
        <w:rPr>
          <w:lang w:eastAsia="es-CO"/>
        </w:rPr>
        <w:t> equipos antiguos con baja eficiencia.</w:t>
      </w:r>
    </w:p>
    <w:p w14:paraId="54EDEBCA" w14:textId="77777777" w:rsidR="00130BBC" w:rsidRPr="00130BBC" w:rsidRDefault="00130BBC" w:rsidP="00F53B36">
      <w:pPr>
        <w:pStyle w:val="Prrafodelista"/>
        <w:numPr>
          <w:ilvl w:val="0"/>
          <w:numId w:val="38"/>
        </w:numPr>
        <w:rPr>
          <w:lang w:eastAsia="es-CO"/>
        </w:rPr>
      </w:pPr>
      <w:r w:rsidRPr="00130BBC">
        <w:rPr>
          <w:b/>
          <w:bCs/>
          <w:lang w:eastAsia="es-CO"/>
        </w:rPr>
        <w:t>Falta de mantenimiento:</w:t>
      </w:r>
      <w:r w:rsidRPr="00130BBC">
        <w:rPr>
          <w:lang w:eastAsia="es-CO"/>
        </w:rPr>
        <w:t> equipos sucios, desgastados, con fugas.</w:t>
      </w:r>
    </w:p>
    <w:p w14:paraId="47D79715" w14:textId="5080A6AB" w:rsidR="00130BBC" w:rsidRDefault="00130BBC" w:rsidP="00780933">
      <w:pPr>
        <w:rPr>
          <w:lang w:val="es-419" w:eastAsia="es-CO"/>
        </w:rPr>
      </w:pPr>
      <w:proofErr w:type="spellStart"/>
      <w:r w:rsidRPr="00130BBC">
        <w:rPr>
          <w:b/>
          <w:bCs/>
          <w:lang w:eastAsia="es-CO"/>
        </w:rPr>
        <w:t>IDEs</w:t>
      </w:r>
      <w:proofErr w:type="spellEnd"/>
      <w:r w:rsidRPr="00130BBC">
        <w:rPr>
          <w:b/>
          <w:bCs/>
          <w:lang w:eastAsia="es-CO"/>
        </w:rPr>
        <w:t xml:space="preserve"> bajos (en términos de eficiencia / rendimiento)</w:t>
      </w:r>
    </w:p>
    <w:p w14:paraId="68C8A15B" w14:textId="77777777" w:rsidR="00130BBC" w:rsidRPr="00130BBC" w:rsidRDefault="00130BBC" w:rsidP="00130BBC">
      <w:pPr>
        <w:rPr>
          <w:lang w:eastAsia="es-CO"/>
        </w:rPr>
      </w:pPr>
      <w:r w:rsidRPr="00130BBC">
        <w:rPr>
          <w:lang w:eastAsia="es-CO"/>
        </w:rPr>
        <w:t>Si un IDE basado en rendimiento (ejemplo, eficiencia de la caldera) es bajo, sugiere que el equipo no está convirtiendo la energía de entrada en energía útil de manera efectiva, lo que se traduce en pérdidas.</w:t>
      </w:r>
    </w:p>
    <w:p w14:paraId="73E301E9" w14:textId="77777777" w:rsidR="00130BBC" w:rsidRPr="00130BBC" w:rsidRDefault="00130BBC" w:rsidP="00F53B36">
      <w:pPr>
        <w:pStyle w:val="Prrafodelista"/>
        <w:numPr>
          <w:ilvl w:val="0"/>
          <w:numId w:val="39"/>
        </w:numPr>
        <w:rPr>
          <w:lang w:eastAsia="es-CO"/>
        </w:rPr>
      </w:pPr>
      <w:r w:rsidRPr="00130BBC">
        <w:rPr>
          <w:b/>
          <w:bCs/>
          <w:lang w:eastAsia="es-CO"/>
        </w:rPr>
        <w:t>Comparación interna:</w:t>
      </w:r>
      <w:r w:rsidRPr="00130BBC">
        <w:rPr>
          <w:lang w:eastAsia="es-CO"/>
        </w:rPr>
        <w:t> comparar el IDE de un proceso o equipo con el de otro similar dentro de la misma organización puede revelar cuál es el "mejor en su clase" y dónde existen oportunidades de replicar el éxito.</w:t>
      </w:r>
    </w:p>
    <w:p w14:paraId="66CD5063" w14:textId="77777777" w:rsidR="00130BBC" w:rsidRPr="00130BBC" w:rsidRDefault="00130BBC" w:rsidP="00F53B36">
      <w:pPr>
        <w:pStyle w:val="Prrafodelista"/>
        <w:numPr>
          <w:ilvl w:val="0"/>
          <w:numId w:val="39"/>
        </w:numPr>
        <w:rPr>
          <w:lang w:eastAsia="es-CO"/>
        </w:rPr>
      </w:pPr>
      <w:r w:rsidRPr="00130BBC">
        <w:rPr>
          <w:b/>
          <w:bCs/>
          <w:lang w:eastAsia="es-CO"/>
        </w:rPr>
        <w:t>Análisis de raíz causa:</w:t>
      </w:r>
      <w:r w:rsidRPr="00130BBC">
        <w:rPr>
          <w:lang w:eastAsia="es-CO"/>
        </w:rPr>
        <w:t> cuando un IDE muestra un desempeño deficiente o una desviación, la interpretación debe extenderse a un análisis de raíz causa para entender el "por qué" detrás del número. Esto puede implicar revisar registros de operación, programas de mantenimiento, etc.</w:t>
      </w:r>
    </w:p>
    <w:p w14:paraId="0D99E779" w14:textId="0809F599" w:rsidR="00130BBC" w:rsidRDefault="00130BBC" w:rsidP="00780933">
      <w:pPr>
        <w:rPr>
          <w:lang w:eastAsia="es-CO"/>
        </w:rPr>
      </w:pPr>
      <w:r w:rsidRPr="00130BBC">
        <w:rPr>
          <w:lang w:eastAsia="es-CO"/>
        </w:rPr>
        <w:t xml:space="preserve">La interpretación efectiva de los </w:t>
      </w:r>
      <w:proofErr w:type="spellStart"/>
      <w:r w:rsidRPr="00130BBC">
        <w:rPr>
          <w:lang w:eastAsia="es-CO"/>
        </w:rPr>
        <w:t>IDEs</w:t>
      </w:r>
      <w:proofErr w:type="spellEnd"/>
      <w:r w:rsidRPr="00130BBC">
        <w:rPr>
          <w:lang w:eastAsia="es-CO"/>
        </w:rPr>
        <w:t xml:space="preserve"> es el puente entre los datos y las acciones. Permite a las organizaciones no solo medir su desempeño, sino también entenderlo, aprender de él y, lo más importante, mejorarlo de manera continua y sistemática. Este proceso es el corazón de la norma ISO 50001 y de una gestión energética exitosa.</w:t>
      </w:r>
    </w:p>
    <w:p w14:paraId="011FA38F" w14:textId="35D26889" w:rsidR="00130BBC" w:rsidRDefault="00130BBC" w:rsidP="00780933">
      <w:pPr>
        <w:rPr>
          <w:lang w:eastAsia="es-CO"/>
        </w:rPr>
      </w:pPr>
    </w:p>
    <w:p w14:paraId="64012377" w14:textId="77777777" w:rsidR="00130BBC" w:rsidRDefault="00130BBC" w:rsidP="00780933">
      <w:pPr>
        <w:rPr>
          <w:lang w:val="es-419" w:eastAsia="es-CO"/>
        </w:rPr>
      </w:pPr>
    </w:p>
    <w:p w14:paraId="0FB1CD4B" w14:textId="77777777" w:rsidR="00130BBC" w:rsidRPr="00130BBC" w:rsidRDefault="00130BBC" w:rsidP="00130BBC">
      <w:pPr>
        <w:rPr>
          <w:b/>
          <w:bCs/>
          <w:lang w:eastAsia="es-CO"/>
        </w:rPr>
      </w:pPr>
      <w:r w:rsidRPr="00130BBC">
        <w:rPr>
          <w:b/>
          <w:bCs/>
          <w:lang w:eastAsia="es-CO"/>
        </w:rPr>
        <w:lastRenderedPageBreak/>
        <w:t>Cálculo Línea Base Consumo Energético.</w:t>
      </w:r>
    </w:p>
    <w:p w14:paraId="331D7EB4" w14:textId="77777777" w:rsidR="00130BBC" w:rsidRPr="00130BBC" w:rsidRDefault="00130BBC" w:rsidP="00130BBC">
      <w:pPr>
        <w:rPr>
          <w:lang w:eastAsia="es-CO"/>
        </w:rPr>
      </w:pPr>
      <w:r w:rsidRPr="00130BBC">
        <w:rPr>
          <w:lang w:eastAsia="es-CO"/>
        </w:rPr>
        <w:t>Para complementar el tema abordado se invita a explorar el siguiente video.</w:t>
      </w:r>
    </w:p>
    <w:p w14:paraId="3097E541" w14:textId="7EF49520" w:rsidR="00130BBC" w:rsidRDefault="00F141BE" w:rsidP="00780933">
      <w:pPr>
        <w:rPr>
          <w:lang w:val="es-419" w:eastAsia="es-CO"/>
        </w:rPr>
      </w:pPr>
      <w:hyperlink r:id="rId22" w:history="1">
        <w:r w:rsidR="00130BBC" w:rsidRPr="00130BBC">
          <w:rPr>
            <w:rStyle w:val="Hipervnculo"/>
            <w:lang w:val="es-419" w:eastAsia="es-CO"/>
          </w:rPr>
          <w:t>Ir al video</w:t>
        </w:r>
      </w:hyperlink>
    </w:p>
    <w:p w14:paraId="71956CE1" w14:textId="0C7EFA63" w:rsidR="00130BBC" w:rsidRDefault="00130BBC" w:rsidP="00780933">
      <w:pPr>
        <w:rPr>
          <w:lang w:val="es-419" w:eastAsia="es-CO"/>
        </w:rPr>
      </w:pPr>
    </w:p>
    <w:p w14:paraId="7E586B2C" w14:textId="21147491" w:rsidR="00130BBC" w:rsidRDefault="00130BBC" w:rsidP="00780933">
      <w:pPr>
        <w:rPr>
          <w:lang w:val="es-419" w:eastAsia="es-CO"/>
        </w:rPr>
      </w:pPr>
    </w:p>
    <w:p w14:paraId="28C8A2A3" w14:textId="34141764" w:rsidR="00130BBC" w:rsidRDefault="00130BBC" w:rsidP="00780933">
      <w:pPr>
        <w:rPr>
          <w:lang w:val="es-419" w:eastAsia="es-CO"/>
        </w:rPr>
      </w:pPr>
    </w:p>
    <w:p w14:paraId="01D21872" w14:textId="74007AF8" w:rsidR="00130BBC" w:rsidRDefault="00130BBC" w:rsidP="00780933">
      <w:pPr>
        <w:rPr>
          <w:lang w:val="es-419" w:eastAsia="es-CO"/>
        </w:rPr>
      </w:pPr>
    </w:p>
    <w:p w14:paraId="517A66B8" w14:textId="5FC37D87" w:rsidR="00130BBC" w:rsidRDefault="00130BBC" w:rsidP="00780933">
      <w:pPr>
        <w:rPr>
          <w:lang w:val="es-419" w:eastAsia="es-CO"/>
        </w:rPr>
      </w:pPr>
    </w:p>
    <w:p w14:paraId="69B39854" w14:textId="29E7CB1F" w:rsidR="00130BBC" w:rsidRDefault="00130BBC" w:rsidP="00780933">
      <w:pPr>
        <w:rPr>
          <w:lang w:val="es-419" w:eastAsia="es-CO"/>
        </w:rPr>
      </w:pPr>
    </w:p>
    <w:p w14:paraId="3C6840B9" w14:textId="0687D898" w:rsidR="00130BBC" w:rsidRDefault="00130BBC" w:rsidP="00780933">
      <w:pPr>
        <w:rPr>
          <w:lang w:val="es-419" w:eastAsia="es-CO"/>
        </w:rPr>
      </w:pPr>
    </w:p>
    <w:p w14:paraId="248CFB77" w14:textId="4F97B934" w:rsidR="00130BBC" w:rsidRDefault="00130BBC" w:rsidP="00780933">
      <w:pPr>
        <w:rPr>
          <w:lang w:val="es-419" w:eastAsia="es-CO"/>
        </w:rPr>
      </w:pPr>
    </w:p>
    <w:p w14:paraId="0AA8E9D8" w14:textId="0D1FB0CE" w:rsidR="00130BBC" w:rsidRDefault="00130BBC" w:rsidP="00780933">
      <w:pPr>
        <w:rPr>
          <w:lang w:val="es-419" w:eastAsia="es-CO"/>
        </w:rPr>
      </w:pPr>
    </w:p>
    <w:p w14:paraId="13CE7E32" w14:textId="73CBEFD8" w:rsidR="00130BBC" w:rsidRDefault="00130BBC" w:rsidP="00780933">
      <w:pPr>
        <w:rPr>
          <w:lang w:val="es-419" w:eastAsia="es-CO"/>
        </w:rPr>
      </w:pPr>
    </w:p>
    <w:p w14:paraId="71BD2DB2" w14:textId="018F0C2A" w:rsidR="00130BBC" w:rsidRDefault="00130BBC" w:rsidP="00780933">
      <w:pPr>
        <w:rPr>
          <w:lang w:val="es-419" w:eastAsia="es-CO"/>
        </w:rPr>
      </w:pPr>
    </w:p>
    <w:p w14:paraId="67D25C88" w14:textId="0C34ACDF" w:rsidR="00130BBC" w:rsidRDefault="00130BBC" w:rsidP="00780933">
      <w:pPr>
        <w:rPr>
          <w:lang w:val="es-419" w:eastAsia="es-CO"/>
        </w:rPr>
      </w:pPr>
    </w:p>
    <w:p w14:paraId="5BD88F52" w14:textId="1DFF325B" w:rsidR="00130BBC" w:rsidRDefault="00130BBC" w:rsidP="00780933">
      <w:pPr>
        <w:rPr>
          <w:lang w:val="es-419" w:eastAsia="es-CO"/>
        </w:rPr>
      </w:pPr>
    </w:p>
    <w:p w14:paraId="623B804F" w14:textId="1FB639D5" w:rsidR="00130BBC" w:rsidRDefault="00130BBC" w:rsidP="00780933">
      <w:pPr>
        <w:rPr>
          <w:lang w:val="es-419" w:eastAsia="es-CO"/>
        </w:rPr>
      </w:pPr>
    </w:p>
    <w:p w14:paraId="2CD55FC5" w14:textId="10C7D5AC" w:rsidR="00130BBC" w:rsidRDefault="00130BBC" w:rsidP="00780933">
      <w:pPr>
        <w:rPr>
          <w:lang w:val="es-419" w:eastAsia="es-CO"/>
        </w:rPr>
      </w:pPr>
    </w:p>
    <w:p w14:paraId="1689B265" w14:textId="77777777" w:rsidR="00130BBC" w:rsidRPr="00130BBC" w:rsidRDefault="00130BBC" w:rsidP="00130BBC">
      <w:pPr>
        <w:pStyle w:val="Ttulo1"/>
      </w:pPr>
      <w:bookmarkStart w:id="7" w:name="_Toc214273579"/>
      <w:r w:rsidRPr="00130BBC">
        <w:lastRenderedPageBreak/>
        <w:t>Estrategias de optimización de costos e impacto energético</w:t>
      </w:r>
      <w:bookmarkEnd w:id="7"/>
    </w:p>
    <w:p w14:paraId="5D5CD770" w14:textId="13B97617" w:rsidR="00130BBC" w:rsidRDefault="00130BBC" w:rsidP="00780933">
      <w:pPr>
        <w:rPr>
          <w:lang w:val="es-419" w:eastAsia="es-CO"/>
        </w:rPr>
      </w:pPr>
      <w:r w:rsidRPr="00130BBC">
        <w:rPr>
          <w:lang w:eastAsia="es-CO"/>
        </w:rPr>
        <w:t xml:space="preserve">Una vez medido el consumo, establecidas las líneas base e interpretado el desempeño energético a través de los </w:t>
      </w:r>
      <w:proofErr w:type="spellStart"/>
      <w:r w:rsidRPr="00130BBC">
        <w:rPr>
          <w:lang w:eastAsia="es-CO"/>
        </w:rPr>
        <w:t>IDEs</w:t>
      </w:r>
      <w:proofErr w:type="spellEnd"/>
      <w:r w:rsidRPr="00130BBC">
        <w:rPr>
          <w:lang w:eastAsia="es-CO"/>
        </w:rPr>
        <w:t xml:space="preserve">, el siguiente paso crítico es la acción. Este tema aborda cómo transformar el conocimiento en estrategias de optimización, con el fin de alcanzar eficiencia técnica, reducir costos operativos y minimizar el impacto ambiental. La optimización energética es un ciclo continúo basado en el análisis de los </w:t>
      </w:r>
      <w:proofErr w:type="spellStart"/>
      <w:r w:rsidRPr="00130BBC">
        <w:rPr>
          <w:lang w:eastAsia="es-CO"/>
        </w:rPr>
        <w:t>IDEs</w:t>
      </w:r>
      <w:proofErr w:type="spellEnd"/>
      <w:r w:rsidRPr="00130BBC">
        <w:rPr>
          <w:lang w:eastAsia="es-CO"/>
        </w:rPr>
        <w:t xml:space="preserve"> y en la búsqueda permanente de mejora.</w:t>
      </w:r>
    </w:p>
    <w:p w14:paraId="47970B22" w14:textId="77777777" w:rsidR="00130BBC" w:rsidRPr="00130BBC" w:rsidRDefault="00130BBC" w:rsidP="00130BBC">
      <w:pPr>
        <w:rPr>
          <w:b/>
          <w:bCs/>
          <w:lang w:eastAsia="es-CO"/>
        </w:rPr>
      </w:pPr>
      <w:r w:rsidRPr="00130BBC">
        <w:rPr>
          <w:b/>
          <w:bCs/>
          <w:lang w:eastAsia="es-CO"/>
        </w:rPr>
        <w:t>Formulación y propuesta de estrategias de optimización</w:t>
      </w:r>
    </w:p>
    <w:p w14:paraId="1E00A52A" w14:textId="7E40C032" w:rsidR="00130BBC" w:rsidRDefault="00130BBC" w:rsidP="00780933">
      <w:pPr>
        <w:rPr>
          <w:lang w:val="es-419" w:eastAsia="es-CO"/>
        </w:rPr>
      </w:pPr>
      <w:r w:rsidRPr="00130BBC">
        <w:rPr>
          <w:lang w:eastAsia="es-CO"/>
        </w:rPr>
        <w:t xml:space="preserve">Las estrategias deben formularse a partir del diagnóstico energético previo y el análisis de </w:t>
      </w:r>
      <w:proofErr w:type="spellStart"/>
      <w:r w:rsidRPr="00130BBC">
        <w:rPr>
          <w:lang w:eastAsia="es-CO"/>
        </w:rPr>
        <w:t>IDEs</w:t>
      </w:r>
      <w:proofErr w:type="spellEnd"/>
      <w:r w:rsidRPr="00130BBC">
        <w:rPr>
          <w:lang w:eastAsia="es-CO"/>
        </w:rPr>
        <w:t>. Las soluciones se orientan a las causas raíz de las ineficiencias o a las áreas con mayor potencial de ahorro.</w:t>
      </w:r>
    </w:p>
    <w:p w14:paraId="44822E5A" w14:textId="77777777" w:rsidR="00130BBC" w:rsidRPr="00130BBC" w:rsidRDefault="00130BBC" w:rsidP="00F53B36">
      <w:pPr>
        <w:pStyle w:val="Prrafodelista"/>
        <w:numPr>
          <w:ilvl w:val="0"/>
          <w:numId w:val="40"/>
        </w:numPr>
        <w:rPr>
          <w:b/>
          <w:bCs/>
          <w:lang w:eastAsia="es-CO"/>
        </w:rPr>
      </w:pPr>
      <w:proofErr w:type="spellStart"/>
      <w:r w:rsidRPr="00130BBC">
        <w:rPr>
          <w:b/>
          <w:bCs/>
          <w:lang w:eastAsia="es-CO"/>
        </w:rPr>
        <w:t>IDEs</w:t>
      </w:r>
      <w:proofErr w:type="spellEnd"/>
      <w:r w:rsidRPr="00130BBC">
        <w:rPr>
          <w:b/>
          <w:bCs/>
          <w:lang w:eastAsia="es-CO"/>
        </w:rPr>
        <w:t xml:space="preserve"> por debajo de la LBE u objetivo</w:t>
      </w:r>
    </w:p>
    <w:p w14:paraId="51391D2B" w14:textId="77777777" w:rsidR="00130BBC" w:rsidRPr="00130BBC" w:rsidRDefault="00130BBC" w:rsidP="00130BBC">
      <w:pPr>
        <w:pStyle w:val="Prrafodelista"/>
        <w:ind w:left="1069" w:firstLine="0"/>
        <w:rPr>
          <w:lang w:eastAsia="es-CO"/>
        </w:rPr>
      </w:pPr>
      <w:r w:rsidRPr="00130BBC">
        <w:rPr>
          <w:lang w:eastAsia="es-CO"/>
        </w:rPr>
        <w:t>Indican consumo mayor al esperado.</w:t>
      </w:r>
    </w:p>
    <w:p w14:paraId="1720D8BC" w14:textId="19C966DF" w:rsidR="00130BBC" w:rsidRPr="00130BBC" w:rsidRDefault="00130BBC" w:rsidP="00130BBC">
      <w:pPr>
        <w:pStyle w:val="Prrafodelista"/>
        <w:ind w:left="1069" w:firstLine="0"/>
        <w:rPr>
          <w:lang w:eastAsia="es-CO"/>
        </w:rPr>
      </w:pPr>
      <w:r w:rsidRPr="00130BBC">
        <w:rPr>
          <w:b/>
          <w:bCs/>
          <w:lang w:eastAsia="es-CO"/>
        </w:rPr>
        <w:t>Ejemplo:</w:t>
      </w:r>
      <w:r w:rsidRPr="00130BBC">
        <w:rPr>
          <w:lang w:eastAsia="es-CO"/>
        </w:rPr>
        <w:t xml:space="preserve"> el IDE kWh / unidad producida aumentó un 10 % en la línea 3, </w:t>
      </w:r>
      <w:proofErr w:type="spellStart"/>
      <w:r w:rsidRPr="00130BBC">
        <w:rPr>
          <w:lang w:eastAsia="es-CO"/>
        </w:rPr>
        <w:t>pesea</w:t>
      </w:r>
      <w:proofErr w:type="spellEnd"/>
      <w:r w:rsidRPr="00130BBC">
        <w:rPr>
          <w:lang w:eastAsia="es-CO"/>
        </w:rPr>
        <w:t xml:space="preserve"> mantener estable la producción.</w:t>
      </w:r>
    </w:p>
    <w:p w14:paraId="2DB190F9" w14:textId="77777777" w:rsidR="00130BBC" w:rsidRPr="00130BBC" w:rsidRDefault="00130BBC" w:rsidP="00F53B36">
      <w:pPr>
        <w:pStyle w:val="Prrafodelista"/>
        <w:numPr>
          <w:ilvl w:val="0"/>
          <w:numId w:val="40"/>
        </w:numPr>
        <w:rPr>
          <w:b/>
          <w:bCs/>
          <w:lang w:eastAsia="es-CO"/>
        </w:rPr>
      </w:pPr>
      <w:r w:rsidRPr="00130BBC">
        <w:rPr>
          <w:b/>
          <w:bCs/>
          <w:lang w:eastAsia="es-CO"/>
        </w:rPr>
        <w:t>Bajo rendimiento de equipos</w:t>
      </w:r>
    </w:p>
    <w:p w14:paraId="1013768E" w14:textId="77777777" w:rsidR="00130BBC" w:rsidRPr="00130BBC" w:rsidRDefault="00130BBC" w:rsidP="00130BBC">
      <w:pPr>
        <w:pStyle w:val="Prrafodelista"/>
        <w:ind w:left="1069" w:firstLine="0"/>
        <w:rPr>
          <w:lang w:eastAsia="es-CO"/>
        </w:rPr>
      </w:pPr>
      <w:r w:rsidRPr="00130BBC">
        <w:rPr>
          <w:lang w:eastAsia="es-CO"/>
        </w:rPr>
        <w:t>Muestran pérdidas significativas de energía.</w:t>
      </w:r>
    </w:p>
    <w:p w14:paraId="55B7CDBF" w14:textId="77777777" w:rsidR="00130BBC" w:rsidRPr="00130BBC" w:rsidRDefault="00130BBC" w:rsidP="00130BBC">
      <w:pPr>
        <w:pStyle w:val="Prrafodelista"/>
        <w:ind w:left="1069" w:firstLine="0"/>
        <w:rPr>
          <w:lang w:eastAsia="es-CO"/>
        </w:rPr>
      </w:pPr>
      <w:r w:rsidRPr="00130BBC">
        <w:rPr>
          <w:b/>
          <w:bCs/>
          <w:lang w:eastAsia="es-CO"/>
        </w:rPr>
        <w:t>Ejemplo:</w:t>
      </w:r>
      <w:r w:rsidRPr="00130BBC">
        <w:rPr>
          <w:lang w:eastAsia="es-CO"/>
        </w:rPr>
        <w:t> la eficiencia de combustión de una caldera bajó del 85 % al 78 %.</w:t>
      </w:r>
    </w:p>
    <w:p w14:paraId="083F12D0" w14:textId="77777777" w:rsidR="00130BBC" w:rsidRPr="00130BBC" w:rsidRDefault="00130BBC" w:rsidP="00F53B36">
      <w:pPr>
        <w:pStyle w:val="Prrafodelista"/>
        <w:numPr>
          <w:ilvl w:val="0"/>
          <w:numId w:val="40"/>
        </w:numPr>
        <w:rPr>
          <w:b/>
          <w:bCs/>
          <w:lang w:eastAsia="es-CO"/>
        </w:rPr>
      </w:pPr>
      <w:r w:rsidRPr="00130BBC">
        <w:rPr>
          <w:b/>
          <w:bCs/>
          <w:lang w:eastAsia="es-CO"/>
        </w:rPr>
        <w:t>Consumo absoluto elevado en áreas específicas</w:t>
      </w:r>
    </w:p>
    <w:p w14:paraId="76C15F98" w14:textId="77777777" w:rsidR="00130BBC" w:rsidRPr="00130BBC" w:rsidRDefault="00130BBC" w:rsidP="00130BBC">
      <w:pPr>
        <w:pStyle w:val="Prrafodelista"/>
        <w:ind w:left="1069" w:firstLine="0"/>
        <w:rPr>
          <w:lang w:eastAsia="es-CO"/>
        </w:rPr>
      </w:pPr>
      <w:r w:rsidRPr="00130BBC">
        <w:rPr>
          <w:lang w:eastAsia="es-CO"/>
        </w:rPr>
        <w:t>Alerta sobre puntos críticos.</w:t>
      </w:r>
    </w:p>
    <w:p w14:paraId="737D5219" w14:textId="5E7C2A9D" w:rsidR="00130BBC" w:rsidRDefault="00130BBC" w:rsidP="00130BBC">
      <w:pPr>
        <w:pStyle w:val="Prrafodelista"/>
        <w:ind w:left="1069" w:firstLine="0"/>
        <w:rPr>
          <w:lang w:eastAsia="es-CO"/>
        </w:rPr>
      </w:pPr>
      <w:r w:rsidRPr="00130BBC">
        <w:rPr>
          <w:b/>
          <w:bCs/>
          <w:lang w:eastAsia="es-CO"/>
        </w:rPr>
        <w:t>Ejemplo:</w:t>
      </w:r>
      <w:r w:rsidRPr="00130BBC">
        <w:rPr>
          <w:lang w:eastAsia="es-CO"/>
        </w:rPr>
        <w:t> la iluminación representa el 40 % del consumo total de la planta.</w:t>
      </w:r>
    </w:p>
    <w:p w14:paraId="5C7BAC50" w14:textId="77777777" w:rsidR="00130BBC" w:rsidRPr="00130BBC" w:rsidRDefault="00130BBC" w:rsidP="00130BBC">
      <w:pPr>
        <w:pStyle w:val="Prrafodelista"/>
        <w:ind w:left="1069" w:firstLine="0"/>
        <w:rPr>
          <w:lang w:eastAsia="es-CO"/>
        </w:rPr>
      </w:pPr>
    </w:p>
    <w:p w14:paraId="3770098D" w14:textId="77777777" w:rsidR="00130BBC" w:rsidRPr="00130BBC" w:rsidRDefault="00130BBC" w:rsidP="00F53B36">
      <w:pPr>
        <w:pStyle w:val="Prrafodelista"/>
        <w:numPr>
          <w:ilvl w:val="0"/>
          <w:numId w:val="40"/>
        </w:numPr>
        <w:rPr>
          <w:b/>
          <w:bCs/>
          <w:lang w:eastAsia="es-CO"/>
        </w:rPr>
      </w:pPr>
      <w:r w:rsidRPr="00130BBC">
        <w:rPr>
          <w:b/>
          <w:bCs/>
          <w:lang w:eastAsia="es-CO"/>
        </w:rPr>
        <w:lastRenderedPageBreak/>
        <w:t>Picos de consumo o demanda</w:t>
      </w:r>
    </w:p>
    <w:p w14:paraId="602B2CCE" w14:textId="77777777" w:rsidR="00130BBC" w:rsidRPr="00130BBC" w:rsidRDefault="00130BBC" w:rsidP="00130BBC">
      <w:pPr>
        <w:pStyle w:val="Prrafodelista"/>
        <w:ind w:left="1069" w:firstLine="0"/>
        <w:rPr>
          <w:lang w:eastAsia="es-CO"/>
        </w:rPr>
      </w:pPr>
      <w:r w:rsidRPr="00130BBC">
        <w:rPr>
          <w:lang w:eastAsia="es-CO"/>
        </w:rPr>
        <w:t>Identifican oportunidades de gestión de cargas.</w:t>
      </w:r>
    </w:p>
    <w:p w14:paraId="542AE3E1" w14:textId="33FB319A" w:rsidR="00130BBC" w:rsidRPr="00130BBC" w:rsidRDefault="00130BBC" w:rsidP="00F53B36">
      <w:pPr>
        <w:pStyle w:val="Prrafodelista"/>
        <w:numPr>
          <w:ilvl w:val="0"/>
          <w:numId w:val="40"/>
        </w:numPr>
        <w:rPr>
          <w:b/>
          <w:bCs/>
          <w:lang w:eastAsia="es-CO"/>
        </w:rPr>
      </w:pPr>
      <w:r w:rsidRPr="00130BBC">
        <w:rPr>
          <w:b/>
          <w:bCs/>
          <w:lang w:eastAsia="es-CO"/>
        </w:rPr>
        <w:t>Tecnologías obsoletas</w:t>
      </w:r>
    </w:p>
    <w:p w14:paraId="0C751192" w14:textId="77777777" w:rsidR="00130BBC" w:rsidRPr="00130BBC" w:rsidRDefault="00130BBC" w:rsidP="00130BBC">
      <w:pPr>
        <w:pStyle w:val="Prrafodelista"/>
        <w:ind w:left="1069" w:firstLine="0"/>
        <w:rPr>
          <w:lang w:eastAsia="es-CO"/>
        </w:rPr>
      </w:pPr>
      <w:r w:rsidRPr="00130BBC">
        <w:rPr>
          <w:lang w:eastAsia="es-CO"/>
        </w:rPr>
        <w:t>Equipos antiguos limitan la eficiencia.</w:t>
      </w:r>
    </w:p>
    <w:p w14:paraId="5AD28395" w14:textId="77777777" w:rsidR="00130BBC" w:rsidRPr="00130BBC" w:rsidRDefault="00130BBC" w:rsidP="00130BBC">
      <w:pPr>
        <w:rPr>
          <w:b/>
          <w:bCs/>
          <w:lang w:eastAsia="es-CO"/>
        </w:rPr>
      </w:pPr>
      <w:r w:rsidRPr="00130BBC">
        <w:rPr>
          <w:b/>
          <w:bCs/>
          <w:lang w:eastAsia="es-CO"/>
        </w:rPr>
        <w:t>Estrategias de reducción del consumo</w:t>
      </w:r>
    </w:p>
    <w:p w14:paraId="67748130" w14:textId="6E8C4128" w:rsidR="00130BBC" w:rsidRDefault="00130BBC" w:rsidP="00780933">
      <w:pPr>
        <w:rPr>
          <w:lang w:val="es-419" w:eastAsia="es-CO"/>
        </w:rPr>
      </w:pPr>
      <w:r w:rsidRPr="00130BBC">
        <w:rPr>
          <w:b/>
          <w:bCs/>
          <w:lang w:eastAsia="es-CO"/>
        </w:rPr>
        <w:t>Mejoras operacionales y de mantenimiento</w:t>
      </w:r>
    </w:p>
    <w:p w14:paraId="40997592" w14:textId="77777777" w:rsidR="00130BBC" w:rsidRPr="00130BBC" w:rsidRDefault="00130BBC" w:rsidP="00130BBC">
      <w:pPr>
        <w:rPr>
          <w:lang w:eastAsia="es-CO"/>
        </w:rPr>
      </w:pPr>
      <w:r w:rsidRPr="00130BBC">
        <w:rPr>
          <w:lang w:eastAsia="es-CO"/>
        </w:rPr>
        <w:t>Optimización de horarios, ajustes de control, mantenimiento preventivo, buenas prácticas.</w:t>
      </w:r>
    </w:p>
    <w:p w14:paraId="5A40307D" w14:textId="77777777" w:rsidR="00130BBC" w:rsidRPr="00130BBC" w:rsidRDefault="00130BBC" w:rsidP="00F53B36">
      <w:pPr>
        <w:pStyle w:val="Prrafodelista"/>
        <w:numPr>
          <w:ilvl w:val="0"/>
          <w:numId w:val="40"/>
        </w:numPr>
        <w:rPr>
          <w:lang w:eastAsia="es-CO"/>
        </w:rPr>
      </w:pPr>
      <w:r w:rsidRPr="00130BBC">
        <w:rPr>
          <w:b/>
          <w:bCs/>
          <w:lang w:eastAsia="es-CO"/>
        </w:rPr>
        <w:t>Ejemplo:</w:t>
      </w:r>
      <w:r w:rsidRPr="00130BBC">
        <w:rPr>
          <w:lang w:eastAsia="es-CO"/>
        </w:rPr>
        <w:t> programa de reparación de fugas de aire comprimido.</w:t>
      </w:r>
    </w:p>
    <w:p w14:paraId="6CCB0302" w14:textId="4D3A41FB" w:rsidR="00130BBC" w:rsidRDefault="00130BBC" w:rsidP="00780933">
      <w:pPr>
        <w:rPr>
          <w:lang w:val="es-419" w:eastAsia="es-CO"/>
        </w:rPr>
      </w:pPr>
      <w:r w:rsidRPr="00130BBC">
        <w:rPr>
          <w:b/>
          <w:bCs/>
          <w:lang w:eastAsia="es-CO"/>
        </w:rPr>
        <w:t>Inversiones en tecnología y equipos eficientes</w:t>
      </w:r>
    </w:p>
    <w:p w14:paraId="40466835" w14:textId="77777777" w:rsidR="00130BBC" w:rsidRPr="00130BBC" w:rsidRDefault="00130BBC" w:rsidP="00130BBC">
      <w:pPr>
        <w:rPr>
          <w:lang w:eastAsia="es-CO"/>
        </w:rPr>
      </w:pPr>
      <w:r w:rsidRPr="00130BBC">
        <w:rPr>
          <w:lang w:eastAsia="es-CO"/>
        </w:rPr>
        <w:t>Sustitución de equipos, recuperación de calor, automatización, sistemas de gestión energética.</w:t>
      </w:r>
    </w:p>
    <w:p w14:paraId="68189DA8" w14:textId="77777777" w:rsidR="00130BBC" w:rsidRPr="00130BBC" w:rsidRDefault="00130BBC" w:rsidP="00F53B36">
      <w:pPr>
        <w:pStyle w:val="Prrafodelista"/>
        <w:numPr>
          <w:ilvl w:val="0"/>
          <w:numId w:val="40"/>
        </w:numPr>
        <w:rPr>
          <w:lang w:eastAsia="es-CO"/>
        </w:rPr>
      </w:pPr>
      <w:r w:rsidRPr="00130BBC">
        <w:rPr>
          <w:b/>
          <w:bCs/>
          <w:lang w:eastAsia="es-CO"/>
        </w:rPr>
        <w:t>Ejemplo:</w:t>
      </w:r>
      <w:r w:rsidRPr="00130BBC">
        <w:rPr>
          <w:lang w:eastAsia="es-CO"/>
        </w:rPr>
        <w:t> migrar a iluminación LED en producción.</w:t>
      </w:r>
    </w:p>
    <w:p w14:paraId="6EAD9873" w14:textId="2AAC7C3A" w:rsidR="00130BBC" w:rsidRDefault="00130BBC" w:rsidP="00780933">
      <w:pPr>
        <w:rPr>
          <w:lang w:val="es-419" w:eastAsia="es-CO"/>
        </w:rPr>
      </w:pPr>
      <w:r w:rsidRPr="00130BBC">
        <w:rPr>
          <w:b/>
          <w:bCs/>
          <w:lang w:eastAsia="es-CO"/>
        </w:rPr>
        <w:t>Mejoras en infraestructura</w:t>
      </w:r>
    </w:p>
    <w:p w14:paraId="77EF775B" w14:textId="77777777" w:rsidR="00130BBC" w:rsidRPr="00130BBC" w:rsidRDefault="00130BBC" w:rsidP="00130BBC">
      <w:pPr>
        <w:rPr>
          <w:lang w:eastAsia="es-CO"/>
        </w:rPr>
      </w:pPr>
      <w:r w:rsidRPr="00130BBC">
        <w:rPr>
          <w:lang w:eastAsia="es-CO"/>
        </w:rPr>
        <w:t>Aislamiento térmico, sellado de infiltraciones, recubrimientos reflectantes.</w:t>
      </w:r>
    </w:p>
    <w:p w14:paraId="38C2D2B9" w14:textId="77777777" w:rsidR="00130BBC" w:rsidRPr="00130BBC" w:rsidRDefault="00130BBC" w:rsidP="00F53B36">
      <w:pPr>
        <w:pStyle w:val="Prrafodelista"/>
        <w:numPr>
          <w:ilvl w:val="0"/>
          <w:numId w:val="40"/>
        </w:numPr>
        <w:rPr>
          <w:lang w:eastAsia="es-CO"/>
        </w:rPr>
      </w:pPr>
      <w:r w:rsidRPr="00130BBC">
        <w:rPr>
          <w:b/>
          <w:bCs/>
          <w:lang w:eastAsia="es-CO"/>
        </w:rPr>
        <w:t>Ejemplo:</w:t>
      </w:r>
      <w:r w:rsidRPr="00130BBC">
        <w:rPr>
          <w:lang w:eastAsia="es-CO"/>
        </w:rPr>
        <w:t> aislamiento en tuberías de vapor.</w:t>
      </w:r>
    </w:p>
    <w:p w14:paraId="6A124EE4" w14:textId="259725E5" w:rsidR="00130BBC" w:rsidRDefault="00130BBC" w:rsidP="00780933">
      <w:pPr>
        <w:rPr>
          <w:lang w:val="es-419" w:eastAsia="es-CO"/>
        </w:rPr>
      </w:pPr>
      <w:r w:rsidRPr="00130BBC">
        <w:rPr>
          <w:b/>
          <w:bCs/>
          <w:lang w:eastAsia="es-CO"/>
        </w:rPr>
        <w:t>Gestión de la demanda</w:t>
      </w:r>
    </w:p>
    <w:p w14:paraId="4F703B0E" w14:textId="77777777" w:rsidR="00130BBC" w:rsidRPr="00130BBC" w:rsidRDefault="00130BBC" w:rsidP="00130BBC">
      <w:pPr>
        <w:rPr>
          <w:lang w:eastAsia="es-CO"/>
        </w:rPr>
      </w:pPr>
      <w:r w:rsidRPr="00130BBC">
        <w:rPr>
          <w:lang w:eastAsia="es-CO"/>
        </w:rPr>
        <w:t>Desplazamiento de cargas, reducción de picos, almacenamiento energético.</w:t>
      </w:r>
    </w:p>
    <w:p w14:paraId="7654A66F" w14:textId="1410FD93" w:rsidR="00130BBC" w:rsidRPr="00130BBC" w:rsidRDefault="00130BBC" w:rsidP="00F53B36">
      <w:pPr>
        <w:pStyle w:val="Prrafodelista"/>
        <w:numPr>
          <w:ilvl w:val="0"/>
          <w:numId w:val="40"/>
        </w:numPr>
        <w:rPr>
          <w:lang w:eastAsia="es-CO"/>
        </w:rPr>
      </w:pPr>
      <w:r w:rsidRPr="00130BBC">
        <w:rPr>
          <w:b/>
          <w:bCs/>
          <w:lang w:eastAsia="es-CO"/>
        </w:rPr>
        <w:t>Ejemplo:</w:t>
      </w:r>
      <w:r w:rsidRPr="00130BBC">
        <w:rPr>
          <w:lang w:eastAsia="es-CO"/>
        </w:rPr>
        <w:t> programación de compresores en horarios de tarifa reducida.</w:t>
      </w:r>
    </w:p>
    <w:p w14:paraId="733D60C8" w14:textId="77777777" w:rsidR="00130BBC" w:rsidRPr="00130BBC" w:rsidRDefault="00130BBC" w:rsidP="00130BBC">
      <w:pPr>
        <w:rPr>
          <w:b/>
          <w:bCs/>
          <w:lang w:eastAsia="es-CO"/>
        </w:rPr>
      </w:pPr>
      <w:r w:rsidRPr="00130BBC">
        <w:rPr>
          <w:b/>
          <w:bCs/>
          <w:lang w:eastAsia="es-CO"/>
        </w:rPr>
        <w:lastRenderedPageBreak/>
        <w:t>Evaluación del potencial de ahorro</w:t>
      </w:r>
    </w:p>
    <w:p w14:paraId="14B6C2C2" w14:textId="77777777" w:rsidR="00130BBC" w:rsidRPr="00130BBC" w:rsidRDefault="00130BBC" w:rsidP="00F53B36">
      <w:pPr>
        <w:pStyle w:val="Prrafodelista"/>
        <w:numPr>
          <w:ilvl w:val="0"/>
          <w:numId w:val="40"/>
        </w:numPr>
        <w:rPr>
          <w:lang w:eastAsia="es-CO"/>
        </w:rPr>
      </w:pPr>
      <w:r w:rsidRPr="00130BBC">
        <w:rPr>
          <w:b/>
          <w:bCs/>
          <w:lang w:eastAsia="es-CO"/>
        </w:rPr>
        <w:t>Ahorro energético cuantificable.</w:t>
      </w:r>
    </w:p>
    <w:p w14:paraId="425A47BF" w14:textId="77777777" w:rsidR="00130BBC" w:rsidRPr="00130BBC" w:rsidRDefault="00130BBC" w:rsidP="00F53B36">
      <w:pPr>
        <w:pStyle w:val="Prrafodelista"/>
        <w:numPr>
          <w:ilvl w:val="0"/>
          <w:numId w:val="40"/>
        </w:numPr>
        <w:rPr>
          <w:lang w:eastAsia="es-CO"/>
        </w:rPr>
      </w:pPr>
      <w:r w:rsidRPr="00130BBC">
        <w:rPr>
          <w:b/>
          <w:bCs/>
          <w:lang w:eastAsia="es-CO"/>
        </w:rPr>
        <w:t>Ahorro económico:</w:t>
      </w:r>
      <w:r w:rsidRPr="00130BBC">
        <w:rPr>
          <w:lang w:eastAsia="es-CO"/>
        </w:rPr>
        <w:t> incluyendo CAPEX </w:t>
      </w:r>
      <w:r w:rsidRPr="00130BBC">
        <w:rPr>
          <w:rStyle w:val="Extranjerismo"/>
          <w:lang w:eastAsia="es-CO"/>
        </w:rPr>
        <w:t>(Capital Expenditure)</w:t>
      </w:r>
      <w:r w:rsidRPr="00130BBC">
        <w:rPr>
          <w:lang w:eastAsia="es-CO"/>
        </w:rPr>
        <w:t> y OPEX </w:t>
      </w:r>
      <w:r w:rsidRPr="00EF267D">
        <w:rPr>
          <w:rStyle w:val="Extranjerismo"/>
          <w:lang w:eastAsia="es-CO"/>
        </w:rPr>
        <w:t>(Operational Expenditure).</w:t>
      </w:r>
    </w:p>
    <w:p w14:paraId="1C7F37DD" w14:textId="77777777" w:rsidR="00130BBC" w:rsidRPr="00130BBC" w:rsidRDefault="00130BBC" w:rsidP="00F53B36">
      <w:pPr>
        <w:pStyle w:val="Prrafodelista"/>
        <w:numPr>
          <w:ilvl w:val="0"/>
          <w:numId w:val="40"/>
        </w:numPr>
        <w:rPr>
          <w:lang w:eastAsia="es-CO"/>
        </w:rPr>
      </w:pPr>
      <w:r w:rsidRPr="00130BBC">
        <w:rPr>
          <w:b/>
          <w:bCs/>
          <w:lang w:eastAsia="es-CO"/>
        </w:rPr>
        <w:t>Rentabilidad:</w:t>
      </w:r>
      <w:r w:rsidRPr="00130BBC">
        <w:rPr>
          <w:lang w:eastAsia="es-CO"/>
        </w:rPr>
        <w:t> periodo de recuperación, VAN (Valor Actual Neto), TIR (Tasa Interna de Retorno).</w:t>
      </w:r>
    </w:p>
    <w:p w14:paraId="578EEC14" w14:textId="77777777" w:rsidR="00130BBC" w:rsidRPr="00130BBC" w:rsidRDefault="00130BBC" w:rsidP="00F53B36">
      <w:pPr>
        <w:pStyle w:val="Prrafodelista"/>
        <w:numPr>
          <w:ilvl w:val="0"/>
          <w:numId w:val="40"/>
        </w:numPr>
        <w:rPr>
          <w:lang w:eastAsia="es-CO"/>
        </w:rPr>
      </w:pPr>
      <w:r w:rsidRPr="00130BBC">
        <w:rPr>
          <w:b/>
          <w:bCs/>
          <w:lang w:eastAsia="es-CO"/>
        </w:rPr>
        <w:t>Reducción ambiental:</w:t>
      </w:r>
      <w:r w:rsidRPr="00130BBC">
        <w:rPr>
          <w:lang w:eastAsia="es-CO"/>
        </w:rPr>
        <w:t xml:space="preserve"> emisiones de </w:t>
      </w:r>
      <w:proofErr w:type="spellStart"/>
      <w:r w:rsidRPr="00130BBC">
        <w:rPr>
          <w:lang w:eastAsia="es-CO"/>
        </w:rPr>
        <w:t>CO₂eq</w:t>
      </w:r>
      <w:proofErr w:type="spellEnd"/>
      <w:r w:rsidRPr="00130BBC">
        <w:rPr>
          <w:lang w:eastAsia="es-CO"/>
        </w:rPr>
        <w:t> </w:t>
      </w:r>
      <w:r w:rsidRPr="00EF267D">
        <w:rPr>
          <w:rStyle w:val="Extranjerismo"/>
          <w:lang w:eastAsia="es-CO"/>
        </w:rPr>
        <w:t>(Carbon Dioxide Equivalent).</w:t>
      </w:r>
    </w:p>
    <w:p w14:paraId="2103B075" w14:textId="77777777" w:rsidR="00130BBC" w:rsidRPr="00130BBC" w:rsidRDefault="00130BBC" w:rsidP="00F53B36">
      <w:pPr>
        <w:pStyle w:val="Prrafodelista"/>
        <w:numPr>
          <w:ilvl w:val="0"/>
          <w:numId w:val="40"/>
        </w:numPr>
        <w:rPr>
          <w:lang w:eastAsia="es-CO"/>
        </w:rPr>
      </w:pPr>
      <w:r w:rsidRPr="00130BBC">
        <w:rPr>
          <w:b/>
          <w:bCs/>
          <w:lang w:eastAsia="es-CO"/>
        </w:rPr>
        <w:t>Beneficios adicionales:</w:t>
      </w:r>
      <w:r w:rsidRPr="00130BBC">
        <w:rPr>
          <w:lang w:eastAsia="es-CO"/>
        </w:rPr>
        <w:t> prolongación de vida útil de equipos, menor riesgo operativo, mejor imagen corporativa.</w:t>
      </w:r>
    </w:p>
    <w:p w14:paraId="42BCA7D2" w14:textId="77777777" w:rsidR="00EF267D" w:rsidRPr="00EF267D" w:rsidRDefault="00EF267D" w:rsidP="00EF267D">
      <w:pPr>
        <w:rPr>
          <w:b/>
          <w:bCs/>
          <w:lang w:val="es-419" w:eastAsia="es-CO"/>
        </w:rPr>
      </w:pPr>
      <w:r w:rsidRPr="00EF267D">
        <w:rPr>
          <w:b/>
          <w:bCs/>
          <w:lang w:val="es-419" w:eastAsia="es-CO"/>
        </w:rPr>
        <w:t>Priorización de estrategias</w:t>
      </w:r>
    </w:p>
    <w:p w14:paraId="19ADB6F8" w14:textId="5A7EFF4D" w:rsidR="00130BBC" w:rsidRDefault="00EF267D" w:rsidP="00EF267D">
      <w:pPr>
        <w:rPr>
          <w:lang w:val="es-419" w:eastAsia="es-CO"/>
        </w:rPr>
      </w:pPr>
      <w:r w:rsidRPr="00EF267D">
        <w:rPr>
          <w:lang w:val="es-419" w:eastAsia="es-CO"/>
        </w:rPr>
        <w:t>Las estrategias se priorizan con base en impacto, costos, viabilidad técnica, recuperación de inversión, reducción de emisiones, riesgos y alineación con los objetivos estratégicos. Una matriz de priorización facilita la toma de decisiones. Se presentan los siguientes criterios de priorización:</w:t>
      </w:r>
    </w:p>
    <w:p w14:paraId="20C50BC8" w14:textId="1E20A94E" w:rsidR="00EF267D" w:rsidRPr="00EF267D" w:rsidRDefault="00EF267D" w:rsidP="00F53B36">
      <w:pPr>
        <w:pStyle w:val="Prrafodelista"/>
        <w:numPr>
          <w:ilvl w:val="0"/>
          <w:numId w:val="41"/>
        </w:numPr>
        <w:rPr>
          <w:lang w:eastAsia="es-CO"/>
        </w:rPr>
      </w:pPr>
      <w:r w:rsidRPr="00EF267D">
        <w:rPr>
          <w:b/>
          <w:bCs/>
          <w:lang w:eastAsia="es-CO"/>
        </w:rPr>
        <w:t>Impacto de ahorro:</w:t>
      </w:r>
      <w:r w:rsidRPr="00EF267D">
        <w:rPr>
          <w:lang w:eastAsia="es-CO"/>
        </w:rPr>
        <w:t> ¿Cuánto energía y dinero se espera ahorrar? (mayor impacto = mayor prioridad).</w:t>
      </w:r>
    </w:p>
    <w:p w14:paraId="4261AE34" w14:textId="77777777" w:rsidR="00EF267D" w:rsidRPr="00EF267D" w:rsidRDefault="00EF267D" w:rsidP="00F53B36">
      <w:pPr>
        <w:pStyle w:val="Prrafodelista"/>
        <w:numPr>
          <w:ilvl w:val="0"/>
          <w:numId w:val="41"/>
        </w:numPr>
        <w:rPr>
          <w:lang w:eastAsia="es-CO"/>
        </w:rPr>
      </w:pPr>
      <w:r w:rsidRPr="00EF267D">
        <w:rPr>
          <w:b/>
          <w:bCs/>
          <w:lang w:eastAsia="es-CO"/>
        </w:rPr>
        <w:t>Costo de implementación:</w:t>
      </w:r>
      <w:r w:rsidRPr="00EF267D">
        <w:rPr>
          <w:lang w:eastAsia="es-CO"/>
        </w:rPr>
        <w:t> ¿Qué tan alta es la inversión inicial? (menor costo = mayor prioridad).</w:t>
      </w:r>
    </w:p>
    <w:p w14:paraId="3864E3B9" w14:textId="77777777" w:rsidR="00EF267D" w:rsidRPr="00EF267D" w:rsidRDefault="00EF267D" w:rsidP="00F53B36">
      <w:pPr>
        <w:pStyle w:val="Prrafodelista"/>
        <w:numPr>
          <w:ilvl w:val="0"/>
          <w:numId w:val="41"/>
        </w:numPr>
        <w:rPr>
          <w:lang w:eastAsia="es-CO"/>
        </w:rPr>
      </w:pPr>
      <w:r w:rsidRPr="00EF267D">
        <w:rPr>
          <w:b/>
          <w:bCs/>
          <w:lang w:eastAsia="es-CO"/>
        </w:rPr>
        <w:t>Viabilidad técnica:</w:t>
      </w:r>
      <w:r w:rsidRPr="00EF267D">
        <w:rPr>
          <w:lang w:eastAsia="es-CO"/>
        </w:rPr>
        <w:t> ¿Es factible la implementación con la tecnología y el personal existentes?</w:t>
      </w:r>
    </w:p>
    <w:p w14:paraId="1180FA17" w14:textId="77777777" w:rsidR="00EF267D" w:rsidRPr="00EF267D" w:rsidRDefault="00EF267D" w:rsidP="00F53B36">
      <w:pPr>
        <w:pStyle w:val="Prrafodelista"/>
        <w:numPr>
          <w:ilvl w:val="0"/>
          <w:numId w:val="41"/>
        </w:numPr>
        <w:rPr>
          <w:lang w:eastAsia="es-CO"/>
        </w:rPr>
      </w:pPr>
      <w:r w:rsidRPr="00EF267D">
        <w:rPr>
          <w:b/>
          <w:bCs/>
          <w:lang w:eastAsia="es-CO"/>
        </w:rPr>
        <w:lastRenderedPageBreak/>
        <w:t>Período de recuperación (</w:t>
      </w:r>
      <w:r w:rsidRPr="00EF267D">
        <w:rPr>
          <w:rStyle w:val="Extranjerismo"/>
          <w:b/>
          <w:bCs/>
          <w:lang w:eastAsia="es-CO"/>
        </w:rPr>
        <w:t>payback</w:t>
      </w:r>
      <w:r w:rsidRPr="00EF267D">
        <w:rPr>
          <w:b/>
          <w:bCs/>
          <w:lang w:eastAsia="es-CO"/>
        </w:rPr>
        <w:t>):</w:t>
      </w:r>
      <w:r w:rsidRPr="00EF267D">
        <w:rPr>
          <w:lang w:eastAsia="es-CO"/>
        </w:rPr>
        <w:t> ¿En cuánto tiempo se recupera la inversión? (menor </w:t>
      </w:r>
      <w:r w:rsidRPr="00EF267D">
        <w:rPr>
          <w:rStyle w:val="Extranjerismo"/>
          <w:lang w:eastAsia="es-CO"/>
        </w:rPr>
        <w:t>payback</w:t>
      </w:r>
      <w:r w:rsidRPr="00EF267D">
        <w:rPr>
          <w:lang w:eastAsia="es-CO"/>
        </w:rPr>
        <w:t> = mayor prioridad).</w:t>
      </w:r>
    </w:p>
    <w:p w14:paraId="1C06FB95" w14:textId="77777777" w:rsidR="00EF267D" w:rsidRPr="00EF267D" w:rsidRDefault="00EF267D" w:rsidP="00F53B36">
      <w:pPr>
        <w:pStyle w:val="Prrafodelista"/>
        <w:numPr>
          <w:ilvl w:val="0"/>
          <w:numId w:val="41"/>
        </w:numPr>
        <w:rPr>
          <w:lang w:eastAsia="es-CO"/>
        </w:rPr>
      </w:pPr>
      <w:r w:rsidRPr="00EF267D">
        <w:rPr>
          <w:b/>
          <w:bCs/>
          <w:lang w:eastAsia="es-CO"/>
        </w:rPr>
        <w:t>Reducción de emisiones:</w:t>
      </w:r>
      <w:r w:rsidRPr="00EF267D">
        <w:rPr>
          <w:lang w:eastAsia="es-CO"/>
        </w:rPr>
        <w:t> ¿Cuánto contribuye a los objetivos ambientales?</w:t>
      </w:r>
    </w:p>
    <w:p w14:paraId="52EE3195" w14:textId="77777777" w:rsidR="00EF267D" w:rsidRPr="00EF267D" w:rsidRDefault="00EF267D" w:rsidP="00F53B36">
      <w:pPr>
        <w:pStyle w:val="Prrafodelista"/>
        <w:numPr>
          <w:ilvl w:val="0"/>
          <w:numId w:val="41"/>
        </w:numPr>
        <w:rPr>
          <w:lang w:eastAsia="es-CO"/>
        </w:rPr>
      </w:pPr>
      <w:r w:rsidRPr="00EF267D">
        <w:rPr>
          <w:b/>
          <w:bCs/>
          <w:lang w:eastAsia="es-CO"/>
        </w:rPr>
        <w:t>Riesgos asociados:</w:t>
      </w:r>
      <w:r w:rsidRPr="00EF267D">
        <w:rPr>
          <w:lang w:eastAsia="es-CO"/>
        </w:rPr>
        <w:t> ¿Qué riesgos técnicos u operativos implica la implementación?</w:t>
      </w:r>
    </w:p>
    <w:p w14:paraId="16F112A6" w14:textId="77777777" w:rsidR="00EF267D" w:rsidRPr="00EF267D" w:rsidRDefault="00EF267D" w:rsidP="00F53B36">
      <w:pPr>
        <w:pStyle w:val="Prrafodelista"/>
        <w:numPr>
          <w:ilvl w:val="0"/>
          <w:numId w:val="41"/>
        </w:numPr>
        <w:rPr>
          <w:lang w:eastAsia="es-CO"/>
        </w:rPr>
      </w:pPr>
      <w:r w:rsidRPr="00EF267D">
        <w:rPr>
          <w:b/>
          <w:bCs/>
          <w:lang w:eastAsia="es-CO"/>
        </w:rPr>
        <w:t>Alineación con objetivos estratégicos:</w:t>
      </w:r>
      <w:r w:rsidRPr="00EF267D">
        <w:rPr>
          <w:lang w:eastAsia="es-CO"/>
        </w:rPr>
        <w:t> ¿Cómo apoya la estrategia a los objetivos generales del negocio?</w:t>
      </w:r>
    </w:p>
    <w:p w14:paraId="108260A5" w14:textId="63967CB2" w:rsidR="00EF267D" w:rsidRPr="00E358EF" w:rsidRDefault="00EF267D" w:rsidP="00E358EF">
      <w:pPr>
        <w:rPr>
          <w:lang w:eastAsia="es-CO"/>
        </w:rPr>
      </w:pPr>
      <w:r w:rsidRPr="00E358EF">
        <w:rPr>
          <w:b/>
          <w:bCs/>
          <w:lang w:eastAsia="es-CO"/>
        </w:rPr>
        <w:t>Matriz de priorización:</w:t>
      </w:r>
      <w:r w:rsidRPr="00EF267D">
        <w:rPr>
          <w:lang w:eastAsia="es-CO"/>
        </w:rPr>
        <w:t xml:space="preserve"> a menudo se utiliza una matriz o un </w:t>
      </w:r>
      <w:r w:rsidRPr="00055378">
        <w:rPr>
          <w:rStyle w:val="Extranjerismo"/>
        </w:rPr>
        <w:t>ranking</w:t>
      </w:r>
      <w:r w:rsidRPr="00EF267D">
        <w:rPr>
          <w:lang w:eastAsia="es-CO"/>
        </w:rPr>
        <w:t>, donde cada estrategia es calificada en función de los criterios anteriores para facilitar la decisión. Las estrategias con alto potencial de ahorro y bajo costo de implementación (conocidas como "fruta madura" o </w:t>
      </w:r>
      <w:proofErr w:type="spellStart"/>
      <w:r w:rsidRPr="00EF267D">
        <w:rPr>
          <w:rStyle w:val="Extranjerismo"/>
          <w:lang w:val="es-CO" w:eastAsia="es-CO"/>
        </w:rPr>
        <w:t>low-hanging</w:t>
      </w:r>
      <w:proofErr w:type="spellEnd"/>
      <w:r w:rsidRPr="00EF267D">
        <w:rPr>
          <w:rStyle w:val="Extranjerismo"/>
          <w:lang w:val="es-CO" w:eastAsia="es-CO"/>
        </w:rPr>
        <w:t xml:space="preserve"> </w:t>
      </w:r>
      <w:proofErr w:type="spellStart"/>
      <w:r w:rsidRPr="00EF267D">
        <w:rPr>
          <w:rStyle w:val="Extranjerismo"/>
          <w:lang w:val="es-CO" w:eastAsia="es-CO"/>
        </w:rPr>
        <w:t>fruit</w:t>
      </w:r>
      <w:proofErr w:type="spellEnd"/>
      <w:r w:rsidRPr="00EF267D">
        <w:rPr>
          <w:lang w:eastAsia="es-CO"/>
        </w:rPr>
        <w:t>) suelen ser las primeras en ser consideradas.</w:t>
      </w:r>
    </w:p>
    <w:p w14:paraId="23F5B7FB" w14:textId="779395B7" w:rsidR="00130BBC" w:rsidRDefault="00EF267D" w:rsidP="00EF267D">
      <w:pPr>
        <w:pStyle w:val="Figura"/>
        <w:rPr>
          <w:lang w:val="es-419"/>
        </w:rPr>
      </w:pPr>
      <w:r w:rsidRPr="00EF267D">
        <w:rPr>
          <w:lang w:val="es-419"/>
        </w:rPr>
        <w:t>Matriz de priorización</w:t>
      </w:r>
    </w:p>
    <w:p w14:paraId="73E388A9" w14:textId="108EB045" w:rsidR="00EF267D" w:rsidRPr="00EF267D" w:rsidRDefault="00EF267D" w:rsidP="00EF267D">
      <w:pPr>
        <w:ind w:hanging="142"/>
        <w:jc w:val="center"/>
        <w:rPr>
          <w:lang w:val="es-419" w:eastAsia="es-CO"/>
        </w:rPr>
      </w:pPr>
      <w:r>
        <w:rPr>
          <w:noProof/>
          <w:lang w:val="es-419" w:eastAsia="es-CO"/>
        </w:rPr>
        <w:drawing>
          <wp:inline distT="0" distB="0" distL="0" distR="0" wp14:anchorId="173C47AE" wp14:editId="13BEE3FC">
            <wp:extent cx="4422098" cy="2459117"/>
            <wp:effectExtent l="0" t="0" r="0" b="0"/>
            <wp:docPr id="48" name="Imagen 48" descr="Matriz de Eisenhower con 4 cuadrantes: Hacer, Delegar, Planear y Elimin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Matriz de Eisenhower con 4 cuadrantes: Hacer, Delegar, Planear y Elimina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83538" cy="2493284"/>
                    </a:xfrm>
                    <a:prstGeom prst="rect">
                      <a:avLst/>
                    </a:prstGeom>
                    <a:noFill/>
                  </pic:spPr>
                </pic:pic>
              </a:graphicData>
            </a:graphic>
          </wp:inline>
        </w:drawing>
      </w:r>
    </w:p>
    <w:p w14:paraId="22E47218" w14:textId="02E543B5" w:rsidR="00130BBC" w:rsidRDefault="00EF267D" w:rsidP="00EF267D">
      <w:pPr>
        <w:jc w:val="center"/>
        <w:rPr>
          <w:lang w:eastAsia="es-CO"/>
        </w:rPr>
      </w:pPr>
      <w:r w:rsidRPr="00E358EF">
        <w:rPr>
          <w:lang w:eastAsia="es-CO"/>
        </w:rPr>
        <w:t>Fuente:</w:t>
      </w:r>
      <w:r w:rsidRPr="00EF267D">
        <w:rPr>
          <w:lang w:eastAsia="es-CO"/>
        </w:rPr>
        <w:t> Tecno Soluciones (s. f.).</w:t>
      </w:r>
    </w:p>
    <w:p w14:paraId="3CE9E0C3" w14:textId="77777777" w:rsidR="00EF267D" w:rsidRPr="00EF267D" w:rsidRDefault="00EF267D" w:rsidP="00EF267D">
      <w:pPr>
        <w:rPr>
          <w:b/>
          <w:bCs/>
          <w:lang w:eastAsia="es-CO"/>
        </w:rPr>
      </w:pPr>
      <w:r w:rsidRPr="00EF267D">
        <w:rPr>
          <w:b/>
          <w:bCs/>
          <w:lang w:eastAsia="es-CO"/>
        </w:rPr>
        <w:lastRenderedPageBreak/>
        <w:t>Eficiencia Energética, Reducir el consumo.</w:t>
      </w:r>
    </w:p>
    <w:p w14:paraId="7360785F" w14:textId="77777777" w:rsidR="00EF267D" w:rsidRPr="00EF267D" w:rsidRDefault="00EF267D" w:rsidP="00EF267D">
      <w:pPr>
        <w:rPr>
          <w:lang w:eastAsia="es-CO"/>
        </w:rPr>
      </w:pPr>
      <w:r w:rsidRPr="00EF267D">
        <w:rPr>
          <w:lang w:eastAsia="es-CO"/>
        </w:rPr>
        <w:t>Para complementar el tema abordado se invita a explorar el siguiente video.</w:t>
      </w:r>
    </w:p>
    <w:p w14:paraId="306322F6" w14:textId="667BABCB" w:rsidR="00EF267D" w:rsidRDefault="00F141BE" w:rsidP="00EF267D">
      <w:pPr>
        <w:rPr>
          <w:lang w:val="es-419" w:eastAsia="es-CO"/>
        </w:rPr>
      </w:pPr>
      <w:hyperlink r:id="rId24" w:history="1">
        <w:r w:rsidR="00EF267D" w:rsidRPr="00EF267D">
          <w:rPr>
            <w:rStyle w:val="Hipervnculo"/>
            <w:lang w:val="es-419" w:eastAsia="es-CO"/>
          </w:rPr>
          <w:t>Ir al video</w:t>
        </w:r>
      </w:hyperlink>
    </w:p>
    <w:p w14:paraId="7722CA15" w14:textId="0CAF82F7" w:rsidR="00130BBC" w:rsidRDefault="00130BBC" w:rsidP="00780933">
      <w:pPr>
        <w:rPr>
          <w:lang w:val="es-419" w:eastAsia="es-CO"/>
        </w:rPr>
      </w:pPr>
    </w:p>
    <w:p w14:paraId="443FF09B" w14:textId="63FE50F5" w:rsidR="00130BBC" w:rsidRDefault="00130BBC" w:rsidP="00780933">
      <w:pPr>
        <w:rPr>
          <w:lang w:val="es-419" w:eastAsia="es-CO"/>
        </w:rPr>
      </w:pPr>
    </w:p>
    <w:p w14:paraId="2E74C15D" w14:textId="502AD803" w:rsidR="00130BBC" w:rsidRDefault="00130BBC" w:rsidP="00780933">
      <w:pPr>
        <w:rPr>
          <w:lang w:val="es-419" w:eastAsia="es-CO"/>
        </w:rPr>
      </w:pPr>
    </w:p>
    <w:p w14:paraId="16ADD305" w14:textId="1D3CE3D6" w:rsidR="00130BBC" w:rsidRDefault="00130BBC" w:rsidP="00780933">
      <w:pPr>
        <w:rPr>
          <w:lang w:val="es-419" w:eastAsia="es-CO"/>
        </w:rPr>
      </w:pPr>
    </w:p>
    <w:p w14:paraId="43FD3F71" w14:textId="65779C74" w:rsidR="00E358EF" w:rsidRDefault="00E358EF" w:rsidP="00780933">
      <w:pPr>
        <w:rPr>
          <w:lang w:val="es-419" w:eastAsia="es-CO"/>
        </w:rPr>
      </w:pPr>
    </w:p>
    <w:p w14:paraId="38B9F624" w14:textId="164311D4" w:rsidR="00E358EF" w:rsidRDefault="00E358EF" w:rsidP="00780933">
      <w:pPr>
        <w:rPr>
          <w:lang w:val="es-419" w:eastAsia="es-CO"/>
        </w:rPr>
      </w:pPr>
    </w:p>
    <w:p w14:paraId="260FB05C" w14:textId="7AD95475" w:rsidR="00E358EF" w:rsidRDefault="00E358EF" w:rsidP="00780933">
      <w:pPr>
        <w:rPr>
          <w:lang w:val="es-419" w:eastAsia="es-CO"/>
        </w:rPr>
      </w:pPr>
    </w:p>
    <w:p w14:paraId="7E8A1911" w14:textId="3E2E7476" w:rsidR="00E358EF" w:rsidRDefault="00E358EF" w:rsidP="00780933">
      <w:pPr>
        <w:rPr>
          <w:lang w:val="es-419" w:eastAsia="es-CO"/>
        </w:rPr>
      </w:pPr>
    </w:p>
    <w:p w14:paraId="1736BB3F" w14:textId="562FCA79" w:rsidR="00E358EF" w:rsidRDefault="00E358EF" w:rsidP="00780933">
      <w:pPr>
        <w:rPr>
          <w:lang w:val="es-419" w:eastAsia="es-CO"/>
        </w:rPr>
      </w:pPr>
    </w:p>
    <w:p w14:paraId="0277570E" w14:textId="5A195556" w:rsidR="00E358EF" w:rsidRDefault="00E358EF" w:rsidP="00780933">
      <w:pPr>
        <w:rPr>
          <w:lang w:val="es-419" w:eastAsia="es-CO"/>
        </w:rPr>
      </w:pPr>
    </w:p>
    <w:p w14:paraId="18EBB756" w14:textId="050C4E59" w:rsidR="00E358EF" w:rsidRDefault="00E358EF" w:rsidP="00780933">
      <w:pPr>
        <w:rPr>
          <w:lang w:val="es-419" w:eastAsia="es-CO"/>
        </w:rPr>
      </w:pPr>
    </w:p>
    <w:p w14:paraId="44265432" w14:textId="522F4337" w:rsidR="00E358EF" w:rsidRDefault="00E358EF" w:rsidP="00780933">
      <w:pPr>
        <w:rPr>
          <w:lang w:val="es-419" w:eastAsia="es-CO"/>
        </w:rPr>
      </w:pPr>
    </w:p>
    <w:p w14:paraId="7A326992" w14:textId="67F58795" w:rsidR="00E358EF" w:rsidRDefault="00E358EF" w:rsidP="00780933">
      <w:pPr>
        <w:rPr>
          <w:lang w:val="es-419" w:eastAsia="es-CO"/>
        </w:rPr>
      </w:pPr>
    </w:p>
    <w:p w14:paraId="515F422F" w14:textId="7B9DA161" w:rsidR="00E358EF" w:rsidRDefault="00E358EF" w:rsidP="00780933">
      <w:pPr>
        <w:rPr>
          <w:lang w:val="es-419" w:eastAsia="es-CO"/>
        </w:rPr>
      </w:pPr>
    </w:p>
    <w:p w14:paraId="6945138D" w14:textId="77777777" w:rsidR="00E358EF" w:rsidRDefault="00E358EF" w:rsidP="00780933">
      <w:pPr>
        <w:rPr>
          <w:lang w:val="es-419" w:eastAsia="es-CO"/>
        </w:rPr>
      </w:pPr>
    </w:p>
    <w:p w14:paraId="148A1A29" w14:textId="77777777" w:rsidR="00EF267D" w:rsidRPr="00EF267D" w:rsidRDefault="00EF267D" w:rsidP="00EF267D">
      <w:pPr>
        <w:pStyle w:val="Ttulo1"/>
      </w:pPr>
      <w:bookmarkStart w:id="8" w:name="_Toc214273580"/>
      <w:r w:rsidRPr="00EF267D">
        <w:lastRenderedPageBreak/>
        <w:t xml:space="preserve">Requisitos de la norma ISO 50001 para la gestión energética y los </w:t>
      </w:r>
      <w:proofErr w:type="spellStart"/>
      <w:r w:rsidRPr="00EF267D">
        <w:t>IDEs</w:t>
      </w:r>
      <w:bookmarkEnd w:id="8"/>
      <w:proofErr w:type="spellEnd"/>
    </w:p>
    <w:p w14:paraId="7DEFA52F" w14:textId="66CD1D05" w:rsidR="00130BBC" w:rsidRDefault="00EF267D" w:rsidP="00780933">
      <w:pPr>
        <w:rPr>
          <w:lang w:val="es-419" w:eastAsia="es-CO"/>
        </w:rPr>
      </w:pPr>
      <w:r w:rsidRPr="00EF267D">
        <w:rPr>
          <w:lang w:eastAsia="es-CO"/>
        </w:rPr>
        <w:t>La gestión energética ha trascendido el ámbito de las buenas prácticas para convertirse en un requisito estratégico esencial en las organizaciones modernas. En la actualidad, su implementación está directamente vinculada con la sostenibilidad ambiental, la competitividad empresarial y el cumplimiento normativo internacional. A través de una gestión adecuada, las empresas no solo reducen sus costos operativos y su huella de carbono, sino que también fortalecen su reputación corporativa y garantizan la continuidad de sus operaciones frente a los cambios regulatorios y de mercado.</w:t>
      </w:r>
    </w:p>
    <w:p w14:paraId="514C005F" w14:textId="5F053732" w:rsidR="00130BBC" w:rsidRDefault="00EF267D" w:rsidP="00780933">
      <w:pPr>
        <w:rPr>
          <w:lang w:val="es-419" w:eastAsia="es-CO"/>
        </w:rPr>
      </w:pPr>
      <w:r w:rsidRPr="00EF267D">
        <w:rPr>
          <w:lang w:eastAsia="es-CO"/>
        </w:rPr>
        <w:t>En este contexto, la norma ISO 50001:2018 constituye el marco de referencia internacional para implementar, mantener y mejorar un Sistema de Gestión de la Energía (</w:t>
      </w:r>
      <w:proofErr w:type="spellStart"/>
      <w:r w:rsidRPr="00EF267D">
        <w:rPr>
          <w:lang w:eastAsia="es-CO"/>
        </w:rPr>
        <w:t>SGEn</w:t>
      </w:r>
      <w:proofErr w:type="spellEnd"/>
      <w:r w:rsidRPr="00EF267D">
        <w:rPr>
          <w:lang w:eastAsia="es-CO"/>
        </w:rPr>
        <w:t>). Esta norma se basa en el ciclo de mejora continua PHVA (Planificar, Hacer, Verificar y Actuar), promoviendo un enfoque sistemático que permite identificar oportunidades de ahorro energético, controlar el desempeño, y demostrar resultados verificables.</w:t>
      </w:r>
    </w:p>
    <w:p w14:paraId="6DB2A065" w14:textId="5BCE82B0" w:rsidR="00130BBC" w:rsidRDefault="00EF267D" w:rsidP="00780933">
      <w:pPr>
        <w:rPr>
          <w:lang w:val="es-419" w:eastAsia="es-CO"/>
        </w:rPr>
      </w:pPr>
      <w:r w:rsidRPr="00EF267D">
        <w:rPr>
          <w:lang w:eastAsia="es-CO"/>
        </w:rPr>
        <w:t>Entre los componentes más relevantes de la norma se encuentran los Indicadores de Desempeño Energético (</w:t>
      </w:r>
      <w:proofErr w:type="spellStart"/>
      <w:r w:rsidRPr="00EF267D">
        <w:rPr>
          <w:lang w:eastAsia="es-CO"/>
        </w:rPr>
        <w:t>IDEs</w:t>
      </w:r>
      <w:proofErr w:type="spellEnd"/>
      <w:r w:rsidRPr="00EF267D">
        <w:rPr>
          <w:lang w:eastAsia="es-CO"/>
        </w:rPr>
        <w:t>) y la Línea Base Energética (LBE), elementos esenciales que permiten medir, comparar y evidenciar la mejora continua del rendimiento energético.</w:t>
      </w:r>
    </w:p>
    <w:p w14:paraId="7FC5401C" w14:textId="3C05ACF5" w:rsidR="00130BBC" w:rsidRDefault="00EF267D" w:rsidP="00780933">
      <w:pPr>
        <w:rPr>
          <w:lang w:val="es-419" w:eastAsia="es-CO"/>
        </w:rPr>
      </w:pPr>
      <w:r w:rsidRPr="00EF267D">
        <w:rPr>
          <w:lang w:eastAsia="es-CO"/>
        </w:rPr>
        <w:t>A continuación, se describen los principales requisitos normativos asociados, según la ISO 50001:2018:</w:t>
      </w:r>
    </w:p>
    <w:p w14:paraId="5EFAB23A" w14:textId="77777777" w:rsidR="00EF267D" w:rsidRPr="00EF267D" w:rsidRDefault="00EF267D" w:rsidP="00EF267D">
      <w:pPr>
        <w:rPr>
          <w:b/>
          <w:bCs/>
          <w:lang w:eastAsia="es-CO"/>
        </w:rPr>
      </w:pPr>
      <w:r w:rsidRPr="00EF267D">
        <w:rPr>
          <w:b/>
          <w:bCs/>
          <w:lang w:eastAsia="es-CO"/>
        </w:rPr>
        <w:lastRenderedPageBreak/>
        <w:t>Planificación energética</w:t>
      </w:r>
    </w:p>
    <w:p w14:paraId="52943762" w14:textId="77777777" w:rsidR="00EF267D" w:rsidRPr="00EF267D" w:rsidRDefault="00EF267D" w:rsidP="00EF267D">
      <w:pPr>
        <w:rPr>
          <w:lang w:eastAsia="es-CO"/>
        </w:rPr>
      </w:pPr>
      <w:r w:rsidRPr="00EF267D">
        <w:rPr>
          <w:lang w:eastAsia="es-CO"/>
        </w:rPr>
        <w:t>Cláusulas 6.1 y 6.2: establecen la necesidad de identificar riesgos y oportunidades energéticas, así como de definir objetivos estratégicos y metas específicas, basadas en el principio SMART (específicas, medibles, alcanzables, relevantes y con tiempo definido).</w:t>
      </w:r>
    </w:p>
    <w:p w14:paraId="1B1D7C0D" w14:textId="77777777" w:rsidR="00EF267D" w:rsidRPr="00EF267D" w:rsidRDefault="00EF267D" w:rsidP="00EF267D">
      <w:pPr>
        <w:rPr>
          <w:lang w:eastAsia="es-CO"/>
        </w:rPr>
      </w:pPr>
      <w:r w:rsidRPr="00EF267D">
        <w:rPr>
          <w:lang w:eastAsia="es-CO"/>
        </w:rPr>
        <w:t>La planificación energética debe incluir un análisis detallado de los usos y consumos significativos de energía, determinando prioridades de acción y recursos necesarios.</w:t>
      </w:r>
    </w:p>
    <w:p w14:paraId="552CC335" w14:textId="77777777" w:rsidR="00EF267D" w:rsidRPr="00EF267D" w:rsidRDefault="00EF267D" w:rsidP="00EF267D">
      <w:pPr>
        <w:rPr>
          <w:lang w:eastAsia="es-CO"/>
        </w:rPr>
      </w:pPr>
      <w:r w:rsidRPr="00EF267D">
        <w:rPr>
          <w:b/>
          <w:bCs/>
          <w:lang w:eastAsia="es-CO"/>
        </w:rPr>
        <w:t>Ejemplo:</w:t>
      </w:r>
      <w:r w:rsidRPr="00EF267D">
        <w:rPr>
          <w:lang w:eastAsia="es-CO"/>
        </w:rPr>
        <w:t> reducir la intensidad energética de 5 a 4.5 kWh por unidad de producto en un periodo de 12 meses mediante mejoras en equipos y procesos productivos.</w:t>
      </w:r>
    </w:p>
    <w:p w14:paraId="3149A2D8" w14:textId="77777777" w:rsidR="00EF267D" w:rsidRPr="00EF267D" w:rsidRDefault="00EF267D" w:rsidP="00EF267D">
      <w:pPr>
        <w:rPr>
          <w:lang w:eastAsia="es-CO"/>
        </w:rPr>
      </w:pPr>
      <w:r w:rsidRPr="00EF267D">
        <w:rPr>
          <w:lang w:eastAsia="es-CO"/>
        </w:rPr>
        <w:t>Además, deben establecerse planes de acción documentados que indiquen responsables, cronogramas, indicadores de seguimiento y recursos requeridos.</w:t>
      </w:r>
    </w:p>
    <w:p w14:paraId="3C5E0D7F" w14:textId="77777777" w:rsidR="00EF267D" w:rsidRPr="00EF267D" w:rsidRDefault="00EF267D" w:rsidP="00EF267D">
      <w:pPr>
        <w:rPr>
          <w:b/>
          <w:bCs/>
          <w:lang w:eastAsia="es-CO"/>
        </w:rPr>
      </w:pPr>
      <w:r w:rsidRPr="00EF267D">
        <w:rPr>
          <w:b/>
          <w:bCs/>
          <w:lang w:eastAsia="es-CO"/>
        </w:rPr>
        <w:t>Seguimiento, medición y análisis</w:t>
      </w:r>
    </w:p>
    <w:p w14:paraId="7F388518" w14:textId="77777777" w:rsidR="00EF267D" w:rsidRPr="00EF267D" w:rsidRDefault="00EF267D" w:rsidP="00EF267D">
      <w:pPr>
        <w:rPr>
          <w:lang w:eastAsia="es-CO"/>
        </w:rPr>
      </w:pPr>
      <w:r w:rsidRPr="00EF267D">
        <w:rPr>
          <w:lang w:eastAsia="es-CO"/>
        </w:rPr>
        <w:t>Cláusula 9.1: la organización debe definir qué variables energéticas se medirán, con qué frecuencia y mediante qué métodos o sistemas, por ejemplo: sistemas SCADA, BMS o lecturas manuales verificadas.</w:t>
      </w:r>
    </w:p>
    <w:p w14:paraId="3656E042" w14:textId="77777777" w:rsidR="00EF267D" w:rsidRPr="00EF267D" w:rsidRDefault="00EF267D" w:rsidP="00F53B36">
      <w:pPr>
        <w:pStyle w:val="Prrafodelista"/>
        <w:numPr>
          <w:ilvl w:val="0"/>
          <w:numId w:val="42"/>
        </w:numPr>
        <w:rPr>
          <w:lang w:eastAsia="es-CO"/>
        </w:rPr>
      </w:pPr>
      <w:r w:rsidRPr="00EF267D">
        <w:rPr>
          <w:lang w:eastAsia="es-CO"/>
        </w:rPr>
        <w:t xml:space="preserve">Se deben incluir </w:t>
      </w:r>
      <w:proofErr w:type="spellStart"/>
      <w:r w:rsidRPr="00EF267D">
        <w:rPr>
          <w:lang w:eastAsia="es-CO"/>
        </w:rPr>
        <w:t>IDEs</w:t>
      </w:r>
      <w:proofErr w:type="spellEnd"/>
      <w:r w:rsidRPr="00EF267D">
        <w:rPr>
          <w:lang w:eastAsia="es-CO"/>
        </w:rPr>
        <w:t>, variables de impacto (como temperatura, volumen de producción o factor de carga) y progreso de los planes de acción.</w:t>
      </w:r>
    </w:p>
    <w:p w14:paraId="3DE6053D" w14:textId="77777777" w:rsidR="00EF267D" w:rsidRPr="00EF267D" w:rsidRDefault="00EF267D" w:rsidP="00F53B36">
      <w:pPr>
        <w:pStyle w:val="Prrafodelista"/>
        <w:numPr>
          <w:ilvl w:val="0"/>
          <w:numId w:val="42"/>
        </w:numPr>
        <w:rPr>
          <w:lang w:eastAsia="es-CO"/>
        </w:rPr>
      </w:pPr>
      <w:r w:rsidRPr="00EF267D">
        <w:rPr>
          <w:lang w:eastAsia="es-CO"/>
        </w:rPr>
        <w:t>El análisis de datos debe permitir detectar desviaciones con respecto a la LBE y determinar sus causas raíz (tecnológicas, operativas o de mantenimiento).</w:t>
      </w:r>
    </w:p>
    <w:p w14:paraId="322484C2" w14:textId="0D5587EA" w:rsidR="00130BBC" w:rsidRPr="00EF267D" w:rsidRDefault="00EF267D" w:rsidP="00F53B36">
      <w:pPr>
        <w:pStyle w:val="Prrafodelista"/>
        <w:numPr>
          <w:ilvl w:val="0"/>
          <w:numId w:val="42"/>
        </w:numPr>
        <w:rPr>
          <w:lang w:eastAsia="es-CO"/>
        </w:rPr>
      </w:pPr>
      <w:r w:rsidRPr="00EF267D">
        <w:rPr>
          <w:lang w:eastAsia="es-CO"/>
        </w:rPr>
        <w:lastRenderedPageBreak/>
        <w:t>La información obtenida es esencial para la toma de decisiones correctivas o preventivas, y para la validación de la eficacia de las medidas implementadas.</w:t>
      </w:r>
    </w:p>
    <w:p w14:paraId="26D0DC9C" w14:textId="556DABCD" w:rsidR="00EF267D" w:rsidRPr="00EF267D" w:rsidRDefault="00EF267D" w:rsidP="00EF267D">
      <w:pPr>
        <w:rPr>
          <w:b/>
          <w:bCs/>
          <w:lang w:eastAsia="es-CO"/>
        </w:rPr>
      </w:pPr>
      <w:r w:rsidRPr="00EF267D">
        <w:rPr>
          <w:b/>
          <w:bCs/>
          <w:lang w:eastAsia="es-CO"/>
        </w:rPr>
        <w:t xml:space="preserve">Establecimiento y revisión de </w:t>
      </w:r>
      <w:proofErr w:type="spellStart"/>
      <w:r w:rsidRPr="00EF267D">
        <w:rPr>
          <w:b/>
          <w:bCs/>
          <w:lang w:eastAsia="es-CO"/>
        </w:rPr>
        <w:t>IDEs</w:t>
      </w:r>
      <w:proofErr w:type="spellEnd"/>
      <w:r w:rsidRPr="00EF267D">
        <w:rPr>
          <w:b/>
          <w:bCs/>
          <w:lang w:eastAsia="es-CO"/>
        </w:rPr>
        <w:t xml:space="preserve"> y LBE</w:t>
      </w:r>
    </w:p>
    <w:p w14:paraId="35AC10B5" w14:textId="77777777" w:rsidR="00EF267D" w:rsidRPr="00EF267D" w:rsidRDefault="00EF267D" w:rsidP="00EF267D">
      <w:pPr>
        <w:rPr>
          <w:lang w:eastAsia="es-CO"/>
        </w:rPr>
      </w:pPr>
      <w:r w:rsidRPr="00EF267D">
        <w:rPr>
          <w:lang w:eastAsia="es-CO"/>
        </w:rPr>
        <w:t>Cláusula 6.4 (</w:t>
      </w:r>
      <w:proofErr w:type="spellStart"/>
      <w:r w:rsidRPr="00EF267D">
        <w:rPr>
          <w:lang w:eastAsia="es-CO"/>
        </w:rPr>
        <w:t>IDEs</w:t>
      </w:r>
      <w:proofErr w:type="spellEnd"/>
      <w:r w:rsidRPr="00EF267D">
        <w:rPr>
          <w:lang w:eastAsia="es-CO"/>
        </w:rPr>
        <w:t>): establece que la organización debe seleccionar indicadores representativos y medibles, acordes con sus actividades, procesos y metas energéticas. Estos deben ser consistentes en el tiempo para permitir comparaciones válidas y deben revisarse periódicamente para garantizar su relevancia.</w:t>
      </w:r>
    </w:p>
    <w:p w14:paraId="2509C6E6" w14:textId="77777777" w:rsidR="00EF267D" w:rsidRPr="00EF267D" w:rsidRDefault="00EF267D" w:rsidP="00EF267D">
      <w:pPr>
        <w:rPr>
          <w:lang w:eastAsia="es-CO"/>
        </w:rPr>
      </w:pPr>
      <w:r w:rsidRPr="00EF267D">
        <w:rPr>
          <w:lang w:eastAsia="es-CO"/>
        </w:rPr>
        <w:t>Cláusula 6.5 (LBE): exige la definición de una línea base energética, que sirva como punto de referencia cuantitativo del desempeño. La LBE puede ajustarse cuando se presenten cambios significativos en las variables de impacto, como variaciones de producción, condiciones climáticas o actualizaciones tecnológicas.</w:t>
      </w:r>
    </w:p>
    <w:p w14:paraId="0320228D" w14:textId="77777777" w:rsidR="00EF267D" w:rsidRPr="00EF267D" w:rsidRDefault="00EF267D" w:rsidP="00EF267D">
      <w:pPr>
        <w:rPr>
          <w:lang w:eastAsia="es-CO"/>
        </w:rPr>
      </w:pPr>
      <w:r w:rsidRPr="00EF267D">
        <w:rPr>
          <w:lang w:eastAsia="es-CO"/>
        </w:rPr>
        <w:t>Relación IDE – LBE: la comparación entre los indicadores actuales y la línea base constituye la evidencia objetiva de la mejora continua. Este vínculo permite evaluar la eficacia de las acciones implementadas y justificar inversiones en eficiencia energética.</w:t>
      </w:r>
    </w:p>
    <w:p w14:paraId="338E3E19" w14:textId="77777777" w:rsidR="00EF267D" w:rsidRPr="00EF267D" w:rsidRDefault="00EF267D" w:rsidP="00EF267D">
      <w:pPr>
        <w:rPr>
          <w:b/>
          <w:bCs/>
          <w:lang w:eastAsia="es-CO"/>
        </w:rPr>
      </w:pPr>
      <w:r w:rsidRPr="00EF267D">
        <w:rPr>
          <w:b/>
          <w:bCs/>
          <w:lang w:eastAsia="es-CO"/>
        </w:rPr>
        <w:t>Comunicación del desempeño energético</w:t>
      </w:r>
    </w:p>
    <w:p w14:paraId="72F11AB9" w14:textId="77777777" w:rsidR="00EF267D" w:rsidRPr="00EF267D" w:rsidRDefault="00EF267D" w:rsidP="00EF267D">
      <w:pPr>
        <w:rPr>
          <w:lang w:eastAsia="es-CO"/>
        </w:rPr>
      </w:pPr>
      <w:r w:rsidRPr="00EF267D">
        <w:rPr>
          <w:lang w:eastAsia="es-CO"/>
        </w:rPr>
        <w:t>Cláusula 7.4: dispone que la comunicación del desempeño energético debe realizarse de manera estructurada, verificable y adaptada a cada público objetivo.</w:t>
      </w:r>
    </w:p>
    <w:p w14:paraId="269B1CA6" w14:textId="77777777" w:rsidR="00EF267D" w:rsidRPr="00EF267D" w:rsidRDefault="00EF267D" w:rsidP="00F53B36">
      <w:pPr>
        <w:pStyle w:val="Prrafodelista"/>
        <w:numPr>
          <w:ilvl w:val="0"/>
          <w:numId w:val="43"/>
        </w:numPr>
        <w:rPr>
          <w:lang w:eastAsia="es-CO"/>
        </w:rPr>
      </w:pPr>
      <w:r w:rsidRPr="00EF267D">
        <w:rPr>
          <w:lang w:eastAsia="es-CO"/>
        </w:rPr>
        <w:t xml:space="preserve">Internamente, se deben comunicar los resultados de los </w:t>
      </w:r>
      <w:proofErr w:type="spellStart"/>
      <w:r w:rsidRPr="00EF267D">
        <w:rPr>
          <w:lang w:eastAsia="es-CO"/>
        </w:rPr>
        <w:t>IDEs</w:t>
      </w:r>
      <w:proofErr w:type="spellEnd"/>
      <w:r w:rsidRPr="00EF267D">
        <w:rPr>
          <w:lang w:eastAsia="es-CO"/>
        </w:rPr>
        <w:t>, el avance de los planes de acción y las oportunidades de mejora a todos los niveles de la organización.</w:t>
      </w:r>
    </w:p>
    <w:p w14:paraId="27A6E672" w14:textId="77777777" w:rsidR="00EF267D" w:rsidRPr="00EF267D" w:rsidRDefault="00EF267D" w:rsidP="00F53B36">
      <w:pPr>
        <w:pStyle w:val="Prrafodelista"/>
        <w:numPr>
          <w:ilvl w:val="0"/>
          <w:numId w:val="43"/>
        </w:numPr>
        <w:rPr>
          <w:lang w:eastAsia="es-CO"/>
        </w:rPr>
      </w:pPr>
      <w:r w:rsidRPr="00EF267D">
        <w:rPr>
          <w:lang w:eastAsia="es-CO"/>
        </w:rPr>
        <w:lastRenderedPageBreak/>
        <w:t>Externamente, la comunicación puede orientarse a entidades regulatorias, clientes, inversionistas o comunidades, demostrando compromiso con la sostenibilidad y cumplimiento normativo.</w:t>
      </w:r>
    </w:p>
    <w:p w14:paraId="48E36A99" w14:textId="77777777" w:rsidR="00EF267D" w:rsidRPr="00EF267D" w:rsidRDefault="00EF267D" w:rsidP="00F53B36">
      <w:pPr>
        <w:pStyle w:val="Prrafodelista"/>
        <w:numPr>
          <w:ilvl w:val="0"/>
          <w:numId w:val="43"/>
        </w:numPr>
        <w:rPr>
          <w:lang w:eastAsia="es-CO"/>
        </w:rPr>
      </w:pPr>
      <w:r w:rsidRPr="00EF267D">
        <w:rPr>
          <w:lang w:eastAsia="es-CO"/>
        </w:rPr>
        <w:t>Los canales pueden incluir informes técnicos, tableros de control, boletines informativos o reportes de sostenibilidad corporativa, garantizando la transparencia y trazabilidad de la información energética.</w:t>
      </w:r>
    </w:p>
    <w:p w14:paraId="00AC89EC" w14:textId="2114D1AA" w:rsidR="00130BBC" w:rsidRDefault="00EF267D" w:rsidP="00780933">
      <w:pPr>
        <w:rPr>
          <w:lang w:val="es-419" w:eastAsia="es-CO"/>
        </w:rPr>
      </w:pPr>
      <w:r w:rsidRPr="00EF267D">
        <w:rPr>
          <w:lang w:eastAsia="es-CO"/>
        </w:rPr>
        <w:t xml:space="preserve">La ISO 50001:2018 promueve una gestión energética estructurada que integra planificación, control, verificación y comunicación del desempeño energético. La aplicación coherente de sus principios permite a las organizaciones mejorar la eficiencia, reducir costos, disminuir emisiones de </w:t>
      </w:r>
      <w:proofErr w:type="spellStart"/>
      <w:r w:rsidRPr="00EF267D">
        <w:rPr>
          <w:lang w:eastAsia="es-CO"/>
        </w:rPr>
        <w:t>CO₂eq</w:t>
      </w:r>
      <w:proofErr w:type="spellEnd"/>
      <w:r w:rsidRPr="00EF267D">
        <w:rPr>
          <w:lang w:eastAsia="es-CO"/>
        </w:rPr>
        <w:t xml:space="preserve"> y consolidar una cultura de mejora contin</w:t>
      </w:r>
      <w:r>
        <w:rPr>
          <w:lang w:eastAsia="es-CO"/>
        </w:rPr>
        <w:t>u</w:t>
      </w:r>
      <w:r w:rsidRPr="00EF267D">
        <w:rPr>
          <w:lang w:eastAsia="es-CO"/>
        </w:rPr>
        <w:t>a alineada con los objetivos globales de sostenibilidad y transición energética.</w:t>
      </w:r>
    </w:p>
    <w:p w14:paraId="694CBA21" w14:textId="77777777" w:rsidR="00EF267D" w:rsidRPr="00EF267D" w:rsidRDefault="00EF267D" w:rsidP="00EF267D">
      <w:pPr>
        <w:rPr>
          <w:b/>
          <w:bCs/>
          <w:lang w:eastAsia="es-CO"/>
        </w:rPr>
      </w:pPr>
      <w:r w:rsidRPr="00EF267D">
        <w:rPr>
          <w:b/>
          <w:bCs/>
          <w:lang w:eastAsia="es-CO"/>
        </w:rPr>
        <w:t>Requisitos Legales para la Gestión de Energía ISO 50001.</w:t>
      </w:r>
    </w:p>
    <w:p w14:paraId="3F8D8158" w14:textId="36BC245A" w:rsidR="00EF267D" w:rsidRDefault="00EF267D" w:rsidP="00EF267D">
      <w:pPr>
        <w:rPr>
          <w:lang w:eastAsia="es-CO"/>
        </w:rPr>
      </w:pPr>
      <w:r w:rsidRPr="00EF267D">
        <w:rPr>
          <w:lang w:eastAsia="es-CO"/>
        </w:rPr>
        <w:t>Para complementar el tema abordado, se invita a explorar el siguiente video.</w:t>
      </w:r>
    </w:p>
    <w:p w14:paraId="6ACB5002" w14:textId="5BC734FA" w:rsidR="00EF267D" w:rsidRPr="00EF267D" w:rsidRDefault="00F141BE" w:rsidP="00EF267D">
      <w:pPr>
        <w:rPr>
          <w:lang w:eastAsia="es-CO"/>
        </w:rPr>
      </w:pPr>
      <w:hyperlink r:id="rId25" w:history="1">
        <w:r w:rsidR="00EF267D" w:rsidRPr="00EF267D">
          <w:rPr>
            <w:rStyle w:val="Hipervnculo"/>
            <w:lang w:eastAsia="es-CO"/>
          </w:rPr>
          <w:t>Ir al video</w:t>
        </w:r>
      </w:hyperlink>
    </w:p>
    <w:p w14:paraId="3F4E748A" w14:textId="3FD9A108" w:rsidR="00130BBC" w:rsidRDefault="00130BBC" w:rsidP="00780933">
      <w:pPr>
        <w:rPr>
          <w:lang w:val="es-419" w:eastAsia="es-CO"/>
        </w:rPr>
      </w:pPr>
    </w:p>
    <w:p w14:paraId="1B039403" w14:textId="73520457" w:rsidR="00130BBC" w:rsidRDefault="00130BBC" w:rsidP="00780933">
      <w:pPr>
        <w:rPr>
          <w:lang w:val="es-419" w:eastAsia="es-CO"/>
        </w:rPr>
      </w:pPr>
    </w:p>
    <w:p w14:paraId="2C7D61DC" w14:textId="61201042" w:rsidR="00130BBC" w:rsidRDefault="00130BBC" w:rsidP="00780933">
      <w:pPr>
        <w:rPr>
          <w:lang w:val="es-419" w:eastAsia="es-CO"/>
        </w:rPr>
      </w:pPr>
    </w:p>
    <w:p w14:paraId="261C9DED" w14:textId="32E360CB" w:rsidR="00130BBC" w:rsidRDefault="00130BBC" w:rsidP="00780933">
      <w:pPr>
        <w:rPr>
          <w:lang w:val="es-419" w:eastAsia="es-CO"/>
        </w:rPr>
      </w:pPr>
    </w:p>
    <w:p w14:paraId="58052177" w14:textId="57E1A447" w:rsidR="00130BBC" w:rsidRDefault="00130BBC" w:rsidP="00780933">
      <w:pPr>
        <w:rPr>
          <w:lang w:val="es-419" w:eastAsia="es-CO"/>
        </w:rPr>
      </w:pPr>
    </w:p>
    <w:p w14:paraId="06680DAA" w14:textId="7BA5652A" w:rsidR="00130BBC" w:rsidRDefault="00EF267D" w:rsidP="00EF267D">
      <w:pPr>
        <w:pStyle w:val="Ttulo1"/>
      </w:pPr>
      <w:bookmarkStart w:id="9" w:name="_Toc214273581"/>
      <w:r w:rsidRPr="00EF267D">
        <w:lastRenderedPageBreak/>
        <w:t>Desarrollo de informes técnicos sobre el rendimiento energético y la optimización</w:t>
      </w:r>
      <w:bookmarkEnd w:id="9"/>
    </w:p>
    <w:p w14:paraId="2FD912DE" w14:textId="5C0524FA" w:rsidR="00130BBC" w:rsidRDefault="00EF267D" w:rsidP="00780933">
      <w:pPr>
        <w:rPr>
          <w:lang w:val="es-419" w:eastAsia="es-CO"/>
        </w:rPr>
      </w:pPr>
      <w:r w:rsidRPr="00EF267D">
        <w:rPr>
          <w:lang w:eastAsia="es-CO"/>
        </w:rPr>
        <w:t>El informe técnico de rendimiento energético constituye un componente esencial del Sistema de Gestión de la Energía (</w:t>
      </w:r>
      <w:proofErr w:type="spellStart"/>
      <w:r w:rsidRPr="00EF267D">
        <w:rPr>
          <w:lang w:eastAsia="es-CO"/>
        </w:rPr>
        <w:t>SGEn</w:t>
      </w:r>
      <w:proofErr w:type="spellEnd"/>
      <w:r w:rsidRPr="00EF267D">
        <w:rPr>
          <w:lang w:eastAsia="es-CO"/>
        </w:rPr>
        <w:t>), ya que consolida los resultados derivados de las mediciones, evaluaciones y estrategias aplicadas en el marco de la eficiencia energética. Su propósito principal es transformar los datos técnicos en información precisa, clara y comprensible, que facilite la toma de decisiones informadas en los diferentes niveles de la organización.</w:t>
      </w:r>
    </w:p>
    <w:p w14:paraId="10564B67" w14:textId="03C00E8B" w:rsidR="00130BBC" w:rsidRDefault="00EF267D" w:rsidP="00780933">
      <w:pPr>
        <w:rPr>
          <w:lang w:val="es-419" w:eastAsia="es-CO"/>
        </w:rPr>
      </w:pPr>
      <w:r w:rsidRPr="00EF267D">
        <w:rPr>
          <w:lang w:eastAsia="es-CO"/>
        </w:rPr>
        <w:t>Estos informes integran el trabajo realizado en las etapas previas del proceso, que abarcan la recopilación de datos energéticos confiables, el cálculo de los Indicadores de Desempeño Energético (</w:t>
      </w:r>
      <w:proofErr w:type="spellStart"/>
      <w:r w:rsidRPr="00EF267D">
        <w:rPr>
          <w:lang w:eastAsia="es-CO"/>
        </w:rPr>
        <w:t>IDEs</w:t>
      </w:r>
      <w:proofErr w:type="spellEnd"/>
      <w:r w:rsidRPr="00EF267D">
        <w:rPr>
          <w:lang w:eastAsia="es-CO"/>
        </w:rPr>
        <w:t>), el establecimiento de Líneas Base Energéticas (LBE) y la identificación de oportunidades de mejora y optimización. Así, los resultados cuantitativos se complementan con un análisis cualitativo que permite interpretar tendencias, variaciones, causas y posibles acciones correctivas o preventivas.</w:t>
      </w:r>
    </w:p>
    <w:p w14:paraId="202E98E2" w14:textId="1736B079" w:rsidR="00130BBC" w:rsidRDefault="00EF267D" w:rsidP="00780933">
      <w:pPr>
        <w:rPr>
          <w:lang w:val="es-419" w:eastAsia="es-CO"/>
        </w:rPr>
      </w:pPr>
      <w:r w:rsidRPr="00EF267D">
        <w:rPr>
          <w:lang w:eastAsia="es-CO"/>
        </w:rPr>
        <w:t>Un informe técnico bien estructurado debe lograr un equilibrio entre el rigor analítico y la claridad comunicativa. Para tal fin, se recomienda incluir los siguientes apartados:</w:t>
      </w:r>
    </w:p>
    <w:p w14:paraId="29A630B3" w14:textId="77777777" w:rsidR="00EF267D" w:rsidRPr="00EF267D" w:rsidRDefault="00EF267D" w:rsidP="00F53B36">
      <w:pPr>
        <w:pStyle w:val="Prrafodelista"/>
        <w:numPr>
          <w:ilvl w:val="0"/>
          <w:numId w:val="44"/>
        </w:numPr>
        <w:rPr>
          <w:b/>
          <w:bCs/>
          <w:lang w:eastAsia="es-CO"/>
        </w:rPr>
      </w:pPr>
      <w:r w:rsidRPr="00EF267D">
        <w:rPr>
          <w:b/>
          <w:bCs/>
          <w:lang w:eastAsia="es-CO"/>
        </w:rPr>
        <w:t>Resumen ejecutivo</w:t>
      </w:r>
    </w:p>
    <w:p w14:paraId="67A7063D" w14:textId="103F65B2" w:rsidR="00EF267D" w:rsidRDefault="00EF267D" w:rsidP="00EF267D">
      <w:pPr>
        <w:pStyle w:val="Prrafodelista"/>
        <w:ind w:firstLine="0"/>
        <w:rPr>
          <w:lang w:eastAsia="es-CO"/>
        </w:rPr>
      </w:pPr>
      <w:r w:rsidRPr="00EF267D">
        <w:rPr>
          <w:lang w:eastAsia="es-CO"/>
        </w:rPr>
        <w:t>Síntesis de los hallazgos, conclusiones y recomendaciones principales.</w:t>
      </w:r>
    </w:p>
    <w:p w14:paraId="6B2D29CA" w14:textId="3EA91934" w:rsidR="00EF267D" w:rsidRDefault="00EF267D" w:rsidP="00EF267D">
      <w:pPr>
        <w:pStyle w:val="Prrafodelista"/>
        <w:ind w:firstLine="0"/>
        <w:rPr>
          <w:lang w:eastAsia="es-CO"/>
        </w:rPr>
      </w:pPr>
    </w:p>
    <w:p w14:paraId="7838AC3D" w14:textId="77777777" w:rsidR="00EF267D" w:rsidRPr="00EF267D" w:rsidRDefault="00EF267D" w:rsidP="00EF267D">
      <w:pPr>
        <w:pStyle w:val="Prrafodelista"/>
        <w:ind w:firstLine="0"/>
        <w:rPr>
          <w:lang w:eastAsia="es-CO"/>
        </w:rPr>
      </w:pPr>
    </w:p>
    <w:p w14:paraId="37947DF8" w14:textId="77777777" w:rsidR="00EF267D" w:rsidRPr="00EF267D" w:rsidRDefault="00EF267D" w:rsidP="00F53B36">
      <w:pPr>
        <w:pStyle w:val="Prrafodelista"/>
        <w:numPr>
          <w:ilvl w:val="0"/>
          <w:numId w:val="44"/>
        </w:numPr>
        <w:rPr>
          <w:b/>
          <w:bCs/>
          <w:lang w:eastAsia="es-CO"/>
        </w:rPr>
      </w:pPr>
      <w:r w:rsidRPr="00EF267D">
        <w:rPr>
          <w:b/>
          <w:bCs/>
          <w:lang w:eastAsia="es-CO"/>
        </w:rPr>
        <w:lastRenderedPageBreak/>
        <w:t>Metodología</w:t>
      </w:r>
    </w:p>
    <w:p w14:paraId="56B15494" w14:textId="77777777" w:rsidR="00EF267D" w:rsidRPr="00EF267D" w:rsidRDefault="00EF267D" w:rsidP="00EF267D">
      <w:pPr>
        <w:pStyle w:val="Prrafodelista"/>
        <w:ind w:firstLine="0"/>
        <w:rPr>
          <w:lang w:eastAsia="es-CO"/>
        </w:rPr>
      </w:pPr>
      <w:r w:rsidRPr="00EF267D">
        <w:rPr>
          <w:lang w:eastAsia="es-CO"/>
        </w:rPr>
        <w:t>Descripción de los procedimientos de medición, herramientas empleadas y fuentes de datos.</w:t>
      </w:r>
    </w:p>
    <w:p w14:paraId="22085237" w14:textId="77777777" w:rsidR="00EF267D" w:rsidRPr="00EF267D" w:rsidRDefault="00EF267D" w:rsidP="00F53B36">
      <w:pPr>
        <w:pStyle w:val="Prrafodelista"/>
        <w:numPr>
          <w:ilvl w:val="0"/>
          <w:numId w:val="44"/>
        </w:numPr>
        <w:rPr>
          <w:b/>
          <w:bCs/>
          <w:lang w:eastAsia="es-CO"/>
        </w:rPr>
      </w:pPr>
      <w:r w:rsidRPr="00EF267D">
        <w:rPr>
          <w:b/>
          <w:bCs/>
          <w:lang w:eastAsia="es-CO"/>
        </w:rPr>
        <w:t>Resultados energéticos</w:t>
      </w:r>
    </w:p>
    <w:p w14:paraId="3446BC6E" w14:textId="77777777" w:rsidR="00EF267D" w:rsidRPr="00EF267D" w:rsidRDefault="00EF267D" w:rsidP="00EF267D">
      <w:pPr>
        <w:pStyle w:val="Prrafodelista"/>
        <w:ind w:firstLine="0"/>
        <w:rPr>
          <w:lang w:eastAsia="es-CO"/>
        </w:rPr>
      </w:pPr>
      <w:r w:rsidRPr="00EF267D">
        <w:rPr>
          <w:lang w:eastAsia="es-CO"/>
        </w:rPr>
        <w:t xml:space="preserve">Presentación de los </w:t>
      </w:r>
      <w:proofErr w:type="spellStart"/>
      <w:r w:rsidRPr="00EF267D">
        <w:rPr>
          <w:lang w:eastAsia="es-CO"/>
        </w:rPr>
        <w:t>IDEs</w:t>
      </w:r>
      <w:proofErr w:type="spellEnd"/>
      <w:r w:rsidRPr="00EF267D">
        <w:rPr>
          <w:lang w:eastAsia="es-CO"/>
        </w:rPr>
        <w:t>, comparación con la LBE y evolución temporal del consumo.</w:t>
      </w:r>
    </w:p>
    <w:p w14:paraId="511DAC36" w14:textId="77777777" w:rsidR="00EF267D" w:rsidRPr="00EF267D" w:rsidRDefault="00EF267D" w:rsidP="00F53B36">
      <w:pPr>
        <w:pStyle w:val="Prrafodelista"/>
        <w:numPr>
          <w:ilvl w:val="0"/>
          <w:numId w:val="44"/>
        </w:numPr>
        <w:rPr>
          <w:b/>
          <w:bCs/>
          <w:lang w:eastAsia="es-CO"/>
        </w:rPr>
      </w:pPr>
      <w:r w:rsidRPr="00EF267D">
        <w:rPr>
          <w:b/>
          <w:bCs/>
          <w:lang w:eastAsia="es-CO"/>
        </w:rPr>
        <w:t>Análisis de desempeño</w:t>
      </w:r>
    </w:p>
    <w:p w14:paraId="7A646E5A" w14:textId="77777777" w:rsidR="00EF267D" w:rsidRPr="00EF267D" w:rsidRDefault="00EF267D" w:rsidP="00EF267D">
      <w:pPr>
        <w:pStyle w:val="Prrafodelista"/>
        <w:ind w:firstLine="0"/>
        <w:rPr>
          <w:lang w:eastAsia="es-CO"/>
        </w:rPr>
      </w:pPr>
      <w:r w:rsidRPr="00EF267D">
        <w:rPr>
          <w:lang w:eastAsia="es-CO"/>
        </w:rPr>
        <w:t>Interpretación de resultados, identificación de variaciones significativas y evaluación del cumplimiento de metas.</w:t>
      </w:r>
    </w:p>
    <w:p w14:paraId="6DB1FBD4" w14:textId="77777777" w:rsidR="00EF267D" w:rsidRPr="00EF267D" w:rsidRDefault="00EF267D" w:rsidP="00F53B36">
      <w:pPr>
        <w:pStyle w:val="Prrafodelista"/>
        <w:numPr>
          <w:ilvl w:val="0"/>
          <w:numId w:val="44"/>
        </w:numPr>
        <w:rPr>
          <w:b/>
          <w:bCs/>
          <w:lang w:eastAsia="es-CO"/>
        </w:rPr>
      </w:pPr>
      <w:r w:rsidRPr="00EF267D">
        <w:rPr>
          <w:b/>
          <w:bCs/>
          <w:lang w:eastAsia="es-CO"/>
        </w:rPr>
        <w:t>Propuestas de optimización</w:t>
      </w:r>
    </w:p>
    <w:p w14:paraId="6016F5B7" w14:textId="77777777" w:rsidR="00EF267D" w:rsidRPr="00EF267D" w:rsidRDefault="00EF267D" w:rsidP="00EF267D">
      <w:pPr>
        <w:pStyle w:val="Prrafodelista"/>
        <w:ind w:firstLine="0"/>
        <w:rPr>
          <w:lang w:eastAsia="es-CO"/>
        </w:rPr>
      </w:pPr>
      <w:r w:rsidRPr="00EF267D">
        <w:rPr>
          <w:lang w:eastAsia="es-CO"/>
        </w:rPr>
        <w:t>Acciones técnicas y de gestión dirigidas a mejorar la eficiencia energética y reducir el impacto ambiental.</w:t>
      </w:r>
    </w:p>
    <w:p w14:paraId="4B0C5418" w14:textId="77777777" w:rsidR="00EF267D" w:rsidRPr="00EF267D" w:rsidRDefault="00EF267D" w:rsidP="00F53B36">
      <w:pPr>
        <w:pStyle w:val="Prrafodelista"/>
        <w:numPr>
          <w:ilvl w:val="0"/>
          <w:numId w:val="44"/>
        </w:numPr>
        <w:rPr>
          <w:b/>
          <w:bCs/>
          <w:lang w:eastAsia="es-CO"/>
        </w:rPr>
      </w:pPr>
      <w:r w:rsidRPr="00EF267D">
        <w:rPr>
          <w:b/>
          <w:bCs/>
          <w:lang w:eastAsia="es-CO"/>
        </w:rPr>
        <w:t>Conclusiones y plan de seguimiento</w:t>
      </w:r>
    </w:p>
    <w:p w14:paraId="3302EE3E" w14:textId="77777777" w:rsidR="00EF267D" w:rsidRPr="00EF267D" w:rsidRDefault="00EF267D" w:rsidP="00EF267D">
      <w:pPr>
        <w:pStyle w:val="Prrafodelista"/>
        <w:ind w:firstLine="0"/>
        <w:rPr>
          <w:lang w:eastAsia="es-CO"/>
        </w:rPr>
      </w:pPr>
      <w:r w:rsidRPr="00EF267D">
        <w:rPr>
          <w:lang w:eastAsia="es-CO"/>
        </w:rPr>
        <w:t>Resumen de logros alcanzados y pasos a seguir para garantizar la mejora continua.</w:t>
      </w:r>
    </w:p>
    <w:p w14:paraId="59F4A141" w14:textId="77777777" w:rsidR="00EF267D" w:rsidRPr="00EF267D" w:rsidRDefault="00EF267D" w:rsidP="00EF267D">
      <w:pPr>
        <w:rPr>
          <w:lang w:eastAsia="es-CO"/>
        </w:rPr>
      </w:pPr>
      <w:r w:rsidRPr="00EF267D">
        <w:rPr>
          <w:lang w:eastAsia="es-CO"/>
        </w:rPr>
        <w:t>La comunicación de resultados debe adaptarse al perfil del público destinatario. Los directivos requieren información estratégica y de impacto económico; el personal operativo, datos prácticos sobre desempeño, mantenimiento y control; mientras que las partes interesadas externas necesitan evidencias relacionadas con el cumplimiento normativo, ambiental o corporativo.</w:t>
      </w:r>
    </w:p>
    <w:p w14:paraId="18DB3007" w14:textId="77777777" w:rsidR="00EF267D" w:rsidRPr="00EF267D" w:rsidRDefault="00EF267D" w:rsidP="00EF267D">
      <w:pPr>
        <w:rPr>
          <w:lang w:eastAsia="es-CO"/>
        </w:rPr>
      </w:pPr>
      <w:r w:rsidRPr="00EF267D">
        <w:rPr>
          <w:lang w:eastAsia="es-CO"/>
        </w:rPr>
        <w:t xml:space="preserve">En conjunto, los informes técnicos de rendimiento y optimización energética no solo documentan los avances, sino que fortalecen la cultura organizacional de </w:t>
      </w:r>
      <w:r w:rsidRPr="00EF267D">
        <w:rPr>
          <w:lang w:eastAsia="es-CO"/>
        </w:rPr>
        <w:lastRenderedPageBreak/>
        <w:t>eficiencia, sostenibilidad y mejora continua, garantizando la trazabilidad de las acciones y el cumplimiento de los requisitos establecidos por la norma ISO 50001:2018.</w:t>
      </w:r>
    </w:p>
    <w:p w14:paraId="6D98BCAC" w14:textId="77777777" w:rsidR="00EF267D" w:rsidRPr="00EF267D" w:rsidRDefault="00EF267D" w:rsidP="00EF267D">
      <w:pPr>
        <w:rPr>
          <w:b/>
          <w:bCs/>
          <w:lang w:eastAsia="es-CO"/>
        </w:rPr>
      </w:pPr>
      <w:r w:rsidRPr="00EF267D">
        <w:rPr>
          <w:b/>
          <w:bCs/>
          <w:lang w:eastAsia="es-CO"/>
        </w:rPr>
        <w:t>Estructura recomendada del informe técnico</w:t>
      </w:r>
    </w:p>
    <w:p w14:paraId="793CFFC2" w14:textId="03639B26" w:rsidR="00EF267D" w:rsidRPr="00EF267D" w:rsidRDefault="00EF267D" w:rsidP="00F53B36">
      <w:pPr>
        <w:pStyle w:val="Prrafodelista"/>
        <w:numPr>
          <w:ilvl w:val="1"/>
          <w:numId w:val="44"/>
        </w:numPr>
        <w:rPr>
          <w:lang w:eastAsia="es-CO"/>
        </w:rPr>
      </w:pPr>
      <w:r w:rsidRPr="00EF267D">
        <w:rPr>
          <w:lang w:eastAsia="es-CO"/>
        </w:rPr>
        <w:t>Título y fecha.</w:t>
      </w:r>
    </w:p>
    <w:p w14:paraId="342CBD79" w14:textId="77777777" w:rsidR="00EF267D" w:rsidRPr="00EF267D" w:rsidRDefault="00EF267D" w:rsidP="00F53B36">
      <w:pPr>
        <w:pStyle w:val="Prrafodelista"/>
        <w:numPr>
          <w:ilvl w:val="1"/>
          <w:numId w:val="44"/>
        </w:numPr>
        <w:rPr>
          <w:lang w:eastAsia="es-CO"/>
        </w:rPr>
      </w:pPr>
      <w:r w:rsidRPr="00EF267D">
        <w:rPr>
          <w:lang w:eastAsia="es-CO"/>
        </w:rPr>
        <w:t>Autor(es) y destinatario(s).</w:t>
      </w:r>
    </w:p>
    <w:p w14:paraId="336D9882" w14:textId="77777777" w:rsidR="00EF267D" w:rsidRPr="00EF267D" w:rsidRDefault="00EF267D" w:rsidP="00F53B36">
      <w:pPr>
        <w:pStyle w:val="Prrafodelista"/>
        <w:numPr>
          <w:ilvl w:val="1"/>
          <w:numId w:val="44"/>
        </w:numPr>
        <w:rPr>
          <w:lang w:eastAsia="es-CO"/>
        </w:rPr>
      </w:pPr>
      <w:r w:rsidRPr="00EF267D">
        <w:rPr>
          <w:lang w:eastAsia="es-CO"/>
        </w:rPr>
        <w:t>Resumen ejecutivo con hallazgos clave.</w:t>
      </w:r>
    </w:p>
    <w:p w14:paraId="0E808CFE" w14:textId="77777777" w:rsidR="00EF267D" w:rsidRPr="00EF267D" w:rsidRDefault="00EF267D" w:rsidP="00F53B36">
      <w:pPr>
        <w:pStyle w:val="Prrafodelista"/>
        <w:numPr>
          <w:ilvl w:val="1"/>
          <w:numId w:val="44"/>
        </w:numPr>
        <w:rPr>
          <w:lang w:eastAsia="es-CO"/>
        </w:rPr>
      </w:pPr>
      <w:r w:rsidRPr="00EF267D">
        <w:rPr>
          <w:lang w:eastAsia="es-CO"/>
        </w:rPr>
        <w:t>Antecedentes y propósito del informe.</w:t>
      </w:r>
    </w:p>
    <w:p w14:paraId="74ADB6F9" w14:textId="77777777" w:rsidR="00EF267D" w:rsidRPr="00EF267D" w:rsidRDefault="00EF267D" w:rsidP="00F53B36">
      <w:pPr>
        <w:pStyle w:val="Prrafodelista"/>
        <w:numPr>
          <w:ilvl w:val="1"/>
          <w:numId w:val="44"/>
        </w:numPr>
        <w:rPr>
          <w:lang w:eastAsia="es-CO"/>
        </w:rPr>
      </w:pPr>
      <w:r w:rsidRPr="00EF267D">
        <w:rPr>
          <w:lang w:eastAsia="es-CO"/>
        </w:rPr>
        <w:t>Metodología de cálculo y fuentes de datos.</w:t>
      </w:r>
    </w:p>
    <w:p w14:paraId="47517255" w14:textId="77777777" w:rsidR="00EF267D" w:rsidRPr="00EF267D" w:rsidRDefault="00EF267D" w:rsidP="00F53B36">
      <w:pPr>
        <w:pStyle w:val="Prrafodelista"/>
        <w:numPr>
          <w:ilvl w:val="1"/>
          <w:numId w:val="44"/>
        </w:numPr>
        <w:rPr>
          <w:lang w:eastAsia="es-CO"/>
        </w:rPr>
      </w:pPr>
      <w:r w:rsidRPr="00EF267D">
        <w:rPr>
          <w:lang w:eastAsia="es-CO"/>
        </w:rPr>
        <w:t xml:space="preserve">Resultados y análisis de los </w:t>
      </w:r>
      <w:proofErr w:type="spellStart"/>
      <w:r w:rsidRPr="00EF267D">
        <w:rPr>
          <w:lang w:eastAsia="es-CO"/>
        </w:rPr>
        <w:t>IDEs</w:t>
      </w:r>
      <w:proofErr w:type="spellEnd"/>
      <w:r w:rsidRPr="00EF267D">
        <w:rPr>
          <w:lang w:eastAsia="es-CO"/>
        </w:rPr>
        <w:t>.</w:t>
      </w:r>
    </w:p>
    <w:p w14:paraId="1A9BF4BB" w14:textId="77777777" w:rsidR="00EF267D" w:rsidRPr="00EF267D" w:rsidRDefault="00EF267D" w:rsidP="00F53B36">
      <w:pPr>
        <w:pStyle w:val="Prrafodelista"/>
        <w:numPr>
          <w:ilvl w:val="1"/>
          <w:numId w:val="44"/>
        </w:numPr>
        <w:rPr>
          <w:lang w:eastAsia="es-CO"/>
        </w:rPr>
      </w:pPr>
      <w:r w:rsidRPr="00EF267D">
        <w:rPr>
          <w:lang w:eastAsia="es-CO"/>
        </w:rPr>
        <w:t>Identificación de desviaciones y oportunidades de mejora.</w:t>
      </w:r>
    </w:p>
    <w:p w14:paraId="6C087935" w14:textId="77777777" w:rsidR="00EF267D" w:rsidRPr="00EF267D" w:rsidRDefault="00EF267D" w:rsidP="00F53B36">
      <w:pPr>
        <w:pStyle w:val="Prrafodelista"/>
        <w:numPr>
          <w:ilvl w:val="1"/>
          <w:numId w:val="44"/>
        </w:numPr>
        <w:rPr>
          <w:lang w:eastAsia="es-CO"/>
        </w:rPr>
      </w:pPr>
      <w:r w:rsidRPr="00EF267D">
        <w:rPr>
          <w:lang w:eastAsia="es-CO"/>
        </w:rPr>
        <w:t>Propuestas de optimización con análisis energético, económico y ambiental.</w:t>
      </w:r>
    </w:p>
    <w:p w14:paraId="1C1EC6D7" w14:textId="77777777" w:rsidR="00EF267D" w:rsidRPr="00EF267D" w:rsidRDefault="00EF267D" w:rsidP="00F53B36">
      <w:pPr>
        <w:pStyle w:val="Prrafodelista"/>
        <w:numPr>
          <w:ilvl w:val="1"/>
          <w:numId w:val="44"/>
        </w:numPr>
        <w:rPr>
          <w:lang w:eastAsia="es-CO"/>
        </w:rPr>
      </w:pPr>
      <w:r w:rsidRPr="00EF267D">
        <w:rPr>
          <w:lang w:eastAsia="es-CO"/>
        </w:rPr>
        <w:t>Conclusiones y recomendaciones.</w:t>
      </w:r>
    </w:p>
    <w:p w14:paraId="7874F805" w14:textId="22F0D4D1" w:rsidR="00130BBC" w:rsidRPr="00EF267D" w:rsidRDefault="00EF267D" w:rsidP="00F53B36">
      <w:pPr>
        <w:pStyle w:val="Prrafodelista"/>
        <w:numPr>
          <w:ilvl w:val="1"/>
          <w:numId w:val="44"/>
        </w:numPr>
        <w:rPr>
          <w:lang w:eastAsia="es-CO"/>
        </w:rPr>
      </w:pPr>
      <w:r w:rsidRPr="00EF267D">
        <w:rPr>
          <w:lang w:eastAsia="es-CO"/>
        </w:rPr>
        <w:t>Anexos (opcional).</w:t>
      </w:r>
    </w:p>
    <w:p w14:paraId="25A69299" w14:textId="77777777" w:rsidR="00EF267D" w:rsidRPr="00EF267D" w:rsidRDefault="00EF267D" w:rsidP="00EF267D">
      <w:pPr>
        <w:rPr>
          <w:b/>
          <w:bCs/>
          <w:lang w:eastAsia="es-CO"/>
        </w:rPr>
      </w:pPr>
      <w:r w:rsidRPr="00EF267D">
        <w:rPr>
          <w:b/>
          <w:bCs/>
          <w:lang w:eastAsia="es-CO"/>
        </w:rPr>
        <w:t>Presentación de resultados</w:t>
      </w:r>
    </w:p>
    <w:p w14:paraId="0252ADC2" w14:textId="77777777" w:rsidR="00EF267D" w:rsidRPr="00EF267D" w:rsidRDefault="00EF267D" w:rsidP="00F53B36">
      <w:pPr>
        <w:pStyle w:val="Prrafodelista"/>
        <w:numPr>
          <w:ilvl w:val="0"/>
          <w:numId w:val="45"/>
        </w:numPr>
        <w:rPr>
          <w:lang w:eastAsia="es-CO"/>
        </w:rPr>
      </w:pPr>
      <w:r w:rsidRPr="00EF267D">
        <w:rPr>
          <w:b/>
          <w:bCs/>
          <w:lang w:eastAsia="es-CO"/>
        </w:rPr>
        <w:t>Claridad y consistencia:</w:t>
      </w:r>
      <w:r w:rsidRPr="00EF267D">
        <w:rPr>
          <w:lang w:eastAsia="es-CO"/>
        </w:rPr>
        <w:t> uso de gráficos y tablas bien definidos.</w:t>
      </w:r>
    </w:p>
    <w:p w14:paraId="38E0AB77" w14:textId="77777777" w:rsidR="00EF267D" w:rsidRPr="00EF267D" w:rsidRDefault="00EF267D" w:rsidP="00F53B36">
      <w:pPr>
        <w:pStyle w:val="Prrafodelista"/>
        <w:numPr>
          <w:ilvl w:val="0"/>
          <w:numId w:val="45"/>
        </w:numPr>
        <w:rPr>
          <w:lang w:eastAsia="es-CO"/>
        </w:rPr>
      </w:pPr>
      <w:r w:rsidRPr="00EF267D">
        <w:rPr>
          <w:b/>
          <w:bCs/>
          <w:lang w:eastAsia="es-CO"/>
        </w:rPr>
        <w:t>Gráficos de tendencia:</w:t>
      </w:r>
      <w:r w:rsidRPr="00EF267D">
        <w:rPr>
          <w:lang w:eastAsia="es-CO"/>
        </w:rPr>
        <w:t xml:space="preserve"> representación de la evolución de los </w:t>
      </w:r>
      <w:proofErr w:type="spellStart"/>
      <w:r w:rsidRPr="00EF267D">
        <w:rPr>
          <w:lang w:eastAsia="es-CO"/>
        </w:rPr>
        <w:t>IDEs</w:t>
      </w:r>
      <w:proofErr w:type="spellEnd"/>
      <w:r w:rsidRPr="00EF267D">
        <w:rPr>
          <w:lang w:eastAsia="es-CO"/>
        </w:rPr>
        <w:t>, LBE y objetivos.</w:t>
      </w:r>
    </w:p>
    <w:p w14:paraId="1E1ED2B8" w14:textId="77777777" w:rsidR="00EF267D" w:rsidRPr="00EF267D" w:rsidRDefault="00EF267D" w:rsidP="00F53B36">
      <w:pPr>
        <w:pStyle w:val="Prrafodelista"/>
        <w:numPr>
          <w:ilvl w:val="0"/>
          <w:numId w:val="45"/>
        </w:numPr>
        <w:rPr>
          <w:lang w:eastAsia="es-CO"/>
        </w:rPr>
      </w:pPr>
      <w:r w:rsidRPr="00EF267D">
        <w:rPr>
          <w:b/>
          <w:bCs/>
          <w:lang w:eastAsia="es-CO"/>
        </w:rPr>
        <w:t>Gráficos relativos:</w:t>
      </w:r>
      <w:r w:rsidRPr="00EF267D">
        <w:rPr>
          <w:lang w:eastAsia="es-CO"/>
        </w:rPr>
        <w:t> porcentajes de mejora respecto a la línea base.</w:t>
      </w:r>
    </w:p>
    <w:p w14:paraId="1F86A933" w14:textId="77777777" w:rsidR="00EF267D" w:rsidRPr="00EF267D" w:rsidRDefault="00EF267D" w:rsidP="00F53B36">
      <w:pPr>
        <w:pStyle w:val="Prrafodelista"/>
        <w:numPr>
          <w:ilvl w:val="0"/>
          <w:numId w:val="45"/>
        </w:numPr>
        <w:rPr>
          <w:lang w:eastAsia="es-CO"/>
        </w:rPr>
      </w:pPr>
      <w:r w:rsidRPr="00EF267D">
        <w:rPr>
          <w:b/>
          <w:bCs/>
          <w:lang w:eastAsia="es-CO"/>
        </w:rPr>
        <w:t>Tablas resumen:</w:t>
      </w:r>
      <w:r w:rsidRPr="00EF267D">
        <w:rPr>
          <w:lang w:eastAsia="es-CO"/>
        </w:rPr>
        <w:t> indicadores clave, consumos reales y proyectados.</w:t>
      </w:r>
    </w:p>
    <w:p w14:paraId="6E9DDF07" w14:textId="5F9B991F" w:rsidR="00130BBC" w:rsidRPr="00EF267D" w:rsidRDefault="00EF267D" w:rsidP="00F53B36">
      <w:pPr>
        <w:pStyle w:val="Prrafodelista"/>
        <w:numPr>
          <w:ilvl w:val="0"/>
          <w:numId w:val="45"/>
        </w:numPr>
        <w:rPr>
          <w:lang w:eastAsia="es-CO"/>
        </w:rPr>
      </w:pPr>
      <w:r w:rsidRPr="00EF267D">
        <w:rPr>
          <w:b/>
          <w:bCs/>
          <w:lang w:eastAsia="es-CO"/>
        </w:rPr>
        <w:t>Identificación de desviaciones:</w:t>
      </w:r>
      <w:r w:rsidRPr="00EF267D">
        <w:rPr>
          <w:lang w:eastAsia="es-CO"/>
        </w:rPr>
        <w:t> mediante colores o símbolos diferenciadores.</w:t>
      </w:r>
    </w:p>
    <w:p w14:paraId="1EA285E3" w14:textId="77777777" w:rsidR="00EF267D" w:rsidRPr="00EF267D" w:rsidRDefault="00EF267D" w:rsidP="00EF267D">
      <w:pPr>
        <w:rPr>
          <w:b/>
          <w:bCs/>
          <w:lang w:eastAsia="es-CO"/>
        </w:rPr>
      </w:pPr>
      <w:r w:rsidRPr="00EF267D">
        <w:rPr>
          <w:b/>
          <w:bCs/>
          <w:lang w:eastAsia="es-CO"/>
        </w:rPr>
        <w:lastRenderedPageBreak/>
        <w:t>Documentación de estrategias de optimización</w:t>
      </w:r>
    </w:p>
    <w:p w14:paraId="5BF70A70" w14:textId="77777777" w:rsidR="00EF267D" w:rsidRPr="00EF267D" w:rsidRDefault="00EF267D" w:rsidP="00EF267D">
      <w:pPr>
        <w:rPr>
          <w:lang w:eastAsia="es-CO"/>
        </w:rPr>
      </w:pPr>
      <w:r w:rsidRPr="00EF267D">
        <w:rPr>
          <w:lang w:eastAsia="es-CO"/>
        </w:rPr>
        <w:t>Cada estrategia debe incluir los siguientes elementos:</w:t>
      </w:r>
    </w:p>
    <w:p w14:paraId="2F5854A3" w14:textId="77777777" w:rsidR="00EF267D" w:rsidRPr="00EF267D" w:rsidRDefault="00EF267D" w:rsidP="00F53B36">
      <w:pPr>
        <w:pStyle w:val="Prrafodelista"/>
        <w:numPr>
          <w:ilvl w:val="0"/>
          <w:numId w:val="46"/>
        </w:numPr>
        <w:rPr>
          <w:lang w:eastAsia="es-CO"/>
        </w:rPr>
      </w:pPr>
      <w:r w:rsidRPr="00EF267D">
        <w:rPr>
          <w:lang w:eastAsia="es-CO"/>
        </w:rPr>
        <w:t>Descripción y objetivo.</w:t>
      </w:r>
    </w:p>
    <w:p w14:paraId="6AB3C4E8" w14:textId="77777777" w:rsidR="00EF267D" w:rsidRPr="00EF267D" w:rsidRDefault="00EF267D" w:rsidP="00F53B36">
      <w:pPr>
        <w:pStyle w:val="Prrafodelista"/>
        <w:numPr>
          <w:ilvl w:val="0"/>
          <w:numId w:val="46"/>
        </w:numPr>
        <w:rPr>
          <w:lang w:eastAsia="es-CO"/>
        </w:rPr>
      </w:pPr>
      <w:r w:rsidRPr="00EF267D">
        <w:rPr>
          <w:lang w:eastAsia="es-CO"/>
        </w:rPr>
        <w:t>Ahorro energético estimado.</w:t>
      </w:r>
    </w:p>
    <w:p w14:paraId="0D95F45E" w14:textId="77777777" w:rsidR="00EF267D" w:rsidRPr="00EF267D" w:rsidRDefault="00EF267D" w:rsidP="00F53B36">
      <w:pPr>
        <w:pStyle w:val="Prrafodelista"/>
        <w:numPr>
          <w:ilvl w:val="0"/>
          <w:numId w:val="46"/>
        </w:numPr>
        <w:rPr>
          <w:lang w:eastAsia="es-CO"/>
        </w:rPr>
      </w:pPr>
      <w:r w:rsidRPr="00EF267D">
        <w:rPr>
          <w:lang w:eastAsia="es-CO"/>
        </w:rPr>
        <w:t>Análisis económico: incluyendo CAPEX, OPEX, ROI, VAN y TIR.</w:t>
      </w:r>
    </w:p>
    <w:p w14:paraId="4CCC65D5" w14:textId="77777777" w:rsidR="00EF267D" w:rsidRPr="00EF267D" w:rsidRDefault="00EF267D" w:rsidP="00F53B36">
      <w:pPr>
        <w:pStyle w:val="Prrafodelista"/>
        <w:numPr>
          <w:ilvl w:val="0"/>
          <w:numId w:val="46"/>
        </w:numPr>
        <w:rPr>
          <w:lang w:eastAsia="es-CO"/>
        </w:rPr>
      </w:pPr>
      <w:r w:rsidRPr="00EF267D">
        <w:rPr>
          <w:lang w:eastAsia="es-CO"/>
        </w:rPr>
        <w:t xml:space="preserve">Impacto ambiental: cuantificación de la reducción de </w:t>
      </w:r>
      <w:proofErr w:type="spellStart"/>
      <w:r w:rsidRPr="00EF267D">
        <w:rPr>
          <w:lang w:eastAsia="es-CO"/>
        </w:rPr>
        <w:t>CO₂eq</w:t>
      </w:r>
      <w:proofErr w:type="spellEnd"/>
      <w:r w:rsidRPr="00EF267D">
        <w:rPr>
          <w:lang w:eastAsia="es-CO"/>
        </w:rPr>
        <w:t>.</w:t>
      </w:r>
    </w:p>
    <w:p w14:paraId="4DA5C3EE" w14:textId="64DA2546" w:rsidR="00130BBC" w:rsidRPr="00EF267D" w:rsidRDefault="00EF267D" w:rsidP="00F53B36">
      <w:pPr>
        <w:pStyle w:val="Prrafodelista"/>
        <w:numPr>
          <w:ilvl w:val="0"/>
          <w:numId w:val="46"/>
        </w:numPr>
        <w:rPr>
          <w:lang w:eastAsia="es-CO"/>
        </w:rPr>
      </w:pPr>
      <w:r w:rsidRPr="00EF267D">
        <w:rPr>
          <w:lang w:eastAsia="es-CO"/>
        </w:rPr>
        <w:t>Responsables, cronograma y posibles riesgos asociados.</w:t>
      </w:r>
    </w:p>
    <w:p w14:paraId="60545B68" w14:textId="77777777" w:rsidR="00EF267D" w:rsidRPr="00EF267D" w:rsidRDefault="00EF267D" w:rsidP="00EF267D">
      <w:pPr>
        <w:rPr>
          <w:b/>
          <w:bCs/>
          <w:lang w:eastAsia="es-CO"/>
        </w:rPr>
      </w:pPr>
      <w:r w:rsidRPr="00EF267D">
        <w:rPr>
          <w:b/>
          <w:bCs/>
          <w:lang w:eastAsia="es-CO"/>
        </w:rPr>
        <w:t>Recomendaciones finales</w:t>
      </w:r>
    </w:p>
    <w:p w14:paraId="1F438CC9" w14:textId="77777777" w:rsidR="00EF267D" w:rsidRPr="00EF267D" w:rsidRDefault="00EF267D" w:rsidP="00F53B36">
      <w:pPr>
        <w:pStyle w:val="Prrafodelista"/>
        <w:numPr>
          <w:ilvl w:val="0"/>
          <w:numId w:val="47"/>
        </w:numPr>
        <w:rPr>
          <w:lang w:eastAsia="es-CO"/>
        </w:rPr>
      </w:pPr>
      <w:r w:rsidRPr="00EF267D">
        <w:rPr>
          <w:lang w:eastAsia="es-CO"/>
        </w:rPr>
        <w:t>Priorización de estrategias según su impacto técnico, económico y ambiental.</w:t>
      </w:r>
    </w:p>
    <w:p w14:paraId="7D7CB2FD" w14:textId="77777777" w:rsidR="00EF267D" w:rsidRPr="00EF267D" w:rsidRDefault="00EF267D" w:rsidP="00F53B36">
      <w:pPr>
        <w:pStyle w:val="Prrafodelista"/>
        <w:numPr>
          <w:ilvl w:val="0"/>
          <w:numId w:val="47"/>
        </w:numPr>
        <w:rPr>
          <w:lang w:eastAsia="es-CO"/>
        </w:rPr>
      </w:pPr>
      <w:r w:rsidRPr="00EF267D">
        <w:rPr>
          <w:lang w:eastAsia="es-CO"/>
        </w:rPr>
        <w:t>Definición de próximos pasos concretos para su implementación.</w:t>
      </w:r>
    </w:p>
    <w:p w14:paraId="33EB880D" w14:textId="77777777" w:rsidR="00EF267D" w:rsidRPr="00EF267D" w:rsidRDefault="00EF267D" w:rsidP="00F53B36">
      <w:pPr>
        <w:pStyle w:val="Prrafodelista"/>
        <w:numPr>
          <w:ilvl w:val="0"/>
          <w:numId w:val="47"/>
        </w:numPr>
        <w:rPr>
          <w:lang w:eastAsia="es-CO"/>
        </w:rPr>
      </w:pPr>
      <w:r w:rsidRPr="00EF267D">
        <w:rPr>
          <w:lang w:eastAsia="es-CO"/>
        </w:rPr>
        <w:t>Énfasis en el monitoreo continuo y la actualización periódica de la LBE.</w:t>
      </w:r>
    </w:p>
    <w:p w14:paraId="6DCF232D" w14:textId="77777777" w:rsidR="00EF267D" w:rsidRPr="00EF267D" w:rsidRDefault="00EF267D" w:rsidP="00F53B36">
      <w:pPr>
        <w:pStyle w:val="Prrafodelista"/>
        <w:numPr>
          <w:ilvl w:val="0"/>
          <w:numId w:val="47"/>
        </w:numPr>
        <w:rPr>
          <w:lang w:eastAsia="es-CO"/>
        </w:rPr>
      </w:pPr>
      <w:r w:rsidRPr="00EF267D">
        <w:rPr>
          <w:lang w:eastAsia="es-CO"/>
        </w:rPr>
        <w:t>Sugerencia de frecuencia para futuras revisiones del informe y seguimiento de indicadores.</w:t>
      </w:r>
    </w:p>
    <w:p w14:paraId="5A68F49D" w14:textId="77777777" w:rsidR="00EF267D" w:rsidRPr="00EF267D" w:rsidRDefault="00EF267D" w:rsidP="00EF267D">
      <w:pPr>
        <w:rPr>
          <w:b/>
          <w:bCs/>
          <w:lang w:val="es-419" w:eastAsia="es-CO"/>
        </w:rPr>
      </w:pPr>
      <w:r w:rsidRPr="00EF267D">
        <w:rPr>
          <w:b/>
          <w:bCs/>
          <w:lang w:val="es-419" w:eastAsia="es-CO"/>
        </w:rPr>
        <w:t>¿Sabes qué es la Medición y Verificación de Proyectos de Eficiencia Energética?</w:t>
      </w:r>
    </w:p>
    <w:p w14:paraId="03BE128A" w14:textId="077CFFB5" w:rsidR="00130BBC" w:rsidRDefault="00EF267D" w:rsidP="00EF267D">
      <w:pPr>
        <w:rPr>
          <w:lang w:val="es-419" w:eastAsia="es-CO"/>
        </w:rPr>
      </w:pPr>
      <w:r w:rsidRPr="00EF267D">
        <w:rPr>
          <w:lang w:val="es-419" w:eastAsia="es-CO"/>
        </w:rPr>
        <w:t>Para complementar el tema abordado, se invita a explorar el siguiente video.</w:t>
      </w:r>
    </w:p>
    <w:p w14:paraId="198FEF9C" w14:textId="58FAE4BF" w:rsidR="00130BBC" w:rsidRDefault="00F141BE" w:rsidP="00780933">
      <w:pPr>
        <w:rPr>
          <w:lang w:val="es-419" w:eastAsia="es-CO"/>
        </w:rPr>
      </w:pPr>
      <w:hyperlink r:id="rId26" w:history="1">
        <w:r w:rsidR="00EF267D" w:rsidRPr="00EF267D">
          <w:rPr>
            <w:rStyle w:val="Hipervnculo"/>
            <w:lang w:val="es-419" w:eastAsia="es-CO"/>
          </w:rPr>
          <w:t>Ir al video</w:t>
        </w:r>
      </w:hyperlink>
    </w:p>
    <w:p w14:paraId="79536632" w14:textId="0F8490B7" w:rsidR="00130BBC" w:rsidRDefault="00130BBC" w:rsidP="00780933">
      <w:pPr>
        <w:rPr>
          <w:lang w:val="es-419" w:eastAsia="es-CO"/>
        </w:rPr>
      </w:pPr>
    </w:p>
    <w:p w14:paraId="6BB07C64" w14:textId="6CA10635" w:rsidR="00130BBC" w:rsidRDefault="00130BBC" w:rsidP="00780933">
      <w:pPr>
        <w:rPr>
          <w:lang w:val="es-419" w:eastAsia="es-CO"/>
        </w:rPr>
      </w:pPr>
    </w:p>
    <w:p w14:paraId="3AF3C997" w14:textId="77777777" w:rsidR="0085764C" w:rsidRDefault="0085764C" w:rsidP="00EF267D">
      <w:pPr>
        <w:ind w:firstLine="0"/>
        <w:rPr>
          <w:lang w:val="es-419" w:eastAsia="es-CO"/>
        </w:rPr>
      </w:pPr>
    </w:p>
    <w:p w14:paraId="3F4093EA" w14:textId="1A824BBF" w:rsidR="00FA65F6" w:rsidRDefault="00FA65F6" w:rsidP="00121C7A">
      <w:pPr>
        <w:pStyle w:val="Ttulo1"/>
        <w:numPr>
          <w:ilvl w:val="0"/>
          <w:numId w:val="0"/>
        </w:numPr>
        <w:ind w:left="1068" w:hanging="360"/>
      </w:pPr>
      <w:bookmarkStart w:id="10" w:name="_Toc214273582"/>
      <w:r>
        <w:lastRenderedPageBreak/>
        <w:t>Síntesis</w:t>
      </w:r>
      <w:bookmarkEnd w:id="10"/>
    </w:p>
    <w:p w14:paraId="2519CD8F" w14:textId="77777777" w:rsidR="00CF019B" w:rsidRPr="00CF019B" w:rsidRDefault="00CF019B" w:rsidP="00CF019B">
      <w:pPr>
        <w:rPr>
          <w:lang w:eastAsia="es-CO"/>
        </w:rPr>
      </w:pPr>
      <w:r w:rsidRPr="00CF019B">
        <w:rPr>
          <w:lang w:eastAsia="es-CO"/>
        </w:rPr>
        <w:t>La gestión energética, conforme a la norma ISO 50001, se fundamenta en el uso de Indicadores de Desempeño Energético (</w:t>
      </w:r>
      <w:proofErr w:type="spellStart"/>
      <w:r w:rsidRPr="00CF019B">
        <w:rPr>
          <w:lang w:eastAsia="es-CO"/>
        </w:rPr>
        <w:t>IDEs</w:t>
      </w:r>
      <w:proofErr w:type="spellEnd"/>
      <w:r w:rsidRPr="00CF019B">
        <w:rPr>
          <w:lang w:eastAsia="es-CO"/>
        </w:rPr>
        <w:t>) y Líneas Base Energéticas (LBE) para medir, analizar y comparar consumos, identificar oportunidades de mejora y orientar la toma de decisiones. Estos elementos posibilitan la formulación de estrategias de optimización, el cumplimiento de requisitos normativos y la elaboración de informes técnicos que evidencian la mejora continua y el impacto económico y ambiental.</w:t>
      </w:r>
    </w:p>
    <w:p w14:paraId="58AEF350" w14:textId="1F65E925" w:rsidR="006F6ADB" w:rsidRDefault="00CF019B" w:rsidP="00CF019B">
      <w:pPr>
        <w:ind w:firstLine="0"/>
        <w:rPr>
          <w:noProof/>
          <w:lang w:eastAsia="es-CO"/>
        </w:rPr>
      </w:pPr>
      <w:r>
        <w:rPr>
          <w:noProof/>
          <w:lang w:eastAsia="es-CO"/>
        </w:rPr>
        <w:drawing>
          <wp:inline distT="0" distB="0" distL="0" distR="0" wp14:anchorId="3C35A117" wp14:editId="55C8E951">
            <wp:extent cx="6203509" cy="4092315"/>
            <wp:effectExtent l="0" t="0" r="6985" b="3810"/>
            <wp:docPr id="49" name="Imagen 49" descr="Diagrama de seis etapas clave para la gestión energética: identificación de IDEs, establecimiento de LBE, cálculo e interpretación de IDEs, estrategias de optimización, requisitos de ISO 50001 e informes técn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descr="Diagrama de seis etapas clave para la gestión energética: identificación de IDEs, establecimiento de LBE, cálculo e interpretación de IDEs, estrategias de optimización, requisitos de ISO 50001 e informes técnico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11787" cy="4097776"/>
                    </a:xfrm>
                    <a:prstGeom prst="rect">
                      <a:avLst/>
                    </a:prstGeom>
                    <a:noFill/>
                  </pic:spPr>
                </pic:pic>
              </a:graphicData>
            </a:graphic>
          </wp:inline>
        </w:drawing>
      </w:r>
    </w:p>
    <w:p w14:paraId="7D15DFF3" w14:textId="351BC7DD" w:rsidR="00D83A61" w:rsidRDefault="00D83A61" w:rsidP="0085764C">
      <w:pPr>
        <w:jc w:val="center"/>
        <w:rPr>
          <w:noProof/>
          <w:lang w:eastAsia="es-CO"/>
        </w:rPr>
      </w:pPr>
    </w:p>
    <w:p w14:paraId="3AC0E940" w14:textId="77777777" w:rsidR="00D83A61" w:rsidRPr="00F543AE" w:rsidRDefault="00D83A61" w:rsidP="00CF019B">
      <w:pPr>
        <w:ind w:firstLine="0"/>
        <w:rPr>
          <w:noProof/>
          <w:lang w:eastAsia="es-CO"/>
        </w:rPr>
      </w:pPr>
    </w:p>
    <w:p w14:paraId="67047BD8" w14:textId="4FE94DEE" w:rsidR="00076493" w:rsidRDefault="00076493" w:rsidP="00FA65F6">
      <w:pPr>
        <w:pStyle w:val="Ttulo1"/>
        <w:numPr>
          <w:ilvl w:val="0"/>
          <w:numId w:val="0"/>
        </w:numPr>
        <w:ind w:left="1068"/>
      </w:pPr>
      <w:bookmarkStart w:id="11" w:name="_Toc214273583"/>
      <w:r w:rsidRPr="00076493">
        <w:lastRenderedPageBreak/>
        <w:t>Material complementario</w:t>
      </w:r>
      <w:bookmarkEnd w:id="11"/>
    </w:p>
    <w:tbl>
      <w:tblPr>
        <w:tblStyle w:val="SENA2"/>
        <w:tblW w:w="10075" w:type="dxa"/>
        <w:tblLayout w:type="fixed"/>
        <w:tblLook w:val="04A0" w:firstRow="1" w:lastRow="0" w:firstColumn="1" w:lastColumn="0" w:noHBand="0" w:noVBand="1"/>
      </w:tblPr>
      <w:tblGrid>
        <w:gridCol w:w="1980"/>
        <w:gridCol w:w="3544"/>
        <w:gridCol w:w="1984"/>
        <w:gridCol w:w="2567"/>
      </w:tblGrid>
      <w:tr w:rsidR="00EE3D1E" w:rsidRPr="00EE3D1E" w14:paraId="609FD0A1" w14:textId="77777777" w:rsidTr="006067E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bookmarkStart w:id="12" w:name="_Hlk213875775"/>
            <w:r w:rsidRPr="00EE3D1E">
              <w:t>Tema</w:t>
            </w:r>
          </w:p>
        </w:tc>
        <w:tc>
          <w:tcPr>
            <w:tcW w:w="3544" w:type="dxa"/>
          </w:tcPr>
          <w:p w14:paraId="66F8325A" w14:textId="77777777" w:rsidR="00EE3D1E" w:rsidRPr="00EE3D1E" w:rsidRDefault="00EE3D1E" w:rsidP="00EE3D1E">
            <w:pPr>
              <w:pStyle w:val="TextoTablas"/>
            </w:pPr>
            <w:r w:rsidRPr="00EE3D1E">
              <w:t>Referencia</w:t>
            </w:r>
          </w:p>
        </w:tc>
        <w:tc>
          <w:tcPr>
            <w:tcW w:w="1984" w:type="dxa"/>
          </w:tcPr>
          <w:p w14:paraId="5AB083D4" w14:textId="77777777" w:rsidR="00EE3D1E" w:rsidRPr="00EE3D1E" w:rsidRDefault="00EE3D1E" w:rsidP="00EE3D1E">
            <w:pPr>
              <w:pStyle w:val="TextoTablas"/>
            </w:pPr>
            <w:r w:rsidRPr="00EE3D1E">
              <w:t>Tipo de material</w:t>
            </w:r>
          </w:p>
        </w:tc>
        <w:tc>
          <w:tcPr>
            <w:tcW w:w="2567" w:type="dxa"/>
          </w:tcPr>
          <w:p w14:paraId="40BE53C0" w14:textId="77777777" w:rsidR="00EE3D1E" w:rsidRPr="00EE3D1E" w:rsidRDefault="00EE3D1E" w:rsidP="00EE3D1E">
            <w:pPr>
              <w:pStyle w:val="TextoTablas"/>
            </w:pPr>
            <w:r w:rsidRPr="00EE3D1E">
              <w:t>Enlace del recurso</w:t>
            </w:r>
          </w:p>
        </w:tc>
      </w:tr>
      <w:bookmarkEnd w:id="12"/>
      <w:tr w:rsidR="00CF019B" w:rsidRPr="00EE3D1E" w14:paraId="30B85A96"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208AB9DB" w:rsidR="00CF019B" w:rsidRPr="00EE3D1E" w:rsidRDefault="00CF019B" w:rsidP="00CF019B">
            <w:pPr>
              <w:pStyle w:val="TextoTablas"/>
            </w:pPr>
            <w:r w:rsidRPr="00064354">
              <w:t>Identificación y tipos de Indicadores de Desempeño Energético (</w:t>
            </w:r>
            <w:proofErr w:type="spellStart"/>
            <w:r w:rsidRPr="00064354">
              <w:t>IDEs</w:t>
            </w:r>
            <w:proofErr w:type="spellEnd"/>
            <w:r w:rsidRPr="00064354">
              <w:t>)</w:t>
            </w:r>
          </w:p>
        </w:tc>
        <w:tc>
          <w:tcPr>
            <w:tcW w:w="3544" w:type="dxa"/>
          </w:tcPr>
          <w:p w14:paraId="440879EF" w14:textId="3FAF8513" w:rsidR="00CF019B" w:rsidRPr="00EE3D1E" w:rsidRDefault="00CF019B" w:rsidP="00CF019B">
            <w:pPr>
              <w:pStyle w:val="TextoTablas"/>
            </w:pPr>
            <w:proofErr w:type="spellStart"/>
            <w:r w:rsidRPr="00064354">
              <w:t>Fornieles</w:t>
            </w:r>
            <w:proofErr w:type="spellEnd"/>
            <w:r w:rsidRPr="00064354">
              <w:t>, F. (2017, 28 de agosto). Qué son los INDICADORES de DESEMPEÑO ENERGÉTICO.</w:t>
            </w:r>
          </w:p>
        </w:tc>
        <w:tc>
          <w:tcPr>
            <w:tcW w:w="1984" w:type="dxa"/>
          </w:tcPr>
          <w:p w14:paraId="143AB1A6" w14:textId="12E23D60" w:rsidR="00CF019B" w:rsidRPr="00EE3D1E" w:rsidRDefault="00CF019B" w:rsidP="00CF019B">
            <w:pPr>
              <w:pStyle w:val="TextoTablas"/>
            </w:pPr>
            <w:r w:rsidRPr="00064354">
              <w:t>Video</w:t>
            </w:r>
          </w:p>
        </w:tc>
        <w:tc>
          <w:tcPr>
            <w:tcW w:w="2567" w:type="dxa"/>
          </w:tcPr>
          <w:p w14:paraId="5395B11C" w14:textId="5753C72A" w:rsidR="00CF019B" w:rsidRPr="00EE3D1E" w:rsidRDefault="00F141BE" w:rsidP="00CF019B">
            <w:pPr>
              <w:pStyle w:val="TextoTablas"/>
            </w:pPr>
            <w:hyperlink r:id="rId28" w:history="1">
              <w:r w:rsidR="00CF019B" w:rsidRPr="00CF019B">
                <w:rPr>
                  <w:rStyle w:val="Hipervnculo"/>
                </w:rPr>
                <w:t>https://www.youtube.com/watch?v=viuap_gcFn0&amp;ab_channel=FrancescFornieles</w:t>
              </w:r>
            </w:hyperlink>
          </w:p>
        </w:tc>
      </w:tr>
      <w:tr w:rsidR="00CF019B" w:rsidRPr="00EE3D1E" w14:paraId="031B340C" w14:textId="77777777" w:rsidTr="006067E1">
        <w:tc>
          <w:tcPr>
            <w:tcW w:w="1980" w:type="dxa"/>
          </w:tcPr>
          <w:p w14:paraId="6946BCAF" w14:textId="56BDB2EB" w:rsidR="00CF019B" w:rsidRPr="000128BB" w:rsidRDefault="00CF019B" w:rsidP="00CF019B">
            <w:pPr>
              <w:pStyle w:val="TextoTablas"/>
            </w:pPr>
            <w:r w:rsidRPr="00064354">
              <w:t>Establecimiento de Líneas Base Energéticas (LBE) y variables de seguimiento</w:t>
            </w:r>
          </w:p>
        </w:tc>
        <w:tc>
          <w:tcPr>
            <w:tcW w:w="3544" w:type="dxa"/>
          </w:tcPr>
          <w:p w14:paraId="59C16987" w14:textId="150405ED" w:rsidR="00CF019B" w:rsidRPr="000128BB" w:rsidRDefault="00CF019B" w:rsidP="00CF019B">
            <w:pPr>
              <w:pStyle w:val="TextoTablas"/>
            </w:pPr>
            <w:r w:rsidRPr="00064354">
              <w:t>IEREC Ingeniería en Eficiencia Energética. (2021, 05 de enero). Línea base energética bajo la norma (ISO 50001) eficiencia energética.</w:t>
            </w:r>
          </w:p>
        </w:tc>
        <w:tc>
          <w:tcPr>
            <w:tcW w:w="1984" w:type="dxa"/>
          </w:tcPr>
          <w:p w14:paraId="6BFA45B8" w14:textId="5AE29072" w:rsidR="00CF019B" w:rsidRPr="000128BB" w:rsidRDefault="00CF019B" w:rsidP="00CF019B">
            <w:pPr>
              <w:pStyle w:val="TextoTablas"/>
            </w:pPr>
            <w:r w:rsidRPr="00064354">
              <w:t>Video</w:t>
            </w:r>
          </w:p>
        </w:tc>
        <w:tc>
          <w:tcPr>
            <w:tcW w:w="2567" w:type="dxa"/>
          </w:tcPr>
          <w:p w14:paraId="7B519056" w14:textId="5594724E" w:rsidR="00CF019B" w:rsidRDefault="00F141BE" w:rsidP="00CF019B">
            <w:pPr>
              <w:pStyle w:val="TextoTablas"/>
            </w:pPr>
            <w:hyperlink r:id="rId29" w:history="1">
              <w:r w:rsidR="00CF019B" w:rsidRPr="00CF019B">
                <w:rPr>
                  <w:rStyle w:val="Hipervnculo"/>
                </w:rPr>
                <w:t>https://www.youtube.com/watch?v=CS5HenQhLtU&amp;ab_channel=IERECIngenier%C3%ADaenEficienciaEnerg%C3%A9tica</w:t>
              </w:r>
            </w:hyperlink>
          </w:p>
        </w:tc>
      </w:tr>
      <w:tr w:rsidR="00CF019B" w:rsidRPr="00EE3D1E" w14:paraId="5C1992AD"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017E7AE0" w14:textId="7A130AB5" w:rsidR="00CF019B" w:rsidRPr="00C2352A" w:rsidRDefault="00CF019B" w:rsidP="00CF019B">
            <w:pPr>
              <w:pStyle w:val="TextoTablas"/>
            </w:pPr>
            <w:r w:rsidRPr="00064354">
              <w:t>Cálculo e interpretación de Indicadores de Desempeño Energético</w:t>
            </w:r>
          </w:p>
        </w:tc>
        <w:tc>
          <w:tcPr>
            <w:tcW w:w="3544" w:type="dxa"/>
          </w:tcPr>
          <w:p w14:paraId="6C3C8863" w14:textId="4B601DFE" w:rsidR="00CF019B" w:rsidRPr="00C2352A" w:rsidRDefault="00CF019B" w:rsidP="00CF019B">
            <w:pPr>
              <w:pStyle w:val="TextoTablas"/>
            </w:pPr>
            <w:r w:rsidRPr="00064354">
              <w:t>Sede Vallenar UDA. (2021, 13 de mayo). Video Cálculo Línea Base Consumo Energético.</w:t>
            </w:r>
          </w:p>
        </w:tc>
        <w:tc>
          <w:tcPr>
            <w:tcW w:w="1984" w:type="dxa"/>
          </w:tcPr>
          <w:p w14:paraId="694933D3" w14:textId="5096A371" w:rsidR="00CF019B" w:rsidRPr="00C2352A" w:rsidRDefault="00CF019B" w:rsidP="00CF019B">
            <w:pPr>
              <w:pStyle w:val="TextoTablas"/>
            </w:pPr>
            <w:r w:rsidRPr="00064354">
              <w:t>Video</w:t>
            </w:r>
          </w:p>
        </w:tc>
        <w:tc>
          <w:tcPr>
            <w:tcW w:w="2567" w:type="dxa"/>
          </w:tcPr>
          <w:p w14:paraId="385626C1" w14:textId="3762F0B4" w:rsidR="00CF019B" w:rsidRDefault="00F141BE" w:rsidP="00CF019B">
            <w:pPr>
              <w:pStyle w:val="TextoTablas"/>
            </w:pPr>
            <w:hyperlink r:id="rId30" w:history="1">
              <w:r w:rsidR="00CF019B" w:rsidRPr="00CF019B">
                <w:rPr>
                  <w:rStyle w:val="Hipervnculo"/>
                </w:rPr>
                <w:t>https://www.youtube.com/watch?v=M6eZkijypBo</w:t>
              </w:r>
            </w:hyperlink>
          </w:p>
        </w:tc>
      </w:tr>
      <w:tr w:rsidR="00CF019B" w:rsidRPr="00EE3D1E" w14:paraId="67B8FBC4" w14:textId="77777777" w:rsidTr="006067E1">
        <w:tc>
          <w:tcPr>
            <w:tcW w:w="1980" w:type="dxa"/>
          </w:tcPr>
          <w:p w14:paraId="260518B0" w14:textId="3E09050F" w:rsidR="00CF019B" w:rsidRPr="004F285B" w:rsidRDefault="00CF019B" w:rsidP="00CF019B">
            <w:pPr>
              <w:pStyle w:val="TextoTablas"/>
            </w:pPr>
            <w:r w:rsidRPr="00064354">
              <w:t>Estrategias de optimización de costos e impacto energético</w:t>
            </w:r>
          </w:p>
        </w:tc>
        <w:tc>
          <w:tcPr>
            <w:tcW w:w="3544" w:type="dxa"/>
          </w:tcPr>
          <w:p w14:paraId="2C90CE0A" w14:textId="7B13F693" w:rsidR="00CF019B" w:rsidRPr="004F285B" w:rsidRDefault="00CF019B" w:rsidP="00CF019B">
            <w:pPr>
              <w:pStyle w:val="TextoTablas"/>
            </w:pPr>
            <w:r w:rsidRPr="00064354">
              <w:t>Fundación YPF. (2020, 19 de febrero). Eficiencia Energética, Reducir el consumo.</w:t>
            </w:r>
          </w:p>
        </w:tc>
        <w:tc>
          <w:tcPr>
            <w:tcW w:w="1984" w:type="dxa"/>
          </w:tcPr>
          <w:p w14:paraId="4A3D0EA7" w14:textId="47E75558" w:rsidR="00CF019B" w:rsidRPr="004F285B" w:rsidRDefault="00CF019B" w:rsidP="00CF019B">
            <w:pPr>
              <w:pStyle w:val="TextoTablas"/>
            </w:pPr>
            <w:r w:rsidRPr="00064354">
              <w:t>Video</w:t>
            </w:r>
          </w:p>
        </w:tc>
        <w:tc>
          <w:tcPr>
            <w:tcW w:w="2567" w:type="dxa"/>
          </w:tcPr>
          <w:p w14:paraId="2367FF47" w14:textId="4C8853C2" w:rsidR="00CF019B" w:rsidRDefault="00F141BE" w:rsidP="00CF019B">
            <w:pPr>
              <w:pStyle w:val="TextoTablas"/>
            </w:pPr>
            <w:hyperlink r:id="rId31" w:history="1">
              <w:r w:rsidR="00CF019B" w:rsidRPr="00CF019B">
                <w:rPr>
                  <w:rStyle w:val="Hipervnculo"/>
                </w:rPr>
                <w:t>https://www.youtube.com/watch?v=10nlm87UULs&amp;ab_channel=Fundaci%C3%B3nYPF</w:t>
              </w:r>
            </w:hyperlink>
          </w:p>
        </w:tc>
      </w:tr>
      <w:tr w:rsidR="00CF019B" w:rsidRPr="00EE3D1E" w14:paraId="2FD79196"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021466F8" w14:textId="10C1F932" w:rsidR="00CF019B" w:rsidRPr="004F285B" w:rsidRDefault="00CF019B" w:rsidP="00CF019B">
            <w:pPr>
              <w:pStyle w:val="TextoTablas"/>
            </w:pPr>
            <w:r w:rsidRPr="00064354">
              <w:t xml:space="preserve">Requisitos de la norma ISO 50001 para la gestión energética y los </w:t>
            </w:r>
            <w:proofErr w:type="spellStart"/>
            <w:r w:rsidRPr="00064354">
              <w:t>IDEs</w:t>
            </w:r>
            <w:proofErr w:type="spellEnd"/>
          </w:p>
        </w:tc>
        <w:tc>
          <w:tcPr>
            <w:tcW w:w="3544" w:type="dxa"/>
          </w:tcPr>
          <w:p w14:paraId="63BEE712" w14:textId="7C81C00A" w:rsidR="00CF019B" w:rsidRPr="004F285B" w:rsidRDefault="00CF019B" w:rsidP="00CF019B">
            <w:pPr>
              <w:pStyle w:val="TextoTablas"/>
            </w:pPr>
            <w:r w:rsidRPr="00064354">
              <w:t xml:space="preserve">ISO Sistemas de Gestión. (2024, 15 de julio). Requisitos Legales para la </w:t>
            </w:r>
            <w:proofErr w:type="spellStart"/>
            <w:r w:rsidRPr="00064354">
              <w:t>Gestión</w:t>
            </w:r>
            <w:proofErr w:type="spellEnd"/>
            <w:r w:rsidRPr="00064354">
              <w:t xml:space="preserve"> de </w:t>
            </w:r>
            <w:proofErr w:type="spellStart"/>
            <w:r w:rsidRPr="00064354">
              <w:t>Energía</w:t>
            </w:r>
            <w:proofErr w:type="spellEnd"/>
            <w:r w:rsidRPr="00064354">
              <w:t xml:space="preserve"> ISO 5000.</w:t>
            </w:r>
          </w:p>
        </w:tc>
        <w:tc>
          <w:tcPr>
            <w:tcW w:w="1984" w:type="dxa"/>
          </w:tcPr>
          <w:p w14:paraId="2DB39979" w14:textId="18B12769" w:rsidR="00CF019B" w:rsidRPr="004F285B" w:rsidRDefault="00CF019B" w:rsidP="00CF019B">
            <w:pPr>
              <w:pStyle w:val="TextoTablas"/>
            </w:pPr>
            <w:r w:rsidRPr="00064354">
              <w:t>Video</w:t>
            </w:r>
          </w:p>
        </w:tc>
        <w:tc>
          <w:tcPr>
            <w:tcW w:w="2567" w:type="dxa"/>
          </w:tcPr>
          <w:p w14:paraId="5E139211" w14:textId="072D4864" w:rsidR="00CF019B" w:rsidRDefault="00F141BE" w:rsidP="00CF019B">
            <w:pPr>
              <w:pStyle w:val="TextoTablas"/>
            </w:pPr>
            <w:hyperlink r:id="rId32" w:history="1">
              <w:r w:rsidR="00CF019B" w:rsidRPr="00CF019B">
                <w:rPr>
                  <w:rStyle w:val="Hipervnculo"/>
                </w:rPr>
                <w:t>https://www.youtube.com/watch?v=X0bVnH9GyWs&amp;ab_channel=ISOSistemasdeGesti%C3%B3n</w:t>
              </w:r>
            </w:hyperlink>
          </w:p>
        </w:tc>
      </w:tr>
      <w:tr w:rsidR="00CF019B" w:rsidRPr="00EE3D1E" w14:paraId="5D285C6F" w14:textId="77777777" w:rsidTr="006067E1">
        <w:tc>
          <w:tcPr>
            <w:tcW w:w="1980" w:type="dxa"/>
          </w:tcPr>
          <w:p w14:paraId="57E28FED" w14:textId="5F41B0A6" w:rsidR="00CF019B" w:rsidRPr="004F285B" w:rsidRDefault="00CF019B" w:rsidP="00CF019B">
            <w:pPr>
              <w:pStyle w:val="TextoTablas"/>
            </w:pPr>
            <w:r w:rsidRPr="00064354">
              <w:t xml:space="preserve">Desarrollo de informes técnicos sobre el rendimiento </w:t>
            </w:r>
            <w:r w:rsidRPr="00064354">
              <w:lastRenderedPageBreak/>
              <w:t>energético y la optimización</w:t>
            </w:r>
          </w:p>
        </w:tc>
        <w:tc>
          <w:tcPr>
            <w:tcW w:w="3544" w:type="dxa"/>
          </w:tcPr>
          <w:p w14:paraId="29B84F84" w14:textId="7622B169" w:rsidR="00CF019B" w:rsidRPr="004F285B" w:rsidRDefault="00CF019B" w:rsidP="00CF019B">
            <w:pPr>
              <w:pStyle w:val="TextoTablas"/>
            </w:pPr>
            <w:proofErr w:type="spellStart"/>
            <w:r w:rsidRPr="00064354">
              <w:lastRenderedPageBreak/>
              <w:t>AgenciaSE</w:t>
            </w:r>
            <w:proofErr w:type="spellEnd"/>
            <w:r w:rsidRPr="00064354">
              <w:t>. (2015, 6 de agosto). ¿Sabes qué es la Medición y Verificación de proyectos de Eficiencia Energética?</w:t>
            </w:r>
          </w:p>
        </w:tc>
        <w:tc>
          <w:tcPr>
            <w:tcW w:w="1984" w:type="dxa"/>
          </w:tcPr>
          <w:p w14:paraId="1ECF3B52" w14:textId="2BFCF292" w:rsidR="00CF019B" w:rsidRPr="004F285B" w:rsidRDefault="00CF019B" w:rsidP="00CF019B">
            <w:pPr>
              <w:pStyle w:val="TextoTablas"/>
            </w:pPr>
            <w:r w:rsidRPr="00064354">
              <w:t>Video</w:t>
            </w:r>
          </w:p>
        </w:tc>
        <w:tc>
          <w:tcPr>
            <w:tcW w:w="2567" w:type="dxa"/>
          </w:tcPr>
          <w:p w14:paraId="0F236D64" w14:textId="63E69FE0" w:rsidR="00CF019B" w:rsidRDefault="00F141BE" w:rsidP="00CF019B">
            <w:pPr>
              <w:pStyle w:val="TextoTablas"/>
            </w:pPr>
            <w:hyperlink r:id="rId33" w:history="1">
              <w:r w:rsidR="00CF019B" w:rsidRPr="00CF019B">
                <w:rPr>
                  <w:rStyle w:val="Hipervnculo"/>
                </w:rPr>
                <w:t>https://www.youtube.com/watch?v=3O9lDdzv6DQ&amp;ab_channel=AgenciaSE</w:t>
              </w:r>
            </w:hyperlink>
          </w:p>
        </w:tc>
      </w:tr>
    </w:tbl>
    <w:p w14:paraId="3F6EDDA7" w14:textId="1B3A2D42" w:rsidR="00EE3D1E" w:rsidRDefault="00EE3D1E" w:rsidP="00076493">
      <w:pPr>
        <w:ind w:firstLine="0"/>
        <w:rPr>
          <w:lang w:val="es-419" w:eastAsia="es-CO"/>
        </w:rPr>
      </w:pPr>
    </w:p>
    <w:p w14:paraId="1CEA9E7C" w14:textId="274C0E35" w:rsidR="00D94554" w:rsidRDefault="00D94554" w:rsidP="004221E2">
      <w:pPr>
        <w:tabs>
          <w:tab w:val="left" w:pos="3079"/>
        </w:tabs>
        <w:ind w:firstLine="0"/>
        <w:rPr>
          <w:lang w:val="es-419" w:eastAsia="es-CO"/>
        </w:rPr>
      </w:pPr>
    </w:p>
    <w:p w14:paraId="2BC9E045" w14:textId="6B79EEFC" w:rsidR="0085764C" w:rsidRDefault="0085764C" w:rsidP="004221E2">
      <w:pPr>
        <w:tabs>
          <w:tab w:val="left" w:pos="3079"/>
        </w:tabs>
        <w:ind w:firstLine="0"/>
        <w:rPr>
          <w:lang w:val="es-419" w:eastAsia="es-CO"/>
        </w:rPr>
      </w:pPr>
    </w:p>
    <w:p w14:paraId="3FD23A0D" w14:textId="671E0733" w:rsidR="0085764C" w:rsidRDefault="0085764C" w:rsidP="004221E2">
      <w:pPr>
        <w:tabs>
          <w:tab w:val="left" w:pos="3079"/>
        </w:tabs>
        <w:ind w:firstLine="0"/>
        <w:rPr>
          <w:lang w:val="es-419" w:eastAsia="es-CO"/>
        </w:rPr>
      </w:pPr>
    </w:p>
    <w:p w14:paraId="060721DF" w14:textId="4A964CBE" w:rsidR="0085764C" w:rsidRDefault="0085764C" w:rsidP="004221E2">
      <w:pPr>
        <w:tabs>
          <w:tab w:val="left" w:pos="3079"/>
        </w:tabs>
        <w:ind w:firstLine="0"/>
        <w:rPr>
          <w:lang w:val="es-419" w:eastAsia="es-CO"/>
        </w:rPr>
      </w:pPr>
    </w:p>
    <w:p w14:paraId="030AE02E" w14:textId="25BA3D2E" w:rsidR="0085764C" w:rsidRDefault="0085764C" w:rsidP="004221E2">
      <w:pPr>
        <w:tabs>
          <w:tab w:val="left" w:pos="3079"/>
        </w:tabs>
        <w:ind w:firstLine="0"/>
        <w:rPr>
          <w:lang w:val="es-419" w:eastAsia="es-CO"/>
        </w:rPr>
      </w:pPr>
    </w:p>
    <w:p w14:paraId="74C9D018" w14:textId="21904D50" w:rsidR="0085764C" w:rsidRDefault="0085764C" w:rsidP="004221E2">
      <w:pPr>
        <w:tabs>
          <w:tab w:val="left" w:pos="3079"/>
        </w:tabs>
        <w:ind w:firstLine="0"/>
        <w:rPr>
          <w:lang w:val="es-419" w:eastAsia="es-CO"/>
        </w:rPr>
      </w:pPr>
    </w:p>
    <w:p w14:paraId="37F2AFFC" w14:textId="745619AE" w:rsidR="00CF019B" w:rsidRDefault="00CF019B" w:rsidP="004221E2">
      <w:pPr>
        <w:tabs>
          <w:tab w:val="left" w:pos="3079"/>
        </w:tabs>
        <w:ind w:firstLine="0"/>
        <w:rPr>
          <w:lang w:val="es-419" w:eastAsia="es-CO"/>
        </w:rPr>
      </w:pPr>
    </w:p>
    <w:p w14:paraId="26241ED3" w14:textId="63F1259B" w:rsidR="00CF019B" w:rsidRDefault="00CF019B" w:rsidP="004221E2">
      <w:pPr>
        <w:tabs>
          <w:tab w:val="left" w:pos="3079"/>
        </w:tabs>
        <w:ind w:firstLine="0"/>
        <w:rPr>
          <w:lang w:val="es-419" w:eastAsia="es-CO"/>
        </w:rPr>
      </w:pPr>
    </w:p>
    <w:p w14:paraId="353C9436" w14:textId="459E7E40" w:rsidR="00CF019B" w:rsidRDefault="00CF019B" w:rsidP="004221E2">
      <w:pPr>
        <w:tabs>
          <w:tab w:val="left" w:pos="3079"/>
        </w:tabs>
        <w:ind w:firstLine="0"/>
        <w:rPr>
          <w:lang w:val="es-419" w:eastAsia="es-CO"/>
        </w:rPr>
      </w:pPr>
    </w:p>
    <w:p w14:paraId="6C5E25B4" w14:textId="0DE057D4" w:rsidR="00CF019B" w:rsidRDefault="00CF019B" w:rsidP="004221E2">
      <w:pPr>
        <w:tabs>
          <w:tab w:val="left" w:pos="3079"/>
        </w:tabs>
        <w:ind w:firstLine="0"/>
        <w:rPr>
          <w:lang w:val="es-419" w:eastAsia="es-CO"/>
        </w:rPr>
      </w:pPr>
    </w:p>
    <w:p w14:paraId="72960F84" w14:textId="1C665231" w:rsidR="00CF019B" w:rsidRDefault="00CF019B" w:rsidP="004221E2">
      <w:pPr>
        <w:tabs>
          <w:tab w:val="left" w:pos="3079"/>
        </w:tabs>
        <w:ind w:firstLine="0"/>
        <w:rPr>
          <w:lang w:val="es-419" w:eastAsia="es-CO"/>
        </w:rPr>
      </w:pPr>
    </w:p>
    <w:p w14:paraId="1C6BD4E8" w14:textId="2FEF4CF9" w:rsidR="00CF019B" w:rsidRDefault="00CF019B" w:rsidP="004221E2">
      <w:pPr>
        <w:tabs>
          <w:tab w:val="left" w:pos="3079"/>
        </w:tabs>
        <w:ind w:firstLine="0"/>
        <w:rPr>
          <w:lang w:val="es-419" w:eastAsia="es-CO"/>
        </w:rPr>
      </w:pPr>
    </w:p>
    <w:p w14:paraId="0A68C9D2" w14:textId="00CB349E" w:rsidR="00CF019B" w:rsidRDefault="00CF019B" w:rsidP="004221E2">
      <w:pPr>
        <w:tabs>
          <w:tab w:val="left" w:pos="3079"/>
        </w:tabs>
        <w:ind w:firstLine="0"/>
        <w:rPr>
          <w:lang w:val="es-419" w:eastAsia="es-CO"/>
        </w:rPr>
      </w:pPr>
    </w:p>
    <w:p w14:paraId="0EAE5117" w14:textId="77777777" w:rsidR="00CF019B" w:rsidRDefault="00CF019B" w:rsidP="004221E2">
      <w:pPr>
        <w:tabs>
          <w:tab w:val="left" w:pos="3079"/>
        </w:tabs>
        <w:ind w:firstLine="0"/>
        <w:rPr>
          <w:lang w:val="es-419" w:eastAsia="es-CO"/>
        </w:rPr>
      </w:pPr>
    </w:p>
    <w:p w14:paraId="7C65203E" w14:textId="7F62387C" w:rsidR="00CF019B" w:rsidRPr="00CF019B" w:rsidRDefault="00A32FD5" w:rsidP="00CF019B">
      <w:pPr>
        <w:pStyle w:val="Ttulo1"/>
        <w:numPr>
          <w:ilvl w:val="0"/>
          <w:numId w:val="0"/>
        </w:numPr>
        <w:ind w:left="1068"/>
      </w:pPr>
      <w:bookmarkStart w:id="13" w:name="_Toc214273584"/>
      <w:r>
        <w:lastRenderedPageBreak/>
        <w:t>Glosario</w:t>
      </w:r>
      <w:bookmarkEnd w:id="13"/>
    </w:p>
    <w:p w14:paraId="4E92EC86" w14:textId="77777777" w:rsidR="00CF019B" w:rsidRPr="00CF019B" w:rsidRDefault="00CF019B" w:rsidP="00CF019B">
      <w:pPr>
        <w:rPr>
          <w:lang w:eastAsia="es-CO"/>
        </w:rPr>
      </w:pPr>
      <w:r w:rsidRPr="00CF019B">
        <w:rPr>
          <w:b/>
          <w:bCs/>
          <w:lang w:eastAsia="es-CO"/>
        </w:rPr>
        <w:t>Ahorro energético: </w:t>
      </w:r>
      <w:r w:rsidRPr="00CF019B">
        <w:rPr>
          <w:lang w:eastAsia="es-CO"/>
        </w:rPr>
        <w:t>reducción del consumo de energía, cuantificada mediante la comparación del consumo actual con el consumo de una Línea Base Energética, ajustada por las variables relevantes.</w:t>
      </w:r>
    </w:p>
    <w:p w14:paraId="17DCF82A" w14:textId="73BC323C" w:rsidR="00CF019B" w:rsidRPr="00CF019B" w:rsidRDefault="00CF019B" w:rsidP="00CF019B">
      <w:pPr>
        <w:rPr>
          <w:lang w:eastAsia="es-CO"/>
        </w:rPr>
      </w:pPr>
      <w:r w:rsidRPr="00CF019B">
        <w:rPr>
          <w:b/>
          <w:bCs/>
          <w:lang w:eastAsia="es-CO"/>
        </w:rPr>
        <w:t>Auditoria energética: </w:t>
      </w:r>
      <w:r w:rsidRPr="00CF019B">
        <w:rPr>
          <w:lang w:eastAsia="es-CO"/>
        </w:rPr>
        <w:t>examen y análisis sistemático del uso y consumo de energía de una organización, proceso o sistema, con el fin de identificar y cuantificar los flujos de energía y las oportunidades de mejora de la eficiencia energética.</w:t>
      </w:r>
    </w:p>
    <w:p w14:paraId="295D075A" w14:textId="45248EDA" w:rsidR="00CF019B" w:rsidRPr="00CF019B" w:rsidRDefault="00CF019B" w:rsidP="00CF019B">
      <w:pPr>
        <w:rPr>
          <w:lang w:eastAsia="es-CO"/>
        </w:rPr>
      </w:pPr>
      <w:r w:rsidRPr="00CF019B">
        <w:rPr>
          <w:rStyle w:val="Extranjerismo"/>
          <w:b/>
          <w:bCs/>
          <w:lang w:eastAsia="es-CO"/>
        </w:rPr>
        <w:t>Benchmarking</w:t>
      </w:r>
      <w:r w:rsidRPr="00CF019B">
        <w:rPr>
          <w:b/>
          <w:bCs/>
          <w:lang w:eastAsia="es-CO"/>
        </w:rPr>
        <w:t>: </w:t>
      </w:r>
      <w:r w:rsidRPr="00CF019B">
        <w:rPr>
          <w:lang w:eastAsia="es-CO"/>
        </w:rPr>
        <w:t>proceso de comparar el desempeño energético de una organización, proceso o equipo con el de otros similares (internos o externos) para identificar mejores prácticas y áreas de mejora.</w:t>
      </w:r>
    </w:p>
    <w:p w14:paraId="3A75FB6E" w14:textId="14854D3B" w:rsidR="00CF019B" w:rsidRPr="00CF019B" w:rsidRDefault="00CF019B" w:rsidP="00CF019B">
      <w:pPr>
        <w:rPr>
          <w:lang w:eastAsia="es-CO"/>
        </w:rPr>
      </w:pPr>
      <w:r w:rsidRPr="00CF019B">
        <w:rPr>
          <w:b/>
          <w:bCs/>
          <w:lang w:eastAsia="es-CO"/>
        </w:rPr>
        <w:t xml:space="preserve">COP </w:t>
      </w:r>
      <w:r w:rsidRPr="00CF019B">
        <w:rPr>
          <w:rStyle w:val="Extranjerismo"/>
          <w:b/>
          <w:bCs/>
          <w:lang w:eastAsia="es-CO"/>
        </w:rPr>
        <w:t>(Coefficient of Performance):</w:t>
      </w:r>
      <w:r w:rsidRPr="00CF019B">
        <w:rPr>
          <w:b/>
          <w:bCs/>
          <w:lang w:eastAsia="es-CO"/>
        </w:rPr>
        <w:t> </w:t>
      </w:r>
      <w:r w:rsidRPr="00CF019B">
        <w:rPr>
          <w:lang w:eastAsia="es-CO"/>
        </w:rPr>
        <w:t>es una medida de la eficiencia de bombas de calor y sistemas de refrigeración, definida como la relación entre la energía térmica entregada (o extraída) y la energía eléctrica consumida.</w:t>
      </w:r>
    </w:p>
    <w:p w14:paraId="13B9114A" w14:textId="1F9C60D3" w:rsidR="00CF019B" w:rsidRPr="00CF019B" w:rsidRDefault="00CF019B" w:rsidP="00CF019B">
      <w:pPr>
        <w:rPr>
          <w:lang w:eastAsia="es-CO"/>
        </w:rPr>
      </w:pPr>
      <w:r w:rsidRPr="00CF019B">
        <w:rPr>
          <w:b/>
          <w:bCs/>
          <w:lang w:eastAsia="es-CO"/>
        </w:rPr>
        <w:t>Desempeño energético: </w:t>
      </w:r>
      <w:r w:rsidRPr="00CF019B">
        <w:rPr>
          <w:lang w:eastAsia="es-CO"/>
        </w:rPr>
        <w:t>resultados medibles relacionados con la eficiencia energética, el uso de la energía y el consumo de energía. Es un indicador clave de la eficacia de la gestión energética.</w:t>
      </w:r>
    </w:p>
    <w:p w14:paraId="3DD8F303" w14:textId="77777777" w:rsidR="00CF019B" w:rsidRPr="00CF019B" w:rsidRDefault="00CF019B" w:rsidP="00CF019B">
      <w:pPr>
        <w:rPr>
          <w:lang w:eastAsia="es-CO"/>
        </w:rPr>
      </w:pPr>
      <w:r w:rsidRPr="00CF019B">
        <w:rPr>
          <w:b/>
          <w:bCs/>
          <w:lang w:eastAsia="es-CO"/>
        </w:rPr>
        <w:t>Eficiencia energética: </w:t>
      </w:r>
      <w:r w:rsidRPr="00CF019B">
        <w:rPr>
          <w:lang w:eastAsia="es-CO"/>
        </w:rPr>
        <w:t>relación entre un resultado o servicio proporcionado y la energía consumida para producirlo. Implica hacer lo mismo o más con menos energía.</w:t>
      </w:r>
    </w:p>
    <w:p w14:paraId="717DB272" w14:textId="6E31322C" w:rsidR="00CF019B" w:rsidRPr="00CF019B" w:rsidRDefault="00CF019B" w:rsidP="00CF019B">
      <w:pPr>
        <w:rPr>
          <w:lang w:eastAsia="es-CO"/>
        </w:rPr>
      </w:pPr>
      <w:r w:rsidRPr="00CF019B">
        <w:rPr>
          <w:b/>
          <w:bCs/>
          <w:lang w:eastAsia="es-CO"/>
        </w:rPr>
        <w:t xml:space="preserve">EMP </w:t>
      </w:r>
      <w:r w:rsidRPr="00CF019B">
        <w:rPr>
          <w:rStyle w:val="Extranjerismo"/>
          <w:b/>
          <w:bCs/>
          <w:lang w:eastAsia="es-CO"/>
        </w:rPr>
        <w:t>(Energy Management Plan):</w:t>
      </w:r>
      <w:r w:rsidRPr="00CF019B">
        <w:rPr>
          <w:b/>
          <w:bCs/>
          <w:lang w:eastAsia="es-CO"/>
        </w:rPr>
        <w:t> </w:t>
      </w:r>
      <w:r w:rsidRPr="00CF019B">
        <w:rPr>
          <w:lang w:eastAsia="es-CO"/>
        </w:rPr>
        <w:t>plan de gestión energética. Documento que describe las acciones específicas, responsabilidades, recursos y plazos para lograr los objetivos y metas energéticas.</w:t>
      </w:r>
    </w:p>
    <w:p w14:paraId="230B798F" w14:textId="7CF94C71" w:rsidR="00CF019B" w:rsidRPr="00CF019B" w:rsidRDefault="00CF019B" w:rsidP="00CF019B">
      <w:pPr>
        <w:rPr>
          <w:lang w:eastAsia="es-CO"/>
        </w:rPr>
      </w:pPr>
      <w:r w:rsidRPr="00CF019B">
        <w:rPr>
          <w:b/>
          <w:bCs/>
          <w:lang w:eastAsia="es-CO"/>
        </w:rPr>
        <w:lastRenderedPageBreak/>
        <w:t>Factor de emisión: </w:t>
      </w:r>
      <w:r w:rsidRPr="00CF019B">
        <w:rPr>
          <w:lang w:eastAsia="es-CO"/>
        </w:rPr>
        <w:t>valor numérico que relaciona la cantidad de una sustancia liberada a la atmósfera (ejemplo, CO₂) con una unidad de actividad (ejemplo, kWh de electricidad, litro de combustible). Permite calcular el impacto ambiental del consumo de energía.</w:t>
      </w:r>
    </w:p>
    <w:p w14:paraId="4BA61AEC" w14:textId="4668D873" w:rsidR="00CF019B" w:rsidRPr="00CF019B" w:rsidRDefault="00CF019B" w:rsidP="00CF019B">
      <w:pPr>
        <w:rPr>
          <w:lang w:eastAsia="es-CO"/>
        </w:rPr>
      </w:pPr>
      <w:r w:rsidRPr="00CF019B">
        <w:rPr>
          <w:b/>
          <w:bCs/>
          <w:lang w:eastAsia="es-CO"/>
        </w:rPr>
        <w:t>Gestión energética: </w:t>
      </w:r>
      <w:r w:rsidRPr="00CF019B">
        <w:rPr>
          <w:lang w:eastAsia="es-CO"/>
        </w:rPr>
        <w:t>proceso sistemático y continuo para optimizar el uso y el consumo de energía de una organización, con el fin de mejorar su desempeño energético.</w:t>
      </w:r>
    </w:p>
    <w:p w14:paraId="3E63B8B6" w14:textId="77777777" w:rsidR="00CF019B" w:rsidRPr="00CF019B" w:rsidRDefault="00CF019B" w:rsidP="00CF019B">
      <w:pPr>
        <w:rPr>
          <w:lang w:eastAsia="es-CO"/>
        </w:rPr>
      </w:pPr>
      <w:r w:rsidRPr="00CF019B">
        <w:rPr>
          <w:b/>
          <w:bCs/>
          <w:lang w:eastAsia="es-CO"/>
        </w:rPr>
        <w:t>IDE (Indicador de Desempeño Energético): </w:t>
      </w:r>
      <w:r w:rsidRPr="00CF019B">
        <w:rPr>
          <w:lang w:eastAsia="es-CO"/>
        </w:rPr>
        <w:t>medida cuantificable del desempeño energético (ejemplo, intensidad energética, consumo específico, eficiencia de equipo, consumo total). Su valor se compara con la LBE para evaluar la mejora.</w:t>
      </w:r>
    </w:p>
    <w:p w14:paraId="12B1E3F4" w14:textId="77777777" w:rsidR="00CF019B" w:rsidRPr="00CF019B" w:rsidRDefault="00CF019B" w:rsidP="00CF019B">
      <w:pPr>
        <w:rPr>
          <w:lang w:eastAsia="es-CO"/>
        </w:rPr>
      </w:pPr>
      <w:r w:rsidRPr="00CF019B">
        <w:rPr>
          <w:b/>
          <w:bCs/>
          <w:lang w:eastAsia="es-CO"/>
        </w:rPr>
        <w:t>Intensidad energética: </w:t>
      </w:r>
      <w:r w:rsidRPr="00CF019B">
        <w:rPr>
          <w:lang w:eastAsia="es-CO"/>
        </w:rPr>
        <w:t xml:space="preserve">cantidad de energía consumida por unidad de actividad, producción, superficie o volumen (ejemplo, kWh / m², GJ / tonelada de producto, </w:t>
      </w:r>
      <w:proofErr w:type="spellStart"/>
      <w:r w:rsidRPr="00CF019B">
        <w:rPr>
          <w:lang w:eastAsia="es-CO"/>
        </w:rPr>
        <w:t>MWh</w:t>
      </w:r>
      <w:proofErr w:type="spellEnd"/>
      <w:r w:rsidRPr="00CF019B">
        <w:rPr>
          <w:lang w:eastAsia="es-CO"/>
        </w:rPr>
        <w:t xml:space="preserve"> / empleado).</w:t>
      </w:r>
    </w:p>
    <w:p w14:paraId="2CFAAC6E" w14:textId="4161CCF3" w:rsidR="00CF019B" w:rsidRPr="00CF019B" w:rsidRDefault="00CF019B" w:rsidP="00CF019B">
      <w:pPr>
        <w:rPr>
          <w:lang w:eastAsia="es-CO"/>
        </w:rPr>
      </w:pPr>
      <w:r w:rsidRPr="00CF019B">
        <w:rPr>
          <w:b/>
          <w:bCs/>
          <w:lang w:eastAsia="es-CO"/>
        </w:rPr>
        <w:t>ISO 50001: </w:t>
      </w:r>
      <w:r w:rsidRPr="00CF019B">
        <w:rPr>
          <w:lang w:eastAsia="es-CO"/>
        </w:rPr>
        <w:t>norma internacional que especifica los requisitos para establecer, implementar, mantener y mejorar un Sistema de Gestión de la Energía (</w:t>
      </w:r>
      <w:proofErr w:type="spellStart"/>
      <w:r w:rsidRPr="00CF019B">
        <w:rPr>
          <w:lang w:eastAsia="es-CO"/>
        </w:rPr>
        <w:t>SGEn</w:t>
      </w:r>
      <w:proofErr w:type="spellEnd"/>
      <w:r w:rsidRPr="00CF019B">
        <w:rPr>
          <w:lang w:eastAsia="es-CO"/>
        </w:rPr>
        <w:t>), con el propósito de permitir que una organización siga un enfoque sistemático para lograr la mejora continua del desempeño energético.</w:t>
      </w:r>
    </w:p>
    <w:p w14:paraId="05C2B133" w14:textId="2E00F38D" w:rsidR="00CF019B" w:rsidRPr="00CF019B" w:rsidRDefault="00CF019B" w:rsidP="00CF019B">
      <w:pPr>
        <w:rPr>
          <w:lang w:eastAsia="es-CO"/>
        </w:rPr>
      </w:pPr>
      <w:r w:rsidRPr="00CF019B">
        <w:rPr>
          <w:b/>
          <w:bCs/>
          <w:lang w:eastAsia="es-CO"/>
        </w:rPr>
        <w:t>LBE (Línea Base Energética): </w:t>
      </w:r>
      <w:r w:rsidRPr="00CF019B">
        <w:rPr>
          <w:lang w:eastAsia="es-CO"/>
        </w:rPr>
        <w:t>punto de referencia cuantitativo del desempeño energético, establecido durante un período de tiempo definido y bajo condiciones específicas, contra el cual se compara el desempeño energético actual y futuro. Es crucial para demostrar la mejora</w:t>
      </w:r>
      <w:r>
        <w:rPr>
          <w:lang w:eastAsia="es-CO"/>
        </w:rPr>
        <w:t>.</w:t>
      </w:r>
    </w:p>
    <w:p w14:paraId="484FE5EE" w14:textId="4A941546" w:rsidR="00CF019B" w:rsidRPr="00CF019B" w:rsidRDefault="00CF019B" w:rsidP="00CF019B">
      <w:pPr>
        <w:rPr>
          <w:lang w:eastAsia="es-CO"/>
        </w:rPr>
      </w:pPr>
      <w:r w:rsidRPr="00CF019B">
        <w:rPr>
          <w:b/>
          <w:bCs/>
          <w:lang w:eastAsia="es-CO"/>
        </w:rPr>
        <w:lastRenderedPageBreak/>
        <w:t>Medida de Ahorro Energético (MAE): </w:t>
      </w:r>
      <w:r w:rsidRPr="00CF019B">
        <w:rPr>
          <w:lang w:eastAsia="es-CO"/>
        </w:rPr>
        <w:t>acción o conjunto de acciones específicas implementadas con el propósito de reducir el consumo o mejorar la eficiencia de la energía.</w:t>
      </w:r>
    </w:p>
    <w:p w14:paraId="3C34C509" w14:textId="77777777" w:rsidR="00CF019B" w:rsidRPr="00CF019B" w:rsidRDefault="00CF019B" w:rsidP="00CF019B">
      <w:pPr>
        <w:rPr>
          <w:lang w:eastAsia="es-CO"/>
        </w:rPr>
      </w:pPr>
      <w:r w:rsidRPr="00CF019B">
        <w:rPr>
          <w:b/>
          <w:bCs/>
          <w:lang w:eastAsia="es-CO"/>
        </w:rPr>
        <w:t>Normalización energética: </w:t>
      </w:r>
      <w:r w:rsidRPr="00CF019B">
        <w:rPr>
          <w:lang w:eastAsia="es-CO"/>
        </w:rPr>
        <w:t xml:space="preserve">proceso de ajustar los datos de consumo de energía (o los </w:t>
      </w:r>
      <w:proofErr w:type="spellStart"/>
      <w:r w:rsidRPr="00CF019B">
        <w:rPr>
          <w:lang w:eastAsia="es-CO"/>
        </w:rPr>
        <w:t>IDEs</w:t>
      </w:r>
      <w:proofErr w:type="spellEnd"/>
      <w:r w:rsidRPr="00CF019B">
        <w:rPr>
          <w:lang w:eastAsia="es-CO"/>
        </w:rPr>
        <w:t>) para compensar la influencia de variables relevantes (ejemplo, clima, producción, horas de operación) que afectan el consumo, pero que no son controlables directamente. Permite una comparación justa.</w:t>
      </w:r>
    </w:p>
    <w:p w14:paraId="601CEFD2" w14:textId="17ABB84C" w:rsidR="00D83A61" w:rsidRDefault="00D83A61" w:rsidP="00CF019B">
      <w:pPr>
        <w:rPr>
          <w:lang w:eastAsia="es-CO"/>
        </w:rPr>
      </w:pPr>
    </w:p>
    <w:p w14:paraId="31C9F65B" w14:textId="2BFCC41F" w:rsidR="00CF019B" w:rsidRDefault="00CF019B" w:rsidP="00CF019B">
      <w:pPr>
        <w:rPr>
          <w:lang w:eastAsia="es-CO"/>
        </w:rPr>
      </w:pPr>
    </w:p>
    <w:p w14:paraId="1AFCA28B" w14:textId="68F47AB2" w:rsidR="00CF019B" w:rsidRDefault="00CF019B" w:rsidP="00CF019B">
      <w:pPr>
        <w:rPr>
          <w:lang w:eastAsia="es-CO"/>
        </w:rPr>
      </w:pPr>
    </w:p>
    <w:p w14:paraId="0613F475" w14:textId="4695CE4C" w:rsidR="00CF019B" w:rsidRDefault="00CF019B" w:rsidP="00CF019B">
      <w:pPr>
        <w:rPr>
          <w:lang w:eastAsia="es-CO"/>
        </w:rPr>
      </w:pPr>
    </w:p>
    <w:p w14:paraId="7C18105F" w14:textId="423919C0" w:rsidR="00CF019B" w:rsidRDefault="00CF019B" w:rsidP="00CF019B">
      <w:pPr>
        <w:rPr>
          <w:lang w:eastAsia="es-CO"/>
        </w:rPr>
      </w:pPr>
    </w:p>
    <w:p w14:paraId="239DC3BA" w14:textId="766A7C67" w:rsidR="00CF019B" w:rsidRDefault="00CF019B" w:rsidP="00CF019B">
      <w:pPr>
        <w:rPr>
          <w:lang w:eastAsia="es-CO"/>
        </w:rPr>
      </w:pPr>
    </w:p>
    <w:p w14:paraId="6E336058" w14:textId="44040395" w:rsidR="00CF019B" w:rsidRDefault="00CF019B" w:rsidP="00CF019B">
      <w:pPr>
        <w:rPr>
          <w:lang w:eastAsia="es-CO"/>
        </w:rPr>
      </w:pPr>
    </w:p>
    <w:p w14:paraId="690A4F75" w14:textId="4B971DA9" w:rsidR="00CF019B" w:rsidRDefault="00CF019B" w:rsidP="00CF019B">
      <w:pPr>
        <w:rPr>
          <w:lang w:eastAsia="es-CO"/>
        </w:rPr>
      </w:pPr>
    </w:p>
    <w:p w14:paraId="7F59B448" w14:textId="2F6630D5" w:rsidR="00CF019B" w:rsidRDefault="00CF019B" w:rsidP="00CF019B">
      <w:pPr>
        <w:rPr>
          <w:lang w:eastAsia="es-CO"/>
        </w:rPr>
      </w:pPr>
    </w:p>
    <w:p w14:paraId="7E6C2CD3" w14:textId="17008581" w:rsidR="00CF019B" w:rsidRDefault="00CF019B" w:rsidP="00CF019B">
      <w:pPr>
        <w:rPr>
          <w:lang w:eastAsia="es-CO"/>
        </w:rPr>
      </w:pPr>
    </w:p>
    <w:p w14:paraId="0A0E5A3E" w14:textId="77777777" w:rsidR="00CF019B" w:rsidRDefault="00CF019B" w:rsidP="00CF019B">
      <w:pPr>
        <w:rPr>
          <w:lang w:val="es-419" w:eastAsia="es-CO"/>
        </w:rPr>
      </w:pPr>
    </w:p>
    <w:p w14:paraId="297E14FA" w14:textId="77777777" w:rsidR="00D83A61" w:rsidRPr="00D83A61" w:rsidRDefault="00D83A61" w:rsidP="00CF019B">
      <w:pPr>
        <w:ind w:firstLine="0"/>
        <w:rPr>
          <w:lang w:val="es-419" w:eastAsia="es-CO"/>
        </w:rPr>
      </w:pPr>
    </w:p>
    <w:p w14:paraId="157BA905" w14:textId="3A25E635" w:rsidR="00A17B48" w:rsidRDefault="00076493" w:rsidP="00A17B48">
      <w:pPr>
        <w:pStyle w:val="Ttulo1"/>
        <w:numPr>
          <w:ilvl w:val="0"/>
          <w:numId w:val="0"/>
        </w:numPr>
        <w:ind w:left="1068"/>
        <w:rPr>
          <w:bdr w:val="none" w:sz="0" w:space="0" w:color="auto" w:frame="1"/>
        </w:rPr>
      </w:pPr>
      <w:bookmarkStart w:id="14" w:name="_Toc214273585"/>
      <w:r>
        <w:rPr>
          <w:bdr w:val="none" w:sz="0" w:space="0" w:color="auto" w:frame="1"/>
        </w:rPr>
        <w:lastRenderedPageBreak/>
        <w:t>Referencias bibliográficas</w:t>
      </w:r>
      <w:bookmarkEnd w:id="14"/>
    </w:p>
    <w:p w14:paraId="07D188E9" w14:textId="29DC1DB3" w:rsidR="00CF019B" w:rsidRPr="00CF019B" w:rsidRDefault="00CF019B" w:rsidP="00CF019B">
      <w:pPr>
        <w:ind w:left="709" w:hanging="709"/>
        <w:rPr>
          <w:lang w:eastAsia="es-CO"/>
        </w:rPr>
      </w:pPr>
      <w:r w:rsidRPr="00CF019B">
        <w:rPr>
          <w:lang w:eastAsia="es-CO"/>
        </w:rPr>
        <w:t>AEQ Energía. (2020). Comportamiento del consumo eléctrico durante el COVID-19. AEQ Energía.</w:t>
      </w:r>
      <w:r>
        <w:rPr>
          <w:lang w:eastAsia="es-CO"/>
        </w:rPr>
        <w:t xml:space="preserve"> </w:t>
      </w:r>
      <w:hyperlink r:id="rId34" w:history="1">
        <w:r w:rsidRPr="00CF019B">
          <w:rPr>
            <w:rStyle w:val="Hipervnculo"/>
            <w:lang w:eastAsia="es-CO"/>
          </w:rPr>
          <w:t>https://www.aeqenergia.com/blog/comportamiento-del-consumo-electrico-durante-el-covid-19/</w:t>
        </w:r>
      </w:hyperlink>
    </w:p>
    <w:p w14:paraId="572882AD" w14:textId="725EF67A" w:rsidR="00CF019B" w:rsidRPr="00CF019B" w:rsidRDefault="00CF019B" w:rsidP="00CF019B">
      <w:pPr>
        <w:ind w:left="709" w:hanging="709"/>
        <w:rPr>
          <w:lang w:eastAsia="es-CO"/>
        </w:rPr>
      </w:pPr>
      <w:r w:rsidRPr="00CF019B">
        <w:rPr>
          <w:lang w:eastAsia="es-CO"/>
        </w:rPr>
        <w:t>Banco Mundial. (2015). Nueva edición de Little Green Data Book pinta un panorama inquietante de la contaminación. Banco Mundial.</w:t>
      </w:r>
      <w:r>
        <w:rPr>
          <w:lang w:eastAsia="es-CO"/>
        </w:rPr>
        <w:t xml:space="preserve"> </w:t>
      </w:r>
      <w:hyperlink r:id="rId35" w:history="1">
        <w:r w:rsidRPr="00CF019B">
          <w:rPr>
            <w:rStyle w:val="Hipervnculo"/>
            <w:lang w:eastAsia="es-CO"/>
          </w:rPr>
          <w:t>https://documents1.worldbank.org/curated/en/939511638965387077/pdf/New-Little-Green-Data-Book-Paints-Striking-Picture-of-Pollution.pdf</w:t>
        </w:r>
      </w:hyperlink>
    </w:p>
    <w:p w14:paraId="12688393" w14:textId="29AB1896" w:rsidR="00CF019B" w:rsidRPr="00CF019B" w:rsidRDefault="00CF019B" w:rsidP="00CF019B">
      <w:pPr>
        <w:ind w:left="709" w:hanging="709"/>
        <w:rPr>
          <w:lang w:eastAsia="es-CO"/>
        </w:rPr>
      </w:pPr>
      <w:r w:rsidRPr="00CF019B">
        <w:rPr>
          <w:lang w:eastAsia="es-CO"/>
        </w:rPr>
        <w:t xml:space="preserve">Fajardo López, Y., &amp; Crespo Sánchez, G. (2018). Energy </w:t>
      </w:r>
      <w:proofErr w:type="spellStart"/>
      <w:r w:rsidRPr="00CF019B">
        <w:rPr>
          <w:lang w:eastAsia="es-CO"/>
        </w:rPr>
        <w:t>management</w:t>
      </w:r>
      <w:proofErr w:type="spellEnd"/>
      <w:r w:rsidRPr="00CF019B">
        <w:rPr>
          <w:lang w:eastAsia="es-CO"/>
        </w:rPr>
        <w:t xml:space="preserve"> </w:t>
      </w:r>
      <w:proofErr w:type="spellStart"/>
      <w:r w:rsidRPr="00CF019B">
        <w:rPr>
          <w:lang w:eastAsia="es-CO"/>
        </w:rPr>
        <w:t>system</w:t>
      </w:r>
      <w:proofErr w:type="spellEnd"/>
      <w:r w:rsidRPr="00CF019B">
        <w:rPr>
          <w:lang w:eastAsia="es-CO"/>
        </w:rPr>
        <w:t xml:space="preserve"> </w:t>
      </w:r>
      <w:proofErr w:type="spellStart"/>
      <w:r w:rsidRPr="00CF019B">
        <w:rPr>
          <w:lang w:eastAsia="es-CO"/>
        </w:rPr>
        <w:t>implementation</w:t>
      </w:r>
      <w:proofErr w:type="spellEnd"/>
      <w:r w:rsidRPr="00CF019B">
        <w:rPr>
          <w:lang w:eastAsia="es-CO"/>
        </w:rPr>
        <w:t xml:space="preserve"> in Cienfuegos' </w:t>
      </w:r>
      <w:proofErr w:type="spellStart"/>
      <w:r w:rsidRPr="00CF019B">
        <w:rPr>
          <w:lang w:eastAsia="es-CO"/>
        </w:rPr>
        <w:t>Facility</w:t>
      </w:r>
      <w:proofErr w:type="spellEnd"/>
      <w:r w:rsidRPr="00CF019B">
        <w:rPr>
          <w:lang w:eastAsia="es-CO"/>
        </w:rPr>
        <w:t xml:space="preserve"> General </w:t>
      </w:r>
      <w:proofErr w:type="spellStart"/>
      <w:r w:rsidRPr="00CF019B">
        <w:rPr>
          <w:lang w:eastAsia="es-CO"/>
        </w:rPr>
        <w:t>Contractor</w:t>
      </w:r>
      <w:proofErr w:type="spellEnd"/>
      <w:r w:rsidRPr="00CF019B">
        <w:rPr>
          <w:lang w:eastAsia="es-CO"/>
        </w:rPr>
        <w:t xml:space="preserve"> Company [Tesis de maestría, Universidad de Cienfuegos]. </w:t>
      </w:r>
      <w:proofErr w:type="spellStart"/>
      <w:r w:rsidRPr="00CF019B">
        <w:rPr>
          <w:lang w:eastAsia="es-CO"/>
        </w:rPr>
        <w:t>ResearchGate</w:t>
      </w:r>
      <w:proofErr w:type="spellEnd"/>
      <w:r w:rsidRPr="00CF019B">
        <w:rPr>
          <w:lang w:eastAsia="es-CO"/>
        </w:rPr>
        <w:t>.</w:t>
      </w:r>
      <w:r>
        <w:rPr>
          <w:lang w:eastAsia="es-CO"/>
        </w:rPr>
        <w:t xml:space="preserve"> </w:t>
      </w:r>
      <w:hyperlink r:id="rId36" w:history="1">
        <w:r w:rsidRPr="00CF019B">
          <w:rPr>
            <w:rStyle w:val="Hipervnculo"/>
            <w:lang w:eastAsia="es-CO"/>
          </w:rPr>
          <w:t>https://www.researchgate.net/figure/Comportamiento-del-consumo-mensual-y-su-tendencia-durante-el-ano-2016_fig4_351618193</w:t>
        </w:r>
      </w:hyperlink>
    </w:p>
    <w:p w14:paraId="76B84738" w14:textId="0897ED7D" w:rsidR="00CF019B" w:rsidRPr="00CF019B" w:rsidRDefault="00CF019B" w:rsidP="00CF019B">
      <w:pPr>
        <w:ind w:left="709" w:hanging="709"/>
        <w:rPr>
          <w:lang w:eastAsia="es-CO"/>
        </w:rPr>
      </w:pPr>
      <w:r w:rsidRPr="00CF019B">
        <w:rPr>
          <w:lang w:eastAsia="es-CO"/>
        </w:rPr>
        <w:t>Flores Díaz, L., &amp; Jáuregui Nares, I. (2020). Guía de implementación e interpretación de requisitos del estándar ISO 50001:2018. Comisión Nacional para el Uso Eficiente de la Energía (</w:t>
      </w:r>
      <w:proofErr w:type="spellStart"/>
      <w:r w:rsidRPr="00CF019B">
        <w:rPr>
          <w:lang w:eastAsia="es-CO"/>
        </w:rPr>
        <w:t>Conuee</w:t>
      </w:r>
      <w:proofErr w:type="spellEnd"/>
      <w:r w:rsidRPr="00CF019B">
        <w:rPr>
          <w:lang w:eastAsia="es-CO"/>
        </w:rPr>
        <w:t>).</w:t>
      </w:r>
      <w:r>
        <w:rPr>
          <w:lang w:eastAsia="es-CO"/>
        </w:rPr>
        <w:t xml:space="preserve"> </w:t>
      </w:r>
      <w:hyperlink r:id="rId37" w:history="1">
        <w:r w:rsidRPr="00CF019B">
          <w:rPr>
            <w:rStyle w:val="Hipervnculo"/>
            <w:lang w:eastAsia="es-CO"/>
          </w:rPr>
          <w:t>https://www.conuee.gob.mx/transparencia/boletines/SGEn/manuales/Guia_ISO_50001_2018_paginas_web1.pdf</w:t>
        </w:r>
      </w:hyperlink>
    </w:p>
    <w:p w14:paraId="5A94E2B5" w14:textId="7F373D41" w:rsidR="00CF019B" w:rsidRPr="00CF019B" w:rsidRDefault="00CF019B" w:rsidP="00CF019B">
      <w:pPr>
        <w:ind w:left="709" w:hanging="709"/>
        <w:rPr>
          <w:lang w:eastAsia="es-CO"/>
        </w:rPr>
      </w:pPr>
      <w:r w:rsidRPr="00CF019B">
        <w:rPr>
          <w:lang w:eastAsia="es-CO"/>
        </w:rPr>
        <w:t>International Energy Agency (IEA). (2015). Indicadores de eficiencia energética: Bases esenciales para el establecimiento de políticas. OCDE/IEA.</w:t>
      </w:r>
      <w:r>
        <w:rPr>
          <w:lang w:eastAsia="es-CO"/>
        </w:rPr>
        <w:t xml:space="preserve"> </w:t>
      </w:r>
      <w:hyperlink r:id="rId38" w:history="1">
        <w:r w:rsidRPr="00CF019B">
          <w:rPr>
            <w:rStyle w:val="Hipervnculo"/>
            <w:lang w:eastAsia="es-CO"/>
          </w:rPr>
          <w:t>https://biblioteca.olade.org/opac-tmpl/Documentos/cg00333.pdf</w:t>
        </w:r>
      </w:hyperlink>
    </w:p>
    <w:p w14:paraId="13AB6E5D" w14:textId="7187B46E" w:rsidR="00CF019B" w:rsidRPr="00CF019B" w:rsidRDefault="00CF019B" w:rsidP="00CF019B">
      <w:pPr>
        <w:ind w:left="709" w:hanging="709"/>
        <w:rPr>
          <w:lang w:eastAsia="es-CO"/>
        </w:rPr>
      </w:pPr>
      <w:r w:rsidRPr="00CF019B">
        <w:rPr>
          <w:lang w:eastAsia="es-CO"/>
        </w:rPr>
        <w:lastRenderedPageBreak/>
        <w:t>NQA. (s. f.). ISO 50001:2018. Guía de implantación del sistema de gestión de la energía. NQA.</w:t>
      </w:r>
      <w:r>
        <w:rPr>
          <w:lang w:eastAsia="es-CO"/>
        </w:rPr>
        <w:t xml:space="preserve"> </w:t>
      </w:r>
      <w:hyperlink r:id="rId39" w:history="1">
        <w:r w:rsidRPr="00CF019B">
          <w:rPr>
            <w:rStyle w:val="Hipervnculo"/>
            <w:lang w:eastAsia="es-CO"/>
          </w:rPr>
          <w:t>https://www.nqa.com/medialibraries/NQA/NQA-Media-Library/PDFs/Spanish%20QRFs%20and%20PDFs/NQA-ISO-50001-Guia-de-implantacion.pdf</w:t>
        </w:r>
      </w:hyperlink>
    </w:p>
    <w:p w14:paraId="7AE25B3A" w14:textId="63B5FA43" w:rsidR="00CF019B" w:rsidRPr="00CF019B" w:rsidRDefault="00CF019B" w:rsidP="00CF019B">
      <w:pPr>
        <w:ind w:left="709" w:hanging="709"/>
        <w:rPr>
          <w:lang w:eastAsia="es-CO"/>
        </w:rPr>
      </w:pPr>
      <w:r w:rsidRPr="00CF019B">
        <w:rPr>
          <w:lang w:eastAsia="es-CO"/>
        </w:rPr>
        <w:t>Pinzón, J. D., Corredor, A., Hernández, J. A., &amp; Trujillo, C. L. (2014). Implementación de indicadores energéticos en centros educativos: Caso de estudio edificio Alejandro Suárez Copete, Universidad Distrital Francisco José de Caldas. Revista Escuela de Administración de Negocios, (77), 186–200.</w:t>
      </w:r>
      <w:r>
        <w:rPr>
          <w:lang w:eastAsia="es-CO"/>
        </w:rPr>
        <w:t xml:space="preserve"> </w:t>
      </w:r>
      <w:hyperlink r:id="rId40" w:history="1">
        <w:r w:rsidRPr="00CF019B">
          <w:rPr>
            <w:rStyle w:val="Hipervnculo"/>
            <w:lang w:eastAsia="es-CO"/>
          </w:rPr>
          <w:t>https://www.redalyc.org/articulo.oa?id=20633274013</w:t>
        </w:r>
      </w:hyperlink>
    </w:p>
    <w:p w14:paraId="2521D20B" w14:textId="0E27A6B0" w:rsidR="00CF019B" w:rsidRPr="00CF019B" w:rsidRDefault="00CF019B" w:rsidP="00CF019B">
      <w:pPr>
        <w:ind w:left="709" w:hanging="709"/>
        <w:rPr>
          <w:lang w:eastAsia="es-CO"/>
        </w:rPr>
      </w:pPr>
      <w:r w:rsidRPr="00CF019B">
        <w:rPr>
          <w:lang w:eastAsia="es-CO"/>
        </w:rPr>
        <w:t>Resolución 70/1 de 2015 (Asamblea General de las Naciones Unidas). (2015, septiembre 25). Por la cual se aprueba la Agenda 2023 para el Desarrollo Sostenible.</w:t>
      </w:r>
      <w:r>
        <w:rPr>
          <w:lang w:eastAsia="es-CO"/>
        </w:rPr>
        <w:t xml:space="preserve"> </w:t>
      </w:r>
      <w:hyperlink r:id="rId41" w:history="1">
        <w:r w:rsidRPr="00CF019B">
          <w:rPr>
            <w:rStyle w:val="Hipervnculo"/>
            <w:lang w:eastAsia="es-CO"/>
          </w:rPr>
          <w:t>https://unctad.org/system/files/official-document/ares70d1_es.pdf</w:t>
        </w:r>
      </w:hyperlink>
    </w:p>
    <w:p w14:paraId="5F903A34" w14:textId="20E352FD" w:rsidR="00CF019B" w:rsidRPr="00CF019B" w:rsidRDefault="00CF019B" w:rsidP="00CF019B">
      <w:pPr>
        <w:ind w:left="709" w:hanging="709"/>
        <w:rPr>
          <w:lang w:eastAsia="es-CO"/>
        </w:rPr>
      </w:pPr>
      <w:r w:rsidRPr="00CF019B">
        <w:rPr>
          <w:lang w:eastAsia="es-CO"/>
        </w:rPr>
        <w:t>Tecno Soluciones. (s. f.). Matriz de Eisenhower o Matriz de Priorización.</w:t>
      </w:r>
      <w:hyperlink r:id="rId42" w:tgtFrame="_blank" w:history="1">
        <w:r w:rsidRPr="00CF019B">
          <w:rPr>
            <w:rStyle w:val="Hipervnculo"/>
            <w:lang w:eastAsia="es-CO"/>
          </w:rPr>
          <w:t>https://tecnosoluciones.com/matriz-de-eisenhower-o-matriz-de-priorizacion/</w:t>
        </w:r>
      </w:hyperlink>
    </w:p>
    <w:p w14:paraId="4D0CBEB7" w14:textId="1D86CD5F" w:rsidR="00CF019B" w:rsidRPr="00CF019B" w:rsidRDefault="00CF019B" w:rsidP="00CF019B">
      <w:pPr>
        <w:ind w:left="709" w:hanging="709"/>
        <w:rPr>
          <w:lang w:eastAsia="es-CO"/>
        </w:rPr>
      </w:pPr>
      <w:r w:rsidRPr="00CF019B">
        <w:rPr>
          <w:lang w:eastAsia="es-CO"/>
        </w:rPr>
        <w:t>Unidad de Planeación Minero Energética (UPME). (2018). Guía para la formulación e implementación de planes de gestión eficiente de la energía en entidades públicas, PGEE-EP. UPME.</w:t>
      </w:r>
      <w:r>
        <w:rPr>
          <w:lang w:eastAsia="es-CO"/>
        </w:rPr>
        <w:t xml:space="preserve"> </w:t>
      </w:r>
      <w:hyperlink r:id="rId43" w:history="1">
        <w:r w:rsidR="00D85A5B" w:rsidRPr="00D85A5B">
          <w:rPr>
            <w:rStyle w:val="Hipervnculo"/>
            <w:lang w:eastAsia="es-CO"/>
          </w:rPr>
          <w:t>https://docs.upme.gov.co/DemandayEficiencia/Documents/Guia_liviana_PGEE.pdf</w:t>
        </w:r>
      </w:hyperlink>
    </w:p>
    <w:p w14:paraId="7CFD4B58" w14:textId="27B47C39" w:rsidR="00CF019B" w:rsidRPr="00CF019B" w:rsidRDefault="00CF019B" w:rsidP="00CF019B">
      <w:pPr>
        <w:ind w:left="709" w:hanging="709"/>
        <w:rPr>
          <w:lang w:eastAsia="es-CO"/>
        </w:rPr>
      </w:pPr>
      <w:r w:rsidRPr="00CF019B">
        <w:rPr>
          <w:lang w:eastAsia="es-CO"/>
        </w:rPr>
        <w:lastRenderedPageBreak/>
        <w:t>Universidad Externado de Colombia. (2025). El informe Brundtland: El origen jurídico del desarrollo sostenible y la participación colombiana. Centro de Investigación en Derecho del Medio Ambiente.</w:t>
      </w:r>
      <w:r>
        <w:rPr>
          <w:lang w:eastAsia="es-CO"/>
        </w:rPr>
        <w:t xml:space="preserve"> </w:t>
      </w:r>
      <w:hyperlink r:id="rId44" w:history="1">
        <w:r w:rsidRPr="00CF019B">
          <w:rPr>
            <w:rStyle w:val="Hipervnculo"/>
            <w:lang w:eastAsia="es-CO"/>
          </w:rPr>
          <w:t>https://medioambiente.uexternado.edu.co/el-informe-brundtland-el-origen-juridico-del-desarrollo-sostenible-y-la-participacion-colombiana/</w:t>
        </w:r>
      </w:hyperlink>
    </w:p>
    <w:p w14:paraId="2F0227C1" w14:textId="40855F2F" w:rsidR="007570B4" w:rsidRDefault="007570B4" w:rsidP="0092410A">
      <w:pPr>
        <w:ind w:firstLine="0"/>
        <w:rPr>
          <w:lang w:val="es-419" w:eastAsia="es-CO"/>
        </w:rPr>
      </w:pPr>
    </w:p>
    <w:p w14:paraId="57A15DCC" w14:textId="64983F23" w:rsidR="004221E2" w:rsidRDefault="004221E2" w:rsidP="0092410A">
      <w:pPr>
        <w:ind w:firstLine="0"/>
        <w:rPr>
          <w:lang w:val="es-419" w:eastAsia="es-CO"/>
        </w:rPr>
      </w:pPr>
    </w:p>
    <w:p w14:paraId="3FBB0E5C" w14:textId="6337B844" w:rsidR="004221E2" w:rsidRDefault="004221E2" w:rsidP="0092410A">
      <w:pPr>
        <w:ind w:firstLine="0"/>
        <w:rPr>
          <w:lang w:val="es-419" w:eastAsia="es-CO"/>
        </w:rPr>
      </w:pPr>
    </w:p>
    <w:p w14:paraId="5F8C3044" w14:textId="2CE182AE" w:rsidR="004221E2" w:rsidRDefault="004221E2" w:rsidP="0092410A">
      <w:pPr>
        <w:ind w:firstLine="0"/>
        <w:rPr>
          <w:lang w:val="es-419" w:eastAsia="es-CO"/>
        </w:rPr>
      </w:pPr>
    </w:p>
    <w:p w14:paraId="625F1C8F" w14:textId="288B2398" w:rsidR="0085764C" w:rsidRDefault="0085764C" w:rsidP="0092410A">
      <w:pPr>
        <w:ind w:firstLine="0"/>
        <w:rPr>
          <w:lang w:val="es-419" w:eastAsia="es-CO"/>
        </w:rPr>
      </w:pPr>
    </w:p>
    <w:p w14:paraId="7CE15535" w14:textId="6B8ECE08" w:rsidR="00D83A61" w:rsidRDefault="00D83A61" w:rsidP="0092410A">
      <w:pPr>
        <w:ind w:firstLine="0"/>
        <w:rPr>
          <w:lang w:val="es-419" w:eastAsia="es-CO"/>
        </w:rPr>
      </w:pPr>
    </w:p>
    <w:p w14:paraId="60830BCE" w14:textId="3EE49575" w:rsidR="00D83A61" w:rsidRDefault="00D83A61" w:rsidP="0092410A">
      <w:pPr>
        <w:ind w:firstLine="0"/>
        <w:rPr>
          <w:lang w:val="es-419" w:eastAsia="es-CO"/>
        </w:rPr>
      </w:pPr>
    </w:p>
    <w:p w14:paraId="62467089" w14:textId="4358191A" w:rsidR="00CF019B" w:rsidRDefault="00CF019B" w:rsidP="0092410A">
      <w:pPr>
        <w:ind w:firstLine="0"/>
        <w:rPr>
          <w:lang w:val="es-419" w:eastAsia="es-CO"/>
        </w:rPr>
      </w:pPr>
    </w:p>
    <w:p w14:paraId="25C7D26A" w14:textId="77777777" w:rsidR="00CF019B" w:rsidRDefault="00CF019B" w:rsidP="0092410A">
      <w:pPr>
        <w:ind w:firstLine="0"/>
        <w:rPr>
          <w:lang w:val="es-419" w:eastAsia="es-CO"/>
        </w:rPr>
      </w:pPr>
    </w:p>
    <w:p w14:paraId="67639C0B" w14:textId="47C8A23D" w:rsidR="00D83A61" w:rsidRDefault="00D83A61" w:rsidP="0092410A">
      <w:pPr>
        <w:ind w:firstLine="0"/>
        <w:rPr>
          <w:lang w:val="es-419" w:eastAsia="es-CO"/>
        </w:rPr>
      </w:pPr>
    </w:p>
    <w:p w14:paraId="7704DC6B" w14:textId="3C9ECF6F" w:rsidR="00D83A61" w:rsidRDefault="00D83A61" w:rsidP="0092410A">
      <w:pPr>
        <w:ind w:firstLine="0"/>
        <w:rPr>
          <w:lang w:val="es-419" w:eastAsia="es-CO"/>
        </w:rPr>
      </w:pPr>
    </w:p>
    <w:p w14:paraId="3388B35C" w14:textId="310102C7" w:rsidR="00D83A61" w:rsidRDefault="00D83A61" w:rsidP="0092410A">
      <w:pPr>
        <w:ind w:firstLine="0"/>
        <w:rPr>
          <w:lang w:val="es-419" w:eastAsia="es-CO"/>
        </w:rPr>
      </w:pPr>
    </w:p>
    <w:p w14:paraId="7AB8B984" w14:textId="77777777" w:rsidR="00D83A61" w:rsidRDefault="00D83A61" w:rsidP="0092410A">
      <w:pPr>
        <w:ind w:firstLine="0"/>
        <w:rPr>
          <w:lang w:val="es-419" w:eastAsia="es-CO"/>
        </w:rPr>
      </w:pPr>
    </w:p>
    <w:p w14:paraId="7A8E8CCD" w14:textId="0F162F79" w:rsidR="00C978CB" w:rsidRDefault="00C978CB" w:rsidP="00FA65F6">
      <w:pPr>
        <w:pStyle w:val="Ttulo1"/>
        <w:numPr>
          <w:ilvl w:val="0"/>
          <w:numId w:val="0"/>
        </w:numPr>
        <w:ind w:left="708"/>
      </w:pPr>
      <w:bookmarkStart w:id="15" w:name="_Toc214273586"/>
      <w:r>
        <w:lastRenderedPageBreak/>
        <w:t>Créditos</w:t>
      </w:r>
      <w:bookmarkEnd w:id="15"/>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proofErr w:type="spellStart"/>
            <w:r w:rsidRPr="009E7C42">
              <w:t>Milady</w:t>
            </w:r>
            <w:proofErr w:type="spellEnd"/>
            <w:r w:rsidRPr="009E7C42">
              <w:t xml:space="preserve"> Tatiana Villamil Castellanos</w:t>
            </w:r>
          </w:p>
        </w:tc>
        <w:tc>
          <w:tcPr>
            <w:tcW w:w="3139" w:type="dxa"/>
          </w:tcPr>
          <w:p w14:paraId="4AA91382" w14:textId="1DCC8983" w:rsidR="002602A2" w:rsidRPr="002602A2" w:rsidRDefault="002602A2" w:rsidP="002602A2">
            <w:pPr>
              <w:pStyle w:val="TextoTablas"/>
            </w:pPr>
            <w:r w:rsidRPr="009E7C42">
              <w:t>Responsable del ecosistema</w:t>
            </w:r>
          </w:p>
        </w:tc>
        <w:tc>
          <w:tcPr>
            <w:tcW w:w="3821" w:type="dxa"/>
          </w:tcPr>
          <w:p w14:paraId="535E376C" w14:textId="5FF2324E" w:rsidR="002602A2" w:rsidRPr="002602A2" w:rsidRDefault="002602A2" w:rsidP="002602A2">
            <w:pPr>
              <w:pStyle w:val="TextoTablas"/>
            </w:pPr>
            <w:r w:rsidRPr="009E7C42">
              <w:t>Dirección General</w:t>
            </w:r>
          </w:p>
        </w:tc>
      </w:tr>
      <w:tr w:rsidR="004221E2" w:rsidRPr="002602A2" w14:paraId="4E621ED3" w14:textId="77777777" w:rsidTr="006067E1">
        <w:trPr>
          <w:trHeight w:val="852"/>
        </w:trPr>
        <w:tc>
          <w:tcPr>
            <w:tcW w:w="2724" w:type="dxa"/>
          </w:tcPr>
          <w:p w14:paraId="513E164C" w14:textId="6F1E15CC" w:rsidR="004221E2" w:rsidRPr="002602A2" w:rsidRDefault="004221E2" w:rsidP="004221E2">
            <w:pPr>
              <w:pStyle w:val="TextoTablas"/>
            </w:pPr>
            <w:r w:rsidRPr="00553178">
              <w:t>Claudia Johanna Gómez Pérez</w:t>
            </w:r>
          </w:p>
        </w:tc>
        <w:tc>
          <w:tcPr>
            <w:tcW w:w="3139" w:type="dxa"/>
          </w:tcPr>
          <w:p w14:paraId="55EA3FCB" w14:textId="0C9F2517" w:rsidR="004221E2" w:rsidRPr="002602A2" w:rsidRDefault="004221E2" w:rsidP="004221E2">
            <w:pPr>
              <w:pStyle w:val="TextoTablas"/>
            </w:pPr>
            <w:r w:rsidRPr="00553178">
              <w:t>Responsable de línea de producción</w:t>
            </w:r>
          </w:p>
        </w:tc>
        <w:tc>
          <w:tcPr>
            <w:tcW w:w="3821" w:type="dxa"/>
          </w:tcPr>
          <w:p w14:paraId="169E34F3" w14:textId="5B0915CE" w:rsidR="004221E2" w:rsidRPr="002602A2" w:rsidRDefault="004221E2" w:rsidP="004221E2">
            <w:pPr>
              <w:pStyle w:val="TextoTablas"/>
            </w:pPr>
            <w:r w:rsidRPr="00553178">
              <w:t>Centro Agroturístico - Regional Santander</w:t>
            </w:r>
          </w:p>
        </w:tc>
      </w:tr>
      <w:tr w:rsidR="00D83A61" w:rsidRPr="002602A2" w14:paraId="4972CF6F"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545689C" w14:textId="159F5C07" w:rsidR="00D83A61" w:rsidRPr="002602A2" w:rsidRDefault="00D83A61" w:rsidP="00D83A61">
            <w:pPr>
              <w:pStyle w:val="TextoTablas"/>
            </w:pPr>
            <w:proofErr w:type="spellStart"/>
            <w:r w:rsidRPr="00B7348D">
              <w:t>Gianmarco</w:t>
            </w:r>
            <w:proofErr w:type="spellEnd"/>
            <w:r w:rsidRPr="00B7348D">
              <w:t xml:space="preserve"> Serrano Cabarcas</w:t>
            </w:r>
          </w:p>
        </w:tc>
        <w:tc>
          <w:tcPr>
            <w:tcW w:w="3139" w:type="dxa"/>
          </w:tcPr>
          <w:p w14:paraId="72CAE7FC" w14:textId="3DEB1540" w:rsidR="00D83A61" w:rsidRPr="002602A2" w:rsidRDefault="00D83A61" w:rsidP="00D83A61">
            <w:pPr>
              <w:pStyle w:val="TextoTablas"/>
            </w:pPr>
            <w:r w:rsidRPr="00B7348D">
              <w:t>Experto temático</w:t>
            </w:r>
          </w:p>
        </w:tc>
        <w:tc>
          <w:tcPr>
            <w:tcW w:w="3821" w:type="dxa"/>
          </w:tcPr>
          <w:p w14:paraId="6D329B0A" w14:textId="1AD03389" w:rsidR="00D83A61" w:rsidRPr="002602A2" w:rsidRDefault="00D83A61" w:rsidP="00D83A61">
            <w:pPr>
              <w:pStyle w:val="TextoTablas"/>
            </w:pPr>
            <w:r w:rsidRPr="00B7348D">
              <w:t>Centro Agroturístico - Regional Santander</w:t>
            </w:r>
          </w:p>
        </w:tc>
      </w:tr>
      <w:tr w:rsidR="00D83A61" w:rsidRPr="002602A2" w14:paraId="565A5090" w14:textId="77777777" w:rsidTr="006067E1">
        <w:trPr>
          <w:trHeight w:val="852"/>
        </w:trPr>
        <w:tc>
          <w:tcPr>
            <w:tcW w:w="2724" w:type="dxa"/>
          </w:tcPr>
          <w:p w14:paraId="548CB874" w14:textId="35D8B33F" w:rsidR="00D83A61" w:rsidRPr="002602A2" w:rsidRDefault="00D83A61" w:rsidP="00D83A61">
            <w:pPr>
              <w:pStyle w:val="TextoTablas"/>
            </w:pPr>
            <w:r w:rsidRPr="00B7348D">
              <w:t xml:space="preserve">Laura Paola </w:t>
            </w:r>
            <w:proofErr w:type="spellStart"/>
            <w:r w:rsidRPr="00B7348D">
              <w:t>Gelvez</w:t>
            </w:r>
            <w:proofErr w:type="spellEnd"/>
            <w:r w:rsidRPr="00B7348D">
              <w:t xml:space="preserve"> Manosalva</w:t>
            </w:r>
          </w:p>
        </w:tc>
        <w:tc>
          <w:tcPr>
            <w:tcW w:w="3139" w:type="dxa"/>
          </w:tcPr>
          <w:p w14:paraId="358D1FE5" w14:textId="12FECD6F" w:rsidR="00D83A61" w:rsidRPr="002602A2" w:rsidRDefault="00D83A61" w:rsidP="00D83A61">
            <w:pPr>
              <w:pStyle w:val="TextoTablas"/>
            </w:pPr>
            <w:r w:rsidRPr="00B7348D">
              <w:t>Evaluadora instruccional</w:t>
            </w:r>
          </w:p>
        </w:tc>
        <w:tc>
          <w:tcPr>
            <w:tcW w:w="3821" w:type="dxa"/>
          </w:tcPr>
          <w:p w14:paraId="020D614C" w14:textId="49FBDE98" w:rsidR="00D83A61" w:rsidRPr="002602A2" w:rsidRDefault="00D83A61" w:rsidP="00D83A61">
            <w:pPr>
              <w:pStyle w:val="TextoTablas"/>
            </w:pPr>
            <w:r w:rsidRPr="00B7348D">
              <w:t>Centro Agroturístico - Regional Santander</w:t>
            </w:r>
          </w:p>
        </w:tc>
      </w:tr>
      <w:tr w:rsidR="00CF019B" w:rsidRPr="002602A2" w14:paraId="1C9140C1"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1D187BE" w14:textId="1D5CE826" w:rsidR="00CF019B" w:rsidRPr="002602A2" w:rsidRDefault="00CF019B" w:rsidP="00CF019B">
            <w:pPr>
              <w:pStyle w:val="TextoTablas"/>
            </w:pPr>
            <w:r w:rsidRPr="00DF3776">
              <w:t>Yuly Andrea Rey Quiñonez</w:t>
            </w:r>
          </w:p>
        </w:tc>
        <w:tc>
          <w:tcPr>
            <w:tcW w:w="3139" w:type="dxa"/>
          </w:tcPr>
          <w:p w14:paraId="3E51764A" w14:textId="6CF5272C" w:rsidR="00CF019B" w:rsidRPr="002602A2" w:rsidRDefault="00CF019B" w:rsidP="00CF019B">
            <w:pPr>
              <w:pStyle w:val="TextoTablas"/>
            </w:pPr>
            <w:r w:rsidRPr="00DF3776">
              <w:t>Diseñadora de contenidos</w:t>
            </w:r>
          </w:p>
        </w:tc>
        <w:tc>
          <w:tcPr>
            <w:tcW w:w="3821" w:type="dxa"/>
          </w:tcPr>
          <w:p w14:paraId="5633CECC" w14:textId="7D6D75BB" w:rsidR="00CF019B" w:rsidRPr="002602A2" w:rsidRDefault="00CF019B" w:rsidP="00CF019B">
            <w:pPr>
              <w:pStyle w:val="TextoTablas"/>
            </w:pPr>
            <w:r w:rsidRPr="00DF3776">
              <w:t>Centro Agroturístico - Regional Santander</w:t>
            </w:r>
          </w:p>
        </w:tc>
      </w:tr>
      <w:tr w:rsidR="00CF019B" w:rsidRPr="002602A2" w14:paraId="7A46752D" w14:textId="77777777" w:rsidTr="006067E1">
        <w:trPr>
          <w:trHeight w:val="852"/>
        </w:trPr>
        <w:tc>
          <w:tcPr>
            <w:tcW w:w="2724" w:type="dxa"/>
          </w:tcPr>
          <w:p w14:paraId="0B6DDB06" w14:textId="79C213D3" w:rsidR="00CF019B" w:rsidRPr="002602A2" w:rsidRDefault="00CF019B" w:rsidP="00CF019B">
            <w:pPr>
              <w:pStyle w:val="TextoTablas"/>
            </w:pPr>
            <w:r w:rsidRPr="00DF3776">
              <w:t>Pedro Alonso Bolívar González</w:t>
            </w:r>
          </w:p>
        </w:tc>
        <w:tc>
          <w:tcPr>
            <w:tcW w:w="3139" w:type="dxa"/>
          </w:tcPr>
          <w:p w14:paraId="10781D6B" w14:textId="5950708E" w:rsidR="00CF019B" w:rsidRPr="002602A2" w:rsidRDefault="00CF019B" w:rsidP="00CF019B">
            <w:pPr>
              <w:pStyle w:val="TextoTablas"/>
            </w:pPr>
            <w:r w:rsidRPr="00DF3776">
              <w:t xml:space="preserve">Desarrollador </w:t>
            </w:r>
            <w:r w:rsidRPr="00CF019B">
              <w:rPr>
                <w:rStyle w:val="Extranjerismo"/>
              </w:rPr>
              <w:t>full stack</w:t>
            </w:r>
          </w:p>
        </w:tc>
        <w:tc>
          <w:tcPr>
            <w:tcW w:w="3821" w:type="dxa"/>
          </w:tcPr>
          <w:p w14:paraId="6B0D5A1A" w14:textId="1E7423E7" w:rsidR="00CF019B" w:rsidRPr="002602A2" w:rsidRDefault="00CF019B" w:rsidP="00CF019B">
            <w:pPr>
              <w:pStyle w:val="TextoTablas"/>
            </w:pPr>
            <w:r w:rsidRPr="00DF3776">
              <w:t>Centro Agroturístico - Regional Santander</w:t>
            </w:r>
          </w:p>
        </w:tc>
      </w:tr>
      <w:tr w:rsidR="00CF019B" w:rsidRPr="002602A2" w14:paraId="3B4C8373"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C0A488A" w14:textId="37038F5F" w:rsidR="00CF019B" w:rsidRPr="002602A2" w:rsidRDefault="00CF019B" w:rsidP="00CF019B">
            <w:pPr>
              <w:pStyle w:val="TextoTablas"/>
            </w:pPr>
            <w:r w:rsidRPr="00DF3776">
              <w:t>Johann Sebastián Terán Carvajal</w:t>
            </w:r>
          </w:p>
        </w:tc>
        <w:tc>
          <w:tcPr>
            <w:tcW w:w="3139" w:type="dxa"/>
          </w:tcPr>
          <w:p w14:paraId="318DC674" w14:textId="7AD7A1EC" w:rsidR="00CF019B" w:rsidRPr="002602A2" w:rsidRDefault="00CF019B" w:rsidP="00CF019B">
            <w:pPr>
              <w:pStyle w:val="TextoTablas"/>
            </w:pPr>
            <w:r w:rsidRPr="00DF3776">
              <w:t>Animador y productor audiovisual</w:t>
            </w:r>
          </w:p>
        </w:tc>
        <w:tc>
          <w:tcPr>
            <w:tcW w:w="3821" w:type="dxa"/>
          </w:tcPr>
          <w:p w14:paraId="27030E68" w14:textId="6A8A9FA9" w:rsidR="00CF019B" w:rsidRPr="002602A2" w:rsidRDefault="00CF019B" w:rsidP="00CF019B">
            <w:pPr>
              <w:pStyle w:val="TextoTablas"/>
            </w:pPr>
            <w:r w:rsidRPr="00DF3776">
              <w:t>Centro Agroturístico - Regional Santander</w:t>
            </w:r>
          </w:p>
        </w:tc>
      </w:tr>
      <w:tr w:rsidR="00EF7521" w:rsidRPr="002602A2" w14:paraId="1880F607" w14:textId="77777777" w:rsidTr="006067E1">
        <w:trPr>
          <w:trHeight w:val="852"/>
        </w:trPr>
        <w:tc>
          <w:tcPr>
            <w:tcW w:w="2724" w:type="dxa"/>
          </w:tcPr>
          <w:p w14:paraId="6963D21C" w14:textId="27F7179D" w:rsidR="00EF7521" w:rsidRPr="00563043" w:rsidRDefault="00EF7521" w:rsidP="00EF7521">
            <w:pPr>
              <w:pStyle w:val="TextoTablas"/>
            </w:pPr>
            <w:r w:rsidRPr="002C69A9">
              <w:t xml:space="preserve">Yineth </w:t>
            </w:r>
            <w:proofErr w:type="spellStart"/>
            <w:r w:rsidRPr="002C69A9">
              <w:t>Ibette</w:t>
            </w:r>
            <w:proofErr w:type="spellEnd"/>
            <w:r w:rsidRPr="002C69A9">
              <w:t xml:space="preserve"> </w:t>
            </w:r>
            <w:r w:rsidR="00CF019B" w:rsidRPr="002C69A9">
              <w:t>González</w:t>
            </w:r>
            <w:r w:rsidRPr="002C69A9">
              <w:t xml:space="preserve"> Quintero</w:t>
            </w:r>
          </w:p>
        </w:tc>
        <w:tc>
          <w:tcPr>
            <w:tcW w:w="3139" w:type="dxa"/>
          </w:tcPr>
          <w:p w14:paraId="358072EF" w14:textId="4FBBDC43" w:rsidR="00EF7521" w:rsidRPr="00563043" w:rsidRDefault="00EF7521" w:rsidP="00EF7521">
            <w:pPr>
              <w:pStyle w:val="TextoTablas"/>
            </w:pPr>
            <w:r w:rsidRPr="002C69A9">
              <w:t>Validadora y vinculadora de recursos educativos digitales</w:t>
            </w:r>
          </w:p>
        </w:tc>
        <w:tc>
          <w:tcPr>
            <w:tcW w:w="3821" w:type="dxa"/>
          </w:tcPr>
          <w:p w14:paraId="1BC610D8" w14:textId="46AFB753" w:rsidR="00EF7521" w:rsidRPr="00563043" w:rsidRDefault="00EF7521" w:rsidP="00EF7521">
            <w:pPr>
              <w:pStyle w:val="TextoTablas"/>
            </w:pPr>
            <w:r w:rsidRPr="002C69A9">
              <w:t>Centro Agroturístico - Regional Santander</w:t>
            </w:r>
          </w:p>
        </w:tc>
      </w:tr>
      <w:tr w:rsidR="00EF7521" w:rsidRPr="002602A2" w14:paraId="5A689325"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2B3A9B7" w14:textId="77A611CE" w:rsidR="00EF7521" w:rsidRPr="00563043" w:rsidRDefault="00EF7521" w:rsidP="00EF7521">
            <w:pPr>
              <w:pStyle w:val="TextoTablas"/>
            </w:pPr>
            <w:r w:rsidRPr="002C69A9">
              <w:t>Erika Fernanda Mejía Pinzón</w:t>
            </w:r>
          </w:p>
        </w:tc>
        <w:tc>
          <w:tcPr>
            <w:tcW w:w="3139" w:type="dxa"/>
          </w:tcPr>
          <w:p w14:paraId="418280E9" w14:textId="35738B20" w:rsidR="00EF7521" w:rsidRPr="00563043" w:rsidRDefault="00EF7521" w:rsidP="00EF7521">
            <w:pPr>
              <w:pStyle w:val="TextoTablas"/>
            </w:pPr>
            <w:r w:rsidRPr="002C69A9">
              <w:t>Evaluadora para contenidos inclusivos y accesibles</w:t>
            </w:r>
          </w:p>
        </w:tc>
        <w:tc>
          <w:tcPr>
            <w:tcW w:w="3821" w:type="dxa"/>
          </w:tcPr>
          <w:p w14:paraId="469843A9" w14:textId="08A7A30E" w:rsidR="00EF7521" w:rsidRPr="00563043" w:rsidRDefault="00EF7521" w:rsidP="00EF7521">
            <w:pPr>
              <w:pStyle w:val="TextoTablas"/>
            </w:pPr>
            <w:r w:rsidRPr="002C69A9">
              <w:t>Centro Agroturístico - Regional Santander</w:t>
            </w:r>
          </w:p>
        </w:tc>
      </w:tr>
    </w:tbl>
    <w:p w14:paraId="6127ED9A" w14:textId="1CB8C9B7" w:rsidR="002602A2" w:rsidRPr="002602A2" w:rsidRDefault="002602A2" w:rsidP="002602A2">
      <w:pPr>
        <w:rPr>
          <w:lang w:val="es-419" w:eastAsia="es-CO"/>
        </w:rPr>
      </w:pPr>
    </w:p>
    <w:sectPr w:rsidR="002602A2" w:rsidRPr="002602A2" w:rsidSect="00C7377B">
      <w:headerReference w:type="default" r:id="rId45"/>
      <w:footerReference w:type="default" r:id="rId46"/>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7FA01A" w14:textId="77777777" w:rsidR="00F141BE" w:rsidRDefault="00F141BE" w:rsidP="00EC0858">
      <w:pPr>
        <w:spacing w:before="0" w:after="0" w:line="240" w:lineRule="auto"/>
      </w:pPr>
      <w:r>
        <w:separator/>
      </w:r>
    </w:p>
  </w:endnote>
  <w:endnote w:type="continuationSeparator" w:id="0">
    <w:p w14:paraId="5EB4608D" w14:textId="77777777" w:rsidR="00F141BE" w:rsidRDefault="00F141BE"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017779"/>
      <w:docPartObj>
        <w:docPartGallery w:val="Page Numbers (Bottom of Page)"/>
        <w:docPartUnique/>
      </w:docPartObj>
    </w:sdtPr>
    <w:sdtEndPr/>
    <w:sdtContent>
      <w:p w14:paraId="63607C71" w14:textId="438D45F6" w:rsidR="008C65F4" w:rsidRDefault="00F141BE">
        <w:pPr>
          <w:pStyle w:val="Piedepgina"/>
          <w:jc w:val="right"/>
        </w:pPr>
      </w:p>
    </w:sdtContent>
  </w:sdt>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8C65F4" w:rsidRDefault="008C65F4">
        <w:pPr>
          <w:pStyle w:val="Piedepgina"/>
          <w:jc w:val="right"/>
        </w:pPr>
        <w:r>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6EADC5A8" w:rsidR="008C65F4" w:rsidRPr="00E92C3E" w:rsidRDefault="008C65F4" w:rsidP="00BF454E">
                              <w:pPr>
                                <w:spacing w:before="0"/>
                                <w:ind w:firstLine="0"/>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6EADC5A8" w:rsidR="008C65F4" w:rsidRPr="00E92C3E" w:rsidRDefault="008C65F4" w:rsidP="00BF454E">
                        <w:pPr>
                          <w:spacing w:before="0"/>
                          <w:ind w:firstLine="0"/>
                          <w:rPr>
                            <w:b/>
                            <w:bCs/>
                          </w:rPr>
                        </w:pPr>
                      </w:p>
                    </w:txbxContent>
                  </v:textbox>
                </v:shape>
              </w:pict>
            </mc:Fallback>
          </mc:AlternateContent>
        </w: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p w14:paraId="15FB0EFA" w14:textId="77777777" w:rsidR="00B2596E" w:rsidRDefault="00B259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B66543" w14:textId="77777777" w:rsidR="00F141BE" w:rsidRDefault="00F141BE" w:rsidP="00EC0858">
      <w:pPr>
        <w:spacing w:before="0" w:after="0" w:line="240" w:lineRule="auto"/>
      </w:pPr>
      <w:r>
        <w:separator/>
      </w:r>
    </w:p>
  </w:footnote>
  <w:footnote w:type="continuationSeparator" w:id="0">
    <w:p w14:paraId="4E419202" w14:textId="77777777" w:rsidR="00F141BE" w:rsidRDefault="00F141BE"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67B5C008" w14:textId="77777777" w:rsidR="00B2596E" w:rsidRDefault="00B2596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532C2E"/>
    <w:multiLevelType w:val="hybridMultilevel"/>
    <w:tmpl w:val="2AA44DB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00822F1A"/>
    <w:multiLevelType w:val="hybridMultilevel"/>
    <w:tmpl w:val="8404125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03EA4D5B"/>
    <w:multiLevelType w:val="hybridMultilevel"/>
    <w:tmpl w:val="E30853F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 w15:restartNumberingAfterBreak="0">
    <w:nsid w:val="04EF6814"/>
    <w:multiLevelType w:val="hybridMultilevel"/>
    <w:tmpl w:val="34F4F724"/>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5" w15:restartNumberingAfterBreak="0">
    <w:nsid w:val="07E34F2A"/>
    <w:multiLevelType w:val="hybridMultilevel"/>
    <w:tmpl w:val="9258E6B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0B8C1E51"/>
    <w:multiLevelType w:val="hybridMultilevel"/>
    <w:tmpl w:val="6BEA566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 w15:restartNumberingAfterBreak="0">
    <w:nsid w:val="0C216F06"/>
    <w:multiLevelType w:val="multilevel"/>
    <w:tmpl w:val="CDE21410"/>
    <w:lvl w:ilvl="0">
      <w:start w:val="1"/>
      <w:numFmt w:val="bullet"/>
      <w:lvlText w:val=""/>
      <w:lvlJc w:val="left"/>
      <w:pPr>
        <w:tabs>
          <w:tab w:val="num" w:pos="1068"/>
        </w:tabs>
        <w:ind w:left="1068" w:hanging="360"/>
      </w:pPr>
      <w:rPr>
        <w:rFonts w:ascii="Symbol" w:hAnsi="Symbol" w:hint="default"/>
        <w:sz w:val="28"/>
        <w:szCs w:val="28"/>
      </w:rPr>
    </w:lvl>
    <w:lvl w:ilvl="1">
      <w:start w:val="1"/>
      <w:numFmt w:val="bullet"/>
      <w:lvlText w:val=""/>
      <w:lvlJc w:val="left"/>
      <w:pPr>
        <w:tabs>
          <w:tab w:val="num" w:pos="1788"/>
        </w:tabs>
        <w:ind w:left="1788" w:hanging="360"/>
      </w:pPr>
      <w:rPr>
        <w:rFonts w:ascii="Symbol" w:hAnsi="Symbol" w:hint="default"/>
        <w:sz w:val="28"/>
        <w:szCs w:val="28"/>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15FC06B7"/>
    <w:multiLevelType w:val="hybridMultilevel"/>
    <w:tmpl w:val="BAF49FD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 w15:restartNumberingAfterBreak="0">
    <w:nsid w:val="173342B4"/>
    <w:multiLevelType w:val="hybridMultilevel"/>
    <w:tmpl w:val="69E052A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7972407"/>
    <w:multiLevelType w:val="hybridMultilevel"/>
    <w:tmpl w:val="B4F0E61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17E84E9D"/>
    <w:multiLevelType w:val="hybridMultilevel"/>
    <w:tmpl w:val="48C625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ED80E22"/>
    <w:multiLevelType w:val="hybridMultilevel"/>
    <w:tmpl w:val="35509D6E"/>
    <w:lvl w:ilvl="0" w:tplc="A0A438E6">
      <w:start w:val="1"/>
      <w:numFmt w:val="lowerLetter"/>
      <w:lvlText w:val="%1)"/>
      <w:lvlJc w:val="left"/>
      <w:pPr>
        <w:ind w:left="1068" w:hanging="360"/>
      </w:pPr>
      <w:rPr>
        <w:b/>
        <w:bCs/>
      </w:rPr>
    </w:lvl>
    <w:lvl w:ilvl="1" w:tplc="240A0019" w:tentative="1">
      <w:start w:val="1"/>
      <w:numFmt w:val="lowerLetter"/>
      <w:lvlText w:val="%2."/>
      <w:lvlJc w:val="left"/>
      <w:pPr>
        <w:ind w:left="1079" w:hanging="360"/>
      </w:pPr>
    </w:lvl>
    <w:lvl w:ilvl="2" w:tplc="240A001B" w:tentative="1">
      <w:start w:val="1"/>
      <w:numFmt w:val="lowerRoman"/>
      <w:lvlText w:val="%3."/>
      <w:lvlJc w:val="right"/>
      <w:pPr>
        <w:ind w:left="1799" w:hanging="180"/>
      </w:pPr>
    </w:lvl>
    <w:lvl w:ilvl="3" w:tplc="240A000F" w:tentative="1">
      <w:start w:val="1"/>
      <w:numFmt w:val="decimal"/>
      <w:lvlText w:val="%4."/>
      <w:lvlJc w:val="left"/>
      <w:pPr>
        <w:ind w:left="2519" w:hanging="360"/>
      </w:pPr>
    </w:lvl>
    <w:lvl w:ilvl="4" w:tplc="240A0019" w:tentative="1">
      <w:start w:val="1"/>
      <w:numFmt w:val="lowerLetter"/>
      <w:lvlText w:val="%5."/>
      <w:lvlJc w:val="left"/>
      <w:pPr>
        <w:ind w:left="3239" w:hanging="360"/>
      </w:pPr>
    </w:lvl>
    <w:lvl w:ilvl="5" w:tplc="240A001B" w:tentative="1">
      <w:start w:val="1"/>
      <w:numFmt w:val="lowerRoman"/>
      <w:lvlText w:val="%6."/>
      <w:lvlJc w:val="right"/>
      <w:pPr>
        <w:ind w:left="3959" w:hanging="180"/>
      </w:pPr>
    </w:lvl>
    <w:lvl w:ilvl="6" w:tplc="240A000F" w:tentative="1">
      <w:start w:val="1"/>
      <w:numFmt w:val="decimal"/>
      <w:lvlText w:val="%7."/>
      <w:lvlJc w:val="left"/>
      <w:pPr>
        <w:ind w:left="4679" w:hanging="360"/>
      </w:pPr>
    </w:lvl>
    <w:lvl w:ilvl="7" w:tplc="240A0019" w:tentative="1">
      <w:start w:val="1"/>
      <w:numFmt w:val="lowerLetter"/>
      <w:lvlText w:val="%8."/>
      <w:lvlJc w:val="left"/>
      <w:pPr>
        <w:ind w:left="5399" w:hanging="360"/>
      </w:pPr>
    </w:lvl>
    <w:lvl w:ilvl="8" w:tplc="240A001B" w:tentative="1">
      <w:start w:val="1"/>
      <w:numFmt w:val="lowerRoman"/>
      <w:lvlText w:val="%9."/>
      <w:lvlJc w:val="right"/>
      <w:pPr>
        <w:ind w:left="6119" w:hanging="180"/>
      </w:pPr>
    </w:lvl>
  </w:abstractNum>
  <w:abstractNum w:abstractNumId="14" w15:restartNumberingAfterBreak="0">
    <w:nsid w:val="212F44DA"/>
    <w:multiLevelType w:val="hybridMultilevel"/>
    <w:tmpl w:val="38D6C1A0"/>
    <w:lvl w:ilvl="0" w:tplc="A0A438E6">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2220697D"/>
    <w:multiLevelType w:val="hybridMultilevel"/>
    <w:tmpl w:val="732617F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6" w15:restartNumberingAfterBreak="0">
    <w:nsid w:val="2421407E"/>
    <w:multiLevelType w:val="hybridMultilevel"/>
    <w:tmpl w:val="E29883B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7"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18" w15:restartNumberingAfterBreak="0">
    <w:nsid w:val="2D9B522D"/>
    <w:multiLevelType w:val="multilevel"/>
    <w:tmpl w:val="CDE21410"/>
    <w:lvl w:ilvl="0">
      <w:start w:val="1"/>
      <w:numFmt w:val="bullet"/>
      <w:lvlText w:val=""/>
      <w:lvlJc w:val="left"/>
      <w:pPr>
        <w:tabs>
          <w:tab w:val="num" w:pos="1068"/>
        </w:tabs>
        <w:ind w:left="1068" w:hanging="360"/>
      </w:pPr>
      <w:rPr>
        <w:rFonts w:ascii="Symbol" w:hAnsi="Symbol" w:hint="default"/>
        <w:sz w:val="28"/>
        <w:szCs w:val="28"/>
      </w:rPr>
    </w:lvl>
    <w:lvl w:ilvl="1">
      <w:start w:val="1"/>
      <w:numFmt w:val="bullet"/>
      <w:lvlText w:val=""/>
      <w:lvlJc w:val="left"/>
      <w:pPr>
        <w:tabs>
          <w:tab w:val="num" w:pos="1788"/>
        </w:tabs>
        <w:ind w:left="1788" w:hanging="360"/>
      </w:pPr>
      <w:rPr>
        <w:rFonts w:ascii="Symbol" w:hAnsi="Symbol" w:hint="default"/>
        <w:sz w:val="28"/>
        <w:szCs w:val="28"/>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36CC5DA6"/>
    <w:multiLevelType w:val="hybridMultilevel"/>
    <w:tmpl w:val="00E6F29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1" w15:restartNumberingAfterBreak="0">
    <w:nsid w:val="3ACE3B4F"/>
    <w:multiLevelType w:val="hybridMultilevel"/>
    <w:tmpl w:val="35509D6E"/>
    <w:lvl w:ilvl="0" w:tplc="A0A438E6">
      <w:start w:val="1"/>
      <w:numFmt w:val="lowerLetter"/>
      <w:lvlText w:val="%1)"/>
      <w:lvlJc w:val="left"/>
      <w:pPr>
        <w:ind w:left="2138"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3D2B5CA4"/>
    <w:multiLevelType w:val="hybridMultilevel"/>
    <w:tmpl w:val="FA927710"/>
    <w:lvl w:ilvl="0" w:tplc="3864AFF8">
      <w:start w:val="1"/>
      <w:numFmt w:val="decimal"/>
      <w:pStyle w:val="Ttulo1"/>
      <w:lvlText w:val="%1. "/>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4405412E"/>
    <w:multiLevelType w:val="multilevel"/>
    <w:tmpl w:val="CDE21410"/>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
      <w:lvlJc w:val="left"/>
      <w:pPr>
        <w:tabs>
          <w:tab w:val="num" w:pos="1440"/>
        </w:tabs>
        <w:ind w:left="1440" w:hanging="360"/>
      </w:pPr>
      <w:rPr>
        <w:rFonts w:ascii="Symbol" w:hAnsi="Symbol" w:hint="default"/>
        <w:sz w:val="28"/>
        <w:szCs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AA1E84"/>
    <w:multiLevelType w:val="hybridMultilevel"/>
    <w:tmpl w:val="D5B66054"/>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5" w15:restartNumberingAfterBreak="0">
    <w:nsid w:val="46FD08C4"/>
    <w:multiLevelType w:val="multilevel"/>
    <w:tmpl w:val="60F06E26"/>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2D7109"/>
    <w:multiLevelType w:val="hybridMultilevel"/>
    <w:tmpl w:val="68E4493A"/>
    <w:lvl w:ilvl="0" w:tplc="A0A438E6">
      <w:start w:val="1"/>
      <w:numFmt w:val="lowerLetter"/>
      <w:lvlText w:val="%1)"/>
      <w:lvlJc w:val="left"/>
      <w:pPr>
        <w:ind w:left="1069" w:hanging="360"/>
      </w:pPr>
      <w:rPr>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7" w15:restartNumberingAfterBreak="0">
    <w:nsid w:val="4BE318F0"/>
    <w:multiLevelType w:val="hybridMultilevel"/>
    <w:tmpl w:val="C960E5D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8" w15:restartNumberingAfterBreak="0">
    <w:nsid w:val="4DCD69A2"/>
    <w:multiLevelType w:val="hybridMultilevel"/>
    <w:tmpl w:val="7C6A8EA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516E3547"/>
    <w:multiLevelType w:val="hybridMultilevel"/>
    <w:tmpl w:val="53BEFA1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1" w15:restartNumberingAfterBreak="0">
    <w:nsid w:val="53E12EDC"/>
    <w:multiLevelType w:val="hybridMultilevel"/>
    <w:tmpl w:val="BA5E313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2" w15:restartNumberingAfterBreak="0">
    <w:nsid w:val="55A27F47"/>
    <w:multiLevelType w:val="hybridMultilevel"/>
    <w:tmpl w:val="A17EF72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3" w15:restartNumberingAfterBreak="0">
    <w:nsid w:val="5E0F3A81"/>
    <w:multiLevelType w:val="hybridMultilevel"/>
    <w:tmpl w:val="43F6ACE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4" w15:restartNumberingAfterBreak="0">
    <w:nsid w:val="61874871"/>
    <w:multiLevelType w:val="hybridMultilevel"/>
    <w:tmpl w:val="B9E2AA6C"/>
    <w:lvl w:ilvl="0" w:tplc="A0A438E6">
      <w:start w:val="1"/>
      <w:numFmt w:val="lowerLetter"/>
      <w:lvlText w:val="%1)"/>
      <w:lvlJc w:val="left"/>
      <w:pPr>
        <w:ind w:left="1069" w:hanging="360"/>
      </w:pPr>
      <w:rPr>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5" w15:restartNumberingAfterBreak="0">
    <w:nsid w:val="61902798"/>
    <w:multiLevelType w:val="multilevel"/>
    <w:tmpl w:val="60F06E26"/>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4B1AAF"/>
    <w:multiLevelType w:val="hybridMultilevel"/>
    <w:tmpl w:val="E532540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7" w15:restartNumberingAfterBreak="0">
    <w:nsid w:val="660B71AC"/>
    <w:multiLevelType w:val="hybridMultilevel"/>
    <w:tmpl w:val="254A025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8" w15:restartNumberingAfterBreak="0">
    <w:nsid w:val="68097F29"/>
    <w:multiLevelType w:val="hybridMultilevel"/>
    <w:tmpl w:val="34168CB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9" w15:restartNumberingAfterBreak="0">
    <w:nsid w:val="6E16001E"/>
    <w:multiLevelType w:val="hybridMultilevel"/>
    <w:tmpl w:val="7190120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0" w15:restartNumberingAfterBreak="0">
    <w:nsid w:val="6F4D21E9"/>
    <w:multiLevelType w:val="multilevel"/>
    <w:tmpl w:val="CDE21410"/>
    <w:lvl w:ilvl="0">
      <w:start w:val="1"/>
      <w:numFmt w:val="bullet"/>
      <w:lvlText w:val=""/>
      <w:lvlJc w:val="left"/>
      <w:pPr>
        <w:tabs>
          <w:tab w:val="num" w:pos="1068"/>
        </w:tabs>
        <w:ind w:left="1068" w:hanging="360"/>
      </w:pPr>
      <w:rPr>
        <w:rFonts w:ascii="Symbol" w:hAnsi="Symbol" w:hint="default"/>
        <w:sz w:val="28"/>
        <w:szCs w:val="28"/>
      </w:rPr>
    </w:lvl>
    <w:lvl w:ilvl="1">
      <w:start w:val="1"/>
      <w:numFmt w:val="bullet"/>
      <w:lvlText w:val=""/>
      <w:lvlJc w:val="left"/>
      <w:pPr>
        <w:tabs>
          <w:tab w:val="num" w:pos="1788"/>
        </w:tabs>
        <w:ind w:left="1788" w:hanging="360"/>
      </w:pPr>
      <w:rPr>
        <w:rFonts w:ascii="Symbol" w:hAnsi="Symbol" w:hint="default"/>
        <w:sz w:val="28"/>
        <w:szCs w:val="28"/>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1" w15:restartNumberingAfterBreak="0">
    <w:nsid w:val="700F3A7D"/>
    <w:multiLevelType w:val="hybridMultilevel"/>
    <w:tmpl w:val="1E504AA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2"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3" w15:restartNumberingAfterBreak="0">
    <w:nsid w:val="71691543"/>
    <w:multiLevelType w:val="hybridMultilevel"/>
    <w:tmpl w:val="91A29AE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4" w15:restartNumberingAfterBreak="0">
    <w:nsid w:val="72237F29"/>
    <w:multiLevelType w:val="hybridMultilevel"/>
    <w:tmpl w:val="2E2A54C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5" w15:restartNumberingAfterBreak="0">
    <w:nsid w:val="730605D5"/>
    <w:multiLevelType w:val="hybridMultilevel"/>
    <w:tmpl w:val="F3BAD8C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6" w15:restartNumberingAfterBreak="0">
    <w:nsid w:val="7C161D1C"/>
    <w:multiLevelType w:val="multilevel"/>
    <w:tmpl w:val="C0F02E02"/>
    <w:lvl w:ilvl="0">
      <w:start w:val="1"/>
      <w:numFmt w:val="decimal"/>
      <w:lvlText w:val="%1."/>
      <w:lvlJc w:val="left"/>
      <w:pPr>
        <w:ind w:left="502" w:hanging="360"/>
      </w:pPr>
    </w:lvl>
    <w:lvl w:ilvl="1">
      <w:start w:val="1"/>
      <w:numFmt w:val="decimal"/>
      <w:pStyle w:val="Ttulo2"/>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6"/>
  </w:num>
  <w:num w:numId="2">
    <w:abstractNumId w:val="0"/>
  </w:num>
  <w:num w:numId="3">
    <w:abstractNumId w:val="17"/>
  </w:num>
  <w:num w:numId="4">
    <w:abstractNumId w:val="29"/>
  </w:num>
  <w:num w:numId="5">
    <w:abstractNumId w:val="19"/>
  </w:num>
  <w:num w:numId="6">
    <w:abstractNumId w:val="10"/>
  </w:num>
  <w:num w:numId="7">
    <w:abstractNumId w:val="42"/>
  </w:num>
  <w:num w:numId="8">
    <w:abstractNumId w:val="22"/>
  </w:num>
  <w:num w:numId="9">
    <w:abstractNumId w:val="2"/>
  </w:num>
  <w:num w:numId="10">
    <w:abstractNumId w:val="38"/>
  </w:num>
  <w:num w:numId="11">
    <w:abstractNumId w:val="32"/>
  </w:num>
  <w:num w:numId="12">
    <w:abstractNumId w:val="14"/>
  </w:num>
  <w:num w:numId="13">
    <w:abstractNumId w:val="4"/>
  </w:num>
  <w:num w:numId="14">
    <w:abstractNumId w:val="26"/>
  </w:num>
  <w:num w:numId="15">
    <w:abstractNumId w:val="30"/>
  </w:num>
  <w:num w:numId="16">
    <w:abstractNumId w:val="34"/>
  </w:num>
  <w:num w:numId="17">
    <w:abstractNumId w:val="9"/>
  </w:num>
  <w:num w:numId="18">
    <w:abstractNumId w:val="36"/>
  </w:num>
  <w:num w:numId="19">
    <w:abstractNumId w:val="16"/>
  </w:num>
  <w:num w:numId="20">
    <w:abstractNumId w:val="44"/>
  </w:num>
  <w:num w:numId="21">
    <w:abstractNumId w:val="41"/>
  </w:num>
  <w:num w:numId="22">
    <w:abstractNumId w:val="20"/>
  </w:num>
  <w:num w:numId="23">
    <w:abstractNumId w:val="45"/>
  </w:num>
  <w:num w:numId="24">
    <w:abstractNumId w:val="1"/>
  </w:num>
  <w:num w:numId="25">
    <w:abstractNumId w:val="8"/>
  </w:num>
  <w:num w:numId="26">
    <w:abstractNumId w:val="12"/>
  </w:num>
  <w:num w:numId="27">
    <w:abstractNumId w:val="21"/>
  </w:num>
  <w:num w:numId="28">
    <w:abstractNumId w:val="15"/>
  </w:num>
  <w:num w:numId="29">
    <w:abstractNumId w:val="13"/>
  </w:num>
  <w:num w:numId="30">
    <w:abstractNumId w:val="33"/>
  </w:num>
  <w:num w:numId="31">
    <w:abstractNumId w:val="28"/>
  </w:num>
  <w:num w:numId="32">
    <w:abstractNumId w:val="31"/>
  </w:num>
  <w:num w:numId="33">
    <w:abstractNumId w:val="27"/>
  </w:num>
  <w:num w:numId="34">
    <w:abstractNumId w:val="3"/>
  </w:num>
  <w:num w:numId="35">
    <w:abstractNumId w:val="11"/>
  </w:num>
  <w:num w:numId="36">
    <w:abstractNumId w:val="43"/>
  </w:num>
  <w:num w:numId="37">
    <w:abstractNumId w:val="6"/>
  </w:num>
  <w:num w:numId="38">
    <w:abstractNumId w:val="5"/>
  </w:num>
  <w:num w:numId="39">
    <w:abstractNumId w:val="39"/>
  </w:num>
  <w:num w:numId="40">
    <w:abstractNumId w:val="24"/>
  </w:num>
  <w:num w:numId="41">
    <w:abstractNumId w:val="37"/>
  </w:num>
  <w:num w:numId="42">
    <w:abstractNumId w:val="25"/>
  </w:num>
  <w:num w:numId="43">
    <w:abstractNumId w:val="35"/>
  </w:num>
  <w:num w:numId="44">
    <w:abstractNumId w:val="23"/>
  </w:num>
  <w:num w:numId="45">
    <w:abstractNumId w:val="7"/>
  </w:num>
  <w:num w:numId="46">
    <w:abstractNumId w:val="40"/>
  </w:num>
  <w:num w:numId="47">
    <w:abstractNumId w:val="18"/>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982"/>
    <w:rsid w:val="0001303C"/>
    <w:rsid w:val="00013F61"/>
    <w:rsid w:val="00024D63"/>
    <w:rsid w:val="00031B68"/>
    <w:rsid w:val="00040172"/>
    <w:rsid w:val="000434FA"/>
    <w:rsid w:val="000445B8"/>
    <w:rsid w:val="00047124"/>
    <w:rsid w:val="0005476E"/>
    <w:rsid w:val="00055378"/>
    <w:rsid w:val="0006594F"/>
    <w:rsid w:val="00072045"/>
    <w:rsid w:val="00072B1B"/>
    <w:rsid w:val="00076493"/>
    <w:rsid w:val="000825B2"/>
    <w:rsid w:val="000A4731"/>
    <w:rsid w:val="000A4B5D"/>
    <w:rsid w:val="000A5361"/>
    <w:rsid w:val="000B56D3"/>
    <w:rsid w:val="000C3D35"/>
    <w:rsid w:val="000C3F4A"/>
    <w:rsid w:val="000C5A51"/>
    <w:rsid w:val="000D3ED2"/>
    <w:rsid w:val="000D5447"/>
    <w:rsid w:val="000D6DCE"/>
    <w:rsid w:val="000D7F52"/>
    <w:rsid w:val="000E52D6"/>
    <w:rsid w:val="000F51A5"/>
    <w:rsid w:val="000F53E2"/>
    <w:rsid w:val="00100CB0"/>
    <w:rsid w:val="001011C1"/>
    <w:rsid w:val="001015BD"/>
    <w:rsid w:val="00111AEF"/>
    <w:rsid w:val="00121C7A"/>
    <w:rsid w:val="00123B3F"/>
    <w:rsid w:val="00123EA6"/>
    <w:rsid w:val="00127C17"/>
    <w:rsid w:val="00130BBC"/>
    <w:rsid w:val="00132777"/>
    <w:rsid w:val="001335D4"/>
    <w:rsid w:val="00144982"/>
    <w:rsid w:val="00150938"/>
    <w:rsid w:val="00153406"/>
    <w:rsid w:val="00157993"/>
    <w:rsid w:val="00157D49"/>
    <w:rsid w:val="00160D56"/>
    <w:rsid w:val="001725B9"/>
    <w:rsid w:val="0017719B"/>
    <w:rsid w:val="00182157"/>
    <w:rsid w:val="00185ED5"/>
    <w:rsid w:val="001908B4"/>
    <w:rsid w:val="00196452"/>
    <w:rsid w:val="001A3178"/>
    <w:rsid w:val="001A6D42"/>
    <w:rsid w:val="001B1BFB"/>
    <w:rsid w:val="001B2985"/>
    <w:rsid w:val="001B3C10"/>
    <w:rsid w:val="001B57A6"/>
    <w:rsid w:val="001C0E4A"/>
    <w:rsid w:val="001C1232"/>
    <w:rsid w:val="001C5948"/>
    <w:rsid w:val="001D7583"/>
    <w:rsid w:val="001D79E1"/>
    <w:rsid w:val="001E4277"/>
    <w:rsid w:val="001F7AE4"/>
    <w:rsid w:val="00203367"/>
    <w:rsid w:val="0022249E"/>
    <w:rsid w:val="002227A0"/>
    <w:rsid w:val="00222872"/>
    <w:rsid w:val="002401C2"/>
    <w:rsid w:val="002402B0"/>
    <w:rsid w:val="0024054E"/>
    <w:rsid w:val="00240902"/>
    <w:rsid w:val="002450B6"/>
    <w:rsid w:val="002600B8"/>
    <w:rsid w:val="002602A2"/>
    <w:rsid w:val="00263BBC"/>
    <w:rsid w:val="0026713B"/>
    <w:rsid w:val="002751A9"/>
    <w:rsid w:val="0028296B"/>
    <w:rsid w:val="002837E6"/>
    <w:rsid w:val="00284FD1"/>
    <w:rsid w:val="00291787"/>
    <w:rsid w:val="00295028"/>
    <w:rsid w:val="00295F1C"/>
    <w:rsid w:val="00296B7D"/>
    <w:rsid w:val="00297189"/>
    <w:rsid w:val="002A2C79"/>
    <w:rsid w:val="002B060B"/>
    <w:rsid w:val="002B1A4F"/>
    <w:rsid w:val="002B2C58"/>
    <w:rsid w:val="002B4853"/>
    <w:rsid w:val="002C5C93"/>
    <w:rsid w:val="002D0E97"/>
    <w:rsid w:val="002D50DC"/>
    <w:rsid w:val="002D6DCE"/>
    <w:rsid w:val="002E319D"/>
    <w:rsid w:val="002E5B3A"/>
    <w:rsid w:val="002F747E"/>
    <w:rsid w:val="0030237D"/>
    <w:rsid w:val="003100DB"/>
    <w:rsid w:val="003137E4"/>
    <w:rsid w:val="003146BA"/>
    <w:rsid w:val="00317500"/>
    <w:rsid w:val="0032746D"/>
    <w:rsid w:val="00327A62"/>
    <w:rsid w:val="00327ECC"/>
    <w:rsid w:val="00332B25"/>
    <w:rsid w:val="0033661D"/>
    <w:rsid w:val="00341340"/>
    <w:rsid w:val="00343452"/>
    <w:rsid w:val="0034518F"/>
    <w:rsid w:val="00345EE5"/>
    <w:rsid w:val="00347C29"/>
    <w:rsid w:val="003504C5"/>
    <w:rsid w:val="00353681"/>
    <w:rsid w:val="003560B4"/>
    <w:rsid w:val="0035680B"/>
    <w:rsid w:val="00361130"/>
    <w:rsid w:val="00363CC9"/>
    <w:rsid w:val="00363D1D"/>
    <w:rsid w:val="003648B8"/>
    <w:rsid w:val="00366088"/>
    <w:rsid w:val="00377C8C"/>
    <w:rsid w:val="003805A1"/>
    <w:rsid w:val="00382F3B"/>
    <w:rsid w:val="0038306E"/>
    <w:rsid w:val="003842F1"/>
    <w:rsid w:val="003950B1"/>
    <w:rsid w:val="00395358"/>
    <w:rsid w:val="003A0FFD"/>
    <w:rsid w:val="003A1882"/>
    <w:rsid w:val="003B15D0"/>
    <w:rsid w:val="003B22A8"/>
    <w:rsid w:val="003C0B99"/>
    <w:rsid w:val="003C3D05"/>
    <w:rsid w:val="003C4559"/>
    <w:rsid w:val="003D1DF2"/>
    <w:rsid w:val="003D1FAE"/>
    <w:rsid w:val="003D7BEB"/>
    <w:rsid w:val="003E525C"/>
    <w:rsid w:val="003E64D4"/>
    <w:rsid w:val="003E7363"/>
    <w:rsid w:val="003F2609"/>
    <w:rsid w:val="003F7CD1"/>
    <w:rsid w:val="00401004"/>
    <w:rsid w:val="00402C5B"/>
    <w:rsid w:val="00405967"/>
    <w:rsid w:val="004139C8"/>
    <w:rsid w:val="0041583F"/>
    <w:rsid w:val="00416617"/>
    <w:rsid w:val="0042081E"/>
    <w:rsid w:val="004221E2"/>
    <w:rsid w:val="00423A12"/>
    <w:rsid w:val="00425E49"/>
    <w:rsid w:val="004300AD"/>
    <w:rsid w:val="00431F7F"/>
    <w:rsid w:val="004376E8"/>
    <w:rsid w:val="00440AE1"/>
    <w:rsid w:val="00444A77"/>
    <w:rsid w:val="0045359B"/>
    <w:rsid w:val="004554CA"/>
    <w:rsid w:val="00462222"/>
    <w:rsid w:val="00462EB6"/>
    <w:rsid w:val="004701C9"/>
    <w:rsid w:val="00480E69"/>
    <w:rsid w:val="00480EC0"/>
    <w:rsid w:val="00494A2A"/>
    <w:rsid w:val="00495F48"/>
    <w:rsid w:val="0049609F"/>
    <w:rsid w:val="004A67BD"/>
    <w:rsid w:val="004B15E9"/>
    <w:rsid w:val="004B37D1"/>
    <w:rsid w:val="004C05A3"/>
    <w:rsid w:val="004C2653"/>
    <w:rsid w:val="004C735B"/>
    <w:rsid w:val="004D6F74"/>
    <w:rsid w:val="004D73AE"/>
    <w:rsid w:val="004F2906"/>
    <w:rsid w:val="0050308B"/>
    <w:rsid w:val="005044F9"/>
    <w:rsid w:val="00505B88"/>
    <w:rsid w:val="0050650A"/>
    <w:rsid w:val="00512394"/>
    <w:rsid w:val="00527C13"/>
    <w:rsid w:val="0054016F"/>
    <w:rsid w:val="005404D5"/>
    <w:rsid w:val="0054082D"/>
    <w:rsid w:val="00540F7F"/>
    <w:rsid w:val="005468A8"/>
    <w:rsid w:val="00553444"/>
    <w:rsid w:val="00560A2E"/>
    <w:rsid w:val="00561E51"/>
    <w:rsid w:val="00572AB2"/>
    <w:rsid w:val="005825DF"/>
    <w:rsid w:val="0058441F"/>
    <w:rsid w:val="00590D20"/>
    <w:rsid w:val="00595AFE"/>
    <w:rsid w:val="00597ED4"/>
    <w:rsid w:val="005C279E"/>
    <w:rsid w:val="005C5023"/>
    <w:rsid w:val="005C7DF8"/>
    <w:rsid w:val="005D042F"/>
    <w:rsid w:val="005E3E3D"/>
    <w:rsid w:val="005E6322"/>
    <w:rsid w:val="00603916"/>
    <w:rsid w:val="006074C9"/>
    <w:rsid w:val="00607806"/>
    <w:rsid w:val="00613541"/>
    <w:rsid w:val="006144D9"/>
    <w:rsid w:val="00614D6A"/>
    <w:rsid w:val="0063485E"/>
    <w:rsid w:val="006453E0"/>
    <w:rsid w:val="006476E8"/>
    <w:rsid w:val="00663EC8"/>
    <w:rsid w:val="00674625"/>
    <w:rsid w:val="00680229"/>
    <w:rsid w:val="006811BE"/>
    <w:rsid w:val="00682393"/>
    <w:rsid w:val="0068292B"/>
    <w:rsid w:val="006943BA"/>
    <w:rsid w:val="0069718E"/>
    <w:rsid w:val="006B14D2"/>
    <w:rsid w:val="006B55C4"/>
    <w:rsid w:val="006B5D50"/>
    <w:rsid w:val="006C0284"/>
    <w:rsid w:val="006C12F9"/>
    <w:rsid w:val="006C3C20"/>
    <w:rsid w:val="006C4664"/>
    <w:rsid w:val="006D5341"/>
    <w:rsid w:val="006E6D23"/>
    <w:rsid w:val="006F2B23"/>
    <w:rsid w:val="006F53F8"/>
    <w:rsid w:val="006F64EF"/>
    <w:rsid w:val="006F6971"/>
    <w:rsid w:val="006F6ADB"/>
    <w:rsid w:val="0070112D"/>
    <w:rsid w:val="007028D5"/>
    <w:rsid w:val="00707CA7"/>
    <w:rsid w:val="00707D87"/>
    <w:rsid w:val="007125BA"/>
    <w:rsid w:val="00714946"/>
    <w:rsid w:val="0071528F"/>
    <w:rsid w:val="00723503"/>
    <w:rsid w:val="0073628B"/>
    <w:rsid w:val="00740B70"/>
    <w:rsid w:val="00746AD1"/>
    <w:rsid w:val="007570B4"/>
    <w:rsid w:val="007640BE"/>
    <w:rsid w:val="007663FE"/>
    <w:rsid w:val="00767643"/>
    <w:rsid w:val="007758EC"/>
    <w:rsid w:val="00776B36"/>
    <w:rsid w:val="00780933"/>
    <w:rsid w:val="007A3230"/>
    <w:rsid w:val="007B0518"/>
    <w:rsid w:val="007B05B0"/>
    <w:rsid w:val="007B2854"/>
    <w:rsid w:val="007B5EF2"/>
    <w:rsid w:val="007B700E"/>
    <w:rsid w:val="007C06A9"/>
    <w:rsid w:val="007C2DD9"/>
    <w:rsid w:val="007E0F2E"/>
    <w:rsid w:val="007E6846"/>
    <w:rsid w:val="007E6D77"/>
    <w:rsid w:val="007F0B94"/>
    <w:rsid w:val="007F1788"/>
    <w:rsid w:val="007F6096"/>
    <w:rsid w:val="007F71F6"/>
    <w:rsid w:val="00804D03"/>
    <w:rsid w:val="00807CF0"/>
    <w:rsid w:val="0081013A"/>
    <w:rsid w:val="00815320"/>
    <w:rsid w:val="0081627B"/>
    <w:rsid w:val="0083113E"/>
    <w:rsid w:val="008326A1"/>
    <w:rsid w:val="008353DB"/>
    <w:rsid w:val="00847563"/>
    <w:rsid w:val="00847880"/>
    <w:rsid w:val="0085764C"/>
    <w:rsid w:val="0086617E"/>
    <w:rsid w:val="0087083B"/>
    <w:rsid w:val="00874C80"/>
    <w:rsid w:val="00875A9A"/>
    <w:rsid w:val="00887573"/>
    <w:rsid w:val="0089468F"/>
    <w:rsid w:val="00895771"/>
    <w:rsid w:val="008A211B"/>
    <w:rsid w:val="008B3321"/>
    <w:rsid w:val="008B3450"/>
    <w:rsid w:val="008B34FC"/>
    <w:rsid w:val="008C0D8B"/>
    <w:rsid w:val="008C17B3"/>
    <w:rsid w:val="008C258A"/>
    <w:rsid w:val="008C3103"/>
    <w:rsid w:val="008C3DDB"/>
    <w:rsid w:val="008C65F4"/>
    <w:rsid w:val="008C7CC5"/>
    <w:rsid w:val="008D0E80"/>
    <w:rsid w:val="008D1ED5"/>
    <w:rsid w:val="008E1302"/>
    <w:rsid w:val="008E1450"/>
    <w:rsid w:val="008F4C05"/>
    <w:rsid w:val="008F4E8B"/>
    <w:rsid w:val="00902033"/>
    <w:rsid w:val="00905315"/>
    <w:rsid w:val="009053DD"/>
    <w:rsid w:val="00911229"/>
    <w:rsid w:val="00912645"/>
    <w:rsid w:val="00913AA2"/>
    <w:rsid w:val="00913EEF"/>
    <w:rsid w:val="00922426"/>
    <w:rsid w:val="00923276"/>
    <w:rsid w:val="0092410A"/>
    <w:rsid w:val="00927851"/>
    <w:rsid w:val="009366E8"/>
    <w:rsid w:val="009412D3"/>
    <w:rsid w:val="009445B9"/>
    <w:rsid w:val="00946EBE"/>
    <w:rsid w:val="00947D67"/>
    <w:rsid w:val="00950BFF"/>
    <w:rsid w:val="00951C59"/>
    <w:rsid w:val="00961BF4"/>
    <w:rsid w:val="009714D3"/>
    <w:rsid w:val="009722A2"/>
    <w:rsid w:val="0098428C"/>
    <w:rsid w:val="00986539"/>
    <w:rsid w:val="00990035"/>
    <w:rsid w:val="009906C0"/>
    <w:rsid w:val="00991939"/>
    <w:rsid w:val="00996B51"/>
    <w:rsid w:val="009B1FCB"/>
    <w:rsid w:val="009B57D3"/>
    <w:rsid w:val="009C62FE"/>
    <w:rsid w:val="009D69BC"/>
    <w:rsid w:val="00A00B19"/>
    <w:rsid w:val="00A07F2A"/>
    <w:rsid w:val="00A1222B"/>
    <w:rsid w:val="00A163BA"/>
    <w:rsid w:val="00A16A9D"/>
    <w:rsid w:val="00A17B48"/>
    <w:rsid w:val="00A2799A"/>
    <w:rsid w:val="00A30E50"/>
    <w:rsid w:val="00A3175D"/>
    <w:rsid w:val="00A32FD5"/>
    <w:rsid w:val="00A4145D"/>
    <w:rsid w:val="00A51CF7"/>
    <w:rsid w:val="00A667F5"/>
    <w:rsid w:val="00A67D01"/>
    <w:rsid w:val="00A71086"/>
    <w:rsid w:val="00A72866"/>
    <w:rsid w:val="00A76EB7"/>
    <w:rsid w:val="00A800F2"/>
    <w:rsid w:val="00A80D5E"/>
    <w:rsid w:val="00A825B1"/>
    <w:rsid w:val="00A85763"/>
    <w:rsid w:val="00A94858"/>
    <w:rsid w:val="00A96056"/>
    <w:rsid w:val="00AA01C8"/>
    <w:rsid w:val="00AA0BA8"/>
    <w:rsid w:val="00AA5321"/>
    <w:rsid w:val="00AB45A4"/>
    <w:rsid w:val="00AB6280"/>
    <w:rsid w:val="00AB6C5C"/>
    <w:rsid w:val="00AB75C6"/>
    <w:rsid w:val="00AD392A"/>
    <w:rsid w:val="00AD6C6E"/>
    <w:rsid w:val="00AF1A1F"/>
    <w:rsid w:val="00AF3441"/>
    <w:rsid w:val="00B00EFB"/>
    <w:rsid w:val="00B05D1B"/>
    <w:rsid w:val="00B05E26"/>
    <w:rsid w:val="00B064D4"/>
    <w:rsid w:val="00B10054"/>
    <w:rsid w:val="00B11C8E"/>
    <w:rsid w:val="00B155B6"/>
    <w:rsid w:val="00B15E1A"/>
    <w:rsid w:val="00B16951"/>
    <w:rsid w:val="00B2054F"/>
    <w:rsid w:val="00B240EC"/>
    <w:rsid w:val="00B2596E"/>
    <w:rsid w:val="00B30AD8"/>
    <w:rsid w:val="00B33115"/>
    <w:rsid w:val="00B40A5F"/>
    <w:rsid w:val="00B41B36"/>
    <w:rsid w:val="00B450F0"/>
    <w:rsid w:val="00B60081"/>
    <w:rsid w:val="00B62D5C"/>
    <w:rsid w:val="00B72893"/>
    <w:rsid w:val="00B73E44"/>
    <w:rsid w:val="00B74C6F"/>
    <w:rsid w:val="00B76B40"/>
    <w:rsid w:val="00B8407F"/>
    <w:rsid w:val="00B8508E"/>
    <w:rsid w:val="00B8759F"/>
    <w:rsid w:val="00B87783"/>
    <w:rsid w:val="00B94CE1"/>
    <w:rsid w:val="00B9538F"/>
    <w:rsid w:val="00BA13EB"/>
    <w:rsid w:val="00BA34FF"/>
    <w:rsid w:val="00BA38CF"/>
    <w:rsid w:val="00BB016D"/>
    <w:rsid w:val="00BB1D2A"/>
    <w:rsid w:val="00BB207C"/>
    <w:rsid w:val="00BB336E"/>
    <w:rsid w:val="00BC20BA"/>
    <w:rsid w:val="00BC494E"/>
    <w:rsid w:val="00BC7571"/>
    <w:rsid w:val="00BD75EB"/>
    <w:rsid w:val="00BF2E8A"/>
    <w:rsid w:val="00BF44BA"/>
    <w:rsid w:val="00BF454E"/>
    <w:rsid w:val="00C01366"/>
    <w:rsid w:val="00C05612"/>
    <w:rsid w:val="00C11C7F"/>
    <w:rsid w:val="00C12026"/>
    <w:rsid w:val="00C12AD9"/>
    <w:rsid w:val="00C172AA"/>
    <w:rsid w:val="00C27CFE"/>
    <w:rsid w:val="00C34927"/>
    <w:rsid w:val="00C3543B"/>
    <w:rsid w:val="00C37701"/>
    <w:rsid w:val="00C407C1"/>
    <w:rsid w:val="00C432EF"/>
    <w:rsid w:val="00C467A9"/>
    <w:rsid w:val="00C5146D"/>
    <w:rsid w:val="00C572F5"/>
    <w:rsid w:val="00C60CA2"/>
    <w:rsid w:val="00C64C40"/>
    <w:rsid w:val="00C6615A"/>
    <w:rsid w:val="00C7377B"/>
    <w:rsid w:val="00C811F9"/>
    <w:rsid w:val="00C82BDA"/>
    <w:rsid w:val="00C906E9"/>
    <w:rsid w:val="00C91E4F"/>
    <w:rsid w:val="00C978CB"/>
    <w:rsid w:val="00CA53DA"/>
    <w:rsid w:val="00CB40BD"/>
    <w:rsid w:val="00CB479E"/>
    <w:rsid w:val="00CD3DA0"/>
    <w:rsid w:val="00CD5645"/>
    <w:rsid w:val="00CD732F"/>
    <w:rsid w:val="00CE2C4A"/>
    <w:rsid w:val="00CF019B"/>
    <w:rsid w:val="00CF01EC"/>
    <w:rsid w:val="00CF3E12"/>
    <w:rsid w:val="00D02957"/>
    <w:rsid w:val="00D104EE"/>
    <w:rsid w:val="00D13E46"/>
    <w:rsid w:val="00D157B1"/>
    <w:rsid w:val="00D16756"/>
    <w:rsid w:val="00D17E0A"/>
    <w:rsid w:val="00D20E05"/>
    <w:rsid w:val="00D26352"/>
    <w:rsid w:val="00D3001A"/>
    <w:rsid w:val="00D356F8"/>
    <w:rsid w:val="00D419DA"/>
    <w:rsid w:val="00D4223D"/>
    <w:rsid w:val="00D454A9"/>
    <w:rsid w:val="00D50AA8"/>
    <w:rsid w:val="00D53111"/>
    <w:rsid w:val="00D53B40"/>
    <w:rsid w:val="00D55F04"/>
    <w:rsid w:val="00D578C7"/>
    <w:rsid w:val="00D63358"/>
    <w:rsid w:val="00D7360B"/>
    <w:rsid w:val="00D77283"/>
    <w:rsid w:val="00D77E5E"/>
    <w:rsid w:val="00D80164"/>
    <w:rsid w:val="00D8180B"/>
    <w:rsid w:val="00D83A61"/>
    <w:rsid w:val="00D85A5B"/>
    <w:rsid w:val="00D92EC4"/>
    <w:rsid w:val="00D94554"/>
    <w:rsid w:val="00D96C84"/>
    <w:rsid w:val="00DA158F"/>
    <w:rsid w:val="00DA1954"/>
    <w:rsid w:val="00DA55F2"/>
    <w:rsid w:val="00DB4017"/>
    <w:rsid w:val="00DB7A4C"/>
    <w:rsid w:val="00DC094C"/>
    <w:rsid w:val="00DC10D3"/>
    <w:rsid w:val="00DD334A"/>
    <w:rsid w:val="00DD4F67"/>
    <w:rsid w:val="00DE1B7D"/>
    <w:rsid w:val="00DE2964"/>
    <w:rsid w:val="00DE3C9E"/>
    <w:rsid w:val="00E00E9E"/>
    <w:rsid w:val="00E31900"/>
    <w:rsid w:val="00E358EF"/>
    <w:rsid w:val="00E47540"/>
    <w:rsid w:val="00E47D0B"/>
    <w:rsid w:val="00E5020B"/>
    <w:rsid w:val="00E5193B"/>
    <w:rsid w:val="00E55124"/>
    <w:rsid w:val="00E611DA"/>
    <w:rsid w:val="00E84009"/>
    <w:rsid w:val="00E92C3E"/>
    <w:rsid w:val="00EA0555"/>
    <w:rsid w:val="00EB1E02"/>
    <w:rsid w:val="00EB205A"/>
    <w:rsid w:val="00EC0858"/>
    <w:rsid w:val="00EC279D"/>
    <w:rsid w:val="00ED2E31"/>
    <w:rsid w:val="00ED6D94"/>
    <w:rsid w:val="00EE2A75"/>
    <w:rsid w:val="00EE3D1E"/>
    <w:rsid w:val="00EE4C61"/>
    <w:rsid w:val="00EF267D"/>
    <w:rsid w:val="00EF7521"/>
    <w:rsid w:val="00F02D19"/>
    <w:rsid w:val="00F04C4C"/>
    <w:rsid w:val="00F07366"/>
    <w:rsid w:val="00F141BE"/>
    <w:rsid w:val="00F22793"/>
    <w:rsid w:val="00F22D70"/>
    <w:rsid w:val="00F24245"/>
    <w:rsid w:val="00F26557"/>
    <w:rsid w:val="00F35D2B"/>
    <w:rsid w:val="00F36C9D"/>
    <w:rsid w:val="00F3729F"/>
    <w:rsid w:val="00F41CB5"/>
    <w:rsid w:val="00F50EF0"/>
    <w:rsid w:val="00F53B36"/>
    <w:rsid w:val="00F543AE"/>
    <w:rsid w:val="00F64A6E"/>
    <w:rsid w:val="00F72559"/>
    <w:rsid w:val="00F731F5"/>
    <w:rsid w:val="00F900B6"/>
    <w:rsid w:val="00F915A5"/>
    <w:rsid w:val="00F938DA"/>
    <w:rsid w:val="00F9559D"/>
    <w:rsid w:val="00F9610A"/>
    <w:rsid w:val="00FA0555"/>
    <w:rsid w:val="00FA21B1"/>
    <w:rsid w:val="00FA5A4F"/>
    <w:rsid w:val="00FA65F6"/>
    <w:rsid w:val="00FA723C"/>
    <w:rsid w:val="00FB4B61"/>
    <w:rsid w:val="00FB6642"/>
    <w:rsid w:val="00FB6E48"/>
    <w:rsid w:val="00FC0B01"/>
    <w:rsid w:val="00FC2555"/>
    <w:rsid w:val="00FC3022"/>
    <w:rsid w:val="00FD18C4"/>
    <w:rsid w:val="00FD3E3F"/>
    <w:rsid w:val="00FD586D"/>
    <w:rsid w:val="00FE127C"/>
    <w:rsid w:val="00FE3F6E"/>
    <w:rsid w:val="00FF2DF5"/>
    <w:rsid w:val="00FF4969"/>
    <w:rsid w:val="00FF76F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45D"/>
    <w:pPr>
      <w:spacing w:before="160" w:after="120" w:line="360" w:lineRule="auto"/>
      <w:ind w:firstLine="709"/>
    </w:pPr>
    <w:rPr>
      <w:sz w:val="28"/>
    </w:rPr>
  </w:style>
  <w:style w:type="paragraph" w:styleId="Ttulo1">
    <w:name w:val="heading 1"/>
    <w:basedOn w:val="Ttulo"/>
    <w:next w:val="Normal"/>
    <w:link w:val="Ttulo1Car"/>
    <w:autoRedefine/>
    <w:uiPriority w:val="9"/>
    <w:qFormat/>
    <w:rsid w:val="004701C9"/>
    <w:pPr>
      <w:numPr>
        <w:numId w:val="8"/>
      </w:numPr>
      <w:shd w:val="clear" w:color="auto" w:fill="FFFFFF"/>
      <w:spacing w:before="280" w:after="120"/>
      <w:ind w:left="1068"/>
      <w:outlineLvl w:val="0"/>
    </w:pPr>
    <w:rPr>
      <w:rFonts w:ascii="Calibri" w:eastAsia="Times New Roman" w:hAnsi="Calibri" w:cs="Times New Roman (Títulos en alf"/>
      <w:b/>
      <w:color w:val="000000" w:themeColor="text1"/>
      <w:kern w:val="0"/>
      <w:sz w:val="36"/>
      <w:szCs w:val="28"/>
      <w:lang w:val="es-419" w:eastAsia="es-CO"/>
      <w14:ligatures w14:val="none"/>
    </w:rPr>
  </w:style>
  <w:style w:type="paragraph" w:styleId="Ttulo2">
    <w:name w:val="heading 2"/>
    <w:basedOn w:val="Normal"/>
    <w:next w:val="Normal"/>
    <w:link w:val="Ttulo2Car"/>
    <w:autoRedefine/>
    <w:uiPriority w:val="9"/>
    <w:unhideWhenUsed/>
    <w:qFormat/>
    <w:rsid w:val="00121C7A"/>
    <w:pPr>
      <w:keepNext/>
      <w:keepLines/>
      <w:numPr>
        <w:ilvl w:val="1"/>
        <w:numId w:val="1"/>
      </w:numPr>
      <w:shd w:val="clear" w:color="auto" w:fill="FFFFFF"/>
      <w:spacing w:before="0" w:after="180" w:line="240" w:lineRule="auto"/>
      <w:ind w:left="708" w:firstLine="0"/>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701C9"/>
    <w:rPr>
      <w:rFonts w:ascii="Calibri" w:eastAsia="Times New Roman" w:hAnsi="Calibri" w:cs="Times New Roman (Títulos en alf"/>
      <w:b/>
      <w:color w:val="000000" w:themeColor="text1"/>
      <w:spacing w:val="-10"/>
      <w:kern w:val="0"/>
      <w:sz w:val="36"/>
      <w:szCs w:val="28"/>
      <w:shd w:val="clear" w:color="auto" w:fill="FFFFFF"/>
      <w:lang w:val="es-419" w:eastAsia="es-CO"/>
      <w14:ligatures w14:val="none"/>
    </w:rPr>
  </w:style>
  <w:style w:type="character" w:customStyle="1" w:styleId="Ttulo2Car">
    <w:name w:val="Título 2 Car"/>
    <w:basedOn w:val="Fuentedeprrafopredeter"/>
    <w:link w:val="Ttulo2"/>
    <w:uiPriority w:val="9"/>
    <w:rsid w:val="00121C7A"/>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E358EF"/>
    <w:pPr>
      <w:tabs>
        <w:tab w:val="left" w:pos="1320"/>
        <w:tab w:val="right" w:leader="dot" w:pos="10338"/>
      </w:tabs>
      <w:spacing w:after="100"/>
      <w:ind w:left="709" w:firstLine="0"/>
    </w:pPr>
  </w:style>
  <w:style w:type="paragraph" w:styleId="TDC2">
    <w:name w:val="toc 2"/>
    <w:basedOn w:val="Normal"/>
    <w:next w:val="Normal"/>
    <w:autoRedefine/>
    <w:uiPriority w:val="39"/>
    <w:unhideWhenUsed/>
    <w:rsid w:val="00FD586D"/>
    <w:pPr>
      <w:tabs>
        <w:tab w:val="left" w:pos="1276"/>
        <w:tab w:val="left" w:pos="1782"/>
      </w:tabs>
      <w:spacing w:after="100"/>
      <w:ind w:left="993" w:hanging="1"/>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character" w:styleId="Refdecomentario">
    <w:name w:val="annotation reference"/>
    <w:basedOn w:val="Fuentedeprrafopredeter"/>
    <w:uiPriority w:val="99"/>
    <w:semiHidden/>
    <w:unhideWhenUsed/>
    <w:rsid w:val="00D85A5B"/>
    <w:rPr>
      <w:sz w:val="16"/>
      <w:szCs w:val="16"/>
    </w:rPr>
  </w:style>
  <w:style w:type="paragraph" w:styleId="Textocomentario">
    <w:name w:val="annotation text"/>
    <w:basedOn w:val="Normal"/>
    <w:link w:val="TextocomentarioCar"/>
    <w:uiPriority w:val="99"/>
    <w:semiHidden/>
    <w:unhideWhenUsed/>
    <w:rsid w:val="00D85A5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D85A5B"/>
    <w:rPr>
      <w:sz w:val="20"/>
      <w:szCs w:val="20"/>
    </w:rPr>
  </w:style>
  <w:style w:type="paragraph" w:styleId="Asuntodelcomentario">
    <w:name w:val="annotation subject"/>
    <w:basedOn w:val="Textocomentario"/>
    <w:next w:val="Textocomentario"/>
    <w:link w:val="AsuntodelcomentarioCar"/>
    <w:uiPriority w:val="99"/>
    <w:semiHidden/>
    <w:unhideWhenUsed/>
    <w:rsid w:val="00D85A5B"/>
    <w:rPr>
      <w:b/>
      <w:bCs/>
    </w:rPr>
  </w:style>
  <w:style w:type="character" w:customStyle="1" w:styleId="AsuntodelcomentarioCar">
    <w:name w:val="Asunto del comentario Car"/>
    <w:basedOn w:val="TextocomentarioCar"/>
    <w:link w:val="Asuntodelcomentario"/>
    <w:uiPriority w:val="99"/>
    <w:semiHidden/>
    <w:rsid w:val="00D85A5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5584">
      <w:bodyDiv w:val="1"/>
      <w:marLeft w:val="0"/>
      <w:marRight w:val="0"/>
      <w:marTop w:val="0"/>
      <w:marBottom w:val="0"/>
      <w:divBdr>
        <w:top w:val="none" w:sz="0" w:space="0" w:color="auto"/>
        <w:left w:val="none" w:sz="0" w:space="0" w:color="auto"/>
        <w:bottom w:val="none" w:sz="0" w:space="0" w:color="auto"/>
        <w:right w:val="none" w:sz="0" w:space="0" w:color="auto"/>
      </w:divBdr>
      <w:divsChild>
        <w:div w:id="460072124">
          <w:marLeft w:val="0"/>
          <w:marRight w:val="0"/>
          <w:marTop w:val="0"/>
          <w:marBottom w:val="0"/>
          <w:divBdr>
            <w:top w:val="none" w:sz="0" w:space="0" w:color="auto"/>
            <w:left w:val="none" w:sz="0" w:space="0" w:color="auto"/>
            <w:bottom w:val="none" w:sz="0" w:space="0" w:color="auto"/>
            <w:right w:val="none" w:sz="0" w:space="0" w:color="auto"/>
          </w:divBdr>
        </w:div>
      </w:divsChild>
    </w:div>
    <w:div w:id="4989779">
      <w:bodyDiv w:val="1"/>
      <w:marLeft w:val="0"/>
      <w:marRight w:val="0"/>
      <w:marTop w:val="0"/>
      <w:marBottom w:val="0"/>
      <w:divBdr>
        <w:top w:val="none" w:sz="0" w:space="0" w:color="auto"/>
        <w:left w:val="none" w:sz="0" w:space="0" w:color="auto"/>
        <w:bottom w:val="none" w:sz="0" w:space="0" w:color="auto"/>
        <w:right w:val="none" w:sz="0" w:space="0" w:color="auto"/>
      </w:divBdr>
      <w:divsChild>
        <w:div w:id="910501787">
          <w:marLeft w:val="0"/>
          <w:marRight w:val="0"/>
          <w:marTop w:val="100"/>
          <w:marBottom w:val="100"/>
          <w:divBdr>
            <w:top w:val="none" w:sz="0" w:space="0" w:color="auto"/>
            <w:left w:val="none" w:sz="0" w:space="0" w:color="auto"/>
            <w:bottom w:val="none" w:sz="0" w:space="0" w:color="auto"/>
            <w:right w:val="none" w:sz="0" w:space="0" w:color="auto"/>
          </w:divBdr>
        </w:div>
      </w:divsChild>
    </w:div>
    <w:div w:id="9069103">
      <w:bodyDiv w:val="1"/>
      <w:marLeft w:val="0"/>
      <w:marRight w:val="0"/>
      <w:marTop w:val="0"/>
      <w:marBottom w:val="0"/>
      <w:divBdr>
        <w:top w:val="none" w:sz="0" w:space="0" w:color="auto"/>
        <w:left w:val="none" w:sz="0" w:space="0" w:color="auto"/>
        <w:bottom w:val="none" w:sz="0" w:space="0" w:color="auto"/>
        <w:right w:val="none" w:sz="0" w:space="0" w:color="auto"/>
      </w:divBdr>
    </w:div>
    <w:div w:id="11882829">
      <w:bodyDiv w:val="1"/>
      <w:marLeft w:val="0"/>
      <w:marRight w:val="0"/>
      <w:marTop w:val="0"/>
      <w:marBottom w:val="0"/>
      <w:divBdr>
        <w:top w:val="none" w:sz="0" w:space="0" w:color="auto"/>
        <w:left w:val="none" w:sz="0" w:space="0" w:color="auto"/>
        <w:bottom w:val="none" w:sz="0" w:space="0" w:color="auto"/>
        <w:right w:val="none" w:sz="0" w:space="0" w:color="auto"/>
      </w:divBdr>
    </w:div>
    <w:div w:id="12462213">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755">
      <w:bodyDiv w:val="1"/>
      <w:marLeft w:val="0"/>
      <w:marRight w:val="0"/>
      <w:marTop w:val="0"/>
      <w:marBottom w:val="0"/>
      <w:divBdr>
        <w:top w:val="none" w:sz="0" w:space="0" w:color="auto"/>
        <w:left w:val="none" w:sz="0" w:space="0" w:color="auto"/>
        <w:bottom w:val="none" w:sz="0" w:space="0" w:color="auto"/>
        <w:right w:val="none" w:sz="0" w:space="0" w:color="auto"/>
      </w:divBdr>
    </w:div>
    <w:div w:id="14311693">
      <w:bodyDiv w:val="1"/>
      <w:marLeft w:val="0"/>
      <w:marRight w:val="0"/>
      <w:marTop w:val="0"/>
      <w:marBottom w:val="0"/>
      <w:divBdr>
        <w:top w:val="none" w:sz="0" w:space="0" w:color="auto"/>
        <w:left w:val="none" w:sz="0" w:space="0" w:color="auto"/>
        <w:bottom w:val="none" w:sz="0" w:space="0" w:color="auto"/>
        <w:right w:val="none" w:sz="0" w:space="0" w:color="auto"/>
      </w:divBdr>
      <w:divsChild>
        <w:div w:id="142353132">
          <w:marLeft w:val="0"/>
          <w:marRight w:val="0"/>
          <w:marTop w:val="0"/>
          <w:marBottom w:val="0"/>
          <w:divBdr>
            <w:top w:val="none" w:sz="0" w:space="0" w:color="auto"/>
            <w:left w:val="none" w:sz="0" w:space="0" w:color="auto"/>
            <w:bottom w:val="none" w:sz="0" w:space="0" w:color="auto"/>
            <w:right w:val="none" w:sz="0" w:space="0" w:color="auto"/>
          </w:divBdr>
        </w:div>
        <w:div w:id="1258903745">
          <w:marLeft w:val="-180"/>
          <w:marRight w:val="-180"/>
          <w:marTop w:val="0"/>
          <w:marBottom w:val="0"/>
          <w:divBdr>
            <w:top w:val="none" w:sz="0" w:space="0" w:color="auto"/>
            <w:left w:val="none" w:sz="0" w:space="0" w:color="auto"/>
            <w:bottom w:val="none" w:sz="0" w:space="0" w:color="auto"/>
            <w:right w:val="none" w:sz="0" w:space="0" w:color="auto"/>
          </w:divBdr>
          <w:divsChild>
            <w:div w:id="391318424">
              <w:marLeft w:val="0"/>
              <w:marRight w:val="0"/>
              <w:marTop w:val="0"/>
              <w:marBottom w:val="0"/>
              <w:divBdr>
                <w:top w:val="none" w:sz="0" w:space="0" w:color="auto"/>
                <w:left w:val="none" w:sz="0" w:space="0" w:color="auto"/>
                <w:bottom w:val="none" w:sz="0" w:space="0" w:color="auto"/>
                <w:right w:val="none" w:sz="0" w:space="0" w:color="auto"/>
              </w:divBdr>
              <w:divsChild>
                <w:div w:id="505217825">
                  <w:marLeft w:val="-180"/>
                  <w:marRight w:val="-180"/>
                  <w:marTop w:val="0"/>
                  <w:marBottom w:val="0"/>
                  <w:divBdr>
                    <w:top w:val="none" w:sz="0" w:space="0" w:color="auto"/>
                    <w:left w:val="none" w:sz="0" w:space="0" w:color="auto"/>
                    <w:bottom w:val="none" w:sz="0" w:space="0" w:color="auto"/>
                    <w:right w:val="none" w:sz="0" w:space="0" w:color="auto"/>
                  </w:divBdr>
                  <w:divsChild>
                    <w:div w:id="153977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842">
      <w:bodyDiv w:val="1"/>
      <w:marLeft w:val="0"/>
      <w:marRight w:val="0"/>
      <w:marTop w:val="0"/>
      <w:marBottom w:val="0"/>
      <w:divBdr>
        <w:top w:val="none" w:sz="0" w:space="0" w:color="auto"/>
        <w:left w:val="none" w:sz="0" w:space="0" w:color="auto"/>
        <w:bottom w:val="none" w:sz="0" w:space="0" w:color="auto"/>
        <w:right w:val="none" w:sz="0" w:space="0" w:color="auto"/>
      </w:divBdr>
    </w:div>
    <w:div w:id="17197556">
      <w:bodyDiv w:val="1"/>
      <w:marLeft w:val="0"/>
      <w:marRight w:val="0"/>
      <w:marTop w:val="0"/>
      <w:marBottom w:val="0"/>
      <w:divBdr>
        <w:top w:val="none" w:sz="0" w:space="0" w:color="auto"/>
        <w:left w:val="none" w:sz="0" w:space="0" w:color="auto"/>
        <w:bottom w:val="none" w:sz="0" w:space="0" w:color="auto"/>
        <w:right w:val="none" w:sz="0" w:space="0" w:color="auto"/>
      </w:divBdr>
    </w:div>
    <w:div w:id="17776005">
      <w:bodyDiv w:val="1"/>
      <w:marLeft w:val="0"/>
      <w:marRight w:val="0"/>
      <w:marTop w:val="0"/>
      <w:marBottom w:val="0"/>
      <w:divBdr>
        <w:top w:val="none" w:sz="0" w:space="0" w:color="auto"/>
        <w:left w:val="none" w:sz="0" w:space="0" w:color="auto"/>
        <w:bottom w:val="none" w:sz="0" w:space="0" w:color="auto"/>
        <w:right w:val="none" w:sz="0" w:space="0" w:color="auto"/>
      </w:divBdr>
    </w:div>
    <w:div w:id="23677311">
      <w:bodyDiv w:val="1"/>
      <w:marLeft w:val="0"/>
      <w:marRight w:val="0"/>
      <w:marTop w:val="0"/>
      <w:marBottom w:val="0"/>
      <w:divBdr>
        <w:top w:val="none" w:sz="0" w:space="0" w:color="auto"/>
        <w:left w:val="none" w:sz="0" w:space="0" w:color="auto"/>
        <w:bottom w:val="none" w:sz="0" w:space="0" w:color="auto"/>
        <w:right w:val="none" w:sz="0" w:space="0" w:color="auto"/>
      </w:divBdr>
    </w:div>
    <w:div w:id="27028417">
      <w:bodyDiv w:val="1"/>
      <w:marLeft w:val="0"/>
      <w:marRight w:val="0"/>
      <w:marTop w:val="0"/>
      <w:marBottom w:val="0"/>
      <w:divBdr>
        <w:top w:val="none" w:sz="0" w:space="0" w:color="auto"/>
        <w:left w:val="none" w:sz="0" w:space="0" w:color="auto"/>
        <w:bottom w:val="none" w:sz="0" w:space="0" w:color="auto"/>
        <w:right w:val="none" w:sz="0" w:space="0" w:color="auto"/>
      </w:divBdr>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9950">
      <w:bodyDiv w:val="1"/>
      <w:marLeft w:val="0"/>
      <w:marRight w:val="0"/>
      <w:marTop w:val="0"/>
      <w:marBottom w:val="0"/>
      <w:divBdr>
        <w:top w:val="none" w:sz="0" w:space="0" w:color="auto"/>
        <w:left w:val="none" w:sz="0" w:space="0" w:color="auto"/>
        <w:bottom w:val="none" w:sz="0" w:space="0" w:color="auto"/>
        <w:right w:val="none" w:sz="0" w:space="0" w:color="auto"/>
      </w:divBdr>
    </w:div>
    <w:div w:id="30494968">
      <w:bodyDiv w:val="1"/>
      <w:marLeft w:val="0"/>
      <w:marRight w:val="0"/>
      <w:marTop w:val="0"/>
      <w:marBottom w:val="0"/>
      <w:divBdr>
        <w:top w:val="none" w:sz="0" w:space="0" w:color="auto"/>
        <w:left w:val="none" w:sz="0" w:space="0" w:color="auto"/>
        <w:bottom w:val="none" w:sz="0" w:space="0" w:color="auto"/>
        <w:right w:val="none" w:sz="0" w:space="0" w:color="auto"/>
      </w:divBdr>
      <w:divsChild>
        <w:div w:id="479275150">
          <w:marLeft w:val="0"/>
          <w:marRight w:val="0"/>
          <w:marTop w:val="0"/>
          <w:marBottom w:val="0"/>
          <w:divBdr>
            <w:top w:val="none" w:sz="0" w:space="0" w:color="auto"/>
            <w:left w:val="none" w:sz="0" w:space="0" w:color="auto"/>
            <w:bottom w:val="none" w:sz="0" w:space="0" w:color="auto"/>
            <w:right w:val="none" w:sz="0" w:space="0" w:color="auto"/>
          </w:divBdr>
        </w:div>
      </w:divsChild>
    </w:div>
    <w:div w:id="30540611">
      <w:bodyDiv w:val="1"/>
      <w:marLeft w:val="0"/>
      <w:marRight w:val="0"/>
      <w:marTop w:val="0"/>
      <w:marBottom w:val="0"/>
      <w:divBdr>
        <w:top w:val="none" w:sz="0" w:space="0" w:color="auto"/>
        <w:left w:val="none" w:sz="0" w:space="0" w:color="auto"/>
        <w:bottom w:val="none" w:sz="0" w:space="0" w:color="auto"/>
        <w:right w:val="none" w:sz="0" w:space="0" w:color="auto"/>
      </w:divBdr>
      <w:divsChild>
        <w:div w:id="1281761020">
          <w:marLeft w:val="0"/>
          <w:marRight w:val="0"/>
          <w:marTop w:val="0"/>
          <w:marBottom w:val="375"/>
          <w:divBdr>
            <w:top w:val="none" w:sz="0" w:space="0" w:color="auto"/>
            <w:left w:val="none" w:sz="0" w:space="0" w:color="auto"/>
            <w:bottom w:val="none" w:sz="0" w:space="0" w:color="auto"/>
            <w:right w:val="none" w:sz="0" w:space="0" w:color="auto"/>
          </w:divBdr>
          <w:divsChild>
            <w:div w:id="1955594625">
              <w:marLeft w:val="0"/>
              <w:marRight w:val="0"/>
              <w:marTop w:val="0"/>
              <w:marBottom w:val="0"/>
              <w:divBdr>
                <w:top w:val="none" w:sz="0" w:space="0" w:color="auto"/>
                <w:left w:val="none" w:sz="0" w:space="0" w:color="auto"/>
                <w:bottom w:val="none" w:sz="0" w:space="0" w:color="auto"/>
                <w:right w:val="none" w:sz="0" w:space="0" w:color="auto"/>
              </w:divBdr>
              <w:divsChild>
                <w:div w:id="150747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200979">
          <w:marLeft w:val="0"/>
          <w:marRight w:val="0"/>
          <w:marTop w:val="0"/>
          <w:marBottom w:val="0"/>
          <w:divBdr>
            <w:top w:val="none" w:sz="0" w:space="0" w:color="auto"/>
            <w:left w:val="none" w:sz="0" w:space="0" w:color="auto"/>
            <w:bottom w:val="none" w:sz="0" w:space="0" w:color="auto"/>
            <w:right w:val="none" w:sz="0" w:space="0" w:color="auto"/>
          </w:divBdr>
          <w:divsChild>
            <w:div w:id="648437576">
              <w:marLeft w:val="0"/>
              <w:marRight w:val="0"/>
              <w:marTop w:val="0"/>
              <w:marBottom w:val="0"/>
              <w:divBdr>
                <w:top w:val="none" w:sz="0" w:space="0" w:color="auto"/>
                <w:left w:val="none" w:sz="0" w:space="0" w:color="auto"/>
                <w:bottom w:val="none" w:sz="0" w:space="0" w:color="auto"/>
                <w:right w:val="none" w:sz="0" w:space="0" w:color="auto"/>
              </w:divBdr>
              <w:divsChild>
                <w:div w:id="679160642">
                  <w:marLeft w:val="-180"/>
                  <w:marRight w:val="-180"/>
                  <w:marTop w:val="0"/>
                  <w:marBottom w:val="0"/>
                  <w:divBdr>
                    <w:top w:val="none" w:sz="0" w:space="0" w:color="auto"/>
                    <w:left w:val="none" w:sz="0" w:space="0" w:color="auto"/>
                    <w:bottom w:val="none" w:sz="0" w:space="0" w:color="auto"/>
                    <w:right w:val="none" w:sz="0" w:space="0" w:color="auto"/>
                  </w:divBdr>
                  <w:divsChild>
                    <w:div w:id="86451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77744">
      <w:bodyDiv w:val="1"/>
      <w:marLeft w:val="0"/>
      <w:marRight w:val="0"/>
      <w:marTop w:val="0"/>
      <w:marBottom w:val="0"/>
      <w:divBdr>
        <w:top w:val="none" w:sz="0" w:space="0" w:color="auto"/>
        <w:left w:val="none" w:sz="0" w:space="0" w:color="auto"/>
        <w:bottom w:val="none" w:sz="0" w:space="0" w:color="auto"/>
        <w:right w:val="none" w:sz="0" w:space="0" w:color="auto"/>
      </w:divBdr>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0445416">
      <w:bodyDiv w:val="1"/>
      <w:marLeft w:val="0"/>
      <w:marRight w:val="0"/>
      <w:marTop w:val="0"/>
      <w:marBottom w:val="0"/>
      <w:divBdr>
        <w:top w:val="none" w:sz="0" w:space="0" w:color="auto"/>
        <w:left w:val="none" w:sz="0" w:space="0" w:color="auto"/>
        <w:bottom w:val="none" w:sz="0" w:space="0" w:color="auto"/>
        <w:right w:val="none" w:sz="0" w:space="0" w:color="auto"/>
      </w:divBdr>
    </w:div>
    <w:div w:id="40860826">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683334">
      <w:bodyDiv w:val="1"/>
      <w:marLeft w:val="0"/>
      <w:marRight w:val="0"/>
      <w:marTop w:val="0"/>
      <w:marBottom w:val="0"/>
      <w:divBdr>
        <w:top w:val="none" w:sz="0" w:space="0" w:color="auto"/>
        <w:left w:val="none" w:sz="0" w:space="0" w:color="auto"/>
        <w:bottom w:val="none" w:sz="0" w:space="0" w:color="auto"/>
        <w:right w:val="none" w:sz="0" w:space="0" w:color="auto"/>
      </w:divBdr>
      <w:divsChild>
        <w:div w:id="788939256">
          <w:marLeft w:val="0"/>
          <w:marRight w:val="0"/>
          <w:marTop w:val="0"/>
          <w:marBottom w:val="0"/>
          <w:divBdr>
            <w:top w:val="none" w:sz="0" w:space="0" w:color="auto"/>
            <w:left w:val="none" w:sz="0" w:space="0" w:color="auto"/>
            <w:bottom w:val="none" w:sz="0" w:space="0" w:color="auto"/>
            <w:right w:val="none" w:sz="0" w:space="0" w:color="auto"/>
          </w:divBdr>
        </w:div>
        <w:div w:id="1805613234">
          <w:marLeft w:val="0"/>
          <w:marRight w:val="0"/>
          <w:marTop w:val="0"/>
          <w:marBottom w:val="0"/>
          <w:divBdr>
            <w:top w:val="none" w:sz="0" w:space="0" w:color="auto"/>
            <w:left w:val="none" w:sz="0" w:space="0" w:color="auto"/>
            <w:bottom w:val="none" w:sz="0" w:space="0" w:color="auto"/>
            <w:right w:val="none" w:sz="0" w:space="0" w:color="auto"/>
          </w:divBdr>
          <w:divsChild>
            <w:div w:id="1876578849">
              <w:marLeft w:val="0"/>
              <w:marRight w:val="0"/>
              <w:marTop w:val="0"/>
              <w:marBottom w:val="0"/>
              <w:divBdr>
                <w:top w:val="none" w:sz="0" w:space="0" w:color="auto"/>
                <w:left w:val="none" w:sz="0" w:space="0" w:color="auto"/>
                <w:bottom w:val="none" w:sz="0" w:space="0" w:color="auto"/>
                <w:right w:val="none" w:sz="0" w:space="0" w:color="auto"/>
              </w:divBdr>
              <w:divsChild>
                <w:div w:id="499930678">
                  <w:marLeft w:val="-180"/>
                  <w:marRight w:val="-180"/>
                  <w:marTop w:val="0"/>
                  <w:marBottom w:val="0"/>
                  <w:divBdr>
                    <w:top w:val="none" w:sz="0" w:space="0" w:color="auto"/>
                    <w:left w:val="none" w:sz="0" w:space="0" w:color="auto"/>
                    <w:bottom w:val="none" w:sz="0" w:space="0" w:color="auto"/>
                    <w:right w:val="none" w:sz="0" w:space="0" w:color="auto"/>
                  </w:divBdr>
                  <w:divsChild>
                    <w:div w:id="180311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02613">
      <w:bodyDiv w:val="1"/>
      <w:marLeft w:val="0"/>
      <w:marRight w:val="0"/>
      <w:marTop w:val="0"/>
      <w:marBottom w:val="0"/>
      <w:divBdr>
        <w:top w:val="none" w:sz="0" w:space="0" w:color="auto"/>
        <w:left w:val="none" w:sz="0" w:space="0" w:color="auto"/>
        <w:bottom w:val="none" w:sz="0" w:space="0" w:color="auto"/>
        <w:right w:val="none" w:sz="0" w:space="0" w:color="auto"/>
      </w:divBdr>
    </w:div>
    <w:div w:id="48387191">
      <w:bodyDiv w:val="1"/>
      <w:marLeft w:val="0"/>
      <w:marRight w:val="0"/>
      <w:marTop w:val="0"/>
      <w:marBottom w:val="0"/>
      <w:divBdr>
        <w:top w:val="none" w:sz="0" w:space="0" w:color="auto"/>
        <w:left w:val="none" w:sz="0" w:space="0" w:color="auto"/>
        <w:bottom w:val="none" w:sz="0" w:space="0" w:color="auto"/>
        <w:right w:val="none" w:sz="0" w:space="0" w:color="auto"/>
      </w:divBdr>
    </w:div>
    <w:div w:id="53433455">
      <w:bodyDiv w:val="1"/>
      <w:marLeft w:val="0"/>
      <w:marRight w:val="0"/>
      <w:marTop w:val="0"/>
      <w:marBottom w:val="0"/>
      <w:divBdr>
        <w:top w:val="none" w:sz="0" w:space="0" w:color="auto"/>
        <w:left w:val="none" w:sz="0" w:space="0" w:color="auto"/>
        <w:bottom w:val="none" w:sz="0" w:space="0" w:color="auto"/>
        <w:right w:val="none" w:sz="0" w:space="0" w:color="auto"/>
      </w:divBdr>
      <w:divsChild>
        <w:div w:id="826484248">
          <w:marLeft w:val="0"/>
          <w:marRight w:val="0"/>
          <w:marTop w:val="0"/>
          <w:marBottom w:val="0"/>
          <w:divBdr>
            <w:top w:val="none" w:sz="0" w:space="0" w:color="auto"/>
            <w:left w:val="none" w:sz="0" w:space="0" w:color="auto"/>
            <w:bottom w:val="none" w:sz="0" w:space="0" w:color="auto"/>
            <w:right w:val="none" w:sz="0" w:space="0" w:color="auto"/>
          </w:divBdr>
        </w:div>
        <w:div w:id="52629375">
          <w:marLeft w:val="0"/>
          <w:marRight w:val="0"/>
          <w:marTop w:val="0"/>
          <w:marBottom w:val="0"/>
          <w:divBdr>
            <w:top w:val="none" w:sz="0" w:space="0" w:color="auto"/>
            <w:left w:val="none" w:sz="0" w:space="0" w:color="auto"/>
            <w:bottom w:val="none" w:sz="0" w:space="0" w:color="auto"/>
            <w:right w:val="none" w:sz="0" w:space="0" w:color="auto"/>
          </w:divBdr>
          <w:divsChild>
            <w:div w:id="318964136">
              <w:marLeft w:val="0"/>
              <w:marRight w:val="0"/>
              <w:marTop w:val="0"/>
              <w:marBottom w:val="0"/>
              <w:divBdr>
                <w:top w:val="none" w:sz="0" w:space="0" w:color="auto"/>
                <w:left w:val="none" w:sz="0" w:space="0" w:color="auto"/>
                <w:bottom w:val="none" w:sz="0" w:space="0" w:color="auto"/>
                <w:right w:val="none" w:sz="0" w:space="0" w:color="auto"/>
              </w:divBdr>
              <w:divsChild>
                <w:div w:id="774903376">
                  <w:marLeft w:val="-180"/>
                  <w:marRight w:val="-180"/>
                  <w:marTop w:val="0"/>
                  <w:marBottom w:val="0"/>
                  <w:divBdr>
                    <w:top w:val="none" w:sz="0" w:space="0" w:color="auto"/>
                    <w:left w:val="none" w:sz="0" w:space="0" w:color="auto"/>
                    <w:bottom w:val="none" w:sz="0" w:space="0" w:color="auto"/>
                    <w:right w:val="none" w:sz="0" w:space="0" w:color="auto"/>
                  </w:divBdr>
                  <w:divsChild>
                    <w:div w:id="134839372">
                      <w:marLeft w:val="0"/>
                      <w:marRight w:val="0"/>
                      <w:marTop w:val="0"/>
                      <w:marBottom w:val="0"/>
                      <w:divBdr>
                        <w:top w:val="none" w:sz="0" w:space="0" w:color="auto"/>
                        <w:left w:val="none" w:sz="0" w:space="0" w:color="auto"/>
                        <w:bottom w:val="none" w:sz="0" w:space="0" w:color="auto"/>
                        <w:right w:val="none" w:sz="0" w:space="0" w:color="auto"/>
                      </w:divBdr>
                      <w:divsChild>
                        <w:div w:id="1743289303">
                          <w:marLeft w:val="-180"/>
                          <w:marRight w:val="-180"/>
                          <w:marTop w:val="0"/>
                          <w:marBottom w:val="0"/>
                          <w:divBdr>
                            <w:top w:val="none" w:sz="0" w:space="0" w:color="auto"/>
                            <w:left w:val="none" w:sz="0" w:space="0" w:color="auto"/>
                            <w:bottom w:val="none" w:sz="0" w:space="0" w:color="auto"/>
                            <w:right w:val="none" w:sz="0" w:space="0" w:color="auto"/>
                          </w:divBdr>
                          <w:divsChild>
                            <w:div w:id="16956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1873300">
      <w:bodyDiv w:val="1"/>
      <w:marLeft w:val="0"/>
      <w:marRight w:val="0"/>
      <w:marTop w:val="0"/>
      <w:marBottom w:val="0"/>
      <w:divBdr>
        <w:top w:val="none" w:sz="0" w:space="0" w:color="auto"/>
        <w:left w:val="none" w:sz="0" w:space="0" w:color="auto"/>
        <w:bottom w:val="none" w:sz="0" w:space="0" w:color="auto"/>
        <w:right w:val="none" w:sz="0" w:space="0" w:color="auto"/>
      </w:divBdr>
    </w:div>
    <w:div w:id="65689980">
      <w:bodyDiv w:val="1"/>
      <w:marLeft w:val="0"/>
      <w:marRight w:val="0"/>
      <w:marTop w:val="0"/>
      <w:marBottom w:val="0"/>
      <w:divBdr>
        <w:top w:val="none" w:sz="0" w:space="0" w:color="auto"/>
        <w:left w:val="none" w:sz="0" w:space="0" w:color="auto"/>
        <w:bottom w:val="none" w:sz="0" w:space="0" w:color="auto"/>
        <w:right w:val="none" w:sz="0" w:space="0" w:color="auto"/>
      </w:divBdr>
      <w:divsChild>
        <w:div w:id="1620145400">
          <w:marLeft w:val="0"/>
          <w:marRight w:val="0"/>
          <w:marTop w:val="0"/>
          <w:marBottom w:val="375"/>
          <w:divBdr>
            <w:top w:val="none" w:sz="0" w:space="0" w:color="auto"/>
            <w:left w:val="none" w:sz="0" w:space="0" w:color="auto"/>
            <w:bottom w:val="none" w:sz="0" w:space="0" w:color="auto"/>
            <w:right w:val="none" w:sz="0" w:space="0" w:color="auto"/>
          </w:divBdr>
          <w:divsChild>
            <w:div w:id="832111045">
              <w:marLeft w:val="0"/>
              <w:marRight w:val="0"/>
              <w:marTop w:val="0"/>
              <w:marBottom w:val="0"/>
              <w:divBdr>
                <w:top w:val="none" w:sz="0" w:space="0" w:color="auto"/>
                <w:left w:val="none" w:sz="0" w:space="0" w:color="auto"/>
                <w:bottom w:val="none" w:sz="0" w:space="0" w:color="auto"/>
                <w:right w:val="none" w:sz="0" w:space="0" w:color="auto"/>
              </w:divBdr>
              <w:divsChild>
                <w:div w:id="140129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648858">
          <w:marLeft w:val="0"/>
          <w:marRight w:val="0"/>
          <w:marTop w:val="0"/>
          <w:marBottom w:val="0"/>
          <w:divBdr>
            <w:top w:val="none" w:sz="0" w:space="0" w:color="auto"/>
            <w:left w:val="none" w:sz="0" w:space="0" w:color="auto"/>
            <w:bottom w:val="none" w:sz="0" w:space="0" w:color="auto"/>
            <w:right w:val="none" w:sz="0" w:space="0" w:color="auto"/>
          </w:divBdr>
          <w:divsChild>
            <w:div w:id="1341659089">
              <w:marLeft w:val="0"/>
              <w:marRight w:val="0"/>
              <w:marTop w:val="0"/>
              <w:marBottom w:val="0"/>
              <w:divBdr>
                <w:top w:val="none" w:sz="0" w:space="0" w:color="auto"/>
                <w:left w:val="none" w:sz="0" w:space="0" w:color="auto"/>
                <w:bottom w:val="none" w:sz="0" w:space="0" w:color="auto"/>
                <w:right w:val="none" w:sz="0" w:space="0" w:color="auto"/>
              </w:divBdr>
              <w:divsChild>
                <w:div w:id="1330407026">
                  <w:marLeft w:val="-180"/>
                  <w:marRight w:val="-180"/>
                  <w:marTop w:val="0"/>
                  <w:marBottom w:val="0"/>
                  <w:divBdr>
                    <w:top w:val="none" w:sz="0" w:space="0" w:color="auto"/>
                    <w:left w:val="none" w:sz="0" w:space="0" w:color="auto"/>
                    <w:bottom w:val="none" w:sz="0" w:space="0" w:color="auto"/>
                    <w:right w:val="none" w:sz="0" w:space="0" w:color="auto"/>
                  </w:divBdr>
                  <w:divsChild>
                    <w:div w:id="200188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50020">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73205274">
      <w:bodyDiv w:val="1"/>
      <w:marLeft w:val="0"/>
      <w:marRight w:val="0"/>
      <w:marTop w:val="0"/>
      <w:marBottom w:val="0"/>
      <w:divBdr>
        <w:top w:val="none" w:sz="0" w:space="0" w:color="auto"/>
        <w:left w:val="none" w:sz="0" w:space="0" w:color="auto"/>
        <w:bottom w:val="none" w:sz="0" w:space="0" w:color="auto"/>
        <w:right w:val="none" w:sz="0" w:space="0" w:color="auto"/>
      </w:divBdr>
      <w:divsChild>
        <w:div w:id="35086114">
          <w:marLeft w:val="0"/>
          <w:marRight w:val="0"/>
          <w:marTop w:val="0"/>
          <w:marBottom w:val="375"/>
          <w:divBdr>
            <w:top w:val="none" w:sz="0" w:space="0" w:color="auto"/>
            <w:left w:val="none" w:sz="0" w:space="0" w:color="auto"/>
            <w:bottom w:val="none" w:sz="0" w:space="0" w:color="auto"/>
            <w:right w:val="none" w:sz="0" w:space="0" w:color="auto"/>
          </w:divBdr>
          <w:divsChild>
            <w:div w:id="737943774">
              <w:marLeft w:val="0"/>
              <w:marRight w:val="0"/>
              <w:marTop w:val="0"/>
              <w:marBottom w:val="0"/>
              <w:divBdr>
                <w:top w:val="none" w:sz="0" w:space="0" w:color="auto"/>
                <w:left w:val="none" w:sz="0" w:space="0" w:color="auto"/>
                <w:bottom w:val="none" w:sz="0" w:space="0" w:color="auto"/>
                <w:right w:val="none" w:sz="0" w:space="0" w:color="auto"/>
              </w:divBdr>
              <w:divsChild>
                <w:div w:id="2097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5767">
          <w:marLeft w:val="0"/>
          <w:marRight w:val="0"/>
          <w:marTop w:val="0"/>
          <w:marBottom w:val="0"/>
          <w:divBdr>
            <w:top w:val="none" w:sz="0" w:space="0" w:color="auto"/>
            <w:left w:val="none" w:sz="0" w:space="0" w:color="auto"/>
            <w:bottom w:val="none" w:sz="0" w:space="0" w:color="auto"/>
            <w:right w:val="none" w:sz="0" w:space="0" w:color="auto"/>
          </w:divBdr>
          <w:divsChild>
            <w:div w:id="135343912">
              <w:marLeft w:val="0"/>
              <w:marRight w:val="0"/>
              <w:marTop w:val="0"/>
              <w:marBottom w:val="0"/>
              <w:divBdr>
                <w:top w:val="none" w:sz="0" w:space="0" w:color="auto"/>
                <w:left w:val="none" w:sz="0" w:space="0" w:color="auto"/>
                <w:bottom w:val="none" w:sz="0" w:space="0" w:color="auto"/>
                <w:right w:val="none" w:sz="0" w:space="0" w:color="auto"/>
              </w:divBdr>
              <w:divsChild>
                <w:div w:id="631443053">
                  <w:marLeft w:val="0"/>
                  <w:marRight w:val="0"/>
                  <w:marTop w:val="0"/>
                  <w:marBottom w:val="0"/>
                  <w:divBdr>
                    <w:top w:val="none" w:sz="0" w:space="0" w:color="auto"/>
                    <w:left w:val="none" w:sz="0" w:space="0" w:color="auto"/>
                    <w:bottom w:val="none" w:sz="0" w:space="0" w:color="auto"/>
                    <w:right w:val="none" w:sz="0" w:space="0" w:color="auto"/>
                  </w:divBdr>
                  <w:divsChild>
                    <w:div w:id="12256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7799">
      <w:bodyDiv w:val="1"/>
      <w:marLeft w:val="0"/>
      <w:marRight w:val="0"/>
      <w:marTop w:val="0"/>
      <w:marBottom w:val="0"/>
      <w:divBdr>
        <w:top w:val="none" w:sz="0" w:space="0" w:color="auto"/>
        <w:left w:val="none" w:sz="0" w:space="0" w:color="auto"/>
        <w:bottom w:val="none" w:sz="0" w:space="0" w:color="auto"/>
        <w:right w:val="none" w:sz="0" w:space="0" w:color="auto"/>
      </w:divBdr>
      <w:divsChild>
        <w:div w:id="330836104">
          <w:marLeft w:val="-180"/>
          <w:marRight w:val="-180"/>
          <w:marTop w:val="0"/>
          <w:marBottom w:val="0"/>
          <w:divBdr>
            <w:top w:val="none" w:sz="0" w:space="0" w:color="auto"/>
            <w:left w:val="none" w:sz="0" w:space="0" w:color="auto"/>
            <w:bottom w:val="none" w:sz="0" w:space="0" w:color="auto"/>
            <w:right w:val="none" w:sz="0" w:space="0" w:color="auto"/>
          </w:divBdr>
          <w:divsChild>
            <w:div w:id="1720472909">
              <w:marLeft w:val="0"/>
              <w:marRight w:val="0"/>
              <w:marTop w:val="0"/>
              <w:marBottom w:val="0"/>
              <w:divBdr>
                <w:top w:val="none" w:sz="0" w:space="0" w:color="auto"/>
                <w:left w:val="none" w:sz="0" w:space="0" w:color="auto"/>
                <w:bottom w:val="none" w:sz="0" w:space="0" w:color="auto"/>
                <w:right w:val="none" w:sz="0" w:space="0" w:color="auto"/>
              </w:divBdr>
              <w:divsChild>
                <w:div w:id="1348169011">
                  <w:marLeft w:val="0"/>
                  <w:marRight w:val="0"/>
                  <w:marTop w:val="0"/>
                  <w:marBottom w:val="0"/>
                  <w:divBdr>
                    <w:top w:val="none" w:sz="0" w:space="0" w:color="auto"/>
                    <w:left w:val="none" w:sz="0" w:space="0" w:color="auto"/>
                    <w:bottom w:val="none" w:sz="0" w:space="0" w:color="auto"/>
                    <w:right w:val="none" w:sz="0" w:space="0" w:color="auto"/>
                  </w:divBdr>
                  <w:divsChild>
                    <w:div w:id="591280751">
                      <w:marLeft w:val="-180"/>
                      <w:marRight w:val="-180"/>
                      <w:marTop w:val="0"/>
                      <w:marBottom w:val="0"/>
                      <w:divBdr>
                        <w:top w:val="none" w:sz="0" w:space="0" w:color="auto"/>
                        <w:left w:val="none" w:sz="0" w:space="0" w:color="auto"/>
                        <w:bottom w:val="none" w:sz="0" w:space="0" w:color="auto"/>
                        <w:right w:val="none" w:sz="0" w:space="0" w:color="auto"/>
                      </w:divBdr>
                      <w:divsChild>
                        <w:div w:id="1609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45566">
      <w:bodyDiv w:val="1"/>
      <w:marLeft w:val="0"/>
      <w:marRight w:val="0"/>
      <w:marTop w:val="0"/>
      <w:marBottom w:val="0"/>
      <w:divBdr>
        <w:top w:val="none" w:sz="0" w:space="0" w:color="auto"/>
        <w:left w:val="none" w:sz="0" w:space="0" w:color="auto"/>
        <w:bottom w:val="none" w:sz="0" w:space="0" w:color="auto"/>
        <w:right w:val="none" w:sz="0" w:space="0" w:color="auto"/>
      </w:divBdr>
    </w:div>
    <w:div w:id="93402476">
      <w:bodyDiv w:val="1"/>
      <w:marLeft w:val="0"/>
      <w:marRight w:val="0"/>
      <w:marTop w:val="0"/>
      <w:marBottom w:val="0"/>
      <w:divBdr>
        <w:top w:val="none" w:sz="0" w:space="0" w:color="auto"/>
        <w:left w:val="none" w:sz="0" w:space="0" w:color="auto"/>
        <w:bottom w:val="none" w:sz="0" w:space="0" w:color="auto"/>
        <w:right w:val="none" w:sz="0" w:space="0" w:color="auto"/>
      </w:divBdr>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97917558">
      <w:bodyDiv w:val="1"/>
      <w:marLeft w:val="0"/>
      <w:marRight w:val="0"/>
      <w:marTop w:val="0"/>
      <w:marBottom w:val="0"/>
      <w:divBdr>
        <w:top w:val="none" w:sz="0" w:space="0" w:color="auto"/>
        <w:left w:val="none" w:sz="0" w:space="0" w:color="auto"/>
        <w:bottom w:val="none" w:sz="0" w:space="0" w:color="auto"/>
        <w:right w:val="none" w:sz="0" w:space="0" w:color="auto"/>
      </w:divBdr>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2923595">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9642">
      <w:bodyDiv w:val="1"/>
      <w:marLeft w:val="0"/>
      <w:marRight w:val="0"/>
      <w:marTop w:val="0"/>
      <w:marBottom w:val="0"/>
      <w:divBdr>
        <w:top w:val="none" w:sz="0" w:space="0" w:color="auto"/>
        <w:left w:val="none" w:sz="0" w:space="0" w:color="auto"/>
        <w:bottom w:val="none" w:sz="0" w:space="0" w:color="auto"/>
        <w:right w:val="none" w:sz="0" w:space="0" w:color="auto"/>
      </w:divBdr>
    </w:div>
    <w:div w:id="113329319">
      <w:bodyDiv w:val="1"/>
      <w:marLeft w:val="0"/>
      <w:marRight w:val="0"/>
      <w:marTop w:val="0"/>
      <w:marBottom w:val="0"/>
      <w:divBdr>
        <w:top w:val="none" w:sz="0" w:space="0" w:color="auto"/>
        <w:left w:val="none" w:sz="0" w:space="0" w:color="auto"/>
        <w:bottom w:val="none" w:sz="0" w:space="0" w:color="auto"/>
        <w:right w:val="none" w:sz="0" w:space="0" w:color="auto"/>
      </w:divBdr>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24469514">
      <w:bodyDiv w:val="1"/>
      <w:marLeft w:val="0"/>
      <w:marRight w:val="0"/>
      <w:marTop w:val="0"/>
      <w:marBottom w:val="0"/>
      <w:divBdr>
        <w:top w:val="none" w:sz="0" w:space="0" w:color="auto"/>
        <w:left w:val="none" w:sz="0" w:space="0" w:color="auto"/>
        <w:bottom w:val="none" w:sz="0" w:space="0" w:color="auto"/>
        <w:right w:val="none" w:sz="0" w:space="0" w:color="auto"/>
      </w:divBdr>
    </w:div>
    <w:div w:id="126051427">
      <w:bodyDiv w:val="1"/>
      <w:marLeft w:val="0"/>
      <w:marRight w:val="0"/>
      <w:marTop w:val="0"/>
      <w:marBottom w:val="0"/>
      <w:divBdr>
        <w:top w:val="none" w:sz="0" w:space="0" w:color="auto"/>
        <w:left w:val="none" w:sz="0" w:space="0" w:color="auto"/>
        <w:bottom w:val="none" w:sz="0" w:space="0" w:color="auto"/>
        <w:right w:val="none" w:sz="0" w:space="0" w:color="auto"/>
      </w:divBdr>
    </w:div>
    <w:div w:id="129827768">
      <w:bodyDiv w:val="1"/>
      <w:marLeft w:val="0"/>
      <w:marRight w:val="0"/>
      <w:marTop w:val="0"/>
      <w:marBottom w:val="0"/>
      <w:divBdr>
        <w:top w:val="none" w:sz="0" w:space="0" w:color="auto"/>
        <w:left w:val="none" w:sz="0" w:space="0" w:color="auto"/>
        <w:bottom w:val="none" w:sz="0" w:space="0" w:color="auto"/>
        <w:right w:val="none" w:sz="0" w:space="0" w:color="auto"/>
      </w:divBdr>
      <w:divsChild>
        <w:div w:id="526868081">
          <w:marLeft w:val="-180"/>
          <w:marRight w:val="-180"/>
          <w:marTop w:val="0"/>
          <w:marBottom w:val="0"/>
          <w:divBdr>
            <w:top w:val="none" w:sz="0" w:space="0" w:color="auto"/>
            <w:left w:val="none" w:sz="0" w:space="0" w:color="auto"/>
            <w:bottom w:val="none" w:sz="0" w:space="0" w:color="auto"/>
            <w:right w:val="none" w:sz="0" w:space="0" w:color="auto"/>
          </w:divBdr>
          <w:divsChild>
            <w:div w:id="1042250191">
              <w:marLeft w:val="0"/>
              <w:marRight w:val="0"/>
              <w:marTop w:val="0"/>
              <w:marBottom w:val="0"/>
              <w:divBdr>
                <w:top w:val="none" w:sz="0" w:space="0" w:color="auto"/>
                <w:left w:val="none" w:sz="0" w:space="0" w:color="auto"/>
                <w:bottom w:val="none" w:sz="0" w:space="0" w:color="auto"/>
                <w:right w:val="none" w:sz="0" w:space="0" w:color="auto"/>
              </w:divBdr>
              <w:divsChild>
                <w:div w:id="330180118">
                  <w:marLeft w:val="0"/>
                  <w:marRight w:val="0"/>
                  <w:marTop w:val="0"/>
                  <w:marBottom w:val="0"/>
                  <w:divBdr>
                    <w:top w:val="none" w:sz="0" w:space="0" w:color="auto"/>
                    <w:left w:val="none" w:sz="0" w:space="0" w:color="auto"/>
                    <w:bottom w:val="none" w:sz="0" w:space="0" w:color="auto"/>
                    <w:right w:val="none" w:sz="0" w:space="0" w:color="auto"/>
                  </w:divBdr>
                </w:div>
              </w:divsChild>
            </w:div>
            <w:div w:id="811993012">
              <w:marLeft w:val="0"/>
              <w:marRight w:val="0"/>
              <w:marTop w:val="0"/>
              <w:marBottom w:val="0"/>
              <w:divBdr>
                <w:top w:val="none" w:sz="0" w:space="0" w:color="auto"/>
                <w:left w:val="none" w:sz="0" w:space="0" w:color="auto"/>
                <w:bottom w:val="none" w:sz="0" w:space="0" w:color="auto"/>
                <w:right w:val="none" w:sz="0" w:space="0" w:color="auto"/>
              </w:divBdr>
            </w:div>
          </w:divsChild>
        </w:div>
        <w:div w:id="385183899">
          <w:marLeft w:val="0"/>
          <w:marRight w:val="0"/>
          <w:marTop w:val="0"/>
          <w:marBottom w:val="0"/>
          <w:divBdr>
            <w:top w:val="none" w:sz="0" w:space="0" w:color="auto"/>
            <w:left w:val="none" w:sz="0" w:space="0" w:color="auto"/>
            <w:bottom w:val="none" w:sz="0" w:space="0" w:color="auto"/>
            <w:right w:val="none" w:sz="0" w:space="0" w:color="auto"/>
          </w:divBdr>
          <w:divsChild>
            <w:div w:id="926420827">
              <w:marLeft w:val="-180"/>
              <w:marRight w:val="-180"/>
              <w:marTop w:val="0"/>
              <w:marBottom w:val="0"/>
              <w:divBdr>
                <w:top w:val="none" w:sz="0" w:space="0" w:color="auto"/>
                <w:left w:val="none" w:sz="0" w:space="0" w:color="auto"/>
                <w:bottom w:val="none" w:sz="0" w:space="0" w:color="auto"/>
                <w:right w:val="none" w:sz="0" w:space="0" w:color="auto"/>
              </w:divBdr>
              <w:divsChild>
                <w:div w:id="95768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52453">
      <w:bodyDiv w:val="1"/>
      <w:marLeft w:val="0"/>
      <w:marRight w:val="0"/>
      <w:marTop w:val="0"/>
      <w:marBottom w:val="0"/>
      <w:divBdr>
        <w:top w:val="none" w:sz="0" w:space="0" w:color="auto"/>
        <w:left w:val="none" w:sz="0" w:space="0" w:color="auto"/>
        <w:bottom w:val="none" w:sz="0" w:space="0" w:color="auto"/>
        <w:right w:val="none" w:sz="0" w:space="0" w:color="auto"/>
      </w:divBdr>
    </w:div>
    <w:div w:id="134222281">
      <w:bodyDiv w:val="1"/>
      <w:marLeft w:val="0"/>
      <w:marRight w:val="0"/>
      <w:marTop w:val="0"/>
      <w:marBottom w:val="0"/>
      <w:divBdr>
        <w:top w:val="none" w:sz="0" w:space="0" w:color="auto"/>
        <w:left w:val="none" w:sz="0" w:space="0" w:color="auto"/>
        <w:bottom w:val="none" w:sz="0" w:space="0" w:color="auto"/>
        <w:right w:val="none" w:sz="0" w:space="0" w:color="auto"/>
      </w:divBdr>
      <w:divsChild>
        <w:div w:id="1115489834">
          <w:marLeft w:val="0"/>
          <w:marRight w:val="0"/>
          <w:marTop w:val="0"/>
          <w:marBottom w:val="0"/>
          <w:divBdr>
            <w:top w:val="none" w:sz="0" w:space="0" w:color="auto"/>
            <w:left w:val="none" w:sz="0" w:space="0" w:color="auto"/>
            <w:bottom w:val="none" w:sz="0" w:space="0" w:color="auto"/>
            <w:right w:val="none" w:sz="0" w:space="0" w:color="auto"/>
          </w:divBdr>
        </w:div>
        <w:div w:id="610623635">
          <w:marLeft w:val="0"/>
          <w:marRight w:val="0"/>
          <w:marTop w:val="0"/>
          <w:marBottom w:val="0"/>
          <w:divBdr>
            <w:top w:val="none" w:sz="0" w:space="0" w:color="auto"/>
            <w:left w:val="none" w:sz="0" w:space="0" w:color="auto"/>
            <w:bottom w:val="none" w:sz="0" w:space="0" w:color="auto"/>
            <w:right w:val="none" w:sz="0" w:space="0" w:color="auto"/>
          </w:divBdr>
          <w:divsChild>
            <w:div w:id="397359709">
              <w:marLeft w:val="0"/>
              <w:marRight w:val="0"/>
              <w:marTop w:val="0"/>
              <w:marBottom w:val="0"/>
              <w:divBdr>
                <w:top w:val="none" w:sz="0" w:space="0" w:color="auto"/>
                <w:left w:val="none" w:sz="0" w:space="0" w:color="auto"/>
                <w:bottom w:val="none" w:sz="0" w:space="0" w:color="auto"/>
                <w:right w:val="none" w:sz="0" w:space="0" w:color="auto"/>
              </w:divBdr>
              <w:divsChild>
                <w:div w:id="1181503227">
                  <w:marLeft w:val="-180"/>
                  <w:marRight w:val="-180"/>
                  <w:marTop w:val="0"/>
                  <w:marBottom w:val="0"/>
                  <w:divBdr>
                    <w:top w:val="none" w:sz="0" w:space="0" w:color="auto"/>
                    <w:left w:val="none" w:sz="0" w:space="0" w:color="auto"/>
                    <w:bottom w:val="none" w:sz="0" w:space="0" w:color="auto"/>
                    <w:right w:val="none" w:sz="0" w:space="0" w:color="auto"/>
                  </w:divBdr>
                  <w:divsChild>
                    <w:div w:id="199040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0391682">
      <w:bodyDiv w:val="1"/>
      <w:marLeft w:val="0"/>
      <w:marRight w:val="0"/>
      <w:marTop w:val="0"/>
      <w:marBottom w:val="0"/>
      <w:divBdr>
        <w:top w:val="none" w:sz="0" w:space="0" w:color="auto"/>
        <w:left w:val="none" w:sz="0" w:space="0" w:color="auto"/>
        <w:bottom w:val="none" w:sz="0" w:space="0" w:color="auto"/>
        <w:right w:val="none" w:sz="0" w:space="0" w:color="auto"/>
      </w:divBdr>
    </w:div>
    <w:div w:id="140973314">
      <w:bodyDiv w:val="1"/>
      <w:marLeft w:val="0"/>
      <w:marRight w:val="0"/>
      <w:marTop w:val="0"/>
      <w:marBottom w:val="0"/>
      <w:divBdr>
        <w:top w:val="none" w:sz="0" w:space="0" w:color="auto"/>
        <w:left w:val="none" w:sz="0" w:space="0" w:color="auto"/>
        <w:bottom w:val="none" w:sz="0" w:space="0" w:color="auto"/>
        <w:right w:val="none" w:sz="0" w:space="0" w:color="auto"/>
      </w:divBdr>
      <w:divsChild>
        <w:div w:id="1434940985">
          <w:marLeft w:val="0"/>
          <w:marRight w:val="0"/>
          <w:marTop w:val="0"/>
          <w:marBottom w:val="0"/>
          <w:divBdr>
            <w:top w:val="none" w:sz="0" w:space="0" w:color="auto"/>
            <w:left w:val="none" w:sz="0" w:space="0" w:color="auto"/>
            <w:bottom w:val="none" w:sz="0" w:space="0" w:color="auto"/>
            <w:right w:val="none" w:sz="0" w:space="0" w:color="auto"/>
          </w:divBdr>
          <w:divsChild>
            <w:div w:id="622661055">
              <w:marLeft w:val="0"/>
              <w:marRight w:val="0"/>
              <w:marTop w:val="0"/>
              <w:marBottom w:val="0"/>
              <w:divBdr>
                <w:top w:val="none" w:sz="0" w:space="0" w:color="auto"/>
                <w:left w:val="none" w:sz="0" w:space="0" w:color="auto"/>
                <w:bottom w:val="none" w:sz="0" w:space="0" w:color="auto"/>
                <w:right w:val="none" w:sz="0" w:space="0" w:color="auto"/>
              </w:divBdr>
            </w:div>
          </w:divsChild>
        </w:div>
        <w:div w:id="1333725660">
          <w:marLeft w:val="0"/>
          <w:marRight w:val="0"/>
          <w:marTop w:val="0"/>
          <w:marBottom w:val="0"/>
          <w:divBdr>
            <w:top w:val="none" w:sz="0" w:space="0" w:color="auto"/>
            <w:left w:val="none" w:sz="0" w:space="0" w:color="auto"/>
            <w:bottom w:val="none" w:sz="0" w:space="0" w:color="auto"/>
            <w:right w:val="none" w:sz="0" w:space="0" w:color="auto"/>
          </w:divBdr>
          <w:divsChild>
            <w:div w:id="1751154009">
              <w:marLeft w:val="0"/>
              <w:marRight w:val="0"/>
              <w:marTop w:val="0"/>
              <w:marBottom w:val="0"/>
              <w:divBdr>
                <w:top w:val="none" w:sz="0" w:space="0" w:color="auto"/>
                <w:left w:val="none" w:sz="0" w:space="0" w:color="auto"/>
                <w:bottom w:val="none" w:sz="0" w:space="0" w:color="auto"/>
                <w:right w:val="none" w:sz="0" w:space="0" w:color="auto"/>
              </w:divBdr>
              <w:divsChild>
                <w:div w:id="606038833">
                  <w:marLeft w:val="0"/>
                  <w:marRight w:val="0"/>
                  <w:marTop w:val="0"/>
                  <w:marBottom w:val="0"/>
                  <w:divBdr>
                    <w:top w:val="none" w:sz="0" w:space="0" w:color="auto"/>
                    <w:left w:val="none" w:sz="0" w:space="0" w:color="auto"/>
                    <w:bottom w:val="none" w:sz="0" w:space="0" w:color="auto"/>
                    <w:right w:val="none" w:sz="0" w:space="0" w:color="auto"/>
                  </w:divBdr>
                </w:div>
              </w:divsChild>
            </w:div>
            <w:div w:id="1938443265">
              <w:marLeft w:val="0"/>
              <w:marRight w:val="0"/>
              <w:marTop w:val="0"/>
              <w:marBottom w:val="0"/>
              <w:divBdr>
                <w:top w:val="none" w:sz="0" w:space="0" w:color="auto"/>
                <w:left w:val="none" w:sz="0" w:space="0" w:color="auto"/>
                <w:bottom w:val="none" w:sz="0" w:space="0" w:color="auto"/>
                <w:right w:val="none" w:sz="0" w:space="0" w:color="auto"/>
              </w:divBdr>
            </w:div>
          </w:divsChild>
        </w:div>
        <w:div w:id="1941908511">
          <w:marLeft w:val="0"/>
          <w:marRight w:val="0"/>
          <w:marTop w:val="0"/>
          <w:marBottom w:val="0"/>
          <w:divBdr>
            <w:top w:val="none" w:sz="0" w:space="0" w:color="auto"/>
            <w:left w:val="none" w:sz="0" w:space="0" w:color="auto"/>
            <w:bottom w:val="none" w:sz="0" w:space="0" w:color="auto"/>
            <w:right w:val="none" w:sz="0" w:space="0" w:color="auto"/>
          </w:divBdr>
          <w:divsChild>
            <w:div w:id="1898396478">
              <w:marLeft w:val="0"/>
              <w:marRight w:val="0"/>
              <w:marTop w:val="0"/>
              <w:marBottom w:val="0"/>
              <w:divBdr>
                <w:top w:val="none" w:sz="0" w:space="0" w:color="auto"/>
                <w:left w:val="none" w:sz="0" w:space="0" w:color="auto"/>
                <w:bottom w:val="none" w:sz="0" w:space="0" w:color="auto"/>
                <w:right w:val="none" w:sz="0" w:space="0" w:color="auto"/>
              </w:divBdr>
              <w:divsChild>
                <w:div w:id="1160195872">
                  <w:marLeft w:val="0"/>
                  <w:marRight w:val="0"/>
                  <w:marTop w:val="0"/>
                  <w:marBottom w:val="0"/>
                  <w:divBdr>
                    <w:top w:val="none" w:sz="0" w:space="0" w:color="auto"/>
                    <w:left w:val="none" w:sz="0" w:space="0" w:color="auto"/>
                    <w:bottom w:val="none" w:sz="0" w:space="0" w:color="auto"/>
                    <w:right w:val="none" w:sz="0" w:space="0" w:color="auto"/>
                  </w:divBdr>
                </w:div>
              </w:divsChild>
            </w:div>
            <w:div w:id="1469784760">
              <w:marLeft w:val="0"/>
              <w:marRight w:val="0"/>
              <w:marTop w:val="0"/>
              <w:marBottom w:val="0"/>
              <w:divBdr>
                <w:top w:val="none" w:sz="0" w:space="0" w:color="auto"/>
                <w:left w:val="none" w:sz="0" w:space="0" w:color="auto"/>
                <w:bottom w:val="none" w:sz="0" w:space="0" w:color="auto"/>
                <w:right w:val="none" w:sz="0" w:space="0" w:color="auto"/>
              </w:divBdr>
            </w:div>
          </w:divsChild>
        </w:div>
        <w:div w:id="970407417">
          <w:marLeft w:val="0"/>
          <w:marRight w:val="0"/>
          <w:marTop w:val="0"/>
          <w:marBottom w:val="0"/>
          <w:divBdr>
            <w:top w:val="none" w:sz="0" w:space="0" w:color="auto"/>
            <w:left w:val="none" w:sz="0" w:space="0" w:color="auto"/>
            <w:bottom w:val="none" w:sz="0" w:space="0" w:color="auto"/>
            <w:right w:val="none" w:sz="0" w:space="0" w:color="auto"/>
          </w:divBdr>
          <w:divsChild>
            <w:div w:id="1773939641">
              <w:marLeft w:val="0"/>
              <w:marRight w:val="0"/>
              <w:marTop w:val="0"/>
              <w:marBottom w:val="0"/>
              <w:divBdr>
                <w:top w:val="none" w:sz="0" w:space="0" w:color="auto"/>
                <w:left w:val="none" w:sz="0" w:space="0" w:color="auto"/>
                <w:bottom w:val="none" w:sz="0" w:space="0" w:color="auto"/>
                <w:right w:val="none" w:sz="0" w:space="0" w:color="auto"/>
              </w:divBdr>
              <w:divsChild>
                <w:div w:id="771364918">
                  <w:marLeft w:val="0"/>
                  <w:marRight w:val="0"/>
                  <w:marTop w:val="0"/>
                  <w:marBottom w:val="0"/>
                  <w:divBdr>
                    <w:top w:val="none" w:sz="0" w:space="0" w:color="auto"/>
                    <w:left w:val="none" w:sz="0" w:space="0" w:color="auto"/>
                    <w:bottom w:val="none" w:sz="0" w:space="0" w:color="auto"/>
                    <w:right w:val="none" w:sz="0" w:space="0" w:color="auto"/>
                  </w:divBdr>
                </w:div>
              </w:divsChild>
            </w:div>
            <w:div w:id="1949387896">
              <w:marLeft w:val="0"/>
              <w:marRight w:val="0"/>
              <w:marTop w:val="0"/>
              <w:marBottom w:val="0"/>
              <w:divBdr>
                <w:top w:val="none" w:sz="0" w:space="0" w:color="auto"/>
                <w:left w:val="none" w:sz="0" w:space="0" w:color="auto"/>
                <w:bottom w:val="none" w:sz="0" w:space="0" w:color="auto"/>
                <w:right w:val="none" w:sz="0" w:space="0" w:color="auto"/>
              </w:divBdr>
            </w:div>
          </w:divsChild>
        </w:div>
        <w:div w:id="1313830535">
          <w:marLeft w:val="0"/>
          <w:marRight w:val="0"/>
          <w:marTop w:val="0"/>
          <w:marBottom w:val="0"/>
          <w:divBdr>
            <w:top w:val="none" w:sz="0" w:space="0" w:color="auto"/>
            <w:left w:val="none" w:sz="0" w:space="0" w:color="auto"/>
            <w:bottom w:val="none" w:sz="0" w:space="0" w:color="auto"/>
            <w:right w:val="none" w:sz="0" w:space="0" w:color="auto"/>
          </w:divBdr>
          <w:divsChild>
            <w:div w:id="1763185611">
              <w:marLeft w:val="0"/>
              <w:marRight w:val="0"/>
              <w:marTop w:val="0"/>
              <w:marBottom w:val="0"/>
              <w:divBdr>
                <w:top w:val="none" w:sz="0" w:space="0" w:color="auto"/>
                <w:left w:val="none" w:sz="0" w:space="0" w:color="auto"/>
                <w:bottom w:val="none" w:sz="0" w:space="0" w:color="auto"/>
                <w:right w:val="none" w:sz="0" w:space="0" w:color="auto"/>
              </w:divBdr>
              <w:divsChild>
                <w:div w:id="285041337">
                  <w:marLeft w:val="0"/>
                  <w:marRight w:val="0"/>
                  <w:marTop w:val="0"/>
                  <w:marBottom w:val="0"/>
                  <w:divBdr>
                    <w:top w:val="none" w:sz="0" w:space="0" w:color="auto"/>
                    <w:left w:val="none" w:sz="0" w:space="0" w:color="auto"/>
                    <w:bottom w:val="none" w:sz="0" w:space="0" w:color="auto"/>
                    <w:right w:val="none" w:sz="0" w:space="0" w:color="auto"/>
                  </w:divBdr>
                </w:div>
              </w:divsChild>
            </w:div>
            <w:div w:id="1342125605">
              <w:marLeft w:val="0"/>
              <w:marRight w:val="0"/>
              <w:marTop w:val="0"/>
              <w:marBottom w:val="0"/>
              <w:divBdr>
                <w:top w:val="none" w:sz="0" w:space="0" w:color="auto"/>
                <w:left w:val="none" w:sz="0" w:space="0" w:color="auto"/>
                <w:bottom w:val="none" w:sz="0" w:space="0" w:color="auto"/>
                <w:right w:val="none" w:sz="0" w:space="0" w:color="auto"/>
              </w:divBdr>
            </w:div>
          </w:divsChild>
        </w:div>
        <w:div w:id="1954552457">
          <w:marLeft w:val="0"/>
          <w:marRight w:val="0"/>
          <w:marTop w:val="0"/>
          <w:marBottom w:val="0"/>
          <w:divBdr>
            <w:top w:val="none" w:sz="0" w:space="0" w:color="auto"/>
            <w:left w:val="none" w:sz="0" w:space="0" w:color="auto"/>
            <w:bottom w:val="none" w:sz="0" w:space="0" w:color="auto"/>
            <w:right w:val="none" w:sz="0" w:space="0" w:color="auto"/>
          </w:divBdr>
          <w:divsChild>
            <w:div w:id="1662805884">
              <w:marLeft w:val="0"/>
              <w:marRight w:val="0"/>
              <w:marTop w:val="0"/>
              <w:marBottom w:val="0"/>
              <w:divBdr>
                <w:top w:val="none" w:sz="0" w:space="0" w:color="auto"/>
                <w:left w:val="none" w:sz="0" w:space="0" w:color="auto"/>
                <w:bottom w:val="none" w:sz="0" w:space="0" w:color="auto"/>
                <w:right w:val="none" w:sz="0" w:space="0" w:color="auto"/>
              </w:divBdr>
              <w:divsChild>
                <w:div w:id="926772267">
                  <w:marLeft w:val="0"/>
                  <w:marRight w:val="0"/>
                  <w:marTop w:val="0"/>
                  <w:marBottom w:val="0"/>
                  <w:divBdr>
                    <w:top w:val="none" w:sz="0" w:space="0" w:color="auto"/>
                    <w:left w:val="none" w:sz="0" w:space="0" w:color="auto"/>
                    <w:bottom w:val="none" w:sz="0" w:space="0" w:color="auto"/>
                    <w:right w:val="none" w:sz="0" w:space="0" w:color="auto"/>
                  </w:divBdr>
                </w:div>
              </w:divsChild>
            </w:div>
            <w:div w:id="689599929">
              <w:marLeft w:val="0"/>
              <w:marRight w:val="0"/>
              <w:marTop w:val="0"/>
              <w:marBottom w:val="0"/>
              <w:divBdr>
                <w:top w:val="none" w:sz="0" w:space="0" w:color="auto"/>
                <w:left w:val="none" w:sz="0" w:space="0" w:color="auto"/>
                <w:bottom w:val="none" w:sz="0" w:space="0" w:color="auto"/>
                <w:right w:val="none" w:sz="0" w:space="0" w:color="auto"/>
              </w:divBdr>
            </w:div>
          </w:divsChild>
        </w:div>
        <w:div w:id="2130661428">
          <w:marLeft w:val="0"/>
          <w:marRight w:val="0"/>
          <w:marTop w:val="0"/>
          <w:marBottom w:val="0"/>
          <w:divBdr>
            <w:top w:val="none" w:sz="0" w:space="0" w:color="auto"/>
            <w:left w:val="none" w:sz="0" w:space="0" w:color="auto"/>
            <w:bottom w:val="none" w:sz="0" w:space="0" w:color="auto"/>
            <w:right w:val="none" w:sz="0" w:space="0" w:color="auto"/>
          </w:divBdr>
          <w:divsChild>
            <w:div w:id="1558006239">
              <w:marLeft w:val="0"/>
              <w:marRight w:val="0"/>
              <w:marTop w:val="0"/>
              <w:marBottom w:val="0"/>
              <w:divBdr>
                <w:top w:val="none" w:sz="0" w:space="0" w:color="auto"/>
                <w:left w:val="none" w:sz="0" w:space="0" w:color="auto"/>
                <w:bottom w:val="none" w:sz="0" w:space="0" w:color="auto"/>
                <w:right w:val="none" w:sz="0" w:space="0" w:color="auto"/>
              </w:divBdr>
              <w:divsChild>
                <w:div w:id="2145002130">
                  <w:marLeft w:val="0"/>
                  <w:marRight w:val="0"/>
                  <w:marTop w:val="0"/>
                  <w:marBottom w:val="0"/>
                  <w:divBdr>
                    <w:top w:val="none" w:sz="0" w:space="0" w:color="auto"/>
                    <w:left w:val="none" w:sz="0" w:space="0" w:color="auto"/>
                    <w:bottom w:val="none" w:sz="0" w:space="0" w:color="auto"/>
                    <w:right w:val="none" w:sz="0" w:space="0" w:color="auto"/>
                  </w:divBdr>
                </w:div>
              </w:divsChild>
            </w:div>
            <w:div w:id="2071265487">
              <w:marLeft w:val="0"/>
              <w:marRight w:val="0"/>
              <w:marTop w:val="0"/>
              <w:marBottom w:val="0"/>
              <w:divBdr>
                <w:top w:val="none" w:sz="0" w:space="0" w:color="auto"/>
                <w:left w:val="none" w:sz="0" w:space="0" w:color="auto"/>
                <w:bottom w:val="none" w:sz="0" w:space="0" w:color="auto"/>
                <w:right w:val="none" w:sz="0" w:space="0" w:color="auto"/>
              </w:divBdr>
            </w:div>
          </w:divsChild>
        </w:div>
        <w:div w:id="499279089">
          <w:marLeft w:val="0"/>
          <w:marRight w:val="0"/>
          <w:marTop w:val="0"/>
          <w:marBottom w:val="0"/>
          <w:divBdr>
            <w:top w:val="none" w:sz="0" w:space="0" w:color="auto"/>
            <w:left w:val="none" w:sz="0" w:space="0" w:color="auto"/>
            <w:bottom w:val="none" w:sz="0" w:space="0" w:color="auto"/>
            <w:right w:val="none" w:sz="0" w:space="0" w:color="auto"/>
          </w:divBdr>
          <w:divsChild>
            <w:div w:id="70127226">
              <w:marLeft w:val="0"/>
              <w:marRight w:val="0"/>
              <w:marTop w:val="0"/>
              <w:marBottom w:val="0"/>
              <w:divBdr>
                <w:top w:val="none" w:sz="0" w:space="0" w:color="auto"/>
                <w:left w:val="none" w:sz="0" w:space="0" w:color="auto"/>
                <w:bottom w:val="none" w:sz="0" w:space="0" w:color="auto"/>
                <w:right w:val="none" w:sz="0" w:space="0" w:color="auto"/>
              </w:divBdr>
              <w:divsChild>
                <w:div w:id="132604334">
                  <w:marLeft w:val="0"/>
                  <w:marRight w:val="0"/>
                  <w:marTop w:val="0"/>
                  <w:marBottom w:val="0"/>
                  <w:divBdr>
                    <w:top w:val="none" w:sz="0" w:space="0" w:color="auto"/>
                    <w:left w:val="none" w:sz="0" w:space="0" w:color="auto"/>
                    <w:bottom w:val="none" w:sz="0" w:space="0" w:color="auto"/>
                    <w:right w:val="none" w:sz="0" w:space="0" w:color="auto"/>
                  </w:divBdr>
                </w:div>
              </w:divsChild>
            </w:div>
            <w:div w:id="17381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55503">
      <w:bodyDiv w:val="1"/>
      <w:marLeft w:val="0"/>
      <w:marRight w:val="0"/>
      <w:marTop w:val="0"/>
      <w:marBottom w:val="0"/>
      <w:divBdr>
        <w:top w:val="none" w:sz="0" w:space="0" w:color="auto"/>
        <w:left w:val="none" w:sz="0" w:space="0" w:color="auto"/>
        <w:bottom w:val="none" w:sz="0" w:space="0" w:color="auto"/>
        <w:right w:val="none" w:sz="0" w:space="0" w:color="auto"/>
      </w:divBdr>
      <w:divsChild>
        <w:div w:id="1217157915">
          <w:marLeft w:val="0"/>
          <w:marRight w:val="0"/>
          <w:marTop w:val="0"/>
          <w:marBottom w:val="0"/>
          <w:divBdr>
            <w:top w:val="none" w:sz="0" w:space="0" w:color="auto"/>
            <w:left w:val="none" w:sz="0" w:space="0" w:color="auto"/>
            <w:bottom w:val="none" w:sz="0" w:space="0" w:color="auto"/>
            <w:right w:val="none" w:sz="0" w:space="0" w:color="auto"/>
          </w:divBdr>
        </w:div>
      </w:divsChild>
    </w:div>
    <w:div w:id="149102881">
      <w:bodyDiv w:val="1"/>
      <w:marLeft w:val="0"/>
      <w:marRight w:val="0"/>
      <w:marTop w:val="0"/>
      <w:marBottom w:val="0"/>
      <w:divBdr>
        <w:top w:val="none" w:sz="0" w:space="0" w:color="auto"/>
        <w:left w:val="none" w:sz="0" w:space="0" w:color="auto"/>
        <w:bottom w:val="none" w:sz="0" w:space="0" w:color="auto"/>
        <w:right w:val="none" w:sz="0" w:space="0" w:color="auto"/>
      </w:divBdr>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7062175">
      <w:bodyDiv w:val="1"/>
      <w:marLeft w:val="0"/>
      <w:marRight w:val="0"/>
      <w:marTop w:val="0"/>
      <w:marBottom w:val="0"/>
      <w:divBdr>
        <w:top w:val="none" w:sz="0" w:space="0" w:color="auto"/>
        <w:left w:val="none" w:sz="0" w:space="0" w:color="auto"/>
        <w:bottom w:val="none" w:sz="0" w:space="0" w:color="auto"/>
        <w:right w:val="none" w:sz="0" w:space="0" w:color="auto"/>
      </w:divBdr>
    </w:div>
    <w:div w:id="170730671">
      <w:bodyDiv w:val="1"/>
      <w:marLeft w:val="0"/>
      <w:marRight w:val="0"/>
      <w:marTop w:val="0"/>
      <w:marBottom w:val="0"/>
      <w:divBdr>
        <w:top w:val="none" w:sz="0" w:space="0" w:color="auto"/>
        <w:left w:val="none" w:sz="0" w:space="0" w:color="auto"/>
        <w:bottom w:val="none" w:sz="0" w:space="0" w:color="auto"/>
        <w:right w:val="none" w:sz="0" w:space="0" w:color="auto"/>
      </w:divBdr>
      <w:divsChild>
        <w:div w:id="1198814396">
          <w:marLeft w:val="0"/>
          <w:marRight w:val="0"/>
          <w:marTop w:val="0"/>
          <w:marBottom w:val="0"/>
          <w:divBdr>
            <w:top w:val="none" w:sz="0" w:space="0" w:color="auto"/>
            <w:left w:val="none" w:sz="0" w:space="0" w:color="auto"/>
            <w:bottom w:val="none" w:sz="0" w:space="0" w:color="auto"/>
            <w:right w:val="none" w:sz="0" w:space="0" w:color="auto"/>
          </w:divBdr>
        </w:div>
      </w:divsChild>
    </w:div>
    <w:div w:id="170921103">
      <w:bodyDiv w:val="1"/>
      <w:marLeft w:val="0"/>
      <w:marRight w:val="0"/>
      <w:marTop w:val="0"/>
      <w:marBottom w:val="0"/>
      <w:divBdr>
        <w:top w:val="none" w:sz="0" w:space="0" w:color="auto"/>
        <w:left w:val="none" w:sz="0" w:space="0" w:color="auto"/>
        <w:bottom w:val="none" w:sz="0" w:space="0" w:color="auto"/>
        <w:right w:val="none" w:sz="0" w:space="0" w:color="auto"/>
      </w:divBdr>
      <w:divsChild>
        <w:div w:id="1785348151">
          <w:marLeft w:val="0"/>
          <w:marRight w:val="0"/>
          <w:marTop w:val="0"/>
          <w:marBottom w:val="0"/>
          <w:divBdr>
            <w:top w:val="none" w:sz="0" w:space="0" w:color="auto"/>
            <w:left w:val="none" w:sz="0" w:space="0" w:color="auto"/>
            <w:bottom w:val="none" w:sz="0" w:space="0" w:color="auto"/>
            <w:right w:val="none" w:sz="0" w:space="0" w:color="auto"/>
          </w:divBdr>
        </w:div>
        <w:div w:id="1667826949">
          <w:marLeft w:val="0"/>
          <w:marRight w:val="0"/>
          <w:marTop w:val="0"/>
          <w:marBottom w:val="0"/>
          <w:divBdr>
            <w:top w:val="none" w:sz="0" w:space="0" w:color="auto"/>
            <w:left w:val="none" w:sz="0" w:space="0" w:color="auto"/>
            <w:bottom w:val="none" w:sz="0" w:space="0" w:color="auto"/>
            <w:right w:val="none" w:sz="0" w:space="0" w:color="auto"/>
          </w:divBdr>
          <w:divsChild>
            <w:div w:id="548998604">
              <w:marLeft w:val="0"/>
              <w:marRight w:val="0"/>
              <w:marTop w:val="0"/>
              <w:marBottom w:val="0"/>
              <w:divBdr>
                <w:top w:val="none" w:sz="0" w:space="0" w:color="auto"/>
                <w:left w:val="none" w:sz="0" w:space="0" w:color="auto"/>
                <w:bottom w:val="none" w:sz="0" w:space="0" w:color="auto"/>
                <w:right w:val="none" w:sz="0" w:space="0" w:color="auto"/>
              </w:divBdr>
              <w:divsChild>
                <w:div w:id="967782134">
                  <w:marLeft w:val="-180"/>
                  <w:marRight w:val="-180"/>
                  <w:marTop w:val="0"/>
                  <w:marBottom w:val="0"/>
                  <w:divBdr>
                    <w:top w:val="none" w:sz="0" w:space="0" w:color="auto"/>
                    <w:left w:val="none" w:sz="0" w:space="0" w:color="auto"/>
                    <w:bottom w:val="none" w:sz="0" w:space="0" w:color="auto"/>
                    <w:right w:val="none" w:sz="0" w:space="0" w:color="auto"/>
                  </w:divBdr>
                  <w:divsChild>
                    <w:div w:id="710807871">
                      <w:marLeft w:val="0"/>
                      <w:marRight w:val="0"/>
                      <w:marTop w:val="0"/>
                      <w:marBottom w:val="0"/>
                      <w:divBdr>
                        <w:top w:val="none" w:sz="0" w:space="0" w:color="auto"/>
                        <w:left w:val="none" w:sz="0" w:space="0" w:color="auto"/>
                        <w:bottom w:val="none" w:sz="0" w:space="0" w:color="auto"/>
                        <w:right w:val="none" w:sz="0" w:space="0" w:color="auto"/>
                      </w:divBdr>
                      <w:divsChild>
                        <w:div w:id="1044521464">
                          <w:marLeft w:val="-180"/>
                          <w:marRight w:val="-180"/>
                          <w:marTop w:val="0"/>
                          <w:marBottom w:val="0"/>
                          <w:divBdr>
                            <w:top w:val="none" w:sz="0" w:space="0" w:color="auto"/>
                            <w:left w:val="none" w:sz="0" w:space="0" w:color="auto"/>
                            <w:bottom w:val="none" w:sz="0" w:space="0" w:color="auto"/>
                            <w:right w:val="none" w:sz="0" w:space="0" w:color="auto"/>
                          </w:divBdr>
                          <w:divsChild>
                            <w:div w:id="1220899594">
                              <w:marLeft w:val="0"/>
                              <w:marRight w:val="0"/>
                              <w:marTop w:val="0"/>
                              <w:marBottom w:val="0"/>
                              <w:divBdr>
                                <w:top w:val="none" w:sz="0" w:space="0" w:color="auto"/>
                                <w:left w:val="none" w:sz="0" w:space="0" w:color="auto"/>
                                <w:bottom w:val="none" w:sz="0" w:space="0" w:color="auto"/>
                                <w:right w:val="none" w:sz="0" w:space="0" w:color="auto"/>
                              </w:divBdr>
                            </w:div>
                            <w:div w:id="91701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838955">
      <w:bodyDiv w:val="1"/>
      <w:marLeft w:val="0"/>
      <w:marRight w:val="0"/>
      <w:marTop w:val="0"/>
      <w:marBottom w:val="0"/>
      <w:divBdr>
        <w:top w:val="none" w:sz="0" w:space="0" w:color="auto"/>
        <w:left w:val="none" w:sz="0" w:space="0" w:color="auto"/>
        <w:bottom w:val="none" w:sz="0" w:space="0" w:color="auto"/>
        <w:right w:val="none" w:sz="0" w:space="0" w:color="auto"/>
      </w:divBdr>
      <w:divsChild>
        <w:div w:id="1802530540">
          <w:marLeft w:val="0"/>
          <w:marRight w:val="0"/>
          <w:marTop w:val="0"/>
          <w:marBottom w:val="0"/>
          <w:divBdr>
            <w:top w:val="none" w:sz="0" w:space="0" w:color="auto"/>
            <w:left w:val="none" w:sz="0" w:space="0" w:color="auto"/>
            <w:bottom w:val="none" w:sz="0" w:space="0" w:color="auto"/>
            <w:right w:val="none" w:sz="0" w:space="0" w:color="auto"/>
          </w:divBdr>
        </w:div>
        <w:div w:id="180050407">
          <w:marLeft w:val="0"/>
          <w:marRight w:val="0"/>
          <w:marTop w:val="0"/>
          <w:marBottom w:val="0"/>
          <w:divBdr>
            <w:top w:val="none" w:sz="0" w:space="0" w:color="auto"/>
            <w:left w:val="none" w:sz="0" w:space="0" w:color="auto"/>
            <w:bottom w:val="none" w:sz="0" w:space="0" w:color="auto"/>
            <w:right w:val="none" w:sz="0" w:space="0" w:color="auto"/>
          </w:divBdr>
          <w:divsChild>
            <w:div w:id="1483038670">
              <w:marLeft w:val="0"/>
              <w:marRight w:val="0"/>
              <w:marTop w:val="0"/>
              <w:marBottom w:val="0"/>
              <w:divBdr>
                <w:top w:val="none" w:sz="0" w:space="0" w:color="auto"/>
                <w:left w:val="none" w:sz="0" w:space="0" w:color="auto"/>
                <w:bottom w:val="none" w:sz="0" w:space="0" w:color="auto"/>
                <w:right w:val="none" w:sz="0" w:space="0" w:color="auto"/>
              </w:divBdr>
              <w:divsChild>
                <w:div w:id="2034845793">
                  <w:marLeft w:val="-180"/>
                  <w:marRight w:val="-180"/>
                  <w:marTop w:val="0"/>
                  <w:marBottom w:val="0"/>
                  <w:divBdr>
                    <w:top w:val="none" w:sz="0" w:space="0" w:color="auto"/>
                    <w:left w:val="none" w:sz="0" w:space="0" w:color="auto"/>
                    <w:bottom w:val="none" w:sz="0" w:space="0" w:color="auto"/>
                    <w:right w:val="none" w:sz="0" w:space="0" w:color="auto"/>
                  </w:divBdr>
                  <w:divsChild>
                    <w:div w:id="26427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71948">
      <w:bodyDiv w:val="1"/>
      <w:marLeft w:val="0"/>
      <w:marRight w:val="0"/>
      <w:marTop w:val="0"/>
      <w:marBottom w:val="0"/>
      <w:divBdr>
        <w:top w:val="none" w:sz="0" w:space="0" w:color="auto"/>
        <w:left w:val="none" w:sz="0" w:space="0" w:color="auto"/>
        <w:bottom w:val="none" w:sz="0" w:space="0" w:color="auto"/>
        <w:right w:val="none" w:sz="0" w:space="0" w:color="auto"/>
      </w:divBdr>
      <w:divsChild>
        <w:div w:id="106851089">
          <w:marLeft w:val="0"/>
          <w:marRight w:val="0"/>
          <w:marTop w:val="0"/>
          <w:marBottom w:val="0"/>
          <w:divBdr>
            <w:top w:val="none" w:sz="0" w:space="0" w:color="auto"/>
            <w:left w:val="none" w:sz="0" w:space="0" w:color="auto"/>
            <w:bottom w:val="none" w:sz="0" w:space="0" w:color="auto"/>
            <w:right w:val="none" w:sz="0" w:space="0" w:color="auto"/>
          </w:divBdr>
        </w:div>
        <w:div w:id="1205753619">
          <w:marLeft w:val="0"/>
          <w:marRight w:val="0"/>
          <w:marTop w:val="0"/>
          <w:marBottom w:val="0"/>
          <w:divBdr>
            <w:top w:val="none" w:sz="0" w:space="0" w:color="auto"/>
            <w:left w:val="none" w:sz="0" w:space="0" w:color="auto"/>
            <w:bottom w:val="single" w:sz="48" w:space="0" w:color="828692"/>
            <w:right w:val="none" w:sz="0" w:space="0" w:color="auto"/>
          </w:divBdr>
          <w:divsChild>
            <w:div w:id="1510367184">
              <w:marLeft w:val="-180"/>
              <w:marRight w:val="-180"/>
              <w:marTop w:val="0"/>
              <w:marBottom w:val="0"/>
              <w:divBdr>
                <w:top w:val="none" w:sz="0" w:space="0" w:color="auto"/>
                <w:left w:val="none" w:sz="0" w:space="0" w:color="auto"/>
                <w:bottom w:val="none" w:sz="0" w:space="0" w:color="auto"/>
                <w:right w:val="none" w:sz="0" w:space="0" w:color="auto"/>
              </w:divBdr>
              <w:divsChild>
                <w:div w:id="627248415">
                  <w:marLeft w:val="0"/>
                  <w:marRight w:val="0"/>
                  <w:marTop w:val="0"/>
                  <w:marBottom w:val="0"/>
                  <w:divBdr>
                    <w:top w:val="none" w:sz="0" w:space="0" w:color="auto"/>
                    <w:left w:val="none" w:sz="0" w:space="0" w:color="auto"/>
                    <w:bottom w:val="none" w:sz="0" w:space="0" w:color="auto"/>
                    <w:right w:val="none" w:sz="0" w:space="0" w:color="auto"/>
                  </w:divBdr>
                  <w:divsChild>
                    <w:div w:id="1072314206">
                      <w:marLeft w:val="-180"/>
                      <w:marRight w:val="-180"/>
                      <w:marTop w:val="0"/>
                      <w:marBottom w:val="0"/>
                      <w:divBdr>
                        <w:top w:val="none" w:sz="0" w:space="0" w:color="auto"/>
                        <w:left w:val="none" w:sz="0" w:space="0" w:color="auto"/>
                        <w:bottom w:val="none" w:sz="0" w:space="0" w:color="auto"/>
                        <w:right w:val="none" w:sz="0" w:space="0" w:color="auto"/>
                      </w:divBdr>
                      <w:divsChild>
                        <w:div w:id="34251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778467">
      <w:bodyDiv w:val="1"/>
      <w:marLeft w:val="0"/>
      <w:marRight w:val="0"/>
      <w:marTop w:val="0"/>
      <w:marBottom w:val="0"/>
      <w:divBdr>
        <w:top w:val="none" w:sz="0" w:space="0" w:color="auto"/>
        <w:left w:val="none" w:sz="0" w:space="0" w:color="auto"/>
        <w:bottom w:val="none" w:sz="0" w:space="0" w:color="auto"/>
        <w:right w:val="none" w:sz="0" w:space="0" w:color="auto"/>
      </w:divBdr>
      <w:divsChild>
        <w:div w:id="1130514794">
          <w:marLeft w:val="-180"/>
          <w:marRight w:val="-180"/>
          <w:marTop w:val="0"/>
          <w:marBottom w:val="0"/>
          <w:divBdr>
            <w:top w:val="none" w:sz="0" w:space="0" w:color="auto"/>
            <w:left w:val="none" w:sz="0" w:space="0" w:color="auto"/>
            <w:bottom w:val="none" w:sz="0" w:space="0" w:color="auto"/>
            <w:right w:val="none" w:sz="0" w:space="0" w:color="auto"/>
          </w:divBdr>
          <w:divsChild>
            <w:div w:id="1536231783">
              <w:marLeft w:val="0"/>
              <w:marRight w:val="0"/>
              <w:marTop w:val="0"/>
              <w:marBottom w:val="0"/>
              <w:divBdr>
                <w:top w:val="none" w:sz="0" w:space="0" w:color="auto"/>
                <w:left w:val="none" w:sz="0" w:space="0" w:color="auto"/>
                <w:bottom w:val="none" w:sz="0" w:space="0" w:color="auto"/>
                <w:right w:val="none" w:sz="0" w:space="0" w:color="auto"/>
              </w:divBdr>
              <w:divsChild>
                <w:div w:id="137750942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41515322">
          <w:marLeft w:val="-180"/>
          <w:marRight w:val="-180"/>
          <w:marTop w:val="0"/>
          <w:marBottom w:val="0"/>
          <w:divBdr>
            <w:top w:val="none" w:sz="0" w:space="0" w:color="auto"/>
            <w:left w:val="none" w:sz="0" w:space="0" w:color="auto"/>
            <w:bottom w:val="none" w:sz="0" w:space="0" w:color="auto"/>
            <w:right w:val="none" w:sz="0" w:space="0" w:color="auto"/>
          </w:divBdr>
          <w:divsChild>
            <w:div w:id="1679892431">
              <w:marLeft w:val="0"/>
              <w:marRight w:val="0"/>
              <w:marTop w:val="0"/>
              <w:marBottom w:val="0"/>
              <w:divBdr>
                <w:top w:val="none" w:sz="0" w:space="0" w:color="auto"/>
                <w:left w:val="none" w:sz="0" w:space="0" w:color="auto"/>
                <w:bottom w:val="none" w:sz="0" w:space="0" w:color="auto"/>
                <w:right w:val="none" w:sz="0" w:space="0" w:color="auto"/>
              </w:divBdr>
              <w:divsChild>
                <w:div w:id="1711681101">
                  <w:marLeft w:val="0"/>
                  <w:marRight w:val="0"/>
                  <w:marTop w:val="0"/>
                  <w:marBottom w:val="0"/>
                  <w:divBdr>
                    <w:top w:val="none" w:sz="0" w:space="0" w:color="auto"/>
                    <w:left w:val="none" w:sz="0" w:space="0" w:color="auto"/>
                    <w:bottom w:val="none" w:sz="0" w:space="0" w:color="auto"/>
                    <w:right w:val="none" w:sz="0" w:space="0" w:color="auto"/>
                  </w:divBdr>
                  <w:divsChild>
                    <w:div w:id="1791392059">
                      <w:marLeft w:val="-180"/>
                      <w:marRight w:val="-180"/>
                      <w:marTop w:val="0"/>
                      <w:marBottom w:val="0"/>
                      <w:divBdr>
                        <w:top w:val="none" w:sz="0" w:space="0" w:color="auto"/>
                        <w:left w:val="none" w:sz="0" w:space="0" w:color="auto"/>
                        <w:bottom w:val="none" w:sz="0" w:space="0" w:color="auto"/>
                        <w:right w:val="none" w:sz="0" w:space="0" w:color="auto"/>
                      </w:divBdr>
                      <w:divsChild>
                        <w:div w:id="2035113409">
                          <w:marLeft w:val="0"/>
                          <w:marRight w:val="0"/>
                          <w:marTop w:val="0"/>
                          <w:marBottom w:val="0"/>
                          <w:divBdr>
                            <w:top w:val="none" w:sz="0" w:space="0" w:color="auto"/>
                            <w:left w:val="none" w:sz="0" w:space="0" w:color="auto"/>
                            <w:bottom w:val="none" w:sz="0" w:space="0" w:color="auto"/>
                            <w:right w:val="none" w:sz="0" w:space="0" w:color="auto"/>
                          </w:divBdr>
                          <w:divsChild>
                            <w:div w:id="1717966706">
                              <w:marLeft w:val="0"/>
                              <w:marRight w:val="0"/>
                              <w:marTop w:val="0"/>
                              <w:marBottom w:val="0"/>
                              <w:divBdr>
                                <w:top w:val="none" w:sz="0" w:space="0" w:color="auto"/>
                                <w:left w:val="none" w:sz="0" w:space="0" w:color="auto"/>
                                <w:bottom w:val="none" w:sz="0" w:space="0" w:color="auto"/>
                                <w:right w:val="none" w:sz="0" w:space="0" w:color="auto"/>
                              </w:divBdr>
                              <w:divsChild>
                                <w:div w:id="518129407">
                                  <w:marLeft w:val="-180"/>
                                  <w:marRight w:val="-180"/>
                                  <w:marTop w:val="0"/>
                                  <w:marBottom w:val="0"/>
                                  <w:divBdr>
                                    <w:top w:val="none" w:sz="0" w:space="0" w:color="auto"/>
                                    <w:left w:val="none" w:sz="0" w:space="0" w:color="auto"/>
                                    <w:bottom w:val="none" w:sz="0" w:space="0" w:color="auto"/>
                                    <w:right w:val="none" w:sz="0" w:space="0" w:color="auto"/>
                                  </w:divBdr>
                                  <w:divsChild>
                                    <w:div w:id="1136796608">
                                      <w:marLeft w:val="0"/>
                                      <w:marRight w:val="0"/>
                                      <w:marTop w:val="0"/>
                                      <w:marBottom w:val="0"/>
                                      <w:divBdr>
                                        <w:top w:val="none" w:sz="0" w:space="0" w:color="auto"/>
                                        <w:left w:val="none" w:sz="0" w:space="0" w:color="auto"/>
                                        <w:bottom w:val="none" w:sz="0" w:space="0" w:color="auto"/>
                                        <w:right w:val="none" w:sz="0" w:space="0" w:color="auto"/>
                                      </w:divBdr>
                                      <w:divsChild>
                                        <w:div w:id="1860896520">
                                          <w:marLeft w:val="0"/>
                                          <w:marRight w:val="0"/>
                                          <w:marTop w:val="0"/>
                                          <w:marBottom w:val="0"/>
                                          <w:divBdr>
                                            <w:top w:val="none" w:sz="0" w:space="0" w:color="auto"/>
                                            <w:left w:val="none" w:sz="0" w:space="0" w:color="auto"/>
                                            <w:bottom w:val="none" w:sz="0" w:space="0" w:color="auto"/>
                                            <w:right w:val="none" w:sz="0" w:space="0" w:color="auto"/>
                                          </w:divBdr>
                                          <w:divsChild>
                                            <w:div w:id="1226338548">
                                              <w:marLeft w:val="-180"/>
                                              <w:marRight w:val="-180"/>
                                              <w:marTop w:val="0"/>
                                              <w:marBottom w:val="0"/>
                                              <w:divBdr>
                                                <w:top w:val="none" w:sz="0" w:space="0" w:color="auto"/>
                                                <w:left w:val="none" w:sz="0" w:space="0" w:color="auto"/>
                                                <w:bottom w:val="none" w:sz="0" w:space="0" w:color="auto"/>
                                                <w:right w:val="none" w:sz="0" w:space="0" w:color="auto"/>
                                              </w:divBdr>
                                              <w:divsChild>
                                                <w:div w:id="21442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588032">
      <w:bodyDiv w:val="1"/>
      <w:marLeft w:val="0"/>
      <w:marRight w:val="0"/>
      <w:marTop w:val="0"/>
      <w:marBottom w:val="0"/>
      <w:divBdr>
        <w:top w:val="none" w:sz="0" w:space="0" w:color="auto"/>
        <w:left w:val="none" w:sz="0" w:space="0" w:color="auto"/>
        <w:bottom w:val="none" w:sz="0" w:space="0" w:color="auto"/>
        <w:right w:val="none" w:sz="0" w:space="0" w:color="auto"/>
      </w:divBdr>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85994710">
      <w:bodyDiv w:val="1"/>
      <w:marLeft w:val="0"/>
      <w:marRight w:val="0"/>
      <w:marTop w:val="0"/>
      <w:marBottom w:val="0"/>
      <w:divBdr>
        <w:top w:val="none" w:sz="0" w:space="0" w:color="auto"/>
        <w:left w:val="none" w:sz="0" w:space="0" w:color="auto"/>
        <w:bottom w:val="none" w:sz="0" w:space="0" w:color="auto"/>
        <w:right w:val="none" w:sz="0" w:space="0" w:color="auto"/>
      </w:divBdr>
      <w:divsChild>
        <w:div w:id="231816061">
          <w:marLeft w:val="0"/>
          <w:marRight w:val="0"/>
          <w:marTop w:val="0"/>
          <w:marBottom w:val="0"/>
          <w:divBdr>
            <w:top w:val="none" w:sz="0" w:space="0" w:color="auto"/>
            <w:left w:val="none" w:sz="0" w:space="0" w:color="auto"/>
            <w:bottom w:val="none" w:sz="0" w:space="0" w:color="auto"/>
            <w:right w:val="none" w:sz="0" w:space="0" w:color="auto"/>
          </w:divBdr>
          <w:divsChild>
            <w:div w:id="1477606843">
              <w:marLeft w:val="-180"/>
              <w:marRight w:val="-180"/>
              <w:marTop w:val="0"/>
              <w:marBottom w:val="0"/>
              <w:divBdr>
                <w:top w:val="none" w:sz="0" w:space="0" w:color="auto"/>
                <w:left w:val="none" w:sz="0" w:space="0" w:color="auto"/>
                <w:bottom w:val="none" w:sz="0" w:space="0" w:color="auto"/>
                <w:right w:val="none" w:sz="0" w:space="0" w:color="auto"/>
              </w:divBdr>
              <w:divsChild>
                <w:div w:id="2079210344">
                  <w:marLeft w:val="0"/>
                  <w:marRight w:val="0"/>
                  <w:marTop w:val="0"/>
                  <w:marBottom w:val="0"/>
                  <w:divBdr>
                    <w:top w:val="none" w:sz="0" w:space="0" w:color="auto"/>
                    <w:left w:val="none" w:sz="0" w:space="0" w:color="auto"/>
                    <w:bottom w:val="none" w:sz="0" w:space="0" w:color="auto"/>
                    <w:right w:val="none" w:sz="0" w:space="0" w:color="auto"/>
                  </w:divBdr>
                </w:div>
                <w:div w:id="31568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625299">
          <w:marLeft w:val="0"/>
          <w:marRight w:val="0"/>
          <w:marTop w:val="0"/>
          <w:marBottom w:val="0"/>
          <w:divBdr>
            <w:top w:val="none" w:sz="0" w:space="0" w:color="auto"/>
            <w:left w:val="none" w:sz="0" w:space="0" w:color="auto"/>
            <w:bottom w:val="none" w:sz="0" w:space="0" w:color="auto"/>
            <w:right w:val="none" w:sz="0" w:space="0" w:color="auto"/>
          </w:divBdr>
          <w:divsChild>
            <w:div w:id="465660640">
              <w:marLeft w:val="-180"/>
              <w:marRight w:val="-180"/>
              <w:marTop w:val="0"/>
              <w:marBottom w:val="0"/>
              <w:divBdr>
                <w:top w:val="none" w:sz="0" w:space="0" w:color="auto"/>
                <w:left w:val="none" w:sz="0" w:space="0" w:color="auto"/>
                <w:bottom w:val="none" w:sz="0" w:space="0" w:color="auto"/>
                <w:right w:val="none" w:sz="0" w:space="0" w:color="auto"/>
              </w:divBdr>
              <w:divsChild>
                <w:div w:id="968360684">
                  <w:marLeft w:val="0"/>
                  <w:marRight w:val="0"/>
                  <w:marTop w:val="0"/>
                  <w:marBottom w:val="0"/>
                  <w:divBdr>
                    <w:top w:val="none" w:sz="0" w:space="0" w:color="auto"/>
                    <w:left w:val="none" w:sz="0" w:space="0" w:color="auto"/>
                    <w:bottom w:val="none" w:sz="0" w:space="0" w:color="auto"/>
                    <w:right w:val="none" w:sz="0" w:space="0" w:color="auto"/>
                  </w:divBdr>
                </w:div>
                <w:div w:id="78049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87955">
          <w:marLeft w:val="0"/>
          <w:marRight w:val="0"/>
          <w:marTop w:val="0"/>
          <w:marBottom w:val="0"/>
          <w:divBdr>
            <w:top w:val="none" w:sz="0" w:space="0" w:color="auto"/>
            <w:left w:val="none" w:sz="0" w:space="0" w:color="auto"/>
            <w:bottom w:val="none" w:sz="0" w:space="0" w:color="auto"/>
            <w:right w:val="none" w:sz="0" w:space="0" w:color="auto"/>
          </w:divBdr>
          <w:divsChild>
            <w:div w:id="84884392">
              <w:marLeft w:val="-180"/>
              <w:marRight w:val="-180"/>
              <w:marTop w:val="0"/>
              <w:marBottom w:val="0"/>
              <w:divBdr>
                <w:top w:val="none" w:sz="0" w:space="0" w:color="auto"/>
                <w:left w:val="none" w:sz="0" w:space="0" w:color="auto"/>
                <w:bottom w:val="none" w:sz="0" w:space="0" w:color="auto"/>
                <w:right w:val="none" w:sz="0" w:space="0" w:color="auto"/>
              </w:divBdr>
              <w:divsChild>
                <w:div w:id="14965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08609">
      <w:bodyDiv w:val="1"/>
      <w:marLeft w:val="0"/>
      <w:marRight w:val="0"/>
      <w:marTop w:val="0"/>
      <w:marBottom w:val="0"/>
      <w:divBdr>
        <w:top w:val="none" w:sz="0" w:space="0" w:color="auto"/>
        <w:left w:val="none" w:sz="0" w:space="0" w:color="auto"/>
        <w:bottom w:val="none" w:sz="0" w:space="0" w:color="auto"/>
        <w:right w:val="none" w:sz="0" w:space="0" w:color="auto"/>
      </w:divBdr>
      <w:divsChild>
        <w:div w:id="463087754">
          <w:marLeft w:val="0"/>
          <w:marRight w:val="0"/>
          <w:marTop w:val="0"/>
          <w:marBottom w:val="0"/>
          <w:divBdr>
            <w:top w:val="none" w:sz="0" w:space="0" w:color="auto"/>
            <w:left w:val="none" w:sz="0" w:space="0" w:color="auto"/>
            <w:bottom w:val="none" w:sz="0" w:space="0" w:color="auto"/>
            <w:right w:val="none" w:sz="0" w:space="0" w:color="auto"/>
          </w:divBdr>
        </w:div>
        <w:div w:id="2039037489">
          <w:marLeft w:val="0"/>
          <w:marRight w:val="0"/>
          <w:marTop w:val="0"/>
          <w:marBottom w:val="0"/>
          <w:divBdr>
            <w:top w:val="none" w:sz="0" w:space="0" w:color="auto"/>
            <w:left w:val="none" w:sz="0" w:space="0" w:color="auto"/>
            <w:bottom w:val="none" w:sz="0" w:space="0" w:color="auto"/>
            <w:right w:val="none" w:sz="0" w:space="0" w:color="auto"/>
          </w:divBdr>
          <w:divsChild>
            <w:div w:id="214975392">
              <w:marLeft w:val="0"/>
              <w:marRight w:val="0"/>
              <w:marTop w:val="0"/>
              <w:marBottom w:val="0"/>
              <w:divBdr>
                <w:top w:val="none" w:sz="0" w:space="0" w:color="auto"/>
                <w:left w:val="none" w:sz="0" w:space="0" w:color="auto"/>
                <w:bottom w:val="none" w:sz="0" w:space="0" w:color="auto"/>
                <w:right w:val="none" w:sz="0" w:space="0" w:color="auto"/>
              </w:divBdr>
              <w:divsChild>
                <w:div w:id="258877123">
                  <w:marLeft w:val="-180"/>
                  <w:marRight w:val="-180"/>
                  <w:marTop w:val="0"/>
                  <w:marBottom w:val="0"/>
                  <w:divBdr>
                    <w:top w:val="none" w:sz="0" w:space="0" w:color="auto"/>
                    <w:left w:val="none" w:sz="0" w:space="0" w:color="auto"/>
                    <w:bottom w:val="none" w:sz="0" w:space="0" w:color="auto"/>
                    <w:right w:val="none" w:sz="0" w:space="0" w:color="auto"/>
                  </w:divBdr>
                  <w:divsChild>
                    <w:div w:id="139350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02934">
      <w:bodyDiv w:val="1"/>
      <w:marLeft w:val="0"/>
      <w:marRight w:val="0"/>
      <w:marTop w:val="0"/>
      <w:marBottom w:val="0"/>
      <w:divBdr>
        <w:top w:val="none" w:sz="0" w:space="0" w:color="auto"/>
        <w:left w:val="none" w:sz="0" w:space="0" w:color="auto"/>
        <w:bottom w:val="none" w:sz="0" w:space="0" w:color="auto"/>
        <w:right w:val="none" w:sz="0" w:space="0" w:color="auto"/>
      </w:divBdr>
      <w:divsChild>
        <w:div w:id="1197038194">
          <w:marLeft w:val="0"/>
          <w:marRight w:val="0"/>
          <w:marTop w:val="0"/>
          <w:marBottom w:val="0"/>
          <w:divBdr>
            <w:top w:val="none" w:sz="0" w:space="0" w:color="auto"/>
            <w:left w:val="none" w:sz="0" w:space="0" w:color="auto"/>
            <w:bottom w:val="none" w:sz="0" w:space="0" w:color="auto"/>
            <w:right w:val="none" w:sz="0" w:space="0" w:color="auto"/>
          </w:divBdr>
          <w:divsChild>
            <w:div w:id="133331101">
              <w:marLeft w:val="-180"/>
              <w:marRight w:val="-180"/>
              <w:marTop w:val="0"/>
              <w:marBottom w:val="0"/>
              <w:divBdr>
                <w:top w:val="none" w:sz="0" w:space="0" w:color="auto"/>
                <w:left w:val="none" w:sz="0" w:space="0" w:color="auto"/>
                <w:bottom w:val="none" w:sz="0" w:space="0" w:color="auto"/>
                <w:right w:val="none" w:sz="0" w:space="0" w:color="auto"/>
              </w:divBdr>
              <w:divsChild>
                <w:div w:id="1183975071">
                  <w:marLeft w:val="0"/>
                  <w:marRight w:val="0"/>
                  <w:marTop w:val="0"/>
                  <w:marBottom w:val="0"/>
                  <w:divBdr>
                    <w:top w:val="none" w:sz="0" w:space="0" w:color="auto"/>
                    <w:left w:val="none" w:sz="0" w:space="0" w:color="auto"/>
                    <w:bottom w:val="none" w:sz="0" w:space="0" w:color="auto"/>
                    <w:right w:val="none" w:sz="0" w:space="0" w:color="auto"/>
                  </w:divBdr>
                  <w:divsChild>
                    <w:div w:id="244530979">
                      <w:marLeft w:val="-180"/>
                      <w:marRight w:val="-180"/>
                      <w:marTop w:val="0"/>
                      <w:marBottom w:val="0"/>
                      <w:divBdr>
                        <w:top w:val="none" w:sz="0" w:space="0" w:color="auto"/>
                        <w:left w:val="none" w:sz="0" w:space="0" w:color="auto"/>
                        <w:bottom w:val="none" w:sz="0" w:space="0" w:color="auto"/>
                        <w:right w:val="none" w:sz="0" w:space="0" w:color="auto"/>
                      </w:divBdr>
                      <w:divsChild>
                        <w:div w:id="1260481624">
                          <w:marLeft w:val="0"/>
                          <w:marRight w:val="0"/>
                          <w:marTop w:val="0"/>
                          <w:marBottom w:val="0"/>
                          <w:divBdr>
                            <w:top w:val="none" w:sz="0" w:space="0" w:color="auto"/>
                            <w:left w:val="none" w:sz="0" w:space="0" w:color="auto"/>
                            <w:bottom w:val="none" w:sz="0" w:space="0" w:color="auto"/>
                            <w:right w:val="none" w:sz="0" w:space="0" w:color="auto"/>
                          </w:divBdr>
                        </w:div>
                        <w:div w:id="39420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328292">
          <w:marLeft w:val="0"/>
          <w:marRight w:val="0"/>
          <w:marTop w:val="0"/>
          <w:marBottom w:val="0"/>
          <w:divBdr>
            <w:top w:val="none" w:sz="0" w:space="0" w:color="auto"/>
            <w:left w:val="none" w:sz="0" w:space="0" w:color="auto"/>
            <w:bottom w:val="none" w:sz="0" w:space="0" w:color="auto"/>
            <w:right w:val="none" w:sz="0" w:space="0" w:color="auto"/>
          </w:divBdr>
          <w:divsChild>
            <w:div w:id="1827436261">
              <w:marLeft w:val="-180"/>
              <w:marRight w:val="-180"/>
              <w:marTop w:val="0"/>
              <w:marBottom w:val="0"/>
              <w:divBdr>
                <w:top w:val="none" w:sz="0" w:space="0" w:color="auto"/>
                <w:left w:val="none" w:sz="0" w:space="0" w:color="auto"/>
                <w:bottom w:val="none" w:sz="0" w:space="0" w:color="auto"/>
                <w:right w:val="none" w:sz="0" w:space="0" w:color="auto"/>
              </w:divBdr>
              <w:divsChild>
                <w:div w:id="1897205429">
                  <w:marLeft w:val="0"/>
                  <w:marRight w:val="0"/>
                  <w:marTop w:val="0"/>
                  <w:marBottom w:val="0"/>
                  <w:divBdr>
                    <w:top w:val="none" w:sz="0" w:space="0" w:color="auto"/>
                    <w:left w:val="none" w:sz="0" w:space="0" w:color="auto"/>
                    <w:bottom w:val="none" w:sz="0" w:space="0" w:color="auto"/>
                    <w:right w:val="none" w:sz="0" w:space="0" w:color="auto"/>
                  </w:divBdr>
                </w:div>
                <w:div w:id="1247228257">
                  <w:marLeft w:val="0"/>
                  <w:marRight w:val="0"/>
                  <w:marTop w:val="0"/>
                  <w:marBottom w:val="0"/>
                  <w:divBdr>
                    <w:top w:val="none" w:sz="0" w:space="0" w:color="auto"/>
                    <w:left w:val="none" w:sz="0" w:space="0" w:color="auto"/>
                    <w:bottom w:val="none" w:sz="0" w:space="0" w:color="auto"/>
                    <w:right w:val="none" w:sz="0" w:space="0" w:color="auto"/>
                  </w:divBdr>
                  <w:divsChild>
                    <w:div w:id="1965503277">
                      <w:marLeft w:val="-180"/>
                      <w:marRight w:val="-180"/>
                      <w:marTop w:val="0"/>
                      <w:marBottom w:val="0"/>
                      <w:divBdr>
                        <w:top w:val="none" w:sz="0" w:space="0" w:color="auto"/>
                        <w:left w:val="none" w:sz="0" w:space="0" w:color="auto"/>
                        <w:bottom w:val="none" w:sz="0" w:space="0" w:color="auto"/>
                        <w:right w:val="none" w:sz="0" w:space="0" w:color="auto"/>
                      </w:divBdr>
                      <w:divsChild>
                        <w:div w:id="112250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14122263">
      <w:bodyDiv w:val="1"/>
      <w:marLeft w:val="0"/>
      <w:marRight w:val="0"/>
      <w:marTop w:val="0"/>
      <w:marBottom w:val="0"/>
      <w:divBdr>
        <w:top w:val="none" w:sz="0" w:space="0" w:color="auto"/>
        <w:left w:val="none" w:sz="0" w:space="0" w:color="auto"/>
        <w:bottom w:val="none" w:sz="0" w:space="0" w:color="auto"/>
        <w:right w:val="none" w:sz="0" w:space="0" w:color="auto"/>
      </w:divBdr>
    </w:div>
    <w:div w:id="214702425">
      <w:bodyDiv w:val="1"/>
      <w:marLeft w:val="0"/>
      <w:marRight w:val="0"/>
      <w:marTop w:val="0"/>
      <w:marBottom w:val="0"/>
      <w:divBdr>
        <w:top w:val="none" w:sz="0" w:space="0" w:color="auto"/>
        <w:left w:val="none" w:sz="0" w:space="0" w:color="auto"/>
        <w:bottom w:val="none" w:sz="0" w:space="0" w:color="auto"/>
        <w:right w:val="none" w:sz="0" w:space="0" w:color="auto"/>
      </w:divBdr>
      <w:divsChild>
        <w:div w:id="2024086943">
          <w:marLeft w:val="0"/>
          <w:marRight w:val="120"/>
          <w:marTop w:val="0"/>
          <w:marBottom w:val="0"/>
          <w:divBdr>
            <w:top w:val="none" w:sz="0" w:space="0" w:color="auto"/>
            <w:left w:val="none" w:sz="0" w:space="0" w:color="auto"/>
            <w:bottom w:val="none" w:sz="0" w:space="0" w:color="auto"/>
            <w:right w:val="none" w:sz="0" w:space="0" w:color="auto"/>
          </w:divBdr>
        </w:div>
        <w:div w:id="1696735076">
          <w:marLeft w:val="0"/>
          <w:marRight w:val="120"/>
          <w:marTop w:val="0"/>
          <w:marBottom w:val="0"/>
          <w:divBdr>
            <w:top w:val="none" w:sz="0" w:space="0" w:color="auto"/>
            <w:left w:val="none" w:sz="0" w:space="0" w:color="auto"/>
            <w:bottom w:val="none" w:sz="0" w:space="0" w:color="auto"/>
            <w:right w:val="none" w:sz="0" w:space="0" w:color="auto"/>
          </w:divBdr>
        </w:div>
        <w:div w:id="1624727776">
          <w:marLeft w:val="0"/>
          <w:marRight w:val="120"/>
          <w:marTop w:val="0"/>
          <w:marBottom w:val="0"/>
          <w:divBdr>
            <w:top w:val="none" w:sz="0" w:space="0" w:color="auto"/>
            <w:left w:val="none" w:sz="0" w:space="0" w:color="auto"/>
            <w:bottom w:val="none" w:sz="0" w:space="0" w:color="auto"/>
            <w:right w:val="none" w:sz="0" w:space="0" w:color="auto"/>
          </w:divBdr>
        </w:div>
      </w:divsChild>
    </w:div>
    <w:div w:id="218636302">
      <w:bodyDiv w:val="1"/>
      <w:marLeft w:val="0"/>
      <w:marRight w:val="0"/>
      <w:marTop w:val="0"/>
      <w:marBottom w:val="0"/>
      <w:divBdr>
        <w:top w:val="none" w:sz="0" w:space="0" w:color="auto"/>
        <w:left w:val="none" w:sz="0" w:space="0" w:color="auto"/>
        <w:bottom w:val="none" w:sz="0" w:space="0" w:color="auto"/>
        <w:right w:val="none" w:sz="0" w:space="0" w:color="auto"/>
      </w:divBdr>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21019447">
      <w:bodyDiv w:val="1"/>
      <w:marLeft w:val="0"/>
      <w:marRight w:val="0"/>
      <w:marTop w:val="0"/>
      <w:marBottom w:val="0"/>
      <w:divBdr>
        <w:top w:val="none" w:sz="0" w:space="0" w:color="auto"/>
        <w:left w:val="none" w:sz="0" w:space="0" w:color="auto"/>
        <w:bottom w:val="none" w:sz="0" w:space="0" w:color="auto"/>
        <w:right w:val="none" w:sz="0" w:space="0" w:color="auto"/>
      </w:divBdr>
    </w:div>
    <w:div w:id="221912318">
      <w:bodyDiv w:val="1"/>
      <w:marLeft w:val="0"/>
      <w:marRight w:val="0"/>
      <w:marTop w:val="0"/>
      <w:marBottom w:val="0"/>
      <w:divBdr>
        <w:top w:val="none" w:sz="0" w:space="0" w:color="auto"/>
        <w:left w:val="none" w:sz="0" w:space="0" w:color="auto"/>
        <w:bottom w:val="none" w:sz="0" w:space="0" w:color="auto"/>
        <w:right w:val="none" w:sz="0" w:space="0" w:color="auto"/>
      </w:divBdr>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0047316">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666456">
      <w:bodyDiv w:val="1"/>
      <w:marLeft w:val="0"/>
      <w:marRight w:val="0"/>
      <w:marTop w:val="0"/>
      <w:marBottom w:val="0"/>
      <w:divBdr>
        <w:top w:val="none" w:sz="0" w:space="0" w:color="auto"/>
        <w:left w:val="none" w:sz="0" w:space="0" w:color="auto"/>
        <w:bottom w:val="none" w:sz="0" w:space="0" w:color="auto"/>
        <w:right w:val="none" w:sz="0" w:space="0" w:color="auto"/>
      </w:divBdr>
      <w:divsChild>
        <w:div w:id="303660378">
          <w:marLeft w:val="0"/>
          <w:marRight w:val="0"/>
          <w:marTop w:val="0"/>
          <w:marBottom w:val="720"/>
          <w:divBdr>
            <w:top w:val="none" w:sz="0" w:space="0" w:color="auto"/>
            <w:left w:val="none" w:sz="0" w:space="0" w:color="auto"/>
            <w:bottom w:val="none" w:sz="0" w:space="0" w:color="auto"/>
            <w:right w:val="none" w:sz="0" w:space="0" w:color="auto"/>
          </w:divBdr>
        </w:div>
      </w:divsChild>
    </w:div>
    <w:div w:id="233703508">
      <w:bodyDiv w:val="1"/>
      <w:marLeft w:val="0"/>
      <w:marRight w:val="0"/>
      <w:marTop w:val="0"/>
      <w:marBottom w:val="0"/>
      <w:divBdr>
        <w:top w:val="none" w:sz="0" w:space="0" w:color="auto"/>
        <w:left w:val="none" w:sz="0" w:space="0" w:color="auto"/>
        <w:bottom w:val="none" w:sz="0" w:space="0" w:color="auto"/>
        <w:right w:val="none" w:sz="0" w:space="0" w:color="auto"/>
      </w:divBdr>
      <w:divsChild>
        <w:div w:id="423573056">
          <w:marLeft w:val="0"/>
          <w:marRight w:val="0"/>
          <w:marTop w:val="0"/>
          <w:marBottom w:val="0"/>
          <w:divBdr>
            <w:top w:val="none" w:sz="0" w:space="0" w:color="auto"/>
            <w:left w:val="none" w:sz="0" w:space="0" w:color="auto"/>
            <w:bottom w:val="none" w:sz="0" w:space="0" w:color="auto"/>
            <w:right w:val="none" w:sz="0" w:space="0" w:color="auto"/>
          </w:divBdr>
          <w:divsChild>
            <w:div w:id="1385636096">
              <w:marLeft w:val="-180"/>
              <w:marRight w:val="-180"/>
              <w:marTop w:val="0"/>
              <w:marBottom w:val="0"/>
              <w:divBdr>
                <w:top w:val="none" w:sz="0" w:space="0" w:color="auto"/>
                <w:left w:val="none" w:sz="0" w:space="0" w:color="auto"/>
                <w:bottom w:val="none" w:sz="0" w:space="0" w:color="auto"/>
                <w:right w:val="none" w:sz="0" w:space="0" w:color="auto"/>
              </w:divBdr>
              <w:divsChild>
                <w:div w:id="1372027771">
                  <w:marLeft w:val="0"/>
                  <w:marRight w:val="0"/>
                  <w:marTop w:val="0"/>
                  <w:marBottom w:val="0"/>
                  <w:divBdr>
                    <w:top w:val="none" w:sz="0" w:space="0" w:color="auto"/>
                    <w:left w:val="none" w:sz="0" w:space="0" w:color="auto"/>
                    <w:bottom w:val="none" w:sz="0" w:space="0" w:color="auto"/>
                    <w:right w:val="none" w:sz="0" w:space="0" w:color="auto"/>
                  </w:divBdr>
                  <w:divsChild>
                    <w:div w:id="32778542">
                      <w:marLeft w:val="-180"/>
                      <w:marRight w:val="-180"/>
                      <w:marTop w:val="0"/>
                      <w:marBottom w:val="0"/>
                      <w:divBdr>
                        <w:top w:val="none" w:sz="0" w:space="0" w:color="auto"/>
                        <w:left w:val="none" w:sz="0" w:space="0" w:color="auto"/>
                        <w:bottom w:val="none" w:sz="0" w:space="0" w:color="auto"/>
                        <w:right w:val="none" w:sz="0" w:space="0" w:color="auto"/>
                      </w:divBdr>
                      <w:divsChild>
                        <w:div w:id="1459184548">
                          <w:marLeft w:val="0"/>
                          <w:marRight w:val="0"/>
                          <w:marTop w:val="0"/>
                          <w:marBottom w:val="0"/>
                          <w:divBdr>
                            <w:top w:val="none" w:sz="0" w:space="0" w:color="auto"/>
                            <w:left w:val="none" w:sz="0" w:space="0" w:color="auto"/>
                            <w:bottom w:val="none" w:sz="0" w:space="0" w:color="auto"/>
                            <w:right w:val="none" w:sz="0" w:space="0" w:color="auto"/>
                          </w:divBdr>
                        </w:div>
                        <w:div w:id="80088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0052187">
          <w:marLeft w:val="0"/>
          <w:marRight w:val="0"/>
          <w:marTop w:val="0"/>
          <w:marBottom w:val="0"/>
          <w:divBdr>
            <w:top w:val="none" w:sz="0" w:space="0" w:color="auto"/>
            <w:left w:val="none" w:sz="0" w:space="0" w:color="auto"/>
            <w:bottom w:val="none" w:sz="0" w:space="0" w:color="auto"/>
            <w:right w:val="none" w:sz="0" w:space="0" w:color="auto"/>
          </w:divBdr>
          <w:divsChild>
            <w:div w:id="71582385">
              <w:marLeft w:val="-180"/>
              <w:marRight w:val="-180"/>
              <w:marTop w:val="0"/>
              <w:marBottom w:val="0"/>
              <w:divBdr>
                <w:top w:val="none" w:sz="0" w:space="0" w:color="auto"/>
                <w:left w:val="none" w:sz="0" w:space="0" w:color="auto"/>
                <w:bottom w:val="none" w:sz="0" w:space="0" w:color="auto"/>
                <w:right w:val="none" w:sz="0" w:space="0" w:color="auto"/>
              </w:divBdr>
              <w:divsChild>
                <w:div w:id="1105468333">
                  <w:marLeft w:val="0"/>
                  <w:marRight w:val="0"/>
                  <w:marTop w:val="0"/>
                  <w:marBottom w:val="0"/>
                  <w:divBdr>
                    <w:top w:val="none" w:sz="0" w:space="0" w:color="auto"/>
                    <w:left w:val="none" w:sz="0" w:space="0" w:color="auto"/>
                    <w:bottom w:val="none" w:sz="0" w:space="0" w:color="auto"/>
                    <w:right w:val="none" w:sz="0" w:space="0" w:color="auto"/>
                  </w:divBdr>
                </w:div>
                <w:div w:id="1969778499">
                  <w:marLeft w:val="0"/>
                  <w:marRight w:val="0"/>
                  <w:marTop w:val="0"/>
                  <w:marBottom w:val="0"/>
                  <w:divBdr>
                    <w:top w:val="none" w:sz="0" w:space="0" w:color="auto"/>
                    <w:left w:val="none" w:sz="0" w:space="0" w:color="auto"/>
                    <w:bottom w:val="none" w:sz="0" w:space="0" w:color="auto"/>
                    <w:right w:val="none" w:sz="0" w:space="0" w:color="auto"/>
                  </w:divBdr>
                  <w:divsChild>
                    <w:div w:id="912617036">
                      <w:marLeft w:val="-180"/>
                      <w:marRight w:val="-180"/>
                      <w:marTop w:val="0"/>
                      <w:marBottom w:val="0"/>
                      <w:divBdr>
                        <w:top w:val="none" w:sz="0" w:space="0" w:color="auto"/>
                        <w:left w:val="none" w:sz="0" w:space="0" w:color="auto"/>
                        <w:bottom w:val="none" w:sz="0" w:space="0" w:color="auto"/>
                        <w:right w:val="none" w:sz="0" w:space="0" w:color="auto"/>
                      </w:divBdr>
                      <w:divsChild>
                        <w:div w:id="154101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4249156">
      <w:bodyDiv w:val="1"/>
      <w:marLeft w:val="0"/>
      <w:marRight w:val="0"/>
      <w:marTop w:val="0"/>
      <w:marBottom w:val="0"/>
      <w:divBdr>
        <w:top w:val="none" w:sz="0" w:space="0" w:color="auto"/>
        <w:left w:val="none" w:sz="0" w:space="0" w:color="auto"/>
        <w:bottom w:val="none" w:sz="0" w:space="0" w:color="auto"/>
        <w:right w:val="none" w:sz="0" w:space="0" w:color="auto"/>
      </w:divBdr>
      <w:divsChild>
        <w:div w:id="200167871">
          <w:marLeft w:val="0"/>
          <w:marRight w:val="0"/>
          <w:marTop w:val="0"/>
          <w:marBottom w:val="0"/>
          <w:divBdr>
            <w:top w:val="none" w:sz="0" w:space="0" w:color="auto"/>
            <w:left w:val="none" w:sz="0" w:space="0" w:color="auto"/>
            <w:bottom w:val="none" w:sz="0" w:space="0" w:color="auto"/>
            <w:right w:val="none" w:sz="0" w:space="0" w:color="auto"/>
          </w:divBdr>
        </w:div>
        <w:div w:id="344017208">
          <w:marLeft w:val="0"/>
          <w:marRight w:val="0"/>
          <w:marTop w:val="0"/>
          <w:marBottom w:val="0"/>
          <w:divBdr>
            <w:top w:val="none" w:sz="0" w:space="0" w:color="auto"/>
            <w:left w:val="none" w:sz="0" w:space="0" w:color="auto"/>
            <w:bottom w:val="none" w:sz="0" w:space="0" w:color="auto"/>
            <w:right w:val="none" w:sz="0" w:space="0" w:color="auto"/>
          </w:divBdr>
          <w:divsChild>
            <w:div w:id="688945958">
              <w:marLeft w:val="0"/>
              <w:marRight w:val="0"/>
              <w:marTop w:val="0"/>
              <w:marBottom w:val="0"/>
              <w:divBdr>
                <w:top w:val="none" w:sz="0" w:space="0" w:color="auto"/>
                <w:left w:val="none" w:sz="0" w:space="0" w:color="auto"/>
                <w:bottom w:val="none" w:sz="0" w:space="0" w:color="auto"/>
                <w:right w:val="none" w:sz="0" w:space="0" w:color="auto"/>
              </w:divBdr>
              <w:divsChild>
                <w:div w:id="1551915676">
                  <w:marLeft w:val="-180"/>
                  <w:marRight w:val="-180"/>
                  <w:marTop w:val="0"/>
                  <w:marBottom w:val="0"/>
                  <w:divBdr>
                    <w:top w:val="none" w:sz="0" w:space="0" w:color="auto"/>
                    <w:left w:val="none" w:sz="0" w:space="0" w:color="auto"/>
                    <w:bottom w:val="none" w:sz="0" w:space="0" w:color="auto"/>
                    <w:right w:val="none" w:sz="0" w:space="0" w:color="auto"/>
                  </w:divBdr>
                  <w:divsChild>
                    <w:div w:id="91829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760967">
      <w:bodyDiv w:val="1"/>
      <w:marLeft w:val="0"/>
      <w:marRight w:val="0"/>
      <w:marTop w:val="0"/>
      <w:marBottom w:val="0"/>
      <w:divBdr>
        <w:top w:val="none" w:sz="0" w:space="0" w:color="auto"/>
        <w:left w:val="none" w:sz="0" w:space="0" w:color="auto"/>
        <w:bottom w:val="none" w:sz="0" w:space="0" w:color="auto"/>
        <w:right w:val="none" w:sz="0" w:space="0" w:color="auto"/>
      </w:divBdr>
      <w:divsChild>
        <w:div w:id="1210921682">
          <w:marLeft w:val="0"/>
          <w:marRight w:val="0"/>
          <w:marTop w:val="0"/>
          <w:marBottom w:val="0"/>
          <w:divBdr>
            <w:top w:val="none" w:sz="0" w:space="0" w:color="auto"/>
            <w:left w:val="none" w:sz="0" w:space="0" w:color="auto"/>
            <w:bottom w:val="none" w:sz="0" w:space="0" w:color="auto"/>
            <w:right w:val="none" w:sz="0" w:space="0" w:color="auto"/>
          </w:divBdr>
          <w:divsChild>
            <w:div w:id="1089230095">
              <w:marLeft w:val="-180"/>
              <w:marRight w:val="-180"/>
              <w:marTop w:val="0"/>
              <w:marBottom w:val="0"/>
              <w:divBdr>
                <w:top w:val="none" w:sz="0" w:space="0" w:color="auto"/>
                <w:left w:val="none" w:sz="0" w:space="0" w:color="auto"/>
                <w:bottom w:val="none" w:sz="0" w:space="0" w:color="auto"/>
                <w:right w:val="none" w:sz="0" w:space="0" w:color="auto"/>
              </w:divBdr>
              <w:divsChild>
                <w:div w:id="873691935">
                  <w:marLeft w:val="0"/>
                  <w:marRight w:val="0"/>
                  <w:marTop w:val="0"/>
                  <w:marBottom w:val="0"/>
                  <w:divBdr>
                    <w:top w:val="none" w:sz="0" w:space="0" w:color="auto"/>
                    <w:left w:val="none" w:sz="0" w:space="0" w:color="auto"/>
                    <w:bottom w:val="none" w:sz="0" w:space="0" w:color="auto"/>
                    <w:right w:val="none" w:sz="0" w:space="0" w:color="auto"/>
                  </w:divBdr>
                </w:div>
                <w:div w:id="213493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6333">
          <w:marLeft w:val="0"/>
          <w:marRight w:val="0"/>
          <w:marTop w:val="0"/>
          <w:marBottom w:val="0"/>
          <w:divBdr>
            <w:top w:val="none" w:sz="0" w:space="0" w:color="auto"/>
            <w:left w:val="none" w:sz="0" w:space="0" w:color="auto"/>
            <w:bottom w:val="none" w:sz="0" w:space="0" w:color="auto"/>
            <w:right w:val="none" w:sz="0" w:space="0" w:color="auto"/>
          </w:divBdr>
          <w:divsChild>
            <w:div w:id="148058835">
              <w:marLeft w:val="-180"/>
              <w:marRight w:val="-180"/>
              <w:marTop w:val="0"/>
              <w:marBottom w:val="0"/>
              <w:divBdr>
                <w:top w:val="none" w:sz="0" w:space="0" w:color="auto"/>
                <w:left w:val="none" w:sz="0" w:space="0" w:color="auto"/>
                <w:bottom w:val="none" w:sz="0" w:space="0" w:color="auto"/>
                <w:right w:val="none" w:sz="0" w:space="0" w:color="auto"/>
              </w:divBdr>
              <w:divsChild>
                <w:div w:id="1131747596">
                  <w:marLeft w:val="0"/>
                  <w:marRight w:val="0"/>
                  <w:marTop w:val="0"/>
                  <w:marBottom w:val="0"/>
                  <w:divBdr>
                    <w:top w:val="none" w:sz="0" w:space="0" w:color="auto"/>
                    <w:left w:val="none" w:sz="0" w:space="0" w:color="auto"/>
                    <w:bottom w:val="none" w:sz="0" w:space="0" w:color="auto"/>
                    <w:right w:val="none" w:sz="0" w:space="0" w:color="auto"/>
                  </w:divBdr>
                </w:div>
                <w:div w:id="189885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068461">
          <w:marLeft w:val="0"/>
          <w:marRight w:val="0"/>
          <w:marTop w:val="0"/>
          <w:marBottom w:val="0"/>
          <w:divBdr>
            <w:top w:val="none" w:sz="0" w:space="0" w:color="auto"/>
            <w:left w:val="none" w:sz="0" w:space="0" w:color="auto"/>
            <w:bottom w:val="none" w:sz="0" w:space="0" w:color="auto"/>
            <w:right w:val="none" w:sz="0" w:space="0" w:color="auto"/>
          </w:divBdr>
          <w:divsChild>
            <w:div w:id="1096362420">
              <w:marLeft w:val="-180"/>
              <w:marRight w:val="-180"/>
              <w:marTop w:val="0"/>
              <w:marBottom w:val="0"/>
              <w:divBdr>
                <w:top w:val="none" w:sz="0" w:space="0" w:color="auto"/>
                <w:left w:val="none" w:sz="0" w:space="0" w:color="auto"/>
                <w:bottom w:val="none" w:sz="0" w:space="0" w:color="auto"/>
                <w:right w:val="none" w:sz="0" w:space="0" w:color="auto"/>
              </w:divBdr>
              <w:divsChild>
                <w:div w:id="145150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44799220">
      <w:bodyDiv w:val="1"/>
      <w:marLeft w:val="0"/>
      <w:marRight w:val="0"/>
      <w:marTop w:val="0"/>
      <w:marBottom w:val="0"/>
      <w:divBdr>
        <w:top w:val="none" w:sz="0" w:space="0" w:color="auto"/>
        <w:left w:val="none" w:sz="0" w:space="0" w:color="auto"/>
        <w:bottom w:val="none" w:sz="0" w:space="0" w:color="auto"/>
        <w:right w:val="none" w:sz="0" w:space="0" w:color="auto"/>
      </w:divBdr>
      <w:divsChild>
        <w:div w:id="23332947">
          <w:marLeft w:val="0"/>
          <w:marRight w:val="0"/>
          <w:marTop w:val="0"/>
          <w:marBottom w:val="375"/>
          <w:divBdr>
            <w:top w:val="none" w:sz="0" w:space="0" w:color="auto"/>
            <w:left w:val="none" w:sz="0" w:space="0" w:color="auto"/>
            <w:bottom w:val="none" w:sz="0" w:space="0" w:color="auto"/>
            <w:right w:val="none" w:sz="0" w:space="0" w:color="auto"/>
          </w:divBdr>
          <w:divsChild>
            <w:div w:id="967665748">
              <w:marLeft w:val="0"/>
              <w:marRight w:val="0"/>
              <w:marTop w:val="0"/>
              <w:marBottom w:val="0"/>
              <w:divBdr>
                <w:top w:val="none" w:sz="0" w:space="0" w:color="auto"/>
                <w:left w:val="none" w:sz="0" w:space="0" w:color="auto"/>
                <w:bottom w:val="none" w:sz="0" w:space="0" w:color="auto"/>
                <w:right w:val="none" w:sz="0" w:space="0" w:color="auto"/>
              </w:divBdr>
              <w:divsChild>
                <w:div w:id="37574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838975">
          <w:marLeft w:val="0"/>
          <w:marRight w:val="0"/>
          <w:marTop w:val="0"/>
          <w:marBottom w:val="0"/>
          <w:divBdr>
            <w:top w:val="none" w:sz="0" w:space="0" w:color="auto"/>
            <w:left w:val="none" w:sz="0" w:space="0" w:color="auto"/>
            <w:bottom w:val="none" w:sz="0" w:space="0" w:color="auto"/>
            <w:right w:val="none" w:sz="0" w:space="0" w:color="auto"/>
          </w:divBdr>
          <w:divsChild>
            <w:div w:id="116267359">
              <w:marLeft w:val="0"/>
              <w:marRight w:val="0"/>
              <w:marTop w:val="0"/>
              <w:marBottom w:val="0"/>
              <w:divBdr>
                <w:top w:val="none" w:sz="0" w:space="0" w:color="auto"/>
                <w:left w:val="none" w:sz="0" w:space="0" w:color="auto"/>
                <w:bottom w:val="none" w:sz="0" w:space="0" w:color="auto"/>
                <w:right w:val="none" w:sz="0" w:space="0" w:color="auto"/>
              </w:divBdr>
              <w:divsChild>
                <w:div w:id="21252508">
                  <w:marLeft w:val="-180"/>
                  <w:marRight w:val="-180"/>
                  <w:marTop w:val="0"/>
                  <w:marBottom w:val="0"/>
                  <w:divBdr>
                    <w:top w:val="none" w:sz="0" w:space="0" w:color="auto"/>
                    <w:left w:val="none" w:sz="0" w:space="0" w:color="auto"/>
                    <w:bottom w:val="none" w:sz="0" w:space="0" w:color="auto"/>
                    <w:right w:val="none" w:sz="0" w:space="0" w:color="auto"/>
                  </w:divBdr>
                  <w:divsChild>
                    <w:div w:id="164118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5455101">
      <w:bodyDiv w:val="1"/>
      <w:marLeft w:val="0"/>
      <w:marRight w:val="0"/>
      <w:marTop w:val="0"/>
      <w:marBottom w:val="0"/>
      <w:divBdr>
        <w:top w:val="none" w:sz="0" w:space="0" w:color="auto"/>
        <w:left w:val="none" w:sz="0" w:space="0" w:color="auto"/>
        <w:bottom w:val="none" w:sz="0" w:space="0" w:color="auto"/>
        <w:right w:val="none" w:sz="0" w:space="0" w:color="auto"/>
      </w:divBdr>
      <w:divsChild>
        <w:div w:id="1668051739">
          <w:marLeft w:val="0"/>
          <w:marRight w:val="0"/>
          <w:marTop w:val="0"/>
          <w:marBottom w:val="0"/>
          <w:divBdr>
            <w:top w:val="none" w:sz="0" w:space="0" w:color="auto"/>
            <w:left w:val="none" w:sz="0" w:space="0" w:color="auto"/>
            <w:bottom w:val="none" w:sz="0" w:space="0" w:color="auto"/>
            <w:right w:val="none" w:sz="0" w:space="0" w:color="auto"/>
          </w:divBdr>
        </w:div>
        <w:div w:id="846749403">
          <w:marLeft w:val="0"/>
          <w:marRight w:val="0"/>
          <w:marTop w:val="0"/>
          <w:marBottom w:val="0"/>
          <w:divBdr>
            <w:top w:val="none" w:sz="0" w:space="0" w:color="auto"/>
            <w:left w:val="none" w:sz="0" w:space="0" w:color="auto"/>
            <w:bottom w:val="none" w:sz="0" w:space="0" w:color="auto"/>
            <w:right w:val="none" w:sz="0" w:space="0" w:color="auto"/>
          </w:divBdr>
          <w:divsChild>
            <w:div w:id="1099764061">
              <w:marLeft w:val="0"/>
              <w:marRight w:val="0"/>
              <w:marTop w:val="0"/>
              <w:marBottom w:val="0"/>
              <w:divBdr>
                <w:top w:val="none" w:sz="0" w:space="0" w:color="auto"/>
                <w:left w:val="none" w:sz="0" w:space="0" w:color="auto"/>
                <w:bottom w:val="none" w:sz="0" w:space="0" w:color="auto"/>
                <w:right w:val="none" w:sz="0" w:space="0" w:color="auto"/>
              </w:divBdr>
              <w:divsChild>
                <w:div w:id="575632434">
                  <w:marLeft w:val="-180"/>
                  <w:marRight w:val="-180"/>
                  <w:marTop w:val="0"/>
                  <w:marBottom w:val="0"/>
                  <w:divBdr>
                    <w:top w:val="none" w:sz="0" w:space="0" w:color="auto"/>
                    <w:left w:val="none" w:sz="0" w:space="0" w:color="auto"/>
                    <w:bottom w:val="none" w:sz="0" w:space="0" w:color="auto"/>
                    <w:right w:val="none" w:sz="0" w:space="0" w:color="auto"/>
                  </w:divBdr>
                  <w:divsChild>
                    <w:div w:id="186374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019598">
      <w:bodyDiv w:val="1"/>
      <w:marLeft w:val="0"/>
      <w:marRight w:val="0"/>
      <w:marTop w:val="0"/>
      <w:marBottom w:val="0"/>
      <w:divBdr>
        <w:top w:val="none" w:sz="0" w:space="0" w:color="auto"/>
        <w:left w:val="none" w:sz="0" w:space="0" w:color="auto"/>
        <w:bottom w:val="none" w:sz="0" w:space="0" w:color="auto"/>
        <w:right w:val="none" w:sz="0" w:space="0" w:color="auto"/>
      </w:divBdr>
      <w:divsChild>
        <w:div w:id="721904624">
          <w:marLeft w:val="0"/>
          <w:marRight w:val="0"/>
          <w:marTop w:val="0"/>
          <w:marBottom w:val="0"/>
          <w:divBdr>
            <w:top w:val="none" w:sz="0" w:space="0" w:color="auto"/>
            <w:left w:val="none" w:sz="0" w:space="0" w:color="auto"/>
            <w:bottom w:val="none" w:sz="0" w:space="0" w:color="auto"/>
            <w:right w:val="none" w:sz="0" w:space="0" w:color="auto"/>
          </w:divBdr>
          <w:divsChild>
            <w:div w:id="39981702">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254636365">
      <w:bodyDiv w:val="1"/>
      <w:marLeft w:val="0"/>
      <w:marRight w:val="0"/>
      <w:marTop w:val="0"/>
      <w:marBottom w:val="0"/>
      <w:divBdr>
        <w:top w:val="none" w:sz="0" w:space="0" w:color="auto"/>
        <w:left w:val="none" w:sz="0" w:space="0" w:color="auto"/>
        <w:bottom w:val="none" w:sz="0" w:space="0" w:color="auto"/>
        <w:right w:val="none" w:sz="0" w:space="0" w:color="auto"/>
      </w:divBdr>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114559">
      <w:bodyDiv w:val="1"/>
      <w:marLeft w:val="0"/>
      <w:marRight w:val="0"/>
      <w:marTop w:val="0"/>
      <w:marBottom w:val="0"/>
      <w:divBdr>
        <w:top w:val="none" w:sz="0" w:space="0" w:color="auto"/>
        <w:left w:val="none" w:sz="0" w:space="0" w:color="auto"/>
        <w:bottom w:val="none" w:sz="0" w:space="0" w:color="auto"/>
        <w:right w:val="none" w:sz="0" w:space="0" w:color="auto"/>
      </w:divBdr>
    </w:div>
    <w:div w:id="267276575">
      <w:bodyDiv w:val="1"/>
      <w:marLeft w:val="0"/>
      <w:marRight w:val="0"/>
      <w:marTop w:val="0"/>
      <w:marBottom w:val="0"/>
      <w:divBdr>
        <w:top w:val="none" w:sz="0" w:space="0" w:color="auto"/>
        <w:left w:val="none" w:sz="0" w:space="0" w:color="auto"/>
        <w:bottom w:val="none" w:sz="0" w:space="0" w:color="auto"/>
        <w:right w:val="none" w:sz="0" w:space="0" w:color="auto"/>
      </w:divBdr>
      <w:divsChild>
        <w:div w:id="505440111">
          <w:marLeft w:val="0"/>
          <w:marRight w:val="0"/>
          <w:marTop w:val="0"/>
          <w:marBottom w:val="375"/>
          <w:divBdr>
            <w:top w:val="none" w:sz="0" w:space="0" w:color="auto"/>
            <w:left w:val="none" w:sz="0" w:space="0" w:color="auto"/>
            <w:bottom w:val="none" w:sz="0" w:space="0" w:color="auto"/>
            <w:right w:val="none" w:sz="0" w:space="0" w:color="auto"/>
          </w:divBdr>
          <w:divsChild>
            <w:div w:id="537746649">
              <w:marLeft w:val="0"/>
              <w:marRight w:val="0"/>
              <w:marTop w:val="0"/>
              <w:marBottom w:val="0"/>
              <w:divBdr>
                <w:top w:val="none" w:sz="0" w:space="0" w:color="auto"/>
                <w:left w:val="none" w:sz="0" w:space="0" w:color="auto"/>
                <w:bottom w:val="none" w:sz="0" w:space="0" w:color="auto"/>
                <w:right w:val="none" w:sz="0" w:space="0" w:color="auto"/>
              </w:divBdr>
              <w:divsChild>
                <w:div w:id="171307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801709">
          <w:marLeft w:val="0"/>
          <w:marRight w:val="0"/>
          <w:marTop w:val="0"/>
          <w:marBottom w:val="0"/>
          <w:divBdr>
            <w:top w:val="none" w:sz="0" w:space="0" w:color="auto"/>
            <w:left w:val="none" w:sz="0" w:space="0" w:color="auto"/>
            <w:bottom w:val="none" w:sz="0" w:space="0" w:color="auto"/>
            <w:right w:val="none" w:sz="0" w:space="0" w:color="auto"/>
          </w:divBdr>
          <w:divsChild>
            <w:div w:id="1822040949">
              <w:marLeft w:val="0"/>
              <w:marRight w:val="0"/>
              <w:marTop w:val="0"/>
              <w:marBottom w:val="0"/>
              <w:divBdr>
                <w:top w:val="none" w:sz="0" w:space="0" w:color="auto"/>
                <w:left w:val="none" w:sz="0" w:space="0" w:color="auto"/>
                <w:bottom w:val="none" w:sz="0" w:space="0" w:color="auto"/>
                <w:right w:val="none" w:sz="0" w:space="0" w:color="auto"/>
              </w:divBdr>
              <w:divsChild>
                <w:div w:id="912663567">
                  <w:marLeft w:val="-180"/>
                  <w:marRight w:val="-180"/>
                  <w:marTop w:val="0"/>
                  <w:marBottom w:val="0"/>
                  <w:divBdr>
                    <w:top w:val="none" w:sz="0" w:space="0" w:color="auto"/>
                    <w:left w:val="none" w:sz="0" w:space="0" w:color="auto"/>
                    <w:bottom w:val="none" w:sz="0" w:space="0" w:color="auto"/>
                    <w:right w:val="none" w:sz="0" w:space="0" w:color="auto"/>
                  </w:divBdr>
                  <w:divsChild>
                    <w:div w:id="68433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633692">
      <w:bodyDiv w:val="1"/>
      <w:marLeft w:val="0"/>
      <w:marRight w:val="0"/>
      <w:marTop w:val="0"/>
      <w:marBottom w:val="0"/>
      <w:divBdr>
        <w:top w:val="none" w:sz="0" w:space="0" w:color="auto"/>
        <w:left w:val="none" w:sz="0" w:space="0" w:color="auto"/>
        <w:bottom w:val="none" w:sz="0" w:space="0" w:color="auto"/>
        <w:right w:val="none" w:sz="0" w:space="0" w:color="auto"/>
      </w:divBdr>
    </w:div>
    <w:div w:id="270553152">
      <w:bodyDiv w:val="1"/>
      <w:marLeft w:val="0"/>
      <w:marRight w:val="0"/>
      <w:marTop w:val="0"/>
      <w:marBottom w:val="0"/>
      <w:divBdr>
        <w:top w:val="none" w:sz="0" w:space="0" w:color="auto"/>
        <w:left w:val="none" w:sz="0" w:space="0" w:color="auto"/>
        <w:bottom w:val="none" w:sz="0" w:space="0" w:color="auto"/>
        <w:right w:val="none" w:sz="0" w:space="0" w:color="auto"/>
      </w:divBdr>
      <w:divsChild>
        <w:div w:id="1368335426">
          <w:marLeft w:val="0"/>
          <w:marRight w:val="0"/>
          <w:marTop w:val="0"/>
          <w:marBottom w:val="375"/>
          <w:divBdr>
            <w:top w:val="none" w:sz="0" w:space="0" w:color="auto"/>
            <w:left w:val="none" w:sz="0" w:space="0" w:color="auto"/>
            <w:bottom w:val="none" w:sz="0" w:space="0" w:color="auto"/>
            <w:right w:val="none" w:sz="0" w:space="0" w:color="auto"/>
          </w:divBdr>
          <w:divsChild>
            <w:div w:id="450131078">
              <w:marLeft w:val="0"/>
              <w:marRight w:val="0"/>
              <w:marTop w:val="0"/>
              <w:marBottom w:val="0"/>
              <w:divBdr>
                <w:top w:val="none" w:sz="0" w:space="0" w:color="auto"/>
                <w:left w:val="none" w:sz="0" w:space="0" w:color="auto"/>
                <w:bottom w:val="none" w:sz="0" w:space="0" w:color="auto"/>
                <w:right w:val="none" w:sz="0" w:space="0" w:color="auto"/>
              </w:divBdr>
              <w:divsChild>
                <w:div w:id="96662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760302">
          <w:marLeft w:val="0"/>
          <w:marRight w:val="0"/>
          <w:marTop w:val="0"/>
          <w:marBottom w:val="0"/>
          <w:divBdr>
            <w:top w:val="none" w:sz="0" w:space="0" w:color="auto"/>
            <w:left w:val="none" w:sz="0" w:space="0" w:color="auto"/>
            <w:bottom w:val="none" w:sz="0" w:space="0" w:color="auto"/>
            <w:right w:val="none" w:sz="0" w:space="0" w:color="auto"/>
          </w:divBdr>
          <w:divsChild>
            <w:div w:id="1671978775">
              <w:marLeft w:val="0"/>
              <w:marRight w:val="0"/>
              <w:marTop w:val="0"/>
              <w:marBottom w:val="0"/>
              <w:divBdr>
                <w:top w:val="none" w:sz="0" w:space="0" w:color="auto"/>
                <w:left w:val="none" w:sz="0" w:space="0" w:color="auto"/>
                <w:bottom w:val="none" w:sz="0" w:space="0" w:color="auto"/>
                <w:right w:val="none" w:sz="0" w:space="0" w:color="auto"/>
              </w:divBdr>
              <w:divsChild>
                <w:div w:id="492918689">
                  <w:marLeft w:val="-180"/>
                  <w:marRight w:val="-180"/>
                  <w:marTop w:val="0"/>
                  <w:marBottom w:val="0"/>
                  <w:divBdr>
                    <w:top w:val="none" w:sz="0" w:space="0" w:color="auto"/>
                    <w:left w:val="none" w:sz="0" w:space="0" w:color="auto"/>
                    <w:bottom w:val="none" w:sz="0" w:space="0" w:color="auto"/>
                    <w:right w:val="none" w:sz="0" w:space="0" w:color="auto"/>
                  </w:divBdr>
                  <w:divsChild>
                    <w:div w:id="202304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4944948">
      <w:bodyDiv w:val="1"/>
      <w:marLeft w:val="0"/>
      <w:marRight w:val="0"/>
      <w:marTop w:val="0"/>
      <w:marBottom w:val="0"/>
      <w:divBdr>
        <w:top w:val="none" w:sz="0" w:space="0" w:color="auto"/>
        <w:left w:val="none" w:sz="0" w:space="0" w:color="auto"/>
        <w:bottom w:val="none" w:sz="0" w:space="0" w:color="auto"/>
        <w:right w:val="none" w:sz="0" w:space="0" w:color="auto"/>
      </w:divBdr>
    </w:div>
    <w:div w:id="276107105">
      <w:bodyDiv w:val="1"/>
      <w:marLeft w:val="0"/>
      <w:marRight w:val="0"/>
      <w:marTop w:val="0"/>
      <w:marBottom w:val="0"/>
      <w:divBdr>
        <w:top w:val="none" w:sz="0" w:space="0" w:color="auto"/>
        <w:left w:val="none" w:sz="0" w:space="0" w:color="auto"/>
        <w:bottom w:val="none" w:sz="0" w:space="0" w:color="auto"/>
        <w:right w:val="none" w:sz="0" w:space="0" w:color="auto"/>
      </w:divBdr>
    </w:div>
    <w:div w:id="276497410">
      <w:bodyDiv w:val="1"/>
      <w:marLeft w:val="0"/>
      <w:marRight w:val="0"/>
      <w:marTop w:val="0"/>
      <w:marBottom w:val="0"/>
      <w:divBdr>
        <w:top w:val="none" w:sz="0" w:space="0" w:color="auto"/>
        <w:left w:val="none" w:sz="0" w:space="0" w:color="auto"/>
        <w:bottom w:val="none" w:sz="0" w:space="0" w:color="auto"/>
        <w:right w:val="none" w:sz="0" w:space="0" w:color="auto"/>
      </w:divBdr>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649100">
      <w:bodyDiv w:val="1"/>
      <w:marLeft w:val="0"/>
      <w:marRight w:val="0"/>
      <w:marTop w:val="0"/>
      <w:marBottom w:val="0"/>
      <w:divBdr>
        <w:top w:val="none" w:sz="0" w:space="0" w:color="auto"/>
        <w:left w:val="none" w:sz="0" w:space="0" w:color="auto"/>
        <w:bottom w:val="none" w:sz="0" w:space="0" w:color="auto"/>
        <w:right w:val="none" w:sz="0" w:space="0" w:color="auto"/>
      </w:divBdr>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4625453">
      <w:bodyDiv w:val="1"/>
      <w:marLeft w:val="0"/>
      <w:marRight w:val="0"/>
      <w:marTop w:val="0"/>
      <w:marBottom w:val="0"/>
      <w:divBdr>
        <w:top w:val="none" w:sz="0" w:space="0" w:color="auto"/>
        <w:left w:val="none" w:sz="0" w:space="0" w:color="auto"/>
        <w:bottom w:val="none" w:sz="0" w:space="0" w:color="auto"/>
        <w:right w:val="none" w:sz="0" w:space="0" w:color="auto"/>
      </w:divBdr>
      <w:divsChild>
        <w:div w:id="891694521">
          <w:marLeft w:val="0"/>
          <w:marRight w:val="0"/>
          <w:marTop w:val="0"/>
          <w:marBottom w:val="375"/>
          <w:divBdr>
            <w:top w:val="none" w:sz="0" w:space="0" w:color="auto"/>
            <w:left w:val="none" w:sz="0" w:space="0" w:color="auto"/>
            <w:bottom w:val="none" w:sz="0" w:space="0" w:color="auto"/>
            <w:right w:val="none" w:sz="0" w:space="0" w:color="auto"/>
          </w:divBdr>
          <w:divsChild>
            <w:div w:id="517163732">
              <w:marLeft w:val="0"/>
              <w:marRight w:val="0"/>
              <w:marTop w:val="0"/>
              <w:marBottom w:val="0"/>
              <w:divBdr>
                <w:top w:val="none" w:sz="0" w:space="0" w:color="auto"/>
                <w:left w:val="none" w:sz="0" w:space="0" w:color="auto"/>
                <w:bottom w:val="none" w:sz="0" w:space="0" w:color="auto"/>
                <w:right w:val="none" w:sz="0" w:space="0" w:color="auto"/>
              </w:divBdr>
              <w:divsChild>
                <w:div w:id="199513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674549">
          <w:marLeft w:val="0"/>
          <w:marRight w:val="0"/>
          <w:marTop w:val="0"/>
          <w:marBottom w:val="0"/>
          <w:divBdr>
            <w:top w:val="none" w:sz="0" w:space="0" w:color="auto"/>
            <w:left w:val="none" w:sz="0" w:space="0" w:color="auto"/>
            <w:bottom w:val="none" w:sz="0" w:space="0" w:color="auto"/>
            <w:right w:val="none" w:sz="0" w:space="0" w:color="auto"/>
          </w:divBdr>
          <w:divsChild>
            <w:div w:id="796526657">
              <w:marLeft w:val="0"/>
              <w:marRight w:val="0"/>
              <w:marTop w:val="0"/>
              <w:marBottom w:val="0"/>
              <w:divBdr>
                <w:top w:val="none" w:sz="0" w:space="0" w:color="auto"/>
                <w:left w:val="none" w:sz="0" w:space="0" w:color="auto"/>
                <w:bottom w:val="none" w:sz="0" w:space="0" w:color="auto"/>
                <w:right w:val="none" w:sz="0" w:space="0" w:color="auto"/>
              </w:divBdr>
              <w:divsChild>
                <w:div w:id="1489520513">
                  <w:marLeft w:val="-180"/>
                  <w:marRight w:val="-180"/>
                  <w:marTop w:val="0"/>
                  <w:marBottom w:val="0"/>
                  <w:divBdr>
                    <w:top w:val="none" w:sz="0" w:space="0" w:color="auto"/>
                    <w:left w:val="none" w:sz="0" w:space="0" w:color="auto"/>
                    <w:bottom w:val="none" w:sz="0" w:space="0" w:color="auto"/>
                    <w:right w:val="none" w:sz="0" w:space="0" w:color="auto"/>
                  </w:divBdr>
                  <w:divsChild>
                    <w:div w:id="62778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3367753">
      <w:bodyDiv w:val="1"/>
      <w:marLeft w:val="0"/>
      <w:marRight w:val="0"/>
      <w:marTop w:val="0"/>
      <w:marBottom w:val="0"/>
      <w:divBdr>
        <w:top w:val="none" w:sz="0" w:space="0" w:color="auto"/>
        <w:left w:val="none" w:sz="0" w:space="0" w:color="auto"/>
        <w:bottom w:val="none" w:sz="0" w:space="0" w:color="auto"/>
        <w:right w:val="none" w:sz="0" w:space="0" w:color="auto"/>
      </w:divBdr>
    </w:div>
    <w:div w:id="302203200">
      <w:bodyDiv w:val="1"/>
      <w:marLeft w:val="0"/>
      <w:marRight w:val="0"/>
      <w:marTop w:val="0"/>
      <w:marBottom w:val="0"/>
      <w:divBdr>
        <w:top w:val="none" w:sz="0" w:space="0" w:color="auto"/>
        <w:left w:val="none" w:sz="0" w:space="0" w:color="auto"/>
        <w:bottom w:val="none" w:sz="0" w:space="0" w:color="auto"/>
        <w:right w:val="none" w:sz="0" w:space="0" w:color="auto"/>
      </w:divBdr>
      <w:divsChild>
        <w:div w:id="61949397">
          <w:marLeft w:val="-180"/>
          <w:marRight w:val="-180"/>
          <w:marTop w:val="0"/>
          <w:marBottom w:val="0"/>
          <w:divBdr>
            <w:top w:val="none" w:sz="0" w:space="0" w:color="auto"/>
            <w:left w:val="none" w:sz="0" w:space="0" w:color="auto"/>
            <w:bottom w:val="none" w:sz="0" w:space="0" w:color="auto"/>
            <w:right w:val="none" w:sz="0" w:space="0" w:color="auto"/>
          </w:divBdr>
          <w:divsChild>
            <w:div w:id="2048602232">
              <w:marLeft w:val="0"/>
              <w:marRight w:val="0"/>
              <w:marTop w:val="0"/>
              <w:marBottom w:val="0"/>
              <w:divBdr>
                <w:top w:val="none" w:sz="0" w:space="0" w:color="auto"/>
                <w:left w:val="none" w:sz="0" w:space="0" w:color="auto"/>
                <w:bottom w:val="none" w:sz="0" w:space="0" w:color="auto"/>
                <w:right w:val="none" w:sz="0" w:space="0" w:color="auto"/>
              </w:divBdr>
              <w:divsChild>
                <w:div w:id="166501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479918">
      <w:bodyDiv w:val="1"/>
      <w:marLeft w:val="0"/>
      <w:marRight w:val="0"/>
      <w:marTop w:val="0"/>
      <w:marBottom w:val="0"/>
      <w:divBdr>
        <w:top w:val="none" w:sz="0" w:space="0" w:color="auto"/>
        <w:left w:val="none" w:sz="0" w:space="0" w:color="auto"/>
        <w:bottom w:val="none" w:sz="0" w:space="0" w:color="auto"/>
        <w:right w:val="none" w:sz="0" w:space="0" w:color="auto"/>
      </w:divBdr>
      <w:divsChild>
        <w:div w:id="1566069526">
          <w:marLeft w:val="0"/>
          <w:marRight w:val="0"/>
          <w:marTop w:val="0"/>
          <w:marBottom w:val="0"/>
          <w:divBdr>
            <w:top w:val="none" w:sz="0" w:space="0" w:color="auto"/>
            <w:left w:val="none" w:sz="0" w:space="0" w:color="auto"/>
            <w:bottom w:val="none" w:sz="0" w:space="0" w:color="auto"/>
            <w:right w:val="none" w:sz="0" w:space="0" w:color="auto"/>
          </w:divBdr>
        </w:div>
        <w:div w:id="207498887">
          <w:marLeft w:val="0"/>
          <w:marRight w:val="0"/>
          <w:marTop w:val="0"/>
          <w:marBottom w:val="0"/>
          <w:divBdr>
            <w:top w:val="none" w:sz="0" w:space="0" w:color="auto"/>
            <w:left w:val="none" w:sz="0" w:space="0" w:color="auto"/>
            <w:bottom w:val="none" w:sz="0" w:space="0" w:color="auto"/>
            <w:right w:val="none" w:sz="0" w:space="0" w:color="auto"/>
          </w:divBdr>
        </w:div>
        <w:div w:id="244995483">
          <w:marLeft w:val="0"/>
          <w:marRight w:val="0"/>
          <w:marTop w:val="0"/>
          <w:marBottom w:val="0"/>
          <w:divBdr>
            <w:top w:val="none" w:sz="0" w:space="0" w:color="auto"/>
            <w:left w:val="none" w:sz="0" w:space="0" w:color="auto"/>
            <w:bottom w:val="none" w:sz="0" w:space="0" w:color="auto"/>
            <w:right w:val="none" w:sz="0" w:space="0" w:color="auto"/>
          </w:divBdr>
        </w:div>
        <w:div w:id="929116889">
          <w:marLeft w:val="0"/>
          <w:marRight w:val="0"/>
          <w:marTop w:val="0"/>
          <w:marBottom w:val="0"/>
          <w:divBdr>
            <w:top w:val="none" w:sz="0" w:space="0" w:color="auto"/>
            <w:left w:val="none" w:sz="0" w:space="0" w:color="auto"/>
            <w:bottom w:val="none" w:sz="0" w:space="0" w:color="auto"/>
            <w:right w:val="none" w:sz="0" w:space="0" w:color="auto"/>
          </w:divBdr>
        </w:div>
        <w:div w:id="1399203820">
          <w:marLeft w:val="0"/>
          <w:marRight w:val="0"/>
          <w:marTop w:val="0"/>
          <w:marBottom w:val="0"/>
          <w:divBdr>
            <w:top w:val="none" w:sz="0" w:space="0" w:color="auto"/>
            <w:left w:val="none" w:sz="0" w:space="0" w:color="auto"/>
            <w:bottom w:val="none" w:sz="0" w:space="0" w:color="auto"/>
            <w:right w:val="none" w:sz="0" w:space="0" w:color="auto"/>
          </w:divBdr>
        </w:div>
      </w:divsChild>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07827717">
      <w:bodyDiv w:val="1"/>
      <w:marLeft w:val="0"/>
      <w:marRight w:val="0"/>
      <w:marTop w:val="0"/>
      <w:marBottom w:val="0"/>
      <w:divBdr>
        <w:top w:val="none" w:sz="0" w:space="0" w:color="auto"/>
        <w:left w:val="none" w:sz="0" w:space="0" w:color="auto"/>
        <w:bottom w:val="none" w:sz="0" w:space="0" w:color="auto"/>
        <w:right w:val="none" w:sz="0" w:space="0" w:color="auto"/>
      </w:divBdr>
      <w:divsChild>
        <w:div w:id="60755492">
          <w:marLeft w:val="0"/>
          <w:marRight w:val="0"/>
          <w:marTop w:val="0"/>
          <w:marBottom w:val="0"/>
          <w:divBdr>
            <w:top w:val="none" w:sz="0" w:space="0" w:color="auto"/>
            <w:left w:val="none" w:sz="0" w:space="0" w:color="auto"/>
            <w:bottom w:val="none" w:sz="0" w:space="0" w:color="auto"/>
            <w:right w:val="none" w:sz="0" w:space="0" w:color="auto"/>
          </w:divBdr>
        </w:div>
        <w:div w:id="707216963">
          <w:marLeft w:val="0"/>
          <w:marRight w:val="0"/>
          <w:marTop w:val="0"/>
          <w:marBottom w:val="0"/>
          <w:divBdr>
            <w:top w:val="none" w:sz="0" w:space="0" w:color="auto"/>
            <w:left w:val="none" w:sz="0" w:space="0" w:color="auto"/>
            <w:bottom w:val="none" w:sz="0" w:space="0" w:color="auto"/>
            <w:right w:val="none" w:sz="0" w:space="0" w:color="auto"/>
          </w:divBdr>
          <w:divsChild>
            <w:div w:id="628315313">
              <w:marLeft w:val="0"/>
              <w:marRight w:val="0"/>
              <w:marTop w:val="0"/>
              <w:marBottom w:val="0"/>
              <w:divBdr>
                <w:top w:val="none" w:sz="0" w:space="0" w:color="auto"/>
                <w:left w:val="none" w:sz="0" w:space="0" w:color="auto"/>
                <w:bottom w:val="none" w:sz="0" w:space="0" w:color="auto"/>
                <w:right w:val="none" w:sz="0" w:space="0" w:color="auto"/>
              </w:divBdr>
              <w:divsChild>
                <w:div w:id="197595805">
                  <w:marLeft w:val="-180"/>
                  <w:marRight w:val="-180"/>
                  <w:marTop w:val="0"/>
                  <w:marBottom w:val="0"/>
                  <w:divBdr>
                    <w:top w:val="none" w:sz="0" w:space="0" w:color="auto"/>
                    <w:left w:val="none" w:sz="0" w:space="0" w:color="auto"/>
                    <w:bottom w:val="none" w:sz="0" w:space="0" w:color="auto"/>
                    <w:right w:val="none" w:sz="0" w:space="0" w:color="auto"/>
                  </w:divBdr>
                  <w:divsChild>
                    <w:div w:id="34690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0595331">
      <w:bodyDiv w:val="1"/>
      <w:marLeft w:val="0"/>
      <w:marRight w:val="0"/>
      <w:marTop w:val="0"/>
      <w:marBottom w:val="0"/>
      <w:divBdr>
        <w:top w:val="none" w:sz="0" w:space="0" w:color="auto"/>
        <w:left w:val="none" w:sz="0" w:space="0" w:color="auto"/>
        <w:bottom w:val="none" w:sz="0" w:space="0" w:color="auto"/>
        <w:right w:val="none" w:sz="0" w:space="0" w:color="auto"/>
      </w:divBdr>
      <w:divsChild>
        <w:div w:id="1973174494">
          <w:marLeft w:val="0"/>
          <w:marRight w:val="0"/>
          <w:marTop w:val="100"/>
          <w:marBottom w:val="100"/>
          <w:divBdr>
            <w:top w:val="none" w:sz="0" w:space="0" w:color="auto"/>
            <w:left w:val="none" w:sz="0" w:space="0" w:color="auto"/>
            <w:bottom w:val="none" w:sz="0" w:space="0" w:color="auto"/>
            <w:right w:val="none" w:sz="0" w:space="0" w:color="auto"/>
          </w:divBdr>
        </w:div>
      </w:divsChild>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600160">
      <w:bodyDiv w:val="1"/>
      <w:marLeft w:val="0"/>
      <w:marRight w:val="0"/>
      <w:marTop w:val="0"/>
      <w:marBottom w:val="0"/>
      <w:divBdr>
        <w:top w:val="none" w:sz="0" w:space="0" w:color="auto"/>
        <w:left w:val="none" w:sz="0" w:space="0" w:color="auto"/>
        <w:bottom w:val="none" w:sz="0" w:space="0" w:color="auto"/>
        <w:right w:val="none" w:sz="0" w:space="0" w:color="auto"/>
      </w:divBdr>
      <w:divsChild>
        <w:div w:id="893152570">
          <w:marLeft w:val="0"/>
          <w:marRight w:val="0"/>
          <w:marTop w:val="0"/>
          <w:marBottom w:val="0"/>
          <w:divBdr>
            <w:top w:val="none" w:sz="0" w:space="0" w:color="auto"/>
            <w:left w:val="none" w:sz="0" w:space="0" w:color="auto"/>
            <w:bottom w:val="none" w:sz="0" w:space="0" w:color="auto"/>
            <w:right w:val="none" w:sz="0" w:space="0" w:color="auto"/>
          </w:divBdr>
        </w:div>
        <w:div w:id="778795047">
          <w:marLeft w:val="0"/>
          <w:marRight w:val="0"/>
          <w:marTop w:val="0"/>
          <w:marBottom w:val="0"/>
          <w:divBdr>
            <w:top w:val="none" w:sz="0" w:space="0" w:color="auto"/>
            <w:left w:val="none" w:sz="0" w:space="0" w:color="auto"/>
            <w:bottom w:val="none" w:sz="0" w:space="0" w:color="auto"/>
            <w:right w:val="none" w:sz="0" w:space="0" w:color="auto"/>
          </w:divBdr>
          <w:divsChild>
            <w:div w:id="472210756">
              <w:marLeft w:val="0"/>
              <w:marRight w:val="0"/>
              <w:marTop w:val="0"/>
              <w:marBottom w:val="0"/>
              <w:divBdr>
                <w:top w:val="none" w:sz="0" w:space="0" w:color="auto"/>
                <w:left w:val="none" w:sz="0" w:space="0" w:color="auto"/>
                <w:bottom w:val="none" w:sz="0" w:space="0" w:color="auto"/>
                <w:right w:val="none" w:sz="0" w:space="0" w:color="auto"/>
              </w:divBdr>
              <w:divsChild>
                <w:div w:id="2092312029">
                  <w:marLeft w:val="-180"/>
                  <w:marRight w:val="-180"/>
                  <w:marTop w:val="0"/>
                  <w:marBottom w:val="0"/>
                  <w:divBdr>
                    <w:top w:val="none" w:sz="0" w:space="0" w:color="auto"/>
                    <w:left w:val="none" w:sz="0" w:space="0" w:color="auto"/>
                    <w:bottom w:val="none" w:sz="0" w:space="0" w:color="auto"/>
                    <w:right w:val="none" w:sz="0" w:space="0" w:color="auto"/>
                  </w:divBdr>
                  <w:divsChild>
                    <w:div w:id="207291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9020580">
      <w:bodyDiv w:val="1"/>
      <w:marLeft w:val="0"/>
      <w:marRight w:val="0"/>
      <w:marTop w:val="0"/>
      <w:marBottom w:val="0"/>
      <w:divBdr>
        <w:top w:val="none" w:sz="0" w:space="0" w:color="auto"/>
        <w:left w:val="none" w:sz="0" w:space="0" w:color="auto"/>
        <w:bottom w:val="none" w:sz="0" w:space="0" w:color="auto"/>
        <w:right w:val="none" w:sz="0" w:space="0" w:color="auto"/>
      </w:divBdr>
    </w:div>
    <w:div w:id="332218994">
      <w:bodyDiv w:val="1"/>
      <w:marLeft w:val="0"/>
      <w:marRight w:val="0"/>
      <w:marTop w:val="0"/>
      <w:marBottom w:val="0"/>
      <w:divBdr>
        <w:top w:val="none" w:sz="0" w:space="0" w:color="auto"/>
        <w:left w:val="none" w:sz="0" w:space="0" w:color="auto"/>
        <w:bottom w:val="none" w:sz="0" w:space="0" w:color="auto"/>
        <w:right w:val="none" w:sz="0" w:space="0" w:color="auto"/>
      </w:divBdr>
    </w:div>
    <w:div w:id="337117379">
      <w:bodyDiv w:val="1"/>
      <w:marLeft w:val="0"/>
      <w:marRight w:val="0"/>
      <w:marTop w:val="0"/>
      <w:marBottom w:val="0"/>
      <w:divBdr>
        <w:top w:val="none" w:sz="0" w:space="0" w:color="auto"/>
        <w:left w:val="none" w:sz="0" w:space="0" w:color="auto"/>
        <w:bottom w:val="none" w:sz="0" w:space="0" w:color="auto"/>
        <w:right w:val="none" w:sz="0" w:space="0" w:color="auto"/>
      </w:divBdr>
      <w:divsChild>
        <w:div w:id="834490123">
          <w:marLeft w:val="-180"/>
          <w:marRight w:val="-180"/>
          <w:marTop w:val="0"/>
          <w:marBottom w:val="0"/>
          <w:divBdr>
            <w:top w:val="none" w:sz="0" w:space="0" w:color="auto"/>
            <w:left w:val="none" w:sz="0" w:space="0" w:color="auto"/>
            <w:bottom w:val="none" w:sz="0" w:space="0" w:color="auto"/>
            <w:right w:val="none" w:sz="0" w:space="0" w:color="auto"/>
          </w:divBdr>
        </w:div>
        <w:div w:id="1986424880">
          <w:marLeft w:val="-180"/>
          <w:marRight w:val="-180"/>
          <w:marTop w:val="0"/>
          <w:marBottom w:val="0"/>
          <w:divBdr>
            <w:top w:val="none" w:sz="0" w:space="0" w:color="auto"/>
            <w:left w:val="none" w:sz="0" w:space="0" w:color="auto"/>
            <w:bottom w:val="none" w:sz="0" w:space="0" w:color="auto"/>
            <w:right w:val="none" w:sz="0" w:space="0" w:color="auto"/>
          </w:divBdr>
        </w:div>
      </w:divsChild>
    </w:div>
    <w:div w:id="337389327">
      <w:bodyDiv w:val="1"/>
      <w:marLeft w:val="0"/>
      <w:marRight w:val="0"/>
      <w:marTop w:val="0"/>
      <w:marBottom w:val="0"/>
      <w:divBdr>
        <w:top w:val="none" w:sz="0" w:space="0" w:color="auto"/>
        <w:left w:val="none" w:sz="0" w:space="0" w:color="auto"/>
        <w:bottom w:val="none" w:sz="0" w:space="0" w:color="auto"/>
        <w:right w:val="none" w:sz="0" w:space="0" w:color="auto"/>
      </w:divBdr>
    </w:div>
    <w:div w:id="337511061">
      <w:bodyDiv w:val="1"/>
      <w:marLeft w:val="0"/>
      <w:marRight w:val="0"/>
      <w:marTop w:val="0"/>
      <w:marBottom w:val="0"/>
      <w:divBdr>
        <w:top w:val="none" w:sz="0" w:space="0" w:color="auto"/>
        <w:left w:val="none" w:sz="0" w:space="0" w:color="auto"/>
        <w:bottom w:val="none" w:sz="0" w:space="0" w:color="auto"/>
        <w:right w:val="none" w:sz="0" w:space="0" w:color="auto"/>
      </w:divBdr>
    </w:div>
    <w:div w:id="337511367">
      <w:bodyDiv w:val="1"/>
      <w:marLeft w:val="0"/>
      <w:marRight w:val="0"/>
      <w:marTop w:val="0"/>
      <w:marBottom w:val="0"/>
      <w:divBdr>
        <w:top w:val="none" w:sz="0" w:space="0" w:color="auto"/>
        <w:left w:val="none" w:sz="0" w:space="0" w:color="auto"/>
        <w:bottom w:val="none" w:sz="0" w:space="0" w:color="auto"/>
        <w:right w:val="none" w:sz="0" w:space="0" w:color="auto"/>
      </w:divBdr>
      <w:divsChild>
        <w:div w:id="1789661881">
          <w:marLeft w:val="0"/>
          <w:marRight w:val="0"/>
          <w:marTop w:val="0"/>
          <w:marBottom w:val="375"/>
          <w:divBdr>
            <w:top w:val="none" w:sz="0" w:space="0" w:color="auto"/>
            <w:left w:val="none" w:sz="0" w:space="0" w:color="auto"/>
            <w:bottom w:val="none" w:sz="0" w:space="0" w:color="auto"/>
            <w:right w:val="none" w:sz="0" w:space="0" w:color="auto"/>
          </w:divBdr>
          <w:divsChild>
            <w:div w:id="733235224">
              <w:marLeft w:val="0"/>
              <w:marRight w:val="0"/>
              <w:marTop w:val="0"/>
              <w:marBottom w:val="0"/>
              <w:divBdr>
                <w:top w:val="none" w:sz="0" w:space="0" w:color="auto"/>
                <w:left w:val="none" w:sz="0" w:space="0" w:color="auto"/>
                <w:bottom w:val="none" w:sz="0" w:space="0" w:color="auto"/>
                <w:right w:val="none" w:sz="0" w:space="0" w:color="auto"/>
              </w:divBdr>
              <w:divsChild>
                <w:div w:id="196025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398453">
          <w:marLeft w:val="0"/>
          <w:marRight w:val="0"/>
          <w:marTop w:val="0"/>
          <w:marBottom w:val="0"/>
          <w:divBdr>
            <w:top w:val="none" w:sz="0" w:space="0" w:color="auto"/>
            <w:left w:val="none" w:sz="0" w:space="0" w:color="auto"/>
            <w:bottom w:val="none" w:sz="0" w:space="0" w:color="auto"/>
            <w:right w:val="none" w:sz="0" w:space="0" w:color="auto"/>
          </w:divBdr>
          <w:divsChild>
            <w:div w:id="1408310261">
              <w:marLeft w:val="0"/>
              <w:marRight w:val="0"/>
              <w:marTop w:val="0"/>
              <w:marBottom w:val="0"/>
              <w:divBdr>
                <w:top w:val="none" w:sz="0" w:space="0" w:color="auto"/>
                <w:left w:val="none" w:sz="0" w:space="0" w:color="auto"/>
                <w:bottom w:val="none" w:sz="0" w:space="0" w:color="auto"/>
                <w:right w:val="none" w:sz="0" w:space="0" w:color="auto"/>
              </w:divBdr>
              <w:divsChild>
                <w:div w:id="354354358">
                  <w:marLeft w:val="-180"/>
                  <w:marRight w:val="-180"/>
                  <w:marTop w:val="0"/>
                  <w:marBottom w:val="0"/>
                  <w:divBdr>
                    <w:top w:val="none" w:sz="0" w:space="0" w:color="auto"/>
                    <w:left w:val="none" w:sz="0" w:space="0" w:color="auto"/>
                    <w:bottom w:val="none" w:sz="0" w:space="0" w:color="auto"/>
                    <w:right w:val="none" w:sz="0" w:space="0" w:color="auto"/>
                  </w:divBdr>
                  <w:divsChild>
                    <w:div w:id="130319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974312">
      <w:bodyDiv w:val="1"/>
      <w:marLeft w:val="0"/>
      <w:marRight w:val="0"/>
      <w:marTop w:val="0"/>
      <w:marBottom w:val="0"/>
      <w:divBdr>
        <w:top w:val="none" w:sz="0" w:space="0" w:color="auto"/>
        <w:left w:val="none" w:sz="0" w:space="0" w:color="auto"/>
        <w:bottom w:val="none" w:sz="0" w:space="0" w:color="auto"/>
        <w:right w:val="none" w:sz="0" w:space="0" w:color="auto"/>
      </w:divBdr>
      <w:divsChild>
        <w:div w:id="1547643548">
          <w:marLeft w:val="0"/>
          <w:marRight w:val="0"/>
          <w:marTop w:val="0"/>
          <w:marBottom w:val="0"/>
          <w:divBdr>
            <w:top w:val="none" w:sz="0" w:space="0" w:color="auto"/>
            <w:left w:val="none" w:sz="0" w:space="0" w:color="auto"/>
            <w:bottom w:val="none" w:sz="0" w:space="0" w:color="auto"/>
            <w:right w:val="none" w:sz="0" w:space="0" w:color="auto"/>
          </w:divBdr>
        </w:div>
        <w:div w:id="1206140346">
          <w:marLeft w:val="0"/>
          <w:marRight w:val="0"/>
          <w:marTop w:val="0"/>
          <w:marBottom w:val="0"/>
          <w:divBdr>
            <w:top w:val="none" w:sz="0" w:space="0" w:color="auto"/>
            <w:left w:val="none" w:sz="0" w:space="0" w:color="auto"/>
            <w:bottom w:val="none" w:sz="0" w:space="0" w:color="auto"/>
            <w:right w:val="none" w:sz="0" w:space="0" w:color="auto"/>
          </w:divBdr>
        </w:div>
        <w:div w:id="326904996">
          <w:marLeft w:val="0"/>
          <w:marRight w:val="0"/>
          <w:marTop w:val="0"/>
          <w:marBottom w:val="0"/>
          <w:divBdr>
            <w:top w:val="none" w:sz="0" w:space="0" w:color="auto"/>
            <w:left w:val="none" w:sz="0" w:space="0" w:color="auto"/>
            <w:bottom w:val="none" w:sz="0" w:space="0" w:color="auto"/>
            <w:right w:val="none" w:sz="0" w:space="0" w:color="auto"/>
          </w:divBdr>
        </w:div>
        <w:div w:id="863396656">
          <w:marLeft w:val="0"/>
          <w:marRight w:val="0"/>
          <w:marTop w:val="0"/>
          <w:marBottom w:val="0"/>
          <w:divBdr>
            <w:top w:val="none" w:sz="0" w:space="0" w:color="auto"/>
            <w:left w:val="none" w:sz="0" w:space="0" w:color="auto"/>
            <w:bottom w:val="none" w:sz="0" w:space="0" w:color="auto"/>
            <w:right w:val="none" w:sz="0" w:space="0" w:color="auto"/>
          </w:divBdr>
        </w:div>
        <w:div w:id="1496143356">
          <w:marLeft w:val="0"/>
          <w:marRight w:val="0"/>
          <w:marTop w:val="0"/>
          <w:marBottom w:val="0"/>
          <w:divBdr>
            <w:top w:val="none" w:sz="0" w:space="0" w:color="auto"/>
            <w:left w:val="none" w:sz="0" w:space="0" w:color="auto"/>
            <w:bottom w:val="none" w:sz="0" w:space="0" w:color="auto"/>
            <w:right w:val="none" w:sz="0" w:space="0" w:color="auto"/>
          </w:divBdr>
        </w:div>
        <w:div w:id="1135099517">
          <w:marLeft w:val="0"/>
          <w:marRight w:val="0"/>
          <w:marTop w:val="0"/>
          <w:marBottom w:val="0"/>
          <w:divBdr>
            <w:top w:val="none" w:sz="0" w:space="0" w:color="auto"/>
            <w:left w:val="none" w:sz="0" w:space="0" w:color="auto"/>
            <w:bottom w:val="none" w:sz="0" w:space="0" w:color="auto"/>
            <w:right w:val="none" w:sz="0" w:space="0" w:color="auto"/>
          </w:divBdr>
        </w:div>
        <w:div w:id="1319967614">
          <w:marLeft w:val="0"/>
          <w:marRight w:val="0"/>
          <w:marTop w:val="0"/>
          <w:marBottom w:val="0"/>
          <w:divBdr>
            <w:top w:val="none" w:sz="0" w:space="0" w:color="auto"/>
            <w:left w:val="none" w:sz="0" w:space="0" w:color="auto"/>
            <w:bottom w:val="none" w:sz="0" w:space="0" w:color="auto"/>
            <w:right w:val="none" w:sz="0" w:space="0" w:color="auto"/>
          </w:divBdr>
        </w:div>
        <w:div w:id="872578618">
          <w:marLeft w:val="0"/>
          <w:marRight w:val="0"/>
          <w:marTop w:val="0"/>
          <w:marBottom w:val="0"/>
          <w:divBdr>
            <w:top w:val="none" w:sz="0" w:space="0" w:color="auto"/>
            <w:left w:val="none" w:sz="0" w:space="0" w:color="auto"/>
            <w:bottom w:val="none" w:sz="0" w:space="0" w:color="auto"/>
            <w:right w:val="none" w:sz="0" w:space="0" w:color="auto"/>
          </w:divBdr>
        </w:div>
        <w:div w:id="295374121">
          <w:marLeft w:val="0"/>
          <w:marRight w:val="0"/>
          <w:marTop w:val="0"/>
          <w:marBottom w:val="0"/>
          <w:divBdr>
            <w:top w:val="none" w:sz="0" w:space="0" w:color="auto"/>
            <w:left w:val="none" w:sz="0" w:space="0" w:color="auto"/>
            <w:bottom w:val="none" w:sz="0" w:space="0" w:color="auto"/>
            <w:right w:val="none" w:sz="0" w:space="0" w:color="auto"/>
          </w:divBdr>
        </w:div>
        <w:div w:id="2002393108">
          <w:marLeft w:val="0"/>
          <w:marRight w:val="0"/>
          <w:marTop w:val="0"/>
          <w:marBottom w:val="0"/>
          <w:divBdr>
            <w:top w:val="none" w:sz="0" w:space="0" w:color="auto"/>
            <w:left w:val="none" w:sz="0" w:space="0" w:color="auto"/>
            <w:bottom w:val="none" w:sz="0" w:space="0" w:color="auto"/>
            <w:right w:val="none" w:sz="0" w:space="0" w:color="auto"/>
          </w:divBdr>
        </w:div>
        <w:div w:id="1268124960">
          <w:marLeft w:val="0"/>
          <w:marRight w:val="0"/>
          <w:marTop w:val="0"/>
          <w:marBottom w:val="0"/>
          <w:divBdr>
            <w:top w:val="none" w:sz="0" w:space="0" w:color="auto"/>
            <w:left w:val="none" w:sz="0" w:space="0" w:color="auto"/>
            <w:bottom w:val="none" w:sz="0" w:space="0" w:color="auto"/>
            <w:right w:val="none" w:sz="0" w:space="0" w:color="auto"/>
          </w:divBdr>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3947698">
      <w:bodyDiv w:val="1"/>
      <w:marLeft w:val="0"/>
      <w:marRight w:val="0"/>
      <w:marTop w:val="0"/>
      <w:marBottom w:val="0"/>
      <w:divBdr>
        <w:top w:val="none" w:sz="0" w:space="0" w:color="auto"/>
        <w:left w:val="none" w:sz="0" w:space="0" w:color="auto"/>
        <w:bottom w:val="none" w:sz="0" w:space="0" w:color="auto"/>
        <w:right w:val="none" w:sz="0" w:space="0" w:color="auto"/>
      </w:divBdr>
      <w:divsChild>
        <w:div w:id="406611265">
          <w:marLeft w:val="0"/>
          <w:marRight w:val="0"/>
          <w:marTop w:val="0"/>
          <w:marBottom w:val="360"/>
          <w:divBdr>
            <w:top w:val="none" w:sz="0" w:space="4" w:color="auto"/>
            <w:left w:val="single" w:sz="36" w:space="11" w:color="FFE060"/>
            <w:bottom w:val="none" w:sz="0" w:space="4" w:color="auto"/>
            <w:right w:val="none" w:sz="0" w:space="0" w:color="auto"/>
          </w:divBdr>
        </w:div>
      </w:divsChild>
    </w:div>
    <w:div w:id="348413294">
      <w:bodyDiv w:val="1"/>
      <w:marLeft w:val="0"/>
      <w:marRight w:val="0"/>
      <w:marTop w:val="0"/>
      <w:marBottom w:val="0"/>
      <w:divBdr>
        <w:top w:val="none" w:sz="0" w:space="0" w:color="auto"/>
        <w:left w:val="none" w:sz="0" w:space="0" w:color="auto"/>
        <w:bottom w:val="none" w:sz="0" w:space="0" w:color="auto"/>
        <w:right w:val="none" w:sz="0" w:space="0" w:color="auto"/>
      </w:divBdr>
      <w:divsChild>
        <w:div w:id="2086954302">
          <w:marLeft w:val="-180"/>
          <w:marRight w:val="-180"/>
          <w:marTop w:val="0"/>
          <w:marBottom w:val="0"/>
          <w:divBdr>
            <w:top w:val="none" w:sz="0" w:space="0" w:color="auto"/>
            <w:left w:val="none" w:sz="0" w:space="0" w:color="auto"/>
            <w:bottom w:val="none" w:sz="0" w:space="0" w:color="auto"/>
            <w:right w:val="none" w:sz="0" w:space="0" w:color="auto"/>
          </w:divBdr>
          <w:divsChild>
            <w:div w:id="2033457834">
              <w:marLeft w:val="0"/>
              <w:marRight w:val="0"/>
              <w:marTop w:val="0"/>
              <w:marBottom w:val="0"/>
              <w:divBdr>
                <w:top w:val="none" w:sz="0" w:space="0" w:color="auto"/>
                <w:left w:val="none" w:sz="0" w:space="0" w:color="auto"/>
                <w:bottom w:val="none" w:sz="0" w:space="0" w:color="auto"/>
                <w:right w:val="none" w:sz="0" w:space="0" w:color="auto"/>
              </w:divBdr>
            </w:div>
            <w:div w:id="188890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1802538">
      <w:bodyDiv w:val="1"/>
      <w:marLeft w:val="0"/>
      <w:marRight w:val="0"/>
      <w:marTop w:val="0"/>
      <w:marBottom w:val="0"/>
      <w:divBdr>
        <w:top w:val="none" w:sz="0" w:space="0" w:color="auto"/>
        <w:left w:val="none" w:sz="0" w:space="0" w:color="auto"/>
        <w:bottom w:val="none" w:sz="0" w:space="0" w:color="auto"/>
        <w:right w:val="none" w:sz="0" w:space="0" w:color="auto"/>
      </w:divBdr>
    </w:div>
    <w:div w:id="356548108">
      <w:bodyDiv w:val="1"/>
      <w:marLeft w:val="0"/>
      <w:marRight w:val="0"/>
      <w:marTop w:val="0"/>
      <w:marBottom w:val="0"/>
      <w:divBdr>
        <w:top w:val="none" w:sz="0" w:space="0" w:color="auto"/>
        <w:left w:val="none" w:sz="0" w:space="0" w:color="auto"/>
        <w:bottom w:val="none" w:sz="0" w:space="0" w:color="auto"/>
        <w:right w:val="none" w:sz="0" w:space="0" w:color="auto"/>
      </w:divBdr>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74739772">
      <w:bodyDiv w:val="1"/>
      <w:marLeft w:val="0"/>
      <w:marRight w:val="0"/>
      <w:marTop w:val="0"/>
      <w:marBottom w:val="0"/>
      <w:divBdr>
        <w:top w:val="none" w:sz="0" w:space="0" w:color="auto"/>
        <w:left w:val="none" w:sz="0" w:space="0" w:color="auto"/>
        <w:bottom w:val="none" w:sz="0" w:space="0" w:color="auto"/>
        <w:right w:val="none" w:sz="0" w:space="0" w:color="auto"/>
      </w:divBdr>
    </w:div>
    <w:div w:id="381098578">
      <w:bodyDiv w:val="1"/>
      <w:marLeft w:val="0"/>
      <w:marRight w:val="0"/>
      <w:marTop w:val="0"/>
      <w:marBottom w:val="0"/>
      <w:divBdr>
        <w:top w:val="none" w:sz="0" w:space="0" w:color="auto"/>
        <w:left w:val="none" w:sz="0" w:space="0" w:color="auto"/>
        <w:bottom w:val="none" w:sz="0" w:space="0" w:color="auto"/>
        <w:right w:val="none" w:sz="0" w:space="0" w:color="auto"/>
      </w:divBdr>
      <w:divsChild>
        <w:div w:id="985009448">
          <w:marLeft w:val="0"/>
          <w:marRight w:val="0"/>
          <w:marTop w:val="0"/>
          <w:marBottom w:val="0"/>
          <w:divBdr>
            <w:top w:val="none" w:sz="0" w:space="0" w:color="auto"/>
            <w:left w:val="none" w:sz="0" w:space="0" w:color="auto"/>
            <w:bottom w:val="none" w:sz="0" w:space="0" w:color="auto"/>
            <w:right w:val="none" w:sz="0" w:space="0" w:color="auto"/>
          </w:divBdr>
        </w:div>
      </w:divsChild>
    </w:div>
    <w:div w:id="384722001">
      <w:bodyDiv w:val="1"/>
      <w:marLeft w:val="0"/>
      <w:marRight w:val="0"/>
      <w:marTop w:val="0"/>
      <w:marBottom w:val="0"/>
      <w:divBdr>
        <w:top w:val="none" w:sz="0" w:space="0" w:color="auto"/>
        <w:left w:val="none" w:sz="0" w:space="0" w:color="auto"/>
        <w:bottom w:val="none" w:sz="0" w:space="0" w:color="auto"/>
        <w:right w:val="none" w:sz="0" w:space="0" w:color="auto"/>
      </w:divBdr>
    </w:div>
    <w:div w:id="390344615">
      <w:bodyDiv w:val="1"/>
      <w:marLeft w:val="0"/>
      <w:marRight w:val="0"/>
      <w:marTop w:val="0"/>
      <w:marBottom w:val="0"/>
      <w:divBdr>
        <w:top w:val="none" w:sz="0" w:space="0" w:color="auto"/>
        <w:left w:val="none" w:sz="0" w:space="0" w:color="auto"/>
        <w:bottom w:val="none" w:sz="0" w:space="0" w:color="auto"/>
        <w:right w:val="none" w:sz="0" w:space="0" w:color="auto"/>
      </w:divBdr>
    </w:div>
    <w:div w:id="391659940">
      <w:bodyDiv w:val="1"/>
      <w:marLeft w:val="0"/>
      <w:marRight w:val="0"/>
      <w:marTop w:val="0"/>
      <w:marBottom w:val="0"/>
      <w:divBdr>
        <w:top w:val="none" w:sz="0" w:space="0" w:color="auto"/>
        <w:left w:val="none" w:sz="0" w:space="0" w:color="auto"/>
        <w:bottom w:val="none" w:sz="0" w:space="0" w:color="auto"/>
        <w:right w:val="none" w:sz="0" w:space="0" w:color="auto"/>
      </w:divBdr>
    </w:div>
    <w:div w:id="391779863">
      <w:bodyDiv w:val="1"/>
      <w:marLeft w:val="0"/>
      <w:marRight w:val="0"/>
      <w:marTop w:val="0"/>
      <w:marBottom w:val="0"/>
      <w:divBdr>
        <w:top w:val="none" w:sz="0" w:space="0" w:color="auto"/>
        <w:left w:val="none" w:sz="0" w:space="0" w:color="auto"/>
        <w:bottom w:val="none" w:sz="0" w:space="0" w:color="auto"/>
        <w:right w:val="none" w:sz="0" w:space="0" w:color="auto"/>
      </w:divBdr>
    </w:div>
    <w:div w:id="391923633">
      <w:bodyDiv w:val="1"/>
      <w:marLeft w:val="0"/>
      <w:marRight w:val="0"/>
      <w:marTop w:val="0"/>
      <w:marBottom w:val="0"/>
      <w:divBdr>
        <w:top w:val="none" w:sz="0" w:space="0" w:color="auto"/>
        <w:left w:val="none" w:sz="0" w:space="0" w:color="auto"/>
        <w:bottom w:val="none" w:sz="0" w:space="0" w:color="auto"/>
        <w:right w:val="none" w:sz="0" w:space="0" w:color="auto"/>
      </w:divBdr>
    </w:div>
    <w:div w:id="392654558">
      <w:bodyDiv w:val="1"/>
      <w:marLeft w:val="0"/>
      <w:marRight w:val="0"/>
      <w:marTop w:val="0"/>
      <w:marBottom w:val="0"/>
      <w:divBdr>
        <w:top w:val="none" w:sz="0" w:space="0" w:color="auto"/>
        <w:left w:val="none" w:sz="0" w:space="0" w:color="auto"/>
        <w:bottom w:val="none" w:sz="0" w:space="0" w:color="auto"/>
        <w:right w:val="none" w:sz="0" w:space="0" w:color="auto"/>
      </w:divBdr>
      <w:divsChild>
        <w:div w:id="1535918365">
          <w:marLeft w:val="-180"/>
          <w:marRight w:val="-180"/>
          <w:marTop w:val="0"/>
          <w:marBottom w:val="0"/>
          <w:divBdr>
            <w:top w:val="none" w:sz="0" w:space="0" w:color="auto"/>
            <w:left w:val="none" w:sz="0" w:space="0" w:color="auto"/>
            <w:bottom w:val="none" w:sz="0" w:space="0" w:color="auto"/>
            <w:right w:val="none" w:sz="0" w:space="0" w:color="auto"/>
          </w:divBdr>
          <w:divsChild>
            <w:div w:id="2142306758">
              <w:marLeft w:val="0"/>
              <w:marRight w:val="0"/>
              <w:marTop w:val="0"/>
              <w:marBottom w:val="0"/>
              <w:divBdr>
                <w:top w:val="none" w:sz="0" w:space="0" w:color="auto"/>
                <w:left w:val="none" w:sz="0" w:space="0" w:color="auto"/>
                <w:bottom w:val="none" w:sz="0" w:space="0" w:color="auto"/>
                <w:right w:val="none" w:sz="0" w:space="0" w:color="auto"/>
              </w:divBdr>
            </w:div>
            <w:div w:id="282687071">
              <w:marLeft w:val="0"/>
              <w:marRight w:val="0"/>
              <w:marTop w:val="0"/>
              <w:marBottom w:val="0"/>
              <w:divBdr>
                <w:top w:val="none" w:sz="0" w:space="0" w:color="auto"/>
                <w:left w:val="none" w:sz="0" w:space="0" w:color="auto"/>
                <w:bottom w:val="none" w:sz="0" w:space="0" w:color="auto"/>
                <w:right w:val="none" w:sz="0" w:space="0" w:color="auto"/>
              </w:divBdr>
            </w:div>
            <w:div w:id="56826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79261">
      <w:bodyDiv w:val="1"/>
      <w:marLeft w:val="0"/>
      <w:marRight w:val="0"/>
      <w:marTop w:val="0"/>
      <w:marBottom w:val="0"/>
      <w:divBdr>
        <w:top w:val="none" w:sz="0" w:space="0" w:color="auto"/>
        <w:left w:val="none" w:sz="0" w:space="0" w:color="auto"/>
        <w:bottom w:val="none" w:sz="0" w:space="0" w:color="auto"/>
        <w:right w:val="none" w:sz="0" w:space="0" w:color="auto"/>
      </w:divBdr>
    </w:div>
    <w:div w:id="394790042">
      <w:bodyDiv w:val="1"/>
      <w:marLeft w:val="0"/>
      <w:marRight w:val="0"/>
      <w:marTop w:val="0"/>
      <w:marBottom w:val="0"/>
      <w:divBdr>
        <w:top w:val="none" w:sz="0" w:space="0" w:color="auto"/>
        <w:left w:val="none" w:sz="0" w:space="0" w:color="auto"/>
        <w:bottom w:val="none" w:sz="0" w:space="0" w:color="auto"/>
        <w:right w:val="none" w:sz="0" w:space="0" w:color="auto"/>
      </w:divBdr>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870173">
      <w:bodyDiv w:val="1"/>
      <w:marLeft w:val="0"/>
      <w:marRight w:val="0"/>
      <w:marTop w:val="0"/>
      <w:marBottom w:val="0"/>
      <w:divBdr>
        <w:top w:val="none" w:sz="0" w:space="0" w:color="auto"/>
        <w:left w:val="none" w:sz="0" w:space="0" w:color="auto"/>
        <w:bottom w:val="none" w:sz="0" w:space="0" w:color="auto"/>
        <w:right w:val="none" w:sz="0" w:space="0" w:color="auto"/>
      </w:divBdr>
    </w:div>
    <w:div w:id="399518324">
      <w:bodyDiv w:val="1"/>
      <w:marLeft w:val="0"/>
      <w:marRight w:val="0"/>
      <w:marTop w:val="0"/>
      <w:marBottom w:val="0"/>
      <w:divBdr>
        <w:top w:val="none" w:sz="0" w:space="0" w:color="auto"/>
        <w:left w:val="none" w:sz="0" w:space="0" w:color="auto"/>
        <w:bottom w:val="none" w:sz="0" w:space="0" w:color="auto"/>
        <w:right w:val="none" w:sz="0" w:space="0" w:color="auto"/>
      </w:divBdr>
    </w:div>
    <w:div w:id="399911469">
      <w:bodyDiv w:val="1"/>
      <w:marLeft w:val="0"/>
      <w:marRight w:val="0"/>
      <w:marTop w:val="0"/>
      <w:marBottom w:val="0"/>
      <w:divBdr>
        <w:top w:val="none" w:sz="0" w:space="0" w:color="auto"/>
        <w:left w:val="none" w:sz="0" w:space="0" w:color="auto"/>
        <w:bottom w:val="none" w:sz="0" w:space="0" w:color="auto"/>
        <w:right w:val="none" w:sz="0" w:space="0" w:color="auto"/>
      </w:divBdr>
      <w:divsChild>
        <w:div w:id="1406798364">
          <w:marLeft w:val="0"/>
          <w:marRight w:val="0"/>
          <w:marTop w:val="0"/>
          <w:marBottom w:val="375"/>
          <w:divBdr>
            <w:top w:val="none" w:sz="0" w:space="0" w:color="auto"/>
            <w:left w:val="none" w:sz="0" w:space="0" w:color="auto"/>
            <w:bottom w:val="none" w:sz="0" w:space="0" w:color="auto"/>
            <w:right w:val="none" w:sz="0" w:space="0" w:color="auto"/>
          </w:divBdr>
          <w:divsChild>
            <w:div w:id="1957175123">
              <w:marLeft w:val="0"/>
              <w:marRight w:val="0"/>
              <w:marTop w:val="0"/>
              <w:marBottom w:val="0"/>
              <w:divBdr>
                <w:top w:val="none" w:sz="0" w:space="0" w:color="auto"/>
                <w:left w:val="none" w:sz="0" w:space="0" w:color="auto"/>
                <w:bottom w:val="none" w:sz="0" w:space="0" w:color="auto"/>
                <w:right w:val="none" w:sz="0" w:space="0" w:color="auto"/>
              </w:divBdr>
              <w:divsChild>
                <w:div w:id="154123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94924">
          <w:marLeft w:val="0"/>
          <w:marRight w:val="0"/>
          <w:marTop w:val="0"/>
          <w:marBottom w:val="0"/>
          <w:divBdr>
            <w:top w:val="none" w:sz="0" w:space="0" w:color="auto"/>
            <w:left w:val="none" w:sz="0" w:space="0" w:color="auto"/>
            <w:bottom w:val="none" w:sz="0" w:space="0" w:color="auto"/>
            <w:right w:val="none" w:sz="0" w:space="0" w:color="auto"/>
          </w:divBdr>
          <w:divsChild>
            <w:div w:id="262418489">
              <w:marLeft w:val="0"/>
              <w:marRight w:val="0"/>
              <w:marTop w:val="0"/>
              <w:marBottom w:val="0"/>
              <w:divBdr>
                <w:top w:val="none" w:sz="0" w:space="0" w:color="auto"/>
                <w:left w:val="none" w:sz="0" w:space="0" w:color="auto"/>
                <w:bottom w:val="none" w:sz="0" w:space="0" w:color="auto"/>
                <w:right w:val="none" w:sz="0" w:space="0" w:color="auto"/>
              </w:divBdr>
              <w:divsChild>
                <w:div w:id="364521822">
                  <w:marLeft w:val="-180"/>
                  <w:marRight w:val="-180"/>
                  <w:marTop w:val="0"/>
                  <w:marBottom w:val="0"/>
                  <w:divBdr>
                    <w:top w:val="none" w:sz="0" w:space="0" w:color="auto"/>
                    <w:left w:val="none" w:sz="0" w:space="0" w:color="auto"/>
                    <w:bottom w:val="none" w:sz="0" w:space="0" w:color="auto"/>
                    <w:right w:val="none" w:sz="0" w:space="0" w:color="auto"/>
                  </w:divBdr>
                  <w:divsChild>
                    <w:div w:id="1479221104">
                      <w:marLeft w:val="0"/>
                      <w:marRight w:val="0"/>
                      <w:marTop w:val="0"/>
                      <w:marBottom w:val="0"/>
                      <w:divBdr>
                        <w:top w:val="none" w:sz="0" w:space="0" w:color="auto"/>
                        <w:left w:val="none" w:sz="0" w:space="0" w:color="auto"/>
                        <w:bottom w:val="none" w:sz="0" w:space="0" w:color="auto"/>
                        <w:right w:val="none" w:sz="0" w:space="0" w:color="auto"/>
                      </w:divBdr>
                      <w:divsChild>
                        <w:div w:id="1153982475">
                          <w:marLeft w:val="0"/>
                          <w:marRight w:val="120"/>
                          <w:marTop w:val="0"/>
                          <w:marBottom w:val="0"/>
                          <w:divBdr>
                            <w:top w:val="none" w:sz="0" w:space="0" w:color="auto"/>
                            <w:left w:val="none" w:sz="0" w:space="0" w:color="auto"/>
                            <w:bottom w:val="none" w:sz="0" w:space="0" w:color="auto"/>
                            <w:right w:val="none" w:sz="0" w:space="0" w:color="auto"/>
                          </w:divBdr>
                        </w:div>
                        <w:div w:id="734427967">
                          <w:marLeft w:val="0"/>
                          <w:marRight w:val="120"/>
                          <w:marTop w:val="0"/>
                          <w:marBottom w:val="0"/>
                          <w:divBdr>
                            <w:top w:val="none" w:sz="0" w:space="0" w:color="auto"/>
                            <w:left w:val="none" w:sz="0" w:space="0" w:color="auto"/>
                            <w:bottom w:val="none" w:sz="0" w:space="0" w:color="auto"/>
                            <w:right w:val="none" w:sz="0" w:space="0" w:color="auto"/>
                          </w:divBdr>
                        </w:div>
                        <w:div w:id="135746677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5887038">
      <w:bodyDiv w:val="1"/>
      <w:marLeft w:val="0"/>
      <w:marRight w:val="0"/>
      <w:marTop w:val="0"/>
      <w:marBottom w:val="0"/>
      <w:divBdr>
        <w:top w:val="none" w:sz="0" w:space="0" w:color="auto"/>
        <w:left w:val="none" w:sz="0" w:space="0" w:color="auto"/>
        <w:bottom w:val="none" w:sz="0" w:space="0" w:color="auto"/>
        <w:right w:val="none" w:sz="0" w:space="0" w:color="auto"/>
      </w:divBdr>
      <w:divsChild>
        <w:div w:id="505942198">
          <w:marLeft w:val="0"/>
          <w:marRight w:val="0"/>
          <w:marTop w:val="0"/>
          <w:marBottom w:val="0"/>
          <w:divBdr>
            <w:top w:val="none" w:sz="0" w:space="0" w:color="auto"/>
            <w:left w:val="none" w:sz="0" w:space="0" w:color="auto"/>
            <w:bottom w:val="none" w:sz="0" w:space="0" w:color="auto"/>
            <w:right w:val="none" w:sz="0" w:space="0" w:color="auto"/>
          </w:divBdr>
        </w:div>
        <w:div w:id="2124883898">
          <w:marLeft w:val="-180"/>
          <w:marRight w:val="-180"/>
          <w:marTop w:val="0"/>
          <w:marBottom w:val="0"/>
          <w:divBdr>
            <w:top w:val="none" w:sz="0" w:space="0" w:color="auto"/>
            <w:left w:val="none" w:sz="0" w:space="0" w:color="auto"/>
            <w:bottom w:val="none" w:sz="0" w:space="0" w:color="auto"/>
            <w:right w:val="none" w:sz="0" w:space="0" w:color="auto"/>
          </w:divBdr>
          <w:divsChild>
            <w:div w:id="98948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617589">
      <w:bodyDiv w:val="1"/>
      <w:marLeft w:val="0"/>
      <w:marRight w:val="0"/>
      <w:marTop w:val="0"/>
      <w:marBottom w:val="0"/>
      <w:divBdr>
        <w:top w:val="none" w:sz="0" w:space="0" w:color="auto"/>
        <w:left w:val="none" w:sz="0" w:space="0" w:color="auto"/>
        <w:bottom w:val="none" w:sz="0" w:space="0" w:color="auto"/>
        <w:right w:val="none" w:sz="0" w:space="0" w:color="auto"/>
      </w:divBdr>
    </w:div>
    <w:div w:id="412748741">
      <w:bodyDiv w:val="1"/>
      <w:marLeft w:val="0"/>
      <w:marRight w:val="0"/>
      <w:marTop w:val="0"/>
      <w:marBottom w:val="0"/>
      <w:divBdr>
        <w:top w:val="none" w:sz="0" w:space="0" w:color="auto"/>
        <w:left w:val="none" w:sz="0" w:space="0" w:color="auto"/>
        <w:bottom w:val="none" w:sz="0" w:space="0" w:color="auto"/>
        <w:right w:val="none" w:sz="0" w:space="0" w:color="auto"/>
      </w:divBdr>
      <w:divsChild>
        <w:div w:id="1957180599">
          <w:marLeft w:val="-180"/>
          <w:marRight w:val="-180"/>
          <w:marTop w:val="0"/>
          <w:marBottom w:val="0"/>
          <w:divBdr>
            <w:top w:val="none" w:sz="0" w:space="0" w:color="auto"/>
            <w:left w:val="none" w:sz="0" w:space="0" w:color="auto"/>
            <w:bottom w:val="none" w:sz="0" w:space="0" w:color="auto"/>
            <w:right w:val="none" w:sz="0" w:space="0" w:color="auto"/>
          </w:divBdr>
          <w:divsChild>
            <w:div w:id="1662469621">
              <w:marLeft w:val="0"/>
              <w:marRight w:val="0"/>
              <w:marTop w:val="0"/>
              <w:marBottom w:val="0"/>
              <w:divBdr>
                <w:top w:val="none" w:sz="0" w:space="0" w:color="auto"/>
                <w:left w:val="none" w:sz="0" w:space="0" w:color="auto"/>
                <w:bottom w:val="none" w:sz="0" w:space="0" w:color="auto"/>
                <w:right w:val="none" w:sz="0" w:space="0" w:color="auto"/>
              </w:divBdr>
              <w:divsChild>
                <w:div w:id="297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681452">
      <w:bodyDiv w:val="1"/>
      <w:marLeft w:val="0"/>
      <w:marRight w:val="0"/>
      <w:marTop w:val="0"/>
      <w:marBottom w:val="0"/>
      <w:divBdr>
        <w:top w:val="none" w:sz="0" w:space="0" w:color="auto"/>
        <w:left w:val="none" w:sz="0" w:space="0" w:color="auto"/>
        <w:bottom w:val="none" w:sz="0" w:space="0" w:color="auto"/>
        <w:right w:val="none" w:sz="0" w:space="0" w:color="auto"/>
      </w:divBdr>
      <w:divsChild>
        <w:div w:id="864949334">
          <w:marLeft w:val="0"/>
          <w:marRight w:val="0"/>
          <w:marTop w:val="0"/>
          <w:marBottom w:val="0"/>
          <w:divBdr>
            <w:top w:val="none" w:sz="0" w:space="0" w:color="auto"/>
            <w:left w:val="none" w:sz="0" w:space="0" w:color="auto"/>
            <w:bottom w:val="none" w:sz="0" w:space="0" w:color="auto"/>
            <w:right w:val="none" w:sz="0" w:space="0" w:color="auto"/>
          </w:divBdr>
          <w:divsChild>
            <w:div w:id="1789740422">
              <w:marLeft w:val="-180"/>
              <w:marRight w:val="-180"/>
              <w:marTop w:val="0"/>
              <w:marBottom w:val="0"/>
              <w:divBdr>
                <w:top w:val="none" w:sz="0" w:space="0" w:color="auto"/>
                <w:left w:val="none" w:sz="0" w:space="0" w:color="auto"/>
                <w:bottom w:val="none" w:sz="0" w:space="0" w:color="auto"/>
                <w:right w:val="none" w:sz="0" w:space="0" w:color="auto"/>
              </w:divBdr>
              <w:divsChild>
                <w:div w:id="64520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530413">
          <w:marLeft w:val="0"/>
          <w:marRight w:val="0"/>
          <w:marTop w:val="0"/>
          <w:marBottom w:val="0"/>
          <w:divBdr>
            <w:top w:val="none" w:sz="0" w:space="0" w:color="auto"/>
            <w:left w:val="none" w:sz="0" w:space="0" w:color="auto"/>
            <w:bottom w:val="none" w:sz="0" w:space="0" w:color="auto"/>
            <w:right w:val="none" w:sz="0" w:space="0" w:color="auto"/>
          </w:divBdr>
          <w:divsChild>
            <w:div w:id="1967201443">
              <w:marLeft w:val="-180"/>
              <w:marRight w:val="-180"/>
              <w:marTop w:val="0"/>
              <w:marBottom w:val="0"/>
              <w:divBdr>
                <w:top w:val="none" w:sz="0" w:space="0" w:color="auto"/>
                <w:left w:val="none" w:sz="0" w:space="0" w:color="auto"/>
                <w:bottom w:val="none" w:sz="0" w:space="0" w:color="auto"/>
                <w:right w:val="none" w:sz="0" w:space="0" w:color="auto"/>
              </w:divBdr>
              <w:divsChild>
                <w:div w:id="854149773">
                  <w:marLeft w:val="0"/>
                  <w:marRight w:val="0"/>
                  <w:marTop w:val="0"/>
                  <w:marBottom w:val="0"/>
                  <w:divBdr>
                    <w:top w:val="none" w:sz="0" w:space="0" w:color="auto"/>
                    <w:left w:val="none" w:sz="0" w:space="0" w:color="auto"/>
                    <w:bottom w:val="none" w:sz="0" w:space="0" w:color="auto"/>
                    <w:right w:val="none" w:sz="0" w:space="0" w:color="auto"/>
                  </w:divBdr>
                </w:div>
                <w:div w:id="66821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952234">
          <w:marLeft w:val="0"/>
          <w:marRight w:val="0"/>
          <w:marTop w:val="0"/>
          <w:marBottom w:val="0"/>
          <w:divBdr>
            <w:top w:val="none" w:sz="0" w:space="0" w:color="auto"/>
            <w:left w:val="none" w:sz="0" w:space="0" w:color="auto"/>
            <w:bottom w:val="none" w:sz="0" w:space="0" w:color="auto"/>
            <w:right w:val="none" w:sz="0" w:space="0" w:color="auto"/>
          </w:divBdr>
          <w:divsChild>
            <w:div w:id="558981916">
              <w:marLeft w:val="-180"/>
              <w:marRight w:val="-180"/>
              <w:marTop w:val="0"/>
              <w:marBottom w:val="0"/>
              <w:divBdr>
                <w:top w:val="none" w:sz="0" w:space="0" w:color="auto"/>
                <w:left w:val="none" w:sz="0" w:space="0" w:color="auto"/>
                <w:bottom w:val="none" w:sz="0" w:space="0" w:color="auto"/>
                <w:right w:val="none" w:sz="0" w:space="0" w:color="auto"/>
              </w:divBdr>
              <w:divsChild>
                <w:div w:id="4090565">
                  <w:marLeft w:val="0"/>
                  <w:marRight w:val="0"/>
                  <w:marTop w:val="0"/>
                  <w:marBottom w:val="0"/>
                  <w:divBdr>
                    <w:top w:val="none" w:sz="0" w:space="0" w:color="auto"/>
                    <w:left w:val="none" w:sz="0" w:space="0" w:color="auto"/>
                    <w:bottom w:val="none" w:sz="0" w:space="0" w:color="auto"/>
                    <w:right w:val="none" w:sz="0" w:space="0" w:color="auto"/>
                  </w:divBdr>
                </w:div>
                <w:div w:id="97730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03286">
          <w:marLeft w:val="0"/>
          <w:marRight w:val="0"/>
          <w:marTop w:val="0"/>
          <w:marBottom w:val="0"/>
          <w:divBdr>
            <w:top w:val="none" w:sz="0" w:space="0" w:color="auto"/>
            <w:left w:val="none" w:sz="0" w:space="0" w:color="auto"/>
            <w:bottom w:val="none" w:sz="0" w:space="0" w:color="auto"/>
            <w:right w:val="none" w:sz="0" w:space="0" w:color="auto"/>
          </w:divBdr>
          <w:divsChild>
            <w:div w:id="358168107">
              <w:marLeft w:val="-180"/>
              <w:marRight w:val="-180"/>
              <w:marTop w:val="0"/>
              <w:marBottom w:val="0"/>
              <w:divBdr>
                <w:top w:val="none" w:sz="0" w:space="0" w:color="auto"/>
                <w:left w:val="none" w:sz="0" w:space="0" w:color="auto"/>
                <w:bottom w:val="none" w:sz="0" w:space="0" w:color="auto"/>
                <w:right w:val="none" w:sz="0" w:space="0" w:color="auto"/>
              </w:divBdr>
              <w:divsChild>
                <w:div w:id="1913930326">
                  <w:marLeft w:val="0"/>
                  <w:marRight w:val="0"/>
                  <w:marTop w:val="0"/>
                  <w:marBottom w:val="0"/>
                  <w:divBdr>
                    <w:top w:val="none" w:sz="0" w:space="0" w:color="auto"/>
                    <w:left w:val="none" w:sz="0" w:space="0" w:color="auto"/>
                    <w:bottom w:val="none" w:sz="0" w:space="0" w:color="auto"/>
                    <w:right w:val="none" w:sz="0" w:space="0" w:color="auto"/>
                  </w:divBdr>
                </w:div>
                <w:div w:id="172703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437187">
      <w:bodyDiv w:val="1"/>
      <w:marLeft w:val="0"/>
      <w:marRight w:val="0"/>
      <w:marTop w:val="0"/>
      <w:marBottom w:val="0"/>
      <w:divBdr>
        <w:top w:val="none" w:sz="0" w:space="0" w:color="auto"/>
        <w:left w:val="none" w:sz="0" w:space="0" w:color="auto"/>
        <w:bottom w:val="none" w:sz="0" w:space="0" w:color="auto"/>
        <w:right w:val="none" w:sz="0" w:space="0" w:color="auto"/>
      </w:divBdr>
      <w:divsChild>
        <w:div w:id="318268905">
          <w:marLeft w:val="0"/>
          <w:marRight w:val="0"/>
          <w:marTop w:val="0"/>
          <w:marBottom w:val="375"/>
          <w:divBdr>
            <w:top w:val="none" w:sz="0" w:space="0" w:color="auto"/>
            <w:left w:val="none" w:sz="0" w:space="0" w:color="auto"/>
            <w:bottom w:val="none" w:sz="0" w:space="0" w:color="auto"/>
            <w:right w:val="none" w:sz="0" w:space="0" w:color="auto"/>
          </w:divBdr>
          <w:divsChild>
            <w:div w:id="1150050518">
              <w:marLeft w:val="0"/>
              <w:marRight w:val="0"/>
              <w:marTop w:val="0"/>
              <w:marBottom w:val="0"/>
              <w:divBdr>
                <w:top w:val="none" w:sz="0" w:space="0" w:color="auto"/>
                <w:left w:val="none" w:sz="0" w:space="0" w:color="auto"/>
                <w:bottom w:val="none" w:sz="0" w:space="0" w:color="auto"/>
                <w:right w:val="none" w:sz="0" w:space="0" w:color="auto"/>
              </w:divBdr>
              <w:divsChild>
                <w:div w:id="85781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378468">
          <w:marLeft w:val="0"/>
          <w:marRight w:val="0"/>
          <w:marTop w:val="0"/>
          <w:marBottom w:val="0"/>
          <w:divBdr>
            <w:top w:val="none" w:sz="0" w:space="0" w:color="auto"/>
            <w:left w:val="none" w:sz="0" w:space="0" w:color="auto"/>
            <w:bottom w:val="none" w:sz="0" w:space="0" w:color="auto"/>
            <w:right w:val="none" w:sz="0" w:space="0" w:color="auto"/>
          </w:divBdr>
          <w:divsChild>
            <w:div w:id="1851288333">
              <w:marLeft w:val="0"/>
              <w:marRight w:val="0"/>
              <w:marTop w:val="0"/>
              <w:marBottom w:val="0"/>
              <w:divBdr>
                <w:top w:val="none" w:sz="0" w:space="0" w:color="auto"/>
                <w:left w:val="none" w:sz="0" w:space="0" w:color="auto"/>
                <w:bottom w:val="none" w:sz="0" w:space="0" w:color="auto"/>
                <w:right w:val="none" w:sz="0" w:space="0" w:color="auto"/>
              </w:divBdr>
              <w:divsChild>
                <w:div w:id="793714232">
                  <w:marLeft w:val="-180"/>
                  <w:marRight w:val="-180"/>
                  <w:marTop w:val="0"/>
                  <w:marBottom w:val="0"/>
                  <w:divBdr>
                    <w:top w:val="none" w:sz="0" w:space="0" w:color="auto"/>
                    <w:left w:val="none" w:sz="0" w:space="0" w:color="auto"/>
                    <w:bottom w:val="none" w:sz="0" w:space="0" w:color="auto"/>
                    <w:right w:val="none" w:sz="0" w:space="0" w:color="auto"/>
                  </w:divBdr>
                  <w:divsChild>
                    <w:div w:id="9433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092925">
      <w:bodyDiv w:val="1"/>
      <w:marLeft w:val="0"/>
      <w:marRight w:val="0"/>
      <w:marTop w:val="0"/>
      <w:marBottom w:val="0"/>
      <w:divBdr>
        <w:top w:val="none" w:sz="0" w:space="0" w:color="auto"/>
        <w:left w:val="none" w:sz="0" w:space="0" w:color="auto"/>
        <w:bottom w:val="none" w:sz="0" w:space="0" w:color="auto"/>
        <w:right w:val="none" w:sz="0" w:space="0" w:color="auto"/>
      </w:divBdr>
      <w:divsChild>
        <w:div w:id="321812236">
          <w:marLeft w:val="0"/>
          <w:marRight w:val="0"/>
          <w:marTop w:val="0"/>
          <w:marBottom w:val="375"/>
          <w:divBdr>
            <w:top w:val="none" w:sz="0" w:space="0" w:color="auto"/>
            <w:left w:val="none" w:sz="0" w:space="0" w:color="auto"/>
            <w:bottom w:val="none" w:sz="0" w:space="0" w:color="auto"/>
            <w:right w:val="none" w:sz="0" w:space="0" w:color="auto"/>
          </w:divBdr>
          <w:divsChild>
            <w:div w:id="634523900">
              <w:marLeft w:val="0"/>
              <w:marRight w:val="0"/>
              <w:marTop w:val="0"/>
              <w:marBottom w:val="0"/>
              <w:divBdr>
                <w:top w:val="none" w:sz="0" w:space="0" w:color="auto"/>
                <w:left w:val="none" w:sz="0" w:space="0" w:color="auto"/>
                <w:bottom w:val="none" w:sz="0" w:space="0" w:color="auto"/>
                <w:right w:val="none" w:sz="0" w:space="0" w:color="auto"/>
              </w:divBdr>
              <w:divsChild>
                <w:div w:id="62246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633012">
          <w:marLeft w:val="0"/>
          <w:marRight w:val="0"/>
          <w:marTop w:val="0"/>
          <w:marBottom w:val="0"/>
          <w:divBdr>
            <w:top w:val="none" w:sz="0" w:space="0" w:color="auto"/>
            <w:left w:val="none" w:sz="0" w:space="0" w:color="auto"/>
            <w:bottom w:val="none" w:sz="0" w:space="0" w:color="auto"/>
            <w:right w:val="none" w:sz="0" w:space="0" w:color="auto"/>
          </w:divBdr>
          <w:divsChild>
            <w:div w:id="1164472804">
              <w:marLeft w:val="0"/>
              <w:marRight w:val="0"/>
              <w:marTop w:val="0"/>
              <w:marBottom w:val="0"/>
              <w:divBdr>
                <w:top w:val="none" w:sz="0" w:space="0" w:color="auto"/>
                <w:left w:val="none" w:sz="0" w:space="0" w:color="auto"/>
                <w:bottom w:val="none" w:sz="0" w:space="0" w:color="auto"/>
                <w:right w:val="none" w:sz="0" w:space="0" w:color="auto"/>
              </w:divBdr>
              <w:divsChild>
                <w:div w:id="82909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563702">
      <w:bodyDiv w:val="1"/>
      <w:marLeft w:val="0"/>
      <w:marRight w:val="0"/>
      <w:marTop w:val="0"/>
      <w:marBottom w:val="0"/>
      <w:divBdr>
        <w:top w:val="none" w:sz="0" w:space="0" w:color="auto"/>
        <w:left w:val="none" w:sz="0" w:space="0" w:color="auto"/>
        <w:bottom w:val="none" w:sz="0" w:space="0" w:color="auto"/>
        <w:right w:val="none" w:sz="0" w:space="0" w:color="auto"/>
      </w:divBdr>
    </w:div>
    <w:div w:id="439301026">
      <w:bodyDiv w:val="1"/>
      <w:marLeft w:val="0"/>
      <w:marRight w:val="0"/>
      <w:marTop w:val="0"/>
      <w:marBottom w:val="0"/>
      <w:divBdr>
        <w:top w:val="none" w:sz="0" w:space="0" w:color="auto"/>
        <w:left w:val="none" w:sz="0" w:space="0" w:color="auto"/>
        <w:bottom w:val="none" w:sz="0" w:space="0" w:color="auto"/>
        <w:right w:val="none" w:sz="0" w:space="0" w:color="auto"/>
      </w:divBdr>
    </w:div>
    <w:div w:id="439420006">
      <w:bodyDiv w:val="1"/>
      <w:marLeft w:val="0"/>
      <w:marRight w:val="0"/>
      <w:marTop w:val="0"/>
      <w:marBottom w:val="0"/>
      <w:divBdr>
        <w:top w:val="none" w:sz="0" w:space="0" w:color="auto"/>
        <w:left w:val="none" w:sz="0" w:space="0" w:color="auto"/>
        <w:bottom w:val="none" w:sz="0" w:space="0" w:color="auto"/>
        <w:right w:val="none" w:sz="0" w:space="0" w:color="auto"/>
      </w:divBdr>
    </w:div>
    <w:div w:id="439642327">
      <w:bodyDiv w:val="1"/>
      <w:marLeft w:val="0"/>
      <w:marRight w:val="0"/>
      <w:marTop w:val="0"/>
      <w:marBottom w:val="0"/>
      <w:divBdr>
        <w:top w:val="none" w:sz="0" w:space="0" w:color="auto"/>
        <w:left w:val="none" w:sz="0" w:space="0" w:color="auto"/>
        <w:bottom w:val="none" w:sz="0" w:space="0" w:color="auto"/>
        <w:right w:val="none" w:sz="0" w:space="0" w:color="auto"/>
      </w:divBdr>
      <w:divsChild>
        <w:div w:id="1119371382">
          <w:marLeft w:val="0"/>
          <w:marRight w:val="0"/>
          <w:marTop w:val="0"/>
          <w:marBottom w:val="0"/>
          <w:divBdr>
            <w:top w:val="none" w:sz="0" w:space="0" w:color="auto"/>
            <w:left w:val="none" w:sz="0" w:space="0" w:color="auto"/>
            <w:bottom w:val="none" w:sz="0" w:space="0" w:color="auto"/>
            <w:right w:val="none" w:sz="0" w:space="0" w:color="auto"/>
          </w:divBdr>
          <w:divsChild>
            <w:div w:id="524177715">
              <w:marLeft w:val="-180"/>
              <w:marRight w:val="-180"/>
              <w:marTop w:val="0"/>
              <w:marBottom w:val="0"/>
              <w:divBdr>
                <w:top w:val="none" w:sz="0" w:space="0" w:color="auto"/>
                <w:left w:val="none" w:sz="0" w:space="0" w:color="auto"/>
                <w:bottom w:val="none" w:sz="0" w:space="0" w:color="auto"/>
                <w:right w:val="none" w:sz="0" w:space="0" w:color="auto"/>
              </w:divBdr>
              <w:divsChild>
                <w:div w:id="1621643969">
                  <w:marLeft w:val="0"/>
                  <w:marRight w:val="0"/>
                  <w:marTop w:val="0"/>
                  <w:marBottom w:val="0"/>
                  <w:divBdr>
                    <w:top w:val="none" w:sz="0" w:space="0" w:color="auto"/>
                    <w:left w:val="none" w:sz="0" w:space="0" w:color="auto"/>
                    <w:bottom w:val="none" w:sz="0" w:space="0" w:color="auto"/>
                    <w:right w:val="none" w:sz="0" w:space="0" w:color="auto"/>
                  </w:divBdr>
                </w:div>
                <w:div w:id="176973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95470">
          <w:marLeft w:val="0"/>
          <w:marRight w:val="0"/>
          <w:marTop w:val="0"/>
          <w:marBottom w:val="0"/>
          <w:divBdr>
            <w:top w:val="none" w:sz="0" w:space="0" w:color="auto"/>
            <w:left w:val="none" w:sz="0" w:space="0" w:color="auto"/>
            <w:bottom w:val="none" w:sz="0" w:space="0" w:color="auto"/>
            <w:right w:val="none" w:sz="0" w:space="0" w:color="auto"/>
          </w:divBdr>
          <w:divsChild>
            <w:div w:id="1224638223">
              <w:marLeft w:val="-180"/>
              <w:marRight w:val="-180"/>
              <w:marTop w:val="0"/>
              <w:marBottom w:val="0"/>
              <w:divBdr>
                <w:top w:val="none" w:sz="0" w:space="0" w:color="auto"/>
                <w:left w:val="none" w:sz="0" w:space="0" w:color="auto"/>
                <w:bottom w:val="none" w:sz="0" w:space="0" w:color="auto"/>
                <w:right w:val="none" w:sz="0" w:space="0" w:color="auto"/>
              </w:divBdr>
              <w:divsChild>
                <w:div w:id="20895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46313688">
      <w:bodyDiv w:val="1"/>
      <w:marLeft w:val="0"/>
      <w:marRight w:val="0"/>
      <w:marTop w:val="0"/>
      <w:marBottom w:val="0"/>
      <w:divBdr>
        <w:top w:val="none" w:sz="0" w:space="0" w:color="auto"/>
        <w:left w:val="none" w:sz="0" w:space="0" w:color="auto"/>
        <w:bottom w:val="none" w:sz="0" w:space="0" w:color="auto"/>
        <w:right w:val="none" w:sz="0" w:space="0" w:color="auto"/>
      </w:divBdr>
      <w:divsChild>
        <w:div w:id="928731626">
          <w:marLeft w:val="0"/>
          <w:marRight w:val="0"/>
          <w:marTop w:val="0"/>
          <w:marBottom w:val="0"/>
          <w:divBdr>
            <w:top w:val="none" w:sz="0" w:space="0" w:color="auto"/>
            <w:left w:val="none" w:sz="0" w:space="0" w:color="auto"/>
            <w:bottom w:val="none" w:sz="0" w:space="0" w:color="auto"/>
            <w:right w:val="none" w:sz="0" w:space="0" w:color="auto"/>
          </w:divBdr>
        </w:div>
        <w:div w:id="196965905">
          <w:marLeft w:val="0"/>
          <w:marRight w:val="0"/>
          <w:marTop w:val="0"/>
          <w:marBottom w:val="0"/>
          <w:divBdr>
            <w:top w:val="none" w:sz="0" w:space="0" w:color="auto"/>
            <w:left w:val="none" w:sz="0" w:space="0" w:color="auto"/>
            <w:bottom w:val="none" w:sz="0" w:space="0" w:color="auto"/>
            <w:right w:val="none" w:sz="0" w:space="0" w:color="auto"/>
          </w:divBdr>
          <w:divsChild>
            <w:div w:id="1920095819">
              <w:marLeft w:val="0"/>
              <w:marRight w:val="0"/>
              <w:marTop w:val="0"/>
              <w:marBottom w:val="0"/>
              <w:divBdr>
                <w:top w:val="none" w:sz="0" w:space="0" w:color="auto"/>
                <w:left w:val="none" w:sz="0" w:space="0" w:color="auto"/>
                <w:bottom w:val="none" w:sz="0" w:space="0" w:color="auto"/>
                <w:right w:val="none" w:sz="0" w:space="0" w:color="auto"/>
              </w:divBdr>
              <w:divsChild>
                <w:div w:id="1783112746">
                  <w:marLeft w:val="-180"/>
                  <w:marRight w:val="-180"/>
                  <w:marTop w:val="0"/>
                  <w:marBottom w:val="0"/>
                  <w:divBdr>
                    <w:top w:val="none" w:sz="0" w:space="0" w:color="auto"/>
                    <w:left w:val="none" w:sz="0" w:space="0" w:color="auto"/>
                    <w:bottom w:val="none" w:sz="0" w:space="0" w:color="auto"/>
                    <w:right w:val="none" w:sz="0" w:space="0" w:color="auto"/>
                  </w:divBdr>
                  <w:divsChild>
                    <w:div w:id="74522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6628888">
      <w:bodyDiv w:val="1"/>
      <w:marLeft w:val="0"/>
      <w:marRight w:val="0"/>
      <w:marTop w:val="0"/>
      <w:marBottom w:val="0"/>
      <w:divBdr>
        <w:top w:val="none" w:sz="0" w:space="0" w:color="auto"/>
        <w:left w:val="none" w:sz="0" w:space="0" w:color="auto"/>
        <w:bottom w:val="none" w:sz="0" w:space="0" w:color="auto"/>
        <w:right w:val="none" w:sz="0" w:space="0" w:color="auto"/>
      </w:divBdr>
      <w:divsChild>
        <w:div w:id="1767537023">
          <w:marLeft w:val="0"/>
          <w:marRight w:val="0"/>
          <w:marTop w:val="0"/>
          <w:marBottom w:val="0"/>
          <w:divBdr>
            <w:top w:val="none" w:sz="0" w:space="0" w:color="auto"/>
            <w:left w:val="none" w:sz="0" w:space="0" w:color="auto"/>
            <w:bottom w:val="none" w:sz="0" w:space="0" w:color="auto"/>
            <w:right w:val="none" w:sz="0" w:space="0" w:color="auto"/>
          </w:divBdr>
        </w:div>
      </w:divsChild>
    </w:div>
    <w:div w:id="453524310">
      <w:bodyDiv w:val="1"/>
      <w:marLeft w:val="0"/>
      <w:marRight w:val="0"/>
      <w:marTop w:val="0"/>
      <w:marBottom w:val="0"/>
      <w:divBdr>
        <w:top w:val="none" w:sz="0" w:space="0" w:color="auto"/>
        <w:left w:val="none" w:sz="0" w:space="0" w:color="auto"/>
        <w:bottom w:val="none" w:sz="0" w:space="0" w:color="auto"/>
        <w:right w:val="none" w:sz="0" w:space="0" w:color="auto"/>
      </w:divBdr>
      <w:divsChild>
        <w:div w:id="741027926">
          <w:marLeft w:val="0"/>
          <w:marRight w:val="0"/>
          <w:marTop w:val="0"/>
          <w:marBottom w:val="0"/>
          <w:divBdr>
            <w:top w:val="none" w:sz="0" w:space="0" w:color="auto"/>
            <w:left w:val="none" w:sz="0" w:space="0" w:color="auto"/>
            <w:bottom w:val="none" w:sz="0" w:space="0" w:color="auto"/>
            <w:right w:val="none" w:sz="0" w:space="0" w:color="auto"/>
          </w:divBdr>
        </w:div>
      </w:divsChild>
    </w:div>
    <w:div w:id="454057047">
      <w:bodyDiv w:val="1"/>
      <w:marLeft w:val="0"/>
      <w:marRight w:val="0"/>
      <w:marTop w:val="0"/>
      <w:marBottom w:val="0"/>
      <w:divBdr>
        <w:top w:val="none" w:sz="0" w:space="0" w:color="auto"/>
        <w:left w:val="none" w:sz="0" w:space="0" w:color="auto"/>
        <w:bottom w:val="none" w:sz="0" w:space="0" w:color="auto"/>
        <w:right w:val="none" w:sz="0" w:space="0" w:color="auto"/>
      </w:divBdr>
      <w:divsChild>
        <w:div w:id="693266843">
          <w:marLeft w:val="0"/>
          <w:marRight w:val="0"/>
          <w:marTop w:val="0"/>
          <w:marBottom w:val="375"/>
          <w:divBdr>
            <w:top w:val="none" w:sz="0" w:space="0" w:color="auto"/>
            <w:left w:val="none" w:sz="0" w:space="0" w:color="auto"/>
            <w:bottom w:val="none" w:sz="0" w:space="0" w:color="auto"/>
            <w:right w:val="none" w:sz="0" w:space="0" w:color="auto"/>
          </w:divBdr>
          <w:divsChild>
            <w:div w:id="889539277">
              <w:marLeft w:val="0"/>
              <w:marRight w:val="0"/>
              <w:marTop w:val="0"/>
              <w:marBottom w:val="0"/>
              <w:divBdr>
                <w:top w:val="none" w:sz="0" w:space="0" w:color="auto"/>
                <w:left w:val="none" w:sz="0" w:space="0" w:color="auto"/>
                <w:bottom w:val="none" w:sz="0" w:space="0" w:color="auto"/>
                <w:right w:val="none" w:sz="0" w:space="0" w:color="auto"/>
              </w:divBdr>
              <w:divsChild>
                <w:div w:id="4306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36768">
          <w:marLeft w:val="0"/>
          <w:marRight w:val="0"/>
          <w:marTop w:val="0"/>
          <w:marBottom w:val="0"/>
          <w:divBdr>
            <w:top w:val="none" w:sz="0" w:space="0" w:color="auto"/>
            <w:left w:val="none" w:sz="0" w:space="0" w:color="auto"/>
            <w:bottom w:val="none" w:sz="0" w:space="0" w:color="auto"/>
            <w:right w:val="none" w:sz="0" w:space="0" w:color="auto"/>
          </w:divBdr>
          <w:divsChild>
            <w:div w:id="2082289434">
              <w:marLeft w:val="0"/>
              <w:marRight w:val="0"/>
              <w:marTop w:val="0"/>
              <w:marBottom w:val="0"/>
              <w:divBdr>
                <w:top w:val="none" w:sz="0" w:space="0" w:color="auto"/>
                <w:left w:val="none" w:sz="0" w:space="0" w:color="auto"/>
                <w:bottom w:val="none" w:sz="0" w:space="0" w:color="auto"/>
                <w:right w:val="none" w:sz="0" w:space="0" w:color="auto"/>
              </w:divBdr>
              <w:divsChild>
                <w:div w:id="1931040717">
                  <w:marLeft w:val="-180"/>
                  <w:marRight w:val="-180"/>
                  <w:marTop w:val="0"/>
                  <w:marBottom w:val="0"/>
                  <w:divBdr>
                    <w:top w:val="none" w:sz="0" w:space="0" w:color="auto"/>
                    <w:left w:val="none" w:sz="0" w:space="0" w:color="auto"/>
                    <w:bottom w:val="none" w:sz="0" w:space="0" w:color="auto"/>
                    <w:right w:val="none" w:sz="0" w:space="0" w:color="auto"/>
                  </w:divBdr>
                  <w:divsChild>
                    <w:div w:id="11005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073678">
      <w:bodyDiv w:val="1"/>
      <w:marLeft w:val="0"/>
      <w:marRight w:val="0"/>
      <w:marTop w:val="0"/>
      <w:marBottom w:val="0"/>
      <w:divBdr>
        <w:top w:val="none" w:sz="0" w:space="0" w:color="auto"/>
        <w:left w:val="none" w:sz="0" w:space="0" w:color="auto"/>
        <w:bottom w:val="none" w:sz="0" w:space="0" w:color="auto"/>
        <w:right w:val="none" w:sz="0" w:space="0" w:color="auto"/>
      </w:divBdr>
    </w:div>
    <w:div w:id="456534379">
      <w:bodyDiv w:val="1"/>
      <w:marLeft w:val="0"/>
      <w:marRight w:val="0"/>
      <w:marTop w:val="0"/>
      <w:marBottom w:val="0"/>
      <w:divBdr>
        <w:top w:val="none" w:sz="0" w:space="0" w:color="auto"/>
        <w:left w:val="none" w:sz="0" w:space="0" w:color="auto"/>
        <w:bottom w:val="none" w:sz="0" w:space="0" w:color="auto"/>
        <w:right w:val="none" w:sz="0" w:space="0" w:color="auto"/>
      </w:divBdr>
      <w:divsChild>
        <w:div w:id="1994479109">
          <w:marLeft w:val="0"/>
          <w:marRight w:val="0"/>
          <w:marTop w:val="0"/>
          <w:marBottom w:val="375"/>
          <w:divBdr>
            <w:top w:val="none" w:sz="0" w:space="0" w:color="auto"/>
            <w:left w:val="none" w:sz="0" w:space="0" w:color="auto"/>
            <w:bottom w:val="none" w:sz="0" w:space="0" w:color="auto"/>
            <w:right w:val="none" w:sz="0" w:space="0" w:color="auto"/>
          </w:divBdr>
          <w:divsChild>
            <w:div w:id="1120881852">
              <w:marLeft w:val="0"/>
              <w:marRight w:val="0"/>
              <w:marTop w:val="0"/>
              <w:marBottom w:val="0"/>
              <w:divBdr>
                <w:top w:val="none" w:sz="0" w:space="0" w:color="auto"/>
                <w:left w:val="none" w:sz="0" w:space="0" w:color="auto"/>
                <w:bottom w:val="none" w:sz="0" w:space="0" w:color="auto"/>
                <w:right w:val="none" w:sz="0" w:space="0" w:color="auto"/>
              </w:divBdr>
              <w:divsChild>
                <w:div w:id="75362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271397">
          <w:marLeft w:val="0"/>
          <w:marRight w:val="0"/>
          <w:marTop w:val="0"/>
          <w:marBottom w:val="0"/>
          <w:divBdr>
            <w:top w:val="none" w:sz="0" w:space="0" w:color="auto"/>
            <w:left w:val="none" w:sz="0" w:space="0" w:color="auto"/>
            <w:bottom w:val="none" w:sz="0" w:space="0" w:color="auto"/>
            <w:right w:val="none" w:sz="0" w:space="0" w:color="auto"/>
          </w:divBdr>
          <w:divsChild>
            <w:div w:id="1513378984">
              <w:marLeft w:val="0"/>
              <w:marRight w:val="0"/>
              <w:marTop w:val="0"/>
              <w:marBottom w:val="0"/>
              <w:divBdr>
                <w:top w:val="none" w:sz="0" w:space="0" w:color="auto"/>
                <w:left w:val="none" w:sz="0" w:space="0" w:color="auto"/>
                <w:bottom w:val="none" w:sz="0" w:space="0" w:color="auto"/>
                <w:right w:val="none" w:sz="0" w:space="0" w:color="auto"/>
              </w:divBdr>
              <w:divsChild>
                <w:div w:id="1230311991">
                  <w:marLeft w:val="-180"/>
                  <w:marRight w:val="-180"/>
                  <w:marTop w:val="0"/>
                  <w:marBottom w:val="0"/>
                  <w:divBdr>
                    <w:top w:val="none" w:sz="0" w:space="0" w:color="auto"/>
                    <w:left w:val="none" w:sz="0" w:space="0" w:color="auto"/>
                    <w:bottom w:val="none" w:sz="0" w:space="0" w:color="auto"/>
                    <w:right w:val="none" w:sz="0" w:space="0" w:color="auto"/>
                  </w:divBdr>
                  <w:divsChild>
                    <w:div w:id="91575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956005">
      <w:bodyDiv w:val="1"/>
      <w:marLeft w:val="0"/>
      <w:marRight w:val="0"/>
      <w:marTop w:val="0"/>
      <w:marBottom w:val="0"/>
      <w:divBdr>
        <w:top w:val="none" w:sz="0" w:space="0" w:color="auto"/>
        <w:left w:val="none" w:sz="0" w:space="0" w:color="auto"/>
        <w:bottom w:val="none" w:sz="0" w:space="0" w:color="auto"/>
        <w:right w:val="none" w:sz="0" w:space="0" w:color="auto"/>
      </w:divBdr>
    </w:div>
    <w:div w:id="468477116">
      <w:bodyDiv w:val="1"/>
      <w:marLeft w:val="0"/>
      <w:marRight w:val="0"/>
      <w:marTop w:val="0"/>
      <w:marBottom w:val="0"/>
      <w:divBdr>
        <w:top w:val="none" w:sz="0" w:space="0" w:color="auto"/>
        <w:left w:val="none" w:sz="0" w:space="0" w:color="auto"/>
        <w:bottom w:val="none" w:sz="0" w:space="0" w:color="auto"/>
        <w:right w:val="none" w:sz="0" w:space="0" w:color="auto"/>
      </w:divBdr>
    </w:div>
    <w:div w:id="479541695">
      <w:bodyDiv w:val="1"/>
      <w:marLeft w:val="0"/>
      <w:marRight w:val="0"/>
      <w:marTop w:val="0"/>
      <w:marBottom w:val="0"/>
      <w:divBdr>
        <w:top w:val="none" w:sz="0" w:space="0" w:color="auto"/>
        <w:left w:val="none" w:sz="0" w:space="0" w:color="auto"/>
        <w:bottom w:val="none" w:sz="0" w:space="0" w:color="auto"/>
        <w:right w:val="none" w:sz="0" w:space="0" w:color="auto"/>
      </w:divBdr>
      <w:divsChild>
        <w:div w:id="2078278374">
          <w:marLeft w:val="0"/>
          <w:marRight w:val="0"/>
          <w:marTop w:val="0"/>
          <w:marBottom w:val="0"/>
          <w:divBdr>
            <w:top w:val="none" w:sz="0" w:space="0" w:color="auto"/>
            <w:left w:val="none" w:sz="0" w:space="0" w:color="auto"/>
            <w:bottom w:val="none" w:sz="0" w:space="0" w:color="auto"/>
            <w:right w:val="none" w:sz="0" w:space="0" w:color="auto"/>
          </w:divBdr>
        </w:div>
        <w:div w:id="984314301">
          <w:marLeft w:val="-180"/>
          <w:marRight w:val="-180"/>
          <w:marTop w:val="0"/>
          <w:marBottom w:val="0"/>
          <w:divBdr>
            <w:top w:val="none" w:sz="0" w:space="0" w:color="auto"/>
            <w:left w:val="none" w:sz="0" w:space="0" w:color="auto"/>
            <w:bottom w:val="none" w:sz="0" w:space="0" w:color="auto"/>
            <w:right w:val="none" w:sz="0" w:space="0" w:color="auto"/>
          </w:divBdr>
          <w:divsChild>
            <w:div w:id="1126195098">
              <w:marLeft w:val="0"/>
              <w:marRight w:val="0"/>
              <w:marTop w:val="0"/>
              <w:marBottom w:val="0"/>
              <w:divBdr>
                <w:top w:val="none" w:sz="0" w:space="0" w:color="auto"/>
                <w:left w:val="none" w:sz="0" w:space="0" w:color="auto"/>
                <w:bottom w:val="none" w:sz="0" w:space="0" w:color="auto"/>
                <w:right w:val="none" w:sz="0" w:space="0" w:color="auto"/>
              </w:divBdr>
              <w:divsChild>
                <w:div w:id="72063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854836">
      <w:bodyDiv w:val="1"/>
      <w:marLeft w:val="0"/>
      <w:marRight w:val="0"/>
      <w:marTop w:val="0"/>
      <w:marBottom w:val="0"/>
      <w:divBdr>
        <w:top w:val="none" w:sz="0" w:space="0" w:color="auto"/>
        <w:left w:val="none" w:sz="0" w:space="0" w:color="auto"/>
        <w:bottom w:val="none" w:sz="0" w:space="0" w:color="auto"/>
        <w:right w:val="none" w:sz="0" w:space="0" w:color="auto"/>
      </w:divBdr>
    </w:div>
    <w:div w:id="483283540">
      <w:bodyDiv w:val="1"/>
      <w:marLeft w:val="0"/>
      <w:marRight w:val="0"/>
      <w:marTop w:val="0"/>
      <w:marBottom w:val="0"/>
      <w:divBdr>
        <w:top w:val="none" w:sz="0" w:space="0" w:color="auto"/>
        <w:left w:val="none" w:sz="0" w:space="0" w:color="auto"/>
        <w:bottom w:val="none" w:sz="0" w:space="0" w:color="auto"/>
        <w:right w:val="none" w:sz="0" w:space="0" w:color="auto"/>
      </w:divBdr>
    </w:div>
    <w:div w:id="489953633">
      <w:bodyDiv w:val="1"/>
      <w:marLeft w:val="0"/>
      <w:marRight w:val="0"/>
      <w:marTop w:val="0"/>
      <w:marBottom w:val="0"/>
      <w:divBdr>
        <w:top w:val="none" w:sz="0" w:space="0" w:color="auto"/>
        <w:left w:val="none" w:sz="0" w:space="0" w:color="auto"/>
        <w:bottom w:val="none" w:sz="0" w:space="0" w:color="auto"/>
        <w:right w:val="none" w:sz="0" w:space="0" w:color="auto"/>
      </w:divBdr>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0173455">
      <w:bodyDiv w:val="1"/>
      <w:marLeft w:val="0"/>
      <w:marRight w:val="0"/>
      <w:marTop w:val="0"/>
      <w:marBottom w:val="0"/>
      <w:divBdr>
        <w:top w:val="none" w:sz="0" w:space="0" w:color="auto"/>
        <w:left w:val="none" w:sz="0" w:space="0" w:color="auto"/>
        <w:bottom w:val="none" w:sz="0" w:space="0" w:color="auto"/>
        <w:right w:val="none" w:sz="0" w:space="0" w:color="auto"/>
      </w:divBdr>
      <w:divsChild>
        <w:div w:id="43602867">
          <w:marLeft w:val="0"/>
          <w:marRight w:val="0"/>
          <w:marTop w:val="0"/>
          <w:marBottom w:val="375"/>
          <w:divBdr>
            <w:top w:val="none" w:sz="0" w:space="0" w:color="auto"/>
            <w:left w:val="none" w:sz="0" w:space="0" w:color="auto"/>
            <w:bottom w:val="none" w:sz="0" w:space="0" w:color="auto"/>
            <w:right w:val="none" w:sz="0" w:space="0" w:color="auto"/>
          </w:divBdr>
          <w:divsChild>
            <w:div w:id="365251519">
              <w:marLeft w:val="0"/>
              <w:marRight w:val="0"/>
              <w:marTop w:val="0"/>
              <w:marBottom w:val="0"/>
              <w:divBdr>
                <w:top w:val="none" w:sz="0" w:space="0" w:color="auto"/>
                <w:left w:val="none" w:sz="0" w:space="0" w:color="auto"/>
                <w:bottom w:val="none" w:sz="0" w:space="0" w:color="auto"/>
                <w:right w:val="none" w:sz="0" w:space="0" w:color="auto"/>
              </w:divBdr>
              <w:divsChild>
                <w:div w:id="138787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771558">
          <w:marLeft w:val="0"/>
          <w:marRight w:val="0"/>
          <w:marTop w:val="0"/>
          <w:marBottom w:val="0"/>
          <w:divBdr>
            <w:top w:val="none" w:sz="0" w:space="0" w:color="auto"/>
            <w:left w:val="none" w:sz="0" w:space="0" w:color="auto"/>
            <w:bottom w:val="none" w:sz="0" w:space="0" w:color="auto"/>
            <w:right w:val="none" w:sz="0" w:space="0" w:color="auto"/>
          </w:divBdr>
          <w:divsChild>
            <w:div w:id="949973534">
              <w:marLeft w:val="0"/>
              <w:marRight w:val="0"/>
              <w:marTop w:val="0"/>
              <w:marBottom w:val="0"/>
              <w:divBdr>
                <w:top w:val="none" w:sz="0" w:space="0" w:color="auto"/>
                <w:left w:val="none" w:sz="0" w:space="0" w:color="auto"/>
                <w:bottom w:val="none" w:sz="0" w:space="0" w:color="auto"/>
                <w:right w:val="none" w:sz="0" w:space="0" w:color="auto"/>
              </w:divBdr>
              <w:divsChild>
                <w:div w:id="1749227006">
                  <w:marLeft w:val="-180"/>
                  <w:marRight w:val="-180"/>
                  <w:marTop w:val="0"/>
                  <w:marBottom w:val="0"/>
                  <w:divBdr>
                    <w:top w:val="none" w:sz="0" w:space="0" w:color="auto"/>
                    <w:left w:val="none" w:sz="0" w:space="0" w:color="auto"/>
                    <w:bottom w:val="none" w:sz="0" w:space="0" w:color="auto"/>
                    <w:right w:val="none" w:sz="0" w:space="0" w:color="auto"/>
                  </w:divBdr>
                  <w:divsChild>
                    <w:div w:id="19982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063720">
      <w:bodyDiv w:val="1"/>
      <w:marLeft w:val="0"/>
      <w:marRight w:val="0"/>
      <w:marTop w:val="0"/>
      <w:marBottom w:val="0"/>
      <w:divBdr>
        <w:top w:val="none" w:sz="0" w:space="0" w:color="auto"/>
        <w:left w:val="none" w:sz="0" w:space="0" w:color="auto"/>
        <w:bottom w:val="none" w:sz="0" w:space="0" w:color="auto"/>
        <w:right w:val="none" w:sz="0" w:space="0" w:color="auto"/>
      </w:divBdr>
      <w:divsChild>
        <w:div w:id="203098101">
          <w:marLeft w:val="0"/>
          <w:marRight w:val="0"/>
          <w:marTop w:val="0"/>
          <w:marBottom w:val="0"/>
          <w:divBdr>
            <w:top w:val="none" w:sz="0" w:space="0" w:color="auto"/>
            <w:left w:val="none" w:sz="0" w:space="0" w:color="auto"/>
            <w:bottom w:val="none" w:sz="0" w:space="0" w:color="auto"/>
            <w:right w:val="none" w:sz="0" w:space="0" w:color="auto"/>
          </w:divBdr>
        </w:div>
        <w:div w:id="179705541">
          <w:marLeft w:val="-180"/>
          <w:marRight w:val="-180"/>
          <w:marTop w:val="0"/>
          <w:marBottom w:val="0"/>
          <w:divBdr>
            <w:top w:val="none" w:sz="0" w:space="0" w:color="auto"/>
            <w:left w:val="none" w:sz="0" w:space="0" w:color="auto"/>
            <w:bottom w:val="none" w:sz="0" w:space="0" w:color="auto"/>
            <w:right w:val="none" w:sz="0" w:space="0" w:color="auto"/>
          </w:divBdr>
          <w:divsChild>
            <w:div w:id="171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185701">
      <w:bodyDiv w:val="1"/>
      <w:marLeft w:val="0"/>
      <w:marRight w:val="0"/>
      <w:marTop w:val="0"/>
      <w:marBottom w:val="0"/>
      <w:divBdr>
        <w:top w:val="none" w:sz="0" w:space="0" w:color="auto"/>
        <w:left w:val="none" w:sz="0" w:space="0" w:color="auto"/>
        <w:bottom w:val="none" w:sz="0" w:space="0" w:color="auto"/>
        <w:right w:val="none" w:sz="0" w:space="0" w:color="auto"/>
      </w:divBdr>
      <w:divsChild>
        <w:div w:id="937180811">
          <w:marLeft w:val="-180"/>
          <w:marRight w:val="-180"/>
          <w:marTop w:val="0"/>
          <w:marBottom w:val="0"/>
          <w:divBdr>
            <w:top w:val="none" w:sz="0" w:space="0" w:color="auto"/>
            <w:left w:val="none" w:sz="0" w:space="0" w:color="auto"/>
            <w:bottom w:val="none" w:sz="0" w:space="0" w:color="auto"/>
            <w:right w:val="none" w:sz="0" w:space="0" w:color="auto"/>
          </w:divBdr>
          <w:divsChild>
            <w:div w:id="1820269468">
              <w:marLeft w:val="0"/>
              <w:marRight w:val="0"/>
              <w:marTop w:val="0"/>
              <w:marBottom w:val="0"/>
              <w:divBdr>
                <w:top w:val="none" w:sz="0" w:space="0" w:color="auto"/>
                <w:left w:val="none" w:sz="0" w:space="0" w:color="auto"/>
                <w:bottom w:val="none" w:sz="0" w:space="0" w:color="auto"/>
                <w:right w:val="none" w:sz="0" w:space="0" w:color="auto"/>
              </w:divBdr>
            </w:div>
          </w:divsChild>
        </w:div>
        <w:div w:id="747532904">
          <w:marLeft w:val="-180"/>
          <w:marRight w:val="-180"/>
          <w:marTop w:val="0"/>
          <w:marBottom w:val="0"/>
          <w:divBdr>
            <w:top w:val="none" w:sz="0" w:space="0" w:color="auto"/>
            <w:left w:val="none" w:sz="0" w:space="0" w:color="auto"/>
            <w:bottom w:val="none" w:sz="0" w:space="0" w:color="auto"/>
            <w:right w:val="none" w:sz="0" w:space="0" w:color="auto"/>
          </w:divBdr>
          <w:divsChild>
            <w:div w:id="101523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92576">
      <w:bodyDiv w:val="1"/>
      <w:marLeft w:val="0"/>
      <w:marRight w:val="0"/>
      <w:marTop w:val="0"/>
      <w:marBottom w:val="0"/>
      <w:divBdr>
        <w:top w:val="none" w:sz="0" w:space="0" w:color="auto"/>
        <w:left w:val="none" w:sz="0" w:space="0" w:color="auto"/>
        <w:bottom w:val="none" w:sz="0" w:space="0" w:color="auto"/>
        <w:right w:val="none" w:sz="0" w:space="0" w:color="auto"/>
      </w:divBdr>
    </w:div>
    <w:div w:id="498154508">
      <w:bodyDiv w:val="1"/>
      <w:marLeft w:val="0"/>
      <w:marRight w:val="0"/>
      <w:marTop w:val="0"/>
      <w:marBottom w:val="0"/>
      <w:divBdr>
        <w:top w:val="none" w:sz="0" w:space="0" w:color="auto"/>
        <w:left w:val="none" w:sz="0" w:space="0" w:color="auto"/>
        <w:bottom w:val="none" w:sz="0" w:space="0" w:color="auto"/>
        <w:right w:val="none" w:sz="0" w:space="0" w:color="auto"/>
      </w:divBdr>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498617922">
      <w:bodyDiv w:val="1"/>
      <w:marLeft w:val="0"/>
      <w:marRight w:val="0"/>
      <w:marTop w:val="0"/>
      <w:marBottom w:val="0"/>
      <w:divBdr>
        <w:top w:val="none" w:sz="0" w:space="0" w:color="auto"/>
        <w:left w:val="none" w:sz="0" w:space="0" w:color="auto"/>
        <w:bottom w:val="none" w:sz="0" w:space="0" w:color="auto"/>
        <w:right w:val="none" w:sz="0" w:space="0" w:color="auto"/>
      </w:divBdr>
    </w:div>
    <w:div w:id="499396319">
      <w:bodyDiv w:val="1"/>
      <w:marLeft w:val="0"/>
      <w:marRight w:val="0"/>
      <w:marTop w:val="0"/>
      <w:marBottom w:val="0"/>
      <w:divBdr>
        <w:top w:val="none" w:sz="0" w:space="0" w:color="auto"/>
        <w:left w:val="none" w:sz="0" w:space="0" w:color="auto"/>
        <w:bottom w:val="none" w:sz="0" w:space="0" w:color="auto"/>
        <w:right w:val="none" w:sz="0" w:space="0" w:color="auto"/>
      </w:divBdr>
      <w:divsChild>
        <w:div w:id="1831167195">
          <w:marLeft w:val="0"/>
          <w:marRight w:val="0"/>
          <w:marTop w:val="0"/>
          <w:marBottom w:val="0"/>
          <w:divBdr>
            <w:top w:val="none" w:sz="0" w:space="0" w:color="auto"/>
            <w:left w:val="none" w:sz="0" w:space="0" w:color="auto"/>
            <w:bottom w:val="none" w:sz="0" w:space="0" w:color="auto"/>
            <w:right w:val="none" w:sz="0" w:space="0" w:color="auto"/>
          </w:divBdr>
        </w:div>
        <w:div w:id="938487762">
          <w:marLeft w:val="0"/>
          <w:marRight w:val="0"/>
          <w:marTop w:val="0"/>
          <w:marBottom w:val="0"/>
          <w:divBdr>
            <w:top w:val="none" w:sz="0" w:space="0" w:color="auto"/>
            <w:left w:val="none" w:sz="0" w:space="0" w:color="auto"/>
            <w:bottom w:val="none" w:sz="0" w:space="0" w:color="auto"/>
            <w:right w:val="none" w:sz="0" w:space="0" w:color="auto"/>
          </w:divBdr>
          <w:divsChild>
            <w:div w:id="1518815252">
              <w:marLeft w:val="0"/>
              <w:marRight w:val="0"/>
              <w:marTop w:val="0"/>
              <w:marBottom w:val="0"/>
              <w:divBdr>
                <w:top w:val="none" w:sz="0" w:space="0" w:color="auto"/>
                <w:left w:val="none" w:sz="0" w:space="0" w:color="auto"/>
                <w:bottom w:val="none" w:sz="0" w:space="0" w:color="auto"/>
                <w:right w:val="none" w:sz="0" w:space="0" w:color="auto"/>
              </w:divBdr>
              <w:divsChild>
                <w:div w:id="228927356">
                  <w:marLeft w:val="-180"/>
                  <w:marRight w:val="-180"/>
                  <w:marTop w:val="0"/>
                  <w:marBottom w:val="0"/>
                  <w:divBdr>
                    <w:top w:val="none" w:sz="0" w:space="0" w:color="auto"/>
                    <w:left w:val="none" w:sz="0" w:space="0" w:color="auto"/>
                    <w:bottom w:val="none" w:sz="0" w:space="0" w:color="auto"/>
                    <w:right w:val="none" w:sz="0" w:space="0" w:color="auto"/>
                  </w:divBdr>
                  <w:divsChild>
                    <w:div w:id="136054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701546">
      <w:bodyDiv w:val="1"/>
      <w:marLeft w:val="0"/>
      <w:marRight w:val="0"/>
      <w:marTop w:val="0"/>
      <w:marBottom w:val="0"/>
      <w:divBdr>
        <w:top w:val="none" w:sz="0" w:space="0" w:color="auto"/>
        <w:left w:val="none" w:sz="0" w:space="0" w:color="auto"/>
        <w:bottom w:val="none" w:sz="0" w:space="0" w:color="auto"/>
        <w:right w:val="none" w:sz="0" w:space="0" w:color="auto"/>
      </w:divBdr>
      <w:divsChild>
        <w:div w:id="930620481">
          <w:marLeft w:val="0"/>
          <w:marRight w:val="0"/>
          <w:marTop w:val="0"/>
          <w:marBottom w:val="375"/>
          <w:divBdr>
            <w:top w:val="none" w:sz="0" w:space="0" w:color="auto"/>
            <w:left w:val="none" w:sz="0" w:space="0" w:color="auto"/>
            <w:bottom w:val="none" w:sz="0" w:space="0" w:color="auto"/>
            <w:right w:val="none" w:sz="0" w:space="0" w:color="auto"/>
          </w:divBdr>
          <w:divsChild>
            <w:div w:id="1244221023">
              <w:marLeft w:val="0"/>
              <w:marRight w:val="0"/>
              <w:marTop w:val="0"/>
              <w:marBottom w:val="0"/>
              <w:divBdr>
                <w:top w:val="none" w:sz="0" w:space="0" w:color="auto"/>
                <w:left w:val="none" w:sz="0" w:space="0" w:color="auto"/>
                <w:bottom w:val="none" w:sz="0" w:space="0" w:color="auto"/>
                <w:right w:val="none" w:sz="0" w:space="0" w:color="auto"/>
              </w:divBdr>
              <w:divsChild>
                <w:div w:id="30566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606644">
          <w:marLeft w:val="0"/>
          <w:marRight w:val="0"/>
          <w:marTop w:val="0"/>
          <w:marBottom w:val="0"/>
          <w:divBdr>
            <w:top w:val="none" w:sz="0" w:space="0" w:color="auto"/>
            <w:left w:val="none" w:sz="0" w:space="0" w:color="auto"/>
            <w:bottom w:val="none" w:sz="0" w:space="0" w:color="auto"/>
            <w:right w:val="none" w:sz="0" w:space="0" w:color="auto"/>
          </w:divBdr>
          <w:divsChild>
            <w:div w:id="308949728">
              <w:marLeft w:val="0"/>
              <w:marRight w:val="0"/>
              <w:marTop w:val="0"/>
              <w:marBottom w:val="0"/>
              <w:divBdr>
                <w:top w:val="none" w:sz="0" w:space="0" w:color="auto"/>
                <w:left w:val="none" w:sz="0" w:space="0" w:color="auto"/>
                <w:bottom w:val="none" w:sz="0" w:space="0" w:color="auto"/>
                <w:right w:val="none" w:sz="0" w:space="0" w:color="auto"/>
              </w:divBdr>
              <w:divsChild>
                <w:div w:id="151834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424952">
      <w:bodyDiv w:val="1"/>
      <w:marLeft w:val="0"/>
      <w:marRight w:val="0"/>
      <w:marTop w:val="0"/>
      <w:marBottom w:val="0"/>
      <w:divBdr>
        <w:top w:val="none" w:sz="0" w:space="0" w:color="auto"/>
        <w:left w:val="none" w:sz="0" w:space="0" w:color="auto"/>
        <w:bottom w:val="none" w:sz="0" w:space="0" w:color="auto"/>
        <w:right w:val="none" w:sz="0" w:space="0" w:color="auto"/>
      </w:divBdr>
      <w:divsChild>
        <w:div w:id="2036995978">
          <w:marLeft w:val="0"/>
          <w:marRight w:val="0"/>
          <w:marTop w:val="0"/>
          <w:marBottom w:val="0"/>
          <w:divBdr>
            <w:top w:val="none" w:sz="0" w:space="0" w:color="auto"/>
            <w:left w:val="none" w:sz="0" w:space="0" w:color="auto"/>
            <w:bottom w:val="none" w:sz="0" w:space="0" w:color="auto"/>
            <w:right w:val="none" w:sz="0" w:space="0" w:color="auto"/>
          </w:divBdr>
        </w:div>
        <w:div w:id="593173777">
          <w:marLeft w:val="0"/>
          <w:marRight w:val="0"/>
          <w:marTop w:val="0"/>
          <w:marBottom w:val="0"/>
          <w:divBdr>
            <w:top w:val="none" w:sz="0" w:space="0" w:color="auto"/>
            <w:left w:val="none" w:sz="0" w:space="0" w:color="auto"/>
            <w:bottom w:val="none" w:sz="0" w:space="0" w:color="auto"/>
            <w:right w:val="none" w:sz="0" w:space="0" w:color="auto"/>
          </w:divBdr>
          <w:divsChild>
            <w:div w:id="1491555622">
              <w:marLeft w:val="0"/>
              <w:marRight w:val="0"/>
              <w:marTop w:val="0"/>
              <w:marBottom w:val="0"/>
              <w:divBdr>
                <w:top w:val="none" w:sz="0" w:space="0" w:color="auto"/>
                <w:left w:val="none" w:sz="0" w:space="0" w:color="auto"/>
                <w:bottom w:val="none" w:sz="0" w:space="0" w:color="auto"/>
                <w:right w:val="none" w:sz="0" w:space="0" w:color="auto"/>
              </w:divBdr>
              <w:divsChild>
                <w:div w:id="1168057172">
                  <w:marLeft w:val="-180"/>
                  <w:marRight w:val="-180"/>
                  <w:marTop w:val="0"/>
                  <w:marBottom w:val="0"/>
                  <w:divBdr>
                    <w:top w:val="none" w:sz="0" w:space="0" w:color="auto"/>
                    <w:left w:val="none" w:sz="0" w:space="0" w:color="auto"/>
                    <w:bottom w:val="none" w:sz="0" w:space="0" w:color="auto"/>
                    <w:right w:val="none" w:sz="0" w:space="0" w:color="auto"/>
                  </w:divBdr>
                  <w:divsChild>
                    <w:div w:id="4231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167440">
      <w:bodyDiv w:val="1"/>
      <w:marLeft w:val="0"/>
      <w:marRight w:val="0"/>
      <w:marTop w:val="0"/>
      <w:marBottom w:val="0"/>
      <w:divBdr>
        <w:top w:val="none" w:sz="0" w:space="0" w:color="auto"/>
        <w:left w:val="none" w:sz="0" w:space="0" w:color="auto"/>
        <w:bottom w:val="none" w:sz="0" w:space="0" w:color="auto"/>
        <w:right w:val="none" w:sz="0" w:space="0" w:color="auto"/>
      </w:divBdr>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28489856">
      <w:bodyDiv w:val="1"/>
      <w:marLeft w:val="0"/>
      <w:marRight w:val="0"/>
      <w:marTop w:val="0"/>
      <w:marBottom w:val="0"/>
      <w:divBdr>
        <w:top w:val="none" w:sz="0" w:space="0" w:color="auto"/>
        <w:left w:val="none" w:sz="0" w:space="0" w:color="auto"/>
        <w:bottom w:val="none" w:sz="0" w:space="0" w:color="auto"/>
        <w:right w:val="none" w:sz="0" w:space="0" w:color="auto"/>
      </w:divBdr>
    </w:div>
    <w:div w:id="529876763">
      <w:bodyDiv w:val="1"/>
      <w:marLeft w:val="0"/>
      <w:marRight w:val="0"/>
      <w:marTop w:val="0"/>
      <w:marBottom w:val="0"/>
      <w:divBdr>
        <w:top w:val="none" w:sz="0" w:space="0" w:color="auto"/>
        <w:left w:val="none" w:sz="0" w:space="0" w:color="auto"/>
        <w:bottom w:val="none" w:sz="0" w:space="0" w:color="auto"/>
        <w:right w:val="none" w:sz="0" w:space="0" w:color="auto"/>
      </w:divBdr>
      <w:divsChild>
        <w:div w:id="1852838424">
          <w:marLeft w:val="0"/>
          <w:marRight w:val="0"/>
          <w:marTop w:val="0"/>
          <w:marBottom w:val="375"/>
          <w:divBdr>
            <w:top w:val="none" w:sz="0" w:space="0" w:color="auto"/>
            <w:left w:val="none" w:sz="0" w:space="0" w:color="auto"/>
            <w:bottom w:val="none" w:sz="0" w:space="0" w:color="auto"/>
            <w:right w:val="none" w:sz="0" w:space="0" w:color="auto"/>
          </w:divBdr>
          <w:divsChild>
            <w:div w:id="853229852">
              <w:marLeft w:val="0"/>
              <w:marRight w:val="0"/>
              <w:marTop w:val="0"/>
              <w:marBottom w:val="0"/>
              <w:divBdr>
                <w:top w:val="none" w:sz="0" w:space="0" w:color="auto"/>
                <w:left w:val="none" w:sz="0" w:space="0" w:color="auto"/>
                <w:bottom w:val="none" w:sz="0" w:space="0" w:color="auto"/>
                <w:right w:val="none" w:sz="0" w:space="0" w:color="auto"/>
              </w:divBdr>
              <w:divsChild>
                <w:div w:id="27433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177150">
          <w:marLeft w:val="0"/>
          <w:marRight w:val="0"/>
          <w:marTop w:val="0"/>
          <w:marBottom w:val="0"/>
          <w:divBdr>
            <w:top w:val="none" w:sz="0" w:space="0" w:color="auto"/>
            <w:left w:val="none" w:sz="0" w:space="0" w:color="auto"/>
            <w:bottom w:val="none" w:sz="0" w:space="0" w:color="auto"/>
            <w:right w:val="none" w:sz="0" w:space="0" w:color="auto"/>
          </w:divBdr>
          <w:divsChild>
            <w:div w:id="268008254">
              <w:marLeft w:val="0"/>
              <w:marRight w:val="0"/>
              <w:marTop w:val="0"/>
              <w:marBottom w:val="0"/>
              <w:divBdr>
                <w:top w:val="none" w:sz="0" w:space="0" w:color="auto"/>
                <w:left w:val="none" w:sz="0" w:space="0" w:color="auto"/>
                <w:bottom w:val="none" w:sz="0" w:space="0" w:color="auto"/>
                <w:right w:val="none" w:sz="0" w:space="0" w:color="auto"/>
              </w:divBdr>
              <w:divsChild>
                <w:div w:id="726151172">
                  <w:marLeft w:val="-180"/>
                  <w:marRight w:val="-180"/>
                  <w:marTop w:val="0"/>
                  <w:marBottom w:val="0"/>
                  <w:divBdr>
                    <w:top w:val="none" w:sz="0" w:space="0" w:color="auto"/>
                    <w:left w:val="none" w:sz="0" w:space="0" w:color="auto"/>
                    <w:bottom w:val="none" w:sz="0" w:space="0" w:color="auto"/>
                    <w:right w:val="none" w:sz="0" w:space="0" w:color="auto"/>
                  </w:divBdr>
                  <w:divsChild>
                    <w:div w:id="60689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261671">
      <w:bodyDiv w:val="1"/>
      <w:marLeft w:val="0"/>
      <w:marRight w:val="0"/>
      <w:marTop w:val="0"/>
      <w:marBottom w:val="0"/>
      <w:divBdr>
        <w:top w:val="none" w:sz="0" w:space="0" w:color="auto"/>
        <w:left w:val="none" w:sz="0" w:space="0" w:color="auto"/>
        <w:bottom w:val="none" w:sz="0" w:space="0" w:color="auto"/>
        <w:right w:val="none" w:sz="0" w:space="0" w:color="auto"/>
      </w:divBdr>
      <w:divsChild>
        <w:div w:id="902788635">
          <w:marLeft w:val="0"/>
          <w:marRight w:val="0"/>
          <w:marTop w:val="0"/>
          <w:marBottom w:val="375"/>
          <w:divBdr>
            <w:top w:val="none" w:sz="0" w:space="0" w:color="auto"/>
            <w:left w:val="none" w:sz="0" w:space="0" w:color="auto"/>
            <w:bottom w:val="none" w:sz="0" w:space="0" w:color="auto"/>
            <w:right w:val="none" w:sz="0" w:space="0" w:color="auto"/>
          </w:divBdr>
          <w:divsChild>
            <w:div w:id="730540133">
              <w:marLeft w:val="0"/>
              <w:marRight w:val="0"/>
              <w:marTop w:val="0"/>
              <w:marBottom w:val="0"/>
              <w:divBdr>
                <w:top w:val="none" w:sz="0" w:space="0" w:color="auto"/>
                <w:left w:val="none" w:sz="0" w:space="0" w:color="auto"/>
                <w:bottom w:val="none" w:sz="0" w:space="0" w:color="auto"/>
                <w:right w:val="none" w:sz="0" w:space="0" w:color="auto"/>
              </w:divBdr>
              <w:divsChild>
                <w:div w:id="108476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99595">
          <w:marLeft w:val="0"/>
          <w:marRight w:val="0"/>
          <w:marTop w:val="0"/>
          <w:marBottom w:val="0"/>
          <w:divBdr>
            <w:top w:val="none" w:sz="0" w:space="0" w:color="auto"/>
            <w:left w:val="none" w:sz="0" w:space="0" w:color="auto"/>
            <w:bottom w:val="none" w:sz="0" w:space="0" w:color="auto"/>
            <w:right w:val="none" w:sz="0" w:space="0" w:color="auto"/>
          </w:divBdr>
          <w:divsChild>
            <w:div w:id="1038119845">
              <w:marLeft w:val="0"/>
              <w:marRight w:val="0"/>
              <w:marTop w:val="0"/>
              <w:marBottom w:val="0"/>
              <w:divBdr>
                <w:top w:val="none" w:sz="0" w:space="0" w:color="auto"/>
                <w:left w:val="none" w:sz="0" w:space="0" w:color="auto"/>
                <w:bottom w:val="none" w:sz="0" w:space="0" w:color="auto"/>
                <w:right w:val="none" w:sz="0" w:space="0" w:color="auto"/>
              </w:divBdr>
              <w:divsChild>
                <w:div w:id="442847122">
                  <w:marLeft w:val="-180"/>
                  <w:marRight w:val="-180"/>
                  <w:marTop w:val="0"/>
                  <w:marBottom w:val="0"/>
                  <w:divBdr>
                    <w:top w:val="none" w:sz="0" w:space="0" w:color="auto"/>
                    <w:left w:val="none" w:sz="0" w:space="0" w:color="auto"/>
                    <w:bottom w:val="none" w:sz="0" w:space="0" w:color="auto"/>
                    <w:right w:val="none" w:sz="0" w:space="0" w:color="auto"/>
                  </w:divBdr>
                  <w:divsChild>
                    <w:div w:id="24847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5243483">
      <w:bodyDiv w:val="1"/>
      <w:marLeft w:val="0"/>
      <w:marRight w:val="0"/>
      <w:marTop w:val="0"/>
      <w:marBottom w:val="0"/>
      <w:divBdr>
        <w:top w:val="none" w:sz="0" w:space="0" w:color="auto"/>
        <w:left w:val="none" w:sz="0" w:space="0" w:color="auto"/>
        <w:bottom w:val="none" w:sz="0" w:space="0" w:color="auto"/>
        <w:right w:val="none" w:sz="0" w:space="0" w:color="auto"/>
      </w:divBdr>
    </w:div>
    <w:div w:id="537091260">
      <w:bodyDiv w:val="1"/>
      <w:marLeft w:val="0"/>
      <w:marRight w:val="0"/>
      <w:marTop w:val="0"/>
      <w:marBottom w:val="0"/>
      <w:divBdr>
        <w:top w:val="none" w:sz="0" w:space="0" w:color="auto"/>
        <w:left w:val="none" w:sz="0" w:space="0" w:color="auto"/>
        <w:bottom w:val="none" w:sz="0" w:space="0" w:color="auto"/>
        <w:right w:val="none" w:sz="0" w:space="0" w:color="auto"/>
      </w:divBdr>
      <w:divsChild>
        <w:div w:id="996878506">
          <w:marLeft w:val="0"/>
          <w:marRight w:val="0"/>
          <w:marTop w:val="0"/>
          <w:marBottom w:val="0"/>
          <w:divBdr>
            <w:top w:val="none" w:sz="0" w:space="0" w:color="auto"/>
            <w:left w:val="none" w:sz="0" w:space="0" w:color="auto"/>
            <w:bottom w:val="none" w:sz="0" w:space="0" w:color="auto"/>
            <w:right w:val="none" w:sz="0" w:space="0" w:color="auto"/>
          </w:divBdr>
        </w:div>
      </w:divsChild>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2521149">
      <w:bodyDiv w:val="1"/>
      <w:marLeft w:val="0"/>
      <w:marRight w:val="0"/>
      <w:marTop w:val="0"/>
      <w:marBottom w:val="0"/>
      <w:divBdr>
        <w:top w:val="none" w:sz="0" w:space="0" w:color="auto"/>
        <w:left w:val="none" w:sz="0" w:space="0" w:color="auto"/>
        <w:bottom w:val="none" w:sz="0" w:space="0" w:color="auto"/>
        <w:right w:val="none" w:sz="0" w:space="0" w:color="auto"/>
      </w:divBdr>
      <w:divsChild>
        <w:div w:id="1492401774">
          <w:marLeft w:val="0"/>
          <w:marRight w:val="0"/>
          <w:marTop w:val="0"/>
          <w:marBottom w:val="0"/>
          <w:divBdr>
            <w:top w:val="none" w:sz="0" w:space="0" w:color="auto"/>
            <w:left w:val="none" w:sz="0" w:space="0" w:color="auto"/>
            <w:bottom w:val="none" w:sz="0" w:space="0" w:color="auto"/>
            <w:right w:val="none" w:sz="0" w:space="0" w:color="auto"/>
          </w:divBdr>
          <w:divsChild>
            <w:div w:id="1822310764">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550071813">
      <w:bodyDiv w:val="1"/>
      <w:marLeft w:val="0"/>
      <w:marRight w:val="0"/>
      <w:marTop w:val="0"/>
      <w:marBottom w:val="0"/>
      <w:divBdr>
        <w:top w:val="none" w:sz="0" w:space="0" w:color="auto"/>
        <w:left w:val="none" w:sz="0" w:space="0" w:color="auto"/>
        <w:bottom w:val="none" w:sz="0" w:space="0" w:color="auto"/>
        <w:right w:val="none" w:sz="0" w:space="0" w:color="auto"/>
      </w:divBdr>
    </w:div>
    <w:div w:id="564682934">
      <w:bodyDiv w:val="1"/>
      <w:marLeft w:val="0"/>
      <w:marRight w:val="0"/>
      <w:marTop w:val="0"/>
      <w:marBottom w:val="0"/>
      <w:divBdr>
        <w:top w:val="none" w:sz="0" w:space="0" w:color="auto"/>
        <w:left w:val="none" w:sz="0" w:space="0" w:color="auto"/>
        <w:bottom w:val="none" w:sz="0" w:space="0" w:color="auto"/>
        <w:right w:val="none" w:sz="0" w:space="0" w:color="auto"/>
      </w:divBdr>
      <w:divsChild>
        <w:div w:id="1804887267">
          <w:marLeft w:val="0"/>
          <w:marRight w:val="0"/>
          <w:marTop w:val="0"/>
          <w:marBottom w:val="0"/>
          <w:divBdr>
            <w:top w:val="none" w:sz="0" w:space="0" w:color="auto"/>
            <w:left w:val="none" w:sz="0" w:space="0" w:color="auto"/>
            <w:bottom w:val="none" w:sz="0" w:space="0" w:color="auto"/>
            <w:right w:val="none" w:sz="0" w:space="0" w:color="auto"/>
          </w:divBdr>
        </w:div>
        <w:div w:id="1082682066">
          <w:marLeft w:val="0"/>
          <w:marRight w:val="0"/>
          <w:marTop w:val="0"/>
          <w:marBottom w:val="0"/>
          <w:divBdr>
            <w:top w:val="none" w:sz="0" w:space="0" w:color="auto"/>
            <w:left w:val="none" w:sz="0" w:space="0" w:color="auto"/>
            <w:bottom w:val="none" w:sz="0" w:space="0" w:color="auto"/>
            <w:right w:val="none" w:sz="0" w:space="0" w:color="auto"/>
          </w:divBdr>
          <w:divsChild>
            <w:div w:id="1920367556">
              <w:marLeft w:val="0"/>
              <w:marRight w:val="0"/>
              <w:marTop w:val="0"/>
              <w:marBottom w:val="0"/>
              <w:divBdr>
                <w:top w:val="none" w:sz="0" w:space="0" w:color="auto"/>
                <w:left w:val="none" w:sz="0" w:space="0" w:color="auto"/>
                <w:bottom w:val="none" w:sz="0" w:space="0" w:color="auto"/>
                <w:right w:val="none" w:sz="0" w:space="0" w:color="auto"/>
              </w:divBdr>
              <w:divsChild>
                <w:div w:id="1142700319">
                  <w:marLeft w:val="-180"/>
                  <w:marRight w:val="-180"/>
                  <w:marTop w:val="0"/>
                  <w:marBottom w:val="0"/>
                  <w:divBdr>
                    <w:top w:val="none" w:sz="0" w:space="0" w:color="auto"/>
                    <w:left w:val="none" w:sz="0" w:space="0" w:color="auto"/>
                    <w:bottom w:val="none" w:sz="0" w:space="0" w:color="auto"/>
                    <w:right w:val="none" w:sz="0" w:space="0" w:color="auto"/>
                  </w:divBdr>
                  <w:divsChild>
                    <w:div w:id="182322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039214">
      <w:bodyDiv w:val="1"/>
      <w:marLeft w:val="0"/>
      <w:marRight w:val="0"/>
      <w:marTop w:val="0"/>
      <w:marBottom w:val="0"/>
      <w:divBdr>
        <w:top w:val="none" w:sz="0" w:space="0" w:color="auto"/>
        <w:left w:val="none" w:sz="0" w:space="0" w:color="auto"/>
        <w:bottom w:val="none" w:sz="0" w:space="0" w:color="auto"/>
        <w:right w:val="none" w:sz="0" w:space="0" w:color="auto"/>
      </w:divBdr>
    </w:div>
    <w:div w:id="573079270">
      <w:bodyDiv w:val="1"/>
      <w:marLeft w:val="0"/>
      <w:marRight w:val="0"/>
      <w:marTop w:val="0"/>
      <w:marBottom w:val="0"/>
      <w:divBdr>
        <w:top w:val="none" w:sz="0" w:space="0" w:color="auto"/>
        <w:left w:val="none" w:sz="0" w:space="0" w:color="auto"/>
        <w:bottom w:val="none" w:sz="0" w:space="0" w:color="auto"/>
        <w:right w:val="none" w:sz="0" w:space="0" w:color="auto"/>
      </w:divBdr>
    </w:div>
    <w:div w:id="573856342">
      <w:bodyDiv w:val="1"/>
      <w:marLeft w:val="0"/>
      <w:marRight w:val="0"/>
      <w:marTop w:val="0"/>
      <w:marBottom w:val="0"/>
      <w:divBdr>
        <w:top w:val="none" w:sz="0" w:space="0" w:color="auto"/>
        <w:left w:val="none" w:sz="0" w:space="0" w:color="auto"/>
        <w:bottom w:val="none" w:sz="0" w:space="0" w:color="auto"/>
        <w:right w:val="none" w:sz="0" w:space="0" w:color="auto"/>
      </w:divBdr>
      <w:divsChild>
        <w:div w:id="1025137057">
          <w:marLeft w:val="0"/>
          <w:marRight w:val="0"/>
          <w:marTop w:val="0"/>
          <w:marBottom w:val="375"/>
          <w:divBdr>
            <w:top w:val="none" w:sz="0" w:space="0" w:color="auto"/>
            <w:left w:val="none" w:sz="0" w:space="0" w:color="auto"/>
            <w:bottom w:val="none" w:sz="0" w:space="0" w:color="auto"/>
            <w:right w:val="none" w:sz="0" w:space="0" w:color="auto"/>
          </w:divBdr>
          <w:divsChild>
            <w:div w:id="2109034169">
              <w:marLeft w:val="0"/>
              <w:marRight w:val="0"/>
              <w:marTop w:val="0"/>
              <w:marBottom w:val="0"/>
              <w:divBdr>
                <w:top w:val="none" w:sz="0" w:space="0" w:color="auto"/>
                <w:left w:val="none" w:sz="0" w:space="0" w:color="auto"/>
                <w:bottom w:val="none" w:sz="0" w:space="0" w:color="auto"/>
                <w:right w:val="none" w:sz="0" w:space="0" w:color="auto"/>
              </w:divBdr>
              <w:divsChild>
                <w:div w:id="54194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70434">
          <w:marLeft w:val="0"/>
          <w:marRight w:val="0"/>
          <w:marTop w:val="0"/>
          <w:marBottom w:val="0"/>
          <w:divBdr>
            <w:top w:val="none" w:sz="0" w:space="0" w:color="auto"/>
            <w:left w:val="none" w:sz="0" w:space="0" w:color="auto"/>
            <w:bottom w:val="none" w:sz="0" w:space="0" w:color="auto"/>
            <w:right w:val="none" w:sz="0" w:space="0" w:color="auto"/>
          </w:divBdr>
          <w:divsChild>
            <w:div w:id="99495986">
              <w:marLeft w:val="0"/>
              <w:marRight w:val="0"/>
              <w:marTop w:val="0"/>
              <w:marBottom w:val="0"/>
              <w:divBdr>
                <w:top w:val="none" w:sz="0" w:space="0" w:color="auto"/>
                <w:left w:val="none" w:sz="0" w:space="0" w:color="auto"/>
                <w:bottom w:val="none" w:sz="0" w:space="0" w:color="auto"/>
                <w:right w:val="none" w:sz="0" w:space="0" w:color="auto"/>
              </w:divBdr>
              <w:divsChild>
                <w:div w:id="572082611">
                  <w:marLeft w:val="-180"/>
                  <w:marRight w:val="-180"/>
                  <w:marTop w:val="0"/>
                  <w:marBottom w:val="0"/>
                  <w:divBdr>
                    <w:top w:val="none" w:sz="0" w:space="0" w:color="auto"/>
                    <w:left w:val="none" w:sz="0" w:space="0" w:color="auto"/>
                    <w:bottom w:val="none" w:sz="0" w:space="0" w:color="auto"/>
                    <w:right w:val="none" w:sz="0" w:space="0" w:color="auto"/>
                  </w:divBdr>
                  <w:divsChild>
                    <w:div w:id="179451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564012">
      <w:bodyDiv w:val="1"/>
      <w:marLeft w:val="0"/>
      <w:marRight w:val="0"/>
      <w:marTop w:val="0"/>
      <w:marBottom w:val="0"/>
      <w:divBdr>
        <w:top w:val="none" w:sz="0" w:space="0" w:color="auto"/>
        <w:left w:val="none" w:sz="0" w:space="0" w:color="auto"/>
        <w:bottom w:val="none" w:sz="0" w:space="0" w:color="auto"/>
        <w:right w:val="none" w:sz="0" w:space="0" w:color="auto"/>
      </w:divBdr>
    </w:div>
    <w:div w:id="583343965">
      <w:bodyDiv w:val="1"/>
      <w:marLeft w:val="0"/>
      <w:marRight w:val="0"/>
      <w:marTop w:val="0"/>
      <w:marBottom w:val="0"/>
      <w:divBdr>
        <w:top w:val="none" w:sz="0" w:space="0" w:color="auto"/>
        <w:left w:val="none" w:sz="0" w:space="0" w:color="auto"/>
        <w:bottom w:val="none" w:sz="0" w:space="0" w:color="auto"/>
        <w:right w:val="none" w:sz="0" w:space="0" w:color="auto"/>
      </w:divBdr>
      <w:divsChild>
        <w:div w:id="156700921">
          <w:marLeft w:val="0"/>
          <w:marRight w:val="0"/>
          <w:marTop w:val="0"/>
          <w:marBottom w:val="720"/>
          <w:divBdr>
            <w:top w:val="none" w:sz="0" w:space="0" w:color="auto"/>
            <w:left w:val="none" w:sz="0" w:space="0" w:color="auto"/>
            <w:bottom w:val="none" w:sz="0" w:space="0" w:color="auto"/>
            <w:right w:val="none" w:sz="0" w:space="0" w:color="auto"/>
          </w:divBdr>
        </w:div>
      </w:divsChild>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88736300">
      <w:bodyDiv w:val="1"/>
      <w:marLeft w:val="0"/>
      <w:marRight w:val="0"/>
      <w:marTop w:val="0"/>
      <w:marBottom w:val="0"/>
      <w:divBdr>
        <w:top w:val="none" w:sz="0" w:space="0" w:color="auto"/>
        <w:left w:val="none" w:sz="0" w:space="0" w:color="auto"/>
        <w:bottom w:val="none" w:sz="0" w:space="0" w:color="auto"/>
        <w:right w:val="none" w:sz="0" w:space="0" w:color="auto"/>
      </w:divBdr>
    </w:div>
    <w:div w:id="591015818">
      <w:bodyDiv w:val="1"/>
      <w:marLeft w:val="0"/>
      <w:marRight w:val="0"/>
      <w:marTop w:val="0"/>
      <w:marBottom w:val="0"/>
      <w:divBdr>
        <w:top w:val="none" w:sz="0" w:space="0" w:color="auto"/>
        <w:left w:val="none" w:sz="0" w:space="0" w:color="auto"/>
        <w:bottom w:val="none" w:sz="0" w:space="0" w:color="auto"/>
        <w:right w:val="none" w:sz="0" w:space="0" w:color="auto"/>
      </w:divBdr>
    </w:div>
    <w:div w:id="592323834">
      <w:bodyDiv w:val="1"/>
      <w:marLeft w:val="0"/>
      <w:marRight w:val="0"/>
      <w:marTop w:val="0"/>
      <w:marBottom w:val="0"/>
      <w:divBdr>
        <w:top w:val="none" w:sz="0" w:space="0" w:color="auto"/>
        <w:left w:val="none" w:sz="0" w:space="0" w:color="auto"/>
        <w:bottom w:val="none" w:sz="0" w:space="0" w:color="auto"/>
        <w:right w:val="none" w:sz="0" w:space="0" w:color="auto"/>
      </w:divBdr>
      <w:divsChild>
        <w:div w:id="746348035">
          <w:marLeft w:val="0"/>
          <w:marRight w:val="0"/>
          <w:marTop w:val="0"/>
          <w:marBottom w:val="375"/>
          <w:divBdr>
            <w:top w:val="none" w:sz="0" w:space="0" w:color="auto"/>
            <w:left w:val="none" w:sz="0" w:space="0" w:color="auto"/>
            <w:bottom w:val="none" w:sz="0" w:space="0" w:color="auto"/>
            <w:right w:val="none" w:sz="0" w:space="0" w:color="auto"/>
          </w:divBdr>
          <w:divsChild>
            <w:div w:id="1681084483">
              <w:marLeft w:val="0"/>
              <w:marRight w:val="0"/>
              <w:marTop w:val="0"/>
              <w:marBottom w:val="0"/>
              <w:divBdr>
                <w:top w:val="none" w:sz="0" w:space="0" w:color="auto"/>
                <w:left w:val="none" w:sz="0" w:space="0" w:color="auto"/>
                <w:bottom w:val="none" w:sz="0" w:space="0" w:color="auto"/>
                <w:right w:val="none" w:sz="0" w:space="0" w:color="auto"/>
              </w:divBdr>
              <w:divsChild>
                <w:div w:id="147063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06862">
          <w:marLeft w:val="0"/>
          <w:marRight w:val="0"/>
          <w:marTop w:val="0"/>
          <w:marBottom w:val="0"/>
          <w:divBdr>
            <w:top w:val="none" w:sz="0" w:space="0" w:color="auto"/>
            <w:left w:val="none" w:sz="0" w:space="0" w:color="auto"/>
            <w:bottom w:val="none" w:sz="0" w:space="0" w:color="auto"/>
            <w:right w:val="none" w:sz="0" w:space="0" w:color="auto"/>
          </w:divBdr>
          <w:divsChild>
            <w:div w:id="1304702086">
              <w:marLeft w:val="0"/>
              <w:marRight w:val="0"/>
              <w:marTop w:val="0"/>
              <w:marBottom w:val="0"/>
              <w:divBdr>
                <w:top w:val="none" w:sz="0" w:space="0" w:color="auto"/>
                <w:left w:val="none" w:sz="0" w:space="0" w:color="auto"/>
                <w:bottom w:val="none" w:sz="0" w:space="0" w:color="auto"/>
                <w:right w:val="none" w:sz="0" w:space="0" w:color="auto"/>
              </w:divBdr>
              <w:divsChild>
                <w:div w:id="937060485">
                  <w:marLeft w:val="-180"/>
                  <w:marRight w:val="-180"/>
                  <w:marTop w:val="0"/>
                  <w:marBottom w:val="0"/>
                  <w:divBdr>
                    <w:top w:val="none" w:sz="0" w:space="0" w:color="auto"/>
                    <w:left w:val="none" w:sz="0" w:space="0" w:color="auto"/>
                    <w:bottom w:val="none" w:sz="0" w:space="0" w:color="auto"/>
                    <w:right w:val="none" w:sz="0" w:space="0" w:color="auto"/>
                  </w:divBdr>
                  <w:divsChild>
                    <w:div w:id="112349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976342">
      <w:bodyDiv w:val="1"/>
      <w:marLeft w:val="0"/>
      <w:marRight w:val="0"/>
      <w:marTop w:val="0"/>
      <w:marBottom w:val="0"/>
      <w:divBdr>
        <w:top w:val="none" w:sz="0" w:space="0" w:color="auto"/>
        <w:left w:val="none" w:sz="0" w:space="0" w:color="auto"/>
        <w:bottom w:val="none" w:sz="0" w:space="0" w:color="auto"/>
        <w:right w:val="none" w:sz="0" w:space="0" w:color="auto"/>
      </w:divBdr>
    </w:div>
    <w:div w:id="594633623">
      <w:bodyDiv w:val="1"/>
      <w:marLeft w:val="0"/>
      <w:marRight w:val="0"/>
      <w:marTop w:val="0"/>
      <w:marBottom w:val="0"/>
      <w:divBdr>
        <w:top w:val="none" w:sz="0" w:space="0" w:color="auto"/>
        <w:left w:val="none" w:sz="0" w:space="0" w:color="auto"/>
        <w:bottom w:val="none" w:sz="0" w:space="0" w:color="auto"/>
        <w:right w:val="none" w:sz="0" w:space="0" w:color="auto"/>
      </w:divBdr>
    </w:div>
    <w:div w:id="599871344">
      <w:bodyDiv w:val="1"/>
      <w:marLeft w:val="0"/>
      <w:marRight w:val="0"/>
      <w:marTop w:val="0"/>
      <w:marBottom w:val="0"/>
      <w:divBdr>
        <w:top w:val="none" w:sz="0" w:space="0" w:color="auto"/>
        <w:left w:val="none" w:sz="0" w:space="0" w:color="auto"/>
        <w:bottom w:val="none" w:sz="0" w:space="0" w:color="auto"/>
        <w:right w:val="none" w:sz="0" w:space="0" w:color="auto"/>
      </w:divBdr>
      <w:divsChild>
        <w:div w:id="517546909">
          <w:marLeft w:val="0"/>
          <w:marRight w:val="0"/>
          <w:marTop w:val="0"/>
          <w:marBottom w:val="0"/>
          <w:divBdr>
            <w:top w:val="none" w:sz="0" w:space="0" w:color="auto"/>
            <w:left w:val="none" w:sz="0" w:space="0" w:color="auto"/>
            <w:bottom w:val="none" w:sz="0" w:space="0" w:color="auto"/>
            <w:right w:val="none" w:sz="0" w:space="0" w:color="auto"/>
          </w:divBdr>
        </w:div>
        <w:div w:id="1636985788">
          <w:marLeft w:val="0"/>
          <w:marRight w:val="0"/>
          <w:marTop w:val="0"/>
          <w:marBottom w:val="0"/>
          <w:divBdr>
            <w:top w:val="none" w:sz="0" w:space="0" w:color="auto"/>
            <w:left w:val="none" w:sz="0" w:space="0" w:color="auto"/>
            <w:bottom w:val="none" w:sz="0" w:space="0" w:color="auto"/>
            <w:right w:val="none" w:sz="0" w:space="0" w:color="auto"/>
          </w:divBdr>
          <w:divsChild>
            <w:div w:id="793868122">
              <w:marLeft w:val="0"/>
              <w:marRight w:val="0"/>
              <w:marTop w:val="0"/>
              <w:marBottom w:val="0"/>
              <w:divBdr>
                <w:top w:val="none" w:sz="0" w:space="0" w:color="auto"/>
                <w:left w:val="none" w:sz="0" w:space="0" w:color="auto"/>
                <w:bottom w:val="none" w:sz="0" w:space="0" w:color="auto"/>
                <w:right w:val="none" w:sz="0" w:space="0" w:color="auto"/>
              </w:divBdr>
              <w:divsChild>
                <w:div w:id="399788549">
                  <w:marLeft w:val="-180"/>
                  <w:marRight w:val="-180"/>
                  <w:marTop w:val="0"/>
                  <w:marBottom w:val="0"/>
                  <w:divBdr>
                    <w:top w:val="none" w:sz="0" w:space="0" w:color="auto"/>
                    <w:left w:val="none" w:sz="0" w:space="0" w:color="auto"/>
                    <w:bottom w:val="none" w:sz="0" w:space="0" w:color="auto"/>
                    <w:right w:val="none" w:sz="0" w:space="0" w:color="auto"/>
                  </w:divBdr>
                  <w:divsChild>
                    <w:div w:id="150327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990508">
      <w:bodyDiv w:val="1"/>
      <w:marLeft w:val="0"/>
      <w:marRight w:val="0"/>
      <w:marTop w:val="0"/>
      <w:marBottom w:val="0"/>
      <w:divBdr>
        <w:top w:val="none" w:sz="0" w:space="0" w:color="auto"/>
        <w:left w:val="none" w:sz="0" w:space="0" w:color="auto"/>
        <w:bottom w:val="none" w:sz="0" w:space="0" w:color="auto"/>
        <w:right w:val="none" w:sz="0" w:space="0" w:color="auto"/>
      </w:divBdr>
      <w:divsChild>
        <w:div w:id="800149727">
          <w:marLeft w:val="0"/>
          <w:marRight w:val="0"/>
          <w:marTop w:val="0"/>
          <w:marBottom w:val="0"/>
          <w:divBdr>
            <w:top w:val="none" w:sz="0" w:space="0" w:color="auto"/>
            <w:left w:val="none" w:sz="0" w:space="0" w:color="auto"/>
            <w:bottom w:val="none" w:sz="0" w:space="0" w:color="auto"/>
            <w:right w:val="none" w:sz="0" w:space="0" w:color="auto"/>
          </w:divBdr>
        </w:div>
      </w:divsChild>
    </w:div>
    <w:div w:id="601230990">
      <w:bodyDiv w:val="1"/>
      <w:marLeft w:val="0"/>
      <w:marRight w:val="0"/>
      <w:marTop w:val="0"/>
      <w:marBottom w:val="0"/>
      <w:divBdr>
        <w:top w:val="none" w:sz="0" w:space="0" w:color="auto"/>
        <w:left w:val="none" w:sz="0" w:space="0" w:color="auto"/>
        <w:bottom w:val="none" w:sz="0" w:space="0" w:color="auto"/>
        <w:right w:val="none" w:sz="0" w:space="0" w:color="auto"/>
      </w:divBdr>
    </w:div>
    <w:div w:id="604653126">
      <w:bodyDiv w:val="1"/>
      <w:marLeft w:val="0"/>
      <w:marRight w:val="0"/>
      <w:marTop w:val="0"/>
      <w:marBottom w:val="0"/>
      <w:divBdr>
        <w:top w:val="none" w:sz="0" w:space="0" w:color="auto"/>
        <w:left w:val="none" w:sz="0" w:space="0" w:color="auto"/>
        <w:bottom w:val="none" w:sz="0" w:space="0" w:color="auto"/>
        <w:right w:val="none" w:sz="0" w:space="0" w:color="auto"/>
      </w:divBdr>
    </w:div>
    <w:div w:id="607077864">
      <w:bodyDiv w:val="1"/>
      <w:marLeft w:val="0"/>
      <w:marRight w:val="0"/>
      <w:marTop w:val="0"/>
      <w:marBottom w:val="0"/>
      <w:divBdr>
        <w:top w:val="none" w:sz="0" w:space="0" w:color="auto"/>
        <w:left w:val="none" w:sz="0" w:space="0" w:color="auto"/>
        <w:bottom w:val="none" w:sz="0" w:space="0" w:color="auto"/>
        <w:right w:val="none" w:sz="0" w:space="0" w:color="auto"/>
      </w:divBdr>
      <w:divsChild>
        <w:div w:id="145322124">
          <w:marLeft w:val="0"/>
          <w:marRight w:val="0"/>
          <w:marTop w:val="0"/>
          <w:marBottom w:val="0"/>
          <w:divBdr>
            <w:top w:val="none" w:sz="0" w:space="0" w:color="auto"/>
            <w:left w:val="none" w:sz="0" w:space="0" w:color="auto"/>
            <w:bottom w:val="none" w:sz="0" w:space="0" w:color="auto"/>
            <w:right w:val="none" w:sz="0" w:space="0" w:color="auto"/>
          </w:divBdr>
          <w:divsChild>
            <w:div w:id="518660756">
              <w:marLeft w:val="-180"/>
              <w:marRight w:val="-180"/>
              <w:marTop w:val="0"/>
              <w:marBottom w:val="0"/>
              <w:divBdr>
                <w:top w:val="none" w:sz="0" w:space="0" w:color="auto"/>
                <w:left w:val="none" w:sz="0" w:space="0" w:color="auto"/>
                <w:bottom w:val="none" w:sz="0" w:space="0" w:color="auto"/>
                <w:right w:val="none" w:sz="0" w:space="0" w:color="auto"/>
              </w:divBdr>
              <w:divsChild>
                <w:div w:id="1431971841">
                  <w:marLeft w:val="0"/>
                  <w:marRight w:val="0"/>
                  <w:marTop w:val="0"/>
                  <w:marBottom w:val="0"/>
                  <w:divBdr>
                    <w:top w:val="none" w:sz="0" w:space="0" w:color="auto"/>
                    <w:left w:val="none" w:sz="0" w:space="0" w:color="auto"/>
                    <w:bottom w:val="none" w:sz="0" w:space="0" w:color="auto"/>
                    <w:right w:val="none" w:sz="0" w:space="0" w:color="auto"/>
                  </w:divBdr>
                </w:div>
                <w:div w:id="106432083">
                  <w:marLeft w:val="0"/>
                  <w:marRight w:val="0"/>
                  <w:marTop w:val="0"/>
                  <w:marBottom w:val="0"/>
                  <w:divBdr>
                    <w:top w:val="none" w:sz="0" w:space="0" w:color="auto"/>
                    <w:left w:val="none" w:sz="0" w:space="0" w:color="auto"/>
                    <w:bottom w:val="none" w:sz="0" w:space="0" w:color="auto"/>
                    <w:right w:val="none" w:sz="0" w:space="0" w:color="auto"/>
                  </w:divBdr>
                  <w:divsChild>
                    <w:div w:id="1063718389">
                      <w:marLeft w:val="0"/>
                      <w:marRight w:val="0"/>
                      <w:marTop w:val="0"/>
                      <w:marBottom w:val="360"/>
                      <w:divBdr>
                        <w:top w:val="none" w:sz="0" w:space="4" w:color="auto"/>
                        <w:left w:val="single" w:sz="36" w:space="11" w:color="38B449"/>
                        <w:bottom w:val="none" w:sz="0" w:space="4" w:color="auto"/>
                        <w:right w:val="none" w:sz="0" w:space="0" w:color="auto"/>
                      </w:divBdr>
                    </w:div>
                  </w:divsChild>
                </w:div>
              </w:divsChild>
            </w:div>
          </w:divsChild>
        </w:div>
        <w:div w:id="1663507079">
          <w:marLeft w:val="0"/>
          <w:marRight w:val="0"/>
          <w:marTop w:val="0"/>
          <w:marBottom w:val="0"/>
          <w:divBdr>
            <w:top w:val="none" w:sz="0" w:space="0" w:color="auto"/>
            <w:left w:val="none" w:sz="0" w:space="0" w:color="auto"/>
            <w:bottom w:val="none" w:sz="0" w:space="0" w:color="auto"/>
            <w:right w:val="none" w:sz="0" w:space="0" w:color="auto"/>
          </w:divBdr>
          <w:divsChild>
            <w:div w:id="1252079682">
              <w:marLeft w:val="-180"/>
              <w:marRight w:val="-180"/>
              <w:marTop w:val="0"/>
              <w:marBottom w:val="0"/>
              <w:divBdr>
                <w:top w:val="none" w:sz="0" w:space="0" w:color="auto"/>
                <w:left w:val="none" w:sz="0" w:space="0" w:color="auto"/>
                <w:bottom w:val="none" w:sz="0" w:space="0" w:color="auto"/>
                <w:right w:val="none" w:sz="0" w:space="0" w:color="auto"/>
              </w:divBdr>
              <w:divsChild>
                <w:div w:id="1142700426">
                  <w:marLeft w:val="0"/>
                  <w:marRight w:val="0"/>
                  <w:marTop w:val="0"/>
                  <w:marBottom w:val="0"/>
                  <w:divBdr>
                    <w:top w:val="none" w:sz="0" w:space="0" w:color="auto"/>
                    <w:left w:val="none" w:sz="0" w:space="0" w:color="auto"/>
                    <w:bottom w:val="none" w:sz="0" w:space="0" w:color="auto"/>
                    <w:right w:val="none" w:sz="0" w:space="0" w:color="auto"/>
                  </w:divBdr>
                </w:div>
                <w:div w:id="1675260548">
                  <w:marLeft w:val="0"/>
                  <w:marRight w:val="0"/>
                  <w:marTop w:val="0"/>
                  <w:marBottom w:val="0"/>
                  <w:divBdr>
                    <w:top w:val="none" w:sz="0" w:space="0" w:color="auto"/>
                    <w:left w:val="none" w:sz="0" w:space="0" w:color="auto"/>
                    <w:bottom w:val="none" w:sz="0" w:space="0" w:color="auto"/>
                    <w:right w:val="none" w:sz="0" w:space="0" w:color="auto"/>
                  </w:divBdr>
                  <w:divsChild>
                    <w:div w:id="1964581372">
                      <w:marLeft w:val="0"/>
                      <w:marRight w:val="0"/>
                      <w:marTop w:val="0"/>
                      <w:marBottom w:val="360"/>
                      <w:divBdr>
                        <w:top w:val="none" w:sz="0" w:space="4" w:color="auto"/>
                        <w:left w:val="single" w:sz="36" w:space="11" w:color="38B449"/>
                        <w:bottom w:val="none" w:sz="0" w:space="4" w:color="auto"/>
                        <w:right w:val="none" w:sz="0" w:space="0" w:color="auto"/>
                      </w:divBdr>
                    </w:div>
                  </w:divsChild>
                </w:div>
              </w:divsChild>
            </w:div>
          </w:divsChild>
        </w:div>
        <w:div w:id="2048408369">
          <w:marLeft w:val="0"/>
          <w:marRight w:val="0"/>
          <w:marTop w:val="0"/>
          <w:marBottom w:val="0"/>
          <w:divBdr>
            <w:top w:val="none" w:sz="0" w:space="0" w:color="auto"/>
            <w:left w:val="none" w:sz="0" w:space="0" w:color="auto"/>
            <w:bottom w:val="none" w:sz="0" w:space="0" w:color="auto"/>
            <w:right w:val="none" w:sz="0" w:space="0" w:color="auto"/>
          </w:divBdr>
          <w:divsChild>
            <w:div w:id="711346001">
              <w:marLeft w:val="-180"/>
              <w:marRight w:val="-180"/>
              <w:marTop w:val="0"/>
              <w:marBottom w:val="0"/>
              <w:divBdr>
                <w:top w:val="none" w:sz="0" w:space="0" w:color="auto"/>
                <w:left w:val="none" w:sz="0" w:space="0" w:color="auto"/>
                <w:bottom w:val="none" w:sz="0" w:space="0" w:color="auto"/>
                <w:right w:val="none" w:sz="0" w:space="0" w:color="auto"/>
              </w:divBdr>
              <w:divsChild>
                <w:div w:id="936015554">
                  <w:marLeft w:val="0"/>
                  <w:marRight w:val="0"/>
                  <w:marTop w:val="0"/>
                  <w:marBottom w:val="0"/>
                  <w:divBdr>
                    <w:top w:val="none" w:sz="0" w:space="0" w:color="auto"/>
                    <w:left w:val="none" w:sz="0" w:space="0" w:color="auto"/>
                    <w:bottom w:val="none" w:sz="0" w:space="0" w:color="auto"/>
                    <w:right w:val="none" w:sz="0" w:space="0" w:color="auto"/>
                  </w:divBdr>
                </w:div>
                <w:div w:id="1216358974">
                  <w:marLeft w:val="0"/>
                  <w:marRight w:val="0"/>
                  <w:marTop w:val="0"/>
                  <w:marBottom w:val="0"/>
                  <w:divBdr>
                    <w:top w:val="none" w:sz="0" w:space="0" w:color="auto"/>
                    <w:left w:val="none" w:sz="0" w:space="0" w:color="auto"/>
                    <w:bottom w:val="none" w:sz="0" w:space="0" w:color="auto"/>
                    <w:right w:val="none" w:sz="0" w:space="0" w:color="auto"/>
                  </w:divBdr>
                  <w:divsChild>
                    <w:div w:id="233900848">
                      <w:marLeft w:val="0"/>
                      <w:marRight w:val="0"/>
                      <w:marTop w:val="0"/>
                      <w:marBottom w:val="360"/>
                      <w:divBdr>
                        <w:top w:val="none" w:sz="0" w:space="4" w:color="auto"/>
                        <w:left w:val="single" w:sz="36" w:space="11" w:color="38B449"/>
                        <w:bottom w:val="none" w:sz="0" w:space="4" w:color="auto"/>
                        <w:right w:val="none" w:sz="0" w:space="0" w:color="auto"/>
                      </w:divBdr>
                    </w:div>
                  </w:divsChild>
                </w:div>
              </w:divsChild>
            </w:div>
          </w:divsChild>
        </w:div>
        <w:div w:id="1830903435">
          <w:marLeft w:val="0"/>
          <w:marRight w:val="0"/>
          <w:marTop w:val="0"/>
          <w:marBottom w:val="0"/>
          <w:divBdr>
            <w:top w:val="none" w:sz="0" w:space="0" w:color="auto"/>
            <w:left w:val="none" w:sz="0" w:space="0" w:color="auto"/>
            <w:bottom w:val="none" w:sz="0" w:space="0" w:color="auto"/>
            <w:right w:val="none" w:sz="0" w:space="0" w:color="auto"/>
          </w:divBdr>
          <w:divsChild>
            <w:div w:id="745417617">
              <w:marLeft w:val="-180"/>
              <w:marRight w:val="-180"/>
              <w:marTop w:val="0"/>
              <w:marBottom w:val="0"/>
              <w:divBdr>
                <w:top w:val="none" w:sz="0" w:space="0" w:color="auto"/>
                <w:left w:val="none" w:sz="0" w:space="0" w:color="auto"/>
                <w:bottom w:val="none" w:sz="0" w:space="0" w:color="auto"/>
                <w:right w:val="none" w:sz="0" w:space="0" w:color="auto"/>
              </w:divBdr>
              <w:divsChild>
                <w:div w:id="183718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201891">
      <w:bodyDiv w:val="1"/>
      <w:marLeft w:val="0"/>
      <w:marRight w:val="0"/>
      <w:marTop w:val="0"/>
      <w:marBottom w:val="0"/>
      <w:divBdr>
        <w:top w:val="none" w:sz="0" w:space="0" w:color="auto"/>
        <w:left w:val="none" w:sz="0" w:space="0" w:color="auto"/>
        <w:bottom w:val="none" w:sz="0" w:space="0" w:color="auto"/>
        <w:right w:val="none" w:sz="0" w:space="0" w:color="auto"/>
      </w:divBdr>
      <w:divsChild>
        <w:div w:id="1290088449">
          <w:marLeft w:val="0"/>
          <w:marRight w:val="0"/>
          <w:marTop w:val="100"/>
          <w:marBottom w:val="100"/>
          <w:divBdr>
            <w:top w:val="none" w:sz="0" w:space="0" w:color="auto"/>
            <w:left w:val="none" w:sz="0" w:space="0" w:color="auto"/>
            <w:bottom w:val="none" w:sz="0" w:space="0" w:color="auto"/>
            <w:right w:val="none" w:sz="0" w:space="0" w:color="auto"/>
          </w:divBdr>
        </w:div>
      </w:divsChild>
    </w:div>
    <w:div w:id="609313898">
      <w:bodyDiv w:val="1"/>
      <w:marLeft w:val="0"/>
      <w:marRight w:val="0"/>
      <w:marTop w:val="0"/>
      <w:marBottom w:val="0"/>
      <w:divBdr>
        <w:top w:val="none" w:sz="0" w:space="0" w:color="auto"/>
        <w:left w:val="none" w:sz="0" w:space="0" w:color="auto"/>
        <w:bottom w:val="none" w:sz="0" w:space="0" w:color="auto"/>
        <w:right w:val="none" w:sz="0" w:space="0" w:color="auto"/>
      </w:divBdr>
      <w:divsChild>
        <w:div w:id="421724921">
          <w:marLeft w:val="0"/>
          <w:marRight w:val="0"/>
          <w:marTop w:val="0"/>
          <w:marBottom w:val="720"/>
          <w:divBdr>
            <w:top w:val="none" w:sz="0" w:space="0" w:color="auto"/>
            <w:left w:val="none" w:sz="0" w:space="0" w:color="auto"/>
            <w:bottom w:val="none" w:sz="0" w:space="0" w:color="auto"/>
            <w:right w:val="none" w:sz="0" w:space="0" w:color="auto"/>
          </w:divBdr>
        </w:div>
      </w:divsChild>
    </w:div>
    <w:div w:id="616955999">
      <w:bodyDiv w:val="1"/>
      <w:marLeft w:val="0"/>
      <w:marRight w:val="0"/>
      <w:marTop w:val="0"/>
      <w:marBottom w:val="0"/>
      <w:divBdr>
        <w:top w:val="none" w:sz="0" w:space="0" w:color="auto"/>
        <w:left w:val="none" w:sz="0" w:space="0" w:color="auto"/>
        <w:bottom w:val="none" w:sz="0" w:space="0" w:color="auto"/>
        <w:right w:val="none" w:sz="0" w:space="0" w:color="auto"/>
      </w:divBdr>
    </w:div>
    <w:div w:id="616987956">
      <w:bodyDiv w:val="1"/>
      <w:marLeft w:val="0"/>
      <w:marRight w:val="0"/>
      <w:marTop w:val="0"/>
      <w:marBottom w:val="0"/>
      <w:divBdr>
        <w:top w:val="none" w:sz="0" w:space="0" w:color="auto"/>
        <w:left w:val="none" w:sz="0" w:space="0" w:color="auto"/>
        <w:bottom w:val="none" w:sz="0" w:space="0" w:color="auto"/>
        <w:right w:val="none" w:sz="0" w:space="0" w:color="auto"/>
      </w:divBdr>
      <w:divsChild>
        <w:div w:id="1288048859">
          <w:marLeft w:val="0"/>
          <w:marRight w:val="0"/>
          <w:marTop w:val="0"/>
          <w:marBottom w:val="375"/>
          <w:divBdr>
            <w:top w:val="none" w:sz="0" w:space="0" w:color="auto"/>
            <w:left w:val="none" w:sz="0" w:space="0" w:color="auto"/>
            <w:bottom w:val="none" w:sz="0" w:space="0" w:color="auto"/>
            <w:right w:val="none" w:sz="0" w:space="0" w:color="auto"/>
          </w:divBdr>
          <w:divsChild>
            <w:div w:id="615061044">
              <w:marLeft w:val="0"/>
              <w:marRight w:val="0"/>
              <w:marTop w:val="0"/>
              <w:marBottom w:val="0"/>
              <w:divBdr>
                <w:top w:val="none" w:sz="0" w:space="0" w:color="auto"/>
                <w:left w:val="none" w:sz="0" w:space="0" w:color="auto"/>
                <w:bottom w:val="none" w:sz="0" w:space="0" w:color="auto"/>
                <w:right w:val="none" w:sz="0" w:space="0" w:color="auto"/>
              </w:divBdr>
              <w:divsChild>
                <w:div w:id="19989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8826">
          <w:marLeft w:val="0"/>
          <w:marRight w:val="0"/>
          <w:marTop w:val="0"/>
          <w:marBottom w:val="0"/>
          <w:divBdr>
            <w:top w:val="none" w:sz="0" w:space="0" w:color="auto"/>
            <w:left w:val="none" w:sz="0" w:space="0" w:color="auto"/>
            <w:bottom w:val="none" w:sz="0" w:space="0" w:color="auto"/>
            <w:right w:val="none" w:sz="0" w:space="0" w:color="auto"/>
          </w:divBdr>
          <w:divsChild>
            <w:div w:id="707146888">
              <w:marLeft w:val="0"/>
              <w:marRight w:val="0"/>
              <w:marTop w:val="0"/>
              <w:marBottom w:val="0"/>
              <w:divBdr>
                <w:top w:val="none" w:sz="0" w:space="0" w:color="auto"/>
                <w:left w:val="none" w:sz="0" w:space="0" w:color="auto"/>
                <w:bottom w:val="none" w:sz="0" w:space="0" w:color="auto"/>
                <w:right w:val="none" w:sz="0" w:space="0" w:color="auto"/>
              </w:divBdr>
              <w:divsChild>
                <w:div w:id="1372732885">
                  <w:marLeft w:val="0"/>
                  <w:marRight w:val="0"/>
                  <w:marTop w:val="0"/>
                  <w:marBottom w:val="0"/>
                  <w:divBdr>
                    <w:top w:val="none" w:sz="0" w:space="0" w:color="auto"/>
                    <w:left w:val="none" w:sz="0" w:space="0" w:color="auto"/>
                    <w:bottom w:val="none" w:sz="0" w:space="0" w:color="auto"/>
                    <w:right w:val="none" w:sz="0" w:space="0" w:color="auto"/>
                  </w:divBdr>
                  <w:divsChild>
                    <w:div w:id="4873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568590">
      <w:bodyDiv w:val="1"/>
      <w:marLeft w:val="0"/>
      <w:marRight w:val="0"/>
      <w:marTop w:val="0"/>
      <w:marBottom w:val="0"/>
      <w:divBdr>
        <w:top w:val="none" w:sz="0" w:space="0" w:color="auto"/>
        <w:left w:val="none" w:sz="0" w:space="0" w:color="auto"/>
        <w:bottom w:val="none" w:sz="0" w:space="0" w:color="auto"/>
        <w:right w:val="none" w:sz="0" w:space="0" w:color="auto"/>
      </w:divBdr>
    </w:div>
    <w:div w:id="617569085">
      <w:bodyDiv w:val="1"/>
      <w:marLeft w:val="0"/>
      <w:marRight w:val="0"/>
      <w:marTop w:val="0"/>
      <w:marBottom w:val="0"/>
      <w:divBdr>
        <w:top w:val="none" w:sz="0" w:space="0" w:color="auto"/>
        <w:left w:val="none" w:sz="0" w:space="0" w:color="auto"/>
        <w:bottom w:val="none" w:sz="0" w:space="0" w:color="auto"/>
        <w:right w:val="none" w:sz="0" w:space="0" w:color="auto"/>
      </w:divBdr>
      <w:divsChild>
        <w:div w:id="2144037240">
          <w:marLeft w:val="0"/>
          <w:marRight w:val="0"/>
          <w:marTop w:val="0"/>
          <w:marBottom w:val="0"/>
          <w:divBdr>
            <w:top w:val="none" w:sz="0" w:space="0" w:color="auto"/>
            <w:left w:val="none" w:sz="0" w:space="0" w:color="auto"/>
            <w:bottom w:val="none" w:sz="0" w:space="0" w:color="auto"/>
            <w:right w:val="none" w:sz="0" w:space="0" w:color="auto"/>
          </w:divBdr>
          <w:divsChild>
            <w:div w:id="2047244964">
              <w:marLeft w:val="0"/>
              <w:marRight w:val="0"/>
              <w:marTop w:val="0"/>
              <w:marBottom w:val="0"/>
              <w:divBdr>
                <w:top w:val="none" w:sz="0" w:space="0" w:color="auto"/>
                <w:left w:val="none" w:sz="0" w:space="0" w:color="auto"/>
                <w:bottom w:val="none" w:sz="0" w:space="0" w:color="auto"/>
                <w:right w:val="none" w:sz="0" w:space="0" w:color="auto"/>
              </w:divBdr>
              <w:divsChild>
                <w:div w:id="2090417730">
                  <w:marLeft w:val="0"/>
                  <w:marRight w:val="0"/>
                  <w:marTop w:val="0"/>
                  <w:marBottom w:val="0"/>
                  <w:divBdr>
                    <w:top w:val="none" w:sz="0" w:space="0" w:color="auto"/>
                    <w:left w:val="none" w:sz="0" w:space="0" w:color="auto"/>
                    <w:bottom w:val="none" w:sz="0" w:space="0" w:color="auto"/>
                    <w:right w:val="none" w:sz="0" w:space="0" w:color="auto"/>
                  </w:divBdr>
                </w:div>
              </w:divsChild>
            </w:div>
            <w:div w:id="2137721123">
              <w:marLeft w:val="0"/>
              <w:marRight w:val="0"/>
              <w:marTop w:val="0"/>
              <w:marBottom w:val="0"/>
              <w:divBdr>
                <w:top w:val="none" w:sz="0" w:space="0" w:color="auto"/>
                <w:left w:val="none" w:sz="0" w:space="0" w:color="auto"/>
                <w:bottom w:val="none" w:sz="0" w:space="0" w:color="auto"/>
                <w:right w:val="none" w:sz="0" w:space="0" w:color="auto"/>
              </w:divBdr>
            </w:div>
          </w:divsChild>
        </w:div>
        <w:div w:id="1550608789">
          <w:marLeft w:val="0"/>
          <w:marRight w:val="0"/>
          <w:marTop w:val="0"/>
          <w:marBottom w:val="0"/>
          <w:divBdr>
            <w:top w:val="none" w:sz="0" w:space="0" w:color="auto"/>
            <w:left w:val="none" w:sz="0" w:space="0" w:color="auto"/>
            <w:bottom w:val="none" w:sz="0" w:space="0" w:color="auto"/>
            <w:right w:val="none" w:sz="0" w:space="0" w:color="auto"/>
          </w:divBdr>
          <w:divsChild>
            <w:div w:id="416249137">
              <w:marLeft w:val="0"/>
              <w:marRight w:val="0"/>
              <w:marTop w:val="0"/>
              <w:marBottom w:val="0"/>
              <w:divBdr>
                <w:top w:val="none" w:sz="0" w:space="0" w:color="auto"/>
                <w:left w:val="none" w:sz="0" w:space="0" w:color="auto"/>
                <w:bottom w:val="none" w:sz="0" w:space="0" w:color="auto"/>
                <w:right w:val="none" w:sz="0" w:space="0" w:color="auto"/>
              </w:divBdr>
              <w:divsChild>
                <w:div w:id="1428649339">
                  <w:marLeft w:val="0"/>
                  <w:marRight w:val="0"/>
                  <w:marTop w:val="0"/>
                  <w:marBottom w:val="0"/>
                  <w:divBdr>
                    <w:top w:val="none" w:sz="0" w:space="0" w:color="auto"/>
                    <w:left w:val="none" w:sz="0" w:space="0" w:color="auto"/>
                    <w:bottom w:val="none" w:sz="0" w:space="0" w:color="auto"/>
                    <w:right w:val="none" w:sz="0" w:space="0" w:color="auto"/>
                  </w:divBdr>
                </w:div>
              </w:divsChild>
            </w:div>
            <w:div w:id="2136633911">
              <w:marLeft w:val="0"/>
              <w:marRight w:val="0"/>
              <w:marTop w:val="0"/>
              <w:marBottom w:val="0"/>
              <w:divBdr>
                <w:top w:val="none" w:sz="0" w:space="0" w:color="auto"/>
                <w:left w:val="none" w:sz="0" w:space="0" w:color="auto"/>
                <w:bottom w:val="none" w:sz="0" w:space="0" w:color="auto"/>
                <w:right w:val="none" w:sz="0" w:space="0" w:color="auto"/>
              </w:divBdr>
            </w:div>
          </w:divsChild>
        </w:div>
        <w:div w:id="732850924">
          <w:marLeft w:val="0"/>
          <w:marRight w:val="0"/>
          <w:marTop w:val="0"/>
          <w:marBottom w:val="0"/>
          <w:divBdr>
            <w:top w:val="none" w:sz="0" w:space="0" w:color="auto"/>
            <w:left w:val="none" w:sz="0" w:space="0" w:color="auto"/>
            <w:bottom w:val="none" w:sz="0" w:space="0" w:color="auto"/>
            <w:right w:val="none" w:sz="0" w:space="0" w:color="auto"/>
          </w:divBdr>
          <w:divsChild>
            <w:div w:id="443041553">
              <w:marLeft w:val="0"/>
              <w:marRight w:val="0"/>
              <w:marTop w:val="0"/>
              <w:marBottom w:val="0"/>
              <w:divBdr>
                <w:top w:val="none" w:sz="0" w:space="0" w:color="auto"/>
                <w:left w:val="none" w:sz="0" w:space="0" w:color="auto"/>
                <w:bottom w:val="none" w:sz="0" w:space="0" w:color="auto"/>
                <w:right w:val="none" w:sz="0" w:space="0" w:color="auto"/>
              </w:divBdr>
              <w:divsChild>
                <w:div w:id="232853662">
                  <w:marLeft w:val="0"/>
                  <w:marRight w:val="0"/>
                  <w:marTop w:val="0"/>
                  <w:marBottom w:val="0"/>
                  <w:divBdr>
                    <w:top w:val="none" w:sz="0" w:space="0" w:color="auto"/>
                    <w:left w:val="none" w:sz="0" w:space="0" w:color="auto"/>
                    <w:bottom w:val="none" w:sz="0" w:space="0" w:color="auto"/>
                    <w:right w:val="none" w:sz="0" w:space="0" w:color="auto"/>
                  </w:divBdr>
                </w:div>
              </w:divsChild>
            </w:div>
            <w:div w:id="1680814154">
              <w:marLeft w:val="0"/>
              <w:marRight w:val="0"/>
              <w:marTop w:val="0"/>
              <w:marBottom w:val="0"/>
              <w:divBdr>
                <w:top w:val="none" w:sz="0" w:space="0" w:color="auto"/>
                <w:left w:val="none" w:sz="0" w:space="0" w:color="auto"/>
                <w:bottom w:val="none" w:sz="0" w:space="0" w:color="auto"/>
                <w:right w:val="none" w:sz="0" w:space="0" w:color="auto"/>
              </w:divBdr>
            </w:div>
          </w:divsChild>
        </w:div>
        <w:div w:id="454492659">
          <w:marLeft w:val="0"/>
          <w:marRight w:val="0"/>
          <w:marTop w:val="0"/>
          <w:marBottom w:val="0"/>
          <w:divBdr>
            <w:top w:val="none" w:sz="0" w:space="0" w:color="auto"/>
            <w:left w:val="none" w:sz="0" w:space="0" w:color="auto"/>
            <w:bottom w:val="none" w:sz="0" w:space="0" w:color="auto"/>
            <w:right w:val="none" w:sz="0" w:space="0" w:color="auto"/>
          </w:divBdr>
          <w:divsChild>
            <w:div w:id="1558398030">
              <w:marLeft w:val="0"/>
              <w:marRight w:val="0"/>
              <w:marTop w:val="0"/>
              <w:marBottom w:val="0"/>
              <w:divBdr>
                <w:top w:val="none" w:sz="0" w:space="0" w:color="auto"/>
                <w:left w:val="none" w:sz="0" w:space="0" w:color="auto"/>
                <w:bottom w:val="none" w:sz="0" w:space="0" w:color="auto"/>
                <w:right w:val="none" w:sz="0" w:space="0" w:color="auto"/>
              </w:divBdr>
              <w:divsChild>
                <w:div w:id="424154956">
                  <w:marLeft w:val="0"/>
                  <w:marRight w:val="0"/>
                  <w:marTop w:val="0"/>
                  <w:marBottom w:val="0"/>
                  <w:divBdr>
                    <w:top w:val="none" w:sz="0" w:space="0" w:color="auto"/>
                    <w:left w:val="none" w:sz="0" w:space="0" w:color="auto"/>
                    <w:bottom w:val="none" w:sz="0" w:space="0" w:color="auto"/>
                    <w:right w:val="none" w:sz="0" w:space="0" w:color="auto"/>
                  </w:divBdr>
                </w:div>
              </w:divsChild>
            </w:div>
            <w:div w:id="318385556">
              <w:marLeft w:val="0"/>
              <w:marRight w:val="0"/>
              <w:marTop w:val="0"/>
              <w:marBottom w:val="0"/>
              <w:divBdr>
                <w:top w:val="none" w:sz="0" w:space="0" w:color="auto"/>
                <w:left w:val="none" w:sz="0" w:space="0" w:color="auto"/>
                <w:bottom w:val="none" w:sz="0" w:space="0" w:color="auto"/>
                <w:right w:val="none" w:sz="0" w:space="0" w:color="auto"/>
              </w:divBdr>
            </w:div>
          </w:divsChild>
        </w:div>
        <w:div w:id="611325285">
          <w:marLeft w:val="0"/>
          <w:marRight w:val="0"/>
          <w:marTop w:val="0"/>
          <w:marBottom w:val="0"/>
          <w:divBdr>
            <w:top w:val="none" w:sz="0" w:space="0" w:color="auto"/>
            <w:left w:val="none" w:sz="0" w:space="0" w:color="auto"/>
            <w:bottom w:val="none" w:sz="0" w:space="0" w:color="auto"/>
            <w:right w:val="none" w:sz="0" w:space="0" w:color="auto"/>
          </w:divBdr>
          <w:divsChild>
            <w:div w:id="905918811">
              <w:marLeft w:val="0"/>
              <w:marRight w:val="0"/>
              <w:marTop w:val="0"/>
              <w:marBottom w:val="0"/>
              <w:divBdr>
                <w:top w:val="none" w:sz="0" w:space="0" w:color="auto"/>
                <w:left w:val="none" w:sz="0" w:space="0" w:color="auto"/>
                <w:bottom w:val="none" w:sz="0" w:space="0" w:color="auto"/>
                <w:right w:val="none" w:sz="0" w:space="0" w:color="auto"/>
              </w:divBdr>
              <w:divsChild>
                <w:div w:id="1464735984">
                  <w:marLeft w:val="0"/>
                  <w:marRight w:val="0"/>
                  <w:marTop w:val="0"/>
                  <w:marBottom w:val="0"/>
                  <w:divBdr>
                    <w:top w:val="none" w:sz="0" w:space="0" w:color="auto"/>
                    <w:left w:val="none" w:sz="0" w:space="0" w:color="auto"/>
                    <w:bottom w:val="none" w:sz="0" w:space="0" w:color="auto"/>
                    <w:right w:val="none" w:sz="0" w:space="0" w:color="auto"/>
                  </w:divBdr>
                </w:div>
              </w:divsChild>
            </w:div>
            <w:div w:id="1758011829">
              <w:marLeft w:val="0"/>
              <w:marRight w:val="0"/>
              <w:marTop w:val="0"/>
              <w:marBottom w:val="0"/>
              <w:divBdr>
                <w:top w:val="none" w:sz="0" w:space="0" w:color="auto"/>
                <w:left w:val="none" w:sz="0" w:space="0" w:color="auto"/>
                <w:bottom w:val="none" w:sz="0" w:space="0" w:color="auto"/>
                <w:right w:val="none" w:sz="0" w:space="0" w:color="auto"/>
              </w:divBdr>
            </w:div>
          </w:divsChild>
        </w:div>
        <w:div w:id="1843425355">
          <w:marLeft w:val="0"/>
          <w:marRight w:val="0"/>
          <w:marTop w:val="0"/>
          <w:marBottom w:val="0"/>
          <w:divBdr>
            <w:top w:val="none" w:sz="0" w:space="0" w:color="auto"/>
            <w:left w:val="none" w:sz="0" w:space="0" w:color="auto"/>
            <w:bottom w:val="none" w:sz="0" w:space="0" w:color="auto"/>
            <w:right w:val="none" w:sz="0" w:space="0" w:color="auto"/>
          </w:divBdr>
          <w:divsChild>
            <w:div w:id="364450043">
              <w:marLeft w:val="0"/>
              <w:marRight w:val="0"/>
              <w:marTop w:val="0"/>
              <w:marBottom w:val="0"/>
              <w:divBdr>
                <w:top w:val="none" w:sz="0" w:space="0" w:color="auto"/>
                <w:left w:val="none" w:sz="0" w:space="0" w:color="auto"/>
                <w:bottom w:val="none" w:sz="0" w:space="0" w:color="auto"/>
                <w:right w:val="none" w:sz="0" w:space="0" w:color="auto"/>
              </w:divBdr>
              <w:divsChild>
                <w:div w:id="1598060246">
                  <w:marLeft w:val="0"/>
                  <w:marRight w:val="0"/>
                  <w:marTop w:val="0"/>
                  <w:marBottom w:val="0"/>
                  <w:divBdr>
                    <w:top w:val="none" w:sz="0" w:space="0" w:color="auto"/>
                    <w:left w:val="none" w:sz="0" w:space="0" w:color="auto"/>
                    <w:bottom w:val="none" w:sz="0" w:space="0" w:color="auto"/>
                    <w:right w:val="none" w:sz="0" w:space="0" w:color="auto"/>
                  </w:divBdr>
                </w:div>
              </w:divsChild>
            </w:div>
            <w:div w:id="2144619038">
              <w:marLeft w:val="0"/>
              <w:marRight w:val="0"/>
              <w:marTop w:val="0"/>
              <w:marBottom w:val="0"/>
              <w:divBdr>
                <w:top w:val="none" w:sz="0" w:space="0" w:color="auto"/>
                <w:left w:val="none" w:sz="0" w:space="0" w:color="auto"/>
                <w:bottom w:val="none" w:sz="0" w:space="0" w:color="auto"/>
                <w:right w:val="none" w:sz="0" w:space="0" w:color="auto"/>
              </w:divBdr>
            </w:div>
          </w:divsChild>
        </w:div>
        <w:div w:id="211305551">
          <w:marLeft w:val="0"/>
          <w:marRight w:val="0"/>
          <w:marTop w:val="0"/>
          <w:marBottom w:val="0"/>
          <w:divBdr>
            <w:top w:val="none" w:sz="0" w:space="0" w:color="auto"/>
            <w:left w:val="none" w:sz="0" w:space="0" w:color="auto"/>
            <w:bottom w:val="none" w:sz="0" w:space="0" w:color="auto"/>
            <w:right w:val="none" w:sz="0" w:space="0" w:color="auto"/>
          </w:divBdr>
          <w:divsChild>
            <w:div w:id="367024175">
              <w:marLeft w:val="0"/>
              <w:marRight w:val="0"/>
              <w:marTop w:val="0"/>
              <w:marBottom w:val="0"/>
              <w:divBdr>
                <w:top w:val="none" w:sz="0" w:space="0" w:color="auto"/>
                <w:left w:val="none" w:sz="0" w:space="0" w:color="auto"/>
                <w:bottom w:val="none" w:sz="0" w:space="0" w:color="auto"/>
                <w:right w:val="none" w:sz="0" w:space="0" w:color="auto"/>
              </w:divBdr>
              <w:divsChild>
                <w:div w:id="104008382">
                  <w:marLeft w:val="0"/>
                  <w:marRight w:val="0"/>
                  <w:marTop w:val="0"/>
                  <w:marBottom w:val="0"/>
                  <w:divBdr>
                    <w:top w:val="none" w:sz="0" w:space="0" w:color="auto"/>
                    <w:left w:val="none" w:sz="0" w:space="0" w:color="auto"/>
                    <w:bottom w:val="none" w:sz="0" w:space="0" w:color="auto"/>
                    <w:right w:val="none" w:sz="0" w:space="0" w:color="auto"/>
                  </w:divBdr>
                </w:div>
              </w:divsChild>
            </w:div>
            <w:div w:id="91286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778087">
      <w:bodyDiv w:val="1"/>
      <w:marLeft w:val="0"/>
      <w:marRight w:val="0"/>
      <w:marTop w:val="0"/>
      <w:marBottom w:val="0"/>
      <w:divBdr>
        <w:top w:val="none" w:sz="0" w:space="0" w:color="auto"/>
        <w:left w:val="none" w:sz="0" w:space="0" w:color="auto"/>
        <w:bottom w:val="none" w:sz="0" w:space="0" w:color="auto"/>
        <w:right w:val="none" w:sz="0" w:space="0" w:color="auto"/>
      </w:divBdr>
      <w:divsChild>
        <w:div w:id="1871381782">
          <w:marLeft w:val="0"/>
          <w:marRight w:val="0"/>
          <w:marTop w:val="0"/>
          <w:marBottom w:val="0"/>
          <w:divBdr>
            <w:top w:val="none" w:sz="0" w:space="0" w:color="auto"/>
            <w:left w:val="none" w:sz="0" w:space="0" w:color="auto"/>
            <w:bottom w:val="none" w:sz="0" w:space="0" w:color="auto"/>
            <w:right w:val="none" w:sz="0" w:space="0" w:color="auto"/>
          </w:divBdr>
        </w:div>
        <w:div w:id="948778622">
          <w:marLeft w:val="0"/>
          <w:marRight w:val="0"/>
          <w:marTop w:val="0"/>
          <w:marBottom w:val="0"/>
          <w:divBdr>
            <w:top w:val="none" w:sz="0" w:space="0" w:color="auto"/>
            <w:left w:val="none" w:sz="0" w:space="0" w:color="auto"/>
            <w:bottom w:val="none" w:sz="0" w:space="0" w:color="auto"/>
            <w:right w:val="none" w:sz="0" w:space="0" w:color="auto"/>
          </w:divBdr>
        </w:div>
      </w:divsChild>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0862425">
      <w:bodyDiv w:val="1"/>
      <w:marLeft w:val="0"/>
      <w:marRight w:val="0"/>
      <w:marTop w:val="0"/>
      <w:marBottom w:val="0"/>
      <w:divBdr>
        <w:top w:val="none" w:sz="0" w:space="0" w:color="auto"/>
        <w:left w:val="none" w:sz="0" w:space="0" w:color="auto"/>
        <w:bottom w:val="none" w:sz="0" w:space="0" w:color="auto"/>
        <w:right w:val="none" w:sz="0" w:space="0" w:color="auto"/>
      </w:divBdr>
      <w:divsChild>
        <w:div w:id="1308389952">
          <w:marLeft w:val="0"/>
          <w:marRight w:val="0"/>
          <w:marTop w:val="0"/>
          <w:marBottom w:val="720"/>
          <w:divBdr>
            <w:top w:val="none" w:sz="0" w:space="0" w:color="auto"/>
            <w:left w:val="none" w:sz="0" w:space="0" w:color="auto"/>
            <w:bottom w:val="single" w:sz="18" w:space="15" w:color="E8E8E8"/>
            <w:right w:val="none" w:sz="0" w:space="0" w:color="auto"/>
          </w:divBdr>
        </w:div>
      </w:divsChild>
    </w:div>
    <w:div w:id="633221277">
      <w:bodyDiv w:val="1"/>
      <w:marLeft w:val="0"/>
      <w:marRight w:val="0"/>
      <w:marTop w:val="0"/>
      <w:marBottom w:val="0"/>
      <w:divBdr>
        <w:top w:val="none" w:sz="0" w:space="0" w:color="auto"/>
        <w:left w:val="none" w:sz="0" w:space="0" w:color="auto"/>
        <w:bottom w:val="none" w:sz="0" w:space="0" w:color="auto"/>
        <w:right w:val="none" w:sz="0" w:space="0" w:color="auto"/>
      </w:divBdr>
      <w:divsChild>
        <w:div w:id="1306007775">
          <w:marLeft w:val="0"/>
          <w:marRight w:val="0"/>
          <w:marTop w:val="0"/>
          <w:marBottom w:val="0"/>
          <w:divBdr>
            <w:top w:val="none" w:sz="0" w:space="0" w:color="auto"/>
            <w:left w:val="none" w:sz="0" w:space="0" w:color="auto"/>
            <w:bottom w:val="none" w:sz="0" w:space="0" w:color="auto"/>
            <w:right w:val="none" w:sz="0" w:space="0" w:color="auto"/>
          </w:divBdr>
        </w:div>
      </w:divsChild>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34024063">
      <w:bodyDiv w:val="1"/>
      <w:marLeft w:val="0"/>
      <w:marRight w:val="0"/>
      <w:marTop w:val="0"/>
      <w:marBottom w:val="0"/>
      <w:divBdr>
        <w:top w:val="none" w:sz="0" w:space="0" w:color="auto"/>
        <w:left w:val="none" w:sz="0" w:space="0" w:color="auto"/>
        <w:bottom w:val="none" w:sz="0" w:space="0" w:color="auto"/>
        <w:right w:val="none" w:sz="0" w:space="0" w:color="auto"/>
      </w:divBdr>
    </w:div>
    <w:div w:id="641469500">
      <w:bodyDiv w:val="1"/>
      <w:marLeft w:val="0"/>
      <w:marRight w:val="0"/>
      <w:marTop w:val="0"/>
      <w:marBottom w:val="0"/>
      <w:divBdr>
        <w:top w:val="none" w:sz="0" w:space="0" w:color="auto"/>
        <w:left w:val="none" w:sz="0" w:space="0" w:color="auto"/>
        <w:bottom w:val="none" w:sz="0" w:space="0" w:color="auto"/>
        <w:right w:val="none" w:sz="0" w:space="0" w:color="auto"/>
      </w:divBdr>
      <w:divsChild>
        <w:div w:id="1562136034">
          <w:marLeft w:val="0"/>
          <w:marRight w:val="0"/>
          <w:marTop w:val="0"/>
          <w:marBottom w:val="0"/>
          <w:divBdr>
            <w:top w:val="none" w:sz="0" w:space="0" w:color="auto"/>
            <w:left w:val="none" w:sz="0" w:space="0" w:color="auto"/>
            <w:bottom w:val="none" w:sz="0" w:space="0" w:color="auto"/>
            <w:right w:val="none" w:sz="0" w:space="0" w:color="auto"/>
          </w:divBdr>
        </w:div>
        <w:div w:id="674654990">
          <w:marLeft w:val="0"/>
          <w:marRight w:val="0"/>
          <w:marTop w:val="0"/>
          <w:marBottom w:val="0"/>
          <w:divBdr>
            <w:top w:val="none" w:sz="0" w:space="0" w:color="auto"/>
            <w:left w:val="none" w:sz="0" w:space="0" w:color="auto"/>
            <w:bottom w:val="none" w:sz="0" w:space="0" w:color="auto"/>
            <w:right w:val="none" w:sz="0" w:space="0" w:color="auto"/>
          </w:divBdr>
          <w:divsChild>
            <w:div w:id="185298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823356">
      <w:bodyDiv w:val="1"/>
      <w:marLeft w:val="0"/>
      <w:marRight w:val="0"/>
      <w:marTop w:val="0"/>
      <w:marBottom w:val="0"/>
      <w:divBdr>
        <w:top w:val="none" w:sz="0" w:space="0" w:color="auto"/>
        <w:left w:val="none" w:sz="0" w:space="0" w:color="auto"/>
        <w:bottom w:val="none" w:sz="0" w:space="0" w:color="auto"/>
        <w:right w:val="none" w:sz="0" w:space="0" w:color="auto"/>
      </w:divBdr>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2684306">
      <w:bodyDiv w:val="1"/>
      <w:marLeft w:val="0"/>
      <w:marRight w:val="0"/>
      <w:marTop w:val="0"/>
      <w:marBottom w:val="0"/>
      <w:divBdr>
        <w:top w:val="none" w:sz="0" w:space="0" w:color="auto"/>
        <w:left w:val="none" w:sz="0" w:space="0" w:color="auto"/>
        <w:bottom w:val="none" w:sz="0" w:space="0" w:color="auto"/>
        <w:right w:val="none" w:sz="0" w:space="0" w:color="auto"/>
      </w:divBdr>
      <w:divsChild>
        <w:div w:id="801121895">
          <w:marLeft w:val="0"/>
          <w:marRight w:val="0"/>
          <w:marTop w:val="0"/>
          <w:marBottom w:val="720"/>
          <w:divBdr>
            <w:top w:val="none" w:sz="0" w:space="0" w:color="auto"/>
            <w:left w:val="none" w:sz="0" w:space="0" w:color="auto"/>
            <w:bottom w:val="none" w:sz="0" w:space="0" w:color="auto"/>
            <w:right w:val="none" w:sz="0" w:space="0" w:color="auto"/>
          </w:divBdr>
        </w:div>
        <w:div w:id="1375228017">
          <w:marLeft w:val="-180"/>
          <w:marRight w:val="-180"/>
          <w:marTop w:val="0"/>
          <w:marBottom w:val="0"/>
          <w:divBdr>
            <w:top w:val="none" w:sz="0" w:space="0" w:color="auto"/>
            <w:left w:val="none" w:sz="0" w:space="0" w:color="auto"/>
            <w:bottom w:val="none" w:sz="0" w:space="0" w:color="auto"/>
            <w:right w:val="none" w:sz="0" w:space="0" w:color="auto"/>
          </w:divBdr>
          <w:divsChild>
            <w:div w:id="161057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576170">
      <w:bodyDiv w:val="1"/>
      <w:marLeft w:val="0"/>
      <w:marRight w:val="0"/>
      <w:marTop w:val="0"/>
      <w:marBottom w:val="0"/>
      <w:divBdr>
        <w:top w:val="none" w:sz="0" w:space="0" w:color="auto"/>
        <w:left w:val="none" w:sz="0" w:space="0" w:color="auto"/>
        <w:bottom w:val="none" w:sz="0" w:space="0" w:color="auto"/>
        <w:right w:val="none" w:sz="0" w:space="0" w:color="auto"/>
      </w:divBdr>
    </w:div>
    <w:div w:id="657542073">
      <w:bodyDiv w:val="1"/>
      <w:marLeft w:val="0"/>
      <w:marRight w:val="0"/>
      <w:marTop w:val="0"/>
      <w:marBottom w:val="0"/>
      <w:divBdr>
        <w:top w:val="none" w:sz="0" w:space="0" w:color="auto"/>
        <w:left w:val="none" w:sz="0" w:space="0" w:color="auto"/>
        <w:bottom w:val="none" w:sz="0" w:space="0" w:color="auto"/>
        <w:right w:val="none" w:sz="0" w:space="0" w:color="auto"/>
      </w:divBdr>
      <w:divsChild>
        <w:div w:id="2046443192">
          <w:marLeft w:val="0"/>
          <w:marRight w:val="0"/>
          <w:marTop w:val="0"/>
          <w:marBottom w:val="0"/>
          <w:divBdr>
            <w:top w:val="none" w:sz="0" w:space="0" w:color="auto"/>
            <w:left w:val="none" w:sz="0" w:space="0" w:color="auto"/>
            <w:bottom w:val="none" w:sz="0" w:space="0" w:color="auto"/>
            <w:right w:val="none" w:sz="0" w:space="0" w:color="auto"/>
          </w:divBdr>
        </w:div>
      </w:divsChild>
    </w:div>
    <w:div w:id="657809488">
      <w:bodyDiv w:val="1"/>
      <w:marLeft w:val="0"/>
      <w:marRight w:val="0"/>
      <w:marTop w:val="0"/>
      <w:marBottom w:val="0"/>
      <w:divBdr>
        <w:top w:val="none" w:sz="0" w:space="0" w:color="auto"/>
        <w:left w:val="none" w:sz="0" w:space="0" w:color="auto"/>
        <w:bottom w:val="none" w:sz="0" w:space="0" w:color="auto"/>
        <w:right w:val="none" w:sz="0" w:space="0" w:color="auto"/>
      </w:divBdr>
      <w:divsChild>
        <w:div w:id="587613013">
          <w:marLeft w:val="0"/>
          <w:marRight w:val="0"/>
          <w:marTop w:val="0"/>
          <w:marBottom w:val="375"/>
          <w:divBdr>
            <w:top w:val="none" w:sz="0" w:space="0" w:color="auto"/>
            <w:left w:val="none" w:sz="0" w:space="0" w:color="auto"/>
            <w:bottom w:val="none" w:sz="0" w:space="0" w:color="auto"/>
            <w:right w:val="none" w:sz="0" w:space="0" w:color="auto"/>
          </w:divBdr>
          <w:divsChild>
            <w:div w:id="456066766">
              <w:marLeft w:val="0"/>
              <w:marRight w:val="0"/>
              <w:marTop w:val="0"/>
              <w:marBottom w:val="0"/>
              <w:divBdr>
                <w:top w:val="none" w:sz="0" w:space="0" w:color="auto"/>
                <w:left w:val="none" w:sz="0" w:space="0" w:color="auto"/>
                <w:bottom w:val="none" w:sz="0" w:space="0" w:color="auto"/>
                <w:right w:val="none" w:sz="0" w:space="0" w:color="auto"/>
              </w:divBdr>
              <w:divsChild>
                <w:div w:id="70313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186580">
          <w:marLeft w:val="0"/>
          <w:marRight w:val="0"/>
          <w:marTop w:val="0"/>
          <w:marBottom w:val="0"/>
          <w:divBdr>
            <w:top w:val="none" w:sz="0" w:space="0" w:color="auto"/>
            <w:left w:val="none" w:sz="0" w:space="0" w:color="auto"/>
            <w:bottom w:val="none" w:sz="0" w:space="0" w:color="auto"/>
            <w:right w:val="none" w:sz="0" w:space="0" w:color="auto"/>
          </w:divBdr>
          <w:divsChild>
            <w:div w:id="876240163">
              <w:marLeft w:val="0"/>
              <w:marRight w:val="0"/>
              <w:marTop w:val="0"/>
              <w:marBottom w:val="0"/>
              <w:divBdr>
                <w:top w:val="none" w:sz="0" w:space="0" w:color="auto"/>
                <w:left w:val="none" w:sz="0" w:space="0" w:color="auto"/>
                <w:bottom w:val="none" w:sz="0" w:space="0" w:color="auto"/>
                <w:right w:val="none" w:sz="0" w:space="0" w:color="auto"/>
              </w:divBdr>
              <w:divsChild>
                <w:div w:id="802431353">
                  <w:marLeft w:val="-180"/>
                  <w:marRight w:val="-180"/>
                  <w:marTop w:val="0"/>
                  <w:marBottom w:val="0"/>
                  <w:divBdr>
                    <w:top w:val="none" w:sz="0" w:space="0" w:color="auto"/>
                    <w:left w:val="none" w:sz="0" w:space="0" w:color="auto"/>
                    <w:bottom w:val="none" w:sz="0" w:space="0" w:color="auto"/>
                    <w:right w:val="none" w:sz="0" w:space="0" w:color="auto"/>
                  </w:divBdr>
                  <w:divsChild>
                    <w:div w:id="57181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197482">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9112786">
      <w:bodyDiv w:val="1"/>
      <w:marLeft w:val="0"/>
      <w:marRight w:val="0"/>
      <w:marTop w:val="0"/>
      <w:marBottom w:val="0"/>
      <w:divBdr>
        <w:top w:val="none" w:sz="0" w:space="0" w:color="auto"/>
        <w:left w:val="none" w:sz="0" w:space="0" w:color="auto"/>
        <w:bottom w:val="none" w:sz="0" w:space="0" w:color="auto"/>
        <w:right w:val="none" w:sz="0" w:space="0" w:color="auto"/>
      </w:divBdr>
      <w:divsChild>
        <w:div w:id="1996952878">
          <w:marLeft w:val="0"/>
          <w:marRight w:val="0"/>
          <w:marTop w:val="0"/>
          <w:marBottom w:val="0"/>
          <w:divBdr>
            <w:top w:val="none" w:sz="0" w:space="0" w:color="auto"/>
            <w:left w:val="none" w:sz="0" w:space="0" w:color="auto"/>
            <w:bottom w:val="none" w:sz="0" w:space="0" w:color="auto"/>
            <w:right w:val="none" w:sz="0" w:space="0" w:color="auto"/>
          </w:divBdr>
        </w:div>
        <w:div w:id="30229051">
          <w:marLeft w:val="-180"/>
          <w:marRight w:val="-180"/>
          <w:marTop w:val="0"/>
          <w:marBottom w:val="0"/>
          <w:divBdr>
            <w:top w:val="none" w:sz="0" w:space="0" w:color="auto"/>
            <w:left w:val="none" w:sz="0" w:space="0" w:color="auto"/>
            <w:bottom w:val="none" w:sz="0" w:space="0" w:color="auto"/>
            <w:right w:val="none" w:sz="0" w:space="0" w:color="auto"/>
          </w:divBdr>
          <w:divsChild>
            <w:div w:id="1932933274">
              <w:marLeft w:val="0"/>
              <w:marRight w:val="0"/>
              <w:marTop w:val="0"/>
              <w:marBottom w:val="0"/>
              <w:divBdr>
                <w:top w:val="none" w:sz="0" w:space="0" w:color="auto"/>
                <w:left w:val="none" w:sz="0" w:space="0" w:color="auto"/>
                <w:bottom w:val="none" w:sz="0" w:space="0" w:color="auto"/>
                <w:right w:val="none" w:sz="0" w:space="0" w:color="auto"/>
              </w:divBdr>
              <w:divsChild>
                <w:div w:id="692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29807">
          <w:marLeft w:val="-180"/>
          <w:marRight w:val="-180"/>
          <w:marTop w:val="0"/>
          <w:marBottom w:val="0"/>
          <w:divBdr>
            <w:top w:val="none" w:sz="0" w:space="0" w:color="auto"/>
            <w:left w:val="none" w:sz="0" w:space="0" w:color="auto"/>
            <w:bottom w:val="none" w:sz="0" w:space="0" w:color="auto"/>
            <w:right w:val="none" w:sz="0" w:space="0" w:color="auto"/>
          </w:divBdr>
          <w:divsChild>
            <w:div w:id="1837840697">
              <w:marLeft w:val="0"/>
              <w:marRight w:val="0"/>
              <w:marTop w:val="0"/>
              <w:marBottom w:val="0"/>
              <w:divBdr>
                <w:top w:val="none" w:sz="0" w:space="0" w:color="auto"/>
                <w:left w:val="none" w:sz="0" w:space="0" w:color="auto"/>
                <w:bottom w:val="none" w:sz="0" w:space="0" w:color="auto"/>
                <w:right w:val="none" w:sz="0" w:space="0" w:color="auto"/>
              </w:divBdr>
              <w:divsChild>
                <w:div w:id="1992246763">
                  <w:marLeft w:val="0"/>
                  <w:marRight w:val="0"/>
                  <w:marTop w:val="0"/>
                  <w:marBottom w:val="0"/>
                  <w:divBdr>
                    <w:top w:val="none" w:sz="0" w:space="0" w:color="auto"/>
                    <w:left w:val="none" w:sz="0" w:space="0" w:color="auto"/>
                    <w:bottom w:val="none" w:sz="0" w:space="0" w:color="auto"/>
                    <w:right w:val="none" w:sz="0" w:space="0" w:color="auto"/>
                  </w:divBdr>
                  <w:divsChild>
                    <w:div w:id="447046643">
                      <w:marLeft w:val="-180"/>
                      <w:marRight w:val="-180"/>
                      <w:marTop w:val="0"/>
                      <w:marBottom w:val="0"/>
                      <w:divBdr>
                        <w:top w:val="none" w:sz="0" w:space="0" w:color="auto"/>
                        <w:left w:val="none" w:sz="0" w:space="0" w:color="auto"/>
                        <w:bottom w:val="none" w:sz="0" w:space="0" w:color="auto"/>
                        <w:right w:val="none" w:sz="0" w:space="0" w:color="auto"/>
                      </w:divBdr>
                      <w:divsChild>
                        <w:div w:id="20709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9314135">
      <w:bodyDiv w:val="1"/>
      <w:marLeft w:val="0"/>
      <w:marRight w:val="0"/>
      <w:marTop w:val="0"/>
      <w:marBottom w:val="0"/>
      <w:divBdr>
        <w:top w:val="none" w:sz="0" w:space="0" w:color="auto"/>
        <w:left w:val="none" w:sz="0" w:space="0" w:color="auto"/>
        <w:bottom w:val="none" w:sz="0" w:space="0" w:color="auto"/>
        <w:right w:val="none" w:sz="0" w:space="0" w:color="auto"/>
      </w:divBdr>
      <w:divsChild>
        <w:div w:id="1775397803">
          <w:marLeft w:val="0"/>
          <w:marRight w:val="0"/>
          <w:marTop w:val="0"/>
          <w:marBottom w:val="0"/>
          <w:divBdr>
            <w:top w:val="none" w:sz="0" w:space="0" w:color="auto"/>
            <w:left w:val="none" w:sz="0" w:space="0" w:color="auto"/>
            <w:bottom w:val="none" w:sz="0" w:space="0" w:color="auto"/>
            <w:right w:val="none" w:sz="0" w:space="0" w:color="auto"/>
          </w:divBdr>
        </w:div>
        <w:div w:id="1865744982">
          <w:marLeft w:val="-180"/>
          <w:marRight w:val="-180"/>
          <w:marTop w:val="0"/>
          <w:marBottom w:val="0"/>
          <w:divBdr>
            <w:top w:val="none" w:sz="0" w:space="0" w:color="auto"/>
            <w:left w:val="none" w:sz="0" w:space="0" w:color="auto"/>
            <w:bottom w:val="none" w:sz="0" w:space="0" w:color="auto"/>
            <w:right w:val="none" w:sz="0" w:space="0" w:color="auto"/>
          </w:divBdr>
          <w:divsChild>
            <w:div w:id="87026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24215">
      <w:bodyDiv w:val="1"/>
      <w:marLeft w:val="0"/>
      <w:marRight w:val="0"/>
      <w:marTop w:val="0"/>
      <w:marBottom w:val="0"/>
      <w:divBdr>
        <w:top w:val="none" w:sz="0" w:space="0" w:color="auto"/>
        <w:left w:val="none" w:sz="0" w:space="0" w:color="auto"/>
        <w:bottom w:val="none" w:sz="0" w:space="0" w:color="auto"/>
        <w:right w:val="none" w:sz="0" w:space="0" w:color="auto"/>
      </w:divBdr>
      <w:divsChild>
        <w:div w:id="800457342">
          <w:marLeft w:val="0"/>
          <w:marRight w:val="0"/>
          <w:marTop w:val="0"/>
          <w:marBottom w:val="720"/>
          <w:divBdr>
            <w:top w:val="none" w:sz="0" w:space="0" w:color="auto"/>
            <w:left w:val="none" w:sz="0" w:space="0" w:color="auto"/>
            <w:bottom w:val="none" w:sz="0" w:space="0" w:color="auto"/>
            <w:right w:val="none" w:sz="0" w:space="0" w:color="auto"/>
          </w:divBdr>
        </w:div>
        <w:div w:id="1266961091">
          <w:marLeft w:val="-180"/>
          <w:marRight w:val="-180"/>
          <w:marTop w:val="0"/>
          <w:marBottom w:val="0"/>
          <w:divBdr>
            <w:top w:val="none" w:sz="0" w:space="0" w:color="auto"/>
            <w:left w:val="none" w:sz="0" w:space="0" w:color="auto"/>
            <w:bottom w:val="none" w:sz="0" w:space="0" w:color="auto"/>
            <w:right w:val="none" w:sz="0" w:space="0" w:color="auto"/>
          </w:divBdr>
          <w:divsChild>
            <w:div w:id="1053895581">
              <w:marLeft w:val="0"/>
              <w:marRight w:val="0"/>
              <w:marTop w:val="0"/>
              <w:marBottom w:val="0"/>
              <w:divBdr>
                <w:top w:val="none" w:sz="0" w:space="0" w:color="auto"/>
                <w:left w:val="none" w:sz="0" w:space="0" w:color="auto"/>
                <w:bottom w:val="none" w:sz="0" w:space="0" w:color="auto"/>
                <w:right w:val="none" w:sz="0" w:space="0" w:color="auto"/>
              </w:divBdr>
              <w:divsChild>
                <w:div w:id="29229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779580">
      <w:bodyDiv w:val="1"/>
      <w:marLeft w:val="0"/>
      <w:marRight w:val="0"/>
      <w:marTop w:val="0"/>
      <w:marBottom w:val="0"/>
      <w:divBdr>
        <w:top w:val="none" w:sz="0" w:space="0" w:color="auto"/>
        <w:left w:val="none" w:sz="0" w:space="0" w:color="auto"/>
        <w:bottom w:val="none" w:sz="0" w:space="0" w:color="auto"/>
        <w:right w:val="none" w:sz="0" w:space="0" w:color="auto"/>
      </w:divBdr>
    </w:div>
    <w:div w:id="669792156">
      <w:bodyDiv w:val="1"/>
      <w:marLeft w:val="0"/>
      <w:marRight w:val="0"/>
      <w:marTop w:val="0"/>
      <w:marBottom w:val="0"/>
      <w:divBdr>
        <w:top w:val="none" w:sz="0" w:space="0" w:color="auto"/>
        <w:left w:val="none" w:sz="0" w:space="0" w:color="auto"/>
        <w:bottom w:val="none" w:sz="0" w:space="0" w:color="auto"/>
        <w:right w:val="none" w:sz="0" w:space="0" w:color="auto"/>
      </w:divBdr>
    </w:div>
    <w:div w:id="673915355">
      <w:bodyDiv w:val="1"/>
      <w:marLeft w:val="0"/>
      <w:marRight w:val="0"/>
      <w:marTop w:val="0"/>
      <w:marBottom w:val="0"/>
      <w:divBdr>
        <w:top w:val="none" w:sz="0" w:space="0" w:color="auto"/>
        <w:left w:val="none" w:sz="0" w:space="0" w:color="auto"/>
        <w:bottom w:val="none" w:sz="0" w:space="0" w:color="auto"/>
        <w:right w:val="none" w:sz="0" w:space="0" w:color="auto"/>
      </w:divBdr>
      <w:divsChild>
        <w:div w:id="1786727496">
          <w:marLeft w:val="0"/>
          <w:marRight w:val="0"/>
          <w:marTop w:val="0"/>
          <w:marBottom w:val="0"/>
          <w:divBdr>
            <w:top w:val="none" w:sz="0" w:space="0" w:color="auto"/>
            <w:left w:val="none" w:sz="0" w:space="0" w:color="auto"/>
            <w:bottom w:val="none" w:sz="0" w:space="0" w:color="auto"/>
            <w:right w:val="none" w:sz="0" w:space="0" w:color="auto"/>
          </w:divBdr>
        </w:div>
        <w:div w:id="1838155224">
          <w:marLeft w:val="-180"/>
          <w:marRight w:val="-180"/>
          <w:marTop w:val="0"/>
          <w:marBottom w:val="0"/>
          <w:divBdr>
            <w:top w:val="none" w:sz="0" w:space="0" w:color="auto"/>
            <w:left w:val="none" w:sz="0" w:space="0" w:color="auto"/>
            <w:bottom w:val="none" w:sz="0" w:space="0" w:color="auto"/>
            <w:right w:val="none" w:sz="0" w:space="0" w:color="auto"/>
          </w:divBdr>
          <w:divsChild>
            <w:div w:id="61949530">
              <w:marLeft w:val="0"/>
              <w:marRight w:val="0"/>
              <w:marTop w:val="0"/>
              <w:marBottom w:val="0"/>
              <w:divBdr>
                <w:top w:val="none" w:sz="0" w:space="0" w:color="auto"/>
                <w:left w:val="none" w:sz="0" w:space="0" w:color="auto"/>
                <w:bottom w:val="none" w:sz="0" w:space="0" w:color="auto"/>
                <w:right w:val="none" w:sz="0" w:space="0" w:color="auto"/>
              </w:divBdr>
            </w:div>
            <w:div w:id="1366369842">
              <w:marLeft w:val="0"/>
              <w:marRight w:val="0"/>
              <w:marTop w:val="0"/>
              <w:marBottom w:val="0"/>
              <w:divBdr>
                <w:top w:val="none" w:sz="0" w:space="0" w:color="auto"/>
                <w:left w:val="none" w:sz="0" w:space="0" w:color="auto"/>
                <w:bottom w:val="none" w:sz="0" w:space="0" w:color="auto"/>
                <w:right w:val="none" w:sz="0" w:space="0" w:color="auto"/>
              </w:divBdr>
              <w:divsChild>
                <w:div w:id="9634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77997764">
      <w:bodyDiv w:val="1"/>
      <w:marLeft w:val="0"/>
      <w:marRight w:val="0"/>
      <w:marTop w:val="0"/>
      <w:marBottom w:val="0"/>
      <w:divBdr>
        <w:top w:val="none" w:sz="0" w:space="0" w:color="auto"/>
        <w:left w:val="none" w:sz="0" w:space="0" w:color="auto"/>
        <w:bottom w:val="none" w:sz="0" w:space="0" w:color="auto"/>
        <w:right w:val="none" w:sz="0" w:space="0" w:color="auto"/>
      </w:divBdr>
    </w:div>
    <w:div w:id="680087431">
      <w:bodyDiv w:val="1"/>
      <w:marLeft w:val="0"/>
      <w:marRight w:val="0"/>
      <w:marTop w:val="0"/>
      <w:marBottom w:val="0"/>
      <w:divBdr>
        <w:top w:val="none" w:sz="0" w:space="0" w:color="auto"/>
        <w:left w:val="none" w:sz="0" w:space="0" w:color="auto"/>
        <w:bottom w:val="none" w:sz="0" w:space="0" w:color="auto"/>
        <w:right w:val="none" w:sz="0" w:space="0" w:color="auto"/>
      </w:divBdr>
      <w:divsChild>
        <w:div w:id="1325402101">
          <w:marLeft w:val="0"/>
          <w:marRight w:val="0"/>
          <w:marTop w:val="0"/>
          <w:marBottom w:val="0"/>
          <w:divBdr>
            <w:top w:val="none" w:sz="0" w:space="0" w:color="auto"/>
            <w:left w:val="none" w:sz="0" w:space="0" w:color="auto"/>
            <w:bottom w:val="none" w:sz="0" w:space="0" w:color="auto"/>
            <w:right w:val="none" w:sz="0" w:space="0" w:color="auto"/>
          </w:divBdr>
          <w:divsChild>
            <w:div w:id="398990086">
              <w:marLeft w:val="0"/>
              <w:marRight w:val="0"/>
              <w:marTop w:val="0"/>
              <w:marBottom w:val="0"/>
              <w:divBdr>
                <w:top w:val="none" w:sz="0" w:space="0" w:color="auto"/>
                <w:left w:val="none" w:sz="0" w:space="0" w:color="auto"/>
                <w:bottom w:val="none" w:sz="0" w:space="0" w:color="auto"/>
                <w:right w:val="none" w:sz="0" w:space="0" w:color="auto"/>
              </w:divBdr>
              <w:divsChild>
                <w:div w:id="1637221170">
                  <w:marLeft w:val="0"/>
                  <w:marRight w:val="0"/>
                  <w:marTop w:val="0"/>
                  <w:marBottom w:val="0"/>
                  <w:divBdr>
                    <w:top w:val="none" w:sz="0" w:space="0" w:color="auto"/>
                    <w:left w:val="none" w:sz="0" w:space="0" w:color="auto"/>
                    <w:bottom w:val="none" w:sz="0" w:space="0" w:color="auto"/>
                    <w:right w:val="none" w:sz="0" w:space="0" w:color="auto"/>
                  </w:divBdr>
                </w:div>
              </w:divsChild>
            </w:div>
            <w:div w:id="1406957622">
              <w:marLeft w:val="0"/>
              <w:marRight w:val="0"/>
              <w:marTop w:val="0"/>
              <w:marBottom w:val="0"/>
              <w:divBdr>
                <w:top w:val="none" w:sz="0" w:space="0" w:color="auto"/>
                <w:left w:val="none" w:sz="0" w:space="0" w:color="auto"/>
                <w:bottom w:val="none" w:sz="0" w:space="0" w:color="auto"/>
                <w:right w:val="none" w:sz="0" w:space="0" w:color="auto"/>
              </w:divBdr>
            </w:div>
          </w:divsChild>
        </w:div>
        <w:div w:id="1658420054">
          <w:marLeft w:val="0"/>
          <w:marRight w:val="0"/>
          <w:marTop w:val="0"/>
          <w:marBottom w:val="0"/>
          <w:divBdr>
            <w:top w:val="none" w:sz="0" w:space="0" w:color="auto"/>
            <w:left w:val="none" w:sz="0" w:space="0" w:color="auto"/>
            <w:bottom w:val="none" w:sz="0" w:space="0" w:color="auto"/>
            <w:right w:val="none" w:sz="0" w:space="0" w:color="auto"/>
          </w:divBdr>
          <w:divsChild>
            <w:div w:id="1811245699">
              <w:marLeft w:val="0"/>
              <w:marRight w:val="0"/>
              <w:marTop w:val="0"/>
              <w:marBottom w:val="0"/>
              <w:divBdr>
                <w:top w:val="none" w:sz="0" w:space="0" w:color="auto"/>
                <w:left w:val="none" w:sz="0" w:space="0" w:color="auto"/>
                <w:bottom w:val="none" w:sz="0" w:space="0" w:color="auto"/>
                <w:right w:val="none" w:sz="0" w:space="0" w:color="auto"/>
              </w:divBdr>
              <w:divsChild>
                <w:div w:id="1161585800">
                  <w:marLeft w:val="0"/>
                  <w:marRight w:val="0"/>
                  <w:marTop w:val="0"/>
                  <w:marBottom w:val="0"/>
                  <w:divBdr>
                    <w:top w:val="none" w:sz="0" w:space="0" w:color="auto"/>
                    <w:left w:val="none" w:sz="0" w:space="0" w:color="auto"/>
                    <w:bottom w:val="none" w:sz="0" w:space="0" w:color="auto"/>
                    <w:right w:val="none" w:sz="0" w:space="0" w:color="auto"/>
                  </w:divBdr>
                </w:div>
              </w:divsChild>
            </w:div>
            <w:div w:id="1305618864">
              <w:marLeft w:val="0"/>
              <w:marRight w:val="0"/>
              <w:marTop w:val="0"/>
              <w:marBottom w:val="0"/>
              <w:divBdr>
                <w:top w:val="none" w:sz="0" w:space="0" w:color="auto"/>
                <w:left w:val="none" w:sz="0" w:space="0" w:color="auto"/>
                <w:bottom w:val="none" w:sz="0" w:space="0" w:color="auto"/>
                <w:right w:val="none" w:sz="0" w:space="0" w:color="auto"/>
              </w:divBdr>
            </w:div>
          </w:divsChild>
        </w:div>
        <w:div w:id="973172377">
          <w:marLeft w:val="0"/>
          <w:marRight w:val="0"/>
          <w:marTop w:val="0"/>
          <w:marBottom w:val="0"/>
          <w:divBdr>
            <w:top w:val="none" w:sz="0" w:space="0" w:color="auto"/>
            <w:left w:val="none" w:sz="0" w:space="0" w:color="auto"/>
            <w:bottom w:val="none" w:sz="0" w:space="0" w:color="auto"/>
            <w:right w:val="none" w:sz="0" w:space="0" w:color="auto"/>
          </w:divBdr>
          <w:divsChild>
            <w:div w:id="598484457">
              <w:marLeft w:val="0"/>
              <w:marRight w:val="0"/>
              <w:marTop w:val="0"/>
              <w:marBottom w:val="0"/>
              <w:divBdr>
                <w:top w:val="none" w:sz="0" w:space="0" w:color="auto"/>
                <w:left w:val="none" w:sz="0" w:space="0" w:color="auto"/>
                <w:bottom w:val="none" w:sz="0" w:space="0" w:color="auto"/>
                <w:right w:val="none" w:sz="0" w:space="0" w:color="auto"/>
              </w:divBdr>
              <w:divsChild>
                <w:div w:id="753093284">
                  <w:marLeft w:val="0"/>
                  <w:marRight w:val="0"/>
                  <w:marTop w:val="0"/>
                  <w:marBottom w:val="0"/>
                  <w:divBdr>
                    <w:top w:val="none" w:sz="0" w:space="0" w:color="auto"/>
                    <w:left w:val="none" w:sz="0" w:space="0" w:color="auto"/>
                    <w:bottom w:val="none" w:sz="0" w:space="0" w:color="auto"/>
                    <w:right w:val="none" w:sz="0" w:space="0" w:color="auto"/>
                  </w:divBdr>
                </w:div>
              </w:divsChild>
            </w:div>
            <w:div w:id="1610970952">
              <w:marLeft w:val="0"/>
              <w:marRight w:val="0"/>
              <w:marTop w:val="0"/>
              <w:marBottom w:val="0"/>
              <w:divBdr>
                <w:top w:val="none" w:sz="0" w:space="0" w:color="auto"/>
                <w:left w:val="none" w:sz="0" w:space="0" w:color="auto"/>
                <w:bottom w:val="none" w:sz="0" w:space="0" w:color="auto"/>
                <w:right w:val="none" w:sz="0" w:space="0" w:color="auto"/>
              </w:divBdr>
            </w:div>
          </w:divsChild>
        </w:div>
        <w:div w:id="1114246022">
          <w:marLeft w:val="0"/>
          <w:marRight w:val="0"/>
          <w:marTop w:val="0"/>
          <w:marBottom w:val="0"/>
          <w:divBdr>
            <w:top w:val="none" w:sz="0" w:space="0" w:color="auto"/>
            <w:left w:val="none" w:sz="0" w:space="0" w:color="auto"/>
            <w:bottom w:val="none" w:sz="0" w:space="0" w:color="auto"/>
            <w:right w:val="none" w:sz="0" w:space="0" w:color="auto"/>
          </w:divBdr>
          <w:divsChild>
            <w:div w:id="905652538">
              <w:marLeft w:val="0"/>
              <w:marRight w:val="0"/>
              <w:marTop w:val="0"/>
              <w:marBottom w:val="0"/>
              <w:divBdr>
                <w:top w:val="none" w:sz="0" w:space="0" w:color="auto"/>
                <w:left w:val="none" w:sz="0" w:space="0" w:color="auto"/>
                <w:bottom w:val="none" w:sz="0" w:space="0" w:color="auto"/>
                <w:right w:val="none" w:sz="0" w:space="0" w:color="auto"/>
              </w:divBdr>
              <w:divsChild>
                <w:div w:id="4328450">
                  <w:marLeft w:val="0"/>
                  <w:marRight w:val="0"/>
                  <w:marTop w:val="0"/>
                  <w:marBottom w:val="0"/>
                  <w:divBdr>
                    <w:top w:val="none" w:sz="0" w:space="0" w:color="auto"/>
                    <w:left w:val="none" w:sz="0" w:space="0" w:color="auto"/>
                    <w:bottom w:val="none" w:sz="0" w:space="0" w:color="auto"/>
                    <w:right w:val="none" w:sz="0" w:space="0" w:color="auto"/>
                  </w:divBdr>
                </w:div>
              </w:divsChild>
            </w:div>
            <w:div w:id="727730770">
              <w:marLeft w:val="0"/>
              <w:marRight w:val="0"/>
              <w:marTop w:val="0"/>
              <w:marBottom w:val="0"/>
              <w:divBdr>
                <w:top w:val="none" w:sz="0" w:space="0" w:color="auto"/>
                <w:left w:val="none" w:sz="0" w:space="0" w:color="auto"/>
                <w:bottom w:val="none" w:sz="0" w:space="0" w:color="auto"/>
                <w:right w:val="none" w:sz="0" w:space="0" w:color="auto"/>
              </w:divBdr>
            </w:div>
          </w:divsChild>
        </w:div>
        <w:div w:id="11343705">
          <w:marLeft w:val="0"/>
          <w:marRight w:val="0"/>
          <w:marTop w:val="0"/>
          <w:marBottom w:val="0"/>
          <w:divBdr>
            <w:top w:val="none" w:sz="0" w:space="0" w:color="auto"/>
            <w:left w:val="none" w:sz="0" w:space="0" w:color="auto"/>
            <w:bottom w:val="none" w:sz="0" w:space="0" w:color="auto"/>
            <w:right w:val="none" w:sz="0" w:space="0" w:color="auto"/>
          </w:divBdr>
          <w:divsChild>
            <w:div w:id="1199007802">
              <w:marLeft w:val="0"/>
              <w:marRight w:val="0"/>
              <w:marTop w:val="0"/>
              <w:marBottom w:val="0"/>
              <w:divBdr>
                <w:top w:val="none" w:sz="0" w:space="0" w:color="auto"/>
                <w:left w:val="none" w:sz="0" w:space="0" w:color="auto"/>
                <w:bottom w:val="none" w:sz="0" w:space="0" w:color="auto"/>
                <w:right w:val="none" w:sz="0" w:space="0" w:color="auto"/>
              </w:divBdr>
              <w:divsChild>
                <w:div w:id="392966833">
                  <w:marLeft w:val="0"/>
                  <w:marRight w:val="0"/>
                  <w:marTop w:val="0"/>
                  <w:marBottom w:val="0"/>
                  <w:divBdr>
                    <w:top w:val="none" w:sz="0" w:space="0" w:color="auto"/>
                    <w:left w:val="none" w:sz="0" w:space="0" w:color="auto"/>
                    <w:bottom w:val="none" w:sz="0" w:space="0" w:color="auto"/>
                    <w:right w:val="none" w:sz="0" w:space="0" w:color="auto"/>
                  </w:divBdr>
                </w:div>
              </w:divsChild>
            </w:div>
            <w:div w:id="711465836">
              <w:marLeft w:val="0"/>
              <w:marRight w:val="0"/>
              <w:marTop w:val="0"/>
              <w:marBottom w:val="0"/>
              <w:divBdr>
                <w:top w:val="none" w:sz="0" w:space="0" w:color="auto"/>
                <w:left w:val="none" w:sz="0" w:space="0" w:color="auto"/>
                <w:bottom w:val="none" w:sz="0" w:space="0" w:color="auto"/>
                <w:right w:val="none" w:sz="0" w:space="0" w:color="auto"/>
              </w:divBdr>
            </w:div>
          </w:divsChild>
        </w:div>
        <w:div w:id="450129954">
          <w:marLeft w:val="0"/>
          <w:marRight w:val="0"/>
          <w:marTop w:val="0"/>
          <w:marBottom w:val="0"/>
          <w:divBdr>
            <w:top w:val="none" w:sz="0" w:space="0" w:color="auto"/>
            <w:left w:val="none" w:sz="0" w:space="0" w:color="auto"/>
            <w:bottom w:val="none" w:sz="0" w:space="0" w:color="auto"/>
            <w:right w:val="none" w:sz="0" w:space="0" w:color="auto"/>
          </w:divBdr>
          <w:divsChild>
            <w:div w:id="1065833930">
              <w:marLeft w:val="0"/>
              <w:marRight w:val="0"/>
              <w:marTop w:val="0"/>
              <w:marBottom w:val="0"/>
              <w:divBdr>
                <w:top w:val="none" w:sz="0" w:space="0" w:color="auto"/>
                <w:left w:val="none" w:sz="0" w:space="0" w:color="auto"/>
                <w:bottom w:val="none" w:sz="0" w:space="0" w:color="auto"/>
                <w:right w:val="none" w:sz="0" w:space="0" w:color="auto"/>
              </w:divBdr>
              <w:divsChild>
                <w:div w:id="1161310697">
                  <w:marLeft w:val="0"/>
                  <w:marRight w:val="0"/>
                  <w:marTop w:val="0"/>
                  <w:marBottom w:val="0"/>
                  <w:divBdr>
                    <w:top w:val="none" w:sz="0" w:space="0" w:color="auto"/>
                    <w:left w:val="none" w:sz="0" w:space="0" w:color="auto"/>
                    <w:bottom w:val="none" w:sz="0" w:space="0" w:color="auto"/>
                    <w:right w:val="none" w:sz="0" w:space="0" w:color="auto"/>
                  </w:divBdr>
                </w:div>
              </w:divsChild>
            </w:div>
            <w:div w:id="1037196665">
              <w:marLeft w:val="0"/>
              <w:marRight w:val="0"/>
              <w:marTop w:val="0"/>
              <w:marBottom w:val="0"/>
              <w:divBdr>
                <w:top w:val="none" w:sz="0" w:space="0" w:color="auto"/>
                <w:left w:val="none" w:sz="0" w:space="0" w:color="auto"/>
                <w:bottom w:val="none" w:sz="0" w:space="0" w:color="auto"/>
                <w:right w:val="none" w:sz="0" w:space="0" w:color="auto"/>
              </w:divBdr>
            </w:div>
          </w:divsChild>
        </w:div>
        <w:div w:id="1376126642">
          <w:marLeft w:val="0"/>
          <w:marRight w:val="0"/>
          <w:marTop w:val="0"/>
          <w:marBottom w:val="0"/>
          <w:divBdr>
            <w:top w:val="none" w:sz="0" w:space="0" w:color="auto"/>
            <w:left w:val="none" w:sz="0" w:space="0" w:color="auto"/>
            <w:bottom w:val="none" w:sz="0" w:space="0" w:color="auto"/>
            <w:right w:val="none" w:sz="0" w:space="0" w:color="auto"/>
          </w:divBdr>
          <w:divsChild>
            <w:div w:id="734206637">
              <w:marLeft w:val="0"/>
              <w:marRight w:val="0"/>
              <w:marTop w:val="0"/>
              <w:marBottom w:val="0"/>
              <w:divBdr>
                <w:top w:val="none" w:sz="0" w:space="0" w:color="auto"/>
                <w:left w:val="none" w:sz="0" w:space="0" w:color="auto"/>
                <w:bottom w:val="none" w:sz="0" w:space="0" w:color="auto"/>
                <w:right w:val="none" w:sz="0" w:space="0" w:color="auto"/>
              </w:divBdr>
              <w:divsChild>
                <w:div w:id="1880051669">
                  <w:marLeft w:val="0"/>
                  <w:marRight w:val="0"/>
                  <w:marTop w:val="0"/>
                  <w:marBottom w:val="0"/>
                  <w:divBdr>
                    <w:top w:val="none" w:sz="0" w:space="0" w:color="auto"/>
                    <w:left w:val="none" w:sz="0" w:space="0" w:color="auto"/>
                    <w:bottom w:val="none" w:sz="0" w:space="0" w:color="auto"/>
                    <w:right w:val="none" w:sz="0" w:space="0" w:color="auto"/>
                  </w:divBdr>
                </w:div>
              </w:divsChild>
            </w:div>
            <w:div w:id="2096827058">
              <w:marLeft w:val="0"/>
              <w:marRight w:val="0"/>
              <w:marTop w:val="0"/>
              <w:marBottom w:val="0"/>
              <w:divBdr>
                <w:top w:val="none" w:sz="0" w:space="0" w:color="auto"/>
                <w:left w:val="none" w:sz="0" w:space="0" w:color="auto"/>
                <w:bottom w:val="none" w:sz="0" w:space="0" w:color="auto"/>
                <w:right w:val="none" w:sz="0" w:space="0" w:color="auto"/>
              </w:divBdr>
            </w:div>
          </w:divsChild>
        </w:div>
        <w:div w:id="935140141">
          <w:marLeft w:val="0"/>
          <w:marRight w:val="0"/>
          <w:marTop w:val="0"/>
          <w:marBottom w:val="0"/>
          <w:divBdr>
            <w:top w:val="none" w:sz="0" w:space="0" w:color="auto"/>
            <w:left w:val="none" w:sz="0" w:space="0" w:color="auto"/>
            <w:bottom w:val="none" w:sz="0" w:space="0" w:color="auto"/>
            <w:right w:val="none" w:sz="0" w:space="0" w:color="auto"/>
          </w:divBdr>
          <w:divsChild>
            <w:div w:id="707416021">
              <w:marLeft w:val="0"/>
              <w:marRight w:val="0"/>
              <w:marTop w:val="0"/>
              <w:marBottom w:val="0"/>
              <w:divBdr>
                <w:top w:val="none" w:sz="0" w:space="0" w:color="auto"/>
                <w:left w:val="none" w:sz="0" w:space="0" w:color="auto"/>
                <w:bottom w:val="none" w:sz="0" w:space="0" w:color="auto"/>
                <w:right w:val="none" w:sz="0" w:space="0" w:color="auto"/>
              </w:divBdr>
              <w:divsChild>
                <w:div w:id="1716855661">
                  <w:marLeft w:val="0"/>
                  <w:marRight w:val="0"/>
                  <w:marTop w:val="0"/>
                  <w:marBottom w:val="0"/>
                  <w:divBdr>
                    <w:top w:val="none" w:sz="0" w:space="0" w:color="auto"/>
                    <w:left w:val="none" w:sz="0" w:space="0" w:color="auto"/>
                    <w:bottom w:val="none" w:sz="0" w:space="0" w:color="auto"/>
                    <w:right w:val="none" w:sz="0" w:space="0" w:color="auto"/>
                  </w:divBdr>
                </w:div>
              </w:divsChild>
            </w:div>
            <w:div w:id="1152483315">
              <w:marLeft w:val="0"/>
              <w:marRight w:val="0"/>
              <w:marTop w:val="0"/>
              <w:marBottom w:val="0"/>
              <w:divBdr>
                <w:top w:val="none" w:sz="0" w:space="0" w:color="auto"/>
                <w:left w:val="none" w:sz="0" w:space="0" w:color="auto"/>
                <w:bottom w:val="none" w:sz="0" w:space="0" w:color="auto"/>
                <w:right w:val="none" w:sz="0" w:space="0" w:color="auto"/>
              </w:divBdr>
            </w:div>
          </w:divsChild>
        </w:div>
        <w:div w:id="1733579745">
          <w:marLeft w:val="0"/>
          <w:marRight w:val="0"/>
          <w:marTop w:val="0"/>
          <w:marBottom w:val="0"/>
          <w:divBdr>
            <w:top w:val="none" w:sz="0" w:space="0" w:color="auto"/>
            <w:left w:val="none" w:sz="0" w:space="0" w:color="auto"/>
            <w:bottom w:val="none" w:sz="0" w:space="0" w:color="auto"/>
            <w:right w:val="none" w:sz="0" w:space="0" w:color="auto"/>
          </w:divBdr>
          <w:divsChild>
            <w:div w:id="939459333">
              <w:marLeft w:val="0"/>
              <w:marRight w:val="0"/>
              <w:marTop w:val="0"/>
              <w:marBottom w:val="0"/>
              <w:divBdr>
                <w:top w:val="none" w:sz="0" w:space="0" w:color="auto"/>
                <w:left w:val="none" w:sz="0" w:space="0" w:color="auto"/>
                <w:bottom w:val="none" w:sz="0" w:space="0" w:color="auto"/>
                <w:right w:val="none" w:sz="0" w:space="0" w:color="auto"/>
              </w:divBdr>
              <w:divsChild>
                <w:div w:id="543371579">
                  <w:marLeft w:val="0"/>
                  <w:marRight w:val="0"/>
                  <w:marTop w:val="0"/>
                  <w:marBottom w:val="0"/>
                  <w:divBdr>
                    <w:top w:val="none" w:sz="0" w:space="0" w:color="auto"/>
                    <w:left w:val="none" w:sz="0" w:space="0" w:color="auto"/>
                    <w:bottom w:val="none" w:sz="0" w:space="0" w:color="auto"/>
                    <w:right w:val="none" w:sz="0" w:space="0" w:color="auto"/>
                  </w:divBdr>
                </w:div>
              </w:divsChild>
            </w:div>
            <w:div w:id="1444693116">
              <w:marLeft w:val="0"/>
              <w:marRight w:val="0"/>
              <w:marTop w:val="0"/>
              <w:marBottom w:val="0"/>
              <w:divBdr>
                <w:top w:val="none" w:sz="0" w:space="0" w:color="auto"/>
                <w:left w:val="none" w:sz="0" w:space="0" w:color="auto"/>
                <w:bottom w:val="none" w:sz="0" w:space="0" w:color="auto"/>
                <w:right w:val="none" w:sz="0" w:space="0" w:color="auto"/>
              </w:divBdr>
            </w:div>
          </w:divsChild>
        </w:div>
        <w:div w:id="1527014641">
          <w:marLeft w:val="0"/>
          <w:marRight w:val="0"/>
          <w:marTop w:val="0"/>
          <w:marBottom w:val="0"/>
          <w:divBdr>
            <w:top w:val="none" w:sz="0" w:space="0" w:color="auto"/>
            <w:left w:val="none" w:sz="0" w:space="0" w:color="auto"/>
            <w:bottom w:val="none" w:sz="0" w:space="0" w:color="auto"/>
            <w:right w:val="none" w:sz="0" w:space="0" w:color="auto"/>
          </w:divBdr>
          <w:divsChild>
            <w:div w:id="1047753691">
              <w:marLeft w:val="0"/>
              <w:marRight w:val="0"/>
              <w:marTop w:val="0"/>
              <w:marBottom w:val="0"/>
              <w:divBdr>
                <w:top w:val="none" w:sz="0" w:space="0" w:color="auto"/>
                <w:left w:val="none" w:sz="0" w:space="0" w:color="auto"/>
                <w:bottom w:val="none" w:sz="0" w:space="0" w:color="auto"/>
                <w:right w:val="none" w:sz="0" w:space="0" w:color="auto"/>
              </w:divBdr>
              <w:divsChild>
                <w:div w:id="41366533">
                  <w:marLeft w:val="0"/>
                  <w:marRight w:val="0"/>
                  <w:marTop w:val="0"/>
                  <w:marBottom w:val="0"/>
                  <w:divBdr>
                    <w:top w:val="none" w:sz="0" w:space="0" w:color="auto"/>
                    <w:left w:val="none" w:sz="0" w:space="0" w:color="auto"/>
                    <w:bottom w:val="none" w:sz="0" w:space="0" w:color="auto"/>
                    <w:right w:val="none" w:sz="0" w:space="0" w:color="auto"/>
                  </w:divBdr>
                </w:div>
              </w:divsChild>
            </w:div>
            <w:div w:id="1089958582">
              <w:marLeft w:val="0"/>
              <w:marRight w:val="0"/>
              <w:marTop w:val="0"/>
              <w:marBottom w:val="0"/>
              <w:divBdr>
                <w:top w:val="none" w:sz="0" w:space="0" w:color="auto"/>
                <w:left w:val="none" w:sz="0" w:space="0" w:color="auto"/>
                <w:bottom w:val="none" w:sz="0" w:space="0" w:color="auto"/>
                <w:right w:val="none" w:sz="0" w:space="0" w:color="auto"/>
              </w:divBdr>
            </w:div>
          </w:divsChild>
        </w:div>
        <w:div w:id="1901282787">
          <w:marLeft w:val="0"/>
          <w:marRight w:val="0"/>
          <w:marTop w:val="0"/>
          <w:marBottom w:val="0"/>
          <w:divBdr>
            <w:top w:val="none" w:sz="0" w:space="0" w:color="auto"/>
            <w:left w:val="none" w:sz="0" w:space="0" w:color="auto"/>
            <w:bottom w:val="none" w:sz="0" w:space="0" w:color="auto"/>
            <w:right w:val="none" w:sz="0" w:space="0" w:color="auto"/>
          </w:divBdr>
          <w:divsChild>
            <w:div w:id="582836599">
              <w:marLeft w:val="0"/>
              <w:marRight w:val="0"/>
              <w:marTop w:val="0"/>
              <w:marBottom w:val="0"/>
              <w:divBdr>
                <w:top w:val="none" w:sz="0" w:space="0" w:color="auto"/>
                <w:left w:val="none" w:sz="0" w:space="0" w:color="auto"/>
                <w:bottom w:val="none" w:sz="0" w:space="0" w:color="auto"/>
                <w:right w:val="none" w:sz="0" w:space="0" w:color="auto"/>
              </w:divBdr>
              <w:divsChild>
                <w:div w:id="450174202">
                  <w:marLeft w:val="0"/>
                  <w:marRight w:val="0"/>
                  <w:marTop w:val="0"/>
                  <w:marBottom w:val="0"/>
                  <w:divBdr>
                    <w:top w:val="none" w:sz="0" w:space="0" w:color="auto"/>
                    <w:left w:val="none" w:sz="0" w:space="0" w:color="auto"/>
                    <w:bottom w:val="none" w:sz="0" w:space="0" w:color="auto"/>
                    <w:right w:val="none" w:sz="0" w:space="0" w:color="auto"/>
                  </w:divBdr>
                </w:div>
              </w:divsChild>
            </w:div>
            <w:div w:id="81927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70637">
      <w:bodyDiv w:val="1"/>
      <w:marLeft w:val="0"/>
      <w:marRight w:val="0"/>
      <w:marTop w:val="0"/>
      <w:marBottom w:val="0"/>
      <w:divBdr>
        <w:top w:val="none" w:sz="0" w:space="0" w:color="auto"/>
        <w:left w:val="none" w:sz="0" w:space="0" w:color="auto"/>
        <w:bottom w:val="none" w:sz="0" w:space="0" w:color="auto"/>
        <w:right w:val="none" w:sz="0" w:space="0" w:color="auto"/>
      </w:divBdr>
    </w:div>
    <w:div w:id="682168468">
      <w:bodyDiv w:val="1"/>
      <w:marLeft w:val="0"/>
      <w:marRight w:val="0"/>
      <w:marTop w:val="0"/>
      <w:marBottom w:val="0"/>
      <w:divBdr>
        <w:top w:val="none" w:sz="0" w:space="0" w:color="auto"/>
        <w:left w:val="none" w:sz="0" w:space="0" w:color="auto"/>
        <w:bottom w:val="none" w:sz="0" w:space="0" w:color="auto"/>
        <w:right w:val="none" w:sz="0" w:space="0" w:color="auto"/>
      </w:divBdr>
    </w:div>
    <w:div w:id="685788698">
      <w:bodyDiv w:val="1"/>
      <w:marLeft w:val="0"/>
      <w:marRight w:val="0"/>
      <w:marTop w:val="0"/>
      <w:marBottom w:val="0"/>
      <w:divBdr>
        <w:top w:val="none" w:sz="0" w:space="0" w:color="auto"/>
        <w:left w:val="none" w:sz="0" w:space="0" w:color="auto"/>
        <w:bottom w:val="none" w:sz="0" w:space="0" w:color="auto"/>
        <w:right w:val="none" w:sz="0" w:space="0" w:color="auto"/>
      </w:divBdr>
      <w:divsChild>
        <w:div w:id="1285620927">
          <w:marLeft w:val="0"/>
          <w:marRight w:val="0"/>
          <w:marTop w:val="0"/>
          <w:marBottom w:val="720"/>
          <w:divBdr>
            <w:top w:val="none" w:sz="0" w:space="0" w:color="auto"/>
            <w:left w:val="none" w:sz="0" w:space="0" w:color="auto"/>
            <w:bottom w:val="none" w:sz="0" w:space="0" w:color="auto"/>
            <w:right w:val="none" w:sz="0" w:space="0" w:color="auto"/>
          </w:divBdr>
        </w:div>
      </w:divsChild>
    </w:div>
    <w:div w:id="687558247">
      <w:bodyDiv w:val="1"/>
      <w:marLeft w:val="0"/>
      <w:marRight w:val="0"/>
      <w:marTop w:val="0"/>
      <w:marBottom w:val="0"/>
      <w:divBdr>
        <w:top w:val="none" w:sz="0" w:space="0" w:color="auto"/>
        <w:left w:val="none" w:sz="0" w:space="0" w:color="auto"/>
        <w:bottom w:val="none" w:sz="0" w:space="0" w:color="auto"/>
        <w:right w:val="none" w:sz="0" w:space="0" w:color="auto"/>
      </w:divBdr>
    </w:div>
    <w:div w:id="688915735">
      <w:bodyDiv w:val="1"/>
      <w:marLeft w:val="0"/>
      <w:marRight w:val="0"/>
      <w:marTop w:val="0"/>
      <w:marBottom w:val="0"/>
      <w:divBdr>
        <w:top w:val="none" w:sz="0" w:space="0" w:color="auto"/>
        <w:left w:val="none" w:sz="0" w:space="0" w:color="auto"/>
        <w:bottom w:val="none" w:sz="0" w:space="0" w:color="auto"/>
        <w:right w:val="none" w:sz="0" w:space="0" w:color="auto"/>
      </w:divBdr>
      <w:divsChild>
        <w:div w:id="132213171">
          <w:marLeft w:val="0"/>
          <w:marRight w:val="0"/>
          <w:marTop w:val="0"/>
          <w:marBottom w:val="0"/>
          <w:divBdr>
            <w:top w:val="none" w:sz="0" w:space="0" w:color="auto"/>
            <w:left w:val="none" w:sz="0" w:space="0" w:color="auto"/>
            <w:bottom w:val="none" w:sz="0" w:space="0" w:color="auto"/>
            <w:right w:val="none" w:sz="0" w:space="0" w:color="auto"/>
          </w:divBdr>
        </w:div>
      </w:divsChild>
    </w:div>
    <w:div w:id="690229728">
      <w:bodyDiv w:val="1"/>
      <w:marLeft w:val="0"/>
      <w:marRight w:val="0"/>
      <w:marTop w:val="0"/>
      <w:marBottom w:val="0"/>
      <w:divBdr>
        <w:top w:val="none" w:sz="0" w:space="0" w:color="auto"/>
        <w:left w:val="none" w:sz="0" w:space="0" w:color="auto"/>
        <w:bottom w:val="none" w:sz="0" w:space="0" w:color="auto"/>
        <w:right w:val="none" w:sz="0" w:space="0" w:color="auto"/>
      </w:divBdr>
      <w:divsChild>
        <w:div w:id="815413400">
          <w:marLeft w:val="0"/>
          <w:marRight w:val="0"/>
          <w:marTop w:val="0"/>
          <w:marBottom w:val="375"/>
          <w:divBdr>
            <w:top w:val="none" w:sz="0" w:space="0" w:color="auto"/>
            <w:left w:val="none" w:sz="0" w:space="0" w:color="auto"/>
            <w:bottom w:val="none" w:sz="0" w:space="0" w:color="auto"/>
            <w:right w:val="none" w:sz="0" w:space="0" w:color="auto"/>
          </w:divBdr>
          <w:divsChild>
            <w:div w:id="899026105">
              <w:marLeft w:val="0"/>
              <w:marRight w:val="0"/>
              <w:marTop w:val="0"/>
              <w:marBottom w:val="0"/>
              <w:divBdr>
                <w:top w:val="none" w:sz="0" w:space="0" w:color="auto"/>
                <w:left w:val="none" w:sz="0" w:space="0" w:color="auto"/>
                <w:bottom w:val="none" w:sz="0" w:space="0" w:color="auto"/>
                <w:right w:val="none" w:sz="0" w:space="0" w:color="auto"/>
              </w:divBdr>
              <w:divsChild>
                <w:div w:id="199093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29791">
          <w:marLeft w:val="0"/>
          <w:marRight w:val="0"/>
          <w:marTop w:val="0"/>
          <w:marBottom w:val="0"/>
          <w:divBdr>
            <w:top w:val="none" w:sz="0" w:space="0" w:color="auto"/>
            <w:left w:val="none" w:sz="0" w:space="0" w:color="auto"/>
            <w:bottom w:val="none" w:sz="0" w:space="0" w:color="auto"/>
            <w:right w:val="none" w:sz="0" w:space="0" w:color="auto"/>
          </w:divBdr>
          <w:divsChild>
            <w:div w:id="917860101">
              <w:marLeft w:val="0"/>
              <w:marRight w:val="0"/>
              <w:marTop w:val="0"/>
              <w:marBottom w:val="0"/>
              <w:divBdr>
                <w:top w:val="none" w:sz="0" w:space="0" w:color="auto"/>
                <w:left w:val="none" w:sz="0" w:space="0" w:color="auto"/>
                <w:bottom w:val="none" w:sz="0" w:space="0" w:color="auto"/>
                <w:right w:val="none" w:sz="0" w:space="0" w:color="auto"/>
              </w:divBdr>
              <w:divsChild>
                <w:div w:id="747920662">
                  <w:marLeft w:val="-180"/>
                  <w:marRight w:val="-180"/>
                  <w:marTop w:val="0"/>
                  <w:marBottom w:val="0"/>
                  <w:divBdr>
                    <w:top w:val="none" w:sz="0" w:space="0" w:color="auto"/>
                    <w:left w:val="none" w:sz="0" w:space="0" w:color="auto"/>
                    <w:bottom w:val="none" w:sz="0" w:space="0" w:color="auto"/>
                    <w:right w:val="none" w:sz="0" w:space="0" w:color="auto"/>
                  </w:divBdr>
                  <w:divsChild>
                    <w:div w:id="118582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221448">
      <w:bodyDiv w:val="1"/>
      <w:marLeft w:val="0"/>
      <w:marRight w:val="0"/>
      <w:marTop w:val="0"/>
      <w:marBottom w:val="0"/>
      <w:divBdr>
        <w:top w:val="none" w:sz="0" w:space="0" w:color="auto"/>
        <w:left w:val="none" w:sz="0" w:space="0" w:color="auto"/>
        <w:bottom w:val="none" w:sz="0" w:space="0" w:color="auto"/>
        <w:right w:val="none" w:sz="0" w:space="0" w:color="auto"/>
      </w:divBdr>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699168854">
      <w:bodyDiv w:val="1"/>
      <w:marLeft w:val="0"/>
      <w:marRight w:val="0"/>
      <w:marTop w:val="0"/>
      <w:marBottom w:val="0"/>
      <w:divBdr>
        <w:top w:val="none" w:sz="0" w:space="0" w:color="auto"/>
        <w:left w:val="none" w:sz="0" w:space="0" w:color="auto"/>
        <w:bottom w:val="none" w:sz="0" w:space="0" w:color="auto"/>
        <w:right w:val="none" w:sz="0" w:space="0" w:color="auto"/>
      </w:divBdr>
    </w:div>
    <w:div w:id="699361545">
      <w:bodyDiv w:val="1"/>
      <w:marLeft w:val="0"/>
      <w:marRight w:val="0"/>
      <w:marTop w:val="0"/>
      <w:marBottom w:val="0"/>
      <w:divBdr>
        <w:top w:val="none" w:sz="0" w:space="0" w:color="auto"/>
        <w:left w:val="none" w:sz="0" w:space="0" w:color="auto"/>
        <w:bottom w:val="none" w:sz="0" w:space="0" w:color="auto"/>
        <w:right w:val="none" w:sz="0" w:space="0" w:color="auto"/>
      </w:divBdr>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09066039">
      <w:bodyDiv w:val="1"/>
      <w:marLeft w:val="0"/>
      <w:marRight w:val="0"/>
      <w:marTop w:val="0"/>
      <w:marBottom w:val="0"/>
      <w:divBdr>
        <w:top w:val="none" w:sz="0" w:space="0" w:color="auto"/>
        <w:left w:val="none" w:sz="0" w:space="0" w:color="auto"/>
        <w:bottom w:val="none" w:sz="0" w:space="0" w:color="auto"/>
        <w:right w:val="none" w:sz="0" w:space="0" w:color="auto"/>
      </w:divBdr>
      <w:divsChild>
        <w:div w:id="156387067">
          <w:marLeft w:val="0"/>
          <w:marRight w:val="0"/>
          <w:marTop w:val="0"/>
          <w:marBottom w:val="0"/>
          <w:divBdr>
            <w:top w:val="none" w:sz="0" w:space="0" w:color="auto"/>
            <w:left w:val="none" w:sz="0" w:space="0" w:color="auto"/>
            <w:bottom w:val="none" w:sz="0" w:space="0" w:color="auto"/>
            <w:right w:val="none" w:sz="0" w:space="0" w:color="auto"/>
          </w:divBdr>
          <w:divsChild>
            <w:div w:id="64645628">
              <w:marLeft w:val="0"/>
              <w:marRight w:val="0"/>
              <w:marTop w:val="0"/>
              <w:marBottom w:val="0"/>
              <w:divBdr>
                <w:top w:val="none" w:sz="0" w:space="0" w:color="auto"/>
                <w:left w:val="none" w:sz="0" w:space="0" w:color="auto"/>
                <w:bottom w:val="none" w:sz="0" w:space="0" w:color="auto"/>
                <w:right w:val="none" w:sz="0" w:space="0" w:color="auto"/>
              </w:divBdr>
              <w:divsChild>
                <w:div w:id="30212317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689724659">
          <w:marLeft w:val="0"/>
          <w:marRight w:val="0"/>
          <w:marTop w:val="0"/>
          <w:marBottom w:val="0"/>
          <w:divBdr>
            <w:top w:val="none" w:sz="0" w:space="0" w:color="auto"/>
            <w:left w:val="none" w:sz="0" w:space="0" w:color="auto"/>
            <w:bottom w:val="none" w:sz="0" w:space="0" w:color="auto"/>
            <w:right w:val="none" w:sz="0" w:space="0" w:color="auto"/>
          </w:divBdr>
          <w:divsChild>
            <w:div w:id="1065371400">
              <w:marLeft w:val="0"/>
              <w:marRight w:val="0"/>
              <w:marTop w:val="0"/>
              <w:marBottom w:val="0"/>
              <w:divBdr>
                <w:top w:val="none" w:sz="0" w:space="0" w:color="auto"/>
                <w:left w:val="none" w:sz="0" w:space="0" w:color="auto"/>
                <w:bottom w:val="none" w:sz="0" w:space="0" w:color="auto"/>
                <w:right w:val="none" w:sz="0" w:space="0" w:color="auto"/>
              </w:divBdr>
              <w:divsChild>
                <w:div w:id="841706001">
                  <w:marLeft w:val="-180"/>
                  <w:marRight w:val="-180"/>
                  <w:marTop w:val="0"/>
                  <w:marBottom w:val="0"/>
                  <w:divBdr>
                    <w:top w:val="none" w:sz="0" w:space="0" w:color="auto"/>
                    <w:left w:val="none" w:sz="0" w:space="0" w:color="auto"/>
                    <w:bottom w:val="none" w:sz="0" w:space="0" w:color="auto"/>
                    <w:right w:val="none" w:sz="0" w:space="0" w:color="auto"/>
                  </w:divBdr>
                  <w:divsChild>
                    <w:div w:id="46042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828766">
          <w:marLeft w:val="0"/>
          <w:marRight w:val="0"/>
          <w:marTop w:val="0"/>
          <w:marBottom w:val="0"/>
          <w:divBdr>
            <w:top w:val="none" w:sz="0" w:space="0" w:color="auto"/>
            <w:left w:val="none" w:sz="0" w:space="0" w:color="auto"/>
            <w:bottom w:val="none" w:sz="0" w:space="0" w:color="auto"/>
            <w:right w:val="none" w:sz="0" w:space="0" w:color="auto"/>
          </w:divBdr>
          <w:divsChild>
            <w:div w:id="1230917361">
              <w:marLeft w:val="0"/>
              <w:marRight w:val="0"/>
              <w:marTop w:val="0"/>
              <w:marBottom w:val="0"/>
              <w:divBdr>
                <w:top w:val="none" w:sz="0" w:space="0" w:color="auto"/>
                <w:left w:val="none" w:sz="0" w:space="0" w:color="auto"/>
                <w:bottom w:val="none" w:sz="0" w:space="0" w:color="auto"/>
                <w:right w:val="none" w:sz="0" w:space="0" w:color="auto"/>
              </w:divBdr>
              <w:divsChild>
                <w:div w:id="1389109312">
                  <w:marLeft w:val="-180"/>
                  <w:marRight w:val="-180"/>
                  <w:marTop w:val="0"/>
                  <w:marBottom w:val="0"/>
                  <w:divBdr>
                    <w:top w:val="none" w:sz="0" w:space="0" w:color="auto"/>
                    <w:left w:val="none" w:sz="0" w:space="0" w:color="auto"/>
                    <w:bottom w:val="none" w:sz="0" w:space="0" w:color="auto"/>
                    <w:right w:val="none" w:sz="0" w:space="0" w:color="auto"/>
                  </w:divBdr>
                  <w:divsChild>
                    <w:div w:id="194950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886135">
          <w:marLeft w:val="0"/>
          <w:marRight w:val="0"/>
          <w:marTop w:val="0"/>
          <w:marBottom w:val="0"/>
          <w:divBdr>
            <w:top w:val="none" w:sz="0" w:space="0" w:color="auto"/>
            <w:left w:val="none" w:sz="0" w:space="0" w:color="auto"/>
            <w:bottom w:val="none" w:sz="0" w:space="0" w:color="auto"/>
            <w:right w:val="none" w:sz="0" w:space="0" w:color="auto"/>
          </w:divBdr>
          <w:divsChild>
            <w:div w:id="1998923196">
              <w:marLeft w:val="0"/>
              <w:marRight w:val="0"/>
              <w:marTop w:val="0"/>
              <w:marBottom w:val="0"/>
              <w:divBdr>
                <w:top w:val="none" w:sz="0" w:space="0" w:color="auto"/>
                <w:left w:val="none" w:sz="0" w:space="0" w:color="auto"/>
                <w:bottom w:val="none" w:sz="0" w:space="0" w:color="auto"/>
                <w:right w:val="none" w:sz="0" w:space="0" w:color="auto"/>
              </w:divBdr>
              <w:divsChild>
                <w:div w:id="238827243">
                  <w:marLeft w:val="-180"/>
                  <w:marRight w:val="-180"/>
                  <w:marTop w:val="0"/>
                  <w:marBottom w:val="0"/>
                  <w:divBdr>
                    <w:top w:val="none" w:sz="0" w:space="0" w:color="auto"/>
                    <w:left w:val="none" w:sz="0" w:space="0" w:color="auto"/>
                    <w:bottom w:val="none" w:sz="0" w:space="0" w:color="auto"/>
                    <w:right w:val="none" w:sz="0" w:space="0" w:color="auto"/>
                  </w:divBdr>
                  <w:divsChild>
                    <w:div w:id="124761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341007">
      <w:bodyDiv w:val="1"/>
      <w:marLeft w:val="0"/>
      <w:marRight w:val="0"/>
      <w:marTop w:val="0"/>
      <w:marBottom w:val="0"/>
      <w:divBdr>
        <w:top w:val="none" w:sz="0" w:space="0" w:color="auto"/>
        <w:left w:val="none" w:sz="0" w:space="0" w:color="auto"/>
        <w:bottom w:val="none" w:sz="0" w:space="0" w:color="auto"/>
        <w:right w:val="none" w:sz="0" w:space="0" w:color="auto"/>
      </w:divBdr>
      <w:divsChild>
        <w:div w:id="2126801140">
          <w:marLeft w:val="0"/>
          <w:marRight w:val="0"/>
          <w:marTop w:val="0"/>
          <w:marBottom w:val="0"/>
          <w:divBdr>
            <w:top w:val="none" w:sz="0" w:space="0" w:color="auto"/>
            <w:left w:val="none" w:sz="0" w:space="0" w:color="auto"/>
            <w:bottom w:val="none" w:sz="0" w:space="0" w:color="auto"/>
            <w:right w:val="none" w:sz="0" w:space="0" w:color="auto"/>
          </w:divBdr>
          <w:divsChild>
            <w:div w:id="216891254">
              <w:marLeft w:val="-180"/>
              <w:marRight w:val="-180"/>
              <w:marTop w:val="0"/>
              <w:marBottom w:val="0"/>
              <w:divBdr>
                <w:top w:val="none" w:sz="0" w:space="0" w:color="auto"/>
                <w:left w:val="none" w:sz="0" w:space="0" w:color="auto"/>
                <w:bottom w:val="none" w:sz="0" w:space="0" w:color="auto"/>
                <w:right w:val="none" w:sz="0" w:space="0" w:color="auto"/>
              </w:divBdr>
              <w:divsChild>
                <w:div w:id="1790929719">
                  <w:marLeft w:val="0"/>
                  <w:marRight w:val="0"/>
                  <w:marTop w:val="0"/>
                  <w:marBottom w:val="0"/>
                  <w:divBdr>
                    <w:top w:val="none" w:sz="0" w:space="0" w:color="auto"/>
                    <w:left w:val="none" w:sz="0" w:space="0" w:color="auto"/>
                    <w:bottom w:val="none" w:sz="0" w:space="0" w:color="auto"/>
                    <w:right w:val="none" w:sz="0" w:space="0" w:color="auto"/>
                  </w:divBdr>
                </w:div>
                <w:div w:id="126164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01772">
          <w:marLeft w:val="0"/>
          <w:marRight w:val="0"/>
          <w:marTop w:val="0"/>
          <w:marBottom w:val="0"/>
          <w:divBdr>
            <w:top w:val="none" w:sz="0" w:space="0" w:color="auto"/>
            <w:left w:val="none" w:sz="0" w:space="0" w:color="auto"/>
            <w:bottom w:val="none" w:sz="0" w:space="0" w:color="auto"/>
            <w:right w:val="none" w:sz="0" w:space="0" w:color="auto"/>
          </w:divBdr>
          <w:divsChild>
            <w:div w:id="1114179684">
              <w:marLeft w:val="-180"/>
              <w:marRight w:val="-180"/>
              <w:marTop w:val="0"/>
              <w:marBottom w:val="0"/>
              <w:divBdr>
                <w:top w:val="none" w:sz="0" w:space="0" w:color="auto"/>
                <w:left w:val="none" w:sz="0" w:space="0" w:color="auto"/>
                <w:bottom w:val="none" w:sz="0" w:space="0" w:color="auto"/>
                <w:right w:val="none" w:sz="0" w:space="0" w:color="auto"/>
              </w:divBdr>
              <w:divsChild>
                <w:div w:id="1995067387">
                  <w:marLeft w:val="0"/>
                  <w:marRight w:val="0"/>
                  <w:marTop w:val="0"/>
                  <w:marBottom w:val="0"/>
                  <w:divBdr>
                    <w:top w:val="none" w:sz="0" w:space="0" w:color="auto"/>
                    <w:left w:val="none" w:sz="0" w:space="0" w:color="auto"/>
                    <w:bottom w:val="none" w:sz="0" w:space="0" w:color="auto"/>
                    <w:right w:val="none" w:sz="0" w:space="0" w:color="auto"/>
                  </w:divBdr>
                </w:div>
                <w:div w:id="213427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947460">
          <w:marLeft w:val="0"/>
          <w:marRight w:val="0"/>
          <w:marTop w:val="0"/>
          <w:marBottom w:val="0"/>
          <w:divBdr>
            <w:top w:val="none" w:sz="0" w:space="0" w:color="auto"/>
            <w:left w:val="none" w:sz="0" w:space="0" w:color="auto"/>
            <w:bottom w:val="none" w:sz="0" w:space="0" w:color="auto"/>
            <w:right w:val="none" w:sz="0" w:space="0" w:color="auto"/>
          </w:divBdr>
          <w:divsChild>
            <w:div w:id="1085421036">
              <w:marLeft w:val="-180"/>
              <w:marRight w:val="-180"/>
              <w:marTop w:val="0"/>
              <w:marBottom w:val="0"/>
              <w:divBdr>
                <w:top w:val="none" w:sz="0" w:space="0" w:color="auto"/>
                <w:left w:val="none" w:sz="0" w:space="0" w:color="auto"/>
                <w:bottom w:val="none" w:sz="0" w:space="0" w:color="auto"/>
                <w:right w:val="none" w:sz="0" w:space="0" w:color="auto"/>
              </w:divBdr>
              <w:divsChild>
                <w:div w:id="73014048">
                  <w:marLeft w:val="0"/>
                  <w:marRight w:val="0"/>
                  <w:marTop w:val="0"/>
                  <w:marBottom w:val="0"/>
                  <w:divBdr>
                    <w:top w:val="none" w:sz="0" w:space="0" w:color="auto"/>
                    <w:left w:val="none" w:sz="0" w:space="0" w:color="auto"/>
                    <w:bottom w:val="none" w:sz="0" w:space="0" w:color="auto"/>
                    <w:right w:val="none" w:sz="0" w:space="0" w:color="auto"/>
                  </w:divBdr>
                </w:div>
                <w:div w:id="617491254">
                  <w:marLeft w:val="-180"/>
                  <w:marRight w:val="-180"/>
                  <w:marTop w:val="0"/>
                  <w:marBottom w:val="0"/>
                  <w:divBdr>
                    <w:top w:val="none" w:sz="0" w:space="0" w:color="auto"/>
                    <w:left w:val="none" w:sz="0" w:space="0" w:color="auto"/>
                    <w:bottom w:val="none" w:sz="0" w:space="0" w:color="auto"/>
                    <w:right w:val="none" w:sz="0" w:space="0" w:color="auto"/>
                  </w:divBdr>
                  <w:divsChild>
                    <w:div w:id="96457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154980">
          <w:marLeft w:val="0"/>
          <w:marRight w:val="0"/>
          <w:marTop w:val="0"/>
          <w:marBottom w:val="0"/>
          <w:divBdr>
            <w:top w:val="none" w:sz="0" w:space="0" w:color="auto"/>
            <w:left w:val="none" w:sz="0" w:space="0" w:color="auto"/>
            <w:bottom w:val="none" w:sz="0" w:space="0" w:color="auto"/>
            <w:right w:val="none" w:sz="0" w:space="0" w:color="auto"/>
          </w:divBdr>
          <w:divsChild>
            <w:div w:id="1988313649">
              <w:marLeft w:val="-180"/>
              <w:marRight w:val="-180"/>
              <w:marTop w:val="0"/>
              <w:marBottom w:val="0"/>
              <w:divBdr>
                <w:top w:val="none" w:sz="0" w:space="0" w:color="auto"/>
                <w:left w:val="none" w:sz="0" w:space="0" w:color="auto"/>
                <w:bottom w:val="none" w:sz="0" w:space="0" w:color="auto"/>
                <w:right w:val="none" w:sz="0" w:space="0" w:color="auto"/>
              </w:divBdr>
              <w:divsChild>
                <w:div w:id="200713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465894">
      <w:bodyDiv w:val="1"/>
      <w:marLeft w:val="0"/>
      <w:marRight w:val="0"/>
      <w:marTop w:val="0"/>
      <w:marBottom w:val="0"/>
      <w:divBdr>
        <w:top w:val="none" w:sz="0" w:space="0" w:color="auto"/>
        <w:left w:val="none" w:sz="0" w:space="0" w:color="auto"/>
        <w:bottom w:val="none" w:sz="0" w:space="0" w:color="auto"/>
        <w:right w:val="none" w:sz="0" w:space="0" w:color="auto"/>
      </w:divBdr>
      <w:divsChild>
        <w:div w:id="1612476301">
          <w:marLeft w:val="0"/>
          <w:marRight w:val="0"/>
          <w:marTop w:val="0"/>
          <w:marBottom w:val="360"/>
          <w:divBdr>
            <w:top w:val="none" w:sz="0" w:space="4" w:color="auto"/>
            <w:left w:val="single" w:sz="36" w:space="11" w:color="169F70"/>
            <w:bottom w:val="none" w:sz="0" w:space="4" w:color="auto"/>
            <w:right w:val="none" w:sz="0" w:space="0" w:color="auto"/>
          </w:divBdr>
        </w:div>
      </w:divsChild>
    </w:div>
    <w:div w:id="717820209">
      <w:bodyDiv w:val="1"/>
      <w:marLeft w:val="0"/>
      <w:marRight w:val="0"/>
      <w:marTop w:val="0"/>
      <w:marBottom w:val="0"/>
      <w:divBdr>
        <w:top w:val="none" w:sz="0" w:space="0" w:color="auto"/>
        <w:left w:val="none" w:sz="0" w:space="0" w:color="auto"/>
        <w:bottom w:val="none" w:sz="0" w:space="0" w:color="auto"/>
        <w:right w:val="none" w:sz="0" w:space="0" w:color="auto"/>
      </w:divBdr>
      <w:divsChild>
        <w:div w:id="80875442">
          <w:marLeft w:val="-180"/>
          <w:marRight w:val="-180"/>
          <w:marTop w:val="0"/>
          <w:marBottom w:val="0"/>
          <w:divBdr>
            <w:top w:val="none" w:sz="0" w:space="0" w:color="auto"/>
            <w:left w:val="none" w:sz="0" w:space="0" w:color="auto"/>
            <w:bottom w:val="none" w:sz="0" w:space="0" w:color="auto"/>
            <w:right w:val="none" w:sz="0" w:space="0" w:color="auto"/>
          </w:divBdr>
          <w:divsChild>
            <w:div w:id="2046901235">
              <w:marLeft w:val="0"/>
              <w:marRight w:val="0"/>
              <w:marTop w:val="0"/>
              <w:marBottom w:val="0"/>
              <w:divBdr>
                <w:top w:val="none" w:sz="0" w:space="0" w:color="auto"/>
                <w:left w:val="none" w:sz="0" w:space="0" w:color="auto"/>
                <w:bottom w:val="none" w:sz="0" w:space="0" w:color="auto"/>
                <w:right w:val="none" w:sz="0" w:space="0" w:color="auto"/>
              </w:divBdr>
              <w:divsChild>
                <w:div w:id="14296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299933">
      <w:bodyDiv w:val="1"/>
      <w:marLeft w:val="0"/>
      <w:marRight w:val="0"/>
      <w:marTop w:val="0"/>
      <w:marBottom w:val="0"/>
      <w:divBdr>
        <w:top w:val="none" w:sz="0" w:space="0" w:color="auto"/>
        <w:left w:val="none" w:sz="0" w:space="0" w:color="auto"/>
        <w:bottom w:val="none" w:sz="0" w:space="0" w:color="auto"/>
        <w:right w:val="none" w:sz="0" w:space="0" w:color="auto"/>
      </w:divBdr>
    </w:div>
    <w:div w:id="727412760">
      <w:bodyDiv w:val="1"/>
      <w:marLeft w:val="0"/>
      <w:marRight w:val="0"/>
      <w:marTop w:val="0"/>
      <w:marBottom w:val="0"/>
      <w:divBdr>
        <w:top w:val="none" w:sz="0" w:space="0" w:color="auto"/>
        <w:left w:val="none" w:sz="0" w:space="0" w:color="auto"/>
        <w:bottom w:val="none" w:sz="0" w:space="0" w:color="auto"/>
        <w:right w:val="none" w:sz="0" w:space="0" w:color="auto"/>
      </w:divBdr>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9033773">
      <w:bodyDiv w:val="1"/>
      <w:marLeft w:val="0"/>
      <w:marRight w:val="0"/>
      <w:marTop w:val="0"/>
      <w:marBottom w:val="0"/>
      <w:divBdr>
        <w:top w:val="none" w:sz="0" w:space="0" w:color="auto"/>
        <w:left w:val="none" w:sz="0" w:space="0" w:color="auto"/>
        <w:bottom w:val="none" w:sz="0" w:space="0" w:color="auto"/>
        <w:right w:val="none" w:sz="0" w:space="0" w:color="auto"/>
      </w:divBdr>
      <w:divsChild>
        <w:div w:id="1695762054">
          <w:marLeft w:val="0"/>
          <w:marRight w:val="0"/>
          <w:marTop w:val="0"/>
          <w:marBottom w:val="0"/>
          <w:divBdr>
            <w:top w:val="none" w:sz="0" w:space="0" w:color="auto"/>
            <w:left w:val="none" w:sz="0" w:space="0" w:color="auto"/>
            <w:bottom w:val="none" w:sz="0" w:space="0" w:color="auto"/>
            <w:right w:val="none" w:sz="0" w:space="0" w:color="auto"/>
          </w:divBdr>
        </w:div>
      </w:divsChild>
    </w:div>
    <w:div w:id="730352494">
      <w:bodyDiv w:val="1"/>
      <w:marLeft w:val="0"/>
      <w:marRight w:val="0"/>
      <w:marTop w:val="0"/>
      <w:marBottom w:val="0"/>
      <w:divBdr>
        <w:top w:val="none" w:sz="0" w:space="0" w:color="auto"/>
        <w:left w:val="none" w:sz="0" w:space="0" w:color="auto"/>
        <w:bottom w:val="none" w:sz="0" w:space="0" w:color="auto"/>
        <w:right w:val="none" w:sz="0" w:space="0" w:color="auto"/>
      </w:divBdr>
      <w:divsChild>
        <w:div w:id="1898274263">
          <w:marLeft w:val="0"/>
          <w:marRight w:val="0"/>
          <w:marTop w:val="0"/>
          <w:marBottom w:val="0"/>
          <w:divBdr>
            <w:top w:val="none" w:sz="0" w:space="0" w:color="auto"/>
            <w:left w:val="none" w:sz="0" w:space="0" w:color="auto"/>
            <w:bottom w:val="none" w:sz="0" w:space="0" w:color="auto"/>
            <w:right w:val="none" w:sz="0" w:space="0" w:color="auto"/>
          </w:divBdr>
          <w:divsChild>
            <w:div w:id="1912425353">
              <w:marLeft w:val="-180"/>
              <w:marRight w:val="-180"/>
              <w:marTop w:val="0"/>
              <w:marBottom w:val="0"/>
              <w:divBdr>
                <w:top w:val="none" w:sz="0" w:space="0" w:color="auto"/>
                <w:left w:val="none" w:sz="0" w:space="0" w:color="auto"/>
                <w:bottom w:val="none" w:sz="0" w:space="0" w:color="auto"/>
                <w:right w:val="none" w:sz="0" w:space="0" w:color="auto"/>
              </w:divBdr>
              <w:divsChild>
                <w:div w:id="523786709">
                  <w:marLeft w:val="0"/>
                  <w:marRight w:val="0"/>
                  <w:marTop w:val="0"/>
                  <w:marBottom w:val="0"/>
                  <w:divBdr>
                    <w:top w:val="none" w:sz="0" w:space="0" w:color="auto"/>
                    <w:left w:val="none" w:sz="0" w:space="0" w:color="auto"/>
                    <w:bottom w:val="none" w:sz="0" w:space="0" w:color="auto"/>
                    <w:right w:val="none" w:sz="0" w:space="0" w:color="auto"/>
                  </w:divBdr>
                  <w:divsChild>
                    <w:div w:id="1423452671">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2018728993">
          <w:marLeft w:val="0"/>
          <w:marRight w:val="0"/>
          <w:marTop w:val="0"/>
          <w:marBottom w:val="0"/>
          <w:divBdr>
            <w:top w:val="none" w:sz="0" w:space="0" w:color="auto"/>
            <w:left w:val="none" w:sz="0" w:space="0" w:color="auto"/>
            <w:bottom w:val="none" w:sz="0" w:space="0" w:color="auto"/>
            <w:right w:val="none" w:sz="0" w:space="0" w:color="auto"/>
          </w:divBdr>
          <w:divsChild>
            <w:div w:id="1090813116">
              <w:marLeft w:val="-180"/>
              <w:marRight w:val="-180"/>
              <w:marTop w:val="0"/>
              <w:marBottom w:val="0"/>
              <w:divBdr>
                <w:top w:val="none" w:sz="0" w:space="0" w:color="auto"/>
                <w:left w:val="none" w:sz="0" w:space="0" w:color="auto"/>
                <w:bottom w:val="none" w:sz="0" w:space="0" w:color="auto"/>
                <w:right w:val="none" w:sz="0" w:space="0" w:color="auto"/>
              </w:divBdr>
              <w:divsChild>
                <w:div w:id="1404721800">
                  <w:marLeft w:val="0"/>
                  <w:marRight w:val="0"/>
                  <w:marTop w:val="0"/>
                  <w:marBottom w:val="0"/>
                  <w:divBdr>
                    <w:top w:val="none" w:sz="0" w:space="0" w:color="auto"/>
                    <w:left w:val="none" w:sz="0" w:space="0" w:color="auto"/>
                    <w:bottom w:val="none" w:sz="0" w:space="0" w:color="auto"/>
                    <w:right w:val="none" w:sz="0" w:space="0" w:color="auto"/>
                  </w:divBdr>
                  <w:divsChild>
                    <w:div w:id="554706001">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087339389">
          <w:marLeft w:val="0"/>
          <w:marRight w:val="0"/>
          <w:marTop w:val="0"/>
          <w:marBottom w:val="0"/>
          <w:divBdr>
            <w:top w:val="none" w:sz="0" w:space="0" w:color="auto"/>
            <w:left w:val="none" w:sz="0" w:space="0" w:color="auto"/>
            <w:bottom w:val="none" w:sz="0" w:space="0" w:color="auto"/>
            <w:right w:val="none" w:sz="0" w:space="0" w:color="auto"/>
          </w:divBdr>
          <w:divsChild>
            <w:div w:id="872351082">
              <w:marLeft w:val="-180"/>
              <w:marRight w:val="-180"/>
              <w:marTop w:val="0"/>
              <w:marBottom w:val="0"/>
              <w:divBdr>
                <w:top w:val="none" w:sz="0" w:space="0" w:color="auto"/>
                <w:left w:val="none" w:sz="0" w:space="0" w:color="auto"/>
                <w:bottom w:val="none" w:sz="0" w:space="0" w:color="auto"/>
                <w:right w:val="none" w:sz="0" w:space="0" w:color="auto"/>
              </w:divBdr>
              <w:divsChild>
                <w:div w:id="1905481732">
                  <w:marLeft w:val="0"/>
                  <w:marRight w:val="0"/>
                  <w:marTop w:val="0"/>
                  <w:marBottom w:val="0"/>
                  <w:divBdr>
                    <w:top w:val="none" w:sz="0" w:space="0" w:color="auto"/>
                    <w:left w:val="none" w:sz="0" w:space="0" w:color="auto"/>
                    <w:bottom w:val="none" w:sz="0" w:space="0" w:color="auto"/>
                    <w:right w:val="none" w:sz="0" w:space="0" w:color="auto"/>
                  </w:divBdr>
                  <w:divsChild>
                    <w:div w:id="2050180751">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557323751">
          <w:marLeft w:val="0"/>
          <w:marRight w:val="0"/>
          <w:marTop w:val="0"/>
          <w:marBottom w:val="0"/>
          <w:divBdr>
            <w:top w:val="none" w:sz="0" w:space="0" w:color="auto"/>
            <w:left w:val="none" w:sz="0" w:space="0" w:color="auto"/>
            <w:bottom w:val="none" w:sz="0" w:space="0" w:color="auto"/>
            <w:right w:val="none" w:sz="0" w:space="0" w:color="auto"/>
          </w:divBdr>
          <w:divsChild>
            <w:div w:id="1637027215">
              <w:marLeft w:val="-180"/>
              <w:marRight w:val="-180"/>
              <w:marTop w:val="0"/>
              <w:marBottom w:val="0"/>
              <w:divBdr>
                <w:top w:val="none" w:sz="0" w:space="0" w:color="auto"/>
                <w:left w:val="none" w:sz="0" w:space="0" w:color="auto"/>
                <w:bottom w:val="none" w:sz="0" w:space="0" w:color="auto"/>
                <w:right w:val="none" w:sz="0" w:space="0" w:color="auto"/>
              </w:divBdr>
              <w:divsChild>
                <w:div w:id="944078229">
                  <w:marLeft w:val="0"/>
                  <w:marRight w:val="0"/>
                  <w:marTop w:val="0"/>
                  <w:marBottom w:val="0"/>
                  <w:divBdr>
                    <w:top w:val="none" w:sz="0" w:space="0" w:color="auto"/>
                    <w:left w:val="none" w:sz="0" w:space="0" w:color="auto"/>
                    <w:bottom w:val="none" w:sz="0" w:space="0" w:color="auto"/>
                    <w:right w:val="none" w:sz="0" w:space="0" w:color="auto"/>
                  </w:divBdr>
                  <w:divsChild>
                    <w:div w:id="182287634">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332147567">
          <w:marLeft w:val="0"/>
          <w:marRight w:val="0"/>
          <w:marTop w:val="0"/>
          <w:marBottom w:val="0"/>
          <w:divBdr>
            <w:top w:val="none" w:sz="0" w:space="0" w:color="auto"/>
            <w:left w:val="none" w:sz="0" w:space="0" w:color="auto"/>
            <w:bottom w:val="none" w:sz="0" w:space="0" w:color="auto"/>
            <w:right w:val="none" w:sz="0" w:space="0" w:color="auto"/>
          </w:divBdr>
          <w:divsChild>
            <w:div w:id="1232277989">
              <w:marLeft w:val="-180"/>
              <w:marRight w:val="-180"/>
              <w:marTop w:val="0"/>
              <w:marBottom w:val="0"/>
              <w:divBdr>
                <w:top w:val="none" w:sz="0" w:space="0" w:color="auto"/>
                <w:left w:val="none" w:sz="0" w:space="0" w:color="auto"/>
                <w:bottom w:val="none" w:sz="0" w:space="0" w:color="auto"/>
                <w:right w:val="none" w:sz="0" w:space="0" w:color="auto"/>
              </w:divBdr>
              <w:divsChild>
                <w:div w:id="1500581304">
                  <w:marLeft w:val="0"/>
                  <w:marRight w:val="0"/>
                  <w:marTop w:val="0"/>
                  <w:marBottom w:val="0"/>
                  <w:divBdr>
                    <w:top w:val="none" w:sz="0" w:space="0" w:color="auto"/>
                    <w:left w:val="none" w:sz="0" w:space="0" w:color="auto"/>
                    <w:bottom w:val="none" w:sz="0" w:space="0" w:color="auto"/>
                    <w:right w:val="none" w:sz="0" w:space="0" w:color="auto"/>
                  </w:divBdr>
                  <w:divsChild>
                    <w:div w:id="1601403668">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294364405">
          <w:marLeft w:val="0"/>
          <w:marRight w:val="0"/>
          <w:marTop w:val="0"/>
          <w:marBottom w:val="0"/>
          <w:divBdr>
            <w:top w:val="none" w:sz="0" w:space="0" w:color="auto"/>
            <w:left w:val="none" w:sz="0" w:space="0" w:color="auto"/>
            <w:bottom w:val="none" w:sz="0" w:space="0" w:color="auto"/>
            <w:right w:val="none" w:sz="0" w:space="0" w:color="auto"/>
          </w:divBdr>
          <w:divsChild>
            <w:div w:id="186872839">
              <w:marLeft w:val="-180"/>
              <w:marRight w:val="-180"/>
              <w:marTop w:val="0"/>
              <w:marBottom w:val="0"/>
              <w:divBdr>
                <w:top w:val="none" w:sz="0" w:space="0" w:color="auto"/>
                <w:left w:val="none" w:sz="0" w:space="0" w:color="auto"/>
                <w:bottom w:val="none" w:sz="0" w:space="0" w:color="auto"/>
                <w:right w:val="none" w:sz="0" w:space="0" w:color="auto"/>
              </w:divBdr>
              <w:divsChild>
                <w:div w:id="474835245">
                  <w:marLeft w:val="0"/>
                  <w:marRight w:val="0"/>
                  <w:marTop w:val="0"/>
                  <w:marBottom w:val="0"/>
                  <w:divBdr>
                    <w:top w:val="none" w:sz="0" w:space="0" w:color="auto"/>
                    <w:left w:val="none" w:sz="0" w:space="0" w:color="auto"/>
                    <w:bottom w:val="none" w:sz="0" w:space="0" w:color="auto"/>
                    <w:right w:val="none" w:sz="0" w:space="0" w:color="auto"/>
                  </w:divBdr>
                  <w:divsChild>
                    <w:div w:id="1214002204">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749811247">
          <w:marLeft w:val="0"/>
          <w:marRight w:val="0"/>
          <w:marTop w:val="0"/>
          <w:marBottom w:val="0"/>
          <w:divBdr>
            <w:top w:val="none" w:sz="0" w:space="0" w:color="auto"/>
            <w:left w:val="none" w:sz="0" w:space="0" w:color="auto"/>
            <w:bottom w:val="none" w:sz="0" w:space="0" w:color="auto"/>
            <w:right w:val="none" w:sz="0" w:space="0" w:color="auto"/>
          </w:divBdr>
          <w:divsChild>
            <w:div w:id="686297204">
              <w:marLeft w:val="-180"/>
              <w:marRight w:val="-180"/>
              <w:marTop w:val="0"/>
              <w:marBottom w:val="0"/>
              <w:divBdr>
                <w:top w:val="none" w:sz="0" w:space="0" w:color="auto"/>
                <w:left w:val="none" w:sz="0" w:space="0" w:color="auto"/>
                <w:bottom w:val="none" w:sz="0" w:space="0" w:color="auto"/>
                <w:right w:val="none" w:sz="0" w:space="0" w:color="auto"/>
              </w:divBdr>
              <w:divsChild>
                <w:div w:id="2086485167">
                  <w:marLeft w:val="0"/>
                  <w:marRight w:val="0"/>
                  <w:marTop w:val="0"/>
                  <w:marBottom w:val="0"/>
                  <w:divBdr>
                    <w:top w:val="none" w:sz="0" w:space="0" w:color="auto"/>
                    <w:left w:val="none" w:sz="0" w:space="0" w:color="auto"/>
                    <w:bottom w:val="none" w:sz="0" w:space="0" w:color="auto"/>
                    <w:right w:val="none" w:sz="0" w:space="0" w:color="auto"/>
                  </w:divBdr>
                  <w:divsChild>
                    <w:div w:id="1654486384">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950576419">
          <w:marLeft w:val="0"/>
          <w:marRight w:val="0"/>
          <w:marTop w:val="0"/>
          <w:marBottom w:val="0"/>
          <w:divBdr>
            <w:top w:val="none" w:sz="0" w:space="0" w:color="auto"/>
            <w:left w:val="none" w:sz="0" w:space="0" w:color="auto"/>
            <w:bottom w:val="none" w:sz="0" w:space="0" w:color="auto"/>
            <w:right w:val="none" w:sz="0" w:space="0" w:color="auto"/>
          </w:divBdr>
          <w:divsChild>
            <w:div w:id="620451722">
              <w:marLeft w:val="-180"/>
              <w:marRight w:val="-180"/>
              <w:marTop w:val="0"/>
              <w:marBottom w:val="0"/>
              <w:divBdr>
                <w:top w:val="none" w:sz="0" w:space="0" w:color="auto"/>
                <w:left w:val="none" w:sz="0" w:space="0" w:color="auto"/>
                <w:bottom w:val="none" w:sz="0" w:space="0" w:color="auto"/>
                <w:right w:val="none" w:sz="0" w:space="0" w:color="auto"/>
              </w:divBdr>
              <w:divsChild>
                <w:div w:id="1661427426">
                  <w:marLeft w:val="0"/>
                  <w:marRight w:val="0"/>
                  <w:marTop w:val="0"/>
                  <w:marBottom w:val="0"/>
                  <w:divBdr>
                    <w:top w:val="none" w:sz="0" w:space="0" w:color="auto"/>
                    <w:left w:val="none" w:sz="0" w:space="0" w:color="auto"/>
                    <w:bottom w:val="none" w:sz="0" w:space="0" w:color="auto"/>
                    <w:right w:val="none" w:sz="0" w:space="0" w:color="auto"/>
                  </w:divBdr>
                  <w:divsChild>
                    <w:div w:id="1160079607">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sChild>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0519576">
      <w:bodyDiv w:val="1"/>
      <w:marLeft w:val="0"/>
      <w:marRight w:val="0"/>
      <w:marTop w:val="0"/>
      <w:marBottom w:val="0"/>
      <w:divBdr>
        <w:top w:val="none" w:sz="0" w:space="0" w:color="auto"/>
        <w:left w:val="none" w:sz="0" w:space="0" w:color="auto"/>
        <w:bottom w:val="none" w:sz="0" w:space="0" w:color="auto"/>
        <w:right w:val="none" w:sz="0" w:space="0" w:color="auto"/>
      </w:divBdr>
      <w:divsChild>
        <w:div w:id="1006637237">
          <w:marLeft w:val="0"/>
          <w:marRight w:val="0"/>
          <w:marTop w:val="0"/>
          <w:marBottom w:val="375"/>
          <w:divBdr>
            <w:top w:val="none" w:sz="0" w:space="0" w:color="auto"/>
            <w:left w:val="none" w:sz="0" w:space="0" w:color="auto"/>
            <w:bottom w:val="none" w:sz="0" w:space="0" w:color="auto"/>
            <w:right w:val="none" w:sz="0" w:space="0" w:color="auto"/>
          </w:divBdr>
          <w:divsChild>
            <w:div w:id="28534032">
              <w:marLeft w:val="0"/>
              <w:marRight w:val="0"/>
              <w:marTop w:val="0"/>
              <w:marBottom w:val="0"/>
              <w:divBdr>
                <w:top w:val="none" w:sz="0" w:space="0" w:color="auto"/>
                <w:left w:val="none" w:sz="0" w:space="0" w:color="auto"/>
                <w:bottom w:val="none" w:sz="0" w:space="0" w:color="auto"/>
                <w:right w:val="none" w:sz="0" w:space="0" w:color="auto"/>
              </w:divBdr>
              <w:divsChild>
                <w:div w:id="145093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323883">
          <w:marLeft w:val="0"/>
          <w:marRight w:val="0"/>
          <w:marTop w:val="0"/>
          <w:marBottom w:val="0"/>
          <w:divBdr>
            <w:top w:val="none" w:sz="0" w:space="0" w:color="auto"/>
            <w:left w:val="none" w:sz="0" w:space="0" w:color="auto"/>
            <w:bottom w:val="none" w:sz="0" w:space="0" w:color="auto"/>
            <w:right w:val="none" w:sz="0" w:space="0" w:color="auto"/>
          </w:divBdr>
          <w:divsChild>
            <w:div w:id="1803494682">
              <w:marLeft w:val="0"/>
              <w:marRight w:val="0"/>
              <w:marTop w:val="0"/>
              <w:marBottom w:val="0"/>
              <w:divBdr>
                <w:top w:val="none" w:sz="0" w:space="0" w:color="auto"/>
                <w:left w:val="none" w:sz="0" w:space="0" w:color="auto"/>
                <w:bottom w:val="none" w:sz="0" w:space="0" w:color="auto"/>
                <w:right w:val="none" w:sz="0" w:space="0" w:color="auto"/>
              </w:divBdr>
              <w:divsChild>
                <w:div w:id="1744595855">
                  <w:marLeft w:val="-180"/>
                  <w:marRight w:val="-180"/>
                  <w:marTop w:val="0"/>
                  <w:marBottom w:val="0"/>
                  <w:divBdr>
                    <w:top w:val="none" w:sz="0" w:space="0" w:color="auto"/>
                    <w:left w:val="none" w:sz="0" w:space="0" w:color="auto"/>
                    <w:bottom w:val="none" w:sz="0" w:space="0" w:color="auto"/>
                    <w:right w:val="none" w:sz="0" w:space="0" w:color="auto"/>
                  </w:divBdr>
                  <w:divsChild>
                    <w:div w:id="1763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3141922">
      <w:bodyDiv w:val="1"/>
      <w:marLeft w:val="0"/>
      <w:marRight w:val="0"/>
      <w:marTop w:val="0"/>
      <w:marBottom w:val="0"/>
      <w:divBdr>
        <w:top w:val="none" w:sz="0" w:space="0" w:color="auto"/>
        <w:left w:val="none" w:sz="0" w:space="0" w:color="auto"/>
        <w:bottom w:val="none" w:sz="0" w:space="0" w:color="auto"/>
        <w:right w:val="none" w:sz="0" w:space="0" w:color="auto"/>
      </w:divBdr>
    </w:div>
    <w:div w:id="745416206">
      <w:bodyDiv w:val="1"/>
      <w:marLeft w:val="0"/>
      <w:marRight w:val="0"/>
      <w:marTop w:val="0"/>
      <w:marBottom w:val="0"/>
      <w:divBdr>
        <w:top w:val="none" w:sz="0" w:space="0" w:color="auto"/>
        <w:left w:val="none" w:sz="0" w:space="0" w:color="auto"/>
        <w:bottom w:val="none" w:sz="0" w:space="0" w:color="auto"/>
        <w:right w:val="none" w:sz="0" w:space="0" w:color="auto"/>
      </w:divBdr>
      <w:divsChild>
        <w:div w:id="2118400904">
          <w:marLeft w:val="0"/>
          <w:marRight w:val="0"/>
          <w:marTop w:val="0"/>
          <w:marBottom w:val="0"/>
          <w:divBdr>
            <w:top w:val="none" w:sz="0" w:space="0" w:color="auto"/>
            <w:left w:val="none" w:sz="0" w:space="0" w:color="auto"/>
            <w:bottom w:val="none" w:sz="0" w:space="0" w:color="auto"/>
            <w:right w:val="none" w:sz="0" w:space="0" w:color="auto"/>
          </w:divBdr>
        </w:div>
        <w:div w:id="148988732">
          <w:marLeft w:val="0"/>
          <w:marRight w:val="0"/>
          <w:marTop w:val="0"/>
          <w:marBottom w:val="0"/>
          <w:divBdr>
            <w:top w:val="none" w:sz="0" w:space="0" w:color="auto"/>
            <w:left w:val="none" w:sz="0" w:space="0" w:color="auto"/>
            <w:bottom w:val="none" w:sz="0" w:space="0" w:color="auto"/>
            <w:right w:val="none" w:sz="0" w:space="0" w:color="auto"/>
          </w:divBdr>
          <w:divsChild>
            <w:div w:id="1832673630">
              <w:marLeft w:val="0"/>
              <w:marRight w:val="0"/>
              <w:marTop w:val="0"/>
              <w:marBottom w:val="0"/>
              <w:divBdr>
                <w:top w:val="none" w:sz="0" w:space="0" w:color="auto"/>
                <w:left w:val="none" w:sz="0" w:space="0" w:color="auto"/>
                <w:bottom w:val="none" w:sz="0" w:space="0" w:color="auto"/>
                <w:right w:val="none" w:sz="0" w:space="0" w:color="auto"/>
              </w:divBdr>
              <w:divsChild>
                <w:div w:id="1650017778">
                  <w:marLeft w:val="-180"/>
                  <w:marRight w:val="-180"/>
                  <w:marTop w:val="0"/>
                  <w:marBottom w:val="0"/>
                  <w:divBdr>
                    <w:top w:val="none" w:sz="0" w:space="0" w:color="auto"/>
                    <w:left w:val="none" w:sz="0" w:space="0" w:color="auto"/>
                    <w:bottom w:val="none" w:sz="0" w:space="0" w:color="auto"/>
                    <w:right w:val="none" w:sz="0" w:space="0" w:color="auto"/>
                  </w:divBdr>
                  <w:divsChild>
                    <w:div w:id="179374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693048">
      <w:bodyDiv w:val="1"/>
      <w:marLeft w:val="0"/>
      <w:marRight w:val="0"/>
      <w:marTop w:val="0"/>
      <w:marBottom w:val="0"/>
      <w:divBdr>
        <w:top w:val="none" w:sz="0" w:space="0" w:color="auto"/>
        <w:left w:val="none" w:sz="0" w:space="0" w:color="auto"/>
        <w:bottom w:val="none" w:sz="0" w:space="0" w:color="auto"/>
        <w:right w:val="none" w:sz="0" w:space="0" w:color="auto"/>
      </w:divBdr>
      <w:divsChild>
        <w:div w:id="784736764">
          <w:marLeft w:val="0"/>
          <w:marRight w:val="0"/>
          <w:marTop w:val="0"/>
          <w:marBottom w:val="0"/>
          <w:divBdr>
            <w:top w:val="none" w:sz="0" w:space="0" w:color="auto"/>
            <w:left w:val="none" w:sz="0" w:space="0" w:color="auto"/>
            <w:bottom w:val="none" w:sz="0" w:space="0" w:color="auto"/>
            <w:right w:val="none" w:sz="0" w:space="0" w:color="auto"/>
          </w:divBdr>
        </w:div>
        <w:div w:id="655842392">
          <w:marLeft w:val="-180"/>
          <w:marRight w:val="-180"/>
          <w:marTop w:val="0"/>
          <w:marBottom w:val="0"/>
          <w:divBdr>
            <w:top w:val="none" w:sz="0" w:space="0" w:color="auto"/>
            <w:left w:val="none" w:sz="0" w:space="0" w:color="auto"/>
            <w:bottom w:val="none" w:sz="0" w:space="0" w:color="auto"/>
            <w:right w:val="none" w:sz="0" w:space="0" w:color="auto"/>
          </w:divBdr>
          <w:divsChild>
            <w:div w:id="1932006462">
              <w:marLeft w:val="0"/>
              <w:marRight w:val="0"/>
              <w:marTop w:val="0"/>
              <w:marBottom w:val="0"/>
              <w:divBdr>
                <w:top w:val="none" w:sz="0" w:space="0" w:color="auto"/>
                <w:left w:val="none" w:sz="0" w:space="0" w:color="auto"/>
                <w:bottom w:val="none" w:sz="0" w:space="0" w:color="auto"/>
                <w:right w:val="none" w:sz="0" w:space="0" w:color="auto"/>
              </w:divBdr>
              <w:divsChild>
                <w:div w:id="681736577">
                  <w:marLeft w:val="0"/>
                  <w:marRight w:val="0"/>
                  <w:marTop w:val="0"/>
                  <w:marBottom w:val="0"/>
                  <w:divBdr>
                    <w:top w:val="none" w:sz="0" w:space="0" w:color="auto"/>
                    <w:left w:val="none" w:sz="0" w:space="0" w:color="auto"/>
                    <w:bottom w:val="single" w:sz="6" w:space="0" w:color="AFAFAF"/>
                    <w:right w:val="none" w:sz="0" w:space="0" w:color="auto"/>
                  </w:divBdr>
                  <w:divsChild>
                    <w:div w:id="1736928902">
                      <w:marLeft w:val="0"/>
                      <w:marRight w:val="0"/>
                      <w:marTop w:val="0"/>
                      <w:marBottom w:val="225"/>
                      <w:divBdr>
                        <w:top w:val="none" w:sz="0" w:space="0" w:color="auto"/>
                        <w:left w:val="none" w:sz="0" w:space="0" w:color="auto"/>
                        <w:bottom w:val="none" w:sz="0" w:space="0" w:color="auto"/>
                        <w:right w:val="none" w:sz="0" w:space="0" w:color="auto"/>
                      </w:divBdr>
                      <w:divsChild>
                        <w:div w:id="24754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081629">
      <w:bodyDiv w:val="1"/>
      <w:marLeft w:val="0"/>
      <w:marRight w:val="0"/>
      <w:marTop w:val="0"/>
      <w:marBottom w:val="0"/>
      <w:divBdr>
        <w:top w:val="none" w:sz="0" w:space="0" w:color="auto"/>
        <w:left w:val="none" w:sz="0" w:space="0" w:color="auto"/>
        <w:bottom w:val="none" w:sz="0" w:space="0" w:color="auto"/>
        <w:right w:val="none" w:sz="0" w:space="0" w:color="auto"/>
      </w:divBdr>
    </w:div>
    <w:div w:id="750007403">
      <w:bodyDiv w:val="1"/>
      <w:marLeft w:val="0"/>
      <w:marRight w:val="0"/>
      <w:marTop w:val="0"/>
      <w:marBottom w:val="0"/>
      <w:divBdr>
        <w:top w:val="none" w:sz="0" w:space="0" w:color="auto"/>
        <w:left w:val="none" w:sz="0" w:space="0" w:color="auto"/>
        <w:bottom w:val="none" w:sz="0" w:space="0" w:color="auto"/>
        <w:right w:val="none" w:sz="0" w:space="0" w:color="auto"/>
      </w:divBdr>
      <w:divsChild>
        <w:div w:id="759302712">
          <w:marLeft w:val="0"/>
          <w:marRight w:val="0"/>
          <w:marTop w:val="0"/>
          <w:marBottom w:val="720"/>
          <w:divBdr>
            <w:top w:val="none" w:sz="0" w:space="0" w:color="auto"/>
            <w:left w:val="none" w:sz="0" w:space="0" w:color="auto"/>
            <w:bottom w:val="none" w:sz="0" w:space="0" w:color="auto"/>
            <w:right w:val="none" w:sz="0" w:space="0" w:color="auto"/>
          </w:divBdr>
        </w:div>
        <w:div w:id="1253582895">
          <w:marLeft w:val="-180"/>
          <w:marRight w:val="-180"/>
          <w:marTop w:val="0"/>
          <w:marBottom w:val="0"/>
          <w:divBdr>
            <w:top w:val="none" w:sz="0" w:space="0" w:color="auto"/>
            <w:left w:val="none" w:sz="0" w:space="0" w:color="auto"/>
            <w:bottom w:val="none" w:sz="0" w:space="0" w:color="auto"/>
            <w:right w:val="none" w:sz="0" w:space="0" w:color="auto"/>
          </w:divBdr>
          <w:divsChild>
            <w:div w:id="324935452">
              <w:marLeft w:val="0"/>
              <w:marRight w:val="0"/>
              <w:marTop w:val="0"/>
              <w:marBottom w:val="0"/>
              <w:divBdr>
                <w:top w:val="none" w:sz="0" w:space="0" w:color="auto"/>
                <w:left w:val="none" w:sz="0" w:space="0" w:color="auto"/>
                <w:bottom w:val="none" w:sz="0" w:space="0" w:color="auto"/>
                <w:right w:val="none" w:sz="0" w:space="0" w:color="auto"/>
              </w:divBdr>
            </w:div>
            <w:div w:id="41767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126415">
      <w:bodyDiv w:val="1"/>
      <w:marLeft w:val="0"/>
      <w:marRight w:val="0"/>
      <w:marTop w:val="0"/>
      <w:marBottom w:val="0"/>
      <w:divBdr>
        <w:top w:val="none" w:sz="0" w:space="0" w:color="auto"/>
        <w:left w:val="none" w:sz="0" w:space="0" w:color="auto"/>
        <w:bottom w:val="none" w:sz="0" w:space="0" w:color="auto"/>
        <w:right w:val="none" w:sz="0" w:space="0" w:color="auto"/>
      </w:divBdr>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1099076">
      <w:bodyDiv w:val="1"/>
      <w:marLeft w:val="0"/>
      <w:marRight w:val="0"/>
      <w:marTop w:val="0"/>
      <w:marBottom w:val="0"/>
      <w:divBdr>
        <w:top w:val="none" w:sz="0" w:space="0" w:color="auto"/>
        <w:left w:val="none" w:sz="0" w:space="0" w:color="auto"/>
        <w:bottom w:val="none" w:sz="0" w:space="0" w:color="auto"/>
        <w:right w:val="none" w:sz="0" w:space="0" w:color="auto"/>
      </w:divBdr>
      <w:divsChild>
        <w:div w:id="88429748">
          <w:marLeft w:val="0"/>
          <w:marRight w:val="0"/>
          <w:marTop w:val="0"/>
          <w:marBottom w:val="0"/>
          <w:divBdr>
            <w:top w:val="none" w:sz="0" w:space="0" w:color="auto"/>
            <w:left w:val="none" w:sz="0" w:space="0" w:color="auto"/>
            <w:bottom w:val="none" w:sz="0" w:space="0" w:color="auto"/>
            <w:right w:val="none" w:sz="0" w:space="0" w:color="auto"/>
          </w:divBdr>
        </w:div>
        <w:div w:id="37435243">
          <w:marLeft w:val="-180"/>
          <w:marRight w:val="-180"/>
          <w:marTop w:val="0"/>
          <w:marBottom w:val="0"/>
          <w:divBdr>
            <w:top w:val="none" w:sz="0" w:space="0" w:color="auto"/>
            <w:left w:val="none" w:sz="0" w:space="0" w:color="auto"/>
            <w:bottom w:val="none" w:sz="0" w:space="0" w:color="auto"/>
            <w:right w:val="none" w:sz="0" w:space="0" w:color="auto"/>
          </w:divBdr>
          <w:divsChild>
            <w:div w:id="1297105762">
              <w:marLeft w:val="0"/>
              <w:marRight w:val="0"/>
              <w:marTop w:val="0"/>
              <w:marBottom w:val="0"/>
              <w:divBdr>
                <w:top w:val="none" w:sz="0" w:space="0" w:color="auto"/>
                <w:left w:val="none" w:sz="0" w:space="0" w:color="auto"/>
                <w:bottom w:val="none" w:sz="0" w:space="0" w:color="auto"/>
                <w:right w:val="none" w:sz="0" w:space="0" w:color="auto"/>
              </w:divBdr>
              <w:divsChild>
                <w:div w:id="354116607">
                  <w:marLeft w:val="0"/>
                  <w:marRight w:val="0"/>
                  <w:marTop w:val="0"/>
                  <w:marBottom w:val="0"/>
                  <w:divBdr>
                    <w:top w:val="none" w:sz="0" w:space="0" w:color="auto"/>
                    <w:left w:val="none" w:sz="0" w:space="0" w:color="auto"/>
                    <w:bottom w:val="none" w:sz="0" w:space="0" w:color="auto"/>
                    <w:right w:val="none" w:sz="0" w:space="0" w:color="auto"/>
                  </w:divBdr>
                  <w:divsChild>
                    <w:div w:id="735856756">
                      <w:marLeft w:val="-180"/>
                      <w:marRight w:val="-180"/>
                      <w:marTop w:val="0"/>
                      <w:marBottom w:val="0"/>
                      <w:divBdr>
                        <w:top w:val="none" w:sz="0" w:space="0" w:color="auto"/>
                        <w:left w:val="none" w:sz="0" w:space="0" w:color="auto"/>
                        <w:bottom w:val="none" w:sz="0" w:space="0" w:color="auto"/>
                        <w:right w:val="none" w:sz="0" w:space="0" w:color="auto"/>
                      </w:divBdr>
                      <w:divsChild>
                        <w:div w:id="444884682">
                          <w:marLeft w:val="0"/>
                          <w:marRight w:val="0"/>
                          <w:marTop w:val="0"/>
                          <w:marBottom w:val="0"/>
                          <w:divBdr>
                            <w:top w:val="none" w:sz="0" w:space="0" w:color="auto"/>
                            <w:left w:val="none" w:sz="0" w:space="0" w:color="auto"/>
                            <w:bottom w:val="none" w:sz="0" w:space="0" w:color="auto"/>
                            <w:right w:val="none" w:sz="0" w:space="0" w:color="auto"/>
                          </w:divBdr>
                        </w:div>
                        <w:div w:id="172991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597547">
              <w:marLeft w:val="0"/>
              <w:marRight w:val="0"/>
              <w:marTop w:val="0"/>
              <w:marBottom w:val="0"/>
              <w:divBdr>
                <w:top w:val="none" w:sz="0" w:space="0" w:color="auto"/>
                <w:left w:val="none" w:sz="0" w:space="0" w:color="auto"/>
                <w:bottom w:val="none" w:sz="0" w:space="0" w:color="auto"/>
                <w:right w:val="none" w:sz="0" w:space="0" w:color="auto"/>
              </w:divBdr>
              <w:divsChild>
                <w:div w:id="510920797">
                  <w:marLeft w:val="0"/>
                  <w:marRight w:val="0"/>
                  <w:marTop w:val="0"/>
                  <w:marBottom w:val="0"/>
                  <w:divBdr>
                    <w:top w:val="none" w:sz="0" w:space="0" w:color="auto"/>
                    <w:left w:val="none" w:sz="0" w:space="0" w:color="auto"/>
                    <w:bottom w:val="none" w:sz="0" w:space="0" w:color="auto"/>
                    <w:right w:val="none" w:sz="0" w:space="0" w:color="auto"/>
                  </w:divBdr>
                  <w:divsChild>
                    <w:div w:id="1312833498">
                      <w:marLeft w:val="-180"/>
                      <w:marRight w:val="-180"/>
                      <w:marTop w:val="0"/>
                      <w:marBottom w:val="0"/>
                      <w:divBdr>
                        <w:top w:val="none" w:sz="0" w:space="0" w:color="auto"/>
                        <w:left w:val="none" w:sz="0" w:space="0" w:color="auto"/>
                        <w:bottom w:val="none" w:sz="0" w:space="0" w:color="auto"/>
                        <w:right w:val="none" w:sz="0" w:space="0" w:color="auto"/>
                      </w:divBdr>
                      <w:divsChild>
                        <w:div w:id="337924858">
                          <w:marLeft w:val="0"/>
                          <w:marRight w:val="0"/>
                          <w:marTop w:val="0"/>
                          <w:marBottom w:val="0"/>
                          <w:divBdr>
                            <w:top w:val="none" w:sz="0" w:space="0" w:color="auto"/>
                            <w:left w:val="none" w:sz="0" w:space="0" w:color="auto"/>
                            <w:bottom w:val="none" w:sz="0" w:space="0" w:color="auto"/>
                            <w:right w:val="none" w:sz="0" w:space="0" w:color="auto"/>
                          </w:divBdr>
                        </w:div>
                        <w:div w:id="140464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1990503">
      <w:bodyDiv w:val="1"/>
      <w:marLeft w:val="0"/>
      <w:marRight w:val="0"/>
      <w:marTop w:val="0"/>
      <w:marBottom w:val="0"/>
      <w:divBdr>
        <w:top w:val="none" w:sz="0" w:space="0" w:color="auto"/>
        <w:left w:val="none" w:sz="0" w:space="0" w:color="auto"/>
        <w:bottom w:val="none" w:sz="0" w:space="0" w:color="auto"/>
        <w:right w:val="none" w:sz="0" w:space="0" w:color="auto"/>
      </w:divBdr>
      <w:divsChild>
        <w:div w:id="163979844">
          <w:marLeft w:val="-180"/>
          <w:marRight w:val="-180"/>
          <w:marTop w:val="0"/>
          <w:marBottom w:val="0"/>
          <w:divBdr>
            <w:top w:val="none" w:sz="0" w:space="0" w:color="auto"/>
            <w:left w:val="none" w:sz="0" w:space="0" w:color="auto"/>
            <w:bottom w:val="none" w:sz="0" w:space="0" w:color="auto"/>
            <w:right w:val="none" w:sz="0" w:space="0" w:color="auto"/>
          </w:divBdr>
          <w:divsChild>
            <w:div w:id="1236009497">
              <w:marLeft w:val="0"/>
              <w:marRight w:val="0"/>
              <w:marTop w:val="0"/>
              <w:marBottom w:val="0"/>
              <w:divBdr>
                <w:top w:val="none" w:sz="0" w:space="0" w:color="auto"/>
                <w:left w:val="none" w:sz="0" w:space="0" w:color="auto"/>
                <w:bottom w:val="none" w:sz="0" w:space="0" w:color="auto"/>
                <w:right w:val="none" w:sz="0" w:space="0" w:color="auto"/>
              </w:divBdr>
              <w:divsChild>
                <w:div w:id="188490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620623">
      <w:bodyDiv w:val="1"/>
      <w:marLeft w:val="0"/>
      <w:marRight w:val="0"/>
      <w:marTop w:val="0"/>
      <w:marBottom w:val="0"/>
      <w:divBdr>
        <w:top w:val="none" w:sz="0" w:space="0" w:color="auto"/>
        <w:left w:val="none" w:sz="0" w:space="0" w:color="auto"/>
        <w:bottom w:val="none" w:sz="0" w:space="0" w:color="auto"/>
        <w:right w:val="none" w:sz="0" w:space="0" w:color="auto"/>
      </w:divBdr>
      <w:divsChild>
        <w:div w:id="1680505205">
          <w:marLeft w:val="-180"/>
          <w:marRight w:val="-180"/>
          <w:marTop w:val="0"/>
          <w:marBottom w:val="0"/>
          <w:divBdr>
            <w:top w:val="none" w:sz="0" w:space="0" w:color="auto"/>
            <w:left w:val="none" w:sz="0" w:space="0" w:color="auto"/>
            <w:bottom w:val="none" w:sz="0" w:space="0" w:color="auto"/>
            <w:right w:val="none" w:sz="0" w:space="0" w:color="auto"/>
          </w:divBdr>
          <w:divsChild>
            <w:div w:id="1936329478">
              <w:marLeft w:val="0"/>
              <w:marRight w:val="0"/>
              <w:marTop w:val="0"/>
              <w:marBottom w:val="0"/>
              <w:divBdr>
                <w:top w:val="none" w:sz="0" w:space="0" w:color="auto"/>
                <w:left w:val="none" w:sz="0" w:space="0" w:color="auto"/>
                <w:bottom w:val="none" w:sz="0" w:space="0" w:color="auto"/>
                <w:right w:val="none" w:sz="0" w:space="0" w:color="auto"/>
              </w:divBdr>
              <w:divsChild>
                <w:div w:id="112357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096733">
      <w:bodyDiv w:val="1"/>
      <w:marLeft w:val="0"/>
      <w:marRight w:val="0"/>
      <w:marTop w:val="0"/>
      <w:marBottom w:val="0"/>
      <w:divBdr>
        <w:top w:val="none" w:sz="0" w:space="0" w:color="auto"/>
        <w:left w:val="none" w:sz="0" w:space="0" w:color="auto"/>
        <w:bottom w:val="none" w:sz="0" w:space="0" w:color="auto"/>
        <w:right w:val="none" w:sz="0" w:space="0" w:color="auto"/>
      </w:divBdr>
      <w:divsChild>
        <w:div w:id="829637918">
          <w:marLeft w:val="0"/>
          <w:marRight w:val="0"/>
          <w:marTop w:val="0"/>
          <w:marBottom w:val="0"/>
          <w:divBdr>
            <w:top w:val="none" w:sz="0" w:space="0" w:color="auto"/>
            <w:left w:val="none" w:sz="0" w:space="0" w:color="auto"/>
            <w:bottom w:val="none" w:sz="0" w:space="0" w:color="auto"/>
            <w:right w:val="none" w:sz="0" w:space="0" w:color="auto"/>
          </w:divBdr>
          <w:divsChild>
            <w:div w:id="1868903385">
              <w:marLeft w:val="-180"/>
              <w:marRight w:val="-180"/>
              <w:marTop w:val="0"/>
              <w:marBottom w:val="0"/>
              <w:divBdr>
                <w:top w:val="none" w:sz="0" w:space="0" w:color="auto"/>
                <w:left w:val="none" w:sz="0" w:space="0" w:color="auto"/>
                <w:bottom w:val="none" w:sz="0" w:space="0" w:color="auto"/>
                <w:right w:val="none" w:sz="0" w:space="0" w:color="auto"/>
              </w:divBdr>
              <w:divsChild>
                <w:div w:id="152961725">
                  <w:marLeft w:val="0"/>
                  <w:marRight w:val="0"/>
                  <w:marTop w:val="0"/>
                  <w:marBottom w:val="0"/>
                  <w:divBdr>
                    <w:top w:val="none" w:sz="0" w:space="0" w:color="auto"/>
                    <w:left w:val="none" w:sz="0" w:space="9" w:color="auto"/>
                    <w:bottom w:val="none" w:sz="0" w:space="0" w:color="auto"/>
                    <w:right w:val="single" w:sz="18" w:space="9" w:color="FFFFFF"/>
                  </w:divBdr>
                </w:div>
                <w:div w:id="6363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7214">
          <w:marLeft w:val="-180"/>
          <w:marRight w:val="-180"/>
          <w:marTop w:val="0"/>
          <w:marBottom w:val="0"/>
          <w:divBdr>
            <w:top w:val="none" w:sz="0" w:space="0" w:color="auto"/>
            <w:left w:val="none" w:sz="0" w:space="0" w:color="auto"/>
            <w:bottom w:val="none" w:sz="0" w:space="0" w:color="auto"/>
            <w:right w:val="none" w:sz="0" w:space="0" w:color="auto"/>
          </w:divBdr>
          <w:divsChild>
            <w:div w:id="1830093458">
              <w:marLeft w:val="0"/>
              <w:marRight w:val="0"/>
              <w:marTop w:val="0"/>
              <w:marBottom w:val="0"/>
              <w:divBdr>
                <w:top w:val="none" w:sz="0" w:space="0" w:color="auto"/>
                <w:left w:val="none" w:sz="0" w:space="0" w:color="auto"/>
                <w:bottom w:val="none" w:sz="0" w:space="0" w:color="auto"/>
                <w:right w:val="none" w:sz="0" w:space="0" w:color="auto"/>
              </w:divBdr>
              <w:divsChild>
                <w:div w:id="654528580">
                  <w:marLeft w:val="-180"/>
                  <w:marRight w:val="-180"/>
                  <w:marTop w:val="0"/>
                  <w:marBottom w:val="0"/>
                  <w:divBdr>
                    <w:top w:val="none" w:sz="0" w:space="0" w:color="auto"/>
                    <w:left w:val="none" w:sz="0" w:space="0" w:color="auto"/>
                    <w:bottom w:val="none" w:sz="0" w:space="0" w:color="auto"/>
                    <w:right w:val="none" w:sz="0" w:space="0" w:color="auto"/>
                  </w:divBdr>
                  <w:divsChild>
                    <w:div w:id="260530147">
                      <w:marLeft w:val="0"/>
                      <w:marRight w:val="0"/>
                      <w:marTop w:val="0"/>
                      <w:marBottom w:val="0"/>
                      <w:divBdr>
                        <w:top w:val="none" w:sz="0" w:space="0" w:color="auto"/>
                        <w:left w:val="none" w:sz="0" w:space="0" w:color="auto"/>
                        <w:bottom w:val="none" w:sz="0" w:space="0" w:color="auto"/>
                        <w:right w:val="none" w:sz="0" w:space="0" w:color="auto"/>
                      </w:divBdr>
                      <w:divsChild>
                        <w:div w:id="1879465514">
                          <w:marLeft w:val="0"/>
                          <w:marRight w:val="0"/>
                          <w:marTop w:val="0"/>
                          <w:marBottom w:val="0"/>
                          <w:divBdr>
                            <w:top w:val="none" w:sz="0" w:space="0" w:color="auto"/>
                            <w:left w:val="none" w:sz="0" w:space="0" w:color="auto"/>
                            <w:bottom w:val="none" w:sz="0" w:space="0" w:color="auto"/>
                            <w:right w:val="none" w:sz="0" w:space="0" w:color="auto"/>
                          </w:divBdr>
                          <w:divsChild>
                            <w:div w:id="280847111">
                              <w:marLeft w:val="0"/>
                              <w:marRight w:val="0"/>
                              <w:marTop w:val="0"/>
                              <w:marBottom w:val="0"/>
                              <w:divBdr>
                                <w:top w:val="none" w:sz="0" w:space="0" w:color="auto"/>
                                <w:left w:val="none" w:sz="0" w:space="0" w:color="auto"/>
                                <w:bottom w:val="none" w:sz="0" w:space="0" w:color="auto"/>
                                <w:right w:val="none" w:sz="0" w:space="0" w:color="auto"/>
                              </w:divBdr>
                              <w:divsChild>
                                <w:div w:id="751318283">
                                  <w:marLeft w:val="0"/>
                                  <w:marRight w:val="0"/>
                                  <w:marTop w:val="0"/>
                                  <w:marBottom w:val="120"/>
                                  <w:divBdr>
                                    <w:top w:val="none" w:sz="0" w:space="0" w:color="auto"/>
                                    <w:left w:val="none" w:sz="0" w:space="0" w:color="auto"/>
                                    <w:bottom w:val="none" w:sz="0" w:space="0" w:color="auto"/>
                                    <w:right w:val="none" w:sz="0" w:space="0" w:color="auto"/>
                                  </w:divBdr>
                                </w:div>
                                <w:div w:id="1185751093">
                                  <w:marLeft w:val="0"/>
                                  <w:marRight w:val="0"/>
                                  <w:marTop w:val="0"/>
                                  <w:marBottom w:val="0"/>
                                  <w:divBdr>
                                    <w:top w:val="none" w:sz="0" w:space="0" w:color="auto"/>
                                    <w:left w:val="none" w:sz="0" w:space="0" w:color="auto"/>
                                    <w:bottom w:val="none" w:sz="0" w:space="0" w:color="auto"/>
                                    <w:right w:val="none" w:sz="0" w:space="0" w:color="auto"/>
                                  </w:divBdr>
                                  <w:divsChild>
                                    <w:div w:id="177623394">
                                      <w:marLeft w:val="-150"/>
                                      <w:marRight w:val="-150"/>
                                      <w:marTop w:val="0"/>
                                      <w:marBottom w:val="0"/>
                                      <w:divBdr>
                                        <w:top w:val="none" w:sz="0" w:space="0" w:color="auto"/>
                                        <w:left w:val="none" w:sz="0" w:space="0" w:color="auto"/>
                                        <w:bottom w:val="none" w:sz="0" w:space="0" w:color="auto"/>
                                        <w:right w:val="none" w:sz="0" w:space="0" w:color="auto"/>
                                      </w:divBdr>
                                      <w:divsChild>
                                        <w:div w:id="21439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4242">
                              <w:marLeft w:val="0"/>
                              <w:marRight w:val="0"/>
                              <w:marTop w:val="0"/>
                              <w:marBottom w:val="0"/>
                              <w:divBdr>
                                <w:top w:val="none" w:sz="0" w:space="0" w:color="auto"/>
                                <w:left w:val="none" w:sz="0" w:space="0" w:color="auto"/>
                                <w:bottom w:val="none" w:sz="0" w:space="0" w:color="auto"/>
                                <w:right w:val="none" w:sz="0" w:space="0" w:color="auto"/>
                              </w:divBdr>
                              <w:divsChild>
                                <w:div w:id="373580751">
                                  <w:marLeft w:val="0"/>
                                  <w:marRight w:val="0"/>
                                  <w:marTop w:val="0"/>
                                  <w:marBottom w:val="120"/>
                                  <w:divBdr>
                                    <w:top w:val="none" w:sz="0" w:space="0" w:color="auto"/>
                                    <w:left w:val="none" w:sz="0" w:space="0" w:color="auto"/>
                                    <w:bottom w:val="none" w:sz="0" w:space="0" w:color="auto"/>
                                    <w:right w:val="none" w:sz="0" w:space="0" w:color="auto"/>
                                  </w:divBdr>
                                </w:div>
                                <w:div w:id="648830082">
                                  <w:marLeft w:val="0"/>
                                  <w:marRight w:val="0"/>
                                  <w:marTop w:val="0"/>
                                  <w:marBottom w:val="0"/>
                                  <w:divBdr>
                                    <w:top w:val="none" w:sz="0" w:space="0" w:color="auto"/>
                                    <w:left w:val="none" w:sz="0" w:space="0" w:color="auto"/>
                                    <w:bottom w:val="none" w:sz="0" w:space="0" w:color="auto"/>
                                    <w:right w:val="none" w:sz="0" w:space="0" w:color="auto"/>
                                  </w:divBdr>
                                  <w:divsChild>
                                    <w:div w:id="1502351809">
                                      <w:marLeft w:val="-150"/>
                                      <w:marRight w:val="-150"/>
                                      <w:marTop w:val="0"/>
                                      <w:marBottom w:val="0"/>
                                      <w:divBdr>
                                        <w:top w:val="none" w:sz="0" w:space="0" w:color="auto"/>
                                        <w:left w:val="none" w:sz="0" w:space="0" w:color="auto"/>
                                        <w:bottom w:val="none" w:sz="0" w:space="0" w:color="auto"/>
                                        <w:right w:val="none" w:sz="0" w:space="0" w:color="auto"/>
                                      </w:divBdr>
                                      <w:divsChild>
                                        <w:div w:id="7199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52830">
                              <w:marLeft w:val="0"/>
                              <w:marRight w:val="0"/>
                              <w:marTop w:val="0"/>
                              <w:marBottom w:val="0"/>
                              <w:divBdr>
                                <w:top w:val="none" w:sz="0" w:space="0" w:color="auto"/>
                                <w:left w:val="none" w:sz="0" w:space="0" w:color="auto"/>
                                <w:bottom w:val="none" w:sz="0" w:space="0" w:color="auto"/>
                                <w:right w:val="none" w:sz="0" w:space="0" w:color="auto"/>
                              </w:divBdr>
                              <w:divsChild>
                                <w:div w:id="1726488275">
                                  <w:marLeft w:val="0"/>
                                  <w:marRight w:val="0"/>
                                  <w:marTop w:val="0"/>
                                  <w:marBottom w:val="120"/>
                                  <w:divBdr>
                                    <w:top w:val="none" w:sz="0" w:space="0" w:color="auto"/>
                                    <w:left w:val="none" w:sz="0" w:space="0" w:color="auto"/>
                                    <w:bottom w:val="none" w:sz="0" w:space="0" w:color="auto"/>
                                    <w:right w:val="none" w:sz="0" w:space="0" w:color="auto"/>
                                  </w:divBdr>
                                </w:div>
                                <w:div w:id="697313485">
                                  <w:marLeft w:val="0"/>
                                  <w:marRight w:val="0"/>
                                  <w:marTop w:val="0"/>
                                  <w:marBottom w:val="0"/>
                                  <w:divBdr>
                                    <w:top w:val="none" w:sz="0" w:space="0" w:color="auto"/>
                                    <w:left w:val="none" w:sz="0" w:space="0" w:color="auto"/>
                                    <w:bottom w:val="none" w:sz="0" w:space="0" w:color="auto"/>
                                    <w:right w:val="none" w:sz="0" w:space="0" w:color="auto"/>
                                  </w:divBdr>
                                  <w:divsChild>
                                    <w:div w:id="704402112">
                                      <w:marLeft w:val="-150"/>
                                      <w:marRight w:val="-150"/>
                                      <w:marTop w:val="0"/>
                                      <w:marBottom w:val="0"/>
                                      <w:divBdr>
                                        <w:top w:val="none" w:sz="0" w:space="0" w:color="auto"/>
                                        <w:left w:val="none" w:sz="0" w:space="0" w:color="auto"/>
                                        <w:bottom w:val="none" w:sz="0" w:space="0" w:color="auto"/>
                                        <w:right w:val="none" w:sz="0" w:space="0" w:color="auto"/>
                                      </w:divBdr>
                                      <w:divsChild>
                                        <w:div w:id="2922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6555">
                              <w:marLeft w:val="0"/>
                              <w:marRight w:val="0"/>
                              <w:marTop w:val="0"/>
                              <w:marBottom w:val="0"/>
                              <w:divBdr>
                                <w:top w:val="none" w:sz="0" w:space="0" w:color="auto"/>
                                <w:left w:val="none" w:sz="0" w:space="0" w:color="auto"/>
                                <w:bottom w:val="none" w:sz="0" w:space="0" w:color="auto"/>
                                <w:right w:val="none" w:sz="0" w:space="0" w:color="auto"/>
                              </w:divBdr>
                              <w:divsChild>
                                <w:div w:id="1004671035">
                                  <w:marLeft w:val="0"/>
                                  <w:marRight w:val="0"/>
                                  <w:marTop w:val="0"/>
                                  <w:marBottom w:val="120"/>
                                  <w:divBdr>
                                    <w:top w:val="none" w:sz="0" w:space="0" w:color="auto"/>
                                    <w:left w:val="none" w:sz="0" w:space="0" w:color="auto"/>
                                    <w:bottom w:val="none" w:sz="0" w:space="0" w:color="auto"/>
                                    <w:right w:val="none" w:sz="0" w:space="0" w:color="auto"/>
                                  </w:divBdr>
                                </w:div>
                                <w:div w:id="957373124">
                                  <w:marLeft w:val="0"/>
                                  <w:marRight w:val="0"/>
                                  <w:marTop w:val="0"/>
                                  <w:marBottom w:val="0"/>
                                  <w:divBdr>
                                    <w:top w:val="none" w:sz="0" w:space="0" w:color="auto"/>
                                    <w:left w:val="none" w:sz="0" w:space="0" w:color="auto"/>
                                    <w:bottom w:val="none" w:sz="0" w:space="0" w:color="auto"/>
                                    <w:right w:val="none" w:sz="0" w:space="0" w:color="auto"/>
                                  </w:divBdr>
                                  <w:divsChild>
                                    <w:div w:id="1266301370">
                                      <w:marLeft w:val="-150"/>
                                      <w:marRight w:val="-150"/>
                                      <w:marTop w:val="0"/>
                                      <w:marBottom w:val="0"/>
                                      <w:divBdr>
                                        <w:top w:val="none" w:sz="0" w:space="0" w:color="auto"/>
                                        <w:left w:val="none" w:sz="0" w:space="0" w:color="auto"/>
                                        <w:bottom w:val="none" w:sz="0" w:space="0" w:color="auto"/>
                                        <w:right w:val="none" w:sz="0" w:space="0" w:color="auto"/>
                                      </w:divBdr>
                                      <w:divsChild>
                                        <w:div w:id="72977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7627">
                              <w:marLeft w:val="0"/>
                              <w:marRight w:val="0"/>
                              <w:marTop w:val="0"/>
                              <w:marBottom w:val="0"/>
                              <w:divBdr>
                                <w:top w:val="none" w:sz="0" w:space="0" w:color="auto"/>
                                <w:left w:val="none" w:sz="0" w:space="0" w:color="auto"/>
                                <w:bottom w:val="none" w:sz="0" w:space="0" w:color="auto"/>
                                <w:right w:val="none" w:sz="0" w:space="0" w:color="auto"/>
                              </w:divBdr>
                              <w:divsChild>
                                <w:div w:id="128397229">
                                  <w:marLeft w:val="0"/>
                                  <w:marRight w:val="0"/>
                                  <w:marTop w:val="0"/>
                                  <w:marBottom w:val="120"/>
                                  <w:divBdr>
                                    <w:top w:val="none" w:sz="0" w:space="0" w:color="auto"/>
                                    <w:left w:val="none" w:sz="0" w:space="0" w:color="auto"/>
                                    <w:bottom w:val="none" w:sz="0" w:space="0" w:color="auto"/>
                                    <w:right w:val="none" w:sz="0" w:space="0" w:color="auto"/>
                                  </w:divBdr>
                                </w:div>
                                <w:div w:id="218320343">
                                  <w:marLeft w:val="0"/>
                                  <w:marRight w:val="0"/>
                                  <w:marTop w:val="0"/>
                                  <w:marBottom w:val="0"/>
                                  <w:divBdr>
                                    <w:top w:val="none" w:sz="0" w:space="0" w:color="auto"/>
                                    <w:left w:val="none" w:sz="0" w:space="0" w:color="auto"/>
                                    <w:bottom w:val="none" w:sz="0" w:space="0" w:color="auto"/>
                                    <w:right w:val="none" w:sz="0" w:space="0" w:color="auto"/>
                                  </w:divBdr>
                                  <w:divsChild>
                                    <w:div w:id="1576234212">
                                      <w:marLeft w:val="-150"/>
                                      <w:marRight w:val="-150"/>
                                      <w:marTop w:val="0"/>
                                      <w:marBottom w:val="0"/>
                                      <w:divBdr>
                                        <w:top w:val="none" w:sz="0" w:space="0" w:color="auto"/>
                                        <w:left w:val="none" w:sz="0" w:space="0" w:color="auto"/>
                                        <w:bottom w:val="none" w:sz="0" w:space="0" w:color="auto"/>
                                        <w:right w:val="none" w:sz="0" w:space="0" w:color="auto"/>
                                      </w:divBdr>
                                      <w:divsChild>
                                        <w:div w:id="3951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706">
                              <w:marLeft w:val="0"/>
                              <w:marRight w:val="0"/>
                              <w:marTop w:val="0"/>
                              <w:marBottom w:val="0"/>
                              <w:divBdr>
                                <w:top w:val="none" w:sz="0" w:space="0" w:color="auto"/>
                                <w:left w:val="none" w:sz="0" w:space="0" w:color="auto"/>
                                <w:bottom w:val="none" w:sz="0" w:space="0" w:color="auto"/>
                                <w:right w:val="none" w:sz="0" w:space="0" w:color="auto"/>
                              </w:divBdr>
                              <w:divsChild>
                                <w:div w:id="110974519">
                                  <w:marLeft w:val="0"/>
                                  <w:marRight w:val="0"/>
                                  <w:marTop w:val="0"/>
                                  <w:marBottom w:val="120"/>
                                  <w:divBdr>
                                    <w:top w:val="none" w:sz="0" w:space="0" w:color="auto"/>
                                    <w:left w:val="none" w:sz="0" w:space="0" w:color="auto"/>
                                    <w:bottom w:val="none" w:sz="0" w:space="0" w:color="auto"/>
                                    <w:right w:val="none" w:sz="0" w:space="0" w:color="auto"/>
                                  </w:divBdr>
                                </w:div>
                                <w:div w:id="630017911">
                                  <w:marLeft w:val="0"/>
                                  <w:marRight w:val="0"/>
                                  <w:marTop w:val="0"/>
                                  <w:marBottom w:val="0"/>
                                  <w:divBdr>
                                    <w:top w:val="none" w:sz="0" w:space="0" w:color="auto"/>
                                    <w:left w:val="none" w:sz="0" w:space="0" w:color="auto"/>
                                    <w:bottom w:val="none" w:sz="0" w:space="0" w:color="auto"/>
                                    <w:right w:val="none" w:sz="0" w:space="0" w:color="auto"/>
                                  </w:divBdr>
                                  <w:divsChild>
                                    <w:div w:id="1941911930">
                                      <w:marLeft w:val="-150"/>
                                      <w:marRight w:val="-150"/>
                                      <w:marTop w:val="0"/>
                                      <w:marBottom w:val="0"/>
                                      <w:divBdr>
                                        <w:top w:val="none" w:sz="0" w:space="0" w:color="auto"/>
                                        <w:left w:val="none" w:sz="0" w:space="0" w:color="auto"/>
                                        <w:bottom w:val="none" w:sz="0" w:space="0" w:color="auto"/>
                                        <w:right w:val="none" w:sz="0" w:space="0" w:color="auto"/>
                                      </w:divBdr>
                                      <w:divsChild>
                                        <w:div w:id="2478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16679">
                              <w:marLeft w:val="0"/>
                              <w:marRight w:val="0"/>
                              <w:marTop w:val="0"/>
                              <w:marBottom w:val="0"/>
                              <w:divBdr>
                                <w:top w:val="none" w:sz="0" w:space="0" w:color="auto"/>
                                <w:left w:val="none" w:sz="0" w:space="0" w:color="auto"/>
                                <w:bottom w:val="none" w:sz="0" w:space="0" w:color="auto"/>
                                <w:right w:val="none" w:sz="0" w:space="0" w:color="auto"/>
                              </w:divBdr>
                              <w:divsChild>
                                <w:div w:id="1842161851">
                                  <w:marLeft w:val="0"/>
                                  <w:marRight w:val="0"/>
                                  <w:marTop w:val="0"/>
                                  <w:marBottom w:val="120"/>
                                  <w:divBdr>
                                    <w:top w:val="none" w:sz="0" w:space="0" w:color="auto"/>
                                    <w:left w:val="none" w:sz="0" w:space="0" w:color="auto"/>
                                    <w:bottom w:val="none" w:sz="0" w:space="0" w:color="auto"/>
                                    <w:right w:val="none" w:sz="0" w:space="0" w:color="auto"/>
                                  </w:divBdr>
                                </w:div>
                                <w:div w:id="1930695299">
                                  <w:marLeft w:val="0"/>
                                  <w:marRight w:val="0"/>
                                  <w:marTop w:val="0"/>
                                  <w:marBottom w:val="0"/>
                                  <w:divBdr>
                                    <w:top w:val="none" w:sz="0" w:space="0" w:color="auto"/>
                                    <w:left w:val="none" w:sz="0" w:space="0" w:color="auto"/>
                                    <w:bottom w:val="none" w:sz="0" w:space="0" w:color="auto"/>
                                    <w:right w:val="none" w:sz="0" w:space="0" w:color="auto"/>
                                  </w:divBdr>
                                  <w:divsChild>
                                    <w:div w:id="136727830">
                                      <w:marLeft w:val="-150"/>
                                      <w:marRight w:val="-150"/>
                                      <w:marTop w:val="0"/>
                                      <w:marBottom w:val="0"/>
                                      <w:divBdr>
                                        <w:top w:val="none" w:sz="0" w:space="0" w:color="auto"/>
                                        <w:left w:val="none" w:sz="0" w:space="0" w:color="auto"/>
                                        <w:bottom w:val="none" w:sz="0" w:space="0" w:color="auto"/>
                                        <w:right w:val="none" w:sz="0" w:space="0" w:color="auto"/>
                                      </w:divBdr>
                                      <w:divsChild>
                                        <w:div w:id="7524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39758">
                              <w:marLeft w:val="0"/>
                              <w:marRight w:val="0"/>
                              <w:marTop w:val="0"/>
                              <w:marBottom w:val="0"/>
                              <w:divBdr>
                                <w:top w:val="none" w:sz="0" w:space="0" w:color="auto"/>
                                <w:left w:val="none" w:sz="0" w:space="0" w:color="auto"/>
                                <w:bottom w:val="none" w:sz="0" w:space="0" w:color="auto"/>
                                <w:right w:val="none" w:sz="0" w:space="0" w:color="auto"/>
                              </w:divBdr>
                              <w:divsChild>
                                <w:div w:id="1061096218">
                                  <w:marLeft w:val="0"/>
                                  <w:marRight w:val="0"/>
                                  <w:marTop w:val="0"/>
                                  <w:marBottom w:val="120"/>
                                  <w:divBdr>
                                    <w:top w:val="none" w:sz="0" w:space="0" w:color="auto"/>
                                    <w:left w:val="none" w:sz="0" w:space="0" w:color="auto"/>
                                    <w:bottom w:val="none" w:sz="0" w:space="0" w:color="auto"/>
                                    <w:right w:val="none" w:sz="0" w:space="0" w:color="auto"/>
                                  </w:divBdr>
                                </w:div>
                                <w:div w:id="2011177345">
                                  <w:marLeft w:val="0"/>
                                  <w:marRight w:val="0"/>
                                  <w:marTop w:val="0"/>
                                  <w:marBottom w:val="0"/>
                                  <w:divBdr>
                                    <w:top w:val="none" w:sz="0" w:space="0" w:color="auto"/>
                                    <w:left w:val="none" w:sz="0" w:space="0" w:color="auto"/>
                                    <w:bottom w:val="none" w:sz="0" w:space="0" w:color="auto"/>
                                    <w:right w:val="none" w:sz="0" w:space="0" w:color="auto"/>
                                  </w:divBdr>
                                  <w:divsChild>
                                    <w:div w:id="1429619580">
                                      <w:marLeft w:val="-150"/>
                                      <w:marRight w:val="-150"/>
                                      <w:marTop w:val="0"/>
                                      <w:marBottom w:val="0"/>
                                      <w:divBdr>
                                        <w:top w:val="none" w:sz="0" w:space="0" w:color="auto"/>
                                        <w:left w:val="none" w:sz="0" w:space="0" w:color="auto"/>
                                        <w:bottom w:val="none" w:sz="0" w:space="0" w:color="auto"/>
                                        <w:right w:val="none" w:sz="0" w:space="0" w:color="auto"/>
                                      </w:divBdr>
                                      <w:divsChild>
                                        <w:div w:id="18546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93491">
                              <w:marLeft w:val="0"/>
                              <w:marRight w:val="0"/>
                              <w:marTop w:val="0"/>
                              <w:marBottom w:val="0"/>
                              <w:divBdr>
                                <w:top w:val="none" w:sz="0" w:space="0" w:color="auto"/>
                                <w:left w:val="none" w:sz="0" w:space="0" w:color="auto"/>
                                <w:bottom w:val="none" w:sz="0" w:space="0" w:color="auto"/>
                                <w:right w:val="none" w:sz="0" w:space="0" w:color="auto"/>
                              </w:divBdr>
                              <w:divsChild>
                                <w:div w:id="1862937184">
                                  <w:marLeft w:val="0"/>
                                  <w:marRight w:val="0"/>
                                  <w:marTop w:val="0"/>
                                  <w:marBottom w:val="120"/>
                                  <w:divBdr>
                                    <w:top w:val="none" w:sz="0" w:space="0" w:color="auto"/>
                                    <w:left w:val="none" w:sz="0" w:space="0" w:color="auto"/>
                                    <w:bottom w:val="none" w:sz="0" w:space="0" w:color="auto"/>
                                    <w:right w:val="none" w:sz="0" w:space="0" w:color="auto"/>
                                  </w:divBdr>
                                </w:div>
                                <w:div w:id="784496887">
                                  <w:marLeft w:val="0"/>
                                  <w:marRight w:val="0"/>
                                  <w:marTop w:val="0"/>
                                  <w:marBottom w:val="0"/>
                                  <w:divBdr>
                                    <w:top w:val="none" w:sz="0" w:space="0" w:color="auto"/>
                                    <w:left w:val="none" w:sz="0" w:space="0" w:color="auto"/>
                                    <w:bottom w:val="none" w:sz="0" w:space="0" w:color="auto"/>
                                    <w:right w:val="none" w:sz="0" w:space="0" w:color="auto"/>
                                  </w:divBdr>
                                  <w:divsChild>
                                    <w:div w:id="1387414487">
                                      <w:marLeft w:val="-150"/>
                                      <w:marRight w:val="-150"/>
                                      <w:marTop w:val="0"/>
                                      <w:marBottom w:val="0"/>
                                      <w:divBdr>
                                        <w:top w:val="none" w:sz="0" w:space="0" w:color="auto"/>
                                        <w:left w:val="none" w:sz="0" w:space="0" w:color="auto"/>
                                        <w:bottom w:val="none" w:sz="0" w:space="0" w:color="auto"/>
                                        <w:right w:val="none" w:sz="0" w:space="0" w:color="auto"/>
                                      </w:divBdr>
                                      <w:divsChild>
                                        <w:div w:id="12775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75561084">
      <w:bodyDiv w:val="1"/>
      <w:marLeft w:val="0"/>
      <w:marRight w:val="0"/>
      <w:marTop w:val="0"/>
      <w:marBottom w:val="0"/>
      <w:divBdr>
        <w:top w:val="none" w:sz="0" w:space="0" w:color="auto"/>
        <w:left w:val="none" w:sz="0" w:space="0" w:color="auto"/>
        <w:bottom w:val="none" w:sz="0" w:space="0" w:color="auto"/>
        <w:right w:val="none" w:sz="0" w:space="0" w:color="auto"/>
      </w:divBdr>
      <w:divsChild>
        <w:div w:id="1300308910">
          <w:marLeft w:val="0"/>
          <w:marRight w:val="0"/>
          <w:marTop w:val="0"/>
          <w:marBottom w:val="0"/>
          <w:divBdr>
            <w:top w:val="none" w:sz="0" w:space="0" w:color="auto"/>
            <w:left w:val="none" w:sz="0" w:space="0" w:color="auto"/>
            <w:bottom w:val="none" w:sz="0" w:space="0" w:color="auto"/>
            <w:right w:val="none" w:sz="0" w:space="0" w:color="auto"/>
          </w:divBdr>
        </w:div>
        <w:div w:id="250941082">
          <w:marLeft w:val="-2592"/>
          <w:marRight w:val="0"/>
          <w:marTop w:val="0"/>
          <w:marBottom w:val="0"/>
          <w:divBdr>
            <w:top w:val="none" w:sz="0" w:space="0" w:color="auto"/>
            <w:left w:val="none" w:sz="0" w:space="0" w:color="auto"/>
            <w:bottom w:val="none" w:sz="0" w:space="0" w:color="auto"/>
            <w:right w:val="none" w:sz="0" w:space="0" w:color="auto"/>
          </w:divBdr>
          <w:divsChild>
            <w:div w:id="154455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158568">
      <w:bodyDiv w:val="1"/>
      <w:marLeft w:val="0"/>
      <w:marRight w:val="0"/>
      <w:marTop w:val="0"/>
      <w:marBottom w:val="0"/>
      <w:divBdr>
        <w:top w:val="none" w:sz="0" w:space="0" w:color="auto"/>
        <w:left w:val="none" w:sz="0" w:space="0" w:color="auto"/>
        <w:bottom w:val="none" w:sz="0" w:space="0" w:color="auto"/>
        <w:right w:val="none" w:sz="0" w:space="0" w:color="auto"/>
      </w:divBdr>
    </w:div>
    <w:div w:id="795880007">
      <w:bodyDiv w:val="1"/>
      <w:marLeft w:val="0"/>
      <w:marRight w:val="0"/>
      <w:marTop w:val="0"/>
      <w:marBottom w:val="0"/>
      <w:divBdr>
        <w:top w:val="none" w:sz="0" w:space="0" w:color="auto"/>
        <w:left w:val="none" w:sz="0" w:space="0" w:color="auto"/>
        <w:bottom w:val="none" w:sz="0" w:space="0" w:color="auto"/>
        <w:right w:val="none" w:sz="0" w:space="0" w:color="auto"/>
      </w:divBdr>
      <w:divsChild>
        <w:div w:id="1774669904">
          <w:marLeft w:val="0"/>
          <w:marRight w:val="0"/>
          <w:marTop w:val="0"/>
          <w:marBottom w:val="720"/>
          <w:divBdr>
            <w:top w:val="none" w:sz="0" w:space="0" w:color="auto"/>
            <w:left w:val="none" w:sz="0" w:space="0" w:color="auto"/>
            <w:bottom w:val="none" w:sz="0" w:space="0" w:color="auto"/>
            <w:right w:val="none" w:sz="0" w:space="0" w:color="auto"/>
          </w:divBdr>
        </w:div>
      </w:divsChild>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799615406">
      <w:bodyDiv w:val="1"/>
      <w:marLeft w:val="0"/>
      <w:marRight w:val="0"/>
      <w:marTop w:val="0"/>
      <w:marBottom w:val="0"/>
      <w:divBdr>
        <w:top w:val="none" w:sz="0" w:space="0" w:color="auto"/>
        <w:left w:val="none" w:sz="0" w:space="0" w:color="auto"/>
        <w:bottom w:val="none" w:sz="0" w:space="0" w:color="auto"/>
        <w:right w:val="none" w:sz="0" w:space="0" w:color="auto"/>
      </w:divBdr>
      <w:divsChild>
        <w:div w:id="408576501">
          <w:marLeft w:val="0"/>
          <w:marRight w:val="0"/>
          <w:marTop w:val="0"/>
          <w:marBottom w:val="375"/>
          <w:divBdr>
            <w:top w:val="none" w:sz="0" w:space="0" w:color="auto"/>
            <w:left w:val="none" w:sz="0" w:space="0" w:color="auto"/>
            <w:bottom w:val="none" w:sz="0" w:space="0" w:color="auto"/>
            <w:right w:val="none" w:sz="0" w:space="0" w:color="auto"/>
          </w:divBdr>
          <w:divsChild>
            <w:div w:id="1529101564">
              <w:marLeft w:val="0"/>
              <w:marRight w:val="0"/>
              <w:marTop w:val="0"/>
              <w:marBottom w:val="0"/>
              <w:divBdr>
                <w:top w:val="none" w:sz="0" w:space="0" w:color="auto"/>
                <w:left w:val="none" w:sz="0" w:space="0" w:color="auto"/>
                <w:bottom w:val="none" w:sz="0" w:space="0" w:color="auto"/>
                <w:right w:val="none" w:sz="0" w:space="0" w:color="auto"/>
              </w:divBdr>
              <w:divsChild>
                <w:div w:id="42122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702948">
          <w:marLeft w:val="0"/>
          <w:marRight w:val="0"/>
          <w:marTop w:val="0"/>
          <w:marBottom w:val="0"/>
          <w:divBdr>
            <w:top w:val="none" w:sz="0" w:space="0" w:color="auto"/>
            <w:left w:val="none" w:sz="0" w:space="0" w:color="auto"/>
            <w:bottom w:val="none" w:sz="0" w:space="0" w:color="auto"/>
            <w:right w:val="none" w:sz="0" w:space="0" w:color="auto"/>
          </w:divBdr>
          <w:divsChild>
            <w:div w:id="263268066">
              <w:marLeft w:val="0"/>
              <w:marRight w:val="0"/>
              <w:marTop w:val="0"/>
              <w:marBottom w:val="0"/>
              <w:divBdr>
                <w:top w:val="none" w:sz="0" w:space="0" w:color="auto"/>
                <w:left w:val="none" w:sz="0" w:space="0" w:color="auto"/>
                <w:bottom w:val="none" w:sz="0" w:space="0" w:color="auto"/>
                <w:right w:val="none" w:sz="0" w:space="0" w:color="auto"/>
              </w:divBdr>
              <w:divsChild>
                <w:div w:id="455174759">
                  <w:marLeft w:val="-180"/>
                  <w:marRight w:val="-180"/>
                  <w:marTop w:val="0"/>
                  <w:marBottom w:val="0"/>
                  <w:divBdr>
                    <w:top w:val="none" w:sz="0" w:space="0" w:color="auto"/>
                    <w:left w:val="none" w:sz="0" w:space="0" w:color="auto"/>
                    <w:bottom w:val="none" w:sz="0" w:space="0" w:color="auto"/>
                    <w:right w:val="none" w:sz="0" w:space="0" w:color="auto"/>
                  </w:divBdr>
                  <w:divsChild>
                    <w:div w:id="28006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9617413">
      <w:bodyDiv w:val="1"/>
      <w:marLeft w:val="0"/>
      <w:marRight w:val="0"/>
      <w:marTop w:val="0"/>
      <w:marBottom w:val="0"/>
      <w:divBdr>
        <w:top w:val="none" w:sz="0" w:space="0" w:color="auto"/>
        <w:left w:val="none" w:sz="0" w:space="0" w:color="auto"/>
        <w:bottom w:val="none" w:sz="0" w:space="0" w:color="auto"/>
        <w:right w:val="none" w:sz="0" w:space="0" w:color="auto"/>
      </w:divBdr>
      <w:divsChild>
        <w:div w:id="1302266781">
          <w:marLeft w:val="0"/>
          <w:marRight w:val="0"/>
          <w:marTop w:val="0"/>
          <w:marBottom w:val="0"/>
          <w:divBdr>
            <w:top w:val="none" w:sz="0" w:space="0" w:color="auto"/>
            <w:left w:val="none" w:sz="0" w:space="0" w:color="auto"/>
            <w:bottom w:val="none" w:sz="0" w:space="0" w:color="auto"/>
            <w:right w:val="none" w:sz="0" w:space="0" w:color="auto"/>
          </w:divBdr>
        </w:div>
      </w:divsChild>
    </w:div>
    <w:div w:id="800533985">
      <w:bodyDiv w:val="1"/>
      <w:marLeft w:val="0"/>
      <w:marRight w:val="0"/>
      <w:marTop w:val="0"/>
      <w:marBottom w:val="0"/>
      <w:divBdr>
        <w:top w:val="none" w:sz="0" w:space="0" w:color="auto"/>
        <w:left w:val="none" w:sz="0" w:space="0" w:color="auto"/>
        <w:bottom w:val="none" w:sz="0" w:space="0" w:color="auto"/>
        <w:right w:val="none" w:sz="0" w:space="0" w:color="auto"/>
      </w:divBdr>
      <w:divsChild>
        <w:div w:id="106436637">
          <w:marLeft w:val="0"/>
          <w:marRight w:val="0"/>
          <w:marTop w:val="0"/>
          <w:marBottom w:val="360"/>
          <w:divBdr>
            <w:top w:val="none" w:sz="0" w:space="4" w:color="auto"/>
            <w:left w:val="single" w:sz="36" w:space="11" w:color="169F70"/>
            <w:bottom w:val="none" w:sz="0" w:space="4" w:color="auto"/>
            <w:right w:val="none" w:sz="0" w:space="0" w:color="auto"/>
          </w:divBdr>
        </w:div>
      </w:divsChild>
    </w:div>
    <w:div w:id="800805165">
      <w:bodyDiv w:val="1"/>
      <w:marLeft w:val="0"/>
      <w:marRight w:val="0"/>
      <w:marTop w:val="0"/>
      <w:marBottom w:val="0"/>
      <w:divBdr>
        <w:top w:val="none" w:sz="0" w:space="0" w:color="auto"/>
        <w:left w:val="none" w:sz="0" w:space="0" w:color="auto"/>
        <w:bottom w:val="none" w:sz="0" w:space="0" w:color="auto"/>
        <w:right w:val="none" w:sz="0" w:space="0" w:color="auto"/>
      </w:divBdr>
    </w:div>
    <w:div w:id="801078982">
      <w:bodyDiv w:val="1"/>
      <w:marLeft w:val="0"/>
      <w:marRight w:val="0"/>
      <w:marTop w:val="0"/>
      <w:marBottom w:val="0"/>
      <w:divBdr>
        <w:top w:val="none" w:sz="0" w:space="0" w:color="auto"/>
        <w:left w:val="none" w:sz="0" w:space="0" w:color="auto"/>
        <w:bottom w:val="none" w:sz="0" w:space="0" w:color="auto"/>
        <w:right w:val="none" w:sz="0" w:space="0" w:color="auto"/>
      </w:divBdr>
    </w:div>
    <w:div w:id="807239667">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13447273">
      <w:bodyDiv w:val="1"/>
      <w:marLeft w:val="0"/>
      <w:marRight w:val="0"/>
      <w:marTop w:val="0"/>
      <w:marBottom w:val="0"/>
      <w:divBdr>
        <w:top w:val="none" w:sz="0" w:space="0" w:color="auto"/>
        <w:left w:val="none" w:sz="0" w:space="0" w:color="auto"/>
        <w:bottom w:val="none" w:sz="0" w:space="0" w:color="auto"/>
        <w:right w:val="none" w:sz="0" w:space="0" w:color="auto"/>
      </w:divBdr>
    </w:div>
    <w:div w:id="818882313">
      <w:bodyDiv w:val="1"/>
      <w:marLeft w:val="0"/>
      <w:marRight w:val="0"/>
      <w:marTop w:val="0"/>
      <w:marBottom w:val="0"/>
      <w:divBdr>
        <w:top w:val="none" w:sz="0" w:space="0" w:color="auto"/>
        <w:left w:val="none" w:sz="0" w:space="0" w:color="auto"/>
        <w:bottom w:val="none" w:sz="0" w:space="0" w:color="auto"/>
        <w:right w:val="none" w:sz="0" w:space="0" w:color="auto"/>
      </w:divBdr>
      <w:divsChild>
        <w:div w:id="446781975">
          <w:marLeft w:val="0"/>
          <w:marRight w:val="0"/>
          <w:marTop w:val="0"/>
          <w:marBottom w:val="0"/>
          <w:divBdr>
            <w:top w:val="none" w:sz="0" w:space="0" w:color="auto"/>
            <w:left w:val="none" w:sz="0" w:space="0" w:color="auto"/>
            <w:bottom w:val="none" w:sz="0" w:space="0" w:color="auto"/>
            <w:right w:val="none" w:sz="0" w:space="0" w:color="auto"/>
          </w:divBdr>
        </w:div>
        <w:div w:id="1051926958">
          <w:marLeft w:val="0"/>
          <w:marRight w:val="0"/>
          <w:marTop w:val="0"/>
          <w:marBottom w:val="0"/>
          <w:divBdr>
            <w:top w:val="none" w:sz="0" w:space="0" w:color="auto"/>
            <w:left w:val="none" w:sz="0" w:space="0" w:color="auto"/>
            <w:bottom w:val="none" w:sz="0" w:space="0" w:color="auto"/>
            <w:right w:val="none" w:sz="0" w:space="0" w:color="auto"/>
          </w:divBdr>
          <w:divsChild>
            <w:div w:id="1769499807">
              <w:marLeft w:val="0"/>
              <w:marRight w:val="0"/>
              <w:marTop w:val="0"/>
              <w:marBottom w:val="0"/>
              <w:divBdr>
                <w:top w:val="none" w:sz="0" w:space="0" w:color="auto"/>
                <w:left w:val="none" w:sz="0" w:space="0" w:color="auto"/>
                <w:bottom w:val="none" w:sz="0" w:space="0" w:color="auto"/>
                <w:right w:val="none" w:sz="0" w:space="0" w:color="auto"/>
              </w:divBdr>
              <w:divsChild>
                <w:div w:id="1703557173">
                  <w:marLeft w:val="-180"/>
                  <w:marRight w:val="-180"/>
                  <w:marTop w:val="0"/>
                  <w:marBottom w:val="0"/>
                  <w:divBdr>
                    <w:top w:val="none" w:sz="0" w:space="0" w:color="auto"/>
                    <w:left w:val="none" w:sz="0" w:space="0" w:color="auto"/>
                    <w:bottom w:val="none" w:sz="0" w:space="0" w:color="auto"/>
                    <w:right w:val="none" w:sz="0" w:space="0" w:color="auto"/>
                  </w:divBdr>
                  <w:divsChild>
                    <w:div w:id="120798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510783">
      <w:bodyDiv w:val="1"/>
      <w:marLeft w:val="0"/>
      <w:marRight w:val="0"/>
      <w:marTop w:val="0"/>
      <w:marBottom w:val="0"/>
      <w:divBdr>
        <w:top w:val="none" w:sz="0" w:space="0" w:color="auto"/>
        <w:left w:val="none" w:sz="0" w:space="0" w:color="auto"/>
        <w:bottom w:val="none" w:sz="0" w:space="0" w:color="auto"/>
        <w:right w:val="none" w:sz="0" w:space="0" w:color="auto"/>
      </w:divBdr>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6744409">
      <w:bodyDiv w:val="1"/>
      <w:marLeft w:val="0"/>
      <w:marRight w:val="0"/>
      <w:marTop w:val="0"/>
      <w:marBottom w:val="0"/>
      <w:divBdr>
        <w:top w:val="none" w:sz="0" w:space="0" w:color="auto"/>
        <w:left w:val="none" w:sz="0" w:space="0" w:color="auto"/>
        <w:bottom w:val="none" w:sz="0" w:space="0" w:color="auto"/>
        <w:right w:val="none" w:sz="0" w:space="0" w:color="auto"/>
      </w:divBdr>
      <w:divsChild>
        <w:div w:id="569119669">
          <w:marLeft w:val="0"/>
          <w:marRight w:val="0"/>
          <w:marTop w:val="0"/>
          <w:marBottom w:val="0"/>
          <w:divBdr>
            <w:top w:val="none" w:sz="0" w:space="0" w:color="auto"/>
            <w:left w:val="none" w:sz="0" w:space="0" w:color="auto"/>
            <w:bottom w:val="none" w:sz="0" w:space="0" w:color="auto"/>
            <w:right w:val="none" w:sz="0" w:space="0" w:color="auto"/>
          </w:divBdr>
        </w:div>
        <w:div w:id="1575512439">
          <w:marLeft w:val="0"/>
          <w:marRight w:val="0"/>
          <w:marTop w:val="0"/>
          <w:marBottom w:val="0"/>
          <w:divBdr>
            <w:top w:val="none" w:sz="0" w:space="0" w:color="auto"/>
            <w:left w:val="none" w:sz="0" w:space="0" w:color="auto"/>
            <w:bottom w:val="none" w:sz="0" w:space="0" w:color="auto"/>
            <w:right w:val="none" w:sz="0" w:space="0" w:color="auto"/>
          </w:divBdr>
          <w:divsChild>
            <w:div w:id="253899999">
              <w:marLeft w:val="0"/>
              <w:marRight w:val="0"/>
              <w:marTop w:val="0"/>
              <w:marBottom w:val="0"/>
              <w:divBdr>
                <w:top w:val="none" w:sz="0" w:space="0" w:color="auto"/>
                <w:left w:val="none" w:sz="0" w:space="0" w:color="auto"/>
                <w:bottom w:val="none" w:sz="0" w:space="0" w:color="auto"/>
                <w:right w:val="none" w:sz="0" w:space="0" w:color="auto"/>
              </w:divBdr>
              <w:divsChild>
                <w:div w:id="1991714615">
                  <w:marLeft w:val="-180"/>
                  <w:marRight w:val="-180"/>
                  <w:marTop w:val="0"/>
                  <w:marBottom w:val="0"/>
                  <w:divBdr>
                    <w:top w:val="none" w:sz="0" w:space="0" w:color="auto"/>
                    <w:left w:val="none" w:sz="0" w:space="0" w:color="auto"/>
                    <w:bottom w:val="none" w:sz="0" w:space="0" w:color="auto"/>
                    <w:right w:val="none" w:sz="0" w:space="0" w:color="auto"/>
                  </w:divBdr>
                  <w:divsChild>
                    <w:div w:id="1037582410">
                      <w:marLeft w:val="0"/>
                      <w:marRight w:val="0"/>
                      <w:marTop w:val="0"/>
                      <w:marBottom w:val="0"/>
                      <w:divBdr>
                        <w:top w:val="none" w:sz="0" w:space="0" w:color="auto"/>
                        <w:left w:val="none" w:sz="0" w:space="0" w:color="auto"/>
                        <w:bottom w:val="none" w:sz="0" w:space="0" w:color="auto"/>
                        <w:right w:val="none" w:sz="0" w:space="0" w:color="auto"/>
                      </w:divBdr>
                      <w:divsChild>
                        <w:div w:id="1903440731">
                          <w:marLeft w:val="-180"/>
                          <w:marRight w:val="-180"/>
                          <w:marTop w:val="0"/>
                          <w:marBottom w:val="0"/>
                          <w:divBdr>
                            <w:top w:val="none" w:sz="0" w:space="0" w:color="auto"/>
                            <w:left w:val="none" w:sz="0" w:space="0" w:color="auto"/>
                            <w:bottom w:val="none" w:sz="0" w:space="0" w:color="auto"/>
                            <w:right w:val="none" w:sz="0" w:space="0" w:color="auto"/>
                          </w:divBdr>
                          <w:divsChild>
                            <w:div w:id="17924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2111657">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303469">
      <w:bodyDiv w:val="1"/>
      <w:marLeft w:val="0"/>
      <w:marRight w:val="0"/>
      <w:marTop w:val="0"/>
      <w:marBottom w:val="0"/>
      <w:divBdr>
        <w:top w:val="none" w:sz="0" w:space="0" w:color="auto"/>
        <w:left w:val="none" w:sz="0" w:space="0" w:color="auto"/>
        <w:bottom w:val="none" w:sz="0" w:space="0" w:color="auto"/>
        <w:right w:val="none" w:sz="0" w:space="0" w:color="auto"/>
      </w:divBdr>
      <w:divsChild>
        <w:div w:id="1149401526">
          <w:marLeft w:val="0"/>
          <w:marRight w:val="0"/>
          <w:marTop w:val="0"/>
          <w:marBottom w:val="375"/>
          <w:divBdr>
            <w:top w:val="none" w:sz="0" w:space="0" w:color="auto"/>
            <w:left w:val="none" w:sz="0" w:space="0" w:color="auto"/>
            <w:bottom w:val="none" w:sz="0" w:space="0" w:color="auto"/>
            <w:right w:val="none" w:sz="0" w:space="0" w:color="auto"/>
          </w:divBdr>
          <w:divsChild>
            <w:div w:id="632911555">
              <w:marLeft w:val="0"/>
              <w:marRight w:val="0"/>
              <w:marTop w:val="0"/>
              <w:marBottom w:val="0"/>
              <w:divBdr>
                <w:top w:val="none" w:sz="0" w:space="0" w:color="auto"/>
                <w:left w:val="none" w:sz="0" w:space="0" w:color="auto"/>
                <w:bottom w:val="none" w:sz="0" w:space="0" w:color="auto"/>
                <w:right w:val="none" w:sz="0" w:space="0" w:color="auto"/>
              </w:divBdr>
              <w:divsChild>
                <w:div w:id="10862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82589">
          <w:marLeft w:val="0"/>
          <w:marRight w:val="0"/>
          <w:marTop w:val="0"/>
          <w:marBottom w:val="0"/>
          <w:divBdr>
            <w:top w:val="none" w:sz="0" w:space="0" w:color="auto"/>
            <w:left w:val="none" w:sz="0" w:space="0" w:color="auto"/>
            <w:bottom w:val="none" w:sz="0" w:space="0" w:color="auto"/>
            <w:right w:val="none" w:sz="0" w:space="0" w:color="auto"/>
          </w:divBdr>
          <w:divsChild>
            <w:div w:id="326400276">
              <w:marLeft w:val="0"/>
              <w:marRight w:val="0"/>
              <w:marTop w:val="0"/>
              <w:marBottom w:val="0"/>
              <w:divBdr>
                <w:top w:val="none" w:sz="0" w:space="0" w:color="auto"/>
                <w:left w:val="none" w:sz="0" w:space="0" w:color="auto"/>
                <w:bottom w:val="none" w:sz="0" w:space="0" w:color="auto"/>
                <w:right w:val="none" w:sz="0" w:space="0" w:color="auto"/>
              </w:divBdr>
              <w:divsChild>
                <w:div w:id="145247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94437">
      <w:bodyDiv w:val="1"/>
      <w:marLeft w:val="0"/>
      <w:marRight w:val="0"/>
      <w:marTop w:val="0"/>
      <w:marBottom w:val="0"/>
      <w:divBdr>
        <w:top w:val="none" w:sz="0" w:space="0" w:color="auto"/>
        <w:left w:val="none" w:sz="0" w:space="0" w:color="auto"/>
        <w:bottom w:val="none" w:sz="0" w:space="0" w:color="auto"/>
        <w:right w:val="none" w:sz="0" w:space="0" w:color="auto"/>
      </w:divBdr>
      <w:divsChild>
        <w:div w:id="606695643">
          <w:marLeft w:val="0"/>
          <w:marRight w:val="0"/>
          <w:marTop w:val="0"/>
          <w:marBottom w:val="0"/>
          <w:divBdr>
            <w:top w:val="none" w:sz="0" w:space="0" w:color="auto"/>
            <w:left w:val="none" w:sz="0" w:space="0" w:color="auto"/>
            <w:bottom w:val="none" w:sz="0" w:space="0" w:color="auto"/>
            <w:right w:val="none" w:sz="0" w:space="0" w:color="auto"/>
          </w:divBdr>
        </w:div>
        <w:div w:id="565535939">
          <w:marLeft w:val="0"/>
          <w:marRight w:val="0"/>
          <w:marTop w:val="0"/>
          <w:marBottom w:val="0"/>
          <w:divBdr>
            <w:top w:val="none" w:sz="0" w:space="0" w:color="auto"/>
            <w:left w:val="none" w:sz="0" w:space="0" w:color="auto"/>
            <w:bottom w:val="none" w:sz="0" w:space="0" w:color="auto"/>
            <w:right w:val="none" w:sz="0" w:space="0" w:color="auto"/>
          </w:divBdr>
          <w:divsChild>
            <w:div w:id="996499056">
              <w:marLeft w:val="0"/>
              <w:marRight w:val="0"/>
              <w:marTop w:val="0"/>
              <w:marBottom w:val="0"/>
              <w:divBdr>
                <w:top w:val="none" w:sz="0" w:space="0" w:color="auto"/>
                <w:left w:val="none" w:sz="0" w:space="0" w:color="auto"/>
                <w:bottom w:val="none" w:sz="0" w:space="0" w:color="auto"/>
                <w:right w:val="none" w:sz="0" w:space="0" w:color="auto"/>
              </w:divBdr>
              <w:divsChild>
                <w:div w:id="224416942">
                  <w:marLeft w:val="-180"/>
                  <w:marRight w:val="-180"/>
                  <w:marTop w:val="0"/>
                  <w:marBottom w:val="0"/>
                  <w:divBdr>
                    <w:top w:val="none" w:sz="0" w:space="0" w:color="auto"/>
                    <w:left w:val="none" w:sz="0" w:space="0" w:color="auto"/>
                    <w:bottom w:val="none" w:sz="0" w:space="0" w:color="auto"/>
                    <w:right w:val="none" w:sz="0" w:space="0" w:color="auto"/>
                  </w:divBdr>
                  <w:divsChild>
                    <w:div w:id="60492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46210179">
      <w:bodyDiv w:val="1"/>
      <w:marLeft w:val="0"/>
      <w:marRight w:val="0"/>
      <w:marTop w:val="0"/>
      <w:marBottom w:val="0"/>
      <w:divBdr>
        <w:top w:val="none" w:sz="0" w:space="0" w:color="auto"/>
        <w:left w:val="none" w:sz="0" w:space="0" w:color="auto"/>
        <w:bottom w:val="none" w:sz="0" w:space="0" w:color="auto"/>
        <w:right w:val="none" w:sz="0" w:space="0" w:color="auto"/>
      </w:divBdr>
    </w:div>
    <w:div w:id="847909284">
      <w:bodyDiv w:val="1"/>
      <w:marLeft w:val="0"/>
      <w:marRight w:val="0"/>
      <w:marTop w:val="0"/>
      <w:marBottom w:val="0"/>
      <w:divBdr>
        <w:top w:val="none" w:sz="0" w:space="0" w:color="auto"/>
        <w:left w:val="none" w:sz="0" w:space="0" w:color="auto"/>
        <w:bottom w:val="none" w:sz="0" w:space="0" w:color="auto"/>
        <w:right w:val="none" w:sz="0" w:space="0" w:color="auto"/>
      </w:divBdr>
    </w:div>
    <w:div w:id="849640983">
      <w:bodyDiv w:val="1"/>
      <w:marLeft w:val="0"/>
      <w:marRight w:val="0"/>
      <w:marTop w:val="0"/>
      <w:marBottom w:val="0"/>
      <w:divBdr>
        <w:top w:val="none" w:sz="0" w:space="0" w:color="auto"/>
        <w:left w:val="none" w:sz="0" w:space="0" w:color="auto"/>
        <w:bottom w:val="none" w:sz="0" w:space="0" w:color="auto"/>
        <w:right w:val="none" w:sz="0" w:space="0" w:color="auto"/>
      </w:divBdr>
      <w:divsChild>
        <w:div w:id="1199243302">
          <w:marLeft w:val="0"/>
          <w:marRight w:val="0"/>
          <w:marTop w:val="0"/>
          <w:marBottom w:val="375"/>
          <w:divBdr>
            <w:top w:val="none" w:sz="0" w:space="0" w:color="auto"/>
            <w:left w:val="none" w:sz="0" w:space="0" w:color="auto"/>
            <w:bottom w:val="none" w:sz="0" w:space="0" w:color="auto"/>
            <w:right w:val="none" w:sz="0" w:space="0" w:color="auto"/>
          </w:divBdr>
          <w:divsChild>
            <w:div w:id="730619372">
              <w:marLeft w:val="0"/>
              <w:marRight w:val="0"/>
              <w:marTop w:val="0"/>
              <w:marBottom w:val="0"/>
              <w:divBdr>
                <w:top w:val="none" w:sz="0" w:space="0" w:color="auto"/>
                <w:left w:val="none" w:sz="0" w:space="0" w:color="auto"/>
                <w:bottom w:val="none" w:sz="0" w:space="0" w:color="auto"/>
                <w:right w:val="none" w:sz="0" w:space="0" w:color="auto"/>
              </w:divBdr>
              <w:divsChild>
                <w:div w:id="25640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76894">
          <w:marLeft w:val="0"/>
          <w:marRight w:val="0"/>
          <w:marTop w:val="0"/>
          <w:marBottom w:val="0"/>
          <w:divBdr>
            <w:top w:val="none" w:sz="0" w:space="0" w:color="auto"/>
            <w:left w:val="none" w:sz="0" w:space="0" w:color="auto"/>
            <w:bottom w:val="none" w:sz="0" w:space="0" w:color="auto"/>
            <w:right w:val="none" w:sz="0" w:space="0" w:color="auto"/>
          </w:divBdr>
          <w:divsChild>
            <w:div w:id="611935970">
              <w:marLeft w:val="0"/>
              <w:marRight w:val="0"/>
              <w:marTop w:val="0"/>
              <w:marBottom w:val="0"/>
              <w:divBdr>
                <w:top w:val="none" w:sz="0" w:space="0" w:color="auto"/>
                <w:left w:val="none" w:sz="0" w:space="0" w:color="auto"/>
                <w:bottom w:val="none" w:sz="0" w:space="0" w:color="auto"/>
                <w:right w:val="none" w:sz="0" w:space="0" w:color="auto"/>
              </w:divBdr>
              <w:divsChild>
                <w:div w:id="1976565998">
                  <w:marLeft w:val="-180"/>
                  <w:marRight w:val="-180"/>
                  <w:marTop w:val="0"/>
                  <w:marBottom w:val="0"/>
                  <w:divBdr>
                    <w:top w:val="none" w:sz="0" w:space="0" w:color="auto"/>
                    <w:left w:val="none" w:sz="0" w:space="0" w:color="auto"/>
                    <w:bottom w:val="none" w:sz="0" w:space="0" w:color="auto"/>
                    <w:right w:val="none" w:sz="0" w:space="0" w:color="auto"/>
                  </w:divBdr>
                  <w:divsChild>
                    <w:div w:id="115005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951872">
      <w:bodyDiv w:val="1"/>
      <w:marLeft w:val="0"/>
      <w:marRight w:val="0"/>
      <w:marTop w:val="0"/>
      <w:marBottom w:val="0"/>
      <w:divBdr>
        <w:top w:val="none" w:sz="0" w:space="0" w:color="auto"/>
        <w:left w:val="none" w:sz="0" w:space="0" w:color="auto"/>
        <w:bottom w:val="none" w:sz="0" w:space="0" w:color="auto"/>
        <w:right w:val="none" w:sz="0" w:space="0" w:color="auto"/>
      </w:divBdr>
      <w:divsChild>
        <w:div w:id="604773107">
          <w:marLeft w:val="0"/>
          <w:marRight w:val="0"/>
          <w:marTop w:val="0"/>
          <w:marBottom w:val="0"/>
          <w:divBdr>
            <w:top w:val="none" w:sz="0" w:space="0" w:color="auto"/>
            <w:left w:val="none" w:sz="0" w:space="0" w:color="auto"/>
            <w:bottom w:val="none" w:sz="0" w:space="0" w:color="auto"/>
            <w:right w:val="none" w:sz="0" w:space="0" w:color="auto"/>
          </w:divBdr>
        </w:div>
      </w:divsChild>
    </w:div>
    <w:div w:id="856384726">
      <w:bodyDiv w:val="1"/>
      <w:marLeft w:val="0"/>
      <w:marRight w:val="0"/>
      <w:marTop w:val="0"/>
      <w:marBottom w:val="0"/>
      <w:divBdr>
        <w:top w:val="none" w:sz="0" w:space="0" w:color="auto"/>
        <w:left w:val="none" w:sz="0" w:space="0" w:color="auto"/>
        <w:bottom w:val="none" w:sz="0" w:space="0" w:color="auto"/>
        <w:right w:val="none" w:sz="0" w:space="0" w:color="auto"/>
      </w:divBdr>
      <w:divsChild>
        <w:div w:id="974603660">
          <w:marLeft w:val="0"/>
          <w:marRight w:val="0"/>
          <w:marTop w:val="0"/>
          <w:marBottom w:val="375"/>
          <w:divBdr>
            <w:top w:val="none" w:sz="0" w:space="0" w:color="auto"/>
            <w:left w:val="none" w:sz="0" w:space="0" w:color="auto"/>
            <w:bottom w:val="none" w:sz="0" w:space="0" w:color="auto"/>
            <w:right w:val="none" w:sz="0" w:space="0" w:color="auto"/>
          </w:divBdr>
          <w:divsChild>
            <w:div w:id="1008168322">
              <w:marLeft w:val="0"/>
              <w:marRight w:val="0"/>
              <w:marTop w:val="0"/>
              <w:marBottom w:val="0"/>
              <w:divBdr>
                <w:top w:val="none" w:sz="0" w:space="0" w:color="auto"/>
                <w:left w:val="none" w:sz="0" w:space="0" w:color="auto"/>
                <w:bottom w:val="none" w:sz="0" w:space="0" w:color="auto"/>
                <w:right w:val="none" w:sz="0" w:space="0" w:color="auto"/>
              </w:divBdr>
              <w:divsChild>
                <w:div w:id="23960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666713">
          <w:marLeft w:val="0"/>
          <w:marRight w:val="0"/>
          <w:marTop w:val="0"/>
          <w:marBottom w:val="0"/>
          <w:divBdr>
            <w:top w:val="none" w:sz="0" w:space="0" w:color="auto"/>
            <w:left w:val="none" w:sz="0" w:space="0" w:color="auto"/>
            <w:bottom w:val="none" w:sz="0" w:space="0" w:color="auto"/>
            <w:right w:val="none" w:sz="0" w:space="0" w:color="auto"/>
          </w:divBdr>
          <w:divsChild>
            <w:div w:id="152184889">
              <w:marLeft w:val="0"/>
              <w:marRight w:val="0"/>
              <w:marTop w:val="0"/>
              <w:marBottom w:val="0"/>
              <w:divBdr>
                <w:top w:val="none" w:sz="0" w:space="0" w:color="auto"/>
                <w:left w:val="none" w:sz="0" w:space="0" w:color="auto"/>
                <w:bottom w:val="none" w:sz="0" w:space="0" w:color="auto"/>
                <w:right w:val="none" w:sz="0" w:space="0" w:color="auto"/>
              </w:divBdr>
              <w:divsChild>
                <w:div w:id="1209219606">
                  <w:marLeft w:val="-180"/>
                  <w:marRight w:val="-180"/>
                  <w:marTop w:val="0"/>
                  <w:marBottom w:val="0"/>
                  <w:divBdr>
                    <w:top w:val="none" w:sz="0" w:space="0" w:color="auto"/>
                    <w:left w:val="none" w:sz="0" w:space="0" w:color="auto"/>
                    <w:bottom w:val="none" w:sz="0" w:space="0" w:color="auto"/>
                    <w:right w:val="none" w:sz="0" w:space="0" w:color="auto"/>
                  </w:divBdr>
                  <w:divsChild>
                    <w:div w:id="87296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59397336">
      <w:bodyDiv w:val="1"/>
      <w:marLeft w:val="0"/>
      <w:marRight w:val="0"/>
      <w:marTop w:val="0"/>
      <w:marBottom w:val="0"/>
      <w:divBdr>
        <w:top w:val="none" w:sz="0" w:space="0" w:color="auto"/>
        <w:left w:val="none" w:sz="0" w:space="0" w:color="auto"/>
        <w:bottom w:val="none" w:sz="0" w:space="0" w:color="auto"/>
        <w:right w:val="none" w:sz="0" w:space="0" w:color="auto"/>
      </w:divBdr>
      <w:divsChild>
        <w:div w:id="1277374428">
          <w:marLeft w:val="0"/>
          <w:marRight w:val="0"/>
          <w:marTop w:val="0"/>
          <w:marBottom w:val="375"/>
          <w:divBdr>
            <w:top w:val="none" w:sz="0" w:space="0" w:color="auto"/>
            <w:left w:val="none" w:sz="0" w:space="0" w:color="auto"/>
            <w:bottom w:val="none" w:sz="0" w:space="0" w:color="auto"/>
            <w:right w:val="none" w:sz="0" w:space="0" w:color="auto"/>
          </w:divBdr>
          <w:divsChild>
            <w:div w:id="596060008">
              <w:marLeft w:val="0"/>
              <w:marRight w:val="0"/>
              <w:marTop w:val="0"/>
              <w:marBottom w:val="0"/>
              <w:divBdr>
                <w:top w:val="none" w:sz="0" w:space="0" w:color="auto"/>
                <w:left w:val="none" w:sz="0" w:space="0" w:color="auto"/>
                <w:bottom w:val="none" w:sz="0" w:space="0" w:color="auto"/>
                <w:right w:val="none" w:sz="0" w:space="0" w:color="auto"/>
              </w:divBdr>
              <w:divsChild>
                <w:div w:id="166266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1472">
          <w:marLeft w:val="0"/>
          <w:marRight w:val="0"/>
          <w:marTop w:val="0"/>
          <w:marBottom w:val="0"/>
          <w:divBdr>
            <w:top w:val="none" w:sz="0" w:space="0" w:color="auto"/>
            <w:left w:val="none" w:sz="0" w:space="0" w:color="auto"/>
            <w:bottom w:val="none" w:sz="0" w:space="0" w:color="auto"/>
            <w:right w:val="none" w:sz="0" w:space="0" w:color="auto"/>
          </w:divBdr>
          <w:divsChild>
            <w:div w:id="1207138236">
              <w:marLeft w:val="0"/>
              <w:marRight w:val="0"/>
              <w:marTop w:val="0"/>
              <w:marBottom w:val="0"/>
              <w:divBdr>
                <w:top w:val="none" w:sz="0" w:space="0" w:color="auto"/>
                <w:left w:val="none" w:sz="0" w:space="0" w:color="auto"/>
                <w:bottom w:val="none" w:sz="0" w:space="0" w:color="auto"/>
                <w:right w:val="none" w:sz="0" w:space="0" w:color="auto"/>
              </w:divBdr>
              <w:divsChild>
                <w:div w:id="1821729157">
                  <w:marLeft w:val="-180"/>
                  <w:marRight w:val="-180"/>
                  <w:marTop w:val="0"/>
                  <w:marBottom w:val="0"/>
                  <w:divBdr>
                    <w:top w:val="none" w:sz="0" w:space="0" w:color="auto"/>
                    <w:left w:val="none" w:sz="0" w:space="0" w:color="auto"/>
                    <w:bottom w:val="none" w:sz="0" w:space="0" w:color="auto"/>
                    <w:right w:val="none" w:sz="0" w:space="0" w:color="auto"/>
                  </w:divBdr>
                  <w:divsChild>
                    <w:div w:id="74861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507141">
      <w:bodyDiv w:val="1"/>
      <w:marLeft w:val="0"/>
      <w:marRight w:val="0"/>
      <w:marTop w:val="0"/>
      <w:marBottom w:val="0"/>
      <w:divBdr>
        <w:top w:val="none" w:sz="0" w:space="0" w:color="auto"/>
        <w:left w:val="none" w:sz="0" w:space="0" w:color="auto"/>
        <w:bottom w:val="none" w:sz="0" w:space="0" w:color="auto"/>
        <w:right w:val="none" w:sz="0" w:space="0" w:color="auto"/>
      </w:divBdr>
    </w:div>
    <w:div w:id="86247218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68226803">
      <w:bodyDiv w:val="1"/>
      <w:marLeft w:val="0"/>
      <w:marRight w:val="0"/>
      <w:marTop w:val="0"/>
      <w:marBottom w:val="0"/>
      <w:divBdr>
        <w:top w:val="none" w:sz="0" w:space="0" w:color="auto"/>
        <w:left w:val="none" w:sz="0" w:space="0" w:color="auto"/>
        <w:bottom w:val="none" w:sz="0" w:space="0" w:color="auto"/>
        <w:right w:val="none" w:sz="0" w:space="0" w:color="auto"/>
      </w:divBdr>
    </w:div>
    <w:div w:id="868684719">
      <w:bodyDiv w:val="1"/>
      <w:marLeft w:val="0"/>
      <w:marRight w:val="0"/>
      <w:marTop w:val="0"/>
      <w:marBottom w:val="0"/>
      <w:divBdr>
        <w:top w:val="none" w:sz="0" w:space="0" w:color="auto"/>
        <w:left w:val="none" w:sz="0" w:space="0" w:color="auto"/>
        <w:bottom w:val="none" w:sz="0" w:space="0" w:color="auto"/>
        <w:right w:val="none" w:sz="0" w:space="0" w:color="auto"/>
      </w:divBdr>
    </w:div>
    <w:div w:id="868882817">
      <w:bodyDiv w:val="1"/>
      <w:marLeft w:val="0"/>
      <w:marRight w:val="0"/>
      <w:marTop w:val="0"/>
      <w:marBottom w:val="0"/>
      <w:divBdr>
        <w:top w:val="none" w:sz="0" w:space="0" w:color="auto"/>
        <w:left w:val="none" w:sz="0" w:space="0" w:color="auto"/>
        <w:bottom w:val="none" w:sz="0" w:space="0" w:color="auto"/>
        <w:right w:val="none" w:sz="0" w:space="0" w:color="auto"/>
      </w:divBdr>
    </w:div>
    <w:div w:id="874468573">
      <w:bodyDiv w:val="1"/>
      <w:marLeft w:val="0"/>
      <w:marRight w:val="0"/>
      <w:marTop w:val="0"/>
      <w:marBottom w:val="0"/>
      <w:divBdr>
        <w:top w:val="none" w:sz="0" w:space="0" w:color="auto"/>
        <w:left w:val="none" w:sz="0" w:space="0" w:color="auto"/>
        <w:bottom w:val="none" w:sz="0" w:space="0" w:color="auto"/>
        <w:right w:val="none" w:sz="0" w:space="0" w:color="auto"/>
      </w:divBdr>
    </w:div>
    <w:div w:id="876430430">
      <w:bodyDiv w:val="1"/>
      <w:marLeft w:val="0"/>
      <w:marRight w:val="0"/>
      <w:marTop w:val="0"/>
      <w:marBottom w:val="0"/>
      <w:divBdr>
        <w:top w:val="none" w:sz="0" w:space="0" w:color="auto"/>
        <w:left w:val="none" w:sz="0" w:space="0" w:color="auto"/>
        <w:bottom w:val="none" w:sz="0" w:space="0" w:color="auto"/>
        <w:right w:val="none" w:sz="0" w:space="0" w:color="auto"/>
      </w:divBdr>
    </w:div>
    <w:div w:id="877082487">
      <w:bodyDiv w:val="1"/>
      <w:marLeft w:val="0"/>
      <w:marRight w:val="0"/>
      <w:marTop w:val="0"/>
      <w:marBottom w:val="0"/>
      <w:divBdr>
        <w:top w:val="none" w:sz="0" w:space="0" w:color="auto"/>
        <w:left w:val="none" w:sz="0" w:space="0" w:color="auto"/>
        <w:bottom w:val="none" w:sz="0" w:space="0" w:color="auto"/>
        <w:right w:val="none" w:sz="0" w:space="0" w:color="auto"/>
      </w:divBdr>
      <w:divsChild>
        <w:div w:id="1847094958">
          <w:marLeft w:val="0"/>
          <w:marRight w:val="0"/>
          <w:marTop w:val="0"/>
          <w:marBottom w:val="0"/>
          <w:divBdr>
            <w:top w:val="none" w:sz="0" w:space="0" w:color="auto"/>
            <w:left w:val="none" w:sz="0" w:space="0" w:color="auto"/>
            <w:bottom w:val="none" w:sz="0" w:space="0" w:color="auto"/>
            <w:right w:val="none" w:sz="0" w:space="0" w:color="auto"/>
          </w:divBdr>
        </w:div>
      </w:divsChild>
    </w:div>
    <w:div w:id="878781328">
      <w:bodyDiv w:val="1"/>
      <w:marLeft w:val="0"/>
      <w:marRight w:val="0"/>
      <w:marTop w:val="0"/>
      <w:marBottom w:val="0"/>
      <w:divBdr>
        <w:top w:val="none" w:sz="0" w:space="0" w:color="auto"/>
        <w:left w:val="none" w:sz="0" w:space="0" w:color="auto"/>
        <w:bottom w:val="none" w:sz="0" w:space="0" w:color="auto"/>
        <w:right w:val="none" w:sz="0" w:space="0" w:color="auto"/>
      </w:divBdr>
    </w:div>
    <w:div w:id="884415613">
      <w:bodyDiv w:val="1"/>
      <w:marLeft w:val="0"/>
      <w:marRight w:val="0"/>
      <w:marTop w:val="0"/>
      <w:marBottom w:val="0"/>
      <w:divBdr>
        <w:top w:val="none" w:sz="0" w:space="0" w:color="auto"/>
        <w:left w:val="none" w:sz="0" w:space="0" w:color="auto"/>
        <w:bottom w:val="none" w:sz="0" w:space="0" w:color="auto"/>
        <w:right w:val="none" w:sz="0" w:space="0" w:color="auto"/>
      </w:divBdr>
      <w:divsChild>
        <w:div w:id="955335963">
          <w:marLeft w:val="0"/>
          <w:marRight w:val="0"/>
          <w:marTop w:val="0"/>
          <w:marBottom w:val="0"/>
          <w:divBdr>
            <w:top w:val="none" w:sz="0" w:space="0" w:color="auto"/>
            <w:left w:val="none" w:sz="0" w:space="0" w:color="auto"/>
            <w:bottom w:val="none" w:sz="0" w:space="0" w:color="auto"/>
            <w:right w:val="none" w:sz="0" w:space="0" w:color="auto"/>
          </w:divBdr>
        </w:div>
      </w:divsChild>
    </w:div>
    <w:div w:id="885606952">
      <w:bodyDiv w:val="1"/>
      <w:marLeft w:val="0"/>
      <w:marRight w:val="0"/>
      <w:marTop w:val="0"/>
      <w:marBottom w:val="0"/>
      <w:divBdr>
        <w:top w:val="none" w:sz="0" w:space="0" w:color="auto"/>
        <w:left w:val="none" w:sz="0" w:space="0" w:color="auto"/>
        <w:bottom w:val="none" w:sz="0" w:space="0" w:color="auto"/>
        <w:right w:val="none" w:sz="0" w:space="0" w:color="auto"/>
      </w:divBdr>
      <w:divsChild>
        <w:div w:id="1775784680">
          <w:marLeft w:val="0"/>
          <w:marRight w:val="0"/>
          <w:marTop w:val="0"/>
          <w:marBottom w:val="0"/>
          <w:divBdr>
            <w:top w:val="none" w:sz="0" w:space="0" w:color="auto"/>
            <w:left w:val="none" w:sz="0" w:space="0" w:color="auto"/>
            <w:bottom w:val="none" w:sz="0" w:space="0" w:color="auto"/>
            <w:right w:val="none" w:sz="0" w:space="0" w:color="auto"/>
          </w:divBdr>
        </w:div>
      </w:divsChild>
    </w:div>
    <w:div w:id="887645616">
      <w:bodyDiv w:val="1"/>
      <w:marLeft w:val="0"/>
      <w:marRight w:val="0"/>
      <w:marTop w:val="0"/>
      <w:marBottom w:val="0"/>
      <w:divBdr>
        <w:top w:val="none" w:sz="0" w:space="0" w:color="auto"/>
        <w:left w:val="none" w:sz="0" w:space="0" w:color="auto"/>
        <w:bottom w:val="none" w:sz="0" w:space="0" w:color="auto"/>
        <w:right w:val="none" w:sz="0" w:space="0" w:color="auto"/>
      </w:divBdr>
    </w:div>
    <w:div w:id="888344684">
      <w:bodyDiv w:val="1"/>
      <w:marLeft w:val="0"/>
      <w:marRight w:val="0"/>
      <w:marTop w:val="0"/>
      <w:marBottom w:val="0"/>
      <w:divBdr>
        <w:top w:val="none" w:sz="0" w:space="0" w:color="auto"/>
        <w:left w:val="none" w:sz="0" w:space="0" w:color="auto"/>
        <w:bottom w:val="none" w:sz="0" w:space="0" w:color="auto"/>
        <w:right w:val="none" w:sz="0" w:space="0" w:color="auto"/>
      </w:divBdr>
      <w:divsChild>
        <w:div w:id="1794130658">
          <w:marLeft w:val="-180"/>
          <w:marRight w:val="-180"/>
          <w:marTop w:val="0"/>
          <w:marBottom w:val="0"/>
          <w:divBdr>
            <w:top w:val="none" w:sz="0" w:space="0" w:color="auto"/>
            <w:left w:val="none" w:sz="0" w:space="0" w:color="auto"/>
            <w:bottom w:val="none" w:sz="0" w:space="0" w:color="auto"/>
            <w:right w:val="none" w:sz="0" w:space="0" w:color="auto"/>
          </w:divBdr>
        </w:div>
        <w:div w:id="1746874022">
          <w:marLeft w:val="-180"/>
          <w:marRight w:val="-180"/>
          <w:marTop w:val="0"/>
          <w:marBottom w:val="0"/>
          <w:divBdr>
            <w:top w:val="none" w:sz="0" w:space="0" w:color="auto"/>
            <w:left w:val="none" w:sz="0" w:space="0" w:color="auto"/>
            <w:bottom w:val="none" w:sz="0" w:space="0" w:color="auto"/>
            <w:right w:val="none" w:sz="0" w:space="0" w:color="auto"/>
          </w:divBdr>
        </w:div>
        <w:div w:id="569923018">
          <w:marLeft w:val="-180"/>
          <w:marRight w:val="-180"/>
          <w:marTop w:val="0"/>
          <w:marBottom w:val="0"/>
          <w:divBdr>
            <w:top w:val="none" w:sz="0" w:space="0" w:color="auto"/>
            <w:left w:val="none" w:sz="0" w:space="0" w:color="auto"/>
            <w:bottom w:val="none" w:sz="0" w:space="0" w:color="auto"/>
            <w:right w:val="none" w:sz="0" w:space="0" w:color="auto"/>
          </w:divBdr>
        </w:div>
      </w:divsChild>
    </w:div>
    <w:div w:id="889535559">
      <w:bodyDiv w:val="1"/>
      <w:marLeft w:val="0"/>
      <w:marRight w:val="0"/>
      <w:marTop w:val="0"/>
      <w:marBottom w:val="0"/>
      <w:divBdr>
        <w:top w:val="none" w:sz="0" w:space="0" w:color="auto"/>
        <w:left w:val="none" w:sz="0" w:space="0" w:color="auto"/>
        <w:bottom w:val="none" w:sz="0" w:space="0" w:color="auto"/>
        <w:right w:val="none" w:sz="0" w:space="0" w:color="auto"/>
      </w:divBdr>
    </w:div>
    <w:div w:id="893085658">
      <w:bodyDiv w:val="1"/>
      <w:marLeft w:val="0"/>
      <w:marRight w:val="0"/>
      <w:marTop w:val="0"/>
      <w:marBottom w:val="0"/>
      <w:divBdr>
        <w:top w:val="none" w:sz="0" w:space="0" w:color="auto"/>
        <w:left w:val="none" w:sz="0" w:space="0" w:color="auto"/>
        <w:bottom w:val="none" w:sz="0" w:space="0" w:color="auto"/>
        <w:right w:val="none" w:sz="0" w:space="0" w:color="auto"/>
      </w:divBdr>
      <w:divsChild>
        <w:div w:id="1110733776">
          <w:marLeft w:val="-180"/>
          <w:marRight w:val="-180"/>
          <w:marTop w:val="0"/>
          <w:marBottom w:val="0"/>
          <w:divBdr>
            <w:top w:val="none" w:sz="0" w:space="0" w:color="auto"/>
            <w:left w:val="none" w:sz="0" w:space="0" w:color="auto"/>
            <w:bottom w:val="none" w:sz="0" w:space="0" w:color="auto"/>
            <w:right w:val="none" w:sz="0" w:space="0" w:color="auto"/>
          </w:divBdr>
          <w:divsChild>
            <w:div w:id="1471439670">
              <w:marLeft w:val="0"/>
              <w:marRight w:val="0"/>
              <w:marTop w:val="0"/>
              <w:marBottom w:val="0"/>
              <w:divBdr>
                <w:top w:val="none" w:sz="0" w:space="0" w:color="auto"/>
                <w:left w:val="none" w:sz="0" w:space="0" w:color="auto"/>
                <w:bottom w:val="none" w:sz="0" w:space="0" w:color="auto"/>
                <w:right w:val="none" w:sz="0" w:space="0" w:color="auto"/>
              </w:divBdr>
            </w:div>
          </w:divsChild>
        </w:div>
        <w:div w:id="1785156258">
          <w:marLeft w:val="0"/>
          <w:marRight w:val="0"/>
          <w:marTop w:val="0"/>
          <w:marBottom w:val="0"/>
          <w:divBdr>
            <w:top w:val="none" w:sz="0" w:space="0" w:color="auto"/>
            <w:left w:val="none" w:sz="0" w:space="0" w:color="auto"/>
            <w:bottom w:val="none" w:sz="0" w:space="0" w:color="auto"/>
            <w:right w:val="none" w:sz="0" w:space="0" w:color="auto"/>
          </w:divBdr>
        </w:div>
      </w:divsChild>
    </w:div>
    <w:div w:id="905382190">
      <w:bodyDiv w:val="1"/>
      <w:marLeft w:val="0"/>
      <w:marRight w:val="0"/>
      <w:marTop w:val="0"/>
      <w:marBottom w:val="0"/>
      <w:divBdr>
        <w:top w:val="none" w:sz="0" w:space="0" w:color="auto"/>
        <w:left w:val="none" w:sz="0" w:space="0" w:color="auto"/>
        <w:bottom w:val="none" w:sz="0" w:space="0" w:color="auto"/>
        <w:right w:val="none" w:sz="0" w:space="0" w:color="auto"/>
      </w:divBdr>
      <w:divsChild>
        <w:div w:id="196625180">
          <w:marLeft w:val="0"/>
          <w:marRight w:val="0"/>
          <w:marTop w:val="0"/>
          <w:marBottom w:val="720"/>
          <w:divBdr>
            <w:top w:val="none" w:sz="0" w:space="0" w:color="auto"/>
            <w:left w:val="none" w:sz="0" w:space="0" w:color="auto"/>
            <w:bottom w:val="none" w:sz="0" w:space="0" w:color="auto"/>
            <w:right w:val="none" w:sz="0" w:space="0" w:color="auto"/>
          </w:divBdr>
        </w:div>
      </w:divsChild>
    </w:div>
    <w:div w:id="905993484">
      <w:bodyDiv w:val="1"/>
      <w:marLeft w:val="0"/>
      <w:marRight w:val="0"/>
      <w:marTop w:val="0"/>
      <w:marBottom w:val="0"/>
      <w:divBdr>
        <w:top w:val="none" w:sz="0" w:space="0" w:color="auto"/>
        <w:left w:val="none" w:sz="0" w:space="0" w:color="auto"/>
        <w:bottom w:val="none" w:sz="0" w:space="0" w:color="auto"/>
        <w:right w:val="none" w:sz="0" w:space="0" w:color="auto"/>
      </w:divBdr>
    </w:div>
    <w:div w:id="907572218">
      <w:bodyDiv w:val="1"/>
      <w:marLeft w:val="0"/>
      <w:marRight w:val="0"/>
      <w:marTop w:val="0"/>
      <w:marBottom w:val="0"/>
      <w:divBdr>
        <w:top w:val="none" w:sz="0" w:space="0" w:color="auto"/>
        <w:left w:val="none" w:sz="0" w:space="0" w:color="auto"/>
        <w:bottom w:val="none" w:sz="0" w:space="0" w:color="auto"/>
        <w:right w:val="none" w:sz="0" w:space="0" w:color="auto"/>
      </w:divBdr>
      <w:divsChild>
        <w:div w:id="1248686293">
          <w:marLeft w:val="0"/>
          <w:marRight w:val="0"/>
          <w:marTop w:val="0"/>
          <w:marBottom w:val="0"/>
          <w:divBdr>
            <w:top w:val="none" w:sz="0" w:space="0" w:color="auto"/>
            <w:left w:val="none" w:sz="0" w:space="0" w:color="auto"/>
            <w:bottom w:val="none" w:sz="0" w:space="0" w:color="auto"/>
            <w:right w:val="none" w:sz="0" w:space="0" w:color="auto"/>
          </w:divBdr>
        </w:div>
        <w:div w:id="198397532">
          <w:marLeft w:val="-180"/>
          <w:marRight w:val="-180"/>
          <w:marTop w:val="0"/>
          <w:marBottom w:val="0"/>
          <w:divBdr>
            <w:top w:val="none" w:sz="0" w:space="0" w:color="auto"/>
            <w:left w:val="none" w:sz="0" w:space="0" w:color="auto"/>
            <w:bottom w:val="none" w:sz="0" w:space="0" w:color="auto"/>
            <w:right w:val="none" w:sz="0" w:space="0" w:color="auto"/>
          </w:divBdr>
          <w:divsChild>
            <w:div w:id="1920826330">
              <w:marLeft w:val="0"/>
              <w:marRight w:val="0"/>
              <w:marTop w:val="0"/>
              <w:marBottom w:val="0"/>
              <w:divBdr>
                <w:top w:val="none" w:sz="0" w:space="0" w:color="auto"/>
                <w:left w:val="none" w:sz="0" w:space="0" w:color="auto"/>
                <w:bottom w:val="none" w:sz="0" w:space="0" w:color="auto"/>
                <w:right w:val="none" w:sz="0" w:space="0" w:color="auto"/>
              </w:divBdr>
              <w:divsChild>
                <w:div w:id="665549091">
                  <w:marLeft w:val="-180"/>
                  <w:marRight w:val="-180"/>
                  <w:marTop w:val="0"/>
                  <w:marBottom w:val="0"/>
                  <w:divBdr>
                    <w:top w:val="none" w:sz="0" w:space="0" w:color="auto"/>
                    <w:left w:val="none" w:sz="0" w:space="0" w:color="auto"/>
                    <w:bottom w:val="none" w:sz="0" w:space="0" w:color="auto"/>
                    <w:right w:val="none" w:sz="0" w:space="0" w:color="auto"/>
                  </w:divBdr>
                  <w:divsChild>
                    <w:div w:id="128006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35055">
      <w:bodyDiv w:val="1"/>
      <w:marLeft w:val="0"/>
      <w:marRight w:val="0"/>
      <w:marTop w:val="0"/>
      <w:marBottom w:val="0"/>
      <w:divBdr>
        <w:top w:val="none" w:sz="0" w:space="0" w:color="auto"/>
        <w:left w:val="none" w:sz="0" w:space="0" w:color="auto"/>
        <w:bottom w:val="none" w:sz="0" w:space="0" w:color="auto"/>
        <w:right w:val="none" w:sz="0" w:space="0" w:color="auto"/>
      </w:divBdr>
    </w:div>
    <w:div w:id="910311625">
      <w:bodyDiv w:val="1"/>
      <w:marLeft w:val="0"/>
      <w:marRight w:val="0"/>
      <w:marTop w:val="0"/>
      <w:marBottom w:val="0"/>
      <w:divBdr>
        <w:top w:val="none" w:sz="0" w:space="0" w:color="auto"/>
        <w:left w:val="none" w:sz="0" w:space="0" w:color="auto"/>
        <w:bottom w:val="none" w:sz="0" w:space="0" w:color="auto"/>
        <w:right w:val="none" w:sz="0" w:space="0" w:color="auto"/>
      </w:divBdr>
    </w:div>
    <w:div w:id="910627171">
      <w:bodyDiv w:val="1"/>
      <w:marLeft w:val="0"/>
      <w:marRight w:val="0"/>
      <w:marTop w:val="0"/>
      <w:marBottom w:val="0"/>
      <w:divBdr>
        <w:top w:val="none" w:sz="0" w:space="0" w:color="auto"/>
        <w:left w:val="none" w:sz="0" w:space="0" w:color="auto"/>
        <w:bottom w:val="none" w:sz="0" w:space="0" w:color="auto"/>
        <w:right w:val="none" w:sz="0" w:space="0" w:color="auto"/>
      </w:divBdr>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26228061">
      <w:bodyDiv w:val="1"/>
      <w:marLeft w:val="0"/>
      <w:marRight w:val="0"/>
      <w:marTop w:val="0"/>
      <w:marBottom w:val="0"/>
      <w:divBdr>
        <w:top w:val="none" w:sz="0" w:space="0" w:color="auto"/>
        <w:left w:val="none" w:sz="0" w:space="0" w:color="auto"/>
        <w:bottom w:val="none" w:sz="0" w:space="0" w:color="auto"/>
        <w:right w:val="none" w:sz="0" w:space="0" w:color="auto"/>
      </w:divBdr>
    </w:div>
    <w:div w:id="927999322">
      <w:bodyDiv w:val="1"/>
      <w:marLeft w:val="0"/>
      <w:marRight w:val="0"/>
      <w:marTop w:val="0"/>
      <w:marBottom w:val="0"/>
      <w:divBdr>
        <w:top w:val="none" w:sz="0" w:space="0" w:color="auto"/>
        <w:left w:val="none" w:sz="0" w:space="0" w:color="auto"/>
        <w:bottom w:val="none" w:sz="0" w:space="0" w:color="auto"/>
        <w:right w:val="none" w:sz="0" w:space="0" w:color="auto"/>
      </w:divBdr>
    </w:div>
    <w:div w:id="928582880">
      <w:bodyDiv w:val="1"/>
      <w:marLeft w:val="0"/>
      <w:marRight w:val="0"/>
      <w:marTop w:val="0"/>
      <w:marBottom w:val="0"/>
      <w:divBdr>
        <w:top w:val="none" w:sz="0" w:space="0" w:color="auto"/>
        <w:left w:val="none" w:sz="0" w:space="0" w:color="auto"/>
        <w:bottom w:val="none" w:sz="0" w:space="0" w:color="auto"/>
        <w:right w:val="none" w:sz="0" w:space="0" w:color="auto"/>
      </w:divBdr>
      <w:divsChild>
        <w:div w:id="1037898725">
          <w:marLeft w:val="0"/>
          <w:marRight w:val="0"/>
          <w:marTop w:val="0"/>
          <w:marBottom w:val="0"/>
          <w:divBdr>
            <w:top w:val="none" w:sz="0" w:space="0" w:color="auto"/>
            <w:left w:val="none" w:sz="0" w:space="0" w:color="auto"/>
            <w:bottom w:val="none" w:sz="0" w:space="0" w:color="auto"/>
            <w:right w:val="none" w:sz="0" w:space="0" w:color="auto"/>
          </w:divBdr>
        </w:div>
        <w:div w:id="1195921355">
          <w:marLeft w:val="0"/>
          <w:marRight w:val="0"/>
          <w:marTop w:val="0"/>
          <w:marBottom w:val="0"/>
          <w:divBdr>
            <w:top w:val="none" w:sz="0" w:space="0" w:color="auto"/>
            <w:left w:val="none" w:sz="0" w:space="0" w:color="auto"/>
            <w:bottom w:val="none" w:sz="0" w:space="0" w:color="auto"/>
            <w:right w:val="none" w:sz="0" w:space="0" w:color="auto"/>
          </w:divBdr>
        </w:div>
        <w:div w:id="769815486">
          <w:marLeft w:val="0"/>
          <w:marRight w:val="0"/>
          <w:marTop w:val="0"/>
          <w:marBottom w:val="0"/>
          <w:divBdr>
            <w:top w:val="none" w:sz="0" w:space="0" w:color="auto"/>
            <w:left w:val="none" w:sz="0" w:space="0" w:color="auto"/>
            <w:bottom w:val="none" w:sz="0" w:space="0" w:color="auto"/>
            <w:right w:val="none" w:sz="0" w:space="0" w:color="auto"/>
          </w:divBdr>
        </w:div>
        <w:div w:id="1938056609">
          <w:marLeft w:val="0"/>
          <w:marRight w:val="0"/>
          <w:marTop w:val="0"/>
          <w:marBottom w:val="0"/>
          <w:divBdr>
            <w:top w:val="none" w:sz="0" w:space="0" w:color="auto"/>
            <w:left w:val="none" w:sz="0" w:space="0" w:color="auto"/>
            <w:bottom w:val="none" w:sz="0" w:space="0" w:color="auto"/>
            <w:right w:val="none" w:sz="0" w:space="0" w:color="auto"/>
          </w:divBdr>
        </w:div>
        <w:div w:id="2064064071">
          <w:marLeft w:val="0"/>
          <w:marRight w:val="0"/>
          <w:marTop w:val="0"/>
          <w:marBottom w:val="0"/>
          <w:divBdr>
            <w:top w:val="none" w:sz="0" w:space="0" w:color="auto"/>
            <w:left w:val="none" w:sz="0" w:space="0" w:color="auto"/>
            <w:bottom w:val="none" w:sz="0" w:space="0" w:color="auto"/>
            <w:right w:val="none" w:sz="0" w:space="0" w:color="auto"/>
          </w:divBdr>
        </w:div>
        <w:div w:id="406465795">
          <w:marLeft w:val="0"/>
          <w:marRight w:val="0"/>
          <w:marTop w:val="0"/>
          <w:marBottom w:val="0"/>
          <w:divBdr>
            <w:top w:val="none" w:sz="0" w:space="0" w:color="auto"/>
            <w:left w:val="none" w:sz="0" w:space="0" w:color="auto"/>
            <w:bottom w:val="none" w:sz="0" w:space="0" w:color="auto"/>
            <w:right w:val="none" w:sz="0" w:space="0" w:color="auto"/>
          </w:divBdr>
        </w:div>
        <w:div w:id="1883519346">
          <w:marLeft w:val="0"/>
          <w:marRight w:val="0"/>
          <w:marTop w:val="0"/>
          <w:marBottom w:val="0"/>
          <w:divBdr>
            <w:top w:val="none" w:sz="0" w:space="0" w:color="auto"/>
            <w:left w:val="none" w:sz="0" w:space="0" w:color="auto"/>
            <w:bottom w:val="none" w:sz="0" w:space="0" w:color="auto"/>
            <w:right w:val="none" w:sz="0" w:space="0" w:color="auto"/>
          </w:divBdr>
        </w:div>
        <w:div w:id="1806659486">
          <w:marLeft w:val="0"/>
          <w:marRight w:val="0"/>
          <w:marTop w:val="0"/>
          <w:marBottom w:val="0"/>
          <w:divBdr>
            <w:top w:val="none" w:sz="0" w:space="0" w:color="auto"/>
            <w:left w:val="none" w:sz="0" w:space="0" w:color="auto"/>
            <w:bottom w:val="none" w:sz="0" w:space="0" w:color="auto"/>
            <w:right w:val="none" w:sz="0" w:space="0" w:color="auto"/>
          </w:divBdr>
        </w:div>
        <w:div w:id="543643574">
          <w:marLeft w:val="0"/>
          <w:marRight w:val="0"/>
          <w:marTop w:val="0"/>
          <w:marBottom w:val="0"/>
          <w:divBdr>
            <w:top w:val="none" w:sz="0" w:space="0" w:color="auto"/>
            <w:left w:val="none" w:sz="0" w:space="0" w:color="auto"/>
            <w:bottom w:val="none" w:sz="0" w:space="0" w:color="auto"/>
            <w:right w:val="none" w:sz="0" w:space="0" w:color="auto"/>
          </w:divBdr>
        </w:div>
        <w:div w:id="267541344">
          <w:marLeft w:val="0"/>
          <w:marRight w:val="0"/>
          <w:marTop w:val="0"/>
          <w:marBottom w:val="0"/>
          <w:divBdr>
            <w:top w:val="none" w:sz="0" w:space="0" w:color="auto"/>
            <w:left w:val="none" w:sz="0" w:space="0" w:color="auto"/>
            <w:bottom w:val="none" w:sz="0" w:space="0" w:color="auto"/>
            <w:right w:val="none" w:sz="0" w:space="0" w:color="auto"/>
          </w:divBdr>
        </w:div>
        <w:div w:id="281377502">
          <w:marLeft w:val="0"/>
          <w:marRight w:val="0"/>
          <w:marTop w:val="0"/>
          <w:marBottom w:val="0"/>
          <w:divBdr>
            <w:top w:val="none" w:sz="0" w:space="0" w:color="auto"/>
            <w:left w:val="none" w:sz="0" w:space="0" w:color="auto"/>
            <w:bottom w:val="none" w:sz="0" w:space="0" w:color="auto"/>
            <w:right w:val="none" w:sz="0" w:space="0" w:color="auto"/>
          </w:divBdr>
        </w:div>
      </w:divsChild>
    </w:div>
    <w:div w:id="933249616">
      <w:bodyDiv w:val="1"/>
      <w:marLeft w:val="0"/>
      <w:marRight w:val="0"/>
      <w:marTop w:val="0"/>
      <w:marBottom w:val="0"/>
      <w:divBdr>
        <w:top w:val="none" w:sz="0" w:space="0" w:color="auto"/>
        <w:left w:val="none" w:sz="0" w:space="0" w:color="auto"/>
        <w:bottom w:val="none" w:sz="0" w:space="0" w:color="auto"/>
        <w:right w:val="none" w:sz="0" w:space="0" w:color="auto"/>
      </w:divBdr>
      <w:divsChild>
        <w:div w:id="979306570">
          <w:marLeft w:val="0"/>
          <w:marRight w:val="0"/>
          <w:marTop w:val="0"/>
          <w:marBottom w:val="0"/>
          <w:divBdr>
            <w:top w:val="none" w:sz="0" w:space="0" w:color="auto"/>
            <w:left w:val="none" w:sz="0" w:space="0" w:color="auto"/>
            <w:bottom w:val="none" w:sz="0" w:space="0" w:color="auto"/>
            <w:right w:val="none" w:sz="0" w:space="0" w:color="auto"/>
          </w:divBdr>
        </w:div>
        <w:div w:id="1641688786">
          <w:marLeft w:val="0"/>
          <w:marRight w:val="0"/>
          <w:marTop w:val="0"/>
          <w:marBottom w:val="0"/>
          <w:divBdr>
            <w:top w:val="none" w:sz="0" w:space="0" w:color="auto"/>
            <w:left w:val="none" w:sz="0" w:space="0" w:color="auto"/>
            <w:bottom w:val="none" w:sz="0" w:space="0" w:color="auto"/>
            <w:right w:val="none" w:sz="0" w:space="0" w:color="auto"/>
          </w:divBdr>
        </w:div>
      </w:divsChild>
    </w:div>
    <w:div w:id="933322260">
      <w:bodyDiv w:val="1"/>
      <w:marLeft w:val="0"/>
      <w:marRight w:val="0"/>
      <w:marTop w:val="0"/>
      <w:marBottom w:val="0"/>
      <w:divBdr>
        <w:top w:val="none" w:sz="0" w:space="0" w:color="auto"/>
        <w:left w:val="none" w:sz="0" w:space="0" w:color="auto"/>
        <w:bottom w:val="none" w:sz="0" w:space="0" w:color="auto"/>
        <w:right w:val="none" w:sz="0" w:space="0" w:color="auto"/>
      </w:divBdr>
    </w:div>
    <w:div w:id="933438593">
      <w:bodyDiv w:val="1"/>
      <w:marLeft w:val="0"/>
      <w:marRight w:val="0"/>
      <w:marTop w:val="0"/>
      <w:marBottom w:val="0"/>
      <w:divBdr>
        <w:top w:val="none" w:sz="0" w:space="0" w:color="auto"/>
        <w:left w:val="none" w:sz="0" w:space="0" w:color="auto"/>
        <w:bottom w:val="none" w:sz="0" w:space="0" w:color="auto"/>
        <w:right w:val="none" w:sz="0" w:space="0" w:color="auto"/>
      </w:divBdr>
      <w:divsChild>
        <w:div w:id="151534283">
          <w:marLeft w:val="0"/>
          <w:marRight w:val="0"/>
          <w:marTop w:val="0"/>
          <w:marBottom w:val="0"/>
          <w:divBdr>
            <w:top w:val="none" w:sz="0" w:space="0" w:color="auto"/>
            <w:left w:val="none" w:sz="0" w:space="0" w:color="auto"/>
            <w:bottom w:val="none" w:sz="0" w:space="0" w:color="auto"/>
            <w:right w:val="none" w:sz="0" w:space="0" w:color="auto"/>
          </w:divBdr>
        </w:div>
      </w:divsChild>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263573">
      <w:bodyDiv w:val="1"/>
      <w:marLeft w:val="0"/>
      <w:marRight w:val="0"/>
      <w:marTop w:val="0"/>
      <w:marBottom w:val="0"/>
      <w:divBdr>
        <w:top w:val="none" w:sz="0" w:space="0" w:color="auto"/>
        <w:left w:val="none" w:sz="0" w:space="0" w:color="auto"/>
        <w:bottom w:val="none" w:sz="0" w:space="0" w:color="auto"/>
        <w:right w:val="none" w:sz="0" w:space="0" w:color="auto"/>
      </w:divBdr>
      <w:divsChild>
        <w:div w:id="1035033951">
          <w:marLeft w:val="0"/>
          <w:marRight w:val="0"/>
          <w:marTop w:val="0"/>
          <w:marBottom w:val="0"/>
          <w:divBdr>
            <w:top w:val="none" w:sz="0" w:space="0" w:color="auto"/>
            <w:left w:val="none" w:sz="0" w:space="0" w:color="auto"/>
            <w:bottom w:val="none" w:sz="0" w:space="0" w:color="auto"/>
            <w:right w:val="none" w:sz="0" w:space="0" w:color="auto"/>
          </w:divBdr>
        </w:div>
        <w:div w:id="1504275355">
          <w:marLeft w:val="0"/>
          <w:marRight w:val="0"/>
          <w:marTop w:val="0"/>
          <w:marBottom w:val="0"/>
          <w:divBdr>
            <w:top w:val="none" w:sz="0" w:space="0" w:color="auto"/>
            <w:left w:val="none" w:sz="0" w:space="0" w:color="auto"/>
            <w:bottom w:val="none" w:sz="0" w:space="0" w:color="auto"/>
            <w:right w:val="none" w:sz="0" w:space="0" w:color="auto"/>
          </w:divBdr>
        </w:div>
      </w:divsChild>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360606">
      <w:bodyDiv w:val="1"/>
      <w:marLeft w:val="0"/>
      <w:marRight w:val="0"/>
      <w:marTop w:val="0"/>
      <w:marBottom w:val="0"/>
      <w:divBdr>
        <w:top w:val="none" w:sz="0" w:space="0" w:color="auto"/>
        <w:left w:val="none" w:sz="0" w:space="0" w:color="auto"/>
        <w:bottom w:val="none" w:sz="0" w:space="0" w:color="auto"/>
        <w:right w:val="none" w:sz="0" w:space="0" w:color="auto"/>
      </w:divBdr>
      <w:divsChild>
        <w:div w:id="858930795">
          <w:marLeft w:val="0"/>
          <w:marRight w:val="0"/>
          <w:marTop w:val="0"/>
          <w:marBottom w:val="375"/>
          <w:divBdr>
            <w:top w:val="none" w:sz="0" w:space="0" w:color="auto"/>
            <w:left w:val="none" w:sz="0" w:space="0" w:color="auto"/>
            <w:bottom w:val="none" w:sz="0" w:space="0" w:color="auto"/>
            <w:right w:val="none" w:sz="0" w:space="0" w:color="auto"/>
          </w:divBdr>
          <w:divsChild>
            <w:div w:id="338040751">
              <w:marLeft w:val="0"/>
              <w:marRight w:val="0"/>
              <w:marTop w:val="0"/>
              <w:marBottom w:val="0"/>
              <w:divBdr>
                <w:top w:val="none" w:sz="0" w:space="0" w:color="auto"/>
                <w:left w:val="none" w:sz="0" w:space="0" w:color="auto"/>
                <w:bottom w:val="none" w:sz="0" w:space="0" w:color="auto"/>
                <w:right w:val="none" w:sz="0" w:space="0" w:color="auto"/>
              </w:divBdr>
              <w:divsChild>
                <w:div w:id="90067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366499">
          <w:marLeft w:val="0"/>
          <w:marRight w:val="0"/>
          <w:marTop w:val="0"/>
          <w:marBottom w:val="0"/>
          <w:divBdr>
            <w:top w:val="none" w:sz="0" w:space="0" w:color="auto"/>
            <w:left w:val="none" w:sz="0" w:space="0" w:color="auto"/>
            <w:bottom w:val="none" w:sz="0" w:space="0" w:color="auto"/>
            <w:right w:val="none" w:sz="0" w:space="0" w:color="auto"/>
          </w:divBdr>
          <w:divsChild>
            <w:div w:id="1445805926">
              <w:marLeft w:val="0"/>
              <w:marRight w:val="0"/>
              <w:marTop w:val="0"/>
              <w:marBottom w:val="0"/>
              <w:divBdr>
                <w:top w:val="none" w:sz="0" w:space="0" w:color="auto"/>
                <w:left w:val="none" w:sz="0" w:space="0" w:color="auto"/>
                <w:bottom w:val="none" w:sz="0" w:space="0" w:color="auto"/>
                <w:right w:val="none" w:sz="0" w:space="0" w:color="auto"/>
              </w:divBdr>
              <w:divsChild>
                <w:div w:id="2116245315">
                  <w:marLeft w:val="-180"/>
                  <w:marRight w:val="-180"/>
                  <w:marTop w:val="0"/>
                  <w:marBottom w:val="0"/>
                  <w:divBdr>
                    <w:top w:val="none" w:sz="0" w:space="0" w:color="auto"/>
                    <w:left w:val="none" w:sz="0" w:space="0" w:color="auto"/>
                    <w:bottom w:val="none" w:sz="0" w:space="0" w:color="auto"/>
                    <w:right w:val="none" w:sz="0" w:space="0" w:color="auto"/>
                  </w:divBdr>
                  <w:divsChild>
                    <w:div w:id="82832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562545">
      <w:bodyDiv w:val="1"/>
      <w:marLeft w:val="0"/>
      <w:marRight w:val="0"/>
      <w:marTop w:val="0"/>
      <w:marBottom w:val="0"/>
      <w:divBdr>
        <w:top w:val="none" w:sz="0" w:space="0" w:color="auto"/>
        <w:left w:val="none" w:sz="0" w:space="0" w:color="auto"/>
        <w:bottom w:val="none" w:sz="0" w:space="0" w:color="auto"/>
        <w:right w:val="none" w:sz="0" w:space="0" w:color="auto"/>
      </w:divBdr>
      <w:divsChild>
        <w:div w:id="688339429">
          <w:marLeft w:val="0"/>
          <w:marRight w:val="0"/>
          <w:marTop w:val="0"/>
          <w:marBottom w:val="375"/>
          <w:divBdr>
            <w:top w:val="none" w:sz="0" w:space="0" w:color="auto"/>
            <w:left w:val="none" w:sz="0" w:space="0" w:color="auto"/>
            <w:bottom w:val="none" w:sz="0" w:space="0" w:color="auto"/>
            <w:right w:val="none" w:sz="0" w:space="0" w:color="auto"/>
          </w:divBdr>
          <w:divsChild>
            <w:div w:id="95558739">
              <w:marLeft w:val="0"/>
              <w:marRight w:val="0"/>
              <w:marTop w:val="0"/>
              <w:marBottom w:val="0"/>
              <w:divBdr>
                <w:top w:val="none" w:sz="0" w:space="0" w:color="auto"/>
                <w:left w:val="none" w:sz="0" w:space="0" w:color="auto"/>
                <w:bottom w:val="none" w:sz="0" w:space="0" w:color="auto"/>
                <w:right w:val="none" w:sz="0" w:space="0" w:color="auto"/>
              </w:divBdr>
              <w:divsChild>
                <w:div w:id="154320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653122">
          <w:marLeft w:val="0"/>
          <w:marRight w:val="0"/>
          <w:marTop w:val="0"/>
          <w:marBottom w:val="0"/>
          <w:divBdr>
            <w:top w:val="none" w:sz="0" w:space="0" w:color="auto"/>
            <w:left w:val="none" w:sz="0" w:space="0" w:color="auto"/>
            <w:bottom w:val="none" w:sz="0" w:space="0" w:color="auto"/>
            <w:right w:val="none" w:sz="0" w:space="0" w:color="auto"/>
          </w:divBdr>
          <w:divsChild>
            <w:div w:id="1934974693">
              <w:marLeft w:val="0"/>
              <w:marRight w:val="0"/>
              <w:marTop w:val="0"/>
              <w:marBottom w:val="0"/>
              <w:divBdr>
                <w:top w:val="none" w:sz="0" w:space="0" w:color="auto"/>
                <w:left w:val="none" w:sz="0" w:space="0" w:color="auto"/>
                <w:bottom w:val="none" w:sz="0" w:space="0" w:color="auto"/>
                <w:right w:val="none" w:sz="0" w:space="0" w:color="auto"/>
              </w:divBdr>
              <w:divsChild>
                <w:div w:id="1523203196">
                  <w:marLeft w:val="-180"/>
                  <w:marRight w:val="-180"/>
                  <w:marTop w:val="0"/>
                  <w:marBottom w:val="0"/>
                  <w:divBdr>
                    <w:top w:val="none" w:sz="0" w:space="0" w:color="auto"/>
                    <w:left w:val="none" w:sz="0" w:space="0" w:color="auto"/>
                    <w:bottom w:val="none" w:sz="0" w:space="0" w:color="auto"/>
                    <w:right w:val="none" w:sz="0" w:space="0" w:color="auto"/>
                  </w:divBdr>
                  <w:divsChild>
                    <w:div w:id="29178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360785">
      <w:bodyDiv w:val="1"/>
      <w:marLeft w:val="0"/>
      <w:marRight w:val="0"/>
      <w:marTop w:val="0"/>
      <w:marBottom w:val="0"/>
      <w:divBdr>
        <w:top w:val="none" w:sz="0" w:space="0" w:color="auto"/>
        <w:left w:val="none" w:sz="0" w:space="0" w:color="auto"/>
        <w:bottom w:val="none" w:sz="0" w:space="0" w:color="auto"/>
        <w:right w:val="none" w:sz="0" w:space="0" w:color="auto"/>
      </w:divBdr>
      <w:divsChild>
        <w:div w:id="2117551644">
          <w:marLeft w:val="-180"/>
          <w:marRight w:val="-180"/>
          <w:marTop w:val="0"/>
          <w:marBottom w:val="0"/>
          <w:divBdr>
            <w:top w:val="none" w:sz="0" w:space="0" w:color="auto"/>
            <w:left w:val="none" w:sz="0" w:space="0" w:color="auto"/>
            <w:bottom w:val="none" w:sz="0" w:space="0" w:color="auto"/>
            <w:right w:val="none" w:sz="0" w:space="0" w:color="auto"/>
          </w:divBdr>
          <w:divsChild>
            <w:div w:id="20368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542985">
      <w:bodyDiv w:val="1"/>
      <w:marLeft w:val="0"/>
      <w:marRight w:val="0"/>
      <w:marTop w:val="0"/>
      <w:marBottom w:val="0"/>
      <w:divBdr>
        <w:top w:val="none" w:sz="0" w:space="0" w:color="auto"/>
        <w:left w:val="none" w:sz="0" w:space="0" w:color="auto"/>
        <w:bottom w:val="none" w:sz="0" w:space="0" w:color="auto"/>
        <w:right w:val="none" w:sz="0" w:space="0" w:color="auto"/>
      </w:divBdr>
      <w:divsChild>
        <w:div w:id="1513106775">
          <w:marLeft w:val="0"/>
          <w:marRight w:val="0"/>
          <w:marTop w:val="0"/>
          <w:marBottom w:val="375"/>
          <w:divBdr>
            <w:top w:val="none" w:sz="0" w:space="0" w:color="auto"/>
            <w:left w:val="none" w:sz="0" w:space="0" w:color="auto"/>
            <w:bottom w:val="none" w:sz="0" w:space="0" w:color="auto"/>
            <w:right w:val="none" w:sz="0" w:space="0" w:color="auto"/>
          </w:divBdr>
          <w:divsChild>
            <w:div w:id="1573391573">
              <w:marLeft w:val="0"/>
              <w:marRight w:val="0"/>
              <w:marTop w:val="0"/>
              <w:marBottom w:val="0"/>
              <w:divBdr>
                <w:top w:val="none" w:sz="0" w:space="0" w:color="auto"/>
                <w:left w:val="none" w:sz="0" w:space="0" w:color="auto"/>
                <w:bottom w:val="none" w:sz="0" w:space="0" w:color="auto"/>
                <w:right w:val="none" w:sz="0" w:space="0" w:color="auto"/>
              </w:divBdr>
              <w:divsChild>
                <w:div w:id="76568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29091">
          <w:marLeft w:val="0"/>
          <w:marRight w:val="0"/>
          <w:marTop w:val="0"/>
          <w:marBottom w:val="0"/>
          <w:divBdr>
            <w:top w:val="none" w:sz="0" w:space="0" w:color="auto"/>
            <w:left w:val="none" w:sz="0" w:space="0" w:color="auto"/>
            <w:bottom w:val="none" w:sz="0" w:space="0" w:color="auto"/>
            <w:right w:val="none" w:sz="0" w:space="0" w:color="auto"/>
          </w:divBdr>
          <w:divsChild>
            <w:div w:id="12458542">
              <w:marLeft w:val="0"/>
              <w:marRight w:val="0"/>
              <w:marTop w:val="0"/>
              <w:marBottom w:val="0"/>
              <w:divBdr>
                <w:top w:val="none" w:sz="0" w:space="0" w:color="auto"/>
                <w:left w:val="none" w:sz="0" w:space="0" w:color="auto"/>
                <w:bottom w:val="none" w:sz="0" w:space="0" w:color="auto"/>
                <w:right w:val="none" w:sz="0" w:space="0" w:color="auto"/>
              </w:divBdr>
              <w:divsChild>
                <w:div w:id="753084922">
                  <w:marLeft w:val="-180"/>
                  <w:marRight w:val="-180"/>
                  <w:marTop w:val="0"/>
                  <w:marBottom w:val="0"/>
                  <w:divBdr>
                    <w:top w:val="none" w:sz="0" w:space="0" w:color="auto"/>
                    <w:left w:val="none" w:sz="0" w:space="0" w:color="auto"/>
                    <w:bottom w:val="none" w:sz="0" w:space="0" w:color="auto"/>
                    <w:right w:val="none" w:sz="0" w:space="0" w:color="auto"/>
                  </w:divBdr>
                  <w:divsChild>
                    <w:div w:id="128057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279536">
      <w:bodyDiv w:val="1"/>
      <w:marLeft w:val="0"/>
      <w:marRight w:val="0"/>
      <w:marTop w:val="0"/>
      <w:marBottom w:val="0"/>
      <w:divBdr>
        <w:top w:val="none" w:sz="0" w:space="0" w:color="auto"/>
        <w:left w:val="none" w:sz="0" w:space="0" w:color="auto"/>
        <w:bottom w:val="none" w:sz="0" w:space="0" w:color="auto"/>
        <w:right w:val="none" w:sz="0" w:space="0" w:color="auto"/>
      </w:divBdr>
      <w:divsChild>
        <w:div w:id="2057971618">
          <w:marLeft w:val="0"/>
          <w:marRight w:val="0"/>
          <w:marTop w:val="0"/>
          <w:marBottom w:val="375"/>
          <w:divBdr>
            <w:top w:val="none" w:sz="0" w:space="0" w:color="auto"/>
            <w:left w:val="none" w:sz="0" w:space="0" w:color="auto"/>
            <w:bottom w:val="none" w:sz="0" w:space="0" w:color="auto"/>
            <w:right w:val="none" w:sz="0" w:space="0" w:color="auto"/>
          </w:divBdr>
          <w:divsChild>
            <w:div w:id="1419714655">
              <w:marLeft w:val="0"/>
              <w:marRight w:val="0"/>
              <w:marTop w:val="0"/>
              <w:marBottom w:val="0"/>
              <w:divBdr>
                <w:top w:val="none" w:sz="0" w:space="0" w:color="auto"/>
                <w:left w:val="none" w:sz="0" w:space="0" w:color="auto"/>
                <w:bottom w:val="none" w:sz="0" w:space="0" w:color="auto"/>
                <w:right w:val="none" w:sz="0" w:space="0" w:color="auto"/>
              </w:divBdr>
              <w:divsChild>
                <w:div w:id="153060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800904">
          <w:marLeft w:val="0"/>
          <w:marRight w:val="0"/>
          <w:marTop w:val="0"/>
          <w:marBottom w:val="0"/>
          <w:divBdr>
            <w:top w:val="none" w:sz="0" w:space="0" w:color="auto"/>
            <w:left w:val="none" w:sz="0" w:space="0" w:color="auto"/>
            <w:bottom w:val="none" w:sz="0" w:space="0" w:color="auto"/>
            <w:right w:val="none" w:sz="0" w:space="0" w:color="auto"/>
          </w:divBdr>
          <w:divsChild>
            <w:div w:id="2103839609">
              <w:marLeft w:val="0"/>
              <w:marRight w:val="0"/>
              <w:marTop w:val="0"/>
              <w:marBottom w:val="0"/>
              <w:divBdr>
                <w:top w:val="none" w:sz="0" w:space="0" w:color="auto"/>
                <w:left w:val="none" w:sz="0" w:space="0" w:color="auto"/>
                <w:bottom w:val="none" w:sz="0" w:space="0" w:color="auto"/>
                <w:right w:val="none" w:sz="0" w:space="0" w:color="auto"/>
              </w:divBdr>
              <w:divsChild>
                <w:div w:id="570694791">
                  <w:marLeft w:val="-180"/>
                  <w:marRight w:val="-180"/>
                  <w:marTop w:val="0"/>
                  <w:marBottom w:val="0"/>
                  <w:divBdr>
                    <w:top w:val="none" w:sz="0" w:space="0" w:color="auto"/>
                    <w:left w:val="none" w:sz="0" w:space="0" w:color="auto"/>
                    <w:bottom w:val="none" w:sz="0" w:space="0" w:color="auto"/>
                    <w:right w:val="none" w:sz="0" w:space="0" w:color="auto"/>
                  </w:divBdr>
                  <w:divsChild>
                    <w:div w:id="196564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338415">
      <w:bodyDiv w:val="1"/>
      <w:marLeft w:val="0"/>
      <w:marRight w:val="0"/>
      <w:marTop w:val="0"/>
      <w:marBottom w:val="0"/>
      <w:divBdr>
        <w:top w:val="none" w:sz="0" w:space="0" w:color="auto"/>
        <w:left w:val="none" w:sz="0" w:space="0" w:color="auto"/>
        <w:bottom w:val="none" w:sz="0" w:space="0" w:color="auto"/>
        <w:right w:val="none" w:sz="0" w:space="0" w:color="auto"/>
      </w:divBdr>
    </w:div>
    <w:div w:id="990712954">
      <w:bodyDiv w:val="1"/>
      <w:marLeft w:val="0"/>
      <w:marRight w:val="0"/>
      <w:marTop w:val="0"/>
      <w:marBottom w:val="0"/>
      <w:divBdr>
        <w:top w:val="none" w:sz="0" w:space="0" w:color="auto"/>
        <w:left w:val="none" w:sz="0" w:space="0" w:color="auto"/>
        <w:bottom w:val="none" w:sz="0" w:space="0" w:color="auto"/>
        <w:right w:val="none" w:sz="0" w:space="0" w:color="auto"/>
      </w:divBdr>
      <w:divsChild>
        <w:div w:id="1054937110">
          <w:marLeft w:val="0"/>
          <w:marRight w:val="0"/>
          <w:marTop w:val="100"/>
          <w:marBottom w:val="100"/>
          <w:divBdr>
            <w:top w:val="none" w:sz="0" w:space="0" w:color="auto"/>
            <w:left w:val="none" w:sz="0" w:space="0" w:color="auto"/>
            <w:bottom w:val="none" w:sz="0" w:space="0" w:color="auto"/>
            <w:right w:val="none" w:sz="0" w:space="0" w:color="auto"/>
          </w:divBdr>
        </w:div>
      </w:divsChild>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995497930">
      <w:bodyDiv w:val="1"/>
      <w:marLeft w:val="0"/>
      <w:marRight w:val="0"/>
      <w:marTop w:val="0"/>
      <w:marBottom w:val="0"/>
      <w:divBdr>
        <w:top w:val="none" w:sz="0" w:space="0" w:color="auto"/>
        <w:left w:val="none" w:sz="0" w:space="0" w:color="auto"/>
        <w:bottom w:val="none" w:sz="0" w:space="0" w:color="auto"/>
        <w:right w:val="none" w:sz="0" w:space="0" w:color="auto"/>
      </w:divBdr>
    </w:div>
    <w:div w:id="996038218">
      <w:bodyDiv w:val="1"/>
      <w:marLeft w:val="0"/>
      <w:marRight w:val="0"/>
      <w:marTop w:val="0"/>
      <w:marBottom w:val="0"/>
      <w:divBdr>
        <w:top w:val="none" w:sz="0" w:space="0" w:color="auto"/>
        <w:left w:val="none" w:sz="0" w:space="0" w:color="auto"/>
        <w:bottom w:val="none" w:sz="0" w:space="0" w:color="auto"/>
        <w:right w:val="none" w:sz="0" w:space="0" w:color="auto"/>
      </w:divBdr>
      <w:divsChild>
        <w:div w:id="675306003">
          <w:marLeft w:val="-180"/>
          <w:marRight w:val="-180"/>
          <w:marTop w:val="0"/>
          <w:marBottom w:val="0"/>
          <w:divBdr>
            <w:top w:val="none" w:sz="0" w:space="0" w:color="auto"/>
            <w:left w:val="none" w:sz="0" w:space="0" w:color="auto"/>
            <w:bottom w:val="none" w:sz="0" w:space="0" w:color="auto"/>
            <w:right w:val="none" w:sz="0" w:space="0" w:color="auto"/>
          </w:divBdr>
          <w:divsChild>
            <w:div w:id="2021544383">
              <w:marLeft w:val="0"/>
              <w:marRight w:val="0"/>
              <w:marTop w:val="0"/>
              <w:marBottom w:val="0"/>
              <w:divBdr>
                <w:top w:val="none" w:sz="0" w:space="0" w:color="auto"/>
                <w:left w:val="none" w:sz="0" w:space="0" w:color="auto"/>
                <w:bottom w:val="none" w:sz="0" w:space="0" w:color="auto"/>
                <w:right w:val="none" w:sz="0" w:space="0" w:color="auto"/>
              </w:divBdr>
              <w:divsChild>
                <w:div w:id="125104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537762">
          <w:marLeft w:val="-180"/>
          <w:marRight w:val="-180"/>
          <w:marTop w:val="0"/>
          <w:marBottom w:val="0"/>
          <w:divBdr>
            <w:top w:val="none" w:sz="0" w:space="0" w:color="auto"/>
            <w:left w:val="none" w:sz="0" w:space="0" w:color="auto"/>
            <w:bottom w:val="none" w:sz="0" w:space="0" w:color="auto"/>
            <w:right w:val="none" w:sz="0" w:space="0" w:color="auto"/>
          </w:divBdr>
          <w:divsChild>
            <w:div w:id="750198250">
              <w:marLeft w:val="0"/>
              <w:marRight w:val="0"/>
              <w:marTop w:val="0"/>
              <w:marBottom w:val="0"/>
              <w:divBdr>
                <w:top w:val="none" w:sz="0" w:space="0" w:color="auto"/>
                <w:left w:val="none" w:sz="0" w:space="0" w:color="auto"/>
                <w:bottom w:val="none" w:sz="0" w:space="0" w:color="auto"/>
                <w:right w:val="none" w:sz="0" w:space="0" w:color="auto"/>
              </w:divBdr>
            </w:div>
            <w:div w:id="1614441159">
              <w:marLeft w:val="0"/>
              <w:marRight w:val="0"/>
              <w:marTop w:val="0"/>
              <w:marBottom w:val="0"/>
              <w:divBdr>
                <w:top w:val="none" w:sz="0" w:space="0" w:color="auto"/>
                <w:left w:val="none" w:sz="0" w:space="0" w:color="auto"/>
                <w:bottom w:val="none" w:sz="0" w:space="0" w:color="auto"/>
                <w:right w:val="none" w:sz="0" w:space="0" w:color="auto"/>
              </w:divBdr>
              <w:divsChild>
                <w:div w:id="912273177">
                  <w:marLeft w:val="-180"/>
                  <w:marRight w:val="-180"/>
                  <w:marTop w:val="0"/>
                  <w:marBottom w:val="0"/>
                  <w:divBdr>
                    <w:top w:val="none" w:sz="0" w:space="0" w:color="auto"/>
                    <w:left w:val="none" w:sz="0" w:space="0" w:color="auto"/>
                    <w:bottom w:val="none" w:sz="0" w:space="0" w:color="auto"/>
                    <w:right w:val="none" w:sz="0" w:space="0" w:color="auto"/>
                  </w:divBdr>
                  <w:divsChild>
                    <w:div w:id="554239265">
                      <w:marLeft w:val="0"/>
                      <w:marRight w:val="0"/>
                      <w:marTop w:val="0"/>
                      <w:marBottom w:val="0"/>
                      <w:divBdr>
                        <w:top w:val="none" w:sz="0" w:space="0" w:color="auto"/>
                        <w:left w:val="none" w:sz="0" w:space="0" w:color="auto"/>
                        <w:bottom w:val="none" w:sz="0" w:space="0" w:color="auto"/>
                        <w:right w:val="none" w:sz="0" w:space="0" w:color="auto"/>
                      </w:divBdr>
                    </w:div>
                    <w:div w:id="136767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07370">
      <w:bodyDiv w:val="1"/>
      <w:marLeft w:val="0"/>
      <w:marRight w:val="0"/>
      <w:marTop w:val="0"/>
      <w:marBottom w:val="0"/>
      <w:divBdr>
        <w:top w:val="none" w:sz="0" w:space="0" w:color="auto"/>
        <w:left w:val="none" w:sz="0" w:space="0" w:color="auto"/>
        <w:bottom w:val="none" w:sz="0" w:space="0" w:color="auto"/>
        <w:right w:val="none" w:sz="0" w:space="0" w:color="auto"/>
      </w:divBdr>
      <w:divsChild>
        <w:div w:id="8533422">
          <w:marLeft w:val="0"/>
          <w:marRight w:val="0"/>
          <w:marTop w:val="0"/>
          <w:marBottom w:val="375"/>
          <w:divBdr>
            <w:top w:val="none" w:sz="0" w:space="0" w:color="auto"/>
            <w:left w:val="none" w:sz="0" w:space="0" w:color="auto"/>
            <w:bottom w:val="none" w:sz="0" w:space="0" w:color="auto"/>
            <w:right w:val="none" w:sz="0" w:space="0" w:color="auto"/>
          </w:divBdr>
          <w:divsChild>
            <w:div w:id="1385181050">
              <w:marLeft w:val="0"/>
              <w:marRight w:val="0"/>
              <w:marTop w:val="0"/>
              <w:marBottom w:val="0"/>
              <w:divBdr>
                <w:top w:val="none" w:sz="0" w:space="0" w:color="auto"/>
                <w:left w:val="none" w:sz="0" w:space="0" w:color="auto"/>
                <w:bottom w:val="none" w:sz="0" w:space="0" w:color="auto"/>
                <w:right w:val="none" w:sz="0" w:space="0" w:color="auto"/>
              </w:divBdr>
              <w:divsChild>
                <w:div w:id="25991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22798">
          <w:marLeft w:val="0"/>
          <w:marRight w:val="0"/>
          <w:marTop w:val="0"/>
          <w:marBottom w:val="0"/>
          <w:divBdr>
            <w:top w:val="none" w:sz="0" w:space="0" w:color="auto"/>
            <w:left w:val="none" w:sz="0" w:space="0" w:color="auto"/>
            <w:bottom w:val="none" w:sz="0" w:space="0" w:color="auto"/>
            <w:right w:val="none" w:sz="0" w:space="0" w:color="auto"/>
          </w:divBdr>
          <w:divsChild>
            <w:div w:id="1505130001">
              <w:marLeft w:val="0"/>
              <w:marRight w:val="0"/>
              <w:marTop w:val="0"/>
              <w:marBottom w:val="0"/>
              <w:divBdr>
                <w:top w:val="none" w:sz="0" w:space="0" w:color="auto"/>
                <w:left w:val="none" w:sz="0" w:space="0" w:color="auto"/>
                <w:bottom w:val="none" w:sz="0" w:space="0" w:color="auto"/>
                <w:right w:val="none" w:sz="0" w:space="0" w:color="auto"/>
              </w:divBdr>
              <w:divsChild>
                <w:div w:id="229773419">
                  <w:marLeft w:val="-180"/>
                  <w:marRight w:val="-180"/>
                  <w:marTop w:val="0"/>
                  <w:marBottom w:val="0"/>
                  <w:divBdr>
                    <w:top w:val="none" w:sz="0" w:space="0" w:color="auto"/>
                    <w:left w:val="none" w:sz="0" w:space="0" w:color="auto"/>
                    <w:bottom w:val="none" w:sz="0" w:space="0" w:color="auto"/>
                    <w:right w:val="none" w:sz="0" w:space="0" w:color="auto"/>
                  </w:divBdr>
                  <w:divsChild>
                    <w:div w:id="202246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052818">
      <w:bodyDiv w:val="1"/>
      <w:marLeft w:val="0"/>
      <w:marRight w:val="0"/>
      <w:marTop w:val="0"/>
      <w:marBottom w:val="0"/>
      <w:divBdr>
        <w:top w:val="none" w:sz="0" w:space="0" w:color="auto"/>
        <w:left w:val="none" w:sz="0" w:space="0" w:color="auto"/>
        <w:bottom w:val="none" w:sz="0" w:space="0" w:color="auto"/>
        <w:right w:val="none" w:sz="0" w:space="0" w:color="auto"/>
      </w:divBdr>
    </w:div>
    <w:div w:id="1003510524">
      <w:bodyDiv w:val="1"/>
      <w:marLeft w:val="0"/>
      <w:marRight w:val="0"/>
      <w:marTop w:val="0"/>
      <w:marBottom w:val="0"/>
      <w:divBdr>
        <w:top w:val="none" w:sz="0" w:space="0" w:color="auto"/>
        <w:left w:val="none" w:sz="0" w:space="0" w:color="auto"/>
        <w:bottom w:val="none" w:sz="0" w:space="0" w:color="auto"/>
        <w:right w:val="none" w:sz="0" w:space="0" w:color="auto"/>
      </w:divBdr>
    </w:div>
    <w:div w:id="1005597415">
      <w:bodyDiv w:val="1"/>
      <w:marLeft w:val="0"/>
      <w:marRight w:val="0"/>
      <w:marTop w:val="0"/>
      <w:marBottom w:val="0"/>
      <w:divBdr>
        <w:top w:val="none" w:sz="0" w:space="0" w:color="auto"/>
        <w:left w:val="none" w:sz="0" w:space="0" w:color="auto"/>
        <w:bottom w:val="none" w:sz="0" w:space="0" w:color="auto"/>
        <w:right w:val="none" w:sz="0" w:space="0" w:color="auto"/>
      </w:divBdr>
    </w:div>
    <w:div w:id="1009596517">
      <w:bodyDiv w:val="1"/>
      <w:marLeft w:val="0"/>
      <w:marRight w:val="0"/>
      <w:marTop w:val="0"/>
      <w:marBottom w:val="0"/>
      <w:divBdr>
        <w:top w:val="none" w:sz="0" w:space="0" w:color="auto"/>
        <w:left w:val="none" w:sz="0" w:space="0" w:color="auto"/>
        <w:bottom w:val="none" w:sz="0" w:space="0" w:color="auto"/>
        <w:right w:val="none" w:sz="0" w:space="0" w:color="auto"/>
      </w:divBdr>
    </w:div>
    <w:div w:id="1012026345">
      <w:bodyDiv w:val="1"/>
      <w:marLeft w:val="0"/>
      <w:marRight w:val="0"/>
      <w:marTop w:val="0"/>
      <w:marBottom w:val="0"/>
      <w:divBdr>
        <w:top w:val="none" w:sz="0" w:space="0" w:color="auto"/>
        <w:left w:val="none" w:sz="0" w:space="0" w:color="auto"/>
        <w:bottom w:val="none" w:sz="0" w:space="0" w:color="auto"/>
        <w:right w:val="none" w:sz="0" w:space="0" w:color="auto"/>
      </w:divBdr>
    </w:div>
    <w:div w:id="1018044796">
      <w:bodyDiv w:val="1"/>
      <w:marLeft w:val="0"/>
      <w:marRight w:val="0"/>
      <w:marTop w:val="0"/>
      <w:marBottom w:val="0"/>
      <w:divBdr>
        <w:top w:val="none" w:sz="0" w:space="0" w:color="auto"/>
        <w:left w:val="none" w:sz="0" w:space="0" w:color="auto"/>
        <w:bottom w:val="none" w:sz="0" w:space="0" w:color="auto"/>
        <w:right w:val="none" w:sz="0" w:space="0" w:color="auto"/>
      </w:divBdr>
      <w:divsChild>
        <w:div w:id="1124229720">
          <w:marLeft w:val="0"/>
          <w:marRight w:val="0"/>
          <w:marTop w:val="0"/>
          <w:marBottom w:val="375"/>
          <w:divBdr>
            <w:top w:val="none" w:sz="0" w:space="0" w:color="auto"/>
            <w:left w:val="none" w:sz="0" w:space="0" w:color="auto"/>
            <w:bottom w:val="none" w:sz="0" w:space="0" w:color="auto"/>
            <w:right w:val="none" w:sz="0" w:space="0" w:color="auto"/>
          </w:divBdr>
          <w:divsChild>
            <w:div w:id="206718669">
              <w:marLeft w:val="0"/>
              <w:marRight w:val="0"/>
              <w:marTop w:val="0"/>
              <w:marBottom w:val="0"/>
              <w:divBdr>
                <w:top w:val="none" w:sz="0" w:space="0" w:color="auto"/>
                <w:left w:val="none" w:sz="0" w:space="0" w:color="auto"/>
                <w:bottom w:val="none" w:sz="0" w:space="0" w:color="auto"/>
                <w:right w:val="none" w:sz="0" w:space="0" w:color="auto"/>
              </w:divBdr>
              <w:divsChild>
                <w:div w:id="88186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863191">
          <w:marLeft w:val="0"/>
          <w:marRight w:val="0"/>
          <w:marTop w:val="0"/>
          <w:marBottom w:val="0"/>
          <w:divBdr>
            <w:top w:val="none" w:sz="0" w:space="0" w:color="auto"/>
            <w:left w:val="none" w:sz="0" w:space="0" w:color="auto"/>
            <w:bottom w:val="none" w:sz="0" w:space="0" w:color="auto"/>
            <w:right w:val="none" w:sz="0" w:space="0" w:color="auto"/>
          </w:divBdr>
          <w:divsChild>
            <w:div w:id="765737280">
              <w:marLeft w:val="0"/>
              <w:marRight w:val="0"/>
              <w:marTop w:val="0"/>
              <w:marBottom w:val="0"/>
              <w:divBdr>
                <w:top w:val="none" w:sz="0" w:space="0" w:color="auto"/>
                <w:left w:val="none" w:sz="0" w:space="0" w:color="auto"/>
                <w:bottom w:val="none" w:sz="0" w:space="0" w:color="auto"/>
                <w:right w:val="none" w:sz="0" w:space="0" w:color="auto"/>
              </w:divBdr>
              <w:divsChild>
                <w:div w:id="1894537790">
                  <w:marLeft w:val="-180"/>
                  <w:marRight w:val="-180"/>
                  <w:marTop w:val="0"/>
                  <w:marBottom w:val="0"/>
                  <w:divBdr>
                    <w:top w:val="none" w:sz="0" w:space="0" w:color="auto"/>
                    <w:left w:val="none" w:sz="0" w:space="0" w:color="auto"/>
                    <w:bottom w:val="none" w:sz="0" w:space="0" w:color="auto"/>
                    <w:right w:val="none" w:sz="0" w:space="0" w:color="auto"/>
                  </w:divBdr>
                  <w:divsChild>
                    <w:div w:id="170085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9769419">
      <w:bodyDiv w:val="1"/>
      <w:marLeft w:val="0"/>
      <w:marRight w:val="0"/>
      <w:marTop w:val="0"/>
      <w:marBottom w:val="0"/>
      <w:divBdr>
        <w:top w:val="none" w:sz="0" w:space="0" w:color="auto"/>
        <w:left w:val="none" w:sz="0" w:space="0" w:color="auto"/>
        <w:bottom w:val="none" w:sz="0" w:space="0" w:color="auto"/>
        <w:right w:val="none" w:sz="0" w:space="0" w:color="auto"/>
      </w:divBdr>
      <w:divsChild>
        <w:div w:id="256520295">
          <w:marLeft w:val="0"/>
          <w:marRight w:val="0"/>
          <w:marTop w:val="0"/>
          <w:marBottom w:val="0"/>
          <w:divBdr>
            <w:top w:val="none" w:sz="0" w:space="0" w:color="auto"/>
            <w:left w:val="none" w:sz="0" w:space="0" w:color="auto"/>
            <w:bottom w:val="none" w:sz="0" w:space="0" w:color="auto"/>
            <w:right w:val="none" w:sz="0" w:space="0" w:color="auto"/>
          </w:divBdr>
          <w:divsChild>
            <w:div w:id="440226649">
              <w:marLeft w:val="0"/>
              <w:marRight w:val="0"/>
              <w:marTop w:val="0"/>
              <w:marBottom w:val="0"/>
              <w:divBdr>
                <w:top w:val="none" w:sz="0" w:space="0" w:color="auto"/>
                <w:left w:val="none" w:sz="0" w:space="0" w:color="auto"/>
                <w:bottom w:val="none" w:sz="0" w:space="0" w:color="auto"/>
                <w:right w:val="none" w:sz="0" w:space="0" w:color="auto"/>
              </w:divBdr>
            </w:div>
          </w:divsChild>
        </w:div>
        <w:div w:id="531922557">
          <w:marLeft w:val="0"/>
          <w:marRight w:val="0"/>
          <w:marTop w:val="0"/>
          <w:marBottom w:val="0"/>
          <w:divBdr>
            <w:top w:val="none" w:sz="0" w:space="0" w:color="auto"/>
            <w:left w:val="none" w:sz="0" w:space="0" w:color="auto"/>
            <w:bottom w:val="none" w:sz="0" w:space="0" w:color="auto"/>
            <w:right w:val="none" w:sz="0" w:space="0" w:color="auto"/>
          </w:divBdr>
          <w:divsChild>
            <w:div w:id="480461352">
              <w:marLeft w:val="-180"/>
              <w:marRight w:val="-180"/>
              <w:marTop w:val="0"/>
              <w:marBottom w:val="0"/>
              <w:divBdr>
                <w:top w:val="none" w:sz="0" w:space="0" w:color="auto"/>
                <w:left w:val="none" w:sz="0" w:space="0" w:color="auto"/>
                <w:bottom w:val="none" w:sz="0" w:space="0" w:color="auto"/>
                <w:right w:val="none" w:sz="0" w:space="0" w:color="auto"/>
              </w:divBdr>
              <w:divsChild>
                <w:div w:id="1189872327">
                  <w:marLeft w:val="0"/>
                  <w:marRight w:val="0"/>
                  <w:marTop w:val="0"/>
                  <w:marBottom w:val="0"/>
                  <w:divBdr>
                    <w:top w:val="none" w:sz="0" w:space="0" w:color="auto"/>
                    <w:left w:val="none" w:sz="0" w:space="0" w:color="auto"/>
                    <w:bottom w:val="none" w:sz="0" w:space="0" w:color="auto"/>
                    <w:right w:val="none" w:sz="0" w:space="0" w:color="auto"/>
                  </w:divBdr>
                  <w:divsChild>
                    <w:div w:id="1759981553">
                      <w:marLeft w:val="-180"/>
                      <w:marRight w:val="-180"/>
                      <w:marTop w:val="0"/>
                      <w:marBottom w:val="0"/>
                      <w:divBdr>
                        <w:top w:val="none" w:sz="0" w:space="0" w:color="auto"/>
                        <w:left w:val="none" w:sz="0" w:space="0" w:color="auto"/>
                        <w:bottom w:val="none" w:sz="0" w:space="0" w:color="auto"/>
                        <w:right w:val="none" w:sz="0" w:space="0" w:color="auto"/>
                      </w:divBdr>
                      <w:divsChild>
                        <w:div w:id="17901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6562819">
      <w:bodyDiv w:val="1"/>
      <w:marLeft w:val="0"/>
      <w:marRight w:val="0"/>
      <w:marTop w:val="0"/>
      <w:marBottom w:val="0"/>
      <w:divBdr>
        <w:top w:val="none" w:sz="0" w:space="0" w:color="auto"/>
        <w:left w:val="none" w:sz="0" w:space="0" w:color="auto"/>
        <w:bottom w:val="none" w:sz="0" w:space="0" w:color="auto"/>
        <w:right w:val="none" w:sz="0" w:space="0" w:color="auto"/>
      </w:divBdr>
      <w:divsChild>
        <w:div w:id="1100838741">
          <w:marLeft w:val="0"/>
          <w:marRight w:val="0"/>
          <w:marTop w:val="0"/>
          <w:marBottom w:val="0"/>
          <w:divBdr>
            <w:top w:val="none" w:sz="0" w:space="0" w:color="auto"/>
            <w:left w:val="none" w:sz="0" w:space="0" w:color="auto"/>
            <w:bottom w:val="none" w:sz="0" w:space="0" w:color="auto"/>
            <w:right w:val="none" w:sz="0" w:space="0" w:color="auto"/>
          </w:divBdr>
        </w:div>
        <w:div w:id="1953131049">
          <w:marLeft w:val="0"/>
          <w:marRight w:val="0"/>
          <w:marTop w:val="0"/>
          <w:marBottom w:val="0"/>
          <w:divBdr>
            <w:top w:val="none" w:sz="0" w:space="0" w:color="auto"/>
            <w:left w:val="none" w:sz="0" w:space="0" w:color="auto"/>
            <w:bottom w:val="none" w:sz="0" w:space="0" w:color="auto"/>
            <w:right w:val="none" w:sz="0" w:space="0" w:color="auto"/>
          </w:divBdr>
          <w:divsChild>
            <w:div w:id="145171308">
              <w:marLeft w:val="0"/>
              <w:marRight w:val="0"/>
              <w:marTop w:val="0"/>
              <w:marBottom w:val="0"/>
              <w:divBdr>
                <w:top w:val="none" w:sz="0" w:space="0" w:color="auto"/>
                <w:left w:val="none" w:sz="0" w:space="0" w:color="auto"/>
                <w:bottom w:val="none" w:sz="0" w:space="0" w:color="auto"/>
                <w:right w:val="none" w:sz="0" w:space="0" w:color="auto"/>
              </w:divBdr>
              <w:divsChild>
                <w:div w:id="1032153499">
                  <w:marLeft w:val="-180"/>
                  <w:marRight w:val="-180"/>
                  <w:marTop w:val="0"/>
                  <w:marBottom w:val="0"/>
                  <w:divBdr>
                    <w:top w:val="none" w:sz="0" w:space="0" w:color="auto"/>
                    <w:left w:val="none" w:sz="0" w:space="0" w:color="auto"/>
                    <w:bottom w:val="none" w:sz="0" w:space="0" w:color="auto"/>
                    <w:right w:val="none" w:sz="0" w:space="0" w:color="auto"/>
                  </w:divBdr>
                  <w:divsChild>
                    <w:div w:id="68852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38705024">
      <w:bodyDiv w:val="1"/>
      <w:marLeft w:val="0"/>
      <w:marRight w:val="0"/>
      <w:marTop w:val="0"/>
      <w:marBottom w:val="0"/>
      <w:divBdr>
        <w:top w:val="none" w:sz="0" w:space="0" w:color="auto"/>
        <w:left w:val="none" w:sz="0" w:space="0" w:color="auto"/>
        <w:bottom w:val="none" w:sz="0" w:space="0" w:color="auto"/>
        <w:right w:val="none" w:sz="0" w:space="0" w:color="auto"/>
      </w:divBdr>
    </w:div>
    <w:div w:id="1041247391">
      <w:bodyDiv w:val="1"/>
      <w:marLeft w:val="0"/>
      <w:marRight w:val="0"/>
      <w:marTop w:val="0"/>
      <w:marBottom w:val="0"/>
      <w:divBdr>
        <w:top w:val="none" w:sz="0" w:space="0" w:color="auto"/>
        <w:left w:val="none" w:sz="0" w:space="0" w:color="auto"/>
        <w:bottom w:val="none" w:sz="0" w:space="0" w:color="auto"/>
        <w:right w:val="none" w:sz="0" w:space="0" w:color="auto"/>
      </w:divBdr>
    </w:div>
    <w:div w:id="1041856811">
      <w:bodyDiv w:val="1"/>
      <w:marLeft w:val="0"/>
      <w:marRight w:val="0"/>
      <w:marTop w:val="0"/>
      <w:marBottom w:val="0"/>
      <w:divBdr>
        <w:top w:val="none" w:sz="0" w:space="0" w:color="auto"/>
        <w:left w:val="none" w:sz="0" w:space="0" w:color="auto"/>
        <w:bottom w:val="none" w:sz="0" w:space="0" w:color="auto"/>
        <w:right w:val="none" w:sz="0" w:space="0" w:color="auto"/>
      </w:divBdr>
      <w:divsChild>
        <w:div w:id="87585079">
          <w:marLeft w:val="0"/>
          <w:marRight w:val="0"/>
          <w:marTop w:val="0"/>
          <w:marBottom w:val="375"/>
          <w:divBdr>
            <w:top w:val="none" w:sz="0" w:space="0" w:color="auto"/>
            <w:left w:val="none" w:sz="0" w:space="0" w:color="auto"/>
            <w:bottom w:val="none" w:sz="0" w:space="0" w:color="auto"/>
            <w:right w:val="none" w:sz="0" w:space="0" w:color="auto"/>
          </w:divBdr>
          <w:divsChild>
            <w:div w:id="441149677">
              <w:marLeft w:val="0"/>
              <w:marRight w:val="0"/>
              <w:marTop w:val="0"/>
              <w:marBottom w:val="0"/>
              <w:divBdr>
                <w:top w:val="none" w:sz="0" w:space="0" w:color="auto"/>
                <w:left w:val="none" w:sz="0" w:space="0" w:color="auto"/>
                <w:bottom w:val="none" w:sz="0" w:space="0" w:color="auto"/>
                <w:right w:val="none" w:sz="0" w:space="0" w:color="auto"/>
              </w:divBdr>
              <w:divsChild>
                <w:div w:id="160977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0702">
          <w:marLeft w:val="0"/>
          <w:marRight w:val="0"/>
          <w:marTop w:val="0"/>
          <w:marBottom w:val="0"/>
          <w:divBdr>
            <w:top w:val="none" w:sz="0" w:space="0" w:color="auto"/>
            <w:left w:val="none" w:sz="0" w:space="0" w:color="auto"/>
            <w:bottom w:val="none" w:sz="0" w:space="0" w:color="auto"/>
            <w:right w:val="none" w:sz="0" w:space="0" w:color="auto"/>
          </w:divBdr>
          <w:divsChild>
            <w:div w:id="1920745009">
              <w:marLeft w:val="0"/>
              <w:marRight w:val="0"/>
              <w:marTop w:val="0"/>
              <w:marBottom w:val="0"/>
              <w:divBdr>
                <w:top w:val="none" w:sz="0" w:space="0" w:color="auto"/>
                <w:left w:val="none" w:sz="0" w:space="0" w:color="auto"/>
                <w:bottom w:val="none" w:sz="0" w:space="0" w:color="auto"/>
                <w:right w:val="none" w:sz="0" w:space="0" w:color="auto"/>
              </w:divBdr>
              <w:divsChild>
                <w:div w:id="913469291">
                  <w:marLeft w:val="-180"/>
                  <w:marRight w:val="-180"/>
                  <w:marTop w:val="0"/>
                  <w:marBottom w:val="0"/>
                  <w:divBdr>
                    <w:top w:val="none" w:sz="0" w:space="0" w:color="auto"/>
                    <w:left w:val="none" w:sz="0" w:space="0" w:color="auto"/>
                    <w:bottom w:val="none" w:sz="0" w:space="0" w:color="auto"/>
                    <w:right w:val="none" w:sz="0" w:space="0" w:color="auto"/>
                  </w:divBdr>
                  <w:divsChild>
                    <w:div w:id="214565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600320">
      <w:bodyDiv w:val="1"/>
      <w:marLeft w:val="0"/>
      <w:marRight w:val="0"/>
      <w:marTop w:val="0"/>
      <w:marBottom w:val="0"/>
      <w:divBdr>
        <w:top w:val="none" w:sz="0" w:space="0" w:color="auto"/>
        <w:left w:val="none" w:sz="0" w:space="0" w:color="auto"/>
        <w:bottom w:val="none" w:sz="0" w:space="0" w:color="auto"/>
        <w:right w:val="none" w:sz="0" w:space="0" w:color="auto"/>
      </w:divBdr>
      <w:divsChild>
        <w:div w:id="797449976">
          <w:marLeft w:val="0"/>
          <w:marRight w:val="0"/>
          <w:marTop w:val="0"/>
          <w:marBottom w:val="375"/>
          <w:divBdr>
            <w:top w:val="none" w:sz="0" w:space="0" w:color="auto"/>
            <w:left w:val="none" w:sz="0" w:space="0" w:color="auto"/>
            <w:bottom w:val="none" w:sz="0" w:space="0" w:color="auto"/>
            <w:right w:val="none" w:sz="0" w:space="0" w:color="auto"/>
          </w:divBdr>
          <w:divsChild>
            <w:div w:id="911038401">
              <w:marLeft w:val="0"/>
              <w:marRight w:val="0"/>
              <w:marTop w:val="0"/>
              <w:marBottom w:val="0"/>
              <w:divBdr>
                <w:top w:val="none" w:sz="0" w:space="0" w:color="auto"/>
                <w:left w:val="none" w:sz="0" w:space="0" w:color="auto"/>
                <w:bottom w:val="none" w:sz="0" w:space="0" w:color="auto"/>
                <w:right w:val="none" w:sz="0" w:space="0" w:color="auto"/>
              </w:divBdr>
              <w:divsChild>
                <w:div w:id="6874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4587">
          <w:marLeft w:val="0"/>
          <w:marRight w:val="0"/>
          <w:marTop w:val="0"/>
          <w:marBottom w:val="0"/>
          <w:divBdr>
            <w:top w:val="none" w:sz="0" w:space="0" w:color="auto"/>
            <w:left w:val="none" w:sz="0" w:space="0" w:color="auto"/>
            <w:bottom w:val="none" w:sz="0" w:space="0" w:color="auto"/>
            <w:right w:val="none" w:sz="0" w:space="0" w:color="auto"/>
          </w:divBdr>
          <w:divsChild>
            <w:div w:id="911543309">
              <w:marLeft w:val="0"/>
              <w:marRight w:val="0"/>
              <w:marTop w:val="0"/>
              <w:marBottom w:val="0"/>
              <w:divBdr>
                <w:top w:val="none" w:sz="0" w:space="0" w:color="auto"/>
                <w:left w:val="none" w:sz="0" w:space="0" w:color="auto"/>
                <w:bottom w:val="none" w:sz="0" w:space="0" w:color="auto"/>
                <w:right w:val="none" w:sz="0" w:space="0" w:color="auto"/>
              </w:divBdr>
              <w:divsChild>
                <w:div w:id="1877311208">
                  <w:marLeft w:val="0"/>
                  <w:marRight w:val="0"/>
                  <w:marTop w:val="0"/>
                  <w:marBottom w:val="0"/>
                  <w:divBdr>
                    <w:top w:val="none" w:sz="0" w:space="0" w:color="auto"/>
                    <w:left w:val="none" w:sz="0" w:space="0" w:color="auto"/>
                    <w:bottom w:val="none" w:sz="0" w:space="0" w:color="auto"/>
                    <w:right w:val="none" w:sz="0" w:space="0" w:color="auto"/>
                  </w:divBdr>
                  <w:divsChild>
                    <w:div w:id="17264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872253">
      <w:bodyDiv w:val="1"/>
      <w:marLeft w:val="0"/>
      <w:marRight w:val="0"/>
      <w:marTop w:val="0"/>
      <w:marBottom w:val="0"/>
      <w:divBdr>
        <w:top w:val="none" w:sz="0" w:space="0" w:color="auto"/>
        <w:left w:val="none" w:sz="0" w:space="0" w:color="auto"/>
        <w:bottom w:val="none" w:sz="0" w:space="0" w:color="auto"/>
        <w:right w:val="none" w:sz="0" w:space="0" w:color="auto"/>
      </w:divBdr>
    </w:div>
    <w:div w:id="1046105315">
      <w:bodyDiv w:val="1"/>
      <w:marLeft w:val="0"/>
      <w:marRight w:val="0"/>
      <w:marTop w:val="0"/>
      <w:marBottom w:val="0"/>
      <w:divBdr>
        <w:top w:val="none" w:sz="0" w:space="0" w:color="auto"/>
        <w:left w:val="none" w:sz="0" w:space="0" w:color="auto"/>
        <w:bottom w:val="none" w:sz="0" w:space="0" w:color="auto"/>
        <w:right w:val="none" w:sz="0" w:space="0" w:color="auto"/>
      </w:divBdr>
      <w:divsChild>
        <w:div w:id="667951621">
          <w:marLeft w:val="0"/>
          <w:marRight w:val="0"/>
          <w:marTop w:val="0"/>
          <w:marBottom w:val="0"/>
          <w:divBdr>
            <w:top w:val="none" w:sz="0" w:space="0" w:color="auto"/>
            <w:left w:val="none" w:sz="0" w:space="0" w:color="auto"/>
            <w:bottom w:val="none" w:sz="0" w:space="0" w:color="auto"/>
            <w:right w:val="none" w:sz="0" w:space="0" w:color="auto"/>
          </w:divBdr>
        </w:div>
        <w:div w:id="474877771">
          <w:marLeft w:val="0"/>
          <w:marRight w:val="0"/>
          <w:marTop w:val="0"/>
          <w:marBottom w:val="0"/>
          <w:divBdr>
            <w:top w:val="none" w:sz="0" w:space="0" w:color="auto"/>
            <w:left w:val="none" w:sz="0" w:space="0" w:color="auto"/>
            <w:bottom w:val="none" w:sz="0" w:space="0" w:color="auto"/>
            <w:right w:val="none" w:sz="0" w:space="0" w:color="auto"/>
          </w:divBdr>
          <w:divsChild>
            <w:div w:id="187761681">
              <w:marLeft w:val="0"/>
              <w:marRight w:val="0"/>
              <w:marTop w:val="0"/>
              <w:marBottom w:val="0"/>
              <w:divBdr>
                <w:top w:val="none" w:sz="0" w:space="0" w:color="auto"/>
                <w:left w:val="none" w:sz="0" w:space="0" w:color="auto"/>
                <w:bottom w:val="none" w:sz="0" w:space="0" w:color="auto"/>
                <w:right w:val="none" w:sz="0" w:space="0" w:color="auto"/>
              </w:divBdr>
              <w:divsChild>
                <w:div w:id="2029141086">
                  <w:marLeft w:val="-180"/>
                  <w:marRight w:val="-180"/>
                  <w:marTop w:val="0"/>
                  <w:marBottom w:val="0"/>
                  <w:divBdr>
                    <w:top w:val="none" w:sz="0" w:space="0" w:color="auto"/>
                    <w:left w:val="none" w:sz="0" w:space="0" w:color="auto"/>
                    <w:bottom w:val="none" w:sz="0" w:space="0" w:color="auto"/>
                    <w:right w:val="none" w:sz="0" w:space="0" w:color="auto"/>
                  </w:divBdr>
                  <w:divsChild>
                    <w:div w:id="72962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3117422">
      <w:bodyDiv w:val="1"/>
      <w:marLeft w:val="0"/>
      <w:marRight w:val="0"/>
      <w:marTop w:val="0"/>
      <w:marBottom w:val="0"/>
      <w:divBdr>
        <w:top w:val="none" w:sz="0" w:space="0" w:color="auto"/>
        <w:left w:val="none" w:sz="0" w:space="0" w:color="auto"/>
        <w:bottom w:val="none" w:sz="0" w:space="0" w:color="auto"/>
        <w:right w:val="none" w:sz="0" w:space="0" w:color="auto"/>
      </w:divBdr>
      <w:divsChild>
        <w:div w:id="97407090">
          <w:marLeft w:val="0"/>
          <w:marRight w:val="0"/>
          <w:marTop w:val="100"/>
          <w:marBottom w:val="100"/>
          <w:divBdr>
            <w:top w:val="none" w:sz="0" w:space="0" w:color="auto"/>
            <w:left w:val="none" w:sz="0" w:space="0" w:color="auto"/>
            <w:bottom w:val="none" w:sz="0" w:space="0" w:color="auto"/>
            <w:right w:val="none" w:sz="0" w:space="0" w:color="auto"/>
          </w:divBdr>
        </w:div>
      </w:divsChild>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7322263">
      <w:bodyDiv w:val="1"/>
      <w:marLeft w:val="0"/>
      <w:marRight w:val="0"/>
      <w:marTop w:val="0"/>
      <w:marBottom w:val="0"/>
      <w:divBdr>
        <w:top w:val="none" w:sz="0" w:space="0" w:color="auto"/>
        <w:left w:val="none" w:sz="0" w:space="0" w:color="auto"/>
        <w:bottom w:val="none" w:sz="0" w:space="0" w:color="auto"/>
        <w:right w:val="none" w:sz="0" w:space="0" w:color="auto"/>
      </w:divBdr>
      <w:divsChild>
        <w:div w:id="2118060771">
          <w:marLeft w:val="0"/>
          <w:marRight w:val="0"/>
          <w:marTop w:val="0"/>
          <w:marBottom w:val="0"/>
          <w:divBdr>
            <w:top w:val="none" w:sz="0" w:space="0" w:color="auto"/>
            <w:left w:val="none" w:sz="0" w:space="0" w:color="auto"/>
            <w:bottom w:val="none" w:sz="0" w:space="0" w:color="auto"/>
            <w:right w:val="none" w:sz="0" w:space="0" w:color="auto"/>
          </w:divBdr>
        </w:div>
      </w:divsChild>
    </w:div>
    <w:div w:id="1057901312">
      <w:bodyDiv w:val="1"/>
      <w:marLeft w:val="0"/>
      <w:marRight w:val="0"/>
      <w:marTop w:val="0"/>
      <w:marBottom w:val="0"/>
      <w:divBdr>
        <w:top w:val="none" w:sz="0" w:space="0" w:color="auto"/>
        <w:left w:val="none" w:sz="0" w:space="0" w:color="auto"/>
        <w:bottom w:val="none" w:sz="0" w:space="0" w:color="auto"/>
        <w:right w:val="none" w:sz="0" w:space="0" w:color="auto"/>
      </w:divBdr>
      <w:divsChild>
        <w:div w:id="1849714891">
          <w:marLeft w:val="0"/>
          <w:marRight w:val="0"/>
          <w:marTop w:val="0"/>
          <w:marBottom w:val="0"/>
          <w:divBdr>
            <w:top w:val="none" w:sz="0" w:space="0" w:color="auto"/>
            <w:left w:val="none" w:sz="0" w:space="0" w:color="auto"/>
            <w:bottom w:val="none" w:sz="0" w:space="0" w:color="auto"/>
            <w:right w:val="none" w:sz="0" w:space="0" w:color="auto"/>
          </w:divBdr>
        </w:div>
        <w:div w:id="1914505815">
          <w:marLeft w:val="0"/>
          <w:marRight w:val="0"/>
          <w:marTop w:val="0"/>
          <w:marBottom w:val="0"/>
          <w:divBdr>
            <w:top w:val="none" w:sz="0" w:space="0" w:color="auto"/>
            <w:left w:val="none" w:sz="0" w:space="0" w:color="auto"/>
            <w:bottom w:val="none" w:sz="0" w:space="0" w:color="auto"/>
            <w:right w:val="none" w:sz="0" w:space="0" w:color="auto"/>
          </w:divBdr>
          <w:divsChild>
            <w:div w:id="1704134843">
              <w:marLeft w:val="0"/>
              <w:marRight w:val="0"/>
              <w:marTop w:val="0"/>
              <w:marBottom w:val="0"/>
              <w:divBdr>
                <w:top w:val="none" w:sz="0" w:space="0" w:color="auto"/>
                <w:left w:val="none" w:sz="0" w:space="0" w:color="auto"/>
                <w:bottom w:val="none" w:sz="0" w:space="0" w:color="auto"/>
                <w:right w:val="none" w:sz="0" w:space="0" w:color="auto"/>
              </w:divBdr>
              <w:divsChild>
                <w:div w:id="271933826">
                  <w:marLeft w:val="-180"/>
                  <w:marRight w:val="-180"/>
                  <w:marTop w:val="0"/>
                  <w:marBottom w:val="0"/>
                  <w:divBdr>
                    <w:top w:val="none" w:sz="0" w:space="0" w:color="auto"/>
                    <w:left w:val="none" w:sz="0" w:space="0" w:color="auto"/>
                    <w:bottom w:val="none" w:sz="0" w:space="0" w:color="auto"/>
                    <w:right w:val="none" w:sz="0" w:space="0" w:color="auto"/>
                  </w:divBdr>
                  <w:divsChild>
                    <w:div w:id="179570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549476">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66025831">
      <w:bodyDiv w:val="1"/>
      <w:marLeft w:val="0"/>
      <w:marRight w:val="0"/>
      <w:marTop w:val="0"/>
      <w:marBottom w:val="0"/>
      <w:divBdr>
        <w:top w:val="none" w:sz="0" w:space="0" w:color="auto"/>
        <w:left w:val="none" w:sz="0" w:space="0" w:color="auto"/>
        <w:bottom w:val="none" w:sz="0" w:space="0" w:color="auto"/>
        <w:right w:val="none" w:sz="0" w:space="0" w:color="auto"/>
      </w:divBdr>
    </w:div>
    <w:div w:id="1066341612">
      <w:bodyDiv w:val="1"/>
      <w:marLeft w:val="0"/>
      <w:marRight w:val="0"/>
      <w:marTop w:val="0"/>
      <w:marBottom w:val="0"/>
      <w:divBdr>
        <w:top w:val="none" w:sz="0" w:space="0" w:color="auto"/>
        <w:left w:val="none" w:sz="0" w:space="0" w:color="auto"/>
        <w:bottom w:val="none" w:sz="0" w:space="0" w:color="auto"/>
        <w:right w:val="none" w:sz="0" w:space="0" w:color="auto"/>
      </w:divBdr>
    </w:div>
    <w:div w:id="1067916560">
      <w:bodyDiv w:val="1"/>
      <w:marLeft w:val="0"/>
      <w:marRight w:val="0"/>
      <w:marTop w:val="0"/>
      <w:marBottom w:val="0"/>
      <w:divBdr>
        <w:top w:val="none" w:sz="0" w:space="0" w:color="auto"/>
        <w:left w:val="none" w:sz="0" w:space="0" w:color="auto"/>
        <w:bottom w:val="none" w:sz="0" w:space="0" w:color="auto"/>
        <w:right w:val="none" w:sz="0" w:space="0" w:color="auto"/>
      </w:divBdr>
      <w:divsChild>
        <w:div w:id="813570193">
          <w:marLeft w:val="0"/>
          <w:marRight w:val="0"/>
          <w:marTop w:val="0"/>
          <w:marBottom w:val="0"/>
          <w:divBdr>
            <w:top w:val="none" w:sz="0" w:space="0" w:color="auto"/>
            <w:left w:val="none" w:sz="0" w:space="0" w:color="auto"/>
            <w:bottom w:val="none" w:sz="0" w:space="0" w:color="auto"/>
            <w:right w:val="none" w:sz="0" w:space="0" w:color="auto"/>
          </w:divBdr>
        </w:div>
        <w:div w:id="568076703">
          <w:marLeft w:val="0"/>
          <w:marRight w:val="0"/>
          <w:marTop w:val="0"/>
          <w:marBottom w:val="0"/>
          <w:divBdr>
            <w:top w:val="none" w:sz="0" w:space="0" w:color="auto"/>
            <w:left w:val="none" w:sz="0" w:space="0" w:color="auto"/>
            <w:bottom w:val="none" w:sz="0" w:space="0" w:color="auto"/>
            <w:right w:val="none" w:sz="0" w:space="0" w:color="auto"/>
          </w:divBdr>
          <w:divsChild>
            <w:div w:id="772169061">
              <w:marLeft w:val="0"/>
              <w:marRight w:val="0"/>
              <w:marTop w:val="0"/>
              <w:marBottom w:val="0"/>
              <w:divBdr>
                <w:top w:val="none" w:sz="0" w:space="0" w:color="auto"/>
                <w:left w:val="none" w:sz="0" w:space="0" w:color="auto"/>
                <w:bottom w:val="none" w:sz="0" w:space="0" w:color="auto"/>
                <w:right w:val="none" w:sz="0" w:space="0" w:color="auto"/>
              </w:divBdr>
              <w:divsChild>
                <w:div w:id="1480808475">
                  <w:marLeft w:val="-180"/>
                  <w:marRight w:val="-180"/>
                  <w:marTop w:val="0"/>
                  <w:marBottom w:val="0"/>
                  <w:divBdr>
                    <w:top w:val="none" w:sz="0" w:space="0" w:color="auto"/>
                    <w:left w:val="none" w:sz="0" w:space="0" w:color="auto"/>
                    <w:bottom w:val="none" w:sz="0" w:space="0" w:color="auto"/>
                    <w:right w:val="none" w:sz="0" w:space="0" w:color="auto"/>
                  </w:divBdr>
                  <w:divsChild>
                    <w:div w:id="18653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401818">
      <w:bodyDiv w:val="1"/>
      <w:marLeft w:val="0"/>
      <w:marRight w:val="0"/>
      <w:marTop w:val="0"/>
      <w:marBottom w:val="0"/>
      <w:divBdr>
        <w:top w:val="none" w:sz="0" w:space="0" w:color="auto"/>
        <w:left w:val="none" w:sz="0" w:space="0" w:color="auto"/>
        <w:bottom w:val="none" w:sz="0" w:space="0" w:color="auto"/>
        <w:right w:val="none" w:sz="0" w:space="0" w:color="auto"/>
      </w:divBdr>
    </w:div>
    <w:div w:id="1079205767">
      <w:bodyDiv w:val="1"/>
      <w:marLeft w:val="0"/>
      <w:marRight w:val="0"/>
      <w:marTop w:val="0"/>
      <w:marBottom w:val="0"/>
      <w:divBdr>
        <w:top w:val="none" w:sz="0" w:space="0" w:color="auto"/>
        <w:left w:val="none" w:sz="0" w:space="0" w:color="auto"/>
        <w:bottom w:val="none" w:sz="0" w:space="0" w:color="auto"/>
        <w:right w:val="none" w:sz="0" w:space="0" w:color="auto"/>
      </w:divBdr>
    </w:div>
    <w:div w:id="1080522155">
      <w:bodyDiv w:val="1"/>
      <w:marLeft w:val="0"/>
      <w:marRight w:val="0"/>
      <w:marTop w:val="0"/>
      <w:marBottom w:val="0"/>
      <w:divBdr>
        <w:top w:val="none" w:sz="0" w:space="0" w:color="auto"/>
        <w:left w:val="none" w:sz="0" w:space="0" w:color="auto"/>
        <w:bottom w:val="none" w:sz="0" w:space="0" w:color="auto"/>
        <w:right w:val="none" w:sz="0" w:space="0" w:color="auto"/>
      </w:divBdr>
    </w:div>
    <w:div w:id="1090812784">
      <w:bodyDiv w:val="1"/>
      <w:marLeft w:val="0"/>
      <w:marRight w:val="0"/>
      <w:marTop w:val="0"/>
      <w:marBottom w:val="0"/>
      <w:divBdr>
        <w:top w:val="none" w:sz="0" w:space="0" w:color="auto"/>
        <w:left w:val="none" w:sz="0" w:space="0" w:color="auto"/>
        <w:bottom w:val="none" w:sz="0" w:space="0" w:color="auto"/>
        <w:right w:val="none" w:sz="0" w:space="0" w:color="auto"/>
      </w:divBdr>
      <w:divsChild>
        <w:div w:id="306011029">
          <w:marLeft w:val="-180"/>
          <w:marRight w:val="-180"/>
          <w:marTop w:val="0"/>
          <w:marBottom w:val="0"/>
          <w:divBdr>
            <w:top w:val="none" w:sz="0" w:space="0" w:color="auto"/>
            <w:left w:val="none" w:sz="0" w:space="0" w:color="auto"/>
            <w:bottom w:val="none" w:sz="0" w:space="0" w:color="auto"/>
            <w:right w:val="none" w:sz="0" w:space="0" w:color="auto"/>
          </w:divBdr>
          <w:divsChild>
            <w:div w:id="1984115613">
              <w:marLeft w:val="0"/>
              <w:marRight w:val="0"/>
              <w:marTop w:val="0"/>
              <w:marBottom w:val="0"/>
              <w:divBdr>
                <w:top w:val="none" w:sz="0" w:space="0" w:color="auto"/>
                <w:left w:val="none" w:sz="0" w:space="0" w:color="auto"/>
                <w:bottom w:val="none" w:sz="0" w:space="0" w:color="auto"/>
                <w:right w:val="none" w:sz="0" w:space="0" w:color="auto"/>
              </w:divBdr>
            </w:div>
          </w:divsChild>
        </w:div>
        <w:div w:id="902906072">
          <w:marLeft w:val="-180"/>
          <w:marRight w:val="-180"/>
          <w:marTop w:val="0"/>
          <w:marBottom w:val="0"/>
          <w:divBdr>
            <w:top w:val="none" w:sz="0" w:space="0" w:color="auto"/>
            <w:left w:val="none" w:sz="0" w:space="0" w:color="auto"/>
            <w:bottom w:val="none" w:sz="0" w:space="0" w:color="auto"/>
            <w:right w:val="none" w:sz="0" w:space="0" w:color="auto"/>
          </w:divBdr>
          <w:divsChild>
            <w:div w:id="2041516027">
              <w:marLeft w:val="0"/>
              <w:marRight w:val="0"/>
              <w:marTop w:val="0"/>
              <w:marBottom w:val="0"/>
              <w:divBdr>
                <w:top w:val="none" w:sz="0" w:space="0" w:color="auto"/>
                <w:left w:val="none" w:sz="0" w:space="0" w:color="auto"/>
                <w:bottom w:val="none" w:sz="0" w:space="0" w:color="auto"/>
                <w:right w:val="none" w:sz="0" w:space="0" w:color="auto"/>
              </w:divBdr>
            </w:div>
            <w:div w:id="44743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11629">
      <w:bodyDiv w:val="1"/>
      <w:marLeft w:val="0"/>
      <w:marRight w:val="0"/>
      <w:marTop w:val="0"/>
      <w:marBottom w:val="0"/>
      <w:divBdr>
        <w:top w:val="none" w:sz="0" w:space="0" w:color="auto"/>
        <w:left w:val="none" w:sz="0" w:space="0" w:color="auto"/>
        <w:bottom w:val="none" w:sz="0" w:space="0" w:color="auto"/>
        <w:right w:val="none" w:sz="0" w:space="0" w:color="auto"/>
      </w:divBdr>
      <w:divsChild>
        <w:div w:id="611134388">
          <w:marLeft w:val="0"/>
          <w:marRight w:val="0"/>
          <w:marTop w:val="0"/>
          <w:marBottom w:val="0"/>
          <w:divBdr>
            <w:top w:val="none" w:sz="0" w:space="0" w:color="auto"/>
            <w:left w:val="none" w:sz="0" w:space="0" w:color="auto"/>
            <w:bottom w:val="none" w:sz="0" w:space="0" w:color="auto"/>
            <w:right w:val="none" w:sz="0" w:space="0" w:color="auto"/>
          </w:divBdr>
        </w:div>
        <w:div w:id="2057046559">
          <w:marLeft w:val="0"/>
          <w:marRight w:val="0"/>
          <w:marTop w:val="0"/>
          <w:marBottom w:val="0"/>
          <w:divBdr>
            <w:top w:val="none" w:sz="0" w:space="0" w:color="auto"/>
            <w:left w:val="none" w:sz="0" w:space="0" w:color="auto"/>
            <w:bottom w:val="none" w:sz="0" w:space="0" w:color="auto"/>
            <w:right w:val="none" w:sz="0" w:space="0" w:color="auto"/>
          </w:divBdr>
        </w:div>
      </w:divsChild>
    </w:div>
    <w:div w:id="1093281888">
      <w:bodyDiv w:val="1"/>
      <w:marLeft w:val="0"/>
      <w:marRight w:val="0"/>
      <w:marTop w:val="0"/>
      <w:marBottom w:val="0"/>
      <w:divBdr>
        <w:top w:val="none" w:sz="0" w:space="0" w:color="auto"/>
        <w:left w:val="none" w:sz="0" w:space="0" w:color="auto"/>
        <w:bottom w:val="none" w:sz="0" w:space="0" w:color="auto"/>
        <w:right w:val="none" w:sz="0" w:space="0" w:color="auto"/>
      </w:divBdr>
    </w:div>
    <w:div w:id="1094979545">
      <w:bodyDiv w:val="1"/>
      <w:marLeft w:val="0"/>
      <w:marRight w:val="0"/>
      <w:marTop w:val="0"/>
      <w:marBottom w:val="0"/>
      <w:divBdr>
        <w:top w:val="none" w:sz="0" w:space="0" w:color="auto"/>
        <w:left w:val="none" w:sz="0" w:space="0" w:color="auto"/>
        <w:bottom w:val="none" w:sz="0" w:space="0" w:color="auto"/>
        <w:right w:val="none" w:sz="0" w:space="0" w:color="auto"/>
      </w:divBdr>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0763134">
      <w:bodyDiv w:val="1"/>
      <w:marLeft w:val="0"/>
      <w:marRight w:val="0"/>
      <w:marTop w:val="0"/>
      <w:marBottom w:val="0"/>
      <w:divBdr>
        <w:top w:val="none" w:sz="0" w:space="0" w:color="auto"/>
        <w:left w:val="none" w:sz="0" w:space="0" w:color="auto"/>
        <w:bottom w:val="none" w:sz="0" w:space="0" w:color="auto"/>
        <w:right w:val="none" w:sz="0" w:space="0" w:color="auto"/>
      </w:divBdr>
      <w:divsChild>
        <w:div w:id="1617325059">
          <w:marLeft w:val="0"/>
          <w:marRight w:val="0"/>
          <w:marTop w:val="0"/>
          <w:marBottom w:val="375"/>
          <w:divBdr>
            <w:top w:val="none" w:sz="0" w:space="0" w:color="auto"/>
            <w:left w:val="none" w:sz="0" w:space="0" w:color="auto"/>
            <w:bottom w:val="none" w:sz="0" w:space="0" w:color="auto"/>
            <w:right w:val="none" w:sz="0" w:space="0" w:color="auto"/>
          </w:divBdr>
          <w:divsChild>
            <w:div w:id="1803187834">
              <w:marLeft w:val="0"/>
              <w:marRight w:val="0"/>
              <w:marTop w:val="0"/>
              <w:marBottom w:val="0"/>
              <w:divBdr>
                <w:top w:val="none" w:sz="0" w:space="0" w:color="auto"/>
                <w:left w:val="none" w:sz="0" w:space="0" w:color="auto"/>
                <w:bottom w:val="none" w:sz="0" w:space="0" w:color="auto"/>
                <w:right w:val="none" w:sz="0" w:space="0" w:color="auto"/>
              </w:divBdr>
              <w:divsChild>
                <w:div w:id="151167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923892">
          <w:marLeft w:val="0"/>
          <w:marRight w:val="0"/>
          <w:marTop w:val="0"/>
          <w:marBottom w:val="0"/>
          <w:divBdr>
            <w:top w:val="none" w:sz="0" w:space="0" w:color="auto"/>
            <w:left w:val="none" w:sz="0" w:space="0" w:color="auto"/>
            <w:bottom w:val="none" w:sz="0" w:space="0" w:color="auto"/>
            <w:right w:val="none" w:sz="0" w:space="0" w:color="auto"/>
          </w:divBdr>
          <w:divsChild>
            <w:div w:id="1657564798">
              <w:marLeft w:val="0"/>
              <w:marRight w:val="0"/>
              <w:marTop w:val="0"/>
              <w:marBottom w:val="0"/>
              <w:divBdr>
                <w:top w:val="none" w:sz="0" w:space="0" w:color="auto"/>
                <w:left w:val="none" w:sz="0" w:space="0" w:color="auto"/>
                <w:bottom w:val="none" w:sz="0" w:space="0" w:color="auto"/>
                <w:right w:val="none" w:sz="0" w:space="0" w:color="auto"/>
              </w:divBdr>
              <w:divsChild>
                <w:div w:id="1198618775">
                  <w:marLeft w:val="-180"/>
                  <w:marRight w:val="-180"/>
                  <w:marTop w:val="0"/>
                  <w:marBottom w:val="0"/>
                  <w:divBdr>
                    <w:top w:val="none" w:sz="0" w:space="0" w:color="auto"/>
                    <w:left w:val="none" w:sz="0" w:space="0" w:color="auto"/>
                    <w:bottom w:val="none" w:sz="0" w:space="0" w:color="auto"/>
                    <w:right w:val="none" w:sz="0" w:space="0" w:color="auto"/>
                  </w:divBdr>
                  <w:divsChild>
                    <w:div w:id="139631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0905877">
      <w:bodyDiv w:val="1"/>
      <w:marLeft w:val="0"/>
      <w:marRight w:val="0"/>
      <w:marTop w:val="0"/>
      <w:marBottom w:val="0"/>
      <w:divBdr>
        <w:top w:val="none" w:sz="0" w:space="0" w:color="auto"/>
        <w:left w:val="none" w:sz="0" w:space="0" w:color="auto"/>
        <w:bottom w:val="none" w:sz="0" w:space="0" w:color="auto"/>
        <w:right w:val="none" w:sz="0" w:space="0" w:color="auto"/>
      </w:divBdr>
    </w:div>
    <w:div w:id="1102994048">
      <w:bodyDiv w:val="1"/>
      <w:marLeft w:val="0"/>
      <w:marRight w:val="0"/>
      <w:marTop w:val="0"/>
      <w:marBottom w:val="0"/>
      <w:divBdr>
        <w:top w:val="none" w:sz="0" w:space="0" w:color="auto"/>
        <w:left w:val="none" w:sz="0" w:space="0" w:color="auto"/>
        <w:bottom w:val="none" w:sz="0" w:space="0" w:color="auto"/>
        <w:right w:val="none" w:sz="0" w:space="0" w:color="auto"/>
      </w:divBdr>
      <w:divsChild>
        <w:div w:id="459611861">
          <w:marLeft w:val="0"/>
          <w:marRight w:val="0"/>
          <w:marTop w:val="0"/>
          <w:marBottom w:val="0"/>
          <w:divBdr>
            <w:top w:val="none" w:sz="0" w:space="0" w:color="auto"/>
            <w:left w:val="none" w:sz="0" w:space="0" w:color="auto"/>
            <w:bottom w:val="none" w:sz="0" w:space="0" w:color="auto"/>
            <w:right w:val="none" w:sz="0" w:space="0" w:color="auto"/>
          </w:divBdr>
        </w:div>
      </w:divsChild>
    </w:div>
    <w:div w:id="1103110134">
      <w:bodyDiv w:val="1"/>
      <w:marLeft w:val="0"/>
      <w:marRight w:val="0"/>
      <w:marTop w:val="0"/>
      <w:marBottom w:val="0"/>
      <w:divBdr>
        <w:top w:val="none" w:sz="0" w:space="0" w:color="auto"/>
        <w:left w:val="none" w:sz="0" w:space="0" w:color="auto"/>
        <w:bottom w:val="none" w:sz="0" w:space="0" w:color="auto"/>
        <w:right w:val="none" w:sz="0" w:space="0" w:color="auto"/>
      </w:divBdr>
      <w:divsChild>
        <w:div w:id="478499994">
          <w:marLeft w:val="0"/>
          <w:marRight w:val="0"/>
          <w:marTop w:val="0"/>
          <w:marBottom w:val="0"/>
          <w:divBdr>
            <w:top w:val="none" w:sz="0" w:space="0" w:color="auto"/>
            <w:left w:val="none" w:sz="0" w:space="0" w:color="auto"/>
            <w:bottom w:val="none" w:sz="0" w:space="0" w:color="auto"/>
            <w:right w:val="none" w:sz="0" w:space="0" w:color="auto"/>
          </w:divBdr>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04192">
      <w:bodyDiv w:val="1"/>
      <w:marLeft w:val="0"/>
      <w:marRight w:val="0"/>
      <w:marTop w:val="0"/>
      <w:marBottom w:val="0"/>
      <w:divBdr>
        <w:top w:val="none" w:sz="0" w:space="0" w:color="auto"/>
        <w:left w:val="none" w:sz="0" w:space="0" w:color="auto"/>
        <w:bottom w:val="none" w:sz="0" w:space="0" w:color="auto"/>
        <w:right w:val="none" w:sz="0" w:space="0" w:color="auto"/>
      </w:divBdr>
      <w:divsChild>
        <w:div w:id="344209749">
          <w:marLeft w:val="0"/>
          <w:marRight w:val="0"/>
          <w:marTop w:val="0"/>
          <w:marBottom w:val="375"/>
          <w:divBdr>
            <w:top w:val="none" w:sz="0" w:space="0" w:color="auto"/>
            <w:left w:val="none" w:sz="0" w:space="0" w:color="auto"/>
            <w:bottom w:val="none" w:sz="0" w:space="0" w:color="auto"/>
            <w:right w:val="none" w:sz="0" w:space="0" w:color="auto"/>
          </w:divBdr>
          <w:divsChild>
            <w:div w:id="1167332270">
              <w:marLeft w:val="0"/>
              <w:marRight w:val="0"/>
              <w:marTop w:val="0"/>
              <w:marBottom w:val="0"/>
              <w:divBdr>
                <w:top w:val="none" w:sz="0" w:space="0" w:color="auto"/>
                <w:left w:val="none" w:sz="0" w:space="0" w:color="auto"/>
                <w:bottom w:val="none" w:sz="0" w:space="0" w:color="auto"/>
                <w:right w:val="none" w:sz="0" w:space="0" w:color="auto"/>
              </w:divBdr>
              <w:divsChild>
                <w:div w:id="80820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252760">
          <w:marLeft w:val="0"/>
          <w:marRight w:val="0"/>
          <w:marTop w:val="0"/>
          <w:marBottom w:val="0"/>
          <w:divBdr>
            <w:top w:val="none" w:sz="0" w:space="0" w:color="auto"/>
            <w:left w:val="none" w:sz="0" w:space="0" w:color="auto"/>
            <w:bottom w:val="none" w:sz="0" w:space="0" w:color="auto"/>
            <w:right w:val="none" w:sz="0" w:space="0" w:color="auto"/>
          </w:divBdr>
          <w:divsChild>
            <w:div w:id="1345748585">
              <w:marLeft w:val="0"/>
              <w:marRight w:val="0"/>
              <w:marTop w:val="0"/>
              <w:marBottom w:val="0"/>
              <w:divBdr>
                <w:top w:val="none" w:sz="0" w:space="0" w:color="auto"/>
                <w:left w:val="none" w:sz="0" w:space="0" w:color="auto"/>
                <w:bottom w:val="none" w:sz="0" w:space="0" w:color="auto"/>
                <w:right w:val="none" w:sz="0" w:space="0" w:color="auto"/>
              </w:divBdr>
              <w:divsChild>
                <w:div w:id="1917859846">
                  <w:marLeft w:val="-180"/>
                  <w:marRight w:val="-180"/>
                  <w:marTop w:val="0"/>
                  <w:marBottom w:val="0"/>
                  <w:divBdr>
                    <w:top w:val="none" w:sz="0" w:space="0" w:color="auto"/>
                    <w:left w:val="none" w:sz="0" w:space="0" w:color="auto"/>
                    <w:bottom w:val="none" w:sz="0" w:space="0" w:color="auto"/>
                    <w:right w:val="none" w:sz="0" w:space="0" w:color="auto"/>
                  </w:divBdr>
                  <w:divsChild>
                    <w:div w:id="26735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536374">
      <w:bodyDiv w:val="1"/>
      <w:marLeft w:val="0"/>
      <w:marRight w:val="0"/>
      <w:marTop w:val="0"/>
      <w:marBottom w:val="0"/>
      <w:divBdr>
        <w:top w:val="none" w:sz="0" w:space="0" w:color="auto"/>
        <w:left w:val="none" w:sz="0" w:space="0" w:color="auto"/>
        <w:bottom w:val="none" w:sz="0" w:space="0" w:color="auto"/>
        <w:right w:val="none" w:sz="0" w:space="0" w:color="auto"/>
      </w:divBdr>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8721372">
      <w:bodyDiv w:val="1"/>
      <w:marLeft w:val="0"/>
      <w:marRight w:val="0"/>
      <w:marTop w:val="0"/>
      <w:marBottom w:val="0"/>
      <w:divBdr>
        <w:top w:val="none" w:sz="0" w:space="0" w:color="auto"/>
        <w:left w:val="none" w:sz="0" w:space="0" w:color="auto"/>
        <w:bottom w:val="none" w:sz="0" w:space="0" w:color="auto"/>
        <w:right w:val="none" w:sz="0" w:space="0" w:color="auto"/>
      </w:divBdr>
      <w:divsChild>
        <w:div w:id="1072775322">
          <w:marLeft w:val="-180"/>
          <w:marRight w:val="-180"/>
          <w:marTop w:val="0"/>
          <w:marBottom w:val="0"/>
          <w:divBdr>
            <w:top w:val="none" w:sz="0" w:space="0" w:color="auto"/>
            <w:left w:val="none" w:sz="0" w:space="0" w:color="auto"/>
            <w:bottom w:val="none" w:sz="0" w:space="0" w:color="auto"/>
            <w:right w:val="none" w:sz="0" w:space="0" w:color="auto"/>
          </w:divBdr>
          <w:divsChild>
            <w:div w:id="1991515790">
              <w:marLeft w:val="0"/>
              <w:marRight w:val="0"/>
              <w:marTop w:val="0"/>
              <w:marBottom w:val="0"/>
              <w:divBdr>
                <w:top w:val="none" w:sz="0" w:space="0" w:color="auto"/>
                <w:left w:val="none" w:sz="0" w:space="0" w:color="auto"/>
                <w:bottom w:val="none" w:sz="0" w:space="0" w:color="auto"/>
                <w:right w:val="none" w:sz="0" w:space="0" w:color="auto"/>
              </w:divBdr>
              <w:divsChild>
                <w:div w:id="193227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695102">
          <w:marLeft w:val="-180"/>
          <w:marRight w:val="-180"/>
          <w:marTop w:val="0"/>
          <w:marBottom w:val="0"/>
          <w:divBdr>
            <w:top w:val="none" w:sz="0" w:space="0" w:color="auto"/>
            <w:left w:val="none" w:sz="0" w:space="0" w:color="auto"/>
            <w:bottom w:val="none" w:sz="0" w:space="0" w:color="auto"/>
            <w:right w:val="none" w:sz="0" w:space="0" w:color="auto"/>
          </w:divBdr>
          <w:divsChild>
            <w:div w:id="65804080">
              <w:marLeft w:val="0"/>
              <w:marRight w:val="0"/>
              <w:marTop w:val="0"/>
              <w:marBottom w:val="0"/>
              <w:divBdr>
                <w:top w:val="none" w:sz="0" w:space="0" w:color="auto"/>
                <w:left w:val="none" w:sz="0" w:space="0" w:color="auto"/>
                <w:bottom w:val="none" w:sz="0" w:space="0" w:color="auto"/>
                <w:right w:val="none" w:sz="0" w:space="0" w:color="auto"/>
              </w:divBdr>
              <w:divsChild>
                <w:div w:id="1222986273">
                  <w:marLeft w:val="0"/>
                  <w:marRight w:val="0"/>
                  <w:marTop w:val="0"/>
                  <w:marBottom w:val="0"/>
                  <w:divBdr>
                    <w:top w:val="none" w:sz="0" w:space="0" w:color="auto"/>
                    <w:left w:val="none" w:sz="0" w:space="0" w:color="auto"/>
                    <w:bottom w:val="none" w:sz="0" w:space="0" w:color="auto"/>
                    <w:right w:val="none" w:sz="0" w:space="0" w:color="auto"/>
                  </w:divBdr>
                  <w:divsChild>
                    <w:div w:id="1919365739">
                      <w:marLeft w:val="-180"/>
                      <w:marRight w:val="-180"/>
                      <w:marTop w:val="0"/>
                      <w:marBottom w:val="0"/>
                      <w:divBdr>
                        <w:top w:val="none" w:sz="0" w:space="0" w:color="auto"/>
                        <w:left w:val="none" w:sz="0" w:space="0" w:color="auto"/>
                        <w:bottom w:val="none" w:sz="0" w:space="0" w:color="auto"/>
                        <w:right w:val="none" w:sz="0" w:space="0" w:color="auto"/>
                      </w:divBdr>
                      <w:divsChild>
                        <w:div w:id="1829709042">
                          <w:marLeft w:val="0"/>
                          <w:marRight w:val="0"/>
                          <w:marTop w:val="0"/>
                          <w:marBottom w:val="0"/>
                          <w:divBdr>
                            <w:top w:val="none" w:sz="0" w:space="0" w:color="auto"/>
                            <w:left w:val="none" w:sz="0" w:space="0" w:color="auto"/>
                            <w:bottom w:val="none" w:sz="0" w:space="0" w:color="auto"/>
                            <w:right w:val="none" w:sz="0" w:space="0" w:color="auto"/>
                          </w:divBdr>
                          <w:divsChild>
                            <w:div w:id="154929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5733525">
      <w:bodyDiv w:val="1"/>
      <w:marLeft w:val="0"/>
      <w:marRight w:val="0"/>
      <w:marTop w:val="0"/>
      <w:marBottom w:val="0"/>
      <w:divBdr>
        <w:top w:val="none" w:sz="0" w:space="0" w:color="auto"/>
        <w:left w:val="none" w:sz="0" w:space="0" w:color="auto"/>
        <w:bottom w:val="none" w:sz="0" w:space="0" w:color="auto"/>
        <w:right w:val="none" w:sz="0" w:space="0" w:color="auto"/>
      </w:divBdr>
    </w:div>
    <w:div w:id="1129737646">
      <w:bodyDiv w:val="1"/>
      <w:marLeft w:val="0"/>
      <w:marRight w:val="0"/>
      <w:marTop w:val="0"/>
      <w:marBottom w:val="0"/>
      <w:divBdr>
        <w:top w:val="none" w:sz="0" w:space="0" w:color="auto"/>
        <w:left w:val="none" w:sz="0" w:space="0" w:color="auto"/>
        <w:bottom w:val="none" w:sz="0" w:space="0" w:color="auto"/>
        <w:right w:val="none" w:sz="0" w:space="0" w:color="auto"/>
      </w:divBdr>
    </w:div>
    <w:div w:id="1129783055">
      <w:bodyDiv w:val="1"/>
      <w:marLeft w:val="0"/>
      <w:marRight w:val="0"/>
      <w:marTop w:val="0"/>
      <w:marBottom w:val="0"/>
      <w:divBdr>
        <w:top w:val="none" w:sz="0" w:space="0" w:color="auto"/>
        <w:left w:val="none" w:sz="0" w:space="0" w:color="auto"/>
        <w:bottom w:val="none" w:sz="0" w:space="0" w:color="auto"/>
        <w:right w:val="none" w:sz="0" w:space="0" w:color="auto"/>
      </w:divBdr>
      <w:divsChild>
        <w:div w:id="1117722103">
          <w:marLeft w:val="0"/>
          <w:marRight w:val="0"/>
          <w:marTop w:val="0"/>
          <w:marBottom w:val="0"/>
          <w:divBdr>
            <w:top w:val="none" w:sz="0" w:space="0" w:color="auto"/>
            <w:left w:val="none" w:sz="0" w:space="0" w:color="auto"/>
            <w:bottom w:val="none" w:sz="0" w:space="0" w:color="auto"/>
            <w:right w:val="none" w:sz="0" w:space="0" w:color="auto"/>
          </w:divBdr>
          <w:divsChild>
            <w:div w:id="378824066">
              <w:marLeft w:val="-180"/>
              <w:marRight w:val="-180"/>
              <w:marTop w:val="0"/>
              <w:marBottom w:val="0"/>
              <w:divBdr>
                <w:top w:val="none" w:sz="0" w:space="0" w:color="auto"/>
                <w:left w:val="none" w:sz="0" w:space="0" w:color="auto"/>
                <w:bottom w:val="none" w:sz="0" w:space="0" w:color="auto"/>
                <w:right w:val="none" w:sz="0" w:space="0" w:color="auto"/>
              </w:divBdr>
              <w:divsChild>
                <w:div w:id="1551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904318">
      <w:bodyDiv w:val="1"/>
      <w:marLeft w:val="0"/>
      <w:marRight w:val="0"/>
      <w:marTop w:val="0"/>
      <w:marBottom w:val="0"/>
      <w:divBdr>
        <w:top w:val="none" w:sz="0" w:space="0" w:color="auto"/>
        <w:left w:val="none" w:sz="0" w:space="0" w:color="auto"/>
        <w:bottom w:val="none" w:sz="0" w:space="0" w:color="auto"/>
        <w:right w:val="none" w:sz="0" w:space="0" w:color="auto"/>
      </w:divBdr>
    </w:div>
    <w:div w:id="1135758864">
      <w:bodyDiv w:val="1"/>
      <w:marLeft w:val="0"/>
      <w:marRight w:val="0"/>
      <w:marTop w:val="0"/>
      <w:marBottom w:val="0"/>
      <w:divBdr>
        <w:top w:val="none" w:sz="0" w:space="0" w:color="auto"/>
        <w:left w:val="none" w:sz="0" w:space="0" w:color="auto"/>
        <w:bottom w:val="none" w:sz="0" w:space="0" w:color="auto"/>
        <w:right w:val="none" w:sz="0" w:space="0" w:color="auto"/>
      </w:divBdr>
      <w:divsChild>
        <w:div w:id="792598886">
          <w:marLeft w:val="0"/>
          <w:marRight w:val="0"/>
          <w:marTop w:val="0"/>
          <w:marBottom w:val="375"/>
          <w:divBdr>
            <w:top w:val="none" w:sz="0" w:space="0" w:color="auto"/>
            <w:left w:val="none" w:sz="0" w:space="0" w:color="auto"/>
            <w:bottom w:val="none" w:sz="0" w:space="0" w:color="auto"/>
            <w:right w:val="none" w:sz="0" w:space="0" w:color="auto"/>
          </w:divBdr>
          <w:divsChild>
            <w:div w:id="1322856362">
              <w:marLeft w:val="0"/>
              <w:marRight w:val="0"/>
              <w:marTop w:val="0"/>
              <w:marBottom w:val="0"/>
              <w:divBdr>
                <w:top w:val="none" w:sz="0" w:space="0" w:color="auto"/>
                <w:left w:val="none" w:sz="0" w:space="0" w:color="auto"/>
                <w:bottom w:val="none" w:sz="0" w:space="0" w:color="auto"/>
                <w:right w:val="none" w:sz="0" w:space="0" w:color="auto"/>
              </w:divBdr>
              <w:divsChild>
                <w:div w:id="73351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84753">
          <w:marLeft w:val="0"/>
          <w:marRight w:val="0"/>
          <w:marTop w:val="0"/>
          <w:marBottom w:val="0"/>
          <w:divBdr>
            <w:top w:val="none" w:sz="0" w:space="0" w:color="auto"/>
            <w:left w:val="none" w:sz="0" w:space="0" w:color="auto"/>
            <w:bottom w:val="none" w:sz="0" w:space="0" w:color="auto"/>
            <w:right w:val="none" w:sz="0" w:space="0" w:color="auto"/>
          </w:divBdr>
          <w:divsChild>
            <w:div w:id="707216967">
              <w:marLeft w:val="0"/>
              <w:marRight w:val="0"/>
              <w:marTop w:val="0"/>
              <w:marBottom w:val="0"/>
              <w:divBdr>
                <w:top w:val="none" w:sz="0" w:space="0" w:color="auto"/>
                <w:left w:val="none" w:sz="0" w:space="0" w:color="auto"/>
                <w:bottom w:val="none" w:sz="0" w:space="0" w:color="auto"/>
                <w:right w:val="none" w:sz="0" w:space="0" w:color="auto"/>
              </w:divBdr>
              <w:divsChild>
                <w:div w:id="948200710">
                  <w:marLeft w:val="-180"/>
                  <w:marRight w:val="-180"/>
                  <w:marTop w:val="0"/>
                  <w:marBottom w:val="0"/>
                  <w:divBdr>
                    <w:top w:val="none" w:sz="0" w:space="0" w:color="auto"/>
                    <w:left w:val="none" w:sz="0" w:space="0" w:color="auto"/>
                    <w:bottom w:val="none" w:sz="0" w:space="0" w:color="auto"/>
                    <w:right w:val="none" w:sz="0" w:space="0" w:color="auto"/>
                  </w:divBdr>
                  <w:divsChild>
                    <w:div w:id="18335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841647">
      <w:bodyDiv w:val="1"/>
      <w:marLeft w:val="0"/>
      <w:marRight w:val="0"/>
      <w:marTop w:val="0"/>
      <w:marBottom w:val="0"/>
      <w:divBdr>
        <w:top w:val="none" w:sz="0" w:space="0" w:color="auto"/>
        <w:left w:val="none" w:sz="0" w:space="0" w:color="auto"/>
        <w:bottom w:val="none" w:sz="0" w:space="0" w:color="auto"/>
        <w:right w:val="none" w:sz="0" w:space="0" w:color="auto"/>
      </w:divBdr>
      <w:divsChild>
        <w:div w:id="1168984378">
          <w:marLeft w:val="0"/>
          <w:marRight w:val="0"/>
          <w:marTop w:val="0"/>
          <w:marBottom w:val="0"/>
          <w:divBdr>
            <w:top w:val="none" w:sz="0" w:space="0" w:color="auto"/>
            <w:left w:val="none" w:sz="0" w:space="0" w:color="auto"/>
            <w:bottom w:val="none" w:sz="0" w:space="0" w:color="auto"/>
            <w:right w:val="none" w:sz="0" w:space="0" w:color="auto"/>
          </w:divBdr>
          <w:divsChild>
            <w:div w:id="1553616831">
              <w:marLeft w:val="0"/>
              <w:marRight w:val="0"/>
              <w:marTop w:val="0"/>
              <w:marBottom w:val="375"/>
              <w:divBdr>
                <w:top w:val="none" w:sz="0" w:space="0" w:color="auto"/>
                <w:left w:val="none" w:sz="0" w:space="0" w:color="auto"/>
                <w:bottom w:val="none" w:sz="0" w:space="0" w:color="auto"/>
                <w:right w:val="none" w:sz="0" w:space="0" w:color="auto"/>
              </w:divBdr>
              <w:divsChild>
                <w:div w:id="977998091">
                  <w:marLeft w:val="0"/>
                  <w:marRight w:val="0"/>
                  <w:marTop w:val="0"/>
                  <w:marBottom w:val="0"/>
                  <w:divBdr>
                    <w:top w:val="none" w:sz="0" w:space="0" w:color="auto"/>
                    <w:left w:val="none" w:sz="0" w:space="0" w:color="auto"/>
                    <w:bottom w:val="none" w:sz="0" w:space="0" w:color="auto"/>
                    <w:right w:val="none" w:sz="0" w:space="0" w:color="auto"/>
                  </w:divBdr>
                  <w:divsChild>
                    <w:div w:id="210680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1617">
              <w:marLeft w:val="0"/>
              <w:marRight w:val="0"/>
              <w:marTop w:val="0"/>
              <w:marBottom w:val="0"/>
              <w:divBdr>
                <w:top w:val="none" w:sz="0" w:space="0" w:color="auto"/>
                <w:left w:val="none" w:sz="0" w:space="0" w:color="auto"/>
                <w:bottom w:val="none" w:sz="0" w:space="0" w:color="auto"/>
                <w:right w:val="none" w:sz="0" w:space="0" w:color="auto"/>
              </w:divBdr>
              <w:divsChild>
                <w:div w:id="13922415">
                  <w:marLeft w:val="0"/>
                  <w:marRight w:val="0"/>
                  <w:marTop w:val="0"/>
                  <w:marBottom w:val="0"/>
                  <w:divBdr>
                    <w:top w:val="none" w:sz="0" w:space="0" w:color="auto"/>
                    <w:left w:val="none" w:sz="0" w:space="0" w:color="auto"/>
                    <w:bottom w:val="none" w:sz="0" w:space="0" w:color="auto"/>
                    <w:right w:val="none" w:sz="0" w:space="0" w:color="auto"/>
                  </w:divBdr>
                  <w:divsChild>
                    <w:div w:id="1026980472">
                      <w:marLeft w:val="-180"/>
                      <w:marRight w:val="-180"/>
                      <w:marTop w:val="0"/>
                      <w:marBottom w:val="0"/>
                      <w:divBdr>
                        <w:top w:val="none" w:sz="0" w:space="0" w:color="auto"/>
                        <w:left w:val="none" w:sz="0" w:space="0" w:color="auto"/>
                        <w:bottom w:val="none" w:sz="0" w:space="0" w:color="auto"/>
                        <w:right w:val="none" w:sz="0" w:space="0" w:color="auto"/>
                      </w:divBdr>
                      <w:divsChild>
                        <w:div w:id="169746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1924406">
      <w:bodyDiv w:val="1"/>
      <w:marLeft w:val="0"/>
      <w:marRight w:val="0"/>
      <w:marTop w:val="0"/>
      <w:marBottom w:val="0"/>
      <w:divBdr>
        <w:top w:val="none" w:sz="0" w:space="0" w:color="auto"/>
        <w:left w:val="none" w:sz="0" w:space="0" w:color="auto"/>
        <w:bottom w:val="none" w:sz="0" w:space="0" w:color="auto"/>
        <w:right w:val="none" w:sz="0" w:space="0" w:color="auto"/>
      </w:divBdr>
      <w:divsChild>
        <w:div w:id="579605269">
          <w:marLeft w:val="0"/>
          <w:marRight w:val="0"/>
          <w:marTop w:val="0"/>
          <w:marBottom w:val="0"/>
          <w:divBdr>
            <w:top w:val="none" w:sz="0" w:space="0" w:color="auto"/>
            <w:left w:val="none" w:sz="0" w:space="0" w:color="auto"/>
            <w:bottom w:val="none" w:sz="0" w:space="0" w:color="auto"/>
            <w:right w:val="none" w:sz="0" w:space="0" w:color="auto"/>
          </w:divBdr>
          <w:divsChild>
            <w:div w:id="832188167">
              <w:marLeft w:val="-180"/>
              <w:marRight w:val="-180"/>
              <w:marTop w:val="0"/>
              <w:marBottom w:val="0"/>
              <w:divBdr>
                <w:top w:val="none" w:sz="0" w:space="0" w:color="auto"/>
                <w:left w:val="none" w:sz="0" w:space="0" w:color="auto"/>
                <w:bottom w:val="none" w:sz="0" w:space="0" w:color="auto"/>
                <w:right w:val="none" w:sz="0" w:space="0" w:color="auto"/>
              </w:divBdr>
              <w:divsChild>
                <w:div w:id="2023120764">
                  <w:marLeft w:val="0"/>
                  <w:marRight w:val="0"/>
                  <w:marTop w:val="0"/>
                  <w:marBottom w:val="0"/>
                  <w:divBdr>
                    <w:top w:val="none" w:sz="0" w:space="0" w:color="auto"/>
                    <w:left w:val="none" w:sz="0" w:space="0" w:color="auto"/>
                    <w:bottom w:val="none" w:sz="0" w:space="0" w:color="auto"/>
                    <w:right w:val="none" w:sz="0" w:space="0" w:color="auto"/>
                  </w:divBdr>
                  <w:divsChild>
                    <w:div w:id="1540822097">
                      <w:marLeft w:val="-180"/>
                      <w:marRight w:val="-180"/>
                      <w:marTop w:val="0"/>
                      <w:marBottom w:val="0"/>
                      <w:divBdr>
                        <w:top w:val="none" w:sz="0" w:space="0" w:color="auto"/>
                        <w:left w:val="none" w:sz="0" w:space="0" w:color="auto"/>
                        <w:bottom w:val="none" w:sz="0" w:space="0" w:color="auto"/>
                        <w:right w:val="none" w:sz="0" w:space="0" w:color="auto"/>
                      </w:divBdr>
                      <w:divsChild>
                        <w:div w:id="1884979017">
                          <w:marLeft w:val="0"/>
                          <w:marRight w:val="0"/>
                          <w:marTop w:val="0"/>
                          <w:marBottom w:val="0"/>
                          <w:divBdr>
                            <w:top w:val="none" w:sz="0" w:space="0" w:color="auto"/>
                            <w:left w:val="none" w:sz="0" w:space="0" w:color="auto"/>
                            <w:bottom w:val="none" w:sz="0" w:space="0" w:color="auto"/>
                            <w:right w:val="none" w:sz="0" w:space="0" w:color="auto"/>
                          </w:divBdr>
                        </w:div>
                        <w:div w:id="111694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487736">
          <w:marLeft w:val="0"/>
          <w:marRight w:val="0"/>
          <w:marTop w:val="0"/>
          <w:marBottom w:val="0"/>
          <w:divBdr>
            <w:top w:val="none" w:sz="0" w:space="0" w:color="auto"/>
            <w:left w:val="none" w:sz="0" w:space="0" w:color="auto"/>
            <w:bottom w:val="none" w:sz="0" w:space="0" w:color="auto"/>
            <w:right w:val="none" w:sz="0" w:space="0" w:color="auto"/>
          </w:divBdr>
          <w:divsChild>
            <w:div w:id="1438019831">
              <w:marLeft w:val="-180"/>
              <w:marRight w:val="-180"/>
              <w:marTop w:val="0"/>
              <w:marBottom w:val="0"/>
              <w:divBdr>
                <w:top w:val="none" w:sz="0" w:space="0" w:color="auto"/>
                <w:left w:val="none" w:sz="0" w:space="0" w:color="auto"/>
                <w:bottom w:val="none" w:sz="0" w:space="0" w:color="auto"/>
                <w:right w:val="none" w:sz="0" w:space="0" w:color="auto"/>
              </w:divBdr>
              <w:divsChild>
                <w:div w:id="670571223">
                  <w:marLeft w:val="0"/>
                  <w:marRight w:val="0"/>
                  <w:marTop w:val="0"/>
                  <w:marBottom w:val="0"/>
                  <w:divBdr>
                    <w:top w:val="none" w:sz="0" w:space="0" w:color="auto"/>
                    <w:left w:val="none" w:sz="0" w:space="0" w:color="auto"/>
                    <w:bottom w:val="none" w:sz="0" w:space="0" w:color="auto"/>
                    <w:right w:val="none" w:sz="0" w:space="0" w:color="auto"/>
                  </w:divBdr>
                </w:div>
                <w:div w:id="910240092">
                  <w:marLeft w:val="0"/>
                  <w:marRight w:val="0"/>
                  <w:marTop w:val="0"/>
                  <w:marBottom w:val="0"/>
                  <w:divBdr>
                    <w:top w:val="none" w:sz="0" w:space="0" w:color="auto"/>
                    <w:left w:val="none" w:sz="0" w:space="0" w:color="auto"/>
                    <w:bottom w:val="none" w:sz="0" w:space="0" w:color="auto"/>
                    <w:right w:val="none" w:sz="0" w:space="0" w:color="auto"/>
                  </w:divBdr>
                  <w:divsChild>
                    <w:div w:id="1954552118">
                      <w:marLeft w:val="-180"/>
                      <w:marRight w:val="-180"/>
                      <w:marTop w:val="0"/>
                      <w:marBottom w:val="0"/>
                      <w:divBdr>
                        <w:top w:val="none" w:sz="0" w:space="0" w:color="auto"/>
                        <w:left w:val="none" w:sz="0" w:space="0" w:color="auto"/>
                        <w:bottom w:val="none" w:sz="0" w:space="0" w:color="auto"/>
                        <w:right w:val="none" w:sz="0" w:space="0" w:color="auto"/>
                      </w:divBdr>
                      <w:divsChild>
                        <w:div w:id="81810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2424553">
      <w:bodyDiv w:val="1"/>
      <w:marLeft w:val="0"/>
      <w:marRight w:val="0"/>
      <w:marTop w:val="0"/>
      <w:marBottom w:val="0"/>
      <w:divBdr>
        <w:top w:val="none" w:sz="0" w:space="0" w:color="auto"/>
        <w:left w:val="none" w:sz="0" w:space="0" w:color="auto"/>
        <w:bottom w:val="none" w:sz="0" w:space="0" w:color="auto"/>
        <w:right w:val="none" w:sz="0" w:space="0" w:color="auto"/>
      </w:divBdr>
    </w:div>
    <w:div w:id="1143544483">
      <w:bodyDiv w:val="1"/>
      <w:marLeft w:val="0"/>
      <w:marRight w:val="0"/>
      <w:marTop w:val="0"/>
      <w:marBottom w:val="0"/>
      <w:divBdr>
        <w:top w:val="none" w:sz="0" w:space="0" w:color="auto"/>
        <w:left w:val="none" w:sz="0" w:space="0" w:color="auto"/>
        <w:bottom w:val="none" w:sz="0" w:space="0" w:color="auto"/>
        <w:right w:val="none" w:sz="0" w:space="0" w:color="auto"/>
      </w:divBdr>
      <w:divsChild>
        <w:div w:id="1240746512">
          <w:marLeft w:val="0"/>
          <w:marRight w:val="0"/>
          <w:marTop w:val="0"/>
          <w:marBottom w:val="375"/>
          <w:divBdr>
            <w:top w:val="none" w:sz="0" w:space="0" w:color="auto"/>
            <w:left w:val="none" w:sz="0" w:space="0" w:color="auto"/>
            <w:bottom w:val="none" w:sz="0" w:space="0" w:color="auto"/>
            <w:right w:val="none" w:sz="0" w:space="0" w:color="auto"/>
          </w:divBdr>
          <w:divsChild>
            <w:div w:id="1729458352">
              <w:marLeft w:val="0"/>
              <w:marRight w:val="0"/>
              <w:marTop w:val="0"/>
              <w:marBottom w:val="0"/>
              <w:divBdr>
                <w:top w:val="none" w:sz="0" w:space="0" w:color="auto"/>
                <w:left w:val="none" w:sz="0" w:space="0" w:color="auto"/>
                <w:bottom w:val="none" w:sz="0" w:space="0" w:color="auto"/>
                <w:right w:val="none" w:sz="0" w:space="0" w:color="auto"/>
              </w:divBdr>
              <w:divsChild>
                <w:div w:id="163421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05392">
          <w:marLeft w:val="0"/>
          <w:marRight w:val="0"/>
          <w:marTop w:val="0"/>
          <w:marBottom w:val="0"/>
          <w:divBdr>
            <w:top w:val="none" w:sz="0" w:space="0" w:color="auto"/>
            <w:left w:val="none" w:sz="0" w:space="0" w:color="auto"/>
            <w:bottom w:val="none" w:sz="0" w:space="0" w:color="auto"/>
            <w:right w:val="none" w:sz="0" w:space="0" w:color="auto"/>
          </w:divBdr>
          <w:divsChild>
            <w:div w:id="770931637">
              <w:marLeft w:val="0"/>
              <w:marRight w:val="0"/>
              <w:marTop w:val="0"/>
              <w:marBottom w:val="0"/>
              <w:divBdr>
                <w:top w:val="none" w:sz="0" w:space="0" w:color="auto"/>
                <w:left w:val="none" w:sz="0" w:space="0" w:color="auto"/>
                <w:bottom w:val="none" w:sz="0" w:space="0" w:color="auto"/>
                <w:right w:val="none" w:sz="0" w:space="0" w:color="auto"/>
              </w:divBdr>
              <w:divsChild>
                <w:div w:id="989095407">
                  <w:marLeft w:val="-180"/>
                  <w:marRight w:val="-180"/>
                  <w:marTop w:val="0"/>
                  <w:marBottom w:val="0"/>
                  <w:divBdr>
                    <w:top w:val="none" w:sz="0" w:space="0" w:color="auto"/>
                    <w:left w:val="none" w:sz="0" w:space="0" w:color="auto"/>
                    <w:bottom w:val="none" w:sz="0" w:space="0" w:color="auto"/>
                    <w:right w:val="none" w:sz="0" w:space="0" w:color="auto"/>
                  </w:divBdr>
                  <w:divsChild>
                    <w:div w:id="74680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50907613">
      <w:bodyDiv w:val="1"/>
      <w:marLeft w:val="0"/>
      <w:marRight w:val="0"/>
      <w:marTop w:val="0"/>
      <w:marBottom w:val="0"/>
      <w:divBdr>
        <w:top w:val="none" w:sz="0" w:space="0" w:color="auto"/>
        <w:left w:val="none" w:sz="0" w:space="0" w:color="auto"/>
        <w:bottom w:val="none" w:sz="0" w:space="0" w:color="auto"/>
        <w:right w:val="none" w:sz="0" w:space="0" w:color="auto"/>
      </w:divBdr>
    </w:div>
    <w:div w:id="1152218783">
      <w:bodyDiv w:val="1"/>
      <w:marLeft w:val="0"/>
      <w:marRight w:val="0"/>
      <w:marTop w:val="0"/>
      <w:marBottom w:val="0"/>
      <w:divBdr>
        <w:top w:val="none" w:sz="0" w:space="0" w:color="auto"/>
        <w:left w:val="none" w:sz="0" w:space="0" w:color="auto"/>
        <w:bottom w:val="none" w:sz="0" w:space="0" w:color="auto"/>
        <w:right w:val="none" w:sz="0" w:space="0" w:color="auto"/>
      </w:divBdr>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8890074">
      <w:bodyDiv w:val="1"/>
      <w:marLeft w:val="0"/>
      <w:marRight w:val="0"/>
      <w:marTop w:val="0"/>
      <w:marBottom w:val="0"/>
      <w:divBdr>
        <w:top w:val="none" w:sz="0" w:space="0" w:color="auto"/>
        <w:left w:val="none" w:sz="0" w:space="0" w:color="auto"/>
        <w:bottom w:val="none" w:sz="0" w:space="0" w:color="auto"/>
        <w:right w:val="none" w:sz="0" w:space="0" w:color="auto"/>
      </w:divBdr>
      <w:divsChild>
        <w:div w:id="686980766">
          <w:marLeft w:val="0"/>
          <w:marRight w:val="0"/>
          <w:marTop w:val="0"/>
          <w:marBottom w:val="0"/>
          <w:divBdr>
            <w:top w:val="none" w:sz="0" w:space="0" w:color="auto"/>
            <w:left w:val="none" w:sz="0" w:space="0" w:color="auto"/>
            <w:bottom w:val="none" w:sz="0" w:space="0" w:color="auto"/>
            <w:right w:val="none" w:sz="0" w:space="0" w:color="auto"/>
          </w:divBdr>
        </w:div>
        <w:div w:id="2104107462">
          <w:marLeft w:val="0"/>
          <w:marRight w:val="0"/>
          <w:marTop w:val="0"/>
          <w:marBottom w:val="0"/>
          <w:divBdr>
            <w:top w:val="none" w:sz="0" w:space="0" w:color="auto"/>
            <w:left w:val="none" w:sz="0" w:space="0" w:color="auto"/>
            <w:bottom w:val="none" w:sz="0" w:space="0" w:color="auto"/>
            <w:right w:val="none" w:sz="0" w:space="0" w:color="auto"/>
          </w:divBdr>
          <w:divsChild>
            <w:div w:id="1380209700">
              <w:marLeft w:val="0"/>
              <w:marRight w:val="0"/>
              <w:marTop w:val="0"/>
              <w:marBottom w:val="0"/>
              <w:divBdr>
                <w:top w:val="none" w:sz="0" w:space="0" w:color="auto"/>
                <w:left w:val="none" w:sz="0" w:space="0" w:color="auto"/>
                <w:bottom w:val="none" w:sz="0" w:space="0" w:color="auto"/>
                <w:right w:val="none" w:sz="0" w:space="0" w:color="auto"/>
              </w:divBdr>
              <w:divsChild>
                <w:div w:id="65609445">
                  <w:marLeft w:val="-180"/>
                  <w:marRight w:val="-180"/>
                  <w:marTop w:val="0"/>
                  <w:marBottom w:val="0"/>
                  <w:divBdr>
                    <w:top w:val="none" w:sz="0" w:space="0" w:color="auto"/>
                    <w:left w:val="none" w:sz="0" w:space="0" w:color="auto"/>
                    <w:bottom w:val="none" w:sz="0" w:space="0" w:color="auto"/>
                    <w:right w:val="none" w:sz="0" w:space="0" w:color="auto"/>
                  </w:divBdr>
                  <w:divsChild>
                    <w:div w:id="63375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898478">
      <w:bodyDiv w:val="1"/>
      <w:marLeft w:val="0"/>
      <w:marRight w:val="0"/>
      <w:marTop w:val="0"/>
      <w:marBottom w:val="0"/>
      <w:divBdr>
        <w:top w:val="none" w:sz="0" w:space="0" w:color="auto"/>
        <w:left w:val="none" w:sz="0" w:space="0" w:color="auto"/>
        <w:bottom w:val="none" w:sz="0" w:space="0" w:color="auto"/>
        <w:right w:val="none" w:sz="0" w:space="0" w:color="auto"/>
      </w:divBdr>
      <w:divsChild>
        <w:div w:id="630945500">
          <w:marLeft w:val="0"/>
          <w:marRight w:val="0"/>
          <w:marTop w:val="0"/>
          <w:marBottom w:val="0"/>
          <w:divBdr>
            <w:top w:val="none" w:sz="0" w:space="0" w:color="auto"/>
            <w:left w:val="none" w:sz="0" w:space="0" w:color="auto"/>
            <w:bottom w:val="none" w:sz="0" w:space="0" w:color="auto"/>
            <w:right w:val="none" w:sz="0" w:space="0" w:color="auto"/>
          </w:divBdr>
          <w:divsChild>
            <w:div w:id="1898590536">
              <w:marLeft w:val="-180"/>
              <w:marRight w:val="-180"/>
              <w:marTop w:val="0"/>
              <w:marBottom w:val="0"/>
              <w:divBdr>
                <w:top w:val="none" w:sz="0" w:space="0" w:color="auto"/>
                <w:left w:val="none" w:sz="0" w:space="0" w:color="auto"/>
                <w:bottom w:val="none" w:sz="0" w:space="0" w:color="auto"/>
                <w:right w:val="none" w:sz="0" w:space="0" w:color="auto"/>
              </w:divBdr>
              <w:divsChild>
                <w:div w:id="386690956">
                  <w:marLeft w:val="0"/>
                  <w:marRight w:val="0"/>
                  <w:marTop w:val="0"/>
                  <w:marBottom w:val="0"/>
                  <w:divBdr>
                    <w:top w:val="none" w:sz="0" w:space="0" w:color="auto"/>
                    <w:left w:val="none" w:sz="0" w:space="0" w:color="auto"/>
                    <w:bottom w:val="none" w:sz="0" w:space="0" w:color="auto"/>
                    <w:right w:val="none" w:sz="0" w:space="0" w:color="auto"/>
                  </w:divBdr>
                  <w:divsChild>
                    <w:div w:id="1105030452">
                      <w:marLeft w:val="-180"/>
                      <w:marRight w:val="-180"/>
                      <w:marTop w:val="0"/>
                      <w:marBottom w:val="0"/>
                      <w:divBdr>
                        <w:top w:val="none" w:sz="0" w:space="0" w:color="auto"/>
                        <w:left w:val="none" w:sz="0" w:space="0" w:color="auto"/>
                        <w:bottom w:val="none" w:sz="0" w:space="0" w:color="auto"/>
                        <w:right w:val="none" w:sz="0" w:space="0" w:color="auto"/>
                      </w:divBdr>
                      <w:divsChild>
                        <w:div w:id="1710953116">
                          <w:marLeft w:val="0"/>
                          <w:marRight w:val="0"/>
                          <w:marTop w:val="0"/>
                          <w:marBottom w:val="0"/>
                          <w:divBdr>
                            <w:top w:val="none" w:sz="0" w:space="0" w:color="auto"/>
                            <w:left w:val="none" w:sz="0" w:space="0" w:color="auto"/>
                            <w:bottom w:val="none" w:sz="0" w:space="0" w:color="auto"/>
                            <w:right w:val="none" w:sz="0" w:space="0" w:color="auto"/>
                          </w:divBdr>
                        </w:div>
                        <w:div w:id="203295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988863">
          <w:marLeft w:val="0"/>
          <w:marRight w:val="0"/>
          <w:marTop w:val="0"/>
          <w:marBottom w:val="0"/>
          <w:divBdr>
            <w:top w:val="none" w:sz="0" w:space="0" w:color="auto"/>
            <w:left w:val="none" w:sz="0" w:space="0" w:color="auto"/>
            <w:bottom w:val="none" w:sz="0" w:space="0" w:color="auto"/>
            <w:right w:val="none" w:sz="0" w:space="0" w:color="auto"/>
          </w:divBdr>
          <w:divsChild>
            <w:div w:id="643196097">
              <w:marLeft w:val="-180"/>
              <w:marRight w:val="-180"/>
              <w:marTop w:val="0"/>
              <w:marBottom w:val="0"/>
              <w:divBdr>
                <w:top w:val="none" w:sz="0" w:space="0" w:color="auto"/>
                <w:left w:val="none" w:sz="0" w:space="0" w:color="auto"/>
                <w:bottom w:val="none" w:sz="0" w:space="0" w:color="auto"/>
                <w:right w:val="none" w:sz="0" w:space="0" w:color="auto"/>
              </w:divBdr>
              <w:divsChild>
                <w:div w:id="1889955889">
                  <w:marLeft w:val="0"/>
                  <w:marRight w:val="0"/>
                  <w:marTop w:val="0"/>
                  <w:marBottom w:val="0"/>
                  <w:divBdr>
                    <w:top w:val="none" w:sz="0" w:space="0" w:color="auto"/>
                    <w:left w:val="none" w:sz="0" w:space="0" w:color="auto"/>
                    <w:bottom w:val="none" w:sz="0" w:space="0" w:color="auto"/>
                    <w:right w:val="none" w:sz="0" w:space="0" w:color="auto"/>
                  </w:divBdr>
                </w:div>
                <w:div w:id="1173956124">
                  <w:marLeft w:val="0"/>
                  <w:marRight w:val="0"/>
                  <w:marTop w:val="0"/>
                  <w:marBottom w:val="0"/>
                  <w:divBdr>
                    <w:top w:val="none" w:sz="0" w:space="0" w:color="auto"/>
                    <w:left w:val="none" w:sz="0" w:space="0" w:color="auto"/>
                    <w:bottom w:val="none" w:sz="0" w:space="0" w:color="auto"/>
                    <w:right w:val="none" w:sz="0" w:space="0" w:color="auto"/>
                  </w:divBdr>
                  <w:divsChild>
                    <w:div w:id="2052924063">
                      <w:marLeft w:val="-180"/>
                      <w:marRight w:val="-180"/>
                      <w:marTop w:val="0"/>
                      <w:marBottom w:val="0"/>
                      <w:divBdr>
                        <w:top w:val="none" w:sz="0" w:space="0" w:color="auto"/>
                        <w:left w:val="none" w:sz="0" w:space="0" w:color="auto"/>
                        <w:bottom w:val="none" w:sz="0" w:space="0" w:color="auto"/>
                        <w:right w:val="none" w:sz="0" w:space="0" w:color="auto"/>
                      </w:divBdr>
                      <w:divsChild>
                        <w:div w:id="59999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102313">
      <w:bodyDiv w:val="1"/>
      <w:marLeft w:val="0"/>
      <w:marRight w:val="0"/>
      <w:marTop w:val="0"/>
      <w:marBottom w:val="0"/>
      <w:divBdr>
        <w:top w:val="none" w:sz="0" w:space="0" w:color="auto"/>
        <w:left w:val="none" w:sz="0" w:space="0" w:color="auto"/>
        <w:bottom w:val="none" w:sz="0" w:space="0" w:color="auto"/>
        <w:right w:val="none" w:sz="0" w:space="0" w:color="auto"/>
      </w:divBdr>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195077378">
      <w:bodyDiv w:val="1"/>
      <w:marLeft w:val="0"/>
      <w:marRight w:val="0"/>
      <w:marTop w:val="0"/>
      <w:marBottom w:val="0"/>
      <w:divBdr>
        <w:top w:val="none" w:sz="0" w:space="0" w:color="auto"/>
        <w:left w:val="none" w:sz="0" w:space="0" w:color="auto"/>
        <w:bottom w:val="none" w:sz="0" w:space="0" w:color="auto"/>
        <w:right w:val="none" w:sz="0" w:space="0" w:color="auto"/>
      </w:divBdr>
      <w:divsChild>
        <w:div w:id="806896830">
          <w:marLeft w:val="0"/>
          <w:marRight w:val="0"/>
          <w:marTop w:val="0"/>
          <w:marBottom w:val="0"/>
          <w:divBdr>
            <w:top w:val="none" w:sz="0" w:space="0" w:color="auto"/>
            <w:left w:val="none" w:sz="0" w:space="0" w:color="auto"/>
            <w:bottom w:val="none" w:sz="0" w:space="0" w:color="auto"/>
            <w:right w:val="none" w:sz="0" w:space="0" w:color="auto"/>
          </w:divBdr>
        </w:div>
        <w:div w:id="1394542712">
          <w:marLeft w:val="0"/>
          <w:marRight w:val="0"/>
          <w:marTop w:val="0"/>
          <w:marBottom w:val="0"/>
          <w:divBdr>
            <w:top w:val="none" w:sz="0" w:space="0" w:color="auto"/>
            <w:left w:val="none" w:sz="0" w:space="0" w:color="auto"/>
            <w:bottom w:val="none" w:sz="0" w:space="0" w:color="auto"/>
            <w:right w:val="none" w:sz="0" w:space="0" w:color="auto"/>
          </w:divBdr>
        </w:div>
        <w:div w:id="2128743183">
          <w:marLeft w:val="0"/>
          <w:marRight w:val="0"/>
          <w:marTop w:val="0"/>
          <w:marBottom w:val="0"/>
          <w:divBdr>
            <w:top w:val="none" w:sz="0" w:space="0" w:color="auto"/>
            <w:left w:val="none" w:sz="0" w:space="0" w:color="auto"/>
            <w:bottom w:val="none" w:sz="0" w:space="0" w:color="auto"/>
            <w:right w:val="none" w:sz="0" w:space="0" w:color="auto"/>
          </w:divBdr>
        </w:div>
        <w:div w:id="1284073046">
          <w:marLeft w:val="0"/>
          <w:marRight w:val="0"/>
          <w:marTop w:val="0"/>
          <w:marBottom w:val="0"/>
          <w:divBdr>
            <w:top w:val="none" w:sz="0" w:space="0" w:color="auto"/>
            <w:left w:val="none" w:sz="0" w:space="0" w:color="auto"/>
            <w:bottom w:val="none" w:sz="0" w:space="0" w:color="auto"/>
            <w:right w:val="none" w:sz="0" w:space="0" w:color="auto"/>
          </w:divBdr>
        </w:div>
        <w:div w:id="150564626">
          <w:marLeft w:val="0"/>
          <w:marRight w:val="0"/>
          <w:marTop w:val="0"/>
          <w:marBottom w:val="0"/>
          <w:divBdr>
            <w:top w:val="none" w:sz="0" w:space="0" w:color="auto"/>
            <w:left w:val="none" w:sz="0" w:space="0" w:color="auto"/>
            <w:bottom w:val="none" w:sz="0" w:space="0" w:color="auto"/>
            <w:right w:val="none" w:sz="0" w:space="0" w:color="auto"/>
          </w:divBdr>
        </w:div>
        <w:div w:id="1009329127">
          <w:marLeft w:val="0"/>
          <w:marRight w:val="0"/>
          <w:marTop w:val="0"/>
          <w:marBottom w:val="0"/>
          <w:divBdr>
            <w:top w:val="none" w:sz="0" w:space="0" w:color="auto"/>
            <w:left w:val="none" w:sz="0" w:space="0" w:color="auto"/>
            <w:bottom w:val="none" w:sz="0" w:space="0" w:color="auto"/>
            <w:right w:val="none" w:sz="0" w:space="0" w:color="auto"/>
          </w:divBdr>
        </w:div>
        <w:div w:id="1531188446">
          <w:marLeft w:val="0"/>
          <w:marRight w:val="0"/>
          <w:marTop w:val="0"/>
          <w:marBottom w:val="0"/>
          <w:divBdr>
            <w:top w:val="none" w:sz="0" w:space="0" w:color="auto"/>
            <w:left w:val="none" w:sz="0" w:space="0" w:color="auto"/>
            <w:bottom w:val="none" w:sz="0" w:space="0" w:color="auto"/>
            <w:right w:val="none" w:sz="0" w:space="0" w:color="auto"/>
          </w:divBdr>
        </w:div>
        <w:div w:id="533613684">
          <w:marLeft w:val="0"/>
          <w:marRight w:val="0"/>
          <w:marTop w:val="0"/>
          <w:marBottom w:val="0"/>
          <w:divBdr>
            <w:top w:val="none" w:sz="0" w:space="0" w:color="auto"/>
            <w:left w:val="none" w:sz="0" w:space="0" w:color="auto"/>
            <w:bottom w:val="none" w:sz="0" w:space="0" w:color="auto"/>
            <w:right w:val="none" w:sz="0" w:space="0" w:color="auto"/>
          </w:divBdr>
        </w:div>
        <w:div w:id="168369696">
          <w:marLeft w:val="0"/>
          <w:marRight w:val="0"/>
          <w:marTop w:val="0"/>
          <w:marBottom w:val="0"/>
          <w:divBdr>
            <w:top w:val="none" w:sz="0" w:space="0" w:color="auto"/>
            <w:left w:val="none" w:sz="0" w:space="0" w:color="auto"/>
            <w:bottom w:val="none" w:sz="0" w:space="0" w:color="auto"/>
            <w:right w:val="none" w:sz="0" w:space="0" w:color="auto"/>
          </w:divBdr>
        </w:div>
        <w:div w:id="1124544220">
          <w:marLeft w:val="0"/>
          <w:marRight w:val="0"/>
          <w:marTop w:val="0"/>
          <w:marBottom w:val="0"/>
          <w:divBdr>
            <w:top w:val="none" w:sz="0" w:space="0" w:color="auto"/>
            <w:left w:val="none" w:sz="0" w:space="0" w:color="auto"/>
            <w:bottom w:val="none" w:sz="0" w:space="0" w:color="auto"/>
            <w:right w:val="none" w:sz="0" w:space="0" w:color="auto"/>
          </w:divBdr>
        </w:div>
        <w:div w:id="1240209296">
          <w:marLeft w:val="0"/>
          <w:marRight w:val="0"/>
          <w:marTop w:val="0"/>
          <w:marBottom w:val="0"/>
          <w:divBdr>
            <w:top w:val="none" w:sz="0" w:space="0" w:color="auto"/>
            <w:left w:val="none" w:sz="0" w:space="0" w:color="auto"/>
            <w:bottom w:val="none" w:sz="0" w:space="0" w:color="auto"/>
            <w:right w:val="none" w:sz="0" w:space="0" w:color="auto"/>
          </w:divBdr>
        </w:div>
        <w:div w:id="277611099">
          <w:marLeft w:val="0"/>
          <w:marRight w:val="0"/>
          <w:marTop w:val="0"/>
          <w:marBottom w:val="0"/>
          <w:divBdr>
            <w:top w:val="none" w:sz="0" w:space="0" w:color="auto"/>
            <w:left w:val="none" w:sz="0" w:space="0" w:color="auto"/>
            <w:bottom w:val="none" w:sz="0" w:space="0" w:color="auto"/>
            <w:right w:val="none" w:sz="0" w:space="0" w:color="auto"/>
          </w:divBdr>
        </w:div>
        <w:div w:id="1987733321">
          <w:marLeft w:val="0"/>
          <w:marRight w:val="0"/>
          <w:marTop w:val="0"/>
          <w:marBottom w:val="0"/>
          <w:divBdr>
            <w:top w:val="none" w:sz="0" w:space="0" w:color="auto"/>
            <w:left w:val="none" w:sz="0" w:space="0" w:color="auto"/>
            <w:bottom w:val="none" w:sz="0" w:space="0" w:color="auto"/>
            <w:right w:val="none" w:sz="0" w:space="0" w:color="auto"/>
          </w:divBdr>
        </w:div>
        <w:div w:id="1988044149">
          <w:marLeft w:val="0"/>
          <w:marRight w:val="0"/>
          <w:marTop w:val="0"/>
          <w:marBottom w:val="0"/>
          <w:divBdr>
            <w:top w:val="none" w:sz="0" w:space="0" w:color="auto"/>
            <w:left w:val="none" w:sz="0" w:space="0" w:color="auto"/>
            <w:bottom w:val="none" w:sz="0" w:space="0" w:color="auto"/>
            <w:right w:val="none" w:sz="0" w:space="0" w:color="auto"/>
          </w:divBdr>
        </w:div>
        <w:div w:id="200021236">
          <w:marLeft w:val="0"/>
          <w:marRight w:val="0"/>
          <w:marTop w:val="0"/>
          <w:marBottom w:val="0"/>
          <w:divBdr>
            <w:top w:val="none" w:sz="0" w:space="0" w:color="auto"/>
            <w:left w:val="none" w:sz="0" w:space="0" w:color="auto"/>
            <w:bottom w:val="none" w:sz="0" w:space="0" w:color="auto"/>
            <w:right w:val="none" w:sz="0" w:space="0" w:color="auto"/>
          </w:divBdr>
        </w:div>
        <w:div w:id="1391343315">
          <w:marLeft w:val="0"/>
          <w:marRight w:val="0"/>
          <w:marTop w:val="0"/>
          <w:marBottom w:val="0"/>
          <w:divBdr>
            <w:top w:val="none" w:sz="0" w:space="0" w:color="auto"/>
            <w:left w:val="none" w:sz="0" w:space="0" w:color="auto"/>
            <w:bottom w:val="none" w:sz="0" w:space="0" w:color="auto"/>
            <w:right w:val="none" w:sz="0" w:space="0" w:color="auto"/>
          </w:divBdr>
        </w:div>
        <w:div w:id="1212495738">
          <w:marLeft w:val="0"/>
          <w:marRight w:val="0"/>
          <w:marTop w:val="0"/>
          <w:marBottom w:val="0"/>
          <w:divBdr>
            <w:top w:val="none" w:sz="0" w:space="0" w:color="auto"/>
            <w:left w:val="none" w:sz="0" w:space="0" w:color="auto"/>
            <w:bottom w:val="none" w:sz="0" w:space="0" w:color="auto"/>
            <w:right w:val="none" w:sz="0" w:space="0" w:color="auto"/>
          </w:divBdr>
        </w:div>
        <w:div w:id="1389840962">
          <w:marLeft w:val="0"/>
          <w:marRight w:val="0"/>
          <w:marTop w:val="0"/>
          <w:marBottom w:val="0"/>
          <w:divBdr>
            <w:top w:val="none" w:sz="0" w:space="0" w:color="auto"/>
            <w:left w:val="none" w:sz="0" w:space="0" w:color="auto"/>
            <w:bottom w:val="none" w:sz="0" w:space="0" w:color="auto"/>
            <w:right w:val="none" w:sz="0" w:space="0" w:color="auto"/>
          </w:divBdr>
        </w:div>
        <w:div w:id="1931431316">
          <w:marLeft w:val="0"/>
          <w:marRight w:val="0"/>
          <w:marTop w:val="0"/>
          <w:marBottom w:val="0"/>
          <w:divBdr>
            <w:top w:val="none" w:sz="0" w:space="0" w:color="auto"/>
            <w:left w:val="none" w:sz="0" w:space="0" w:color="auto"/>
            <w:bottom w:val="none" w:sz="0" w:space="0" w:color="auto"/>
            <w:right w:val="none" w:sz="0" w:space="0" w:color="auto"/>
          </w:divBdr>
        </w:div>
      </w:divsChild>
    </w:div>
    <w:div w:id="1200700912">
      <w:bodyDiv w:val="1"/>
      <w:marLeft w:val="0"/>
      <w:marRight w:val="0"/>
      <w:marTop w:val="0"/>
      <w:marBottom w:val="0"/>
      <w:divBdr>
        <w:top w:val="none" w:sz="0" w:space="0" w:color="auto"/>
        <w:left w:val="none" w:sz="0" w:space="0" w:color="auto"/>
        <w:bottom w:val="none" w:sz="0" w:space="0" w:color="auto"/>
        <w:right w:val="none" w:sz="0" w:space="0" w:color="auto"/>
      </w:divBdr>
      <w:divsChild>
        <w:div w:id="1969823038">
          <w:marLeft w:val="0"/>
          <w:marRight w:val="0"/>
          <w:marTop w:val="0"/>
          <w:marBottom w:val="0"/>
          <w:divBdr>
            <w:top w:val="none" w:sz="0" w:space="0" w:color="auto"/>
            <w:left w:val="none" w:sz="0" w:space="0" w:color="auto"/>
            <w:bottom w:val="none" w:sz="0" w:space="0" w:color="auto"/>
            <w:right w:val="none" w:sz="0" w:space="0" w:color="auto"/>
          </w:divBdr>
        </w:div>
        <w:div w:id="662203091">
          <w:marLeft w:val="0"/>
          <w:marRight w:val="0"/>
          <w:marTop w:val="0"/>
          <w:marBottom w:val="0"/>
          <w:divBdr>
            <w:top w:val="none" w:sz="0" w:space="0" w:color="auto"/>
            <w:left w:val="none" w:sz="0" w:space="0" w:color="auto"/>
            <w:bottom w:val="none" w:sz="0" w:space="0" w:color="auto"/>
            <w:right w:val="none" w:sz="0" w:space="0" w:color="auto"/>
          </w:divBdr>
          <w:divsChild>
            <w:div w:id="194928654">
              <w:marLeft w:val="0"/>
              <w:marRight w:val="0"/>
              <w:marTop w:val="0"/>
              <w:marBottom w:val="0"/>
              <w:divBdr>
                <w:top w:val="none" w:sz="0" w:space="0" w:color="auto"/>
                <w:left w:val="none" w:sz="0" w:space="0" w:color="auto"/>
                <w:bottom w:val="none" w:sz="0" w:space="0" w:color="auto"/>
                <w:right w:val="none" w:sz="0" w:space="0" w:color="auto"/>
              </w:divBdr>
              <w:divsChild>
                <w:div w:id="1961762795">
                  <w:marLeft w:val="-180"/>
                  <w:marRight w:val="-180"/>
                  <w:marTop w:val="0"/>
                  <w:marBottom w:val="0"/>
                  <w:divBdr>
                    <w:top w:val="none" w:sz="0" w:space="0" w:color="auto"/>
                    <w:left w:val="none" w:sz="0" w:space="0" w:color="auto"/>
                    <w:bottom w:val="none" w:sz="0" w:space="0" w:color="auto"/>
                    <w:right w:val="none" w:sz="0" w:space="0" w:color="auto"/>
                  </w:divBdr>
                  <w:divsChild>
                    <w:div w:id="165671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239075">
      <w:bodyDiv w:val="1"/>
      <w:marLeft w:val="0"/>
      <w:marRight w:val="0"/>
      <w:marTop w:val="0"/>
      <w:marBottom w:val="0"/>
      <w:divBdr>
        <w:top w:val="none" w:sz="0" w:space="0" w:color="auto"/>
        <w:left w:val="none" w:sz="0" w:space="0" w:color="auto"/>
        <w:bottom w:val="none" w:sz="0" w:space="0" w:color="auto"/>
        <w:right w:val="none" w:sz="0" w:space="0" w:color="auto"/>
      </w:divBdr>
    </w:div>
    <w:div w:id="1203982027">
      <w:bodyDiv w:val="1"/>
      <w:marLeft w:val="0"/>
      <w:marRight w:val="0"/>
      <w:marTop w:val="0"/>
      <w:marBottom w:val="0"/>
      <w:divBdr>
        <w:top w:val="none" w:sz="0" w:space="0" w:color="auto"/>
        <w:left w:val="none" w:sz="0" w:space="0" w:color="auto"/>
        <w:bottom w:val="none" w:sz="0" w:space="0" w:color="auto"/>
        <w:right w:val="none" w:sz="0" w:space="0" w:color="auto"/>
      </w:divBdr>
    </w:div>
    <w:div w:id="1206213646">
      <w:bodyDiv w:val="1"/>
      <w:marLeft w:val="0"/>
      <w:marRight w:val="0"/>
      <w:marTop w:val="0"/>
      <w:marBottom w:val="0"/>
      <w:divBdr>
        <w:top w:val="none" w:sz="0" w:space="0" w:color="auto"/>
        <w:left w:val="none" w:sz="0" w:space="0" w:color="auto"/>
        <w:bottom w:val="none" w:sz="0" w:space="0" w:color="auto"/>
        <w:right w:val="none" w:sz="0" w:space="0" w:color="auto"/>
      </w:divBdr>
      <w:divsChild>
        <w:div w:id="1241597248">
          <w:marLeft w:val="0"/>
          <w:marRight w:val="0"/>
          <w:marTop w:val="0"/>
          <w:marBottom w:val="0"/>
          <w:divBdr>
            <w:top w:val="none" w:sz="0" w:space="0" w:color="auto"/>
            <w:left w:val="none" w:sz="0" w:space="0" w:color="auto"/>
            <w:bottom w:val="none" w:sz="0" w:space="0" w:color="auto"/>
            <w:right w:val="none" w:sz="0" w:space="0" w:color="auto"/>
          </w:divBdr>
        </w:div>
      </w:divsChild>
    </w:div>
    <w:div w:id="1208028896">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0339113">
      <w:bodyDiv w:val="1"/>
      <w:marLeft w:val="0"/>
      <w:marRight w:val="0"/>
      <w:marTop w:val="0"/>
      <w:marBottom w:val="0"/>
      <w:divBdr>
        <w:top w:val="none" w:sz="0" w:space="0" w:color="auto"/>
        <w:left w:val="none" w:sz="0" w:space="0" w:color="auto"/>
        <w:bottom w:val="none" w:sz="0" w:space="0" w:color="auto"/>
        <w:right w:val="none" w:sz="0" w:space="0" w:color="auto"/>
      </w:divBdr>
    </w:div>
    <w:div w:id="1211378541">
      <w:bodyDiv w:val="1"/>
      <w:marLeft w:val="0"/>
      <w:marRight w:val="0"/>
      <w:marTop w:val="0"/>
      <w:marBottom w:val="0"/>
      <w:divBdr>
        <w:top w:val="none" w:sz="0" w:space="0" w:color="auto"/>
        <w:left w:val="none" w:sz="0" w:space="0" w:color="auto"/>
        <w:bottom w:val="none" w:sz="0" w:space="0" w:color="auto"/>
        <w:right w:val="none" w:sz="0" w:space="0" w:color="auto"/>
      </w:divBdr>
      <w:divsChild>
        <w:div w:id="197010093">
          <w:marLeft w:val="0"/>
          <w:marRight w:val="0"/>
          <w:marTop w:val="0"/>
          <w:marBottom w:val="0"/>
          <w:divBdr>
            <w:top w:val="none" w:sz="0" w:space="0" w:color="auto"/>
            <w:left w:val="none" w:sz="0" w:space="0" w:color="auto"/>
            <w:bottom w:val="none" w:sz="0" w:space="0" w:color="auto"/>
            <w:right w:val="none" w:sz="0" w:space="0" w:color="auto"/>
          </w:divBdr>
          <w:divsChild>
            <w:div w:id="814177937">
              <w:marLeft w:val="0"/>
              <w:marRight w:val="0"/>
              <w:marTop w:val="0"/>
              <w:marBottom w:val="0"/>
              <w:divBdr>
                <w:top w:val="none" w:sz="0" w:space="0" w:color="auto"/>
                <w:left w:val="none" w:sz="0" w:space="0" w:color="auto"/>
                <w:bottom w:val="none" w:sz="0" w:space="0" w:color="auto"/>
                <w:right w:val="none" w:sz="0" w:space="0" w:color="auto"/>
              </w:divBdr>
              <w:divsChild>
                <w:div w:id="1301498870">
                  <w:marLeft w:val="0"/>
                  <w:marRight w:val="0"/>
                  <w:marTop w:val="0"/>
                  <w:marBottom w:val="0"/>
                  <w:divBdr>
                    <w:top w:val="none" w:sz="0" w:space="0" w:color="auto"/>
                    <w:left w:val="none" w:sz="0" w:space="0" w:color="auto"/>
                    <w:bottom w:val="none" w:sz="0" w:space="0" w:color="auto"/>
                    <w:right w:val="none" w:sz="0" w:space="0" w:color="auto"/>
                  </w:divBdr>
                  <w:divsChild>
                    <w:div w:id="1447117120">
                      <w:marLeft w:val="0"/>
                      <w:marRight w:val="0"/>
                      <w:marTop w:val="0"/>
                      <w:marBottom w:val="0"/>
                      <w:divBdr>
                        <w:top w:val="none" w:sz="0" w:space="0" w:color="auto"/>
                        <w:left w:val="none" w:sz="0" w:space="0" w:color="auto"/>
                        <w:bottom w:val="none" w:sz="0" w:space="0" w:color="auto"/>
                        <w:right w:val="none" w:sz="0" w:space="0" w:color="auto"/>
                      </w:divBdr>
                      <w:divsChild>
                        <w:div w:id="1406100826">
                          <w:marLeft w:val="0"/>
                          <w:marRight w:val="0"/>
                          <w:marTop w:val="0"/>
                          <w:marBottom w:val="0"/>
                          <w:divBdr>
                            <w:top w:val="none" w:sz="0" w:space="0" w:color="auto"/>
                            <w:left w:val="none" w:sz="0" w:space="0" w:color="auto"/>
                            <w:bottom w:val="none" w:sz="0" w:space="0" w:color="auto"/>
                            <w:right w:val="none" w:sz="0" w:space="0" w:color="auto"/>
                          </w:divBdr>
                          <w:divsChild>
                            <w:div w:id="196746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5046550">
      <w:bodyDiv w:val="1"/>
      <w:marLeft w:val="0"/>
      <w:marRight w:val="0"/>
      <w:marTop w:val="0"/>
      <w:marBottom w:val="0"/>
      <w:divBdr>
        <w:top w:val="none" w:sz="0" w:space="0" w:color="auto"/>
        <w:left w:val="none" w:sz="0" w:space="0" w:color="auto"/>
        <w:bottom w:val="none" w:sz="0" w:space="0" w:color="auto"/>
        <w:right w:val="none" w:sz="0" w:space="0" w:color="auto"/>
      </w:divBdr>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22063802">
      <w:bodyDiv w:val="1"/>
      <w:marLeft w:val="0"/>
      <w:marRight w:val="0"/>
      <w:marTop w:val="0"/>
      <w:marBottom w:val="0"/>
      <w:divBdr>
        <w:top w:val="none" w:sz="0" w:space="0" w:color="auto"/>
        <w:left w:val="none" w:sz="0" w:space="0" w:color="auto"/>
        <w:bottom w:val="none" w:sz="0" w:space="0" w:color="auto"/>
        <w:right w:val="none" w:sz="0" w:space="0" w:color="auto"/>
      </w:divBdr>
    </w:div>
    <w:div w:id="1228222040">
      <w:bodyDiv w:val="1"/>
      <w:marLeft w:val="0"/>
      <w:marRight w:val="0"/>
      <w:marTop w:val="0"/>
      <w:marBottom w:val="0"/>
      <w:divBdr>
        <w:top w:val="none" w:sz="0" w:space="0" w:color="auto"/>
        <w:left w:val="none" w:sz="0" w:space="0" w:color="auto"/>
        <w:bottom w:val="none" w:sz="0" w:space="0" w:color="auto"/>
        <w:right w:val="none" w:sz="0" w:space="0" w:color="auto"/>
      </w:divBdr>
      <w:divsChild>
        <w:div w:id="369186268">
          <w:marLeft w:val="0"/>
          <w:marRight w:val="0"/>
          <w:marTop w:val="0"/>
          <w:marBottom w:val="0"/>
          <w:divBdr>
            <w:top w:val="none" w:sz="0" w:space="0" w:color="auto"/>
            <w:left w:val="none" w:sz="0" w:space="0" w:color="auto"/>
            <w:bottom w:val="none" w:sz="0" w:space="0" w:color="auto"/>
            <w:right w:val="none" w:sz="0" w:space="0" w:color="auto"/>
          </w:divBdr>
        </w:div>
      </w:divsChild>
    </w:div>
    <w:div w:id="1230925310">
      <w:bodyDiv w:val="1"/>
      <w:marLeft w:val="0"/>
      <w:marRight w:val="0"/>
      <w:marTop w:val="0"/>
      <w:marBottom w:val="0"/>
      <w:divBdr>
        <w:top w:val="none" w:sz="0" w:space="0" w:color="auto"/>
        <w:left w:val="none" w:sz="0" w:space="0" w:color="auto"/>
        <w:bottom w:val="none" w:sz="0" w:space="0" w:color="auto"/>
        <w:right w:val="none" w:sz="0" w:space="0" w:color="auto"/>
      </w:divBdr>
    </w:div>
    <w:div w:id="1232350229">
      <w:bodyDiv w:val="1"/>
      <w:marLeft w:val="0"/>
      <w:marRight w:val="0"/>
      <w:marTop w:val="0"/>
      <w:marBottom w:val="0"/>
      <w:divBdr>
        <w:top w:val="none" w:sz="0" w:space="0" w:color="auto"/>
        <w:left w:val="none" w:sz="0" w:space="0" w:color="auto"/>
        <w:bottom w:val="none" w:sz="0" w:space="0" w:color="auto"/>
        <w:right w:val="none" w:sz="0" w:space="0" w:color="auto"/>
      </w:divBdr>
      <w:divsChild>
        <w:div w:id="1917862467">
          <w:marLeft w:val="0"/>
          <w:marRight w:val="0"/>
          <w:marTop w:val="0"/>
          <w:marBottom w:val="0"/>
          <w:divBdr>
            <w:top w:val="none" w:sz="0" w:space="0" w:color="auto"/>
            <w:left w:val="none" w:sz="0" w:space="0" w:color="auto"/>
            <w:bottom w:val="none" w:sz="0" w:space="0" w:color="auto"/>
            <w:right w:val="none" w:sz="0" w:space="0" w:color="auto"/>
          </w:divBdr>
        </w:div>
        <w:div w:id="389353278">
          <w:marLeft w:val="0"/>
          <w:marRight w:val="0"/>
          <w:marTop w:val="0"/>
          <w:marBottom w:val="0"/>
          <w:divBdr>
            <w:top w:val="none" w:sz="0" w:space="0" w:color="auto"/>
            <w:left w:val="none" w:sz="0" w:space="0" w:color="auto"/>
            <w:bottom w:val="none" w:sz="0" w:space="0" w:color="auto"/>
            <w:right w:val="none" w:sz="0" w:space="0" w:color="auto"/>
          </w:divBdr>
          <w:divsChild>
            <w:div w:id="1450707088">
              <w:marLeft w:val="0"/>
              <w:marRight w:val="0"/>
              <w:marTop w:val="0"/>
              <w:marBottom w:val="0"/>
              <w:divBdr>
                <w:top w:val="none" w:sz="0" w:space="0" w:color="auto"/>
                <w:left w:val="none" w:sz="0" w:space="0" w:color="auto"/>
                <w:bottom w:val="none" w:sz="0" w:space="0" w:color="auto"/>
                <w:right w:val="none" w:sz="0" w:space="0" w:color="auto"/>
              </w:divBdr>
              <w:divsChild>
                <w:div w:id="217981416">
                  <w:marLeft w:val="-180"/>
                  <w:marRight w:val="-180"/>
                  <w:marTop w:val="0"/>
                  <w:marBottom w:val="0"/>
                  <w:divBdr>
                    <w:top w:val="none" w:sz="0" w:space="0" w:color="auto"/>
                    <w:left w:val="none" w:sz="0" w:space="0" w:color="auto"/>
                    <w:bottom w:val="none" w:sz="0" w:space="0" w:color="auto"/>
                    <w:right w:val="none" w:sz="0" w:space="0" w:color="auto"/>
                  </w:divBdr>
                  <w:divsChild>
                    <w:div w:id="41748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797244">
      <w:bodyDiv w:val="1"/>
      <w:marLeft w:val="0"/>
      <w:marRight w:val="0"/>
      <w:marTop w:val="0"/>
      <w:marBottom w:val="0"/>
      <w:divBdr>
        <w:top w:val="none" w:sz="0" w:space="0" w:color="auto"/>
        <w:left w:val="none" w:sz="0" w:space="0" w:color="auto"/>
        <w:bottom w:val="none" w:sz="0" w:space="0" w:color="auto"/>
        <w:right w:val="none" w:sz="0" w:space="0" w:color="auto"/>
      </w:divBdr>
      <w:divsChild>
        <w:div w:id="652493041">
          <w:marLeft w:val="0"/>
          <w:marRight w:val="0"/>
          <w:marTop w:val="0"/>
          <w:marBottom w:val="0"/>
          <w:divBdr>
            <w:top w:val="none" w:sz="0" w:space="0" w:color="auto"/>
            <w:left w:val="none" w:sz="0" w:space="0" w:color="auto"/>
            <w:bottom w:val="none" w:sz="0" w:space="0" w:color="auto"/>
            <w:right w:val="none" w:sz="0" w:space="0" w:color="auto"/>
          </w:divBdr>
        </w:div>
        <w:div w:id="352146330">
          <w:marLeft w:val="-180"/>
          <w:marRight w:val="-180"/>
          <w:marTop w:val="0"/>
          <w:marBottom w:val="0"/>
          <w:divBdr>
            <w:top w:val="none" w:sz="0" w:space="0" w:color="auto"/>
            <w:left w:val="none" w:sz="0" w:space="0" w:color="auto"/>
            <w:bottom w:val="none" w:sz="0" w:space="0" w:color="auto"/>
            <w:right w:val="none" w:sz="0" w:space="0" w:color="auto"/>
          </w:divBdr>
          <w:divsChild>
            <w:div w:id="4240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56501">
      <w:bodyDiv w:val="1"/>
      <w:marLeft w:val="0"/>
      <w:marRight w:val="0"/>
      <w:marTop w:val="0"/>
      <w:marBottom w:val="0"/>
      <w:divBdr>
        <w:top w:val="none" w:sz="0" w:space="0" w:color="auto"/>
        <w:left w:val="none" w:sz="0" w:space="0" w:color="auto"/>
        <w:bottom w:val="none" w:sz="0" w:space="0" w:color="auto"/>
        <w:right w:val="none" w:sz="0" w:space="0" w:color="auto"/>
      </w:divBdr>
    </w:div>
    <w:div w:id="1247350686">
      <w:bodyDiv w:val="1"/>
      <w:marLeft w:val="0"/>
      <w:marRight w:val="0"/>
      <w:marTop w:val="0"/>
      <w:marBottom w:val="0"/>
      <w:divBdr>
        <w:top w:val="none" w:sz="0" w:space="0" w:color="auto"/>
        <w:left w:val="none" w:sz="0" w:space="0" w:color="auto"/>
        <w:bottom w:val="none" w:sz="0" w:space="0" w:color="auto"/>
        <w:right w:val="none" w:sz="0" w:space="0" w:color="auto"/>
      </w:divBdr>
    </w:div>
    <w:div w:id="1248274644">
      <w:bodyDiv w:val="1"/>
      <w:marLeft w:val="0"/>
      <w:marRight w:val="0"/>
      <w:marTop w:val="0"/>
      <w:marBottom w:val="0"/>
      <w:divBdr>
        <w:top w:val="none" w:sz="0" w:space="0" w:color="auto"/>
        <w:left w:val="none" w:sz="0" w:space="0" w:color="auto"/>
        <w:bottom w:val="none" w:sz="0" w:space="0" w:color="auto"/>
        <w:right w:val="none" w:sz="0" w:space="0" w:color="auto"/>
      </w:divBdr>
      <w:divsChild>
        <w:div w:id="326833119">
          <w:marLeft w:val="0"/>
          <w:marRight w:val="0"/>
          <w:marTop w:val="0"/>
          <w:marBottom w:val="375"/>
          <w:divBdr>
            <w:top w:val="none" w:sz="0" w:space="0" w:color="auto"/>
            <w:left w:val="none" w:sz="0" w:space="0" w:color="auto"/>
            <w:bottom w:val="none" w:sz="0" w:space="0" w:color="auto"/>
            <w:right w:val="none" w:sz="0" w:space="0" w:color="auto"/>
          </w:divBdr>
          <w:divsChild>
            <w:div w:id="714548377">
              <w:marLeft w:val="0"/>
              <w:marRight w:val="0"/>
              <w:marTop w:val="0"/>
              <w:marBottom w:val="0"/>
              <w:divBdr>
                <w:top w:val="none" w:sz="0" w:space="0" w:color="auto"/>
                <w:left w:val="none" w:sz="0" w:space="0" w:color="auto"/>
                <w:bottom w:val="none" w:sz="0" w:space="0" w:color="auto"/>
                <w:right w:val="none" w:sz="0" w:space="0" w:color="auto"/>
              </w:divBdr>
              <w:divsChild>
                <w:div w:id="71932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37663">
          <w:marLeft w:val="0"/>
          <w:marRight w:val="0"/>
          <w:marTop w:val="0"/>
          <w:marBottom w:val="0"/>
          <w:divBdr>
            <w:top w:val="none" w:sz="0" w:space="0" w:color="auto"/>
            <w:left w:val="none" w:sz="0" w:space="0" w:color="auto"/>
            <w:bottom w:val="none" w:sz="0" w:space="0" w:color="auto"/>
            <w:right w:val="none" w:sz="0" w:space="0" w:color="auto"/>
          </w:divBdr>
          <w:divsChild>
            <w:div w:id="1794249730">
              <w:marLeft w:val="0"/>
              <w:marRight w:val="0"/>
              <w:marTop w:val="0"/>
              <w:marBottom w:val="0"/>
              <w:divBdr>
                <w:top w:val="none" w:sz="0" w:space="0" w:color="auto"/>
                <w:left w:val="none" w:sz="0" w:space="0" w:color="auto"/>
                <w:bottom w:val="none" w:sz="0" w:space="0" w:color="auto"/>
                <w:right w:val="none" w:sz="0" w:space="0" w:color="auto"/>
              </w:divBdr>
              <w:divsChild>
                <w:div w:id="1217005928">
                  <w:marLeft w:val="-180"/>
                  <w:marRight w:val="-180"/>
                  <w:marTop w:val="0"/>
                  <w:marBottom w:val="0"/>
                  <w:divBdr>
                    <w:top w:val="none" w:sz="0" w:space="0" w:color="auto"/>
                    <w:left w:val="none" w:sz="0" w:space="0" w:color="auto"/>
                    <w:bottom w:val="none" w:sz="0" w:space="0" w:color="auto"/>
                    <w:right w:val="none" w:sz="0" w:space="0" w:color="auto"/>
                  </w:divBdr>
                  <w:divsChild>
                    <w:div w:id="185480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734106">
      <w:bodyDiv w:val="1"/>
      <w:marLeft w:val="0"/>
      <w:marRight w:val="0"/>
      <w:marTop w:val="0"/>
      <w:marBottom w:val="0"/>
      <w:divBdr>
        <w:top w:val="none" w:sz="0" w:space="0" w:color="auto"/>
        <w:left w:val="none" w:sz="0" w:space="0" w:color="auto"/>
        <w:bottom w:val="none" w:sz="0" w:space="0" w:color="auto"/>
        <w:right w:val="none" w:sz="0" w:space="0" w:color="auto"/>
      </w:divBdr>
      <w:divsChild>
        <w:div w:id="409928218">
          <w:marLeft w:val="0"/>
          <w:marRight w:val="0"/>
          <w:marTop w:val="0"/>
          <w:marBottom w:val="0"/>
          <w:divBdr>
            <w:top w:val="none" w:sz="0" w:space="0" w:color="auto"/>
            <w:left w:val="none" w:sz="0" w:space="0" w:color="auto"/>
            <w:bottom w:val="none" w:sz="0" w:space="0" w:color="auto"/>
            <w:right w:val="none" w:sz="0" w:space="0" w:color="auto"/>
          </w:divBdr>
          <w:divsChild>
            <w:div w:id="92017548">
              <w:marLeft w:val="0"/>
              <w:marRight w:val="0"/>
              <w:marTop w:val="0"/>
              <w:marBottom w:val="0"/>
              <w:divBdr>
                <w:top w:val="none" w:sz="0" w:space="0" w:color="auto"/>
                <w:left w:val="none" w:sz="0" w:space="0" w:color="auto"/>
                <w:bottom w:val="none" w:sz="0" w:space="0" w:color="auto"/>
                <w:right w:val="none" w:sz="0" w:space="0" w:color="auto"/>
              </w:divBdr>
              <w:divsChild>
                <w:div w:id="229508253">
                  <w:marLeft w:val="0"/>
                  <w:marRight w:val="0"/>
                  <w:marTop w:val="0"/>
                  <w:marBottom w:val="0"/>
                  <w:divBdr>
                    <w:top w:val="none" w:sz="0" w:space="0" w:color="auto"/>
                    <w:left w:val="none" w:sz="0" w:space="0" w:color="auto"/>
                    <w:bottom w:val="none" w:sz="0" w:space="0" w:color="auto"/>
                    <w:right w:val="none" w:sz="0" w:space="0" w:color="auto"/>
                  </w:divBdr>
                </w:div>
              </w:divsChild>
            </w:div>
            <w:div w:id="36900025">
              <w:marLeft w:val="0"/>
              <w:marRight w:val="0"/>
              <w:marTop w:val="0"/>
              <w:marBottom w:val="0"/>
              <w:divBdr>
                <w:top w:val="none" w:sz="0" w:space="0" w:color="auto"/>
                <w:left w:val="none" w:sz="0" w:space="0" w:color="auto"/>
                <w:bottom w:val="none" w:sz="0" w:space="0" w:color="auto"/>
                <w:right w:val="none" w:sz="0" w:space="0" w:color="auto"/>
              </w:divBdr>
            </w:div>
          </w:divsChild>
        </w:div>
        <w:div w:id="977612639">
          <w:marLeft w:val="0"/>
          <w:marRight w:val="0"/>
          <w:marTop w:val="0"/>
          <w:marBottom w:val="0"/>
          <w:divBdr>
            <w:top w:val="none" w:sz="0" w:space="0" w:color="auto"/>
            <w:left w:val="none" w:sz="0" w:space="0" w:color="auto"/>
            <w:bottom w:val="none" w:sz="0" w:space="0" w:color="auto"/>
            <w:right w:val="none" w:sz="0" w:space="0" w:color="auto"/>
          </w:divBdr>
          <w:divsChild>
            <w:div w:id="1723555532">
              <w:marLeft w:val="0"/>
              <w:marRight w:val="0"/>
              <w:marTop w:val="0"/>
              <w:marBottom w:val="0"/>
              <w:divBdr>
                <w:top w:val="none" w:sz="0" w:space="0" w:color="auto"/>
                <w:left w:val="none" w:sz="0" w:space="0" w:color="auto"/>
                <w:bottom w:val="none" w:sz="0" w:space="0" w:color="auto"/>
                <w:right w:val="none" w:sz="0" w:space="0" w:color="auto"/>
              </w:divBdr>
              <w:divsChild>
                <w:div w:id="563419767">
                  <w:marLeft w:val="0"/>
                  <w:marRight w:val="0"/>
                  <w:marTop w:val="0"/>
                  <w:marBottom w:val="0"/>
                  <w:divBdr>
                    <w:top w:val="none" w:sz="0" w:space="0" w:color="auto"/>
                    <w:left w:val="none" w:sz="0" w:space="0" w:color="auto"/>
                    <w:bottom w:val="none" w:sz="0" w:space="0" w:color="auto"/>
                    <w:right w:val="none" w:sz="0" w:space="0" w:color="auto"/>
                  </w:divBdr>
                </w:div>
              </w:divsChild>
            </w:div>
            <w:div w:id="1791246722">
              <w:marLeft w:val="0"/>
              <w:marRight w:val="0"/>
              <w:marTop w:val="0"/>
              <w:marBottom w:val="0"/>
              <w:divBdr>
                <w:top w:val="none" w:sz="0" w:space="0" w:color="auto"/>
                <w:left w:val="none" w:sz="0" w:space="0" w:color="auto"/>
                <w:bottom w:val="none" w:sz="0" w:space="0" w:color="auto"/>
                <w:right w:val="none" w:sz="0" w:space="0" w:color="auto"/>
              </w:divBdr>
            </w:div>
          </w:divsChild>
        </w:div>
        <w:div w:id="459961565">
          <w:marLeft w:val="0"/>
          <w:marRight w:val="0"/>
          <w:marTop w:val="0"/>
          <w:marBottom w:val="0"/>
          <w:divBdr>
            <w:top w:val="none" w:sz="0" w:space="0" w:color="auto"/>
            <w:left w:val="none" w:sz="0" w:space="0" w:color="auto"/>
            <w:bottom w:val="none" w:sz="0" w:space="0" w:color="auto"/>
            <w:right w:val="none" w:sz="0" w:space="0" w:color="auto"/>
          </w:divBdr>
          <w:divsChild>
            <w:div w:id="1021972710">
              <w:marLeft w:val="0"/>
              <w:marRight w:val="0"/>
              <w:marTop w:val="0"/>
              <w:marBottom w:val="0"/>
              <w:divBdr>
                <w:top w:val="none" w:sz="0" w:space="0" w:color="auto"/>
                <w:left w:val="none" w:sz="0" w:space="0" w:color="auto"/>
                <w:bottom w:val="none" w:sz="0" w:space="0" w:color="auto"/>
                <w:right w:val="none" w:sz="0" w:space="0" w:color="auto"/>
              </w:divBdr>
              <w:divsChild>
                <w:div w:id="1553037375">
                  <w:marLeft w:val="0"/>
                  <w:marRight w:val="0"/>
                  <w:marTop w:val="0"/>
                  <w:marBottom w:val="0"/>
                  <w:divBdr>
                    <w:top w:val="none" w:sz="0" w:space="0" w:color="auto"/>
                    <w:left w:val="none" w:sz="0" w:space="0" w:color="auto"/>
                    <w:bottom w:val="none" w:sz="0" w:space="0" w:color="auto"/>
                    <w:right w:val="none" w:sz="0" w:space="0" w:color="auto"/>
                  </w:divBdr>
                </w:div>
              </w:divsChild>
            </w:div>
            <w:div w:id="1320620894">
              <w:marLeft w:val="0"/>
              <w:marRight w:val="0"/>
              <w:marTop w:val="0"/>
              <w:marBottom w:val="0"/>
              <w:divBdr>
                <w:top w:val="none" w:sz="0" w:space="0" w:color="auto"/>
                <w:left w:val="none" w:sz="0" w:space="0" w:color="auto"/>
                <w:bottom w:val="none" w:sz="0" w:space="0" w:color="auto"/>
                <w:right w:val="none" w:sz="0" w:space="0" w:color="auto"/>
              </w:divBdr>
            </w:div>
          </w:divsChild>
        </w:div>
        <w:div w:id="1599555202">
          <w:marLeft w:val="0"/>
          <w:marRight w:val="0"/>
          <w:marTop w:val="0"/>
          <w:marBottom w:val="0"/>
          <w:divBdr>
            <w:top w:val="none" w:sz="0" w:space="0" w:color="auto"/>
            <w:left w:val="none" w:sz="0" w:space="0" w:color="auto"/>
            <w:bottom w:val="none" w:sz="0" w:space="0" w:color="auto"/>
            <w:right w:val="none" w:sz="0" w:space="0" w:color="auto"/>
          </w:divBdr>
          <w:divsChild>
            <w:div w:id="1233396583">
              <w:marLeft w:val="0"/>
              <w:marRight w:val="0"/>
              <w:marTop w:val="0"/>
              <w:marBottom w:val="0"/>
              <w:divBdr>
                <w:top w:val="none" w:sz="0" w:space="0" w:color="auto"/>
                <w:left w:val="none" w:sz="0" w:space="0" w:color="auto"/>
                <w:bottom w:val="none" w:sz="0" w:space="0" w:color="auto"/>
                <w:right w:val="none" w:sz="0" w:space="0" w:color="auto"/>
              </w:divBdr>
              <w:divsChild>
                <w:div w:id="1681932071">
                  <w:marLeft w:val="0"/>
                  <w:marRight w:val="0"/>
                  <w:marTop w:val="0"/>
                  <w:marBottom w:val="0"/>
                  <w:divBdr>
                    <w:top w:val="none" w:sz="0" w:space="0" w:color="auto"/>
                    <w:left w:val="none" w:sz="0" w:space="0" w:color="auto"/>
                    <w:bottom w:val="none" w:sz="0" w:space="0" w:color="auto"/>
                    <w:right w:val="none" w:sz="0" w:space="0" w:color="auto"/>
                  </w:divBdr>
                </w:div>
              </w:divsChild>
            </w:div>
            <w:div w:id="1099763198">
              <w:marLeft w:val="0"/>
              <w:marRight w:val="0"/>
              <w:marTop w:val="0"/>
              <w:marBottom w:val="0"/>
              <w:divBdr>
                <w:top w:val="none" w:sz="0" w:space="0" w:color="auto"/>
                <w:left w:val="none" w:sz="0" w:space="0" w:color="auto"/>
                <w:bottom w:val="none" w:sz="0" w:space="0" w:color="auto"/>
                <w:right w:val="none" w:sz="0" w:space="0" w:color="auto"/>
              </w:divBdr>
            </w:div>
          </w:divsChild>
        </w:div>
        <w:div w:id="490218899">
          <w:marLeft w:val="0"/>
          <w:marRight w:val="0"/>
          <w:marTop w:val="0"/>
          <w:marBottom w:val="0"/>
          <w:divBdr>
            <w:top w:val="none" w:sz="0" w:space="0" w:color="auto"/>
            <w:left w:val="none" w:sz="0" w:space="0" w:color="auto"/>
            <w:bottom w:val="none" w:sz="0" w:space="0" w:color="auto"/>
            <w:right w:val="none" w:sz="0" w:space="0" w:color="auto"/>
          </w:divBdr>
          <w:divsChild>
            <w:div w:id="1389185666">
              <w:marLeft w:val="0"/>
              <w:marRight w:val="0"/>
              <w:marTop w:val="0"/>
              <w:marBottom w:val="0"/>
              <w:divBdr>
                <w:top w:val="none" w:sz="0" w:space="0" w:color="auto"/>
                <w:left w:val="none" w:sz="0" w:space="0" w:color="auto"/>
                <w:bottom w:val="none" w:sz="0" w:space="0" w:color="auto"/>
                <w:right w:val="none" w:sz="0" w:space="0" w:color="auto"/>
              </w:divBdr>
              <w:divsChild>
                <w:div w:id="213204978">
                  <w:marLeft w:val="0"/>
                  <w:marRight w:val="0"/>
                  <w:marTop w:val="0"/>
                  <w:marBottom w:val="0"/>
                  <w:divBdr>
                    <w:top w:val="none" w:sz="0" w:space="0" w:color="auto"/>
                    <w:left w:val="none" w:sz="0" w:space="0" w:color="auto"/>
                    <w:bottom w:val="none" w:sz="0" w:space="0" w:color="auto"/>
                    <w:right w:val="none" w:sz="0" w:space="0" w:color="auto"/>
                  </w:divBdr>
                </w:div>
              </w:divsChild>
            </w:div>
            <w:div w:id="1808231796">
              <w:marLeft w:val="0"/>
              <w:marRight w:val="0"/>
              <w:marTop w:val="0"/>
              <w:marBottom w:val="0"/>
              <w:divBdr>
                <w:top w:val="none" w:sz="0" w:space="0" w:color="auto"/>
                <w:left w:val="none" w:sz="0" w:space="0" w:color="auto"/>
                <w:bottom w:val="none" w:sz="0" w:space="0" w:color="auto"/>
                <w:right w:val="none" w:sz="0" w:space="0" w:color="auto"/>
              </w:divBdr>
            </w:div>
          </w:divsChild>
        </w:div>
        <w:div w:id="400906186">
          <w:marLeft w:val="0"/>
          <w:marRight w:val="0"/>
          <w:marTop w:val="0"/>
          <w:marBottom w:val="0"/>
          <w:divBdr>
            <w:top w:val="none" w:sz="0" w:space="0" w:color="auto"/>
            <w:left w:val="none" w:sz="0" w:space="0" w:color="auto"/>
            <w:bottom w:val="none" w:sz="0" w:space="0" w:color="auto"/>
            <w:right w:val="none" w:sz="0" w:space="0" w:color="auto"/>
          </w:divBdr>
          <w:divsChild>
            <w:div w:id="1529759893">
              <w:marLeft w:val="0"/>
              <w:marRight w:val="0"/>
              <w:marTop w:val="0"/>
              <w:marBottom w:val="0"/>
              <w:divBdr>
                <w:top w:val="none" w:sz="0" w:space="0" w:color="auto"/>
                <w:left w:val="none" w:sz="0" w:space="0" w:color="auto"/>
                <w:bottom w:val="none" w:sz="0" w:space="0" w:color="auto"/>
                <w:right w:val="none" w:sz="0" w:space="0" w:color="auto"/>
              </w:divBdr>
              <w:divsChild>
                <w:div w:id="155657681">
                  <w:marLeft w:val="0"/>
                  <w:marRight w:val="0"/>
                  <w:marTop w:val="0"/>
                  <w:marBottom w:val="0"/>
                  <w:divBdr>
                    <w:top w:val="none" w:sz="0" w:space="0" w:color="auto"/>
                    <w:left w:val="none" w:sz="0" w:space="0" w:color="auto"/>
                    <w:bottom w:val="none" w:sz="0" w:space="0" w:color="auto"/>
                    <w:right w:val="none" w:sz="0" w:space="0" w:color="auto"/>
                  </w:divBdr>
                </w:div>
              </w:divsChild>
            </w:div>
            <w:div w:id="517040506">
              <w:marLeft w:val="0"/>
              <w:marRight w:val="0"/>
              <w:marTop w:val="0"/>
              <w:marBottom w:val="0"/>
              <w:divBdr>
                <w:top w:val="none" w:sz="0" w:space="0" w:color="auto"/>
                <w:left w:val="none" w:sz="0" w:space="0" w:color="auto"/>
                <w:bottom w:val="none" w:sz="0" w:space="0" w:color="auto"/>
                <w:right w:val="none" w:sz="0" w:space="0" w:color="auto"/>
              </w:divBdr>
            </w:div>
          </w:divsChild>
        </w:div>
        <w:div w:id="770779479">
          <w:marLeft w:val="0"/>
          <w:marRight w:val="0"/>
          <w:marTop w:val="0"/>
          <w:marBottom w:val="0"/>
          <w:divBdr>
            <w:top w:val="none" w:sz="0" w:space="0" w:color="auto"/>
            <w:left w:val="none" w:sz="0" w:space="0" w:color="auto"/>
            <w:bottom w:val="none" w:sz="0" w:space="0" w:color="auto"/>
            <w:right w:val="none" w:sz="0" w:space="0" w:color="auto"/>
          </w:divBdr>
          <w:divsChild>
            <w:div w:id="981272307">
              <w:marLeft w:val="0"/>
              <w:marRight w:val="0"/>
              <w:marTop w:val="0"/>
              <w:marBottom w:val="0"/>
              <w:divBdr>
                <w:top w:val="none" w:sz="0" w:space="0" w:color="auto"/>
                <w:left w:val="none" w:sz="0" w:space="0" w:color="auto"/>
                <w:bottom w:val="none" w:sz="0" w:space="0" w:color="auto"/>
                <w:right w:val="none" w:sz="0" w:space="0" w:color="auto"/>
              </w:divBdr>
              <w:divsChild>
                <w:div w:id="333991382">
                  <w:marLeft w:val="0"/>
                  <w:marRight w:val="0"/>
                  <w:marTop w:val="0"/>
                  <w:marBottom w:val="0"/>
                  <w:divBdr>
                    <w:top w:val="none" w:sz="0" w:space="0" w:color="auto"/>
                    <w:left w:val="none" w:sz="0" w:space="0" w:color="auto"/>
                    <w:bottom w:val="none" w:sz="0" w:space="0" w:color="auto"/>
                    <w:right w:val="none" w:sz="0" w:space="0" w:color="auto"/>
                  </w:divBdr>
                </w:div>
              </w:divsChild>
            </w:div>
            <w:div w:id="406153304">
              <w:marLeft w:val="0"/>
              <w:marRight w:val="0"/>
              <w:marTop w:val="0"/>
              <w:marBottom w:val="0"/>
              <w:divBdr>
                <w:top w:val="none" w:sz="0" w:space="0" w:color="auto"/>
                <w:left w:val="none" w:sz="0" w:space="0" w:color="auto"/>
                <w:bottom w:val="none" w:sz="0" w:space="0" w:color="auto"/>
                <w:right w:val="none" w:sz="0" w:space="0" w:color="auto"/>
              </w:divBdr>
            </w:div>
          </w:divsChild>
        </w:div>
        <w:div w:id="501160590">
          <w:marLeft w:val="0"/>
          <w:marRight w:val="0"/>
          <w:marTop w:val="0"/>
          <w:marBottom w:val="0"/>
          <w:divBdr>
            <w:top w:val="none" w:sz="0" w:space="0" w:color="auto"/>
            <w:left w:val="none" w:sz="0" w:space="0" w:color="auto"/>
            <w:bottom w:val="none" w:sz="0" w:space="0" w:color="auto"/>
            <w:right w:val="none" w:sz="0" w:space="0" w:color="auto"/>
          </w:divBdr>
          <w:divsChild>
            <w:div w:id="604701398">
              <w:marLeft w:val="0"/>
              <w:marRight w:val="0"/>
              <w:marTop w:val="0"/>
              <w:marBottom w:val="0"/>
              <w:divBdr>
                <w:top w:val="none" w:sz="0" w:space="0" w:color="auto"/>
                <w:left w:val="none" w:sz="0" w:space="0" w:color="auto"/>
                <w:bottom w:val="none" w:sz="0" w:space="0" w:color="auto"/>
                <w:right w:val="none" w:sz="0" w:space="0" w:color="auto"/>
              </w:divBdr>
              <w:divsChild>
                <w:div w:id="71977870">
                  <w:marLeft w:val="0"/>
                  <w:marRight w:val="0"/>
                  <w:marTop w:val="0"/>
                  <w:marBottom w:val="0"/>
                  <w:divBdr>
                    <w:top w:val="none" w:sz="0" w:space="0" w:color="auto"/>
                    <w:left w:val="none" w:sz="0" w:space="0" w:color="auto"/>
                    <w:bottom w:val="none" w:sz="0" w:space="0" w:color="auto"/>
                    <w:right w:val="none" w:sz="0" w:space="0" w:color="auto"/>
                  </w:divBdr>
                </w:div>
              </w:divsChild>
            </w:div>
            <w:div w:id="154089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114900">
      <w:bodyDiv w:val="1"/>
      <w:marLeft w:val="0"/>
      <w:marRight w:val="0"/>
      <w:marTop w:val="0"/>
      <w:marBottom w:val="0"/>
      <w:divBdr>
        <w:top w:val="none" w:sz="0" w:space="0" w:color="auto"/>
        <w:left w:val="none" w:sz="0" w:space="0" w:color="auto"/>
        <w:bottom w:val="none" w:sz="0" w:space="0" w:color="auto"/>
        <w:right w:val="none" w:sz="0" w:space="0" w:color="auto"/>
      </w:divBdr>
      <w:divsChild>
        <w:div w:id="477527927">
          <w:marLeft w:val="0"/>
          <w:marRight w:val="0"/>
          <w:marTop w:val="0"/>
          <w:marBottom w:val="375"/>
          <w:divBdr>
            <w:top w:val="none" w:sz="0" w:space="0" w:color="auto"/>
            <w:left w:val="none" w:sz="0" w:space="0" w:color="auto"/>
            <w:bottom w:val="none" w:sz="0" w:space="0" w:color="auto"/>
            <w:right w:val="none" w:sz="0" w:space="0" w:color="auto"/>
          </w:divBdr>
          <w:divsChild>
            <w:div w:id="994451235">
              <w:marLeft w:val="0"/>
              <w:marRight w:val="0"/>
              <w:marTop w:val="0"/>
              <w:marBottom w:val="0"/>
              <w:divBdr>
                <w:top w:val="none" w:sz="0" w:space="0" w:color="auto"/>
                <w:left w:val="none" w:sz="0" w:space="0" w:color="auto"/>
                <w:bottom w:val="none" w:sz="0" w:space="0" w:color="auto"/>
                <w:right w:val="none" w:sz="0" w:space="0" w:color="auto"/>
              </w:divBdr>
              <w:divsChild>
                <w:div w:id="112762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890061">
          <w:marLeft w:val="0"/>
          <w:marRight w:val="0"/>
          <w:marTop w:val="0"/>
          <w:marBottom w:val="0"/>
          <w:divBdr>
            <w:top w:val="none" w:sz="0" w:space="0" w:color="auto"/>
            <w:left w:val="none" w:sz="0" w:space="0" w:color="auto"/>
            <w:bottom w:val="none" w:sz="0" w:space="0" w:color="auto"/>
            <w:right w:val="none" w:sz="0" w:space="0" w:color="auto"/>
          </w:divBdr>
          <w:divsChild>
            <w:div w:id="456023589">
              <w:marLeft w:val="0"/>
              <w:marRight w:val="0"/>
              <w:marTop w:val="0"/>
              <w:marBottom w:val="0"/>
              <w:divBdr>
                <w:top w:val="none" w:sz="0" w:space="0" w:color="auto"/>
                <w:left w:val="none" w:sz="0" w:space="0" w:color="auto"/>
                <w:bottom w:val="none" w:sz="0" w:space="0" w:color="auto"/>
                <w:right w:val="none" w:sz="0" w:space="0" w:color="auto"/>
              </w:divBdr>
              <w:divsChild>
                <w:div w:id="1754621933">
                  <w:marLeft w:val="-180"/>
                  <w:marRight w:val="-180"/>
                  <w:marTop w:val="0"/>
                  <w:marBottom w:val="0"/>
                  <w:divBdr>
                    <w:top w:val="none" w:sz="0" w:space="0" w:color="auto"/>
                    <w:left w:val="none" w:sz="0" w:space="0" w:color="auto"/>
                    <w:bottom w:val="none" w:sz="0" w:space="0" w:color="auto"/>
                    <w:right w:val="none" w:sz="0" w:space="0" w:color="auto"/>
                  </w:divBdr>
                  <w:divsChild>
                    <w:div w:id="76488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823166">
      <w:bodyDiv w:val="1"/>
      <w:marLeft w:val="0"/>
      <w:marRight w:val="0"/>
      <w:marTop w:val="0"/>
      <w:marBottom w:val="0"/>
      <w:divBdr>
        <w:top w:val="none" w:sz="0" w:space="0" w:color="auto"/>
        <w:left w:val="none" w:sz="0" w:space="0" w:color="auto"/>
        <w:bottom w:val="none" w:sz="0" w:space="0" w:color="auto"/>
        <w:right w:val="none" w:sz="0" w:space="0" w:color="auto"/>
      </w:divBdr>
      <w:divsChild>
        <w:div w:id="1895114675">
          <w:marLeft w:val="0"/>
          <w:marRight w:val="0"/>
          <w:marTop w:val="0"/>
          <w:marBottom w:val="0"/>
          <w:divBdr>
            <w:top w:val="none" w:sz="0" w:space="0" w:color="auto"/>
            <w:left w:val="none" w:sz="0" w:space="0" w:color="auto"/>
            <w:bottom w:val="none" w:sz="0" w:space="0" w:color="auto"/>
            <w:right w:val="none" w:sz="0" w:space="0" w:color="auto"/>
          </w:divBdr>
        </w:div>
        <w:div w:id="167641499">
          <w:marLeft w:val="0"/>
          <w:marRight w:val="0"/>
          <w:marTop w:val="0"/>
          <w:marBottom w:val="0"/>
          <w:divBdr>
            <w:top w:val="none" w:sz="0" w:space="0" w:color="auto"/>
            <w:left w:val="none" w:sz="0" w:space="0" w:color="auto"/>
            <w:bottom w:val="none" w:sz="0" w:space="0" w:color="auto"/>
            <w:right w:val="none" w:sz="0" w:space="0" w:color="auto"/>
          </w:divBdr>
        </w:div>
        <w:div w:id="592011923">
          <w:marLeft w:val="0"/>
          <w:marRight w:val="0"/>
          <w:marTop w:val="0"/>
          <w:marBottom w:val="0"/>
          <w:divBdr>
            <w:top w:val="none" w:sz="0" w:space="0" w:color="auto"/>
            <w:left w:val="none" w:sz="0" w:space="0" w:color="auto"/>
            <w:bottom w:val="none" w:sz="0" w:space="0" w:color="auto"/>
            <w:right w:val="none" w:sz="0" w:space="0" w:color="auto"/>
          </w:divBdr>
        </w:div>
        <w:div w:id="1927348986">
          <w:marLeft w:val="0"/>
          <w:marRight w:val="0"/>
          <w:marTop w:val="0"/>
          <w:marBottom w:val="0"/>
          <w:divBdr>
            <w:top w:val="none" w:sz="0" w:space="0" w:color="auto"/>
            <w:left w:val="none" w:sz="0" w:space="0" w:color="auto"/>
            <w:bottom w:val="none" w:sz="0" w:space="0" w:color="auto"/>
            <w:right w:val="none" w:sz="0" w:space="0" w:color="auto"/>
          </w:divBdr>
        </w:div>
      </w:divsChild>
    </w:div>
    <w:div w:id="1255825484">
      <w:bodyDiv w:val="1"/>
      <w:marLeft w:val="0"/>
      <w:marRight w:val="0"/>
      <w:marTop w:val="0"/>
      <w:marBottom w:val="0"/>
      <w:divBdr>
        <w:top w:val="none" w:sz="0" w:space="0" w:color="auto"/>
        <w:left w:val="none" w:sz="0" w:space="0" w:color="auto"/>
        <w:bottom w:val="none" w:sz="0" w:space="0" w:color="auto"/>
        <w:right w:val="none" w:sz="0" w:space="0" w:color="auto"/>
      </w:divBdr>
    </w:div>
    <w:div w:id="1259873137">
      <w:bodyDiv w:val="1"/>
      <w:marLeft w:val="0"/>
      <w:marRight w:val="0"/>
      <w:marTop w:val="0"/>
      <w:marBottom w:val="0"/>
      <w:divBdr>
        <w:top w:val="none" w:sz="0" w:space="0" w:color="auto"/>
        <w:left w:val="none" w:sz="0" w:space="0" w:color="auto"/>
        <w:bottom w:val="none" w:sz="0" w:space="0" w:color="auto"/>
        <w:right w:val="none" w:sz="0" w:space="0" w:color="auto"/>
      </w:divBdr>
    </w:div>
    <w:div w:id="1260748378">
      <w:bodyDiv w:val="1"/>
      <w:marLeft w:val="0"/>
      <w:marRight w:val="0"/>
      <w:marTop w:val="0"/>
      <w:marBottom w:val="0"/>
      <w:divBdr>
        <w:top w:val="none" w:sz="0" w:space="0" w:color="auto"/>
        <w:left w:val="none" w:sz="0" w:space="0" w:color="auto"/>
        <w:bottom w:val="none" w:sz="0" w:space="0" w:color="auto"/>
        <w:right w:val="none" w:sz="0" w:space="0" w:color="auto"/>
      </w:divBdr>
      <w:divsChild>
        <w:div w:id="494076363">
          <w:marLeft w:val="0"/>
          <w:marRight w:val="0"/>
          <w:marTop w:val="0"/>
          <w:marBottom w:val="375"/>
          <w:divBdr>
            <w:top w:val="none" w:sz="0" w:space="0" w:color="auto"/>
            <w:left w:val="none" w:sz="0" w:space="0" w:color="auto"/>
            <w:bottom w:val="none" w:sz="0" w:space="0" w:color="auto"/>
            <w:right w:val="none" w:sz="0" w:space="0" w:color="auto"/>
          </w:divBdr>
          <w:divsChild>
            <w:div w:id="1168134988">
              <w:marLeft w:val="0"/>
              <w:marRight w:val="0"/>
              <w:marTop w:val="0"/>
              <w:marBottom w:val="0"/>
              <w:divBdr>
                <w:top w:val="none" w:sz="0" w:space="0" w:color="auto"/>
                <w:left w:val="none" w:sz="0" w:space="0" w:color="auto"/>
                <w:bottom w:val="none" w:sz="0" w:space="0" w:color="auto"/>
                <w:right w:val="none" w:sz="0" w:space="0" w:color="auto"/>
              </w:divBdr>
              <w:divsChild>
                <w:div w:id="42488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17866">
          <w:marLeft w:val="0"/>
          <w:marRight w:val="0"/>
          <w:marTop w:val="0"/>
          <w:marBottom w:val="0"/>
          <w:divBdr>
            <w:top w:val="none" w:sz="0" w:space="0" w:color="auto"/>
            <w:left w:val="none" w:sz="0" w:space="0" w:color="auto"/>
            <w:bottom w:val="none" w:sz="0" w:space="0" w:color="auto"/>
            <w:right w:val="none" w:sz="0" w:space="0" w:color="auto"/>
          </w:divBdr>
          <w:divsChild>
            <w:div w:id="1545172824">
              <w:marLeft w:val="0"/>
              <w:marRight w:val="0"/>
              <w:marTop w:val="0"/>
              <w:marBottom w:val="0"/>
              <w:divBdr>
                <w:top w:val="none" w:sz="0" w:space="0" w:color="auto"/>
                <w:left w:val="none" w:sz="0" w:space="0" w:color="auto"/>
                <w:bottom w:val="none" w:sz="0" w:space="0" w:color="auto"/>
                <w:right w:val="none" w:sz="0" w:space="0" w:color="auto"/>
              </w:divBdr>
              <w:divsChild>
                <w:div w:id="1044328327">
                  <w:marLeft w:val="-180"/>
                  <w:marRight w:val="-180"/>
                  <w:marTop w:val="0"/>
                  <w:marBottom w:val="0"/>
                  <w:divBdr>
                    <w:top w:val="none" w:sz="0" w:space="0" w:color="auto"/>
                    <w:left w:val="none" w:sz="0" w:space="0" w:color="auto"/>
                    <w:bottom w:val="none" w:sz="0" w:space="0" w:color="auto"/>
                    <w:right w:val="none" w:sz="0" w:space="0" w:color="auto"/>
                  </w:divBdr>
                  <w:divsChild>
                    <w:div w:id="176214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794191">
      <w:bodyDiv w:val="1"/>
      <w:marLeft w:val="0"/>
      <w:marRight w:val="0"/>
      <w:marTop w:val="0"/>
      <w:marBottom w:val="0"/>
      <w:divBdr>
        <w:top w:val="none" w:sz="0" w:space="0" w:color="auto"/>
        <w:left w:val="none" w:sz="0" w:space="0" w:color="auto"/>
        <w:bottom w:val="none" w:sz="0" w:space="0" w:color="auto"/>
        <w:right w:val="none" w:sz="0" w:space="0" w:color="auto"/>
      </w:divBdr>
    </w:div>
    <w:div w:id="1263489608">
      <w:bodyDiv w:val="1"/>
      <w:marLeft w:val="0"/>
      <w:marRight w:val="0"/>
      <w:marTop w:val="0"/>
      <w:marBottom w:val="0"/>
      <w:divBdr>
        <w:top w:val="none" w:sz="0" w:space="0" w:color="auto"/>
        <w:left w:val="none" w:sz="0" w:space="0" w:color="auto"/>
        <w:bottom w:val="none" w:sz="0" w:space="0" w:color="auto"/>
        <w:right w:val="none" w:sz="0" w:space="0" w:color="auto"/>
      </w:divBdr>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70233395">
      <w:bodyDiv w:val="1"/>
      <w:marLeft w:val="0"/>
      <w:marRight w:val="0"/>
      <w:marTop w:val="0"/>
      <w:marBottom w:val="0"/>
      <w:divBdr>
        <w:top w:val="none" w:sz="0" w:space="0" w:color="auto"/>
        <w:left w:val="none" w:sz="0" w:space="0" w:color="auto"/>
        <w:bottom w:val="none" w:sz="0" w:space="0" w:color="auto"/>
        <w:right w:val="none" w:sz="0" w:space="0" w:color="auto"/>
      </w:divBdr>
      <w:divsChild>
        <w:div w:id="57555383">
          <w:marLeft w:val="0"/>
          <w:marRight w:val="0"/>
          <w:marTop w:val="0"/>
          <w:marBottom w:val="0"/>
          <w:divBdr>
            <w:top w:val="none" w:sz="0" w:space="0" w:color="auto"/>
            <w:left w:val="none" w:sz="0" w:space="0" w:color="auto"/>
            <w:bottom w:val="none" w:sz="0" w:space="0" w:color="auto"/>
            <w:right w:val="none" w:sz="0" w:space="0" w:color="auto"/>
          </w:divBdr>
          <w:divsChild>
            <w:div w:id="1432893581">
              <w:marLeft w:val="-180"/>
              <w:marRight w:val="-180"/>
              <w:marTop w:val="0"/>
              <w:marBottom w:val="0"/>
              <w:divBdr>
                <w:top w:val="none" w:sz="0" w:space="0" w:color="auto"/>
                <w:left w:val="none" w:sz="0" w:space="0" w:color="auto"/>
                <w:bottom w:val="none" w:sz="0" w:space="0" w:color="auto"/>
                <w:right w:val="none" w:sz="0" w:space="0" w:color="auto"/>
              </w:divBdr>
              <w:divsChild>
                <w:div w:id="1168862214">
                  <w:marLeft w:val="0"/>
                  <w:marRight w:val="0"/>
                  <w:marTop w:val="0"/>
                  <w:marBottom w:val="0"/>
                  <w:divBdr>
                    <w:top w:val="none" w:sz="0" w:space="0" w:color="auto"/>
                    <w:left w:val="none" w:sz="0" w:space="0" w:color="auto"/>
                    <w:bottom w:val="none" w:sz="0" w:space="0" w:color="auto"/>
                    <w:right w:val="none" w:sz="0" w:space="0" w:color="auto"/>
                  </w:divBdr>
                  <w:divsChild>
                    <w:div w:id="872112707">
                      <w:marLeft w:val="-180"/>
                      <w:marRight w:val="-180"/>
                      <w:marTop w:val="0"/>
                      <w:marBottom w:val="0"/>
                      <w:divBdr>
                        <w:top w:val="none" w:sz="0" w:space="0" w:color="auto"/>
                        <w:left w:val="none" w:sz="0" w:space="0" w:color="auto"/>
                        <w:bottom w:val="none" w:sz="0" w:space="0" w:color="auto"/>
                        <w:right w:val="none" w:sz="0" w:space="0" w:color="auto"/>
                      </w:divBdr>
                      <w:divsChild>
                        <w:div w:id="796071735">
                          <w:marLeft w:val="0"/>
                          <w:marRight w:val="0"/>
                          <w:marTop w:val="0"/>
                          <w:marBottom w:val="0"/>
                          <w:divBdr>
                            <w:top w:val="none" w:sz="0" w:space="0" w:color="auto"/>
                            <w:left w:val="none" w:sz="0" w:space="0" w:color="auto"/>
                            <w:bottom w:val="none" w:sz="0" w:space="0" w:color="auto"/>
                            <w:right w:val="none" w:sz="0" w:space="0" w:color="auto"/>
                          </w:divBdr>
                        </w:div>
                        <w:div w:id="85238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313250">
          <w:marLeft w:val="0"/>
          <w:marRight w:val="0"/>
          <w:marTop w:val="0"/>
          <w:marBottom w:val="0"/>
          <w:divBdr>
            <w:top w:val="none" w:sz="0" w:space="0" w:color="auto"/>
            <w:left w:val="none" w:sz="0" w:space="0" w:color="auto"/>
            <w:bottom w:val="none" w:sz="0" w:space="0" w:color="auto"/>
            <w:right w:val="none" w:sz="0" w:space="0" w:color="auto"/>
          </w:divBdr>
          <w:divsChild>
            <w:div w:id="432896870">
              <w:marLeft w:val="-180"/>
              <w:marRight w:val="-180"/>
              <w:marTop w:val="0"/>
              <w:marBottom w:val="0"/>
              <w:divBdr>
                <w:top w:val="none" w:sz="0" w:space="0" w:color="auto"/>
                <w:left w:val="none" w:sz="0" w:space="0" w:color="auto"/>
                <w:bottom w:val="none" w:sz="0" w:space="0" w:color="auto"/>
                <w:right w:val="none" w:sz="0" w:space="0" w:color="auto"/>
              </w:divBdr>
              <w:divsChild>
                <w:div w:id="1146240136">
                  <w:marLeft w:val="0"/>
                  <w:marRight w:val="0"/>
                  <w:marTop w:val="0"/>
                  <w:marBottom w:val="0"/>
                  <w:divBdr>
                    <w:top w:val="none" w:sz="0" w:space="0" w:color="auto"/>
                    <w:left w:val="none" w:sz="0" w:space="0" w:color="auto"/>
                    <w:bottom w:val="none" w:sz="0" w:space="0" w:color="auto"/>
                    <w:right w:val="none" w:sz="0" w:space="0" w:color="auto"/>
                  </w:divBdr>
                </w:div>
                <w:div w:id="554658948">
                  <w:marLeft w:val="0"/>
                  <w:marRight w:val="0"/>
                  <w:marTop w:val="0"/>
                  <w:marBottom w:val="0"/>
                  <w:divBdr>
                    <w:top w:val="none" w:sz="0" w:space="0" w:color="auto"/>
                    <w:left w:val="none" w:sz="0" w:space="0" w:color="auto"/>
                    <w:bottom w:val="none" w:sz="0" w:space="0" w:color="auto"/>
                    <w:right w:val="none" w:sz="0" w:space="0" w:color="auto"/>
                  </w:divBdr>
                  <w:divsChild>
                    <w:div w:id="572618317">
                      <w:marLeft w:val="-180"/>
                      <w:marRight w:val="-180"/>
                      <w:marTop w:val="0"/>
                      <w:marBottom w:val="0"/>
                      <w:divBdr>
                        <w:top w:val="none" w:sz="0" w:space="0" w:color="auto"/>
                        <w:left w:val="none" w:sz="0" w:space="0" w:color="auto"/>
                        <w:bottom w:val="none" w:sz="0" w:space="0" w:color="auto"/>
                        <w:right w:val="none" w:sz="0" w:space="0" w:color="auto"/>
                      </w:divBdr>
                      <w:divsChild>
                        <w:div w:id="105304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3054229">
      <w:bodyDiv w:val="1"/>
      <w:marLeft w:val="0"/>
      <w:marRight w:val="0"/>
      <w:marTop w:val="0"/>
      <w:marBottom w:val="0"/>
      <w:divBdr>
        <w:top w:val="none" w:sz="0" w:space="0" w:color="auto"/>
        <w:left w:val="none" w:sz="0" w:space="0" w:color="auto"/>
        <w:bottom w:val="none" w:sz="0" w:space="0" w:color="auto"/>
        <w:right w:val="none" w:sz="0" w:space="0" w:color="auto"/>
      </w:divBdr>
      <w:divsChild>
        <w:div w:id="985401992">
          <w:marLeft w:val="0"/>
          <w:marRight w:val="0"/>
          <w:marTop w:val="0"/>
          <w:marBottom w:val="0"/>
          <w:divBdr>
            <w:top w:val="none" w:sz="0" w:space="0" w:color="auto"/>
            <w:left w:val="none" w:sz="0" w:space="0" w:color="auto"/>
            <w:bottom w:val="none" w:sz="0" w:space="0" w:color="auto"/>
            <w:right w:val="none" w:sz="0" w:space="0" w:color="auto"/>
          </w:divBdr>
        </w:div>
        <w:div w:id="818422625">
          <w:marLeft w:val="-180"/>
          <w:marRight w:val="-180"/>
          <w:marTop w:val="0"/>
          <w:marBottom w:val="0"/>
          <w:divBdr>
            <w:top w:val="none" w:sz="0" w:space="0" w:color="auto"/>
            <w:left w:val="none" w:sz="0" w:space="0" w:color="auto"/>
            <w:bottom w:val="none" w:sz="0" w:space="0" w:color="auto"/>
            <w:right w:val="none" w:sz="0" w:space="0" w:color="auto"/>
          </w:divBdr>
          <w:divsChild>
            <w:div w:id="1617061099">
              <w:marLeft w:val="0"/>
              <w:marRight w:val="0"/>
              <w:marTop w:val="0"/>
              <w:marBottom w:val="0"/>
              <w:divBdr>
                <w:top w:val="none" w:sz="0" w:space="0" w:color="auto"/>
                <w:left w:val="none" w:sz="0" w:space="0" w:color="auto"/>
                <w:bottom w:val="none" w:sz="0" w:space="0" w:color="auto"/>
                <w:right w:val="none" w:sz="0" w:space="0" w:color="auto"/>
              </w:divBdr>
              <w:divsChild>
                <w:div w:id="50240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524384">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86815593">
      <w:bodyDiv w:val="1"/>
      <w:marLeft w:val="0"/>
      <w:marRight w:val="0"/>
      <w:marTop w:val="0"/>
      <w:marBottom w:val="0"/>
      <w:divBdr>
        <w:top w:val="none" w:sz="0" w:space="0" w:color="auto"/>
        <w:left w:val="none" w:sz="0" w:space="0" w:color="auto"/>
        <w:bottom w:val="none" w:sz="0" w:space="0" w:color="auto"/>
        <w:right w:val="none" w:sz="0" w:space="0" w:color="auto"/>
      </w:divBdr>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333127">
      <w:bodyDiv w:val="1"/>
      <w:marLeft w:val="0"/>
      <w:marRight w:val="0"/>
      <w:marTop w:val="0"/>
      <w:marBottom w:val="0"/>
      <w:divBdr>
        <w:top w:val="none" w:sz="0" w:space="0" w:color="auto"/>
        <w:left w:val="none" w:sz="0" w:space="0" w:color="auto"/>
        <w:bottom w:val="none" w:sz="0" w:space="0" w:color="auto"/>
        <w:right w:val="none" w:sz="0" w:space="0" w:color="auto"/>
      </w:divBdr>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8345457">
      <w:bodyDiv w:val="1"/>
      <w:marLeft w:val="0"/>
      <w:marRight w:val="0"/>
      <w:marTop w:val="0"/>
      <w:marBottom w:val="0"/>
      <w:divBdr>
        <w:top w:val="none" w:sz="0" w:space="0" w:color="auto"/>
        <w:left w:val="none" w:sz="0" w:space="0" w:color="auto"/>
        <w:bottom w:val="none" w:sz="0" w:space="0" w:color="auto"/>
        <w:right w:val="none" w:sz="0" w:space="0" w:color="auto"/>
      </w:divBdr>
      <w:divsChild>
        <w:div w:id="1563715149">
          <w:marLeft w:val="0"/>
          <w:marRight w:val="0"/>
          <w:marTop w:val="0"/>
          <w:marBottom w:val="0"/>
          <w:divBdr>
            <w:top w:val="none" w:sz="0" w:space="0" w:color="auto"/>
            <w:left w:val="none" w:sz="0" w:space="0" w:color="auto"/>
            <w:bottom w:val="none" w:sz="0" w:space="0" w:color="auto"/>
            <w:right w:val="none" w:sz="0" w:space="0" w:color="auto"/>
          </w:divBdr>
        </w:div>
      </w:divsChild>
    </w:div>
    <w:div w:id="1321883472">
      <w:bodyDiv w:val="1"/>
      <w:marLeft w:val="0"/>
      <w:marRight w:val="0"/>
      <w:marTop w:val="0"/>
      <w:marBottom w:val="0"/>
      <w:divBdr>
        <w:top w:val="none" w:sz="0" w:space="0" w:color="auto"/>
        <w:left w:val="none" w:sz="0" w:space="0" w:color="auto"/>
        <w:bottom w:val="none" w:sz="0" w:space="0" w:color="auto"/>
        <w:right w:val="none" w:sz="0" w:space="0" w:color="auto"/>
      </w:divBdr>
      <w:divsChild>
        <w:div w:id="1412847390">
          <w:marLeft w:val="0"/>
          <w:marRight w:val="0"/>
          <w:marTop w:val="0"/>
          <w:marBottom w:val="0"/>
          <w:divBdr>
            <w:top w:val="none" w:sz="0" w:space="0" w:color="auto"/>
            <w:left w:val="none" w:sz="0" w:space="0" w:color="auto"/>
            <w:bottom w:val="none" w:sz="0" w:space="0" w:color="auto"/>
            <w:right w:val="none" w:sz="0" w:space="0" w:color="auto"/>
          </w:divBdr>
        </w:div>
      </w:divsChild>
    </w:div>
    <w:div w:id="1326088095">
      <w:bodyDiv w:val="1"/>
      <w:marLeft w:val="0"/>
      <w:marRight w:val="0"/>
      <w:marTop w:val="0"/>
      <w:marBottom w:val="0"/>
      <w:divBdr>
        <w:top w:val="none" w:sz="0" w:space="0" w:color="auto"/>
        <w:left w:val="none" w:sz="0" w:space="0" w:color="auto"/>
        <w:bottom w:val="none" w:sz="0" w:space="0" w:color="auto"/>
        <w:right w:val="none" w:sz="0" w:space="0" w:color="auto"/>
      </w:divBdr>
      <w:divsChild>
        <w:div w:id="918832035">
          <w:marLeft w:val="0"/>
          <w:marRight w:val="0"/>
          <w:marTop w:val="0"/>
          <w:marBottom w:val="375"/>
          <w:divBdr>
            <w:top w:val="none" w:sz="0" w:space="0" w:color="auto"/>
            <w:left w:val="none" w:sz="0" w:space="0" w:color="auto"/>
            <w:bottom w:val="none" w:sz="0" w:space="0" w:color="auto"/>
            <w:right w:val="none" w:sz="0" w:space="0" w:color="auto"/>
          </w:divBdr>
          <w:divsChild>
            <w:div w:id="1384521718">
              <w:marLeft w:val="0"/>
              <w:marRight w:val="0"/>
              <w:marTop w:val="0"/>
              <w:marBottom w:val="0"/>
              <w:divBdr>
                <w:top w:val="none" w:sz="0" w:space="0" w:color="auto"/>
                <w:left w:val="none" w:sz="0" w:space="0" w:color="auto"/>
                <w:bottom w:val="none" w:sz="0" w:space="0" w:color="auto"/>
                <w:right w:val="none" w:sz="0" w:space="0" w:color="auto"/>
              </w:divBdr>
              <w:divsChild>
                <w:div w:id="213740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50709">
          <w:marLeft w:val="0"/>
          <w:marRight w:val="0"/>
          <w:marTop w:val="0"/>
          <w:marBottom w:val="0"/>
          <w:divBdr>
            <w:top w:val="none" w:sz="0" w:space="0" w:color="auto"/>
            <w:left w:val="none" w:sz="0" w:space="0" w:color="auto"/>
            <w:bottom w:val="none" w:sz="0" w:space="0" w:color="auto"/>
            <w:right w:val="none" w:sz="0" w:space="0" w:color="auto"/>
          </w:divBdr>
          <w:divsChild>
            <w:div w:id="1483736182">
              <w:marLeft w:val="0"/>
              <w:marRight w:val="0"/>
              <w:marTop w:val="0"/>
              <w:marBottom w:val="0"/>
              <w:divBdr>
                <w:top w:val="none" w:sz="0" w:space="0" w:color="auto"/>
                <w:left w:val="none" w:sz="0" w:space="0" w:color="auto"/>
                <w:bottom w:val="none" w:sz="0" w:space="0" w:color="auto"/>
                <w:right w:val="none" w:sz="0" w:space="0" w:color="auto"/>
              </w:divBdr>
              <w:divsChild>
                <w:div w:id="969894051">
                  <w:marLeft w:val="-180"/>
                  <w:marRight w:val="-180"/>
                  <w:marTop w:val="0"/>
                  <w:marBottom w:val="0"/>
                  <w:divBdr>
                    <w:top w:val="none" w:sz="0" w:space="0" w:color="auto"/>
                    <w:left w:val="none" w:sz="0" w:space="0" w:color="auto"/>
                    <w:bottom w:val="none" w:sz="0" w:space="0" w:color="auto"/>
                    <w:right w:val="none" w:sz="0" w:space="0" w:color="auto"/>
                  </w:divBdr>
                  <w:divsChild>
                    <w:div w:id="164423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485322">
      <w:bodyDiv w:val="1"/>
      <w:marLeft w:val="0"/>
      <w:marRight w:val="0"/>
      <w:marTop w:val="0"/>
      <w:marBottom w:val="0"/>
      <w:divBdr>
        <w:top w:val="none" w:sz="0" w:space="0" w:color="auto"/>
        <w:left w:val="none" w:sz="0" w:space="0" w:color="auto"/>
        <w:bottom w:val="none" w:sz="0" w:space="0" w:color="auto"/>
        <w:right w:val="none" w:sz="0" w:space="0" w:color="auto"/>
      </w:divBdr>
      <w:divsChild>
        <w:div w:id="480460995">
          <w:marLeft w:val="0"/>
          <w:marRight w:val="0"/>
          <w:marTop w:val="0"/>
          <w:marBottom w:val="0"/>
          <w:divBdr>
            <w:top w:val="none" w:sz="0" w:space="0" w:color="auto"/>
            <w:left w:val="none" w:sz="0" w:space="0" w:color="auto"/>
            <w:bottom w:val="none" w:sz="0" w:space="0" w:color="auto"/>
            <w:right w:val="none" w:sz="0" w:space="0" w:color="auto"/>
          </w:divBdr>
          <w:divsChild>
            <w:div w:id="139688040">
              <w:marLeft w:val="0"/>
              <w:marRight w:val="0"/>
              <w:marTop w:val="0"/>
              <w:marBottom w:val="0"/>
              <w:divBdr>
                <w:top w:val="none" w:sz="0" w:space="0" w:color="auto"/>
                <w:left w:val="none" w:sz="0" w:space="0" w:color="auto"/>
                <w:bottom w:val="none" w:sz="0" w:space="0" w:color="auto"/>
                <w:right w:val="none" w:sz="0" w:space="0" w:color="auto"/>
              </w:divBdr>
              <w:divsChild>
                <w:div w:id="1127549823">
                  <w:marLeft w:val="0"/>
                  <w:marRight w:val="0"/>
                  <w:marTop w:val="0"/>
                  <w:marBottom w:val="0"/>
                  <w:divBdr>
                    <w:top w:val="none" w:sz="0" w:space="0" w:color="auto"/>
                    <w:left w:val="none" w:sz="0" w:space="0" w:color="auto"/>
                    <w:bottom w:val="none" w:sz="0" w:space="0" w:color="auto"/>
                    <w:right w:val="none" w:sz="0" w:space="0" w:color="auto"/>
                  </w:divBdr>
                </w:div>
              </w:divsChild>
            </w:div>
            <w:div w:id="1507407349">
              <w:marLeft w:val="0"/>
              <w:marRight w:val="0"/>
              <w:marTop w:val="0"/>
              <w:marBottom w:val="0"/>
              <w:divBdr>
                <w:top w:val="none" w:sz="0" w:space="0" w:color="auto"/>
                <w:left w:val="none" w:sz="0" w:space="0" w:color="auto"/>
                <w:bottom w:val="none" w:sz="0" w:space="0" w:color="auto"/>
                <w:right w:val="none" w:sz="0" w:space="0" w:color="auto"/>
              </w:divBdr>
            </w:div>
          </w:divsChild>
        </w:div>
        <w:div w:id="327943226">
          <w:marLeft w:val="0"/>
          <w:marRight w:val="0"/>
          <w:marTop w:val="0"/>
          <w:marBottom w:val="0"/>
          <w:divBdr>
            <w:top w:val="none" w:sz="0" w:space="0" w:color="auto"/>
            <w:left w:val="none" w:sz="0" w:space="0" w:color="auto"/>
            <w:bottom w:val="none" w:sz="0" w:space="0" w:color="auto"/>
            <w:right w:val="none" w:sz="0" w:space="0" w:color="auto"/>
          </w:divBdr>
          <w:divsChild>
            <w:div w:id="911542682">
              <w:marLeft w:val="0"/>
              <w:marRight w:val="0"/>
              <w:marTop w:val="0"/>
              <w:marBottom w:val="0"/>
              <w:divBdr>
                <w:top w:val="none" w:sz="0" w:space="0" w:color="auto"/>
                <w:left w:val="none" w:sz="0" w:space="0" w:color="auto"/>
                <w:bottom w:val="none" w:sz="0" w:space="0" w:color="auto"/>
                <w:right w:val="none" w:sz="0" w:space="0" w:color="auto"/>
              </w:divBdr>
              <w:divsChild>
                <w:div w:id="532618964">
                  <w:marLeft w:val="0"/>
                  <w:marRight w:val="0"/>
                  <w:marTop w:val="0"/>
                  <w:marBottom w:val="0"/>
                  <w:divBdr>
                    <w:top w:val="none" w:sz="0" w:space="0" w:color="auto"/>
                    <w:left w:val="none" w:sz="0" w:space="0" w:color="auto"/>
                    <w:bottom w:val="none" w:sz="0" w:space="0" w:color="auto"/>
                    <w:right w:val="none" w:sz="0" w:space="0" w:color="auto"/>
                  </w:divBdr>
                </w:div>
              </w:divsChild>
            </w:div>
            <w:div w:id="1728524949">
              <w:marLeft w:val="0"/>
              <w:marRight w:val="0"/>
              <w:marTop w:val="0"/>
              <w:marBottom w:val="0"/>
              <w:divBdr>
                <w:top w:val="none" w:sz="0" w:space="0" w:color="auto"/>
                <w:left w:val="none" w:sz="0" w:space="0" w:color="auto"/>
                <w:bottom w:val="none" w:sz="0" w:space="0" w:color="auto"/>
                <w:right w:val="none" w:sz="0" w:space="0" w:color="auto"/>
              </w:divBdr>
            </w:div>
          </w:divsChild>
        </w:div>
        <w:div w:id="1475829534">
          <w:marLeft w:val="0"/>
          <w:marRight w:val="0"/>
          <w:marTop w:val="0"/>
          <w:marBottom w:val="0"/>
          <w:divBdr>
            <w:top w:val="none" w:sz="0" w:space="0" w:color="auto"/>
            <w:left w:val="none" w:sz="0" w:space="0" w:color="auto"/>
            <w:bottom w:val="none" w:sz="0" w:space="0" w:color="auto"/>
            <w:right w:val="none" w:sz="0" w:space="0" w:color="auto"/>
          </w:divBdr>
          <w:divsChild>
            <w:div w:id="694234305">
              <w:marLeft w:val="0"/>
              <w:marRight w:val="0"/>
              <w:marTop w:val="0"/>
              <w:marBottom w:val="0"/>
              <w:divBdr>
                <w:top w:val="none" w:sz="0" w:space="0" w:color="auto"/>
                <w:left w:val="none" w:sz="0" w:space="0" w:color="auto"/>
                <w:bottom w:val="none" w:sz="0" w:space="0" w:color="auto"/>
                <w:right w:val="none" w:sz="0" w:space="0" w:color="auto"/>
              </w:divBdr>
              <w:divsChild>
                <w:div w:id="621418212">
                  <w:marLeft w:val="0"/>
                  <w:marRight w:val="0"/>
                  <w:marTop w:val="0"/>
                  <w:marBottom w:val="0"/>
                  <w:divBdr>
                    <w:top w:val="none" w:sz="0" w:space="0" w:color="auto"/>
                    <w:left w:val="none" w:sz="0" w:space="0" w:color="auto"/>
                    <w:bottom w:val="none" w:sz="0" w:space="0" w:color="auto"/>
                    <w:right w:val="none" w:sz="0" w:space="0" w:color="auto"/>
                  </w:divBdr>
                </w:div>
              </w:divsChild>
            </w:div>
            <w:div w:id="2068259785">
              <w:marLeft w:val="0"/>
              <w:marRight w:val="0"/>
              <w:marTop w:val="0"/>
              <w:marBottom w:val="0"/>
              <w:divBdr>
                <w:top w:val="none" w:sz="0" w:space="0" w:color="auto"/>
                <w:left w:val="none" w:sz="0" w:space="0" w:color="auto"/>
                <w:bottom w:val="none" w:sz="0" w:space="0" w:color="auto"/>
                <w:right w:val="none" w:sz="0" w:space="0" w:color="auto"/>
              </w:divBdr>
            </w:div>
          </w:divsChild>
        </w:div>
        <w:div w:id="151067292">
          <w:marLeft w:val="0"/>
          <w:marRight w:val="0"/>
          <w:marTop w:val="0"/>
          <w:marBottom w:val="0"/>
          <w:divBdr>
            <w:top w:val="none" w:sz="0" w:space="0" w:color="auto"/>
            <w:left w:val="none" w:sz="0" w:space="0" w:color="auto"/>
            <w:bottom w:val="none" w:sz="0" w:space="0" w:color="auto"/>
            <w:right w:val="none" w:sz="0" w:space="0" w:color="auto"/>
          </w:divBdr>
          <w:divsChild>
            <w:div w:id="469637629">
              <w:marLeft w:val="0"/>
              <w:marRight w:val="0"/>
              <w:marTop w:val="0"/>
              <w:marBottom w:val="0"/>
              <w:divBdr>
                <w:top w:val="none" w:sz="0" w:space="0" w:color="auto"/>
                <w:left w:val="none" w:sz="0" w:space="0" w:color="auto"/>
                <w:bottom w:val="none" w:sz="0" w:space="0" w:color="auto"/>
                <w:right w:val="none" w:sz="0" w:space="0" w:color="auto"/>
              </w:divBdr>
              <w:divsChild>
                <w:div w:id="424570208">
                  <w:marLeft w:val="0"/>
                  <w:marRight w:val="0"/>
                  <w:marTop w:val="0"/>
                  <w:marBottom w:val="0"/>
                  <w:divBdr>
                    <w:top w:val="none" w:sz="0" w:space="0" w:color="auto"/>
                    <w:left w:val="none" w:sz="0" w:space="0" w:color="auto"/>
                    <w:bottom w:val="none" w:sz="0" w:space="0" w:color="auto"/>
                    <w:right w:val="none" w:sz="0" w:space="0" w:color="auto"/>
                  </w:divBdr>
                </w:div>
              </w:divsChild>
            </w:div>
            <w:div w:id="482311240">
              <w:marLeft w:val="0"/>
              <w:marRight w:val="0"/>
              <w:marTop w:val="0"/>
              <w:marBottom w:val="0"/>
              <w:divBdr>
                <w:top w:val="none" w:sz="0" w:space="0" w:color="auto"/>
                <w:left w:val="none" w:sz="0" w:space="0" w:color="auto"/>
                <w:bottom w:val="none" w:sz="0" w:space="0" w:color="auto"/>
                <w:right w:val="none" w:sz="0" w:space="0" w:color="auto"/>
              </w:divBdr>
            </w:div>
          </w:divsChild>
        </w:div>
        <w:div w:id="1456481701">
          <w:marLeft w:val="0"/>
          <w:marRight w:val="0"/>
          <w:marTop w:val="0"/>
          <w:marBottom w:val="0"/>
          <w:divBdr>
            <w:top w:val="none" w:sz="0" w:space="0" w:color="auto"/>
            <w:left w:val="none" w:sz="0" w:space="0" w:color="auto"/>
            <w:bottom w:val="none" w:sz="0" w:space="0" w:color="auto"/>
            <w:right w:val="none" w:sz="0" w:space="0" w:color="auto"/>
          </w:divBdr>
          <w:divsChild>
            <w:div w:id="1214586716">
              <w:marLeft w:val="0"/>
              <w:marRight w:val="0"/>
              <w:marTop w:val="0"/>
              <w:marBottom w:val="0"/>
              <w:divBdr>
                <w:top w:val="none" w:sz="0" w:space="0" w:color="auto"/>
                <w:left w:val="none" w:sz="0" w:space="0" w:color="auto"/>
                <w:bottom w:val="none" w:sz="0" w:space="0" w:color="auto"/>
                <w:right w:val="none" w:sz="0" w:space="0" w:color="auto"/>
              </w:divBdr>
              <w:divsChild>
                <w:div w:id="1400515792">
                  <w:marLeft w:val="0"/>
                  <w:marRight w:val="0"/>
                  <w:marTop w:val="0"/>
                  <w:marBottom w:val="0"/>
                  <w:divBdr>
                    <w:top w:val="none" w:sz="0" w:space="0" w:color="auto"/>
                    <w:left w:val="none" w:sz="0" w:space="0" w:color="auto"/>
                    <w:bottom w:val="none" w:sz="0" w:space="0" w:color="auto"/>
                    <w:right w:val="none" w:sz="0" w:space="0" w:color="auto"/>
                  </w:divBdr>
                </w:div>
              </w:divsChild>
            </w:div>
            <w:div w:id="290668300">
              <w:marLeft w:val="0"/>
              <w:marRight w:val="0"/>
              <w:marTop w:val="0"/>
              <w:marBottom w:val="0"/>
              <w:divBdr>
                <w:top w:val="none" w:sz="0" w:space="0" w:color="auto"/>
                <w:left w:val="none" w:sz="0" w:space="0" w:color="auto"/>
                <w:bottom w:val="none" w:sz="0" w:space="0" w:color="auto"/>
                <w:right w:val="none" w:sz="0" w:space="0" w:color="auto"/>
              </w:divBdr>
            </w:div>
          </w:divsChild>
        </w:div>
        <w:div w:id="33114619">
          <w:marLeft w:val="0"/>
          <w:marRight w:val="0"/>
          <w:marTop w:val="0"/>
          <w:marBottom w:val="0"/>
          <w:divBdr>
            <w:top w:val="none" w:sz="0" w:space="0" w:color="auto"/>
            <w:left w:val="none" w:sz="0" w:space="0" w:color="auto"/>
            <w:bottom w:val="none" w:sz="0" w:space="0" w:color="auto"/>
            <w:right w:val="none" w:sz="0" w:space="0" w:color="auto"/>
          </w:divBdr>
          <w:divsChild>
            <w:div w:id="1021856121">
              <w:marLeft w:val="0"/>
              <w:marRight w:val="0"/>
              <w:marTop w:val="0"/>
              <w:marBottom w:val="0"/>
              <w:divBdr>
                <w:top w:val="none" w:sz="0" w:space="0" w:color="auto"/>
                <w:left w:val="none" w:sz="0" w:space="0" w:color="auto"/>
                <w:bottom w:val="none" w:sz="0" w:space="0" w:color="auto"/>
                <w:right w:val="none" w:sz="0" w:space="0" w:color="auto"/>
              </w:divBdr>
              <w:divsChild>
                <w:div w:id="831025271">
                  <w:marLeft w:val="0"/>
                  <w:marRight w:val="0"/>
                  <w:marTop w:val="0"/>
                  <w:marBottom w:val="0"/>
                  <w:divBdr>
                    <w:top w:val="none" w:sz="0" w:space="0" w:color="auto"/>
                    <w:left w:val="none" w:sz="0" w:space="0" w:color="auto"/>
                    <w:bottom w:val="none" w:sz="0" w:space="0" w:color="auto"/>
                    <w:right w:val="none" w:sz="0" w:space="0" w:color="auto"/>
                  </w:divBdr>
                </w:div>
              </w:divsChild>
            </w:div>
            <w:div w:id="113194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600008">
      <w:bodyDiv w:val="1"/>
      <w:marLeft w:val="0"/>
      <w:marRight w:val="0"/>
      <w:marTop w:val="0"/>
      <w:marBottom w:val="0"/>
      <w:divBdr>
        <w:top w:val="none" w:sz="0" w:space="0" w:color="auto"/>
        <w:left w:val="none" w:sz="0" w:space="0" w:color="auto"/>
        <w:bottom w:val="none" w:sz="0" w:space="0" w:color="auto"/>
        <w:right w:val="none" w:sz="0" w:space="0" w:color="auto"/>
      </w:divBdr>
      <w:divsChild>
        <w:div w:id="448475382">
          <w:marLeft w:val="-180"/>
          <w:marRight w:val="-180"/>
          <w:marTop w:val="0"/>
          <w:marBottom w:val="0"/>
          <w:divBdr>
            <w:top w:val="none" w:sz="0" w:space="0" w:color="auto"/>
            <w:left w:val="none" w:sz="0" w:space="0" w:color="auto"/>
            <w:bottom w:val="none" w:sz="0" w:space="0" w:color="auto"/>
            <w:right w:val="none" w:sz="0" w:space="0" w:color="auto"/>
          </w:divBdr>
          <w:divsChild>
            <w:div w:id="2130513948">
              <w:marLeft w:val="0"/>
              <w:marRight w:val="0"/>
              <w:marTop w:val="0"/>
              <w:marBottom w:val="0"/>
              <w:divBdr>
                <w:top w:val="none" w:sz="0" w:space="0" w:color="auto"/>
                <w:left w:val="none" w:sz="0" w:space="0" w:color="auto"/>
                <w:bottom w:val="none" w:sz="0" w:space="0" w:color="auto"/>
                <w:right w:val="none" w:sz="0" w:space="0" w:color="auto"/>
              </w:divBdr>
              <w:divsChild>
                <w:div w:id="240602030">
                  <w:marLeft w:val="-180"/>
                  <w:marRight w:val="-180"/>
                  <w:marTop w:val="0"/>
                  <w:marBottom w:val="0"/>
                  <w:divBdr>
                    <w:top w:val="none" w:sz="0" w:space="0" w:color="auto"/>
                    <w:left w:val="none" w:sz="0" w:space="0" w:color="auto"/>
                    <w:bottom w:val="none" w:sz="0" w:space="0" w:color="auto"/>
                    <w:right w:val="none" w:sz="0" w:space="0" w:color="auto"/>
                  </w:divBdr>
                  <w:divsChild>
                    <w:div w:id="181163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449156">
          <w:marLeft w:val="0"/>
          <w:marRight w:val="0"/>
          <w:marTop w:val="0"/>
          <w:marBottom w:val="0"/>
          <w:divBdr>
            <w:top w:val="none" w:sz="0" w:space="0" w:color="auto"/>
            <w:left w:val="none" w:sz="0" w:space="0" w:color="auto"/>
            <w:bottom w:val="none" w:sz="0" w:space="0" w:color="auto"/>
            <w:right w:val="none" w:sz="0" w:space="0" w:color="auto"/>
          </w:divBdr>
          <w:divsChild>
            <w:div w:id="1649629217">
              <w:marLeft w:val="-180"/>
              <w:marRight w:val="-180"/>
              <w:marTop w:val="0"/>
              <w:marBottom w:val="0"/>
              <w:divBdr>
                <w:top w:val="none" w:sz="0" w:space="0" w:color="auto"/>
                <w:left w:val="none" w:sz="0" w:space="0" w:color="auto"/>
                <w:bottom w:val="none" w:sz="0" w:space="0" w:color="auto"/>
                <w:right w:val="none" w:sz="0" w:space="0" w:color="auto"/>
              </w:divBdr>
              <w:divsChild>
                <w:div w:id="171908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5303302">
      <w:bodyDiv w:val="1"/>
      <w:marLeft w:val="0"/>
      <w:marRight w:val="0"/>
      <w:marTop w:val="0"/>
      <w:marBottom w:val="0"/>
      <w:divBdr>
        <w:top w:val="none" w:sz="0" w:space="0" w:color="auto"/>
        <w:left w:val="none" w:sz="0" w:space="0" w:color="auto"/>
        <w:bottom w:val="none" w:sz="0" w:space="0" w:color="auto"/>
        <w:right w:val="none" w:sz="0" w:space="0" w:color="auto"/>
      </w:divBdr>
    </w:div>
    <w:div w:id="1335766909">
      <w:bodyDiv w:val="1"/>
      <w:marLeft w:val="0"/>
      <w:marRight w:val="0"/>
      <w:marTop w:val="0"/>
      <w:marBottom w:val="0"/>
      <w:divBdr>
        <w:top w:val="none" w:sz="0" w:space="0" w:color="auto"/>
        <w:left w:val="none" w:sz="0" w:space="0" w:color="auto"/>
        <w:bottom w:val="none" w:sz="0" w:space="0" w:color="auto"/>
        <w:right w:val="none" w:sz="0" w:space="0" w:color="auto"/>
      </w:divBdr>
      <w:divsChild>
        <w:div w:id="78647203">
          <w:marLeft w:val="0"/>
          <w:marRight w:val="0"/>
          <w:marTop w:val="0"/>
          <w:marBottom w:val="375"/>
          <w:divBdr>
            <w:top w:val="none" w:sz="0" w:space="0" w:color="auto"/>
            <w:left w:val="none" w:sz="0" w:space="0" w:color="auto"/>
            <w:bottom w:val="none" w:sz="0" w:space="0" w:color="auto"/>
            <w:right w:val="none" w:sz="0" w:space="0" w:color="auto"/>
          </w:divBdr>
          <w:divsChild>
            <w:div w:id="650183980">
              <w:marLeft w:val="0"/>
              <w:marRight w:val="0"/>
              <w:marTop w:val="0"/>
              <w:marBottom w:val="0"/>
              <w:divBdr>
                <w:top w:val="none" w:sz="0" w:space="0" w:color="auto"/>
                <w:left w:val="none" w:sz="0" w:space="0" w:color="auto"/>
                <w:bottom w:val="none" w:sz="0" w:space="0" w:color="auto"/>
                <w:right w:val="none" w:sz="0" w:space="0" w:color="auto"/>
              </w:divBdr>
              <w:divsChild>
                <w:div w:id="162006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402508">
          <w:marLeft w:val="0"/>
          <w:marRight w:val="0"/>
          <w:marTop w:val="0"/>
          <w:marBottom w:val="0"/>
          <w:divBdr>
            <w:top w:val="none" w:sz="0" w:space="0" w:color="auto"/>
            <w:left w:val="none" w:sz="0" w:space="0" w:color="auto"/>
            <w:bottom w:val="none" w:sz="0" w:space="0" w:color="auto"/>
            <w:right w:val="none" w:sz="0" w:space="0" w:color="auto"/>
          </w:divBdr>
          <w:divsChild>
            <w:div w:id="1195075093">
              <w:marLeft w:val="0"/>
              <w:marRight w:val="0"/>
              <w:marTop w:val="0"/>
              <w:marBottom w:val="0"/>
              <w:divBdr>
                <w:top w:val="none" w:sz="0" w:space="0" w:color="auto"/>
                <w:left w:val="none" w:sz="0" w:space="0" w:color="auto"/>
                <w:bottom w:val="none" w:sz="0" w:space="0" w:color="auto"/>
                <w:right w:val="none" w:sz="0" w:space="0" w:color="auto"/>
              </w:divBdr>
              <w:divsChild>
                <w:div w:id="1559973221">
                  <w:marLeft w:val="-180"/>
                  <w:marRight w:val="-180"/>
                  <w:marTop w:val="0"/>
                  <w:marBottom w:val="0"/>
                  <w:divBdr>
                    <w:top w:val="none" w:sz="0" w:space="0" w:color="auto"/>
                    <w:left w:val="none" w:sz="0" w:space="0" w:color="auto"/>
                    <w:bottom w:val="none" w:sz="0" w:space="0" w:color="auto"/>
                    <w:right w:val="none" w:sz="0" w:space="0" w:color="auto"/>
                  </w:divBdr>
                  <w:divsChild>
                    <w:div w:id="160322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918358">
      <w:bodyDiv w:val="1"/>
      <w:marLeft w:val="0"/>
      <w:marRight w:val="0"/>
      <w:marTop w:val="0"/>
      <w:marBottom w:val="0"/>
      <w:divBdr>
        <w:top w:val="none" w:sz="0" w:space="0" w:color="auto"/>
        <w:left w:val="none" w:sz="0" w:space="0" w:color="auto"/>
        <w:bottom w:val="none" w:sz="0" w:space="0" w:color="auto"/>
        <w:right w:val="none" w:sz="0" w:space="0" w:color="auto"/>
      </w:divBdr>
    </w:div>
    <w:div w:id="1340080988">
      <w:bodyDiv w:val="1"/>
      <w:marLeft w:val="0"/>
      <w:marRight w:val="0"/>
      <w:marTop w:val="0"/>
      <w:marBottom w:val="0"/>
      <w:divBdr>
        <w:top w:val="none" w:sz="0" w:space="0" w:color="auto"/>
        <w:left w:val="none" w:sz="0" w:space="0" w:color="auto"/>
        <w:bottom w:val="none" w:sz="0" w:space="0" w:color="auto"/>
        <w:right w:val="none" w:sz="0" w:space="0" w:color="auto"/>
      </w:divBdr>
      <w:divsChild>
        <w:div w:id="485785343">
          <w:marLeft w:val="0"/>
          <w:marRight w:val="120"/>
          <w:marTop w:val="0"/>
          <w:marBottom w:val="0"/>
          <w:divBdr>
            <w:top w:val="none" w:sz="0" w:space="0" w:color="auto"/>
            <w:left w:val="none" w:sz="0" w:space="0" w:color="auto"/>
            <w:bottom w:val="none" w:sz="0" w:space="0" w:color="auto"/>
            <w:right w:val="none" w:sz="0" w:space="0" w:color="auto"/>
          </w:divBdr>
        </w:div>
        <w:div w:id="748503751">
          <w:marLeft w:val="0"/>
          <w:marRight w:val="120"/>
          <w:marTop w:val="0"/>
          <w:marBottom w:val="0"/>
          <w:divBdr>
            <w:top w:val="none" w:sz="0" w:space="0" w:color="auto"/>
            <w:left w:val="none" w:sz="0" w:space="0" w:color="auto"/>
            <w:bottom w:val="none" w:sz="0" w:space="0" w:color="auto"/>
            <w:right w:val="none" w:sz="0" w:space="0" w:color="auto"/>
          </w:divBdr>
        </w:div>
        <w:div w:id="1527981344">
          <w:marLeft w:val="0"/>
          <w:marRight w:val="120"/>
          <w:marTop w:val="0"/>
          <w:marBottom w:val="0"/>
          <w:divBdr>
            <w:top w:val="none" w:sz="0" w:space="0" w:color="auto"/>
            <w:left w:val="none" w:sz="0" w:space="0" w:color="auto"/>
            <w:bottom w:val="none" w:sz="0" w:space="0" w:color="auto"/>
            <w:right w:val="none" w:sz="0" w:space="0" w:color="auto"/>
          </w:divBdr>
        </w:div>
        <w:div w:id="1504202156">
          <w:marLeft w:val="0"/>
          <w:marRight w:val="120"/>
          <w:marTop w:val="0"/>
          <w:marBottom w:val="0"/>
          <w:divBdr>
            <w:top w:val="none" w:sz="0" w:space="0" w:color="auto"/>
            <w:left w:val="none" w:sz="0" w:space="0" w:color="auto"/>
            <w:bottom w:val="none" w:sz="0" w:space="0" w:color="auto"/>
            <w:right w:val="none" w:sz="0" w:space="0" w:color="auto"/>
          </w:divBdr>
        </w:div>
      </w:divsChild>
    </w:div>
    <w:div w:id="1340163043">
      <w:bodyDiv w:val="1"/>
      <w:marLeft w:val="0"/>
      <w:marRight w:val="0"/>
      <w:marTop w:val="0"/>
      <w:marBottom w:val="0"/>
      <w:divBdr>
        <w:top w:val="none" w:sz="0" w:space="0" w:color="auto"/>
        <w:left w:val="none" w:sz="0" w:space="0" w:color="auto"/>
        <w:bottom w:val="none" w:sz="0" w:space="0" w:color="auto"/>
        <w:right w:val="none" w:sz="0" w:space="0" w:color="auto"/>
      </w:divBdr>
      <w:divsChild>
        <w:div w:id="2074962145">
          <w:marLeft w:val="0"/>
          <w:marRight w:val="0"/>
          <w:marTop w:val="0"/>
          <w:marBottom w:val="0"/>
          <w:divBdr>
            <w:top w:val="none" w:sz="0" w:space="0" w:color="auto"/>
            <w:left w:val="none" w:sz="0" w:space="0" w:color="auto"/>
            <w:bottom w:val="none" w:sz="0" w:space="0" w:color="auto"/>
            <w:right w:val="none" w:sz="0" w:space="0" w:color="auto"/>
          </w:divBdr>
        </w:div>
        <w:div w:id="1528182129">
          <w:marLeft w:val="-180"/>
          <w:marRight w:val="-180"/>
          <w:marTop w:val="0"/>
          <w:marBottom w:val="0"/>
          <w:divBdr>
            <w:top w:val="none" w:sz="0" w:space="0" w:color="auto"/>
            <w:left w:val="none" w:sz="0" w:space="0" w:color="auto"/>
            <w:bottom w:val="none" w:sz="0" w:space="0" w:color="auto"/>
            <w:right w:val="none" w:sz="0" w:space="0" w:color="auto"/>
          </w:divBdr>
          <w:divsChild>
            <w:div w:id="1384061426">
              <w:marLeft w:val="0"/>
              <w:marRight w:val="0"/>
              <w:marTop w:val="0"/>
              <w:marBottom w:val="0"/>
              <w:divBdr>
                <w:top w:val="none" w:sz="0" w:space="0" w:color="auto"/>
                <w:left w:val="none" w:sz="0" w:space="0" w:color="auto"/>
                <w:bottom w:val="none" w:sz="0" w:space="0" w:color="auto"/>
                <w:right w:val="none" w:sz="0" w:space="0" w:color="auto"/>
              </w:divBdr>
              <w:divsChild>
                <w:div w:id="90946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198219">
      <w:bodyDiv w:val="1"/>
      <w:marLeft w:val="0"/>
      <w:marRight w:val="0"/>
      <w:marTop w:val="0"/>
      <w:marBottom w:val="0"/>
      <w:divBdr>
        <w:top w:val="none" w:sz="0" w:space="0" w:color="auto"/>
        <w:left w:val="none" w:sz="0" w:space="0" w:color="auto"/>
        <w:bottom w:val="none" w:sz="0" w:space="0" w:color="auto"/>
        <w:right w:val="none" w:sz="0" w:space="0" w:color="auto"/>
      </w:divBdr>
    </w:div>
    <w:div w:id="1343165482">
      <w:bodyDiv w:val="1"/>
      <w:marLeft w:val="0"/>
      <w:marRight w:val="0"/>
      <w:marTop w:val="0"/>
      <w:marBottom w:val="0"/>
      <w:divBdr>
        <w:top w:val="none" w:sz="0" w:space="0" w:color="auto"/>
        <w:left w:val="none" w:sz="0" w:space="0" w:color="auto"/>
        <w:bottom w:val="none" w:sz="0" w:space="0" w:color="auto"/>
        <w:right w:val="none" w:sz="0" w:space="0" w:color="auto"/>
      </w:divBdr>
    </w:div>
    <w:div w:id="1344237436">
      <w:bodyDiv w:val="1"/>
      <w:marLeft w:val="0"/>
      <w:marRight w:val="0"/>
      <w:marTop w:val="0"/>
      <w:marBottom w:val="0"/>
      <w:divBdr>
        <w:top w:val="none" w:sz="0" w:space="0" w:color="auto"/>
        <w:left w:val="none" w:sz="0" w:space="0" w:color="auto"/>
        <w:bottom w:val="none" w:sz="0" w:space="0" w:color="auto"/>
        <w:right w:val="none" w:sz="0" w:space="0" w:color="auto"/>
      </w:divBdr>
      <w:divsChild>
        <w:div w:id="162208779">
          <w:marLeft w:val="0"/>
          <w:marRight w:val="0"/>
          <w:marTop w:val="0"/>
          <w:marBottom w:val="360"/>
          <w:divBdr>
            <w:top w:val="none" w:sz="0" w:space="4" w:color="auto"/>
            <w:left w:val="single" w:sz="36" w:space="11" w:color="169F70"/>
            <w:bottom w:val="none" w:sz="0" w:space="4" w:color="auto"/>
            <w:right w:val="none" w:sz="0" w:space="0" w:color="auto"/>
          </w:divBdr>
        </w:div>
      </w:divsChild>
    </w:div>
    <w:div w:id="1344435984">
      <w:bodyDiv w:val="1"/>
      <w:marLeft w:val="0"/>
      <w:marRight w:val="0"/>
      <w:marTop w:val="0"/>
      <w:marBottom w:val="0"/>
      <w:divBdr>
        <w:top w:val="none" w:sz="0" w:space="0" w:color="auto"/>
        <w:left w:val="none" w:sz="0" w:space="0" w:color="auto"/>
        <w:bottom w:val="none" w:sz="0" w:space="0" w:color="auto"/>
        <w:right w:val="none" w:sz="0" w:space="0" w:color="auto"/>
      </w:divBdr>
    </w:div>
    <w:div w:id="1345207251">
      <w:bodyDiv w:val="1"/>
      <w:marLeft w:val="0"/>
      <w:marRight w:val="0"/>
      <w:marTop w:val="0"/>
      <w:marBottom w:val="0"/>
      <w:divBdr>
        <w:top w:val="none" w:sz="0" w:space="0" w:color="auto"/>
        <w:left w:val="none" w:sz="0" w:space="0" w:color="auto"/>
        <w:bottom w:val="none" w:sz="0" w:space="0" w:color="auto"/>
        <w:right w:val="none" w:sz="0" w:space="0" w:color="auto"/>
      </w:divBdr>
      <w:divsChild>
        <w:div w:id="1743521958">
          <w:marLeft w:val="0"/>
          <w:marRight w:val="0"/>
          <w:marTop w:val="0"/>
          <w:marBottom w:val="375"/>
          <w:divBdr>
            <w:top w:val="none" w:sz="0" w:space="0" w:color="auto"/>
            <w:left w:val="none" w:sz="0" w:space="0" w:color="auto"/>
            <w:bottom w:val="none" w:sz="0" w:space="0" w:color="auto"/>
            <w:right w:val="none" w:sz="0" w:space="0" w:color="auto"/>
          </w:divBdr>
          <w:divsChild>
            <w:div w:id="312805422">
              <w:marLeft w:val="0"/>
              <w:marRight w:val="0"/>
              <w:marTop w:val="0"/>
              <w:marBottom w:val="0"/>
              <w:divBdr>
                <w:top w:val="none" w:sz="0" w:space="0" w:color="auto"/>
                <w:left w:val="none" w:sz="0" w:space="0" w:color="auto"/>
                <w:bottom w:val="none" w:sz="0" w:space="0" w:color="auto"/>
                <w:right w:val="none" w:sz="0" w:space="0" w:color="auto"/>
              </w:divBdr>
              <w:divsChild>
                <w:div w:id="167557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79363">
          <w:marLeft w:val="0"/>
          <w:marRight w:val="0"/>
          <w:marTop w:val="0"/>
          <w:marBottom w:val="0"/>
          <w:divBdr>
            <w:top w:val="none" w:sz="0" w:space="0" w:color="auto"/>
            <w:left w:val="none" w:sz="0" w:space="0" w:color="auto"/>
            <w:bottom w:val="none" w:sz="0" w:space="0" w:color="auto"/>
            <w:right w:val="none" w:sz="0" w:space="0" w:color="auto"/>
          </w:divBdr>
          <w:divsChild>
            <w:div w:id="678890836">
              <w:marLeft w:val="0"/>
              <w:marRight w:val="0"/>
              <w:marTop w:val="0"/>
              <w:marBottom w:val="0"/>
              <w:divBdr>
                <w:top w:val="none" w:sz="0" w:space="0" w:color="auto"/>
                <w:left w:val="none" w:sz="0" w:space="0" w:color="auto"/>
                <w:bottom w:val="none" w:sz="0" w:space="0" w:color="auto"/>
                <w:right w:val="none" w:sz="0" w:space="0" w:color="auto"/>
              </w:divBdr>
              <w:divsChild>
                <w:div w:id="702247715">
                  <w:marLeft w:val="0"/>
                  <w:marRight w:val="0"/>
                  <w:marTop w:val="0"/>
                  <w:marBottom w:val="0"/>
                  <w:divBdr>
                    <w:top w:val="none" w:sz="0" w:space="0" w:color="auto"/>
                    <w:left w:val="none" w:sz="0" w:space="0" w:color="auto"/>
                    <w:bottom w:val="none" w:sz="0" w:space="0" w:color="auto"/>
                    <w:right w:val="none" w:sz="0" w:space="0" w:color="auto"/>
                  </w:divBdr>
                  <w:divsChild>
                    <w:div w:id="17077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289817">
      <w:bodyDiv w:val="1"/>
      <w:marLeft w:val="0"/>
      <w:marRight w:val="0"/>
      <w:marTop w:val="0"/>
      <w:marBottom w:val="0"/>
      <w:divBdr>
        <w:top w:val="none" w:sz="0" w:space="0" w:color="auto"/>
        <w:left w:val="none" w:sz="0" w:space="0" w:color="auto"/>
        <w:bottom w:val="none" w:sz="0" w:space="0" w:color="auto"/>
        <w:right w:val="none" w:sz="0" w:space="0" w:color="auto"/>
      </w:divBdr>
      <w:divsChild>
        <w:div w:id="1366296166">
          <w:marLeft w:val="0"/>
          <w:marRight w:val="0"/>
          <w:marTop w:val="0"/>
          <w:marBottom w:val="375"/>
          <w:divBdr>
            <w:top w:val="none" w:sz="0" w:space="0" w:color="auto"/>
            <w:left w:val="none" w:sz="0" w:space="0" w:color="auto"/>
            <w:bottom w:val="none" w:sz="0" w:space="0" w:color="auto"/>
            <w:right w:val="none" w:sz="0" w:space="0" w:color="auto"/>
          </w:divBdr>
          <w:divsChild>
            <w:div w:id="1801681864">
              <w:marLeft w:val="0"/>
              <w:marRight w:val="0"/>
              <w:marTop w:val="0"/>
              <w:marBottom w:val="0"/>
              <w:divBdr>
                <w:top w:val="none" w:sz="0" w:space="0" w:color="auto"/>
                <w:left w:val="none" w:sz="0" w:space="0" w:color="auto"/>
                <w:bottom w:val="none" w:sz="0" w:space="0" w:color="auto"/>
                <w:right w:val="none" w:sz="0" w:space="0" w:color="auto"/>
              </w:divBdr>
              <w:divsChild>
                <w:div w:id="73173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33036">
          <w:marLeft w:val="0"/>
          <w:marRight w:val="0"/>
          <w:marTop w:val="0"/>
          <w:marBottom w:val="0"/>
          <w:divBdr>
            <w:top w:val="none" w:sz="0" w:space="0" w:color="auto"/>
            <w:left w:val="none" w:sz="0" w:space="0" w:color="auto"/>
            <w:bottom w:val="none" w:sz="0" w:space="0" w:color="auto"/>
            <w:right w:val="none" w:sz="0" w:space="0" w:color="auto"/>
          </w:divBdr>
          <w:divsChild>
            <w:div w:id="259066940">
              <w:marLeft w:val="0"/>
              <w:marRight w:val="0"/>
              <w:marTop w:val="0"/>
              <w:marBottom w:val="0"/>
              <w:divBdr>
                <w:top w:val="none" w:sz="0" w:space="0" w:color="auto"/>
                <w:left w:val="none" w:sz="0" w:space="0" w:color="auto"/>
                <w:bottom w:val="none" w:sz="0" w:space="0" w:color="auto"/>
                <w:right w:val="none" w:sz="0" w:space="0" w:color="auto"/>
              </w:divBdr>
              <w:divsChild>
                <w:div w:id="1308171019">
                  <w:marLeft w:val="-180"/>
                  <w:marRight w:val="-180"/>
                  <w:marTop w:val="0"/>
                  <w:marBottom w:val="0"/>
                  <w:divBdr>
                    <w:top w:val="none" w:sz="0" w:space="0" w:color="auto"/>
                    <w:left w:val="none" w:sz="0" w:space="0" w:color="auto"/>
                    <w:bottom w:val="none" w:sz="0" w:space="0" w:color="auto"/>
                    <w:right w:val="none" w:sz="0" w:space="0" w:color="auto"/>
                  </w:divBdr>
                  <w:divsChild>
                    <w:div w:id="211053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871942">
      <w:bodyDiv w:val="1"/>
      <w:marLeft w:val="0"/>
      <w:marRight w:val="0"/>
      <w:marTop w:val="0"/>
      <w:marBottom w:val="0"/>
      <w:divBdr>
        <w:top w:val="none" w:sz="0" w:space="0" w:color="auto"/>
        <w:left w:val="none" w:sz="0" w:space="0" w:color="auto"/>
        <w:bottom w:val="none" w:sz="0" w:space="0" w:color="auto"/>
        <w:right w:val="none" w:sz="0" w:space="0" w:color="auto"/>
      </w:divBdr>
      <w:divsChild>
        <w:div w:id="1359549462">
          <w:marLeft w:val="0"/>
          <w:marRight w:val="0"/>
          <w:marTop w:val="0"/>
          <w:marBottom w:val="0"/>
          <w:divBdr>
            <w:top w:val="none" w:sz="0" w:space="0" w:color="auto"/>
            <w:left w:val="none" w:sz="0" w:space="0" w:color="auto"/>
            <w:bottom w:val="none" w:sz="0" w:space="0" w:color="auto"/>
            <w:right w:val="none" w:sz="0" w:space="0" w:color="auto"/>
          </w:divBdr>
        </w:div>
        <w:div w:id="2006204616">
          <w:marLeft w:val="0"/>
          <w:marRight w:val="0"/>
          <w:marTop w:val="0"/>
          <w:marBottom w:val="0"/>
          <w:divBdr>
            <w:top w:val="none" w:sz="0" w:space="0" w:color="auto"/>
            <w:left w:val="none" w:sz="0" w:space="0" w:color="auto"/>
            <w:bottom w:val="none" w:sz="0" w:space="0" w:color="auto"/>
            <w:right w:val="none" w:sz="0" w:space="0" w:color="auto"/>
          </w:divBdr>
          <w:divsChild>
            <w:div w:id="643702736">
              <w:marLeft w:val="0"/>
              <w:marRight w:val="0"/>
              <w:marTop w:val="0"/>
              <w:marBottom w:val="0"/>
              <w:divBdr>
                <w:top w:val="none" w:sz="0" w:space="0" w:color="auto"/>
                <w:left w:val="none" w:sz="0" w:space="0" w:color="auto"/>
                <w:bottom w:val="none" w:sz="0" w:space="0" w:color="auto"/>
                <w:right w:val="none" w:sz="0" w:space="0" w:color="auto"/>
              </w:divBdr>
              <w:divsChild>
                <w:div w:id="322704913">
                  <w:marLeft w:val="-180"/>
                  <w:marRight w:val="-180"/>
                  <w:marTop w:val="0"/>
                  <w:marBottom w:val="0"/>
                  <w:divBdr>
                    <w:top w:val="none" w:sz="0" w:space="0" w:color="auto"/>
                    <w:left w:val="none" w:sz="0" w:space="0" w:color="auto"/>
                    <w:bottom w:val="none" w:sz="0" w:space="0" w:color="auto"/>
                    <w:right w:val="none" w:sz="0" w:space="0" w:color="auto"/>
                  </w:divBdr>
                  <w:divsChild>
                    <w:div w:id="76083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4645371">
      <w:bodyDiv w:val="1"/>
      <w:marLeft w:val="0"/>
      <w:marRight w:val="0"/>
      <w:marTop w:val="0"/>
      <w:marBottom w:val="0"/>
      <w:divBdr>
        <w:top w:val="none" w:sz="0" w:space="0" w:color="auto"/>
        <w:left w:val="none" w:sz="0" w:space="0" w:color="auto"/>
        <w:bottom w:val="none" w:sz="0" w:space="0" w:color="auto"/>
        <w:right w:val="none" w:sz="0" w:space="0" w:color="auto"/>
      </w:divBdr>
    </w:div>
    <w:div w:id="1355618584">
      <w:bodyDiv w:val="1"/>
      <w:marLeft w:val="0"/>
      <w:marRight w:val="0"/>
      <w:marTop w:val="0"/>
      <w:marBottom w:val="0"/>
      <w:divBdr>
        <w:top w:val="none" w:sz="0" w:space="0" w:color="auto"/>
        <w:left w:val="none" w:sz="0" w:space="0" w:color="auto"/>
        <w:bottom w:val="none" w:sz="0" w:space="0" w:color="auto"/>
        <w:right w:val="none" w:sz="0" w:space="0" w:color="auto"/>
      </w:divBdr>
      <w:divsChild>
        <w:div w:id="1368332319">
          <w:marLeft w:val="0"/>
          <w:marRight w:val="0"/>
          <w:marTop w:val="0"/>
          <w:marBottom w:val="0"/>
          <w:divBdr>
            <w:top w:val="none" w:sz="0" w:space="0" w:color="auto"/>
            <w:left w:val="none" w:sz="0" w:space="0" w:color="auto"/>
            <w:bottom w:val="none" w:sz="0" w:space="0" w:color="auto"/>
            <w:right w:val="none" w:sz="0" w:space="0" w:color="auto"/>
          </w:divBdr>
        </w:div>
        <w:div w:id="1355615959">
          <w:marLeft w:val="-180"/>
          <w:marRight w:val="-180"/>
          <w:marTop w:val="0"/>
          <w:marBottom w:val="0"/>
          <w:divBdr>
            <w:top w:val="none" w:sz="0" w:space="0" w:color="auto"/>
            <w:left w:val="none" w:sz="0" w:space="0" w:color="auto"/>
            <w:bottom w:val="none" w:sz="0" w:space="0" w:color="auto"/>
            <w:right w:val="none" w:sz="0" w:space="0" w:color="auto"/>
          </w:divBdr>
          <w:divsChild>
            <w:div w:id="530992005">
              <w:marLeft w:val="0"/>
              <w:marRight w:val="0"/>
              <w:marTop w:val="0"/>
              <w:marBottom w:val="0"/>
              <w:divBdr>
                <w:top w:val="none" w:sz="0" w:space="0" w:color="auto"/>
                <w:left w:val="none" w:sz="0" w:space="0" w:color="auto"/>
                <w:bottom w:val="none" w:sz="0" w:space="0" w:color="auto"/>
                <w:right w:val="none" w:sz="0" w:space="0" w:color="auto"/>
              </w:divBdr>
              <w:divsChild>
                <w:div w:id="162634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972803">
      <w:bodyDiv w:val="1"/>
      <w:marLeft w:val="0"/>
      <w:marRight w:val="0"/>
      <w:marTop w:val="0"/>
      <w:marBottom w:val="0"/>
      <w:divBdr>
        <w:top w:val="none" w:sz="0" w:space="0" w:color="auto"/>
        <w:left w:val="none" w:sz="0" w:space="0" w:color="auto"/>
        <w:bottom w:val="none" w:sz="0" w:space="0" w:color="auto"/>
        <w:right w:val="none" w:sz="0" w:space="0" w:color="auto"/>
      </w:divBdr>
    </w:div>
    <w:div w:id="1359086194">
      <w:bodyDiv w:val="1"/>
      <w:marLeft w:val="0"/>
      <w:marRight w:val="0"/>
      <w:marTop w:val="0"/>
      <w:marBottom w:val="0"/>
      <w:divBdr>
        <w:top w:val="none" w:sz="0" w:space="0" w:color="auto"/>
        <w:left w:val="none" w:sz="0" w:space="0" w:color="auto"/>
        <w:bottom w:val="none" w:sz="0" w:space="0" w:color="auto"/>
        <w:right w:val="none" w:sz="0" w:space="0" w:color="auto"/>
      </w:divBdr>
      <w:divsChild>
        <w:div w:id="1882787983">
          <w:marLeft w:val="0"/>
          <w:marRight w:val="0"/>
          <w:marTop w:val="0"/>
          <w:marBottom w:val="360"/>
          <w:divBdr>
            <w:top w:val="none" w:sz="0" w:space="4" w:color="auto"/>
            <w:left w:val="single" w:sz="36" w:space="11" w:color="169F70"/>
            <w:bottom w:val="none" w:sz="0" w:space="4" w:color="auto"/>
            <w:right w:val="none" w:sz="0" w:space="0" w:color="auto"/>
          </w:divBdr>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60665535">
      <w:bodyDiv w:val="1"/>
      <w:marLeft w:val="0"/>
      <w:marRight w:val="0"/>
      <w:marTop w:val="0"/>
      <w:marBottom w:val="0"/>
      <w:divBdr>
        <w:top w:val="none" w:sz="0" w:space="0" w:color="auto"/>
        <w:left w:val="none" w:sz="0" w:space="0" w:color="auto"/>
        <w:bottom w:val="none" w:sz="0" w:space="0" w:color="auto"/>
        <w:right w:val="none" w:sz="0" w:space="0" w:color="auto"/>
      </w:divBdr>
      <w:divsChild>
        <w:div w:id="2057729850">
          <w:marLeft w:val="0"/>
          <w:marRight w:val="0"/>
          <w:marTop w:val="0"/>
          <w:marBottom w:val="0"/>
          <w:divBdr>
            <w:top w:val="none" w:sz="0" w:space="0" w:color="auto"/>
            <w:left w:val="none" w:sz="0" w:space="0" w:color="auto"/>
            <w:bottom w:val="none" w:sz="0" w:space="0" w:color="auto"/>
            <w:right w:val="none" w:sz="0" w:space="0" w:color="auto"/>
          </w:divBdr>
        </w:div>
        <w:div w:id="1396002026">
          <w:marLeft w:val="0"/>
          <w:marRight w:val="0"/>
          <w:marTop w:val="0"/>
          <w:marBottom w:val="0"/>
          <w:divBdr>
            <w:top w:val="none" w:sz="0" w:space="0" w:color="auto"/>
            <w:left w:val="none" w:sz="0" w:space="0" w:color="auto"/>
            <w:bottom w:val="none" w:sz="0" w:space="0" w:color="auto"/>
            <w:right w:val="none" w:sz="0" w:space="0" w:color="auto"/>
          </w:divBdr>
          <w:divsChild>
            <w:div w:id="1647129139">
              <w:marLeft w:val="0"/>
              <w:marRight w:val="0"/>
              <w:marTop w:val="0"/>
              <w:marBottom w:val="0"/>
              <w:divBdr>
                <w:top w:val="none" w:sz="0" w:space="0" w:color="auto"/>
                <w:left w:val="none" w:sz="0" w:space="0" w:color="auto"/>
                <w:bottom w:val="none" w:sz="0" w:space="0" w:color="auto"/>
                <w:right w:val="none" w:sz="0" w:space="0" w:color="auto"/>
              </w:divBdr>
              <w:divsChild>
                <w:div w:id="1865364980">
                  <w:marLeft w:val="-180"/>
                  <w:marRight w:val="-180"/>
                  <w:marTop w:val="0"/>
                  <w:marBottom w:val="0"/>
                  <w:divBdr>
                    <w:top w:val="none" w:sz="0" w:space="0" w:color="auto"/>
                    <w:left w:val="none" w:sz="0" w:space="0" w:color="auto"/>
                    <w:bottom w:val="none" w:sz="0" w:space="0" w:color="auto"/>
                    <w:right w:val="none" w:sz="0" w:space="0" w:color="auto"/>
                  </w:divBdr>
                  <w:divsChild>
                    <w:div w:id="28003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935765">
      <w:bodyDiv w:val="1"/>
      <w:marLeft w:val="0"/>
      <w:marRight w:val="0"/>
      <w:marTop w:val="0"/>
      <w:marBottom w:val="0"/>
      <w:divBdr>
        <w:top w:val="none" w:sz="0" w:space="0" w:color="auto"/>
        <w:left w:val="none" w:sz="0" w:space="0" w:color="auto"/>
        <w:bottom w:val="none" w:sz="0" w:space="0" w:color="auto"/>
        <w:right w:val="none" w:sz="0" w:space="0" w:color="auto"/>
      </w:divBdr>
    </w:div>
    <w:div w:id="1363087931">
      <w:bodyDiv w:val="1"/>
      <w:marLeft w:val="0"/>
      <w:marRight w:val="0"/>
      <w:marTop w:val="0"/>
      <w:marBottom w:val="0"/>
      <w:divBdr>
        <w:top w:val="none" w:sz="0" w:space="0" w:color="auto"/>
        <w:left w:val="none" w:sz="0" w:space="0" w:color="auto"/>
        <w:bottom w:val="none" w:sz="0" w:space="0" w:color="auto"/>
        <w:right w:val="none" w:sz="0" w:space="0" w:color="auto"/>
      </w:divBdr>
      <w:divsChild>
        <w:div w:id="2072734179">
          <w:marLeft w:val="-180"/>
          <w:marRight w:val="-180"/>
          <w:marTop w:val="0"/>
          <w:marBottom w:val="0"/>
          <w:divBdr>
            <w:top w:val="none" w:sz="0" w:space="0" w:color="auto"/>
            <w:left w:val="none" w:sz="0" w:space="0" w:color="auto"/>
            <w:bottom w:val="none" w:sz="0" w:space="0" w:color="auto"/>
            <w:right w:val="none" w:sz="0" w:space="0" w:color="auto"/>
          </w:divBdr>
          <w:divsChild>
            <w:div w:id="1095635756">
              <w:marLeft w:val="0"/>
              <w:marRight w:val="0"/>
              <w:marTop w:val="0"/>
              <w:marBottom w:val="0"/>
              <w:divBdr>
                <w:top w:val="none" w:sz="0" w:space="0" w:color="auto"/>
                <w:left w:val="none" w:sz="0" w:space="0" w:color="auto"/>
                <w:bottom w:val="none" w:sz="0" w:space="0" w:color="auto"/>
                <w:right w:val="none" w:sz="0" w:space="0" w:color="auto"/>
              </w:divBdr>
              <w:divsChild>
                <w:div w:id="760873062">
                  <w:marLeft w:val="0"/>
                  <w:marRight w:val="0"/>
                  <w:marTop w:val="0"/>
                  <w:marBottom w:val="0"/>
                  <w:divBdr>
                    <w:top w:val="none" w:sz="0" w:space="0" w:color="auto"/>
                    <w:left w:val="none" w:sz="0" w:space="0" w:color="auto"/>
                    <w:bottom w:val="none" w:sz="0" w:space="0" w:color="auto"/>
                    <w:right w:val="none" w:sz="0" w:space="0" w:color="auto"/>
                  </w:divBdr>
                  <w:divsChild>
                    <w:div w:id="1736078709">
                      <w:marLeft w:val="-180"/>
                      <w:marRight w:val="-180"/>
                      <w:marTop w:val="0"/>
                      <w:marBottom w:val="0"/>
                      <w:divBdr>
                        <w:top w:val="none" w:sz="0" w:space="0" w:color="auto"/>
                        <w:left w:val="none" w:sz="0" w:space="0" w:color="auto"/>
                        <w:bottom w:val="none" w:sz="0" w:space="0" w:color="auto"/>
                        <w:right w:val="none" w:sz="0" w:space="0" w:color="auto"/>
                      </w:divBdr>
                      <w:divsChild>
                        <w:div w:id="63994050">
                          <w:marLeft w:val="0"/>
                          <w:marRight w:val="0"/>
                          <w:marTop w:val="0"/>
                          <w:marBottom w:val="0"/>
                          <w:divBdr>
                            <w:top w:val="none" w:sz="0" w:space="0" w:color="auto"/>
                            <w:left w:val="none" w:sz="0" w:space="0" w:color="auto"/>
                            <w:bottom w:val="none" w:sz="0" w:space="0" w:color="auto"/>
                            <w:right w:val="none" w:sz="0" w:space="0" w:color="auto"/>
                          </w:divBdr>
                          <w:divsChild>
                            <w:div w:id="416680163">
                              <w:marLeft w:val="0"/>
                              <w:marRight w:val="0"/>
                              <w:marTop w:val="0"/>
                              <w:marBottom w:val="0"/>
                              <w:divBdr>
                                <w:top w:val="none" w:sz="0" w:space="0" w:color="auto"/>
                                <w:left w:val="none" w:sz="0" w:space="0" w:color="auto"/>
                                <w:bottom w:val="none" w:sz="0" w:space="0" w:color="auto"/>
                                <w:right w:val="none" w:sz="0" w:space="0" w:color="auto"/>
                              </w:divBdr>
                              <w:divsChild>
                                <w:div w:id="1807429299">
                                  <w:marLeft w:val="-180"/>
                                  <w:marRight w:val="-180"/>
                                  <w:marTop w:val="0"/>
                                  <w:marBottom w:val="0"/>
                                  <w:divBdr>
                                    <w:top w:val="none" w:sz="0" w:space="0" w:color="auto"/>
                                    <w:left w:val="none" w:sz="0" w:space="0" w:color="auto"/>
                                    <w:bottom w:val="none" w:sz="0" w:space="0" w:color="auto"/>
                                    <w:right w:val="none" w:sz="0" w:space="0" w:color="auto"/>
                                  </w:divBdr>
                                  <w:divsChild>
                                    <w:div w:id="1132940176">
                                      <w:marLeft w:val="0"/>
                                      <w:marRight w:val="0"/>
                                      <w:marTop w:val="0"/>
                                      <w:marBottom w:val="0"/>
                                      <w:divBdr>
                                        <w:top w:val="none" w:sz="0" w:space="0" w:color="auto"/>
                                        <w:left w:val="none" w:sz="0" w:space="0" w:color="auto"/>
                                        <w:bottom w:val="none" w:sz="0" w:space="0" w:color="auto"/>
                                        <w:right w:val="none" w:sz="0" w:space="0" w:color="auto"/>
                                      </w:divBdr>
                                      <w:divsChild>
                                        <w:div w:id="1586768634">
                                          <w:marLeft w:val="0"/>
                                          <w:marRight w:val="0"/>
                                          <w:marTop w:val="0"/>
                                          <w:marBottom w:val="0"/>
                                          <w:divBdr>
                                            <w:top w:val="none" w:sz="0" w:space="0" w:color="auto"/>
                                            <w:left w:val="none" w:sz="0" w:space="0" w:color="auto"/>
                                            <w:bottom w:val="none" w:sz="0" w:space="0" w:color="auto"/>
                                            <w:right w:val="none" w:sz="0" w:space="0" w:color="auto"/>
                                          </w:divBdr>
                                          <w:divsChild>
                                            <w:div w:id="1267495626">
                                              <w:marLeft w:val="-180"/>
                                              <w:marRight w:val="-180"/>
                                              <w:marTop w:val="0"/>
                                              <w:marBottom w:val="0"/>
                                              <w:divBdr>
                                                <w:top w:val="none" w:sz="0" w:space="0" w:color="auto"/>
                                                <w:left w:val="none" w:sz="0" w:space="0" w:color="auto"/>
                                                <w:bottom w:val="none" w:sz="0" w:space="0" w:color="auto"/>
                                                <w:right w:val="none" w:sz="0" w:space="0" w:color="auto"/>
                                              </w:divBdr>
                                              <w:divsChild>
                                                <w:div w:id="4271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3440407">
      <w:bodyDiv w:val="1"/>
      <w:marLeft w:val="0"/>
      <w:marRight w:val="0"/>
      <w:marTop w:val="0"/>
      <w:marBottom w:val="0"/>
      <w:divBdr>
        <w:top w:val="none" w:sz="0" w:space="0" w:color="auto"/>
        <w:left w:val="none" w:sz="0" w:space="0" w:color="auto"/>
        <w:bottom w:val="none" w:sz="0" w:space="0" w:color="auto"/>
        <w:right w:val="none" w:sz="0" w:space="0" w:color="auto"/>
      </w:divBdr>
      <w:divsChild>
        <w:div w:id="802044537">
          <w:marLeft w:val="-180"/>
          <w:marRight w:val="-180"/>
          <w:marTop w:val="0"/>
          <w:marBottom w:val="0"/>
          <w:divBdr>
            <w:top w:val="none" w:sz="0" w:space="0" w:color="auto"/>
            <w:left w:val="none" w:sz="0" w:space="0" w:color="auto"/>
            <w:bottom w:val="none" w:sz="0" w:space="0" w:color="auto"/>
            <w:right w:val="none" w:sz="0" w:space="0" w:color="auto"/>
          </w:divBdr>
          <w:divsChild>
            <w:div w:id="397171930">
              <w:marLeft w:val="0"/>
              <w:marRight w:val="0"/>
              <w:marTop w:val="0"/>
              <w:marBottom w:val="0"/>
              <w:divBdr>
                <w:top w:val="none" w:sz="0" w:space="0" w:color="auto"/>
                <w:left w:val="none" w:sz="0" w:space="0" w:color="auto"/>
                <w:bottom w:val="none" w:sz="0" w:space="0" w:color="auto"/>
                <w:right w:val="none" w:sz="0" w:space="0" w:color="auto"/>
              </w:divBdr>
              <w:divsChild>
                <w:div w:id="203727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672751">
      <w:bodyDiv w:val="1"/>
      <w:marLeft w:val="0"/>
      <w:marRight w:val="0"/>
      <w:marTop w:val="0"/>
      <w:marBottom w:val="0"/>
      <w:divBdr>
        <w:top w:val="none" w:sz="0" w:space="0" w:color="auto"/>
        <w:left w:val="none" w:sz="0" w:space="0" w:color="auto"/>
        <w:bottom w:val="none" w:sz="0" w:space="0" w:color="auto"/>
        <w:right w:val="none" w:sz="0" w:space="0" w:color="auto"/>
      </w:divBdr>
      <w:divsChild>
        <w:div w:id="1690834248">
          <w:marLeft w:val="0"/>
          <w:marRight w:val="0"/>
          <w:marTop w:val="0"/>
          <w:marBottom w:val="720"/>
          <w:divBdr>
            <w:top w:val="none" w:sz="0" w:space="0" w:color="auto"/>
            <w:left w:val="none" w:sz="0" w:space="0" w:color="auto"/>
            <w:bottom w:val="single" w:sz="18" w:space="15" w:color="E8E8E8"/>
            <w:right w:val="none" w:sz="0" w:space="0" w:color="auto"/>
          </w:divBdr>
        </w:div>
        <w:div w:id="1271621795">
          <w:marLeft w:val="-180"/>
          <w:marRight w:val="-180"/>
          <w:marTop w:val="0"/>
          <w:marBottom w:val="0"/>
          <w:divBdr>
            <w:top w:val="none" w:sz="0" w:space="0" w:color="auto"/>
            <w:left w:val="none" w:sz="0" w:space="0" w:color="auto"/>
            <w:bottom w:val="none" w:sz="0" w:space="0" w:color="auto"/>
            <w:right w:val="none" w:sz="0" w:space="0" w:color="auto"/>
          </w:divBdr>
          <w:divsChild>
            <w:div w:id="3316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675434">
      <w:bodyDiv w:val="1"/>
      <w:marLeft w:val="0"/>
      <w:marRight w:val="0"/>
      <w:marTop w:val="0"/>
      <w:marBottom w:val="0"/>
      <w:divBdr>
        <w:top w:val="none" w:sz="0" w:space="0" w:color="auto"/>
        <w:left w:val="none" w:sz="0" w:space="0" w:color="auto"/>
        <w:bottom w:val="none" w:sz="0" w:space="0" w:color="auto"/>
        <w:right w:val="none" w:sz="0" w:space="0" w:color="auto"/>
      </w:divBdr>
      <w:divsChild>
        <w:div w:id="188683412">
          <w:marLeft w:val="0"/>
          <w:marRight w:val="0"/>
          <w:marTop w:val="0"/>
          <w:marBottom w:val="0"/>
          <w:divBdr>
            <w:top w:val="none" w:sz="0" w:space="0" w:color="auto"/>
            <w:left w:val="none" w:sz="0" w:space="0" w:color="auto"/>
            <w:bottom w:val="none" w:sz="0" w:space="0" w:color="auto"/>
            <w:right w:val="none" w:sz="0" w:space="0" w:color="auto"/>
          </w:divBdr>
        </w:div>
        <w:div w:id="2044405754">
          <w:marLeft w:val="0"/>
          <w:marRight w:val="0"/>
          <w:marTop w:val="0"/>
          <w:marBottom w:val="0"/>
          <w:divBdr>
            <w:top w:val="none" w:sz="0" w:space="0" w:color="auto"/>
            <w:left w:val="none" w:sz="0" w:space="0" w:color="auto"/>
            <w:bottom w:val="none" w:sz="0" w:space="0" w:color="auto"/>
            <w:right w:val="none" w:sz="0" w:space="0" w:color="auto"/>
          </w:divBdr>
        </w:div>
        <w:div w:id="814181134">
          <w:marLeft w:val="0"/>
          <w:marRight w:val="0"/>
          <w:marTop w:val="0"/>
          <w:marBottom w:val="0"/>
          <w:divBdr>
            <w:top w:val="none" w:sz="0" w:space="0" w:color="auto"/>
            <w:left w:val="none" w:sz="0" w:space="0" w:color="auto"/>
            <w:bottom w:val="none" w:sz="0" w:space="0" w:color="auto"/>
            <w:right w:val="none" w:sz="0" w:space="0" w:color="auto"/>
          </w:divBdr>
        </w:div>
        <w:div w:id="382292775">
          <w:marLeft w:val="0"/>
          <w:marRight w:val="0"/>
          <w:marTop w:val="0"/>
          <w:marBottom w:val="0"/>
          <w:divBdr>
            <w:top w:val="none" w:sz="0" w:space="0" w:color="auto"/>
            <w:left w:val="none" w:sz="0" w:space="0" w:color="auto"/>
            <w:bottom w:val="none" w:sz="0" w:space="0" w:color="auto"/>
            <w:right w:val="none" w:sz="0" w:space="0" w:color="auto"/>
          </w:divBdr>
        </w:div>
        <w:div w:id="481772502">
          <w:marLeft w:val="0"/>
          <w:marRight w:val="0"/>
          <w:marTop w:val="0"/>
          <w:marBottom w:val="0"/>
          <w:divBdr>
            <w:top w:val="none" w:sz="0" w:space="0" w:color="auto"/>
            <w:left w:val="none" w:sz="0" w:space="0" w:color="auto"/>
            <w:bottom w:val="none" w:sz="0" w:space="0" w:color="auto"/>
            <w:right w:val="none" w:sz="0" w:space="0" w:color="auto"/>
          </w:divBdr>
        </w:div>
        <w:div w:id="2110198506">
          <w:marLeft w:val="0"/>
          <w:marRight w:val="0"/>
          <w:marTop w:val="0"/>
          <w:marBottom w:val="0"/>
          <w:divBdr>
            <w:top w:val="none" w:sz="0" w:space="0" w:color="auto"/>
            <w:left w:val="none" w:sz="0" w:space="0" w:color="auto"/>
            <w:bottom w:val="none" w:sz="0" w:space="0" w:color="auto"/>
            <w:right w:val="none" w:sz="0" w:space="0" w:color="auto"/>
          </w:divBdr>
        </w:div>
        <w:div w:id="614484562">
          <w:marLeft w:val="0"/>
          <w:marRight w:val="0"/>
          <w:marTop w:val="0"/>
          <w:marBottom w:val="0"/>
          <w:divBdr>
            <w:top w:val="none" w:sz="0" w:space="0" w:color="auto"/>
            <w:left w:val="none" w:sz="0" w:space="0" w:color="auto"/>
            <w:bottom w:val="none" w:sz="0" w:space="0" w:color="auto"/>
            <w:right w:val="none" w:sz="0" w:space="0" w:color="auto"/>
          </w:divBdr>
        </w:div>
        <w:div w:id="1502937234">
          <w:marLeft w:val="0"/>
          <w:marRight w:val="0"/>
          <w:marTop w:val="0"/>
          <w:marBottom w:val="0"/>
          <w:divBdr>
            <w:top w:val="none" w:sz="0" w:space="0" w:color="auto"/>
            <w:left w:val="none" w:sz="0" w:space="0" w:color="auto"/>
            <w:bottom w:val="none" w:sz="0" w:space="0" w:color="auto"/>
            <w:right w:val="none" w:sz="0" w:space="0" w:color="auto"/>
          </w:divBdr>
        </w:div>
        <w:div w:id="1805344318">
          <w:marLeft w:val="0"/>
          <w:marRight w:val="0"/>
          <w:marTop w:val="0"/>
          <w:marBottom w:val="0"/>
          <w:divBdr>
            <w:top w:val="none" w:sz="0" w:space="0" w:color="auto"/>
            <w:left w:val="none" w:sz="0" w:space="0" w:color="auto"/>
            <w:bottom w:val="none" w:sz="0" w:space="0" w:color="auto"/>
            <w:right w:val="none" w:sz="0" w:space="0" w:color="auto"/>
          </w:divBdr>
        </w:div>
        <w:div w:id="309213218">
          <w:marLeft w:val="0"/>
          <w:marRight w:val="0"/>
          <w:marTop w:val="0"/>
          <w:marBottom w:val="0"/>
          <w:divBdr>
            <w:top w:val="none" w:sz="0" w:space="0" w:color="auto"/>
            <w:left w:val="none" w:sz="0" w:space="0" w:color="auto"/>
            <w:bottom w:val="none" w:sz="0" w:space="0" w:color="auto"/>
            <w:right w:val="none" w:sz="0" w:space="0" w:color="auto"/>
          </w:divBdr>
        </w:div>
        <w:div w:id="2146198090">
          <w:marLeft w:val="0"/>
          <w:marRight w:val="0"/>
          <w:marTop w:val="0"/>
          <w:marBottom w:val="0"/>
          <w:divBdr>
            <w:top w:val="none" w:sz="0" w:space="0" w:color="auto"/>
            <w:left w:val="none" w:sz="0" w:space="0" w:color="auto"/>
            <w:bottom w:val="none" w:sz="0" w:space="0" w:color="auto"/>
            <w:right w:val="none" w:sz="0" w:space="0" w:color="auto"/>
          </w:divBdr>
        </w:div>
      </w:divsChild>
    </w:div>
    <w:div w:id="1365985042">
      <w:bodyDiv w:val="1"/>
      <w:marLeft w:val="0"/>
      <w:marRight w:val="0"/>
      <w:marTop w:val="0"/>
      <w:marBottom w:val="0"/>
      <w:divBdr>
        <w:top w:val="none" w:sz="0" w:space="0" w:color="auto"/>
        <w:left w:val="none" w:sz="0" w:space="0" w:color="auto"/>
        <w:bottom w:val="none" w:sz="0" w:space="0" w:color="auto"/>
        <w:right w:val="none" w:sz="0" w:space="0" w:color="auto"/>
      </w:divBdr>
      <w:divsChild>
        <w:div w:id="2138836845">
          <w:marLeft w:val="0"/>
          <w:marRight w:val="0"/>
          <w:marTop w:val="0"/>
          <w:marBottom w:val="720"/>
          <w:divBdr>
            <w:top w:val="none" w:sz="0" w:space="0" w:color="auto"/>
            <w:left w:val="none" w:sz="0" w:space="0" w:color="auto"/>
            <w:bottom w:val="none" w:sz="0" w:space="0" w:color="auto"/>
            <w:right w:val="none" w:sz="0" w:space="0" w:color="auto"/>
          </w:divBdr>
        </w:div>
      </w:divsChild>
    </w:div>
    <w:div w:id="1368145485">
      <w:bodyDiv w:val="1"/>
      <w:marLeft w:val="0"/>
      <w:marRight w:val="0"/>
      <w:marTop w:val="0"/>
      <w:marBottom w:val="0"/>
      <w:divBdr>
        <w:top w:val="none" w:sz="0" w:space="0" w:color="auto"/>
        <w:left w:val="none" w:sz="0" w:space="0" w:color="auto"/>
        <w:bottom w:val="none" w:sz="0" w:space="0" w:color="auto"/>
        <w:right w:val="none" w:sz="0" w:space="0" w:color="auto"/>
      </w:divBdr>
      <w:divsChild>
        <w:div w:id="176502873">
          <w:marLeft w:val="0"/>
          <w:marRight w:val="0"/>
          <w:marTop w:val="0"/>
          <w:marBottom w:val="0"/>
          <w:divBdr>
            <w:top w:val="none" w:sz="0" w:space="0" w:color="auto"/>
            <w:left w:val="none" w:sz="0" w:space="0" w:color="auto"/>
            <w:bottom w:val="none" w:sz="0" w:space="0" w:color="auto"/>
            <w:right w:val="none" w:sz="0" w:space="0" w:color="auto"/>
          </w:divBdr>
        </w:div>
        <w:div w:id="2088531374">
          <w:marLeft w:val="0"/>
          <w:marRight w:val="0"/>
          <w:marTop w:val="0"/>
          <w:marBottom w:val="0"/>
          <w:divBdr>
            <w:top w:val="none" w:sz="0" w:space="0" w:color="auto"/>
            <w:left w:val="none" w:sz="0" w:space="0" w:color="auto"/>
            <w:bottom w:val="none" w:sz="0" w:space="0" w:color="auto"/>
            <w:right w:val="none" w:sz="0" w:space="0" w:color="auto"/>
          </w:divBdr>
          <w:divsChild>
            <w:div w:id="188881551">
              <w:marLeft w:val="0"/>
              <w:marRight w:val="0"/>
              <w:marTop w:val="0"/>
              <w:marBottom w:val="0"/>
              <w:divBdr>
                <w:top w:val="none" w:sz="0" w:space="0" w:color="auto"/>
                <w:left w:val="none" w:sz="0" w:space="0" w:color="auto"/>
                <w:bottom w:val="none" w:sz="0" w:space="0" w:color="auto"/>
                <w:right w:val="none" w:sz="0" w:space="0" w:color="auto"/>
              </w:divBdr>
              <w:divsChild>
                <w:div w:id="1946379972">
                  <w:marLeft w:val="-180"/>
                  <w:marRight w:val="-180"/>
                  <w:marTop w:val="0"/>
                  <w:marBottom w:val="0"/>
                  <w:divBdr>
                    <w:top w:val="none" w:sz="0" w:space="0" w:color="auto"/>
                    <w:left w:val="none" w:sz="0" w:space="0" w:color="auto"/>
                    <w:bottom w:val="none" w:sz="0" w:space="0" w:color="auto"/>
                    <w:right w:val="none" w:sz="0" w:space="0" w:color="auto"/>
                  </w:divBdr>
                  <w:divsChild>
                    <w:div w:id="121840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74770954">
      <w:bodyDiv w:val="1"/>
      <w:marLeft w:val="0"/>
      <w:marRight w:val="0"/>
      <w:marTop w:val="0"/>
      <w:marBottom w:val="0"/>
      <w:divBdr>
        <w:top w:val="none" w:sz="0" w:space="0" w:color="auto"/>
        <w:left w:val="none" w:sz="0" w:space="0" w:color="auto"/>
        <w:bottom w:val="none" w:sz="0" w:space="0" w:color="auto"/>
        <w:right w:val="none" w:sz="0" w:space="0" w:color="auto"/>
      </w:divBdr>
    </w:div>
    <w:div w:id="1378092999">
      <w:bodyDiv w:val="1"/>
      <w:marLeft w:val="0"/>
      <w:marRight w:val="0"/>
      <w:marTop w:val="0"/>
      <w:marBottom w:val="0"/>
      <w:divBdr>
        <w:top w:val="none" w:sz="0" w:space="0" w:color="auto"/>
        <w:left w:val="none" w:sz="0" w:space="0" w:color="auto"/>
        <w:bottom w:val="none" w:sz="0" w:space="0" w:color="auto"/>
        <w:right w:val="none" w:sz="0" w:space="0" w:color="auto"/>
      </w:divBdr>
    </w:div>
    <w:div w:id="1382090859">
      <w:bodyDiv w:val="1"/>
      <w:marLeft w:val="0"/>
      <w:marRight w:val="0"/>
      <w:marTop w:val="0"/>
      <w:marBottom w:val="0"/>
      <w:divBdr>
        <w:top w:val="none" w:sz="0" w:space="0" w:color="auto"/>
        <w:left w:val="none" w:sz="0" w:space="0" w:color="auto"/>
        <w:bottom w:val="none" w:sz="0" w:space="0" w:color="auto"/>
        <w:right w:val="none" w:sz="0" w:space="0" w:color="auto"/>
      </w:divBdr>
      <w:divsChild>
        <w:div w:id="1479108357">
          <w:marLeft w:val="0"/>
          <w:marRight w:val="0"/>
          <w:marTop w:val="0"/>
          <w:marBottom w:val="0"/>
          <w:divBdr>
            <w:top w:val="none" w:sz="0" w:space="0" w:color="auto"/>
            <w:left w:val="none" w:sz="0" w:space="0" w:color="auto"/>
            <w:bottom w:val="none" w:sz="0" w:space="0" w:color="auto"/>
            <w:right w:val="none" w:sz="0" w:space="0" w:color="auto"/>
          </w:divBdr>
        </w:div>
      </w:divsChild>
    </w:div>
    <w:div w:id="1382679889">
      <w:bodyDiv w:val="1"/>
      <w:marLeft w:val="0"/>
      <w:marRight w:val="0"/>
      <w:marTop w:val="0"/>
      <w:marBottom w:val="0"/>
      <w:divBdr>
        <w:top w:val="none" w:sz="0" w:space="0" w:color="auto"/>
        <w:left w:val="none" w:sz="0" w:space="0" w:color="auto"/>
        <w:bottom w:val="none" w:sz="0" w:space="0" w:color="auto"/>
        <w:right w:val="none" w:sz="0" w:space="0" w:color="auto"/>
      </w:divBdr>
    </w:div>
    <w:div w:id="1390035369">
      <w:bodyDiv w:val="1"/>
      <w:marLeft w:val="0"/>
      <w:marRight w:val="0"/>
      <w:marTop w:val="0"/>
      <w:marBottom w:val="0"/>
      <w:divBdr>
        <w:top w:val="none" w:sz="0" w:space="0" w:color="auto"/>
        <w:left w:val="none" w:sz="0" w:space="0" w:color="auto"/>
        <w:bottom w:val="none" w:sz="0" w:space="0" w:color="auto"/>
        <w:right w:val="none" w:sz="0" w:space="0" w:color="auto"/>
      </w:divBdr>
      <w:divsChild>
        <w:div w:id="2058896571">
          <w:marLeft w:val="0"/>
          <w:marRight w:val="0"/>
          <w:marTop w:val="0"/>
          <w:marBottom w:val="375"/>
          <w:divBdr>
            <w:top w:val="none" w:sz="0" w:space="0" w:color="auto"/>
            <w:left w:val="none" w:sz="0" w:space="0" w:color="auto"/>
            <w:bottom w:val="none" w:sz="0" w:space="0" w:color="auto"/>
            <w:right w:val="none" w:sz="0" w:space="0" w:color="auto"/>
          </w:divBdr>
          <w:divsChild>
            <w:div w:id="1151289662">
              <w:marLeft w:val="0"/>
              <w:marRight w:val="0"/>
              <w:marTop w:val="0"/>
              <w:marBottom w:val="0"/>
              <w:divBdr>
                <w:top w:val="none" w:sz="0" w:space="0" w:color="auto"/>
                <w:left w:val="none" w:sz="0" w:space="0" w:color="auto"/>
                <w:bottom w:val="none" w:sz="0" w:space="0" w:color="auto"/>
                <w:right w:val="none" w:sz="0" w:space="0" w:color="auto"/>
              </w:divBdr>
              <w:divsChild>
                <w:div w:id="110927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824642">
          <w:marLeft w:val="0"/>
          <w:marRight w:val="0"/>
          <w:marTop w:val="0"/>
          <w:marBottom w:val="0"/>
          <w:divBdr>
            <w:top w:val="none" w:sz="0" w:space="0" w:color="auto"/>
            <w:left w:val="none" w:sz="0" w:space="0" w:color="auto"/>
            <w:bottom w:val="none" w:sz="0" w:space="0" w:color="auto"/>
            <w:right w:val="none" w:sz="0" w:space="0" w:color="auto"/>
          </w:divBdr>
          <w:divsChild>
            <w:div w:id="1488863753">
              <w:marLeft w:val="0"/>
              <w:marRight w:val="0"/>
              <w:marTop w:val="0"/>
              <w:marBottom w:val="0"/>
              <w:divBdr>
                <w:top w:val="none" w:sz="0" w:space="0" w:color="auto"/>
                <w:left w:val="none" w:sz="0" w:space="0" w:color="auto"/>
                <w:bottom w:val="none" w:sz="0" w:space="0" w:color="auto"/>
                <w:right w:val="none" w:sz="0" w:space="0" w:color="auto"/>
              </w:divBdr>
              <w:divsChild>
                <w:div w:id="1019236877">
                  <w:marLeft w:val="-180"/>
                  <w:marRight w:val="-180"/>
                  <w:marTop w:val="0"/>
                  <w:marBottom w:val="0"/>
                  <w:divBdr>
                    <w:top w:val="none" w:sz="0" w:space="0" w:color="auto"/>
                    <w:left w:val="none" w:sz="0" w:space="0" w:color="auto"/>
                    <w:bottom w:val="none" w:sz="0" w:space="0" w:color="auto"/>
                    <w:right w:val="none" w:sz="0" w:space="0" w:color="auto"/>
                  </w:divBdr>
                  <w:divsChild>
                    <w:div w:id="133064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80605">
      <w:bodyDiv w:val="1"/>
      <w:marLeft w:val="0"/>
      <w:marRight w:val="0"/>
      <w:marTop w:val="0"/>
      <w:marBottom w:val="0"/>
      <w:divBdr>
        <w:top w:val="none" w:sz="0" w:space="0" w:color="auto"/>
        <w:left w:val="none" w:sz="0" w:space="0" w:color="auto"/>
        <w:bottom w:val="none" w:sz="0" w:space="0" w:color="auto"/>
        <w:right w:val="none" w:sz="0" w:space="0" w:color="auto"/>
      </w:divBdr>
      <w:divsChild>
        <w:div w:id="909540383">
          <w:marLeft w:val="0"/>
          <w:marRight w:val="0"/>
          <w:marTop w:val="0"/>
          <w:marBottom w:val="0"/>
          <w:divBdr>
            <w:top w:val="none" w:sz="0" w:space="0" w:color="auto"/>
            <w:left w:val="none" w:sz="0" w:space="0" w:color="auto"/>
            <w:bottom w:val="none" w:sz="0" w:space="0" w:color="auto"/>
            <w:right w:val="none" w:sz="0" w:space="0" w:color="auto"/>
          </w:divBdr>
          <w:divsChild>
            <w:div w:id="1557814914">
              <w:marLeft w:val="0"/>
              <w:marRight w:val="0"/>
              <w:marTop w:val="0"/>
              <w:marBottom w:val="0"/>
              <w:divBdr>
                <w:top w:val="none" w:sz="0" w:space="0" w:color="auto"/>
                <w:left w:val="none" w:sz="0" w:space="0" w:color="auto"/>
                <w:bottom w:val="none" w:sz="0" w:space="0" w:color="auto"/>
                <w:right w:val="none" w:sz="0" w:space="0" w:color="auto"/>
              </w:divBdr>
            </w:div>
          </w:divsChild>
        </w:div>
        <w:div w:id="752169886">
          <w:marLeft w:val="0"/>
          <w:marRight w:val="0"/>
          <w:marTop w:val="0"/>
          <w:marBottom w:val="0"/>
          <w:divBdr>
            <w:top w:val="none" w:sz="0" w:space="0" w:color="auto"/>
            <w:left w:val="none" w:sz="0" w:space="0" w:color="auto"/>
            <w:bottom w:val="none" w:sz="0" w:space="0" w:color="auto"/>
            <w:right w:val="none" w:sz="0" w:space="0" w:color="auto"/>
          </w:divBdr>
          <w:divsChild>
            <w:div w:id="1964116211">
              <w:marLeft w:val="0"/>
              <w:marRight w:val="0"/>
              <w:marTop w:val="0"/>
              <w:marBottom w:val="0"/>
              <w:divBdr>
                <w:top w:val="none" w:sz="0" w:space="0" w:color="auto"/>
                <w:left w:val="none" w:sz="0" w:space="0" w:color="auto"/>
                <w:bottom w:val="none" w:sz="0" w:space="0" w:color="auto"/>
                <w:right w:val="none" w:sz="0" w:space="0" w:color="auto"/>
              </w:divBdr>
              <w:divsChild>
                <w:div w:id="1443457555">
                  <w:marLeft w:val="0"/>
                  <w:marRight w:val="0"/>
                  <w:marTop w:val="0"/>
                  <w:marBottom w:val="0"/>
                  <w:divBdr>
                    <w:top w:val="none" w:sz="0" w:space="0" w:color="auto"/>
                    <w:left w:val="none" w:sz="0" w:space="0" w:color="auto"/>
                    <w:bottom w:val="none" w:sz="0" w:space="0" w:color="auto"/>
                    <w:right w:val="none" w:sz="0" w:space="0" w:color="auto"/>
                  </w:divBdr>
                </w:div>
              </w:divsChild>
            </w:div>
            <w:div w:id="1632830212">
              <w:marLeft w:val="0"/>
              <w:marRight w:val="0"/>
              <w:marTop w:val="0"/>
              <w:marBottom w:val="0"/>
              <w:divBdr>
                <w:top w:val="none" w:sz="0" w:space="0" w:color="auto"/>
                <w:left w:val="none" w:sz="0" w:space="0" w:color="auto"/>
                <w:bottom w:val="none" w:sz="0" w:space="0" w:color="auto"/>
                <w:right w:val="none" w:sz="0" w:space="0" w:color="auto"/>
              </w:divBdr>
            </w:div>
          </w:divsChild>
        </w:div>
        <w:div w:id="1303852326">
          <w:marLeft w:val="0"/>
          <w:marRight w:val="0"/>
          <w:marTop w:val="0"/>
          <w:marBottom w:val="0"/>
          <w:divBdr>
            <w:top w:val="none" w:sz="0" w:space="0" w:color="auto"/>
            <w:left w:val="none" w:sz="0" w:space="0" w:color="auto"/>
            <w:bottom w:val="none" w:sz="0" w:space="0" w:color="auto"/>
            <w:right w:val="none" w:sz="0" w:space="0" w:color="auto"/>
          </w:divBdr>
          <w:divsChild>
            <w:div w:id="835614593">
              <w:marLeft w:val="0"/>
              <w:marRight w:val="0"/>
              <w:marTop w:val="0"/>
              <w:marBottom w:val="0"/>
              <w:divBdr>
                <w:top w:val="none" w:sz="0" w:space="0" w:color="auto"/>
                <w:left w:val="none" w:sz="0" w:space="0" w:color="auto"/>
                <w:bottom w:val="none" w:sz="0" w:space="0" w:color="auto"/>
                <w:right w:val="none" w:sz="0" w:space="0" w:color="auto"/>
              </w:divBdr>
              <w:divsChild>
                <w:div w:id="1278290761">
                  <w:marLeft w:val="0"/>
                  <w:marRight w:val="0"/>
                  <w:marTop w:val="0"/>
                  <w:marBottom w:val="0"/>
                  <w:divBdr>
                    <w:top w:val="none" w:sz="0" w:space="0" w:color="auto"/>
                    <w:left w:val="none" w:sz="0" w:space="0" w:color="auto"/>
                    <w:bottom w:val="none" w:sz="0" w:space="0" w:color="auto"/>
                    <w:right w:val="none" w:sz="0" w:space="0" w:color="auto"/>
                  </w:divBdr>
                </w:div>
              </w:divsChild>
            </w:div>
            <w:div w:id="724571693">
              <w:marLeft w:val="0"/>
              <w:marRight w:val="0"/>
              <w:marTop w:val="0"/>
              <w:marBottom w:val="0"/>
              <w:divBdr>
                <w:top w:val="none" w:sz="0" w:space="0" w:color="auto"/>
                <w:left w:val="none" w:sz="0" w:space="0" w:color="auto"/>
                <w:bottom w:val="none" w:sz="0" w:space="0" w:color="auto"/>
                <w:right w:val="none" w:sz="0" w:space="0" w:color="auto"/>
              </w:divBdr>
            </w:div>
          </w:divsChild>
        </w:div>
        <w:div w:id="1504320581">
          <w:marLeft w:val="0"/>
          <w:marRight w:val="0"/>
          <w:marTop w:val="0"/>
          <w:marBottom w:val="0"/>
          <w:divBdr>
            <w:top w:val="none" w:sz="0" w:space="0" w:color="auto"/>
            <w:left w:val="none" w:sz="0" w:space="0" w:color="auto"/>
            <w:bottom w:val="none" w:sz="0" w:space="0" w:color="auto"/>
            <w:right w:val="none" w:sz="0" w:space="0" w:color="auto"/>
          </w:divBdr>
          <w:divsChild>
            <w:div w:id="546184008">
              <w:marLeft w:val="0"/>
              <w:marRight w:val="0"/>
              <w:marTop w:val="0"/>
              <w:marBottom w:val="0"/>
              <w:divBdr>
                <w:top w:val="none" w:sz="0" w:space="0" w:color="auto"/>
                <w:left w:val="none" w:sz="0" w:space="0" w:color="auto"/>
                <w:bottom w:val="none" w:sz="0" w:space="0" w:color="auto"/>
                <w:right w:val="none" w:sz="0" w:space="0" w:color="auto"/>
              </w:divBdr>
              <w:divsChild>
                <w:div w:id="2130783309">
                  <w:marLeft w:val="0"/>
                  <w:marRight w:val="0"/>
                  <w:marTop w:val="0"/>
                  <w:marBottom w:val="0"/>
                  <w:divBdr>
                    <w:top w:val="none" w:sz="0" w:space="0" w:color="auto"/>
                    <w:left w:val="none" w:sz="0" w:space="0" w:color="auto"/>
                    <w:bottom w:val="none" w:sz="0" w:space="0" w:color="auto"/>
                    <w:right w:val="none" w:sz="0" w:space="0" w:color="auto"/>
                  </w:divBdr>
                </w:div>
              </w:divsChild>
            </w:div>
            <w:div w:id="633602464">
              <w:marLeft w:val="0"/>
              <w:marRight w:val="0"/>
              <w:marTop w:val="0"/>
              <w:marBottom w:val="0"/>
              <w:divBdr>
                <w:top w:val="none" w:sz="0" w:space="0" w:color="auto"/>
                <w:left w:val="none" w:sz="0" w:space="0" w:color="auto"/>
                <w:bottom w:val="none" w:sz="0" w:space="0" w:color="auto"/>
                <w:right w:val="none" w:sz="0" w:space="0" w:color="auto"/>
              </w:divBdr>
            </w:div>
          </w:divsChild>
        </w:div>
        <w:div w:id="2080246703">
          <w:marLeft w:val="0"/>
          <w:marRight w:val="0"/>
          <w:marTop w:val="0"/>
          <w:marBottom w:val="0"/>
          <w:divBdr>
            <w:top w:val="none" w:sz="0" w:space="0" w:color="auto"/>
            <w:left w:val="none" w:sz="0" w:space="0" w:color="auto"/>
            <w:bottom w:val="none" w:sz="0" w:space="0" w:color="auto"/>
            <w:right w:val="none" w:sz="0" w:space="0" w:color="auto"/>
          </w:divBdr>
          <w:divsChild>
            <w:div w:id="974681984">
              <w:marLeft w:val="0"/>
              <w:marRight w:val="0"/>
              <w:marTop w:val="0"/>
              <w:marBottom w:val="0"/>
              <w:divBdr>
                <w:top w:val="none" w:sz="0" w:space="0" w:color="auto"/>
                <w:left w:val="none" w:sz="0" w:space="0" w:color="auto"/>
                <w:bottom w:val="none" w:sz="0" w:space="0" w:color="auto"/>
                <w:right w:val="none" w:sz="0" w:space="0" w:color="auto"/>
              </w:divBdr>
              <w:divsChild>
                <w:div w:id="159852201">
                  <w:marLeft w:val="0"/>
                  <w:marRight w:val="0"/>
                  <w:marTop w:val="0"/>
                  <w:marBottom w:val="0"/>
                  <w:divBdr>
                    <w:top w:val="none" w:sz="0" w:space="0" w:color="auto"/>
                    <w:left w:val="none" w:sz="0" w:space="0" w:color="auto"/>
                    <w:bottom w:val="none" w:sz="0" w:space="0" w:color="auto"/>
                    <w:right w:val="none" w:sz="0" w:space="0" w:color="auto"/>
                  </w:divBdr>
                </w:div>
              </w:divsChild>
            </w:div>
            <w:div w:id="269165130">
              <w:marLeft w:val="0"/>
              <w:marRight w:val="0"/>
              <w:marTop w:val="0"/>
              <w:marBottom w:val="0"/>
              <w:divBdr>
                <w:top w:val="none" w:sz="0" w:space="0" w:color="auto"/>
                <w:left w:val="none" w:sz="0" w:space="0" w:color="auto"/>
                <w:bottom w:val="none" w:sz="0" w:space="0" w:color="auto"/>
                <w:right w:val="none" w:sz="0" w:space="0" w:color="auto"/>
              </w:divBdr>
            </w:div>
          </w:divsChild>
        </w:div>
        <w:div w:id="368535056">
          <w:marLeft w:val="0"/>
          <w:marRight w:val="0"/>
          <w:marTop w:val="0"/>
          <w:marBottom w:val="0"/>
          <w:divBdr>
            <w:top w:val="none" w:sz="0" w:space="0" w:color="auto"/>
            <w:left w:val="none" w:sz="0" w:space="0" w:color="auto"/>
            <w:bottom w:val="none" w:sz="0" w:space="0" w:color="auto"/>
            <w:right w:val="none" w:sz="0" w:space="0" w:color="auto"/>
          </w:divBdr>
          <w:divsChild>
            <w:div w:id="1496068169">
              <w:marLeft w:val="0"/>
              <w:marRight w:val="0"/>
              <w:marTop w:val="0"/>
              <w:marBottom w:val="0"/>
              <w:divBdr>
                <w:top w:val="none" w:sz="0" w:space="0" w:color="auto"/>
                <w:left w:val="none" w:sz="0" w:space="0" w:color="auto"/>
                <w:bottom w:val="none" w:sz="0" w:space="0" w:color="auto"/>
                <w:right w:val="none" w:sz="0" w:space="0" w:color="auto"/>
              </w:divBdr>
              <w:divsChild>
                <w:div w:id="955067487">
                  <w:marLeft w:val="0"/>
                  <w:marRight w:val="0"/>
                  <w:marTop w:val="0"/>
                  <w:marBottom w:val="0"/>
                  <w:divBdr>
                    <w:top w:val="none" w:sz="0" w:space="0" w:color="auto"/>
                    <w:left w:val="none" w:sz="0" w:space="0" w:color="auto"/>
                    <w:bottom w:val="none" w:sz="0" w:space="0" w:color="auto"/>
                    <w:right w:val="none" w:sz="0" w:space="0" w:color="auto"/>
                  </w:divBdr>
                </w:div>
              </w:divsChild>
            </w:div>
            <w:div w:id="1926840945">
              <w:marLeft w:val="0"/>
              <w:marRight w:val="0"/>
              <w:marTop w:val="0"/>
              <w:marBottom w:val="0"/>
              <w:divBdr>
                <w:top w:val="none" w:sz="0" w:space="0" w:color="auto"/>
                <w:left w:val="none" w:sz="0" w:space="0" w:color="auto"/>
                <w:bottom w:val="none" w:sz="0" w:space="0" w:color="auto"/>
                <w:right w:val="none" w:sz="0" w:space="0" w:color="auto"/>
              </w:divBdr>
            </w:div>
          </w:divsChild>
        </w:div>
        <w:div w:id="1770809796">
          <w:marLeft w:val="0"/>
          <w:marRight w:val="0"/>
          <w:marTop w:val="0"/>
          <w:marBottom w:val="0"/>
          <w:divBdr>
            <w:top w:val="none" w:sz="0" w:space="0" w:color="auto"/>
            <w:left w:val="none" w:sz="0" w:space="0" w:color="auto"/>
            <w:bottom w:val="none" w:sz="0" w:space="0" w:color="auto"/>
            <w:right w:val="none" w:sz="0" w:space="0" w:color="auto"/>
          </w:divBdr>
          <w:divsChild>
            <w:div w:id="744687932">
              <w:marLeft w:val="0"/>
              <w:marRight w:val="0"/>
              <w:marTop w:val="0"/>
              <w:marBottom w:val="0"/>
              <w:divBdr>
                <w:top w:val="none" w:sz="0" w:space="0" w:color="auto"/>
                <w:left w:val="none" w:sz="0" w:space="0" w:color="auto"/>
                <w:bottom w:val="none" w:sz="0" w:space="0" w:color="auto"/>
                <w:right w:val="none" w:sz="0" w:space="0" w:color="auto"/>
              </w:divBdr>
              <w:divsChild>
                <w:div w:id="194004638">
                  <w:marLeft w:val="0"/>
                  <w:marRight w:val="0"/>
                  <w:marTop w:val="0"/>
                  <w:marBottom w:val="0"/>
                  <w:divBdr>
                    <w:top w:val="none" w:sz="0" w:space="0" w:color="auto"/>
                    <w:left w:val="none" w:sz="0" w:space="0" w:color="auto"/>
                    <w:bottom w:val="none" w:sz="0" w:space="0" w:color="auto"/>
                    <w:right w:val="none" w:sz="0" w:space="0" w:color="auto"/>
                  </w:divBdr>
                </w:div>
              </w:divsChild>
            </w:div>
            <w:div w:id="1579094493">
              <w:marLeft w:val="0"/>
              <w:marRight w:val="0"/>
              <w:marTop w:val="0"/>
              <w:marBottom w:val="0"/>
              <w:divBdr>
                <w:top w:val="none" w:sz="0" w:space="0" w:color="auto"/>
                <w:left w:val="none" w:sz="0" w:space="0" w:color="auto"/>
                <w:bottom w:val="none" w:sz="0" w:space="0" w:color="auto"/>
                <w:right w:val="none" w:sz="0" w:space="0" w:color="auto"/>
              </w:divBdr>
            </w:div>
          </w:divsChild>
        </w:div>
        <w:div w:id="1585605646">
          <w:marLeft w:val="0"/>
          <w:marRight w:val="0"/>
          <w:marTop w:val="0"/>
          <w:marBottom w:val="0"/>
          <w:divBdr>
            <w:top w:val="none" w:sz="0" w:space="0" w:color="auto"/>
            <w:left w:val="none" w:sz="0" w:space="0" w:color="auto"/>
            <w:bottom w:val="none" w:sz="0" w:space="0" w:color="auto"/>
            <w:right w:val="none" w:sz="0" w:space="0" w:color="auto"/>
          </w:divBdr>
          <w:divsChild>
            <w:div w:id="1327635863">
              <w:marLeft w:val="0"/>
              <w:marRight w:val="0"/>
              <w:marTop w:val="0"/>
              <w:marBottom w:val="0"/>
              <w:divBdr>
                <w:top w:val="none" w:sz="0" w:space="0" w:color="auto"/>
                <w:left w:val="none" w:sz="0" w:space="0" w:color="auto"/>
                <w:bottom w:val="none" w:sz="0" w:space="0" w:color="auto"/>
                <w:right w:val="none" w:sz="0" w:space="0" w:color="auto"/>
              </w:divBdr>
              <w:divsChild>
                <w:div w:id="998383186">
                  <w:marLeft w:val="0"/>
                  <w:marRight w:val="0"/>
                  <w:marTop w:val="0"/>
                  <w:marBottom w:val="0"/>
                  <w:divBdr>
                    <w:top w:val="none" w:sz="0" w:space="0" w:color="auto"/>
                    <w:left w:val="none" w:sz="0" w:space="0" w:color="auto"/>
                    <w:bottom w:val="none" w:sz="0" w:space="0" w:color="auto"/>
                    <w:right w:val="none" w:sz="0" w:space="0" w:color="auto"/>
                  </w:divBdr>
                </w:div>
              </w:divsChild>
            </w:div>
            <w:div w:id="1002245667">
              <w:marLeft w:val="0"/>
              <w:marRight w:val="0"/>
              <w:marTop w:val="0"/>
              <w:marBottom w:val="0"/>
              <w:divBdr>
                <w:top w:val="none" w:sz="0" w:space="0" w:color="auto"/>
                <w:left w:val="none" w:sz="0" w:space="0" w:color="auto"/>
                <w:bottom w:val="none" w:sz="0" w:space="0" w:color="auto"/>
                <w:right w:val="none" w:sz="0" w:space="0" w:color="auto"/>
              </w:divBdr>
            </w:div>
          </w:divsChild>
        </w:div>
        <w:div w:id="875696501">
          <w:marLeft w:val="0"/>
          <w:marRight w:val="0"/>
          <w:marTop w:val="0"/>
          <w:marBottom w:val="0"/>
          <w:divBdr>
            <w:top w:val="none" w:sz="0" w:space="0" w:color="auto"/>
            <w:left w:val="none" w:sz="0" w:space="0" w:color="auto"/>
            <w:bottom w:val="none" w:sz="0" w:space="0" w:color="auto"/>
            <w:right w:val="none" w:sz="0" w:space="0" w:color="auto"/>
          </w:divBdr>
          <w:divsChild>
            <w:div w:id="1596744991">
              <w:marLeft w:val="0"/>
              <w:marRight w:val="0"/>
              <w:marTop w:val="0"/>
              <w:marBottom w:val="0"/>
              <w:divBdr>
                <w:top w:val="none" w:sz="0" w:space="0" w:color="auto"/>
                <w:left w:val="none" w:sz="0" w:space="0" w:color="auto"/>
                <w:bottom w:val="none" w:sz="0" w:space="0" w:color="auto"/>
                <w:right w:val="none" w:sz="0" w:space="0" w:color="auto"/>
              </w:divBdr>
              <w:divsChild>
                <w:div w:id="1823740755">
                  <w:marLeft w:val="0"/>
                  <w:marRight w:val="0"/>
                  <w:marTop w:val="0"/>
                  <w:marBottom w:val="0"/>
                  <w:divBdr>
                    <w:top w:val="none" w:sz="0" w:space="0" w:color="auto"/>
                    <w:left w:val="none" w:sz="0" w:space="0" w:color="auto"/>
                    <w:bottom w:val="none" w:sz="0" w:space="0" w:color="auto"/>
                    <w:right w:val="none" w:sz="0" w:space="0" w:color="auto"/>
                  </w:divBdr>
                </w:div>
              </w:divsChild>
            </w:div>
            <w:div w:id="208995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348421">
      <w:bodyDiv w:val="1"/>
      <w:marLeft w:val="0"/>
      <w:marRight w:val="0"/>
      <w:marTop w:val="0"/>
      <w:marBottom w:val="0"/>
      <w:divBdr>
        <w:top w:val="none" w:sz="0" w:space="0" w:color="auto"/>
        <w:left w:val="none" w:sz="0" w:space="0" w:color="auto"/>
        <w:bottom w:val="none" w:sz="0" w:space="0" w:color="auto"/>
        <w:right w:val="none" w:sz="0" w:space="0" w:color="auto"/>
      </w:divBdr>
      <w:divsChild>
        <w:div w:id="1443458985">
          <w:marLeft w:val="-180"/>
          <w:marRight w:val="-180"/>
          <w:marTop w:val="0"/>
          <w:marBottom w:val="0"/>
          <w:divBdr>
            <w:top w:val="none" w:sz="0" w:space="0" w:color="auto"/>
            <w:left w:val="none" w:sz="0" w:space="0" w:color="auto"/>
            <w:bottom w:val="none" w:sz="0" w:space="0" w:color="auto"/>
            <w:right w:val="none" w:sz="0" w:space="0" w:color="auto"/>
          </w:divBdr>
          <w:divsChild>
            <w:div w:id="550075593">
              <w:marLeft w:val="0"/>
              <w:marRight w:val="0"/>
              <w:marTop w:val="0"/>
              <w:marBottom w:val="0"/>
              <w:divBdr>
                <w:top w:val="none" w:sz="0" w:space="0" w:color="auto"/>
                <w:left w:val="none" w:sz="0" w:space="0" w:color="auto"/>
                <w:bottom w:val="none" w:sz="0" w:space="0" w:color="auto"/>
                <w:right w:val="none" w:sz="0" w:space="0" w:color="auto"/>
              </w:divBdr>
              <w:divsChild>
                <w:div w:id="71947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400400029">
      <w:bodyDiv w:val="1"/>
      <w:marLeft w:val="0"/>
      <w:marRight w:val="0"/>
      <w:marTop w:val="0"/>
      <w:marBottom w:val="0"/>
      <w:divBdr>
        <w:top w:val="none" w:sz="0" w:space="0" w:color="auto"/>
        <w:left w:val="none" w:sz="0" w:space="0" w:color="auto"/>
        <w:bottom w:val="none" w:sz="0" w:space="0" w:color="auto"/>
        <w:right w:val="none" w:sz="0" w:space="0" w:color="auto"/>
      </w:divBdr>
      <w:divsChild>
        <w:div w:id="547185304">
          <w:marLeft w:val="0"/>
          <w:marRight w:val="0"/>
          <w:marTop w:val="0"/>
          <w:marBottom w:val="375"/>
          <w:divBdr>
            <w:top w:val="none" w:sz="0" w:space="0" w:color="auto"/>
            <w:left w:val="none" w:sz="0" w:space="0" w:color="auto"/>
            <w:bottom w:val="none" w:sz="0" w:space="0" w:color="auto"/>
            <w:right w:val="none" w:sz="0" w:space="0" w:color="auto"/>
          </w:divBdr>
          <w:divsChild>
            <w:div w:id="1607543408">
              <w:marLeft w:val="0"/>
              <w:marRight w:val="0"/>
              <w:marTop w:val="0"/>
              <w:marBottom w:val="0"/>
              <w:divBdr>
                <w:top w:val="none" w:sz="0" w:space="0" w:color="auto"/>
                <w:left w:val="none" w:sz="0" w:space="0" w:color="auto"/>
                <w:bottom w:val="none" w:sz="0" w:space="0" w:color="auto"/>
                <w:right w:val="none" w:sz="0" w:space="0" w:color="auto"/>
              </w:divBdr>
              <w:divsChild>
                <w:div w:id="48748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935359">
          <w:marLeft w:val="0"/>
          <w:marRight w:val="0"/>
          <w:marTop w:val="0"/>
          <w:marBottom w:val="0"/>
          <w:divBdr>
            <w:top w:val="none" w:sz="0" w:space="0" w:color="auto"/>
            <w:left w:val="none" w:sz="0" w:space="0" w:color="auto"/>
            <w:bottom w:val="none" w:sz="0" w:space="0" w:color="auto"/>
            <w:right w:val="none" w:sz="0" w:space="0" w:color="auto"/>
          </w:divBdr>
          <w:divsChild>
            <w:div w:id="1933928641">
              <w:marLeft w:val="0"/>
              <w:marRight w:val="0"/>
              <w:marTop w:val="0"/>
              <w:marBottom w:val="0"/>
              <w:divBdr>
                <w:top w:val="none" w:sz="0" w:space="0" w:color="auto"/>
                <w:left w:val="none" w:sz="0" w:space="0" w:color="auto"/>
                <w:bottom w:val="none" w:sz="0" w:space="0" w:color="auto"/>
                <w:right w:val="none" w:sz="0" w:space="0" w:color="auto"/>
              </w:divBdr>
              <w:divsChild>
                <w:div w:id="325087276">
                  <w:marLeft w:val="-180"/>
                  <w:marRight w:val="-180"/>
                  <w:marTop w:val="0"/>
                  <w:marBottom w:val="0"/>
                  <w:divBdr>
                    <w:top w:val="none" w:sz="0" w:space="0" w:color="auto"/>
                    <w:left w:val="none" w:sz="0" w:space="0" w:color="auto"/>
                    <w:bottom w:val="none" w:sz="0" w:space="0" w:color="auto"/>
                    <w:right w:val="none" w:sz="0" w:space="0" w:color="auto"/>
                  </w:divBdr>
                  <w:divsChild>
                    <w:div w:id="27919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177571">
      <w:bodyDiv w:val="1"/>
      <w:marLeft w:val="0"/>
      <w:marRight w:val="0"/>
      <w:marTop w:val="0"/>
      <w:marBottom w:val="0"/>
      <w:divBdr>
        <w:top w:val="none" w:sz="0" w:space="0" w:color="auto"/>
        <w:left w:val="none" w:sz="0" w:space="0" w:color="auto"/>
        <w:bottom w:val="none" w:sz="0" w:space="0" w:color="auto"/>
        <w:right w:val="none" w:sz="0" w:space="0" w:color="auto"/>
      </w:divBdr>
    </w:div>
    <w:div w:id="1401824630">
      <w:bodyDiv w:val="1"/>
      <w:marLeft w:val="0"/>
      <w:marRight w:val="0"/>
      <w:marTop w:val="0"/>
      <w:marBottom w:val="0"/>
      <w:divBdr>
        <w:top w:val="none" w:sz="0" w:space="0" w:color="auto"/>
        <w:left w:val="none" w:sz="0" w:space="0" w:color="auto"/>
        <w:bottom w:val="none" w:sz="0" w:space="0" w:color="auto"/>
        <w:right w:val="none" w:sz="0" w:space="0" w:color="auto"/>
      </w:divBdr>
      <w:divsChild>
        <w:div w:id="408625865">
          <w:marLeft w:val="0"/>
          <w:marRight w:val="0"/>
          <w:marTop w:val="0"/>
          <w:marBottom w:val="0"/>
          <w:divBdr>
            <w:top w:val="none" w:sz="0" w:space="0" w:color="auto"/>
            <w:left w:val="none" w:sz="0" w:space="0" w:color="auto"/>
            <w:bottom w:val="none" w:sz="0" w:space="0" w:color="auto"/>
            <w:right w:val="none" w:sz="0" w:space="0" w:color="auto"/>
          </w:divBdr>
        </w:div>
      </w:divsChild>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04207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558441">
      <w:bodyDiv w:val="1"/>
      <w:marLeft w:val="0"/>
      <w:marRight w:val="0"/>
      <w:marTop w:val="0"/>
      <w:marBottom w:val="0"/>
      <w:divBdr>
        <w:top w:val="none" w:sz="0" w:space="0" w:color="auto"/>
        <w:left w:val="none" w:sz="0" w:space="0" w:color="auto"/>
        <w:bottom w:val="none" w:sz="0" w:space="0" w:color="auto"/>
        <w:right w:val="none" w:sz="0" w:space="0" w:color="auto"/>
      </w:divBdr>
      <w:divsChild>
        <w:div w:id="510533545">
          <w:marLeft w:val="0"/>
          <w:marRight w:val="0"/>
          <w:marTop w:val="0"/>
          <w:marBottom w:val="0"/>
          <w:divBdr>
            <w:top w:val="none" w:sz="0" w:space="0" w:color="auto"/>
            <w:left w:val="none" w:sz="0" w:space="0" w:color="auto"/>
            <w:bottom w:val="none" w:sz="0" w:space="0" w:color="auto"/>
            <w:right w:val="none" w:sz="0" w:space="0" w:color="auto"/>
          </w:divBdr>
        </w:div>
        <w:div w:id="1681347385">
          <w:marLeft w:val="-180"/>
          <w:marRight w:val="-180"/>
          <w:marTop w:val="0"/>
          <w:marBottom w:val="0"/>
          <w:divBdr>
            <w:top w:val="none" w:sz="0" w:space="0" w:color="auto"/>
            <w:left w:val="none" w:sz="0" w:space="0" w:color="auto"/>
            <w:bottom w:val="none" w:sz="0" w:space="0" w:color="auto"/>
            <w:right w:val="none" w:sz="0" w:space="0" w:color="auto"/>
          </w:divBdr>
          <w:divsChild>
            <w:div w:id="75216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07775">
      <w:bodyDiv w:val="1"/>
      <w:marLeft w:val="0"/>
      <w:marRight w:val="0"/>
      <w:marTop w:val="0"/>
      <w:marBottom w:val="0"/>
      <w:divBdr>
        <w:top w:val="none" w:sz="0" w:space="0" w:color="auto"/>
        <w:left w:val="none" w:sz="0" w:space="0" w:color="auto"/>
        <w:bottom w:val="none" w:sz="0" w:space="0" w:color="auto"/>
        <w:right w:val="none" w:sz="0" w:space="0" w:color="auto"/>
      </w:divBdr>
    </w:div>
    <w:div w:id="1421752205">
      <w:bodyDiv w:val="1"/>
      <w:marLeft w:val="0"/>
      <w:marRight w:val="0"/>
      <w:marTop w:val="0"/>
      <w:marBottom w:val="0"/>
      <w:divBdr>
        <w:top w:val="none" w:sz="0" w:space="0" w:color="auto"/>
        <w:left w:val="none" w:sz="0" w:space="0" w:color="auto"/>
        <w:bottom w:val="none" w:sz="0" w:space="0" w:color="auto"/>
        <w:right w:val="none" w:sz="0" w:space="0" w:color="auto"/>
      </w:divBdr>
    </w:div>
    <w:div w:id="1423718027">
      <w:bodyDiv w:val="1"/>
      <w:marLeft w:val="0"/>
      <w:marRight w:val="0"/>
      <w:marTop w:val="0"/>
      <w:marBottom w:val="0"/>
      <w:divBdr>
        <w:top w:val="none" w:sz="0" w:space="0" w:color="auto"/>
        <w:left w:val="none" w:sz="0" w:space="0" w:color="auto"/>
        <w:bottom w:val="none" w:sz="0" w:space="0" w:color="auto"/>
        <w:right w:val="none" w:sz="0" w:space="0" w:color="auto"/>
      </w:divBdr>
      <w:divsChild>
        <w:div w:id="1500850104">
          <w:marLeft w:val="0"/>
          <w:marRight w:val="0"/>
          <w:marTop w:val="0"/>
          <w:marBottom w:val="375"/>
          <w:divBdr>
            <w:top w:val="none" w:sz="0" w:space="0" w:color="auto"/>
            <w:left w:val="none" w:sz="0" w:space="0" w:color="auto"/>
            <w:bottom w:val="none" w:sz="0" w:space="0" w:color="auto"/>
            <w:right w:val="none" w:sz="0" w:space="0" w:color="auto"/>
          </w:divBdr>
          <w:divsChild>
            <w:div w:id="1664165833">
              <w:marLeft w:val="0"/>
              <w:marRight w:val="0"/>
              <w:marTop w:val="0"/>
              <w:marBottom w:val="0"/>
              <w:divBdr>
                <w:top w:val="none" w:sz="0" w:space="0" w:color="auto"/>
                <w:left w:val="none" w:sz="0" w:space="0" w:color="auto"/>
                <w:bottom w:val="none" w:sz="0" w:space="0" w:color="auto"/>
                <w:right w:val="none" w:sz="0" w:space="0" w:color="auto"/>
              </w:divBdr>
              <w:divsChild>
                <w:div w:id="15467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14120">
          <w:marLeft w:val="0"/>
          <w:marRight w:val="0"/>
          <w:marTop w:val="0"/>
          <w:marBottom w:val="0"/>
          <w:divBdr>
            <w:top w:val="none" w:sz="0" w:space="0" w:color="auto"/>
            <w:left w:val="none" w:sz="0" w:space="0" w:color="auto"/>
            <w:bottom w:val="none" w:sz="0" w:space="0" w:color="auto"/>
            <w:right w:val="none" w:sz="0" w:space="0" w:color="auto"/>
          </w:divBdr>
          <w:divsChild>
            <w:div w:id="332420536">
              <w:marLeft w:val="0"/>
              <w:marRight w:val="0"/>
              <w:marTop w:val="0"/>
              <w:marBottom w:val="0"/>
              <w:divBdr>
                <w:top w:val="none" w:sz="0" w:space="0" w:color="auto"/>
                <w:left w:val="none" w:sz="0" w:space="0" w:color="auto"/>
                <w:bottom w:val="none" w:sz="0" w:space="0" w:color="auto"/>
                <w:right w:val="none" w:sz="0" w:space="0" w:color="auto"/>
              </w:divBdr>
              <w:divsChild>
                <w:div w:id="1393574774">
                  <w:marLeft w:val="0"/>
                  <w:marRight w:val="0"/>
                  <w:marTop w:val="0"/>
                  <w:marBottom w:val="0"/>
                  <w:divBdr>
                    <w:top w:val="none" w:sz="0" w:space="0" w:color="auto"/>
                    <w:left w:val="none" w:sz="0" w:space="0" w:color="auto"/>
                    <w:bottom w:val="none" w:sz="0" w:space="0" w:color="auto"/>
                    <w:right w:val="none" w:sz="0" w:space="0" w:color="auto"/>
                  </w:divBdr>
                  <w:divsChild>
                    <w:div w:id="16522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373216">
      <w:bodyDiv w:val="1"/>
      <w:marLeft w:val="0"/>
      <w:marRight w:val="0"/>
      <w:marTop w:val="0"/>
      <w:marBottom w:val="0"/>
      <w:divBdr>
        <w:top w:val="none" w:sz="0" w:space="0" w:color="auto"/>
        <w:left w:val="none" w:sz="0" w:space="0" w:color="auto"/>
        <w:bottom w:val="none" w:sz="0" w:space="0" w:color="auto"/>
        <w:right w:val="none" w:sz="0" w:space="0" w:color="auto"/>
      </w:divBdr>
      <w:divsChild>
        <w:div w:id="1618944893">
          <w:marLeft w:val="0"/>
          <w:marRight w:val="0"/>
          <w:marTop w:val="0"/>
          <w:marBottom w:val="0"/>
          <w:divBdr>
            <w:top w:val="none" w:sz="0" w:space="0" w:color="auto"/>
            <w:left w:val="none" w:sz="0" w:space="0" w:color="auto"/>
            <w:bottom w:val="none" w:sz="0" w:space="0" w:color="auto"/>
            <w:right w:val="none" w:sz="0" w:space="0" w:color="auto"/>
          </w:divBdr>
          <w:divsChild>
            <w:div w:id="180584079">
              <w:marLeft w:val="0"/>
              <w:marRight w:val="0"/>
              <w:marTop w:val="0"/>
              <w:marBottom w:val="360"/>
              <w:divBdr>
                <w:top w:val="none" w:sz="0" w:space="4" w:color="auto"/>
                <w:left w:val="single" w:sz="36" w:space="11" w:color="FFE060"/>
                <w:bottom w:val="none" w:sz="0" w:space="4" w:color="auto"/>
                <w:right w:val="none" w:sz="0" w:space="0" w:color="auto"/>
              </w:divBdr>
            </w:div>
          </w:divsChild>
        </w:div>
        <w:div w:id="829830770">
          <w:marLeft w:val="0"/>
          <w:marRight w:val="0"/>
          <w:marTop w:val="0"/>
          <w:marBottom w:val="0"/>
          <w:divBdr>
            <w:top w:val="none" w:sz="0" w:space="0" w:color="auto"/>
            <w:left w:val="none" w:sz="0" w:space="0" w:color="auto"/>
            <w:bottom w:val="none" w:sz="0" w:space="0" w:color="auto"/>
            <w:right w:val="none" w:sz="0" w:space="0" w:color="auto"/>
          </w:divBdr>
          <w:divsChild>
            <w:div w:id="259414620">
              <w:marLeft w:val="0"/>
              <w:marRight w:val="0"/>
              <w:marTop w:val="0"/>
              <w:marBottom w:val="360"/>
              <w:divBdr>
                <w:top w:val="none" w:sz="0" w:space="4" w:color="auto"/>
                <w:left w:val="single" w:sz="36" w:space="11" w:color="FFE060"/>
                <w:bottom w:val="none" w:sz="0" w:space="4" w:color="auto"/>
                <w:right w:val="none" w:sz="0" w:space="0" w:color="auto"/>
              </w:divBdr>
            </w:div>
          </w:divsChild>
        </w:div>
      </w:divsChild>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29040709">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33864940">
      <w:bodyDiv w:val="1"/>
      <w:marLeft w:val="0"/>
      <w:marRight w:val="0"/>
      <w:marTop w:val="0"/>
      <w:marBottom w:val="0"/>
      <w:divBdr>
        <w:top w:val="none" w:sz="0" w:space="0" w:color="auto"/>
        <w:left w:val="none" w:sz="0" w:space="0" w:color="auto"/>
        <w:bottom w:val="none" w:sz="0" w:space="0" w:color="auto"/>
        <w:right w:val="none" w:sz="0" w:space="0" w:color="auto"/>
      </w:divBdr>
      <w:divsChild>
        <w:div w:id="110562345">
          <w:marLeft w:val="0"/>
          <w:marRight w:val="0"/>
          <w:marTop w:val="0"/>
          <w:marBottom w:val="375"/>
          <w:divBdr>
            <w:top w:val="none" w:sz="0" w:space="0" w:color="auto"/>
            <w:left w:val="none" w:sz="0" w:space="0" w:color="auto"/>
            <w:bottom w:val="none" w:sz="0" w:space="0" w:color="auto"/>
            <w:right w:val="none" w:sz="0" w:space="0" w:color="auto"/>
          </w:divBdr>
          <w:divsChild>
            <w:div w:id="1693729223">
              <w:marLeft w:val="0"/>
              <w:marRight w:val="0"/>
              <w:marTop w:val="0"/>
              <w:marBottom w:val="0"/>
              <w:divBdr>
                <w:top w:val="none" w:sz="0" w:space="0" w:color="auto"/>
                <w:left w:val="none" w:sz="0" w:space="0" w:color="auto"/>
                <w:bottom w:val="none" w:sz="0" w:space="0" w:color="auto"/>
                <w:right w:val="none" w:sz="0" w:space="0" w:color="auto"/>
              </w:divBdr>
              <w:divsChild>
                <w:div w:id="73813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162193">
          <w:marLeft w:val="0"/>
          <w:marRight w:val="0"/>
          <w:marTop w:val="0"/>
          <w:marBottom w:val="0"/>
          <w:divBdr>
            <w:top w:val="none" w:sz="0" w:space="0" w:color="auto"/>
            <w:left w:val="none" w:sz="0" w:space="0" w:color="auto"/>
            <w:bottom w:val="none" w:sz="0" w:space="0" w:color="auto"/>
            <w:right w:val="none" w:sz="0" w:space="0" w:color="auto"/>
          </w:divBdr>
          <w:divsChild>
            <w:div w:id="180703602">
              <w:marLeft w:val="0"/>
              <w:marRight w:val="0"/>
              <w:marTop w:val="0"/>
              <w:marBottom w:val="0"/>
              <w:divBdr>
                <w:top w:val="none" w:sz="0" w:space="0" w:color="auto"/>
                <w:left w:val="none" w:sz="0" w:space="0" w:color="auto"/>
                <w:bottom w:val="none" w:sz="0" w:space="0" w:color="auto"/>
                <w:right w:val="none" w:sz="0" w:space="0" w:color="auto"/>
              </w:divBdr>
              <w:divsChild>
                <w:div w:id="707335910">
                  <w:marLeft w:val="-180"/>
                  <w:marRight w:val="-180"/>
                  <w:marTop w:val="0"/>
                  <w:marBottom w:val="0"/>
                  <w:divBdr>
                    <w:top w:val="none" w:sz="0" w:space="0" w:color="auto"/>
                    <w:left w:val="none" w:sz="0" w:space="0" w:color="auto"/>
                    <w:bottom w:val="none" w:sz="0" w:space="0" w:color="auto"/>
                    <w:right w:val="none" w:sz="0" w:space="0" w:color="auto"/>
                  </w:divBdr>
                  <w:divsChild>
                    <w:div w:id="39046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631330">
      <w:bodyDiv w:val="1"/>
      <w:marLeft w:val="0"/>
      <w:marRight w:val="0"/>
      <w:marTop w:val="0"/>
      <w:marBottom w:val="0"/>
      <w:divBdr>
        <w:top w:val="none" w:sz="0" w:space="0" w:color="auto"/>
        <w:left w:val="none" w:sz="0" w:space="0" w:color="auto"/>
        <w:bottom w:val="none" w:sz="0" w:space="0" w:color="auto"/>
        <w:right w:val="none" w:sz="0" w:space="0" w:color="auto"/>
      </w:divBdr>
      <w:divsChild>
        <w:div w:id="273557899">
          <w:marLeft w:val="0"/>
          <w:marRight w:val="0"/>
          <w:marTop w:val="0"/>
          <w:marBottom w:val="375"/>
          <w:divBdr>
            <w:top w:val="none" w:sz="0" w:space="0" w:color="auto"/>
            <w:left w:val="none" w:sz="0" w:space="0" w:color="auto"/>
            <w:bottom w:val="none" w:sz="0" w:space="0" w:color="auto"/>
            <w:right w:val="none" w:sz="0" w:space="0" w:color="auto"/>
          </w:divBdr>
          <w:divsChild>
            <w:div w:id="106776324">
              <w:marLeft w:val="0"/>
              <w:marRight w:val="0"/>
              <w:marTop w:val="0"/>
              <w:marBottom w:val="0"/>
              <w:divBdr>
                <w:top w:val="none" w:sz="0" w:space="0" w:color="auto"/>
                <w:left w:val="none" w:sz="0" w:space="0" w:color="auto"/>
                <w:bottom w:val="none" w:sz="0" w:space="0" w:color="auto"/>
                <w:right w:val="none" w:sz="0" w:space="0" w:color="auto"/>
              </w:divBdr>
              <w:divsChild>
                <w:div w:id="211223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010844">
          <w:marLeft w:val="0"/>
          <w:marRight w:val="0"/>
          <w:marTop w:val="0"/>
          <w:marBottom w:val="0"/>
          <w:divBdr>
            <w:top w:val="none" w:sz="0" w:space="0" w:color="auto"/>
            <w:left w:val="none" w:sz="0" w:space="0" w:color="auto"/>
            <w:bottom w:val="none" w:sz="0" w:space="0" w:color="auto"/>
            <w:right w:val="none" w:sz="0" w:space="0" w:color="auto"/>
          </w:divBdr>
          <w:divsChild>
            <w:div w:id="577714806">
              <w:marLeft w:val="0"/>
              <w:marRight w:val="0"/>
              <w:marTop w:val="0"/>
              <w:marBottom w:val="0"/>
              <w:divBdr>
                <w:top w:val="none" w:sz="0" w:space="0" w:color="auto"/>
                <w:left w:val="none" w:sz="0" w:space="0" w:color="auto"/>
                <w:bottom w:val="none" w:sz="0" w:space="0" w:color="auto"/>
                <w:right w:val="none" w:sz="0" w:space="0" w:color="auto"/>
              </w:divBdr>
              <w:divsChild>
                <w:div w:id="107743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104738">
      <w:bodyDiv w:val="1"/>
      <w:marLeft w:val="0"/>
      <w:marRight w:val="0"/>
      <w:marTop w:val="0"/>
      <w:marBottom w:val="0"/>
      <w:divBdr>
        <w:top w:val="none" w:sz="0" w:space="0" w:color="auto"/>
        <w:left w:val="none" w:sz="0" w:space="0" w:color="auto"/>
        <w:bottom w:val="none" w:sz="0" w:space="0" w:color="auto"/>
        <w:right w:val="none" w:sz="0" w:space="0" w:color="auto"/>
      </w:divBdr>
      <w:divsChild>
        <w:div w:id="1521622569">
          <w:marLeft w:val="0"/>
          <w:marRight w:val="0"/>
          <w:marTop w:val="0"/>
          <w:marBottom w:val="0"/>
          <w:divBdr>
            <w:top w:val="none" w:sz="0" w:space="0" w:color="auto"/>
            <w:left w:val="none" w:sz="0" w:space="0" w:color="auto"/>
            <w:bottom w:val="none" w:sz="0" w:space="0" w:color="auto"/>
            <w:right w:val="none" w:sz="0" w:space="0" w:color="auto"/>
          </w:divBdr>
        </w:div>
      </w:divsChild>
    </w:div>
    <w:div w:id="1444882503">
      <w:bodyDiv w:val="1"/>
      <w:marLeft w:val="0"/>
      <w:marRight w:val="0"/>
      <w:marTop w:val="0"/>
      <w:marBottom w:val="0"/>
      <w:divBdr>
        <w:top w:val="none" w:sz="0" w:space="0" w:color="auto"/>
        <w:left w:val="none" w:sz="0" w:space="0" w:color="auto"/>
        <w:bottom w:val="none" w:sz="0" w:space="0" w:color="auto"/>
        <w:right w:val="none" w:sz="0" w:space="0" w:color="auto"/>
      </w:divBdr>
    </w:div>
    <w:div w:id="1445609713">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48887354">
      <w:bodyDiv w:val="1"/>
      <w:marLeft w:val="0"/>
      <w:marRight w:val="0"/>
      <w:marTop w:val="0"/>
      <w:marBottom w:val="0"/>
      <w:divBdr>
        <w:top w:val="none" w:sz="0" w:space="0" w:color="auto"/>
        <w:left w:val="none" w:sz="0" w:space="0" w:color="auto"/>
        <w:bottom w:val="none" w:sz="0" w:space="0" w:color="auto"/>
        <w:right w:val="none" w:sz="0" w:space="0" w:color="auto"/>
      </w:divBdr>
      <w:divsChild>
        <w:div w:id="1282225433">
          <w:marLeft w:val="0"/>
          <w:marRight w:val="0"/>
          <w:marTop w:val="0"/>
          <w:marBottom w:val="0"/>
          <w:divBdr>
            <w:top w:val="none" w:sz="0" w:space="0" w:color="auto"/>
            <w:left w:val="none" w:sz="0" w:space="0" w:color="auto"/>
            <w:bottom w:val="none" w:sz="0" w:space="0" w:color="auto"/>
            <w:right w:val="none" w:sz="0" w:space="0" w:color="auto"/>
          </w:divBdr>
        </w:div>
        <w:div w:id="520778004">
          <w:marLeft w:val="0"/>
          <w:marRight w:val="0"/>
          <w:marTop w:val="0"/>
          <w:marBottom w:val="0"/>
          <w:divBdr>
            <w:top w:val="none" w:sz="0" w:space="0" w:color="auto"/>
            <w:left w:val="none" w:sz="0" w:space="0" w:color="auto"/>
            <w:bottom w:val="none" w:sz="0" w:space="0" w:color="auto"/>
            <w:right w:val="none" w:sz="0" w:space="0" w:color="auto"/>
          </w:divBdr>
        </w:div>
        <w:div w:id="736788077">
          <w:marLeft w:val="0"/>
          <w:marRight w:val="0"/>
          <w:marTop w:val="0"/>
          <w:marBottom w:val="0"/>
          <w:divBdr>
            <w:top w:val="none" w:sz="0" w:space="0" w:color="auto"/>
            <w:left w:val="none" w:sz="0" w:space="0" w:color="auto"/>
            <w:bottom w:val="none" w:sz="0" w:space="0" w:color="auto"/>
            <w:right w:val="none" w:sz="0" w:space="0" w:color="auto"/>
          </w:divBdr>
        </w:div>
        <w:div w:id="1515878029">
          <w:marLeft w:val="0"/>
          <w:marRight w:val="0"/>
          <w:marTop w:val="0"/>
          <w:marBottom w:val="0"/>
          <w:divBdr>
            <w:top w:val="none" w:sz="0" w:space="0" w:color="auto"/>
            <w:left w:val="none" w:sz="0" w:space="0" w:color="auto"/>
            <w:bottom w:val="none" w:sz="0" w:space="0" w:color="auto"/>
            <w:right w:val="none" w:sz="0" w:space="0" w:color="auto"/>
          </w:divBdr>
        </w:div>
        <w:div w:id="843280553">
          <w:marLeft w:val="0"/>
          <w:marRight w:val="0"/>
          <w:marTop w:val="0"/>
          <w:marBottom w:val="0"/>
          <w:divBdr>
            <w:top w:val="none" w:sz="0" w:space="0" w:color="auto"/>
            <w:left w:val="none" w:sz="0" w:space="0" w:color="auto"/>
            <w:bottom w:val="none" w:sz="0" w:space="0" w:color="auto"/>
            <w:right w:val="none" w:sz="0" w:space="0" w:color="auto"/>
          </w:divBdr>
        </w:div>
        <w:div w:id="449278360">
          <w:marLeft w:val="0"/>
          <w:marRight w:val="0"/>
          <w:marTop w:val="0"/>
          <w:marBottom w:val="0"/>
          <w:divBdr>
            <w:top w:val="none" w:sz="0" w:space="0" w:color="auto"/>
            <w:left w:val="none" w:sz="0" w:space="0" w:color="auto"/>
            <w:bottom w:val="none" w:sz="0" w:space="0" w:color="auto"/>
            <w:right w:val="none" w:sz="0" w:space="0" w:color="auto"/>
          </w:divBdr>
        </w:div>
        <w:div w:id="1948460494">
          <w:marLeft w:val="0"/>
          <w:marRight w:val="0"/>
          <w:marTop w:val="0"/>
          <w:marBottom w:val="0"/>
          <w:divBdr>
            <w:top w:val="none" w:sz="0" w:space="0" w:color="auto"/>
            <w:left w:val="none" w:sz="0" w:space="0" w:color="auto"/>
            <w:bottom w:val="none" w:sz="0" w:space="0" w:color="auto"/>
            <w:right w:val="none" w:sz="0" w:space="0" w:color="auto"/>
          </w:divBdr>
        </w:div>
        <w:div w:id="1372923098">
          <w:marLeft w:val="0"/>
          <w:marRight w:val="0"/>
          <w:marTop w:val="0"/>
          <w:marBottom w:val="0"/>
          <w:divBdr>
            <w:top w:val="none" w:sz="0" w:space="0" w:color="auto"/>
            <w:left w:val="none" w:sz="0" w:space="0" w:color="auto"/>
            <w:bottom w:val="none" w:sz="0" w:space="0" w:color="auto"/>
            <w:right w:val="none" w:sz="0" w:space="0" w:color="auto"/>
          </w:divBdr>
        </w:div>
        <w:div w:id="1142893458">
          <w:marLeft w:val="0"/>
          <w:marRight w:val="0"/>
          <w:marTop w:val="0"/>
          <w:marBottom w:val="0"/>
          <w:divBdr>
            <w:top w:val="none" w:sz="0" w:space="0" w:color="auto"/>
            <w:left w:val="none" w:sz="0" w:space="0" w:color="auto"/>
            <w:bottom w:val="none" w:sz="0" w:space="0" w:color="auto"/>
            <w:right w:val="none" w:sz="0" w:space="0" w:color="auto"/>
          </w:divBdr>
        </w:div>
        <w:div w:id="77559971">
          <w:marLeft w:val="0"/>
          <w:marRight w:val="0"/>
          <w:marTop w:val="0"/>
          <w:marBottom w:val="0"/>
          <w:divBdr>
            <w:top w:val="none" w:sz="0" w:space="0" w:color="auto"/>
            <w:left w:val="none" w:sz="0" w:space="0" w:color="auto"/>
            <w:bottom w:val="none" w:sz="0" w:space="0" w:color="auto"/>
            <w:right w:val="none" w:sz="0" w:space="0" w:color="auto"/>
          </w:divBdr>
        </w:div>
        <w:div w:id="899098812">
          <w:marLeft w:val="0"/>
          <w:marRight w:val="0"/>
          <w:marTop w:val="0"/>
          <w:marBottom w:val="0"/>
          <w:divBdr>
            <w:top w:val="none" w:sz="0" w:space="0" w:color="auto"/>
            <w:left w:val="none" w:sz="0" w:space="0" w:color="auto"/>
            <w:bottom w:val="none" w:sz="0" w:space="0" w:color="auto"/>
            <w:right w:val="none" w:sz="0" w:space="0" w:color="auto"/>
          </w:divBdr>
        </w:div>
      </w:divsChild>
    </w:div>
    <w:div w:id="1453091198">
      <w:bodyDiv w:val="1"/>
      <w:marLeft w:val="0"/>
      <w:marRight w:val="0"/>
      <w:marTop w:val="0"/>
      <w:marBottom w:val="0"/>
      <w:divBdr>
        <w:top w:val="none" w:sz="0" w:space="0" w:color="auto"/>
        <w:left w:val="none" w:sz="0" w:space="0" w:color="auto"/>
        <w:bottom w:val="none" w:sz="0" w:space="0" w:color="auto"/>
        <w:right w:val="none" w:sz="0" w:space="0" w:color="auto"/>
      </w:divBdr>
      <w:divsChild>
        <w:div w:id="798884726">
          <w:marLeft w:val="0"/>
          <w:marRight w:val="0"/>
          <w:marTop w:val="0"/>
          <w:marBottom w:val="0"/>
          <w:divBdr>
            <w:top w:val="none" w:sz="0" w:space="0" w:color="auto"/>
            <w:left w:val="none" w:sz="0" w:space="0" w:color="auto"/>
            <w:bottom w:val="none" w:sz="0" w:space="0" w:color="auto"/>
            <w:right w:val="none" w:sz="0" w:space="0" w:color="auto"/>
          </w:divBdr>
        </w:div>
      </w:divsChild>
    </w:div>
    <w:div w:id="1453549656">
      <w:bodyDiv w:val="1"/>
      <w:marLeft w:val="0"/>
      <w:marRight w:val="0"/>
      <w:marTop w:val="0"/>
      <w:marBottom w:val="0"/>
      <w:divBdr>
        <w:top w:val="none" w:sz="0" w:space="0" w:color="auto"/>
        <w:left w:val="none" w:sz="0" w:space="0" w:color="auto"/>
        <w:bottom w:val="none" w:sz="0" w:space="0" w:color="auto"/>
        <w:right w:val="none" w:sz="0" w:space="0" w:color="auto"/>
      </w:divBdr>
      <w:divsChild>
        <w:div w:id="527832960">
          <w:marLeft w:val="0"/>
          <w:marRight w:val="0"/>
          <w:marTop w:val="0"/>
          <w:marBottom w:val="0"/>
          <w:divBdr>
            <w:top w:val="none" w:sz="0" w:space="0" w:color="auto"/>
            <w:left w:val="none" w:sz="0" w:space="0" w:color="auto"/>
            <w:bottom w:val="none" w:sz="0" w:space="0" w:color="auto"/>
            <w:right w:val="none" w:sz="0" w:space="0" w:color="auto"/>
          </w:divBdr>
          <w:divsChild>
            <w:div w:id="1659261538">
              <w:marLeft w:val="0"/>
              <w:marRight w:val="0"/>
              <w:marTop w:val="0"/>
              <w:marBottom w:val="180"/>
              <w:divBdr>
                <w:top w:val="none" w:sz="0" w:space="0" w:color="auto"/>
                <w:left w:val="none" w:sz="0" w:space="0" w:color="auto"/>
                <w:bottom w:val="none" w:sz="0" w:space="0" w:color="auto"/>
                <w:right w:val="none" w:sz="0" w:space="0" w:color="auto"/>
              </w:divBdr>
            </w:div>
          </w:divsChild>
        </w:div>
        <w:div w:id="1982345605">
          <w:marLeft w:val="0"/>
          <w:marRight w:val="0"/>
          <w:marTop w:val="0"/>
          <w:marBottom w:val="0"/>
          <w:divBdr>
            <w:top w:val="none" w:sz="0" w:space="0" w:color="auto"/>
            <w:left w:val="none" w:sz="0" w:space="0" w:color="auto"/>
            <w:bottom w:val="none" w:sz="0" w:space="0" w:color="auto"/>
            <w:right w:val="none" w:sz="0" w:space="0" w:color="auto"/>
          </w:divBdr>
          <w:divsChild>
            <w:div w:id="628829213">
              <w:marLeft w:val="-180"/>
              <w:marRight w:val="-180"/>
              <w:marTop w:val="0"/>
              <w:marBottom w:val="0"/>
              <w:divBdr>
                <w:top w:val="none" w:sz="0" w:space="0" w:color="auto"/>
                <w:left w:val="none" w:sz="0" w:space="0" w:color="auto"/>
                <w:bottom w:val="none" w:sz="0" w:space="0" w:color="auto"/>
                <w:right w:val="none" w:sz="0" w:space="0" w:color="auto"/>
              </w:divBdr>
              <w:divsChild>
                <w:div w:id="73080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9085047">
      <w:bodyDiv w:val="1"/>
      <w:marLeft w:val="0"/>
      <w:marRight w:val="0"/>
      <w:marTop w:val="0"/>
      <w:marBottom w:val="0"/>
      <w:divBdr>
        <w:top w:val="none" w:sz="0" w:space="0" w:color="auto"/>
        <w:left w:val="none" w:sz="0" w:space="0" w:color="auto"/>
        <w:bottom w:val="none" w:sz="0" w:space="0" w:color="auto"/>
        <w:right w:val="none" w:sz="0" w:space="0" w:color="auto"/>
      </w:divBdr>
      <w:divsChild>
        <w:div w:id="729382441">
          <w:marLeft w:val="0"/>
          <w:marRight w:val="0"/>
          <w:marTop w:val="0"/>
          <w:marBottom w:val="0"/>
          <w:divBdr>
            <w:top w:val="none" w:sz="0" w:space="0" w:color="auto"/>
            <w:left w:val="none" w:sz="0" w:space="0" w:color="auto"/>
            <w:bottom w:val="none" w:sz="0" w:space="0" w:color="auto"/>
            <w:right w:val="none" w:sz="0" w:space="0" w:color="auto"/>
          </w:divBdr>
        </w:div>
        <w:div w:id="1585338817">
          <w:marLeft w:val="0"/>
          <w:marRight w:val="0"/>
          <w:marTop w:val="0"/>
          <w:marBottom w:val="0"/>
          <w:divBdr>
            <w:top w:val="none" w:sz="0" w:space="0" w:color="auto"/>
            <w:left w:val="none" w:sz="0" w:space="0" w:color="auto"/>
            <w:bottom w:val="none" w:sz="0" w:space="0" w:color="auto"/>
            <w:right w:val="none" w:sz="0" w:space="0" w:color="auto"/>
          </w:divBdr>
          <w:divsChild>
            <w:div w:id="1241402739">
              <w:marLeft w:val="0"/>
              <w:marRight w:val="0"/>
              <w:marTop w:val="0"/>
              <w:marBottom w:val="0"/>
              <w:divBdr>
                <w:top w:val="none" w:sz="0" w:space="0" w:color="auto"/>
                <w:left w:val="none" w:sz="0" w:space="0" w:color="auto"/>
                <w:bottom w:val="none" w:sz="0" w:space="0" w:color="auto"/>
                <w:right w:val="none" w:sz="0" w:space="0" w:color="auto"/>
              </w:divBdr>
              <w:divsChild>
                <w:div w:id="743836177">
                  <w:marLeft w:val="-180"/>
                  <w:marRight w:val="-180"/>
                  <w:marTop w:val="0"/>
                  <w:marBottom w:val="0"/>
                  <w:divBdr>
                    <w:top w:val="none" w:sz="0" w:space="0" w:color="auto"/>
                    <w:left w:val="none" w:sz="0" w:space="0" w:color="auto"/>
                    <w:bottom w:val="none" w:sz="0" w:space="0" w:color="auto"/>
                    <w:right w:val="none" w:sz="0" w:space="0" w:color="auto"/>
                  </w:divBdr>
                  <w:divsChild>
                    <w:div w:id="28319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048100">
      <w:bodyDiv w:val="1"/>
      <w:marLeft w:val="0"/>
      <w:marRight w:val="0"/>
      <w:marTop w:val="0"/>
      <w:marBottom w:val="0"/>
      <w:divBdr>
        <w:top w:val="none" w:sz="0" w:space="0" w:color="auto"/>
        <w:left w:val="none" w:sz="0" w:space="0" w:color="auto"/>
        <w:bottom w:val="none" w:sz="0" w:space="0" w:color="auto"/>
        <w:right w:val="none" w:sz="0" w:space="0" w:color="auto"/>
      </w:divBdr>
    </w:div>
    <w:div w:id="1475029640">
      <w:bodyDiv w:val="1"/>
      <w:marLeft w:val="0"/>
      <w:marRight w:val="0"/>
      <w:marTop w:val="0"/>
      <w:marBottom w:val="0"/>
      <w:divBdr>
        <w:top w:val="none" w:sz="0" w:space="0" w:color="auto"/>
        <w:left w:val="none" w:sz="0" w:space="0" w:color="auto"/>
        <w:bottom w:val="none" w:sz="0" w:space="0" w:color="auto"/>
        <w:right w:val="none" w:sz="0" w:space="0" w:color="auto"/>
      </w:divBdr>
      <w:divsChild>
        <w:div w:id="416295848">
          <w:marLeft w:val="0"/>
          <w:marRight w:val="0"/>
          <w:marTop w:val="0"/>
          <w:marBottom w:val="0"/>
          <w:divBdr>
            <w:top w:val="none" w:sz="0" w:space="0" w:color="auto"/>
            <w:left w:val="none" w:sz="0" w:space="0" w:color="auto"/>
            <w:bottom w:val="none" w:sz="0" w:space="0" w:color="auto"/>
            <w:right w:val="none" w:sz="0" w:space="0" w:color="auto"/>
          </w:divBdr>
        </w:div>
      </w:divsChild>
    </w:div>
    <w:div w:id="1478186726">
      <w:bodyDiv w:val="1"/>
      <w:marLeft w:val="0"/>
      <w:marRight w:val="0"/>
      <w:marTop w:val="0"/>
      <w:marBottom w:val="0"/>
      <w:divBdr>
        <w:top w:val="none" w:sz="0" w:space="0" w:color="auto"/>
        <w:left w:val="none" w:sz="0" w:space="0" w:color="auto"/>
        <w:bottom w:val="none" w:sz="0" w:space="0" w:color="auto"/>
        <w:right w:val="none" w:sz="0" w:space="0" w:color="auto"/>
      </w:divBdr>
      <w:divsChild>
        <w:div w:id="1137918104">
          <w:marLeft w:val="0"/>
          <w:marRight w:val="0"/>
          <w:marTop w:val="0"/>
          <w:marBottom w:val="0"/>
          <w:divBdr>
            <w:top w:val="none" w:sz="0" w:space="0" w:color="auto"/>
            <w:left w:val="none" w:sz="0" w:space="0" w:color="auto"/>
            <w:bottom w:val="none" w:sz="0" w:space="0" w:color="auto"/>
            <w:right w:val="none" w:sz="0" w:space="0" w:color="auto"/>
          </w:divBdr>
        </w:div>
        <w:div w:id="95949507">
          <w:marLeft w:val="-180"/>
          <w:marRight w:val="-180"/>
          <w:marTop w:val="0"/>
          <w:marBottom w:val="0"/>
          <w:divBdr>
            <w:top w:val="none" w:sz="0" w:space="0" w:color="auto"/>
            <w:left w:val="none" w:sz="0" w:space="0" w:color="auto"/>
            <w:bottom w:val="none" w:sz="0" w:space="0" w:color="auto"/>
            <w:right w:val="none" w:sz="0" w:space="0" w:color="auto"/>
          </w:divBdr>
          <w:divsChild>
            <w:div w:id="84439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005648">
      <w:bodyDiv w:val="1"/>
      <w:marLeft w:val="0"/>
      <w:marRight w:val="0"/>
      <w:marTop w:val="0"/>
      <w:marBottom w:val="0"/>
      <w:divBdr>
        <w:top w:val="none" w:sz="0" w:space="0" w:color="auto"/>
        <w:left w:val="none" w:sz="0" w:space="0" w:color="auto"/>
        <w:bottom w:val="none" w:sz="0" w:space="0" w:color="auto"/>
        <w:right w:val="none" w:sz="0" w:space="0" w:color="auto"/>
      </w:divBdr>
      <w:divsChild>
        <w:div w:id="583613529">
          <w:marLeft w:val="0"/>
          <w:marRight w:val="0"/>
          <w:marTop w:val="0"/>
          <w:marBottom w:val="0"/>
          <w:divBdr>
            <w:top w:val="none" w:sz="0" w:space="0" w:color="auto"/>
            <w:left w:val="none" w:sz="0" w:space="0" w:color="auto"/>
            <w:bottom w:val="none" w:sz="0" w:space="0" w:color="auto"/>
            <w:right w:val="none" w:sz="0" w:space="0" w:color="auto"/>
          </w:divBdr>
          <w:divsChild>
            <w:div w:id="719208999">
              <w:marLeft w:val="0"/>
              <w:marRight w:val="0"/>
              <w:marTop w:val="0"/>
              <w:marBottom w:val="0"/>
              <w:divBdr>
                <w:top w:val="none" w:sz="0" w:space="0" w:color="auto"/>
                <w:left w:val="none" w:sz="0" w:space="0" w:color="auto"/>
                <w:bottom w:val="none" w:sz="0" w:space="0" w:color="auto"/>
                <w:right w:val="none" w:sz="0" w:space="0" w:color="auto"/>
              </w:divBdr>
              <w:divsChild>
                <w:div w:id="1301880542">
                  <w:marLeft w:val="0"/>
                  <w:marRight w:val="0"/>
                  <w:marTop w:val="0"/>
                  <w:marBottom w:val="0"/>
                  <w:divBdr>
                    <w:top w:val="none" w:sz="0" w:space="0" w:color="auto"/>
                    <w:left w:val="none" w:sz="0" w:space="0" w:color="auto"/>
                    <w:bottom w:val="none" w:sz="0" w:space="0" w:color="auto"/>
                    <w:right w:val="none" w:sz="0" w:space="0" w:color="auto"/>
                  </w:divBdr>
                </w:div>
              </w:divsChild>
            </w:div>
            <w:div w:id="16080083">
              <w:marLeft w:val="0"/>
              <w:marRight w:val="0"/>
              <w:marTop w:val="0"/>
              <w:marBottom w:val="0"/>
              <w:divBdr>
                <w:top w:val="none" w:sz="0" w:space="0" w:color="auto"/>
                <w:left w:val="none" w:sz="0" w:space="0" w:color="auto"/>
                <w:bottom w:val="none" w:sz="0" w:space="0" w:color="auto"/>
                <w:right w:val="none" w:sz="0" w:space="0" w:color="auto"/>
              </w:divBdr>
            </w:div>
          </w:divsChild>
        </w:div>
        <w:div w:id="1366128317">
          <w:marLeft w:val="0"/>
          <w:marRight w:val="0"/>
          <w:marTop w:val="0"/>
          <w:marBottom w:val="0"/>
          <w:divBdr>
            <w:top w:val="none" w:sz="0" w:space="0" w:color="auto"/>
            <w:left w:val="none" w:sz="0" w:space="0" w:color="auto"/>
            <w:bottom w:val="none" w:sz="0" w:space="0" w:color="auto"/>
            <w:right w:val="none" w:sz="0" w:space="0" w:color="auto"/>
          </w:divBdr>
          <w:divsChild>
            <w:div w:id="822620294">
              <w:marLeft w:val="0"/>
              <w:marRight w:val="0"/>
              <w:marTop w:val="0"/>
              <w:marBottom w:val="0"/>
              <w:divBdr>
                <w:top w:val="none" w:sz="0" w:space="0" w:color="auto"/>
                <w:left w:val="none" w:sz="0" w:space="0" w:color="auto"/>
                <w:bottom w:val="none" w:sz="0" w:space="0" w:color="auto"/>
                <w:right w:val="none" w:sz="0" w:space="0" w:color="auto"/>
              </w:divBdr>
              <w:divsChild>
                <w:div w:id="1135370862">
                  <w:marLeft w:val="0"/>
                  <w:marRight w:val="0"/>
                  <w:marTop w:val="0"/>
                  <w:marBottom w:val="0"/>
                  <w:divBdr>
                    <w:top w:val="none" w:sz="0" w:space="0" w:color="auto"/>
                    <w:left w:val="none" w:sz="0" w:space="0" w:color="auto"/>
                    <w:bottom w:val="none" w:sz="0" w:space="0" w:color="auto"/>
                    <w:right w:val="none" w:sz="0" w:space="0" w:color="auto"/>
                  </w:divBdr>
                </w:div>
              </w:divsChild>
            </w:div>
            <w:div w:id="459999598">
              <w:marLeft w:val="0"/>
              <w:marRight w:val="0"/>
              <w:marTop w:val="0"/>
              <w:marBottom w:val="0"/>
              <w:divBdr>
                <w:top w:val="none" w:sz="0" w:space="0" w:color="auto"/>
                <w:left w:val="none" w:sz="0" w:space="0" w:color="auto"/>
                <w:bottom w:val="none" w:sz="0" w:space="0" w:color="auto"/>
                <w:right w:val="none" w:sz="0" w:space="0" w:color="auto"/>
              </w:divBdr>
            </w:div>
          </w:divsChild>
        </w:div>
        <w:div w:id="1867140228">
          <w:marLeft w:val="0"/>
          <w:marRight w:val="0"/>
          <w:marTop w:val="0"/>
          <w:marBottom w:val="0"/>
          <w:divBdr>
            <w:top w:val="none" w:sz="0" w:space="0" w:color="auto"/>
            <w:left w:val="none" w:sz="0" w:space="0" w:color="auto"/>
            <w:bottom w:val="none" w:sz="0" w:space="0" w:color="auto"/>
            <w:right w:val="none" w:sz="0" w:space="0" w:color="auto"/>
          </w:divBdr>
          <w:divsChild>
            <w:div w:id="1850606473">
              <w:marLeft w:val="0"/>
              <w:marRight w:val="0"/>
              <w:marTop w:val="0"/>
              <w:marBottom w:val="0"/>
              <w:divBdr>
                <w:top w:val="none" w:sz="0" w:space="0" w:color="auto"/>
                <w:left w:val="none" w:sz="0" w:space="0" w:color="auto"/>
                <w:bottom w:val="none" w:sz="0" w:space="0" w:color="auto"/>
                <w:right w:val="none" w:sz="0" w:space="0" w:color="auto"/>
              </w:divBdr>
              <w:divsChild>
                <w:div w:id="1467316409">
                  <w:marLeft w:val="0"/>
                  <w:marRight w:val="0"/>
                  <w:marTop w:val="0"/>
                  <w:marBottom w:val="0"/>
                  <w:divBdr>
                    <w:top w:val="none" w:sz="0" w:space="0" w:color="auto"/>
                    <w:left w:val="none" w:sz="0" w:space="0" w:color="auto"/>
                    <w:bottom w:val="none" w:sz="0" w:space="0" w:color="auto"/>
                    <w:right w:val="none" w:sz="0" w:space="0" w:color="auto"/>
                  </w:divBdr>
                </w:div>
              </w:divsChild>
            </w:div>
            <w:div w:id="867573051">
              <w:marLeft w:val="0"/>
              <w:marRight w:val="0"/>
              <w:marTop w:val="0"/>
              <w:marBottom w:val="0"/>
              <w:divBdr>
                <w:top w:val="none" w:sz="0" w:space="0" w:color="auto"/>
                <w:left w:val="none" w:sz="0" w:space="0" w:color="auto"/>
                <w:bottom w:val="none" w:sz="0" w:space="0" w:color="auto"/>
                <w:right w:val="none" w:sz="0" w:space="0" w:color="auto"/>
              </w:divBdr>
            </w:div>
          </w:divsChild>
        </w:div>
        <w:div w:id="1514030889">
          <w:marLeft w:val="0"/>
          <w:marRight w:val="0"/>
          <w:marTop w:val="0"/>
          <w:marBottom w:val="0"/>
          <w:divBdr>
            <w:top w:val="none" w:sz="0" w:space="0" w:color="auto"/>
            <w:left w:val="none" w:sz="0" w:space="0" w:color="auto"/>
            <w:bottom w:val="none" w:sz="0" w:space="0" w:color="auto"/>
            <w:right w:val="none" w:sz="0" w:space="0" w:color="auto"/>
          </w:divBdr>
          <w:divsChild>
            <w:div w:id="1173032588">
              <w:marLeft w:val="0"/>
              <w:marRight w:val="0"/>
              <w:marTop w:val="0"/>
              <w:marBottom w:val="0"/>
              <w:divBdr>
                <w:top w:val="none" w:sz="0" w:space="0" w:color="auto"/>
                <w:left w:val="none" w:sz="0" w:space="0" w:color="auto"/>
                <w:bottom w:val="none" w:sz="0" w:space="0" w:color="auto"/>
                <w:right w:val="none" w:sz="0" w:space="0" w:color="auto"/>
              </w:divBdr>
              <w:divsChild>
                <w:div w:id="1937444793">
                  <w:marLeft w:val="0"/>
                  <w:marRight w:val="0"/>
                  <w:marTop w:val="0"/>
                  <w:marBottom w:val="0"/>
                  <w:divBdr>
                    <w:top w:val="none" w:sz="0" w:space="0" w:color="auto"/>
                    <w:left w:val="none" w:sz="0" w:space="0" w:color="auto"/>
                    <w:bottom w:val="none" w:sz="0" w:space="0" w:color="auto"/>
                    <w:right w:val="none" w:sz="0" w:space="0" w:color="auto"/>
                  </w:divBdr>
                </w:div>
              </w:divsChild>
            </w:div>
            <w:div w:id="536549733">
              <w:marLeft w:val="0"/>
              <w:marRight w:val="0"/>
              <w:marTop w:val="0"/>
              <w:marBottom w:val="0"/>
              <w:divBdr>
                <w:top w:val="none" w:sz="0" w:space="0" w:color="auto"/>
                <w:left w:val="none" w:sz="0" w:space="0" w:color="auto"/>
                <w:bottom w:val="none" w:sz="0" w:space="0" w:color="auto"/>
                <w:right w:val="none" w:sz="0" w:space="0" w:color="auto"/>
              </w:divBdr>
            </w:div>
          </w:divsChild>
        </w:div>
        <w:div w:id="1857577943">
          <w:marLeft w:val="0"/>
          <w:marRight w:val="0"/>
          <w:marTop w:val="0"/>
          <w:marBottom w:val="0"/>
          <w:divBdr>
            <w:top w:val="none" w:sz="0" w:space="0" w:color="auto"/>
            <w:left w:val="none" w:sz="0" w:space="0" w:color="auto"/>
            <w:bottom w:val="none" w:sz="0" w:space="0" w:color="auto"/>
            <w:right w:val="none" w:sz="0" w:space="0" w:color="auto"/>
          </w:divBdr>
          <w:divsChild>
            <w:div w:id="1391804136">
              <w:marLeft w:val="0"/>
              <w:marRight w:val="0"/>
              <w:marTop w:val="0"/>
              <w:marBottom w:val="0"/>
              <w:divBdr>
                <w:top w:val="none" w:sz="0" w:space="0" w:color="auto"/>
                <w:left w:val="none" w:sz="0" w:space="0" w:color="auto"/>
                <w:bottom w:val="none" w:sz="0" w:space="0" w:color="auto"/>
                <w:right w:val="none" w:sz="0" w:space="0" w:color="auto"/>
              </w:divBdr>
              <w:divsChild>
                <w:div w:id="222835611">
                  <w:marLeft w:val="0"/>
                  <w:marRight w:val="0"/>
                  <w:marTop w:val="0"/>
                  <w:marBottom w:val="0"/>
                  <w:divBdr>
                    <w:top w:val="none" w:sz="0" w:space="0" w:color="auto"/>
                    <w:left w:val="none" w:sz="0" w:space="0" w:color="auto"/>
                    <w:bottom w:val="none" w:sz="0" w:space="0" w:color="auto"/>
                    <w:right w:val="none" w:sz="0" w:space="0" w:color="auto"/>
                  </w:divBdr>
                </w:div>
              </w:divsChild>
            </w:div>
            <w:div w:id="1388332884">
              <w:marLeft w:val="0"/>
              <w:marRight w:val="0"/>
              <w:marTop w:val="0"/>
              <w:marBottom w:val="0"/>
              <w:divBdr>
                <w:top w:val="none" w:sz="0" w:space="0" w:color="auto"/>
                <w:left w:val="none" w:sz="0" w:space="0" w:color="auto"/>
                <w:bottom w:val="none" w:sz="0" w:space="0" w:color="auto"/>
                <w:right w:val="none" w:sz="0" w:space="0" w:color="auto"/>
              </w:divBdr>
            </w:div>
          </w:divsChild>
        </w:div>
        <w:div w:id="1180436097">
          <w:marLeft w:val="0"/>
          <w:marRight w:val="0"/>
          <w:marTop w:val="0"/>
          <w:marBottom w:val="0"/>
          <w:divBdr>
            <w:top w:val="none" w:sz="0" w:space="0" w:color="auto"/>
            <w:left w:val="none" w:sz="0" w:space="0" w:color="auto"/>
            <w:bottom w:val="none" w:sz="0" w:space="0" w:color="auto"/>
            <w:right w:val="none" w:sz="0" w:space="0" w:color="auto"/>
          </w:divBdr>
          <w:divsChild>
            <w:div w:id="188573656">
              <w:marLeft w:val="0"/>
              <w:marRight w:val="0"/>
              <w:marTop w:val="0"/>
              <w:marBottom w:val="0"/>
              <w:divBdr>
                <w:top w:val="none" w:sz="0" w:space="0" w:color="auto"/>
                <w:left w:val="none" w:sz="0" w:space="0" w:color="auto"/>
                <w:bottom w:val="none" w:sz="0" w:space="0" w:color="auto"/>
                <w:right w:val="none" w:sz="0" w:space="0" w:color="auto"/>
              </w:divBdr>
              <w:divsChild>
                <w:div w:id="1172841858">
                  <w:marLeft w:val="0"/>
                  <w:marRight w:val="0"/>
                  <w:marTop w:val="0"/>
                  <w:marBottom w:val="0"/>
                  <w:divBdr>
                    <w:top w:val="none" w:sz="0" w:space="0" w:color="auto"/>
                    <w:left w:val="none" w:sz="0" w:space="0" w:color="auto"/>
                    <w:bottom w:val="none" w:sz="0" w:space="0" w:color="auto"/>
                    <w:right w:val="none" w:sz="0" w:space="0" w:color="auto"/>
                  </w:divBdr>
                </w:div>
              </w:divsChild>
            </w:div>
            <w:div w:id="1899053913">
              <w:marLeft w:val="0"/>
              <w:marRight w:val="0"/>
              <w:marTop w:val="0"/>
              <w:marBottom w:val="0"/>
              <w:divBdr>
                <w:top w:val="none" w:sz="0" w:space="0" w:color="auto"/>
                <w:left w:val="none" w:sz="0" w:space="0" w:color="auto"/>
                <w:bottom w:val="none" w:sz="0" w:space="0" w:color="auto"/>
                <w:right w:val="none" w:sz="0" w:space="0" w:color="auto"/>
              </w:divBdr>
            </w:div>
          </w:divsChild>
        </w:div>
        <w:div w:id="1597522395">
          <w:marLeft w:val="0"/>
          <w:marRight w:val="0"/>
          <w:marTop w:val="0"/>
          <w:marBottom w:val="0"/>
          <w:divBdr>
            <w:top w:val="none" w:sz="0" w:space="0" w:color="auto"/>
            <w:left w:val="none" w:sz="0" w:space="0" w:color="auto"/>
            <w:bottom w:val="none" w:sz="0" w:space="0" w:color="auto"/>
            <w:right w:val="none" w:sz="0" w:space="0" w:color="auto"/>
          </w:divBdr>
          <w:divsChild>
            <w:div w:id="1612273760">
              <w:marLeft w:val="0"/>
              <w:marRight w:val="0"/>
              <w:marTop w:val="0"/>
              <w:marBottom w:val="0"/>
              <w:divBdr>
                <w:top w:val="none" w:sz="0" w:space="0" w:color="auto"/>
                <w:left w:val="none" w:sz="0" w:space="0" w:color="auto"/>
                <w:bottom w:val="none" w:sz="0" w:space="0" w:color="auto"/>
                <w:right w:val="none" w:sz="0" w:space="0" w:color="auto"/>
              </w:divBdr>
              <w:divsChild>
                <w:div w:id="75589798">
                  <w:marLeft w:val="0"/>
                  <w:marRight w:val="0"/>
                  <w:marTop w:val="0"/>
                  <w:marBottom w:val="0"/>
                  <w:divBdr>
                    <w:top w:val="none" w:sz="0" w:space="0" w:color="auto"/>
                    <w:left w:val="none" w:sz="0" w:space="0" w:color="auto"/>
                    <w:bottom w:val="none" w:sz="0" w:space="0" w:color="auto"/>
                    <w:right w:val="none" w:sz="0" w:space="0" w:color="auto"/>
                  </w:divBdr>
                </w:div>
              </w:divsChild>
            </w:div>
            <w:div w:id="1900359849">
              <w:marLeft w:val="0"/>
              <w:marRight w:val="0"/>
              <w:marTop w:val="0"/>
              <w:marBottom w:val="0"/>
              <w:divBdr>
                <w:top w:val="none" w:sz="0" w:space="0" w:color="auto"/>
                <w:left w:val="none" w:sz="0" w:space="0" w:color="auto"/>
                <w:bottom w:val="none" w:sz="0" w:space="0" w:color="auto"/>
                <w:right w:val="none" w:sz="0" w:space="0" w:color="auto"/>
              </w:divBdr>
            </w:div>
          </w:divsChild>
        </w:div>
        <w:div w:id="331764689">
          <w:marLeft w:val="0"/>
          <w:marRight w:val="0"/>
          <w:marTop w:val="0"/>
          <w:marBottom w:val="0"/>
          <w:divBdr>
            <w:top w:val="none" w:sz="0" w:space="0" w:color="auto"/>
            <w:left w:val="none" w:sz="0" w:space="0" w:color="auto"/>
            <w:bottom w:val="none" w:sz="0" w:space="0" w:color="auto"/>
            <w:right w:val="none" w:sz="0" w:space="0" w:color="auto"/>
          </w:divBdr>
          <w:divsChild>
            <w:div w:id="1252589915">
              <w:marLeft w:val="0"/>
              <w:marRight w:val="0"/>
              <w:marTop w:val="0"/>
              <w:marBottom w:val="0"/>
              <w:divBdr>
                <w:top w:val="none" w:sz="0" w:space="0" w:color="auto"/>
                <w:left w:val="none" w:sz="0" w:space="0" w:color="auto"/>
                <w:bottom w:val="none" w:sz="0" w:space="0" w:color="auto"/>
                <w:right w:val="none" w:sz="0" w:space="0" w:color="auto"/>
              </w:divBdr>
              <w:divsChild>
                <w:div w:id="168063319">
                  <w:marLeft w:val="0"/>
                  <w:marRight w:val="0"/>
                  <w:marTop w:val="0"/>
                  <w:marBottom w:val="0"/>
                  <w:divBdr>
                    <w:top w:val="none" w:sz="0" w:space="0" w:color="auto"/>
                    <w:left w:val="none" w:sz="0" w:space="0" w:color="auto"/>
                    <w:bottom w:val="none" w:sz="0" w:space="0" w:color="auto"/>
                    <w:right w:val="none" w:sz="0" w:space="0" w:color="auto"/>
                  </w:divBdr>
                </w:div>
              </w:divsChild>
            </w:div>
            <w:div w:id="336811114">
              <w:marLeft w:val="0"/>
              <w:marRight w:val="0"/>
              <w:marTop w:val="0"/>
              <w:marBottom w:val="0"/>
              <w:divBdr>
                <w:top w:val="none" w:sz="0" w:space="0" w:color="auto"/>
                <w:left w:val="none" w:sz="0" w:space="0" w:color="auto"/>
                <w:bottom w:val="none" w:sz="0" w:space="0" w:color="auto"/>
                <w:right w:val="none" w:sz="0" w:space="0" w:color="auto"/>
              </w:divBdr>
            </w:div>
          </w:divsChild>
        </w:div>
        <w:div w:id="749621965">
          <w:marLeft w:val="0"/>
          <w:marRight w:val="0"/>
          <w:marTop w:val="0"/>
          <w:marBottom w:val="0"/>
          <w:divBdr>
            <w:top w:val="none" w:sz="0" w:space="0" w:color="auto"/>
            <w:left w:val="none" w:sz="0" w:space="0" w:color="auto"/>
            <w:bottom w:val="none" w:sz="0" w:space="0" w:color="auto"/>
            <w:right w:val="none" w:sz="0" w:space="0" w:color="auto"/>
          </w:divBdr>
          <w:divsChild>
            <w:div w:id="1924295301">
              <w:marLeft w:val="0"/>
              <w:marRight w:val="0"/>
              <w:marTop w:val="0"/>
              <w:marBottom w:val="0"/>
              <w:divBdr>
                <w:top w:val="none" w:sz="0" w:space="0" w:color="auto"/>
                <w:left w:val="none" w:sz="0" w:space="0" w:color="auto"/>
                <w:bottom w:val="none" w:sz="0" w:space="0" w:color="auto"/>
                <w:right w:val="none" w:sz="0" w:space="0" w:color="auto"/>
              </w:divBdr>
              <w:divsChild>
                <w:div w:id="516499989">
                  <w:marLeft w:val="0"/>
                  <w:marRight w:val="0"/>
                  <w:marTop w:val="0"/>
                  <w:marBottom w:val="0"/>
                  <w:divBdr>
                    <w:top w:val="none" w:sz="0" w:space="0" w:color="auto"/>
                    <w:left w:val="none" w:sz="0" w:space="0" w:color="auto"/>
                    <w:bottom w:val="none" w:sz="0" w:space="0" w:color="auto"/>
                    <w:right w:val="none" w:sz="0" w:space="0" w:color="auto"/>
                  </w:divBdr>
                </w:div>
              </w:divsChild>
            </w:div>
            <w:div w:id="724833179">
              <w:marLeft w:val="0"/>
              <w:marRight w:val="0"/>
              <w:marTop w:val="0"/>
              <w:marBottom w:val="0"/>
              <w:divBdr>
                <w:top w:val="none" w:sz="0" w:space="0" w:color="auto"/>
                <w:left w:val="none" w:sz="0" w:space="0" w:color="auto"/>
                <w:bottom w:val="none" w:sz="0" w:space="0" w:color="auto"/>
                <w:right w:val="none" w:sz="0" w:space="0" w:color="auto"/>
              </w:divBdr>
            </w:div>
          </w:divsChild>
        </w:div>
        <w:div w:id="1316835458">
          <w:marLeft w:val="0"/>
          <w:marRight w:val="0"/>
          <w:marTop w:val="0"/>
          <w:marBottom w:val="0"/>
          <w:divBdr>
            <w:top w:val="none" w:sz="0" w:space="0" w:color="auto"/>
            <w:left w:val="none" w:sz="0" w:space="0" w:color="auto"/>
            <w:bottom w:val="none" w:sz="0" w:space="0" w:color="auto"/>
            <w:right w:val="none" w:sz="0" w:space="0" w:color="auto"/>
          </w:divBdr>
          <w:divsChild>
            <w:div w:id="1777483045">
              <w:marLeft w:val="0"/>
              <w:marRight w:val="0"/>
              <w:marTop w:val="0"/>
              <w:marBottom w:val="0"/>
              <w:divBdr>
                <w:top w:val="none" w:sz="0" w:space="0" w:color="auto"/>
                <w:left w:val="none" w:sz="0" w:space="0" w:color="auto"/>
                <w:bottom w:val="none" w:sz="0" w:space="0" w:color="auto"/>
                <w:right w:val="none" w:sz="0" w:space="0" w:color="auto"/>
              </w:divBdr>
              <w:divsChild>
                <w:div w:id="613828576">
                  <w:marLeft w:val="0"/>
                  <w:marRight w:val="0"/>
                  <w:marTop w:val="0"/>
                  <w:marBottom w:val="0"/>
                  <w:divBdr>
                    <w:top w:val="none" w:sz="0" w:space="0" w:color="auto"/>
                    <w:left w:val="none" w:sz="0" w:space="0" w:color="auto"/>
                    <w:bottom w:val="none" w:sz="0" w:space="0" w:color="auto"/>
                    <w:right w:val="none" w:sz="0" w:space="0" w:color="auto"/>
                  </w:divBdr>
                </w:div>
              </w:divsChild>
            </w:div>
            <w:div w:id="1462385597">
              <w:marLeft w:val="0"/>
              <w:marRight w:val="0"/>
              <w:marTop w:val="0"/>
              <w:marBottom w:val="0"/>
              <w:divBdr>
                <w:top w:val="none" w:sz="0" w:space="0" w:color="auto"/>
                <w:left w:val="none" w:sz="0" w:space="0" w:color="auto"/>
                <w:bottom w:val="none" w:sz="0" w:space="0" w:color="auto"/>
                <w:right w:val="none" w:sz="0" w:space="0" w:color="auto"/>
              </w:divBdr>
            </w:div>
          </w:divsChild>
        </w:div>
        <w:div w:id="992370173">
          <w:marLeft w:val="0"/>
          <w:marRight w:val="0"/>
          <w:marTop w:val="0"/>
          <w:marBottom w:val="0"/>
          <w:divBdr>
            <w:top w:val="none" w:sz="0" w:space="0" w:color="auto"/>
            <w:left w:val="none" w:sz="0" w:space="0" w:color="auto"/>
            <w:bottom w:val="none" w:sz="0" w:space="0" w:color="auto"/>
            <w:right w:val="none" w:sz="0" w:space="0" w:color="auto"/>
          </w:divBdr>
          <w:divsChild>
            <w:div w:id="1763406665">
              <w:marLeft w:val="0"/>
              <w:marRight w:val="0"/>
              <w:marTop w:val="0"/>
              <w:marBottom w:val="0"/>
              <w:divBdr>
                <w:top w:val="none" w:sz="0" w:space="0" w:color="auto"/>
                <w:left w:val="none" w:sz="0" w:space="0" w:color="auto"/>
                <w:bottom w:val="none" w:sz="0" w:space="0" w:color="auto"/>
                <w:right w:val="none" w:sz="0" w:space="0" w:color="auto"/>
              </w:divBdr>
              <w:divsChild>
                <w:div w:id="1021858077">
                  <w:marLeft w:val="0"/>
                  <w:marRight w:val="0"/>
                  <w:marTop w:val="0"/>
                  <w:marBottom w:val="0"/>
                  <w:divBdr>
                    <w:top w:val="none" w:sz="0" w:space="0" w:color="auto"/>
                    <w:left w:val="none" w:sz="0" w:space="0" w:color="auto"/>
                    <w:bottom w:val="none" w:sz="0" w:space="0" w:color="auto"/>
                    <w:right w:val="none" w:sz="0" w:space="0" w:color="auto"/>
                  </w:divBdr>
                </w:div>
              </w:divsChild>
            </w:div>
            <w:div w:id="150963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006396">
      <w:bodyDiv w:val="1"/>
      <w:marLeft w:val="0"/>
      <w:marRight w:val="0"/>
      <w:marTop w:val="0"/>
      <w:marBottom w:val="0"/>
      <w:divBdr>
        <w:top w:val="none" w:sz="0" w:space="0" w:color="auto"/>
        <w:left w:val="none" w:sz="0" w:space="0" w:color="auto"/>
        <w:bottom w:val="none" w:sz="0" w:space="0" w:color="auto"/>
        <w:right w:val="none" w:sz="0" w:space="0" w:color="auto"/>
      </w:divBdr>
    </w:div>
    <w:div w:id="1486971795">
      <w:bodyDiv w:val="1"/>
      <w:marLeft w:val="0"/>
      <w:marRight w:val="0"/>
      <w:marTop w:val="0"/>
      <w:marBottom w:val="0"/>
      <w:divBdr>
        <w:top w:val="none" w:sz="0" w:space="0" w:color="auto"/>
        <w:left w:val="none" w:sz="0" w:space="0" w:color="auto"/>
        <w:bottom w:val="none" w:sz="0" w:space="0" w:color="auto"/>
        <w:right w:val="none" w:sz="0" w:space="0" w:color="auto"/>
      </w:divBdr>
      <w:divsChild>
        <w:div w:id="1013537345">
          <w:marLeft w:val="-180"/>
          <w:marRight w:val="-180"/>
          <w:marTop w:val="0"/>
          <w:marBottom w:val="0"/>
          <w:divBdr>
            <w:top w:val="none" w:sz="0" w:space="0" w:color="auto"/>
            <w:left w:val="none" w:sz="0" w:space="0" w:color="auto"/>
            <w:bottom w:val="none" w:sz="0" w:space="0" w:color="auto"/>
            <w:right w:val="none" w:sz="0" w:space="0" w:color="auto"/>
          </w:divBdr>
        </w:div>
        <w:div w:id="217860146">
          <w:marLeft w:val="-180"/>
          <w:marRight w:val="-180"/>
          <w:marTop w:val="0"/>
          <w:marBottom w:val="0"/>
          <w:divBdr>
            <w:top w:val="none" w:sz="0" w:space="0" w:color="auto"/>
            <w:left w:val="none" w:sz="0" w:space="0" w:color="auto"/>
            <w:bottom w:val="none" w:sz="0" w:space="0" w:color="auto"/>
            <w:right w:val="none" w:sz="0" w:space="0" w:color="auto"/>
          </w:divBdr>
        </w:div>
        <w:div w:id="1180924288">
          <w:marLeft w:val="-180"/>
          <w:marRight w:val="-180"/>
          <w:marTop w:val="0"/>
          <w:marBottom w:val="0"/>
          <w:divBdr>
            <w:top w:val="none" w:sz="0" w:space="0" w:color="auto"/>
            <w:left w:val="none" w:sz="0" w:space="0" w:color="auto"/>
            <w:bottom w:val="none" w:sz="0" w:space="0" w:color="auto"/>
            <w:right w:val="none" w:sz="0" w:space="0" w:color="auto"/>
          </w:divBdr>
        </w:div>
        <w:div w:id="1260794892">
          <w:marLeft w:val="-180"/>
          <w:marRight w:val="-180"/>
          <w:marTop w:val="0"/>
          <w:marBottom w:val="0"/>
          <w:divBdr>
            <w:top w:val="none" w:sz="0" w:space="0" w:color="auto"/>
            <w:left w:val="none" w:sz="0" w:space="0" w:color="auto"/>
            <w:bottom w:val="none" w:sz="0" w:space="0" w:color="auto"/>
            <w:right w:val="none" w:sz="0" w:space="0" w:color="auto"/>
          </w:divBdr>
        </w:div>
      </w:divsChild>
    </w:div>
    <w:div w:id="1489057744">
      <w:bodyDiv w:val="1"/>
      <w:marLeft w:val="0"/>
      <w:marRight w:val="0"/>
      <w:marTop w:val="0"/>
      <w:marBottom w:val="0"/>
      <w:divBdr>
        <w:top w:val="none" w:sz="0" w:space="0" w:color="auto"/>
        <w:left w:val="none" w:sz="0" w:space="0" w:color="auto"/>
        <w:bottom w:val="none" w:sz="0" w:space="0" w:color="auto"/>
        <w:right w:val="none" w:sz="0" w:space="0" w:color="auto"/>
      </w:divBdr>
      <w:divsChild>
        <w:div w:id="917128039">
          <w:marLeft w:val="0"/>
          <w:marRight w:val="0"/>
          <w:marTop w:val="0"/>
          <w:marBottom w:val="720"/>
          <w:divBdr>
            <w:top w:val="none" w:sz="0" w:space="0" w:color="auto"/>
            <w:left w:val="none" w:sz="0" w:space="0" w:color="auto"/>
            <w:bottom w:val="none" w:sz="0" w:space="0" w:color="auto"/>
            <w:right w:val="none" w:sz="0" w:space="0" w:color="auto"/>
          </w:divBdr>
        </w:div>
      </w:divsChild>
    </w:div>
    <w:div w:id="1489588948">
      <w:bodyDiv w:val="1"/>
      <w:marLeft w:val="0"/>
      <w:marRight w:val="0"/>
      <w:marTop w:val="0"/>
      <w:marBottom w:val="0"/>
      <w:divBdr>
        <w:top w:val="none" w:sz="0" w:space="0" w:color="auto"/>
        <w:left w:val="none" w:sz="0" w:space="0" w:color="auto"/>
        <w:bottom w:val="none" w:sz="0" w:space="0" w:color="auto"/>
        <w:right w:val="none" w:sz="0" w:space="0" w:color="auto"/>
      </w:divBdr>
      <w:divsChild>
        <w:div w:id="84423749">
          <w:marLeft w:val="0"/>
          <w:marRight w:val="0"/>
          <w:marTop w:val="0"/>
          <w:marBottom w:val="720"/>
          <w:divBdr>
            <w:top w:val="none" w:sz="0" w:space="0" w:color="auto"/>
            <w:left w:val="none" w:sz="0" w:space="0" w:color="auto"/>
            <w:bottom w:val="single" w:sz="18" w:space="15" w:color="E8E8E8"/>
            <w:right w:val="none" w:sz="0" w:space="0" w:color="auto"/>
          </w:divBdr>
        </w:div>
        <w:div w:id="1741562257">
          <w:marLeft w:val="-180"/>
          <w:marRight w:val="-180"/>
          <w:marTop w:val="0"/>
          <w:marBottom w:val="0"/>
          <w:divBdr>
            <w:top w:val="none" w:sz="0" w:space="0" w:color="auto"/>
            <w:left w:val="none" w:sz="0" w:space="0" w:color="auto"/>
            <w:bottom w:val="none" w:sz="0" w:space="0" w:color="auto"/>
            <w:right w:val="none" w:sz="0" w:space="0" w:color="auto"/>
          </w:divBdr>
          <w:divsChild>
            <w:div w:id="170282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1360659">
      <w:bodyDiv w:val="1"/>
      <w:marLeft w:val="0"/>
      <w:marRight w:val="0"/>
      <w:marTop w:val="0"/>
      <w:marBottom w:val="0"/>
      <w:divBdr>
        <w:top w:val="none" w:sz="0" w:space="0" w:color="auto"/>
        <w:left w:val="none" w:sz="0" w:space="0" w:color="auto"/>
        <w:bottom w:val="none" w:sz="0" w:space="0" w:color="auto"/>
        <w:right w:val="none" w:sz="0" w:space="0" w:color="auto"/>
      </w:divBdr>
      <w:divsChild>
        <w:div w:id="1206067507">
          <w:marLeft w:val="0"/>
          <w:marRight w:val="0"/>
          <w:marTop w:val="0"/>
          <w:marBottom w:val="375"/>
          <w:divBdr>
            <w:top w:val="none" w:sz="0" w:space="0" w:color="auto"/>
            <w:left w:val="none" w:sz="0" w:space="0" w:color="auto"/>
            <w:bottom w:val="none" w:sz="0" w:space="0" w:color="auto"/>
            <w:right w:val="none" w:sz="0" w:space="0" w:color="auto"/>
          </w:divBdr>
          <w:divsChild>
            <w:div w:id="185022593">
              <w:marLeft w:val="0"/>
              <w:marRight w:val="0"/>
              <w:marTop w:val="0"/>
              <w:marBottom w:val="0"/>
              <w:divBdr>
                <w:top w:val="none" w:sz="0" w:space="0" w:color="auto"/>
                <w:left w:val="none" w:sz="0" w:space="0" w:color="auto"/>
                <w:bottom w:val="none" w:sz="0" w:space="0" w:color="auto"/>
                <w:right w:val="none" w:sz="0" w:space="0" w:color="auto"/>
              </w:divBdr>
              <w:divsChild>
                <w:div w:id="107875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086265">
          <w:marLeft w:val="0"/>
          <w:marRight w:val="0"/>
          <w:marTop w:val="0"/>
          <w:marBottom w:val="0"/>
          <w:divBdr>
            <w:top w:val="none" w:sz="0" w:space="0" w:color="auto"/>
            <w:left w:val="none" w:sz="0" w:space="0" w:color="auto"/>
            <w:bottom w:val="none" w:sz="0" w:space="0" w:color="auto"/>
            <w:right w:val="none" w:sz="0" w:space="0" w:color="auto"/>
          </w:divBdr>
          <w:divsChild>
            <w:div w:id="1640764104">
              <w:marLeft w:val="0"/>
              <w:marRight w:val="0"/>
              <w:marTop w:val="0"/>
              <w:marBottom w:val="0"/>
              <w:divBdr>
                <w:top w:val="none" w:sz="0" w:space="0" w:color="auto"/>
                <w:left w:val="none" w:sz="0" w:space="0" w:color="auto"/>
                <w:bottom w:val="none" w:sz="0" w:space="0" w:color="auto"/>
                <w:right w:val="none" w:sz="0" w:space="0" w:color="auto"/>
              </w:divBdr>
              <w:divsChild>
                <w:div w:id="1186553652">
                  <w:marLeft w:val="-180"/>
                  <w:marRight w:val="-180"/>
                  <w:marTop w:val="0"/>
                  <w:marBottom w:val="0"/>
                  <w:divBdr>
                    <w:top w:val="none" w:sz="0" w:space="0" w:color="auto"/>
                    <w:left w:val="none" w:sz="0" w:space="0" w:color="auto"/>
                    <w:bottom w:val="none" w:sz="0" w:space="0" w:color="auto"/>
                    <w:right w:val="none" w:sz="0" w:space="0" w:color="auto"/>
                  </w:divBdr>
                  <w:divsChild>
                    <w:div w:id="60419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824127">
      <w:bodyDiv w:val="1"/>
      <w:marLeft w:val="0"/>
      <w:marRight w:val="0"/>
      <w:marTop w:val="0"/>
      <w:marBottom w:val="0"/>
      <w:divBdr>
        <w:top w:val="none" w:sz="0" w:space="0" w:color="auto"/>
        <w:left w:val="none" w:sz="0" w:space="0" w:color="auto"/>
        <w:bottom w:val="none" w:sz="0" w:space="0" w:color="auto"/>
        <w:right w:val="none" w:sz="0" w:space="0" w:color="auto"/>
      </w:divBdr>
    </w:div>
    <w:div w:id="1498886174">
      <w:bodyDiv w:val="1"/>
      <w:marLeft w:val="0"/>
      <w:marRight w:val="0"/>
      <w:marTop w:val="0"/>
      <w:marBottom w:val="0"/>
      <w:divBdr>
        <w:top w:val="none" w:sz="0" w:space="0" w:color="auto"/>
        <w:left w:val="none" w:sz="0" w:space="0" w:color="auto"/>
        <w:bottom w:val="none" w:sz="0" w:space="0" w:color="auto"/>
        <w:right w:val="none" w:sz="0" w:space="0" w:color="auto"/>
      </w:divBdr>
      <w:divsChild>
        <w:div w:id="1781676954">
          <w:marLeft w:val="0"/>
          <w:marRight w:val="0"/>
          <w:marTop w:val="0"/>
          <w:marBottom w:val="0"/>
          <w:divBdr>
            <w:top w:val="none" w:sz="0" w:space="0" w:color="auto"/>
            <w:left w:val="none" w:sz="0" w:space="0" w:color="auto"/>
            <w:bottom w:val="none" w:sz="0" w:space="0" w:color="auto"/>
            <w:right w:val="none" w:sz="0" w:space="0" w:color="auto"/>
          </w:divBdr>
        </w:div>
        <w:div w:id="1220945505">
          <w:marLeft w:val="0"/>
          <w:marRight w:val="0"/>
          <w:marTop w:val="0"/>
          <w:marBottom w:val="0"/>
          <w:divBdr>
            <w:top w:val="none" w:sz="0" w:space="0" w:color="auto"/>
            <w:left w:val="none" w:sz="0" w:space="0" w:color="auto"/>
            <w:bottom w:val="none" w:sz="0" w:space="0" w:color="auto"/>
            <w:right w:val="none" w:sz="0" w:space="0" w:color="auto"/>
          </w:divBdr>
          <w:divsChild>
            <w:div w:id="1374962061">
              <w:marLeft w:val="0"/>
              <w:marRight w:val="0"/>
              <w:marTop w:val="0"/>
              <w:marBottom w:val="0"/>
              <w:divBdr>
                <w:top w:val="none" w:sz="0" w:space="0" w:color="auto"/>
                <w:left w:val="none" w:sz="0" w:space="0" w:color="auto"/>
                <w:bottom w:val="none" w:sz="0" w:space="0" w:color="auto"/>
                <w:right w:val="none" w:sz="0" w:space="0" w:color="auto"/>
              </w:divBdr>
              <w:divsChild>
                <w:div w:id="88697655">
                  <w:marLeft w:val="-180"/>
                  <w:marRight w:val="-180"/>
                  <w:marTop w:val="0"/>
                  <w:marBottom w:val="0"/>
                  <w:divBdr>
                    <w:top w:val="none" w:sz="0" w:space="0" w:color="auto"/>
                    <w:left w:val="none" w:sz="0" w:space="0" w:color="auto"/>
                    <w:bottom w:val="none" w:sz="0" w:space="0" w:color="auto"/>
                    <w:right w:val="none" w:sz="0" w:space="0" w:color="auto"/>
                  </w:divBdr>
                  <w:divsChild>
                    <w:div w:id="64678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161050">
      <w:bodyDiv w:val="1"/>
      <w:marLeft w:val="0"/>
      <w:marRight w:val="0"/>
      <w:marTop w:val="0"/>
      <w:marBottom w:val="0"/>
      <w:divBdr>
        <w:top w:val="none" w:sz="0" w:space="0" w:color="auto"/>
        <w:left w:val="none" w:sz="0" w:space="0" w:color="auto"/>
        <w:bottom w:val="none" w:sz="0" w:space="0" w:color="auto"/>
        <w:right w:val="none" w:sz="0" w:space="0" w:color="auto"/>
      </w:divBdr>
      <w:divsChild>
        <w:div w:id="1804344264">
          <w:marLeft w:val="0"/>
          <w:marRight w:val="0"/>
          <w:marTop w:val="0"/>
          <w:marBottom w:val="0"/>
          <w:divBdr>
            <w:top w:val="none" w:sz="0" w:space="0" w:color="auto"/>
            <w:left w:val="none" w:sz="0" w:space="0" w:color="auto"/>
            <w:bottom w:val="none" w:sz="0" w:space="0" w:color="auto"/>
            <w:right w:val="none" w:sz="0" w:space="0" w:color="auto"/>
          </w:divBdr>
        </w:div>
      </w:divsChild>
    </w:div>
    <w:div w:id="1507943046">
      <w:bodyDiv w:val="1"/>
      <w:marLeft w:val="0"/>
      <w:marRight w:val="0"/>
      <w:marTop w:val="0"/>
      <w:marBottom w:val="0"/>
      <w:divBdr>
        <w:top w:val="none" w:sz="0" w:space="0" w:color="auto"/>
        <w:left w:val="none" w:sz="0" w:space="0" w:color="auto"/>
        <w:bottom w:val="none" w:sz="0" w:space="0" w:color="auto"/>
        <w:right w:val="none" w:sz="0" w:space="0" w:color="auto"/>
      </w:divBdr>
    </w:div>
    <w:div w:id="1510371555">
      <w:bodyDiv w:val="1"/>
      <w:marLeft w:val="0"/>
      <w:marRight w:val="0"/>
      <w:marTop w:val="0"/>
      <w:marBottom w:val="0"/>
      <w:divBdr>
        <w:top w:val="none" w:sz="0" w:space="0" w:color="auto"/>
        <w:left w:val="none" w:sz="0" w:space="0" w:color="auto"/>
        <w:bottom w:val="none" w:sz="0" w:space="0" w:color="auto"/>
        <w:right w:val="none" w:sz="0" w:space="0" w:color="auto"/>
      </w:divBdr>
      <w:divsChild>
        <w:div w:id="1567448731">
          <w:marLeft w:val="0"/>
          <w:marRight w:val="0"/>
          <w:marTop w:val="0"/>
          <w:marBottom w:val="375"/>
          <w:divBdr>
            <w:top w:val="none" w:sz="0" w:space="0" w:color="auto"/>
            <w:left w:val="none" w:sz="0" w:space="0" w:color="auto"/>
            <w:bottom w:val="none" w:sz="0" w:space="0" w:color="auto"/>
            <w:right w:val="none" w:sz="0" w:space="0" w:color="auto"/>
          </w:divBdr>
          <w:divsChild>
            <w:div w:id="454523471">
              <w:marLeft w:val="0"/>
              <w:marRight w:val="0"/>
              <w:marTop w:val="0"/>
              <w:marBottom w:val="0"/>
              <w:divBdr>
                <w:top w:val="none" w:sz="0" w:space="0" w:color="auto"/>
                <w:left w:val="none" w:sz="0" w:space="0" w:color="auto"/>
                <w:bottom w:val="none" w:sz="0" w:space="0" w:color="auto"/>
                <w:right w:val="none" w:sz="0" w:space="0" w:color="auto"/>
              </w:divBdr>
              <w:divsChild>
                <w:div w:id="211258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69523">
          <w:marLeft w:val="0"/>
          <w:marRight w:val="0"/>
          <w:marTop w:val="0"/>
          <w:marBottom w:val="0"/>
          <w:divBdr>
            <w:top w:val="none" w:sz="0" w:space="0" w:color="auto"/>
            <w:left w:val="none" w:sz="0" w:space="0" w:color="auto"/>
            <w:bottom w:val="none" w:sz="0" w:space="0" w:color="auto"/>
            <w:right w:val="none" w:sz="0" w:space="0" w:color="auto"/>
          </w:divBdr>
          <w:divsChild>
            <w:div w:id="1822697819">
              <w:marLeft w:val="0"/>
              <w:marRight w:val="0"/>
              <w:marTop w:val="0"/>
              <w:marBottom w:val="0"/>
              <w:divBdr>
                <w:top w:val="none" w:sz="0" w:space="0" w:color="auto"/>
                <w:left w:val="none" w:sz="0" w:space="0" w:color="auto"/>
                <w:bottom w:val="none" w:sz="0" w:space="0" w:color="auto"/>
                <w:right w:val="none" w:sz="0" w:space="0" w:color="auto"/>
              </w:divBdr>
              <w:divsChild>
                <w:div w:id="1639727014">
                  <w:marLeft w:val="-180"/>
                  <w:marRight w:val="-180"/>
                  <w:marTop w:val="0"/>
                  <w:marBottom w:val="0"/>
                  <w:divBdr>
                    <w:top w:val="none" w:sz="0" w:space="0" w:color="auto"/>
                    <w:left w:val="none" w:sz="0" w:space="0" w:color="auto"/>
                    <w:bottom w:val="none" w:sz="0" w:space="0" w:color="auto"/>
                    <w:right w:val="none" w:sz="0" w:space="0" w:color="auto"/>
                  </w:divBdr>
                  <w:divsChild>
                    <w:div w:id="31372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136218">
      <w:bodyDiv w:val="1"/>
      <w:marLeft w:val="0"/>
      <w:marRight w:val="0"/>
      <w:marTop w:val="0"/>
      <w:marBottom w:val="0"/>
      <w:divBdr>
        <w:top w:val="none" w:sz="0" w:space="0" w:color="auto"/>
        <w:left w:val="none" w:sz="0" w:space="0" w:color="auto"/>
        <w:bottom w:val="none" w:sz="0" w:space="0" w:color="auto"/>
        <w:right w:val="none" w:sz="0" w:space="0" w:color="auto"/>
      </w:divBdr>
    </w:div>
    <w:div w:id="1512060886">
      <w:bodyDiv w:val="1"/>
      <w:marLeft w:val="0"/>
      <w:marRight w:val="0"/>
      <w:marTop w:val="0"/>
      <w:marBottom w:val="0"/>
      <w:divBdr>
        <w:top w:val="none" w:sz="0" w:space="0" w:color="auto"/>
        <w:left w:val="none" w:sz="0" w:space="0" w:color="auto"/>
        <w:bottom w:val="none" w:sz="0" w:space="0" w:color="auto"/>
        <w:right w:val="none" w:sz="0" w:space="0" w:color="auto"/>
      </w:divBdr>
    </w:div>
    <w:div w:id="1513571804">
      <w:bodyDiv w:val="1"/>
      <w:marLeft w:val="0"/>
      <w:marRight w:val="0"/>
      <w:marTop w:val="0"/>
      <w:marBottom w:val="0"/>
      <w:divBdr>
        <w:top w:val="none" w:sz="0" w:space="0" w:color="auto"/>
        <w:left w:val="none" w:sz="0" w:space="0" w:color="auto"/>
        <w:bottom w:val="none" w:sz="0" w:space="0" w:color="auto"/>
        <w:right w:val="none" w:sz="0" w:space="0" w:color="auto"/>
      </w:divBdr>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1506456">
      <w:bodyDiv w:val="1"/>
      <w:marLeft w:val="0"/>
      <w:marRight w:val="0"/>
      <w:marTop w:val="0"/>
      <w:marBottom w:val="0"/>
      <w:divBdr>
        <w:top w:val="none" w:sz="0" w:space="0" w:color="auto"/>
        <w:left w:val="none" w:sz="0" w:space="0" w:color="auto"/>
        <w:bottom w:val="none" w:sz="0" w:space="0" w:color="auto"/>
        <w:right w:val="none" w:sz="0" w:space="0" w:color="auto"/>
      </w:divBdr>
      <w:divsChild>
        <w:div w:id="1020351483">
          <w:marLeft w:val="0"/>
          <w:marRight w:val="0"/>
          <w:marTop w:val="0"/>
          <w:marBottom w:val="0"/>
          <w:divBdr>
            <w:top w:val="none" w:sz="0" w:space="0" w:color="auto"/>
            <w:left w:val="none" w:sz="0" w:space="0" w:color="auto"/>
            <w:bottom w:val="none" w:sz="0" w:space="0" w:color="auto"/>
            <w:right w:val="none" w:sz="0" w:space="0" w:color="auto"/>
          </w:divBdr>
        </w:div>
      </w:divsChild>
    </w:div>
    <w:div w:id="1525245850">
      <w:bodyDiv w:val="1"/>
      <w:marLeft w:val="0"/>
      <w:marRight w:val="0"/>
      <w:marTop w:val="0"/>
      <w:marBottom w:val="0"/>
      <w:divBdr>
        <w:top w:val="none" w:sz="0" w:space="0" w:color="auto"/>
        <w:left w:val="none" w:sz="0" w:space="0" w:color="auto"/>
        <w:bottom w:val="none" w:sz="0" w:space="0" w:color="auto"/>
        <w:right w:val="none" w:sz="0" w:space="0" w:color="auto"/>
      </w:divBdr>
      <w:divsChild>
        <w:div w:id="1699503708">
          <w:marLeft w:val="0"/>
          <w:marRight w:val="0"/>
          <w:marTop w:val="0"/>
          <w:marBottom w:val="0"/>
          <w:divBdr>
            <w:top w:val="none" w:sz="0" w:space="0" w:color="auto"/>
            <w:left w:val="none" w:sz="0" w:space="0" w:color="auto"/>
            <w:bottom w:val="none" w:sz="0" w:space="0" w:color="auto"/>
            <w:right w:val="none" w:sz="0" w:space="0" w:color="auto"/>
          </w:divBdr>
          <w:divsChild>
            <w:div w:id="1322150682">
              <w:marLeft w:val="0"/>
              <w:marRight w:val="0"/>
              <w:marTop w:val="0"/>
              <w:marBottom w:val="0"/>
              <w:divBdr>
                <w:top w:val="none" w:sz="0" w:space="0" w:color="auto"/>
                <w:left w:val="none" w:sz="0" w:space="0" w:color="auto"/>
                <w:bottom w:val="none" w:sz="0" w:space="0" w:color="auto"/>
                <w:right w:val="none" w:sz="0" w:space="0" w:color="auto"/>
              </w:divBdr>
            </w:div>
          </w:divsChild>
        </w:div>
        <w:div w:id="15809836">
          <w:marLeft w:val="0"/>
          <w:marRight w:val="0"/>
          <w:marTop w:val="0"/>
          <w:marBottom w:val="0"/>
          <w:divBdr>
            <w:top w:val="none" w:sz="0" w:space="0" w:color="auto"/>
            <w:left w:val="none" w:sz="0" w:space="0" w:color="auto"/>
            <w:bottom w:val="none" w:sz="0" w:space="0" w:color="auto"/>
            <w:right w:val="none" w:sz="0" w:space="0" w:color="auto"/>
          </w:divBdr>
          <w:divsChild>
            <w:div w:id="43891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825159">
      <w:bodyDiv w:val="1"/>
      <w:marLeft w:val="0"/>
      <w:marRight w:val="0"/>
      <w:marTop w:val="0"/>
      <w:marBottom w:val="0"/>
      <w:divBdr>
        <w:top w:val="none" w:sz="0" w:space="0" w:color="auto"/>
        <w:left w:val="none" w:sz="0" w:space="0" w:color="auto"/>
        <w:bottom w:val="none" w:sz="0" w:space="0" w:color="auto"/>
        <w:right w:val="none" w:sz="0" w:space="0" w:color="auto"/>
      </w:divBdr>
      <w:divsChild>
        <w:div w:id="523830133">
          <w:marLeft w:val="0"/>
          <w:marRight w:val="0"/>
          <w:marTop w:val="0"/>
          <w:marBottom w:val="0"/>
          <w:divBdr>
            <w:top w:val="none" w:sz="0" w:space="0" w:color="auto"/>
            <w:left w:val="none" w:sz="0" w:space="0" w:color="auto"/>
            <w:bottom w:val="none" w:sz="0" w:space="0" w:color="auto"/>
            <w:right w:val="none" w:sz="0" w:space="0" w:color="auto"/>
          </w:divBdr>
        </w:div>
      </w:divsChild>
    </w:div>
    <w:div w:id="1525945884">
      <w:bodyDiv w:val="1"/>
      <w:marLeft w:val="0"/>
      <w:marRight w:val="0"/>
      <w:marTop w:val="0"/>
      <w:marBottom w:val="0"/>
      <w:divBdr>
        <w:top w:val="none" w:sz="0" w:space="0" w:color="auto"/>
        <w:left w:val="none" w:sz="0" w:space="0" w:color="auto"/>
        <w:bottom w:val="none" w:sz="0" w:space="0" w:color="auto"/>
        <w:right w:val="none" w:sz="0" w:space="0" w:color="auto"/>
      </w:divBdr>
      <w:divsChild>
        <w:div w:id="955058852">
          <w:marLeft w:val="0"/>
          <w:marRight w:val="120"/>
          <w:marTop w:val="0"/>
          <w:marBottom w:val="0"/>
          <w:divBdr>
            <w:top w:val="none" w:sz="0" w:space="0" w:color="auto"/>
            <w:left w:val="none" w:sz="0" w:space="0" w:color="auto"/>
            <w:bottom w:val="none" w:sz="0" w:space="0" w:color="auto"/>
            <w:right w:val="none" w:sz="0" w:space="0" w:color="auto"/>
          </w:divBdr>
        </w:div>
        <w:div w:id="967400008">
          <w:marLeft w:val="0"/>
          <w:marRight w:val="120"/>
          <w:marTop w:val="0"/>
          <w:marBottom w:val="0"/>
          <w:divBdr>
            <w:top w:val="none" w:sz="0" w:space="0" w:color="auto"/>
            <w:left w:val="none" w:sz="0" w:space="0" w:color="auto"/>
            <w:bottom w:val="none" w:sz="0" w:space="0" w:color="auto"/>
            <w:right w:val="none" w:sz="0" w:space="0" w:color="auto"/>
          </w:divBdr>
        </w:div>
        <w:div w:id="468598729">
          <w:marLeft w:val="0"/>
          <w:marRight w:val="120"/>
          <w:marTop w:val="0"/>
          <w:marBottom w:val="0"/>
          <w:divBdr>
            <w:top w:val="none" w:sz="0" w:space="0" w:color="auto"/>
            <w:left w:val="none" w:sz="0" w:space="0" w:color="auto"/>
            <w:bottom w:val="none" w:sz="0" w:space="0" w:color="auto"/>
            <w:right w:val="none" w:sz="0" w:space="0" w:color="auto"/>
          </w:divBdr>
        </w:div>
        <w:div w:id="367142904">
          <w:marLeft w:val="0"/>
          <w:marRight w:val="120"/>
          <w:marTop w:val="0"/>
          <w:marBottom w:val="0"/>
          <w:divBdr>
            <w:top w:val="none" w:sz="0" w:space="0" w:color="auto"/>
            <w:left w:val="none" w:sz="0" w:space="0" w:color="auto"/>
            <w:bottom w:val="none" w:sz="0" w:space="0" w:color="auto"/>
            <w:right w:val="none" w:sz="0" w:space="0" w:color="auto"/>
          </w:divBdr>
        </w:div>
      </w:divsChild>
    </w:div>
    <w:div w:id="1526018709">
      <w:bodyDiv w:val="1"/>
      <w:marLeft w:val="0"/>
      <w:marRight w:val="0"/>
      <w:marTop w:val="0"/>
      <w:marBottom w:val="0"/>
      <w:divBdr>
        <w:top w:val="none" w:sz="0" w:space="0" w:color="auto"/>
        <w:left w:val="none" w:sz="0" w:space="0" w:color="auto"/>
        <w:bottom w:val="none" w:sz="0" w:space="0" w:color="auto"/>
        <w:right w:val="none" w:sz="0" w:space="0" w:color="auto"/>
      </w:divBdr>
      <w:divsChild>
        <w:div w:id="1199583785">
          <w:marLeft w:val="0"/>
          <w:marRight w:val="0"/>
          <w:marTop w:val="0"/>
          <w:marBottom w:val="0"/>
          <w:divBdr>
            <w:top w:val="none" w:sz="0" w:space="0" w:color="auto"/>
            <w:left w:val="none" w:sz="0" w:space="0" w:color="auto"/>
            <w:bottom w:val="none" w:sz="0" w:space="0" w:color="auto"/>
            <w:right w:val="none" w:sz="0" w:space="0" w:color="auto"/>
          </w:divBdr>
          <w:divsChild>
            <w:div w:id="1847862179">
              <w:marLeft w:val="0"/>
              <w:marRight w:val="0"/>
              <w:marTop w:val="0"/>
              <w:marBottom w:val="0"/>
              <w:divBdr>
                <w:top w:val="none" w:sz="0" w:space="0" w:color="auto"/>
                <w:left w:val="none" w:sz="0" w:space="0" w:color="auto"/>
                <w:bottom w:val="none" w:sz="0" w:space="0" w:color="auto"/>
                <w:right w:val="none" w:sz="0" w:space="0" w:color="auto"/>
              </w:divBdr>
            </w:div>
          </w:divsChild>
        </w:div>
        <w:div w:id="2019771464">
          <w:marLeft w:val="0"/>
          <w:marRight w:val="0"/>
          <w:marTop w:val="0"/>
          <w:marBottom w:val="0"/>
          <w:divBdr>
            <w:top w:val="none" w:sz="0" w:space="0" w:color="auto"/>
            <w:left w:val="none" w:sz="0" w:space="0" w:color="auto"/>
            <w:bottom w:val="none" w:sz="0" w:space="0" w:color="auto"/>
            <w:right w:val="none" w:sz="0" w:space="0" w:color="auto"/>
          </w:divBdr>
          <w:divsChild>
            <w:div w:id="837772276">
              <w:marLeft w:val="0"/>
              <w:marRight w:val="0"/>
              <w:marTop w:val="0"/>
              <w:marBottom w:val="0"/>
              <w:divBdr>
                <w:top w:val="none" w:sz="0" w:space="0" w:color="auto"/>
                <w:left w:val="none" w:sz="0" w:space="0" w:color="auto"/>
                <w:bottom w:val="none" w:sz="0" w:space="0" w:color="auto"/>
                <w:right w:val="none" w:sz="0" w:space="0" w:color="auto"/>
              </w:divBdr>
              <w:divsChild>
                <w:div w:id="2023622678">
                  <w:marLeft w:val="0"/>
                  <w:marRight w:val="0"/>
                  <w:marTop w:val="0"/>
                  <w:marBottom w:val="0"/>
                  <w:divBdr>
                    <w:top w:val="none" w:sz="0" w:space="0" w:color="auto"/>
                    <w:left w:val="none" w:sz="0" w:space="0" w:color="auto"/>
                    <w:bottom w:val="none" w:sz="0" w:space="0" w:color="auto"/>
                    <w:right w:val="none" w:sz="0" w:space="0" w:color="auto"/>
                  </w:divBdr>
                </w:div>
              </w:divsChild>
            </w:div>
            <w:div w:id="448084252">
              <w:marLeft w:val="0"/>
              <w:marRight w:val="0"/>
              <w:marTop w:val="0"/>
              <w:marBottom w:val="0"/>
              <w:divBdr>
                <w:top w:val="none" w:sz="0" w:space="0" w:color="auto"/>
                <w:left w:val="none" w:sz="0" w:space="0" w:color="auto"/>
                <w:bottom w:val="none" w:sz="0" w:space="0" w:color="auto"/>
                <w:right w:val="none" w:sz="0" w:space="0" w:color="auto"/>
              </w:divBdr>
            </w:div>
          </w:divsChild>
        </w:div>
        <w:div w:id="1306281452">
          <w:marLeft w:val="0"/>
          <w:marRight w:val="0"/>
          <w:marTop w:val="0"/>
          <w:marBottom w:val="0"/>
          <w:divBdr>
            <w:top w:val="none" w:sz="0" w:space="0" w:color="auto"/>
            <w:left w:val="none" w:sz="0" w:space="0" w:color="auto"/>
            <w:bottom w:val="none" w:sz="0" w:space="0" w:color="auto"/>
            <w:right w:val="none" w:sz="0" w:space="0" w:color="auto"/>
          </w:divBdr>
          <w:divsChild>
            <w:div w:id="755827981">
              <w:marLeft w:val="0"/>
              <w:marRight w:val="0"/>
              <w:marTop w:val="0"/>
              <w:marBottom w:val="0"/>
              <w:divBdr>
                <w:top w:val="none" w:sz="0" w:space="0" w:color="auto"/>
                <w:left w:val="none" w:sz="0" w:space="0" w:color="auto"/>
                <w:bottom w:val="none" w:sz="0" w:space="0" w:color="auto"/>
                <w:right w:val="none" w:sz="0" w:space="0" w:color="auto"/>
              </w:divBdr>
              <w:divsChild>
                <w:div w:id="746345766">
                  <w:marLeft w:val="0"/>
                  <w:marRight w:val="0"/>
                  <w:marTop w:val="0"/>
                  <w:marBottom w:val="0"/>
                  <w:divBdr>
                    <w:top w:val="none" w:sz="0" w:space="0" w:color="auto"/>
                    <w:left w:val="none" w:sz="0" w:space="0" w:color="auto"/>
                    <w:bottom w:val="none" w:sz="0" w:space="0" w:color="auto"/>
                    <w:right w:val="none" w:sz="0" w:space="0" w:color="auto"/>
                  </w:divBdr>
                </w:div>
              </w:divsChild>
            </w:div>
            <w:div w:id="1304047528">
              <w:marLeft w:val="0"/>
              <w:marRight w:val="0"/>
              <w:marTop w:val="0"/>
              <w:marBottom w:val="0"/>
              <w:divBdr>
                <w:top w:val="none" w:sz="0" w:space="0" w:color="auto"/>
                <w:left w:val="none" w:sz="0" w:space="0" w:color="auto"/>
                <w:bottom w:val="none" w:sz="0" w:space="0" w:color="auto"/>
                <w:right w:val="none" w:sz="0" w:space="0" w:color="auto"/>
              </w:divBdr>
            </w:div>
          </w:divsChild>
        </w:div>
        <w:div w:id="766776258">
          <w:marLeft w:val="0"/>
          <w:marRight w:val="0"/>
          <w:marTop w:val="0"/>
          <w:marBottom w:val="0"/>
          <w:divBdr>
            <w:top w:val="none" w:sz="0" w:space="0" w:color="auto"/>
            <w:left w:val="none" w:sz="0" w:space="0" w:color="auto"/>
            <w:bottom w:val="none" w:sz="0" w:space="0" w:color="auto"/>
            <w:right w:val="none" w:sz="0" w:space="0" w:color="auto"/>
          </w:divBdr>
          <w:divsChild>
            <w:div w:id="23677562">
              <w:marLeft w:val="0"/>
              <w:marRight w:val="0"/>
              <w:marTop w:val="0"/>
              <w:marBottom w:val="0"/>
              <w:divBdr>
                <w:top w:val="none" w:sz="0" w:space="0" w:color="auto"/>
                <w:left w:val="none" w:sz="0" w:space="0" w:color="auto"/>
                <w:bottom w:val="none" w:sz="0" w:space="0" w:color="auto"/>
                <w:right w:val="none" w:sz="0" w:space="0" w:color="auto"/>
              </w:divBdr>
              <w:divsChild>
                <w:div w:id="3172960">
                  <w:marLeft w:val="0"/>
                  <w:marRight w:val="0"/>
                  <w:marTop w:val="0"/>
                  <w:marBottom w:val="0"/>
                  <w:divBdr>
                    <w:top w:val="none" w:sz="0" w:space="0" w:color="auto"/>
                    <w:left w:val="none" w:sz="0" w:space="0" w:color="auto"/>
                    <w:bottom w:val="none" w:sz="0" w:space="0" w:color="auto"/>
                    <w:right w:val="none" w:sz="0" w:space="0" w:color="auto"/>
                  </w:divBdr>
                </w:div>
              </w:divsChild>
            </w:div>
            <w:div w:id="1510290053">
              <w:marLeft w:val="0"/>
              <w:marRight w:val="0"/>
              <w:marTop w:val="0"/>
              <w:marBottom w:val="0"/>
              <w:divBdr>
                <w:top w:val="none" w:sz="0" w:space="0" w:color="auto"/>
                <w:left w:val="none" w:sz="0" w:space="0" w:color="auto"/>
                <w:bottom w:val="none" w:sz="0" w:space="0" w:color="auto"/>
                <w:right w:val="none" w:sz="0" w:space="0" w:color="auto"/>
              </w:divBdr>
            </w:div>
          </w:divsChild>
        </w:div>
        <w:div w:id="1645281786">
          <w:marLeft w:val="0"/>
          <w:marRight w:val="0"/>
          <w:marTop w:val="0"/>
          <w:marBottom w:val="0"/>
          <w:divBdr>
            <w:top w:val="none" w:sz="0" w:space="0" w:color="auto"/>
            <w:left w:val="none" w:sz="0" w:space="0" w:color="auto"/>
            <w:bottom w:val="none" w:sz="0" w:space="0" w:color="auto"/>
            <w:right w:val="none" w:sz="0" w:space="0" w:color="auto"/>
          </w:divBdr>
          <w:divsChild>
            <w:div w:id="609317813">
              <w:marLeft w:val="0"/>
              <w:marRight w:val="0"/>
              <w:marTop w:val="0"/>
              <w:marBottom w:val="0"/>
              <w:divBdr>
                <w:top w:val="none" w:sz="0" w:space="0" w:color="auto"/>
                <w:left w:val="none" w:sz="0" w:space="0" w:color="auto"/>
                <w:bottom w:val="none" w:sz="0" w:space="0" w:color="auto"/>
                <w:right w:val="none" w:sz="0" w:space="0" w:color="auto"/>
              </w:divBdr>
              <w:divsChild>
                <w:div w:id="1981614322">
                  <w:marLeft w:val="0"/>
                  <w:marRight w:val="0"/>
                  <w:marTop w:val="0"/>
                  <w:marBottom w:val="0"/>
                  <w:divBdr>
                    <w:top w:val="none" w:sz="0" w:space="0" w:color="auto"/>
                    <w:left w:val="none" w:sz="0" w:space="0" w:color="auto"/>
                    <w:bottom w:val="none" w:sz="0" w:space="0" w:color="auto"/>
                    <w:right w:val="none" w:sz="0" w:space="0" w:color="auto"/>
                  </w:divBdr>
                </w:div>
              </w:divsChild>
            </w:div>
            <w:div w:id="478308458">
              <w:marLeft w:val="0"/>
              <w:marRight w:val="0"/>
              <w:marTop w:val="0"/>
              <w:marBottom w:val="0"/>
              <w:divBdr>
                <w:top w:val="none" w:sz="0" w:space="0" w:color="auto"/>
                <w:left w:val="none" w:sz="0" w:space="0" w:color="auto"/>
                <w:bottom w:val="none" w:sz="0" w:space="0" w:color="auto"/>
                <w:right w:val="none" w:sz="0" w:space="0" w:color="auto"/>
              </w:divBdr>
            </w:div>
          </w:divsChild>
        </w:div>
        <w:div w:id="1874227066">
          <w:marLeft w:val="0"/>
          <w:marRight w:val="0"/>
          <w:marTop w:val="0"/>
          <w:marBottom w:val="0"/>
          <w:divBdr>
            <w:top w:val="none" w:sz="0" w:space="0" w:color="auto"/>
            <w:left w:val="none" w:sz="0" w:space="0" w:color="auto"/>
            <w:bottom w:val="none" w:sz="0" w:space="0" w:color="auto"/>
            <w:right w:val="none" w:sz="0" w:space="0" w:color="auto"/>
          </w:divBdr>
          <w:divsChild>
            <w:div w:id="1949963163">
              <w:marLeft w:val="0"/>
              <w:marRight w:val="0"/>
              <w:marTop w:val="0"/>
              <w:marBottom w:val="0"/>
              <w:divBdr>
                <w:top w:val="none" w:sz="0" w:space="0" w:color="auto"/>
                <w:left w:val="none" w:sz="0" w:space="0" w:color="auto"/>
                <w:bottom w:val="none" w:sz="0" w:space="0" w:color="auto"/>
                <w:right w:val="none" w:sz="0" w:space="0" w:color="auto"/>
              </w:divBdr>
              <w:divsChild>
                <w:div w:id="1384477100">
                  <w:marLeft w:val="0"/>
                  <w:marRight w:val="0"/>
                  <w:marTop w:val="0"/>
                  <w:marBottom w:val="0"/>
                  <w:divBdr>
                    <w:top w:val="none" w:sz="0" w:space="0" w:color="auto"/>
                    <w:left w:val="none" w:sz="0" w:space="0" w:color="auto"/>
                    <w:bottom w:val="none" w:sz="0" w:space="0" w:color="auto"/>
                    <w:right w:val="none" w:sz="0" w:space="0" w:color="auto"/>
                  </w:divBdr>
                </w:div>
              </w:divsChild>
            </w:div>
            <w:div w:id="524558641">
              <w:marLeft w:val="0"/>
              <w:marRight w:val="0"/>
              <w:marTop w:val="0"/>
              <w:marBottom w:val="0"/>
              <w:divBdr>
                <w:top w:val="none" w:sz="0" w:space="0" w:color="auto"/>
                <w:left w:val="none" w:sz="0" w:space="0" w:color="auto"/>
                <w:bottom w:val="none" w:sz="0" w:space="0" w:color="auto"/>
                <w:right w:val="none" w:sz="0" w:space="0" w:color="auto"/>
              </w:divBdr>
            </w:div>
          </w:divsChild>
        </w:div>
        <w:div w:id="1864131237">
          <w:marLeft w:val="0"/>
          <w:marRight w:val="0"/>
          <w:marTop w:val="0"/>
          <w:marBottom w:val="0"/>
          <w:divBdr>
            <w:top w:val="none" w:sz="0" w:space="0" w:color="auto"/>
            <w:left w:val="none" w:sz="0" w:space="0" w:color="auto"/>
            <w:bottom w:val="none" w:sz="0" w:space="0" w:color="auto"/>
            <w:right w:val="none" w:sz="0" w:space="0" w:color="auto"/>
          </w:divBdr>
          <w:divsChild>
            <w:div w:id="994797696">
              <w:marLeft w:val="0"/>
              <w:marRight w:val="0"/>
              <w:marTop w:val="0"/>
              <w:marBottom w:val="0"/>
              <w:divBdr>
                <w:top w:val="none" w:sz="0" w:space="0" w:color="auto"/>
                <w:left w:val="none" w:sz="0" w:space="0" w:color="auto"/>
                <w:bottom w:val="none" w:sz="0" w:space="0" w:color="auto"/>
                <w:right w:val="none" w:sz="0" w:space="0" w:color="auto"/>
              </w:divBdr>
              <w:divsChild>
                <w:div w:id="1446533852">
                  <w:marLeft w:val="0"/>
                  <w:marRight w:val="0"/>
                  <w:marTop w:val="0"/>
                  <w:marBottom w:val="0"/>
                  <w:divBdr>
                    <w:top w:val="none" w:sz="0" w:space="0" w:color="auto"/>
                    <w:left w:val="none" w:sz="0" w:space="0" w:color="auto"/>
                    <w:bottom w:val="none" w:sz="0" w:space="0" w:color="auto"/>
                    <w:right w:val="none" w:sz="0" w:space="0" w:color="auto"/>
                  </w:divBdr>
                </w:div>
              </w:divsChild>
            </w:div>
            <w:div w:id="783771485">
              <w:marLeft w:val="0"/>
              <w:marRight w:val="0"/>
              <w:marTop w:val="0"/>
              <w:marBottom w:val="0"/>
              <w:divBdr>
                <w:top w:val="none" w:sz="0" w:space="0" w:color="auto"/>
                <w:left w:val="none" w:sz="0" w:space="0" w:color="auto"/>
                <w:bottom w:val="none" w:sz="0" w:space="0" w:color="auto"/>
                <w:right w:val="none" w:sz="0" w:space="0" w:color="auto"/>
              </w:divBdr>
            </w:div>
          </w:divsChild>
        </w:div>
        <w:div w:id="18632846">
          <w:marLeft w:val="0"/>
          <w:marRight w:val="0"/>
          <w:marTop w:val="0"/>
          <w:marBottom w:val="0"/>
          <w:divBdr>
            <w:top w:val="none" w:sz="0" w:space="0" w:color="auto"/>
            <w:left w:val="none" w:sz="0" w:space="0" w:color="auto"/>
            <w:bottom w:val="none" w:sz="0" w:space="0" w:color="auto"/>
            <w:right w:val="none" w:sz="0" w:space="0" w:color="auto"/>
          </w:divBdr>
          <w:divsChild>
            <w:div w:id="1464734014">
              <w:marLeft w:val="0"/>
              <w:marRight w:val="0"/>
              <w:marTop w:val="0"/>
              <w:marBottom w:val="0"/>
              <w:divBdr>
                <w:top w:val="none" w:sz="0" w:space="0" w:color="auto"/>
                <w:left w:val="none" w:sz="0" w:space="0" w:color="auto"/>
                <w:bottom w:val="none" w:sz="0" w:space="0" w:color="auto"/>
                <w:right w:val="none" w:sz="0" w:space="0" w:color="auto"/>
              </w:divBdr>
              <w:divsChild>
                <w:div w:id="1806387137">
                  <w:marLeft w:val="0"/>
                  <w:marRight w:val="0"/>
                  <w:marTop w:val="0"/>
                  <w:marBottom w:val="0"/>
                  <w:divBdr>
                    <w:top w:val="none" w:sz="0" w:space="0" w:color="auto"/>
                    <w:left w:val="none" w:sz="0" w:space="0" w:color="auto"/>
                    <w:bottom w:val="none" w:sz="0" w:space="0" w:color="auto"/>
                    <w:right w:val="none" w:sz="0" w:space="0" w:color="auto"/>
                  </w:divBdr>
                </w:div>
              </w:divsChild>
            </w:div>
            <w:div w:id="166790781">
              <w:marLeft w:val="0"/>
              <w:marRight w:val="0"/>
              <w:marTop w:val="0"/>
              <w:marBottom w:val="0"/>
              <w:divBdr>
                <w:top w:val="none" w:sz="0" w:space="0" w:color="auto"/>
                <w:left w:val="none" w:sz="0" w:space="0" w:color="auto"/>
                <w:bottom w:val="none" w:sz="0" w:space="0" w:color="auto"/>
                <w:right w:val="none" w:sz="0" w:space="0" w:color="auto"/>
              </w:divBdr>
            </w:div>
          </w:divsChild>
        </w:div>
        <w:div w:id="1864900869">
          <w:marLeft w:val="0"/>
          <w:marRight w:val="0"/>
          <w:marTop w:val="0"/>
          <w:marBottom w:val="0"/>
          <w:divBdr>
            <w:top w:val="none" w:sz="0" w:space="0" w:color="auto"/>
            <w:left w:val="none" w:sz="0" w:space="0" w:color="auto"/>
            <w:bottom w:val="none" w:sz="0" w:space="0" w:color="auto"/>
            <w:right w:val="none" w:sz="0" w:space="0" w:color="auto"/>
          </w:divBdr>
          <w:divsChild>
            <w:div w:id="1722288939">
              <w:marLeft w:val="0"/>
              <w:marRight w:val="0"/>
              <w:marTop w:val="0"/>
              <w:marBottom w:val="0"/>
              <w:divBdr>
                <w:top w:val="none" w:sz="0" w:space="0" w:color="auto"/>
                <w:left w:val="none" w:sz="0" w:space="0" w:color="auto"/>
                <w:bottom w:val="none" w:sz="0" w:space="0" w:color="auto"/>
                <w:right w:val="none" w:sz="0" w:space="0" w:color="auto"/>
              </w:divBdr>
              <w:divsChild>
                <w:div w:id="1789545647">
                  <w:marLeft w:val="0"/>
                  <w:marRight w:val="0"/>
                  <w:marTop w:val="0"/>
                  <w:marBottom w:val="0"/>
                  <w:divBdr>
                    <w:top w:val="none" w:sz="0" w:space="0" w:color="auto"/>
                    <w:left w:val="none" w:sz="0" w:space="0" w:color="auto"/>
                    <w:bottom w:val="none" w:sz="0" w:space="0" w:color="auto"/>
                    <w:right w:val="none" w:sz="0" w:space="0" w:color="auto"/>
                  </w:divBdr>
                </w:div>
              </w:divsChild>
            </w:div>
            <w:div w:id="9255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752365">
      <w:bodyDiv w:val="1"/>
      <w:marLeft w:val="0"/>
      <w:marRight w:val="0"/>
      <w:marTop w:val="0"/>
      <w:marBottom w:val="0"/>
      <w:divBdr>
        <w:top w:val="none" w:sz="0" w:space="0" w:color="auto"/>
        <w:left w:val="none" w:sz="0" w:space="0" w:color="auto"/>
        <w:bottom w:val="none" w:sz="0" w:space="0" w:color="auto"/>
        <w:right w:val="none" w:sz="0" w:space="0" w:color="auto"/>
      </w:divBdr>
      <w:divsChild>
        <w:div w:id="1477992362">
          <w:marLeft w:val="0"/>
          <w:marRight w:val="0"/>
          <w:marTop w:val="0"/>
          <w:marBottom w:val="0"/>
          <w:divBdr>
            <w:top w:val="none" w:sz="0" w:space="0" w:color="auto"/>
            <w:left w:val="none" w:sz="0" w:space="0" w:color="auto"/>
            <w:bottom w:val="none" w:sz="0" w:space="0" w:color="auto"/>
            <w:right w:val="none" w:sz="0" w:space="0" w:color="auto"/>
          </w:divBdr>
        </w:div>
      </w:divsChild>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34464261">
      <w:bodyDiv w:val="1"/>
      <w:marLeft w:val="0"/>
      <w:marRight w:val="0"/>
      <w:marTop w:val="0"/>
      <w:marBottom w:val="0"/>
      <w:divBdr>
        <w:top w:val="none" w:sz="0" w:space="0" w:color="auto"/>
        <w:left w:val="none" w:sz="0" w:space="0" w:color="auto"/>
        <w:bottom w:val="none" w:sz="0" w:space="0" w:color="auto"/>
        <w:right w:val="none" w:sz="0" w:space="0" w:color="auto"/>
      </w:divBdr>
      <w:divsChild>
        <w:div w:id="66534788">
          <w:marLeft w:val="0"/>
          <w:marRight w:val="0"/>
          <w:marTop w:val="0"/>
          <w:marBottom w:val="375"/>
          <w:divBdr>
            <w:top w:val="none" w:sz="0" w:space="0" w:color="auto"/>
            <w:left w:val="none" w:sz="0" w:space="0" w:color="auto"/>
            <w:bottom w:val="none" w:sz="0" w:space="0" w:color="auto"/>
            <w:right w:val="none" w:sz="0" w:space="0" w:color="auto"/>
          </w:divBdr>
          <w:divsChild>
            <w:div w:id="1149976547">
              <w:marLeft w:val="0"/>
              <w:marRight w:val="0"/>
              <w:marTop w:val="0"/>
              <w:marBottom w:val="0"/>
              <w:divBdr>
                <w:top w:val="none" w:sz="0" w:space="0" w:color="auto"/>
                <w:left w:val="none" w:sz="0" w:space="0" w:color="auto"/>
                <w:bottom w:val="none" w:sz="0" w:space="0" w:color="auto"/>
                <w:right w:val="none" w:sz="0" w:space="0" w:color="auto"/>
              </w:divBdr>
              <w:divsChild>
                <w:div w:id="30975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130336">
          <w:marLeft w:val="0"/>
          <w:marRight w:val="0"/>
          <w:marTop w:val="0"/>
          <w:marBottom w:val="0"/>
          <w:divBdr>
            <w:top w:val="none" w:sz="0" w:space="0" w:color="auto"/>
            <w:left w:val="none" w:sz="0" w:space="0" w:color="auto"/>
            <w:bottom w:val="none" w:sz="0" w:space="0" w:color="auto"/>
            <w:right w:val="none" w:sz="0" w:space="0" w:color="auto"/>
          </w:divBdr>
          <w:divsChild>
            <w:div w:id="1561672051">
              <w:marLeft w:val="0"/>
              <w:marRight w:val="0"/>
              <w:marTop w:val="0"/>
              <w:marBottom w:val="0"/>
              <w:divBdr>
                <w:top w:val="none" w:sz="0" w:space="0" w:color="auto"/>
                <w:left w:val="none" w:sz="0" w:space="0" w:color="auto"/>
                <w:bottom w:val="none" w:sz="0" w:space="0" w:color="auto"/>
                <w:right w:val="none" w:sz="0" w:space="0" w:color="auto"/>
              </w:divBdr>
              <w:divsChild>
                <w:div w:id="1570264112">
                  <w:marLeft w:val="-180"/>
                  <w:marRight w:val="-180"/>
                  <w:marTop w:val="0"/>
                  <w:marBottom w:val="0"/>
                  <w:divBdr>
                    <w:top w:val="none" w:sz="0" w:space="0" w:color="auto"/>
                    <w:left w:val="none" w:sz="0" w:space="0" w:color="auto"/>
                    <w:bottom w:val="none" w:sz="0" w:space="0" w:color="auto"/>
                    <w:right w:val="none" w:sz="0" w:space="0" w:color="auto"/>
                  </w:divBdr>
                  <w:divsChild>
                    <w:div w:id="39158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4710837">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3619158">
      <w:bodyDiv w:val="1"/>
      <w:marLeft w:val="0"/>
      <w:marRight w:val="0"/>
      <w:marTop w:val="0"/>
      <w:marBottom w:val="0"/>
      <w:divBdr>
        <w:top w:val="none" w:sz="0" w:space="0" w:color="auto"/>
        <w:left w:val="none" w:sz="0" w:space="0" w:color="auto"/>
        <w:bottom w:val="none" w:sz="0" w:space="0" w:color="auto"/>
        <w:right w:val="none" w:sz="0" w:space="0" w:color="auto"/>
      </w:divBdr>
      <w:divsChild>
        <w:div w:id="1483891735">
          <w:marLeft w:val="0"/>
          <w:marRight w:val="0"/>
          <w:marTop w:val="0"/>
          <w:marBottom w:val="0"/>
          <w:divBdr>
            <w:top w:val="none" w:sz="0" w:space="0" w:color="auto"/>
            <w:left w:val="none" w:sz="0" w:space="0" w:color="auto"/>
            <w:bottom w:val="none" w:sz="0" w:space="0" w:color="auto"/>
            <w:right w:val="single" w:sz="24" w:space="15" w:color="CCCCCC"/>
          </w:divBdr>
        </w:div>
        <w:div w:id="1436176026">
          <w:marLeft w:val="0"/>
          <w:marRight w:val="0"/>
          <w:marTop w:val="0"/>
          <w:marBottom w:val="0"/>
          <w:divBdr>
            <w:top w:val="none" w:sz="0" w:space="0" w:color="auto"/>
            <w:left w:val="none" w:sz="0" w:space="0" w:color="auto"/>
            <w:bottom w:val="none" w:sz="0" w:space="0" w:color="auto"/>
            <w:right w:val="single" w:sz="24" w:space="15" w:color="CCCCCC"/>
          </w:divBdr>
          <w:divsChild>
            <w:div w:id="1724015365">
              <w:marLeft w:val="0"/>
              <w:marRight w:val="0"/>
              <w:marTop w:val="0"/>
              <w:marBottom w:val="300"/>
              <w:divBdr>
                <w:top w:val="none" w:sz="0" w:space="0" w:color="auto"/>
                <w:left w:val="none" w:sz="0" w:space="0" w:color="auto"/>
                <w:bottom w:val="none" w:sz="0" w:space="0" w:color="auto"/>
                <w:right w:val="none" w:sz="0" w:space="0" w:color="auto"/>
              </w:divBdr>
            </w:div>
          </w:divsChild>
        </w:div>
        <w:div w:id="19936405">
          <w:marLeft w:val="0"/>
          <w:marRight w:val="0"/>
          <w:marTop w:val="0"/>
          <w:marBottom w:val="0"/>
          <w:divBdr>
            <w:top w:val="none" w:sz="0" w:space="0" w:color="auto"/>
            <w:left w:val="none" w:sz="0" w:space="0" w:color="auto"/>
            <w:bottom w:val="none" w:sz="0" w:space="0" w:color="auto"/>
            <w:right w:val="none" w:sz="0" w:space="0" w:color="auto"/>
          </w:divBdr>
          <w:divsChild>
            <w:div w:id="32173465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56500781">
      <w:bodyDiv w:val="1"/>
      <w:marLeft w:val="0"/>
      <w:marRight w:val="0"/>
      <w:marTop w:val="0"/>
      <w:marBottom w:val="0"/>
      <w:divBdr>
        <w:top w:val="none" w:sz="0" w:space="0" w:color="auto"/>
        <w:left w:val="none" w:sz="0" w:space="0" w:color="auto"/>
        <w:bottom w:val="none" w:sz="0" w:space="0" w:color="auto"/>
        <w:right w:val="none" w:sz="0" w:space="0" w:color="auto"/>
      </w:divBdr>
    </w:div>
    <w:div w:id="1566380045">
      <w:bodyDiv w:val="1"/>
      <w:marLeft w:val="0"/>
      <w:marRight w:val="0"/>
      <w:marTop w:val="0"/>
      <w:marBottom w:val="0"/>
      <w:divBdr>
        <w:top w:val="none" w:sz="0" w:space="0" w:color="auto"/>
        <w:left w:val="none" w:sz="0" w:space="0" w:color="auto"/>
        <w:bottom w:val="none" w:sz="0" w:space="0" w:color="auto"/>
        <w:right w:val="none" w:sz="0" w:space="0" w:color="auto"/>
      </w:divBdr>
    </w:div>
    <w:div w:id="1572622353">
      <w:bodyDiv w:val="1"/>
      <w:marLeft w:val="0"/>
      <w:marRight w:val="0"/>
      <w:marTop w:val="0"/>
      <w:marBottom w:val="0"/>
      <w:divBdr>
        <w:top w:val="none" w:sz="0" w:space="0" w:color="auto"/>
        <w:left w:val="none" w:sz="0" w:space="0" w:color="auto"/>
        <w:bottom w:val="none" w:sz="0" w:space="0" w:color="auto"/>
        <w:right w:val="none" w:sz="0" w:space="0" w:color="auto"/>
      </w:divBdr>
      <w:divsChild>
        <w:div w:id="827285449">
          <w:marLeft w:val="0"/>
          <w:marRight w:val="0"/>
          <w:marTop w:val="0"/>
          <w:marBottom w:val="0"/>
          <w:divBdr>
            <w:top w:val="none" w:sz="0" w:space="0" w:color="auto"/>
            <w:left w:val="none" w:sz="0" w:space="0" w:color="auto"/>
            <w:bottom w:val="none" w:sz="0" w:space="0" w:color="auto"/>
            <w:right w:val="none" w:sz="0" w:space="0" w:color="auto"/>
          </w:divBdr>
        </w:div>
      </w:divsChild>
    </w:div>
    <w:div w:id="1575821826">
      <w:bodyDiv w:val="1"/>
      <w:marLeft w:val="0"/>
      <w:marRight w:val="0"/>
      <w:marTop w:val="0"/>
      <w:marBottom w:val="0"/>
      <w:divBdr>
        <w:top w:val="none" w:sz="0" w:space="0" w:color="auto"/>
        <w:left w:val="none" w:sz="0" w:space="0" w:color="auto"/>
        <w:bottom w:val="none" w:sz="0" w:space="0" w:color="auto"/>
        <w:right w:val="none" w:sz="0" w:space="0" w:color="auto"/>
      </w:divBdr>
      <w:divsChild>
        <w:div w:id="1158615613">
          <w:marLeft w:val="0"/>
          <w:marRight w:val="0"/>
          <w:marTop w:val="0"/>
          <w:marBottom w:val="375"/>
          <w:divBdr>
            <w:top w:val="none" w:sz="0" w:space="0" w:color="auto"/>
            <w:left w:val="none" w:sz="0" w:space="0" w:color="auto"/>
            <w:bottom w:val="none" w:sz="0" w:space="0" w:color="auto"/>
            <w:right w:val="none" w:sz="0" w:space="0" w:color="auto"/>
          </w:divBdr>
          <w:divsChild>
            <w:div w:id="69468365">
              <w:marLeft w:val="0"/>
              <w:marRight w:val="0"/>
              <w:marTop w:val="0"/>
              <w:marBottom w:val="0"/>
              <w:divBdr>
                <w:top w:val="none" w:sz="0" w:space="0" w:color="auto"/>
                <w:left w:val="none" w:sz="0" w:space="0" w:color="auto"/>
                <w:bottom w:val="none" w:sz="0" w:space="0" w:color="auto"/>
                <w:right w:val="none" w:sz="0" w:space="0" w:color="auto"/>
              </w:divBdr>
              <w:divsChild>
                <w:div w:id="92295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30807">
          <w:marLeft w:val="0"/>
          <w:marRight w:val="0"/>
          <w:marTop w:val="0"/>
          <w:marBottom w:val="0"/>
          <w:divBdr>
            <w:top w:val="none" w:sz="0" w:space="0" w:color="auto"/>
            <w:left w:val="none" w:sz="0" w:space="0" w:color="auto"/>
            <w:bottom w:val="none" w:sz="0" w:space="0" w:color="auto"/>
            <w:right w:val="none" w:sz="0" w:space="0" w:color="auto"/>
          </w:divBdr>
          <w:divsChild>
            <w:div w:id="160436395">
              <w:marLeft w:val="0"/>
              <w:marRight w:val="0"/>
              <w:marTop w:val="0"/>
              <w:marBottom w:val="0"/>
              <w:divBdr>
                <w:top w:val="none" w:sz="0" w:space="0" w:color="auto"/>
                <w:left w:val="none" w:sz="0" w:space="0" w:color="auto"/>
                <w:bottom w:val="none" w:sz="0" w:space="0" w:color="auto"/>
                <w:right w:val="none" w:sz="0" w:space="0" w:color="auto"/>
              </w:divBdr>
              <w:divsChild>
                <w:div w:id="300503309">
                  <w:marLeft w:val="-180"/>
                  <w:marRight w:val="-180"/>
                  <w:marTop w:val="0"/>
                  <w:marBottom w:val="0"/>
                  <w:divBdr>
                    <w:top w:val="none" w:sz="0" w:space="0" w:color="auto"/>
                    <w:left w:val="none" w:sz="0" w:space="0" w:color="auto"/>
                    <w:bottom w:val="none" w:sz="0" w:space="0" w:color="auto"/>
                    <w:right w:val="none" w:sz="0" w:space="0" w:color="auto"/>
                  </w:divBdr>
                  <w:divsChild>
                    <w:div w:id="73316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406409">
      <w:bodyDiv w:val="1"/>
      <w:marLeft w:val="0"/>
      <w:marRight w:val="0"/>
      <w:marTop w:val="0"/>
      <w:marBottom w:val="0"/>
      <w:divBdr>
        <w:top w:val="none" w:sz="0" w:space="0" w:color="auto"/>
        <w:left w:val="none" w:sz="0" w:space="0" w:color="auto"/>
        <w:bottom w:val="none" w:sz="0" w:space="0" w:color="auto"/>
        <w:right w:val="none" w:sz="0" w:space="0" w:color="auto"/>
      </w:divBdr>
    </w:div>
    <w:div w:id="1593054053">
      <w:bodyDiv w:val="1"/>
      <w:marLeft w:val="0"/>
      <w:marRight w:val="0"/>
      <w:marTop w:val="0"/>
      <w:marBottom w:val="0"/>
      <w:divBdr>
        <w:top w:val="none" w:sz="0" w:space="0" w:color="auto"/>
        <w:left w:val="none" w:sz="0" w:space="0" w:color="auto"/>
        <w:bottom w:val="none" w:sz="0" w:space="0" w:color="auto"/>
        <w:right w:val="none" w:sz="0" w:space="0" w:color="auto"/>
      </w:divBdr>
      <w:divsChild>
        <w:div w:id="1331257730">
          <w:marLeft w:val="0"/>
          <w:marRight w:val="0"/>
          <w:marTop w:val="0"/>
          <w:marBottom w:val="0"/>
          <w:divBdr>
            <w:top w:val="none" w:sz="0" w:space="0" w:color="auto"/>
            <w:left w:val="none" w:sz="0" w:space="0" w:color="auto"/>
            <w:bottom w:val="none" w:sz="0" w:space="0" w:color="auto"/>
            <w:right w:val="none" w:sz="0" w:space="0" w:color="auto"/>
          </w:divBdr>
          <w:divsChild>
            <w:div w:id="1033770474">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1597639512">
      <w:bodyDiv w:val="1"/>
      <w:marLeft w:val="0"/>
      <w:marRight w:val="0"/>
      <w:marTop w:val="0"/>
      <w:marBottom w:val="0"/>
      <w:divBdr>
        <w:top w:val="none" w:sz="0" w:space="0" w:color="auto"/>
        <w:left w:val="none" w:sz="0" w:space="0" w:color="auto"/>
        <w:bottom w:val="none" w:sz="0" w:space="0" w:color="auto"/>
        <w:right w:val="none" w:sz="0" w:space="0" w:color="auto"/>
      </w:divBdr>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00718790">
      <w:bodyDiv w:val="1"/>
      <w:marLeft w:val="0"/>
      <w:marRight w:val="0"/>
      <w:marTop w:val="0"/>
      <w:marBottom w:val="0"/>
      <w:divBdr>
        <w:top w:val="none" w:sz="0" w:space="0" w:color="auto"/>
        <w:left w:val="none" w:sz="0" w:space="0" w:color="auto"/>
        <w:bottom w:val="none" w:sz="0" w:space="0" w:color="auto"/>
        <w:right w:val="none" w:sz="0" w:space="0" w:color="auto"/>
      </w:divBdr>
      <w:divsChild>
        <w:div w:id="1918519046">
          <w:marLeft w:val="0"/>
          <w:marRight w:val="0"/>
          <w:marTop w:val="0"/>
          <w:marBottom w:val="0"/>
          <w:divBdr>
            <w:top w:val="none" w:sz="0" w:space="0" w:color="auto"/>
            <w:left w:val="none" w:sz="0" w:space="0" w:color="auto"/>
            <w:bottom w:val="none" w:sz="0" w:space="0" w:color="auto"/>
            <w:right w:val="none" w:sz="0" w:space="0" w:color="auto"/>
          </w:divBdr>
          <w:divsChild>
            <w:div w:id="1909260975">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1608611622">
      <w:bodyDiv w:val="1"/>
      <w:marLeft w:val="0"/>
      <w:marRight w:val="0"/>
      <w:marTop w:val="0"/>
      <w:marBottom w:val="0"/>
      <w:divBdr>
        <w:top w:val="none" w:sz="0" w:space="0" w:color="auto"/>
        <w:left w:val="none" w:sz="0" w:space="0" w:color="auto"/>
        <w:bottom w:val="none" w:sz="0" w:space="0" w:color="auto"/>
        <w:right w:val="none" w:sz="0" w:space="0" w:color="auto"/>
      </w:divBdr>
      <w:divsChild>
        <w:div w:id="348070295">
          <w:marLeft w:val="0"/>
          <w:marRight w:val="0"/>
          <w:marTop w:val="0"/>
          <w:marBottom w:val="0"/>
          <w:divBdr>
            <w:top w:val="none" w:sz="0" w:space="0" w:color="auto"/>
            <w:left w:val="none" w:sz="0" w:space="0" w:color="auto"/>
            <w:bottom w:val="none" w:sz="0" w:space="0" w:color="auto"/>
            <w:right w:val="none" w:sz="0" w:space="0" w:color="auto"/>
          </w:divBdr>
        </w:div>
      </w:divsChild>
    </w:div>
    <w:div w:id="1610426040">
      <w:bodyDiv w:val="1"/>
      <w:marLeft w:val="0"/>
      <w:marRight w:val="0"/>
      <w:marTop w:val="0"/>
      <w:marBottom w:val="0"/>
      <w:divBdr>
        <w:top w:val="none" w:sz="0" w:space="0" w:color="auto"/>
        <w:left w:val="none" w:sz="0" w:space="0" w:color="auto"/>
        <w:bottom w:val="none" w:sz="0" w:space="0" w:color="auto"/>
        <w:right w:val="none" w:sz="0" w:space="0" w:color="auto"/>
      </w:divBdr>
      <w:divsChild>
        <w:div w:id="101384578">
          <w:marLeft w:val="0"/>
          <w:marRight w:val="0"/>
          <w:marTop w:val="0"/>
          <w:marBottom w:val="720"/>
          <w:divBdr>
            <w:top w:val="none" w:sz="0" w:space="0" w:color="auto"/>
            <w:left w:val="none" w:sz="0" w:space="0" w:color="auto"/>
            <w:bottom w:val="none" w:sz="0" w:space="0" w:color="auto"/>
            <w:right w:val="none" w:sz="0" w:space="0" w:color="auto"/>
          </w:divBdr>
        </w:div>
      </w:divsChild>
    </w:div>
    <w:div w:id="1628386622">
      <w:bodyDiv w:val="1"/>
      <w:marLeft w:val="0"/>
      <w:marRight w:val="0"/>
      <w:marTop w:val="0"/>
      <w:marBottom w:val="0"/>
      <w:divBdr>
        <w:top w:val="none" w:sz="0" w:space="0" w:color="auto"/>
        <w:left w:val="none" w:sz="0" w:space="0" w:color="auto"/>
        <w:bottom w:val="none" w:sz="0" w:space="0" w:color="auto"/>
        <w:right w:val="none" w:sz="0" w:space="0" w:color="auto"/>
      </w:divBdr>
    </w:div>
    <w:div w:id="1630286600">
      <w:bodyDiv w:val="1"/>
      <w:marLeft w:val="0"/>
      <w:marRight w:val="0"/>
      <w:marTop w:val="0"/>
      <w:marBottom w:val="0"/>
      <w:divBdr>
        <w:top w:val="none" w:sz="0" w:space="0" w:color="auto"/>
        <w:left w:val="none" w:sz="0" w:space="0" w:color="auto"/>
        <w:bottom w:val="none" w:sz="0" w:space="0" w:color="auto"/>
        <w:right w:val="none" w:sz="0" w:space="0" w:color="auto"/>
      </w:divBdr>
      <w:divsChild>
        <w:div w:id="750807757">
          <w:marLeft w:val="-180"/>
          <w:marRight w:val="-180"/>
          <w:marTop w:val="0"/>
          <w:marBottom w:val="0"/>
          <w:divBdr>
            <w:top w:val="none" w:sz="0" w:space="0" w:color="auto"/>
            <w:left w:val="none" w:sz="0" w:space="0" w:color="auto"/>
            <w:bottom w:val="none" w:sz="0" w:space="0" w:color="auto"/>
            <w:right w:val="none" w:sz="0" w:space="0" w:color="auto"/>
          </w:divBdr>
          <w:divsChild>
            <w:div w:id="171843250">
              <w:marLeft w:val="0"/>
              <w:marRight w:val="0"/>
              <w:marTop w:val="0"/>
              <w:marBottom w:val="0"/>
              <w:divBdr>
                <w:top w:val="none" w:sz="0" w:space="0" w:color="auto"/>
                <w:left w:val="none" w:sz="0" w:space="0" w:color="auto"/>
                <w:bottom w:val="none" w:sz="0" w:space="0" w:color="auto"/>
                <w:right w:val="none" w:sz="0" w:space="0" w:color="auto"/>
              </w:divBdr>
              <w:divsChild>
                <w:div w:id="869293808">
                  <w:marLeft w:val="0"/>
                  <w:marRight w:val="120"/>
                  <w:marTop w:val="0"/>
                  <w:marBottom w:val="0"/>
                  <w:divBdr>
                    <w:top w:val="none" w:sz="0" w:space="0" w:color="auto"/>
                    <w:left w:val="none" w:sz="0" w:space="0" w:color="auto"/>
                    <w:bottom w:val="none" w:sz="0" w:space="0" w:color="auto"/>
                    <w:right w:val="none" w:sz="0" w:space="0" w:color="auto"/>
                  </w:divBdr>
                </w:div>
                <w:div w:id="1407650140">
                  <w:marLeft w:val="0"/>
                  <w:marRight w:val="120"/>
                  <w:marTop w:val="0"/>
                  <w:marBottom w:val="0"/>
                  <w:divBdr>
                    <w:top w:val="none" w:sz="0" w:space="0" w:color="auto"/>
                    <w:left w:val="none" w:sz="0" w:space="0" w:color="auto"/>
                    <w:bottom w:val="none" w:sz="0" w:space="0" w:color="auto"/>
                    <w:right w:val="none" w:sz="0" w:space="0" w:color="auto"/>
                  </w:divBdr>
                </w:div>
                <w:div w:id="294794313">
                  <w:marLeft w:val="0"/>
                  <w:marRight w:val="120"/>
                  <w:marTop w:val="0"/>
                  <w:marBottom w:val="0"/>
                  <w:divBdr>
                    <w:top w:val="none" w:sz="0" w:space="0" w:color="auto"/>
                    <w:left w:val="none" w:sz="0" w:space="0" w:color="auto"/>
                    <w:bottom w:val="none" w:sz="0" w:space="0" w:color="auto"/>
                    <w:right w:val="none" w:sz="0" w:space="0" w:color="auto"/>
                  </w:divBdr>
                </w:div>
                <w:div w:id="209670391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631746443">
      <w:bodyDiv w:val="1"/>
      <w:marLeft w:val="0"/>
      <w:marRight w:val="0"/>
      <w:marTop w:val="0"/>
      <w:marBottom w:val="0"/>
      <w:divBdr>
        <w:top w:val="none" w:sz="0" w:space="0" w:color="auto"/>
        <w:left w:val="none" w:sz="0" w:space="0" w:color="auto"/>
        <w:bottom w:val="none" w:sz="0" w:space="0" w:color="auto"/>
        <w:right w:val="none" w:sz="0" w:space="0" w:color="auto"/>
      </w:divBdr>
      <w:divsChild>
        <w:div w:id="28728108">
          <w:marLeft w:val="0"/>
          <w:marRight w:val="0"/>
          <w:marTop w:val="0"/>
          <w:marBottom w:val="375"/>
          <w:divBdr>
            <w:top w:val="none" w:sz="0" w:space="0" w:color="auto"/>
            <w:left w:val="none" w:sz="0" w:space="0" w:color="auto"/>
            <w:bottom w:val="none" w:sz="0" w:space="0" w:color="auto"/>
            <w:right w:val="none" w:sz="0" w:space="0" w:color="auto"/>
          </w:divBdr>
          <w:divsChild>
            <w:div w:id="1205096657">
              <w:marLeft w:val="0"/>
              <w:marRight w:val="0"/>
              <w:marTop w:val="0"/>
              <w:marBottom w:val="0"/>
              <w:divBdr>
                <w:top w:val="none" w:sz="0" w:space="0" w:color="auto"/>
                <w:left w:val="none" w:sz="0" w:space="0" w:color="auto"/>
                <w:bottom w:val="none" w:sz="0" w:space="0" w:color="auto"/>
                <w:right w:val="none" w:sz="0" w:space="0" w:color="auto"/>
              </w:divBdr>
              <w:divsChild>
                <w:div w:id="6433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5892">
          <w:marLeft w:val="0"/>
          <w:marRight w:val="0"/>
          <w:marTop w:val="0"/>
          <w:marBottom w:val="0"/>
          <w:divBdr>
            <w:top w:val="none" w:sz="0" w:space="0" w:color="auto"/>
            <w:left w:val="none" w:sz="0" w:space="0" w:color="auto"/>
            <w:bottom w:val="none" w:sz="0" w:space="0" w:color="auto"/>
            <w:right w:val="none" w:sz="0" w:space="0" w:color="auto"/>
          </w:divBdr>
          <w:divsChild>
            <w:div w:id="39088816">
              <w:marLeft w:val="0"/>
              <w:marRight w:val="0"/>
              <w:marTop w:val="0"/>
              <w:marBottom w:val="0"/>
              <w:divBdr>
                <w:top w:val="none" w:sz="0" w:space="0" w:color="auto"/>
                <w:left w:val="none" w:sz="0" w:space="0" w:color="auto"/>
                <w:bottom w:val="none" w:sz="0" w:space="0" w:color="auto"/>
                <w:right w:val="none" w:sz="0" w:space="0" w:color="auto"/>
              </w:divBdr>
              <w:divsChild>
                <w:div w:id="929192476">
                  <w:marLeft w:val="0"/>
                  <w:marRight w:val="0"/>
                  <w:marTop w:val="0"/>
                  <w:marBottom w:val="0"/>
                  <w:divBdr>
                    <w:top w:val="none" w:sz="0" w:space="0" w:color="auto"/>
                    <w:left w:val="none" w:sz="0" w:space="0" w:color="auto"/>
                    <w:bottom w:val="none" w:sz="0" w:space="0" w:color="auto"/>
                    <w:right w:val="none" w:sz="0" w:space="0" w:color="auto"/>
                  </w:divBdr>
                  <w:divsChild>
                    <w:div w:id="9361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248443">
      <w:bodyDiv w:val="1"/>
      <w:marLeft w:val="0"/>
      <w:marRight w:val="0"/>
      <w:marTop w:val="0"/>
      <w:marBottom w:val="0"/>
      <w:divBdr>
        <w:top w:val="none" w:sz="0" w:space="0" w:color="auto"/>
        <w:left w:val="none" w:sz="0" w:space="0" w:color="auto"/>
        <w:bottom w:val="none" w:sz="0" w:space="0" w:color="auto"/>
        <w:right w:val="none" w:sz="0" w:space="0" w:color="auto"/>
      </w:divBdr>
      <w:divsChild>
        <w:div w:id="1743483998">
          <w:marLeft w:val="-180"/>
          <w:marRight w:val="-180"/>
          <w:marTop w:val="0"/>
          <w:marBottom w:val="0"/>
          <w:divBdr>
            <w:top w:val="none" w:sz="0" w:space="0" w:color="auto"/>
            <w:left w:val="none" w:sz="0" w:space="0" w:color="auto"/>
            <w:bottom w:val="none" w:sz="0" w:space="0" w:color="auto"/>
            <w:right w:val="none" w:sz="0" w:space="0" w:color="auto"/>
          </w:divBdr>
          <w:divsChild>
            <w:div w:id="1462456658">
              <w:marLeft w:val="0"/>
              <w:marRight w:val="0"/>
              <w:marTop w:val="0"/>
              <w:marBottom w:val="0"/>
              <w:divBdr>
                <w:top w:val="none" w:sz="0" w:space="0" w:color="auto"/>
                <w:left w:val="none" w:sz="0" w:space="0" w:color="auto"/>
                <w:bottom w:val="none" w:sz="0" w:space="0" w:color="auto"/>
                <w:right w:val="none" w:sz="0" w:space="0" w:color="auto"/>
              </w:divBdr>
              <w:divsChild>
                <w:div w:id="150451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290591">
      <w:bodyDiv w:val="1"/>
      <w:marLeft w:val="0"/>
      <w:marRight w:val="0"/>
      <w:marTop w:val="0"/>
      <w:marBottom w:val="0"/>
      <w:divBdr>
        <w:top w:val="none" w:sz="0" w:space="0" w:color="auto"/>
        <w:left w:val="none" w:sz="0" w:space="0" w:color="auto"/>
        <w:bottom w:val="none" w:sz="0" w:space="0" w:color="auto"/>
        <w:right w:val="none" w:sz="0" w:space="0" w:color="auto"/>
      </w:divBdr>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384780">
      <w:bodyDiv w:val="1"/>
      <w:marLeft w:val="0"/>
      <w:marRight w:val="0"/>
      <w:marTop w:val="0"/>
      <w:marBottom w:val="0"/>
      <w:divBdr>
        <w:top w:val="none" w:sz="0" w:space="0" w:color="auto"/>
        <w:left w:val="none" w:sz="0" w:space="0" w:color="auto"/>
        <w:bottom w:val="none" w:sz="0" w:space="0" w:color="auto"/>
        <w:right w:val="none" w:sz="0" w:space="0" w:color="auto"/>
      </w:divBdr>
      <w:divsChild>
        <w:div w:id="264966577">
          <w:marLeft w:val="0"/>
          <w:marRight w:val="0"/>
          <w:marTop w:val="0"/>
          <w:marBottom w:val="375"/>
          <w:divBdr>
            <w:top w:val="none" w:sz="0" w:space="0" w:color="auto"/>
            <w:left w:val="none" w:sz="0" w:space="0" w:color="auto"/>
            <w:bottom w:val="none" w:sz="0" w:space="0" w:color="auto"/>
            <w:right w:val="none" w:sz="0" w:space="0" w:color="auto"/>
          </w:divBdr>
          <w:divsChild>
            <w:div w:id="1261837638">
              <w:marLeft w:val="0"/>
              <w:marRight w:val="0"/>
              <w:marTop w:val="0"/>
              <w:marBottom w:val="0"/>
              <w:divBdr>
                <w:top w:val="none" w:sz="0" w:space="0" w:color="auto"/>
                <w:left w:val="none" w:sz="0" w:space="0" w:color="auto"/>
                <w:bottom w:val="none" w:sz="0" w:space="0" w:color="auto"/>
                <w:right w:val="none" w:sz="0" w:space="0" w:color="auto"/>
              </w:divBdr>
              <w:divsChild>
                <w:div w:id="22376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488345">
          <w:marLeft w:val="0"/>
          <w:marRight w:val="0"/>
          <w:marTop w:val="0"/>
          <w:marBottom w:val="0"/>
          <w:divBdr>
            <w:top w:val="none" w:sz="0" w:space="0" w:color="auto"/>
            <w:left w:val="none" w:sz="0" w:space="0" w:color="auto"/>
            <w:bottom w:val="none" w:sz="0" w:space="0" w:color="auto"/>
            <w:right w:val="none" w:sz="0" w:space="0" w:color="auto"/>
          </w:divBdr>
          <w:divsChild>
            <w:div w:id="1327393891">
              <w:marLeft w:val="0"/>
              <w:marRight w:val="0"/>
              <w:marTop w:val="0"/>
              <w:marBottom w:val="0"/>
              <w:divBdr>
                <w:top w:val="none" w:sz="0" w:space="0" w:color="auto"/>
                <w:left w:val="none" w:sz="0" w:space="0" w:color="auto"/>
                <w:bottom w:val="none" w:sz="0" w:space="0" w:color="auto"/>
                <w:right w:val="none" w:sz="0" w:space="0" w:color="auto"/>
              </w:divBdr>
              <w:divsChild>
                <w:div w:id="971135168">
                  <w:marLeft w:val="-180"/>
                  <w:marRight w:val="-180"/>
                  <w:marTop w:val="0"/>
                  <w:marBottom w:val="0"/>
                  <w:divBdr>
                    <w:top w:val="none" w:sz="0" w:space="0" w:color="auto"/>
                    <w:left w:val="none" w:sz="0" w:space="0" w:color="auto"/>
                    <w:bottom w:val="none" w:sz="0" w:space="0" w:color="auto"/>
                    <w:right w:val="none" w:sz="0" w:space="0" w:color="auto"/>
                  </w:divBdr>
                  <w:divsChild>
                    <w:div w:id="129494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349633">
      <w:bodyDiv w:val="1"/>
      <w:marLeft w:val="0"/>
      <w:marRight w:val="0"/>
      <w:marTop w:val="0"/>
      <w:marBottom w:val="0"/>
      <w:divBdr>
        <w:top w:val="none" w:sz="0" w:space="0" w:color="auto"/>
        <w:left w:val="none" w:sz="0" w:space="0" w:color="auto"/>
        <w:bottom w:val="none" w:sz="0" w:space="0" w:color="auto"/>
        <w:right w:val="none" w:sz="0" w:space="0" w:color="auto"/>
      </w:divBdr>
      <w:divsChild>
        <w:div w:id="297225604">
          <w:marLeft w:val="0"/>
          <w:marRight w:val="0"/>
          <w:marTop w:val="0"/>
          <w:marBottom w:val="0"/>
          <w:divBdr>
            <w:top w:val="none" w:sz="0" w:space="0" w:color="auto"/>
            <w:left w:val="none" w:sz="0" w:space="0" w:color="auto"/>
            <w:bottom w:val="none" w:sz="0" w:space="0" w:color="auto"/>
            <w:right w:val="none" w:sz="0" w:space="0" w:color="auto"/>
          </w:divBdr>
        </w:div>
      </w:divsChild>
    </w:div>
    <w:div w:id="1649944040">
      <w:bodyDiv w:val="1"/>
      <w:marLeft w:val="0"/>
      <w:marRight w:val="0"/>
      <w:marTop w:val="0"/>
      <w:marBottom w:val="0"/>
      <w:divBdr>
        <w:top w:val="none" w:sz="0" w:space="0" w:color="auto"/>
        <w:left w:val="none" w:sz="0" w:space="0" w:color="auto"/>
        <w:bottom w:val="none" w:sz="0" w:space="0" w:color="auto"/>
        <w:right w:val="none" w:sz="0" w:space="0" w:color="auto"/>
      </w:divBdr>
    </w:div>
    <w:div w:id="1654137877">
      <w:bodyDiv w:val="1"/>
      <w:marLeft w:val="0"/>
      <w:marRight w:val="0"/>
      <w:marTop w:val="0"/>
      <w:marBottom w:val="0"/>
      <w:divBdr>
        <w:top w:val="none" w:sz="0" w:space="0" w:color="auto"/>
        <w:left w:val="none" w:sz="0" w:space="0" w:color="auto"/>
        <w:bottom w:val="none" w:sz="0" w:space="0" w:color="auto"/>
        <w:right w:val="none" w:sz="0" w:space="0" w:color="auto"/>
      </w:divBdr>
    </w:div>
    <w:div w:id="1654790936">
      <w:bodyDiv w:val="1"/>
      <w:marLeft w:val="0"/>
      <w:marRight w:val="0"/>
      <w:marTop w:val="0"/>
      <w:marBottom w:val="0"/>
      <w:divBdr>
        <w:top w:val="none" w:sz="0" w:space="0" w:color="auto"/>
        <w:left w:val="none" w:sz="0" w:space="0" w:color="auto"/>
        <w:bottom w:val="none" w:sz="0" w:space="0" w:color="auto"/>
        <w:right w:val="none" w:sz="0" w:space="0" w:color="auto"/>
      </w:divBdr>
    </w:div>
    <w:div w:id="1658418251">
      <w:bodyDiv w:val="1"/>
      <w:marLeft w:val="0"/>
      <w:marRight w:val="0"/>
      <w:marTop w:val="0"/>
      <w:marBottom w:val="0"/>
      <w:divBdr>
        <w:top w:val="none" w:sz="0" w:space="0" w:color="auto"/>
        <w:left w:val="none" w:sz="0" w:space="0" w:color="auto"/>
        <w:bottom w:val="none" w:sz="0" w:space="0" w:color="auto"/>
        <w:right w:val="none" w:sz="0" w:space="0" w:color="auto"/>
      </w:divBdr>
    </w:div>
    <w:div w:id="1658486533">
      <w:bodyDiv w:val="1"/>
      <w:marLeft w:val="0"/>
      <w:marRight w:val="0"/>
      <w:marTop w:val="0"/>
      <w:marBottom w:val="0"/>
      <w:divBdr>
        <w:top w:val="none" w:sz="0" w:space="0" w:color="auto"/>
        <w:left w:val="none" w:sz="0" w:space="0" w:color="auto"/>
        <w:bottom w:val="none" w:sz="0" w:space="0" w:color="auto"/>
        <w:right w:val="none" w:sz="0" w:space="0" w:color="auto"/>
      </w:divBdr>
      <w:divsChild>
        <w:div w:id="367027716">
          <w:marLeft w:val="0"/>
          <w:marRight w:val="0"/>
          <w:marTop w:val="0"/>
          <w:marBottom w:val="375"/>
          <w:divBdr>
            <w:top w:val="none" w:sz="0" w:space="0" w:color="auto"/>
            <w:left w:val="none" w:sz="0" w:space="0" w:color="auto"/>
            <w:bottom w:val="none" w:sz="0" w:space="0" w:color="auto"/>
            <w:right w:val="none" w:sz="0" w:space="0" w:color="auto"/>
          </w:divBdr>
          <w:divsChild>
            <w:div w:id="291135629">
              <w:marLeft w:val="0"/>
              <w:marRight w:val="0"/>
              <w:marTop w:val="0"/>
              <w:marBottom w:val="0"/>
              <w:divBdr>
                <w:top w:val="none" w:sz="0" w:space="0" w:color="auto"/>
                <w:left w:val="none" w:sz="0" w:space="0" w:color="auto"/>
                <w:bottom w:val="none" w:sz="0" w:space="0" w:color="auto"/>
                <w:right w:val="none" w:sz="0" w:space="0" w:color="auto"/>
              </w:divBdr>
              <w:divsChild>
                <w:div w:id="103207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00678">
          <w:marLeft w:val="0"/>
          <w:marRight w:val="0"/>
          <w:marTop w:val="0"/>
          <w:marBottom w:val="0"/>
          <w:divBdr>
            <w:top w:val="none" w:sz="0" w:space="0" w:color="auto"/>
            <w:left w:val="none" w:sz="0" w:space="0" w:color="auto"/>
            <w:bottom w:val="none" w:sz="0" w:space="0" w:color="auto"/>
            <w:right w:val="none" w:sz="0" w:space="0" w:color="auto"/>
          </w:divBdr>
          <w:divsChild>
            <w:div w:id="1546984391">
              <w:marLeft w:val="0"/>
              <w:marRight w:val="0"/>
              <w:marTop w:val="0"/>
              <w:marBottom w:val="0"/>
              <w:divBdr>
                <w:top w:val="none" w:sz="0" w:space="0" w:color="auto"/>
                <w:left w:val="none" w:sz="0" w:space="0" w:color="auto"/>
                <w:bottom w:val="none" w:sz="0" w:space="0" w:color="auto"/>
                <w:right w:val="none" w:sz="0" w:space="0" w:color="auto"/>
              </w:divBdr>
              <w:divsChild>
                <w:div w:id="780029393">
                  <w:marLeft w:val="-180"/>
                  <w:marRight w:val="-180"/>
                  <w:marTop w:val="0"/>
                  <w:marBottom w:val="0"/>
                  <w:divBdr>
                    <w:top w:val="none" w:sz="0" w:space="0" w:color="auto"/>
                    <w:left w:val="none" w:sz="0" w:space="0" w:color="auto"/>
                    <w:bottom w:val="none" w:sz="0" w:space="0" w:color="auto"/>
                    <w:right w:val="none" w:sz="0" w:space="0" w:color="auto"/>
                  </w:divBdr>
                  <w:divsChild>
                    <w:div w:id="123597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650600">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021427">
      <w:bodyDiv w:val="1"/>
      <w:marLeft w:val="0"/>
      <w:marRight w:val="0"/>
      <w:marTop w:val="0"/>
      <w:marBottom w:val="0"/>
      <w:divBdr>
        <w:top w:val="none" w:sz="0" w:space="0" w:color="auto"/>
        <w:left w:val="none" w:sz="0" w:space="0" w:color="auto"/>
        <w:bottom w:val="none" w:sz="0" w:space="0" w:color="auto"/>
        <w:right w:val="none" w:sz="0" w:space="0" w:color="auto"/>
      </w:divBdr>
    </w:div>
    <w:div w:id="1673993404">
      <w:bodyDiv w:val="1"/>
      <w:marLeft w:val="0"/>
      <w:marRight w:val="0"/>
      <w:marTop w:val="0"/>
      <w:marBottom w:val="0"/>
      <w:divBdr>
        <w:top w:val="none" w:sz="0" w:space="0" w:color="auto"/>
        <w:left w:val="none" w:sz="0" w:space="0" w:color="auto"/>
        <w:bottom w:val="none" w:sz="0" w:space="0" w:color="auto"/>
        <w:right w:val="none" w:sz="0" w:space="0" w:color="auto"/>
      </w:divBdr>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231326">
      <w:bodyDiv w:val="1"/>
      <w:marLeft w:val="0"/>
      <w:marRight w:val="0"/>
      <w:marTop w:val="0"/>
      <w:marBottom w:val="0"/>
      <w:divBdr>
        <w:top w:val="none" w:sz="0" w:space="0" w:color="auto"/>
        <w:left w:val="none" w:sz="0" w:space="0" w:color="auto"/>
        <w:bottom w:val="none" w:sz="0" w:space="0" w:color="auto"/>
        <w:right w:val="none" w:sz="0" w:space="0" w:color="auto"/>
      </w:divBdr>
    </w:div>
    <w:div w:id="1685203492">
      <w:bodyDiv w:val="1"/>
      <w:marLeft w:val="0"/>
      <w:marRight w:val="0"/>
      <w:marTop w:val="0"/>
      <w:marBottom w:val="0"/>
      <w:divBdr>
        <w:top w:val="none" w:sz="0" w:space="0" w:color="auto"/>
        <w:left w:val="none" w:sz="0" w:space="0" w:color="auto"/>
        <w:bottom w:val="none" w:sz="0" w:space="0" w:color="auto"/>
        <w:right w:val="none" w:sz="0" w:space="0" w:color="auto"/>
      </w:divBdr>
    </w:div>
    <w:div w:id="1692993332">
      <w:bodyDiv w:val="1"/>
      <w:marLeft w:val="0"/>
      <w:marRight w:val="0"/>
      <w:marTop w:val="0"/>
      <w:marBottom w:val="0"/>
      <w:divBdr>
        <w:top w:val="none" w:sz="0" w:space="0" w:color="auto"/>
        <w:left w:val="none" w:sz="0" w:space="0" w:color="auto"/>
        <w:bottom w:val="none" w:sz="0" w:space="0" w:color="auto"/>
        <w:right w:val="none" w:sz="0" w:space="0" w:color="auto"/>
      </w:divBdr>
    </w:div>
    <w:div w:id="1698310180">
      <w:bodyDiv w:val="1"/>
      <w:marLeft w:val="0"/>
      <w:marRight w:val="0"/>
      <w:marTop w:val="0"/>
      <w:marBottom w:val="0"/>
      <w:divBdr>
        <w:top w:val="none" w:sz="0" w:space="0" w:color="auto"/>
        <w:left w:val="none" w:sz="0" w:space="0" w:color="auto"/>
        <w:bottom w:val="none" w:sz="0" w:space="0" w:color="auto"/>
        <w:right w:val="none" w:sz="0" w:space="0" w:color="auto"/>
      </w:divBdr>
    </w:div>
    <w:div w:id="1699768831">
      <w:bodyDiv w:val="1"/>
      <w:marLeft w:val="0"/>
      <w:marRight w:val="0"/>
      <w:marTop w:val="0"/>
      <w:marBottom w:val="0"/>
      <w:divBdr>
        <w:top w:val="none" w:sz="0" w:space="0" w:color="auto"/>
        <w:left w:val="none" w:sz="0" w:space="0" w:color="auto"/>
        <w:bottom w:val="none" w:sz="0" w:space="0" w:color="auto"/>
        <w:right w:val="none" w:sz="0" w:space="0" w:color="auto"/>
      </w:divBdr>
    </w:div>
    <w:div w:id="1700550630">
      <w:bodyDiv w:val="1"/>
      <w:marLeft w:val="0"/>
      <w:marRight w:val="0"/>
      <w:marTop w:val="0"/>
      <w:marBottom w:val="0"/>
      <w:divBdr>
        <w:top w:val="none" w:sz="0" w:space="0" w:color="auto"/>
        <w:left w:val="none" w:sz="0" w:space="0" w:color="auto"/>
        <w:bottom w:val="none" w:sz="0" w:space="0" w:color="auto"/>
        <w:right w:val="none" w:sz="0" w:space="0" w:color="auto"/>
      </w:divBdr>
      <w:divsChild>
        <w:div w:id="1602908200">
          <w:marLeft w:val="0"/>
          <w:marRight w:val="0"/>
          <w:marTop w:val="0"/>
          <w:marBottom w:val="0"/>
          <w:divBdr>
            <w:top w:val="none" w:sz="0" w:space="0" w:color="auto"/>
            <w:left w:val="none" w:sz="0" w:space="0" w:color="auto"/>
            <w:bottom w:val="none" w:sz="0" w:space="0" w:color="auto"/>
            <w:right w:val="none" w:sz="0" w:space="0" w:color="auto"/>
          </w:divBdr>
        </w:div>
        <w:div w:id="99567410">
          <w:marLeft w:val="0"/>
          <w:marRight w:val="0"/>
          <w:marTop w:val="0"/>
          <w:marBottom w:val="0"/>
          <w:divBdr>
            <w:top w:val="none" w:sz="0" w:space="0" w:color="auto"/>
            <w:left w:val="none" w:sz="0" w:space="0" w:color="auto"/>
            <w:bottom w:val="none" w:sz="0" w:space="0" w:color="auto"/>
            <w:right w:val="none" w:sz="0" w:space="0" w:color="auto"/>
          </w:divBdr>
          <w:divsChild>
            <w:div w:id="1751848555">
              <w:marLeft w:val="0"/>
              <w:marRight w:val="0"/>
              <w:marTop w:val="0"/>
              <w:marBottom w:val="0"/>
              <w:divBdr>
                <w:top w:val="none" w:sz="0" w:space="0" w:color="auto"/>
                <w:left w:val="none" w:sz="0" w:space="0" w:color="auto"/>
                <w:bottom w:val="none" w:sz="0" w:space="0" w:color="auto"/>
                <w:right w:val="none" w:sz="0" w:space="0" w:color="auto"/>
              </w:divBdr>
              <w:divsChild>
                <w:div w:id="1565676813">
                  <w:marLeft w:val="-180"/>
                  <w:marRight w:val="-180"/>
                  <w:marTop w:val="0"/>
                  <w:marBottom w:val="0"/>
                  <w:divBdr>
                    <w:top w:val="none" w:sz="0" w:space="0" w:color="auto"/>
                    <w:left w:val="none" w:sz="0" w:space="0" w:color="auto"/>
                    <w:bottom w:val="none" w:sz="0" w:space="0" w:color="auto"/>
                    <w:right w:val="none" w:sz="0" w:space="0" w:color="auto"/>
                  </w:divBdr>
                  <w:divsChild>
                    <w:div w:id="119184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251572">
      <w:bodyDiv w:val="1"/>
      <w:marLeft w:val="0"/>
      <w:marRight w:val="0"/>
      <w:marTop w:val="0"/>
      <w:marBottom w:val="0"/>
      <w:divBdr>
        <w:top w:val="none" w:sz="0" w:space="0" w:color="auto"/>
        <w:left w:val="none" w:sz="0" w:space="0" w:color="auto"/>
        <w:bottom w:val="none" w:sz="0" w:space="0" w:color="auto"/>
        <w:right w:val="none" w:sz="0" w:space="0" w:color="auto"/>
      </w:divBdr>
    </w:div>
    <w:div w:id="1706640492">
      <w:bodyDiv w:val="1"/>
      <w:marLeft w:val="0"/>
      <w:marRight w:val="0"/>
      <w:marTop w:val="0"/>
      <w:marBottom w:val="0"/>
      <w:divBdr>
        <w:top w:val="none" w:sz="0" w:space="0" w:color="auto"/>
        <w:left w:val="none" w:sz="0" w:space="0" w:color="auto"/>
        <w:bottom w:val="none" w:sz="0" w:space="0" w:color="auto"/>
        <w:right w:val="none" w:sz="0" w:space="0" w:color="auto"/>
      </w:divBdr>
      <w:divsChild>
        <w:div w:id="331376709">
          <w:marLeft w:val="0"/>
          <w:marRight w:val="0"/>
          <w:marTop w:val="0"/>
          <w:marBottom w:val="375"/>
          <w:divBdr>
            <w:top w:val="none" w:sz="0" w:space="0" w:color="auto"/>
            <w:left w:val="none" w:sz="0" w:space="0" w:color="auto"/>
            <w:bottom w:val="none" w:sz="0" w:space="0" w:color="auto"/>
            <w:right w:val="none" w:sz="0" w:space="0" w:color="auto"/>
          </w:divBdr>
          <w:divsChild>
            <w:div w:id="1537768637">
              <w:marLeft w:val="0"/>
              <w:marRight w:val="0"/>
              <w:marTop w:val="0"/>
              <w:marBottom w:val="0"/>
              <w:divBdr>
                <w:top w:val="none" w:sz="0" w:space="0" w:color="auto"/>
                <w:left w:val="none" w:sz="0" w:space="0" w:color="auto"/>
                <w:bottom w:val="none" w:sz="0" w:space="0" w:color="auto"/>
                <w:right w:val="none" w:sz="0" w:space="0" w:color="auto"/>
              </w:divBdr>
              <w:divsChild>
                <w:div w:id="175770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574656">
          <w:marLeft w:val="0"/>
          <w:marRight w:val="0"/>
          <w:marTop w:val="0"/>
          <w:marBottom w:val="0"/>
          <w:divBdr>
            <w:top w:val="none" w:sz="0" w:space="0" w:color="auto"/>
            <w:left w:val="none" w:sz="0" w:space="0" w:color="auto"/>
            <w:bottom w:val="none" w:sz="0" w:space="0" w:color="auto"/>
            <w:right w:val="none" w:sz="0" w:space="0" w:color="auto"/>
          </w:divBdr>
          <w:divsChild>
            <w:div w:id="7604768">
              <w:marLeft w:val="0"/>
              <w:marRight w:val="0"/>
              <w:marTop w:val="0"/>
              <w:marBottom w:val="0"/>
              <w:divBdr>
                <w:top w:val="none" w:sz="0" w:space="0" w:color="auto"/>
                <w:left w:val="none" w:sz="0" w:space="0" w:color="auto"/>
                <w:bottom w:val="none" w:sz="0" w:space="0" w:color="auto"/>
                <w:right w:val="none" w:sz="0" w:space="0" w:color="auto"/>
              </w:divBdr>
              <w:divsChild>
                <w:div w:id="116347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7364761">
      <w:bodyDiv w:val="1"/>
      <w:marLeft w:val="0"/>
      <w:marRight w:val="0"/>
      <w:marTop w:val="0"/>
      <w:marBottom w:val="0"/>
      <w:divBdr>
        <w:top w:val="none" w:sz="0" w:space="0" w:color="auto"/>
        <w:left w:val="none" w:sz="0" w:space="0" w:color="auto"/>
        <w:bottom w:val="none" w:sz="0" w:space="0" w:color="auto"/>
        <w:right w:val="none" w:sz="0" w:space="0" w:color="auto"/>
      </w:divBdr>
    </w:div>
    <w:div w:id="1708800201">
      <w:bodyDiv w:val="1"/>
      <w:marLeft w:val="0"/>
      <w:marRight w:val="0"/>
      <w:marTop w:val="0"/>
      <w:marBottom w:val="0"/>
      <w:divBdr>
        <w:top w:val="none" w:sz="0" w:space="0" w:color="auto"/>
        <w:left w:val="none" w:sz="0" w:space="0" w:color="auto"/>
        <w:bottom w:val="none" w:sz="0" w:space="0" w:color="auto"/>
        <w:right w:val="none" w:sz="0" w:space="0" w:color="auto"/>
      </w:divBdr>
    </w:div>
    <w:div w:id="1710105764">
      <w:bodyDiv w:val="1"/>
      <w:marLeft w:val="0"/>
      <w:marRight w:val="0"/>
      <w:marTop w:val="0"/>
      <w:marBottom w:val="0"/>
      <w:divBdr>
        <w:top w:val="none" w:sz="0" w:space="0" w:color="auto"/>
        <w:left w:val="none" w:sz="0" w:space="0" w:color="auto"/>
        <w:bottom w:val="none" w:sz="0" w:space="0" w:color="auto"/>
        <w:right w:val="none" w:sz="0" w:space="0" w:color="auto"/>
      </w:divBdr>
      <w:divsChild>
        <w:div w:id="89133050">
          <w:marLeft w:val="-180"/>
          <w:marRight w:val="-180"/>
          <w:marTop w:val="0"/>
          <w:marBottom w:val="0"/>
          <w:divBdr>
            <w:top w:val="none" w:sz="0" w:space="0" w:color="auto"/>
            <w:left w:val="none" w:sz="0" w:space="0" w:color="auto"/>
            <w:bottom w:val="none" w:sz="0" w:space="0" w:color="auto"/>
            <w:right w:val="none" w:sz="0" w:space="0" w:color="auto"/>
          </w:divBdr>
          <w:divsChild>
            <w:div w:id="185645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577530">
      <w:bodyDiv w:val="1"/>
      <w:marLeft w:val="0"/>
      <w:marRight w:val="0"/>
      <w:marTop w:val="0"/>
      <w:marBottom w:val="0"/>
      <w:divBdr>
        <w:top w:val="none" w:sz="0" w:space="0" w:color="auto"/>
        <w:left w:val="none" w:sz="0" w:space="0" w:color="auto"/>
        <w:bottom w:val="none" w:sz="0" w:space="0" w:color="auto"/>
        <w:right w:val="none" w:sz="0" w:space="0" w:color="auto"/>
      </w:divBdr>
      <w:divsChild>
        <w:div w:id="770659404">
          <w:marLeft w:val="0"/>
          <w:marRight w:val="0"/>
          <w:marTop w:val="0"/>
          <w:marBottom w:val="0"/>
          <w:divBdr>
            <w:top w:val="none" w:sz="0" w:space="0" w:color="auto"/>
            <w:left w:val="none" w:sz="0" w:space="0" w:color="auto"/>
            <w:bottom w:val="none" w:sz="0" w:space="0" w:color="auto"/>
            <w:right w:val="none" w:sz="0" w:space="0" w:color="auto"/>
          </w:divBdr>
        </w:div>
        <w:div w:id="276107488">
          <w:marLeft w:val="-180"/>
          <w:marRight w:val="-180"/>
          <w:marTop w:val="0"/>
          <w:marBottom w:val="0"/>
          <w:divBdr>
            <w:top w:val="none" w:sz="0" w:space="0" w:color="auto"/>
            <w:left w:val="none" w:sz="0" w:space="0" w:color="auto"/>
            <w:bottom w:val="none" w:sz="0" w:space="0" w:color="auto"/>
            <w:right w:val="none" w:sz="0" w:space="0" w:color="auto"/>
          </w:divBdr>
          <w:divsChild>
            <w:div w:id="1991321166">
              <w:marLeft w:val="0"/>
              <w:marRight w:val="0"/>
              <w:marTop w:val="0"/>
              <w:marBottom w:val="0"/>
              <w:divBdr>
                <w:top w:val="none" w:sz="0" w:space="0" w:color="auto"/>
                <w:left w:val="none" w:sz="0" w:space="0" w:color="auto"/>
                <w:bottom w:val="none" w:sz="0" w:space="0" w:color="auto"/>
                <w:right w:val="none" w:sz="0" w:space="0" w:color="auto"/>
              </w:divBdr>
              <w:divsChild>
                <w:div w:id="348261317">
                  <w:marLeft w:val="0"/>
                  <w:marRight w:val="120"/>
                  <w:marTop w:val="0"/>
                  <w:marBottom w:val="0"/>
                  <w:divBdr>
                    <w:top w:val="none" w:sz="0" w:space="0" w:color="auto"/>
                    <w:left w:val="none" w:sz="0" w:space="0" w:color="auto"/>
                    <w:bottom w:val="none" w:sz="0" w:space="0" w:color="auto"/>
                    <w:right w:val="none" w:sz="0" w:space="0" w:color="auto"/>
                  </w:divBdr>
                </w:div>
                <w:div w:id="69162350">
                  <w:marLeft w:val="0"/>
                  <w:marRight w:val="120"/>
                  <w:marTop w:val="0"/>
                  <w:marBottom w:val="0"/>
                  <w:divBdr>
                    <w:top w:val="none" w:sz="0" w:space="0" w:color="auto"/>
                    <w:left w:val="none" w:sz="0" w:space="0" w:color="auto"/>
                    <w:bottom w:val="none" w:sz="0" w:space="0" w:color="auto"/>
                    <w:right w:val="none" w:sz="0" w:space="0" w:color="auto"/>
                  </w:divBdr>
                </w:div>
                <w:div w:id="45490346">
                  <w:marLeft w:val="0"/>
                  <w:marRight w:val="120"/>
                  <w:marTop w:val="0"/>
                  <w:marBottom w:val="0"/>
                  <w:divBdr>
                    <w:top w:val="none" w:sz="0" w:space="0" w:color="auto"/>
                    <w:left w:val="none" w:sz="0" w:space="0" w:color="auto"/>
                    <w:bottom w:val="none" w:sz="0" w:space="0" w:color="auto"/>
                    <w:right w:val="none" w:sz="0" w:space="0" w:color="auto"/>
                  </w:divBdr>
                </w:div>
                <w:div w:id="557400126">
                  <w:marLeft w:val="0"/>
                  <w:marRight w:val="120"/>
                  <w:marTop w:val="0"/>
                  <w:marBottom w:val="0"/>
                  <w:divBdr>
                    <w:top w:val="none" w:sz="0" w:space="0" w:color="auto"/>
                    <w:left w:val="none" w:sz="0" w:space="0" w:color="auto"/>
                    <w:bottom w:val="none" w:sz="0" w:space="0" w:color="auto"/>
                    <w:right w:val="none" w:sz="0" w:space="0" w:color="auto"/>
                  </w:divBdr>
                </w:div>
                <w:div w:id="560679829">
                  <w:marLeft w:val="0"/>
                  <w:marRight w:val="120"/>
                  <w:marTop w:val="0"/>
                  <w:marBottom w:val="0"/>
                  <w:divBdr>
                    <w:top w:val="none" w:sz="0" w:space="0" w:color="auto"/>
                    <w:left w:val="none" w:sz="0" w:space="0" w:color="auto"/>
                    <w:bottom w:val="none" w:sz="0" w:space="0" w:color="auto"/>
                    <w:right w:val="none" w:sz="0" w:space="0" w:color="auto"/>
                  </w:divBdr>
                </w:div>
                <w:div w:id="10337729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23945800">
      <w:bodyDiv w:val="1"/>
      <w:marLeft w:val="0"/>
      <w:marRight w:val="0"/>
      <w:marTop w:val="0"/>
      <w:marBottom w:val="0"/>
      <w:divBdr>
        <w:top w:val="none" w:sz="0" w:space="0" w:color="auto"/>
        <w:left w:val="none" w:sz="0" w:space="0" w:color="auto"/>
        <w:bottom w:val="none" w:sz="0" w:space="0" w:color="auto"/>
        <w:right w:val="none" w:sz="0" w:space="0" w:color="auto"/>
      </w:divBdr>
      <w:divsChild>
        <w:div w:id="1867861544">
          <w:marLeft w:val="0"/>
          <w:marRight w:val="0"/>
          <w:marTop w:val="0"/>
          <w:marBottom w:val="375"/>
          <w:divBdr>
            <w:top w:val="none" w:sz="0" w:space="0" w:color="auto"/>
            <w:left w:val="none" w:sz="0" w:space="0" w:color="auto"/>
            <w:bottom w:val="none" w:sz="0" w:space="0" w:color="auto"/>
            <w:right w:val="none" w:sz="0" w:space="0" w:color="auto"/>
          </w:divBdr>
          <w:divsChild>
            <w:div w:id="749931000">
              <w:marLeft w:val="0"/>
              <w:marRight w:val="0"/>
              <w:marTop w:val="0"/>
              <w:marBottom w:val="0"/>
              <w:divBdr>
                <w:top w:val="none" w:sz="0" w:space="0" w:color="auto"/>
                <w:left w:val="none" w:sz="0" w:space="0" w:color="auto"/>
                <w:bottom w:val="none" w:sz="0" w:space="0" w:color="auto"/>
                <w:right w:val="none" w:sz="0" w:space="0" w:color="auto"/>
              </w:divBdr>
              <w:divsChild>
                <w:div w:id="208182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152579">
          <w:marLeft w:val="0"/>
          <w:marRight w:val="0"/>
          <w:marTop w:val="0"/>
          <w:marBottom w:val="0"/>
          <w:divBdr>
            <w:top w:val="none" w:sz="0" w:space="0" w:color="auto"/>
            <w:left w:val="none" w:sz="0" w:space="0" w:color="auto"/>
            <w:bottom w:val="none" w:sz="0" w:space="0" w:color="auto"/>
            <w:right w:val="none" w:sz="0" w:space="0" w:color="auto"/>
          </w:divBdr>
          <w:divsChild>
            <w:div w:id="370109568">
              <w:marLeft w:val="0"/>
              <w:marRight w:val="0"/>
              <w:marTop w:val="0"/>
              <w:marBottom w:val="0"/>
              <w:divBdr>
                <w:top w:val="none" w:sz="0" w:space="0" w:color="auto"/>
                <w:left w:val="none" w:sz="0" w:space="0" w:color="auto"/>
                <w:bottom w:val="none" w:sz="0" w:space="0" w:color="auto"/>
                <w:right w:val="none" w:sz="0" w:space="0" w:color="auto"/>
              </w:divBdr>
              <w:divsChild>
                <w:div w:id="5262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788851">
      <w:bodyDiv w:val="1"/>
      <w:marLeft w:val="0"/>
      <w:marRight w:val="0"/>
      <w:marTop w:val="0"/>
      <w:marBottom w:val="0"/>
      <w:divBdr>
        <w:top w:val="none" w:sz="0" w:space="0" w:color="auto"/>
        <w:left w:val="none" w:sz="0" w:space="0" w:color="auto"/>
        <w:bottom w:val="none" w:sz="0" w:space="0" w:color="auto"/>
        <w:right w:val="none" w:sz="0" w:space="0" w:color="auto"/>
      </w:divBdr>
    </w:div>
    <w:div w:id="1727223134">
      <w:bodyDiv w:val="1"/>
      <w:marLeft w:val="0"/>
      <w:marRight w:val="0"/>
      <w:marTop w:val="0"/>
      <w:marBottom w:val="0"/>
      <w:divBdr>
        <w:top w:val="none" w:sz="0" w:space="0" w:color="auto"/>
        <w:left w:val="none" w:sz="0" w:space="0" w:color="auto"/>
        <w:bottom w:val="none" w:sz="0" w:space="0" w:color="auto"/>
        <w:right w:val="none" w:sz="0" w:space="0" w:color="auto"/>
      </w:divBdr>
      <w:divsChild>
        <w:div w:id="1421950068">
          <w:marLeft w:val="0"/>
          <w:marRight w:val="0"/>
          <w:marTop w:val="0"/>
          <w:marBottom w:val="375"/>
          <w:divBdr>
            <w:top w:val="none" w:sz="0" w:space="0" w:color="auto"/>
            <w:left w:val="none" w:sz="0" w:space="0" w:color="auto"/>
            <w:bottom w:val="none" w:sz="0" w:space="0" w:color="auto"/>
            <w:right w:val="none" w:sz="0" w:space="0" w:color="auto"/>
          </w:divBdr>
          <w:divsChild>
            <w:div w:id="1321927532">
              <w:marLeft w:val="0"/>
              <w:marRight w:val="0"/>
              <w:marTop w:val="0"/>
              <w:marBottom w:val="0"/>
              <w:divBdr>
                <w:top w:val="none" w:sz="0" w:space="0" w:color="auto"/>
                <w:left w:val="none" w:sz="0" w:space="0" w:color="auto"/>
                <w:bottom w:val="none" w:sz="0" w:space="0" w:color="auto"/>
                <w:right w:val="none" w:sz="0" w:space="0" w:color="auto"/>
              </w:divBdr>
              <w:divsChild>
                <w:div w:id="5306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8411">
          <w:marLeft w:val="0"/>
          <w:marRight w:val="0"/>
          <w:marTop w:val="0"/>
          <w:marBottom w:val="0"/>
          <w:divBdr>
            <w:top w:val="none" w:sz="0" w:space="0" w:color="auto"/>
            <w:left w:val="none" w:sz="0" w:space="0" w:color="auto"/>
            <w:bottom w:val="none" w:sz="0" w:space="0" w:color="auto"/>
            <w:right w:val="none" w:sz="0" w:space="0" w:color="auto"/>
          </w:divBdr>
          <w:divsChild>
            <w:div w:id="867792714">
              <w:marLeft w:val="0"/>
              <w:marRight w:val="0"/>
              <w:marTop w:val="0"/>
              <w:marBottom w:val="0"/>
              <w:divBdr>
                <w:top w:val="none" w:sz="0" w:space="0" w:color="auto"/>
                <w:left w:val="none" w:sz="0" w:space="0" w:color="auto"/>
                <w:bottom w:val="none" w:sz="0" w:space="0" w:color="auto"/>
                <w:right w:val="none" w:sz="0" w:space="0" w:color="auto"/>
              </w:divBdr>
              <w:divsChild>
                <w:div w:id="1074355281">
                  <w:marLeft w:val="-180"/>
                  <w:marRight w:val="-180"/>
                  <w:marTop w:val="0"/>
                  <w:marBottom w:val="0"/>
                  <w:divBdr>
                    <w:top w:val="none" w:sz="0" w:space="0" w:color="auto"/>
                    <w:left w:val="none" w:sz="0" w:space="0" w:color="auto"/>
                    <w:bottom w:val="none" w:sz="0" w:space="0" w:color="auto"/>
                    <w:right w:val="none" w:sz="0" w:space="0" w:color="auto"/>
                  </w:divBdr>
                  <w:divsChild>
                    <w:div w:id="107558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463781">
      <w:bodyDiv w:val="1"/>
      <w:marLeft w:val="0"/>
      <w:marRight w:val="0"/>
      <w:marTop w:val="0"/>
      <w:marBottom w:val="0"/>
      <w:divBdr>
        <w:top w:val="none" w:sz="0" w:space="0" w:color="auto"/>
        <w:left w:val="none" w:sz="0" w:space="0" w:color="auto"/>
        <w:bottom w:val="none" w:sz="0" w:space="0" w:color="auto"/>
        <w:right w:val="none" w:sz="0" w:space="0" w:color="auto"/>
      </w:divBdr>
      <w:divsChild>
        <w:div w:id="599489811">
          <w:marLeft w:val="0"/>
          <w:marRight w:val="0"/>
          <w:marTop w:val="0"/>
          <w:marBottom w:val="720"/>
          <w:divBdr>
            <w:top w:val="none" w:sz="0" w:space="0" w:color="auto"/>
            <w:left w:val="none" w:sz="0" w:space="0" w:color="auto"/>
            <w:bottom w:val="single" w:sz="18" w:space="15" w:color="E8E8E8"/>
            <w:right w:val="none" w:sz="0" w:space="0" w:color="auto"/>
          </w:divBdr>
        </w:div>
        <w:div w:id="370348042">
          <w:marLeft w:val="-180"/>
          <w:marRight w:val="-180"/>
          <w:marTop w:val="0"/>
          <w:marBottom w:val="0"/>
          <w:divBdr>
            <w:top w:val="none" w:sz="0" w:space="0" w:color="auto"/>
            <w:left w:val="none" w:sz="0" w:space="0" w:color="auto"/>
            <w:bottom w:val="none" w:sz="0" w:space="0" w:color="auto"/>
            <w:right w:val="none" w:sz="0" w:space="0" w:color="auto"/>
          </w:divBdr>
          <w:divsChild>
            <w:div w:id="210973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114849">
      <w:bodyDiv w:val="1"/>
      <w:marLeft w:val="0"/>
      <w:marRight w:val="0"/>
      <w:marTop w:val="0"/>
      <w:marBottom w:val="0"/>
      <w:divBdr>
        <w:top w:val="none" w:sz="0" w:space="0" w:color="auto"/>
        <w:left w:val="none" w:sz="0" w:space="0" w:color="auto"/>
        <w:bottom w:val="none" w:sz="0" w:space="0" w:color="auto"/>
        <w:right w:val="none" w:sz="0" w:space="0" w:color="auto"/>
      </w:divBdr>
    </w:div>
    <w:div w:id="1739941900">
      <w:bodyDiv w:val="1"/>
      <w:marLeft w:val="0"/>
      <w:marRight w:val="0"/>
      <w:marTop w:val="0"/>
      <w:marBottom w:val="0"/>
      <w:divBdr>
        <w:top w:val="none" w:sz="0" w:space="0" w:color="auto"/>
        <w:left w:val="none" w:sz="0" w:space="0" w:color="auto"/>
        <w:bottom w:val="none" w:sz="0" w:space="0" w:color="auto"/>
        <w:right w:val="none" w:sz="0" w:space="0" w:color="auto"/>
      </w:divBdr>
      <w:divsChild>
        <w:div w:id="1195193635">
          <w:marLeft w:val="0"/>
          <w:marRight w:val="0"/>
          <w:marTop w:val="0"/>
          <w:marBottom w:val="0"/>
          <w:divBdr>
            <w:top w:val="none" w:sz="0" w:space="0" w:color="auto"/>
            <w:left w:val="none" w:sz="0" w:space="0" w:color="auto"/>
            <w:bottom w:val="none" w:sz="0" w:space="0" w:color="auto"/>
            <w:right w:val="none" w:sz="0" w:space="0" w:color="auto"/>
          </w:divBdr>
        </w:div>
        <w:div w:id="730732063">
          <w:marLeft w:val="0"/>
          <w:marRight w:val="0"/>
          <w:marTop w:val="0"/>
          <w:marBottom w:val="0"/>
          <w:divBdr>
            <w:top w:val="none" w:sz="0" w:space="0" w:color="auto"/>
            <w:left w:val="none" w:sz="0" w:space="0" w:color="auto"/>
            <w:bottom w:val="none" w:sz="0" w:space="0" w:color="auto"/>
            <w:right w:val="none" w:sz="0" w:space="0" w:color="auto"/>
          </w:divBdr>
          <w:divsChild>
            <w:div w:id="1273436800">
              <w:marLeft w:val="-180"/>
              <w:marRight w:val="-180"/>
              <w:marTop w:val="0"/>
              <w:marBottom w:val="0"/>
              <w:divBdr>
                <w:top w:val="none" w:sz="0" w:space="0" w:color="auto"/>
                <w:left w:val="none" w:sz="0" w:space="0" w:color="auto"/>
                <w:bottom w:val="none" w:sz="0" w:space="0" w:color="auto"/>
                <w:right w:val="none" w:sz="0" w:space="0" w:color="auto"/>
              </w:divBdr>
              <w:divsChild>
                <w:div w:id="21570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696230">
          <w:marLeft w:val="0"/>
          <w:marRight w:val="0"/>
          <w:marTop w:val="0"/>
          <w:marBottom w:val="0"/>
          <w:divBdr>
            <w:top w:val="none" w:sz="0" w:space="0" w:color="auto"/>
            <w:left w:val="none" w:sz="0" w:space="0" w:color="auto"/>
            <w:bottom w:val="none" w:sz="0" w:space="0" w:color="auto"/>
            <w:right w:val="none" w:sz="0" w:space="0" w:color="auto"/>
          </w:divBdr>
          <w:divsChild>
            <w:div w:id="1354695670">
              <w:marLeft w:val="-180"/>
              <w:marRight w:val="-180"/>
              <w:marTop w:val="0"/>
              <w:marBottom w:val="0"/>
              <w:divBdr>
                <w:top w:val="none" w:sz="0" w:space="0" w:color="auto"/>
                <w:left w:val="none" w:sz="0" w:space="0" w:color="auto"/>
                <w:bottom w:val="none" w:sz="0" w:space="0" w:color="auto"/>
                <w:right w:val="none" w:sz="0" w:space="0" w:color="auto"/>
              </w:divBdr>
              <w:divsChild>
                <w:div w:id="57377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143209">
          <w:marLeft w:val="0"/>
          <w:marRight w:val="0"/>
          <w:marTop w:val="0"/>
          <w:marBottom w:val="0"/>
          <w:divBdr>
            <w:top w:val="none" w:sz="0" w:space="0" w:color="auto"/>
            <w:left w:val="none" w:sz="0" w:space="0" w:color="auto"/>
            <w:bottom w:val="none" w:sz="0" w:space="0" w:color="auto"/>
            <w:right w:val="none" w:sz="0" w:space="0" w:color="auto"/>
          </w:divBdr>
          <w:divsChild>
            <w:div w:id="694618445">
              <w:marLeft w:val="-180"/>
              <w:marRight w:val="-180"/>
              <w:marTop w:val="0"/>
              <w:marBottom w:val="0"/>
              <w:divBdr>
                <w:top w:val="none" w:sz="0" w:space="0" w:color="auto"/>
                <w:left w:val="none" w:sz="0" w:space="0" w:color="auto"/>
                <w:bottom w:val="none" w:sz="0" w:space="0" w:color="auto"/>
                <w:right w:val="none" w:sz="0" w:space="0" w:color="auto"/>
              </w:divBdr>
              <w:divsChild>
                <w:div w:id="17750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2406690">
      <w:bodyDiv w:val="1"/>
      <w:marLeft w:val="0"/>
      <w:marRight w:val="0"/>
      <w:marTop w:val="0"/>
      <w:marBottom w:val="0"/>
      <w:divBdr>
        <w:top w:val="none" w:sz="0" w:space="0" w:color="auto"/>
        <w:left w:val="none" w:sz="0" w:space="0" w:color="auto"/>
        <w:bottom w:val="none" w:sz="0" w:space="0" w:color="auto"/>
        <w:right w:val="none" w:sz="0" w:space="0" w:color="auto"/>
      </w:divBdr>
    </w:div>
    <w:div w:id="1745645706">
      <w:bodyDiv w:val="1"/>
      <w:marLeft w:val="0"/>
      <w:marRight w:val="0"/>
      <w:marTop w:val="0"/>
      <w:marBottom w:val="0"/>
      <w:divBdr>
        <w:top w:val="none" w:sz="0" w:space="0" w:color="auto"/>
        <w:left w:val="none" w:sz="0" w:space="0" w:color="auto"/>
        <w:bottom w:val="none" w:sz="0" w:space="0" w:color="auto"/>
        <w:right w:val="none" w:sz="0" w:space="0" w:color="auto"/>
      </w:divBdr>
    </w:div>
    <w:div w:id="1748264375">
      <w:bodyDiv w:val="1"/>
      <w:marLeft w:val="0"/>
      <w:marRight w:val="0"/>
      <w:marTop w:val="0"/>
      <w:marBottom w:val="0"/>
      <w:divBdr>
        <w:top w:val="none" w:sz="0" w:space="0" w:color="auto"/>
        <w:left w:val="none" w:sz="0" w:space="0" w:color="auto"/>
        <w:bottom w:val="none" w:sz="0" w:space="0" w:color="auto"/>
        <w:right w:val="none" w:sz="0" w:space="0" w:color="auto"/>
      </w:divBdr>
    </w:div>
    <w:div w:id="1752048032">
      <w:bodyDiv w:val="1"/>
      <w:marLeft w:val="0"/>
      <w:marRight w:val="0"/>
      <w:marTop w:val="0"/>
      <w:marBottom w:val="0"/>
      <w:divBdr>
        <w:top w:val="none" w:sz="0" w:space="0" w:color="auto"/>
        <w:left w:val="none" w:sz="0" w:space="0" w:color="auto"/>
        <w:bottom w:val="none" w:sz="0" w:space="0" w:color="auto"/>
        <w:right w:val="none" w:sz="0" w:space="0" w:color="auto"/>
      </w:divBdr>
      <w:divsChild>
        <w:div w:id="23213898">
          <w:marLeft w:val="0"/>
          <w:marRight w:val="0"/>
          <w:marTop w:val="0"/>
          <w:marBottom w:val="0"/>
          <w:divBdr>
            <w:top w:val="none" w:sz="0" w:space="0" w:color="auto"/>
            <w:left w:val="none" w:sz="0" w:space="0" w:color="auto"/>
            <w:bottom w:val="none" w:sz="0" w:space="0" w:color="auto"/>
            <w:right w:val="none" w:sz="0" w:space="0" w:color="auto"/>
          </w:divBdr>
        </w:div>
        <w:div w:id="942492714">
          <w:marLeft w:val="0"/>
          <w:marRight w:val="0"/>
          <w:marTop w:val="0"/>
          <w:marBottom w:val="0"/>
          <w:divBdr>
            <w:top w:val="none" w:sz="0" w:space="0" w:color="auto"/>
            <w:left w:val="none" w:sz="0" w:space="0" w:color="auto"/>
            <w:bottom w:val="none" w:sz="0" w:space="0" w:color="auto"/>
            <w:right w:val="none" w:sz="0" w:space="0" w:color="auto"/>
          </w:divBdr>
        </w:div>
        <w:div w:id="305089801">
          <w:marLeft w:val="0"/>
          <w:marRight w:val="0"/>
          <w:marTop w:val="0"/>
          <w:marBottom w:val="0"/>
          <w:divBdr>
            <w:top w:val="none" w:sz="0" w:space="0" w:color="auto"/>
            <w:left w:val="none" w:sz="0" w:space="0" w:color="auto"/>
            <w:bottom w:val="none" w:sz="0" w:space="0" w:color="auto"/>
            <w:right w:val="none" w:sz="0" w:space="0" w:color="auto"/>
          </w:divBdr>
        </w:div>
        <w:div w:id="2070372435">
          <w:marLeft w:val="0"/>
          <w:marRight w:val="0"/>
          <w:marTop w:val="0"/>
          <w:marBottom w:val="0"/>
          <w:divBdr>
            <w:top w:val="none" w:sz="0" w:space="0" w:color="auto"/>
            <w:left w:val="none" w:sz="0" w:space="0" w:color="auto"/>
            <w:bottom w:val="none" w:sz="0" w:space="0" w:color="auto"/>
            <w:right w:val="none" w:sz="0" w:space="0" w:color="auto"/>
          </w:divBdr>
        </w:div>
        <w:div w:id="1735198977">
          <w:marLeft w:val="0"/>
          <w:marRight w:val="0"/>
          <w:marTop w:val="0"/>
          <w:marBottom w:val="0"/>
          <w:divBdr>
            <w:top w:val="none" w:sz="0" w:space="0" w:color="auto"/>
            <w:left w:val="none" w:sz="0" w:space="0" w:color="auto"/>
            <w:bottom w:val="none" w:sz="0" w:space="0" w:color="auto"/>
            <w:right w:val="none" w:sz="0" w:space="0" w:color="auto"/>
          </w:divBdr>
        </w:div>
        <w:div w:id="2003925511">
          <w:marLeft w:val="0"/>
          <w:marRight w:val="0"/>
          <w:marTop w:val="0"/>
          <w:marBottom w:val="0"/>
          <w:divBdr>
            <w:top w:val="none" w:sz="0" w:space="0" w:color="auto"/>
            <w:left w:val="none" w:sz="0" w:space="0" w:color="auto"/>
            <w:bottom w:val="none" w:sz="0" w:space="0" w:color="auto"/>
            <w:right w:val="none" w:sz="0" w:space="0" w:color="auto"/>
          </w:divBdr>
        </w:div>
        <w:div w:id="357001404">
          <w:marLeft w:val="0"/>
          <w:marRight w:val="0"/>
          <w:marTop w:val="0"/>
          <w:marBottom w:val="0"/>
          <w:divBdr>
            <w:top w:val="none" w:sz="0" w:space="0" w:color="auto"/>
            <w:left w:val="none" w:sz="0" w:space="0" w:color="auto"/>
            <w:bottom w:val="none" w:sz="0" w:space="0" w:color="auto"/>
            <w:right w:val="none" w:sz="0" w:space="0" w:color="auto"/>
          </w:divBdr>
        </w:div>
        <w:div w:id="633490960">
          <w:marLeft w:val="0"/>
          <w:marRight w:val="0"/>
          <w:marTop w:val="0"/>
          <w:marBottom w:val="0"/>
          <w:divBdr>
            <w:top w:val="none" w:sz="0" w:space="0" w:color="auto"/>
            <w:left w:val="none" w:sz="0" w:space="0" w:color="auto"/>
            <w:bottom w:val="none" w:sz="0" w:space="0" w:color="auto"/>
            <w:right w:val="none" w:sz="0" w:space="0" w:color="auto"/>
          </w:divBdr>
        </w:div>
        <w:div w:id="1498501489">
          <w:marLeft w:val="0"/>
          <w:marRight w:val="0"/>
          <w:marTop w:val="0"/>
          <w:marBottom w:val="0"/>
          <w:divBdr>
            <w:top w:val="none" w:sz="0" w:space="0" w:color="auto"/>
            <w:left w:val="none" w:sz="0" w:space="0" w:color="auto"/>
            <w:bottom w:val="none" w:sz="0" w:space="0" w:color="auto"/>
            <w:right w:val="none" w:sz="0" w:space="0" w:color="auto"/>
          </w:divBdr>
        </w:div>
        <w:div w:id="27680526">
          <w:marLeft w:val="0"/>
          <w:marRight w:val="0"/>
          <w:marTop w:val="0"/>
          <w:marBottom w:val="0"/>
          <w:divBdr>
            <w:top w:val="none" w:sz="0" w:space="0" w:color="auto"/>
            <w:left w:val="none" w:sz="0" w:space="0" w:color="auto"/>
            <w:bottom w:val="none" w:sz="0" w:space="0" w:color="auto"/>
            <w:right w:val="none" w:sz="0" w:space="0" w:color="auto"/>
          </w:divBdr>
        </w:div>
        <w:div w:id="1085304529">
          <w:marLeft w:val="0"/>
          <w:marRight w:val="0"/>
          <w:marTop w:val="0"/>
          <w:marBottom w:val="0"/>
          <w:divBdr>
            <w:top w:val="none" w:sz="0" w:space="0" w:color="auto"/>
            <w:left w:val="none" w:sz="0" w:space="0" w:color="auto"/>
            <w:bottom w:val="none" w:sz="0" w:space="0" w:color="auto"/>
            <w:right w:val="none" w:sz="0" w:space="0" w:color="auto"/>
          </w:divBdr>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613598">
      <w:bodyDiv w:val="1"/>
      <w:marLeft w:val="0"/>
      <w:marRight w:val="0"/>
      <w:marTop w:val="0"/>
      <w:marBottom w:val="0"/>
      <w:divBdr>
        <w:top w:val="none" w:sz="0" w:space="0" w:color="auto"/>
        <w:left w:val="none" w:sz="0" w:space="0" w:color="auto"/>
        <w:bottom w:val="none" w:sz="0" w:space="0" w:color="auto"/>
        <w:right w:val="none" w:sz="0" w:space="0" w:color="auto"/>
      </w:divBdr>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3820680">
      <w:bodyDiv w:val="1"/>
      <w:marLeft w:val="0"/>
      <w:marRight w:val="0"/>
      <w:marTop w:val="0"/>
      <w:marBottom w:val="0"/>
      <w:divBdr>
        <w:top w:val="none" w:sz="0" w:space="0" w:color="auto"/>
        <w:left w:val="none" w:sz="0" w:space="0" w:color="auto"/>
        <w:bottom w:val="none" w:sz="0" w:space="0" w:color="auto"/>
        <w:right w:val="none" w:sz="0" w:space="0" w:color="auto"/>
      </w:divBdr>
    </w:div>
    <w:div w:id="1774473159">
      <w:bodyDiv w:val="1"/>
      <w:marLeft w:val="0"/>
      <w:marRight w:val="0"/>
      <w:marTop w:val="0"/>
      <w:marBottom w:val="0"/>
      <w:divBdr>
        <w:top w:val="none" w:sz="0" w:space="0" w:color="auto"/>
        <w:left w:val="none" w:sz="0" w:space="0" w:color="auto"/>
        <w:bottom w:val="none" w:sz="0" w:space="0" w:color="auto"/>
        <w:right w:val="none" w:sz="0" w:space="0" w:color="auto"/>
      </w:divBdr>
      <w:divsChild>
        <w:div w:id="2078936884">
          <w:marLeft w:val="0"/>
          <w:marRight w:val="0"/>
          <w:marTop w:val="0"/>
          <w:marBottom w:val="0"/>
          <w:divBdr>
            <w:top w:val="none" w:sz="0" w:space="0" w:color="auto"/>
            <w:left w:val="none" w:sz="0" w:space="0" w:color="auto"/>
            <w:bottom w:val="none" w:sz="0" w:space="0" w:color="auto"/>
            <w:right w:val="none" w:sz="0" w:space="0" w:color="auto"/>
          </w:divBdr>
        </w:div>
        <w:div w:id="1008942264">
          <w:marLeft w:val="0"/>
          <w:marRight w:val="0"/>
          <w:marTop w:val="0"/>
          <w:marBottom w:val="0"/>
          <w:divBdr>
            <w:top w:val="none" w:sz="0" w:space="0" w:color="auto"/>
            <w:left w:val="none" w:sz="0" w:space="0" w:color="auto"/>
            <w:bottom w:val="none" w:sz="0" w:space="0" w:color="auto"/>
            <w:right w:val="none" w:sz="0" w:space="0" w:color="auto"/>
          </w:divBdr>
          <w:divsChild>
            <w:div w:id="1491091542">
              <w:marLeft w:val="0"/>
              <w:marRight w:val="0"/>
              <w:marTop w:val="0"/>
              <w:marBottom w:val="0"/>
              <w:divBdr>
                <w:top w:val="none" w:sz="0" w:space="0" w:color="auto"/>
                <w:left w:val="none" w:sz="0" w:space="0" w:color="auto"/>
                <w:bottom w:val="none" w:sz="0" w:space="0" w:color="auto"/>
                <w:right w:val="none" w:sz="0" w:space="0" w:color="auto"/>
              </w:divBdr>
              <w:divsChild>
                <w:div w:id="2013221753">
                  <w:marLeft w:val="0"/>
                  <w:marRight w:val="0"/>
                  <w:marTop w:val="0"/>
                  <w:marBottom w:val="0"/>
                  <w:divBdr>
                    <w:top w:val="none" w:sz="0" w:space="0" w:color="auto"/>
                    <w:left w:val="none" w:sz="0" w:space="0" w:color="auto"/>
                    <w:bottom w:val="none" w:sz="0" w:space="0" w:color="auto"/>
                    <w:right w:val="none" w:sz="0" w:space="0" w:color="auto"/>
                  </w:divBdr>
                  <w:divsChild>
                    <w:div w:id="94727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6534656">
      <w:bodyDiv w:val="1"/>
      <w:marLeft w:val="0"/>
      <w:marRight w:val="0"/>
      <w:marTop w:val="0"/>
      <w:marBottom w:val="0"/>
      <w:divBdr>
        <w:top w:val="none" w:sz="0" w:space="0" w:color="auto"/>
        <w:left w:val="none" w:sz="0" w:space="0" w:color="auto"/>
        <w:bottom w:val="none" w:sz="0" w:space="0" w:color="auto"/>
        <w:right w:val="none" w:sz="0" w:space="0" w:color="auto"/>
      </w:divBdr>
      <w:divsChild>
        <w:div w:id="101658717">
          <w:marLeft w:val="0"/>
          <w:marRight w:val="0"/>
          <w:marTop w:val="0"/>
          <w:marBottom w:val="720"/>
          <w:divBdr>
            <w:top w:val="none" w:sz="0" w:space="0" w:color="auto"/>
            <w:left w:val="none" w:sz="0" w:space="0" w:color="auto"/>
            <w:bottom w:val="single" w:sz="18" w:space="15" w:color="E8E8E8"/>
            <w:right w:val="none" w:sz="0" w:space="0" w:color="auto"/>
          </w:divBdr>
        </w:div>
      </w:divsChild>
    </w:div>
    <w:div w:id="1787037865">
      <w:bodyDiv w:val="1"/>
      <w:marLeft w:val="0"/>
      <w:marRight w:val="0"/>
      <w:marTop w:val="0"/>
      <w:marBottom w:val="0"/>
      <w:divBdr>
        <w:top w:val="none" w:sz="0" w:space="0" w:color="auto"/>
        <w:left w:val="none" w:sz="0" w:space="0" w:color="auto"/>
        <w:bottom w:val="none" w:sz="0" w:space="0" w:color="auto"/>
        <w:right w:val="none" w:sz="0" w:space="0" w:color="auto"/>
      </w:divBdr>
      <w:divsChild>
        <w:div w:id="1769422558">
          <w:marLeft w:val="0"/>
          <w:marRight w:val="0"/>
          <w:marTop w:val="0"/>
          <w:marBottom w:val="0"/>
          <w:divBdr>
            <w:top w:val="none" w:sz="0" w:space="0" w:color="auto"/>
            <w:left w:val="none" w:sz="0" w:space="0" w:color="auto"/>
            <w:bottom w:val="none" w:sz="0" w:space="0" w:color="auto"/>
            <w:right w:val="none" w:sz="0" w:space="0" w:color="auto"/>
          </w:divBdr>
        </w:div>
        <w:div w:id="254244518">
          <w:marLeft w:val="0"/>
          <w:marRight w:val="0"/>
          <w:marTop w:val="0"/>
          <w:marBottom w:val="0"/>
          <w:divBdr>
            <w:top w:val="none" w:sz="0" w:space="0" w:color="auto"/>
            <w:left w:val="none" w:sz="0" w:space="0" w:color="auto"/>
            <w:bottom w:val="none" w:sz="0" w:space="0" w:color="auto"/>
            <w:right w:val="none" w:sz="0" w:space="0" w:color="auto"/>
          </w:divBdr>
          <w:divsChild>
            <w:div w:id="1823808377">
              <w:marLeft w:val="0"/>
              <w:marRight w:val="0"/>
              <w:marTop w:val="0"/>
              <w:marBottom w:val="0"/>
              <w:divBdr>
                <w:top w:val="none" w:sz="0" w:space="0" w:color="auto"/>
                <w:left w:val="none" w:sz="0" w:space="0" w:color="auto"/>
                <w:bottom w:val="none" w:sz="0" w:space="0" w:color="auto"/>
                <w:right w:val="none" w:sz="0" w:space="0" w:color="auto"/>
              </w:divBdr>
              <w:divsChild>
                <w:div w:id="1379814231">
                  <w:marLeft w:val="-180"/>
                  <w:marRight w:val="-180"/>
                  <w:marTop w:val="0"/>
                  <w:marBottom w:val="0"/>
                  <w:divBdr>
                    <w:top w:val="none" w:sz="0" w:space="0" w:color="auto"/>
                    <w:left w:val="none" w:sz="0" w:space="0" w:color="auto"/>
                    <w:bottom w:val="none" w:sz="0" w:space="0" w:color="auto"/>
                    <w:right w:val="none" w:sz="0" w:space="0" w:color="auto"/>
                  </w:divBdr>
                  <w:divsChild>
                    <w:div w:id="194059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4322518">
      <w:bodyDiv w:val="1"/>
      <w:marLeft w:val="0"/>
      <w:marRight w:val="0"/>
      <w:marTop w:val="0"/>
      <w:marBottom w:val="0"/>
      <w:divBdr>
        <w:top w:val="none" w:sz="0" w:space="0" w:color="auto"/>
        <w:left w:val="none" w:sz="0" w:space="0" w:color="auto"/>
        <w:bottom w:val="none" w:sz="0" w:space="0" w:color="auto"/>
        <w:right w:val="none" w:sz="0" w:space="0" w:color="auto"/>
      </w:divBdr>
      <w:divsChild>
        <w:div w:id="2109152835">
          <w:marLeft w:val="0"/>
          <w:marRight w:val="0"/>
          <w:marTop w:val="0"/>
          <w:marBottom w:val="0"/>
          <w:divBdr>
            <w:top w:val="none" w:sz="0" w:space="0" w:color="auto"/>
            <w:left w:val="none" w:sz="0" w:space="0" w:color="auto"/>
            <w:bottom w:val="none" w:sz="0" w:space="0" w:color="auto"/>
            <w:right w:val="none" w:sz="0" w:space="0" w:color="auto"/>
          </w:divBdr>
        </w:div>
        <w:div w:id="311103759">
          <w:marLeft w:val="0"/>
          <w:marRight w:val="0"/>
          <w:marTop w:val="0"/>
          <w:marBottom w:val="0"/>
          <w:divBdr>
            <w:top w:val="none" w:sz="0" w:space="0" w:color="auto"/>
            <w:left w:val="none" w:sz="0" w:space="0" w:color="auto"/>
            <w:bottom w:val="none" w:sz="0" w:space="0" w:color="auto"/>
            <w:right w:val="none" w:sz="0" w:space="0" w:color="auto"/>
          </w:divBdr>
          <w:divsChild>
            <w:div w:id="23137738">
              <w:marLeft w:val="0"/>
              <w:marRight w:val="0"/>
              <w:marTop w:val="0"/>
              <w:marBottom w:val="0"/>
              <w:divBdr>
                <w:top w:val="none" w:sz="0" w:space="0" w:color="auto"/>
                <w:left w:val="none" w:sz="0" w:space="0" w:color="auto"/>
                <w:bottom w:val="none" w:sz="0" w:space="0" w:color="auto"/>
                <w:right w:val="none" w:sz="0" w:space="0" w:color="auto"/>
              </w:divBdr>
              <w:divsChild>
                <w:div w:id="252058883">
                  <w:marLeft w:val="-180"/>
                  <w:marRight w:val="-180"/>
                  <w:marTop w:val="0"/>
                  <w:marBottom w:val="0"/>
                  <w:divBdr>
                    <w:top w:val="none" w:sz="0" w:space="0" w:color="auto"/>
                    <w:left w:val="none" w:sz="0" w:space="0" w:color="auto"/>
                    <w:bottom w:val="none" w:sz="0" w:space="0" w:color="auto"/>
                    <w:right w:val="none" w:sz="0" w:space="0" w:color="auto"/>
                  </w:divBdr>
                  <w:divsChild>
                    <w:div w:id="201379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804126">
      <w:bodyDiv w:val="1"/>
      <w:marLeft w:val="0"/>
      <w:marRight w:val="0"/>
      <w:marTop w:val="0"/>
      <w:marBottom w:val="0"/>
      <w:divBdr>
        <w:top w:val="none" w:sz="0" w:space="0" w:color="auto"/>
        <w:left w:val="none" w:sz="0" w:space="0" w:color="auto"/>
        <w:bottom w:val="none" w:sz="0" w:space="0" w:color="auto"/>
        <w:right w:val="none" w:sz="0" w:space="0" w:color="auto"/>
      </w:divBdr>
      <w:divsChild>
        <w:div w:id="1129543925">
          <w:marLeft w:val="0"/>
          <w:marRight w:val="0"/>
          <w:marTop w:val="0"/>
          <w:marBottom w:val="0"/>
          <w:divBdr>
            <w:top w:val="none" w:sz="0" w:space="0" w:color="auto"/>
            <w:left w:val="none" w:sz="0" w:space="0" w:color="auto"/>
            <w:bottom w:val="none" w:sz="0" w:space="0" w:color="auto"/>
            <w:right w:val="none" w:sz="0" w:space="0" w:color="auto"/>
          </w:divBdr>
        </w:div>
      </w:divsChild>
    </w:div>
    <w:div w:id="1801533195">
      <w:bodyDiv w:val="1"/>
      <w:marLeft w:val="0"/>
      <w:marRight w:val="0"/>
      <w:marTop w:val="0"/>
      <w:marBottom w:val="0"/>
      <w:divBdr>
        <w:top w:val="none" w:sz="0" w:space="0" w:color="auto"/>
        <w:left w:val="none" w:sz="0" w:space="0" w:color="auto"/>
        <w:bottom w:val="none" w:sz="0" w:space="0" w:color="auto"/>
        <w:right w:val="none" w:sz="0" w:space="0" w:color="auto"/>
      </w:divBdr>
      <w:divsChild>
        <w:div w:id="284391387">
          <w:marLeft w:val="0"/>
          <w:marRight w:val="0"/>
          <w:marTop w:val="0"/>
          <w:marBottom w:val="0"/>
          <w:divBdr>
            <w:top w:val="none" w:sz="0" w:space="0" w:color="auto"/>
            <w:left w:val="none" w:sz="0" w:space="0" w:color="auto"/>
            <w:bottom w:val="none" w:sz="0" w:space="0" w:color="auto"/>
            <w:right w:val="none" w:sz="0" w:space="0" w:color="auto"/>
          </w:divBdr>
        </w:div>
        <w:div w:id="879634831">
          <w:marLeft w:val="0"/>
          <w:marRight w:val="0"/>
          <w:marTop w:val="0"/>
          <w:marBottom w:val="0"/>
          <w:divBdr>
            <w:top w:val="none" w:sz="0" w:space="0" w:color="auto"/>
            <w:left w:val="none" w:sz="0" w:space="0" w:color="auto"/>
            <w:bottom w:val="none" w:sz="0" w:space="0" w:color="auto"/>
            <w:right w:val="none" w:sz="0" w:space="0" w:color="auto"/>
          </w:divBdr>
        </w:div>
        <w:div w:id="1637639972">
          <w:marLeft w:val="0"/>
          <w:marRight w:val="0"/>
          <w:marTop w:val="0"/>
          <w:marBottom w:val="0"/>
          <w:divBdr>
            <w:top w:val="none" w:sz="0" w:space="0" w:color="auto"/>
            <w:left w:val="none" w:sz="0" w:space="0" w:color="auto"/>
            <w:bottom w:val="none" w:sz="0" w:space="0" w:color="auto"/>
            <w:right w:val="none" w:sz="0" w:space="0" w:color="auto"/>
          </w:divBdr>
        </w:div>
      </w:divsChild>
    </w:div>
    <w:div w:id="1806506322">
      <w:bodyDiv w:val="1"/>
      <w:marLeft w:val="0"/>
      <w:marRight w:val="0"/>
      <w:marTop w:val="0"/>
      <w:marBottom w:val="0"/>
      <w:divBdr>
        <w:top w:val="none" w:sz="0" w:space="0" w:color="auto"/>
        <w:left w:val="none" w:sz="0" w:space="0" w:color="auto"/>
        <w:bottom w:val="none" w:sz="0" w:space="0" w:color="auto"/>
        <w:right w:val="none" w:sz="0" w:space="0" w:color="auto"/>
      </w:divBdr>
      <w:divsChild>
        <w:div w:id="214125274">
          <w:marLeft w:val="0"/>
          <w:marRight w:val="0"/>
          <w:marTop w:val="0"/>
          <w:marBottom w:val="0"/>
          <w:divBdr>
            <w:top w:val="none" w:sz="0" w:space="0" w:color="auto"/>
            <w:left w:val="none" w:sz="0" w:space="0" w:color="auto"/>
            <w:bottom w:val="none" w:sz="0" w:space="0" w:color="auto"/>
            <w:right w:val="none" w:sz="0" w:space="0" w:color="auto"/>
          </w:divBdr>
          <w:divsChild>
            <w:div w:id="1298146707">
              <w:marLeft w:val="-180"/>
              <w:marRight w:val="-180"/>
              <w:marTop w:val="0"/>
              <w:marBottom w:val="0"/>
              <w:divBdr>
                <w:top w:val="none" w:sz="0" w:space="0" w:color="auto"/>
                <w:left w:val="none" w:sz="0" w:space="0" w:color="auto"/>
                <w:bottom w:val="none" w:sz="0" w:space="0" w:color="auto"/>
                <w:right w:val="none" w:sz="0" w:space="0" w:color="auto"/>
              </w:divBdr>
              <w:divsChild>
                <w:div w:id="867259340">
                  <w:marLeft w:val="0"/>
                  <w:marRight w:val="0"/>
                  <w:marTop w:val="0"/>
                  <w:marBottom w:val="0"/>
                  <w:divBdr>
                    <w:top w:val="none" w:sz="0" w:space="0" w:color="auto"/>
                    <w:left w:val="none" w:sz="0" w:space="0" w:color="auto"/>
                    <w:bottom w:val="none" w:sz="0" w:space="0" w:color="auto"/>
                    <w:right w:val="none" w:sz="0" w:space="0" w:color="auto"/>
                  </w:divBdr>
                </w:div>
                <w:div w:id="179367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047892">
          <w:marLeft w:val="0"/>
          <w:marRight w:val="0"/>
          <w:marTop w:val="0"/>
          <w:marBottom w:val="0"/>
          <w:divBdr>
            <w:top w:val="none" w:sz="0" w:space="0" w:color="auto"/>
            <w:left w:val="none" w:sz="0" w:space="0" w:color="auto"/>
            <w:bottom w:val="none" w:sz="0" w:space="0" w:color="auto"/>
            <w:right w:val="none" w:sz="0" w:space="0" w:color="auto"/>
          </w:divBdr>
          <w:divsChild>
            <w:div w:id="2018800310">
              <w:marLeft w:val="-180"/>
              <w:marRight w:val="-180"/>
              <w:marTop w:val="0"/>
              <w:marBottom w:val="0"/>
              <w:divBdr>
                <w:top w:val="none" w:sz="0" w:space="0" w:color="auto"/>
                <w:left w:val="none" w:sz="0" w:space="0" w:color="auto"/>
                <w:bottom w:val="none" w:sz="0" w:space="0" w:color="auto"/>
                <w:right w:val="none" w:sz="0" w:space="0" w:color="auto"/>
              </w:divBdr>
              <w:divsChild>
                <w:div w:id="533539725">
                  <w:marLeft w:val="0"/>
                  <w:marRight w:val="0"/>
                  <w:marTop w:val="0"/>
                  <w:marBottom w:val="0"/>
                  <w:divBdr>
                    <w:top w:val="none" w:sz="0" w:space="0" w:color="auto"/>
                    <w:left w:val="none" w:sz="0" w:space="0" w:color="auto"/>
                    <w:bottom w:val="none" w:sz="0" w:space="0" w:color="auto"/>
                    <w:right w:val="none" w:sz="0" w:space="0" w:color="auto"/>
                  </w:divBdr>
                </w:div>
                <w:div w:id="138243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615904">
          <w:marLeft w:val="0"/>
          <w:marRight w:val="0"/>
          <w:marTop w:val="0"/>
          <w:marBottom w:val="0"/>
          <w:divBdr>
            <w:top w:val="none" w:sz="0" w:space="0" w:color="auto"/>
            <w:left w:val="none" w:sz="0" w:space="0" w:color="auto"/>
            <w:bottom w:val="none" w:sz="0" w:space="0" w:color="auto"/>
            <w:right w:val="none" w:sz="0" w:space="0" w:color="auto"/>
          </w:divBdr>
          <w:divsChild>
            <w:div w:id="1459840424">
              <w:marLeft w:val="-180"/>
              <w:marRight w:val="-180"/>
              <w:marTop w:val="0"/>
              <w:marBottom w:val="0"/>
              <w:divBdr>
                <w:top w:val="none" w:sz="0" w:space="0" w:color="auto"/>
                <w:left w:val="none" w:sz="0" w:space="0" w:color="auto"/>
                <w:bottom w:val="none" w:sz="0" w:space="0" w:color="auto"/>
                <w:right w:val="none" w:sz="0" w:space="0" w:color="auto"/>
              </w:divBdr>
              <w:divsChild>
                <w:div w:id="135799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894628">
          <w:marLeft w:val="0"/>
          <w:marRight w:val="0"/>
          <w:marTop w:val="0"/>
          <w:marBottom w:val="0"/>
          <w:divBdr>
            <w:top w:val="none" w:sz="0" w:space="0" w:color="auto"/>
            <w:left w:val="none" w:sz="0" w:space="0" w:color="auto"/>
            <w:bottom w:val="none" w:sz="0" w:space="0" w:color="auto"/>
            <w:right w:val="none" w:sz="0" w:space="0" w:color="auto"/>
          </w:divBdr>
          <w:divsChild>
            <w:div w:id="858197376">
              <w:marLeft w:val="-180"/>
              <w:marRight w:val="-180"/>
              <w:marTop w:val="0"/>
              <w:marBottom w:val="0"/>
              <w:divBdr>
                <w:top w:val="none" w:sz="0" w:space="0" w:color="auto"/>
                <w:left w:val="none" w:sz="0" w:space="0" w:color="auto"/>
                <w:bottom w:val="none" w:sz="0" w:space="0" w:color="auto"/>
                <w:right w:val="none" w:sz="0" w:space="0" w:color="auto"/>
              </w:divBdr>
              <w:divsChild>
                <w:div w:id="6443811">
                  <w:marLeft w:val="0"/>
                  <w:marRight w:val="0"/>
                  <w:marTop w:val="0"/>
                  <w:marBottom w:val="0"/>
                  <w:divBdr>
                    <w:top w:val="none" w:sz="0" w:space="0" w:color="auto"/>
                    <w:left w:val="none" w:sz="0" w:space="0" w:color="auto"/>
                    <w:bottom w:val="none" w:sz="0" w:space="0" w:color="auto"/>
                    <w:right w:val="none" w:sz="0" w:space="0" w:color="auto"/>
                  </w:divBdr>
                </w:div>
                <w:div w:id="40025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321581">
          <w:marLeft w:val="0"/>
          <w:marRight w:val="0"/>
          <w:marTop w:val="0"/>
          <w:marBottom w:val="0"/>
          <w:divBdr>
            <w:top w:val="none" w:sz="0" w:space="0" w:color="auto"/>
            <w:left w:val="none" w:sz="0" w:space="0" w:color="auto"/>
            <w:bottom w:val="none" w:sz="0" w:space="0" w:color="auto"/>
            <w:right w:val="none" w:sz="0" w:space="0" w:color="auto"/>
          </w:divBdr>
          <w:divsChild>
            <w:div w:id="1966236436">
              <w:marLeft w:val="-180"/>
              <w:marRight w:val="-180"/>
              <w:marTop w:val="0"/>
              <w:marBottom w:val="0"/>
              <w:divBdr>
                <w:top w:val="none" w:sz="0" w:space="0" w:color="auto"/>
                <w:left w:val="none" w:sz="0" w:space="0" w:color="auto"/>
                <w:bottom w:val="none" w:sz="0" w:space="0" w:color="auto"/>
                <w:right w:val="none" w:sz="0" w:space="0" w:color="auto"/>
              </w:divBdr>
              <w:divsChild>
                <w:div w:id="716396756">
                  <w:marLeft w:val="0"/>
                  <w:marRight w:val="0"/>
                  <w:marTop w:val="0"/>
                  <w:marBottom w:val="0"/>
                  <w:divBdr>
                    <w:top w:val="none" w:sz="0" w:space="0" w:color="auto"/>
                    <w:left w:val="none" w:sz="0" w:space="0" w:color="auto"/>
                    <w:bottom w:val="none" w:sz="0" w:space="0" w:color="auto"/>
                    <w:right w:val="none" w:sz="0" w:space="0" w:color="auto"/>
                  </w:divBdr>
                </w:div>
                <w:div w:id="142410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466489">
          <w:marLeft w:val="0"/>
          <w:marRight w:val="0"/>
          <w:marTop w:val="0"/>
          <w:marBottom w:val="0"/>
          <w:divBdr>
            <w:top w:val="none" w:sz="0" w:space="0" w:color="auto"/>
            <w:left w:val="none" w:sz="0" w:space="0" w:color="auto"/>
            <w:bottom w:val="none" w:sz="0" w:space="0" w:color="auto"/>
            <w:right w:val="none" w:sz="0" w:space="0" w:color="auto"/>
          </w:divBdr>
          <w:divsChild>
            <w:div w:id="1418600151">
              <w:marLeft w:val="-180"/>
              <w:marRight w:val="-180"/>
              <w:marTop w:val="0"/>
              <w:marBottom w:val="0"/>
              <w:divBdr>
                <w:top w:val="none" w:sz="0" w:space="0" w:color="auto"/>
                <w:left w:val="none" w:sz="0" w:space="0" w:color="auto"/>
                <w:bottom w:val="none" w:sz="0" w:space="0" w:color="auto"/>
                <w:right w:val="none" w:sz="0" w:space="0" w:color="auto"/>
              </w:divBdr>
              <w:divsChild>
                <w:div w:id="159397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860522">
      <w:bodyDiv w:val="1"/>
      <w:marLeft w:val="0"/>
      <w:marRight w:val="0"/>
      <w:marTop w:val="0"/>
      <w:marBottom w:val="0"/>
      <w:divBdr>
        <w:top w:val="none" w:sz="0" w:space="0" w:color="auto"/>
        <w:left w:val="none" w:sz="0" w:space="0" w:color="auto"/>
        <w:bottom w:val="none" w:sz="0" w:space="0" w:color="auto"/>
        <w:right w:val="none" w:sz="0" w:space="0" w:color="auto"/>
      </w:divBdr>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19226172">
      <w:bodyDiv w:val="1"/>
      <w:marLeft w:val="0"/>
      <w:marRight w:val="0"/>
      <w:marTop w:val="0"/>
      <w:marBottom w:val="0"/>
      <w:divBdr>
        <w:top w:val="none" w:sz="0" w:space="0" w:color="auto"/>
        <w:left w:val="none" w:sz="0" w:space="0" w:color="auto"/>
        <w:bottom w:val="none" w:sz="0" w:space="0" w:color="auto"/>
        <w:right w:val="none" w:sz="0" w:space="0" w:color="auto"/>
      </w:divBdr>
      <w:divsChild>
        <w:div w:id="54278960">
          <w:marLeft w:val="0"/>
          <w:marRight w:val="0"/>
          <w:marTop w:val="0"/>
          <w:marBottom w:val="0"/>
          <w:divBdr>
            <w:top w:val="none" w:sz="0" w:space="0" w:color="auto"/>
            <w:left w:val="none" w:sz="0" w:space="0" w:color="auto"/>
            <w:bottom w:val="none" w:sz="0" w:space="0" w:color="auto"/>
            <w:right w:val="none" w:sz="0" w:space="0" w:color="auto"/>
          </w:divBdr>
        </w:div>
        <w:div w:id="876162387">
          <w:marLeft w:val="0"/>
          <w:marRight w:val="0"/>
          <w:marTop w:val="0"/>
          <w:marBottom w:val="0"/>
          <w:divBdr>
            <w:top w:val="none" w:sz="0" w:space="0" w:color="auto"/>
            <w:left w:val="none" w:sz="0" w:space="0" w:color="auto"/>
            <w:bottom w:val="none" w:sz="0" w:space="0" w:color="auto"/>
            <w:right w:val="none" w:sz="0" w:space="0" w:color="auto"/>
          </w:divBdr>
          <w:divsChild>
            <w:div w:id="199976264">
              <w:marLeft w:val="0"/>
              <w:marRight w:val="0"/>
              <w:marTop w:val="0"/>
              <w:marBottom w:val="0"/>
              <w:divBdr>
                <w:top w:val="none" w:sz="0" w:space="0" w:color="auto"/>
                <w:left w:val="none" w:sz="0" w:space="0" w:color="auto"/>
                <w:bottom w:val="none" w:sz="0" w:space="0" w:color="auto"/>
                <w:right w:val="none" w:sz="0" w:space="0" w:color="auto"/>
              </w:divBdr>
              <w:divsChild>
                <w:div w:id="1660501911">
                  <w:marLeft w:val="-180"/>
                  <w:marRight w:val="-180"/>
                  <w:marTop w:val="0"/>
                  <w:marBottom w:val="0"/>
                  <w:divBdr>
                    <w:top w:val="none" w:sz="0" w:space="0" w:color="auto"/>
                    <w:left w:val="none" w:sz="0" w:space="0" w:color="auto"/>
                    <w:bottom w:val="none" w:sz="0" w:space="0" w:color="auto"/>
                    <w:right w:val="none" w:sz="0" w:space="0" w:color="auto"/>
                  </w:divBdr>
                  <w:divsChild>
                    <w:div w:id="887110629">
                      <w:marLeft w:val="0"/>
                      <w:marRight w:val="0"/>
                      <w:marTop w:val="0"/>
                      <w:marBottom w:val="0"/>
                      <w:divBdr>
                        <w:top w:val="none" w:sz="0" w:space="0" w:color="auto"/>
                        <w:left w:val="none" w:sz="0" w:space="0" w:color="auto"/>
                        <w:bottom w:val="none" w:sz="0" w:space="0" w:color="auto"/>
                        <w:right w:val="none" w:sz="0" w:space="0" w:color="auto"/>
                      </w:divBdr>
                      <w:divsChild>
                        <w:div w:id="147140132">
                          <w:marLeft w:val="-180"/>
                          <w:marRight w:val="-180"/>
                          <w:marTop w:val="0"/>
                          <w:marBottom w:val="0"/>
                          <w:divBdr>
                            <w:top w:val="none" w:sz="0" w:space="0" w:color="auto"/>
                            <w:left w:val="none" w:sz="0" w:space="0" w:color="auto"/>
                            <w:bottom w:val="none" w:sz="0" w:space="0" w:color="auto"/>
                            <w:right w:val="none" w:sz="0" w:space="0" w:color="auto"/>
                          </w:divBdr>
                          <w:divsChild>
                            <w:div w:id="96215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0921925">
      <w:bodyDiv w:val="1"/>
      <w:marLeft w:val="0"/>
      <w:marRight w:val="0"/>
      <w:marTop w:val="0"/>
      <w:marBottom w:val="0"/>
      <w:divBdr>
        <w:top w:val="none" w:sz="0" w:space="0" w:color="auto"/>
        <w:left w:val="none" w:sz="0" w:space="0" w:color="auto"/>
        <w:bottom w:val="none" w:sz="0" w:space="0" w:color="auto"/>
        <w:right w:val="none" w:sz="0" w:space="0" w:color="auto"/>
      </w:divBdr>
      <w:divsChild>
        <w:div w:id="1360199954">
          <w:marLeft w:val="0"/>
          <w:marRight w:val="0"/>
          <w:marTop w:val="0"/>
          <w:marBottom w:val="0"/>
          <w:divBdr>
            <w:top w:val="none" w:sz="0" w:space="0" w:color="auto"/>
            <w:left w:val="none" w:sz="0" w:space="0" w:color="auto"/>
            <w:bottom w:val="none" w:sz="0" w:space="0" w:color="auto"/>
            <w:right w:val="none" w:sz="0" w:space="0" w:color="auto"/>
          </w:divBdr>
        </w:div>
      </w:divsChild>
    </w:div>
    <w:div w:id="1821271195">
      <w:bodyDiv w:val="1"/>
      <w:marLeft w:val="0"/>
      <w:marRight w:val="0"/>
      <w:marTop w:val="0"/>
      <w:marBottom w:val="0"/>
      <w:divBdr>
        <w:top w:val="none" w:sz="0" w:space="0" w:color="auto"/>
        <w:left w:val="none" w:sz="0" w:space="0" w:color="auto"/>
        <w:bottom w:val="none" w:sz="0" w:space="0" w:color="auto"/>
        <w:right w:val="none" w:sz="0" w:space="0" w:color="auto"/>
      </w:divBdr>
      <w:divsChild>
        <w:div w:id="527792389">
          <w:marLeft w:val="0"/>
          <w:marRight w:val="0"/>
          <w:marTop w:val="0"/>
          <w:marBottom w:val="0"/>
          <w:divBdr>
            <w:top w:val="none" w:sz="0" w:space="0" w:color="auto"/>
            <w:left w:val="none" w:sz="0" w:space="0" w:color="auto"/>
            <w:bottom w:val="none" w:sz="0" w:space="0" w:color="auto"/>
            <w:right w:val="none" w:sz="0" w:space="0" w:color="auto"/>
          </w:divBdr>
        </w:div>
        <w:div w:id="935837">
          <w:marLeft w:val="0"/>
          <w:marRight w:val="0"/>
          <w:marTop w:val="0"/>
          <w:marBottom w:val="0"/>
          <w:divBdr>
            <w:top w:val="none" w:sz="0" w:space="0" w:color="auto"/>
            <w:left w:val="none" w:sz="0" w:space="0" w:color="auto"/>
            <w:bottom w:val="none" w:sz="0" w:space="0" w:color="auto"/>
            <w:right w:val="none" w:sz="0" w:space="0" w:color="auto"/>
          </w:divBdr>
          <w:divsChild>
            <w:div w:id="717583031">
              <w:marLeft w:val="0"/>
              <w:marRight w:val="0"/>
              <w:marTop w:val="0"/>
              <w:marBottom w:val="0"/>
              <w:divBdr>
                <w:top w:val="none" w:sz="0" w:space="0" w:color="auto"/>
                <w:left w:val="none" w:sz="0" w:space="0" w:color="auto"/>
                <w:bottom w:val="none" w:sz="0" w:space="0" w:color="auto"/>
                <w:right w:val="none" w:sz="0" w:space="0" w:color="auto"/>
              </w:divBdr>
              <w:divsChild>
                <w:div w:id="1838689381">
                  <w:marLeft w:val="-180"/>
                  <w:marRight w:val="-180"/>
                  <w:marTop w:val="0"/>
                  <w:marBottom w:val="0"/>
                  <w:divBdr>
                    <w:top w:val="none" w:sz="0" w:space="0" w:color="auto"/>
                    <w:left w:val="none" w:sz="0" w:space="0" w:color="auto"/>
                    <w:bottom w:val="none" w:sz="0" w:space="0" w:color="auto"/>
                    <w:right w:val="none" w:sz="0" w:space="0" w:color="auto"/>
                  </w:divBdr>
                  <w:divsChild>
                    <w:div w:id="177046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3698352">
      <w:bodyDiv w:val="1"/>
      <w:marLeft w:val="0"/>
      <w:marRight w:val="0"/>
      <w:marTop w:val="0"/>
      <w:marBottom w:val="0"/>
      <w:divBdr>
        <w:top w:val="none" w:sz="0" w:space="0" w:color="auto"/>
        <w:left w:val="none" w:sz="0" w:space="0" w:color="auto"/>
        <w:bottom w:val="none" w:sz="0" w:space="0" w:color="auto"/>
        <w:right w:val="none" w:sz="0" w:space="0" w:color="auto"/>
      </w:divBdr>
    </w:div>
    <w:div w:id="1823812137">
      <w:bodyDiv w:val="1"/>
      <w:marLeft w:val="0"/>
      <w:marRight w:val="0"/>
      <w:marTop w:val="0"/>
      <w:marBottom w:val="0"/>
      <w:divBdr>
        <w:top w:val="none" w:sz="0" w:space="0" w:color="auto"/>
        <w:left w:val="none" w:sz="0" w:space="0" w:color="auto"/>
        <w:bottom w:val="none" w:sz="0" w:space="0" w:color="auto"/>
        <w:right w:val="none" w:sz="0" w:space="0" w:color="auto"/>
      </w:divBdr>
    </w:div>
    <w:div w:id="1825314234">
      <w:bodyDiv w:val="1"/>
      <w:marLeft w:val="0"/>
      <w:marRight w:val="0"/>
      <w:marTop w:val="0"/>
      <w:marBottom w:val="0"/>
      <w:divBdr>
        <w:top w:val="none" w:sz="0" w:space="0" w:color="auto"/>
        <w:left w:val="none" w:sz="0" w:space="0" w:color="auto"/>
        <w:bottom w:val="none" w:sz="0" w:space="0" w:color="auto"/>
        <w:right w:val="none" w:sz="0" w:space="0" w:color="auto"/>
      </w:divBdr>
    </w:div>
    <w:div w:id="1828595277">
      <w:bodyDiv w:val="1"/>
      <w:marLeft w:val="0"/>
      <w:marRight w:val="0"/>
      <w:marTop w:val="0"/>
      <w:marBottom w:val="0"/>
      <w:divBdr>
        <w:top w:val="none" w:sz="0" w:space="0" w:color="auto"/>
        <w:left w:val="none" w:sz="0" w:space="0" w:color="auto"/>
        <w:bottom w:val="none" w:sz="0" w:space="0" w:color="auto"/>
        <w:right w:val="none" w:sz="0" w:space="0" w:color="auto"/>
      </w:divBdr>
      <w:divsChild>
        <w:div w:id="981689141">
          <w:marLeft w:val="0"/>
          <w:marRight w:val="0"/>
          <w:marTop w:val="0"/>
          <w:marBottom w:val="0"/>
          <w:divBdr>
            <w:top w:val="none" w:sz="0" w:space="0" w:color="auto"/>
            <w:left w:val="none" w:sz="0" w:space="0" w:color="auto"/>
            <w:bottom w:val="none" w:sz="0" w:space="0" w:color="auto"/>
            <w:right w:val="none" w:sz="0" w:space="0" w:color="auto"/>
          </w:divBdr>
          <w:divsChild>
            <w:div w:id="467019089">
              <w:marLeft w:val="0"/>
              <w:marRight w:val="0"/>
              <w:marTop w:val="0"/>
              <w:marBottom w:val="0"/>
              <w:divBdr>
                <w:top w:val="none" w:sz="0" w:space="0" w:color="auto"/>
                <w:left w:val="none" w:sz="0" w:space="0" w:color="auto"/>
                <w:bottom w:val="none" w:sz="0" w:space="0" w:color="auto"/>
                <w:right w:val="none" w:sz="0" w:space="0" w:color="auto"/>
              </w:divBdr>
              <w:divsChild>
                <w:div w:id="1468015352">
                  <w:marLeft w:val="-180"/>
                  <w:marRight w:val="-180"/>
                  <w:marTop w:val="0"/>
                  <w:marBottom w:val="0"/>
                  <w:divBdr>
                    <w:top w:val="none" w:sz="0" w:space="0" w:color="auto"/>
                    <w:left w:val="none" w:sz="0" w:space="0" w:color="auto"/>
                    <w:bottom w:val="none" w:sz="0" w:space="0" w:color="auto"/>
                    <w:right w:val="none" w:sz="0" w:space="0" w:color="auto"/>
                  </w:divBdr>
                  <w:divsChild>
                    <w:div w:id="675772670">
                      <w:marLeft w:val="0"/>
                      <w:marRight w:val="0"/>
                      <w:marTop w:val="0"/>
                      <w:marBottom w:val="0"/>
                      <w:divBdr>
                        <w:top w:val="none" w:sz="0" w:space="0" w:color="auto"/>
                        <w:left w:val="none" w:sz="0" w:space="0" w:color="auto"/>
                        <w:bottom w:val="none" w:sz="0" w:space="0" w:color="auto"/>
                        <w:right w:val="none" w:sz="0" w:space="0" w:color="auto"/>
                      </w:divBdr>
                      <w:divsChild>
                        <w:div w:id="112296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350950">
          <w:marLeft w:val="0"/>
          <w:marRight w:val="0"/>
          <w:marTop w:val="0"/>
          <w:marBottom w:val="0"/>
          <w:divBdr>
            <w:top w:val="none" w:sz="0" w:space="0" w:color="auto"/>
            <w:left w:val="none" w:sz="0" w:space="0" w:color="auto"/>
            <w:bottom w:val="none" w:sz="0" w:space="0" w:color="auto"/>
            <w:right w:val="none" w:sz="0" w:space="0" w:color="auto"/>
          </w:divBdr>
          <w:divsChild>
            <w:div w:id="1515681062">
              <w:marLeft w:val="0"/>
              <w:marRight w:val="0"/>
              <w:marTop w:val="0"/>
              <w:marBottom w:val="0"/>
              <w:divBdr>
                <w:top w:val="none" w:sz="0" w:space="0" w:color="auto"/>
                <w:left w:val="none" w:sz="0" w:space="0" w:color="auto"/>
                <w:bottom w:val="none" w:sz="0" w:space="0" w:color="auto"/>
                <w:right w:val="none" w:sz="0" w:space="0" w:color="auto"/>
              </w:divBdr>
              <w:divsChild>
                <w:div w:id="94593467">
                  <w:marLeft w:val="-180"/>
                  <w:marRight w:val="-180"/>
                  <w:marTop w:val="0"/>
                  <w:marBottom w:val="0"/>
                  <w:divBdr>
                    <w:top w:val="none" w:sz="0" w:space="0" w:color="auto"/>
                    <w:left w:val="none" w:sz="0" w:space="0" w:color="auto"/>
                    <w:bottom w:val="none" w:sz="0" w:space="0" w:color="auto"/>
                    <w:right w:val="none" w:sz="0" w:space="0" w:color="auto"/>
                  </w:divBdr>
                  <w:divsChild>
                    <w:div w:id="136382820">
                      <w:marLeft w:val="0"/>
                      <w:marRight w:val="0"/>
                      <w:marTop w:val="0"/>
                      <w:marBottom w:val="0"/>
                      <w:divBdr>
                        <w:top w:val="none" w:sz="0" w:space="0" w:color="auto"/>
                        <w:left w:val="none" w:sz="0" w:space="0" w:color="auto"/>
                        <w:bottom w:val="none" w:sz="0" w:space="0" w:color="auto"/>
                        <w:right w:val="none" w:sz="0" w:space="0" w:color="auto"/>
                      </w:divBdr>
                    </w:div>
                    <w:div w:id="1330913856">
                      <w:marLeft w:val="0"/>
                      <w:marRight w:val="0"/>
                      <w:marTop w:val="0"/>
                      <w:marBottom w:val="0"/>
                      <w:divBdr>
                        <w:top w:val="none" w:sz="0" w:space="0" w:color="auto"/>
                        <w:left w:val="none" w:sz="0" w:space="0" w:color="auto"/>
                        <w:bottom w:val="none" w:sz="0" w:space="0" w:color="auto"/>
                        <w:right w:val="none" w:sz="0" w:space="0" w:color="auto"/>
                      </w:divBdr>
                      <w:divsChild>
                        <w:div w:id="104663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15449">
          <w:marLeft w:val="0"/>
          <w:marRight w:val="0"/>
          <w:marTop w:val="0"/>
          <w:marBottom w:val="0"/>
          <w:divBdr>
            <w:top w:val="none" w:sz="0" w:space="0" w:color="auto"/>
            <w:left w:val="none" w:sz="0" w:space="0" w:color="auto"/>
            <w:bottom w:val="none" w:sz="0" w:space="0" w:color="auto"/>
            <w:right w:val="none" w:sz="0" w:space="0" w:color="auto"/>
          </w:divBdr>
          <w:divsChild>
            <w:div w:id="1628319210">
              <w:marLeft w:val="0"/>
              <w:marRight w:val="0"/>
              <w:marTop w:val="0"/>
              <w:marBottom w:val="0"/>
              <w:divBdr>
                <w:top w:val="none" w:sz="0" w:space="0" w:color="auto"/>
                <w:left w:val="none" w:sz="0" w:space="0" w:color="auto"/>
                <w:bottom w:val="none" w:sz="0" w:space="0" w:color="auto"/>
                <w:right w:val="none" w:sz="0" w:space="0" w:color="auto"/>
              </w:divBdr>
              <w:divsChild>
                <w:div w:id="363214978">
                  <w:marLeft w:val="-180"/>
                  <w:marRight w:val="-180"/>
                  <w:marTop w:val="0"/>
                  <w:marBottom w:val="0"/>
                  <w:divBdr>
                    <w:top w:val="none" w:sz="0" w:space="0" w:color="auto"/>
                    <w:left w:val="none" w:sz="0" w:space="0" w:color="auto"/>
                    <w:bottom w:val="none" w:sz="0" w:space="0" w:color="auto"/>
                    <w:right w:val="none" w:sz="0" w:space="0" w:color="auto"/>
                  </w:divBdr>
                  <w:divsChild>
                    <w:div w:id="832184998">
                      <w:marLeft w:val="0"/>
                      <w:marRight w:val="0"/>
                      <w:marTop w:val="0"/>
                      <w:marBottom w:val="0"/>
                      <w:divBdr>
                        <w:top w:val="none" w:sz="0" w:space="0" w:color="auto"/>
                        <w:left w:val="none" w:sz="0" w:space="0" w:color="auto"/>
                        <w:bottom w:val="none" w:sz="0" w:space="0" w:color="auto"/>
                        <w:right w:val="none" w:sz="0" w:space="0" w:color="auto"/>
                      </w:divBdr>
                    </w:div>
                    <w:div w:id="2128424470">
                      <w:marLeft w:val="0"/>
                      <w:marRight w:val="0"/>
                      <w:marTop w:val="0"/>
                      <w:marBottom w:val="0"/>
                      <w:divBdr>
                        <w:top w:val="none" w:sz="0" w:space="0" w:color="auto"/>
                        <w:left w:val="none" w:sz="0" w:space="0" w:color="auto"/>
                        <w:bottom w:val="none" w:sz="0" w:space="0" w:color="auto"/>
                        <w:right w:val="none" w:sz="0" w:space="0" w:color="auto"/>
                      </w:divBdr>
                      <w:divsChild>
                        <w:div w:id="110010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559223">
          <w:marLeft w:val="0"/>
          <w:marRight w:val="0"/>
          <w:marTop w:val="0"/>
          <w:marBottom w:val="0"/>
          <w:divBdr>
            <w:top w:val="none" w:sz="0" w:space="0" w:color="auto"/>
            <w:left w:val="none" w:sz="0" w:space="0" w:color="auto"/>
            <w:bottom w:val="none" w:sz="0" w:space="0" w:color="auto"/>
            <w:right w:val="none" w:sz="0" w:space="0" w:color="auto"/>
          </w:divBdr>
          <w:divsChild>
            <w:div w:id="962152115">
              <w:marLeft w:val="0"/>
              <w:marRight w:val="0"/>
              <w:marTop w:val="0"/>
              <w:marBottom w:val="0"/>
              <w:divBdr>
                <w:top w:val="none" w:sz="0" w:space="0" w:color="auto"/>
                <w:left w:val="none" w:sz="0" w:space="0" w:color="auto"/>
                <w:bottom w:val="none" w:sz="0" w:space="0" w:color="auto"/>
                <w:right w:val="none" w:sz="0" w:space="0" w:color="auto"/>
              </w:divBdr>
              <w:divsChild>
                <w:div w:id="520437349">
                  <w:marLeft w:val="-180"/>
                  <w:marRight w:val="-180"/>
                  <w:marTop w:val="0"/>
                  <w:marBottom w:val="0"/>
                  <w:divBdr>
                    <w:top w:val="none" w:sz="0" w:space="0" w:color="auto"/>
                    <w:left w:val="none" w:sz="0" w:space="0" w:color="auto"/>
                    <w:bottom w:val="none" w:sz="0" w:space="0" w:color="auto"/>
                    <w:right w:val="none" w:sz="0" w:space="0" w:color="auto"/>
                  </w:divBdr>
                  <w:divsChild>
                    <w:div w:id="1368263791">
                      <w:marLeft w:val="0"/>
                      <w:marRight w:val="0"/>
                      <w:marTop w:val="0"/>
                      <w:marBottom w:val="0"/>
                      <w:divBdr>
                        <w:top w:val="none" w:sz="0" w:space="0" w:color="auto"/>
                        <w:left w:val="none" w:sz="0" w:space="0" w:color="auto"/>
                        <w:bottom w:val="none" w:sz="0" w:space="0" w:color="auto"/>
                        <w:right w:val="none" w:sz="0" w:space="0" w:color="auto"/>
                      </w:divBdr>
                    </w:div>
                    <w:div w:id="1889799890">
                      <w:marLeft w:val="0"/>
                      <w:marRight w:val="0"/>
                      <w:marTop w:val="0"/>
                      <w:marBottom w:val="0"/>
                      <w:divBdr>
                        <w:top w:val="none" w:sz="0" w:space="0" w:color="auto"/>
                        <w:left w:val="none" w:sz="0" w:space="0" w:color="auto"/>
                        <w:bottom w:val="none" w:sz="0" w:space="0" w:color="auto"/>
                        <w:right w:val="none" w:sz="0" w:space="0" w:color="auto"/>
                      </w:divBdr>
                      <w:divsChild>
                        <w:div w:id="297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983826">
          <w:marLeft w:val="0"/>
          <w:marRight w:val="0"/>
          <w:marTop w:val="0"/>
          <w:marBottom w:val="0"/>
          <w:divBdr>
            <w:top w:val="none" w:sz="0" w:space="0" w:color="auto"/>
            <w:left w:val="none" w:sz="0" w:space="0" w:color="auto"/>
            <w:bottom w:val="none" w:sz="0" w:space="0" w:color="auto"/>
            <w:right w:val="none" w:sz="0" w:space="0" w:color="auto"/>
          </w:divBdr>
          <w:divsChild>
            <w:div w:id="1339120369">
              <w:marLeft w:val="0"/>
              <w:marRight w:val="0"/>
              <w:marTop w:val="0"/>
              <w:marBottom w:val="0"/>
              <w:divBdr>
                <w:top w:val="none" w:sz="0" w:space="0" w:color="auto"/>
                <w:left w:val="none" w:sz="0" w:space="0" w:color="auto"/>
                <w:bottom w:val="none" w:sz="0" w:space="0" w:color="auto"/>
                <w:right w:val="none" w:sz="0" w:space="0" w:color="auto"/>
              </w:divBdr>
              <w:divsChild>
                <w:div w:id="1845196944">
                  <w:marLeft w:val="-180"/>
                  <w:marRight w:val="-180"/>
                  <w:marTop w:val="0"/>
                  <w:marBottom w:val="0"/>
                  <w:divBdr>
                    <w:top w:val="none" w:sz="0" w:space="0" w:color="auto"/>
                    <w:left w:val="none" w:sz="0" w:space="0" w:color="auto"/>
                    <w:bottom w:val="none" w:sz="0" w:space="0" w:color="auto"/>
                    <w:right w:val="none" w:sz="0" w:space="0" w:color="auto"/>
                  </w:divBdr>
                  <w:divsChild>
                    <w:div w:id="618415843">
                      <w:marLeft w:val="0"/>
                      <w:marRight w:val="0"/>
                      <w:marTop w:val="0"/>
                      <w:marBottom w:val="0"/>
                      <w:divBdr>
                        <w:top w:val="none" w:sz="0" w:space="0" w:color="auto"/>
                        <w:left w:val="none" w:sz="0" w:space="0" w:color="auto"/>
                        <w:bottom w:val="none" w:sz="0" w:space="0" w:color="auto"/>
                        <w:right w:val="none" w:sz="0" w:space="0" w:color="auto"/>
                      </w:divBdr>
                    </w:div>
                    <w:div w:id="2130584311">
                      <w:marLeft w:val="0"/>
                      <w:marRight w:val="0"/>
                      <w:marTop w:val="0"/>
                      <w:marBottom w:val="0"/>
                      <w:divBdr>
                        <w:top w:val="none" w:sz="0" w:space="0" w:color="auto"/>
                        <w:left w:val="none" w:sz="0" w:space="0" w:color="auto"/>
                        <w:bottom w:val="none" w:sz="0" w:space="0" w:color="auto"/>
                        <w:right w:val="none" w:sz="0" w:space="0" w:color="auto"/>
                      </w:divBdr>
                      <w:divsChild>
                        <w:div w:id="39525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418786">
      <w:bodyDiv w:val="1"/>
      <w:marLeft w:val="0"/>
      <w:marRight w:val="0"/>
      <w:marTop w:val="0"/>
      <w:marBottom w:val="0"/>
      <w:divBdr>
        <w:top w:val="none" w:sz="0" w:space="0" w:color="auto"/>
        <w:left w:val="none" w:sz="0" w:space="0" w:color="auto"/>
        <w:bottom w:val="none" w:sz="0" w:space="0" w:color="auto"/>
        <w:right w:val="none" w:sz="0" w:space="0" w:color="auto"/>
      </w:divBdr>
    </w:div>
    <w:div w:id="1841000969">
      <w:bodyDiv w:val="1"/>
      <w:marLeft w:val="0"/>
      <w:marRight w:val="0"/>
      <w:marTop w:val="0"/>
      <w:marBottom w:val="0"/>
      <w:divBdr>
        <w:top w:val="none" w:sz="0" w:space="0" w:color="auto"/>
        <w:left w:val="none" w:sz="0" w:space="0" w:color="auto"/>
        <w:bottom w:val="none" w:sz="0" w:space="0" w:color="auto"/>
        <w:right w:val="none" w:sz="0" w:space="0" w:color="auto"/>
      </w:divBdr>
    </w:div>
    <w:div w:id="1845197054">
      <w:bodyDiv w:val="1"/>
      <w:marLeft w:val="0"/>
      <w:marRight w:val="0"/>
      <w:marTop w:val="0"/>
      <w:marBottom w:val="0"/>
      <w:divBdr>
        <w:top w:val="none" w:sz="0" w:space="0" w:color="auto"/>
        <w:left w:val="none" w:sz="0" w:space="0" w:color="auto"/>
        <w:bottom w:val="none" w:sz="0" w:space="0" w:color="auto"/>
        <w:right w:val="none" w:sz="0" w:space="0" w:color="auto"/>
      </w:divBdr>
      <w:divsChild>
        <w:div w:id="301152408">
          <w:marLeft w:val="0"/>
          <w:marRight w:val="0"/>
          <w:marTop w:val="0"/>
          <w:marBottom w:val="0"/>
          <w:divBdr>
            <w:top w:val="none" w:sz="0" w:space="0" w:color="auto"/>
            <w:left w:val="none" w:sz="0" w:space="0" w:color="auto"/>
            <w:bottom w:val="none" w:sz="0" w:space="0" w:color="auto"/>
            <w:right w:val="none" w:sz="0" w:space="0" w:color="auto"/>
          </w:divBdr>
        </w:div>
        <w:div w:id="285309433">
          <w:marLeft w:val="0"/>
          <w:marRight w:val="0"/>
          <w:marTop w:val="0"/>
          <w:marBottom w:val="0"/>
          <w:divBdr>
            <w:top w:val="none" w:sz="0" w:space="0" w:color="auto"/>
            <w:left w:val="none" w:sz="0" w:space="0" w:color="auto"/>
            <w:bottom w:val="none" w:sz="0" w:space="0" w:color="auto"/>
            <w:right w:val="none" w:sz="0" w:space="0" w:color="auto"/>
          </w:divBdr>
          <w:divsChild>
            <w:div w:id="555748710">
              <w:marLeft w:val="0"/>
              <w:marRight w:val="0"/>
              <w:marTop w:val="0"/>
              <w:marBottom w:val="0"/>
              <w:divBdr>
                <w:top w:val="none" w:sz="0" w:space="0" w:color="auto"/>
                <w:left w:val="none" w:sz="0" w:space="0" w:color="auto"/>
                <w:bottom w:val="none" w:sz="0" w:space="0" w:color="auto"/>
                <w:right w:val="none" w:sz="0" w:space="0" w:color="auto"/>
              </w:divBdr>
              <w:divsChild>
                <w:div w:id="246699128">
                  <w:marLeft w:val="-180"/>
                  <w:marRight w:val="-180"/>
                  <w:marTop w:val="0"/>
                  <w:marBottom w:val="0"/>
                  <w:divBdr>
                    <w:top w:val="none" w:sz="0" w:space="0" w:color="auto"/>
                    <w:left w:val="none" w:sz="0" w:space="0" w:color="auto"/>
                    <w:bottom w:val="none" w:sz="0" w:space="0" w:color="auto"/>
                    <w:right w:val="none" w:sz="0" w:space="0" w:color="auto"/>
                  </w:divBdr>
                  <w:divsChild>
                    <w:div w:id="79024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721348">
      <w:bodyDiv w:val="1"/>
      <w:marLeft w:val="0"/>
      <w:marRight w:val="0"/>
      <w:marTop w:val="0"/>
      <w:marBottom w:val="0"/>
      <w:divBdr>
        <w:top w:val="none" w:sz="0" w:space="0" w:color="auto"/>
        <w:left w:val="none" w:sz="0" w:space="0" w:color="auto"/>
        <w:bottom w:val="none" w:sz="0" w:space="0" w:color="auto"/>
        <w:right w:val="none" w:sz="0" w:space="0" w:color="auto"/>
      </w:divBdr>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5462527">
      <w:bodyDiv w:val="1"/>
      <w:marLeft w:val="0"/>
      <w:marRight w:val="0"/>
      <w:marTop w:val="0"/>
      <w:marBottom w:val="0"/>
      <w:divBdr>
        <w:top w:val="none" w:sz="0" w:space="0" w:color="auto"/>
        <w:left w:val="none" w:sz="0" w:space="0" w:color="auto"/>
        <w:bottom w:val="none" w:sz="0" w:space="0" w:color="auto"/>
        <w:right w:val="none" w:sz="0" w:space="0" w:color="auto"/>
      </w:divBdr>
      <w:divsChild>
        <w:div w:id="1053233817">
          <w:marLeft w:val="0"/>
          <w:marRight w:val="0"/>
          <w:marTop w:val="0"/>
          <w:marBottom w:val="0"/>
          <w:divBdr>
            <w:top w:val="none" w:sz="0" w:space="0" w:color="auto"/>
            <w:left w:val="none" w:sz="0" w:space="0" w:color="auto"/>
            <w:bottom w:val="none" w:sz="0" w:space="0" w:color="auto"/>
            <w:right w:val="none" w:sz="0" w:space="0" w:color="auto"/>
          </w:divBdr>
          <w:divsChild>
            <w:div w:id="1739591806">
              <w:marLeft w:val="-180"/>
              <w:marRight w:val="-180"/>
              <w:marTop w:val="0"/>
              <w:marBottom w:val="0"/>
              <w:divBdr>
                <w:top w:val="none" w:sz="0" w:space="0" w:color="auto"/>
                <w:left w:val="none" w:sz="0" w:space="0" w:color="auto"/>
                <w:bottom w:val="none" w:sz="0" w:space="0" w:color="auto"/>
                <w:right w:val="none" w:sz="0" w:space="0" w:color="auto"/>
              </w:divBdr>
              <w:divsChild>
                <w:div w:id="778568103">
                  <w:marLeft w:val="0"/>
                  <w:marRight w:val="0"/>
                  <w:marTop w:val="0"/>
                  <w:marBottom w:val="0"/>
                  <w:divBdr>
                    <w:top w:val="none" w:sz="0" w:space="0" w:color="auto"/>
                    <w:left w:val="none" w:sz="0" w:space="0" w:color="auto"/>
                    <w:bottom w:val="none" w:sz="0" w:space="0" w:color="auto"/>
                    <w:right w:val="none" w:sz="0" w:space="0" w:color="auto"/>
                  </w:divBdr>
                </w:div>
                <w:div w:id="176248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499445">
          <w:marLeft w:val="0"/>
          <w:marRight w:val="0"/>
          <w:marTop w:val="0"/>
          <w:marBottom w:val="0"/>
          <w:divBdr>
            <w:top w:val="none" w:sz="0" w:space="0" w:color="auto"/>
            <w:left w:val="none" w:sz="0" w:space="0" w:color="auto"/>
            <w:bottom w:val="none" w:sz="0" w:space="0" w:color="auto"/>
            <w:right w:val="none" w:sz="0" w:space="0" w:color="auto"/>
          </w:divBdr>
          <w:divsChild>
            <w:div w:id="1618609194">
              <w:marLeft w:val="-180"/>
              <w:marRight w:val="-180"/>
              <w:marTop w:val="0"/>
              <w:marBottom w:val="0"/>
              <w:divBdr>
                <w:top w:val="none" w:sz="0" w:space="0" w:color="auto"/>
                <w:left w:val="none" w:sz="0" w:space="0" w:color="auto"/>
                <w:bottom w:val="none" w:sz="0" w:space="0" w:color="auto"/>
                <w:right w:val="none" w:sz="0" w:space="0" w:color="auto"/>
              </w:divBdr>
              <w:divsChild>
                <w:div w:id="400058928">
                  <w:marLeft w:val="0"/>
                  <w:marRight w:val="0"/>
                  <w:marTop w:val="0"/>
                  <w:marBottom w:val="0"/>
                  <w:divBdr>
                    <w:top w:val="none" w:sz="0" w:space="0" w:color="auto"/>
                    <w:left w:val="none" w:sz="0" w:space="0" w:color="auto"/>
                    <w:bottom w:val="none" w:sz="0" w:space="0" w:color="auto"/>
                    <w:right w:val="none" w:sz="0" w:space="0" w:color="auto"/>
                  </w:divBdr>
                </w:div>
                <w:div w:id="141990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148667">
          <w:marLeft w:val="0"/>
          <w:marRight w:val="0"/>
          <w:marTop w:val="0"/>
          <w:marBottom w:val="0"/>
          <w:divBdr>
            <w:top w:val="none" w:sz="0" w:space="0" w:color="auto"/>
            <w:left w:val="none" w:sz="0" w:space="0" w:color="auto"/>
            <w:bottom w:val="none" w:sz="0" w:space="0" w:color="auto"/>
            <w:right w:val="none" w:sz="0" w:space="0" w:color="auto"/>
          </w:divBdr>
          <w:divsChild>
            <w:div w:id="518662363">
              <w:marLeft w:val="-180"/>
              <w:marRight w:val="-180"/>
              <w:marTop w:val="0"/>
              <w:marBottom w:val="0"/>
              <w:divBdr>
                <w:top w:val="none" w:sz="0" w:space="0" w:color="auto"/>
                <w:left w:val="none" w:sz="0" w:space="0" w:color="auto"/>
                <w:bottom w:val="none" w:sz="0" w:space="0" w:color="auto"/>
                <w:right w:val="none" w:sz="0" w:space="0" w:color="auto"/>
              </w:divBdr>
              <w:divsChild>
                <w:div w:id="135052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8957883">
      <w:bodyDiv w:val="1"/>
      <w:marLeft w:val="0"/>
      <w:marRight w:val="0"/>
      <w:marTop w:val="0"/>
      <w:marBottom w:val="0"/>
      <w:divBdr>
        <w:top w:val="none" w:sz="0" w:space="0" w:color="auto"/>
        <w:left w:val="none" w:sz="0" w:space="0" w:color="auto"/>
        <w:bottom w:val="none" w:sz="0" w:space="0" w:color="auto"/>
        <w:right w:val="none" w:sz="0" w:space="0" w:color="auto"/>
      </w:divBdr>
    </w:div>
    <w:div w:id="1863280208">
      <w:bodyDiv w:val="1"/>
      <w:marLeft w:val="0"/>
      <w:marRight w:val="0"/>
      <w:marTop w:val="0"/>
      <w:marBottom w:val="0"/>
      <w:divBdr>
        <w:top w:val="none" w:sz="0" w:space="0" w:color="auto"/>
        <w:left w:val="none" w:sz="0" w:space="0" w:color="auto"/>
        <w:bottom w:val="none" w:sz="0" w:space="0" w:color="auto"/>
        <w:right w:val="none" w:sz="0" w:space="0" w:color="auto"/>
      </w:divBdr>
    </w:div>
    <w:div w:id="1863397237">
      <w:bodyDiv w:val="1"/>
      <w:marLeft w:val="0"/>
      <w:marRight w:val="0"/>
      <w:marTop w:val="0"/>
      <w:marBottom w:val="0"/>
      <w:divBdr>
        <w:top w:val="none" w:sz="0" w:space="0" w:color="auto"/>
        <w:left w:val="none" w:sz="0" w:space="0" w:color="auto"/>
        <w:bottom w:val="none" w:sz="0" w:space="0" w:color="auto"/>
        <w:right w:val="none" w:sz="0" w:space="0" w:color="auto"/>
      </w:divBdr>
    </w:div>
    <w:div w:id="1864779932">
      <w:bodyDiv w:val="1"/>
      <w:marLeft w:val="0"/>
      <w:marRight w:val="0"/>
      <w:marTop w:val="0"/>
      <w:marBottom w:val="0"/>
      <w:divBdr>
        <w:top w:val="none" w:sz="0" w:space="0" w:color="auto"/>
        <w:left w:val="none" w:sz="0" w:space="0" w:color="auto"/>
        <w:bottom w:val="none" w:sz="0" w:space="0" w:color="auto"/>
        <w:right w:val="none" w:sz="0" w:space="0" w:color="auto"/>
      </w:divBdr>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7134517">
      <w:bodyDiv w:val="1"/>
      <w:marLeft w:val="0"/>
      <w:marRight w:val="0"/>
      <w:marTop w:val="0"/>
      <w:marBottom w:val="0"/>
      <w:divBdr>
        <w:top w:val="none" w:sz="0" w:space="0" w:color="auto"/>
        <w:left w:val="none" w:sz="0" w:space="0" w:color="auto"/>
        <w:bottom w:val="none" w:sz="0" w:space="0" w:color="auto"/>
        <w:right w:val="none" w:sz="0" w:space="0" w:color="auto"/>
      </w:divBdr>
      <w:divsChild>
        <w:div w:id="1117213642">
          <w:marLeft w:val="0"/>
          <w:marRight w:val="0"/>
          <w:marTop w:val="0"/>
          <w:marBottom w:val="0"/>
          <w:divBdr>
            <w:top w:val="none" w:sz="0" w:space="0" w:color="auto"/>
            <w:left w:val="none" w:sz="0" w:space="0" w:color="auto"/>
            <w:bottom w:val="none" w:sz="0" w:space="0" w:color="auto"/>
            <w:right w:val="none" w:sz="0" w:space="0" w:color="auto"/>
          </w:divBdr>
        </w:div>
        <w:div w:id="2065714528">
          <w:marLeft w:val="-180"/>
          <w:marRight w:val="-180"/>
          <w:marTop w:val="0"/>
          <w:marBottom w:val="0"/>
          <w:divBdr>
            <w:top w:val="none" w:sz="0" w:space="0" w:color="auto"/>
            <w:left w:val="none" w:sz="0" w:space="0" w:color="auto"/>
            <w:bottom w:val="none" w:sz="0" w:space="0" w:color="auto"/>
            <w:right w:val="none" w:sz="0" w:space="0" w:color="auto"/>
          </w:divBdr>
          <w:divsChild>
            <w:div w:id="79187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139764">
      <w:bodyDiv w:val="1"/>
      <w:marLeft w:val="0"/>
      <w:marRight w:val="0"/>
      <w:marTop w:val="0"/>
      <w:marBottom w:val="0"/>
      <w:divBdr>
        <w:top w:val="none" w:sz="0" w:space="0" w:color="auto"/>
        <w:left w:val="none" w:sz="0" w:space="0" w:color="auto"/>
        <w:bottom w:val="none" w:sz="0" w:space="0" w:color="auto"/>
        <w:right w:val="none" w:sz="0" w:space="0" w:color="auto"/>
      </w:divBdr>
    </w:div>
    <w:div w:id="1867866694">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3574194">
      <w:bodyDiv w:val="1"/>
      <w:marLeft w:val="0"/>
      <w:marRight w:val="0"/>
      <w:marTop w:val="0"/>
      <w:marBottom w:val="0"/>
      <w:divBdr>
        <w:top w:val="none" w:sz="0" w:space="0" w:color="auto"/>
        <w:left w:val="none" w:sz="0" w:space="0" w:color="auto"/>
        <w:bottom w:val="none" w:sz="0" w:space="0" w:color="auto"/>
        <w:right w:val="none" w:sz="0" w:space="0" w:color="auto"/>
      </w:divBdr>
    </w:div>
    <w:div w:id="1873758523">
      <w:bodyDiv w:val="1"/>
      <w:marLeft w:val="0"/>
      <w:marRight w:val="0"/>
      <w:marTop w:val="0"/>
      <w:marBottom w:val="0"/>
      <w:divBdr>
        <w:top w:val="none" w:sz="0" w:space="0" w:color="auto"/>
        <w:left w:val="none" w:sz="0" w:space="0" w:color="auto"/>
        <w:bottom w:val="none" w:sz="0" w:space="0" w:color="auto"/>
        <w:right w:val="none" w:sz="0" w:space="0" w:color="auto"/>
      </w:divBdr>
      <w:divsChild>
        <w:div w:id="307513612">
          <w:marLeft w:val="0"/>
          <w:marRight w:val="0"/>
          <w:marTop w:val="0"/>
          <w:marBottom w:val="0"/>
          <w:divBdr>
            <w:top w:val="none" w:sz="0" w:space="0" w:color="auto"/>
            <w:left w:val="none" w:sz="0" w:space="0" w:color="auto"/>
            <w:bottom w:val="none" w:sz="0" w:space="0" w:color="auto"/>
            <w:right w:val="none" w:sz="0" w:space="0" w:color="auto"/>
          </w:divBdr>
        </w:div>
      </w:divsChild>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79775252">
      <w:bodyDiv w:val="1"/>
      <w:marLeft w:val="0"/>
      <w:marRight w:val="0"/>
      <w:marTop w:val="0"/>
      <w:marBottom w:val="0"/>
      <w:divBdr>
        <w:top w:val="none" w:sz="0" w:space="0" w:color="auto"/>
        <w:left w:val="none" w:sz="0" w:space="0" w:color="auto"/>
        <w:bottom w:val="none" w:sz="0" w:space="0" w:color="auto"/>
        <w:right w:val="none" w:sz="0" w:space="0" w:color="auto"/>
      </w:divBdr>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86020555">
      <w:bodyDiv w:val="1"/>
      <w:marLeft w:val="0"/>
      <w:marRight w:val="0"/>
      <w:marTop w:val="0"/>
      <w:marBottom w:val="0"/>
      <w:divBdr>
        <w:top w:val="none" w:sz="0" w:space="0" w:color="auto"/>
        <w:left w:val="none" w:sz="0" w:space="0" w:color="auto"/>
        <w:bottom w:val="none" w:sz="0" w:space="0" w:color="auto"/>
        <w:right w:val="none" w:sz="0" w:space="0" w:color="auto"/>
      </w:divBdr>
    </w:div>
    <w:div w:id="1889998395">
      <w:bodyDiv w:val="1"/>
      <w:marLeft w:val="0"/>
      <w:marRight w:val="0"/>
      <w:marTop w:val="0"/>
      <w:marBottom w:val="0"/>
      <w:divBdr>
        <w:top w:val="none" w:sz="0" w:space="0" w:color="auto"/>
        <w:left w:val="none" w:sz="0" w:space="0" w:color="auto"/>
        <w:bottom w:val="none" w:sz="0" w:space="0" w:color="auto"/>
        <w:right w:val="none" w:sz="0" w:space="0" w:color="auto"/>
      </w:divBdr>
      <w:divsChild>
        <w:div w:id="1997688313">
          <w:marLeft w:val="0"/>
          <w:marRight w:val="0"/>
          <w:marTop w:val="0"/>
          <w:marBottom w:val="375"/>
          <w:divBdr>
            <w:top w:val="none" w:sz="0" w:space="0" w:color="auto"/>
            <w:left w:val="none" w:sz="0" w:space="0" w:color="auto"/>
            <w:bottom w:val="none" w:sz="0" w:space="0" w:color="auto"/>
            <w:right w:val="none" w:sz="0" w:space="0" w:color="auto"/>
          </w:divBdr>
          <w:divsChild>
            <w:div w:id="1072385563">
              <w:marLeft w:val="0"/>
              <w:marRight w:val="0"/>
              <w:marTop w:val="0"/>
              <w:marBottom w:val="0"/>
              <w:divBdr>
                <w:top w:val="none" w:sz="0" w:space="0" w:color="auto"/>
                <w:left w:val="none" w:sz="0" w:space="0" w:color="auto"/>
                <w:bottom w:val="none" w:sz="0" w:space="0" w:color="auto"/>
                <w:right w:val="none" w:sz="0" w:space="0" w:color="auto"/>
              </w:divBdr>
              <w:divsChild>
                <w:div w:id="45864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156913">
          <w:marLeft w:val="0"/>
          <w:marRight w:val="0"/>
          <w:marTop w:val="0"/>
          <w:marBottom w:val="0"/>
          <w:divBdr>
            <w:top w:val="none" w:sz="0" w:space="0" w:color="auto"/>
            <w:left w:val="none" w:sz="0" w:space="0" w:color="auto"/>
            <w:bottom w:val="none" w:sz="0" w:space="0" w:color="auto"/>
            <w:right w:val="none" w:sz="0" w:space="0" w:color="auto"/>
          </w:divBdr>
          <w:divsChild>
            <w:div w:id="599990467">
              <w:marLeft w:val="0"/>
              <w:marRight w:val="0"/>
              <w:marTop w:val="0"/>
              <w:marBottom w:val="0"/>
              <w:divBdr>
                <w:top w:val="none" w:sz="0" w:space="0" w:color="auto"/>
                <w:left w:val="none" w:sz="0" w:space="0" w:color="auto"/>
                <w:bottom w:val="none" w:sz="0" w:space="0" w:color="auto"/>
                <w:right w:val="none" w:sz="0" w:space="0" w:color="auto"/>
              </w:divBdr>
              <w:divsChild>
                <w:div w:id="203450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224050">
      <w:bodyDiv w:val="1"/>
      <w:marLeft w:val="0"/>
      <w:marRight w:val="0"/>
      <w:marTop w:val="0"/>
      <w:marBottom w:val="0"/>
      <w:divBdr>
        <w:top w:val="none" w:sz="0" w:space="0" w:color="auto"/>
        <w:left w:val="none" w:sz="0" w:space="0" w:color="auto"/>
        <w:bottom w:val="none" w:sz="0" w:space="0" w:color="auto"/>
        <w:right w:val="none" w:sz="0" w:space="0" w:color="auto"/>
      </w:divBdr>
      <w:divsChild>
        <w:div w:id="1084955881">
          <w:marLeft w:val="0"/>
          <w:marRight w:val="0"/>
          <w:marTop w:val="0"/>
          <w:marBottom w:val="0"/>
          <w:divBdr>
            <w:top w:val="none" w:sz="0" w:space="0" w:color="auto"/>
            <w:left w:val="none" w:sz="0" w:space="0" w:color="auto"/>
            <w:bottom w:val="none" w:sz="0" w:space="0" w:color="auto"/>
            <w:right w:val="none" w:sz="0" w:space="0" w:color="auto"/>
          </w:divBdr>
        </w:div>
        <w:div w:id="1239483749">
          <w:marLeft w:val="0"/>
          <w:marRight w:val="0"/>
          <w:marTop w:val="0"/>
          <w:marBottom w:val="0"/>
          <w:divBdr>
            <w:top w:val="none" w:sz="0" w:space="0" w:color="auto"/>
            <w:left w:val="none" w:sz="0" w:space="0" w:color="auto"/>
            <w:bottom w:val="none" w:sz="0" w:space="0" w:color="auto"/>
            <w:right w:val="none" w:sz="0" w:space="0" w:color="auto"/>
          </w:divBdr>
          <w:divsChild>
            <w:div w:id="270094994">
              <w:marLeft w:val="0"/>
              <w:marRight w:val="0"/>
              <w:marTop w:val="0"/>
              <w:marBottom w:val="0"/>
              <w:divBdr>
                <w:top w:val="none" w:sz="0" w:space="0" w:color="auto"/>
                <w:left w:val="none" w:sz="0" w:space="0" w:color="auto"/>
                <w:bottom w:val="none" w:sz="0" w:space="0" w:color="auto"/>
                <w:right w:val="none" w:sz="0" w:space="0" w:color="auto"/>
              </w:divBdr>
              <w:divsChild>
                <w:div w:id="584992193">
                  <w:marLeft w:val="-180"/>
                  <w:marRight w:val="-180"/>
                  <w:marTop w:val="0"/>
                  <w:marBottom w:val="0"/>
                  <w:divBdr>
                    <w:top w:val="none" w:sz="0" w:space="0" w:color="auto"/>
                    <w:left w:val="none" w:sz="0" w:space="0" w:color="auto"/>
                    <w:bottom w:val="none" w:sz="0" w:space="0" w:color="auto"/>
                    <w:right w:val="none" w:sz="0" w:space="0" w:color="auto"/>
                  </w:divBdr>
                  <w:divsChild>
                    <w:div w:id="36379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226122">
      <w:bodyDiv w:val="1"/>
      <w:marLeft w:val="0"/>
      <w:marRight w:val="0"/>
      <w:marTop w:val="0"/>
      <w:marBottom w:val="0"/>
      <w:divBdr>
        <w:top w:val="none" w:sz="0" w:space="0" w:color="auto"/>
        <w:left w:val="none" w:sz="0" w:space="0" w:color="auto"/>
        <w:bottom w:val="none" w:sz="0" w:space="0" w:color="auto"/>
        <w:right w:val="none" w:sz="0" w:space="0" w:color="auto"/>
      </w:divBdr>
    </w:div>
    <w:div w:id="1896622458">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6603698">
      <w:bodyDiv w:val="1"/>
      <w:marLeft w:val="0"/>
      <w:marRight w:val="0"/>
      <w:marTop w:val="0"/>
      <w:marBottom w:val="0"/>
      <w:divBdr>
        <w:top w:val="none" w:sz="0" w:space="0" w:color="auto"/>
        <w:left w:val="none" w:sz="0" w:space="0" w:color="auto"/>
        <w:bottom w:val="none" w:sz="0" w:space="0" w:color="auto"/>
        <w:right w:val="none" w:sz="0" w:space="0" w:color="auto"/>
      </w:divBdr>
      <w:divsChild>
        <w:div w:id="1506554013">
          <w:marLeft w:val="0"/>
          <w:marRight w:val="0"/>
          <w:marTop w:val="0"/>
          <w:marBottom w:val="0"/>
          <w:divBdr>
            <w:top w:val="none" w:sz="0" w:space="0" w:color="auto"/>
            <w:left w:val="none" w:sz="0" w:space="0" w:color="auto"/>
            <w:bottom w:val="none" w:sz="0" w:space="0" w:color="auto"/>
            <w:right w:val="none" w:sz="0" w:space="0" w:color="auto"/>
          </w:divBdr>
          <w:divsChild>
            <w:div w:id="141236818">
              <w:marLeft w:val="-180"/>
              <w:marRight w:val="-180"/>
              <w:marTop w:val="0"/>
              <w:marBottom w:val="0"/>
              <w:divBdr>
                <w:top w:val="none" w:sz="0" w:space="0" w:color="auto"/>
                <w:left w:val="none" w:sz="0" w:space="0" w:color="auto"/>
                <w:bottom w:val="none" w:sz="0" w:space="0" w:color="auto"/>
                <w:right w:val="none" w:sz="0" w:space="0" w:color="auto"/>
              </w:divBdr>
              <w:divsChild>
                <w:div w:id="157851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015805">
          <w:marLeft w:val="0"/>
          <w:marRight w:val="0"/>
          <w:marTop w:val="0"/>
          <w:marBottom w:val="0"/>
          <w:divBdr>
            <w:top w:val="none" w:sz="0" w:space="0" w:color="auto"/>
            <w:left w:val="none" w:sz="0" w:space="0" w:color="auto"/>
            <w:bottom w:val="none" w:sz="0" w:space="0" w:color="auto"/>
            <w:right w:val="none" w:sz="0" w:space="0" w:color="auto"/>
          </w:divBdr>
          <w:divsChild>
            <w:div w:id="343284095">
              <w:marLeft w:val="-180"/>
              <w:marRight w:val="-180"/>
              <w:marTop w:val="0"/>
              <w:marBottom w:val="0"/>
              <w:divBdr>
                <w:top w:val="none" w:sz="0" w:space="0" w:color="auto"/>
                <w:left w:val="none" w:sz="0" w:space="0" w:color="auto"/>
                <w:bottom w:val="none" w:sz="0" w:space="0" w:color="auto"/>
                <w:right w:val="none" w:sz="0" w:space="0" w:color="auto"/>
              </w:divBdr>
              <w:divsChild>
                <w:div w:id="497423184">
                  <w:marLeft w:val="0"/>
                  <w:marRight w:val="0"/>
                  <w:marTop w:val="0"/>
                  <w:marBottom w:val="0"/>
                  <w:divBdr>
                    <w:top w:val="none" w:sz="0" w:space="0" w:color="auto"/>
                    <w:left w:val="none" w:sz="0" w:space="0" w:color="auto"/>
                    <w:bottom w:val="none" w:sz="0" w:space="0" w:color="auto"/>
                    <w:right w:val="none" w:sz="0" w:space="0" w:color="auto"/>
                  </w:divBdr>
                  <w:divsChild>
                    <w:div w:id="508955553">
                      <w:marLeft w:val="0"/>
                      <w:marRight w:val="0"/>
                      <w:marTop w:val="0"/>
                      <w:marBottom w:val="180"/>
                      <w:divBdr>
                        <w:top w:val="none" w:sz="0" w:space="0" w:color="auto"/>
                        <w:left w:val="none" w:sz="0" w:space="0" w:color="auto"/>
                        <w:bottom w:val="none" w:sz="0" w:space="0" w:color="auto"/>
                        <w:right w:val="none" w:sz="0" w:space="0" w:color="auto"/>
                      </w:divBdr>
                    </w:div>
                  </w:divsChild>
                </w:div>
                <w:div w:id="679236798">
                  <w:marLeft w:val="0"/>
                  <w:marRight w:val="0"/>
                  <w:marTop w:val="0"/>
                  <w:marBottom w:val="0"/>
                  <w:divBdr>
                    <w:top w:val="none" w:sz="0" w:space="0" w:color="auto"/>
                    <w:left w:val="none" w:sz="0" w:space="0" w:color="auto"/>
                    <w:bottom w:val="none" w:sz="0" w:space="0" w:color="auto"/>
                    <w:right w:val="none" w:sz="0" w:space="0" w:color="auto"/>
                  </w:divBdr>
                  <w:divsChild>
                    <w:div w:id="1446656152">
                      <w:marLeft w:val="-180"/>
                      <w:marRight w:val="-180"/>
                      <w:marTop w:val="0"/>
                      <w:marBottom w:val="0"/>
                      <w:divBdr>
                        <w:top w:val="none" w:sz="0" w:space="0" w:color="auto"/>
                        <w:left w:val="none" w:sz="0" w:space="0" w:color="auto"/>
                        <w:bottom w:val="none" w:sz="0" w:space="0" w:color="auto"/>
                        <w:right w:val="none" w:sz="0" w:space="0" w:color="auto"/>
                      </w:divBdr>
                      <w:divsChild>
                        <w:div w:id="166685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09539275">
      <w:bodyDiv w:val="1"/>
      <w:marLeft w:val="0"/>
      <w:marRight w:val="0"/>
      <w:marTop w:val="0"/>
      <w:marBottom w:val="0"/>
      <w:divBdr>
        <w:top w:val="none" w:sz="0" w:space="0" w:color="auto"/>
        <w:left w:val="none" w:sz="0" w:space="0" w:color="auto"/>
        <w:bottom w:val="none" w:sz="0" w:space="0" w:color="auto"/>
        <w:right w:val="none" w:sz="0" w:space="0" w:color="auto"/>
      </w:divBdr>
      <w:divsChild>
        <w:div w:id="559484797">
          <w:marLeft w:val="0"/>
          <w:marRight w:val="0"/>
          <w:marTop w:val="0"/>
          <w:marBottom w:val="0"/>
          <w:divBdr>
            <w:top w:val="none" w:sz="0" w:space="0" w:color="auto"/>
            <w:left w:val="none" w:sz="0" w:space="0" w:color="auto"/>
            <w:bottom w:val="none" w:sz="0" w:space="0" w:color="auto"/>
            <w:right w:val="none" w:sz="0" w:space="0" w:color="auto"/>
          </w:divBdr>
        </w:div>
        <w:div w:id="1313564265">
          <w:marLeft w:val="0"/>
          <w:marRight w:val="0"/>
          <w:marTop w:val="0"/>
          <w:marBottom w:val="0"/>
          <w:divBdr>
            <w:top w:val="none" w:sz="0" w:space="0" w:color="auto"/>
            <w:left w:val="none" w:sz="0" w:space="0" w:color="auto"/>
            <w:bottom w:val="single" w:sz="6" w:space="0" w:color="AFAFAF"/>
            <w:right w:val="none" w:sz="0" w:space="0" w:color="auto"/>
          </w:divBdr>
          <w:divsChild>
            <w:div w:id="601643363">
              <w:marLeft w:val="0"/>
              <w:marRight w:val="0"/>
              <w:marTop w:val="0"/>
              <w:marBottom w:val="0"/>
              <w:divBdr>
                <w:top w:val="none" w:sz="0" w:space="0" w:color="auto"/>
                <w:left w:val="none" w:sz="0" w:space="0" w:color="auto"/>
                <w:bottom w:val="none" w:sz="0" w:space="0" w:color="auto"/>
                <w:right w:val="none" w:sz="0" w:space="0" w:color="auto"/>
              </w:divBdr>
              <w:divsChild>
                <w:div w:id="81776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390074">
      <w:bodyDiv w:val="1"/>
      <w:marLeft w:val="0"/>
      <w:marRight w:val="0"/>
      <w:marTop w:val="0"/>
      <w:marBottom w:val="0"/>
      <w:divBdr>
        <w:top w:val="none" w:sz="0" w:space="0" w:color="auto"/>
        <w:left w:val="none" w:sz="0" w:space="0" w:color="auto"/>
        <w:bottom w:val="none" w:sz="0" w:space="0" w:color="auto"/>
        <w:right w:val="none" w:sz="0" w:space="0" w:color="auto"/>
      </w:divBdr>
      <w:divsChild>
        <w:div w:id="1610626590">
          <w:marLeft w:val="0"/>
          <w:marRight w:val="0"/>
          <w:marTop w:val="0"/>
          <w:marBottom w:val="375"/>
          <w:divBdr>
            <w:top w:val="none" w:sz="0" w:space="0" w:color="auto"/>
            <w:left w:val="none" w:sz="0" w:space="0" w:color="auto"/>
            <w:bottom w:val="none" w:sz="0" w:space="0" w:color="auto"/>
            <w:right w:val="none" w:sz="0" w:space="0" w:color="auto"/>
          </w:divBdr>
          <w:divsChild>
            <w:div w:id="872419225">
              <w:marLeft w:val="0"/>
              <w:marRight w:val="0"/>
              <w:marTop w:val="0"/>
              <w:marBottom w:val="0"/>
              <w:divBdr>
                <w:top w:val="none" w:sz="0" w:space="0" w:color="auto"/>
                <w:left w:val="none" w:sz="0" w:space="0" w:color="auto"/>
                <w:bottom w:val="none" w:sz="0" w:space="0" w:color="auto"/>
                <w:right w:val="none" w:sz="0" w:space="0" w:color="auto"/>
              </w:divBdr>
              <w:divsChild>
                <w:div w:id="24179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228872">
          <w:marLeft w:val="0"/>
          <w:marRight w:val="0"/>
          <w:marTop w:val="0"/>
          <w:marBottom w:val="0"/>
          <w:divBdr>
            <w:top w:val="none" w:sz="0" w:space="0" w:color="auto"/>
            <w:left w:val="none" w:sz="0" w:space="0" w:color="auto"/>
            <w:bottom w:val="none" w:sz="0" w:space="0" w:color="auto"/>
            <w:right w:val="none" w:sz="0" w:space="0" w:color="auto"/>
          </w:divBdr>
          <w:divsChild>
            <w:div w:id="651056833">
              <w:marLeft w:val="0"/>
              <w:marRight w:val="0"/>
              <w:marTop w:val="0"/>
              <w:marBottom w:val="0"/>
              <w:divBdr>
                <w:top w:val="none" w:sz="0" w:space="0" w:color="auto"/>
                <w:left w:val="none" w:sz="0" w:space="0" w:color="auto"/>
                <w:bottom w:val="none" w:sz="0" w:space="0" w:color="auto"/>
                <w:right w:val="none" w:sz="0" w:space="0" w:color="auto"/>
              </w:divBdr>
              <w:divsChild>
                <w:div w:id="157037429">
                  <w:marLeft w:val="-180"/>
                  <w:marRight w:val="-180"/>
                  <w:marTop w:val="0"/>
                  <w:marBottom w:val="0"/>
                  <w:divBdr>
                    <w:top w:val="none" w:sz="0" w:space="0" w:color="auto"/>
                    <w:left w:val="none" w:sz="0" w:space="0" w:color="auto"/>
                    <w:bottom w:val="none" w:sz="0" w:space="0" w:color="auto"/>
                    <w:right w:val="none" w:sz="0" w:space="0" w:color="auto"/>
                  </w:divBdr>
                  <w:divsChild>
                    <w:div w:id="111321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157361">
      <w:bodyDiv w:val="1"/>
      <w:marLeft w:val="0"/>
      <w:marRight w:val="0"/>
      <w:marTop w:val="0"/>
      <w:marBottom w:val="0"/>
      <w:divBdr>
        <w:top w:val="none" w:sz="0" w:space="0" w:color="auto"/>
        <w:left w:val="none" w:sz="0" w:space="0" w:color="auto"/>
        <w:bottom w:val="none" w:sz="0" w:space="0" w:color="auto"/>
        <w:right w:val="none" w:sz="0" w:space="0" w:color="auto"/>
      </w:divBdr>
    </w:div>
    <w:div w:id="1918249909">
      <w:bodyDiv w:val="1"/>
      <w:marLeft w:val="0"/>
      <w:marRight w:val="0"/>
      <w:marTop w:val="0"/>
      <w:marBottom w:val="0"/>
      <w:divBdr>
        <w:top w:val="none" w:sz="0" w:space="0" w:color="auto"/>
        <w:left w:val="none" w:sz="0" w:space="0" w:color="auto"/>
        <w:bottom w:val="none" w:sz="0" w:space="0" w:color="auto"/>
        <w:right w:val="none" w:sz="0" w:space="0" w:color="auto"/>
      </w:divBdr>
    </w:div>
    <w:div w:id="1921015129">
      <w:bodyDiv w:val="1"/>
      <w:marLeft w:val="0"/>
      <w:marRight w:val="0"/>
      <w:marTop w:val="0"/>
      <w:marBottom w:val="0"/>
      <w:divBdr>
        <w:top w:val="none" w:sz="0" w:space="0" w:color="auto"/>
        <w:left w:val="none" w:sz="0" w:space="0" w:color="auto"/>
        <w:bottom w:val="none" w:sz="0" w:space="0" w:color="auto"/>
        <w:right w:val="none" w:sz="0" w:space="0" w:color="auto"/>
      </w:divBdr>
      <w:divsChild>
        <w:div w:id="904728440">
          <w:marLeft w:val="0"/>
          <w:marRight w:val="0"/>
          <w:marTop w:val="0"/>
          <w:marBottom w:val="375"/>
          <w:divBdr>
            <w:top w:val="none" w:sz="0" w:space="0" w:color="auto"/>
            <w:left w:val="none" w:sz="0" w:space="0" w:color="auto"/>
            <w:bottom w:val="none" w:sz="0" w:space="0" w:color="auto"/>
            <w:right w:val="none" w:sz="0" w:space="0" w:color="auto"/>
          </w:divBdr>
          <w:divsChild>
            <w:div w:id="364595790">
              <w:marLeft w:val="0"/>
              <w:marRight w:val="0"/>
              <w:marTop w:val="0"/>
              <w:marBottom w:val="0"/>
              <w:divBdr>
                <w:top w:val="none" w:sz="0" w:space="0" w:color="auto"/>
                <w:left w:val="none" w:sz="0" w:space="0" w:color="auto"/>
                <w:bottom w:val="none" w:sz="0" w:space="0" w:color="auto"/>
                <w:right w:val="none" w:sz="0" w:space="0" w:color="auto"/>
              </w:divBdr>
              <w:divsChild>
                <w:div w:id="2864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48450">
          <w:marLeft w:val="0"/>
          <w:marRight w:val="0"/>
          <w:marTop w:val="0"/>
          <w:marBottom w:val="0"/>
          <w:divBdr>
            <w:top w:val="none" w:sz="0" w:space="0" w:color="auto"/>
            <w:left w:val="none" w:sz="0" w:space="0" w:color="auto"/>
            <w:bottom w:val="none" w:sz="0" w:space="0" w:color="auto"/>
            <w:right w:val="none" w:sz="0" w:space="0" w:color="auto"/>
          </w:divBdr>
          <w:divsChild>
            <w:div w:id="618342746">
              <w:marLeft w:val="0"/>
              <w:marRight w:val="0"/>
              <w:marTop w:val="0"/>
              <w:marBottom w:val="0"/>
              <w:divBdr>
                <w:top w:val="none" w:sz="0" w:space="0" w:color="auto"/>
                <w:left w:val="none" w:sz="0" w:space="0" w:color="auto"/>
                <w:bottom w:val="none" w:sz="0" w:space="0" w:color="auto"/>
                <w:right w:val="none" w:sz="0" w:space="0" w:color="auto"/>
              </w:divBdr>
              <w:divsChild>
                <w:div w:id="1815291460">
                  <w:marLeft w:val="0"/>
                  <w:marRight w:val="0"/>
                  <w:marTop w:val="0"/>
                  <w:marBottom w:val="0"/>
                  <w:divBdr>
                    <w:top w:val="none" w:sz="0" w:space="0" w:color="auto"/>
                    <w:left w:val="none" w:sz="0" w:space="0" w:color="auto"/>
                    <w:bottom w:val="none" w:sz="0" w:space="0" w:color="auto"/>
                    <w:right w:val="none" w:sz="0" w:space="0" w:color="auto"/>
                  </w:divBdr>
                  <w:divsChild>
                    <w:div w:id="1348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133455">
      <w:bodyDiv w:val="1"/>
      <w:marLeft w:val="0"/>
      <w:marRight w:val="0"/>
      <w:marTop w:val="0"/>
      <w:marBottom w:val="0"/>
      <w:divBdr>
        <w:top w:val="none" w:sz="0" w:space="0" w:color="auto"/>
        <w:left w:val="none" w:sz="0" w:space="0" w:color="auto"/>
        <w:bottom w:val="none" w:sz="0" w:space="0" w:color="auto"/>
        <w:right w:val="none" w:sz="0" w:space="0" w:color="auto"/>
      </w:divBdr>
      <w:divsChild>
        <w:div w:id="517045556">
          <w:marLeft w:val="-180"/>
          <w:marRight w:val="-180"/>
          <w:marTop w:val="0"/>
          <w:marBottom w:val="0"/>
          <w:divBdr>
            <w:top w:val="none" w:sz="0" w:space="0" w:color="auto"/>
            <w:left w:val="none" w:sz="0" w:space="0" w:color="auto"/>
            <w:bottom w:val="none" w:sz="0" w:space="0" w:color="auto"/>
            <w:right w:val="none" w:sz="0" w:space="0" w:color="auto"/>
          </w:divBdr>
          <w:divsChild>
            <w:div w:id="1200433077">
              <w:marLeft w:val="0"/>
              <w:marRight w:val="0"/>
              <w:marTop w:val="0"/>
              <w:marBottom w:val="0"/>
              <w:divBdr>
                <w:top w:val="none" w:sz="0" w:space="0" w:color="auto"/>
                <w:left w:val="none" w:sz="0" w:space="0" w:color="auto"/>
                <w:bottom w:val="none" w:sz="0" w:space="0" w:color="auto"/>
                <w:right w:val="none" w:sz="0" w:space="0" w:color="auto"/>
              </w:divBdr>
              <w:divsChild>
                <w:div w:id="784471824">
                  <w:marLeft w:val="0"/>
                  <w:marRight w:val="0"/>
                  <w:marTop w:val="0"/>
                  <w:marBottom w:val="0"/>
                  <w:divBdr>
                    <w:top w:val="none" w:sz="0" w:space="0" w:color="auto"/>
                    <w:left w:val="none" w:sz="0" w:space="0" w:color="auto"/>
                    <w:bottom w:val="none" w:sz="0" w:space="0" w:color="auto"/>
                    <w:right w:val="none" w:sz="0" w:space="0" w:color="auto"/>
                  </w:divBdr>
                  <w:divsChild>
                    <w:div w:id="273169882">
                      <w:marLeft w:val="-180"/>
                      <w:marRight w:val="-180"/>
                      <w:marTop w:val="0"/>
                      <w:marBottom w:val="0"/>
                      <w:divBdr>
                        <w:top w:val="none" w:sz="0" w:space="0" w:color="auto"/>
                        <w:left w:val="none" w:sz="0" w:space="0" w:color="auto"/>
                        <w:bottom w:val="none" w:sz="0" w:space="0" w:color="auto"/>
                        <w:right w:val="none" w:sz="0" w:space="0" w:color="auto"/>
                      </w:divBdr>
                      <w:divsChild>
                        <w:div w:id="771171702">
                          <w:marLeft w:val="0"/>
                          <w:marRight w:val="0"/>
                          <w:marTop w:val="0"/>
                          <w:marBottom w:val="0"/>
                          <w:divBdr>
                            <w:top w:val="none" w:sz="0" w:space="0" w:color="auto"/>
                            <w:left w:val="none" w:sz="0" w:space="0" w:color="auto"/>
                            <w:bottom w:val="none" w:sz="0" w:space="0" w:color="auto"/>
                            <w:right w:val="none" w:sz="0" w:space="0" w:color="auto"/>
                          </w:divBdr>
                        </w:div>
                        <w:div w:id="59081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684862">
              <w:marLeft w:val="0"/>
              <w:marRight w:val="0"/>
              <w:marTop w:val="0"/>
              <w:marBottom w:val="0"/>
              <w:divBdr>
                <w:top w:val="none" w:sz="0" w:space="0" w:color="auto"/>
                <w:left w:val="none" w:sz="0" w:space="0" w:color="auto"/>
                <w:bottom w:val="none" w:sz="0" w:space="0" w:color="auto"/>
                <w:right w:val="none" w:sz="0" w:space="0" w:color="auto"/>
              </w:divBdr>
              <w:divsChild>
                <w:div w:id="819663027">
                  <w:marLeft w:val="0"/>
                  <w:marRight w:val="0"/>
                  <w:marTop w:val="0"/>
                  <w:marBottom w:val="0"/>
                  <w:divBdr>
                    <w:top w:val="none" w:sz="0" w:space="0" w:color="auto"/>
                    <w:left w:val="none" w:sz="0" w:space="0" w:color="auto"/>
                    <w:bottom w:val="none" w:sz="0" w:space="0" w:color="auto"/>
                    <w:right w:val="none" w:sz="0" w:space="0" w:color="auto"/>
                  </w:divBdr>
                  <w:divsChild>
                    <w:div w:id="1878396736">
                      <w:marLeft w:val="-180"/>
                      <w:marRight w:val="-180"/>
                      <w:marTop w:val="0"/>
                      <w:marBottom w:val="0"/>
                      <w:divBdr>
                        <w:top w:val="none" w:sz="0" w:space="0" w:color="auto"/>
                        <w:left w:val="none" w:sz="0" w:space="0" w:color="auto"/>
                        <w:bottom w:val="none" w:sz="0" w:space="0" w:color="auto"/>
                        <w:right w:val="none" w:sz="0" w:space="0" w:color="auto"/>
                      </w:divBdr>
                      <w:divsChild>
                        <w:div w:id="1598096796">
                          <w:marLeft w:val="0"/>
                          <w:marRight w:val="0"/>
                          <w:marTop w:val="0"/>
                          <w:marBottom w:val="0"/>
                          <w:divBdr>
                            <w:top w:val="none" w:sz="0" w:space="0" w:color="auto"/>
                            <w:left w:val="none" w:sz="0" w:space="0" w:color="auto"/>
                            <w:bottom w:val="none" w:sz="0" w:space="0" w:color="auto"/>
                            <w:right w:val="none" w:sz="0" w:space="0" w:color="auto"/>
                          </w:divBdr>
                        </w:div>
                        <w:div w:id="94603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718378">
      <w:bodyDiv w:val="1"/>
      <w:marLeft w:val="0"/>
      <w:marRight w:val="0"/>
      <w:marTop w:val="0"/>
      <w:marBottom w:val="0"/>
      <w:divBdr>
        <w:top w:val="none" w:sz="0" w:space="0" w:color="auto"/>
        <w:left w:val="none" w:sz="0" w:space="0" w:color="auto"/>
        <w:bottom w:val="none" w:sz="0" w:space="0" w:color="auto"/>
        <w:right w:val="none" w:sz="0" w:space="0" w:color="auto"/>
      </w:divBdr>
      <w:divsChild>
        <w:div w:id="235288045">
          <w:marLeft w:val="0"/>
          <w:marRight w:val="0"/>
          <w:marTop w:val="0"/>
          <w:marBottom w:val="0"/>
          <w:divBdr>
            <w:top w:val="none" w:sz="0" w:space="0" w:color="auto"/>
            <w:left w:val="none" w:sz="0" w:space="0" w:color="auto"/>
            <w:bottom w:val="none" w:sz="0" w:space="0" w:color="auto"/>
            <w:right w:val="none" w:sz="0" w:space="0" w:color="auto"/>
          </w:divBdr>
          <w:divsChild>
            <w:div w:id="1852455550">
              <w:marLeft w:val="-180"/>
              <w:marRight w:val="-180"/>
              <w:marTop w:val="0"/>
              <w:marBottom w:val="0"/>
              <w:divBdr>
                <w:top w:val="none" w:sz="0" w:space="0" w:color="auto"/>
                <w:left w:val="none" w:sz="0" w:space="0" w:color="auto"/>
                <w:bottom w:val="none" w:sz="0" w:space="0" w:color="auto"/>
                <w:right w:val="none" w:sz="0" w:space="0" w:color="auto"/>
              </w:divBdr>
              <w:divsChild>
                <w:div w:id="1692871988">
                  <w:marLeft w:val="0"/>
                  <w:marRight w:val="0"/>
                  <w:marTop w:val="0"/>
                  <w:marBottom w:val="0"/>
                  <w:divBdr>
                    <w:top w:val="none" w:sz="0" w:space="0" w:color="auto"/>
                    <w:left w:val="none" w:sz="0" w:space="0" w:color="auto"/>
                    <w:bottom w:val="none" w:sz="0" w:space="0" w:color="auto"/>
                    <w:right w:val="none" w:sz="0" w:space="0" w:color="auto"/>
                  </w:divBdr>
                </w:div>
                <w:div w:id="71057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573879">
          <w:marLeft w:val="0"/>
          <w:marRight w:val="0"/>
          <w:marTop w:val="0"/>
          <w:marBottom w:val="0"/>
          <w:divBdr>
            <w:top w:val="none" w:sz="0" w:space="0" w:color="auto"/>
            <w:left w:val="none" w:sz="0" w:space="0" w:color="auto"/>
            <w:bottom w:val="none" w:sz="0" w:space="0" w:color="auto"/>
            <w:right w:val="none" w:sz="0" w:space="0" w:color="auto"/>
          </w:divBdr>
          <w:divsChild>
            <w:div w:id="778993470">
              <w:marLeft w:val="-180"/>
              <w:marRight w:val="-180"/>
              <w:marTop w:val="0"/>
              <w:marBottom w:val="0"/>
              <w:divBdr>
                <w:top w:val="none" w:sz="0" w:space="0" w:color="auto"/>
                <w:left w:val="none" w:sz="0" w:space="0" w:color="auto"/>
                <w:bottom w:val="none" w:sz="0" w:space="0" w:color="auto"/>
                <w:right w:val="none" w:sz="0" w:space="0" w:color="auto"/>
              </w:divBdr>
              <w:divsChild>
                <w:div w:id="165224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649727">
      <w:bodyDiv w:val="1"/>
      <w:marLeft w:val="0"/>
      <w:marRight w:val="0"/>
      <w:marTop w:val="0"/>
      <w:marBottom w:val="0"/>
      <w:divBdr>
        <w:top w:val="none" w:sz="0" w:space="0" w:color="auto"/>
        <w:left w:val="none" w:sz="0" w:space="0" w:color="auto"/>
        <w:bottom w:val="none" w:sz="0" w:space="0" w:color="auto"/>
        <w:right w:val="none" w:sz="0" w:space="0" w:color="auto"/>
      </w:divBdr>
    </w:div>
    <w:div w:id="1927572526">
      <w:bodyDiv w:val="1"/>
      <w:marLeft w:val="0"/>
      <w:marRight w:val="0"/>
      <w:marTop w:val="0"/>
      <w:marBottom w:val="0"/>
      <w:divBdr>
        <w:top w:val="none" w:sz="0" w:space="0" w:color="auto"/>
        <w:left w:val="none" w:sz="0" w:space="0" w:color="auto"/>
        <w:bottom w:val="none" w:sz="0" w:space="0" w:color="auto"/>
        <w:right w:val="none" w:sz="0" w:space="0" w:color="auto"/>
      </w:divBdr>
    </w:div>
    <w:div w:id="1928152581">
      <w:bodyDiv w:val="1"/>
      <w:marLeft w:val="0"/>
      <w:marRight w:val="0"/>
      <w:marTop w:val="0"/>
      <w:marBottom w:val="0"/>
      <w:divBdr>
        <w:top w:val="none" w:sz="0" w:space="0" w:color="auto"/>
        <w:left w:val="none" w:sz="0" w:space="0" w:color="auto"/>
        <w:bottom w:val="none" w:sz="0" w:space="0" w:color="auto"/>
        <w:right w:val="none" w:sz="0" w:space="0" w:color="auto"/>
      </w:divBdr>
      <w:divsChild>
        <w:div w:id="1360081993">
          <w:marLeft w:val="0"/>
          <w:marRight w:val="0"/>
          <w:marTop w:val="0"/>
          <w:marBottom w:val="0"/>
          <w:divBdr>
            <w:top w:val="none" w:sz="0" w:space="0" w:color="auto"/>
            <w:left w:val="none" w:sz="0" w:space="0" w:color="auto"/>
            <w:bottom w:val="none" w:sz="0" w:space="0" w:color="auto"/>
            <w:right w:val="none" w:sz="0" w:space="0" w:color="auto"/>
          </w:divBdr>
          <w:divsChild>
            <w:div w:id="362679742">
              <w:marLeft w:val="0"/>
              <w:marRight w:val="0"/>
              <w:marTop w:val="0"/>
              <w:marBottom w:val="0"/>
              <w:divBdr>
                <w:top w:val="none" w:sz="0" w:space="0" w:color="auto"/>
                <w:left w:val="none" w:sz="0" w:space="0" w:color="auto"/>
                <w:bottom w:val="none" w:sz="0" w:space="0" w:color="auto"/>
                <w:right w:val="none" w:sz="0" w:space="0" w:color="auto"/>
              </w:divBdr>
              <w:divsChild>
                <w:div w:id="75641259">
                  <w:marLeft w:val="-180"/>
                  <w:marRight w:val="-180"/>
                  <w:marTop w:val="0"/>
                  <w:marBottom w:val="0"/>
                  <w:divBdr>
                    <w:top w:val="none" w:sz="0" w:space="0" w:color="auto"/>
                    <w:left w:val="none" w:sz="0" w:space="0" w:color="auto"/>
                    <w:bottom w:val="none" w:sz="0" w:space="0" w:color="auto"/>
                    <w:right w:val="none" w:sz="0" w:space="0" w:color="auto"/>
                  </w:divBdr>
                  <w:divsChild>
                    <w:div w:id="1607734267">
                      <w:marLeft w:val="0"/>
                      <w:marRight w:val="0"/>
                      <w:marTop w:val="0"/>
                      <w:marBottom w:val="0"/>
                      <w:divBdr>
                        <w:top w:val="none" w:sz="0" w:space="0" w:color="auto"/>
                        <w:left w:val="none" w:sz="0" w:space="0" w:color="auto"/>
                        <w:bottom w:val="none" w:sz="0" w:space="0" w:color="auto"/>
                        <w:right w:val="none" w:sz="0" w:space="0" w:color="auto"/>
                      </w:divBdr>
                      <w:divsChild>
                        <w:div w:id="913203996">
                          <w:marLeft w:val="0"/>
                          <w:marRight w:val="0"/>
                          <w:marTop w:val="0"/>
                          <w:marBottom w:val="0"/>
                          <w:divBdr>
                            <w:top w:val="none" w:sz="0" w:space="0" w:color="auto"/>
                            <w:left w:val="none" w:sz="0" w:space="0" w:color="auto"/>
                            <w:bottom w:val="none" w:sz="0" w:space="0" w:color="auto"/>
                            <w:right w:val="none" w:sz="0" w:space="0" w:color="auto"/>
                          </w:divBdr>
                          <w:divsChild>
                            <w:div w:id="1253977376">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9148507">
      <w:bodyDiv w:val="1"/>
      <w:marLeft w:val="0"/>
      <w:marRight w:val="0"/>
      <w:marTop w:val="0"/>
      <w:marBottom w:val="0"/>
      <w:divBdr>
        <w:top w:val="none" w:sz="0" w:space="0" w:color="auto"/>
        <w:left w:val="none" w:sz="0" w:space="0" w:color="auto"/>
        <w:bottom w:val="none" w:sz="0" w:space="0" w:color="auto"/>
        <w:right w:val="none" w:sz="0" w:space="0" w:color="auto"/>
      </w:divBdr>
    </w:div>
    <w:div w:id="1934241218">
      <w:bodyDiv w:val="1"/>
      <w:marLeft w:val="0"/>
      <w:marRight w:val="0"/>
      <w:marTop w:val="0"/>
      <w:marBottom w:val="0"/>
      <w:divBdr>
        <w:top w:val="none" w:sz="0" w:space="0" w:color="auto"/>
        <w:left w:val="none" w:sz="0" w:space="0" w:color="auto"/>
        <w:bottom w:val="none" w:sz="0" w:space="0" w:color="auto"/>
        <w:right w:val="none" w:sz="0" w:space="0" w:color="auto"/>
      </w:divBdr>
    </w:div>
    <w:div w:id="1934778876">
      <w:bodyDiv w:val="1"/>
      <w:marLeft w:val="0"/>
      <w:marRight w:val="0"/>
      <w:marTop w:val="0"/>
      <w:marBottom w:val="0"/>
      <w:divBdr>
        <w:top w:val="none" w:sz="0" w:space="0" w:color="auto"/>
        <w:left w:val="none" w:sz="0" w:space="0" w:color="auto"/>
        <w:bottom w:val="none" w:sz="0" w:space="0" w:color="auto"/>
        <w:right w:val="none" w:sz="0" w:space="0" w:color="auto"/>
      </w:divBdr>
      <w:divsChild>
        <w:div w:id="1307272462">
          <w:marLeft w:val="-180"/>
          <w:marRight w:val="-180"/>
          <w:marTop w:val="0"/>
          <w:marBottom w:val="0"/>
          <w:divBdr>
            <w:top w:val="none" w:sz="0" w:space="0" w:color="auto"/>
            <w:left w:val="none" w:sz="0" w:space="0" w:color="auto"/>
            <w:bottom w:val="none" w:sz="0" w:space="0" w:color="auto"/>
            <w:right w:val="none" w:sz="0" w:space="0" w:color="auto"/>
          </w:divBdr>
          <w:divsChild>
            <w:div w:id="2071222560">
              <w:marLeft w:val="0"/>
              <w:marRight w:val="0"/>
              <w:marTop w:val="0"/>
              <w:marBottom w:val="0"/>
              <w:divBdr>
                <w:top w:val="none" w:sz="0" w:space="0" w:color="auto"/>
                <w:left w:val="none" w:sz="0" w:space="0" w:color="auto"/>
                <w:bottom w:val="none" w:sz="0" w:space="0" w:color="auto"/>
                <w:right w:val="none" w:sz="0" w:space="0" w:color="auto"/>
              </w:divBdr>
              <w:divsChild>
                <w:div w:id="40294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12">
          <w:marLeft w:val="-180"/>
          <w:marRight w:val="-180"/>
          <w:marTop w:val="0"/>
          <w:marBottom w:val="0"/>
          <w:divBdr>
            <w:top w:val="none" w:sz="0" w:space="0" w:color="auto"/>
            <w:left w:val="none" w:sz="0" w:space="0" w:color="auto"/>
            <w:bottom w:val="none" w:sz="0" w:space="0" w:color="auto"/>
            <w:right w:val="none" w:sz="0" w:space="0" w:color="auto"/>
          </w:divBdr>
          <w:divsChild>
            <w:div w:id="205804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3605">
      <w:bodyDiv w:val="1"/>
      <w:marLeft w:val="0"/>
      <w:marRight w:val="0"/>
      <w:marTop w:val="0"/>
      <w:marBottom w:val="0"/>
      <w:divBdr>
        <w:top w:val="none" w:sz="0" w:space="0" w:color="auto"/>
        <w:left w:val="none" w:sz="0" w:space="0" w:color="auto"/>
        <w:bottom w:val="none" w:sz="0" w:space="0" w:color="auto"/>
        <w:right w:val="none" w:sz="0" w:space="0" w:color="auto"/>
      </w:divBdr>
      <w:divsChild>
        <w:div w:id="1526213720">
          <w:marLeft w:val="0"/>
          <w:marRight w:val="0"/>
          <w:marTop w:val="0"/>
          <w:marBottom w:val="0"/>
          <w:divBdr>
            <w:top w:val="none" w:sz="0" w:space="0" w:color="auto"/>
            <w:left w:val="none" w:sz="0" w:space="0" w:color="auto"/>
            <w:bottom w:val="none" w:sz="0" w:space="0" w:color="auto"/>
            <w:right w:val="none" w:sz="0" w:space="0" w:color="auto"/>
          </w:divBdr>
        </w:div>
        <w:div w:id="1073964382">
          <w:marLeft w:val="0"/>
          <w:marRight w:val="0"/>
          <w:marTop w:val="0"/>
          <w:marBottom w:val="0"/>
          <w:divBdr>
            <w:top w:val="none" w:sz="0" w:space="0" w:color="auto"/>
            <w:left w:val="none" w:sz="0" w:space="0" w:color="auto"/>
            <w:bottom w:val="none" w:sz="0" w:space="0" w:color="auto"/>
            <w:right w:val="none" w:sz="0" w:space="0" w:color="auto"/>
          </w:divBdr>
        </w:div>
        <w:div w:id="599022011">
          <w:marLeft w:val="0"/>
          <w:marRight w:val="0"/>
          <w:marTop w:val="0"/>
          <w:marBottom w:val="0"/>
          <w:divBdr>
            <w:top w:val="none" w:sz="0" w:space="0" w:color="auto"/>
            <w:left w:val="none" w:sz="0" w:space="0" w:color="auto"/>
            <w:bottom w:val="none" w:sz="0" w:space="0" w:color="auto"/>
            <w:right w:val="none" w:sz="0" w:space="0" w:color="auto"/>
          </w:divBdr>
        </w:div>
      </w:divsChild>
    </w:div>
    <w:div w:id="1945993098">
      <w:bodyDiv w:val="1"/>
      <w:marLeft w:val="0"/>
      <w:marRight w:val="0"/>
      <w:marTop w:val="0"/>
      <w:marBottom w:val="0"/>
      <w:divBdr>
        <w:top w:val="none" w:sz="0" w:space="0" w:color="auto"/>
        <w:left w:val="none" w:sz="0" w:space="0" w:color="auto"/>
        <w:bottom w:val="none" w:sz="0" w:space="0" w:color="auto"/>
        <w:right w:val="none" w:sz="0" w:space="0" w:color="auto"/>
      </w:divBdr>
      <w:divsChild>
        <w:div w:id="687176812">
          <w:marLeft w:val="0"/>
          <w:marRight w:val="0"/>
          <w:marTop w:val="0"/>
          <w:marBottom w:val="360"/>
          <w:divBdr>
            <w:top w:val="none" w:sz="0" w:space="4" w:color="auto"/>
            <w:left w:val="single" w:sz="36" w:space="11" w:color="169F70"/>
            <w:bottom w:val="none" w:sz="0" w:space="4" w:color="auto"/>
            <w:right w:val="none" w:sz="0" w:space="0" w:color="auto"/>
          </w:divBdr>
        </w:div>
      </w:divsChild>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2780033">
      <w:bodyDiv w:val="1"/>
      <w:marLeft w:val="0"/>
      <w:marRight w:val="0"/>
      <w:marTop w:val="0"/>
      <w:marBottom w:val="0"/>
      <w:divBdr>
        <w:top w:val="none" w:sz="0" w:space="0" w:color="auto"/>
        <w:left w:val="none" w:sz="0" w:space="0" w:color="auto"/>
        <w:bottom w:val="none" w:sz="0" w:space="0" w:color="auto"/>
        <w:right w:val="none" w:sz="0" w:space="0" w:color="auto"/>
      </w:divBdr>
      <w:divsChild>
        <w:div w:id="1723678503">
          <w:marLeft w:val="0"/>
          <w:marRight w:val="0"/>
          <w:marTop w:val="0"/>
          <w:marBottom w:val="375"/>
          <w:divBdr>
            <w:top w:val="none" w:sz="0" w:space="0" w:color="auto"/>
            <w:left w:val="none" w:sz="0" w:space="0" w:color="auto"/>
            <w:bottom w:val="none" w:sz="0" w:space="0" w:color="auto"/>
            <w:right w:val="none" w:sz="0" w:space="0" w:color="auto"/>
          </w:divBdr>
          <w:divsChild>
            <w:div w:id="1042023580">
              <w:marLeft w:val="0"/>
              <w:marRight w:val="0"/>
              <w:marTop w:val="0"/>
              <w:marBottom w:val="0"/>
              <w:divBdr>
                <w:top w:val="none" w:sz="0" w:space="0" w:color="auto"/>
                <w:left w:val="none" w:sz="0" w:space="0" w:color="auto"/>
                <w:bottom w:val="none" w:sz="0" w:space="0" w:color="auto"/>
                <w:right w:val="none" w:sz="0" w:space="0" w:color="auto"/>
              </w:divBdr>
              <w:divsChild>
                <w:div w:id="111163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66137">
          <w:marLeft w:val="0"/>
          <w:marRight w:val="0"/>
          <w:marTop w:val="0"/>
          <w:marBottom w:val="0"/>
          <w:divBdr>
            <w:top w:val="none" w:sz="0" w:space="0" w:color="auto"/>
            <w:left w:val="none" w:sz="0" w:space="0" w:color="auto"/>
            <w:bottom w:val="none" w:sz="0" w:space="0" w:color="auto"/>
            <w:right w:val="none" w:sz="0" w:space="0" w:color="auto"/>
          </w:divBdr>
          <w:divsChild>
            <w:div w:id="1108626624">
              <w:marLeft w:val="0"/>
              <w:marRight w:val="0"/>
              <w:marTop w:val="0"/>
              <w:marBottom w:val="0"/>
              <w:divBdr>
                <w:top w:val="none" w:sz="0" w:space="0" w:color="auto"/>
                <w:left w:val="none" w:sz="0" w:space="0" w:color="auto"/>
                <w:bottom w:val="none" w:sz="0" w:space="0" w:color="auto"/>
                <w:right w:val="none" w:sz="0" w:space="0" w:color="auto"/>
              </w:divBdr>
              <w:divsChild>
                <w:div w:id="1127045078">
                  <w:marLeft w:val="-180"/>
                  <w:marRight w:val="-180"/>
                  <w:marTop w:val="0"/>
                  <w:marBottom w:val="0"/>
                  <w:divBdr>
                    <w:top w:val="none" w:sz="0" w:space="0" w:color="auto"/>
                    <w:left w:val="none" w:sz="0" w:space="0" w:color="auto"/>
                    <w:bottom w:val="none" w:sz="0" w:space="0" w:color="auto"/>
                    <w:right w:val="none" w:sz="0" w:space="0" w:color="auto"/>
                  </w:divBdr>
                  <w:divsChild>
                    <w:div w:id="18136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438640">
      <w:bodyDiv w:val="1"/>
      <w:marLeft w:val="0"/>
      <w:marRight w:val="0"/>
      <w:marTop w:val="0"/>
      <w:marBottom w:val="0"/>
      <w:divBdr>
        <w:top w:val="none" w:sz="0" w:space="0" w:color="auto"/>
        <w:left w:val="none" w:sz="0" w:space="0" w:color="auto"/>
        <w:bottom w:val="none" w:sz="0" w:space="0" w:color="auto"/>
        <w:right w:val="none" w:sz="0" w:space="0" w:color="auto"/>
      </w:divBdr>
    </w:div>
    <w:div w:id="1954628439">
      <w:bodyDiv w:val="1"/>
      <w:marLeft w:val="0"/>
      <w:marRight w:val="0"/>
      <w:marTop w:val="0"/>
      <w:marBottom w:val="0"/>
      <w:divBdr>
        <w:top w:val="none" w:sz="0" w:space="0" w:color="auto"/>
        <w:left w:val="none" w:sz="0" w:space="0" w:color="auto"/>
        <w:bottom w:val="none" w:sz="0" w:space="0" w:color="auto"/>
        <w:right w:val="none" w:sz="0" w:space="0" w:color="auto"/>
      </w:divBdr>
      <w:divsChild>
        <w:div w:id="1438982071">
          <w:marLeft w:val="0"/>
          <w:marRight w:val="0"/>
          <w:marTop w:val="0"/>
          <w:marBottom w:val="0"/>
          <w:divBdr>
            <w:top w:val="none" w:sz="0" w:space="0" w:color="auto"/>
            <w:left w:val="none" w:sz="0" w:space="0" w:color="auto"/>
            <w:bottom w:val="none" w:sz="0" w:space="0" w:color="auto"/>
            <w:right w:val="none" w:sz="0" w:space="0" w:color="auto"/>
          </w:divBdr>
        </w:div>
        <w:div w:id="1486893062">
          <w:marLeft w:val="-180"/>
          <w:marRight w:val="-180"/>
          <w:marTop w:val="0"/>
          <w:marBottom w:val="0"/>
          <w:divBdr>
            <w:top w:val="none" w:sz="0" w:space="0" w:color="auto"/>
            <w:left w:val="none" w:sz="0" w:space="0" w:color="auto"/>
            <w:bottom w:val="none" w:sz="0" w:space="0" w:color="auto"/>
            <w:right w:val="none" w:sz="0" w:space="0" w:color="auto"/>
          </w:divBdr>
          <w:divsChild>
            <w:div w:id="140013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448840">
      <w:bodyDiv w:val="1"/>
      <w:marLeft w:val="0"/>
      <w:marRight w:val="0"/>
      <w:marTop w:val="0"/>
      <w:marBottom w:val="0"/>
      <w:divBdr>
        <w:top w:val="none" w:sz="0" w:space="0" w:color="auto"/>
        <w:left w:val="none" w:sz="0" w:space="0" w:color="auto"/>
        <w:bottom w:val="none" w:sz="0" w:space="0" w:color="auto"/>
        <w:right w:val="none" w:sz="0" w:space="0" w:color="auto"/>
      </w:divBdr>
      <w:divsChild>
        <w:div w:id="1640459038">
          <w:marLeft w:val="0"/>
          <w:marRight w:val="0"/>
          <w:marTop w:val="0"/>
          <w:marBottom w:val="0"/>
          <w:divBdr>
            <w:top w:val="none" w:sz="0" w:space="0" w:color="auto"/>
            <w:left w:val="none" w:sz="0" w:space="0" w:color="auto"/>
            <w:bottom w:val="none" w:sz="0" w:space="0" w:color="auto"/>
            <w:right w:val="none" w:sz="0" w:space="0" w:color="auto"/>
          </w:divBdr>
          <w:divsChild>
            <w:div w:id="121969004">
              <w:marLeft w:val="-180"/>
              <w:marRight w:val="-180"/>
              <w:marTop w:val="0"/>
              <w:marBottom w:val="0"/>
              <w:divBdr>
                <w:top w:val="none" w:sz="0" w:space="0" w:color="auto"/>
                <w:left w:val="none" w:sz="0" w:space="0" w:color="auto"/>
                <w:bottom w:val="none" w:sz="0" w:space="0" w:color="auto"/>
                <w:right w:val="none" w:sz="0" w:space="0" w:color="auto"/>
              </w:divBdr>
              <w:divsChild>
                <w:div w:id="45869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634754">
      <w:bodyDiv w:val="1"/>
      <w:marLeft w:val="0"/>
      <w:marRight w:val="0"/>
      <w:marTop w:val="0"/>
      <w:marBottom w:val="0"/>
      <w:divBdr>
        <w:top w:val="none" w:sz="0" w:space="0" w:color="auto"/>
        <w:left w:val="none" w:sz="0" w:space="0" w:color="auto"/>
        <w:bottom w:val="none" w:sz="0" w:space="0" w:color="auto"/>
        <w:right w:val="none" w:sz="0" w:space="0" w:color="auto"/>
      </w:divBdr>
      <w:divsChild>
        <w:div w:id="1416584557">
          <w:marLeft w:val="0"/>
          <w:marRight w:val="0"/>
          <w:marTop w:val="0"/>
          <w:marBottom w:val="375"/>
          <w:divBdr>
            <w:top w:val="none" w:sz="0" w:space="0" w:color="auto"/>
            <w:left w:val="none" w:sz="0" w:space="0" w:color="auto"/>
            <w:bottom w:val="none" w:sz="0" w:space="0" w:color="auto"/>
            <w:right w:val="none" w:sz="0" w:space="0" w:color="auto"/>
          </w:divBdr>
          <w:divsChild>
            <w:div w:id="1213079419">
              <w:marLeft w:val="0"/>
              <w:marRight w:val="0"/>
              <w:marTop w:val="0"/>
              <w:marBottom w:val="0"/>
              <w:divBdr>
                <w:top w:val="none" w:sz="0" w:space="0" w:color="auto"/>
                <w:left w:val="none" w:sz="0" w:space="0" w:color="auto"/>
                <w:bottom w:val="none" w:sz="0" w:space="0" w:color="auto"/>
                <w:right w:val="none" w:sz="0" w:space="0" w:color="auto"/>
              </w:divBdr>
              <w:divsChild>
                <w:div w:id="101831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88354">
          <w:marLeft w:val="0"/>
          <w:marRight w:val="0"/>
          <w:marTop w:val="0"/>
          <w:marBottom w:val="0"/>
          <w:divBdr>
            <w:top w:val="none" w:sz="0" w:space="0" w:color="auto"/>
            <w:left w:val="none" w:sz="0" w:space="0" w:color="auto"/>
            <w:bottom w:val="none" w:sz="0" w:space="0" w:color="auto"/>
            <w:right w:val="none" w:sz="0" w:space="0" w:color="auto"/>
          </w:divBdr>
          <w:divsChild>
            <w:div w:id="1954247608">
              <w:marLeft w:val="0"/>
              <w:marRight w:val="0"/>
              <w:marTop w:val="0"/>
              <w:marBottom w:val="0"/>
              <w:divBdr>
                <w:top w:val="none" w:sz="0" w:space="0" w:color="auto"/>
                <w:left w:val="none" w:sz="0" w:space="0" w:color="auto"/>
                <w:bottom w:val="none" w:sz="0" w:space="0" w:color="auto"/>
                <w:right w:val="none" w:sz="0" w:space="0" w:color="auto"/>
              </w:divBdr>
              <w:divsChild>
                <w:div w:id="521895020">
                  <w:marLeft w:val="-180"/>
                  <w:marRight w:val="-180"/>
                  <w:marTop w:val="0"/>
                  <w:marBottom w:val="0"/>
                  <w:divBdr>
                    <w:top w:val="none" w:sz="0" w:space="0" w:color="auto"/>
                    <w:left w:val="none" w:sz="0" w:space="0" w:color="auto"/>
                    <w:bottom w:val="none" w:sz="0" w:space="0" w:color="auto"/>
                    <w:right w:val="none" w:sz="0" w:space="0" w:color="auto"/>
                  </w:divBdr>
                  <w:divsChild>
                    <w:div w:id="131402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2766334">
      <w:bodyDiv w:val="1"/>
      <w:marLeft w:val="0"/>
      <w:marRight w:val="0"/>
      <w:marTop w:val="0"/>
      <w:marBottom w:val="0"/>
      <w:divBdr>
        <w:top w:val="none" w:sz="0" w:space="0" w:color="auto"/>
        <w:left w:val="none" w:sz="0" w:space="0" w:color="auto"/>
        <w:bottom w:val="none" w:sz="0" w:space="0" w:color="auto"/>
        <w:right w:val="none" w:sz="0" w:space="0" w:color="auto"/>
      </w:divBdr>
    </w:div>
    <w:div w:id="1966622761">
      <w:bodyDiv w:val="1"/>
      <w:marLeft w:val="0"/>
      <w:marRight w:val="0"/>
      <w:marTop w:val="0"/>
      <w:marBottom w:val="0"/>
      <w:divBdr>
        <w:top w:val="none" w:sz="0" w:space="0" w:color="auto"/>
        <w:left w:val="none" w:sz="0" w:space="0" w:color="auto"/>
        <w:bottom w:val="none" w:sz="0" w:space="0" w:color="auto"/>
        <w:right w:val="none" w:sz="0" w:space="0" w:color="auto"/>
      </w:divBdr>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72130717">
      <w:bodyDiv w:val="1"/>
      <w:marLeft w:val="0"/>
      <w:marRight w:val="0"/>
      <w:marTop w:val="0"/>
      <w:marBottom w:val="0"/>
      <w:divBdr>
        <w:top w:val="none" w:sz="0" w:space="0" w:color="auto"/>
        <w:left w:val="none" w:sz="0" w:space="0" w:color="auto"/>
        <w:bottom w:val="none" w:sz="0" w:space="0" w:color="auto"/>
        <w:right w:val="none" w:sz="0" w:space="0" w:color="auto"/>
      </w:divBdr>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75133242">
      <w:bodyDiv w:val="1"/>
      <w:marLeft w:val="0"/>
      <w:marRight w:val="0"/>
      <w:marTop w:val="0"/>
      <w:marBottom w:val="0"/>
      <w:divBdr>
        <w:top w:val="none" w:sz="0" w:space="0" w:color="auto"/>
        <w:left w:val="none" w:sz="0" w:space="0" w:color="auto"/>
        <w:bottom w:val="none" w:sz="0" w:space="0" w:color="auto"/>
        <w:right w:val="none" w:sz="0" w:space="0" w:color="auto"/>
      </w:divBdr>
    </w:div>
    <w:div w:id="1979727921">
      <w:bodyDiv w:val="1"/>
      <w:marLeft w:val="0"/>
      <w:marRight w:val="0"/>
      <w:marTop w:val="0"/>
      <w:marBottom w:val="0"/>
      <w:divBdr>
        <w:top w:val="none" w:sz="0" w:space="0" w:color="auto"/>
        <w:left w:val="none" w:sz="0" w:space="0" w:color="auto"/>
        <w:bottom w:val="none" w:sz="0" w:space="0" w:color="auto"/>
        <w:right w:val="none" w:sz="0" w:space="0" w:color="auto"/>
      </w:divBdr>
    </w:div>
    <w:div w:id="1988195422">
      <w:bodyDiv w:val="1"/>
      <w:marLeft w:val="0"/>
      <w:marRight w:val="0"/>
      <w:marTop w:val="0"/>
      <w:marBottom w:val="0"/>
      <w:divBdr>
        <w:top w:val="none" w:sz="0" w:space="0" w:color="auto"/>
        <w:left w:val="none" w:sz="0" w:space="0" w:color="auto"/>
        <w:bottom w:val="none" w:sz="0" w:space="0" w:color="auto"/>
        <w:right w:val="none" w:sz="0" w:space="0" w:color="auto"/>
      </w:divBdr>
      <w:divsChild>
        <w:div w:id="1966964428">
          <w:marLeft w:val="0"/>
          <w:marRight w:val="0"/>
          <w:marTop w:val="0"/>
          <w:marBottom w:val="0"/>
          <w:divBdr>
            <w:top w:val="none" w:sz="0" w:space="0" w:color="auto"/>
            <w:left w:val="none" w:sz="0" w:space="0" w:color="auto"/>
            <w:bottom w:val="none" w:sz="0" w:space="0" w:color="auto"/>
            <w:right w:val="none" w:sz="0" w:space="0" w:color="auto"/>
          </w:divBdr>
          <w:divsChild>
            <w:div w:id="1089739737">
              <w:marLeft w:val="450"/>
              <w:marRight w:val="0"/>
              <w:marTop w:val="0"/>
              <w:marBottom w:val="0"/>
              <w:divBdr>
                <w:top w:val="single" w:sz="12" w:space="0" w:color="4F08C2"/>
                <w:left w:val="single" w:sz="12" w:space="0" w:color="4F08C2"/>
                <w:bottom w:val="single" w:sz="12" w:space="0" w:color="4F08C2"/>
                <w:right w:val="single" w:sz="12" w:space="0" w:color="4F08C2"/>
              </w:divBdr>
            </w:div>
          </w:divsChild>
        </w:div>
        <w:div w:id="73358939">
          <w:marLeft w:val="0"/>
          <w:marRight w:val="0"/>
          <w:marTop w:val="0"/>
          <w:marBottom w:val="0"/>
          <w:divBdr>
            <w:top w:val="none" w:sz="0" w:space="0" w:color="auto"/>
            <w:left w:val="none" w:sz="0" w:space="0" w:color="auto"/>
            <w:bottom w:val="none" w:sz="0" w:space="0" w:color="auto"/>
            <w:right w:val="none" w:sz="0" w:space="0" w:color="auto"/>
          </w:divBdr>
          <w:divsChild>
            <w:div w:id="907615574">
              <w:marLeft w:val="450"/>
              <w:marRight w:val="0"/>
              <w:marTop w:val="0"/>
              <w:marBottom w:val="0"/>
              <w:divBdr>
                <w:top w:val="single" w:sz="12" w:space="0" w:color="005DFF"/>
                <w:left w:val="single" w:sz="12" w:space="0" w:color="005DFF"/>
                <w:bottom w:val="single" w:sz="12" w:space="0" w:color="005DFF"/>
                <w:right w:val="single" w:sz="12" w:space="0" w:color="005DFF"/>
              </w:divBdr>
              <w:divsChild>
                <w:div w:id="1904753499">
                  <w:marLeft w:val="0"/>
                  <w:marRight w:val="0"/>
                  <w:marTop w:val="0"/>
                  <w:marBottom w:val="0"/>
                  <w:divBdr>
                    <w:top w:val="none" w:sz="0" w:space="0" w:color="auto"/>
                    <w:left w:val="none" w:sz="0" w:space="0" w:color="auto"/>
                    <w:bottom w:val="none" w:sz="0" w:space="0" w:color="auto"/>
                    <w:right w:val="none" w:sz="0" w:space="0" w:color="auto"/>
                  </w:divBdr>
                  <w:divsChild>
                    <w:div w:id="199807350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28355250">
          <w:marLeft w:val="0"/>
          <w:marRight w:val="0"/>
          <w:marTop w:val="0"/>
          <w:marBottom w:val="0"/>
          <w:divBdr>
            <w:top w:val="none" w:sz="0" w:space="0" w:color="auto"/>
            <w:left w:val="none" w:sz="0" w:space="0" w:color="auto"/>
            <w:bottom w:val="none" w:sz="0" w:space="0" w:color="auto"/>
            <w:right w:val="none" w:sz="0" w:space="0" w:color="auto"/>
          </w:divBdr>
          <w:divsChild>
            <w:div w:id="2013415436">
              <w:marLeft w:val="450"/>
              <w:marRight w:val="0"/>
              <w:marTop w:val="0"/>
              <w:marBottom w:val="0"/>
              <w:divBdr>
                <w:top w:val="single" w:sz="12" w:space="0" w:color="9936B1"/>
                <w:left w:val="single" w:sz="12" w:space="0" w:color="9936B1"/>
                <w:bottom w:val="single" w:sz="12" w:space="0" w:color="9936B1"/>
                <w:right w:val="single" w:sz="12" w:space="0" w:color="9936B1"/>
              </w:divBdr>
              <w:divsChild>
                <w:div w:id="619648531">
                  <w:marLeft w:val="0"/>
                  <w:marRight w:val="0"/>
                  <w:marTop w:val="0"/>
                  <w:marBottom w:val="0"/>
                  <w:divBdr>
                    <w:top w:val="none" w:sz="0" w:space="0" w:color="auto"/>
                    <w:left w:val="none" w:sz="0" w:space="0" w:color="auto"/>
                    <w:bottom w:val="none" w:sz="0" w:space="0" w:color="auto"/>
                    <w:right w:val="none" w:sz="0" w:space="0" w:color="auto"/>
                  </w:divBdr>
                  <w:divsChild>
                    <w:div w:id="171928356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89741109">
      <w:bodyDiv w:val="1"/>
      <w:marLeft w:val="0"/>
      <w:marRight w:val="0"/>
      <w:marTop w:val="0"/>
      <w:marBottom w:val="0"/>
      <w:divBdr>
        <w:top w:val="none" w:sz="0" w:space="0" w:color="auto"/>
        <w:left w:val="none" w:sz="0" w:space="0" w:color="auto"/>
        <w:bottom w:val="none" w:sz="0" w:space="0" w:color="auto"/>
        <w:right w:val="none" w:sz="0" w:space="0" w:color="auto"/>
      </w:divBdr>
      <w:divsChild>
        <w:div w:id="1605915087">
          <w:marLeft w:val="0"/>
          <w:marRight w:val="0"/>
          <w:marTop w:val="0"/>
          <w:marBottom w:val="375"/>
          <w:divBdr>
            <w:top w:val="none" w:sz="0" w:space="0" w:color="auto"/>
            <w:left w:val="none" w:sz="0" w:space="0" w:color="auto"/>
            <w:bottom w:val="none" w:sz="0" w:space="0" w:color="auto"/>
            <w:right w:val="none" w:sz="0" w:space="0" w:color="auto"/>
          </w:divBdr>
          <w:divsChild>
            <w:div w:id="1591431743">
              <w:marLeft w:val="0"/>
              <w:marRight w:val="0"/>
              <w:marTop w:val="0"/>
              <w:marBottom w:val="0"/>
              <w:divBdr>
                <w:top w:val="none" w:sz="0" w:space="0" w:color="auto"/>
                <w:left w:val="none" w:sz="0" w:space="0" w:color="auto"/>
                <w:bottom w:val="none" w:sz="0" w:space="0" w:color="auto"/>
                <w:right w:val="none" w:sz="0" w:space="0" w:color="auto"/>
              </w:divBdr>
              <w:divsChild>
                <w:div w:id="179085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756554">
          <w:marLeft w:val="0"/>
          <w:marRight w:val="0"/>
          <w:marTop w:val="0"/>
          <w:marBottom w:val="0"/>
          <w:divBdr>
            <w:top w:val="none" w:sz="0" w:space="0" w:color="auto"/>
            <w:left w:val="none" w:sz="0" w:space="0" w:color="auto"/>
            <w:bottom w:val="none" w:sz="0" w:space="0" w:color="auto"/>
            <w:right w:val="none" w:sz="0" w:space="0" w:color="auto"/>
          </w:divBdr>
          <w:divsChild>
            <w:div w:id="157816063">
              <w:marLeft w:val="0"/>
              <w:marRight w:val="0"/>
              <w:marTop w:val="0"/>
              <w:marBottom w:val="0"/>
              <w:divBdr>
                <w:top w:val="none" w:sz="0" w:space="0" w:color="auto"/>
                <w:left w:val="none" w:sz="0" w:space="0" w:color="auto"/>
                <w:bottom w:val="none" w:sz="0" w:space="0" w:color="auto"/>
                <w:right w:val="none" w:sz="0" w:space="0" w:color="auto"/>
              </w:divBdr>
              <w:divsChild>
                <w:div w:id="1611624312">
                  <w:marLeft w:val="-180"/>
                  <w:marRight w:val="-180"/>
                  <w:marTop w:val="0"/>
                  <w:marBottom w:val="0"/>
                  <w:divBdr>
                    <w:top w:val="none" w:sz="0" w:space="0" w:color="auto"/>
                    <w:left w:val="none" w:sz="0" w:space="0" w:color="auto"/>
                    <w:bottom w:val="none" w:sz="0" w:space="0" w:color="auto"/>
                    <w:right w:val="none" w:sz="0" w:space="0" w:color="auto"/>
                  </w:divBdr>
                  <w:divsChild>
                    <w:div w:id="37658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987829">
      <w:bodyDiv w:val="1"/>
      <w:marLeft w:val="0"/>
      <w:marRight w:val="0"/>
      <w:marTop w:val="0"/>
      <w:marBottom w:val="0"/>
      <w:divBdr>
        <w:top w:val="none" w:sz="0" w:space="0" w:color="auto"/>
        <w:left w:val="none" w:sz="0" w:space="0" w:color="auto"/>
        <w:bottom w:val="none" w:sz="0" w:space="0" w:color="auto"/>
        <w:right w:val="none" w:sz="0" w:space="0" w:color="auto"/>
      </w:divBdr>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3964356">
      <w:bodyDiv w:val="1"/>
      <w:marLeft w:val="0"/>
      <w:marRight w:val="0"/>
      <w:marTop w:val="0"/>
      <w:marBottom w:val="0"/>
      <w:divBdr>
        <w:top w:val="none" w:sz="0" w:space="0" w:color="auto"/>
        <w:left w:val="none" w:sz="0" w:space="0" w:color="auto"/>
        <w:bottom w:val="none" w:sz="0" w:space="0" w:color="auto"/>
        <w:right w:val="none" w:sz="0" w:space="0" w:color="auto"/>
      </w:divBdr>
      <w:divsChild>
        <w:div w:id="987318577">
          <w:marLeft w:val="0"/>
          <w:marRight w:val="0"/>
          <w:marTop w:val="0"/>
          <w:marBottom w:val="375"/>
          <w:divBdr>
            <w:top w:val="none" w:sz="0" w:space="0" w:color="auto"/>
            <w:left w:val="none" w:sz="0" w:space="0" w:color="auto"/>
            <w:bottom w:val="none" w:sz="0" w:space="0" w:color="auto"/>
            <w:right w:val="none" w:sz="0" w:space="0" w:color="auto"/>
          </w:divBdr>
          <w:divsChild>
            <w:div w:id="2057661095">
              <w:marLeft w:val="0"/>
              <w:marRight w:val="0"/>
              <w:marTop w:val="0"/>
              <w:marBottom w:val="0"/>
              <w:divBdr>
                <w:top w:val="none" w:sz="0" w:space="0" w:color="auto"/>
                <w:left w:val="none" w:sz="0" w:space="0" w:color="auto"/>
                <w:bottom w:val="none" w:sz="0" w:space="0" w:color="auto"/>
                <w:right w:val="none" w:sz="0" w:space="0" w:color="auto"/>
              </w:divBdr>
              <w:divsChild>
                <w:div w:id="75289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315157">
          <w:marLeft w:val="0"/>
          <w:marRight w:val="0"/>
          <w:marTop w:val="0"/>
          <w:marBottom w:val="0"/>
          <w:divBdr>
            <w:top w:val="none" w:sz="0" w:space="0" w:color="auto"/>
            <w:left w:val="none" w:sz="0" w:space="0" w:color="auto"/>
            <w:bottom w:val="none" w:sz="0" w:space="0" w:color="auto"/>
            <w:right w:val="none" w:sz="0" w:space="0" w:color="auto"/>
          </w:divBdr>
          <w:divsChild>
            <w:div w:id="116871299">
              <w:marLeft w:val="0"/>
              <w:marRight w:val="0"/>
              <w:marTop w:val="0"/>
              <w:marBottom w:val="0"/>
              <w:divBdr>
                <w:top w:val="none" w:sz="0" w:space="0" w:color="auto"/>
                <w:left w:val="none" w:sz="0" w:space="0" w:color="auto"/>
                <w:bottom w:val="none" w:sz="0" w:space="0" w:color="auto"/>
                <w:right w:val="none" w:sz="0" w:space="0" w:color="auto"/>
              </w:divBdr>
              <w:divsChild>
                <w:div w:id="1974098560">
                  <w:marLeft w:val="-180"/>
                  <w:marRight w:val="-180"/>
                  <w:marTop w:val="0"/>
                  <w:marBottom w:val="0"/>
                  <w:divBdr>
                    <w:top w:val="none" w:sz="0" w:space="0" w:color="auto"/>
                    <w:left w:val="none" w:sz="0" w:space="0" w:color="auto"/>
                    <w:bottom w:val="none" w:sz="0" w:space="0" w:color="auto"/>
                    <w:right w:val="none" w:sz="0" w:space="0" w:color="auto"/>
                  </w:divBdr>
                  <w:divsChild>
                    <w:div w:id="15022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931180">
      <w:bodyDiv w:val="1"/>
      <w:marLeft w:val="0"/>
      <w:marRight w:val="0"/>
      <w:marTop w:val="0"/>
      <w:marBottom w:val="0"/>
      <w:divBdr>
        <w:top w:val="none" w:sz="0" w:space="0" w:color="auto"/>
        <w:left w:val="none" w:sz="0" w:space="0" w:color="auto"/>
        <w:bottom w:val="none" w:sz="0" w:space="0" w:color="auto"/>
        <w:right w:val="none" w:sz="0" w:space="0" w:color="auto"/>
      </w:divBdr>
      <w:divsChild>
        <w:div w:id="1739981585">
          <w:marLeft w:val="0"/>
          <w:marRight w:val="0"/>
          <w:marTop w:val="0"/>
          <w:marBottom w:val="0"/>
          <w:divBdr>
            <w:top w:val="none" w:sz="0" w:space="0" w:color="auto"/>
            <w:left w:val="none" w:sz="0" w:space="0" w:color="auto"/>
            <w:bottom w:val="none" w:sz="0" w:space="0" w:color="auto"/>
            <w:right w:val="none" w:sz="0" w:space="0" w:color="auto"/>
          </w:divBdr>
        </w:div>
      </w:divsChild>
    </w:div>
    <w:div w:id="2006391540">
      <w:bodyDiv w:val="1"/>
      <w:marLeft w:val="0"/>
      <w:marRight w:val="0"/>
      <w:marTop w:val="0"/>
      <w:marBottom w:val="0"/>
      <w:divBdr>
        <w:top w:val="none" w:sz="0" w:space="0" w:color="auto"/>
        <w:left w:val="none" w:sz="0" w:space="0" w:color="auto"/>
        <w:bottom w:val="none" w:sz="0" w:space="0" w:color="auto"/>
        <w:right w:val="none" w:sz="0" w:space="0" w:color="auto"/>
      </w:divBdr>
      <w:divsChild>
        <w:div w:id="1522283049">
          <w:marLeft w:val="0"/>
          <w:marRight w:val="0"/>
          <w:marTop w:val="0"/>
          <w:marBottom w:val="375"/>
          <w:divBdr>
            <w:top w:val="none" w:sz="0" w:space="0" w:color="auto"/>
            <w:left w:val="none" w:sz="0" w:space="0" w:color="auto"/>
            <w:bottom w:val="none" w:sz="0" w:space="0" w:color="auto"/>
            <w:right w:val="none" w:sz="0" w:space="0" w:color="auto"/>
          </w:divBdr>
          <w:divsChild>
            <w:div w:id="338121139">
              <w:marLeft w:val="0"/>
              <w:marRight w:val="0"/>
              <w:marTop w:val="0"/>
              <w:marBottom w:val="0"/>
              <w:divBdr>
                <w:top w:val="none" w:sz="0" w:space="0" w:color="auto"/>
                <w:left w:val="none" w:sz="0" w:space="0" w:color="auto"/>
                <w:bottom w:val="none" w:sz="0" w:space="0" w:color="auto"/>
                <w:right w:val="none" w:sz="0" w:space="0" w:color="auto"/>
              </w:divBdr>
              <w:divsChild>
                <w:div w:id="90336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038005">
          <w:marLeft w:val="0"/>
          <w:marRight w:val="0"/>
          <w:marTop w:val="0"/>
          <w:marBottom w:val="0"/>
          <w:divBdr>
            <w:top w:val="none" w:sz="0" w:space="0" w:color="auto"/>
            <w:left w:val="none" w:sz="0" w:space="0" w:color="auto"/>
            <w:bottom w:val="none" w:sz="0" w:space="0" w:color="auto"/>
            <w:right w:val="none" w:sz="0" w:space="0" w:color="auto"/>
          </w:divBdr>
          <w:divsChild>
            <w:div w:id="1194032157">
              <w:marLeft w:val="0"/>
              <w:marRight w:val="0"/>
              <w:marTop w:val="0"/>
              <w:marBottom w:val="0"/>
              <w:divBdr>
                <w:top w:val="none" w:sz="0" w:space="0" w:color="auto"/>
                <w:left w:val="none" w:sz="0" w:space="0" w:color="auto"/>
                <w:bottom w:val="none" w:sz="0" w:space="0" w:color="auto"/>
                <w:right w:val="none" w:sz="0" w:space="0" w:color="auto"/>
              </w:divBdr>
              <w:divsChild>
                <w:div w:id="1414354141">
                  <w:marLeft w:val="-180"/>
                  <w:marRight w:val="-180"/>
                  <w:marTop w:val="0"/>
                  <w:marBottom w:val="0"/>
                  <w:divBdr>
                    <w:top w:val="none" w:sz="0" w:space="0" w:color="auto"/>
                    <w:left w:val="none" w:sz="0" w:space="0" w:color="auto"/>
                    <w:bottom w:val="none" w:sz="0" w:space="0" w:color="auto"/>
                    <w:right w:val="none" w:sz="0" w:space="0" w:color="auto"/>
                  </w:divBdr>
                  <w:divsChild>
                    <w:div w:id="141990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861364">
      <w:bodyDiv w:val="1"/>
      <w:marLeft w:val="0"/>
      <w:marRight w:val="0"/>
      <w:marTop w:val="0"/>
      <w:marBottom w:val="0"/>
      <w:divBdr>
        <w:top w:val="none" w:sz="0" w:space="0" w:color="auto"/>
        <w:left w:val="none" w:sz="0" w:space="0" w:color="auto"/>
        <w:bottom w:val="none" w:sz="0" w:space="0" w:color="auto"/>
        <w:right w:val="none" w:sz="0" w:space="0" w:color="auto"/>
      </w:divBdr>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0282529">
      <w:bodyDiv w:val="1"/>
      <w:marLeft w:val="0"/>
      <w:marRight w:val="0"/>
      <w:marTop w:val="0"/>
      <w:marBottom w:val="0"/>
      <w:divBdr>
        <w:top w:val="none" w:sz="0" w:space="0" w:color="auto"/>
        <w:left w:val="none" w:sz="0" w:space="0" w:color="auto"/>
        <w:bottom w:val="none" w:sz="0" w:space="0" w:color="auto"/>
        <w:right w:val="none" w:sz="0" w:space="0" w:color="auto"/>
      </w:divBdr>
      <w:divsChild>
        <w:div w:id="219440342">
          <w:marLeft w:val="0"/>
          <w:marRight w:val="0"/>
          <w:marTop w:val="0"/>
          <w:marBottom w:val="0"/>
          <w:divBdr>
            <w:top w:val="none" w:sz="0" w:space="0" w:color="auto"/>
            <w:left w:val="none" w:sz="0" w:space="0" w:color="auto"/>
            <w:bottom w:val="none" w:sz="0" w:space="0" w:color="auto"/>
            <w:right w:val="none" w:sz="0" w:space="0" w:color="auto"/>
          </w:divBdr>
        </w:div>
        <w:div w:id="577329495">
          <w:marLeft w:val="0"/>
          <w:marRight w:val="0"/>
          <w:marTop w:val="0"/>
          <w:marBottom w:val="0"/>
          <w:divBdr>
            <w:top w:val="none" w:sz="0" w:space="0" w:color="auto"/>
            <w:left w:val="none" w:sz="0" w:space="0" w:color="auto"/>
            <w:bottom w:val="none" w:sz="0" w:space="0" w:color="auto"/>
            <w:right w:val="none" w:sz="0" w:space="0" w:color="auto"/>
          </w:divBdr>
          <w:divsChild>
            <w:div w:id="402525940">
              <w:marLeft w:val="0"/>
              <w:marRight w:val="0"/>
              <w:marTop w:val="0"/>
              <w:marBottom w:val="0"/>
              <w:divBdr>
                <w:top w:val="none" w:sz="0" w:space="0" w:color="auto"/>
                <w:left w:val="none" w:sz="0" w:space="0" w:color="auto"/>
                <w:bottom w:val="none" w:sz="0" w:space="0" w:color="auto"/>
                <w:right w:val="none" w:sz="0" w:space="0" w:color="auto"/>
              </w:divBdr>
              <w:divsChild>
                <w:div w:id="1040861346">
                  <w:marLeft w:val="-180"/>
                  <w:marRight w:val="-180"/>
                  <w:marTop w:val="0"/>
                  <w:marBottom w:val="0"/>
                  <w:divBdr>
                    <w:top w:val="none" w:sz="0" w:space="0" w:color="auto"/>
                    <w:left w:val="none" w:sz="0" w:space="0" w:color="auto"/>
                    <w:bottom w:val="none" w:sz="0" w:space="0" w:color="auto"/>
                    <w:right w:val="none" w:sz="0" w:space="0" w:color="auto"/>
                  </w:divBdr>
                  <w:divsChild>
                    <w:div w:id="4760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789474">
      <w:bodyDiv w:val="1"/>
      <w:marLeft w:val="0"/>
      <w:marRight w:val="0"/>
      <w:marTop w:val="0"/>
      <w:marBottom w:val="0"/>
      <w:divBdr>
        <w:top w:val="none" w:sz="0" w:space="0" w:color="auto"/>
        <w:left w:val="none" w:sz="0" w:space="0" w:color="auto"/>
        <w:bottom w:val="none" w:sz="0" w:space="0" w:color="auto"/>
        <w:right w:val="none" w:sz="0" w:space="0" w:color="auto"/>
      </w:divBdr>
      <w:divsChild>
        <w:div w:id="1456217170">
          <w:marLeft w:val="0"/>
          <w:marRight w:val="0"/>
          <w:marTop w:val="0"/>
          <w:marBottom w:val="0"/>
          <w:divBdr>
            <w:top w:val="none" w:sz="0" w:space="0" w:color="auto"/>
            <w:left w:val="none" w:sz="0" w:space="0" w:color="auto"/>
            <w:bottom w:val="none" w:sz="0" w:space="0" w:color="auto"/>
            <w:right w:val="none" w:sz="0" w:space="0" w:color="auto"/>
          </w:divBdr>
        </w:div>
      </w:divsChild>
    </w:div>
    <w:div w:id="2012027303">
      <w:bodyDiv w:val="1"/>
      <w:marLeft w:val="0"/>
      <w:marRight w:val="0"/>
      <w:marTop w:val="0"/>
      <w:marBottom w:val="0"/>
      <w:divBdr>
        <w:top w:val="none" w:sz="0" w:space="0" w:color="auto"/>
        <w:left w:val="none" w:sz="0" w:space="0" w:color="auto"/>
        <w:bottom w:val="none" w:sz="0" w:space="0" w:color="auto"/>
        <w:right w:val="none" w:sz="0" w:space="0" w:color="auto"/>
      </w:divBdr>
    </w:div>
    <w:div w:id="2012946680">
      <w:bodyDiv w:val="1"/>
      <w:marLeft w:val="0"/>
      <w:marRight w:val="0"/>
      <w:marTop w:val="0"/>
      <w:marBottom w:val="0"/>
      <w:divBdr>
        <w:top w:val="none" w:sz="0" w:space="0" w:color="auto"/>
        <w:left w:val="none" w:sz="0" w:space="0" w:color="auto"/>
        <w:bottom w:val="none" w:sz="0" w:space="0" w:color="auto"/>
        <w:right w:val="none" w:sz="0" w:space="0" w:color="auto"/>
      </w:divBdr>
      <w:divsChild>
        <w:div w:id="234122162">
          <w:marLeft w:val="0"/>
          <w:marRight w:val="0"/>
          <w:marTop w:val="0"/>
          <w:marBottom w:val="0"/>
          <w:divBdr>
            <w:top w:val="none" w:sz="0" w:space="0" w:color="auto"/>
            <w:left w:val="none" w:sz="0" w:space="0" w:color="auto"/>
            <w:bottom w:val="none" w:sz="0" w:space="0" w:color="auto"/>
            <w:right w:val="none" w:sz="0" w:space="0" w:color="auto"/>
          </w:divBdr>
        </w:div>
        <w:div w:id="907613034">
          <w:marLeft w:val="0"/>
          <w:marRight w:val="0"/>
          <w:marTop w:val="0"/>
          <w:marBottom w:val="0"/>
          <w:divBdr>
            <w:top w:val="none" w:sz="0" w:space="0" w:color="auto"/>
            <w:left w:val="none" w:sz="0" w:space="0" w:color="auto"/>
            <w:bottom w:val="none" w:sz="0" w:space="0" w:color="auto"/>
            <w:right w:val="none" w:sz="0" w:space="0" w:color="auto"/>
          </w:divBdr>
        </w:div>
        <w:div w:id="1391998857">
          <w:marLeft w:val="0"/>
          <w:marRight w:val="0"/>
          <w:marTop w:val="0"/>
          <w:marBottom w:val="0"/>
          <w:divBdr>
            <w:top w:val="none" w:sz="0" w:space="0" w:color="auto"/>
            <w:left w:val="none" w:sz="0" w:space="0" w:color="auto"/>
            <w:bottom w:val="none" w:sz="0" w:space="0" w:color="auto"/>
            <w:right w:val="none" w:sz="0" w:space="0" w:color="auto"/>
          </w:divBdr>
        </w:div>
        <w:div w:id="228461816">
          <w:marLeft w:val="0"/>
          <w:marRight w:val="0"/>
          <w:marTop w:val="0"/>
          <w:marBottom w:val="0"/>
          <w:divBdr>
            <w:top w:val="none" w:sz="0" w:space="0" w:color="auto"/>
            <w:left w:val="none" w:sz="0" w:space="0" w:color="auto"/>
            <w:bottom w:val="none" w:sz="0" w:space="0" w:color="auto"/>
            <w:right w:val="none" w:sz="0" w:space="0" w:color="auto"/>
          </w:divBdr>
        </w:div>
        <w:div w:id="490558671">
          <w:marLeft w:val="0"/>
          <w:marRight w:val="0"/>
          <w:marTop w:val="0"/>
          <w:marBottom w:val="0"/>
          <w:divBdr>
            <w:top w:val="none" w:sz="0" w:space="0" w:color="auto"/>
            <w:left w:val="none" w:sz="0" w:space="0" w:color="auto"/>
            <w:bottom w:val="none" w:sz="0" w:space="0" w:color="auto"/>
            <w:right w:val="none" w:sz="0" w:space="0" w:color="auto"/>
          </w:divBdr>
        </w:div>
        <w:div w:id="715205924">
          <w:marLeft w:val="0"/>
          <w:marRight w:val="0"/>
          <w:marTop w:val="0"/>
          <w:marBottom w:val="0"/>
          <w:divBdr>
            <w:top w:val="none" w:sz="0" w:space="0" w:color="auto"/>
            <w:left w:val="none" w:sz="0" w:space="0" w:color="auto"/>
            <w:bottom w:val="none" w:sz="0" w:space="0" w:color="auto"/>
            <w:right w:val="none" w:sz="0" w:space="0" w:color="auto"/>
          </w:divBdr>
        </w:div>
        <w:div w:id="1363939711">
          <w:marLeft w:val="0"/>
          <w:marRight w:val="0"/>
          <w:marTop w:val="0"/>
          <w:marBottom w:val="0"/>
          <w:divBdr>
            <w:top w:val="none" w:sz="0" w:space="0" w:color="auto"/>
            <w:left w:val="none" w:sz="0" w:space="0" w:color="auto"/>
            <w:bottom w:val="none" w:sz="0" w:space="0" w:color="auto"/>
            <w:right w:val="none" w:sz="0" w:space="0" w:color="auto"/>
          </w:divBdr>
        </w:div>
        <w:div w:id="802309662">
          <w:marLeft w:val="0"/>
          <w:marRight w:val="0"/>
          <w:marTop w:val="0"/>
          <w:marBottom w:val="0"/>
          <w:divBdr>
            <w:top w:val="none" w:sz="0" w:space="0" w:color="auto"/>
            <w:left w:val="none" w:sz="0" w:space="0" w:color="auto"/>
            <w:bottom w:val="none" w:sz="0" w:space="0" w:color="auto"/>
            <w:right w:val="none" w:sz="0" w:space="0" w:color="auto"/>
          </w:divBdr>
        </w:div>
        <w:div w:id="233322961">
          <w:marLeft w:val="0"/>
          <w:marRight w:val="0"/>
          <w:marTop w:val="0"/>
          <w:marBottom w:val="0"/>
          <w:divBdr>
            <w:top w:val="none" w:sz="0" w:space="0" w:color="auto"/>
            <w:left w:val="none" w:sz="0" w:space="0" w:color="auto"/>
            <w:bottom w:val="none" w:sz="0" w:space="0" w:color="auto"/>
            <w:right w:val="none" w:sz="0" w:space="0" w:color="auto"/>
          </w:divBdr>
        </w:div>
        <w:div w:id="627006185">
          <w:marLeft w:val="0"/>
          <w:marRight w:val="0"/>
          <w:marTop w:val="0"/>
          <w:marBottom w:val="0"/>
          <w:divBdr>
            <w:top w:val="none" w:sz="0" w:space="0" w:color="auto"/>
            <w:left w:val="none" w:sz="0" w:space="0" w:color="auto"/>
            <w:bottom w:val="none" w:sz="0" w:space="0" w:color="auto"/>
            <w:right w:val="none" w:sz="0" w:space="0" w:color="auto"/>
          </w:divBdr>
        </w:div>
        <w:div w:id="787970907">
          <w:marLeft w:val="0"/>
          <w:marRight w:val="0"/>
          <w:marTop w:val="0"/>
          <w:marBottom w:val="0"/>
          <w:divBdr>
            <w:top w:val="none" w:sz="0" w:space="0" w:color="auto"/>
            <w:left w:val="none" w:sz="0" w:space="0" w:color="auto"/>
            <w:bottom w:val="none" w:sz="0" w:space="0" w:color="auto"/>
            <w:right w:val="none" w:sz="0" w:space="0" w:color="auto"/>
          </w:divBdr>
        </w:div>
        <w:div w:id="1896113977">
          <w:marLeft w:val="0"/>
          <w:marRight w:val="0"/>
          <w:marTop w:val="0"/>
          <w:marBottom w:val="0"/>
          <w:divBdr>
            <w:top w:val="none" w:sz="0" w:space="0" w:color="auto"/>
            <w:left w:val="none" w:sz="0" w:space="0" w:color="auto"/>
            <w:bottom w:val="none" w:sz="0" w:space="0" w:color="auto"/>
            <w:right w:val="none" w:sz="0" w:space="0" w:color="auto"/>
          </w:divBdr>
        </w:div>
        <w:div w:id="471363282">
          <w:marLeft w:val="0"/>
          <w:marRight w:val="0"/>
          <w:marTop w:val="0"/>
          <w:marBottom w:val="0"/>
          <w:divBdr>
            <w:top w:val="none" w:sz="0" w:space="0" w:color="auto"/>
            <w:left w:val="none" w:sz="0" w:space="0" w:color="auto"/>
            <w:bottom w:val="none" w:sz="0" w:space="0" w:color="auto"/>
            <w:right w:val="none" w:sz="0" w:space="0" w:color="auto"/>
          </w:divBdr>
        </w:div>
        <w:div w:id="219293098">
          <w:marLeft w:val="0"/>
          <w:marRight w:val="0"/>
          <w:marTop w:val="0"/>
          <w:marBottom w:val="0"/>
          <w:divBdr>
            <w:top w:val="none" w:sz="0" w:space="0" w:color="auto"/>
            <w:left w:val="none" w:sz="0" w:space="0" w:color="auto"/>
            <w:bottom w:val="none" w:sz="0" w:space="0" w:color="auto"/>
            <w:right w:val="none" w:sz="0" w:space="0" w:color="auto"/>
          </w:divBdr>
        </w:div>
      </w:divsChild>
    </w:div>
    <w:div w:id="2014262152">
      <w:bodyDiv w:val="1"/>
      <w:marLeft w:val="0"/>
      <w:marRight w:val="0"/>
      <w:marTop w:val="0"/>
      <w:marBottom w:val="0"/>
      <w:divBdr>
        <w:top w:val="none" w:sz="0" w:space="0" w:color="auto"/>
        <w:left w:val="none" w:sz="0" w:space="0" w:color="auto"/>
        <w:bottom w:val="none" w:sz="0" w:space="0" w:color="auto"/>
        <w:right w:val="none" w:sz="0" w:space="0" w:color="auto"/>
      </w:divBdr>
      <w:divsChild>
        <w:div w:id="1482888690">
          <w:marLeft w:val="0"/>
          <w:marRight w:val="0"/>
          <w:marTop w:val="0"/>
          <w:marBottom w:val="72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570681">
      <w:bodyDiv w:val="1"/>
      <w:marLeft w:val="0"/>
      <w:marRight w:val="0"/>
      <w:marTop w:val="0"/>
      <w:marBottom w:val="0"/>
      <w:divBdr>
        <w:top w:val="none" w:sz="0" w:space="0" w:color="auto"/>
        <w:left w:val="none" w:sz="0" w:space="0" w:color="auto"/>
        <w:bottom w:val="none" w:sz="0" w:space="0" w:color="auto"/>
        <w:right w:val="none" w:sz="0" w:space="0" w:color="auto"/>
      </w:divBdr>
    </w:div>
    <w:div w:id="2017727348">
      <w:bodyDiv w:val="1"/>
      <w:marLeft w:val="0"/>
      <w:marRight w:val="0"/>
      <w:marTop w:val="0"/>
      <w:marBottom w:val="0"/>
      <w:divBdr>
        <w:top w:val="none" w:sz="0" w:space="0" w:color="auto"/>
        <w:left w:val="none" w:sz="0" w:space="0" w:color="auto"/>
        <w:bottom w:val="none" w:sz="0" w:space="0" w:color="auto"/>
        <w:right w:val="none" w:sz="0" w:space="0" w:color="auto"/>
      </w:divBdr>
    </w:div>
    <w:div w:id="2021080999">
      <w:bodyDiv w:val="1"/>
      <w:marLeft w:val="0"/>
      <w:marRight w:val="0"/>
      <w:marTop w:val="0"/>
      <w:marBottom w:val="0"/>
      <w:divBdr>
        <w:top w:val="none" w:sz="0" w:space="0" w:color="auto"/>
        <w:left w:val="none" w:sz="0" w:space="0" w:color="auto"/>
        <w:bottom w:val="none" w:sz="0" w:space="0" w:color="auto"/>
        <w:right w:val="none" w:sz="0" w:space="0" w:color="auto"/>
      </w:divBdr>
    </w:div>
    <w:div w:id="2023700534">
      <w:bodyDiv w:val="1"/>
      <w:marLeft w:val="0"/>
      <w:marRight w:val="0"/>
      <w:marTop w:val="0"/>
      <w:marBottom w:val="0"/>
      <w:divBdr>
        <w:top w:val="none" w:sz="0" w:space="0" w:color="auto"/>
        <w:left w:val="none" w:sz="0" w:space="0" w:color="auto"/>
        <w:bottom w:val="none" w:sz="0" w:space="0" w:color="auto"/>
        <w:right w:val="none" w:sz="0" w:space="0" w:color="auto"/>
      </w:divBdr>
      <w:divsChild>
        <w:div w:id="2027362195">
          <w:marLeft w:val="0"/>
          <w:marRight w:val="0"/>
          <w:marTop w:val="0"/>
          <w:marBottom w:val="0"/>
          <w:divBdr>
            <w:top w:val="none" w:sz="0" w:space="0" w:color="auto"/>
            <w:left w:val="none" w:sz="0" w:space="0" w:color="auto"/>
            <w:bottom w:val="none" w:sz="0" w:space="0" w:color="auto"/>
            <w:right w:val="none" w:sz="0" w:space="0" w:color="auto"/>
          </w:divBdr>
        </w:div>
      </w:divsChild>
    </w:div>
    <w:div w:id="2023702047">
      <w:bodyDiv w:val="1"/>
      <w:marLeft w:val="0"/>
      <w:marRight w:val="0"/>
      <w:marTop w:val="0"/>
      <w:marBottom w:val="0"/>
      <w:divBdr>
        <w:top w:val="none" w:sz="0" w:space="0" w:color="auto"/>
        <w:left w:val="none" w:sz="0" w:space="0" w:color="auto"/>
        <w:bottom w:val="none" w:sz="0" w:space="0" w:color="auto"/>
        <w:right w:val="none" w:sz="0" w:space="0" w:color="auto"/>
      </w:divBdr>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5276501">
      <w:bodyDiv w:val="1"/>
      <w:marLeft w:val="0"/>
      <w:marRight w:val="0"/>
      <w:marTop w:val="0"/>
      <w:marBottom w:val="0"/>
      <w:divBdr>
        <w:top w:val="none" w:sz="0" w:space="0" w:color="auto"/>
        <w:left w:val="none" w:sz="0" w:space="0" w:color="auto"/>
        <w:bottom w:val="none" w:sz="0" w:space="0" w:color="auto"/>
        <w:right w:val="none" w:sz="0" w:space="0" w:color="auto"/>
      </w:divBdr>
      <w:divsChild>
        <w:div w:id="1266183459">
          <w:marLeft w:val="-180"/>
          <w:marRight w:val="-180"/>
          <w:marTop w:val="0"/>
          <w:marBottom w:val="0"/>
          <w:divBdr>
            <w:top w:val="none" w:sz="0" w:space="0" w:color="auto"/>
            <w:left w:val="none" w:sz="0" w:space="0" w:color="auto"/>
            <w:bottom w:val="none" w:sz="0" w:space="0" w:color="auto"/>
            <w:right w:val="none" w:sz="0" w:space="0" w:color="auto"/>
          </w:divBdr>
          <w:divsChild>
            <w:div w:id="1085882464">
              <w:marLeft w:val="0"/>
              <w:marRight w:val="0"/>
              <w:marTop w:val="0"/>
              <w:marBottom w:val="0"/>
              <w:divBdr>
                <w:top w:val="none" w:sz="0" w:space="0" w:color="auto"/>
                <w:left w:val="none" w:sz="0" w:space="0" w:color="auto"/>
                <w:bottom w:val="none" w:sz="0" w:space="0" w:color="auto"/>
                <w:right w:val="none" w:sz="0" w:space="0" w:color="auto"/>
              </w:divBdr>
              <w:divsChild>
                <w:div w:id="150111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327445">
      <w:bodyDiv w:val="1"/>
      <w:marLeft w:val="0"/>
      <w:marRight w:val="0"/>
      <w:marTop w:val="0"/>
      <w:marBottom w:val="0"/>
      <w:divBdr>
        <w:top w:val="none" w:sz="0" w:space="0" w:color="auto"/>
        <w:left w:val="none" w:sz="0" w:space="0" w:color="auto"/>
        <w:bottom w:val="none" w:sz="0" w:space="0" w:color="auto"/>
        <w:right w:val="none" w:sz="0" w:space="0" w:color="auto"/>
      </w:divBdr>
      <w:divsChild>
        <w:div w:id="942691013">
          <w:marLeft w:val="0"/>
          <w:marRight w:val="0"/>
          <w:marTop w:val="0"/>
          <w:marBottom w:val="360"/>
          <w:divBdr>
            <w:top w:val="none" w:sz="0" w:space="4" w:color="auto"/>
            <w:left w:val="single" w:sz="36" w:space="11" w:color="169F70"/>
            <w:bottom w:val="none" w:sz="0" w:space="4" w:color="auto"/>
            <w:right w:val="none" w:sz="0" w:space="0" w:color="auto"/>
          </w:divBdr>
        </w:div>
      </w:divsChild>
    </w:div>
    <w:div w:id="2026789511">
      <w:bodyDiv w:val="1"/>
      <w:marLeft w:val="0"/>
      <w:marRight w:val="0"/>
      <w:marTop w:val="0"/>
      <w:marBottom w:val="0"/>
      <w:divBdr>
        <w:top w:val="none" w:sz="0" w:space="0" w:color="auto"/>
        <w:left w:val="none" w:sz="0" w:space="0" w:color="auto"/>
        <w:bottom w:val="none" w:sz="0" w:space="0" w:color="auto"/>
        <w:right w:val="none" w:sz="0" w:space="0" w:color="auto"/>
      </w:divBdr>
      <w:divsChild>
        <w:div w:id="1181046556">
          <w:marLeft w:val="0"/>
          <w:marRight w:val="0"/>
          <w:marTop w:val="0"/>
          <w:marBottom w:val="375"/>
          <w:divBdr>
            <w:top w:val="none" w:sz="0" w:space="0" w:color="auto"/>
            <w:left w:val="none" w:sz="0" w:space="0" w:color="auto"/>
            <w:bottom w:val="none" w:sz="0" w:space="0" w:color="auto"/>
            <w:right w:val="none" w:sz="0" w:space="0" w:color="auto"/>
          </w:divBdr>
          <w:divsChild>
            <w:div w:id="1937637584">
              <w:marLeft w:val="0"/>
              <w:marRight w:val="0"/>
              <w:marTop w:val="0"/>
              <w:marBottom w:val="0"/>
              <w:divBdr>
                <w:top w:val="none" w:sz="0" w:space="0" w:color="auto"/>
                <w:left w:val="none" w:sz="0" w:space="0" w:color="auto"/>
                <w:bottom w:val="none" w:sz="0" w:space="0" w:color="auto"/>
                <w:right w:val="none" w:sz="0" w:space="0" w:color="auto"/>
              </w:divBdr>
              <w:divsChild>
                <w:div w:id="1782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815515">
          <w:marLeft w:val="0"/>
          <w:marRight w:val="0"/>
          <w:marTop w:val="0"/>
          <w:marBottom w:val="0"/>
          <w:divBdr>
            <w:top w:val="none" w:sz="0" w:space="0" w:color="auto"/>
            <w:left w:val="none" w:sz="0" w:space="0" w:color="auto"/>
            <w:bottom w:val="none" w:sz="0" w:space="0" w:color="auto"/>
            <w:right w:val="none" w:sz="0" w:space="0" w:color="auto"/>
          </w:divBdr>
          <w:divsChild>
            <w:div w:id="989404439">
              <w:marLeft w:val="0"/>
              <w:marRight w:val="0"/>
              <w:marTop w:val="0"/>
              <w:marBottom w:val="0"/>
              <w:divBdr>
                <w:top w:val="none" w:sz="0" w:space="0" w:color="auto"/>
                <w:left w:val="none" w:sz="0" w:space="0" w:color="auto"/>
                <w:bottom w:val="none" w:sz="0" w:space="0" w:color="auto"/>
                <w:right w:val="none" w:sz="0" w:space="0" w:color="auto"/>
              </w:divBdr>
              <w:divsChild>
                <w:div w:id="1834443354">
                  <w:marLeft w:val="-180"/>
                  <w:marRight w:val="-180"/>
                  <w:marTop w:val="0"/>
                  <w:marBottom w:val="0"/>
                  <w:divBdr>
                    <w:top w:val="none" w:sz="0" w:space="0" w:color="auto"/>
                    <w:left w:val="none" w:sz="0" w:space="0" w:color="auto"/>
                    <w:bottom w:val="none" w:sz="0" w:space="0" w:color="auto"/>
                    <w:right w:val="none" w:sz="0" w:space="0" w:color="auto"/>
                  </w:divBdr>
                  <w:divsChild>
                    <w:div w:id="179196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561467">
      <w:bodyDiv w:val="1"/>
      <w:marLeft w:val="0"/>
      <w:marRight w:val="0"/>
      <w:marTop w:val="0"/>
      <w:marBottom w:val="0"/>
      <w:divBdr>
        <w:top w:val="none" w:sz="0" w:space="0" w:color="auto"/>
        <w:left w:val="none" w:sz="0" w:space="0" w:color="auto"/>
        <w:bottom w:val="none" w:sz="0" w:space="0" w:color="auto"/>
        <w:right w:val="none" w:sz="0" w:space="0" w:color="auto"/>
      </w:divBdr>
      <w:divsChild>
        <w:div w:id="879518725">
          <w:marLeft w:val="0"/>
          <w:marRight w:val="0"/>
          <w:marTop w:val="0"/>
          <w:marBottom w:val="0"/>
          <w:divBdr>
            <w:top w:val="none" w:sz="0" w:space="0" w:color="auto"/>
            <w:left w:val="none" w:sz="0" w:space="0" w:color="auto"/>
            <w:bottom w:val="none" w:sz="0" w:space="0" w:color="auto"/>
            <w:right w:val="none" w:sz="0" w:space="0" w:color="auto"/>
          </w:divBdr>
        </w:div>
        <w:div w:id="1266233784">
          <w:marLeft w:val="0"/>
          <w:marRight w:val="0"/>
          <w:marTop w:val="0"/>
          <w:marBottom w:val="0"/>
          <w:divBdr>
            <w:top w:val="none" w:sz="0" w:space="0" w:color="auto"/>
            <w:left w:val="none" w:sz="0" w:space="0" w:color="auto"/>
            <w:bottom w:val="none" w:sz="0" w:space="0" w:color="auto"/>
            <w:right w:val="none" w:sz="0" w:space="0" w:color="auto"/>
          </w:divBdr>
          <w:divsChild>
            <w:div w:id="341977386">
              <w:marLeft w:val="0"/>
              <w:marRight w:val="0"/>
              <w:marTop w:val="0"/>
              <w:marBottom w:val="0"/>
              <w:divBdr>
                <w:top w:val="none" w:sz="0" w:space="0" w:color="auto"/>
                <w:left w:val="none" w:sz="0" w:space="0" w:color="auto"/>
                <w:bottom w:val="none" w:sz="0" w:space="0" w:color="auto"/>
                <w:right w:val="none" w:sz="0" w:space="0" w:color="auto"/>
              </w:divBdr>
              <w:divsChild>
                <w:div w:id="2087261209">
                  <w:marLeft w:val="-180"/>
                  <w:marRight w:val="-180"/>
                  <w:marTop w:val="0"/>
                  <w:marBottom w:val="0"/>
                  <w:divBdr>
                    <w:top w:val="none" w:sz="0" w:space="0" w:color="auto"/>
                    <w:left w:val="none" w:sz="0" w:space="0" w:color="auto"/>
                    <w:bottom w:val="none" w:sz="0" w:space="0" w:color="auto"/>
                    <w:right w:val="none" w:sz="0" w:space="0" w:color="auto"/>
                  </w:divBdr>
                  <w:divsChild>
                    <w:div w:id="51754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300214">
      <w:bodyDiv w:val="1"/>
      <w:marLeft w:val="0"/>
      <w:marRight w:val="0"/>
      <w:marTop w:val="0"/>
      <w:marBottom w:val="0"/>
      <w:divBdr>
        <w:top w:val="none" w:sz="0" w:space="0" w:color="auto"/>
        <w:left w:val="none" w:sz="0" w:space="0" w:color="auto"/>
        <w:bottom w:val="none" w:sz="0" w:space="0" w:color="auto"/>
        <w:right w:val="none" w:sz="0" w:space="0" w:color="auto"/>
      </w:divBdr>
    </w:div>
    <w:div w:id="2037536129">
      <w:bodyDiv w:val="1"/>
      <w:marLeft w:val="0"/>
      <w:marRight w:val="0"/>
      <w:marTop w:val="0"/>
      <w:marBottom w:val="0"/>
      <w:divBdr>
        <w:top w:val="none" w:sz="0" w:space="0" w:color="auto"/>
        <w:left w:val="none" w:sz="0" w:space="0" w:color="auto"/>
        <w:bottom w:val="none" w:sz="0" w:space="0" w:color="auto"/>
        <w:right w:val="none" w:sz="0" w:space="0" w:color="auto"/>
      </w:divBdr>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51688046">
      <w:bodyDiv w:val="1"/>
      <w:marLeft w:val="0"/>
      <w:marRight w:val="0"/>
      <w:marTop w:val="0"/>
      <w:marBottom w:val="0"/>
      <w:divBdr>
        <w:top w:val="none" w:sz="0" w:space="0" w:color="auto"/>
        <w:left w:val="none" w:sz="0" w:space="0" w:color="auto"/>
        <w:bottom w:val="none" w:sz="0" w:space="0" w:color="auto"/>
        <w:right w:val="none" w:sz="0" w:space="0" w:color="auto"/>
      </w:divBdr>
    </w:div>
    <w:div w:id="2056277004">
      <w:bodyDiv w:val="1"/>
      <w:marLeft w:val="0"/>
      <w:marRight w:val="0"/>
      <w:marTop w:val="0"/>
      <w:marBottom w:val="0"/>
      <w:divBdr>
        <w:top w:val="none" w:sz="0" w:space="0" w:color="auto"/>
        <w:left w:val="none" w:sz="0" w:space="0" w:color="auto"/>
        <w:bottom w:val="none" w:sz="0" w:space="0" w:color="auto"/>
        <w:right w:val="none" w:sz="0" w:space="0" w:color="auto"/>
      </w:divBdr>
    </w:div>
    <w:div w:id="2056931349">
      <w:bodyDiv w:val="1"/>
      <w:marLeft w:val="0"/>
      <w:marRight w:val="0"/>
      <w:marTop w:val="0"/>
      <w:marBottom w:val="0"/>
      <w:divBdr>
        <w:top w:val="none" w:sz="0" w:space="0" w:color="auto"/>
        <w:left w:val="none" w:sz="0" w:space="0" w:color="auto"/>
        <w:bottom w:val="none" w:sz="0" w:space="0" w:color="auto"/>
        <w:right w:val="none" w:sz="0" w:space="0" w:color="auto"/>
      </w:divBdr>
    </w:div>
    <w:div w:id="2065836999">
      <w:bodyDiv w:val="1"/>
      <w:marLeft w:val="0"/>
      <w:marRight w:val="0"/>
      <w:marTop w:val="0"/>
      <w:marBottom w:val="0"/>
      <w:divBdr>
        <w:top w:val="none" w:sz="0" w:space="0" w:color="auto"/>
        <w:left w:val="none" w:sz="0" w:space="0" w:color="auto"/>
        <w:bottom w:val="none" w:sz="0" w:space="0" w:color="auto"/>
        <w:right w:val="none" w:sz="0" w:space="0" w:color="auto"/>
      </w:divBdr>
      <w:divsChild>
        <w:div w:id="191112902">
          <w:marLeft w:val="0"/>
          <w:marRight w:val="0"/>
          <w:marTop w:val="0"/>
          <w:marBottom w:val="375"/>
          <w:divBdr>
            <w:top w:val="none" w:sz="0" w:space="0" w:color="auto"/>
            <w:left w:val="none" w:sz="0" w:space="0" w:color="auto"/>
            <w:bottom w:val="none" w:sz="0" w:space="0" w:color="auto"/>
            <w:right w:val="none" w:sz="0" w:space="0" w:color="auto"/>
          </w:divBdr>
          <w:divsChild>
            <w:div w:id="1828130730">
              <w:marLeft w:val="0"/>
              <w:marRight w:val="0"/>
              <w:marTop w:val="0"/>
              <w:marBottom w:val="0"/>
              <w:divBdr>
                <w:top w:val="none" w:sz="0" w:space="0" w:color="auto"/>
                <w:left w:val="none" w:sz="0" w:space="0" w:color="auto"/>
                <w:bottom w:val="none" w:sz="0" w:space="0" w:color="auto"/>
                <w:right w:val="none" w:sz="0" w:space="0" w:color="auto"/>
              </w:divBdr>
              <w:divsChild>
                <w:div w:id="16875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82345">
          <w:marLeft w:val="0"/>
          <w:marRight w:val="0"/>
          <w:marTop w:val="0"/>
          <w:marBottom w:val="0"/>
          <w:divBdr>
            <w:top w:val="none" w:sz="0" w:space="0" w:color="auto"/>
            <w:left w:val="none" w:sz="0" w:space="0" w:color="auto"/>
            <w:bottom w:val="none" w:sz="0" w:space="0" w:color="auto"/>
            <w:right w:val="none" w:sz="0" w:space="0" w:color="auto"/>
          </w:divBdr>
          <w:divsChild>
            <w:div w:id="1374234326">
              <w:marLeft w:val="0"/>
              <w:marRight w:val="0"/>
              <w:marTop w:val="0"/>
              <w:marBottom w:val="0"/>
              <w:divBdr>
                <w:top w:val="none" w:sz="0" w:space="0" w:color="auto"/>
                <w:left w:val="none" w:sz="0" w:space="0" w:color="auto"/>
                <w:bottom w:val="none" w:sz="0" w:space="0" w:color="auto"/>
                <w:right w:val="none" w:sz="0" w:space="0" w:color="auto"/>
              </w:divBdr>
              <w:divsChild>
                <w:div w:id="1889956324">
                  <w:marLeft w:val="-180"/>
                  <w:marRight w:val="-180"/>
                  <w:marTop w:val="0"/>
                  <w:marBottom w:val="0"/>
                  <w:divBdr>
                    <w:top w:val="none" w:sz="0" w:space="0" w:color="auto"/>
                    <w:left w:val="none" w:sz="0" w:space="0" w:color="auto"/>
                    <w:bottom w:val="none" w:sz="0" w:space="0" w:color="auto"/>
                    <w:right w:val="none" w:sz="0" w:space="0" w:color="auto"/>
                  </w:divBdr>
                  <w:divsChild>
                    <w:div w:id="44049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295125">
      <w:bodyDiv w:val="1"/>
      <w:marLeft w:val="0"/>
      <w:marRight w:val="0"/>
      <w:marTop w:val="0"/>
      <w:marBottom w:val="0"/>
      <w:divBdr>
        <w:top w:val="none" w:sz="0" w:space="0" w:color="auto"/>
        <w:left w:val="none" w:sz="0" w:space="0" w:color="auto"/>
        <w:bottom w:val="none" w:sz="0" w:space="0" w:color="auto"/>
        <w:right w:val="none" w:sz="0" w:space="0" w:color="auto"/>
      </w:divBdr>
      <w:divsChild>
        <w:div w:id="121770058">
          <w:marLeft w:val="0"/>
          <w:marRight w:val="0"/>
          <w:marTop w:val="100"/>
          <w:marBottom w:val="100"/>
          <w:divBdr>
            <w:top w:val="none" w:sz="0" w:space="0" w:color="auto"/>
            <w:left w:val="none" w:sz="0" w:space="0" w:color="auto"/>
            <w:bottom w:val="none" w:sz="0" w:space="0" w:color="auto"/>
            <w:right w:val="none" w:sz="0" w:space="0" w:color="auto"/>
          </w:divBdr>
        </w:div>
      </w:divsChild>
    </w:div>
    <w:div w:id="2067297053">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68989412">
      <w:bodyDiv w:val="1"/>
      <w:marLeft w:val="0"/>
      <w:marRight w:val="0"/>
      <w:marTop w:val="0"/>
      <w:marBottom w:val="0"/>
      <w:divBdr>
        <w:top w:val="none" w:sz="0" w:space="0" w:color="auto"/>
        <w:left w:val="none" w:sz="0" w:space="0" w:color="auto"/>
        <w:bottom w:val="none" w:sz="0" w:space="0" w:color="auto"/>
        <w:right w:val="none" w:sz="0" w:space="0" w:color="auto"/>
      </w:divBdr>
      <w:divsChild>
        <w:div w:id="432360224">
          <w:marLeft w:val="0"/>
          <w:marRight w:val="0"/>
          <w:marTop w:val="0"/>
          <w:marBottom w:val="0"/>
          <w:divBdr>
            <w:top w:val="none" w:sz="0" w:space="0" w:color="auto"/>
            <w:left w:val="none" w:sz="0" w:space="0" w:color="auto"/>
            <w:bottom w:val="none" w:sz="0" w:space="0" w:color="auto"/>
            <w:right w:val="none" w:sz="0" w:space="0" w:color="auto"/>
          </w:divBdr>
        </w:div>
        <w:div w:id="1780634980">
          <w:marLeft w:val="0"/>
          <w:marRight w:val="0"/>
          <w:marTop w:val="0"/>
          <w:marBottom w:val="0"/>
          <w:divBdr>
            <w:top w:val="none" w:sz="0" w:space="0" w:color="auto"/>
            <w:left w:val="none" w:sz="0" w:space="0" w:color="auto"/>
            <w:bottom w:val="none" w:sz="0" w:space="0" w:color="auto"/>
            <w:right w:val="none" w:sz="0" w:space="0" w:color="auto"/>
          </w:divBdr>
          <w:divsChild>
            <w:div w:id="711687239">
              <w:marLeft w:val="0"/>
              <w:marRight w:val="0"/>
              <w:marTop w:val="0"/>
              <w:marBottom w:val="0"/>
              <w:divBdr>
                <w:top w:val="none" w:sz="0" w:space="0" w:color="auto"/>
                <w:left w:val="none" w:sz="0" w:space="0" w:color="auto"/>
                <w:bottom w:val="none" w:sz="0" w:space="0" w:color="auto"/>
                <w:right w:val="none" w:sz="0" w:space="0" w:color="auto"/>
              </w:divBdr>
              <w:divsChild>
                <w:div w:id="963386945">
                  <w:marLeft w:val="-180"/>
                  <w:marRight w:val="-180"/>
                  <w:marTop w:val="0"/>
                  <w:marBottom w:val="0"/>
                  <w:divBdr>
                    <w:top w:val="none" w:sz="0" w:space="0" w:color="auto"/>
                    <w:left w:val="none" w:sz="0" w:space="0" w:color="auto"/>
                    <w:bottom w:val="none" w:sz="0" w:space="0" w:color="auto"/>
                    <w:right w:val="none" w:sz="0" w:space="0" w:color="auto"/>
                  </w:divBdr>
                  <w:divsChild>
                    <w:div w:id="72216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696758">
      <w:bodyDiv w:val="1"/>
      <w:marLeft w:val="0"/>
      <w:marRight w:val="0"/>
      <w:marTop w:val="0"/>
      <w:marBottom w:val="0"/>
      <w:divBdr>
        <w:top w:val="none" w:sz="0" w:space="0" w:color="auto"/>
        <w:left w:val="none" w:sz="0" w:space="0" w:color="auto"/>
        <w:bottom w:val="none" w:sz="0" w:space="0" w:color="auto"/>
        <w:right w:val="none" w:sz="0" w:space="0" w:color="auto"/>
      </w:divBdr>
    </w:div>
    <w:div w:id="2080399909">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0904611">
      <w:bodyDiv w:val="1"/>
      <w:marLeft w:val="0"/>
      <w:marRight w:val="0"/>
      <w:marTop w:val="0"/>
      <w:marBottom w:val="0"/>
      <w:divBdr>
        <w:top w:val="none" w:sz="0" w:space="0" w:color="auto"/>
        <w:left w:val="none" w:sz="0" w:space="0" w:color="auto"/>
        <w:bottom w:val="none" w:sz="0" w:space="0" w:color="auto"/>
        <w:right w:val="none" w:sz="0" w:space="0" w:color="auto"/>
      </w:divBdr>
      <w:divsChild>
        <w:div w:id="1664967720">
          <w:marLeft w:val="0"/>
          <w:marRight w:val="0"/>
          <w:marTop w:val="0"/>
          <w:marBottom w:val="720"/>
          <w:divBdr>
            <w:top w:val="none" w:sz="0" w:space="0" w:color="auto"/>
            <w:left w:val="none" w:sz="0" w:space="0" w:color="auto"/>
            <w:bottom w:val="none" w:sz="0" w:space="0" w:color="auto"/>
            <w:right w:val="none" w:sz="0" w:space="0" w:color="auto"/>
          </w:divBdr>
        </w:div>
      </w:divsChild>
    </w:div>
    <w:div w:id="2082897697">
      <w:bodyDiv w:val="1"/>
      <w:marLeft w:val="0"/>
      <w:marRight w:val="0"/>
      <w:marTop w:val="0"/>
      <w:marBottom w:val="0"/>
      <w:divBdr>
        <w:top w:val="none" w:sz="0" w:space="0" w:color="auto"/>
        <w:left w:val="none" w:sz="0" w:space="0" w:color="auto"/>
        <w:bottom w:val="none" w:sz="0" w:space="0" w:color="auto"/>
        <w:right w:val="none" w:sz="0" w:space="0" w:color="auto"/>
      </w:divBdr>
      <w:divsChild>
        <w:div w:id="518205963">
          <w:marLeft w:val="0"/>
          <w:marRight w:val="0"/>
          <w:marTop w:val="0"/>
          <w:marBottom w:val="375"/>
          <w:divBdr>
            <w:top w:val="none" w:sz="0" w:space="0" w:color="auto"/>
            <w:left w:val="none" w:sz="0" w:space="0" w:color="auto"/>
            <w:bottom w:val="none" w:sz="0" w:space="0" w:color="auto"/>
            <w:right w:val="none" w:sz="0" w:space="0" w:color="auto"/>
          </w:divBdr>
          <w:divsChild>
            <w:div w:id="1066345825">
              <w:marLeft w:val="0"/>
              <w:marRight w:val="0"/>
              <w:marTop w:val="0"/>
              <w:marBottom w:val="0"/>
              <w:divBdr>
                <w:top w:val="none" w:sz="0" w:space="0" w:color="auto"/>
                <w:left w:val="none" w:sz="0" w:space="0" w:color="auto"/>
                <w:bottom w:val="none" w:sz="0" w:space="0" w:color="auto"/>
                <w:right w:val="none" w:sz="0" w:space="0" w:color="auto"/>
              </w:divBdr>
              <w:divsChild>
                <w:div w:id="20634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7321">
          <w:marLeft w:val="0"/>
          <w:marRight w:val="0"/>
          <w:marTop w:val="0"/>
          <w:marBottom w:val="0"/>
          <w:divBdr>
            <w:top w:val="none" w:sz="0" w:space="0" w:color="auto"/>
            <w:left w:val="none" w:sz="0" w:space="0" w:color="auto"/>
            <w:bottom w:val="none" w:sz="0" w:space="0" w:color="auto"/>
            <w:right w:val="none" w:sz="0" w:space="0" w:color="auto"/>
          </w:divBdr>
          <w:divsChild>
            <w:div w:id="1399549080">
              <w:marLeft w:val="0"/>
              <w:marRight w:val="0"/>
              <w:marTop w:val="0"/>
              <w:marBottom w:val="0"/>
              <w:divBdr>
                <w:top w:val="none" w:sz="0" w:space="0" w:color="auto"/>
                <w:left w:val="none" w:sz="0" w:space="0" w:color="auto"/>
                <w:bottom w:val="none" w:sz="0" w:space="0" w:color="auto"/>
                <w:right w:val="none" w:sz="0" w:space="0" w:color="auto"/>
              </w:divBdr>
              <w:divsChild>
                <w:div w:id="1643735506">
                  <w:marLeft w:val="0"/>
                  <w:marRight w:val="0"/>
                  <w:marTop w:val="0"/>
                  <w:marBottom w:val="0"/>
                  <w:divBdr>
                    <w:top w:val="none" w:sz="0" w:space="0" w:color="auto"/>
                    <w:left w:val="none" w:sz="0" w:space="0" w:color="auto"/>
                    <w:bottom w:val="none" w:sz="0" w:space="0" w:color="auto"/>
                    <w:right w:val="none" w:sz="0" w:space="0" w:color="auto"/>
                  </w:divBdr>
                  <w:divsChild>
                    <w:div w:id="185318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415813">
      <w:bodyDiv w:val="1"/>
      <w:marLeft w:val="0"/>
      <w:marRight w:val="0"/>
      <w:marTop w:val="0"/>
      <w:marBottom w:val="0"/>
      <w:divBdr>
        <w:top w:val="none" w:sz="0" w:space="0" w:color="auto"/>
        <w:left w:val="none" w:sz="0" w:space="0" w:color="auto"/>
        <w:bottom w:val="none" w:sz="0" w:space="0" w:color="auto"/>
        <w:right w:val="none" w:sz="0" w:space="0" w:color="auto"/>
      </w:divBdr>
    </w:div>
    <w:div w:id="2089836871">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099060869">
      <w:bodyDiv w:val="1"/>
      <w:marLeft w:val="0"/>
      <w:marRight w:val="0"/>
      <w:marTop w:val="0"/>
      <w:marBottom w:val="0"/>
      <w:divBdr>
        <w:top w:val="none" w:sz="0" w:space="0" w:color="auto"/>
        <w:left w:val="none" w:sz="0" w:space="0" w:color="auto"/>
        <w:bottom w:val="none" w:sz="0" w:space="0" w:color="auto"/>
        <w:right w:val="none" w:sz="0" w:space="0" w:color="auto"/>
      </w:divBdr>
      <w:divsChild>
        <w:div w:id="381369517">
          <w:marLeft w:val="0"/>
          <w:marRight w:val="0"/>
          <w:marTop w:val="0"/>
          <w:marBottom w:val="375"/>
          <w:divBdr>
            <w:top w:val="none" w:sz="0" w:space="0" w:color="auto"/>
            <w:left w:val="none" w:sz="0" w:space="0" w:color="auto"/>
            <w:bottom w:val="none" w:sz="0" w:space="0" w:color="auto"/>
            <w:right w:val="none" w:sz="0" w:space="0" w:color="auto"/>
          </w:divBdr>
          <w:divsChild>
            <w:div w:id="1795715424">
              <w:marLeft w:val="0"/>
              <w:marRight w:val="0"/>
              <w:marTop w:val="0"/>
              <w:marBottom w:val="0"/>
              <w:divBdr>
                <w:top w:val="none" w:sz="0" w:space="0" w:color="auto"/>
                <w:left w:val="none" w:sz="0" w:space="0" w:color="auto"/>
                <w:bottom w:val="none" w:sz="0" w:space="0" w:color="auto"/>
                <w:right w:val="none" w:sz="0" w:space="0" w:color="auto"/>
              </w:divBdr>
              <w:divsChild>
                <w:div w:id="112951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651671">
          <w:marLeft w:val="0"/>
          <w:marRight w:val="0"/>
          <w:marTop w:val="0"/>
          <w:marBottom w:val="0"/>
          <w:divBdr>
            <w:top w:val="none" w:sz="0" w:space="0" w:color="auto"/>
            <w:left w:val="none" w:sz="0" w:space="0" w:color="auto"/>
            <w:bottom w:val="none" w:sz="0" w:space="0" w:color="auto"/>
            <w:right w:val="none" w:sz="0" w:space="0" w:color="auto"/>
          </w:divBdr>
          <w:divsChild>
            <w:div w:id="233665331">
              <w:marLeft w:val="0"/>
              <w:marRight w:val="0"/>
              <w:marTop w:val="0"/>
              <w:marBottom w:val="0"/>
              <w:divBdr>
                <w:top w:val="none" w:sz="0" w:space="0" w:color="auto"/>
                <w:left w:val="none" w:sz="0" w:space="0" w:color="auto"/>
                <w:bottom w:val="none" w:sz="0" w:space="0" w:color="auto"/>
                <w:right w:val="none" w:sz="0" w:space="0" w:color="auto"/>
              </w:divBdr>
              <w:divsChild>
                <w:div w:id="822161095">
                  <w:marLeft w:val="-180"/>
                  <w:marRight w:val="-180"/>
                  <w:marTop w:val="0"/>
                  <w:marBottom w:val="0"/>
                  <w:divBdr>
                    <w:top w:val="none" w:sz="0" w:space="0" w:color="auto"/>
                    <w:left w:val="none" w:sz="0" w:space="0" w:color="auto"/>
                    <w:bottom w:val="none" w:sz="0" w:space="0" w:color="auto"/>
                    <w:right w:val="none" w:sz="0" w:space="0" w:color="auto"/>
                  </w:divBdr>
                  <w:divsChild>
                    <w:div w:id="161312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292618">
      <w:bodyDiv w:val="1"/>
      <w:marLeft w:val="0"/>
      <w:marRight w:val="0"/>
      <w:marTop w:val="0"/>
      <w:marBottom w:val="0"/>
      <w:divBdr>
        <w:top w:val="none" w:sz="0" w:space="0" w:color="auto"/>
        <w:left w:val="none" w:sz="0" w:space="0" w:color="auto"/>
        <w:bottom w:val="none" w:sz="0" w:space="0" w:color="auto"/>
        <w:right w:val="none" w:sz="0" w:space="0" w:color="auto"/>
      </w:divBdr>
    </w:div>
    <w:div w:id="2102337301">
      <w:bodyDiv w:val="1"/>
      <w:marLeft w:val="0"/>
      <w:marRight w:val="0"/>
      <w:marTop w:val="0"/>
      <w:marBottom w:val="0"/>
      <w:divBdr>
        <w:top w:val="none" w:sz="0" w:space="0" w:color="auto"/>
        <w:left w:val="none" w:sz="0" w:space="0" w:color="auto"/>
        <w:bottom w:val="none" w:sz="0" w:space="0" w:color="auto"/>
        <w:right w:val="none" w:sz="0" w:space="0" w:color="auto"/>
      </w:divBdr>
    </w:div>
    <w:div w:id="2113476106">
      <w:bodyDiv w:val="1"/>
      <w:marLeft w:val="0"/>
      <w:marRight w:val="0"/>
      <w:marTop w:val="0"/>
      <w:marBottom w:val="0"/>
      <w:divBdr>
        <w:top w:val="none" w:sz="0" w:space="0" w:color="auto"/>
        <w:left w:val="none" w:sz="0" w:space="0" w:color="auto"/>
        <w:bottom w:val="none" w:sz="0" w:space="0" w:color="auto"/>
        <w:right w:val="none" w:sz="0" w:space="0" w:color="auto"/>
      </w:divBdr>
    </w:div>
    <w:div w:id="2113550537">
      <w:bodyDiv w:val="1"/>
      <w:marLeft w:val="0"/>
      <w:marRight w:val="0"/>
      <w:marTop w:val="0"/>
      <w:marBottom w:val="0"/>
      <w:divBdr>
        <w:top w:val="none" w:sz="0" w:space="0" w:color="auto"/>
        <w:left w:val="none" w:sz="0" w:space="0" w:color="auto"/>
        <w:bottom w:val="none" w:sz="0" w:space="0" w:color="auto"/>
        <w:right w:val="none" w:sz="0" w:space="0" w:color="auto"/>
      </w:divBdr>
    </w:div>
    <w:div w:id="2115511516">
      <w:bodyDiv w:val="1"/>
      <w:marLeft w:val="0"/>
      <w:marRight w:val="0"/>
      <w:marTop w:val="0"/>
      <w:marBottom w:val="0"/>
      <w:divBdr>
        <w:top w:val="none" w:sz="0" w:space="0" w:color="auto"/>
        <w:left w:val="none" w:sz="0" w:space="0" w:color="auto"/>
        <w:bottom w:val="none" w:sz="0" w:space="0" w:color="auto"/>
        <w:right w:val="none" w:sz="0" w:space="0" w:color="auto"/>
      </w:divBdr>
      <w:divsChild>
        <w:div w:id="353923414">
          <w:marLeft w:val="0"/>
          <w:marRight w:val="0"/>
          <w:marTop w:val="0"/>
          <w:marBottom w:val="0"/>
          <w:divBdr>
            <w:top w:val="none" w:sz="0" w:space="0" w:color="auto"/>
            <w:left w:val="none" w:sz="0" w:space="0" w:color="auto"/>
            <w:bottom w:val="none" w:sz="0" w:space="0" w:color="auto"/>
            <w:right w:val="none" w:sz="0" w:space="0" w:color="auto"/>
          </w:divBdr>
        </w:div>
        <w:div w:id="1160270183">
          <w:marLeft w:val="0"/>
          <w:marRight w:val="0"/>
          <w:marTop w:val="0"/>
          <w:marBottom w:val="0"/>
          <w:divBdr>
            <w:top w:val="none" w:sz="0" w:space="0" w:color="auto"/>
            <w:left w:val="none" w:sz="0" w:space="0" w:color="auto"/>
            <w:bottom w:val="none" w:sz="0" w:space="0" w:color="auto"/>
            <w:right w:val="none" w:sz="0" w:space="0" w:color="auto"/>
          </w:divBdr>
        </w:div>
      </w:divsChild>
    </w:div>
    <w:div w:id="2118139116">
      <w:bodyDiv w:val="1"/>
      <w:marLeft w:val="0"/>
      <w:marRight w:val="0"/>
      <w:marTop w:val="0"/>
      <w:marBottom w:val="0"/>
      <w:divBdr>
        <w:top w:val="none" w:sz="0" w:space="0" w:color="auto"/>
        <w:left w:val="none" w:sz="0" w:space="0" w:color="auto"/>
        <w:bottom w:val="none" w:sz="0" w:space="0" w:color="auto"/>
        <w:right w:val="none" w:sz="0" w:space="0" w:color="auto"/>
      </w:divBdr>
    </w:div>
    <w:div w:id="2119369080">
      <w:bodyDiv w:val="1"/>
      <w:marLeft w:val="0"/>
      <w:marRight w:val="0"/>
      <w:marTop w:val="0"/>
      <w:marBottom w:val="0"/>
      <w:divBdr>
        <w:top w:val="none" w:sz="0" w:space="0" w:color="auto"/>
        <w:left w:val="none" w:sz="0" w:space="0" w:color="auto"/>
        <w:bottom w:val="none" w:sz="0" w:space="0" w:color="auto"/>
        <w:right w:val="none" w:sz="0" w:space="0" w:color="auto"/>
      </w:divBdr>
    </w:div>
    <w:div w:id="2121146085">
      <w:bodyDiv w:val="1"/>
      <w:marLeft w:val="0"/>
      <w:marRight w:val="0"/>
      <w:marTop w:val="0"/>
      <w:marBottom w:val="0"/>
      <w:divBdr>
        <w:top w:val="none" w:sz="0" w:space="0" w:color="auto"/>
        <w:left w:val="none" w:sz="0" w:space="0" w:color="auto"/>
        <w:bottom w:val="none" w:sz="0" w:space="0" w:color="auto"/>
        <w:right w:val="none" w:sz="0" w:space="0" w:color="auto"/>
      </w:divBdr>
    </w:div>
    <w:div w:id="2124687404">
      <w:bodyDiv w:val="1"/>
      <w:marLeft w:val="0"/>
      <w:marRight w:val="0"/>
      <w:marTop w:val="0"/>
      <w:marBottom w:val="0"/>
      <w:divBdr>
        <w:top w:val="none" w:sz="0" w:space="0" w:color="auto"/>
        <w:left w:val="none" w:sz="0" w:space="0" w:color="auto"/>
        <w:bottom w:val="none" w:sz="0" w:space="0" w:color="auto"/>
        <w:right w:val="none" w:sz="0" w:space="0" w:color="auto"/>
      </w:divBdr>
      <w:divsChild>
        <w:div w:id="1651401098">
          <w:marLeft w:val="0"/>
          <w:marRight w:val="0"/>
          <w:marTop w:val="0"/>
          <w:marBottom w:val="0"/>
          <w:divBdr>
            <w:top w:val="none" w:sz="0" w:space="0" w:color="auto"/>
            <w:left w:val="none" w:sz="0" w:space="0" w:color="auto"/>
            <w:bottom w:val="none" w:sz="0" w:space="0" w:color="auto"/>
            <w:right w:val="none" w:sz="0" w:space="0" w:color="auto"/>
          </w:divBdr>
        </w:div>
        <w:div w:id="191577776">
          <w:marLeft w:val="-180"/>
          <w:marRight w:val="-180"/>
          <w:marTop w:val="0"/>
          <w:marBottom w:val="0"/>
          <w:divBdr>
            <w:top w:val="none" w:sz="0" w:space="0" w:color="auto"/>
            <w:left w:val="none" w:sz="0" w:space="0" w:color="auto"/>
            <w:bottom w:val="none" w:sz="0" w:space="0" w:color="auto"/>
            <w:right w:val="none" w:sz="0" w:space="0" w:color="auto"/>
          </w:divBdr>
          <w:divsChild>
            <w:div w:id="16032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036584">
      <w:bodyDiv w:val="1"/>
      <w:marLeft w:val="0"/>
      <w:marRight w:val="0"/>
      <w:marTop w:val="0"/>
      <w:marBottom w:val="0"/>
      <w:divBdr>
        <w:top w:val="none" w:sz="0" w:space="0" w:color="auto"/>
        <w:left w:val="none" w:sz="0" w:space="0" w:color="auto"/>
        <w:bottom w:val="none" w:sz="0" w:space="0" w:color="auto"/>
        <w:right w:val="none" w:sz="0" w:space="0" w:color="auto"/>
      </w:divBdr>
      <w:divsChild>
        <w:div w:id="757754367">
          <w:marLeft w:val="0"/>
          <w:marRight w:val="0"/>
          <w:marTop w:val="0"/>
          <w:marBottom w:val="375"/>
          <w:divBdr>
            <w:top w:val="none" w:sz="0" w:space="0" w:color="auto"/>
            <w:left w:val="none" w:sz="0" w:space="0" w:color="auto"/>
            <w:bottom w:val="none" w:sz="0" w:space="0" w:color="auto"/>
            <w:right w:val="none" w:sz="0" w:space="0" w:color="auto"/>
          </w:divBdr>
          <w:divsChild>
            <w:div w:id="85159037">
              <w:marLeft w:val="0"/>
              <w:marRight w:val="0"/>
              <w:marTop w:val="0"/>
              <w:marBottom w:val="0"/>
              <w:divBdr>
                <w:top w:val="none" w:sz="0" w:space="0" w:color="auto"/>
                <w:left w:val="none" w:sz="0" w:space="0" w:color="auto"/>
                <w:bottom w:val="none" w:sz="0" w:space="0" w:color="auto"/>
                <w:right w:val="none" w:sz="0" w:space="0" w:color="auto"/>
              </w:divBdr>
              <w:divsChild>
                <w:div w:id="72417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535657">
          <w:marLeft w:val="0"/>
          <w:marRight w:val="0"/>
          <w:marTop w:val="0"/>
          <w:marBottom w:val="0"/>
          <w:divBdr>
            <w:top w:val="none" w:sz="0" w:space="0" w:color="auto"/>
            <w:left w:val="none" w:sz="0" w:space="0" w:color="auto"/>
            <w:bottom w:val="none" w:sz="0" w:space="0" w:color="auto"/>
            <w:right w:val="none" w:sz="0" w:space="0" w:color="auto"/>
          </w:divBdr>
          <w:divsChild>
            <w:div w:id="52626462">
              <w:marLeft w:val="0"/>
              <w:marRight w:val="0"/>
              <w:marTop w:val="0"/>
              <w:marBottom w:val="0"/>
              <w:divBdr>
                <w:top w:val="none" w:sz="0" w:space="0" w:color="auto"/>
                <w:left w:val="none" w:sz="0" w:space="0" w:color="auto"/>
                <w:bottom w:val="none" w:sz="0" w:space="0" w:color="auto"/>
                <w:right w:val="none" w:sz="0" w:space="0" w:color="auto"/>
              </w:divBdr>
              <w:divsChild>
                <w:div w:id="57560480">
                  <w:marLeft w:val="-180"/>
                  <w:marRight w:val="-180"/>
                  <w:marTop w:val="0"/>
                  <w:marBottom w:val="0"/>
                  <w:divBdr>
                    <w:top w:val="none" w:sz="0" w:space="0" w:color="auto"/>
                    <w:left w:val="none" w:sz="0" w:space="0" w:color="auto"/>
                    <w:bottom w:val="none" w:sz="0" w:space="0" w:color="auto"/>
                    <w:right w:val="none" w:sz="0" w:space="0" w:color="auto"/>
                  </w:divBdr>
                  <w:divsChild>
                    <w:div w:id="193581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1514297">
      <w:bodyDiv w:val="1"/>
      <w:marLeft w:val="0"/>
      <w:marRight w:val="0"/>
      <w:marTop w:val="0"/>
      <w:marBottom w:val="0"/>
      <w:divBdr>
        <w:top w:val="none" w:sz="0" w:space="0" w:color="auto"/>
        <w:left w:val="none" w:sz="0" w:space="0" w:color="auto"/>
        <w:bottom w:val="none" w:sz="0" w:space="0" w:color="auto"/>
        <w:right w:val="none" w:sz="0" w:space="0" w:color="auto"/>
      </w:divBdr>
    </w:div>
    <w:div w:id="2132436286">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37260156">
      <w:bodyDiv w:val="1"/>
      <w:marLeft w:val="0"/>
      <w:marRight w:val="0"/>
      <w:marTop w:val="0"/>
      <w:marBottom w:val="0"/>
      <w:divBdr>
        <w:top w:val="none" w:sz="0" w:space="0" w:color="auto"/>
        <w:left w:val="none" w:sz="0" w:space="0" w:color="auto"/>
        <w:bottom w:val="none" w:sz="0" w:space="0" w:color="auto"/>
        <w:right w:val="none" w:sz="0" w:space="0" w:color="auto"/>
      </w:divBdr>
      <w:divsChild>
        <w:div w:id="1885628690">
          <w:marLeft w:val="-180"/>
          <w:marRight w:val="-180"/>
          <w:marTop w:val="0"/>
          <w:marBottom w:val="0"/>
          <w:divBdr>
            <w:top w:val="none" w:sz="0" w:space="0" w:color="auto"/>
            <w:left w:val="none" w:sz="0" w:space="0" w:color="auto"/>
            <w:bottom w:val="none" w:sz="0" w:space="0" w:color="auto"/>
            <w:right w:val="none" w:sz="0" w:space="0" w:color="auto"/>
          </w:divBdr>
          <w:divsChild>
            <w:div w:id="466777529">
              <w:marLeft w:val="0"/>
              <w:marRight w:val="0"/>
              <w:marTop w:val="0"/>
              <w:marBottom w:val="0"/>
              <w:divBdr>
                <w:top w:val="none" w:sz="0" w:space="0" w:color="auto"/>
                <w:left w:val="none" w:sz="0" w:space="0" w:color="auto"/>
                <w:bottom w:val="none" w:sz="0" w:space="0" w:color="auto"/>
                <w:right w:val="none" w:sz="0" w:space="0" w:color="auto"/>
              </w:divBdr>
              <w:divsChild>
                <w:div w:id="150058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 w:id="2144426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3.png"/><Relationship Id="rId26" Type="http://schemas.openxmlformats.org/officeDocument/2006/relationships/hyperlink" Target="https://www.youtube.com/watch?v=3O9lDdzv6DQ" TargetMode="External"/><Relationship Id="rId39" Type="http://schemas.openxmlformats.org/officeDocument/2006/relationships/hyperlink" Target="https://www.nqa.com/medialibraries/NQA/NQA-Media-Library/PDFs/Spanish%20QRFs%20and%20PDFs/NQA-ISO-50001-Guia-de-implantacion.pdf" TargetMode="External"/><Relationship Id="rId21" Type="http://schemas.openxmlformats.org/officeDocument/2006/relationships/image" Target="media/image6.png"/><Relationship Id="rId34" Type="http://schemas.openxmlformats.org/officeDocument/2006/relationships/hyperlink" Target="https://www.aeqenergia.com/blog/comportamiento-del-consumo-electrico-durante-el-covid-19/" TargetMode="External"/><Relationship Id="rId42" Type="http://schemas.openxmlformats.org/officeDocument/2006/relationships/hyperlink" Target="https://tecnosoluciones.com/matriz-de-eisenhower-o-matriz-de-priorizacion/" TargetMode="Externa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youtube.com/watch?v=CS5HenQhLtU" TargetMode="External"/><Relationship Id="rId29" Type="http://schemas.openxmlformats.org/officeDocument/2006/relationships/hyperlink" Target="https://www.youtube.com/watch?v=CS5HenQhLtU&amp;ab_channel=IERECIngenier%C3%ADaenEficienciaEnerg%C3%A9tic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10nlm87UULs" TargetMode="External"/><Relationship Id="rId32" Type="http://schemas.openxmlformats.org/officeDocument/2006/relationships/hyperlink" Target="https://www.youtube.com/watch?v=X0bVnH9GyWs&amp;ab_channel=ISOSistemasdeGesti%C3%B3n" TargetMode="External"/><Relationship Id="rId37" Type="http://schemas.openxmlformats.org/officeDocument/2006/relationships/hyperlink" Target="https://www.conuee.gob.mx/transparencia/boletines/SGEn/manuales/Guia_ISO_50001_2018_paginas_web1.pdf" TargetMode="External"/><Relationship Id="rId40" Type="http://schemas.openxmlformats.org/officeDocument/2006/relationships/hyperlink" Target="https://www.redalyc.org/articulo.oa?id=20633274013" TargetMode="External"/><Relationship Id="rId45"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youtube.com/watch?v=viuap_gcFn0&amp;ab_channel=FrancescFornieles" TargetMode="External"/><Relationship Id="rId23" Type="http://schemas.openxmlformats.org/officeDocument/2006/relationships/image" Target="media/image7.png"/><Relationship Id="rId28" Type="http://schemas.openxmlformats.org/officeDocument/2006/relationships/hyperlink" Target="https://www.youtube.com/watch?v=viuap_gcFn0&amp;ab_channel=FrancescFornieles" TargetMode="External"/><Relationship Id="rId36" Type="http://schemas.openxmlformats.org/officeDocument/2006/relationships/hyperlink" Target="https://www.researchgate.net/figure/Comportamiento-del-consumo-mensual-y-su-tendencia-durante-el-ano-2016_fig4_351618193" TargetMode="Externa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hyperlink" Target="https://www.youtube.com/watch?v=10nlm87UULs&amp;ab_channel=Fundaci%C3%B3nYPF" TargetMode="External"/><Relationship Id="rId44" Type="http://schemas.openxmlformats.org/officeDocument/2006/relationships/hyperlink" Target="https://medioambiente.uexternado.edu.co/el-informe-brundtland-el-origen-juridico-del-desarrollo-sostenible-y-la-participacion-colombian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kgPAWsG8Kv8" TargetMode="External"/><Relationship Id="rId22" Type="http://schemas.openxmlformats.org/officeDocument/2006/relationships/hyperlink" Target="https://www.youtube.com/watch?v=M6eZkijypBo" TargetMode="External"/><Relationship Id="rId27" Type="http://schemas.openxmlformats.org/officeDocument/2006/relationships/image" Target="media/image8.png"/><Relationship Id="rId30" Type="http://schemas.openxmlformats.org/officeDocument/2006/relationships/hyperlink" Target="https://www.youtube.com/watch?v=M6eZkijypBo" TargetMode="External"/><Relationship Id="rId35" Type="http://schemas.openxmlformats.org/officeDocument/2006/relationships/hyperlink" Target="https://documents1.worldbank.org/curated/en/939511638965387077/pdf/New-Little-Green-Data-Book-Paints-Striking-Picture-of-Pollution.pdf" TargetMode="External"/><Relationship Id="rId43" Type="http://schemas.openxmlformats.org/officeDocument/2006/relationships/hyperlink" Target="https://docs.upme.gov.co/DemandayEficiencia/Documents/Guia_liviana_PGEE.pdf" TargetMode="Externa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www.youtube.com/watch?v=CS5HenQhLtU" TargetMode="External"/><Relationship Id="rId25" Type="http://schemas.openxmlformats.org/officeDocument/2006/relationships/hyperlink" Target="https://www.youtube.com/watch?v=X0bVnH9GyWs&amp;ab_channel=ISOSistemasdeGesti%C3%B3n" TargetMode="External"/><Relationship Id="rId33" Type="http://schemas.openxmlformats.org/officeDocument/2006/relationships/hyperlink" Target="https://www.youtube.com/watch?v=3O9lDdzv6DQ&amp;ab_channel=AgenciaSE" TargetMode="External"/><Relationship Id="rId38" Type="http://schemas.openxmlformats.org/officeDocument/2006/relationships/hyperlink" Target="https://biblioteca.olade.org/opac-tmpl/Documentos/cg00333.pdf" TargetMode="External"/><Relationship Id="rId46" Type="http://schemas.openxmlformats.org/officeDocument/2006/relationships/footer" Target="footer2.xml"/><Relationship Id="rId20" Type="http://schemas.openxmlformats.org/officeDocument/2006/relationships/image" Target="media/image5.png"/><Relationship Id="rId41" Type="http://schemas.openxmlformats.org/officeDocument/2006/relationships/hyperlink" Target="https://unctad.org/system/files/official-document/ares70d1_es.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c355e60b4cde5dbb71daba652f90dcaf">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f45bf235921137d7bf462656222ea5a"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285d351f-f218-493a-825f-85a9dfbde315"/>
    <ds:schemaRef ds:uri="55abea07-cd72-4a95-add0-1082a24cf9e9"/>
  </ds:schemaRefs>
</ds:datastoreItem>
</file>

<file path=customXml/itemProps2.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3.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4.xml><?xml version="1.0" encoding="utf-8"?>
<ds:datastoreItem xmlns:ds="http://schemas.openxmlformats.org/officeDocument/2006/customXml" ds:itemID="{F84151E3-6361-493A-A193-2BAB6CFC22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abea07-cd72-4a95-add0-1082a24cf9e9"/>
    <ds:schemaRef ds:uri="285d351f-f218-493a-825f-85a9dfbde3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8505</TotalTime>
  <Pages>58</Pages>
  <Words>9375</Words>
  <Characters>51568</Characters>
  <Application>Microsoft Office Word</Application>
  <DocSecurity>0</DocSecurity>
  <Lines>429</Lines>
  <Paragraphs>121</Paragraphs>
  <ScaleCrop>false</ScaleCrop>
  <HeadingPairs>
    <vt:vector size="2" baseType="variant">
      <vt:variant>
        <vt:lpstr>Título</vt:lpstr>
      </vt:variant>
      <vt:variant>
        <vt:i4>1</vt:i4>
      </vt:variant>
    </vt:vector>
  </HeadingPairs>
  <TitlesOfParts>
    <vt:vector size="1" baseType="lpstr">
      <vt:lpstr>Indicadores clave para la gestión energética según normativa y diagnóstico</vt:lpstr>
    </vt:vector>
  </TitlesOfParts>
  <Company/>
  <LinksUpToDate>false</LinksUpToDate>
  <CharactersWithSpaces>60822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Indicadores clave para la gestión energética según normativa y diagnóstico</dc:title>
  <dc:subject/>
  <dc:creator>SENA</dc:creator>
  <cp:keywords/>
  <dc:description/>
  <cp:lastModifiedBy>Erika Fernanda Mejía</cp:lastModifiedBy>
  <cp:revision>108</cp:revision>
  <cp:lastPrinted>2025-12-01T14:41:00Z</cp:lastPrinted>
  <dcterms:created xsi:type="dcterms:W3CDTF">2024-06-14T17:04:00Z</dcterms:created>
  <dcterms:modified xsi:type="dcterms:W3CDTF">2025-12-01T14:41:00Z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