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6A604DF9" w:rsidR="008C65F4" w:rsidRPr="0026713B" w:rsidRDefault="00063D9D" w:rsidP="00C407C1">
                            <w:pPr>
                              <w:pStyle w:val="TituloPortada"/>
                              <w:rPr>
                                <w:sz w:val="56"/>
                              </w:rPr>
                            </w:pPr>
                            <w:r w:rsidRPr="00063D9D">
                              <w:rPr>
                                <w:sz w:val="56"/>
                              </w:rPr>
                              <w:t>Antinutrientes y toxicidad alimentaria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6A604DF9" w:rsidR="008C65F4" w:rsidRPr="0026713B" w:rsidRDefault="00063D9D" w:rsidP="00C407C1">
                      <w:pPr>
                        <w:pStyle w:val="TituloPortada"/>
                        <w:rPr>
                          <w:sz w:val="56"/>
                        </w:rPr>
                      </w:pPr>
                      <w:r w:rsidRPr="00063D9D">
                        <w:rPr>
                          <w:sz w:val="56"/>
                        </w:rPr>
                        <w:t>Antinutrientes y toxicidad alimentaria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49E97E77" w:rsidR="00C407C1" w:rsidRDefault="00063D9D" w:rsidP="00B62D5C">
      <w:r w:rsidRPr="00063D9D">
        <w:t>Este componente es sobre los conceptos fundamentales de la toxicología general y las principales características del fenómeno tóxico en el organismo. Adicionalmente, explicar la sintomatología de algunas enfermedades generadas por intoxicaciones alimentarias, las cuales son desencadenadas por microorganismos como bacterias, virus y hongos</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49FE70E1" w:rsidR="00C407C1" w:rsidRPr="00847563" w:rsidRDefault="001767AE" w:rsidP="00C407C1">
      <w:pPr>
        <w:jc w:val="center"/>
        <w:rPr>
          <w:rFonts w:cstheme="minorHAnsi"/>
          <w:szCs w:val="28"/>
        </w:rPr>
      </w:pPr>
      <w:r>
        <w:rPr>
          <w:rFonts w:cstheme="minorHAnsi"/>
          <w:b/>
          <w:bCs/>
          <w:color w:val="000000" w:themeColor="text1"/>
          <w:kern w:val="0"/>
          <w:szCs w:val="28"/>
          <w14:ligatures w14:val="none"/>
        </w:rPr>
        <w:t xml:space="preserve">Octubre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750C2073" w14:textId="21051F35" w:rsidR="00625CE9"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2318420" w:history="1">
            <w:r w:rsidR="00625CE9" w:rsidRPr="00430F35">
              <w:rPr>
                <w:rStyle w:val="Hipervnculo"/>
                <w:noProof/>
              </w:rPr>
              <w:t>Introducción</w:t>
            </w:r>
            <w:r w:rsidR="00625CE9">
              <w:rPr>
                <w:noProof/>
                <w:webHidden/>
              </w:rPr>
              <w:tab/>
            </w:r>
            <w:r w:rsidR="00625CE9">
              <w:rPr>
                <w:noProof/>
                <w:webHidden/>
              </w:rPr>
              <w:fldChar w:fldCharType="begin"/>
            </w:r>
            <w:r w:rsidR="00625CE9">
              <w:rPr>
                <w:noProof/>
                <w:webHidden/>
              </w:rPr>
              <w:instrText xml:space="preserve"> PAGEREF _Toc182318420 \h </w:instrText>
            </w:r>
            <w:r w:rsidR="00625CE9">
              <w:rPr>
                <w:noProof/>
                <w:webHidden/>
              </w:rPr>
            </w:r>
            <w:r w:rsidR="00625CE9">
              <w:rPr>
                <w:noProof/>
                <w:webHidden/>
              </w:rPr>
              <w:fldChar w:fldCharType="separate"/>
            </w:r>
            <w:r w:rsidR="00EF5EC3">
              <w:rPr>
                <w:noProof/>
                <w:webHidden/>
              </w:rPr>
              <w:t>1</w:t>
            </w:r>
            <w:r w:rsidR="00625CE9">
              <w:rPr>
                <w:noProof/>
                <w:webHidden/>
              </w:rPr>
              <w:fldChar w:fldCharType="end"/>
            </w:r>
          </w:hyperlink>
        </w:p>
        <w:p w14:paraId="6D45DE3A" w14:textId="6CDA9610" w:rsidR="00625CE9" w:rsidRDefault="00333788">
          <w:pPr>
            <w:pStyle w:val="TDC1"/>
            <w:tabs>
              <w:tab w:val="left" w:pos="1320"/>
              <w:tab w:val="right" w:leader="dot" w:pos="9962"/>
            </w:tabs>
            <w:rPr>
              <w:rFonts w:eastAsiaTheme="minorEastAsia"/>
              <w:noProof/>
              <w:kern w:val="0"/>
              <w:sz w:val="22"/>
              <w:lang w:eastAsia="es-CO"/>
              <w14:ligatures w14:val="none"/>
            </w:rPr>
          </w:pPr>
          <w:hyperlink w:anchor="_Toc182318421" w:history="1">
            <w:r w:rsidR="00625CE9" w:rsidRPr="00430F35">
              <w:rPr>
                <w:rStyle w:val="Hipervnculo"/>
                <w:noProof/>
              </w:rPr>
              <w:t>1.</w:t>
            </w:r>
            <w:r w:rsidR="00625CE9">
              <w:rPr>
                <w:rFonts w:eastAsiaTheme="minorEastAsia"/>
                <w:noProof/>
                <w:kern w:val="0"/>
                <w:sz w:val="22"/>
                <w:lang w:eastAsia="es-CO"/>
                <w14:ligatures w14:val="none"/>
              </w:rPr>
              <w:tab/>
            </w:r>
            <w:r w:rsidR="00625CE9" w:rsidRPr="00430F35">
              <w:rPr>
                <w:rStyle w:val="Hipervnculo"/>
                <w:noProof/>
              </w:rPr>
              <w:t>Antinutrientes</w:t>
            </w:r>
            <w:r w:rsidR="00625CE9">
              <w:rPr>
                <w:noProof/>
                <w:webHidden/>
              </w:rPr>
              <w:tab/>
            </w:r>
            <w:r w:rsidR="00625CE9">
              <w:rPr>
                <w:noProof/>
                <w:webHidden/>
              </w:rPr>
              <w:fldChar w:fldCharType="begin"/>
            </w:r>
            <w:r w:rsidR="00625CE9">
              <w:rPr>
                <w:noProof/>
                <w:webHidden/>
              </w:rPr>
              <w:instrText xml:space="preserve"> PAGEREF _Toc182318421 \h </w:instrText>
            </w:r>
            <w:r w:rsidR="00625CE9">
              <w:rPr>
                <w:noProof/>
                <w:webHidden/>
              </w:rPr>
            </w:r>
            <w:r w:rsidR="00625CE9">
              <w:rPr>
                <w:noProof/>
                <w:webHidden/>
              </w:rPr>
              <w:fldChar w:fldCharType="separate"/>
            </w:r>
            <w:r w:rsidR="00EF5EC3">
              <w:rPr>
                <w:noProof/>
                <w:webHidden/>
              </w:rPr>
              <w:t>2</w:t>
            </w:r>
            <w:r w:rsidR="00625CE9">
              <w:rPr>
                <w:noProof/>
                <w:webHidden/>
              </w:rPr>
              <w:fldChar w:fldCharType="end"/>
            </w:r>
          </w:hyperlink>
        </w:p>
        <w:p w14:paraId="2C6B3A0D" w14:textId="77AC274A" w:rsidR="00625CE9" w:rsidRDefault="00333788">
          <w:pPr>
            <w:pStyle w:val="TDC2"/>
            <w:tabs>
              <w:tab w:val="left" w:pos="1761"/>
            </w:tabs>
            <w:rPr>
              <w:rFonts w:eastAsiaTheme="minorEastAsia"/>
              <w:kern w:val="0"/>
              <w:sz w:val="22"/>
              <w:lang w:eastAsia="es-CO"/>
              <w14:ligatures w14:val="none"/>
            </w:rPr>
          </w:pPr>
          <w:hyperlink w:anchor="_Toc182318422" w:history="1">
            <w:r w:rsidR="00625CE9" w:rsidRPr="00430F35">
              <w:rPr>
                <w:rStyle w:val="Hipervnculo"/>
                <w14:scene3d>
                  <w14:camera w14:prst="orthographicFront"/>
                  <w14:lightRig w14:rig="threePt" w14:dir="t">
                    <w14:rot w14:lat="0" w14:lon="0" w14:rev="0"/>
                  </w14:lightRig>
                </w14:scene3d>
              </w:rPr>
              <w:t>1.1.</w:t>
            </w:r>
            <w:r w:rsidR="00625CE9">
              <w:rPr>
                <w:rFonts w:eastAsiaTheme="minorEastAsia"/>
                <w:kern w:val="0"/>
                <w:sz w:val="22"/>
                <w:lang w:eastAsia="es-CO"/>
                <w14:ligatures w14:val="none"/>
              </w:rPr>
              <w:tab/>
            </w:r>
            <w:r w:rsidR="00625CE9" w:rsidRPr="00430F35">
              <w:rPr>
                <w:rStyle w:val="Hipervnculo"/>
              </w:rPr>
              <w:t>Toxicología</w:t>
            </w:r>
            <w:r w:rsidR="00625CE9">
              <w:rPr>
                <w:webHidden/>
              </w:rPr>
              <w:tab/>
            </w:r>
            <w:r w:rsidR="00625CE9">
              <w:rPr>
                <w:webHidden/>
              </w:rPr>
              <w:fldChar w:fldCharType="begin"/>
            </w:r>
            <w:r w:rsidR="00625CE9">
              <w:rPr>
                <w:webHidden/>
              </w:rPr>
              <w:instrText xml:space="preserve"> PAGEREF _Toc182318422 \h </w:instrText>
            </w:r>
            <w:r w:rsidR="00625CE9">
              <w:rPr>
                <w:webHidden/>
              </w:rPr>
            </w:r>
            <w:r w:rsidR="00625CE9">
              <w:rPr>
                <w:webHidden/>
              </w:rPr>
              <w:fldChar w:fldCharType="separate"/>
            </w:r>
            <w:r w:rsidR="00EF5EC3">
              <w:rPr>
                <w:webHidden/>
              </w:rPr>
              <w:t>3</w:t>
            </w:r>
            <w:r w:rsidR="00625CE9">
              <w:rPr>
                <w:webHidden/>
              </w:rPr>
              <w:fldChar w:fldCharType="end"/>
            </w:r>
          </w:hyperlink>
        </w:p>
        <w:p w14:paraId="289EDC9E" w14:textId="2B251AB7" w:rsidR="00625CE9" w:rsidRDefault="00333788">
          <w:pPr>
            <w:pStyle w:val="TDC2"/>
            <w:tabs>
              <w:tab w:val="left" w:pos="1782"/>
            </w:tabs>
            <w:rPr>
              <w:rFonts w:eastAsiaTheme="minorEastAsia"/>
              <w:kern w:val="0"/>
              <w:sz w:val="22"/>
              <w:lang w:eastAsia="es-CO"/>
              <w14:ligatures w14:val="none"/>
            </w:rPr>
          </w:pPr>
          <w:hyperlink w:anchor="_Toc182318423" w:history="1">
            <w:r w:rsidR="00625CE9" w:rsidRPr="00430F35">
              <w:rPr>
                <w:rStyle w:val="Hipervnculo"/>
                <w14:scene3d>
                  <w14:camera w14:prst="orthographicFront"/>
                  <w14:lightRig w14:rig="threePt" w14:dir="t">
                    <w14:rot w14:lat="0" w14:lon="0" w14:rev="0"/>
                  </w14:lightRig>
                </w14:scene3d>
              </w:rPr>
              <w:t>1.2.</w:t>
            </w:r>
            <w:r w:rsidR="00625CE9">
              <w:rPr>
                <w:rFonts w:eastAsiaTheme="minorEastAsia"/>
                <w:kern w:val="0"/>
                <w:sz w:val="22"/>
                <w:lang w:eastAsia="es-CO"/>
                <w14:ligatures w14:val="none"/>
              </w:rPr>
              <w:tab/>
            </w:r>
            <w:r w:rsidR="00625CE9" w:rsidRPr="00430F35">
              <w:rPr>
                <w:rStyle w:val="Hipervnculo"/>
              </w:rPr>
              <w:t>Determinación de los tóxicos en los alimentos</w:t>
            </w:r>
            <w:r w:rsidR="00625CE9">
              <w:rPr>
                <w:webHidden/>
              </w:rPr>
              <w:tab/>
            </w:r>
            <w:r w:rsidR="00625CE9">
              <w:rPr>
                <w:webHidden/>
              </w:rPr>
              <w:fldChar w:fldCharType="begin"/>
            </w:r>
            <w:r w:rsidR="00625CE9">
              <w:rPr>
                <w:webHidden/>
              </w:rPr>
              <w:instrText xml:space="preserve"> PAGEREF _Toc182318423 \h </w:instrText>
            </w:r>
            <w:r w:rsidR="00625CE9">
              <w:rPr>
                <w:webHidden/>
              </w:rPr>
            </w:r>
            <w:r w:rsidR="00625CE9">
              <w:rPr>
                <w:webHidden/>
              </w:rPr>
              <w:fldChar w:fldCharType="separate"/>
            </w:r>
            <w:r w:rsidR="00EF5EC3">
              <w:rPr>
                <w:webHidden/>
              </w:rPr>
              <w:t>8</w:t>
            </w:r>
            <w:r w:rsidR="00625CE9">
              <w:rPr>
                <w:webHidden/>
              </w:rPr>
              <w:fldChar w:fldCharType="end"/>
            </w:r>
          </w:hyperlink>
        </w:p>
        <w:p w14:paraId="71824F58" w14:textId="1844CF15" w:rsidR="00625CE9" w:rsidRDefault="00333788">
          <w:pPr>
            <w:pStyle w:val="TDC2"/>
            <w:tabs>
              <w:tab w:val="left" w:pos="1782"/>
            </w:tabs>
            <w:rPr>
              <w:rFonts w:eastAsiaTheme="minorEastAsia"/>
              <w:kern w:val="0"/>
              <w:sz w:val="22"/>
              <w:lang w:eastAsia="es-CO"/>
              <w14:ligatures w14:val="none"/>
            </w:rPr>
          </w:pPr>
          <w:hyperlink w:anchor="_Toc182318424" w:history="1">
            <w:r w:rsidR="00625CE9" w:rsidRPr="00430F35">
              <w:rPr>
                <w:rStyle w:val="Hipervnculo"/>
                <w14:scene3d>
                  <w14:camera w14:prst="orthographicFront"/>
                  <w14:lightRig w14:rig="threePt" w14:dir="t">
                    <w14:rot w14:lat="0" w14:lon="0" w14:rev="0"/>
                  </w14:lightRig>
                </w14:scene3d>
              </w:rPr>
              <w:t>1.3.</w:t>
            </w:r>
            <w:r w:rsidR="00625CE9">
              <w:rPr>
                <w:rFonts w:eastAsiaTheme="minorEastAsia"/>
                <w:kern w:val="0"/>
                <w:sz w:val="22"/>
                <w:lang w:eastAsia="es-CO"/>
                <w14:ligatures w14:val="none"/>
              </w:rPr>
              <w:tab/>
            </w:r>
            <w:r w:rsidR="00625CE9" w:rsidRPr="00430F35">
              <w:rPr>
                <w:rStyle w:val="Hipervnculo"/>
              </w:rPr>
              <w:t>Fenómeno tóxico</w:t>
            </w:r>
            <w:r w:rsidR="00625CE9">
              <w:rPr>
                <w:webHidden/>
              </w:rPr>
              <w:tab/>
            </w:r>
            <w:r w:rsidR="00625CE9">
              <w:rPr>
                <w:webHidden/>
              </w:rPr>
              <w:fldChar w:fldCharType="begin"/>
            </w:r>
            <w:r w:rsidR="00625CE9">
              <w:rPr>
                <w:webHidden/>
              </w:rPr>
              <w:instrText xml:space="preserve"> PAGEREF _Toc182318424 \h </w:instrText>
            </w:r>
            <w:r w:rsidR="00625CE9">
              <w:rPr>
                <w:webHidden/>
              </w:rPr>
            </w:r>
            <w:r w:rsidR="00625CE9">
              <w:rPr>
                <w:webHidden/>
              </w:rPr>
              <w:fldChar w:fldCharType="separate"/>
            </w:r>
            <w:r w:rsidR="00EF5EC3">
              <w:rPr>
                <w:webHidden/>
              </w:rPr>
              <w:t>10</w:t>
            </w:r>
            <w:r w:rsidR="00625CE9">
              <w:rPr>
                <w:webHidden/>
              </w:rPr>
              <w:fldChar w:fldCharType="end"/>
            </w:r>
          </w:hyperlink>
        </w:p>
        <w:p w14:paraId="2F2ADAC8" w14:textId="18D077BB" w:rsidR="00625CE9" w:rsidRDefault="00333788">
          <w:pPr>
            <w:pStyle w:val="TDC2"/>
            <w:tabs>
              <w:tab w:val="left" w:pos="1761"/>
            </w:tabs>
            <w:rPr>
              <w:rFonts w:eastAsiaTheme="minorEastAsia"/>
              <w:kern w:val="0"/>
              <w:sz w:val="22"/>
              <w:lang w:eastAsia="es-CO"/>
              <w14:ligatures w14:val="none"/>
            </w:rPr>
          </w:pPr>
          <w:hyperlink w:anchor="_Toc182318425" w:history="1">
            <w:r w:rsidR="00625CE9" w:rsidRPr="00430F35">
              <w:rPr>
                <w:rStyle w:val="Hipervnculo"/>
                <w14:scene3d>
                  <w14:camera w14:prst="orthographicFront"/>
                  <w14:lightRig w14:rig="threePt" w14:dir="t">
                    <w14:rot w14:lat="0" w14:lon="0" w14:rev="0"/>
                  </w14:lightRig>
                </w14:scene3d>
              </w:rPr>
              <w:t>1.4.</w:t>
            </w:r>
            <w:r w:rsidR="00625CE9">
              <w:rPr>
                <w:rFonts w:eastAsiaTheme="minorEastAsia"/>
                <w:kern w:val="0"/>
                <w:sz w:val="22"/>
                <w:lang w:eastAsia="es-CO"/>
                <w14:ligatures w14:val="none"/>
              </w:rPr>
              <w:tab/>
            </w:r>
            <w:r w:rsidR="00625CE9" w:rsidRPr="00430F35">
              <w:rPr>
                <w:rStyle w:val="Hipervnculo"/>
              </w:rPr>
              <w:t>Tóxicos endógenos y exógenos de los alimentos</w:t>
            </w:r>
            <w:r w:rsidR="00625CE9">
              <w:rPr>
                <w:webHidden/>
              </w:rPr>
              <w:tab/>
            </w:r>
            <w:r w:rsidR="00625CE9">
              <w:rPr>
                <w:webHidden/>
              </w:rPr>
              <w:fldChar w:fldCharType="begin"/>
            </w:r>
            <w:r w:rsidR="00625CE9">
              <w:rPr>
                <w:webHidden/>
              </w:rPr>
              <w:instrText xml:space="preserve"> PAGEREF _Toc182318425 \h </w:instrText>
            </w:r>
            <w:r w:rsidR="00625CE9">
              <w:rPr>
                <w:webHidden/>
              </w:rPr>
            </w:r>
            <w:r w:rsidR="00625CE9">
              <w:rPr>
                <w:webHidden/>
              </w:rPr>
              <w:fldChar w:fldCharType="separate"/>
            </w:r>
            <w:r w:rsidR="00EF5EC3">
              <w:rPr>
                <w:webHidden/>
              </w:rPr>
              <w:t>14</w:t>
            </w:r>
            <w:r w:rsidR="00625CE9">
              <w:rPr>
                <w:webHidden/>
              </w:rPr>
              <w:fldChar w:fldCharType="end"/>
            </w:r>
          </w:hyperlink>
        </w:p>
        <w:p w14:paraId="1A17EF38" w14:textId="309E550D" w:rsidR="00625CE9" w:rsidRDefault="00333788">
          <w:pPr>
            <w:pStyle w:val="TDC2"/>
            <w:tabs>
              <w:tab w:val="left" w:pos="1782"/>
            </w:tabs>
            <w:rPr>
              <w:rFonts w:eastAsiaTheme="minorEastAsia"/>
              <w:kern w:val="0"/>
              <w:sz w:val="22"/>
              <w:lang w:eastAsia="es-CO"/>
              <w14:ligatures w14:val="none"/>
            </w:rPr>
          </w:pPr>
          <w:hyperlink w:anchor="_Toc182318426" w:history="1">
            <w:r w:rsidR="00625CE9" w:rsidRPr="00430F35">
              <w:rPr>
                <w:rStyle w:val="Hipervnculo"/>
                <w14:scene3d>
                  <w14:camera w14:prst="orthographicFront"/>
                  <w14:lightRig w14:rig="threePt" w14:dir="t">
                    <w14:rot w14:lat="0" w14:lon="0" w14:rev="0"/>
                  </w14:lightRig>
                </w14:scene3d>
              </w:rPr>
              <w:t>1.5.</w:t>
            </w:r>
            <w:r w:rsidR="00625CE9">
              <w:rPr>
                <w:rFonts w:eastAsiaTheme="minorEastAsia"/>
                <w:kern w:val="0"/>
                <w:sz w:val="22"/>
                <w:lang w:eastAsia="es-CO"/>
                <w14:ligatures w14:val="none"/>
              </w:rPr>
              <w:tab/>
            </w:r>
            <w:r w:rsidR="00625CE9" w:rsidRPr="00430F35">
              <w:rPr>
                <w:rStyle w:val="Hipervnculo"/>
              </w:rPr>
              <w:t>Sustancias antinutricionales</w:t>
            </w:r>
            <w:r w:rsidR="00625CE9">
              <w:rPr>
                <w:webHidden/>
              </w:rPr>
              <w:tab/>
            </w:r>
            <w:r w:rsidR="00625CE9">
              <w:rPr>
                <w:webHidden/>
              </w:rPr>
              <w:fldChar w:fldCharType="begin"/>
            </w:r>
            <w:r w:rsidR="00625CE9">
              <w:rPr>
                <w:webHidden/>
              </w:rPr>
              <w:instrText xml:space="preserve"> PAGEREF _Toc182318426 \h </w:instrText>
            </w:r>
            <w:r w:rsidR="00625CE9">
              <w:rPr>
                <w:webHidden/>
              </w:rPr>
            </w:r>
            <w:r w:rsidR="00625CE9">
              <w:rPr>
                <w:webHidden/>
              </w:rPr>
              <w:fldChar w:fldCharType="separate"/>
            </w:r>
            <w:r w:rsidR="00EF5EC3">
              <w:rPr>
                <w:webHidden/>
              </w:rPr>
              <w:t>17</w:t>
            </w:r>
            <w:r w:rsidR="00625CE9">
              <w:rPr>
                <w:webHidden/>
              </w:rPr>
              <w:fldChar w:fldCharType="end"/>
            </w:r>
          </w:hyperlink>
        </w:p>
        <w:p w14:paraId="2340F28A" w14:textId="1BFC3496" w:rsidR="00625CE9" w:rsidRDefault="00333788">
          <w:pPr>
            <w:pStyle w:val="TDC1"/>
            <w:tabs>
              <w:tab w:val="left" w:pos="1134"/>
              <w:tab w:val="right" w:leader="dot" w:pos="9962"/>
            </w:tabs>
            <w:rPr>
              <w:rFonts w:eastAsiaTheme="minorEastAsia"/>
              <w:noProof/>
              <w:kern w:val="0"/>
              <w:sz w:val="22"/>
              <w:lang w:eastAsia="es-CO"/>
              <w14:ligatures w14:val="none"/>
            </w:rPr>
          </w:pPr>
          <w:hyperlink w:anchor="_Toc182318427" w:history="1">
            <w:r w:rsidR="00625CE9" w:rsidRPr="00430F35">
              <w:rPr>
                <w:rStyle w:val="Hipervnculo"/>
                <w:noProof/>
              </w:rPr>
              <w:t>2.</w:t>
            </w:r>
            <w:r w:rsidR="00625CE9">
              <w:rPr>
                <w:rFonts w:eastAsiaTheme="minorEastAsia"/>
                <w:noProof/>
                <w:kern w:val="0"/>
                <w:sz w:val="22"/>
                <w:lang w:eastAsia="es-CO"/>
                <w14:ligatures w14:val="none"/>
              </w:rPr>
              <w:tab/>
            </w:r>
            <w:r w:rsidR="00625CE9" w:rsidRPr="00430F35">
              <w:rPr>
                <w:rStyle w:val="Hipervnculo"/>
                <w:noProof/>
              </w:rPr>
              <w:t>Toxicidad alimentaria por bacterias, virus y hongos</w:t>
            </w:r>
            <w:r w:rsidR="00625CE9">
              <w:rPr>
                <w:noProof/>
                <w:webHidden/>
              </w:rPr>
              <w:tab/>
            </w:r>
            <w:r w:rsidR="00625CE9">
              <w:rPr>
                <w:noProof/>
                <w:webHidden/>
              </w:rPr>
              <w:fldChar w:fldCharType="begin"/>
            </w:r>
            <w:r w:rsidR="00625CE9">
              <w:rPr>
                <w:noProof/>
                <w:webHidden/>
              </w:rPr>
              <w:instrText xml:space="preserve"> PAGEREF _Toc182318427 \h </w:instrText>
            </w:r>
            <w:r w:rsidR="00625CE9">
              <w:rPr>
                <w:noProof/>
                <w:webHidden/>
              </w:rPr>
            </w:r>
            <w:r w:rsidR="00625CE9">
              <w:rPr>
                <w:noProof/>
                <w:webHidden/>
              </w:rPr>
              <w:fldChar w:fldCharType="separate"/>
            </w:r>
            <w:r w:rsidR="00EF5EC3">
              <w:rPr>
                <w:noProof/>
                <w:webHidden/>
              </w:rPr>
              <w:t>26</w:t>
            </w:r>
            <w:r w:rsidR="00625CE9">
              <w:rPr>
                <w:noProof/>
                <w:webHidden/>
              </w:rPr>
              <w:fldChar w:fldCharType="end"/>
            </w:r>
          </w:hyperlink>
        </w:p>
        <w:p w14:paraId="0DA55EA5" w14:textId="26A5CD8D" w:rsidR="00625CE9" w:rsidRDefault="00333788">
          <w:pPr>
            <w:pStyle w:val="TDC2"/>
            <w:tabs>
              <w:tab w:val="left" w:pos="1782"/>
            </w:tabs>
            <w:rPr>
              <w:rFonts w:eastAsiaTheme="minorEastAsia"/>
              <w:kern w:val="0"/>
              <w:sz w:val="22"/>
              <w:lang w:eastAsia="es-CO"/>
              <w14:ligatures w14:val="none"/>
            </w:rPr>
          </w:pPr>
          <w:hyperlink w:anchor="_Toc182318429" w:history="1">
            <w:r w:rsidR="00625CE9" w:rsidRPr="00430F35">
              <w:rPr>
                <w:rStyle w:val="Hipervnculo"/>
                <w14:scene3d>
                  <w14:camera w14:prst="orthographicFront"/>
                  <w14:lightRig w14:rig="threePt" w14:dir="t">
                    <w14:rot w14:lat="0" w14:lon="0" w14:rev="0"/>
                  </w14:lightRig>
                </w14:scene3d>
              </w:rPr>
              <w:t>2.1.</w:t>
            </w:r>
            <w:r w:rsidR="00625CE9">
              <w:rPr>
                <w:rFonts w:eastAsiaTheme="minorEastAsia"/>
                <w:kern w:val="0"/>
                <w:sz w:val="22"/>
                <w:lang w:eastAsia="es-CO"/>
                <w14:ligatures w14:val="none"/>
              </w:rPr>
              <w:tab/>
            </w:r>
            <w:r w:rsidR="00625CE9" w:rsidRPr="00430F35">
              <w:rPr>
                <w:rStyle w:val="Hipervnculo"/>
              </w:rPr>
              <w:t>La importancia de los microorganismos</w:t>
            </w:r>
            <w:r w:rsidR="00625CE9">
              <w:rPr>
                <w:webHidden/>
              </w:rPr>
              <w:tab/>
            </w:r>
            <w:r w:rsidR="00625CE9">
              <w:rPr>
                <w:webHidden/>
              </w:rPr>
              <w:fldChar w:fldCharType="begin"/>
            </w:r>
            <w:r w:rsidR="00625CE9">
              <w:rPr>
                <w:webHidden/>
              </w:rPr>
              <w:instrText xml:space="preserve"> PAGEREF _Toc182318429 \h </w:instrText>
            </w:r>
            <w:r w:rsidR="00625CE9">
              <w:rPr>
                <w:webHidden/>
              </w:rPr>
            </w:r>
            <w:r w:rsidR="00625CE9">
              <w:rPr>
                <w:webHidden/>
              </w:rPr>
              <w:fldChar w:fldCharType="separate"/>
            </w:r>
            <w:r w:rsidR="00EF5EC3">
              <w:rPr>
                <w:webHidden/>
              </w:rPr>
              <w:t>26</w:t>
            </w:r>
            <w:r w:rsidR="00625CE9">
              <w:rPr>
                <w:webHidden/>
              </w:rPr>
              <w:fldChar w:fldCharType="end"/>
            </w:r>
          </w:hyperlink>
        </w:p>
        <w:p w14:paraId="1C2C907F" w14:textId="34F9BDF1" w:rsidR="00625CE9" w:rsidRDefault="00333788">
          <w:pPr>
            <w:pStyle w:val="TDC2"/>
            <w:tabs>
              <w:tab w:val="left" w:pos="1782"/>
            </w:tabs>
            <w:rPr>
              <w:rFonts w:eastAsiaTheme="minorEastAsia"/>
              <w:kern w:val="0"/>
              <w:sz w:val="22"/>
              <w:lang w:eastAsia="es-CO"/>
              <w14:ligatures w14:val="none"/>
            </w:rPr>
          </w:pPr>
          <w:hyperlink w:anchor="_Toc182318430" w:history="1">
            <w:r w:rsidR="00625CE9" w:rsidRPr="00430F35">
              <w:rPr>
                <w:rStyle w:val="Hipervnculo"/>
                <w14:scene3d>
                  <w14:camera w14:prst="orthographicFront"/>
                  <w14:lightRig w14:rig="threePt" w14:dir="t">
                    <w14:rot w14:lat="0" w14:lon="0" w14:rev="0"/>
                  </w14:lightRig>
                </w14:scene3d>
              </w:rPr>
              <w:t>2.2.</w:t>
            </w:r>
            <w:r w:rsidR="00625CE9">
              <w:rPr>
                <w:rFonts w:eastAsiaTheme="minorEastAsia"/>
                <w:kern w:val="0"/>
                <w:sz w:val="22"/>
                <w:lang w:eastAsia="es-CO"/>
                <w14:ligatures w14:val="none"/>
              </w:rPr>
              <w:tab/>
            </w:r>
            <w:r w:rsidR="00625CE9" w:rsidRPr="00430F35">
              <w:rPr>
                <w:rStyle w:val="Hipervnculo"/>
              </w:rPr>
              <w:t>Microbiota inicial de los alimentos</w:t>
            </w:r>
            <w:r w:rsidR="00625CE9">
              <w:rPr>
                <w:webHidden/>
              </w:rPr>
              <w:tab/>
            </w:r>
            <w:r w:rsidR="00625CE9">
              <w:rPr>
                <w:webHidden/>
              </w:rPr>
              <w:fldChar w:fldCharType="begin"/>
            </w:r>
            <w:r w:rsidR="00625CE9">
              <w:rPr>
                <w:webHidden/>
              </w:rPr>
              <w:instrText xml:space="preserve"> PAGEREF _Toc182318430 \h </w:instrText>
            </w:r>
            <w:r w:rsidR="00625CE9">
              <w:rPr>
                <w:webHidden/>
              </w:rPr>
            </w:r>
            <w:r w:rsidR="00625CE9">
              <w:rPr>
                <w:webHidden/>
              </w:rPr>
              <w:fldChar w:fldCharType="separate"/>
            </w:r>
            <w:r w:rsidR="00EF5EC3">
              <w:rPr>
                <w:webHidden/>
              </w:rPr>
              <w:t>31</w:t>
            </w:r>
            <w:r w:rsidR="00625CE9">
              <w:rPr>
                <w:webHidden/>
              </w:rPr>
              <w:fldChar w:fldCharType="end"/>
            </w:r>
          </w:hyperlink>
        </w:p>
        <w:p w14:paraId="74B02695" w14:textId="3C590C10" w:rsidR="00625CE9" w:rsidRDefault="00333788">
          <w:pPr>
            <w:pStyle w:val="TDC2"/>
            <w:tabs>
              <w:tab w:val="left" w:pos="1782"/>
            </w:tabs>
            <w:rPr>
              <w:rFonts w:eastAsiaTheme="minorEastAsia"/>
              <w:kern w:val="0"/>
              <w:sz w:val="22"/>
              <w:lang w:eastAsia="es-CO"/>
              <w14:ligatures w14:val="none"/>
            </w:rPr>
          </w:pPr>
          <w:hyperlink w:anchor="_Toc182318431" w:history="1">
            <w:r w:rsidR="00625CE9" w:rsidRPr="00430F35">
              <w:rPr>
                <w:rStyle w:val="Hipervnculo"/>
                <w14:scene3d>
                  <w14:camera w14:prst="orthographicFront"/>
                  <w14:lightRig w14:rig="threePt" w14:dir="t">
                    <w14:rot w14:lat="0" w14:lon="0" w14:rev="0"/>
                  </w14:lightRig>
                </w14:scene3d>
              </w:rPr>
              <w:t>2.3.</w:t>
            </w:r>
            <w:r w:rsidR="00625CE9">
              <w:rPr>
                <w:rFonts w:eastAsiaTheme="minorEastAsia"/>
                <w:kern w:val="0"/>
                <w:sz w:val="22"/>
                <w:lang w:eastAsia="es-CO"/>
                <w14:ligatures w14:val="none"/>
              </w:rPr>
              <w:tab/>
            </w:r>
            <w:r w:rsidR="00625CE9" w:rsidRPr="00430F35">
              <w:rPr>
                <w:rStyle w:val="Hipervnculo"/>
              </w:rPr>
              <w:t>Las enterobacterias y los alimentos</w:t>
            </w:r>
            <w:r w:rsidR="00625CE9">
              <w:rPr>
                <w:webHidden/>
              </w:rPr>
              <w:tab/>
            </w:r>
            <w:r w:rsidR="00625CE9">
              <w:rPr>
                <w:webHidden/>
              </w:rPr>
              <w:fldChar w:fldCharType="begin"/>
            </w:r>
            <w:r w:rsidR="00625CE9">
              <w:rPr>
                <w:webHidden/>
              </w:rPr>
              <w:instrText xml:space="preserve"> PAGEREF _Toc182318431 \h </w:instrText>
            </w:r>
            <w:r w:rsidR="00625CE9">
              <w:rPr>
                <w:webHidden/>
              </w:rPr>
            </w:r>
            <w:r w:rsidR="00625CE9">
              <w:rPr>
                <w:webHidden/>
              </w:rPr>
              <w:fldChar w:fldCharType="separate"/>
            </w:r>
            <w:r w:rsidR="00EF5EC3">
              <w:rPr>
                <w:webHidden/>
              </w:rPr>
              <w:t>35</w:t>
            </w:r>
            <w:r w:rsidR="00625CE9">
              <w:rPr>
                <w:webHidden/>
              </w:rPr>
              <w:fldChar w:fldCharType="end"/>
            </w:r>
          </w:hyperlink>
        </w:p>
        <w:p w14:paraId="24C52927" w14:textId="433E1077" w:rsidR="00625CE9" w:rsidRDefault="00333788">
          <w:pPr>
            <w:pStyle w:val="TDC1"/>
            <w:tabs>
              <w:tab w:val="left" w:pos="1320"/>
              <w:tab w:val="right" w:leader="dot" w:pos="9962"/>
            </w:tabs>
            <w:rPr>
              <w:rFonts w:eastAsiaTheme="minorEastAsia"/>
              <w:noProof/>
              <w:kern w:val="0"/>
              <w:sz w:val="22"/>
              <w:lang w:eastAsia="es-CO"/>
              <w14:ligatures w14:val="none"/>
            </w:rPr>
          </w:pPr>
          <w:hyperlink w:anchor="_Toc182318432" w:history="1">
            <w:r w:rsidR="00625CE9" w:rsidRPr="00430F35">
              <w:rPr>
                <w:rStyle w:val="Hipervnculo"/>
                <w:noProof/>
              </w:rPr>
              <w:t>3.</w:t>
            </w:r>
            <w:r w:rsidR="00625CE9">
              <w:rPr>
                <w:rFonts w:eastAsiaTheme="minorEastAsia"/>
                <w:noProof/>
                <w:kern w:val="0"/>
                <w:sz w:val="22"/>
                <w:lang w:eastAsia="es-CO"/>
                <w14:ligatures w14:val="none"/>
              </w:rPr>
              <w:tab/>
            </w:r>
            <w:r w:rsidR="00625CE9" w:rsidRPr="00430F35">
              <w:rPr>
                <w:rStyle w:val="Hipervnculo"/>
                <w:noProof/>
              </w:rPr>
              <w:t>La contaminación vírica en alimentos y agua</w:t>
            </w:r>
            <w:r w:rsidR="00625CE9">
              <w:rPr>
                <w:noProof/>
                <w:webHidden/>
              </w:rPr>
              <w:tab/>
            </w:r>
            <w:r w:rsidR="00625CE9">
              <w:rPr>
                <w:noProof/>
                <w:webHidden/>
              </w:rPr>
              <w:fldChar w:fldCharType="begin"/>
            </w:r>
            <w:r w:rsidR="00625CE9">
              <w:rPr>
                <w:noProof/>
                <w:webHidden/>
              </w:rPr>
              <w:instrText xml:space="preserve"> PAGEREF _Toc182318432 \h </w:instrText>
            </w:r>
            <w:r w:rsidR="00625CE9">
              <w:rPr>
                <w:noProof/>
                <w:webHidden/>
              </w:rPr>
            </w:r>
            <w:r w:rsidR="00625CE9">
              <w:rPr>
                <w:noProof/>
                <w:webHidden/>
              </w:rPr>
              <w:fldChar w:fldCharType="separate"/>
            </w:r>
            <w:r w:rsidR="00EF5EC3">
              <w:rPr>
                <w:noProof/>
                <w:webHidden/>
              </w:rPr>
              <w:t>39</w:t>
            </w:r>
            <w:r w:rsidR="00625CE9">
              <w:rPr>
                <w:noProof/>
                <w:webHidden/>
              </w:rPr>
              <w:fldChar w:fldCharType="end"/>
            </w:r>
          </w:hyperlink>
        </w:p>
        <w:p w14:paraId="3AC87CEF" w14:textId="11941D63" w:rsidR="00625CE9" w:rsidRDefault="00333788">
          <w:pPr>
            <w:pStyle w:val="TDC2"/>
            <w:tabs>
              <w:tab w:val="left" w:pos="1782"/>
            </w:tabs>
            <w:rPr>
              <w:rFonts w:eastAsiaTheme="minorEastAsia"/>
              <w:kern w:val="0"/>
              <w:sz w:val="22"/>
              <w:lang w:eastAsia="es-CO"/>
              <w14:ligatures w14:val="none"/>
            </w:rPr>
          </w:pPr>
          <w:hyperlink w:anchor="_Toc182318434" w:history="1">
            <w:r w:rsidR="00625CE9" w:rsidRPr="00430F35">
              <w:rPr>
                <w:rStyle w:val="Hipervnculo"/>
                <w14:scene3d>
                  <w14:camera w14:prst="orthographicFront"/>
                  <w14:lightRig w14:rig="threePt" w14:dir="t">
                    <w14:rot w14:lat="0" w14:lon="0" w14:rev="0"/>
                  </w14:lightRig>
                </w14:scene3d>
              </w:rPr>
              <w:t>3.1.</w:t>
            </w:r>
            <w:r w:rsidR="00625CE9">
              <w:rPr>
                <w:rFonts w:eastAsiaTheme="minorEastAsia"/>
                <w:kern w:val="0"/>
                <w:sz w:val="22"/>
                <w:lang w:eastAsia="es-CO"/>
                <w14:ligatures w14:val="none"/>
              </w:rPr>
              <w:tab/>
            </w:r>
            <w:r w:rsidR="00625CE9" w:rsidRPr="00430F35">
              <w:rPr>
                <w:rStyle w:val="Hipervnculo"/>
              </w:rPr>
              <w:t>Reservorio de los microorganismos patogénicos</w:t>
            </w:r>
            <w:r w:rsidR="00625CE9">
              <w:rPr>
                <w:webHidden/>
              </w:rPr>
              <w:tab/>
            </w:r>
            <w:r w:rsidR="00625CE9">
              <w:rPr>
                <w:webHidden/>
              </w:rPr>
              <w:fldChar w:fldCharType="begin"/>
            </w:r>
            <w:r w:rsidR="00625CE9">
              <w:rPr>
                <w:webHidden/>
              </w:rPr>
              <w:instrText xml:space="preserve"> PAGEREF _Toc182318434 \h </w:instrText>
            </w:r>
            <w:r w:rsidR="00625CE9">
              <w:rPr>
                <w:webHidden/>
              </w:rPr>
            </w:r>
            <w:r w:rsidR="00625CE9">
              <w:rPr>
                <w:webHidden/>
              </w:rPr>
              <w:fldChar w:fldCharType="separate"/>
            </w:r>
            <w:r w:rsidR="00EF5EC3">
              <w:rPr>
                <w:webHidden/>
              </w:rPr>
              <w:t>39</w:t>
            </w:r>
            <w:r w:rsidR="00625CE9">
              <w:rPr>
                <w:webHidden/>
              </w:rPr>
              <w:fldChar w:fldCharType="end"/>
            </w:r>
          </w:hyperlink>
        </w:p>
        <w:p w14:paraId="386DA668" w14:textId="5325965C" w:rsidR="00625CE9" w:rsidRDefault="00333788">
          <w:pPr>
            <w:pStyle w:val="TDC2"/>
            <w:tabs>
              <w:tab w:val="left" w:pos="1762"/>
            </w:tabs>
            <w:rPr>
              <w:rFonts w:eastAsiaTheme="minorEastAsia"/>
              <w:kern w:val="0"/>
              <w:sz w:val="22"/>
              <w:lang w:eastAsia="es-CO"/>
              <w14:ligatures w14:val="none"/>
            </w:rPr>
          </w:pPr>
          <w:hyperlink w:anchor="_Toc182318435" w:history="1">
            <w:r w:rsidR="00625CE9" w:rsidRPr="00430F35">
              <w:rPr>
                <w:rStyle w:val="Hipervnculo"/>
                <w14:scene3d>
                  <w14:camera w14:prst="orthographicFront"/>
                  <w14:lightRig w14:rig="threePt" w14:dir="t">
                    <w14:rot w14:lat="0" w14:lon="0" w14:rev="0"/>
                  </w14:lightRig>
                </w14:scene3d>
              </w:rPr>
              <w:t>3.2.</w:t>
            </w:r>
            <w:r w:rsidR="00625CE9">
              <w:rPr>
                <w:rFonts w:eastAsiaTheme="minorEastAsia"/>
                <w:kern w:val="0"/>
                <w:sz w:val="22"/>
                <w:lang w:eastAsia="es-CO"/>
                <w14:ligatures w14:val="none"/>
              </w:rPr>
              <w:tab/>
            </w:r>
            <w:r w:rsidR="00625CE9" w:rsidRPr="00430F35">
              <w:rPr>
                <w:rStyle w:val="Hipervnculo"/>
              </w:rPr>
              <w:t>Virus</w:t>
            </w:r>
            <w:r w:rsidR="00625CE9">
              <w:rPr>
                <w:webHidden/>
              </w:rPr>
              <w:tab/>
            </w:r>
            <w:r w:rsidR="00625CE9">
              <w:rPr>
                <w:webHidden/>
              </w:rPr>
              <w:fldChar w:fldCharType="begin"/>
            </w:r>
            <w:r w:rsidR="00625CE9">
              <w:rPr>
                <w:webHidden/>
              </w:rPr>
              <w:instrText xml:space="preserve"> PAGEREF _Toc182318435 \h </w:instrText>
            </w:r>
            <w:r w:rsidR="00625CE9">
              <w:rPr>
                <w:webHidden/>
              </w:rPr>
            </w:r>
            <w:r w:rsidR="00625CE9">
              <w:rPr>
                <w:webHidden/>
              </w:rPr>
              <w:fldChar w:fldCharType="separate"/>
            </w:r>
            <w:r w:rsidR="00EF5EC3">
              <w:rPr>
                <w:webHidden/>
              </w:rPr>
              <w:t>41</w:t>
            </w:r>
            <w:r w:rsidR="00625CE9">
              <w:rPr>
                <w:webHidden/>
              </w:rPr>
              <w:fldChar w:fldCharType="end"/>
            </w:r>
          </w:hyperlink>
        </w:p>
        <w:p w14:paraId="6195A57E" w14:textId="5DFCAD8F" w:rsidR="00625CE9" w:rsidRDefault="00333788">
          <w:pPr>
            <w:pStyle w:val="TDC2"/>
            <w:tabs>
              <w:tab w:val="left" w:pos="1762"/>
            </w:tabs>
            <w:rPr>
              <w:rFonts w:eastAsiaTheme="minorEastAsia"/>
              <w:kern w:val="0"/>
              <w:sz w:val="22"/>
              <w:lang w:eastAsia="es-CO"/>
              <w14:ligatures w14:val="none"/>
            </w:rPr>
          </w:pPr>
          <w:hyperlink w:anchor="_Toc182318436" w:history="1">
            <w:r w:rsidR="00625CE9" w:rsidRPr="00430F35">
              <w:rPr>
                <w:rStyle w:val="Hipervnculo"/>
                <w14:scene3d>
                  <w14:camera w14:prst="orthographicFront"/>
                  <w14:lightRig w14:rig="threePt" w14:dir="t">
                    <w14:rot w14:lat="0" w14:lon="0" w14:rev="0"/>
                  </w14:lightRig>
                </w14:scene3d>
              </w:rPr>
              <w:t>3.3.</w:t>
            </w:r>
            <w:r w:rsidR="00625CE9">
              <w:rPr>
                <w:rFonts w:eastAsiaTheme="minorEastAsia"/>
                <w:kern w:val="0"/>
                <w:sz w:val="22"/>
                <w:lang w:eastAsia="es-CO"/>
                <w14:ligatures w14:val="none"/>
              </w:rPr>
              <w:tab/>
            </w:r>
            <w:r w:rsidR="00625CE9" w:rsidRPr="00430F35">
              <w:rPr>
                <w:rStyle w:val="Hipervnculo"/>
              </w:rPr>
              <w:t>Virus entéricos en humanos</w:t>
            </w:r>
            <w:r w:rsidR="00625CE9">
              <w:rPr>
                <w:webHidden/>
              </w:rPr>
              <w:tab/>
            </w:r>
            <w:r w:rsidR="00625CE9">
              <w:rPr>
                <w:webHidden/>
              </w:rPr>
              <w:fldChar w:fldCharType="begin"/>
            </w:r>
            <w:r w:rsidR="00625CE9">
              <w:rPr>
                <w:webHidden/>
              </w:rPr>
              <w:instrText xml:space="preserve"> PAGEREF _Toc182318436 \h </w:instrText>
            </w:r>
            <w:r w:rsidR="00625CE9">
              <w:rPr>
                <w:webHidden/>
              </w:rPr>
            </w:r>
            <w:r w:rsidR="00625CE9">
              <w:rPr>
                <w:webHidden/>
              </w:rPr>
              <w:fldChar w:fldCharType="separate"/>
            </w:r>
            <w:r w:rsidR="00EF5EC3">
              <w:rPr>
                <w:webHidden/>
              </w:rPr>
              <w:t>41</w:t>
            </w:r>
            <w:r w:rsidR="00625CE9">
              <w:rPr>
                <w:webHidden/>
              </w:rPr>
              <w:fldChar w:fldCharType="end"/>
            </w:r>
          </w:hyperlink>
        </w:p>
        <w:p w14:paraId="44FAB814" w14:textId="76AA7E09" w:rsidR="00625CE9" w:rsidRDefault="00333788">
          <w:pPr>
            <w:pStyle w:val="TDC1"/>
            <w:tabs>
              <w:tab w:val="left" w:pos="1320"/>
              <w:tab w:val="right" w:leader="dot" w:pos="9962"/>
            </w:tabs>
            <w:rPr>
              <w:rFonts w:eastAsiaTheme="minorEastAsia"/>
              <w:noProof/>
              <w:kern w:val="0"/>
              <w:sz w:val="22"/>
              <w:lang w:eastAsia="es-CO"/>
              <w14:ligatures w14:val="none"/>
            </w:rPr>
          </w:pPr>
          <w:hyperlink w:anchor="_Toc182318437" w:history="1">
            <w:r w:rsidR="00625CE9" w:rsidRPr="00430F35">
              <w:rPr>
                <w:rStyle w:val="Hipervnculo"/>
                <w:noProof/>
              </w:rPr>
              <w:t>4.</w:t>
            </w:r>
            <w:r w:rsidR="00625CE9">
              <w:rPr>
                <w:rFonts w:eastAsiaTheme="minorEastAsia"/>
                <w:noProof/>
                <w:kern w:val="0"/>
                <w:sz w:val="22"/>
                <w:lang w:eastAsia="es-CO"/>
                <w14:ligatures w14:val="none"/>
              </w:rPr>
              <w:tab/>
            </w:r>
            <w:r w:rsidR="00625CE9" w:rsidRPr="00430F35">
              <w:rPr>
                <w:rStyle w:val="Hipervnculo"/>
                <w:noProof/>
              </w:rPr>
              <w:t>Sustancias tóxicas de origen fúngico (hongos)</w:t>
            </w:r>
            <w:r w:rsidR="00625CE9">
              <w:rPr>
                <w:noProof/>
                <w:webHidden/>
              </w:rPr>
              <w:tab/>
            </w:r>
            <w:r w:rsidR="00625CE9">
              <w:rPr>
                <w:noProof/>
                <w:webHidden/>
              </w:rPr>
              <w:fldChar w:fldCharType="begin"/>
            </w:r>
            <w:r w:rsidR="00625CE9">
              <w:rPr>
                <w:noProof/>
                <w:webHidden/>
              </w:rPr>
              <w:instrText xml:space="preserve"> PAGEREF _Toc182318437 \h </w:instrText>
            </w:r>
            <w:r w:rsidR="00625CE9">
              <w:rPr>
                <w:noProof/>
                <w:webHidden/>
              </w:rPr>
            </w:r>
            <w:r w:rsidR="00625CE9">
              <w:rPr>
                <w:noProof/>
                <w:webHidden/>
              </w:rPr>
              <w:fldChar w:fldCharType="separate"/>
            </w:r>
            <w:r w:rsidR="00EF5EC3">
              <w:rPr>
                <w:noProof/>
                <w:webHidden/>
              </w:rPr>
              <w:t>45</w:t>
            </w:r>
            <w:r w:rsidR="00625CE9">
              <w:rPr>
                <w:noProof/>
                <w:webHidden/>
              </w:rPr>
              <w:fldChar w:fldCharType="end"/>
            </w:r>
          </w:hyperlink>
        </w:p>
        <w:p w14:paraId="6174A0EB" w14:textId="1C37C4AC" w:rsidR="00625CE9" w:rsidRDefault="00333788">
          <w:pPr>
            <w:pStyle w:val="TDC2"/>
            <w:tabs>
              <w:tab w:val="left" w:pos="1782"/>
            </w:tabs>
            <w:rPr>
              <w:rFonts w:eastAsiaTheme="minorEastAsia"/>
              <w:kern w:val="0"/>
              <w:sz w:val="22"/>
              <w:lang w:eastAsia="es-CO"/>
              <w14:ligatures w14:val="none"/>
            </w:rPr>
          </w:pPr>
          <w:hyperlink w:anchor="_Toc182318439" w:history="1">
            <w:r w:rsidR="00625CE9" w:rsidRPr="00430F35">
              <w:rPr>
                <w:rStyle w:val="Hipervnculo"/>
                <w14:scene3d>
                  <w14:camera w14:prst="orthographicFront"/>
                  <w14:lightRig w14:rig="threePt" w14:dir="t">
                    <w14:rot w14:lat="0" w14:lon="0" w14:rev="0"/>
                  </w14:lightRig>
                </w14:scene3d>
              </w:rPr>
              <w:t>4.1.</w:t>
            </w:r>
            <w:r w:rsidR="00625CE9">
              <w:rPr>
                <w:rFonts w:eastAsiaTheme="minorEastAsia"/>
                <w:kern w:val="0"/>
                <w:sz w:val="22"/>
                <w:lang w:eastAsia="es-CO"/>
                <w14:ligatures w14:val="none"/>
              </w:rPr>
              <w:tab/>
            </w:r>
            <w:r w:rsidR="00625CE9" w:rsidRPr="00430F35">
              <w:rPr>
                <w:rStyle w:val="Hipervnculo"/>
              </w:rPr>
              <w:t>Micotoxinas</w:t>
            </w:r>
            <w:r w:rsidR="00625CE9">
              <w:rPr>
                <w:webHidden/>
              </w:rPr>
              <w:tab/>
            </w:r>
            <w:r w:rsidR="00625CE9">
              <w:rPr>
                <w:webHidden/>
              </w:rPr>
              <w:fldChar w:fldCharType="begin"/>
            </w:r>
            <w:r w:rsidR="00625CE9">
              <w:rPr>
                <w:webHidden/>
              </w:rPr>
              <w:instrText xml:space="preserve"> PAGEREF _Toc182318439 \h </w:instrText>
            </w:r>
            <w:r w:rsidR="00625CE9">
              <w:rPr>
                <w:webHidden/>
              </w:rPr>
            </w:r>
            <w:r w:rsidR="00625CE9">
              <w:rPr>
                <w:webHidden/>
              </w:rPr>
              <w:fldChar w:fldCharType="separate"/>
            </w:r>
            <w:r w:rsidR="00EF5EC3">
              <w:rPr>
                <w:webHidden/>
              </w:rPr>
              <w:t>46</w:t>
            </w:r>
            <w:r w:rsidR="00625CE9">
              <w:rPr>
                <w:webHidden/>
              </w:rPr>
              <w:fldChar w:fldCharType="end"/>
            </w:r>
          </w:hyperlink>
        </w:p>
        <w:p w14:paraId="524E466A" w14:textId="420DF4F5" w:rsidR="00625CE9" w:rsidRDefault="00333788">
          <w:pPr>
            <w:pStyle w:val="TDC2"/>
            <w:tabs>
              <w:tab w:val="left" w:pos="1784"/>
            </w:tabs>
            <w:rPr>
              <w:rFonts w:eastAsiaTheme="minorEastAsia"/>
              <w:kern w:val="0"/>
              <w:sz w:val="22"/>
              <w:lang w:eastAsia="es-CO"/>
              <w14:ligatures w14:val="none"/>
            </w:rPr>
          </w:pPr>
          <w:hyperlink w:anchor="_Toc182318440" w:history="1">
            <w:r w:rsidR="00625CE9" w:rsidRPr="00430F35">
              <w:rPr>
                <w:rStyle w:val="Hipervnculo"/>
                <w14:scene3d>
                  <w14:camera w14:prst="orthographicFront"/>
                  <w14:lightRig w14:rig="threePt" w14:dir="t">
                    <w14:rot w14:lat="0" w14:lon="0" w14:rev="0"/>
                  </w14:lightRig>
                </w14:scene3d>
              </w:rPr>
              <w:t>4.2.</w:t>
            </w:r>
            <w:r w:rsidR="00625CE9">
              <w:rPr>
                <w:rFonts w:eastAsiaTheme="minorEastAsia"/>
                <w:kern w:val="0"/>
                <w:sz w:val="22"/>
                <w:lang w:eastAsia="es-CO"/>
                <w14:ligatures w14:val="none"/>
              </w:rPr>
              <w:tab/>
            </w:r>
            <w:r w:rsidR="00625CE9" w:rsidRPr="00430F35">
              <w:rPr>
                <w:rStyle w:val="Hipervnculo"/>
              </w:rPr>
              <w:t>Aflatoxinas</w:t>
            </w:r>
            <w:r w:rsidR="00625CE9">
              <w:rPr>
                <w:webHidden/>
              </w:rPr>
              <w:tab/>
            </w:r>
            <w:r w:rsidR="00625CE9">
              <w:rPr>
                <w:webHidden/>
              </w:rPr>
              <w:fldChar w:fldCharType="begin"/>
            </w:r>
            <w:r w:rsidR="00625CE9">
              <w:rPr>
                <w:webHidden/>
              </w:rPr>
              <w:instrText xml:space="preserve"> PAGEREF _Toc182318440 \h </w:instrText>
            </w:r>
            <w:r w:rsidR="00625CE9">
              <w:rPr>
                <w:webHidden/>
              </w:rPr>
            </w:r>
            <w:r w:rsidR="00625CE9">
              <w:rPr>
                <w:webHidden/>
              </w:rPr>
              <w:fldChar w:fldCharType="separate"/>
            </w:r>
            <w:r w:rsidR="00EF5EC3">
              <w:rPr>
                <w:webHidden/>
              </w:rPr>
              <w:t>47</w:t>
            </w:r>
            <w:r w:rsidR="00625CE9">
              <w:rPr>
                <w:webHidden/>
              </w:rPr>
              <w:fldChar w:fldCharType="end"/>
            </w:r>
          </w:hyperlink>
        </w:p>
        <w:p w14:paraId="1FF031B1" w14:textId="0B1A9180" w:rsidR="00625CE9" w:rsidRDefault="00333788">
          <w:pPr>
            <w:pStyle w:val="TDC2"/>
            <w:tabs>
              <w:tab w:val="left" w:pos="1779"/>
            </w:tabs>
            <w:rPr>
              <w:rFonts w:eastAsiaTheme="minorEastAsia"/>
              <w:kern w:val="0"/>
              <w:sz w:val="22"/>
              <w:lang w:eastAsia="es-CO"/>
              <w14:ligatures w14:val="none"/>
            </w:rPr>
          </w:pPr>
          <w:hyperlink w:anchor="_Toc182318441" w:history="1">
            <w:r w:rsidR="00625CE9" w:rsidRPr="00430F35">
              <w:rPr>
                <w:rStyle w:val="Hipervnculo"/>
                <w14:scene3d>
                  <w14:camera w14:prst="orthographicFront"/>
                  <w14:lightRig w14:rig="threePt" w14:dir="t">
                    <w14:rot w14:lat="0" w14:lon="0" w14:rev="0"/>
                  </w14:lightRig>
                </w14:scene3d>
              </w:rPr>
              <w:t>4.3.</w:t>
            </w:r>
            <w:r w:rsidR="00625CE9">
              <w:rPr>
                <w:rFonts w:eastAsiaTheme="minorEastAsia"/>
                <w:kern w:val="0"/>
                <w:sz w:val="22"/>
                <w:lang w:eastAsia="es-CO"/>
                <w14:ligatures w14:val="none"/>
              </w:rPr>
              <w:tab/>
            </w:r>
            <w:r w:rsidR="00625CE9" w:rsidRPr="00430F35">
              <w:rPr>
                <w:rStyle w:val="Hipervnculo"/>
              </w:rPr>
              <w:t>Ocratoxinas</w:t>
            </w:r>
            <w:r w:rsidR="00625CE9">
              <w:rPr>
                <w:webHidden/>
              </w:rPr>
              <w:tab/>
            </w:r>
            <w:r w:rsidR="00625CE9">
              <w:rPr>
                <w:webHidden/>
              </w:rPr>
              <w:fldChar w:fldCharType="begin"/>
            </w:r>
            <w:r w:rsidR="00625CE9">
              <w:rPr>
                <w:webHidden/>
              </w:rPr>
              <w:instrText xml:space="preserve"> PAGEREF _Toc182318441 \h </w:instrText>
            </w:r>
            <w:r w:rsidR="00625CE9">
              <w:rPr>
                <w:webHidden/>
              </w:rPr>
            </w:r>
            <w:r w:rsidR="00625CE9">
              <w:rPr>
                <w:webHidden/>
              </w:rPr>
              <w:fldChar w:fldCharType="separate"/>
            </w:r>
            <w:r w:rsidR="00EF5EC3">
              <w:rPr>
                <w:webHidden/>
              </w:rPr>
              <w:t>48</w:t>
            </w:r>
            <w:r w:rsidR="00625CE9">
              <w:rPr>
                <w:webHidden/>
              </w:rPr>
              <w:fldChar w:fldCharType="end"/>
            </w:r>
          </w:hyperlink>
        </w:p>
        <w:p w14:paraId="5CAF1D54" w14:textId="373AE5CB" w:rsidR="00625CE9" w:rsidRDefault="00333788">
          <w:pPr>
            <w:pStyle w:val="TDC2"/>
            <w:tabs>
              <w:tab w:val="left" w:pos="1782"/>
            </w:tabs>
            <w:rPr>
              <w:rFonts w:eastAsiaTheme="minorEastAsia"/>
              <w:kern w:val="0"/>
              <w:sz w:val="22"/>
              <w:lang w:eastAsia="es-CO"/>
              <w14:ligatures w14:val="none"/>
            </w:rPr>
          </w:pPr>
          <w:hyperlink w:anchor="_Toc182318442" w:history="1">
            <w:r w:rsidR="00625CE9" w:rsidRPr="00430F35">
              <w:rPr>
                <w:rStyle w:val="Hipervnculo"/>
                <w14:scene3d>
                  <w14:camera w14:prst="orthographicFront"/>
                  <w14:lightRig w14:rig="threePt" w14:dir="t">
                    <w14:rot w14:lat="0" w14:lon="0" w14:rev="0"/>
                  </w14:lightRig>
                </w14:scene3d>
              </w:rPr>
              <w:t>4.4.</w:t>
            </w:r>
            <w:r w:rsidR="00625CE9">
              <w:rPr>
                <w:rFonts w:eastAsiaTheme="minorEastAsia"/>
                <w:kern w:val="0"/>
                <w:sz w:val="22"/>
                <w:lang w:eastAsia="es-CO"/>
                <w14:ligatures w14:val="none"/>
              </w:rPr>
              <w:tab/>
            </w:r>
            <w:r w:rsidR="00625CE9" w:rsidRPr="00430F35">
              <w:rPr>
                <w:rStyle w:val="Hipervnculo"/>
              </w:rPr>
              <w:t>Nefrotóxicos</w:t>
            </w:r>
            <w:r w:rsidR="00625CE9">
              <w:rPr>
                <w:webHidden/>
              </w:rPr>
              <w:tab/>
            </w:r>
            <w:r w:rsidR="00625CE9">
              <w:rPr>
                <w:webHidden/>
              </w:rPr>
              <w:fldChar w:fldCharType="begin"/>
            </w:r>
            <w:r w:rsidR="00625CE9">
              <w:rPr>
                <w:webHidden/>
              </w:rPr>
              <w:instrText xml:space="preserve"> PAGEREF _Toc182318442 \h </w:instrText>
            </w:r>
            <w:r w:rsidR="00625CE9">
              <w:rPr>
                <w:webHidden/>
              </w:rPr>
            </w:r>
            <w:r w:rsidR="00625CE9">
              <w:rPr>
                <w:webHidden/>
              </w:rPr>
              <w:fldChar w:fldCharType="separate"/>
            </w:r>
            <w:r w:rsidR="00EF5EC3">
              <w:rPr>
                <w:webHidden/>
              </w:rPr>
              <w:t>48</w:t>
            </w:r>
            <w:r w:rsidR="00625CE9">
              <w:rPr>
                <w:webHidden/>
              </w:rPr>
              <w:fldChar w:fldCharType="end"/>
            </w:r>
          </w:hyperlink>
        </w:p>
        <w:p w14:paraId="45050B0A" w14:textId="165D2D37" w:rsidR="00625CE9" w:rsidRDefault="00333788">
          <w:pPr>
            <w:pStyle w:val="TDC2"/>
            <w:tabs>
              <w:tab w:val="left" w:pos="1761"/>
            </w:tabs>
            <w:rPr>
              <w:rFonts w:eastAsiaTheme="minorEastAsia"/>
              <w:kern w:val="0"/>
              <w:sz w:val="22"/>
              <w:lang w:eastAsia="es-CO"/>
              <w14:ligatures w14:val="none"/>
            </w:rPr>
          </w:pPr>
          <w:hyperlink w:anchor="_Toc182318443" w:history="1">
            <w:r w:rsidR="00625CE9" w:rsidRPr="00430F35">
              <w:rPr>
                <w:rStyle w:val="Hipervnculo"/>
                <w14:scene3d>
                  <w14:camera w14:prst="orthographicFront"/>
                  <w14:lightRig w14:rig="threePt" w14:dir="t">
                    <w14:rot w14:lat="0" w14:lon="0" w14:rev="0"/>
                  </w14:lightRig>
                </w14:scene3d>
              </w:rPr>
              <w:t>4.5.</w:t>
            </w:r>
            <w:r w:rsidR="00625CE9">
              <w:rPr>
                <w:rFonts w:eastAsiaTheme="minorEastAsia"/>
                <w:kern w:val="0"/>
                <w:sz w:val="22"/>
                <w:lang w:eastAsia="es-CO"/>
                <w14:ligatures w14:val="none"/>
              </w:rPr>
              <w:tab/>
            </w:r>
            <w:r w:rsidR="00625CE9" w:rsidRPr="00430F35">
              <w:rPr>
                <w:rStyle w:val="Hipervnculo"/>
              </w:rPr>
              <w:t>Toxinas del fusarium (tricotecenos)</w:t>
            </w:r>
            <w:r w:rsidR="00625CE9">
              <w:rPr>
                <w:webHidden/>
              </w:rPr>
              <w:tab/>
            </w:r>
            <w:r w:rsidR="00625CE9">
              <w:rPr>
                <w:webHidden/>
              </w:rPr>
              <w:fldChar w:fldCharType="begin"/>
            </w:r>
            <w:r w:rsidR="00625CE9">
              <w:rPr>
                <w:webHidden/>
              </w:rPr>
              <w:instrText xml:space="preserve"> PAGEREF _Toc182318443 \h </w:instrText>
            </w:r>
            <w:r w:rsidR="00625CE9">
              <w:rPr>
                <w:webHidden/>
              </w:rPr>
            </w:r>
            <w:r w:rsidR="00625CE9">
              <w:rPr>
                <w:webHidden/>
              </w:rPr>
              <w:fldChar w:fldCharType="separate"/>
            </w:r>
            <w:r w:rsidR="00EF5EC3">
              <w:rPr>
                <w:webHidden/>
              </w:rPr>
              <w:t>49</w:t>
            </w:r>
            <w:r w:rsidR="00625CE9">
              <w:rPr>
                <w:webHidden/>
              </w:rPr>
              <w:fldChar w:fldCharType="end"/>
            </w:r>
          </w:hyperlink>
        </w:p>
        <w:p w14:paraId="6D854B35" w14:textId="7A73D594" w:rsidR="00625CE9" w:rsidRDefault="00333788">
          <w:pPr>
            <w:pStyle w:val="TDC2"/>
            <w:tabs>
              <w:tab w:val="left" w:pos="1761"/>
            </w:tabs>
            <w:rPr>
              <w:rFonts w:eastAsiaTheme="minorEastAsia"/>
              <w:kern w:val="0"/>
              <w:sz w:val="22"/>
              <w:lang w:eastAsia="es-CO"/>
              <w14:ligatures w14:val="none"/>
            </w:rPr>
          </w:pPr>
          <w:hyperlink w:anchor="_Toc182318444" w:history="1">
            <w:r w:rsidR="00625CE9" w:rsidRPr="00430F35">
              <w:rPr>
                <w:rStyle w:val="Hipervnculo"/>
                <w14:scene3d>
                  <w14:camera w14:prst="orthographicFront"/>
                  <w14:lightRig w14:rig="threePt" w14:dir="t">
                    <w14:rot w14:lat="0" w14:lon="0" w14:rev="0"/>
                  </w14:lightRig>
                </w14:scene3d>
              </w:rPr>
              <w:t>4.6.</w:t>
            </w:r>
            <w:r w:rsidR="00625CE9">
              <w:rPr>
                <w:rFonts w:eastAsiaTheme="minorEastAsia"/>
                <w:kern w:val="0"/>
                <w:sz w:val="22"/>
                <w:lang w:eastAsia="es-CO"/>
                <w14:ligatures w14:val="none"/>
              </w:rPr>
              <w:tab/>
            </w:r>
            <w:r w:rsidR="00625CE9" w:rsidRPr="00430F35">
              <w:rPr>
                <w:rStyle w:val="Hipervnculo"/>
              </w:rPr>
              <w:t>Toxina de Claviceps Claviceps purpurea (cornezuelos del centeno - cuerno de centeno)</w:t>
            </w:r>
            <w:r w:rsidR="00625CE9">
              <w:rPr>
                <w:webHidden/>
              </w:rPr>
              <w:tab/>
            </w:r>
            <w:r w:rsidR="00625CE9">
              <w:rPr>
                <w:webHidden/>
              </w:rPr>
              <w:fldChar w:fldCharType="begin"/>
            </w:r>
            <w:r w:rsidR="00625CE9">
              <w:rPr>
                <w:webHidden/>
              </w:rPr>
              <w:instrText xml:space="preserve"> PAGEREF _Toc182318444 \h </w:instrText>
            </w:r>
            <w:r w:rsidR="00625CE9">
              <w:rPr>
                <w:webHidden/>
              </w:rPr>
            </w:r>
            <w:r w:rsidR="00625CE9">
              <w:rPr>
                <w:webHidden/>
              </w:rPr>
              <w:fldChar w:fldCharType="separate"/>
            </w:r>
            <w:r w:rsidR="00EF5EC3">
              <w:rPr>
                <w:webHidden/>
              </w:rPr>
              <w:t>51</w:t>
            </w:r>
            <w:r w:rsidR="00625CE9">
              <w:rPr>
                <w:webHidden/>
              </w:rPr>
              <w:fldChar w:fldCharType="end"/>
            </w:r>
          </w:hyperlink>
        </w:p>
        <w:p w14:paraId="2DA32285" w14:textId="4109123A" w:rsidR="00625CE9" w:rsidRDefault="00333788">
          <w:pPr>
            <w:pStyle w:val="TDC2"/>
            <w:tabs>
              <w:tab w:val="left" w:pos="1779"/>
            </w:tabs>
            <w:rPr>
              <w:rFonts w:eastAsiaTheme="minorEastAsia"/>
              <w:kern w:val="0"/>
              <w:sz w:val="22"/>
              <w:lang w:eastAsia="es-CO"/>
              <w14:ligatures w14:val="none"/>
            </w:rPr>
          </w:pPr>
          <w:hyperlink w:anchor="_Toc182318445" w:history="1">
            <w:r w:rsidR="00625CE9" w:rsidRPr="00430F35">
              <w:rPr>
                <w:rStyle w:val="Hipervnculo"/>
                <w14:scene3d>
                  <w14:camera w14:prst="orthographicFront"/>
                  <w14:lightRig w14:rig="threePt" w14:dir="t">
                    <w14:rot w14:lat="0" w14:lon="0" w14:rev="0"/>
                  </w14:lightRig>
                </w14:scene3d>
              </w:rPr>
              <w:t>4.7.</w:t>
            </w:r>
            <w:r w:rsidR="00625CE9">
              <w:rPr>
                <w:rFonts w:eastAsiaTheme="minorEastAsia"/>
                <w:kern w:val="0"/>
                <w:sz w:val="22"/>
                <w:lang w:eastAsia="es-CO"/>
                <w14:ligatures w14:val="none"/>
              </w:rPr>
              <w:tab/>
            </w:r>
            <w:r w:rsidR="00625CE9" w:rsidRPr="00430F35">
              <w:rPr>
                <w:rStyle w:val="Hipervnculo"/>
              </w:rPr>
              <w:t>Otras micotoxinas</w:t>
            </w:r>
            <w:r w:rsidR="00625CE9">
              <w:rPr>
                <w:webHidden/>
              </w:rPr>
              <w:tab/>
            </w:r>
            <w:r w:rsidR="00625CE9">
              <w:rPr>
                <w:webHidden/>
              </w:rPr>
              <w:fldChar w:fldCharType="begin"/>
            </w:r>
            <w:r w:rsidR="00625CE9">
              <w:rPr>
                <w:webHidden/>
              </w:rPr>
              <w:instrText xml:space="preserve"> PAGEREF _Toc182318445 \h </w:instrText>
            </w:r>
            <w:r w:rsidR="00625CE9">
              <w:rPr>
                <w:webHidden/>
              </w:rPr>
            </w:r>
            <w:r w:rsidR="00625CE9">
              <w:rPr>
                <w:webHidden/>
              </w:rPr>
              <w:fldChar w:fldCharType="separate"/>
            </w:r>
            <w:r w:rsidR="00EF5EC3">
              <w:rPr>
                <w:webHidden/>
              </w:rPr>
              <w:t>52</w:t>
            </w:r>
            <w:r w:rsidR="00625CE9">
              <w:rPr>
                <w:webHidden/>
              </w:rPr>
              <w:fldChar w:fldCharType="end"/>
            </w:r>
          </w:hyperlink>
        </w:p>
        <w:p w14:paraId="6670224E" w14:textId="54A0238C" w:rsidR="00625CE9" w:rsidRDefault="00333788">
          <w:pPr>
            <w:pStyle w:val="TDC1"/>
            <w:tabs>
              <w:tab w:val="right" w:leader="dot" w:pos="9962"/>
            </w:tabs>
            <w:rPr>
              <w:rFonts w:eastAsiaTheme="minorEastAsia"/>
              <w:noProof/>
              <w:kern w:val="0"/>
              <w:sz w:val="22"/>
              <w:lang w:eastAsia="es-CO"/>
              <w14:ligatures w14:val="none"/>
            </w:rPr>
          </w:pPr>
          <w:hyperlink w:anchor="_Toc182318446" w:history="1">
            <w:r w:rsidR="00625CE9" w:rsidRPr="00430F35">
              <w:rPr>
                <w:rStyle w:val="Hipervnculo"/>
                <w:noProof/>
              </w:rPr>
              <w:t>Síntesis</w:t>
            </w:r>
            <w:r w:rsidR="00625CE9">
              <w:rPr>
                <w:noProof/>
                <w:webHidden/>
              </w:rPr>
              <w:tab/>
            </w:r>
            <w:r w:rsidR="00625CE9">
              <w:rPr>
                <w:noProof/>
                <w:webHidden/>
              </w:rPr>
              <w:fldChar w:fldCharType="begin"/>
            </w:r>
            <w:r w:rsidR="00625CE9">
              <w:rPr>
                <w:noProof/>
                <w:webHidden/>
              </w:rPr>
              <w:instrText xml:space="preserve"> PAGEREF _Toc182318446 \h </w:instrText>
            </w:r>
            <w:r w:rsidR="00625CE9">
              <w:rPr>
                <w:noProof/>
                <w:webHidden/>
              </w:rPr>
            </w:r>
            <w:r w:rsidR="00625CE9">
              <w:rPr>
                <w:noProof/>
                <w:webHidden/>
              </w:rPr>
              <w:fldChar w:fldCharType="separate"/>
            </w:r>
            <w:r w:rsidR="00EF5EC3">
              <w:rPr>
                <w:noProof/>
                <w:webHidden/>
              </w:rPr>
              <w:t>53</w:t>
            </w:r>
            <w:r w:rsidR="00625CE9">
              <w:rPr>
                <w:noProof/>
                <w:webHidden/>
              </w:rPr>
              <w:fldChar w:fldCharType="end"/>
            </w:r>
          </w:hyperlink>
        </w:p>
        <w:p w14:paraId="76E0E9F1" w14:textId="485BD715" w:rsidR="00625CE9" w:rsidRDefault="00333788">
          <w:pPr>
            <w:pStyle w:val="TDC1"/>
            <w:tabs>
              <w:tab w:val="right" w:leader="dot" w:pos="9962"/>
            </w:tabs>
            <w:rPr>
              <w:rFonts w:eastAsiaTheme="minorEastAsia"/>
              <w:noProof/>
              <w:kern w:val="0"/>
              <w:sz w:val="22"/>
              <w:lang w:eastAsia="es-CO"/>
              <w14:ligatures w14:val="none"/>
            </w:rPr>
          </w:pPr>
          <w:hyperlink w:anchor="_Toc182318447" w:history="1">
            <w:r w:rsidR="00625CE9" w:rsidRPr="00430F35">
              <w:rPr>
                <w:rStyle w:val="Hipervnculo"/>
                <w:noProof/>
                <w:bdr w:val="none" w:sz="0" w:space="0" w:color="auto" w:frame="1"/>
              </w:rPr>
              <w:t>Referencias bibliográficas</w:t>
            </w:r>
            <w:r w:rsidR="00625CE9">
              <w:rPr>
                <w:noProof/>
                <w:webHidden/>
              </w:rPr>
              <w:tab/>
            </w:r>
            <w:r w:rsidR="00625CE9">
              <w:rPr>
                <w:noProof/>
                <w:webHidden/>
              </w:rPr>
              <w:fldChar w:fldCharType="begin"/>
            </w:r>
            <w:r w:rsidR="00625CE9">
              <w:rPr>
                <w:noProof/>
                <w:webHidden/>
              </w:rPr>
              <w:instrText xml:space="preserve"> PAGEREF _Toc182318447 \h </w:instrText>
            </w:r>
            <w:r w:rsidR="00625CE9">
              <w:rPr>
                <w:noProof/>
                <w:webHidden/>
              </w:rPr>
            </w:r>
            <w:r w:rsidR="00625CE9">
              <w:rPr>
                <w:noProof/>
                <w:webHidden/>
              </w:rPr>
              <w:fldChar w:fldCharType="separate"/>
            </w:r>
            <w:r w:rsidR="00EF5EC3">
              <w:rPr>
                <w:noProof/>
                <w:webHidden/>
              </w:rPr>
              <w:t>55</w:t>
            </w:r>
            <w:r w:rsidR="00625CE9">
              <w:rPr>
                <w:noProof/>
                <w:webHidden/>
              </w:rPr>
              <w:fldChar w:fldCharType="end"/>
            </w:r>
          </w:hyperlink>
        </w:p>
        <w:p w14:paraId="2D7BBA10" w14:textId="5634E40D" w:rsidR="00625CE9" w:rsidRDefault="00333788">
          <w:pPr>
            <w:pStyle w:val="TDC1"/>
            <w:tabs>
              <w:tab w:val="right" w:leader="dot" w:pos="9962"/>
            </w:tabs>
            <w:rPr>
              <w:rFonts w:eastAsiaTheme="minorEastAsia"/>
              <w:noProof/>
              <w:kern w:val="0"/>
              <w:sz w:val="22"/>
              <w:lang w:eastAsia="es-CO"/>
              <w14:ligatures w14:val="none"/>
            </w:rPr>
          </w:pPr>
          <w:hyperlink w:anchor="_Toc182318448" w:history="1">
            <w:r w:rsidR="00625CE9" w:rsidRPr="00430F35">
              <w:rPr>
                <w:rStyle w:val="Hipervnculo"/>
                <w:noProof/>
              </w:rPr>
              <w:t>Créditos</w:t>
            </w:r>
            <w:r w:rsidR="00625CE9">
              <w:rPr>
                <w:noProof/>
                <w:webHidden/>
              </w:rPr>
              <w:tab/>
            </w:r>
            <w:r w:rsidR="00625CE9">
              <w:rPr>
                <w:noProof/>
                <w:webHidden/>
              </w:rPr>
              <w:fldChar w:fldCharType="begin"/>
            </w:r>
            <w:r w:rsidR="00625CE9">
              <w:rPr>
                <w:noProof/>
                <w:webHidden/>
              </w:rPr>
              <w:instrText xml:space="preserve"> PAGEREF _Toc182318448 \h </w:instrText>
            </w:r>
            <w:r w:rsidR="00625CE9">
              <w:rPr>
                <w:noProof/>
                <w:webHidden/>
              </w:rPr>
            </w:r>
            <w:r w:rsidR="00625CE9">
              <w:rPr>
                <w:noProof/>
                <w:webHidden/>
              </w:rPr>
              <w:fldChar w:fldCharType="separate"/>
            </w:r>
            <w:r w:rsidR="00EF5EC3">
              <w:rPr>
                <w:noProof/>
                <w:webHidden/>
              </w:rPr>
              <w:t>56</w:t>
            </w:r>
            <w:r w:rsidR="00625CE9">
              <w:rPr>
                <w:noProof/>
                <w:webHidden/>
              </w:rPr>
              <w:fldChar w:fldCharType="end"/>
            </w:r>
          </w:hyperlink>
        </w:p>
        <w:p w14:paraId="3AFC5851" w14:textId="7E9DC6DC"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062A9CB7" w:rsidR="00AB75C6" w:rsidRDefault="00AB75C6" w:rsidP="00FA65F6">
      <w:pPr>
        <w:pStyle w:val="Ttulo1"/>
        <w:numPr>
          <w:ilvl w:val="0"/>
          <w:numId w:val="0"/>
        </w:numPr>
        <w:ind w:left="1068"/>
      </w:pPr>
      <w:bookmarkStart w:id="0" w:name="_Toc182318420"/>
      <w:r w:rsidRPr="007B0518">
        <w:lastRenderedPageBreak/>
        <w:t>Introducción</w:t>
      </w:r>
      <w:bookmarkEnd w:id="0"/>
    </w:p>
    <w:p w14:paraId="5A53C231" w14:textId="731C8D15" w:rsidR="00063D9D" w:rsidRDefault="00063D9D" w:rsidP="00063D9D">
      <w:r w:rsidRPr="00063D9D">
        <w:t>En el siguiente video se presenta la introducción al componente formativo, donde se tratarán temas de toxicología general y su relación con la seguridad alimentaria.</w:t>
      </w:r>
    </w:p>
    <w:p w14:paraId="295D57A4" w14:textId="3C72D265" w:rsidR="00063D9D" w:rsidRPr="00063D9D" w:rsidRDefault="00063D9D" w:rsidP="00063D9D">
      <w:pPr>
        <w:pStyle w:val="Video"/>
      </w:pPr>
      <w:r w:rsidRPr="00063D9D">
        <w:t>Antinutrientes y toxicidad alimentaria</w:t>
      </w:r>
    </w:p>
    <w:p w14:paraId="287DAB36" w14:textId="166636C7" w:rsidR="00B971F1" w:rsidRDefault="00063D9D" w:rsidP="00063D9D">
      <w:pPr>
        <w:jc w:val="center"/>
      </w:pPr>
      <w:r>
        <w:rPr>
          <w:noProof/>
        </w:rPr>
        <w:drawing>
          <wp:inline distT="0" distB="0" distL="0" distR="0" wp14:anchorId="78F45DF2" wp14:editId="5FF5C11E">
            <wp:extent cx="5995413" cy="3372419"/>
            <wp:effectExtent l="0" t="0" r="5715" b="0"/>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8389" cy="3385343"/>
                    </a:xfrm>
                    <a:prstGeom prst="rect">
                      <a:avLst/>
                    </a:prstGeom>
                    <a:noFill/>
                  </pic:spPr>
                </pic:pic>
              </a:graphicData>
            </a:graphic>
          </wp:inline>
        </w:drawing>
      </w:r>
    </w:p>
    <w:p w14:paraId="339573BF" w14:textId="3A2EF0DF" w:rsidR="00B971F1" w:rsidRDefault="00333788" w:rsidP="00063D9D">
      <w:pPr>
        <w:jc w:val="center"/>
      </w:pPr>
      <w:hyperlink r:id="rId14" w:history="1">
        <w:r w:rsidR="00063D9D" w:rsidRPr="00063D9D">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063D9D" w14:paraId="3541A661" w14:textId="77777777" w:rsidTr="00063D9D">
        <w:tc>
          <w:tcPr>
            <w:tcW w:w="9962" w:type="dxa"/>
          </w:tcPr>
          <w:p w14:paraId="322E4CB6" w14:textId="7B37DB17" w:rsidR="00063D9D" w:rsidRDefault="00063D9D" w:rsidP="00063D9D">
            <w:pPr>
              <w:ind w:firstLine="0"/>
              <w:jc w:val="center"/>
            </w:pPr>
            <w:r>
              <w:t xml:space="preserve">Síntesis del video: </w:t>
            </w:r>
            <w:r w:rsidRPr="00063D9D">
              <w:t>Antinutrientes y toxicidad alimentaria</w:t>
            </w:r>
          </w:p>
        </w:tc>
      </w:tr>
      <w:tr w:rsidR="00063D9D" w14:paraId="23C8E0BA" w14:textId="77777777" w:rsidTr="00063D9D">
        <w:tc>
          <w:tcPr>
            <w:tcW w:w="9962" w:type="dxa"/>
          </w:tcPr>
          <w:p w14:paraId="32989CEC" w14:textId="66FA1DE1" w:rsidR="00063D9D" w:rsidRDefault="00063D9D" w:rsidP="00063D9D">
            <w:r w:rsidRPr="00063D9D">
              <w:t xml:space="preserve">En este componente, exploraremos los antinutrientes y la toxicidad alimentaria, comprendiendo los conceptos fundamentales de la toxicología general y las principales características del fenómeno tóxico en el organismo. Además, aprenderemos cómo se determina la presencia de tóxicos en los alimentos y cómo, a partir de estudios experimentales de toxicidad, se obtienen índices de vital interés en </w:t>
            </w:r>
            <w:r w:rsidRPr="00063D9D">
              <w:lastRenderedPageBreak/>
              <w:t>toxicología alimentaria, tales como el NOEL, la IDA y el LMR. También identificaremos la clasificación de los tóxicos en los alimentos, diferenciando entre aquellos de tipo endógeno y exógeno. Estudiaremos las distintas clases de sustancias antinutricionales y sus principales características, al tiempo que revisaremos la sintomatología asociada a enfermedades generadas por intoxicaciones alimentarias, desencadenadas por microorganismos como bacterias, virus y hongos. A través de una lectura consciente y del análisis del material de apoyo, el aprendiz podrá entender, apropiarse y dominar los procesos y características de la toxicología y su relación con la seguridad alimentaria. Comencemos.</w:t>
            </w:r>
          </w:p>
        </w:tc>
      </w:tr>
    </w:tbl>
    <w:p w14:paraId="56B00E34" w14:textId="3B1DB5DC" w:rsidR="00063D9D" w:rsidRDefault="00063D9D" w:rsidP="006A7EEF">
      <w:pPr>
        <w:ind w:firstLine="0"/>
      </w:pPr>
    </w:p>
    <w:p w14:paraId="7DD69202" w14:textId="0A1DCABE" w:rsidR="00063D9D" w:rsidRDefault="00063D9D" w:rsidP="00063D9D">
      <w:pPr>
        <w:pStyle w:val="Ttulo1"/>
      </w:pPr>
      <w:bookmarkStart w:id="1" w:name="_Toc182318421"/>
      <w:r w:rsidRPr="00063D9D">
        <w:t>Antinutrientes</w:t>
      </w:r>
      <w:bookmarkEnd w:id="1"/>
    </w:p>
    <w:p w14:paraId="0D163CFF" w14:textId="60A32BB2" w:rsidR="00063D9D" w:rsidRPr="00063D9D" w:rsidRDefault="00063D9D" w:rsidP="00063D9D">
      <w:pPr>
        <w:rPr>
          <w:lang w:val="es-419" w:eastAsia="es-CO"/>
        </w:rPr>
      </w:pPr>
      <w:r w:rsidRPr="00063D9D">
        <w:rPr>
          <w:lang w:val="es-419" w:eastAsia="es-CO"/>
        </w:rPr>
        <w:t>Los antinutrientes, son sustancias que pueden producir problemas nutricionales y de salud al ser humano</w:t>
      </w:r>
      <w:r w:rsidR="002727D1">
        <w:rPr>
          <w:lang w:val="es-419" w:eastAsia="es-CO"/>
        </w:rPr>
        <w:t>,</w:t>
      </w:r>
      <w:r w:rsidRPr="00063D9D">
        <w:rPr>
          <w:lang w:val="es-419" w:eastAsia="es-CO"/>
        </w:rPr>
        <w:t xml:space="preserve"> que las consume regularmente, por cuanto disminuyen o impiden la capacidad de asimilación de nutrientes.</w:t>
      </w:r>
    </w:p>
    <w:p w14:paraId="02774C68" w14:textId="53B92619" w:rsidR="00063D9D" w:rsidRPr="00063D9D" w:rsidRDefault="00063D9D" w:rsidP="00063D9D">
      <w:pPr>
        <w:rPr>
          <w:lang w:val="es-419" w:eastAsia="es-CO"/>
        </w:rPr>
      </w:pPr>
      <w:r w:rsidRPr="00063D9D">
        <w:rPr>
          <w:lang w:val="es-419" w:eastAsia="es-CO"/>
        </w:rPr>
        <w:t>Se introdujeron en la alimentación humana, a través de los cultivos para proteger semillas de plagas principalmente. Estas sustancias deben ser transformadas para evitar problemas de salud, por lo cual, a lo largo de los años, el ser humano fue desarrollando técnicas para eliminarlas o transformarlas sin embargo</w:t>
      </w:r>
      <w:r w:rsidR="002727D1">
        <w:rPr>
          <w:lang w:val="es-419" w:eastAsia="es-CO"/>
        </w:rPr>
        <w:t>,</w:t>
      </w:r>
      <w:r w:rsidRPr="00063D9D">
        <w:rPr>
          <w:lang w:val="es-419" w:eastAsia="es-CO"/>
        </w:rPr>
        <w:t xml:space="preserve"> hoy en día, estas prácticas están en su mayoría perdidas.</w:t>
      </w:r>
    </w:p>
    <w:p w14:paraId="33F78EE0" w14:textId="35BAE123" w:rsidR="00063D9D" w:rsidRPr="00063D9D" w:rsidRDefault="00063D9D" w:rsidP="00063D9D">
      <w:pPr>
        <w:rPr>
          <w:lang w:val="es-419" w:eastAsia="es-CO"/>
        </w:rPr>
      </w:pPr>
      <w:r w:rsidRPr="00063D9D">
        <w:rPr>
          <w:lang w:val="es-419" w:eastAsia="es-CO"/>
        </w:rPr>
        <w:t xml:space="preserve">El consumo diario de alimentos con alto contenido de antinutrientes como cereales, legumbres y semillas que no han sido transformados adecuadamente, se encuentran relacionados con diversos problemas digestivos y falta de apetito, dientes </w:t>
      </w:r>
      <w:r w:rsidRPr="00063D9D">
        <w:rPr>
          <w:lang w:val="es-419" w:eastAsia="es-CO"/>
        </w:rPr>
        <w:lastRenderedPageBreak/>
        <w:t>cariados y débiles, raquitismo, alergias, deficiencias nutricionales como la anemia o la osteoporosis y problemas en el sistema inmunológico. (Foerster, 2012)</w:t>
      </w:r>
    </w:p>
    <w:p w14:paraId="5DC63771" w14:textId="617F6CE7" w:rsidR="00063D9D" w:rsidRDefault="00063D9D" w:rsidP="00063D9D">
      <w:pPr>
        <w:pStyle w:val="Ttulo2"/>
      </w:pPr>
      <w:bookmarkStart w:id="2" w:name="_Toc182318422"/>
      <w:r>
        <w:t>Toxicología</w:t>
      </w:r>
      <w:bookmarkEnd w:id="2"/>
    </w:p>
    <w:p w14:paraId="0D649C13" w14:textId="75EABC3F" w:rsidR="00063D9D" w:rsidRDefault="00063D9D" w:rsidP="00063D9D">
      <w:r>
        <w:t>Puede definirse como el estudio de los efectos adversos de sustancias extrañas en los organismos vivos; se basa en conocimientos químicos y biológicos, con el objetivo de hallar explicaciones detalladas a los efectos tóxicos. Uno de los conceptos fundamentales de la toxicología es que s</w:t>
      </w:r>
      <w:r w:rsidR="002727D1">
        <w:t>o</w:t>
      </w:r>
      <w:r>
        <w:t>lo</w:t>
      </w:r>
      <w:r w:rsidR="002727D1">
        <w:t>,</w:t>
      </w:r>
      <w:r>
        <w:t xml:space="preserve"> la dosis, como observó Paracelso (1943-1541) “todas las sustancias son venenosas; no hay ninguna que no sea tóxica. La dosis es lo que diferencia al veneno del remedio”.</w:t>
      </w:r>
    </w:p>
    <w:p w14:paraId="2CA61420" w14:textId="77777777" w:rsidR="00063D9D" w:rsidRDefault="00063D9D" w:rsidP="00063D9D">
      <w:r>
        <w:t>Por tanto, la respuesta a la pregunta ¿es esta sustancia tóxica?</w:t>
      </w:r>
    </w:p>
    <w:p w14:paraId="44BD64E5" w14:textId="4944B5DC" w:rsidR="00063D9D" w:rsidRDefault="00063D9D" w:rsidP="00063D9D">
      <w:r>
        <w:t>Será siempre: si se toma una dosis suficiente para que lo sea. Por esta razón</w:t>
      </w:r>
      <w:r w:rsidR="002727D1">
        <w:t>,</w:t>
      </w:r>
      <w:r>
        <w:t xml:space="preserve"> dos de los objetivos fundamentales de la toxicología son cuantificar e interpretar la toxicidad de las sustancias.</w:t>
      </w:r>
    </w:p>
    <w:p w14:paraId="71262B34" w14:textId="30D48075" w:rsidR="00063D9D" w:rsidRDefault="00063D9D" w:rsidP="00063D9D">
      <w:r>
        <w:t>Las curvas de frecuencia respuesta se obtienen a partir de cualquier serie de datos toxicológicos en los que se mide una respuesta cuantificable, registrando el porcentaje de individuos que responden a cada dosis menos el porcentaje de ellos que responden a cantidades menores. Este tipo de curvas presenta la forma típica de una distribución gaussiana. Además, las curvas ilustran de forma clara que hay una dosis media a la que responde de manera específica el mayor porcentaje de individuos. Siempre habrá quienes requieran porciones mayores o menores que la media para originar la misma respuesta. Los individuos que responden a dosis menores se denominan hipersensibles y los que responden a cantidades mayores se llaman hiposensibles.</w:t>
      </w:r>
    </w:p>
    <w:p w14:paraId="21854BBF" w14:textId="1209644B" w:rsidR="00063D9D" w:rsidRDefault="00063D9D" w:rsidP="00B971F1">
      <w:r w:rsidRPr="00063D9D">
        <w:lastRenderedPageBreak/>
        <w:t>Los datos de dosis-respuesta y en particular</w:t>
      </w:r>
      <w:r w:rsidR="002727D1">
        <w:t>,</w:t>
      </w:r>
      <w:r w:rsidRPr="00063D9D">
        <w:t xml:space="preserve"> la información sobre la toxicidad aguda de las sustancias, se indica a menudo como respuesta acumulativa frente a las dosis. En este caso se suministran a grupos de individuos varias cantidades de la sustancia y se anota el porcentaje de los mismos que responden positivamente. En el caso de la dosis letal, se apunta el número de seres que mueren. En el caso de una respuesta no terminal, se escribe el número de los individuos que responden al menos a una de las dosis. Previamente</w:t>
      </w:r>
      <w:r w:rsidR="002727D1">
        <w:t>,</w:t>
      </w:r>
      <w:r w:rsidRPr="00063D9D">
        <w:t xml:space="preserve"> se establece experimentalmente el intervalo de porción en el que tiene lugar la respuesta de interés. Los datos se representan como porcentaje acumulativo de individuos que responden en la forma deseada frente a la dosis.</w:t>
      </w:r>
    </w:p>
    <w:p w14:paraId="4CFB9F15" w14:textId="6C12C922" w:rsidR="00063D9D" w:rsidRDefault="00063D9D" w:rsidP="00B971F1"/>
    <w:p w14:paraId="27BB1BC2" w14:textId="57BDF76D" w:rsidR="00063D9D" w:rsidRDefault="00063D9D" w:rsidP="00063D9D">
      <w:pPr>
        <w:pStyle w:val="Figura"/>
      </w:pPr>
      <w:r w:rsidRPr="00063D9D">
        <w:t xml:space="preserve">Curva dosis </w:t>
      </w:r>
      <w:r w:rsidR="00E66E3D">
        <w:t>-</w:t>
      </w:r>
      <w:r w:rsidRPr="00063D9D">
        <w:t xml:space="preserve"> respuesta</w:t>
      </w:r>
    </w:p>
    <w:p w14:paraId="1471DE85" w14:textId="05FA0348" w:rsidR="00063D9D" w:rsidRPr="00063D9D" w:rsidRDefault="00063D9D" w:rsidP="00063D9D">
      <w:pPr>
        <w:jc w:val="center"/>
        <w:rPr>
          <w:lang w:eastAsia="es-CO"/>
        </w:rPr>
      </w:pPr>
      <w:r>
        <w:rPr>
          <w:noProof/>
          <w:lang w:eastAsia="es-CO"/>
        </w:rPr>
        <w:drawing>
          <wp:inline distT="0" distB="0" distL="0" distR="0" wp14:anchorId="1429BBAC" wp14:editId="15ED90E6">
            <wp:extent cx="4819650" cy="3657600"/>
            <wp:effectExtent l="0" t="0" r="0" b="0"/>
            <wp:docPr id="5" name="Imagen 5" descr="La grafica presenta la curva en forma de montaña que se forma al indicar las respuestas de dosis acumulativas de toxicidad de un elemento o compu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a grafica presenta la curva en forma de montaña que se forma al indicar las respuestas de dosis acumulativas de toxicidad de un elemento o compues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9650" cy="3657600"/>
                    </a:xfrm>
                    <a:prstGeom prst="rect">
                      <a:avLst/>
                    </a:prstGeom>
                    <a:noFill/>
                  </pic:spPr>
                </pic:pic>
              </a:graphicData>
            </a:graphic>
          </wp:inline>
        </w:drawing>
      </w:r>
    </w:p>
    <w:p w14:paraId="28EB89DD" w14:textId="0B8967C1" w:rsidR="00063D9D" w:rsidRDefault="00063D9D" w:rsidP="00063D9D">
      <w:pPr>
        <w:jc w:val="center"/>
      </w:pPr>
      <w:r w:rsidRPr="00063D9D">
        <w:lastRenderedPageBreak/>
        <w:t>Fuente: Shibatomo</w:t>
      </w:r>
    </w:p>
    <w:p w14:paraId="60FF37C1" w14:textId="1402FB29" w:rsidR="00063D9D" w:rsidRDefault="00063D9D" w:rsidP="006A7EEF">
      <w:r>
        <w:t>A medida que la dosis de una sustancia se aproxima al nivel tóxico, se llega a un intervalo de dosis al que los individuos del grupo experimental responden de forma similar. Una vez que se ha establecido la respuesta, los experimentos de dosis</w:t>
      </w:r>
      <w:r w:rsidR="0039258C">
        <w:t xml:space="preserve"> </w:t>
      </w:r>
      <w:r>
        <w:t>-</w:t>
      </w:r>
      <w:r w:rsidR="0039258C">
        <w:t xml:space="preserve"> </w:t>
      </w:r>
      <w:r>
        <w:t>respuesta o dosis-efecto pueden mostrarse de distintas formas. Se obtiene una dosis de frecuencias de respuestas (Figura 1) representando el número de individuos con una respuesta definida específica en función de la dosis. La mayor de estas dosis sin respuesta es la llamada dosis o nivel sin efecto observado, en inglés “</w:t>
      </w:r>
      <w:r w:rsidRPr="0039258C">
        <w:rPr>
          <w:rStyle w:val="Extranjerismo"/>
        </w:rPr>
        <w:t>No Observed Effect Level</w:t>
      </w:r>
      <w:r>
        <w:t>” (NOEL).</w:t>
      </w:r>
    </w:p>
    <w:p w14:paraId="05F3B0FA" w14:textId="5E837444" w:rsidR="00063D9D" w:rsidRDefault="00063D9D" w:rsidP="00063D9D">
      <w:r>
        <w:t>Para establecer la NOEL se administra un rango de dosis suficientemente pequeña para originar respuesta. A medida que se acumula la dosis, el porcentaje de individuos de cada grupo experimental que responde sigue aumentando hasta que se alcanza una dosis, a partir de la cual responde el 100</w:t>
      </w:r>
      <w:r w:rsidR="0039258C">
        <w:t xml:space="preserve"> </w:t>
      </w:r>
      <w:r>
        <w:t>% de los miembros del grupo.</w:t>
      </w:r>
    </w:p>
    <w:p w14:paraId="56568A50" w14:textId="48E2F1E1" w:rsidR="00063D9D" w:rsidRDefault="0039258C" w:rsidP="00B971F1">
      <w:r w:rsidRPr="0039258C">
        <w:t>La seguridad absoluta de una sustancia no puede explicarse</w:t>
      </w:r>
      <w:r w:rsidR="002727D1">
        <w:t>,</w:t>
      </w:r>
      <w:r w:rsidRPr="0039258C">
        <w:t xml:space="preserve"> puesto que la demostración ha de basarse en una evidencia negativa, es decir, en la falta de peligro o de daño debido a tal sustancia. Estadísticamente</w:t>
      </w:r>
      <w:r w:rsidR="002727D1">
        <w:t>,</w:t>
      </w:r>
      <w:r w:rsidRPr="0039258C">
        <w:t xml:space="preserve"> siempre existe la posibilidad que el experimento siguiente demuestre que el producto no es seguro. Así</w:t>
      </w:r>
      <w:r w:rsidR="002727D1">
        <w:t>,</w:t>
      </w:r>
      <w:r w:rsidRPr="0039258C">
        <w:t xml:space="preserve"> el concepto de seguridad se ha desarrollado con el transcurso del tiempo e inicialmente se podía considerar segura una sustancia si se consumía sin que ocasionase la muerte inmediata o una lesión aguda. Los conocimientos actuales de los efectos tóxicos y la capacidad de comprobarlos han aumentado hasta un punto, en el que se considera relativamente segura a una sustancia si no se producen efectos adversos en determinados efectos biológicos.</w:t>
      </w:r>
    </w:p>
    <w:p w14:paraId="46660C3F" w14:textId="0510ABD2" w:rsidR="00063D9D" w:rsidRDefault="0039258C" w:rsidP="00B971F1">
      <w:r w:rsidRPr="0039258C">
        <w:lastRenderedPageBreak/>
        <w:t>Dado que no se puede hablar de una seguridad absoluta, se debe hablar de seguridad relativa, definiendo las condiciones en que se evalúa tal seguridad. Una vez que se han definido los efectos tóxicos de una especie y las condiciones experimentales de la prueba, la toxicidad relativa de las sustancias se establece a menudo determinando las curvas de las dosis letales y comparándolas con las DL50.</w:t>
      </w:r>
    </w:p>
    <w:p w14:paraId="7429831E" w14:textId="5E73FED9" w:rsidR="0039258C" w:rsidRDefault="0039258C" w:rsidP="0039258C">
      <w:r>
        <w:t xml:space="preserve">La DL50 es un valor determinado estadísticamente y representa el valor de la dosis necesaria para producir la muerte del 50 % de los organismos experimentales. El porcentaje de la DL50 debe acompañarse siempre de alguna cifra o valor de la estimación del error. El intervalo de probabilidad, o valor p, que es el más utilizado, acepta que debe ser menor de 0,05. Este valor indica </w:t>
      </w:r>
      <w:r w:rsidR="002727D1">
        <w:t>que</w:t>
      </w:r>
      <w:r>
        <w:t xml:space="preserve"> si se repitiesen 100 veces el experimento</w:t>
      </w:r>
      <w:r w:rsidR="002727D1">
        <w:t>,</w:t>
      </w:r>
      <w:r>
        <w:t xml:space="preserve"> en 95 ocasiones se obtendría la misma DL50.</w:t>
      </w:r>
    </w:p>
    <w:p w14:paraId="57C39AFA" w14:textId="7AA43A71" w:rsidR="0039258C" w:rsidRDefault="0039258C" w:rsidP="0039258C">
      <w:r>
        <w:t>Aunque cada sustancia presenta una curva de dosis letal - respuesta, hay muchas diferencias en las DL50 de diferentes sustancias. Por ejemplo, la DL50 de la cafeína se ha estimado en unos 200 mg / kg de peso corporal; la de la toxina botulínica, una de las sustancias más tóxicas que se conocen, se ha estimado en unos 100 mg / kg. Por otra parte, la sal o cloruro sódico presenta una DL50 estimada de 40 mg / kg. Como norma general</w:t>
      </w:r>
      <w:r w:rsidR="002727D1">
        <w:t>,</w:t>
      </w:r>
      <w:r>
        <w:t xml:space="preserve"> las sustancias con DL50 de 1 mg o menos deben considerarse muy tóxicas, aquellas que se encuentran entre 1-50 mg / kg como altamente tóxicas y las que presentan un rango de entre 50 y 500 mg / kg como moderadamente tóxicas.</w:t>
      </w:r>
    </w:p>
    <w:p w14:paraId="0B689D57" w14:textId="1E91279D" w:rsidR="00AC4EEE" w:rsidRPr="0039258C" w:rsidRDefault="00AC4EEE" w:rsidP="0039258C">
      <w:r w:rsidRPr="00AC4EEE">
        <w:t xml:space="preserve">Los productos cuyas DL50 son mayores que los valores antes citados se consideran como “no tóxicas”, ya que para originar toxicidad o envenenamiento deberían consumirse cantidades relativamente grandes. Por ejemplo, un hombre adulto tendría que ingerir una copa de una sustancia cuya DL50 fuera de 2 g / kg, para presentar toxicidad. Pero de una sustancia muy tóxica que está en el rango 1 mg / kg la </w:t>
      </w:r>
      <w:r w:rsidRPr="00AC4EEE">
        <w:lastRenderedPageBreak/>
        <w:t>ingesta de sólo unas pocas gotas le produciría toxicidad. El riesgo se identifica como la probabilidad de que en algunas condiciones el tóxico genere un daño.</w:t>
      </w:r>
    </w:p>
    <w:p w14:paraId="2DA40746" w14:textId="5EE7147A" w:rsidR="0039258C" w:rsidRPr="0039258C" w:rsidRDefault="0039258C" w:rsidP="0039258C">
      <w:pPr>
        <w:rPr>
          <w:b/>
          <w:bCs/>
        </w:rPr>
      </w:pPr>
      <w:r w:rsidRPr="0039258C">
        <w:rPr>
          <w:b/>
          <w:bCs/>
        </w:rPr>
        <w:t>Limite Residual Crítico (LRM) Y Cantidad de Tóxico (IDA)</w:t>
      </w:r>
    </w:p>
    <w:p w14:paraId="08B7C473" w14:textId="77777777" w:rsidR="0039258C" w:rsidRPr="0039258C" w:rsidRDefault="0039258C" w:rsidP="0039258C">
      <w:r w:rsidRPr="0039258C">
        <w:t>La identificación de los límites de seguridad, definidos como la certeza que no se producirá ningún daño si el producto se utiliza en determinadas condiciones. Estos son indicadores de vital importancia en la toxicología alimentaria. El límite residual crítico (LRM) es el valor del residuo mínimo que queda en el alimento tras su contacto con este siguiendo unas buenas prácticas de higiene, agrícolas y de procesamiento, siempre y cuando este valor sea inferior a su IDA.</w:t>
      </w:r>
    </w:p>
    <w:p w14:paraId="0CF83637" w14:textId="0FFCA416" w:rsidR="0039258C" w:rsidRPr="0039258C" w:rsidRDefault="0039258C" w:rsidP="0039258C">
      <w:r w:rsidRPr="0039258C">
        <w:t>La IDA se define como la cantidad de tóxico, dada en mg</w:t>
      </w:r>
      <w:r>
        <w:t xml:space="preserve"> </w:t>
      </w:r>
      <w:r w:rsidRPr="0039258C">
        <w:t>/</w:t>
      </w:r>
      <w:r>
        <w:t xml:space="preserve"> </w:t>
      </w:r>
      <w:r w:rsidRPr="0039258C">
        <w:t>kg de peso corporal, que puede consumirse durante un período de tiempo determinado, o incluso durante toda la existencia, sin que ello entrañe peligro para la salud del consumidor. La IDA se calcula a partir de la dosis sin efectos apreciables en la más sensible de las especies animales estudiados y dividiendo esta dosis por un factor de seguridad, habitualmente de 100. Por tanto, la IDA es sólo el 1</w:t>
      </w:r>
      <w:r>
        <w:t xml:space="preserve"> </w:t>
      </w:r>
      <w:r w:rsidRPr="0039258C">
        <w:t>% de la dosis máxima sin efectos.</w:t>
      </w:r>
    </w:p>
    <w:p w14:paraId="2B609E3B" w14:textId="363A401A" w:rsidR="00063D9D" w:rsidRDefault="0039258C" w:rsidP="00B971F1">
      <w:r w:rsidRPr="0039258C">
        <w:t>Para el establecimiento del LRM y la IDA se requiere la realización de los siguientes estudios toxicológicos:</w:t>
      </w:r>
    </w:p>
    <w:p w14:paraId="7B651C70" w14:textId="77777777" w:rsidR="0039258C" w:rsidRPr="0039258C" w:rsidRDefault="0039258C" w:rsidP="00751701">
      <w:pPr>
        <w:pStyle w:val="Prrafodelista"/>
        <w:numPr>
          <w:ilvl w:val="0"/>
          <w:numId w:val="9"/>
        </w:numPr>
        <w:rPr>
          <w:b/>
          <w:bCs/>
        </w:rPr>
      </w:pPr>
      <w:r w:rsidRPr="0039258C">
        <w:rPr>
          <w:b/>
          <w:bCs/>
        </w:rPr>
        <w:t>Toxicidad aguda</w:t>
      </w:r>
    </w:p>
    <w:p w14:paraId="51E424BB" w14:textId="7100DC50" w:rsidR="0039258C" w:rsidRPr="0039258C" w:rsidRDefault="0039258C" w:rsidP="0039258C">
      <w:pPr>
        <w:pStyle w:val="Prrafodelista"/>
        <w:ind w:left="1429" w:firstLine="0"/>
      </w:pPr>
      <w:r>
        <w:t>(Establece una dosis única elevada).</w:t>
      </w:r>
    </w:p>
    <w:p w14:paraId="77E482D0" w14:textId="77777777" w:rsidR="0039258C" w:rsidRPr="0039258C" w:rsidRDefault="0039258C" w:rsidP="00751701">
      <w:pPr>
        <w:pStyle w:val="Prrafodelista"/>
        <w:numPr>
          <w:ilvl w:val="0"/>
          <w:numId w:val="9"/>
        </w:numPr>
        <w:rPr>
          <w:b/>
          <w:bCs/>
        </w:rPr>
      </w:pPr>
      <w:r w:rsidRPr="0039258C">
        <w:rPr>
          <w:b/>
          <w:bCs/>
        </w:rPr>
        <w:t>Toxicidad subaguda y crónica</w:t>
      </w:r>
    </w:p>
    <w:p w14:paraId="147B5D9A" w14:textId="7229B221" w:rsidR="0039258C" w:rsidRPr="0039258C" w:rsidRDefault="0039258C" w:rsidP="0039258C">
      <w:pPr>
        <w:pStyle w:val="Prrafodelista"/>
        <w:ind w:left="1429" w:firstLine="0"/>
      </w:pPr>
      <w:r w:rsidRPr="0039258C">
        <w:t>Mediante la ingesta de una dosis permanente. En el caso de la subaguda</w:t>
      </w:r>
      <w:r w:rsidR="002727D1">
        <w:t>,</w:t>
      </w:r>
      <w:r w:rsidRPr="0039258C">
        <w:t xml:space="preserve"> se administra diariamente en dosis de la sustancia inferiores a la DL50, durante un periodo de mínimo 3 meses. Se diferencia de los estudios de </w:t>
      </w:r>
      <w:r w:rsidRPr="0039258C">
        <w:lastRenderedPageBreak/>
        <w:t xml:space="preserve">toxicidad crónica porque se administran por un periodo más largo de tiempo en 1 </w:t>
      </w:r>
      <w:r w:rsidR="002727D1">
        <w:t>o</w:t>
      </w:r>
      <w:r w:rsidRPr="0039258C">
        <w:t xml:space="preserve"> 2 años.</w:t>
      </w:r>
    </w:p>
    <w:p w14:paraId="7695086C" w14:textId="77777777" w:rsidR="0039258C" w:rsidRPr="0039258C" w:rsidRDefault="0039258C" w:rsidP="00751701">
      <w:pPr>
        <w:pStyle w:val="Prrafodelista"/>
        <w:numPr>
          <w:ilvl w:val="0"/>
          <w:numId w:val="9"/>
        </w:numPr>
        <w:rPr>
          <w:b/>
          <w:bCs/>
        </w:rPr>
      </w:pPr>
      <w:r w:rsidRPr="0039258C">
        <w:rPr>
          <w:b/>
          <w:bCs/>
        </w:rPr>
        <w:t>Genotoxicidad y mutagénesis</w:t>
      </w:r>
    </w:p>
    <w:p w14:paraId="4E710C92" w14:textId="77777777" w:rsidR="0039258C" w:rsidRPr="0039258C" w:rsidRDefault="0039258C" w:rsidP="0039258C">
      <w:pPr>
        <w:pStyle w:val="Prrafodelista"/>
        <w:ind w:left="1429" w:firstLine="0"/>
      </w:pPr>
      <w:r w:rsidRPr="0039258C">
        <w:t>Estudian la capacidad que tienen algunas sustancias de alterar componentes genéticos (DNA). Leratogénesis analiza si la sustancia tiene capacidad para generar efectos tóxicos sobre el embrión o el feto.</w:t>
      </w:r>
    </w:p>
    <w:p w14:paraId="297FF5A3" w14:textId="77777777" w:rsidR="0039258C" w:rsidRPr="0039258C" w:rsidRDefault="0039258C" w:rsidP="00751701">
      <w:pPr>
        <w:pStyle w:val="Prrafodelista"/>
        <w:numPr>
          <w:ilvl w:val="0"/>
          <w:numId w:val="9"/>
        </w:numPr>
        <w:rPr>
          <w:b/>
          <w:bCs/>
        </w:rPr>
      </w:pPr>
      <w:r w:rsidRPr="0039258C">
        <w:rPr>
          <w:b/>
          <w:bCs/>
        </w:rPr>
        <w:t>Carcinogénesis</w:t>
      </w:r>
    </w:p>
    <w:p w14:paraId="2CFF3E77" w14:textId="77777777" w:rsidR="0039258C" w:rsidRPr="0039258C" w:rsidRDefault="0039258C" w:rsidP="0039258C">
      <w:pPr>
        <w:pStyle w:val="Prrafodelista"/>
        <w:ind w:left="1429" w:firstLine="0"/>
      </w:pPr>
      <w:r w:rsidRPr="0039258C">
        <w:t>Estudia si la sustancia puede dar lugar al desarrollo de tumores.</w:t>
      </w:r>
    </w:p>
    <w:p w14:paraId="3EC9A3F7" w14:textId="77777777" w:rsidR="0039258C" w:rsidRPr="0039258C" w:rsidRDefault="0039258C" w:rsidP="00751701">
      <w:pPr>
        <w:pStyle w:val="Prrafodelista"/>
        <w:numPr>
          <w:ilvl w:val="0"/>
          <w:numId w:val="9"/>
        </w:numPr>
        <w:rPr>
          <w:b/>
          <w:bCs/>
        </w:rPr>
      </w:pPr>
      <w:r w:rsidRPr="0039258C">
        <w:rPr>
          <w:b/>
          <w:bCs/>
        </w:rPr>
        <w:t>Sobre la reproducción</w:t>
      </w:r>
    </w:p>
    <w:p w14:paraId="58A3FF5D" w14:textId="77777777" w:rsidR="0039258C" w:rsidRPr="0039258C" w:rsidRDefault="0039258C" w:rsidP="0039258C">
      <w:pPr>
        <w:pStyle w:val="Prrafodelista"/>
        <w:ind w:left="1429" w:firstLine="0"/>
      </w:pPr>
      <w:r w:rsidRPr="0039258C">
        <w:t>Estudia si la sustancia tiene capacidad para generar efectos sobre la fertilidad, la gestación y la descendencia.</w:t>
      </w:r>
    </w:p>
    <w:p w14:paraId="1BFDDCFB" w14:textId="44A387A9" w:rsidR="00063D9D" w:rsidRDefault="0039258C" w:rsidP="006A7EEF">
      <w:r w:rsidRPr="0039258C">
        <w:t>Todos estos estudios determinan que la inclusión de una nueva sustancia en el mercado sea lenta o rápida, siendo esta una forma de garantizar la inocuidad para los seres humanos. Normalmente</w:t>
      </w:r>
      <w:r w:rsidR="002727D1">
        <w:t>,</w:t>
      </w:r>
      <w:r w:rsidRPr="0039258C">
        <w:t xml:space="preserve"> estos estudios son llevados a cabo por organismos internacionales como el comité mixto de la FAO y OMS o la OCDE.</w:t>
      </w:r>
    </w:p>
    <w:p w14:paraId="6C2B44A8" w14:textId="4D0A7A87" w:rsidR="0039258C" w:rsidRDefault="0039258C" w:rsidP="0039258C">
      <w:pPr>
        <w:pStyle w:val="Ttulo2"/>
      </w:pPr>
      <w:bookmarkStart w:id="3" w:name="_Toc182318423"/>
      <w:r>
        <w:t>Determinación de los tóxicos en los alimentos</w:t>
      </w:r>
      <w:bookmarkEnd w:id="3"/>
    </w:p>
    <w:p w14:paraId="38DDC573" w14:textId="44821272" w:rsidR="0039258C" w:rsidRDefault="0039258C" w:rsidP="0039258C">
      <w:r>
        <w:t>Para determinar la seguridad de los alimentos se debe hacer una estimación de sus compuestos tóxicos, y para interpretar correctamente los datos es fundamental el desarrollo de métodos analíticos seguros. En toxicología alimentaria, el análisis químico de los alimentos implica la separación del tóxico de los otros componentes de los alimentos y la estimación de su cantidad, a la vez del análisis de toxicidad a nivel experimental o ensayo para detectar el veneno, que consiste generalmente en el efecto tóxico observado.</w:t>
      </w:r>
    </w:p>
    <w:p w14:paraId="7F10854B" w14:textId="2EEC90F7" w:rsidR="00063D9D" w:rsidRDefault="0039258C" w:rsidP="0039258C">
      <w:r>
        <w:lastRenderedPageBreak/>
        <w:t>Dado que usualmente no son utilizados ni es ético el uso de personas, se selecciona un “sistema modelo” (generalmente ratas o ratones) para emplearlos en la identificación. Todo este proceso, requiere el uso de animales de experimentación, coste y tiempo. Para minimizar al máximo estos recursos se deben seguir unos métodos estandarizados para comprobar la seguridad de los componentes de los alimentos.</w:t>
      </w:r>
    </w:p>
    <w:p w14:paraId="0F5971FC" w14:textId="77777777" w:rsidR="0039258C" w:rsidRPr="0039258C" w:rsidRDefault="0039258C" w:rsidP="0039258C">
      <w:pPr>
        <w:rPr>
          <w:b/>
          <w:bCs/>
        </w:rPr>
      </w:pPr>
      <w:r w:rsidRPr="0039258C">
        <w:rPr>
          <w:b/>
          <w:bCs/>
        </w:rPr>
        <w:t>Identificación del tóxico de acuerdo con sus propiedades fisicoquímicas</w:t>
      </w:r>
    </w:p>
    <w:p w14:paraId="5D749A35" w14:textId="6D0289A9" w:rsidR="0039258C" w:rsidRDefault="0039258C" w:rsidP="006A7EEF">
      <w:r>
        <w:t>Los análisis cualitativos y cuantitativos de los tóxicos en los alimentos son las actividades principales de la toxicología alimentaria. Cuando se descubre que un alimento presenta toxicidad, la primera tarea del analista es identificar las sustancias tóxicas responsables. La fase inicial es la identificación de la sustancia que va a analizarse. En el caso de las que son puras es relativamente sencillo, pero en el caso de mezclas complejas es más complicado. En este último caso se debe establecer la composición de la mezcla y determinar qué componentes de ella son responsables de la actividad biológica.</w:t>
      </w:r>
    </w:p>
    <w:p w14:paraId="3E5FD54C" w14:textId="5D4CB9CB" w:rsidR="00063D9D" w:rsidRDefault="0039258C" w:rsidP="0039258C">
      <w:r>
        <w:t>Primero se separan las sustancias del alimento y se analiza cada uno de ellos para comprobar su toxicidad. Cuando se ha identificado material tóxico se procede a realizar un análisis cuantitativo mediante una técnica analítica química creada para tal fin, luego se puede establecer su estructura por análisis químico utilizando técnicas analíticas como la espectroscopia ultravioleta (UV), espectroscopia de masa (MS), infrarrojo (IR) y de resonancia nuclear (NMR).</w:t>
      </w:r>
    </w:p>
    <w:p w14:paraId="2CEA1F80" w14:textId="77777777" w:rsidR="0039258C" w:rsidRPr="0039258C" w:rsidRDefault="0039258C" w:rsidP="0039258C">
      <w:pPr>
        <w:rPr>
          <w:b/>
          <w:bCs/>
        </w:rPr>
      </w:pPr>
      <w:r w:rsidRPr="0039258C">
        <w:rPr>
          <w:b/>
          <w:bCs/>
        </w:rPr>
        <w:t>Análisis toxicológico</w:t>
      </w:r>
    </w:p>
    <w:p w14:paraId="2CC74532" w14:textId="4FCD8380" w:rsidR="0039258C" w:rsidRDefault="0039258C" w:rsidP="0039258C">
      <w:r w:rsidRPr="0039258C">
        <w:t>Este análisis comprende tres etapas:</w:t>
      </w:r>
    </w:p>
    <w:p w14:paraId="1A3AB00D" w14:textId="77777777" w:rsidR="00ED2F1F" w:rsidRPr="0039258C" w:rsidRDefault="00ED2F1F" w:rsidP="0039258C"/>
    <w:p w14:paraId="5B7C2DF1" w14:textId="77777777" w:rsidR="0039258C" w:rsidRPr="0039258C" w:rsidRDefault="0039258C" w:rsidP="0039258C">
      <w:pPr>
        <w:rPr>
          <w:b/>
          <w:bCs/>
        </w:rPr>
      </w:pPr>
      <w:r w:rsidRPr="0039258C">
        <w:rPr>
          <w:b/>
          <w:bCs/>
        </w:rPr>
        <w:lastRenderedPageBreak/>
        <w:t>Determinación de la toxicidad</w:t>
      </w:r>
    </w:p>
    <w:p w14:paraId="600734D6" w14:textId="582C5BBC" w:rsidR="0039258C" w:rsidRDefault="0039258C" w:rsidP="0039258C">
      <w:r>
        <w:t>Se establece la DL50 que hace parte relevante de la dosis y ruta de administración en los ensayos de toxicidad posterior.</w:t>
      </w:r>
    </w:p>
    <w:p w14:paraId="0F82EDA1" w14:textId="77777777" w:rsidR="0039258C" w:rsidRPr="0039258C" w:rsidRDefault="0039258C" w:rsidP="0039258C">
      <w:pPr>
        <w:rPr>
          <w:b/>
          <w:bCs/>
        </w:rPr>
      </w:pPr>
      <w:r w:rsidRPr="0039258C">
        <w:rPr>
          <w:b/>
          <w:bCs/>
        </w:rPr>
        <w:t>Estudios toxicocinéticos</w:t>
      </w:r>
    </w:p>
    <w:p w14:paraId="144052D3" w14:textId="38C824CC" w:rsidR="0039258C" w:rsidRDefault="0039258C" w:rsidP="0039258C">
      <w:r>
        <w:t>En donde se estudian aspectos importantes como la absorción, distribución, bio-transformación (incluyendo los fenómenos de activación o detoxificación) y vías de excreción, sobre especies animales que poseen rutas de metabolización similares a la especie humana.</w:t>
      </w:r>
    </w:p>
    <w:p w14:paraId="02B61550" w14:textId="77777777" w:rsidR="0039258C" w:rsidRPr="0039258C" w:rsidRDefault="0039258C" w:rsidP="0039258C">
      <w:pPr>
        <w:rPr>
          <w:b/>
          <w:bCs/>
        </w:rPr>
      </w:pPr>
      <w:r w:rsidRPr="0039258C">
        <w:rPr>
          <w:b/>
          <w:bCs/>
        </w:rPr>
        <w:t>Estudios de toxicidad a corto, medio y largo plazo</w:t>
      </w:r>
    </w:p>
    <w:p w14:paraId="3281BC0B" w14:textId="1E5C5B6E" w:rsidR="00063D9D" w:rsidRDefault="0039258C" w:rsidP="0039258C">
      <w:r>
        <w:t>Se analizan efectos que se producen como son la mutagénesis y carcinogénesis, inmunológicos, de tolerancia local, hematológicos, anatomopatológicos, alteraciones en el crecimiento y desarrollo, entre otros.</w:t>
      </w:r>
    </w:p>
    <w:p w14:paraId="7EB9DE6F" w14:textId="77777777" w:rsidR="0039258C" w:rsidRPr="0039258C" w:rsidRDefault="0039258C" w:rsidP="0039258C">
      <w:r w:rsidRPr="0039258C">
        <w:t>Con base en los estudios experimentales se obtienen los índices de toxicidad (IT) tales como el NOEL, la IDA y el LMR que constituyen valores de vital interés en la toxicología alimentaria.</w:t>
      </w:r>
    </w:p>
    <w:p w14:paraId="70896682" w14:textId="77777777" w:rsidR="0039258C" w:rsidRDefault="0039258C" w:rsidP="0039258C">
      <w:pPr>
        <w:pStyle w:val="Ttulo2"/>
      </w:pPr>
      <w:bookmarkStart w:id="4" w:name="_Toc182318424"/>
      <w:r>
        <w:t>Fenómeno tóxico</w:t>
      </w:r>
      <w:bookmarkEnd w:id="4"/>
    </w:p>
    <w:p w14:paraId="6D6715CA" w14:textId="64DEA3EB" w:rsidR="0039258C" w:rsidRDefault="0039258C" w:rsidP="0039258C">
      <w:r>
        <w:t>La toxicidad es un fenómeno muy complejo en el que actúan muchos factores y donde se pueden distinguir dos grandes fases: la fase toxicocinética y la fase toxicodinámica.</w:t>
      </w:r>
    </w:p>
    <w:p w14:paraId="26BBE025" w14:textId="77777777" w:rsidR="0039258C" w:rsidRPr="0039258C" w:rsidRDefault="0039258C" w:rsidP="0039258C">
      <w:pPr>
        <w:rPr>
          <w:b/>
          <w:bCs/>
        </w:rPr>
      </w:pPr>
      <w:r w:rsidRPr="0039258C">
        <w:rPr>
          <w:b/>
          <w:bCs/>
        </w:rPr>
        <w:t>Fase toxicocinética</w:t>
      </w:r>
    </w:p>
    <w:p w14:paraId="7ACEE62C" w14:textId="5880A170" w:rsidR="002727D1" w:rsidRDefault="0039258C" w:rsidP="00ED2F1F">
      <w:r>
        <w:t>En esta fase se da el movimiento del tóxico en el organismo y comprende los procesos de absorción, distribución, biotransformación y eliminación.</w:t>
      </w:r>
    </w:p>
    <w:p w14:paraId="40B9BCB6" w14:textId="77777777" w:rsidR="0039258C" w:rsidRPr="0039258C" w:rsidRDefault="0039258C" w:rsidP="0039258C">
      <w:pPr>
        <w:rPr>
          <w:b/>
          <w:bCs/>
        </w:rPr>
      </w:pPr>
      <w:r w:rsidRPr="0039258C">
        <w:rPr>
          <w:b/>
          <w:bCs/>
        </w:rPr>
        <w:lastRenderedPageBreak/>
        <w:t>Absorción</w:t>
      </w:r>
    </w:p>
    <w:p w14:paraId="20DA6061" w14:textId="4919C790" w:rsidR="0039258C" w:rsidRDefault="0039258C" w:rsidP="0039258C">
      <w:r>
        <w:t>Cuando ingresa el tóxico en el organismo este se ve obligado a atravesar las membranas biológicas que son básicamente hidrófobas y muy liposolubles, lo que hace que sean atravesadas por sustancias lipídicas o grasas y no por sustancias hidrosolubles o ionizadas.</w:t>
      </w:r>
    </w:p>
    <w:p w14:paraId="2632E8A9" w14:textId="15681C59" w:rsidR="0039258C" w:rsidRDefault="0039258C" w:rsidP="006A7EEF">
      <w:r>
        <w:t>Las sustancias atraviesan las membranas celulares por dos procesos fundamentales: Difusión (movimientos libres al azar producidos por moción cinética) y transporte activo (movimiento de las sustancias combinadas químicamente en la membrana con productos transportadores). La mayoría de las sustancias extrañas liposolubles se trasladan por difusión simple a través de las membranas hacia la bicapa lipídica.</w:t>
      </w:r>
    </w:p>
    <w:p w14:paraId="081CB7BE" w14:textId="20BFB65C" w:rsidR="00063D9D" w:rsidRDefault="0039258C" w:rsidP="0039258C">
      <w:r>
        <w:t>Otro mecanismo de transferencia del tóxico es atravesando la membrana mediante la filtración a través de los poros y la pinocitosis. Muchos iones disueltos en agua y ciertas sustancias hidrosolubles de pequeño peso molecular se expanden a través de los poros acuosos de la membrana celular. La velocidad de difusión de una sustancia a través de una membrana viene determinada por el tamaño o peso molecular, a mayor peso molecular</w:t>
      </w:r>
      <w:r w:rsidR="002727D1">
        <w:t>,</w:t>
      </w:r>
      <w:r>
        <w:t xml:space="preserve"> mayor dificultad de penetrar. Por su forma, cuando el tóxico está dividido en partículas muy pequeñas</w:t>
      </w:r>
      <w:r w:rsidR="002727D1">
        <w:t>,</w:t>
      </w:r>
      <w:r>
        <w:t xml:space="preserve"> tiene mayor facilidad de absorción; por su grado de ionización, donde las formas no ionizadas son las más liposolubles. Finalmente, por su liposolubilidad, que es una característica propia de cada sustancia y entre más liposoluble</w:t>
      </w:r>
      <w:r w:rsidR="002727D1">
        <w:t>,</w:t>
      </w:r>
      <w:r>
        <w:t xml:space="preserve"> más fácilmente penetrará.</w:t>
      </w:r>
    </w:p>
    <w:p w14:paraId="1F8456E0" w14:textId="3305A552" w:rsidR="002727D1" w:rsidRDefault="002727D1" w:rsidP="0039258C"/>
    <w:p w14:paraId="7AA3FB60" w14:textId="77777777" w:rsidR="002727D1" w:rsidRDefault="002727D1" w:rsidP="0039258C"/>
    <w:p w14:paraId="01ED221F" w14:textId="77777777" w:rsidR="0039258C" w:rsidRPr="0039258C" w:rsidRDefault="0039258C" w:rsidP="0039258C">
      <w:pPr>
        <w:rPr>
          <w:b/>
          <w:bCs/>
        </w:rPr>
      </w:pPr>
      <w:r w:rsidRPr="0039258C">
        <w:rPr>
          <w:b/>
          <w:bCs/>
        </w:rPr>
        <w:lastRenderedPageBreak/>
        <w:t>Distribución</w:t>
      </w:r>
    </w:p>
    <w:p w14:paraId="2FDC2FD4" w14:textId="561430DD" w:rsidR="00063D9D" w:rsidRDefault="0039258C" w:rsidP="006A7EEF">
      <w:r w:rsidRPr="0039258C">
        <w:t>El tóxico se traslada principalmente por la sangre y posteriormente a los diferentes tejidos donde ejercerá su acción o bien se acumulará. En las sustancias transportadas por los alimentos, el tracto digestivo es el lugar principal de absorción y el de las sustancias muy liposolubles es habitualmente la boca. En el intestino delgado es donde se adsorben la mayor parte de los nutrientes y de otras sustancias, donde la carga iónica de las sustancias juega un papel importante en su velocidad de absorción. Debido a que el pH del intestino delgado está próximo a la neutralidad, los ácidos y las bases fuertes presentan carga, por lo tanto, se absorben menos que las sustancias neutras. La absorción del intestino delgado comparada con la del grueso, es relativamente pobre; sin embargo, el intestino delgado sirve de sitio de absorción de algunas sustancias, especialmente las producidas por la fermentación bacteriana en este órgano o las que son muy liposolubles.</w:t>
      </w:r>
    </w:p>
    <w:p w14:paraId="119BB236" w14:textId="77777777" w:rsidR="0039258C" w:rsidRPr="0039258C" w:rsidRDefault="0039258C" w:rsidP="0039258C">
      <w:pPr>
        <w:rPr>
          <w:b/>
          <w:bCs/>
        </w:rPr>
      </w:pPr>
      <w:r w:rsidRPr="0039258C">
        <w:rPr>
          <w:b/>
          <w:bCs/>
        </w:rPr>
        <w:t>Biotransformación</w:t>
      </w:r>
    </w:p>
    <w:p w14:paraId="1D10741F" w14:textId="77777777" w:rsidR="0039258C" w:rsidRPr="0039258C" w:rsidRDefault="0039258C" w:rsidP="0039258C">
      <w:r w:rsidRPr="0039258C">
        <w:t>Son las biotransformaciones que tiene un tóxico en el organismo, por lo cual su finalidad es la formación de un compuesto hidrosoluble, poco tóxico y fácilmente eliminable por algún órgano de excreción. Esto a veces no se consigue y lo que ocurre es un proceso de bioactivación o biotoxificación, en donde se dan reacciones metabólicas de oxidación, principalmente de reducción e hidrólisis, por lo que aumenta la toxicidad de los tóxicos.</w:t>
      </w:r>
    </w:p>
    <w:p w14:paraId="1B438D13" w14:textId="77777777" w:rsidR="0039258C" w:rsidRPr="0039258C" w:rsidRDefault="0039258C" w:rsidP="0039258C">
      <w:r w:rsidRPr="0039258C">
        <w:t>El movimiento interorgánico de sustancias en propiedades de diversas membranas y por las uniones con los líquidos. Además, el grado de perfusión sanguínea tiene un importante papel en el desempeño de las sustancias.</w:t>
      </w:r>
    </w:p>
    <w:p w14:paraId="0987D425" w14:textId="77777777" w:rsidR="0039258C" w:rsidRPr="0039258C" w:rsidRDefault="0039258C" w:rsidP="0039258C">
      <w:r w:rsidRPr="0039258C">
        <w:lastRenderedPageBreak/>
        <w:t>El flujo sanguíneo total es mucho mayor en el hígado, riñón, músculo, cerebro y piel que en la grasa y en el hueso. Por tanto, los órganos con mayor flujo sanguíneo, es de esperar que contengan la mayor cantidad de sustancias en movimiento.</w:t>
      </w:r>
    </w:p>
    <w:p w14:paraId="5ADB9B97" w14:textId="5FA36068" w:rsidR="0039258C" w:rsidRPr="0039258C" w:rsidRDefault="0039258C" w:rsidP="006A7EEF">
      <w:r w:rsidRPr="0039258C">
        <w:t>Las sustancias orgánicas más polares tienden a unirse a las proteínas sanguíneas y a los tejidos blandos, mientras que las orgánicas cuyas propiedades químicas son parecidas a las del calcio, suelen almacenarse en tejido óseo. Los tejidos sirven como acumuladores en la absorción de los materiales más liposolubles. El colágeno, la principal proteína del organismo, liga muchos iones, como calcio, bario, magnesio, estroncio, berilio, plomo, arsénico y mercurio. El hueso es el almacén de ciertos elementos inorgánicos, tales como el plomo y el estroncio. El hígado tiene gran afinidad para ligar ácidos orgánicos, colorantes y ciertos esteroides.</w:t>
      </w:r>
    </w:p>
    <w:p w14:paraId="096353B3" w14:textId="77777777" w:rsidR="0039258C" w:rsidRPr="0039258C" w:rsidRDefault="0039258C" w:rsidP="0039258C">
      <w:pPr>
        <w:rPr>
          <w:b/>
          <w:bCs/>
        </w:rPr>
      </w:pPr>
      <w:r w:rsidRPr="0039258C">
        <w:rPr>
          <w:b/>
          <w:bCs/>
        </w:rPr>
        <w:t>Eliminación</w:t>
      </w:r>
    </w:p>
    <w:p w14:paraId="76BFBE3D" w14:textId="2D3CCC02" w:rsidR="0039258C" w:rsidRDefault="0039258C" w:rsidP="0039258C">
      <w:r>
        <w:t>Se realiza a través de la excreción de las sustancias tóxicas o de los residuos de la biotransformación mediante la orina, bilis, heces, los líquidos orgánicos, está gobernada por la</w:t>
      </w:r>
      <w:r w:rsidR="00820CD8">
        <w:t xml:space="preserve"> </w:t>
      </w:r>
      <w:r>
        <w:t>respiración (aire expirado) y otras como sudor, saliva, leche materna, entre otras.</w:t>
      </w:r>
    </w:p>
    <w:p w14:paraId="533BEE29" w14:textId="6F8C8AB0" w:rsidR="00820CD8" w:rsidRDefault="0039258C" w:rsidP="00820CD8">
      <w:r>
        <w:t xml:space="preserve">La excreción urinaria es la más importante de las distintas rutas por las que pueden eliminarse del organismo las sustancias tóxicas consumidas en la dieta. Esto se aplica tanto al número, como a las cantidades de sustancias excretadas. La excreción fecal es importante para los compuestos que no se han absorbido en el tracto gastroentérico o que son secretados por la bilis. En las mujeres lactantes la excreción de sustancias con la leche desempeña cierto papel en la eliminación de productos tóxicos; algunos fármacos, ciertos plaguicidas y los agentes tóxicos de los alimentos </w:t>
      </w:r>
      <w:r>
        <w:lastRenderedPageBreak/>
        <w:t>enmohecidos se excretan en parte por la leche, sin embargo, hay que considerar en estos casos el impacto de las sustancias excretadas sobre el infante alimentado.</w:t>
      </w:r>
    </w:p>
    <w:p w14:paraId="02449DE0" w14:textId="3D2C8239" w:rsidR="00063D9D" w:rsidRPr="00820CD8" w:rsidRDefault="00820CD8" w:rsidP="00820CD8">
      <w:pPr>
        <w:rPr>
          <w:b/>
          <w:bCs/>
        </w:rPr>
      </w:pPr>
      <w:r w:rsidRPr="00820CD8">
        <w:rPr>
          <w:b/>
          <w:bCs/>
        </w:rPr>
        <w:t>Fase toxicodinámica</w:t>
      </w:r>
    </w:p>
    <w:p w14:paraId="6E4F19AD" w14:textId="75C3B38C" w:rsidR="00063D9D" w:rsidRDefault="00820CD8" w:rsidP="00B971F1">
      <w:r w:rsidRPr="00820CD8">
        <w:t>Esta fase hace referencia a la interacción de tóxicos electrofílicos a nivel molecular con los receptores específicos o biomoléculas nucleófilas (proteínas, ácidos nucleicos, entre otros), mediante enlace covalente, que se da por variaciones bioquímicas, fisiológicas y</w:t>
      </w:r>
      <w:r w:rsidR="007C045E">
        <w:t xml:space="preserve"> </w:t>
      </w:r>
      <w:r w:rsidRPr="00820CD8">
        <w:t>/</w:t>
      </w:r>
      <w:r w:rsidR="007C045E">
        <w:t xml:space="preserve"> </w:t>
      </w:r>
      <w:r w:rsidRPr="00820CD8">
        <w:t>o estructurales que finalmente se manifiestan como un conjunto de síntomas que conforman el cuadro clínico de la intoxicación. Por tal razón</w:t>
      </w:r>
      <w:r w:rsidR="002727D1">
        <w:t>,</w:t>
      </w:r>
      <w:r w:rsidRPr="00820CD8">
        <w:t xml:space="preserve"> en los diferentes mecanismos de los tóxicos se incluyen alteraciones de diversos tipos como son nivel de metabolismos esenciales, de actividades enzimáticas, a nivel del material genético y generación de intermediarios.</w:t>
      </w:r>
    </w:p>
    <w:p w14:paraId="0C5ED624" w14:textId="77777777" w:rsidR="00820CD8" w:rsidRDefault="00820CD8" w:rsidP="00820CD8">
      <w:pPr>
        <w:pStyle w:val="Ttulo2"/>
      </w:pPr>
      <w:bookmarkStart w:id="5" w:name="_Toc182318425"/>
      <w:r>
        <w:t>Tóxicos endógenos y exógenos de los alimentos</w:t>
      </w:r>
      <w:bookmarkEnd w:id="5"/>
    </w:p>
    <w:p w14:paraId="088AE28E" w14:textId="2D49D85B" w:rsidR="00B971F1" w:rsidRDefault="00820CD8" w:rsidP="00820CD8">
      <w:r>
        <w:t>Se pueden distinguir un grupo de sustancias extrañas al organismo vivo y que tras su interacción pueden originar un efecto nocivo, las cuales son los tóxicos endógenos o propios del alimento y los tóxicos exógenos o ajenos al alimento como se muestran en la Tabla 1.</w:t>
      </w:r>
    </w:p>
    <w:p w14:paraId="5F2FA5BB" w14:textId="56048B62" w:rsidR="00B971F1" w:rsidRPr="00820CD8" w:rsidRDefault="00820CD8" w:rsidP="00B971F1">
      <w:pPr>
        <w:rPr>
          <w:b/>
          <w:bCs/>
        </w:rPr>
      </w:pPr>
      <w:r w:rsidRPr="00820CD8">
        <w:rPr>
          <w:b/>
          <w:bCs/>
        </w:rPr>
        <w:t>Tóxicos endógenos</w:t>
      </w:r>
    </w:p>
    <w:p w14:paraId="18C0C5BF" w14:textId="4B0C03D6" w:rsidR="00820CD8" w:rsidRDefault="00820CD8" w:rsidP="00B971F1">
      <w:r w:rsidRPr="00820CD8">
        <w:t>Son sustancias que se encuentran presentes de modo natural en los alimentos o se generan en la evolución natural de los mismos. En este grupo se encuentran los antinutrientes y las sustancias tóxicas de origen vegetal y animal.</w:t>
      </w:r>
    </w:p>
    <w:p w14:paraId="56C3CB7B" w14:textId="67851FEF" w:rsidR="00820CD8" w:rsidRPr="00820CD8" w:rsidRDefault="00820CD8" w:rsidP="00B971F1">
      <w:pPr>
        <w:rPr>
          <w:b/>
          <w:bCs/>
        </w:rPr>
      </w:pPr>
      <w:r w:rsidRPr="00820CD8">
        <w:rPr>
          <w:b/>
          <w:bCs/>
        </w:rPr>
        <w:t>Tóxicos exógenos</w:t>
      </w:r>
    </w:p>
    <w:p w14:paraId="40145FD2" w14:textId="1610E3FC" w:rsidR="00820CD8" w:rsidRDefault="00820CD8" w:rsidP="00B971F1">
      <w:r w:rsidRPr="00820CD8">
        <w:t xml:space="preserve">Son sustancias extrañas a los alimentos que pueden ser de diversas clases: adicionadas al alimento, generadas por el procesamiento tecnológico-industrial de </w:t>
      </w:r>
      <w:r w:rsidRPr="00820CD8">
        <w:lastRenderedPageBreak/>
        <w:t>estos o procedentes de la contaminación ambiental. A este grupo pertenecen los aditivos, las sustancias tóxicas de origen bacteriano y fúngico, las que surgen de la contaminación ambiental, los residuos de medicamentos en alimentos y los tóxicos generados durante la preparación, proceso y almacenamiento de los alimentos.</w:t>
      </w:r>
    </w:p>
    <w:p w14:paraId="48960EE0" w14:textId="16BE8FF9" w:rsidR="00820CD8" w:rsidRDefault="00820CD8" w:rsidP="00B971F1">
      <w:r w:rsidRPr="00820CD8">
        <w:t>En tiempos pasados, los ancestros se alimentaban con una serie de productos que desencadenaban muchos casos de intoxicación y muertes por desconocimiento que estos alimentos causaban cierta enfermedad. Gracias a la experiencia, el hombre aprendió a distinguir cuáles sustancias podría utilizar como alimento, sin producirle enfermedades ni causarle la muerte, y cuáles no; también sobre cuáles debería procesar previamente antes de consumirlas. Así se desarrollaron hábitos alimenticios que permitieron la supervivencia y el desarrollo de la especie.</w:t>
      </w:r>
    </w:p>
    <w:p w14:paraId="19B56D3B" w14:textId="217B49DE" w:rsidR="00820CD8" w:rsidRDefault="00820CD8" w:rsidP="00820CD8">
      <w:pPr>
        <w:pStyle w:val="Tabla"/>
      </w:pPr>
      <w:r w:rsidRPr="00820CD8">
        <w:t>Clasificación de los tóxicos en los alimentos</w:t>
      </w:r>
    </w:p>
    <w:p w14:paraId="17C0DAF3" w14:textId="5C9C5C44" w:rsidR="00820CD8" w:rsidRDefault="00820CD8" w:rsidP="00B971F1"/>
    <w:tbl>
      <w:tblPr>
        <w:tblStyle w:val="SENA2"/>
        <w:tblW w:w="9776" w:type="dxa"/>
        <w:tblLayout w:type="fixed"/>
        <w:tblLook w:val="04A0" w:firstRow="1" w:lastRow="0" w:firstColumn="1" w:lastColumn="0" w:noHBand="0" w:noVBand="1"/>
      </w:tblPr>
      <w:tblGrid>
        <w:gridCol w:w="1980"/>
        <w:gridCol w:w="3118"/>
        <w:gridCol w:w="4678"/>
      </w:tblGrid>
      <w:tr w:rsidR="00820CD8" w:rsidRPr="00EE3D1E" w14:paraId="13BFC318" w14:textId="77777777" w:rsidTr="00CC4943">
        <w:trPr>
          <w:cnfStyle w:val="100000000000" w:firstRow="1" w:lastRow="0" w:firstColumn="0" w:lastColumn="0" w:oddVBand="0" w:evenVBand="0" w:oddHBand="0" w:evenHBand="0" w:firstRowFirstColumn="0" w:firstRowLastColumn="0" w:lastRowFirstColumn="0" w:lastRowLastColumn="0"/>
          <w:tblHeader/>
        </w:trPr>
        <w:tc>
          <w:tcPr>
            <w:tcW w:w="1980" w:type="dxa"/>
          </w:tcPr>
          <w:p w14:paraId="3C36240B" w14:textId="45895124" w:rsidR="00820CD8" w:rsidRPr="00EE3D1E" w:rsidRDefault="006279F7" w:rsidP="00EB7B25">
            <w:pPr>
              <w:pStyle w:val="TextoTablas"/>
            </w:pPr>
            <w:r>
              <w:t>Clasificación</w:t>
            </w:r>
          </w:p>
        </w:tc>
        <w:tc>
          <w:tcPr>
            <w:tcW w:w="3118" w:type="dxa"/>
          </w:tcPr>
          <w:p w14:paraId="0411A0BA" w14:textId="6F391AED" w:rsidR="00820CD8" w:rsidRPr="00745BD8" w:rsidRDefault="006279F7" w:rsidP="00EB7B25">
            <w:pPr>
              <w:pStyle w:val="TextoTablas"/>
            </w:pPr>
            <w:r>
              <w:t>Tipos de sustancias</w:t>
            </w:r>
          </w:p>
        </w:tc>
        <w:tc>
          <w:tcPr>
            <w:tcW w:w="4678" w:type="dxa"/>
          </w:tcPr>
          <w:p w14:paraId="334FB42C" w14:textId="6300FB7A" w:rsidR="00820CD8" w:rsidRPr="00EE3D1E" w:rsidRDefault="006279F7" w:rsidP="00EB7B25">
            <w:pPr>
              <w:pStyle w:val="TextoTablas"/>
            </w:pPr>
            <w:r>
              <w:t>Ejemplos</w:t>
            </w:r>
          </w:p>
        </w:tc>
      </w:tr>
      <w:tr w:rsidR="00820CD8" w:rsidRPr="00EE3D1E" w14:paraId="7ADDF70F" w14:textId="77777777" w:rsidTr="00CC4943">
        <w:trPr>
          <w:cnfStyle w:val="000000100000" w:firstRow="0" w:lastRow="0" w:firstColumn="0" w:lastColumn="0" w:oddVBand="0" w:evenVBand="0" w:oddHBand="1" w:evenHBand="0" w:firstRowFirstColumn="0" w:firstRowLastColumn="0" w:lastRowFirstColumn="0" w:lastRowLastColumn="0"/>
        </w:trPr>
        <w:tc>
          <w:tcPr>
            <w:tcW w:w="1980" w:type="dxa"/>
          </w:tcPr>
          <w:p w14:paraId="6EF9CDE0" w14:textId="78DB64DF" w:rsidR="00820CD8" w:rsidRDefault="00820CD8" w:rsidP="00EB7B25">
            <w:pPr>
              <w:pStyle w:val="TextoTablas"/>
            </w:pPr>
            <w:r w:rsidRPr="00820CD8">
              <w:t>Endógenos</w:t>
            </w:r>
          </w:p>
          <w:p w14:paraId="005BEE09" w14:textId="77777777" w:rsidR="00820CD8" w:rsidRDefault="00820CD8" w:rsidP="00EB7B25">
            <w:pPr>
              <w:pStyle w:val="TextoTablas"/>
            </w:pPr>
          </w:p>
          <w:p w14:paraId="61C772DC" w14:textId="77777777" w:rsidR="00820CD8" w:rsidRDefault="00820CD8" w:rsidP="00EB7B25">
            <w:pPr>
              <w:pStyle w:val="TextoTablas"/>
            </w:pPr>
          </w:p>
          <w:p w14:paraId="3B8E467A" w14:textId="77777777" w:rsidR="00820CD8" w:rsidRDefault="00820CD8" w:rsidP="00EB7B25">
            <w:pPr>
              <w:pStyle w:val="TextoTablas"/>
            </w:pPr>
          </w:p>
          <w:p w14:paraId="5C329567" w14:textId="77777777" w:rsidR="00820CD8" w:rsidRDefault="00820CD8" w:rsidP="00EB7B25">
            <w:pPr>
              <w:pStyle w:val="TextoTablas"/>
            </w:pPr>
          </w:p>
          <w:p w14:paraId="1B9A7D84" w14:textId="77777777" w:rsidR="00820CD8" w:rsidRPr="00EE3D1E" w:rsidRDefault="00820CD8" w:rsidP="00EB7B25">
            <w:pPr>
              <w:pStyle w:val="TextoTablas"/>
            </w:pPr>
          </w:p>
        </w:tc>
        <w:tc>
          <w:tcPr>
            <w:tcW w:w="3118" w:type="dxa"/>
          </w:tcPr>
          <w:p w14:paraId="10CDF66A" w14:textId="64EA0250" w:rsidR="00820CD8" w:rsidRPr="00745BD8" w:rsidRDefault="00820CD8" w:rsidP="00EB7B25">
            <w:pPr>
              <w:pStyle w:val="TextoTablas"/>
            </w:pPr>
            <w:r>
              <w:t>S</w:t>
            </w:r>
            <w:r w:rsidRPr="00820CD8">
              <w:t>ustancias antinutricionales.</w:t>
            </w:r>
          </w:p>
        </w:tc>
        <w:tc>
          <w:tcPr>
            <w:tcW w:w="4678" w:type="dxa"/>
          </w:tcPr>
          <w:p w14:paraId="5EA307A7" w14:textId="671AB11B" w:rsidR="00820CD8" w:rsidRPr="00820CD8" w:rsidRDefault="00820CD8" w:rsidP="00751701">
            <w:pPr>
              <w:pStyle w:val="TextoTablas"/>
              <w:numPr>
                <w:ilvl w:val="0"/>
                <w:numId w:val="10"/>
              </w:numPr>
              <w:rPr>
                <w:lang w:val="es-CO"/>
              </w:rPr>
            </w:pPr>
            <w:r w:rsidRPr="00820CD8">
              <w:rPr>
                <w:lang w:val="es-CO"/>
              </w:rPr>
              <w:t>Inhibidores enzimáticos. Antivitaminas.</w:t>
            </w:r>
          </w:p>
          <w:p w14:paraId="2F698489" w14:textId="77777777" w:rsidR="00820CD8" w:rsidRPr="00820CD8" w:rsidRDefault="00820CD8" w:rsidP="00751701">
            <w:pPr>
              <w:pStyle w:val="TextoTablas"/>
              <w:numPr>
                <w:ilvl w:val="0"/>
                <w:numId w:val="10"/>
              </w:numPr>
              <w:rPr>
                <w:lang w:val="es-CO"/>
              </w:rPr>
            </w:pPr>
            <w:r w:rsidRPr="00820CD8">
              <w:rPr>
                <w:lang w:val="es-CO"/>
              </w:rPr>
              <w:t>Sustancias que impiden la asimilación y metabolismo de minerales.</w:t>
            </w:r>
          </w:p>
          <w:p w14:paraId="7E0E40B3" w14:textId="77777777" w:rsidR="00820CD8" w:rsidRPr="00820CD8" w:rsidRDefault="00820CD8" w:rsidP="00751701">
            <w:pPr>
              <w:pStyle w:val="TextoTablas"/>
              <w:numPr>
                <w:ilvl w:val="0"/>
                <w:numId w:val="10"/>
              </w:numPr>
              <w:rPr>
                <w:lang w:val="es-CO"/>
              </w:rPr>
            </w:pPr>
            <w:r w:rsidRPr="00820CD8">
              <w:rPr>
                <w:lang w:val="es-CO"/>
              </w:rPr>
              <w:t>Sustancias de actividad polivalente (taninos, fibras).</w:t>
            </w:r>
          </w:p>
          <w:p w14:paraId="0ADDD26B" w14:textId="69128D11" w:rsidR="00820CD8" w:rsidRPr="00EE3D1E" w:rsidRDefault="00820CD8" w:rsidP="00820CD8">
            <w:pPr>
              <w:pStyle w:val="TextoTablas"/>
            </w:pPr>
          </w:p>
        </w:tc>
      </w:tr>
      <w:tr w:rsidR="00820CD8" w:rsidRPr="00EE3D1E" w14:paraId="0E314D1A" w14:textId="77777777" w:rsidTr="00CC4943">
        <w:tc>
          <w:tcPr>
            <w:tcW w:w="1980" w:type="dxa"/>
          </w:tcPr>
          <w:p w14:paraId="282680DE" w14:textId="0B5B588A" w:rsidR="00820CD8" w:rsidRDefault="00820CD8" w:rsidP="00EB7B25">
            <w:pPr>
              <w:pStyle w:val="TextoTablas"/>
            </w:pPr>
            <w:r w:rsidRPr="00820CD8">
              <w:t>Endógenos</w:t>
            </w:r>
          </w:p>
        </w:tc>
        <w:tc>
          <w:tcPr>
            <w:tcW w:w="3118" w:type="dxa"/>
          </w:tcPr>
          <w:p w14:paraId="71460A66" w14:textId="77777777" w:rsidR="00820CD8" w:rsidRPr="00820CD8" w:rsidRDefault="00820CD8" w:rsidP="00820CD8">
            <w:pPr>
              <w:pStyle w:val="TextoTablas"/>
              <w:ind w:firstLine="274"/>
              <w:rPr>
                <w:lang w:val="es-CO"/>
              </w:rPr>
            </w:pPr>
            <w:r w:rsidRPr="00820CD8">
              <w:rPr>
                <w:lang w:val="es-CO"/>
              </w:rPr>
              <w:t>Tóxicos de origen vegetal.</w:t>
            </w:r>
          </w:p>
          <w:p w14:paraId="2709EE42" w14:textId="77777777" w:rsidR="00820CD8" w:rsidRPr="00820CD8" w:rsidRDefault="00820CD8" w:rsidP="00820CD8">
            <w:pPr>
              <w:pStyle w:val="TextoTablas"/>
              <w:ind w:firstLine="274"/>
              <w:rPr>
                <w:lang w:val="es-CO"/>
              </w:rPr>
            </w:pPr>
            <w:r w:rsidRPr="00820CD8">
              <w:rPr>
                <w:lang w:val="es-CO"/>
              </w:rPr>
              <w:t>Tóxicos de origen animal.</w:t>
            </w:r>
          </w:p>
          <w:p w14:paraId="682A80F7" w14:textId="77777777" w:rsidR="00820CD8" w:rsidRDefault="00820CD8" w:rsidP="00820CD8">
            <w:pPr>
              <w:pStyle w:val="TextoTablas"/>
              <w:ind w:firstLine="708"/>
            </w:pPr>
          </w:p>
        </w:tc>
        <w:tc>
          <w:tcPr>
            <w:tcW w:w="4678" w:type="dxa"/>
          </w:tcPr>
          <w:p w14:paraId="5BA658D8" w14:textId="5BD72134" w:rsidR="00820CD8" w:rsidRPr="00820CD8" w:rsidRDefault="00820CD8" w:rsidP="00751701">
            <w:pPr>
              <w:pStyle w:val="TextoTablas"/>
              <w:numPr>
                <w:ilvl w:val="0"/>
                <w:numId w:val="11"/>
              </w:numPr>
              <w:rPr>
                <w:lang w:val="es-CO"/>
              </w:rPr>
            </w:pPr>
            <w:r w:rsidRPr="00820CD8">
              <w:rPr>
                <w:lang w:val="es-CO"/>
              </w:rPr>
              <w:t>Glucósidos tóxicos, lectinas, saponinas, aminoácidos tóxicos, hemaglutininas, favismo, alcaloides.</w:t>
            </w:r>
          </w:p>
          <w:p w14:paraId="17AB4956" w14:textId="77777777" w:rsidR="00820CD8" w:rsidRPr="00820CD8" w:rsidRDefault="00820CD8" w:rsidP="00751701">
            <w:pPr>
              <w:pStyle w:val="TextoTablas"/>
              <w:numPr>
                <w:ilvl w:val="0"/>
                <w:numId w:val="11"/>
              </w:numPr>
              <w:rPr>
                <w:lang w:val="es-CO"/>
              </w:rPr>
            </w:pPr>
            <w:r w:rsidRPr="00820CD8">
              <w:rPr>
                <w:lang w:val="es-CO"/>
              </w:rPr>
              <w:t>Saxitoxina, tetramina, tetrodotoxina, ciguatoxina, escombrotoxina.</w:t>
            </w:r>
          </w:p>
          <w:p w14:paraId="41A26609" w14:textId="77777777" w:rsidR="00820CD8" w:rsidRDefault="00820CD8" w:rsidP="00EB7B25">
            <w:pPr>
              <w:pStyle w:val="TextoTablas"/>
            </w:pPr>
          </w:p>
        </w:tc>
      </w:tr>
      <w:tr w:rsidR="00820CD8" w:rsidRPr="00EE3D1E" w14:paraId="7FFE2FFD" w14:textId="77777777" w:rsidTr="00CC4943">
        <w:trPr>
          <w:cnfStyle w:val="000000100000" w:firstRow="0" w:lastRow="0" w:firstColumn="0" w:lastColumn="0" w:oddVBand="0" w:evenVBand="0" w:oddHBand="1" w:evenHBand="0" w:firstRowFirstColumn="0" w:firstRowLastColumn="0" w:lastRowFirstColumn="0" w:lastRowLastColumn="0"/>
        </w:trPr>
        <w:tc>
          <w:tcPr>
            <w:tcW w:w="1980" w:type="dxa"/>
          </w:tcPr>
          <w:p w14:paraId="4D16600E" w14:textId="257A8A92" w:rsidR="00820CD8" w:rsidRDefault="00820CD8" w:rsidP="00820CD8">
            <w:pPr>
              <w:pStyle w:val="TextoTablas"/>
            </w:pPr>
            <w:r w:rsidRPr="00820CD8">
              <w:lastRenderedPageBreak/>
              <w:t>Exógenos</w:t>
            </w:r>
          </w:p>
        </w:tc>
        <w:tc>
          <w:tcPr>
            <w:tcW w:w="3118" w:type="dxa"/>
          </w:tcPr>
          <w:p w14:paraId="6E6FEA4D" w14:textId="5C7EEF66" w:rsidR="00820CD8" w:rsidRDefault="00820CD8" w:rsidP="00820CD8">
            <w:pPr>
              <w:pStyle w:val="TextoTablas"/>
            </w:pPr>
            <w:r w:rsidRPr="00772ED1">
              <w:t>Aditivos.</w:t>
            </w:r>
          </w:p>
        </w:tc>
        <w:tc>
          <w:tcPr>
            <w:tcW w:w="4678" w:type="dxa"/>
          </w:tcPr>
          <w:p w14:paraId="567C776B" w14:textId="0AA0BCC7" w:rsidR="00820CD8" w:rsidRDefault="00820CD8" w:rsidP="00751701">
            <w:pPr>
              <w:pStyle w:val="TextoTablas"/>
              <w:numPr>
                <w:ilvl w:val="0"/>
                <w:numId w:val="12"/>
              </w:numPr>
              <w:ind w:left="792" w:hanging="426"/>
            </w:pPr>
            <w:r w:rsidRPr="00820CD8">
              <w:rPr>
                <w:lang w:val="es-CO"/>
              </w:rPr>
              <w:t>Edulcorantes sintéticos, colorantes, conservantes, antioxidantes, aromatizantes.</w:t>
            </w:r>
          </w:p>
        </w:tc>
      </w:tr>
      <w:tr w:rsidR="00820CD8" w:rsidRPr="00EE3D1E" w14:paraId="14CC4845" w14:textId="77777777" w:rsidTr="00CC4943">
        <w:tc>
          <w:tcPr>
            <w:tcW w:w="1980" w:type="dxa"/>
          </w:tcPr>
          <w:p w14:paraId="291BE8FA" w14:textId="1E1901D0" w:rsidR="00820CD8" w:rsidRDefault="00820CD8" w:rsidP="00820CD8">
            <w:pPr>
              <w:pStyle w:val="TextoTablas"/>
            </w:pPr>
            <w:r w:rsidRPr="00820CD8">
              <w:t>Exógenos</w:t>
            </w:r>
          </w:p>
        </w:tc>
        <w:tc>
          <w:tcPr>
            <w:tcW w:w="3118" w:type="dxa"/>
          </w:tcPr>
          <w:p w14:paraId="2EC57957" w14:textId="3658D75E" w:rsidR="00820CD8" w:rsidRDefault="00820CD8" w:rsidP="00820CD8">
            <w:pPr>
              <w:pStyle w:val="TextoTablas"/>
            </w:pPr>
            <w:r w:rsidRPr="00B520EA">
              <w:t>Sustancias tóxicas de origen bacteriano y fúngico.</w:t>
            </w:r>
          </w:p>
        </w:tc>
        <w:tc>
          <w:tcPr>
            <w:tcW w:w="4678" w:type="dxa"/>
          </w:tcPr>
          <w:p w14:paraId="68CCD31F" w14:textId="4C3FA73B" w:rsidR="00820CD8" w:rsidRDefault="00820CD8" w:rsidP="00751701">
            <w:pPr>
              <w:pStyle w:val="TextoTablas"/>
              <w:numPr>
                <w:ilvl w:val="0"/>
                <w:numId w:val="12"/>
              </w:numPr>
              <w:ind w:left="792" w:hanging="703"/>
            </w:pPr>
            <w:r w:rsidRPr="00820CD8">
              <w:t>Bacterias, hongos, virus, micotoxinas (aflatoxinas, ocratoxinas, entre otras).</w:t>
            </w:r>
          </w:p>
        </w:tc>
      </w:tr>
      <w:tr w:rsidR="00820CD8" w:rsidRPr="00EE3D1E" w14:paraId="2AE3FC24" w14:textId="77777777" w:rsidTr="00CC4943">
        <w:trPr>
          <w:cnfStyle w:val="000000100000" w:firstRow="0" w:lastRow="0" w:firstColumn="0" w:lastColumn="0" w:oddVBand="0" w:evenVBand="0" w:oddHBand="1" w:evenHBand="0" w:firstRowFirstColumn="0" w:firstRowLastColumn="0" w:lastRowFirstColumn="0" w:lastRowLastColumn="0"/>
        </w:trPr>
        <w:tc>
          <w:tcPr>
            <w:tcW w:w="1980" w:type="dxa"/>
          </w:tcPr>
          <w:p w14:paraId="7DC35598" w14:textId="5E155B5C" w:rsidR="00820CD8" w:rsidRDefault="00820CD8" w:rsidP="00EB7B25">
            <w:pPr>
              <w:pStyle w:val="TextoTablas"/>
            </w:pPr>
            <w:r w:rsidRPr="00820CD8">
              <w:t>Exógenos</w:t>
            </w:r>
          </w:p>
        </w:tc>
        <w:tc>
          <w:tcPr>
            <w:tcW w:w="3118" w:type="dxa"/>
          </w:tcPr>
          <w:p w14:paraId="49B79CF5" w14:textId="26FF98E8" w:rsidR="00820CD8" w:rsidRDefault="00820CD8" w:rsidP="00EB7B25">
            <w:pPr>
              <w:pStyle w:val="TextoTablas"/>
            </w:pPr>
            <w:r w:rsidRPr="00820CD8">
              <w:t>Tóxicos generados durante la preparación, procesado y almacenamiento de los alimentos.</w:t>
            </w:r>
          </w:p>
        </w:tc>
        <w:tc>
          <w:tcPr>
            <w:tcW w:w="4678" w:type="dxa"/>
          </w:tcPr>
          <w:p w14:paraId="19F57033" w14:textId="147ED033" w:rsidR="00820CD8" w:rsidRPr="00820CD8" w:rsidRDefault="00820CD8" w:rsidP="00751701">
            <w:pPr>
              <w:pStyle w:val="TextoTablas"/>
              <w:numPr>
                <w:ilvl w:val="0"/>
                <w:numId w:val="13"/>
              </w:numPr>
              <w:rPr>
                <w:lang w:val="es-CO"/>
              </w:rPr>
            </w:pPr>
            <w:r w:rsidRPr="00820CD8">
              <w:rPr>
                <w:lang w:val="es-CO"/>
              </w:rPr>
              <w:t>Tóxicos pirogénicos: hidrocarburos aromáticos policíclicos y aminas heterocíclicas.</w:t>
            </w:r>
          </w:p>
          <w:p w14:paraId="77DE0288" w14:textId="77777777" w:rsidR="00820CD8" w:rsidRPr="00820CD8" w:rsidRDefault="00820CD8" w:rsidP="00751701">
            <w:pPr>
              <w:pStyle w:val="TextoTablas"/>
              <w:numPr>
                <w:ilvl w:val="0"/>
                <w:numId w:val="13"/>
              </w:numPr>
              <w:rPr>
                <w:lang w:val="es-CO"/>
              </w:rPr>
            </w:pPr>
            <w:r w:rsidRPr="00820CD8">
              <w:rPr>
                <w:lang w:val="es-CO"/>
              </w:rPr>
              <w:t>Tóxicos derivados de la oxidación de grasas y aceites.</w:t>
            </w:r>
          </w:p>
          <w:p w14:paraId="1B14097A" w14:textId="77777777" w:rsidR="00820CD8" w:rsidRPr="00820CD8" w:rsidRDefault="00820CD8" w:rsidP="00751701">
            <w:pPr>
              <w:pStyle w:val="TextoTablas"/>
              <w:numPr>
                <w:ilvl w:val="0"/>
                <w:numId w:val="13"/>
              </w:numPr>
              <w:rPr>
                <w:lang w:val="es-CO"/>
              </w:rPr>
            </w:pPr>
            <w:r w:rsidRPr="00820CD8">
              <w:rPr>
                <w:lang w:val="es-CO"/>
              </w:rPr>
              <w:t>Tóxicos derivados de la reacción de Maillard.</w:t>
            </w:r>
          </w:p>
          <w:p w14:paraId="6ABC60B7" w14:textId="77777777" w:rsidR="00820CD8" w:rsidRPr="00820CD8" w:rsidRDefault="00820CD8" w:rsidP="00751701">
            <w:pPr>
              <w:pStyle w:val="TextoTablas"/>
              <w:numPr>
                <w:ilvl w:val="0"/>
                <w:numId w:val="13"/>
              </w:numPr>
              <w:rPr>
                <w:lang w:val="es-CO"/>
              </w:rPr>
            </w:pPr>
            <w:r w:rsidRPr="00820CD8">
              <w:rPr>
                <w:lang w:val="es-CO"/>
              </w:rPr>
              <w:t>Toxicidad derivada de la conservación de alimentos.</w:t>
            </w:r>
          </w:p>
          <w:p w14:paraId="57D72CB0" w14:textId="77777777" w:rsidR="00820CD8" w:rsidRPr="00820CD8" w:rsidRDefault="00820CD8" w:rsidP="00751701">
            <w:pPr>
              <w:pStyle w:val="TextoTablas"/>
              <w:numPr>
                <w:ilvl w:val="0"/>
                <w:numId w:val="13"/>
              </w:numPr>
              <w:rPr>
                <w:lang w:val="es-CO"/>
              </w:rPr>
            </w:pPr>
            <w:r w:rsidRPr="00820CD8">
              <w:rPr>
                <w:lang w:val="es-CO"/>
              </w:rPr>
              <w:t>Toxicidad de los materiales en contacto con los alimentos.</w:t>
            </w:r>
          </w:p>
          <w:p w14:paraId="240D3CD8" w14:textId="77777777" w:rsidR="00820CD8" w:rsidRDefault="00820CD8" w:rsidP="00EB7B25">
            <w:pPr>
              <w:pStyle w:val="TextoTablas"/>
            </w:pPr>
          </w:p>
        </w:tc>
      </w:tr>
      <w:tr w:rsidR="00820CD8" w:rsidRPr="00EE3D1E" w14:paraId="61B11E62" w14:textId="77777777" w:rsidTr="00CC4943">
        <w:tc>
          <w:tcPr>
            <w:tcW w:w="1980" w:type="dxa"/>
          </w:tcPr>
          <w:p w14:paraId="2C58E41A" w14:textId="1671D14B" w:rsidR="00820CD8" w:rsidRDefault="00820CD8" w:rsidP="00EB7B25">
            <w:pPr>
              <w:pStyle w:val="TextoTablas"/>
            </w:pPr>
            <w:r w:rsidRPr="00820CD8">
              <w:t>Exógenos</w:t>
            </w:r>
          </w:p>
        </w:tc>
        <w:tc>
          <w:tcPr>
            <w:tcW w:w="3118" w:type="dxa"/>
          </w:tcPr>
          <w:p w14:paraId="69338412" w14:textId="3818C746" w:rsidR="00820CD8" w:rsidRDefault="00820CD8" w:rsidP="00EB7B25">
            <w:pPr>
              <w:pStyle w:val="TextoTablas"/>
            </w:pPr>
            <w:r w:rsidRPr="00820CD8">
              <w:t>Sustancias tóxicas procedentes de la contaminación ambiental.</w:t>
            </w:r>
          </w:p>
        </w:tc>
        <w:tc>
          <w:tcPr>
            <w:tcW w:w="4678" w:type="dxa"/>
          </w:tcPr>
          <w:p w14:paraId="2C7DBB60" w14:textId="6E789805" w:rsidR="00820CD8" w:rsidRPr="00820CD8" w:rsidRDefault="00820CD8" w:rsidP="00751701">
            <w:pPr>
              <w:pStyle w:val="TextoTablas"/>
              <w:numPr>
                <w:ilvl w:val="0"/>
                <w:numId w:val="14"/>
              </w:numPr>
              <w:rPr>
                <w:lang w:val="es-CO"/>
              </w:rPr>
            </w:pPr>
            <w:r w:rsidRPr="00820CD8">
              <w:rPr>
                <w:lang w:val="es-CO"/>
              </w:rPr>
              <w:t>Metales pesados (plomo, mercurio, cadmio, arsénico, selenio, cobre).</w:t>
            </w:r>
          </w:p>
          <w:p w14:paraId="6E8A202C" w14:textId="77777777" w:rsidR="00820CD8" w:rsidRPr="00820CD8" w:rsidRDefault="00820CD8" w:rsidP="00751701">
            <w:pPr>
              <w:pStyle w:val="TextoTablas"/>
              <w:numPr>
                <w:ilvl w:val="0"/>
                <w:numId w:val="14"/>
              </w:numPr>
              <w:rPr>
                <w:lang w:val="es-CO"/>
              </w:rPr>
            </w:pPr>
            <w:r w:rsidRPr="00820CD8">
              <w:rPr>
                <w:lang w:val="es-CO"/>
              </w:rPr>
              <w:t>Hidrocarburos policlorados (bifenilos policlorados), dioxinas y furanos.</w:t>
            </w:r>
          </w:p>
          <w:p w14:paraId="44013112" w14:textId="77777777" w:rsidR="00820CD8" w:rsidRPr="00820CD8" w:rsidRDefault="00820CD8" w:rsidP="00751701">
            <w:pPr>
              <w:pStyle w:val="TextoTablas"/>
              <w:numPr>
                <w:ilvl w:val="0"/>
                <w:numId w:val="14"/>
              </w:numPr>
              <w:rPr>
                <w:lang w:val="es-CO"/>
              </w:rPr>
            </w:pPr>
            <w:r w:rsidRPr="00820CD8">
              <w:rPr>
                <w:lang w:val="es-CO"/>
              </w:rPr>
              <w:t>Radionúclidos (Rutenio, yodo, cesio).</w:t>
            </w:r>
          </w:p>
          <w:p w14:paraId="7CC44764" w14:textId="77777777" w:rsidR="00820CD8" w:rsidRPr="00820CD8" w:rsidRDefault="00820CD8" w:rsidP="00751701">
            <w:pPr>
              <w:pStyle w:val="TextoTablas"/>
              <w:numPr>
                <w:ilvl w:val="0"/>
                <w:numId w:val="14"/>
              </w:numPr>
              <w:rPr>
                <w:lang w:val="es-CO"/>
              </w:rPr>
            </w:pPr>
            <w:r w:rsidRPr="00820CD8">
              <w:rPr>
                <w:lang w:val="es-CO"/>
              </w:rPr>
              <w:t>Residuos de producción agrícola y ganadera: plaguicidas (organofosforados, organoclorados, carbamatos, piretrinas y piretroides).</w:t>
            </w:r>
          </w:p>
          <w:p w14:paraId="10F3CEF4" w14:textId="77777777" w:rsidR="00820CD8" w:rsidRPr="00820CD8" w:rsidRDefault="00820CD8" w:rsidP="00751701">
            <w:pPr>
              <w:pStyle w:val="TextoTablas"/>
              <w:numPr>
                <w:ilvl w:val="0"/>
                <w:numId w:val="14"/>
              </w:numPr>
              <w:rPr>
                <w:lang w:val="es-CO"/>
              </w:rPr>
            </w:pPr>
            <w:r w:rsidRPr="00820CD8">
              <w:rPr>
                <w:lang w:val="es-CO"/>
              </w:rPr>
              <w:t xml:space="preserve">Residuos de productos farmacológicos (antibióticos, </w:t>
            </w:r>
            <w:r w:rsidRPr="00820CD8">
              <w:rPr>
                <w:lang w:val="es-CO"/>
              </w:rPr>
              <w:lastRenderedPageBreak/>
              <w:t>betaagonistas, coccidiostatos, anabolizantes y antiparasitarios).</w:t>
            </w:r>
          </w:p>
          <w:p w14:paraId="785EA371" w14:textId="77777777" w:rsidR="00820CD8" w:rsidRDefault="00820CD8" w:rsidP="00EB7B25">
            <w:pPr>
              <w:pStyle w:val="TextoTablas"/>
            </w:pPr>
          </w:p>
        </w:tc>
      </w:tr>
    </w:tbl>
    <w:p w14:paraId="758C7B2F" w14:textId="0C626982" w:rsidR="00820CD8" w:rsidRDefault="00CC4943" w:rsidP="00B971F1">
      <w:r w:rsidRPr="00CC4943">
        <w:lastRenderedPageBreak/>
        <w:t>Las mayores intoxicaciones de interés en salud pública en los últimos años están relacionadas con la contaminación alimentaria por agentes tóxicos procedentes de la contaminación ambiental, donde se incluyen los plaguicidas, metales, hidrocarburos clorados, residuos de medicamentos, entre otros. Los primeros tres vehiculizados por la atmósfera, el suelo o las aguas, que contaminan los cultivos y directamente a los organismos vivos. Por otra parte, el último, es vehiculizado en la carne de los animales que son consumidos posteriormente.</w:t>
      </w:r>
    </w:p>
    <w:p w14:paraId="42763979" w14:textId="77777777" w:rsidR="00CC4943" w:rsidRDefault="00CC4943" w:rsidP="00CC4943">
      <w:pPr>
        <w:pStyle w:val="Ttulo2"/>
      </w:pPr>
      <w:bookmarkStart w:id="6" w:name="_Toc182318426"/>
      <w:r>
        <w:t>Sustancias antinutricionales</w:t>
      </w:r>
      <w:bookmarkEnd w:id="6"/>
    </w:p>
    <w:p w14:paraId="3264E43C" w14:textId="6FCBF0AD" w:rsidR="00820CD8" w:rsidRDefault="00CC4943" w:rsidP="00CC4943">
      <w:r>
        <w:t>Las sustancias antinutritivas son constituyentes que se encuentran de forma natural en algunos alimentos y afectan la biodisponibilidad de nutrientes o el aprovechamiento digestivo de los mismos, impidiendo el uso de proteínas, vitaminas y minerales, provocando una pérdida de nutrientes esenciales. La presencia de estas sustancias en los alimentos no crea un problema de toxicidad agudo serio, además no es riesgo grave para la salud de los consumidores, pero sí es esencial que estos compuestos sean clasificados y cuantificados para que se evalúe el riesgo real que genera para la salud humana y así puedan tomarse las medidas preventivas y correctivas adecuadas. Aunque son compuestos que se pueden encontrar en alimentos de origen vegetal y de origen animal, es en los primeros donde se han identificado en mayor proporción.</w:t>
      </w:r>
    </w:p>
    <w:p w14:paraId="7DDD0F8F" w14:textId="77777777" w:rsidR="002727D1" w:rsidRDefault="002727D1" w:rsidP="00CC4943"/>
    <w:p w14:paraId="55872C0E" w14:textId="27BE4A98" w:rsidR="00820CD8" w:rsidRPr="00CC4943" w:rsidRDefault="00CC4943" w:rsidP="00B971F1">
      <w:pPr>
        <w:rPr>
          <w:b/>
          <w:bCs/>
        </w:rPr>
      </w:pPr>
      <w:r w:rsidRPr="00CC4943">
        <w:rPr>
          <w:b/>
          <w:bCs/>
        </w:rPr>
        <w:lastRenderedPageBreak/>
        <w:t>Inhibidores enzimáticos</w:t>
      </w:r>
    </w:p>
    <w:p w14:paraId="03429D10" w14:textId="24AAE4C0" w:rsidR="00AC4EEE" w:rsidRDefault="00CC4943" w:rsidP="002727D1">
      <w:r>
        <w:t>Son sustancias que obstruyen con la actividad enzimática del sistema digestivo, inhibiendo concretamente las enzimas necesarias para la asimilación de nutrientes. Esto se traduce en un déficit de la digestión de proteínas y de carbohidratos.</w:t>
      </w:r>
    </w:p>
    <w:p w14:paraId="150DE2EB" w14:textId="489AF6A0" w:rsidR="00CC4943" w:rsidRDefault="00CC4943" w:rsidP="00CC4943">
      <w:r>
        <w:t>Por su estructura pueden ser:</w:t>
      </w:r>
    </w:p>
    <w:p w14:paraId="50C714A8" w14:textId="3488DA1E" w:rsidR="00CC4943" w:rsidRDefault="00CC4943" w:rsidP="00751701">
      <w:pPr>
        <w:pStyle w:val="Prrafodelista"/>
        <w:numPr>
          <w:ilvl w:val="0"/>
          <w:numId w:val="12"/>
        </w:numPr>
      </w:pPr>
      <w:r>
        <w:t xml:space="preserve">Sustancias de naturaleza </w:t>
      </w:r>
      <w:r w:rsidR="002727D1">
        <w:t>proteica</w:t>
      </w:r>
      <w:r>
        <w:t xml:space="preserve"> muy específicas como inhibidores de proteasas y amilasas.</w:t>
      </w:r>
    </w:p>
    <w:p w14:paraId="70191565" w14:textId="00704F38" w:rsidR="00820CD8" w:rsidRDefault="00CC4943" w:rsidP="00751701">
      <w:pPr>
        <w:pStyle w:val="Prrafodelista"/>
        <w:numPr>
          <w:ilvl w:val="0"/>
          <w:numId w:val="12"/>
        </w:numPr>
      </w:pPr>
      <w:r>
        <w:t>Compuestos de procedencia polifenólica presentes taninos que desnaturalizan enzimas digestivas.</w:t>
      </w:r>
    </w:p>
    <w:p w14:paraId="2F74EAD1" w14:textId="01248CFD" w:rsidR="00CC4943" w:rsidRDefault="00CC4943" w:rsidP="00CC4943">
      <w:r>
        <w:t>Las proteasas son enzimas que hidrolizan los enlaces peptídicos de las proteínas y péptidos</w:t>
      </w:r>
      <w:r w:rsidR="002727D1">
        <w:t>,</w:t>
      </w:r>
      <w:r>
        <w:t xml:space="preserve"> permitiendo así su asimilación. Los inhibidores de proteasa, se encuentran tanto en productos vegetales como en los de origen animal. Se localizan en numerosas variedades de leguminosas, en cacahuetes, patata, batata, y también en los huevos (ovomucoide y ocoinhibidor), en el calostro y la leche.</w:t>
      </w:r>
    </w:p>
    <w:p w14:paraId="51394175" w14:textId="56366CFD" w:rsidR="00820CD8" w:rsidRDefault="00CC4943" w:rsidP="00CC4943">
      <w:r>
        <w:t>Uno de los inhibidores de más importancia es la tripsina</w:t>
      </w:r>
      <w:r w:rsidR="002727D1">
        <w:t>,</w:t>
      </w:r>
      <w:r>
        <w:t xml:space="preserve"> que se encuentra en la soja. Los procesos térmicos normales de trasformación, desnaturalizan las proteínas de los vegetales y por lo tanto</w:t>
      </w:r>
      <w:r w:rsidR="002727D1">
        <w:t>,</w:t>
      </w:r>
      <w:r>
        <w:t xml:space="preserve"> su efecto inhibidor. Por esta razón no suele producir ningún efecto, pero suele quedar un valor residual inhibidor del 5 al 20% cuya significación toxicológica se desconoce en la actualidad, como se presenta en la tabla 2.</w:t>
      </w:r>
    </w:p>
    <w:p w14:paraId="024A3D04" w14:textId="5D74E5A0" w:rsidR="00820CD8" w:rsidRDefault="00CC4943" w:rsidP="00CC4943">
      <w:pPr>
        <w:pStyle w:val="Tabla"/>
      </w:pPr>
      <w:r w:rsidRPr="00CC4943">
        <w:t>Inhibidores de proteasas presentes en alimentos</w:t>
      </w:r>
    </w:p>
    <w:tbl>
      <w:tblPr>
        <w:tblStyle w:val="SENA2"/>
        <w:tblW w:w="9776" w:type="dxa"/>
        <w:tblLayout w:type="fixed"/>
        <w:tblLook w:val="04A0" w:firstRow="1" w:lastRow="0" w:firstColumn="1" w:lastColumn="0" w:noHBand="0" w:noVBand="1"/>
      </w:tblPr>
      <w:tblGrid>
        <w:gridCol w:w="3797"/>
        <w:gridCol w:w="5979"/>
      </w:tblGrid>
      <w:tr w:rsidR="00507655" w:rsidRPr="00745BD8" w14:paraId="1911DA33" w14:textId="77777777" w:rsidTr="00507655">
        <w:trPr>
          <w:cnfStyle w:val="100000000000" w:firstRow="1" w:lastRow="0" w:firstColumn="0" w:lastColumn="0" w:oddVBand="0" w:evenVBand="0" w:oddHBand="0" w:evenHBand="0" w:firstRowFirstColumn="0" w:firstRowLastColumn="0" w:lastRowFirstColumn="0" w:lastRowLastColumn="0"/>
          <w:tblHeader/>
        </w:trPr>
        <w:tc>
          <w:tcPr>
            <w:tcW w:w="3797" w:type="dxa"/>
          </w:tcPr>
          <w:p w14:paraId="30691786" w14:textId="6406996B" w:rsidR="00507655" w:rsidRPr="00EE3D1E" w:rsidRDefault="00507655" w:rsidP="00507655">
            <w:pPr>
              <w:pStyle w:val="TextoTablas"/>
            </w:pPr>
            <w:r w:rsidRPr="00633392">
              <w:t>Alimento</w:t>
            </w:r>
          </w:p>
        </w:tc>
        <w:tc>
          <w:tcPr>
            <w:tcW w:w="5979" w:type="dxa"/>
          </w:tcPr>
          <w:p w14:paraId="4AB83D3B" w14:textId="6C389AC6" w:rsidR="00507655" w:rsidRPr="00745BD8" w:rsidRDefault="00507655" w:rsidP="00507655">
            <w:pPr>
              <w:pStyle w:val="TextoTablas"/>
            </w:pPr>
            <w:r w:rsidRPr="00633392">
              <w:t>Enzima inhibida</w:t>
            </w:r>
          </w:p>
        </w:tc>
      </w:tr>
      <w:tr w:rsidR="00507655" w:rsidRPr="00745BD8" w14:paraId="10565C3A" w14:textId="77777777" w:rsidTr="00507655">
        <w:trPr>
          <w:cnfStyle w:val="000000100000" w:firstRow="0" w:lastRow="0" w:firstColumn="0" w:lastColumn="0" w:oddVBand="0" w:evenVBand="0" w:oddHBand="1" w:evenHBand="0" w:firstRowFirstColumn="0" w:firstRowLastColumn="0" w:lastRowFirstColumn="0" w:lastRowLastColumn="0"/>
        </w:trPr>
        <w:tc>
          <w:tcPr>
            <w:tcW w:w="3797" w:type="dxa"/>
          </w:tcPr>
          <w:p w14:paraId="417CC2B0" w14:textId="52969644" w:rsidR="00507655" w:rsidRPr="00EE3D1E" w:rsidRDefault="00507655" w:rsidP="00507655">
            <w:pPr>
              <w:pStyle w:val="TextoTablas"/>
            </w:pPr>
            <w:r w:rsidRPr="00633392">
              <w:t>Soja</w:t>
            </w:r>
          </w:p>
        </w:tc>
        <w:tc>
          <w:tcPr>
            <w:tcW w:w="5979" w:type="dxa"/>
          </w:tcPr>
          <w:p w14:paraId="6A45BC51" w14:textId="4B5820CA" w:rsidR="00507655" w:rsidRPr="00745BD8" w:rsidRDefault="00507655" w:rsidP="00507655">
            <w:pPr>
              <w:pStyle w:val="TextoTablas"/>
            </w:pPr>
            <w:r w:rsidRPr="00633392">
              <w:t>Tripsina, quimotripsina.</w:t>
            </w:r>
          </w:p>
        </w:tc>
      </w:tr>
      <w:tr w:rsidR="00507655" w:rsidRPr="00745BD8" w14:paraId="7FA6F8BF" w14:textId="77777777" w:rsidTr="00507655">
        <w:tc>
          <w:tcPr>
            <w:tcW w:w="3797" w:type="dxa"/>
          </w:tcPr>
          <w:p w14:paraId="1D7CEFDD" w14:textId="0EEED0E9" w:rsidR="00507655" w:rsidRPr="00820CD8" w:rsidRDefault="00507655" w:rsidP="00507655">
            <w:pPr>
              <w:pStyle w:val="TextoTablas"/>
            </w:pPr>
            <w:r w:rsidRPr="00633392">
              <w:lastRenderedPageBreak/>
              <w:t>Judía</w:t>
            </w:r>
          </w:p>
        </w:tc>
        <w:tc>
          <w:tcPr>
            <w:tcW w:w="5979" w:type="dxa"/>
          </w:tcPr>
          <w:p w14:paraId="5D0ABAA3" w14:textId="7AD120DB" w:rsidR="00507655" w:rsidRDefault="00507655" w:rsidP="00507655">
            <w:pPr>
              <w:pStyle w:val="TextoTablas"/>
            </w:pPr>
            <w:r w:rsidRPr="00633392">
              <w:t>Tripsina, quimotripsina, elastasa, subtilisina.</w:t>
            </w:r>
          </w:p>
        </w:tc>
      </w:tr>
      <w:tr w:rsidR="00507655" w:rsidRPr="00745BD8" w14:paraId="3C15895A" w14:textId="77777777" w:rsidTr="00507655">
        <w:trPr>
          <w:cnfStyle w:val="000000100000" w:firstRow="0" w:lastRow="0" w:firstColumn="0" w:lastColumn="0" w:oddVBand="0" w:evenVBand="0" w:oddHBand="1" w:evenHBand="0" w:firstRowFirstColumn="0" w:firstRowLastColumn="0" w:lastRowFirstColumn="0" w:lastRowLastColumn="0"/>
        </w:trPr>
        <w:tc>
          <w:tcPr>
            <w:tcW w:w="3797" w:type="dxa"/>
          </w:tcPr>
          <w:p w14:paraId="78C06361" w14:textId="43E663D3" w:rsidR="00507655" w:rsidRPr="00820CD8" w:rsidRDefault="00507655" w:rsidP="00507655">
            <w:pPr>
              <w:pStyle w:val="TextoTablas"/>
            </w:pPr>
            <w:r w:rsidRPr="00633392">
              <w:t>Guisante</w:t>
            </w:r>
          </w:p>
        </w:tc>
        <w:tc>
          <w:tcPr>
            <w:tcW w:w="5979" w:type="dxa"/>
          </w:tcPr>
          <w:p w14:paraId="07B168FE" w14:textId="78906FA3" w:rsidR="00507655" w:rsidRDefault="00507655" w:rsidP="00507655">
            <w:pPr>
              <w:pStyle w:val="TextoTablas"/>
            </w:pPr>
            <w:r w:rsidRPr="00633392">
              <w:t>Tripsina.</w:t>
            </w:r>
          </w:p>
        </w:tc>
      </w:tr>
      <w:tr w:rsidR="00507655" w:rsidRPr="00745BD8" w14:paraId="00075A8E" w14:textId="77777777" w:rsidTr="00507655">
        <w:tc>
          <w:tcPr>
            <w:tcW w:w="3797" w:type="dxa"/>
          </w:tcPr>
          <w:p w14:paraId="1405FCB3" w14:textId="5817C62F" w:rsidR="00507655" w:rsidRPr="00820CD8" w:rsidRDefault="00507655" w:rsidP="00507655">
            <w:pPr>
              <w:pStyle w:val="TextoTablas"/>
            </w:pPr>
            <w:r w:rsidRPr="00633392">
              <w:t>Cacahuete</w:t>
            </w:r>
          </w:p>
        </w:tc>
        <w:tc>
          <w:tcPr>
            <w:tcW w:w="5979" w:type="dxa"/>
          </w:tcPr>
          <w:p w14:paraId="44BC1F3E" w14:textId="231AF096" w:rsidR="00507655" w:rsidRDefault="00507655" w:rsidP="00507655">
            <w:pPr>
              <w:pStyle w:val="TextoTablas"/>
            </w:pPr>
            <w:r w:rsidRPr="00633392">
              <w:t>Tripsina, quimotripsina, plasmina, calicreína.</w:t>
            </w:r>
          </w:p>
        </w:tc>
      </w:tr>
      <w:tr w:rsidR="00507655" w:rsidRPr="00745BD8" w14:paraId="762F1AF4" w14:textId="77777777" w:rsidTr="00507655">
        <w:trPr>
          <w:cnfStyle w:val="000000100000" w:firstRow="0" w:lastRow="0" w:firstColumn="0" w:lastColumn="0" w:oddVBand="0" w:evenVBand="0" w:oddHBand="1" w:evenHBand="0" w:firstRowFirstColumn="0" w:firstRowLastColumn="0" w:lastRowFirstColumn="0" w:lastRowLastColumn="0"/>
        </w:trPr>
        <w:tc>
          <w:tcPr>
            <w:tcW w:w="3797" w:type="dxa"/>
          </w:tcPr>
          <w:p w14:paraId="15063DB3" w14:textId="5B8C7977" w:rsidR="00507655" w:rsidRPr="00820CD8" w:rsidRDefault="00507655" w:rsidP="00507655">
            <w:pPr>
              <w:pStyle w:val="TextoTablas"/>
            </w:pPr>
            <w:r w:rsidRPr="00633392">
              <w:t>Avena</w:t>
            </w:r>
          </w:p>
        </w:tc>
        <w:tc>
          <w:tcPr>
            <w:tcW w:w="5979" w:type="dxa"/>
          </w:tcPr>
          <w:p w14:paraId="2B79AEAE" w14:textId="371CB54E" w:rsidR="00507655" w:rsidRDefault="00507655" w:rsidP="00507655">
            <w:pPr>
              <w:pStyle w:val="TextoTablas"/>
            </w:pPr>
            <w:r w:rsidRPr="00633392">
              <w:t>Tripsina.</w:t>
            </w:r>
          </w:p>
        </w:tc>
      </w:tr>
      <w:tr w:rsidR="00507655" w:rsidRPr="00745BD8" w14:paraId="331DC9C1" w14:textId="77777777" w:rsidTr="00507655">
        <w:tc>
          <w:tcPr>
            <w:tcW w:w="3797" w:type="dxa"/>
          </w:tcPr>
          <w:p w14:paraId="316C97A6" w14:textId="63643A77" w:rsidR="00507655" w:rsidRPr="00820CD8" w:rsidRDefault="00507655" w:rsidP="00507655">
            <w:pPr>
              <w:pStyle w:val="TextoTablas"/>
            </w:pPr>
            <w:r w:rsidRPr="00633392">
              <w:t>Arroz</w:t>
            </w:r>
          </w:p>
        </w:tc>
        <w:tc>
          <w:tcPr>
            <w:tcW w:w="5979" w:type="dxa"/>
          </w:tcPr>
          <w:p w14:paraId="2E028E67" w14:textId="1723CBDD" w:rsidR="00507655" w:rsidRDefault="00507655" w:rsidP="00507655">
            <w:pPr>
              <w:pStyle w:val="TextoTablas"/>
            </w:pPr>
            <w:r w:rsidRPr="00633392">
              <w:t>Tripsina.</w:t>
            </w:r>
          </w:p>
        </w:tc>
      </w:tr>
      <w:tr w:rsidR="00507655" w:rsidRPr="00745BD8" w14:paraId="6218CDEE" w14:textId="77777777" w:rsidTr="00507655">
        <w:trPr>
          <w:cnfStyle w:val="000000100000" w:firstRow="0" w:lastRow="0" w:firstColumn="0" w:lastColumn="0" w:oddVBand="0" w:evenVBand="0" w:oddHBand="1" w:evenHBand="0" w:firstRowFirstColumn="0" w:firstRowLastColumn="0" w:lastRowFirstColumn="0" w:lastRowLastColumn="0"/>
        </w:trPr>
        <w:tc>
          <w:tcPr>
            <w:tcW w:w="3797" w:type="dxa"/>
          </w:tcPr>
          <w:p w14:paraId="6F51451D" w14:textId="53508E96" w:rsidR="00507655" w:rsidRPr="00820CD8" w:rsidRDefault="00507655" w:rsidP="00507655">
            <w:pPr>
              <w:pStyle w:val="TextoTablas"/>
            </w:pPr>
            <w:r w:rsidRPr="00633392">
              <w:t>Maíz</w:t>
            </w:r>
          </w:p>
        </w:tc>
        <w:tc>
          <w:tcPr>
            <w:tcW w:w="5979" w:type="dxa"/>
          </w:tcPr>
          <w:p w14:paraId="1BD55489" w14:textId="547AFE43" w:rsidR="00507655" w:rsidRDefault="00507655" w:rsidP="00507655">
            <w:pPr>
              <w:pStyle w:val="TextoTablas"/>
            </w:pPr>
            <w:r w:rsidRPr="00633392">
              <w:t>Tripsina.</w:t>
            </w:r>
          </w:p>
        </w:tc>
      </w:tr>
      <w:tr w:rsidR="00507655" w:rsidRPr="00745BD8" w14:paraId="584A7AAF" w14:textId="77777777" w:rsidTr="00507655">
        <w:tc>
          <w:tcPr>
            <w:tcW w:w="3797" w:type="dxa"/>
          </w:tcPr>
          <w:p w14:paraId="4A9912C8" w14:textId="0D792E27" w:rsidR="00507655" w:rsidRPr="00820CD8" w:rsidRDefault="00507655" w:rsidP="00507655">
            <w:pPr>
              <w:pStyle w:val="TextoTablas"/>
            </w:pPr>
            <w:r w:rsidRPr="00633392">
              <w:t>Trigo</w:t>
            </w:r>
          </w:p>
        </w:tc>
        <w:tc>
          <w:tcPr>
            <w:tcW w:w="5979" w:type="dxa"/>
          </w:tcPr>
          <w:p w14:paraId="6D7262F0" w14:textId="7CEC5186" w:rsidR="00507655" w:rsidRDefault="00507655" w:rsidP="00507655">
            <w:pPr>
              <w:pStyle w:val="TextoTablas"/>
            </w:pPr>
            <w:r w:rsidRPr="00633392">
              <w:t>Tripsina.</w:t>
            </w:r>
          </w:p>
        </w:tc>
      </w:tr>
      <w:tr w:rsidR="00507655" w:rsidRPr="00745BD8" w14:paraId="7853D849" w14:textId="77777777" w:rsidTr="00507655">
        <w:trPr>
          <w:cnfStyle w:val="000000100000" w:firstRow="0" w:lastRow="0" w:firstColumn="0" w:lastColumn="0" w:oddVBand="0" w:evenVBand="0" w:oddHBand="1" w:evenHBand="0" w:firstRowFirstColumn="0" w:firstRowLastColumn="0" w:lastRowFirstColumn="0" w:lastRowLastColumn="0"/>
        </w:trPr>
        <w:tc>
          <w:tcPr>
            <w:tcW w:w="3797" w:type="dxa"/>
          </w:tcPr>
          <w:p w14:paraId="66910D3A" w14:textId="11008D33" w:rsidR="00507655" w:rsidRPr="00820CD8" w:rsidRDefault="00507655" w:rsidP="00507655">
            <w:pPr>
              <w:pStyle w:val="TextoTablas"/>
            </w:pPr>
            <w:r w:rsidRPr="00633392">
              <w:t>Patata</w:t>
            </w:r>
          </w:p>
        </w:tc>
        <w:tc>
          <w:tcPr>
            <w:tcW w:w="5979" w:type="dxa"/>
          </w:tcPr>
          <w:p w14:paraId="65B55391" w14:textId="5D359965" w:rsidR="00507655" w:rsidRDefault="00507655" w:rsidP="00507655">
            <w:pPr>
              <w:pStyle w:val="TextoTablas"/>
            </w:pPr>
            <w:r w:rsidRPr="00633392">
              <w:t>Papaína, tripsina, quimotripsina, carboxipeptidasa, elastasa, calicreína.</w:t>
            </w:r>
          </w:p>
        </w:tc>
      </w:tr>
    </w:tbl>
    <w:p w14:paraId="6B6A6244" w14:textId="77777777" w:rsidR="00507655" w:rsidRDefault="00507655" w:rsidP="00507655">
      <w:pPr>
        <w:ind w:firstLine="0"/>
      </w:pPr>
    </w:p>
    <w:p w14:paraId="6035D3B4" w14:textId="16D4B081" w:rsidR="00507655" w:rsidRPr="00507655" w:rsidRDefault="00507655" w:rsidP="00507655">
      <w:pPr>
        <w:rPr>
          <w:b/>
          <w:bCs/>
        </w:rPr>
      </w:pPr>
      <w:r w:rsidRPr="00507655">
        <w:rPr>
          <w:b/>
          <w:bCs/>
        </w:rPr>
        <w:t>Inhibidores de carbohidrasas</w:t>
      </w:r>
    </w:p>
    <w:p w14:paraId="75C25056" w14:textId="0C078061" w:rsidR="00820CD8" w:rsidRDefault="00507655" w:rsidP="00507655">
      <w:r>
        <w:t>Son sustancias que afectan a enzimas presentes en las secreciones digestivas. Se encuentran en leguminosas, en donde son inhibidores de la amilasa (enzima que cataliza la hidrólisis de polisacáridos como el almidón y el glucógeno). En la papa y en el maíz se han identificado inhibidores de la invertasa, que metaboliza la sacarosa. Las leguminosas y el trigo poseen antiamilasas con importante actividad sobre las enzimas digestivas. En los productos agrícolas como el plátano verde y el mango, que se consumen crudos, las antiamilasas presentes son más difíciles de destruir.</w:t>
      </w:r>
    </w:p>
    <w:p w14:paraId="379A467C" w14:textId="77777777" w:rsidR="00507655" w:rsidRPr="00507655" w:rsidRDefault="00507655" w:rsidP="00751701">
      <w:pPr>
        <w:pStyle w:val="Prrafodelista"/>
        <w:numPr>
          <w:ilvl w:val="0"/>
          <w:numId w:val="15"/>
        </w:numPr>
        <w:ind w:left="1068"/>
        <w:rPr>
          <w:b/>
          <w:bCs/>
        </w:rPr>
      </w:pPr>
      <w:r w:rsidRPr="00507655">
        <w:rPr>
          <w:b/>
          <w:bCs/>
        </w:rPr>
        <w:t>Antivitaminas</w:t>
      </w:r>
    </w:p>
    <w:p w14:paraId="195BD082" w14:textId="220C525B" w:rsidR="00AC4EEE" w:rsidRDefault="00507655" w:rsidP="002727D1">
      <w:pPr>
        <w:pStyle w:val="Prrafodelista"/>
        <w:ind w:left="1068" w:firstLine="0"/>
      </w:pPr>
      <w:r>
        <w:t xml:space="preserve">Son compuestos mayormente de naturaleza proteica que actúan sobre algunas vitaminas disminuyendo o destruyendo su función biológica, induciendo el aumento de las exigencias de las vitaminas. Entre las más </w:t>
      </w:r>
      <w:r>
        <w:lastRenderedPageBreak/>
        <w:t>importantes se encuentran la avidina, la tiaminasa, la niacitina y el ácido ascórbico oxidasa.</w:t>
      </w:r>
    </w:p>
    <w:p w14:paraId="3DBFACF5" w14:textId="77777777" w:rsidR="00507655" w:rsidRPr="00507655" w:rsidRDefault="00507655" w:rsidP="00751701">
      <w:pPr>
        <w:pStyle w:val="Prrafodelista"/>
        <w:numPr>
          <w:ilvl w:val="0"/>
          <w:numId w:val="15"/>
        </w:numPr>
        <w:ind w:left="1068"/>
        <w:rPr>
          <w:b/>
          <w:bCs/>
        </w:rPr>
      </w:pPr>
      <w:r w:rsidRPr="00507655">
        <w:rPr>
          <w:b/>
          <w:bCs/>
        </w:rPr>
        <w:t>Avidina</w:t>
      </w:r>
    </w:p>
    <w:p w14:paraId="081C060D" w14:textId="14034282" w:rsidR="00507655" w:rsidRPr="00507655" w:rsidRDefault="00507655" w:rsidP="00507655">
      <w:pPr>
        <w:pStyle w:val="Prrafodelista"/>
        <w:ind w:left="1068" w:firstLine="0"/>
      </w:pPr>
      <w:r>
        <w:t>Se encuentra en la clara de huevo y es capaz de bloquear la absorción de la biotina (vitamina H o vitamina B8), por formación de un precipitado insoluble, afectando a su biodisponibilidad. La avidina es una glicoproteína que se combina con dos moléculas de biotina inhibiendo su absorción. Se inactiva por ebullición en agua en pocos minutos. El consumo excesivo de huevo de gallina crudo produce síntomas de falta de biotina con dermatitis exfoliativa y conjuntivitis.</w:t>
      </w:r>
    </w:p>
    <w:p w14:paraId="34A5E87A" w14:textId="3620C6B6" w:rsidR="00507655" w:rsidRPr="00507655" w:rsidRDefault="00507655" w:rsidP="00751701">
      <w:pPr>
        <w:pStyle w:val="Prrafodelista"/>
        <w:numPr>
          <w:ilvl w:val="0"/>
          <w:numId w:val="15"/>
        </w:numPr>
        <w:ind w:left="1068"/>
        <w:rPr>
          <w:b/>
          <w:bCs/>
        </w:rPr>
      </w:pPr>
      <w:r w:rsidRPr="00507655">
        <w:rPr>
          <w:b/>
          <w:bCs/>
        </w:rPr>
        <w:t>Tiaminasa</w:t>
      </w:r>
    </w:p>
    <w:p w14:paraId="5BD454A7" w14:textId="77777777" w:rsidR="00507655" w:rsidRPr="00507655" w:rsidRDefault="00507655" w:rsidP="00507655">
      <w:pPr>
        <w:pStyle w:val="Prrafodelista"/>
        <w:ind w:left="1068" w:firstLine="0"/>
      </w:pPr>
      <w:r w:rsidRPr="00507655">
        <w:t>Está presente en animales como peces, moluscos, crustáceos y en vegetales como coles de bruselas, espinacas, remolacha, semillas de mostaza, fresas, café, té, entre otros. El efecto de la tiaminasa ha sido atribuido a la presencia de una serie de sustancias con estructura química variada, pero derivada de los hidroxifenoles.</w:t>
      </w:r>
    </w:p>
    <w:p w14:paraId="7BC07DAE" w14:textId="2068DF19" w:rsidR="00507655" w:rsidRDefault="00507655" w:rsidP="00507655">
      <w:pPr>
        <w:pStyle w:val="Prrafodelista"/>
        <w:ind w:left="1068" w:firstLine="0"/>
      </w:pPr>
      <w:r w:rsidRPr="00507655">
        <w:t xml:space="preserve">Entre estos compuestos hay que señalar el ácido clorogénico presente en los granos verdes de café o el metilsinapato en las semillas de mostaza. El mecanismo de inactivación de la tiamina (vitamina B1) por parte de estos compuestos requiere oxígeno y es dependiente de la temperatura y del pH, siendo una reacción de </w:t>
      </w:r>
      <w:r w:rsidR="002727D1">
        <w:t>ó</w:t>
      </w:r>
      <w:r w:rsidRPr="00507655">
        <w:t>xido-reducción. La tiaminasa es termolábil, por ello se inactiva por cocción. Esta sustancia es la causante de muchos casos de parálisis y perturbaciones neurológicas.</w:t>
      </w:r>
    </w:p>
    <w:p w14:paraId="72438118" w14:textId="22BC6CB5" w:rsidR="002727D1" w:rsidRDefault="002727D1" w:rsidP="00507655">
      <w:pPr>
        <w:pStyle w:val="Prrafodelista"/>
        <w:ind w:left="1068" w:firstLine="0"/>
      </w:pPr>
    </w:p>
    <w:p w14:paraId="31A32051" w14:textId="77777777" w:rsidR="002727D1" w:rsidRPr="00507655" w:rsidRDefault="002727D1" w:rsidP="00507655">
      <w:pPr>
        <w:pStyle w:val="Prrafodelista"/>
        <w:ind w:left="1068" w:firstLine="0"/>
      </w:pPr>
    </w:p>
    <w:p w14:paraId="0C745509" w14:textId="77777777" w:rsidR="00507655" w:rsidRPr="00507655" w:rsidRDefault="00507655" w:rsidP="00751701">
      <w:pPr>
        <w:pStyle w:val="Prrafodelista"/>
        <w:numPr>
          <w:ilvl w:val="0"/>
          <w:numId w:val="15"/>
        </w:numPr>
        <w:ind w:left="1068"/>
        <w:rPr>
          <w:b/>
          <w:bCs/>
        </w:rPr>
      </w:pPr>
      <w:r w:rsidRPr="00507655">
        <w:rPr>
          <w:b/>
          <w:bCs/>
        </w:rPr>
        <w:lastRenderedPageBreak/>
        <w:t>Niacitina</w:t>
      </w:r>
    </w:p>
    <w:p w14:paraId="1C796F29" w14:textId="5A1B7E9E" w:rsidR="00507655" w:rsidRDefault="00507655" w:rsidP="00507655">
      <w:pPr>
        <w:pStyle w:val="Prrafodelista"/>
        <w:ind w:left="1068" w:firstLine="0"/>
      </w:pPr>
      <w:r>
        <w:t>Se trata de una sustancia que se encuentra en el maíz. Es un precursor del ácido nicotínico o niacina (vitamina B3). En este compuesto el ácido se encuentra fuertemente acomplejado unido a un polipétido. Este complejo es resistente a las enzimas digestivas</w:t>
      </w:r>
      <w:r w:rsidR="002727D1">
        <w:t>,</w:t>
      </w:r>
      <w:r>
        <w:t xml:space="preserve"> con lo que se impide la asimilación de la niacina.</w:t>
      </w:r>
    </w:p>
    <w:p w14:paraId="47C10A12" w14:textId="35B44AFF" w:rsidR="00820CD8" w:rsidRDefault="00507655" w:rsidP="00507655">
      <w:pPr>
        <w:pStyle w:val="Prrafodelista"/>
        <w:ind w:left="1068" w:firstLine="0"/>
      </w:pPr>
      <w:r>
        <w:t>S</w:t>
      </w:r>
      <w:r w:rsidR="002727D1">
        <w:t>o</w:t>
      </w:r>
      <w:r>
        <w:t>lo se libera tras la acción alcalina, de ahí que en países con dietas basadas casi exclusivamente en maíz</w:t>
      </w:r>
      <w:r w:rsidR="002727D1">
        <w:t>,</w:t>
      </w:r>
      <w:r>
        <w:t xml:space="preserve"> como el caso de México, el cual utiliza una gran cantidad de maíz para hacer las “tortillas” típicas, tengan que tratar este producto con cal durante un tiempo para que se libere la niacina. La deficiencia de niacina produce pelagra que está asociada a alteraciones del sistema nervioso, trastornos digestivos, fatiga y problemas de piel. Esta antivitamina es inactivada por el calor</w:t>
      </w:r>
      <w:r w:rsidR="00AC4EEE">
        <w:t>.</w:t>
      </w:r>
    </w:p>
    <w:p w14:paraId="27F7E742" w14:textId="77777777" w:rsidR="00507655" w:rsidRPr="00507655" w:rsidRDefault="00507655" w:rsidP="00751701">
      <w:pPr>
        <w:pStyle w:val="Prrafodelista"/>
        <w:numPr>
          <w:ilvl w:val="0"/>
          <w:numId w:val="15"/>
        </w:numPr>
        <w:ind w:left="1068"/>
        <w:rPr>
          <w:b/>
          <w:bCs/>
        </w:rPr>
      </w:pPr>
      <w:r w:rsidRPr="00507655">
        <w:rPr>
          <w:b/>
          <w:bCs/>
        </w:rPr>
        <w:t>Ácido ascórbico oxidasa</w:t>
      </w:r>
    </w:p>
    <w:p w14:paraId="6C6F8F1D" w14:textId="60ADF95E" w:rsidR="00507655" w:rsidRDefault="00507655" w:rsidP="00507655">
      <w:pPr>
        <w:pStyle w:val="Prrafodelista"/>
        <w:ind w:left="1068" w:firstLine="0"/>
      </w:pPr>
      <w:r w:rsidRPr="00507655">
        <w:t>Esta enzima oxida el ácido ascórbico (vitamina c) por la presencia de oxígeno que es el que cataliza la oxidación. Se encuentra presente en muchos alimentos de origen vegetal, siendo activa en pH entre 4-6 y temperatura entre 15-30 °C. Su actividad se inhibe cuando el alimento es sometido a temperaturas más altas, por ejemplo, cuando se escaldan los vegetales. Se encuentra en el pepino, calabaza, melón, col, tomate, lechuga, coliflor, espinaca, zanahoria, patata, guisantes, entre otras. También se puede evitar la acción de la antivitamina por el consumo rápido (tiempo transcurrido desde su preparación o después de abrir el envase) de los zumos de fruta.</w:t>
      </w:r>
    </w:p>
    <w:p w14:paraId="0D447819" w14:textId="16C00E9B" w:rsidR="002727D1" w:rsidRDefault="002727D1" w:rsidP="00507655">
      <w:pPr>
        <w:pStyle w:val="Prrafodelista"/>
        <w:ind w:left="1068" w:firstLine="0"/>
      </w:pPr>
    </w:p>
    <w:p w14:paraId="60FD1AA3" w14:textId="77777777" w:rsidR="002727D1" w:rsidRPr="00507655" w:rsidRDefault="002727D1" w:rsidP="00507655">
      <w:pPr>
        <w:pStyle w:val="Prrafodelista"/>
        <w:ind w:left="1068" w:firstLine="0"/>
      </w:pPr>
    </w:p>
    <w:p w14:paraId="58E8C535" w14:textId="77777777" w:rsidR="00507655" w:rsidRPr="00507655" w:rsidRDefault="00507655" w:rsidP="00751701">
      <w:pPr>
        <w:pStyle w:val="Prrafodelista"/>
        <w:numPr>
          <w:ilvl w:val="0"/>
          <w:numId w:val="15"/>
        </w:numPr>
        <w:ind w:left="1068"/>
        <w:rPr>
          <w:b/>
          <w:bCs/>
        </w:rPr>
      </w:pPr>
      <w:r w:rsidRPr="00507655">
        <w:rPr>
          <w:b/>
          <w:bCs/>
        </w:rPr>
        <w:lastRenderedPageBreak/>
        <w:t>Sustancias que impiden la asimilación y metabolismo de minerales</w:t>
      </w:r>
    </w:p>
    <w:p w14:paraId="74E279E9" w14:textId="77777777" w:rsidR="00507655" w:rsidRPr="00507655" w:rsidRDefault="00507655" w:rsidP="00507655">
      <w:pPr>
        <w:pStyle w:val="Prrafodelista"/>
        <w:ind w:left="1068" w:firstLine="0"/>
      </w:pPr>
      <w:r w:rsidRPr="00507655">
        <w:t>Estos componentes no causan ninguna toxicidad en circunstancias de consumo normal, pero sí pueden interferir en la absorción de minerales y metabólicamente esto puede ser de gravedad si se presentan problemas de malnutrición. Entre las sustancias más importantes dentro de este género se encuentran el ácido oxálico y el ácido fático.</w:t>
      </w:r>
    </w:p>
    <w:p w14:paraId="38B191F8" w14:textId="77777777" w:rsidR="00507655" w:rsidRPr="00507655" w:rsidRDefault="00507655" w:rsidP="00751701">
      <w:pPr>
        <w:pStyle w:val="Prrafodelista"/>
        <w:numPr>
          <w:ilvl w:val="0"/>
          <w:numId w:val="15"/>
        </w:numPr>
        <w:ind w:left="1068"/>
        <w:rPr>
          <w:b/>
          <w:bCs/>
        </w:rPr>
      </w:pPr>
      <w:r w:rsidRPr="00507655">
        <w:rPr>
          <w:b/>
          <w:bCs/>
        </w:rPr>
        <w:t>Acido oxálico</w:t>
      </w:r>
    </w:p>
    <w:p w14:paraId="0F39B296" w14:textId="77777777" w:rsidR="00507655" w:rsidRPr="00507655" w:rsidRDefault="00507655" w:rsidP="00507655">
      <w:pPr>
        <w:pStyle w:val="Prrafodelista"/>
        <w:ind w:left="1068" w:firstLine="0"/>
      </w:pPr>
      <w:r w:rsidRPr="00507655">
        <w:t>Los oxalatos pueden fijar minerales como el hierro, magnesio, calcio y zinc, pero cuando forman sales con sodio y potasio e insolubles con metales divalentes como el calcio interfieren en su asimilación. Se encuentran en algunos alimentos de origen vegetal como en las espinacas, la remolacha, el cacao, las patatas, el té, el café, el ruibarbo y las acelgas.</w:t>
      </w:r>
    </w:p>
    <w:p w14:paraId="3384CFA7" w14:textId="77777777" w:rsidR="00507655" w:rsidRPr="00507655" w:rsidRDefault="00507655" w:rsidP="00507655">
      <w:pPr>
        <w:pStyle w:val="Prrafodelista"/>
        <w:ind w:left="1068" w:firstLine="0"/>
      </w:pPr>
      <w:r w:rsidRPr="00507655">
        <w:t>Sin duda el principal problema nutricional del oxalato deriva de su efecto negativo sobre la asimilación del calcio, principalmente en la fase en la cual el aporte de calcio es primordial como en el crecimiento y gestación, por lo cual se recomienda el consumo de alimentos ricos en calcio, como los productos lácteos, así como un aumento en la ingesta de vitamina D que ayuda a su asimilación.</w:t>
      </w:r>
    </w:p>
    <w:p w14:paraId="091F0520" w14:textId="68F3C03F" w:rsidR="00507655" w:rsidRDefault="00507655" w:rsidP="00507655">
      <w:pPr>
        <w:pStyle w:val="Prrafodelista"/>
        <w:ind w:left="1068" w:firstLine="0"/>
      </w:pPr>
      <w:r w:rsidRPr="00507655">
        <w:t>La intoxicación por ácido oxálico causa dolor abdominal y gastroenteritis y en algunos casos graves puede causar diarrea, vómitos, convulsiones, alteraciones en la coagulación y en estados finales se puede llegar al coma. En el aparato digestivo de los seres humanos hay bacterias que pueden digerir el ácido oxálico, lo que facilita cierta adaptación a productos ricos en este compuesto.</w:t>
      </w:r>
    </w:p>
    <w:p w14:paraId="6A231357" w14:textId="77777777" w:rsidR="002727D1" w:rsidRPr="00507655" w:rsidRDefault="002727D1" w:rsidP="00507655">
      <w:pPr>
        <w:pStyle w:val="Prrafodelista"/>
        <w:ind w:left="1068" w:firstLine="0"/>
      </w:pPr>
    </w:p>
    <w:p w14:paraId="3202C4FA" w14:textId="77777777" w:rsidR="00507655" w:rsidRPr="00507655" w:rsidRDefault="00507655" w:rsidP="00751701">
      <w:pPr>
        <w:pStyle w:val="Prrafodelista"/>
        <w:numPr>
          <w:ilvl w:val="0"/>
          <w:numId w:val="15"/>
        </w:numPr>
        <w:ind w:left="1068"/>
        <w:rPr>
          <w:b/>
          <w:bCs/>
        </w:rPr>
      </w:pPr>
      <w:r w:rsidRPr="00507655">
        <w:rPr>
          <w:b/>
          <w:bCs/>
        </w:rPr>
        <w:lastRenderedPageBreak/>
        <w:t>Ácido fítico</w:t>
      </w:r>
    </w:p>
    <w:p w14:paraId="2F4B6E8F" w14:textId="45FCE6E8" w:rsidR="00507655" w:rsidRPr="00507655" w:rsidRDefault="00507655" w:rsidP="00507655">
      <w:pPr>
        <w:pStyle w:val="Prrafodelista"/>
        <w:ind w:left="1068" w:firstLine="0"/>
      </w:pPr>
      <w:r w:rsidRPr="00507655">
        <w:t>Este ácido impide la absorción de calcio, magnesio, hierro, cobre y zinc, además de afectar la utilización proteica por la formación de complejos insolubles. Se encuentra especialmente en cereales, leguminosas y semillas oleaginosas, trigo, maíz, arroz, avena, lenteja, soja, cacahuete y nuez. En los cereales se halla en la parte exterior, que es donde está su gran contenido en fitatos, por ejemplo, en productos como el salvado, harinas, pan y pastas.</w:t>
      </w:r>
    </w:p>
    <w:p w14:paraId="7BDD1F37" w14:textId="5EA9E45E" w:rsidR="00507655" w:rsidRPr="00507655" w:rsidRDefault="00507655" w:rsidP="00507655">
      <w:pPr>
        <w:pStyle w:val="Prrafodelista"/>
        <w:ind w:left="1068" w:firstLine="0"/>
      </w:pPr>
      <w:r w:rsidRPr="00507655">
        <w:t>Se han registrado casos de retrasos en el crecimiento y maduración sexual en niños cuya dieta se basa fundamentalmente en la ingesta de pan integral total. No obstante, la reducción en la biodisponibilidad mineral se puede contrarrestar en cierta medida</w:t>
      </w:r>
      <w:r w:rsidR="002727D1">
        <w:t>,</w:t>
      </w:r>
      <w:r w:rsidRPr="00507655">
        <w:t xml:space="preserve"> incrementando la ingesta de minerales esenciales y gracias al aporte suficiente de mineral existente en la mayor parte de semillas.</w:t>
      </w:r>
    </w:p>
    <w:p w14:paraId="11731A48" w14:textId="36AADC57" w:rsidR="00820CD8" w:rsidRDefault="00507655" w:rsidP="00507655">
      <w:pPr>
        <w:pStyle w:val="Prrafodelista"/>
        <w:ind w:left="1068" w:firstLine="0"/>
      </w:pPr>
      <w:r w:rsidRPr="00507655">
        <w:t>En muchos alimentos, los niveles de fitatos pueden ser reducidos por la enzima fosfatasa, que se encuentra presente en los alimentos ricos en ácido fítico con mayor o menor actividad. Gracias a la actividad de esta enzima</w:t>
      </w:r>
      <w:r w:rsidR="002727D1">
        <w:t>,</w:t>
      </w:r>
      <w:r w:rsidRPr="00507655">
        <w:t xml:space="preserve"> el ácido se hidroliza liberándose inositol y fosfato orgánico. Esta enzima presenta una actividad máxima a pH 5,5 y 60</w:t>
      </w:r>
      <w:r w:rsidR="009B5126">
        <w:t xml:space="preserve"> </w:t>
      </w:r>
      <w:r w:rsidRPr="00507655">
        <w:t>°C, con lo cual el tratamiento del alimento con ácido y</w:t>
      </w:r>
      <w:r w:rsidR="007C045E">
        <w:t xml:space="preserve"> </w:t>
      </w:r>
      <w:r w:rsidRPr="00507655">
        <w:t>/</w:t>
      </w:r>
      <w:r w:rsidR="007C045E">
        <w:t xml:space="preserve"> </w:t>
      </w:r>
      <w:r w:rsidRPr="00507655">
        <w:t>o calor favorece su hidrólisis, y gracias a ello el contenido de este ácido se reduce drásticamente durante el proceso de cocción. Las fitasas son inhibidas por cocción a más de 60 °C,</w:t>
      </w:r>
      <w:r>
        <w:t xml:space="preserve"> </w:t>
      </w:r>
      <w:r w:rsidRPr="00507655">
        <w:t>por fermentación del pan con levadura química (bicarbonato) que provoca aumento de pH y por la germinación.</w:t>
      </w:r>
    </w:p>
    <w:p w14:paraId="243028EE" w14:textId="77777777" w:rsidR="00507655" w:rsidRPr="00507655" w:rsidRDefault="00507655" w:rsidP="00507655">
      <w:pPr>
        <w:pStyle w:val="Prrafodelista"/>
        <w:ind w:left="1068" w:firstLine="0"/>
      </w:pPr>
      <w:r w:rsidRPr="00507655">
        <w:t>Por otra parte, el ácido fítico tiene algunos efectos beneficiosos para el organismo, tales como:</w:t>
      </w:r>
    </w:p>
    <w:p w14:paraId="669EE6C2" w14:textId="77777777" w:rsidR="00507655" w:rsidRPr="00507655" w:rsidRDefault="00507655" w:rsidP="00751701">
      <w:pPr>
        <w:pStyle w:val="Prrafodelista"/>
        <w:numPr>
          <w:ilvl w:val="1"/>
          <w:numId w:val="15"/>
        </w:numPr>
      </w:pPr>
      <w:r w:rsidRPr="00507655">
        <w:rPr>
          <w:b/>
          <w:bCs/>
        </w:rPr>
        <w:lastRenderedPageBreak/>
        <w:t>Efecto antioxidante:</w:t>
      </w:r>
      <w:r w:rsidRPr="00507655">
        <w:t> inhibe la oxidación de lípidos y la acumulación de peróxidos en los alimentos.</w:t>
      </w:r>
    </w:p>
    <w:p w14:paraId="1E2969D8" w14:textId="3AF47FBA" w:rsidR="00507655" w:rsidRDefault="00507655" w:rsidP="00751701">
      <w:pPr>
        <w:pStyle w:val="Prrafodelista"/>
        <w:numPr>
          <w:ilvl w:val="1"/>
          <w:numId w:val="15"/>
        </w:numPr>
      </w:pPr>
      <w:r w:rsidRPr="00507655">
        <w:rPr>
          <w:b/>
          <w:bCs/>
        </w:rPr>
        <w:t>Disminuye la glucemia:</w:t>
      </w:r>
      <w:r w:rsidRPr="00507655">
        <w:t> se une a las amilasas intestinales disminuyendo la liberación de azúcares simples.</w:t>
      </w:r>
    </w:p>
    <w:p w14:paraId="35CE4BED" w14:textId="77777777" w:rsidR="00507655" w:rsidRPr="00507655" w:rsidRDefault="00507655" w:rsidP="00507655">
      <w:pPr>
        <w:rPr>
          <w:b/>
          <w:bCs/>
        </w:rPr>
      </w:pPr>
      <w:r w:rsidRPr="00507655">
        <w:rPr>
          <w:b/>
          <w:bCs/>
        </w:rPr>
        <w:t>Sustancias bociógenas</w:t>
      </w:r>
    </w:p>
    <w:p w14:paraId="46438F60" w14:textId="77777777" w:rsidR="00507655" w:rsidRDefault="00507655" w:rsidP="00507655">
      <w:r>
        <w:t>Estas sustancias impiden la absorción de yodo por parte de la glándula tiroides. Según su modo de acción las sustancias bociógenas se pueden clasificar en:</w:t>
      </w:r>
    </w:p>
    <w:p w14:paraId="155248A4" w14:textId="77777777" w:rsidR="00507655" w:rsidRPr="00507655" w:rsidRDefault="00507655" w:rsidP="00507655">
      <w:pPr>
        <w:rPr>
          <w:b/>
          <w:bCs/>
        </w:rPr>
      </w:pPr>
      <w:r w:rsidRPr="00507655">
        <w:rPr>
          <w:b/>
          <w:bCs/>
        </w:rPr>
        <w:t>Sustancias que inhiben la síntesis de tiroxina:</w:t>
      </w:r>
    </w:p>
    <w:p w14:paraId="10B97B92" w14:textId="77777777" w:rsidR="00507655" w:rsidRPr="00507655" w:rsidRDefault="00507655" w:rsidP="00507655">
      <w:r w:rsidRPr="00507655">
        <w:t>Un ejemplo de este mecanismo de acción, son las tioxazolidinas como la Goitrina resultante de la hidrólisis del tioglucósido progoitrina presente en vegetales del género Brassica como coliflor, col, nabo. Para mejorar la acción biciógena se requiere la administración de la hormona tiroxina.</w:t>
      </w:r>
    </w:p>
    <w:p w14:paraId="36C64829" w14:textId="77777777" w:rsidR="00507655" w:rsidRPr="00507655" w:rsidRDefault="00507655" w:rsidP="00507655">
      <w:pPr>
        <w:rPr>
          <w:b/>
          <w:bCs/>
        </w:rPr>
      </w:pPr>
      <w:r w:rsidRPr="00507655">
        <w:rPr>
          <w:b/>
          <w:bCs/>
        </w:rPr>
        <w:t>Sustancias que inhiben la captación de yodo por la tiroides:</w:t>
      </w:r>
    </w:p>
    <w:p w14:paraId="66DAD1F1" w14:textId="725AB94E" w:rsidR="00507655" w:rsidRPr="00507655" w:rsidRDefault="00507655" w:rsidP="00AC4EEE">
      <w:r w:rsidRPr="00507655">
        <w:t>Esto se realiza por mecanismos no demasiado conocidos como por parte de compuestos como los tiocianatos, isotiocianatos y compuestos fenólicos. Los síntomas mejoran con la administración de yodo.</w:t>
      </w:r>
    </w:p>
    <w:p w14:paraId="5CE86826" w14:textId="77777777" w:rsidR="00507655" w:rsidRPr="00507655" w:rsidRDefault="00507655" w:rsidP="00507655">
      <w:pPr>
        <w:rPr>
          <w:b/>
          <w:bCs/>
        </w:rPr>
      </w:pPr>
      <w:r w:rsidRPr="00507655">
        <w:rPr>
          <w:b/>
          <w:bCs/>
        </w:rPr>
        <w:t>Sustancias de actividad polivalente</w:t>
      </w:r>
    </w:p>
    <w:p w14:paraId="66098970" w14:textId="77777777" w:rsidR="002727D1" w:rsidRDefault="00507655" w:rsidP="00507655">
      <w:r w:rsidRPr="00507655">
        <w:t>A estas sustancias se les asignan propiedades antinutritivas sobre nutrientes de distinta naturaleza: proteínas, minerales y vitaminas. Existen dos grandes grupos: las fibras y los taninos.</w:t>
      </w:r>
    </w:p>
    <w:p w14:paraId="3E2D02B1" w14:textId="77777777" w:rsidR="002727D1" w:rsidRDefault="002727D1" w:rsidP="00507655"/>
    <w:p w14:paraId="5A202C5F" w14:textId="77777777" w:rsidR="002727D1" w:rsidRDefault="002727D1" w:rsidP="00507655"/>
    <w:p w14:paraId="29CE4232" w14:textId="5FCD180A" w:rsidR="00507655" w:rsidRPr="00507655" w:rsidRDefault="00507655" w:rsidP="00507655">
      <w:pPr>
        <w:rPr>
          <w:b/>
          <w:bCs/>
        </w:rPr>
      </w:pPr>
      <w:r w:rsidRPr="00507655">
        <w:rPr>
          <w:b/>
          <w:bCs/>
        </w:rPr>
        <w:lastRenderedPageBreak/>
        <w:t>Fibras</w:t>
      </w:r>
    </w:p>
    <w:p w14:paraId="68CE39CD" w14:textId="77777777" w:rsidR="00507655" w:rsidRPr="00507655" w:rsidRDefault="00507655" w:rsidP="00507655">
      <w:r w:rsidRPr="00507655">
        <w:t>La acción antinutritiva de las fibras se manifiesta a dos categorías. Por una parte, contribuyen a una endógena de proteínas, grasas e hidratos de carbono porque aumentan el volumen de la fracción no digerible (por acción trófica del epitelio digestivo) y además aumentan indirectamente las necesidades nitrogenadas del organismo. En segundo lugar, reduce la disponibilidad digestiva de minerales ya que disminuyen la absorción de Hierro, calcio, zinc y cobre.</w:t>
      </w:r>
    </w:p>
    <w:p w14:paraId="4A8C4BCF" w14:textId="77777777" w:rsidR="00507655" w:rsidRPr="00507655" w:rsidRDefault="00507655" w:rsidP="00507655">
      <w:r w:rsidRPr="00507655">
        <w:t>Las fibras se dividen en solubles (gomas, mucílagos y pectinas) e insolubles (lignina, celulosa, hemicelulosa). A pesar de algunos efectos indeseables, la función nutricional de la fibra es notable, ya que limita la transformación de algunos ácidos biliares en derivados cancerígenos por parte de las bacterias digestivas.</w:t>
      </w:r>
    </w:p>
    <w:p w14:paraId="60915FCC" w14:textId="77777777" w:rsidR="00507655" w:rsidRPr="00507655" w:rsidRDefault="00507655" w:rsidP="00507655">
      <w:pPr>
        <w:rPr>
          <w:b/>
          <w:bCs/>
        </w:rPr>
      </w:pPr>
      <w:r w:rsidRPr="00507655">
        <w:rPr>
          <w:b/>
          <w:bCs/>
        </w:rPr>
        <w:t>Taninos</w:t>
      </w:r>
    </w:p>
    <w:p w14:paraId="441501C1" w14:textId="45D58F25" w:rsidR="00507655" w:rsidRPr="00507655" w:rsidRDefault="00507655" w:rsidP="00507655">
      <w:r w:rsidRPr="00507655">
        <w:t>Son sustancias fenólicas que se pueden diluir en agua y tienen la capacidad de precipitar alcaloides y proteínas, que dan las reacciones características de los fenoles. Están presentes en leguminosas como habas, alubias, guisantes y en muchas frutas como el banano, fundamentalmente cuando aún no están maduras; también se han identificado en el café, té, cacao y sorgo. Los efectos antinutritivos de estos compuestos se manifiestan en varios niveles:</w:t>
      </w:r>
    </w:p>
    <w:p w14:paraId="74F1317C" w14:textId="77777777" w:rsidR="00507655" w:rsidRPr="00507655" w:rsidRDefault="00507655" w:rsidP="00751701">
      <w:pPr>
        <w:pStyle w:val="Prrafodelista"/>
        <w:numPr>
          <w:ilvl w:val="0"/>
          <w:numId w:val="15"/>
        </w:numPr>
      </w:pPr>
      <w:r w:rsidRPr="00507655">
        <w:t>Por su carácter polivalente se relacionan con la capacidad de formar complejos con las proteínas, disminuyendo su digestión y aumentando el nivel de nitrógeno fecal.</w:t>
      </w:r>
    </w:p>
    <w:p w14:paraId="64046339" w14:textId="77777777" w:rsidR="00507655" w:rsidRPr="00507655" w:rsidRDefault="00507655" w:rsidP="00751701">
      <w:pPr>
        <w:pStyle w:val="Prrafodelista"/>
        <w:numPr>
          <w:ilvl w:val="0"/>
          <w:numId w:val="15"/>
        </w:numPr>
      </w:pPr>
      <w:r w:rsidRPr="00507655">
        <w:t>Tiene capacidad de unirse a iones di y trivalentes como hierro, cobre y calcio, disminuyendo su disponibilidad.</w:t>
      </w:r>
    </w:p>
    <w:p w14:paraId="175F613E" w14:textId="77777777" w:rsidR="00507655" w:rsidRPr="00507655" w:rsidRDefault="00507655" w:rsidP="00751701">
      <w:pPr>
        <w:pStyle w:val="Prrafodelista"/>
        <w:numPr>
          <w:ilvl w:val="0"/>
          <w:numId w:val="15"/>
        </w:numPr>
      </w:pPr>
      <w:r w:rsidRPr="00507655">
        <w:lastRenderedPageBreak/>
        <w:t>Se pueden designar como antivitaminas porque reducen las reservas de vitamina B12 al agruparse con ella.</w:t>
      </w:r>
    </w:p>
    <w:p w14:paraId="41BEF831" w14:textId="07CD76EC" w:rsidR="00507655" w:rsidRDefault="00507655" w:rsidP="006A7EEF">
      <w:pPr>
        <w:pStyle w:val="Prrafodelista"/>
        <w:numPr>
          <w:ilvl w:val="0"/>
          <w:numId w:val="15"/>
        </w:numPr>
      </w:pPr>
      <w:r w:rsidRPr="00507655">
        <w:t>Pueden disminuir las reservas hepáticas de vitamina A.</w:t>
      </w:r>
    </w:p>
    <w:p w14:paraId="167EE20F" w14:textId="2539E3F3" w:rsidR="00507655" w:rsidRDefault="00507655" w:rsidP="00507655">
      <w:pPr>
        <w:pStyle w:val="Ttulo1"/>
      </w:pPr>
      <w:bookmarkStart w:id="7" w:name="_Toc182318427"/>
      <w:r w:rsidRPr="00507655">
        <w:t>Toxicidad alimentaria por bacterias, virus y hongos</w:t>
      </w:r>
      <w:bookmarkEnd w:id="7"/>
    </w:p>
    <w:p w14:paraId="290898E1" w14:textId="13681A67" w:rsidR="00507655" w:rsidRDefault="00507655" w:rsidP="00507655">
      <w:r>
        <w:t>Las enfermedades producidas por la ingestión de alimentos, y</w:t>
      </w:r>
      <w:r w:rsidR="009B5126">
        <w:t xml:space="preserve"> </w:t>
      </w:r>
      <w:r>
        <w:t>/</w:t>
      </w:r>
      <w:r w:rsidR="009B5126">
        <w:t xml:space="preserve"> </w:t>
      </w:r>
      <w:r>
        <w:t>o agua contaminados por agentes infecciones tales como bacterias, virus, hongos, parásitos, que en la luz intestinal pueden multiplicarse y producir toxinas invadiendo la pared intestinal y desde allí alcanzar otros sistemas, son conocidas como enfermedades alimentarias.</w:t>
      </w:r>
    </w:p>
    <w:p w14:paraId="5BC78D3B" w14:textId="4447376F" w:rsidR="00507655" w:rsidRDefault="00507655" w:rsidP="00507655">
      <w:r>
        <w:t>Aquellas conocidas como intoxicaciones alimentarias son las producidas por la ingestión de toxinas formadas en tejidos de plantas o animales, o de productos metabólicos de microorganismos en los alimentos, o por sustancias químicas que se incorporan a ellos de modo accidental, incidental o intencional en cualquier momento desde su producción hasta su consumo. En estos últimos se encuentran implicados patógenos como Salmonella spp, Escherichia coli, entre otros, considerados como agentes clásicos y bacterias. (López, 2008)</w:t>
      </w:r>
    </w:p>
    <w:p w14:paraId="1E9BB3E6" w14:textId="1181F584" w:rsidR="00507655" w:rsidRDefault="00507655" w:rsidP="00507655">
      <w:r>
        <w:t>Dado que en Colombia es incipiente el seguimiento a los brotes de este tipo de enfermedades, este curso responde a la necesidad de conocer las características fundamentales de las enfermedades para identificarlas y atenderlas.</w:t>
      </w:r>
    </w:p>
    <w:p w14:paraId="00C9F9E8" w14:textId="77777777" w:rsidR="00507655" w:rsidRPr="00507655" w:rsidRDefault="00507655" w:rsidP="0050765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8" w:name="_Toc181281096"/>
      <w:bookmarkStart w:id="9" w:name="_Toc182318428"/>
      <w:bookmarkEnd w:id="8"/>
      <w:bookmarkEnd w:id="9"/>
    </w:p>
    <w:p w14:paraId="1655743C" w14:textId="7C7DCA62" w:rsidR="00507655" w:rsidRDefault="00507655" w:rsidP="00507655">
      <w:pPr>
        <w:pStyle w:val="Ttulo2"/>
      </w:pPr>
      <w:bookmarkStart w:id="10" w:name="_Toc182318429"/>
      <w:r>
        <w:t>La importancia de los microorganismos</w:t>
      </w:r>
      <w:bookmarkEnd w:id="10"/>
    </w:p>
    <w:p w14:paraId="54CFBD8D" w14:textId="211D8484" w:rsidR="00507655" w:rsidRDefault="00507655" w:rsidP="00507655">
      <w:r>
        <w:t>Los microorganismos, son organismos muy pequeños que s</w:t>
      </w:r>
      <w:r w:rsidR="00322AB7">
        <w:t>o</w:t>
      </w:r>
      <w:r>
        <w:t>lo se pueden observar con equipos especiales como el microscopio. Estos organismos son unicelulares, lo que quiere decir que están formados por una sola célula.</w:t>
      </w:r>
    </w:p>
    <w:p w14:paraId="04F90312" w14:textId="40A7AA35" w:rsidR="00507655" w:rsidRDefault="00507655" w:rsidP="00507655">
      <w:r>
        <w:lastRenderedPageBreak/>
        <w:t>Se pueden clasificar en bacterias, hongos y virus, que abundan en la tierra haciendo parte de todos los ambientes. Por ejemplo, las bacterias son microorganismos que juegan un papel muy importante en la flora intestinal; estos necesitan de un medio idóneo para poder proliferar como son los nutrientes y una temperatura adecuada, si esto es apropiado se reproducen con facilidad produciendo toxinas que convierten un alimento inocuo en peligroso.</w:t>
      </w:r>
    </w:p>
    <w:p w14:paraId="2DEDF9A0" w14:textId="1D83DA60" w:rsidR="00625CE9" w:rsidRDefault="00507655" w:rsidP="00AC4EEE">
      <w:r w:rsidRPr="00507655">
        <w:t>En la actualidad, se les presta gran importancia porque son los causantes de muchas enfermedades de tipo intestinal, algunas de las cuales pueden causar la muerte. La mayoría son transmitidas mediante los alimentos por incorrectas prácticas de manipulación de las personas encargadas de transformarlos; esto ha creado un problema de seguridad alimentaria en el mundo, ya que muchos de estos microorganismos con el tiempo se han vuelto más resistentes a los métodos convencionales utilizados para su control, generando nuevas cepas que resultan letales para el ser humano y que ponen en riesgo la salud de toda la población.</w:t>
      </w:r>
    </w:p>
    <w:p w14:paraId="561A1E30" w14:textId="77777777" w:rsidR="00507655" w:rsidRPr="00507655" w:rsidRDefault="00507655" w:rsidP="00507655">
      <w:pPr>
        <w:rPr>
          <w:b/>
          <w:bCs/>
        </w:rPr>
      </w:pPr>
      <w:r w:rsidRPr="00507655">
        <w:rPr>
          <w:b/>
          <w:bCs/>
        </w:rPr>
        <w:t>Multiplicación bacteriana</w:t>
      </w:r>
    </w:p>
    <w:p w14:paraId="4304EFEE" w14:textId="33D71BF7" w:rsidR="00507655" w:rsidRPr="00507655" w:rsidRDefault="00507655" w:rsidP="00507655">
      <w:r w:rsidRPr="00507655">
        <w:t>Las bacterias se multiplican p</w:t>
      </w:r>
      <w:r w:rsidR="00731E86">
        <w:t>o</w:t>
      </w:r>
      <w:r w:rsidRPr="00507655">
        <w:t>r división simple, proceso que dura de 15 a 20 minutos. Para que las bacterias puedan crecer necesitan humedad, nutrientes, una temperatura específica y un espacio de tiempo.</w:t>
      </w:r>
    </w:p>
    <w:p w14:paraId="2F7544CB" w14:textId="77777777" w:rsidR="00507655" w:rsidRPr="00507655" w:rsidRDefault="00507655" w:rsidP="00507655">
      <w:pPr>
        <w:rPr>
          <w:b/>
          <w:bCs/>
        </w:rPr>
      </w:pPr>
      <w:r w:rsidRPr="00507655">
        <w:rPr>
          <w:b/>
          <w:bCs/>
        </w:rPr>
        <w:t>Clasificación de las bacterias:</w:t>
      </w:r>
    </w:p>
    <w:p w14:paraId="40DCF697" w14:textId="77777777" w:rsidR="00507655" w:rsidRPr="00507655" w:rsidRDefault="00507655" w:rsidP="00507655">
      <w:r w:rsidRPr="00507655">
        <w:t>Las bacterias se clasifican dependiendo de las temperaturas óptimas para su desarrollo:</w:t>
      </w:r>
    </w:p>
    <w:p w14:paraId="77ECC655" w14:textId="55EFC214" w:rsidR="00507655" w:rsidRPr="00507655" w:rsidRDefault="00507655" w:rsidP="00751701">
      <w:pPr>
        <w:pStyle w:val="Prrafodelista"/>
        <w:numPr>
          <w:ilvl w:val="0"/>
          <w:numId w:val="16"/>
        </w:numPr>
      </w:pPr>
      <w:r w:rsidRPr="00507655">
        <w:t xml:space="preserve">Las que se desarrollan entre 5 y 10 </w:t>
      </w:r>
      <w:r w:rsidR="00731E86">
        <w:t>°</w:t>
      </w:r>
      <w:r w:rsidRPr="00507655">
        <w:t>C se llaman psicrófilas.</w:t>
      </w:r>
    </w:p>
    <w:p w14:paraId="5181B605" w14:textId="69F56263" w:rsidR="00507655" w:rsidRPr="00507655" w:rsidRDefault="00507655" w:rsidP="00751701">
      <w:pPr>
        <w:pStyle w:val="Prrafodelista"/>
        <w:numPr>
          <w:ilvl w:val="0"/>
          <w:numId w:val="16"/>
        </w:numPr>
      </w:pPr>
      <w:r w:rsidRPr="00507655">
        <w:t xml:space="preserve">Las bacterias que crecen entre 20 y 45 </w:t>
      </w:r>
      <w:r w:rsidR="00731E86">
        <w:t>°</w:t>
      </w:r>
      <w:r w:rsidRPr="00507655">
        <w:t>C se llaman mesófilas.</w:t>
      </w:r>
    </w:p>
    <w:p w14:paraId="7F0EE266" w14:textId="77777777" w:rsidR="00731E86" w:rsidRDefault="00507655" w:rsidP="00751701">
      <w:pPr>
        <w:pStyle w:val="Prrafodelista"/>
        <w:numPr>
          <w:ilvl w:val="0"/>
          <w:numId w:val="16"/>
        </w:numPr>
      </w:pPr>
      <w:r w:rsidRPr="00507655">
        <w:lastRenderedPageBreak/>
        <w:t xml:space="preserve">Las bacterias que crecen en temperaturas superiores a 45 </w:t>
      </w:r>
      <w:r w:rsidR="00731E86">
        <w:t>°</w:t>
      </w:r>
      <w:r w:rsidRPr="00507655">
        <w:t>C se llaman termófilas.</w:t>
      </w:r>
    </w:p>
    <w:p w14:paraId="7C6FC216" w14:textId="05A09EE5" w:rsidR="00731E86" w:rsidRPr="00731E86" w:rsidRDefault="00731E86" w:rsidP="00731E86">
      <w:pPr>
        <w:ind w:left="1080" w:firstLine="0"/>
        <w:rPr>
          <w:b/>
          <w:bCs/>
        </w:rPr>
      </w:pPr>
      <w:r w:rsidRPr="00731E86">
        <w:rPr>
          <w:b/>
          <w:bCs/>
        </w:rPr>
        <w:t>Alimentos y microorganismos</w:t>
      </w:r>
    </w:p>
    <w:p w14:paraId="6675BD0D" w14:textId="77777777" w:rsidR="00731E86" w:rsidRPr="00731E86" w:rsidRDefault="00731E86" w:rsidP="00731E86">
      <w:pPr>
        <w:ind w:left="360"/>
      </w:pPr>
      <w:r w:rsidRPr="00731E86">
        <w:t>Los microorganismos tienen una compleja relación con los alimentos:</w:t>
      </w:r>
    </w:p>
    <w:p w14:paraId="4DE28DB0" w14:textId="77777777" w:rsidR="00731E86" w:rsidRPr="00731E86" w:rsidRDefault="00731E86" w:rsidP="00751701">
      <w:pPr>
        <w:pStyle w:val="Prrafodelista"/>
        <w:numPr>
          <w:ilvl w:val="0"/>
          <w:numId w:val="17"/>
        </w:numPr>
      </w:pPr>
      <w:r w:rsidRPr="00731E86">
        <w:t>Microorganismos que forman parte de la elaboración del alimento.</w:t>
      </w:r>
    </w:p>
    <w:p w14:paraId="07627D58" w14:textId="77777777" w:rsidR="00731E86" w:rsidRPr="00731E86" w:rsidRDefault="00731E86" w:rsidP="00751701">
      <w:pPr>
        <w:pStyle w:val="Prrafodelista"/>
        <w:numPr>
          <w:ilvl w:val="0"/>
          <w:numId w:val="17"/>
        </w:numPr>
      </w:pPr>
      <w:r w:rsidRPr="00731E86">
        <w:t>Microorganismos que alteran el alimento.</w:t>
      </w:r>
    </w:p>
    <w:p w14:paraId="27DAC642" w14:textId="426AC251" w:rsidR="00AC4EEE" w:rsidRPr="00731E86" w:rsidRDefault="00731E86" w:rsidP="00322AB7">
      <w:pPr>
        <w:pStyle w:val="Prrafodelista"/>
        <w:numPr>
          <w:ilvl w:val="0"/>
          <w:numId w:val="17"/>
        </w:numPr>
      </w:pPr>
      <w:r w:rsidRPr="00731E86">
        <w:t>Microorganismos infecciosos tra</w:t>
      </w:r>
      <w:r w:rsidR="00322AB7">
        <w:t>n</w:t>
      </w:r>
      <w:r w:rsidRPr="00731E86">
        <w:t>smitidos por los alimentos.</w:t>
      </w:r>
    </w:p>
    <w:p w14:paraId="131EE8B5" w14:textId="77777777" w:rsidR="00731E86" w:rsidRPr="00731E86" w:rsidRDefault="00731E86" w:rsidP="00731E86">
      <w:pPr>
        <w:rPr>
          <w:b/>
          <w:bCs/>
        </w:rPr>
      </w:pPr>
      <w:r w:rsidRPr="00731E86">
        <w:rPr>
          <w:b/>
          <w:bCs/>
        </w:rPr>
        <w:t>Principales vías de transmisión de microorganismos hallados en los alimentos:</w:t>
      </w:r>
    </w:p>
    <w:p w14:paraId="23D21E14" w14:textId="77777777" w:rsidR="00731E86" w:rsidRPr="00731E86" w:rsidRDefault="00731E86" w:rsidP="00751701">
      <w:pPr>
        <w:pStyle w:val="Prrafodelista"/>
        <w:numPr>
          <w:ilvl w:val="0"/>
          <w:numId w:val="18"/>
        </w:numPr>
      </w:pPr>
      <w:r w:rsidRPr="00731E86">
        <w:t>Suelo y agua.</w:t>
      </w:r>
    </w:p>
    <w:p w14:paraId="4ED8B331" w14:textId="1BC9A42E" w:rsidR="00731E86" w:rsidRPr="00731E86" w:rsidRDefault="00731E86" w:rsidP="00751701">
      <w:pPr>
        <w:pStyle w:val="Prrafodelista"/>
        <w:numPr>
          <w:ilvl w:val="0"/>
          <w:numId w:val="18"/>
        </w:numPr>
      </w:pPr>
      <w:r w:rsidRPr="00731E86">
        <w:t>Plantas</w:t>
      </w:r>
      <w:r w:rsidR="009B5126">
        <w:t xml:space="preserve"> </w:t>
      </w:r>
      <w:r w:rsidRPr="00731E86">
        <w:t>/ productos.</w:t>
      </w:r>
    </w:p>
    <w:p w14:paraId="6A5F350A" w14:textId="77777777" w:rsidR="00731E86" w:rsidRPr="00731E86" w:rsidRDefault="00731E86" w:rsidP="00751701">
      <w:pPr>
        <w:pStyle w:val="Prrafodelista"/>
        <w:numPr>
          <w:ilvl w:val="0"/>
          <w:numId w:val="18"/>
        </w:numPr>
      </w:pPr>
      <w:r w:rsidRPr="00731E86">
        <w:t>Utensilios.</w:t>
      </w:r>
    </w:p>
    <w:p w14:paraId="6182C375" w14:textId="77777777" w:rsidR="00731E86" w:rsidRPr="00731E86" w:rsidRDefault="00731E86" w:rsidP="00751701">
      <w:pPr>
        <w:pStyle w:val="Prrafodelista"/>
        <w:numPr>
          <w:ilvl w:val="0"/>
          <w:numId w:val="18"/>
        </w:numPr>
      </w:pPr>
      <w:r w:rsidRPr="00731E86">
        <w:t>Tracto gastrointestinal.</w:t>
      </w:r>
    </w:p>
    <w:p w14:paraId="70913EE3" w14:textId="77777777" w:rsidR="00731E86" w:rsidRPr="00731E86" w:rsidRDefault="00731E86" w:rsidP="00751701">
      <w:pPr>
        <w:pStyle w:val="Prrafodelista"/>
        <w:numPr>
          <w:ilvl w:val="0"/>
          <w:numId w:val="18"/>
        </w:numPr>
      </w:pPr>
      <w:r w:rsidRPr="00731E86">
        <w:t>Manipuladores.</w:t>
      </w:r>
    </w:p>
    <w:p w14:paraId="0F266D13" w14:textId="77777777" w:rsidR="00731E86" w:rsidRPr="00731E86" w:rsidRDefault="00731E86" w:rsidP="00751701">
      <w:pPr>
        <w:pStyle w:val="Prrafodelista"/>
        <w:numPr>
          <w:ilvl w:val="0"/>
          <w:numId w:val="18"/>
        </w:numPr>
      </w:pPr>
      <w:r w:rsidRPr="00731E86">
        <w:t>Piensos (alimento concentrado para animales).</w:t>
      </w:r>
    </w:p>
    <w:p w14:paraId="09A8B2F3" w14:textId="77777777" w:rsidR="00731E86" w:rsidRPr="00731E86" w:rsidRDefault="00731E86" w:rsidP="00731E86">
      <w:pPr>
        <w:rPr>
          <w:b/>
          <w:bCs/>
        </w:rPr>
      </w:pPr>
      <w:r w:rsidRPr="00731E86">
        <w:rPr>
          <w:b/>
          <w:bCs/>
        </w:rPr>
        <w:t>Problemas de salud asociados a los alimentos</w:t>
      </w:r>
    </w:p>
    <w:p w14:paraId="27E5DD69" w14:textId="77777777" w:rsidR="00731E86" w:rsidRPr="00731E86" w:rsidRDefault="00731E86" w:rsidP="00751701">
      <w:pPr>
        <w:pStyle w:val="Prrafodelista"/>
        <w:numPr>
          <w:ilvl w:val="0"/>
          <w:numId w:val="19"/>
        </w:numPr>
      </w:pPr>
      <w:r w:rsidRPr="00731E86">
        <w:rPr>
          <w:b/>
          <w:bCs/>
        </w:rPr>
        <w:t>Infecciones:</w:t>
      </w:r>
      <w:r w:rsidRPr="00731E86">
        <w:t> los alimentos sirven de vehículo de patógenos en el proceso de colonización de la infección en el hombre.</w:t>
      </w:r>
    </w:p>
    <w:p w14:paraId="386BC369" w14:textId="77777777" w:rsidR="00731E86" w:rsidRPr="00731E86" w:rsidRDefault="00731E86" w:rsidP="00731E86">
      <w:pPr>
        <w:pStyle w:val="Prrafodelista"/>
        <w:ind w:left="1080" w:firstLine="0"/>
      </w:pPr>
      <w:r w:rsidRPr="00731E86">
        <w:t>Ejemplo: infecciones causadas por bacterias Campylobacter sp.</w:t>
      </w:r>
    </w:p>
    <w:p w14:paraId="19346AD0" w14:textId="77777777" w:rsidR="00731E86" w:rsidRPr="00731E86" w:rsidRDefault="00731E86" w:rsidP="00751701">
      <w:pPr>
        <w:pStyle w:val="Prrafodelista"/>
        <w:numPr>
          <w:ilvl w:val="0"/>
          <w:numId w:val="19"/>
        </w:numPr>
      </w:pPr>
      <w:r w:rsidRPr="00731E86">
        <w:rPr>
          <w:b/>
          <w:bCs/>
        </w:rPr>
        <w:t>Intoxicaciones:</w:t>
      </w:r>
      <w:r w:rsidRPr="00731E86">
        <w:t> se producen tras el consumo de alimentos que contienen toxinas de origen químico o bacteriano.</w:t>
      </w:r>
    </w:p>
    <w:p w14:paraId="2FBFA20A" w14:textId="14AD86EE" w:rsidR="00731E86" w:rsidRDefault="00731E86" w:rsidP="006A7EEF">
      <w:pPr>
        <w:pStyle w:val="Prrafodelista"/>
        <w:ind w:left="1080" w:firstLine="0"/>
      </w:pPr>
      <w:r w:rsidRPr="00731E86">
        <w:t>Ejemplo: la bacteria C. Botulinum que produce toxinas.</w:t>
      </w:r>
    </w:p>
    <w:p w14:paraId="601E0258" w14:textId="77777777" w:rsidR="00322AB7" w:rsidRPr="00731E86" w:rsidRDefault="00322AB7" w:rsidP="006A7EEF">
      <w:pPr>
        <w:pStyle w:val="Prrafodelista"/>
        <w:ind w:left="1080" w:firstLine="0"/>
      </w:pPr>
    </w:p>
    <w:p w14:paraId="3F255B86" w14:textId="77777777" w:rsidR="00731E86" w:rsidRPr="00731E86" w:rsidRDefault="00731E86" w:rsidP="00731E86">
      <w:pPr>
        <w:rPr>
          <w:b/>
          <w:bCs/>
        </w:rPr>
      </w:pPr>
      <w:r w:rsidRPr="00731E86">
        <w:rPr>
          <w:b/>
          <w:bCs/>
        </w:rPr>
        <w:lastRenderedPageBreak/>
        <w:t>Principales grupos microbianos de importancia en los alimentos</w:t>
      </w:r>
    </w:p>
    <w:p w14:paraId="17971532" w14:textId="4DDA590F" w:rsidR="00507655" w:rsidRDefault="00731E86" w:rsidP="00731E86">
      <w:pPr>
        <w:pStyle w:val="Tabla"/>
      </w:pPr>
      <w:r w:rsidRPr="00731E86">
        <w:t>Bacterias</w:t>
      </w:r>
    </w:p>
    <w:tbl>
      <w:tblPr>
        <w:tblStyle w:val="SENA2"/>
        <w:tblW w:w="9962" w:type="dxa"/>
        <w:tblLayout w:type="fixed"/>
        <w:tblLook w:val="04A0" w:firstRow="1" w:lastRow="0" w:firstColumn="1" w:lastColumn="0" w:noHBand="0" w:noVBand="1"/>
      </w:tblPr>
      <w:tblGrid>
        <w:gridCol w:w="2426"/>
        <w:gridCol w:w="3768"/>
        <w:gridCol w:w="3768"/>
      </w:tblGrid>
      <w:tr w:rsidR="00731E86" w:rsidRPr="00745BD8" w14:paraId="5932C754" w14:textId="77777777" w:rsidTr="00731E86">
        <w:trPr>
          <w:cnfStyle w:val="100000000000" w:firstRow="1" w:lastRow="0" w:firstColumn="0" w:lastColumn="0" w:oddVBand="0" w:evenVBand="0" w:oddHBand="0" w:evenHBand="0" w:firstRowFirstColumn="0" w:firstRowLastColumn="0" w:lastRowFirstColumn="0" w:lastRowLastColumn="0"/>
          <w:tblHeader/>
        </w:trPr>
        <w:tc>
          <w:tcPr>
            <w:tcW w:w="2426" w:type="dxa"/>
          </w:tcPr>
          <w:p w14:paraId="27089248" w14:textId="34B71BB4" w:rsidR="00731E86" w:rsidRPr="00EE3D1E" w:rsidRDefault="00731E86" w:rsidP="00677F7E">
            <w:pPr>
              <w:pStyle w:val="TextoTablas"/>
            </w:pPr>
            <w:bookmarkStart w:id="11" w:name="_Hlk181276801"/>
            <w:r w:rsidRPr="00731E86">
              <w:t>Bacterias</w:t>
            </w:r>
          </w:p>
        </w:tc>
        <w:tc>
          <w:tcPr>
            <w:tcW w:w="3768" w:type="dxa"/>
          </w:tcPr>
          <w:p w14:paraId="487841F3" w14:textId="6CB97EC1" w:rsidR="00731E86" w:rsidRPr="00731E86" w:rsidRDefault="00731E86" w:rsidP="00677F7E">
            <w:pPr>
              <w:pStyle w:val="TextoTablas"/>
            </w:pPr>
            <w:r w:rsidRPr="00731E86">
              <w:t>Bacterias</w:t>
            </w:r>
          </w:p>
        </w:tc>
        <w:tc>
          <w:tcPr>
            <w:tcW w:w="3768" w:type="dxa"/>
          </w:tcPr>
          <w:p w14:paraId="0EE097F8" w14:textId="38B6661D" w:rsidR="00731E86" w:rsidRPr="00745BD8" w:rsidRDefault="00731E86" w:rsidP="00677F7E">
            <w:pPr>
              <w:pStyle w:val="TextoTablas"/>
            </w:pPr>
            <w:r w:rsidRPr="00731E86">
              <w:t>Bacterias</w:t>
            </w:r>
          </w:p>
        </w:tc>
      </w:tr>
      <w:tr w:rsidR="00731E86" w:rsidRPr="00745BD8" w14:paraId="366C9E66" w14:textId="77777777" w:rsidTr="00731E86">
        <w:trPr>
          <w:cnfStyle w:val="000000100000" w:firstRow="0" w:lastRow="0" w:firstColumn="0" w:lastColumn="0" w:oddVBand="0" w:evenVBand="0" w:oddHBand="1" w:evenHBand="0" w:firstRowFirstColumn="0" w:firstRowLastColumn="0" w:lastRowFirstColumn="0" w:lastRowLastColumn="0"/>
        </w:trPr>
        <w:tc>
          <w:tcPr>
            <w:tcW w:w="2426" w:type="dxa"/>
          </w:tcPr>
          <w:p w14:paraId="0C15D13D" w14:textId="44918B1B" w:rsidR="00731E86" w:rsidRPr="00675015" w:rsidRDefault="00731E86" w:rsidP="00731E86">
            <w:pPr>
              <w:pStyle w:val="TextoTablas"/>
              <w:rPr>
                <w:b/>
                <w:bCs/>
              </w:rPr>
            </w:pPr>
            <w:r w:rsidRPr="00675015">
              <w:rPr>
                <w:b/>
                <w:bCs/>
              </w:rPr>
              <w:t>Gramnegativas</w:t>
            </w:r>
          </w:p>
        </w:tc>
        <w:tc>
          <w:tcPr>
            <w:tcW w:w="3768" w:type="dxa"/>
          </w:tcPr>
          <w:p w14:paraId="74AE1EDE" w14:textId="5625B111" w:rsidR="00731E86" w:rsidRDefault="00731E86" w:rsidP="00731E86">
            <w:pPr>
              <w:pStyle w:val="TextoTablas"/>
              <w:ind w:firstLine="160"/>
            </w:pPr>
            <w:r>
              <w:t>Campylobacter</w:t>
            </w:r>
          </w:p>
          <w:p w14:paraId="5F8EB161" w14:textId="7F06C55E" w:rsidR="00731E86" w:rsidRDefault="00731E86" w:rsidP="00731E86">
            <w:pPr>
              <w:pStyle w:val="TextoTablas"/>
              <w:ind w:firstLine="160"/>
            </w:pPr>
            <w:r>
              <w:t>Pseudomonas</w:t>
            </w:r>
          </w:p>
          <w:p w14:paraId="73C99CAB" w14:textId="41CEB271" w:rsidR="00731E86" w:rsidRDefault="00731E86" w:rsidP="00731E86">
            <w:pPr>
              <w:pStyle w:val="TextoTablas"/>
              <w:ind w:firstLine="160"/>
            </w:pPr>
            <w:r>
              <w:t>Brucella</w:t>
            </w:r>
          </w:p>
          <w:p w14:paraId="772CA7F3" w14:textId="188C36F9" w:rsidR="00731E86" w:rsidRPr="00745BD8" w:rsidRDefault="00731E86" w:rsidP="00731E86">
            <w:pPr>
              <w:pStyle w:val="TextoTablas"/>
              <w:ind w:firstLine="160"/>
            </w:pPr>
            <w:r>
              <w:t>Acetobacter</w:t>
            </w:r>
          </w:p>
        </w:tc>
        <w:tc>
          <w:tcPr>
            <w:tcW w:w="3768" w:type="dxa"/>
          </w:tcPr>
          <w:p w14:paraId="6884C469" w14:textId="243950AB" w:rsidR="00731E86" w:rsidRDefault="00731E86" w:rsidP="00731E86">
            <w:pPr>
              <w:pStyle w:val="TextoTablas"/>
            </w:pPr>
            <w:r>
              <w:t>Famenterobacteriaceae</w:t>
            </w:r>
          </w:p>
          <w:p w14:paraId="08A3C0AC" w14:textId="45D88697" w:rsidR="00731E86" w:rsidRDefault="00731E86" w:rsidP="00731E86">
            <w:pPr>
              <w:pStyle w:val="TextoTablas"/>
            </w:pPr>
            <w:r>
              <w:t>Aeromonas</w:t>
            </w:r>
          </w:p>
          <w:p w14:paraId="1C8477C1" w14:textId="1EB019DC" w:rsidR="00731E86" w:rsidRDefault="00731E86" w:rsidP="00731E86">
            <w:pPr>
              <w:pStyle w:val="TextoTablas"/>
            </w:pPr>
            <w:r>
              <w:t>Vibrio</w:t>
            </w:r>
          </w:p>
          <w:p w14:paraId="3C08BDF8" w14:textId="20F2F8A3" w:rsidR="00731E86" w:rsidRPr="00745BD8" w:rsidRDefault="00731E86" w:rsidP="00731E86">
            <w:pPr>
              <w:pStyle w:val="TextoTablas"/>
            </w:pPr>
            <w:r>
              <w:t>Zymomonas</w:t>
            </w:r>
          </w:p>
        </w:tc>
      </w:tr>
      <w:tr w:rsidR="00731E86" w14:paraId="0A8F8CF0" w14:textId="77777777" w:rsidTr="00731E86">
        <w:tc>
          <w:tcPr>
            <w:tcW w:w="2426" w:type="dxa"/>
          </w:tcPr>
          <w:p w14:paraId="00057797" w14:textId="438CFA38" w:rsidR="00731E86" w:rsidRPr="00675015" w:rsidRDefault="00731E86" w:rsidP="00731E86">
            <w:pPr>
              <w:pStyle w:val="TextoTablas"/>
              <w:rPr>
                <w:b/>
                <w:bCs/>
              </w:rPr>
            </w:pPr>
            <w:r w:rsidRPr="00675015">
              <w:rPr>
                <w:b/>
                <w:bCs/>
              </w:rPr>
              <w:t>Grampositivas</w:t>
            </w:r>
          </w:p>
        </w:tc>
        <w:tc>
          <w:tcPr>
            <w:tcW w:w="3768" w:type="dxa"/>
          </w:tcPr>
          <w:p w14:paraId="34EB4F36" w14:textId="0CA947E9" w:rsidR="00731E86" w:rsidRDefault="00731E86" w:rsidP="00731E86">
            <w:pPr>
              <w:pStyle w:val="TextoTablas"/>
            </w:pPr>
            <w:r>
              <w:t>Micrococcus</w:t>
            </w:r>
          </w:p>
          <w:p w14:paraId="40721DC5" w14:textId="55386B11" w:rsidR="00731E86" w:rsidRDefault="00731E86" w:rsidP="00731E86">
            <w:pPr>
              <w:pStyle w:val="TextoTablas"/>
            </w:pPr>
            <w:r>
              <w:t>Staphylococcus</w:t>
            </w:r>
          </w:p>
          <w:p w14:paraId="3CD98F45" w14:textId="4A83402A" w:rsidR="00731E86" w:rsidRDefault="00731E86" w:rsidP="00731E86">
            <w:pPr>
              <w:pStyle w:val="TextoTablas"/>
            </w:pPr>
            <w:r>
              <w:t>Enterococcus</w:t>
            </w:r>
          </w:p>
          <w:p w14:paraId="76C1F3BF" w14:textId="28415BFF" w:rsidR="00731E86" w:rsidRDefault="00731E86" w:rsidP="00731E86">
            <w:pPr>
              <w:pStyle w:val="TextoTablas"/>
            </w:pPr>
            <w:r>
              <w:t>Lactococcus</w:t>
            </w:r>
          </w:p>
          <w:p w14:paraId="63C73DEA" w14:textId="6E73016D" w:rsidR="00731E86" w:rsidRDefault="00731E86" w:rsidP="00731E86">
            <w:pPr>
              <w:pStyle w:val="TextoTablas"/>
            </w:pPr>
            <w:r>
              <w:t>Streptococcus</w:t>
            </w:r>
          </w:p>
          <w:p w14:paraId="739927E5" w14:textId="6D9F205B" w:rsidR="00731E86" w:rsidRDefault="00731E86" w:rsidP="00731E86">
            <w:pPr>
              <w:pStyle w:val="TextoTablas"/>
            </w:pPr>
            <w:r>
              <w:t>Pediococcus</w:t>
            </w:r>
          </w:p>
        </w:tc>
        <w:tc>
          <w:tcPr>
            <w:tcW w:w="3768" w:type="dxa"/>
          </w:tcPr>
          <w:p w14:paraId="7630BA63" w14:textId="77777777" w:rsidR="00731E86" w:rsidRPr="00731E86" w:rsidRDefault="00731E86" w:rsidP="00731E86">
            <w:pPr>
              <w:pStyle w:val="TextoTablas"/>
              <w:rPr>
                <w:lang w:val="es-CO"/>
              </w:rPr>
            </w:pPr>
            <w:r w:rsidRPr="00731E86">
              <w:rPr>
                <w:lang w:val="es-CO"/>
              </w:rPr>
              <w:t>Bacillus</w:t>
            </w:r>
          </w:p>
          <w:p w14:paraId="466B55A9" w14:textId="77777777" w:rsidR="00731E86" w:rsidRPr="00731E86" w:rsidRDefault="00731E86" w:rsidP="00731E86">
            <w:pPr>
              <w:pStyle w:val="TextoTablas"/>
              <w:rPr>
                <w:lang w:val="es-CO"/>
              </w:rPr>
            </w:pPr>
            <w:r w:rsidRPr="00731E86">
              <w:rPr>
                <w:lang w:val="es-CO"/>
              </w:rPr>
              <w:t>Clostridium</w:t>
            </w:r>
          </w:p>
          <w:p w14:paraId="1EC20B3D" w14:textId="77777777" w:rsidR="00731E86" w:rsidRPr="00731E86" w:rsidRDefault="00731E86" w:rsidP="00731E86">
            <w:pPr>
              <w:pStyle w:val="TextoTablas"/>
              <w:rPr>
                <w:lang w:val="es-CO"/>
              </w:rPr>
            </w:pPr>
            <w:r w:rsidRPr="00731E86">
              <w:rPr>
                <w:lang w:val="es-CO"/>
              </w:rPr>
              <w:t>Lactobacillus</w:t>
            </w:r>
          </w:p>
          <w:p w14:paraId="1535EAA5" w14:textId="77777777" w:rsidR="00731E86" w:rsidRPr="00731E86" w:rsidRDefault="00731E86" w:rsidP="00731E86">
            <w:pPr>
              <w:pStyle w:val="TextoTablas"/>
              <w:rPr>
                <w:lang w:val="es-CO"/>
              </w:rPr>
            </w:pPr>
            <w:r w:rsidRPr="00731E86">
              <w:rPr>
                <w:lang w:val="es-CO"/>
              </w:rPr>
              <w:t>Listeria</w:t>
            </w:r>
          </w:p>
          <w:p w14:paraId="50777A5B" w14:textId="77777777" w:rsidR="00731E86" w:rsidRPr="00731E86" w:rsidRDefault="00731E86" w:rsidP="00731E86">
            <w:pPr>
              <w:pStyle w:val="TextoTablas"/>
              <w:rPr>
                <w:lang w:val="es-CO"/>
              </w:rPr>
            </w:pPr>
            <w:r w:rsidRPr="00731E86">
              <w:rPr>
                <w:lang w:val="es-CO"/>
              </w:rPr>
              <w:t>Propionibacterium</w:t>
            </w:r>
          </w:p>
          <w:p w14:paraId="129DDAAA" w14:textId="77777777" w:rsidR="00731E86" w:rsidRPr="00731E86" w:rsidRDefault="00731E86" w:rsidP="00731E86">
            <w:pPr>
              <w:pStyle w:val="TextoTablas"/>
              <w:rPr>
                <w:lang w:val="es-CO"/>
              </w:rPr>
            </w:pPr>
            <w:r w:rsidRPr="00731E86">
              <w:rPr>
                <w:lang w:val="es-CO"/>
              </w:rPr>
              <w:t>Bifidobacterium</w:t>
            </w:r>
          </w:p>
          <w:p w14:paraId="6CC988BC" w14:textId="073411BD" w:rsidR="00731E86" w:rsidRDefault="00731E86" w:rsidP="00731E86">
            <w:pPr>
              <w:pStyle w:val="TextoTablas"/>
            </w:pPr>
          </w:p>
        </w:tc>
      </w:tr>
    </w:tbl>
    <w:bookmarkEnd w:id="11"/>
    <w:p w14:paraId="671BB45A" w14:textId="1D8E2D9E" w:rsidR="006A7EEF" w:rsidRDefault="00731E86" w:rsidP="00625CE9">
      <w:pPr>
        <w:jc w:val="center"/>
      </w:pPr>
      <w:r w:rsidRPr="00731E86">
        <w:t>Fuente: SENA (2012)</w:t>
      </w:r>
    </w:p>
    <w:p w14:paraId="5E9FC358" w14:textId="0796FEC9" w:rsidR="00731E86" w:rsidRDefault="00731E86" w:rsidP="00731E86">
      <w:pPr>
        <w:pStyle w:val="Tabla"/>
      </w:pPr>
      <w:r w:rsidRPr="00731E86">
        <w:t>Hongos</w:t>
      </w:r>
    </w:p>
    <w:tbl>
      <w:tblPr>
        <w:tblStyle w:val="SENA2"/>
        <w:tblW w:w="9962" w:type="dxa"/>
        <w:tblLayout w:type="fixed"/>
        <w:tblLook w:val="04A0" w:firstRow="1" w:lastRow="0" w:firstColumn="1" w:lastColumn="0" w:noHBand="0" w:noVBand="1"/>
      </w:tblPr>
      <w:tblGrid>
        <w:gridCol w:w="2426"/>
        <w:gridCol w:w="3768"/>
        <w:gridCol w:w="3768"/>
      </w:tblGrid>
      <w:tr w:rsidR="00731E86" w:rsidRPr="00745BD8" w14:paraId="4A6D85A6" w14:textId="77777777" w:rsidTr="00677F7E">
        <w:trPr>
          <w:cnfStyle w:val="100000000000" w:firstRow="1" w:lastRow="0" w:firstColumn="0" w:lastColumn="0" w:oddVBand="0" w:evenVBand="0" w:oddHBand="0" w:evenHBand="0" w:firstRowFirstColumn="0" w:firstRowLastColumn="0" w:lastRowFirstColumn="0" w:lastRowLastColumn="0"/>
          <w:tblHeader/>
        </w:trPr>
        <w:tc>
          <w:tcPr>
            <w:tcW w:w="2426" w:type="dxa"/>
          </w:tcPr>
          <w:p w14:paraId="0A4C5756" w14:textId="758246B3" w:rsidR="00731E86" w:rsidRPr="00EE3D1E" w:rsidRDefault="00731E86" w:rsidP="00731E86">
            <w:pPr>
              <w:pStyle w:val="TextoTablas"/>
            </w:pPr>
            <w:r w:rsidRPr="00A226DA">
              <w:t>Hongos</w:t>
            </w:r>
          </w:p>
        </w:tc>
        <w:tc>
          <w:tcPr>
            <w:tcW w:w="3768" w:type="dxa"/>
          </w:tcPr>
          <w:p w14:paraId="2DBF273B" w14:textId="0A91AEB2" w:rsidR="00731E86" w:rsidRPr="00731E86" w:rsidRDefault="00731E86" w:rsidP="00731E86">
            <w:pPr>
              <w:pStyle w:val="TextoTablas"/>
            </w:pPr>
            <w:r w:rsidRPr="00A226DA">
              <w:t>Hongos</w:t>
            </w:r>
          </w:p>
        </w:tc>
        <w:tc>
          <w:tcPr>
            <w:tcW w:w="3768" w:type="dxa"/>
          </w:tcPr>
          <w:p w14:paraId="1950C3A0" w14:textId="00ABF7DC" w:rsidR="00731E86" w:rsidRPr="00745BD8" w:rsidRDefault="00731E86" w:rsidP="00731E86">
            <w:pPr>
              <w:pStyle w:val="TextoTablas"/>
            </w:pPr>
            <w:r w:rsidRPr="00731E86">
              <w:t>Hongos</w:t>
            </w:r>
          </w:p>
        </w:tc>
      </w:tr>
      <w:tr w:rsidR="00675015" w:rsidRPr="00745BD8" w14:paraId="4EABBA16" w14:textId="77777777" w:rsidTr="00677F7E">
        <w:trPr>
          <w:cnfStyle w:val="000000100000" w:firstRow="0" w:lastRow="0" w:firstColumn="0" w:lastColumn="0" w:oddVBand="0" w:evenVBand="0" w:oddHBand="1" w:evenHBand="0" w:firstRowFirstColumn="0" w:firstRowLastColumn="0" w:lastRowFirstColumn="0" w:lastRowLastColumn="0"/>
        </w:trPr>
        <w:tc>
          <w:tcPr>
            <w:tcW w:w="2426" w:type="dxa"/>
          </w:tcPr>
          <w:p w14:paraId="66AD17CE" w14:textId="1C233CCE" w:rsidR="00675015" w:rsidRPr="00675015" w:rsidRDefault="00675015" w:rsidP="00675015">
            <w:pPr>
              <w:pStyle w:val="TextoTablas"/>
              <w:rPr>
                <w:b/>
                <w:bCs/>
              </w:rPr>
            </w:pPr>
            <w:r w:rsidRPr="00675015">
              <w:rPr>
                <w:b/>
                <w:bCs/>
              </w:rPr>
              <w:t>Mohos</w:t>
            </w:r>
          </w:p>
        </w:tc>
        <w:tc>
          <w:tcPr>
            <w:tcW w:w="3768" w:type="dxa"/>
          </w:tcPr>
          <w:p w14:paraId="67697920" w14:textId="77777777" w:rsidR="00675015" w:rsidRPr="00675015" w:rsidRDefault="00675015" w:rsidP="00675015">
            <w:pPr>
              <w:pStyle w:val="TextoTablas"/>
              <w:ind w:firstLine="160"/>
              <w:rPr>
                <w:lang w:val="es-CO"/>
              </w:rPr>
            </w:pPr>
            <w:r w:rsidRPr="00675015">
              <w:rPr>
                <w:lang w:val="es-CO"/>
              </w:rPr>
              <w:t>Mucor</w:t>
            </w:r>
          </w:p>
          <w:p w14:paraId="5458B417" w14:textId="77777777" w:rsidR="00675015" w:rsidRPr="00675015" w:rsidRDefault="00675015" w:rsidP="00675015">
            <w:pPr>
              <w:pStyle w:val="TextoTablas"/>
              <w:ind w:firstLine="160"/>
              <w:rPr>
                <w:lang w:val="es-CO"/>
              </w:rPr>
            </w:pPr>
            <w:r w:rsidRPr="00675015">
              <w:rPr>
                <w:lang w:val="es-CO"/>
              </w:rPr>
              <w:t>Rhizopus</w:t>
            </w:r>
          </w:p>
          <w:p w14:paraId="6A01ACAC" w14:textId="77777777" w:rsidR="00675015" w:rsidRPr="00675015" w:rsidRDefault="00675015" w:rsidP="00675015">
            <w:pPr>
              <w:pStyle w:val="TextoTablas"/>
              <w:ind w:firstLine="160"/>
              <w:rPr>
                <w:lang w:val="es-CO"/>
              </w:rPr>
            </w:pPr>
            <w:r w:rsidRPr="00675015">
              <w:rPr>
                <w:lang w:val="es-CO"/>
              </w:rPr>
              <w:t>Claviceps</w:t>
            </w:r>
          </w:p>
          <w:p w14:paraId="5D4A25EA" w14:textId="77777777" w:rsidR="00675015" w:rsidRPr="00675015" w:rsidRDefault="00675015" w:rsidP="00675015">
            <w:pPr>
              <w:pStyle w:val="TextoTablas"/>
              <w:ind w:firstLine="160"/>
              <w:rPr>
                <w:lang w:val="es-CO"/>
              </w:rPr>
            </w:pPr>
            <w:r w:rsidRPr="00675015">
              <w:rPr>
                <w:lang w:val="es-CO"/>
              </w:rPr>
              <w:t>Fusarium</w:t>
            </w:r>
          </w:p>
          <w:p w14:paraId="62647843" w14:textId="0E190F40" w:rsidR="00675015" w:rsidRPr="00675015" w:rsidRDefault="00675015" w:rsidP="00675015">
            <w:pPr>
              <w:pStyle w:val="TextoTablas"/>
              <w:ind w:firstLine="160"/>
              <w:rPr>
                <w:lang w:val="es-CO"/>
              </w:rPr>
            </w:pPr>
            <w:r w:rsidRPr="00675015">
              <w:rPr>
                <w:lang w:val="es-CO"/>
              </w:rPr>
              <w:t>Penicillium</w:t>
            </w:r>
          </w:p>
        </w:tc>
        <w:tc>
          <w:tcPr>
            <w:tcW w:w="3768" w:type="dxa"/>
          </w:tcPr>
          <w:p w14:paraId="1B1D80D2" w14:textId="77777777" w:rsidR="00675015" w:rsidRPr="00675015" w:rsidRDefault="00675015" w:rsidP="00675015">
            <w:pPr>
              <w:pStyle w:val="TextoTablas"/>
              <w:rPr>
                <w:lang w:val="es-CO"/>
              </w:rPr>
            </w:pPr>
            <w:r w:rsidRPr="00675015">
              <w:rPr>
                <w:lang w:val="es-CO"/>
              </w:rPr>
              <w:t>Alternaria</w:t>
            </w:r>
          </w:p>
          <w:p w14:paraId="55E3B61B" w14:textId="77777777" w:rsidR="00675015" w:rsidRPr="00675015" w:rsidRDefault="00675015" w:rsidP="00675015">
            <w:pPr>
              <w:pStyle w:val="TextoTablas"/>
              <w:rPr>
                <w:lang w:val="es-CO"/>
              </w:rPr>
            </w:pPr>
            <w:r w:rsidRPr="00675015">
              <w:rPr>
                <w:lang w:val="es-CO"/>
              </w:rPr>
              <w:t>Botrytis</w:t>
            </w:r>
          </w:p>
          <w:p w14:paraId="1BCDFE08" w14:textId="77777777" w:rsidR="00675015" w:rsidRPr="00675015" w:rsidRDefault="00675015" w:rsidP="00675015">
            <w:pPr>
              <w:pStyle w:val="TextoTablas"/>
              <w:rPr>
                <w:lang w:val="es-CO"/>
              </w:rPr>
            </w:pPr>
            <w:r w:rsidRPr="00675015">
              <w:rPr>
                <w:lang w:val="es-CO"/>
              </w:rPr>
              <w:t>Aspergillus</w:t>
            </w:r>
          </w:p>
          <w:p w14:paraId="7276B286" w14:textId="2D4715D6" w:rsidR="00675015" w:rsidRPr="00745BD8" w:rsidRDefault="00675015" w:rsidP="00675015">
            <w:pPr>
              <w:pStyle w:val="TextoTablas"/>
            </w:pPr>
          </w:p>
        </w:tc>
      </w:tr>
      <w:tr w:rsidR="00675015" w:rsidRPr="00745BD8" w14:paraId="1CDC1D81" w14:textId="77777777" w:rsidTr="00675015">
        <w:trPr>
          <w:trHeight w:val="1525"/>
        </w:trPr>
        <w:tc>
          <w:tcPr>
            <w:tcW w:w="2426" w:type="dxa"/>
          </w:tcPr>
          <w:p w14:paraId="095C54F8" w14:textId="5FA559D6" w:rsidR="00675015" w:rsidRPr="00675015" w:rsidRDefault="00675015" w:rsidP="00675015">
            <w:pPr>
              <w:pStyle w:val="TextoTablas"/>
              <w:rPr>
                <w:b/>
                <w:bCs/>
              </w:rPr>
            </w:pPr>
            <w:r w:rsidRPr="00675015">
              <w:rPr>
                <w:b/>
                <w:bCs/>
              </w:rPr>
              <w:lastRenderedPageBreak/>
              <w:t>Levaduras</w:t>
            </w:r>
          </w:p>
        </w:tc>
        <w:tc>
          <w:tcPr>
            <w:tcW w:w="3768" w:type="dxa"/>
          </w:tcPr>
          <w:p w14:paraId="4F06084C" w14:textId="77777777" w:rsidR="00675015" w:rsidRPr="00675015" w:rsidRDefault="00675015" w:rsidP="00675015">
            <w:pPr>
              <w:pStyle w:val="TextoTablas"/>
              <w:ind w:firstLine="160"/>
              <w:rPr>
                <w:lang w:val="es-CO"/>
              </w:rPr>
            </w:pPr>
            <w:r w:rsidRPr="00675015">
              <w:rPr>
                <w:lang w:val="es-CO"/>
              </w:rPr>
              <w:t>Saccharomyces</w:t>
            </w:r>
          </w:p>
          <w:p w14:paraId="35793B54" w14:textId="77777777" w:rsidR="00675015" w:rsidRPr="00675015" w:rsidRDefault="00675015" w:rsidP="00675015">
            <w:pPr>
              <w:pStyle w:val="TextoTablas"/>
              <w:ind w:firstLine="160"/>
              <w:rPr>
                <w:lang w:val="es-CO"/>
              </w:rPr>
            </w:pPr>
            <w:r w:rsidRPr="00675015">
              <w:rPr>
                <w:lang w:val="es-CO"/>
              </w:rPr>
              <w:t>Pichia</w:t>
            </w:r>
          </w:p>
          <w:p w14:paraId="06E5D8B1" w14:textId="77777777" w:rsidR="00675015" w:rsidRPr="00675015" w:rsidRDefault="00675015" w:rsidP="00675015">
            <w:pPr>
              <w:pStyle w:val="TextoTablas"/>
              <w:ind w:firstLine="160"/>
              <w:rPr>
                <w:lang w:val="es-CO"/>
              </w:rPr>
            </w:pPr>
            <w:r w:rsidRPr="00675015">
              <w:rPr>
                <w:lang w:val="es-CO"/>
              </w:rPr>
              <w:t>Zygosaccharomyces</w:t>
            </w:r>
          </w:p>
          <w:p w14:paraId="36347414" w14:textId="77777777" w:rsidR="00675015" w:rsidRDefault="00675015" w:rsidP="00675015">
            <w:pPr>
              <w:pStyle w:val="TextoTablas"/>
              <w:ind w:firstLine="160"/>
            </w:pPr>
          </w:p>
        </w:tc>
        <w:tc>
          <w:tcPr>
            <w:tcW w:w="3768" w:type="dxa"/>
          </w:tcPr>
          <w:p w14:paraId="6B9A4CEE" w14:textId="77777777" w:rsidR="00675015" w:rsidRPr="00675015" w:rsidRDefault="00675015" w:rsidP="00675015">
            <w:pPr>
              <w:pStyle w:val="TextoTablas"/>
              <w:rPr>
                <w:lang w:val="es-CO"/>
              </w:rPr>
            </w:pPr>
            <w:r w:rsidRPr="00675015">
              <w:rPr>
                <w:lang w:val="es-CO"/>
              </w:rPr>
              <w:t>Rhodotorula</w:t>
            </w:r>
          </w:p>
          <w:p w14:paraId="19862AA5" w14:textId="77777777" w:rsidR="00675015" w:rsidRPr="00675015" w:rsidRDefault="00675015" w:rsidP="00675015">
            <w:pPr>
              <w:pStyle w:val="TextoTablas"/>
              <w:rPr>
                <w:lang w:val="es-CO"/>
              </w:rPr>
            </w:pPr>
            <w:r w:rsidRPr="00675015">
              <w:rPr>
                <w:lang w:val="es-CO"/>
              </w:rPr>
              <w:t>Candida</w:t>
            </w:r>
          </w:p>
          <w:p w14:paraId="4B1EA9DF" w14:textId="77777777" w:rsidR="00675015" w:rsidRPr="00675015" w:rsidRDefault="00675015" w:rsidP="00675015">
            <w:pPr>
              <w:pStyle w:val="TextoTablas"/>
              <w:rPr>
                <w:lang w:val="es-CO"/>
              </w:rPr>
            </w:pPr>
            <w:r w:rsidRPr="00675015">
              <w:rPr>
                <w:lang w:val="es-CO"/>
              </w:rPr>
              <w:t>Kluyveromyces</w:t>
            </w:r>
          </w:p>
          <w:p w14:paraId="1555EFC5" w14:textId="3D687697" w:rsidR="00675015" w:rsidRDefault="00675015" w:rsidP="00675015">
            <w:pPr>
              <w:pStyle w:val="TextoTablas"/>
            </w:pPr>
          </w:p>
        </w:tc>
      </w:tr>
      <w:tr w:rsidR="00675015" w14:paraId="4655661D" w14:textId="77777777" w:rsidTr="00677F7E">
        <w:trPr>
          <w:cnfStyle w:val="000000100000" w:firstRow="0" w:lastRow="0" w:firstColumn="0" w:lastColumn="0" w:oddVBand="0" w:evenVBand="0" w:oddHBand="1" w:evenHBand="0" w:firstRowFirstColumn="0" w:firstRowLastColumn="0" w:lastRowFirstColumn="0" w:lastRowLastColumn="0"/>
        </w:trPr>
        <w:tc>
          <w:tcPr>
            <w:tcW w:w="2426" w:type="dxa"/>
          </w:tcPr>
          <w:p w14:paraId="2D0EBE20" w14:textId="614DEFC0" w:rsidR="00675015" w:rsidRPr="00675015" w:rsidRDefault="00675015" w:rsidP="00675015">
            <w:pPr>
              <w:pStyle w:val="TextoTablas"/>
              <w:rPr>
                <w:b/>
                <w:bCs/>
              </w:rPr>
            </w:pPr>
            <w:r w:rsidRPr="00675015">
              <w:rPr>
                <w:b/>
                <w:bCs/>
              </w:rPr>
              <w:t>Virus</w:t>
            </w:r>
          </w:p>
        </w:tc>
        <w:tc>
          <w:tcPr>
            <w:tcW w:w="3768" w:type="dxa"/>
          </w:tcPr>
          <w:p w14:paraId="1E8A0864" w14:textId="77777777" w:rsidR="00675015" w:rsidRPr="00675015" w:rsidRDefault="00675015" w:rsidP="00675015">
            <w:pPr>
              <w:pStyle w:val="TextoTablas"/>
              <w:rPr>
                <w:lang w:val="es-CO"/>
              </w:rPr>
            </w:pPr>
            <w:r w:rsidRPr="00675015">
              <w:rPr>
                <w:lang w:val="es-CO"/>
              </w:rPr>
              <w:t>Norovirus</w:t>
            </w:r>
          </w:p>
          <w:p w14:paraId="3070B9F9" w14:textId="77777777" w:rsidR="00675015" w:rsidRPr="00675015" w:rsidRDefault="00675015" w:rsidP="00675015">
            <w:pPr>
              <w:pStyle w:val="TextoTablas"/>
              <w:rPr>
                <w:lang w:val="es-CO"/>
              </w:rPr>
            </w:pPr>
            <w:r w:rsidRPr="00675015">
              <w:rPr>
                <w:lang w:val="es-CO"/>
              </w:rPr>
              <w:t>Hepatitis A y E</w:t>
            </w:r>
          </w:p>
          <w:p w14:paraId="28181906" w14:textId="42EE3BC5" w:rsidR="00675015" w:rsidRPr="00675015" w:rsidRDefault="00675015" w:rsidP="00675015">
            <w:pPr>
              <w:pStyle w:val="TextoTablas"/>
              <w:rPr>
                <w:lang w:val="es-CO"/>
              </w:rPr>
            </w:pPr>
            <w:r w:rsidRPr="00675015">
              <w:rPr>
                <w:lang w:val="es-CO"/>
              </w:rPr>
              <w:t>Rotavirus</w:t>
            </w:r>
          </w:p>
        </w:tc>
        <w:tc>
          <w:tcPr>
            <w:tcW w:w="3768" w:type="dxa"/>
          </w:tcPr>
          <w:p w14:paraId="089F14FE" w14:textId="77777777" w:rsidR="00675015" w:rsidRPr="00675015" w:rsidRDefault="00675015" w:rsidP="00675015">
            <w:pPr>
              <w:pStyle w:val="TextoTablas"/>
              <w:rPr>
                <w:lang w:val="es-CO"/>
              </w:rPr>
            </w:pPr>
            <w:r w:rsidRPr="00675015">
              <w:rPr>
                <w:lang w:val="es-CO"/>
              </w:rPr>
              <w:t>Astrovirus</w:t>
            </w:r>
          </w:p>
          <w:p w14:paraId="59F510AA" w14:textId="77777777" w:rsidR="00675015" w:rsidRPr="00675015" w:rsidRDefault="00675015" w:rsidP="00675015">
            <w:pPr>
              <w:pStyle w:val="TextoTablas"/>
              <w:rPr>
                <w:lang w:val="es-CO"/>
              </w:rPr>
            </w:pPr>
            <w:r w:rsidRPr="00675015">
              <w:rPr>
                <w:lang w:val="es-CO"/>
              </w:rPr>
              <w:t>Bacteriófagas</w:t>
            </w:r>
          </w:p>
          <w:p w14:paraId="46B26EE7" w14:textId="77777777" w:rsidR="00675015" w:rsidRDefault="00675015" w:rsidP="00675015">
            <w:pPr>
              <w:pStyle w:val="TextoTablas"/>
            </w:pPr>
          </w:p>
        </w:tc>
      </w:tr>
    </w:tbl>
    <w:p w14:paraId="4A6202B9" w14:textId="0EF4ACDE" w:rsidR="00675015" w:rsidRDefault="00675015" w:rsidP="00675015">
      <w:pPr>
        <w:ind w:firstLine="0"/>
        <w:jc w:val="center"/>
      </w:pPr>
      <w:r>
        <w:t>Fuente: SENA (2012)</w:t>
      </w:r>
    </w:p>
    <w:p w14:paraId="5B9880C9" w14:textId="77777777" w:rsidR="00AC4EEE" w:rsidRDefault="00AC4EEE" w:rsidP="00675015">
      <w:pPr>
        <w:ind w:firstLine="0"/>
        <w:jc w:val="center"/>
      </w:pPr>
    </w:p>
    <w:p w14:paraId="3906B7C5" w14:textId="1423C141" w:rsidR="00675015" w:rsidRDefault="00675015" w:rsidP="00675015">
      <w:pPr>
        <w:pStyle w:val="Tabla"/>
      </w:pPr>
      <w:r w:rsidRPr="00675015">
        <w:t>Grupos fisiológicos de bacterias de importancia en los alimentos.</w:t>
      </w:r>
    </w:p>
    <w:tbl>
      <w:tblPr>
        <w:tblStyle w:val="SENA2"/>
        <w:tblW w:w="9962" w:type="dxa"/>
        <w:tblLayout w:type="fixed"/>
        <w:tblLook w:val="04A0" w:firstRow="1" w:lastRow="0" w:firstColumn="1" w:lastColumn="0" w:noHBand="0" w:noVBand="1"/>
      </w:tblPr>
      <w:tblGrid>
        <w:gridCol w:w="2426"/>
        <w:gridCol w:w="3768"/>
        <w:gridCol w:w="3768"/>
      </w:tblGrid>
      <w:tr w:rsidR="00675015" w:rsidRPr="00745BD8" w14:paraId="034BD31D" w14:textId="77777777" w:rsidTr="00677F7E">
        <w:trPr>
          <w:cnfStyle w:val="100000000000" w:firstRow="1" w:lastRow="0" w:firstColumn="0" w:lastColumn="0" w:oddVBand="0" w:evenVBand="0" w:oddHBand="0" w:evenHBand="0" w:firstRowFirstColumn="0" w:firstRowLastColumn="0" w:lastRowFirstColumn="0" w:lastRowLastColumn="0"/>
          <w:tblHeader/>
        </w:trPr>
        <w:tc>
          <w:tcPr>
            <w:tcW w:w="2426" w:type="dxa"/>
          </w:tcPr>
          <w:p w14:paraId="53F16834" w14:textId="5376D6D8" w:rsidR="00675015" w:rsidRPr="00EE3D1E" w:rsidRDefault="00675015" w:rsidP="00675015">
            <w:pPr>
              <w:pStyle w:val="TextoTablas"/>
            </w:pPr>
            <w:r w:rsidRPr="001706E0">
              <w:t>Grupo fisiológico</w:t>
            </w:r>
          </w:p>
        </w:tc>
        <w:tc>
          <w:tcPr>
            <w:tcW w:w="3768" w:type="dxa"/>
          </w:tcPr>
          <w:p w14:paraId="6F3774AB" w14:textId="20BFF3C0" w:rsidR="00675015" w:rsidRPr="00731E86" w:rsidRDefault="00675015" w:rsidP="00675015">
            <w:pPr>
              <w:pStyle w:val="TextoTablas"/>
            </w:pPr>
            <w:r w:rsidRPr="001706E0">
              <w:t>Grupo fisiológico</w:t>
            </w:r>
          </w:p>
        </w:tc>
        <w:tc>
          <w:tcPr>
            <w:tcW w:w="3768" w:type="dxa"/>
          </w:tcPr>
          <w:p w14:paraId="3D83C5E6" w14:textId="5E35E057" w:rsidR="00675015" w:rsidRPr="00745BD8" w:rsidRDefault="00675015" w:rsidP="00675015">
            <w:pPr>
              <w:pStyle w:val="TextoTablas"/>
            </w:pPr>
            <w:r w:rsidRPr="001706E0">
              <w:t>Grupo fisiológico</w:t>
            </w:r>
          </w:p>
        </w:tc>
      </w:tr>
      <w:tr w:rsidR="00675015" w:rsidRPr="00745BD8" w14:paraId="073B2F16" w14:textId="77777777" w:rsidTr="00677F7E">
        <w:trPr>
          <w:cnfStyle w:val="000000100000" w:firstRow="0" w:lastRow="0" w:firstColumn="0" w:lastColumn="0" w:oddVBand="0" w:evenVBand="0" w:oddHBand="1" w:evenHBand="0" w:firstRowFirstColumn="0" w:firstRowLastColumn="0" w:lastRowFirstColumn="0" w:lastRowLastColumn="0"/>
        </w:trPr>
        <w:tc>
          <w:tcPr>
            <w:tcW w:w="2426" w:type="dxa"/>
          </w:tcPr>
          <w:p w14:paraId="0EEEA8C0" w14:textId="380845BA" w:rsidR="00675015" w:rsidRPr="00675015" w:rsidRDefault="00675015" w:rsidP="00675015">
            <w:pPr>
              <w:pStyle w:val="TextoTablas"/>
              <w:rPr>
                <w:b/>
                <w:bCs/>
              </w:rPr>
            </w:pPr>
            <w:r w:rsidRPr="00AC77DD">
              <w:t>1. Bacterias del ácido láctico</w:t>
            </w:r>
          </w:p>
        </w:tc>
        <w:tc>
          <w:tcPr>
            <w:tcW w:w="3768" w:type="dxa"/>
          </w:tcPr>
          <w:p w14:paraId="1B88272D" w14:textId="5C98A2ED" w:rsidR="00675015" w:rsidRPr="00675015" w:rsidRDefault="00675015" w:rsidP="00675015">
            <w:pPr>
              <w:pStyle w:val="TextoTablas"/>
              <w:ind w:firstLine="160"/>
              <w:rPr>
                <w:lang w:val="es-CO"/>
              </w:rPr>
            </w:pPr>
            <w:r w:rsidRPr="00675015">
              <w:rPr>
                <w:lang w:val="es-CO"/>
              </w:rPr>
              <w:t>Lactobacillus</w:t>
            </w:r>
          </w:p>
          <w:p w14:paraId="108BB2A1" w14:textId="66AF54A2" w:rsidR="00675015" w:rsidRPr="00675015" w:rsidRDefault="00675015" w:rsidP="00675015">
            <w:pPr>
              <w:pStyle w:val="TextoTablas"/>
              <w:ind w:firstLine="160"/>
              <w:rPr>
                <w:lang w:val="es-CO"/>
              </w:rPr>
            </w:pPr>
            <w:r w:rsidRPr="00675015">
              <w:rPr>
                <w:lang w:val="es-CO"/>
              </w:rPr>
              <w:t>Pediococcus</w:t>
            </w:r>
          </w:p>
          <w:p w14:paraId="0EE8ACBE" w14:textId="5A507B57" w:rsidR="00675015" w:rsidRPr="00675015" w:rsidRDefault="00675015" w:rsidP="00675015">
            <w:pPr>
              <w:pStyle w:val="TextoTablas"/>
              <w:ind w:firstLine="160"/>
              <w:rPr>
                <w:lang w:val="es-CO"/>
              </w:rPr>
            </w:pPr>
            <w:r w:rsidRPr="00675015">
              <w:rPr>
                <w:lang w:val="es-CO"/>
              </w:rPr>
              <w:t>Leuconostoc</w:t>
            </w:r>
          </w:p>
        </w:tc>
        <w:tc>
          <w:tcPr>
            <w:tcW w:w="3768" w:type="dxa"/>
          </w:tcPr>
          <w:p w14:paraId="4C0A0EF2" w14:textId="77777777" w:rsidR="00675015" w:rsidRPr="00675015" w:rsidRDefault="00675015" w:rsidP="00675015">
            <w:pPr>
              <w:pStyle w:val="TextoTablas"/>
              <w:rPr>
                <w:lang w:val="es-CO"/>
              </w:rPr>
            </w:pPr>
            <w:r w:rsidRPr="00675015">
              <w:rPr>
                <w:lang w:val="es-CO"/>
              </w:rPr>
              <w:t>Lactococcus</w:t>
            </w:r>
          </w:p>
          <w:p w14:paraId="38EC35A1" w14:textId="77777777" w:rsidR="00675015" w:rsidRPr="00675015" w:rsidRDefault="00675015" w:rsidP="00675015">
            <w:pPr>
              <w:pStyle w:val="TextoTablas"/>
              <w:rPr>
                <w:lang w:val="es-CO"/>
              </w:rPr>
            </w:pPr>
            <w:r w:rsidRPr="00675015">
              <w:rPr>
                <w:lang w:val="es-CO"/>
              </w:rPr>
              <w:t>Streptococcus</w:t>
            </w:r>
          </w:p>
          <w:p w14:paraId="58D2218D" w14:textId="77777777" w:rsidR="00675015" w:rsidRPr="00675015" w:rsidRDefault="00675015" w:rsidP="00675015">
            <w:pPr>
              <w:pStyle w:val="TextoTablas"/>
              <w:rPr>
                <w:lang w:val="es-CO"/>
              </w:rPr>
            </w:pPr>
            <w:r w:rsidRPr="00675015">
              <w:rPr>
                <w:lang w:val="es-CO"/>
              </w:rPr>
              <w:t>Microbacterium</w:t>
            </w:r>
          </w:p>
          <w:p w14:paraId="1F97378F" w14:textId="4EDB3EEE" w:rsidR="00675015" w:rsidRPr="00745BD8" w:rsidRDefault="00675015" w:rsidP="00675015">
            <w:pPr>
              <w:pStyle w:val="TextoTablas"/>
            </w:pPr>
          </w:p>
        </w:tc>
      </w:tr>
      <w:tr w:rsidR="00675015" w:rsidRPr="00745BD8" w14:paraId="5C86FD12" w14:textId="77777777" w:rsidTr="00677F7E">
        <w:trPr>
          <w:trHeight w:val="1525"/>
        </w:trPr>
        <w:tc>
          <w:tcPr>
            <w:tcW w:w="2426" w:type="dxa"/>
          </w:tcPr>
          <w:p w14:paraId="048A1312" w14:textId="50AD3FA2" w:rsidR="00675015" w:rsidRPr="00675015" w:rsidRDefault="00675015" w:rsidP="00677F7E">
            <w:pPr>
              <w:pStyle w:val="TextoTablas"/>
            </w:pPr>
            <w:r w:rsidRPr="00675015">
              <w:rPr>
                <w:lang w:val="es-CO"/>
              </w:rPr>
              <w:t>2. Bacterias del ácido acético</w:t>
            </w:r>
          </w:p>
        </w:tc>
        <w:tc>
          <w:tcPr>
            <w:tcW w:w="3768" w:type="dxa"/>
          </w:tcPr>
          <w:p w14:paraId="6282659E" w14:textId="15F9ACFB" w:rsidR="00675015" w:rsidRDefault="00675015" w:rsidP="00677F7E">
            <w:pPr>
              <w:pStyle w:val="TextoTablas"/>
              <w:ind w:firstLine="160"/>
            </w:pPr>
            <w:r w:rsidRPr="00675015">
              <w:rPr>
                <w:lang w:val="es-CO"/>
              </w:rPr>
              <w:t>Acetobacter</w:t>
            </w:r>
          </w:p>
        </w:tc>
        <w:tc>
          <w:tcPr>
            <w:tcW w:w="3768" w:type="dxa"/>
          </w:tcPr>
          <w:p w14:paraId="7F14D046" w14:textId="0D4BF01F" w:rsidR="00675015" w:rsidRDefault="00675015" w:rsidP="00677F7E">
            <w:pPr>
              <w:pStyle w:val="TextoTablas"/>
            </w:pPr>
            <w:r w:rsidRPr="00675015">
              <w:rPr>
                <w:lang w:val="es-CO"/>
              </w:rPr>
              <w:t>Gluconobacter</w:t>
            </w:r>
          </w:p>
        </w:tc>
      </w:tr>
      <w:tr w:rsidR="00675015" w14:paraId="7BB9FFE8" w14:textId="77777777" w:rsidTr="00677F7E">
        <w:trPr>
          <w:cnfStyle w:val="000000100000" w:firstRow="0" w:lastRow="0" w:firstColumn="0" w:lastColumn="0" w:oddVBand="0" w:evenVBand="0" w:oddHBand="1" w:evenHBand="0" w:firstRowFirstColumn="0" w:firstRowLastColumn="0" w:lastRowFirstColumn="0" w:lastRowLastColumn="0"/>
        </w:trPr>
        <w:tc>
          <w:tcPr>
            <w:tcW w:w="2426" w:type="dxa"/>
          </w:tcPr>
          <w:p w14:paraId="41A78E41" w14:textId="49262B56" w:rsidR="00675015" w:rsidRPr="00675015" w:rsidRDefault="00675015" w:rsidP="00677F7E">
            <w:pPr>
              <w:pStyle w:val="TextoTablas"/>
            </w:pPr>
            <w:r w:rsidRPr="00675015">
              <w:t>3. Bacterias del ácido butírico</w:t>
            </w:r>
          </w:p>
        </w:tc>
        <w:tc>
          <w:tcPr>
            <w:tcW w:w="3768" w:type="dxa"/>
          </w:tcPr>
          <w:p w14:paraId="041151D1" w14:textId="36E75832" w:rsidR="00675015" w:rsidRPr="00675015" w:rsidRDefault="00675015" w:rsidP="00677F7E">
            <w:pPr>
              <w:pStyle w:val="TextoTablas"/>
              <w:rPr>
                <w:lang w:val="es-CO"/>
              </w:rPr>
            </w:pPr>
            <w:r w:rsidRPr="00675015">
              <w:rPr>
                <w:lang w:val="es-CO"/>
              </w:rPr>
              <w:t>Clostridium</w:t>
            </w:r>
          </w:p>
        </w:tc>
        <w:tc>
          <w:tcPr>
            <w:tcW w:w="3768" w:type="dxa"/>
          </w:tcPr>
          <w:p w14:paraId="0ADA8200" w14:textId="6BFC8FB5" w:rsidR="00675015" w:rsidRDefault="00675015" w:rsidP="00677F7E">
            <w:pPr>
              <w:pStyle w:val="TextoTablas"/>
            </w:pPr>
            <w:r w:rsidRPr="00675015">
              <w:rPr>
                <w:lang w:val="es-CO"/>
              </w:rPr>
              <w:t>Clostridium</w:t>
            </w:r>
          </w:p>
        </w:tc>
      </w:tr>
      <w:tr w:rsidR="00675015" w14:paraId="0726BCC7" w14:textId="77777777" w:rsidTr="00677F7E">
        <w:tc>
          <w:tcPr>
            <w:tcW w:w="2426" w:type="dxa"/>
          </w:tcPr>
          <w:p w14:paraId="73608C73" w14:textId="0C04FF2C" w:rsidR="00675015" w:rsidRPr="00675015" w:rsidRDefault="00675015" w:rsidP="00675015">
            <w:pPr>
              <w:pStyle w:val="TextoTablas"/>
            </w:pPr>
            <w:r w:rsidRPr="00675015">
              <w:rPr>
                <w:lang w:val="es-CO"/>
              </w:rPr>
              <w:t>4. Bacterias del ácido propiónico</w:t>
            </w:r>
          </w:p>
        </w:tc>
        <w:tc>
          <w:tcPr>
            <w:tcW w:w="3768" w:type="dxa"/>
          </w:tcPr>
          <w:p w14:paraId="59F9108F" w14:textId="7A1C9413" w:rsidR="00675015" w:rsidRPr="00675015" w:rsidRDefault="00675015" w:rsidP="00677F7E">
            <w:pPr>
              <w:pStyle w:val="TextoTablas"/>
              <w:rPr>
                <w:lang w:val="es-CO"/>
              </w:rPr>
            </w:pPr>
            <w:r w:rsidRPr="00675015">
              <w:rPr>
                <w:lang w:val="es-CO"/>
              </w:rPr>
              <w:t>Propionibacterium</w:t>
            </w:r>
          </w:p>
        </w:tc>
        <w:tc>
          <w:tcPr>
            <w:tcW w:w="3768" w:type="dxa"/>
          </w:tcPr>
          <w:p w14:paraId="42FD36A9" w14:textId="115C5768" w:rsidR="00675015" w:rsidRPr="00675015" w:rsidRDefault="00675015" w:rsidP="00677F7E">
            <w:pPr>
              <w:pStyle w:val="TextoTablas"/>
              <w:rPr>
                <w:lang w:val="es-CO"/>
              </w:rPr>
            </w:pPr>
            <w:r w:rsidRPr="00675015">
              <w:rPr>
                <w:lang w:val="es-CO"/>
              </w:rPr>
              <w:t>Propionibacterium</w:t>
            </w:r>
          </w:p>
        </w:tc>
      </w:tr>
      <w:tr w:rsidR="00675015" w14:paraId="3DA4B7E2" w14:textId="77777777" w:rsidTr="00677F7E">
        <w:trPr>
          <w:cnfStyle w:val="000000100000" w:firstRow="0" w:lastRow="0" w:firstColumn="0" w:lastColumn="0" w:oddVBand="0" w:evenVBand="0" w:oddHBand="1" w:evenHBand="0" w:firstRowFirstColumn="0" w:firstRowLastColumn="0" w:lastRowFirstColumn="0" w:lastRowLastColumn="0"/>
        </w:trPr>
        <w:tc>
          <w:tcPr>
            <w:tcW w:w="2426" w:type="dxa"/>
          </w:tcPr>
          <w:p w14:paraId="4E77013C" w14:textId="3DF391AD" w:rsidR="00675015" w:rsidRPr="00675015" w:rsidRDefault="00675015" w:rsidP="00675015">
            <w:pPr>
              <w:pStyle w:val="TextoTablas"/>
              <w:rPr>
                <w:lang w:val="es-CO"/>
              </w:rPr>
            </w:pPr>
            <w:r w:rsidRPr="00675015">
              <w:rPr>
                <w:lang w:val="es-CO"/>
              </w:rPr>
              <w:lastRenderedPageBreak/>
              <w:t>5. Bacterias proteolíticas</w:t>
            </w:r>
          </w:p>
        </w:tc>
        <w:tc>
          <w:tcPr>
            <w:tcW w:w="3768" w:type="dxa"/>
          </w:tcPr>
          <w:p w14:paraId="46AB61F0" w14:textId="77777777" w:rsidR="00675015" w:rsidRPr="00675015" w:rsidRDefault="00675015" w:rsidP="00675015">
            <w:pPr>
              <w:pStyle w:val="TextoTablas"/>
            </w:pPr>
            <w:r w:rsidRPr="00675015">
              <w:t>Pseudomonas</w:t>
            </w:r>
          </w:p>
          <w:p w14:paraId="37D9045D" w14:textId="77777777" w:rsidR="00675015" w:rsidRPr="00675015" w:rsidRDefault="00675015" w:rsidP="00675015">
            <w:pPr>
              <w:pStyle w:val="TextoTablas"/>
            </w:pPr>
            <w:r w:rsidRPr="00675015">
              <w:t>Bacillus</w:t>
            </w:r>
          </w:p>
          <w:p w14:paraId="46772C65" w14:textId="1CB52679" w:rsidR="00675015" w:rsidRPr="00675015" w:rsidRDefault="00675015" w:rsidP="00677F7E">
            <w:pPr>
              <w:pStyle w:val="TextoTablas"/>
            </w:pPr>
            <w:r w:rsidRPr="00675015">
              <w:t>Micrococcus</w:t>
            </w:r>
          </w:p>
        </w:tc>
        <w:tc>
          <w:tcPr>
            <w:tcW w:w="3768" w:type="dxa"/>
          </w:tcPr>
          <w:p w14:paraId="67640AE8" w14:textId="77777777" w:rsidR="00675015" w:rsidRPr="00675015" w:rsidRDefault="00675015" w:rsidP="00675015">
            <w:pPr>
              <w:pStyle w:val="TextoTablas"/>
            </w:pPr>
            <w:r w:rsidRPr="00675015">
              <w:t>Alcaligenes</w:t>
            </w:r>
          </w:p>
          <w:p w14:paraId="04035E2C" w14:textId="77777777" w:rsidR="00675015" w:rsidRPr="00675015" w:rsidRDefault="00675015" w:rsidP="00675015">
            <w:pPr>
              <w:pStyle w:val="TextoTablas"/>
            </w:pPr>
            <w:r w:rsidRPr="00675015">
              <w:t>Clostridium</w:t>
            </w:r>
          </w:p>
          <w:p w14:paraId="10406314" w14:textId="77777777" w:rsidR="00675015" w:rsidRPr="00675015" w:rsidRDefault="00675015" w:rsidP="00675015">
            <w:pPr>
              <w:pStyle w:val="TextoTablas"/>
            </w:pPr>
            <w:r w:rsidRPr="00675015">
              <w:t>Streptococcus</w:t>
            </w:r>
          </w:p>
          <w:p w14:paraId="64EEF11C" w14:textId="77777777" w:rsidR="00675015" w:rsidRPr="00675015" w:rsidRDefault="00675015" w:rsidP="00677F7E">
            <w:pPr>
              <w:pStyle w:val="TextoTablas"/>
              <w:rPr>
                <w:lang w:val="es-CO"/>
              </w:rPr>
            </w:pPr>
          </w:p>
        </w:tc>
      </w:tr>
      <w:tr w:rsidR="00675015" w14:paraId="7DD50337" w14:textId="77777777" w:rsidTr="00677F7E">
        <w:tc>
          <w:tcPr>
            <w:tcW w:w="2426" w:type="dxa"/>
          </w:tcPr>
          <w:p w14:paraId="1F3E68FD" w14:textId="0C629D38" w:rsidR="00675015" w:rsidRPr="00675015" w:rsidRDefault="00675015" w:rsidP="00675015">
            <w:pPr>
              <w:pStyle w:val="TextoTablas"/>
              <w:rPr>
                <w:lang w:val="es-CO"/>
              </w:rPr>
            </w:pPr>
            <w:r w:rsidRPr="00675015">
              <w:rPr>
                <w:lang w:val="es-CO"/>
              </w:rPr>
              <w:t>6. Bacterias lipolíticas</w:t>
            </w:r>
          </w:p>
        </w:tc>
        <w:tc>
          <w:tcPr>
            <w:tcW w:w="3768" w:type="dxa"/>
          </w:tcPr>
          <w:p w14:paraId="384E714D" w14:textId="1508E0B1" w:rsidR="00675015" w:rsidRPr="00675015" w:rsidRDefault="00675015" w:rsidP="00675015">
            <w:pPr>
              <w:pStyle w:val="TextoTablas"/>
              <w:rPr>
                <w:lang w:val="es-CO"/>
              </w:rPr>
            </w:pPr>
            <w:r w:rsidRPr="00320B3F">
              <w:t>Pseudomonas</w:t>
            </w:r>
          </w:p>
        </w:tc>
        <w:tc>
          <w:tcPr>
            <w:tcW w:w="3768" w:type="dxa"/>
          </w:tcPr>
          <w:p w14:paraId="345D6413" w14:textId="10A0B19B" w:rsidR="00675015" w:rsidRPr="00675015" w:rsidRDefault="00675015" w:rsidP="00675015">
            <w:pPr>
              <w:pStyle w:val="TextoTablas"/>
              <w:rPr>
                <w:lang w:val="es-CO"/>
              </w:rPr>
            </w:pPr>
            <w:r w:rsidRPr="00320B3F">
              <w:t>Alcaligenes</w:t>
            </w:r>
          </w:p>
        </w:tc>
      </w:tr>
      <w:tr w:rsidR="00675015" w14:paraId="41A95B86" w14:textId="77777777" w:rsidTr="00677F7E">
        <w:trPr>
          <w:cnfStyle w:val="000000100000" w:firstRow="0" w:lastRow="0" w:firstColumn="0" w:lastColumn="0" w:oddVBand="0" w:evenVBand="0" w:oddHBand="1" w:evenHBand="0" w:firstRowFirstColumn="0" w:firstRowLastColumn="0" w:lastRowFirstColumn="0" w:lastRowLastColumn="0"/>
        </w:trPr>
        <w:tc>
          <w:tcPr>
            <w:tcW w:w="2426" w:type="dxa"/>
          </w:tcPr>
          <w:p w14:paraId="3509427A" w14:textId="67825B07" w:rsidR="00675015" w:rsidRPr="00675015" w:rsidRDefault="00675015" w:rsidP="00675015">
            <w:pPr>
              <w:pStyle w:val="TextoTablas"/>
              <w:rPr>
                <w:lang w:val="es-CO"/>
              </w:rPr>
            </w:pPr>
            <w:r w:rsidRPr="00675015">
              <w:rPr>
                <w:lang w:val="es-CO"/>
              </w:rPr>
              <w:t>7. Bacterias sacarolíticas</w:t>
            </w:r>
          </w:p>
        </w:tc>
        <w:tc>
          <w:tcPr>
            <w:tcW w:w="3768" w:type="dxa"/>
          </w:tcPr>
          <w:p w14:paraId="7276AABF" w14:textId="735F3F81" w:rsidR="00675015" w:rsidRPr="00675015" w:rsidRDefault="00675015" w:rsidP="00675015">
            <w:pPr>
              <w:pStyle w:val="TextoTablas"/>
              <w:rPr>
                <w:lang w:val="es-CO"/>
              </w:rPr>
            </w:pPr>
            <w:r w:rsidRPr="00675015">
              <w:rPr>
                <w:lang w:val="es-CO"/>
              </w:rPr>
              <w:t>Serratia</w:t>
            </w:r>
          </w:p>
          <w:p w14:paraId="3F48053B" w14:textId="4D8145CA" w:rsidR="00675015" w:rsidRPr="00675015" w:rsidRDefault="00675015" w:rsidP="00675015">
            <w:pPr>
              <w:pStyle w:val="TextoTablas"/>
              <w:rPr>
                <w:lang w:val="es-CO"/>
              </w:rPr>
            </w:pPr>
            <w:r w:rsidRPr="00675015">
              <w:rPr>
                <w:lang w:val="es-CO"/>
              </w:rPr>
              <w:t>Bacillus</w:t>
            </w:r>
          </w:p>
        </w:tc>
        <w:tc>
          <w:tcPr>
            <w:tcW w:w="3768" w:type="dxa"/>
          </w:tcPr>
          <w:p w14:paraId="5122D76C" w14:textId="77777777" w:rsidR="00675015" w:rsidRPr="00675015" w:rsidRDefault="00675015" w:rsidP="00675015">
            <w:pPr>
              <w:pStyle w:val="TextoTablas"/>
            </w:pPr>
            <w:r w:rsidRPr="00675015">
              <w:t>Micrococcus</w:t>
            </w:r>
          </w:p>
          <w:p w14:paraId="48FD8A24" w14:textId="70CA51E8" w:rsidR="00675015" w:rsidRPr="00675015" w:rsidRDefault="00675015" w:rsidP="00677F7E">
            <w:pPr>
              <w:pStyle w:val="TextoTablas"/>
            </w:pPr>
            <w:r w:rsidRPr="00675015">
              <w:t>Clostridium</w:t>
            </w:r>
          </w:p>
        </w:tc>
      </w:tr>
      <w:tr w:rsidR="00675015" w14:paraId="21D7411D" w14:textId="77777777" w:rsidTr="00677F7E">
        <w:tc>
          <w:tcPr>
            <w:tcW w:w="2426" w:type="dxa"/>
          </w:tcPr>
          <w:p w14:paraId="45952932" w14:textId="5B7FA3DC" w:rsidR="00675015" w:rsidRPr="00675015" w:rsidRDefault="00675015" w:rsidP="00675015">
            <w:pPr>
              <w:pStyle w:val="TextoTablas"/>
              <w:rPr>
                <w:lang w:val="es-CO"/>
              </w:rPr>
            </w:pPr>
            <w:r w:rsidRPr="00675015">
              <w:rPr>
                <w:lang w:val="es-CO"/>
              </w:rPr>
              <w:t>8. Bacterias pectolíticas</w:t>
            </w:r>
          </w:p>
        </w:tc>
        <w:tc>
          <w:tcPr>
            <w:tcW w:w="3768" w:type="dxa"/>
          </w:tcPr>
          <w:p w14:paraId="2C53E39F" w14:textId="77777777" w:rsidR="00675015" w:rsidRPr="00675015" w:rsidRDefault="00675015" w:rsidP="00675015">
            <w:pPr>
              <w:pStyle w:val="TextoTablas"/>
            </w:pPr>
            <w:r w:rsidRPr="00675015">
              <w:t>Erwinia</w:t>
            </w:r>
          </w:p>
          <w:p w14:paraId="065A3D62" w14:textId="58C63772" w:rsidR="00675015" w:rsidRPr="00675015" w:rsidRDefault="00675015" w:rsidP="00677F7E">
            <w:pPr>
              <w:pStyle w:val="TextoTablas"/>
            </w:pPr>
            <w:r w:rsidRPr="00675015">
              <w:t>Bacillus</w:t>
            </w:r>
          </w:p>
        </w:tc>
        <w:tc>
          <w:tcPr>
            <w:tcW w:w="3768" w:type="dxa"/>
          </w:tcPr>
          <w:p w14:paraId="4EF18063" w14:textId="3D4B0985" w:rsidR="00675015" w:rsidRPr="00675015" w:rsidRDefault="00675015" w:rsidP="00677F7E">
            <w:pPr>
              <w:pStyle w:val="TextoTablas"/>
              <w:rPr>
                <w:lang w:val="es-CO"/>
              </w:rPr>
            </w:pPr>
            <w:r w:rsidRPr="00675015">
              <w:rPr>
                <w:lang w:val="es-CO"/>
              </w:rPr>
              <w:t>Clostridium</w:t>
            </w:r>
          </w:p>
        </w:tc>
      </w:tr>
      <w:tr w:rsidR="00675015" w14:paraId="3C693C70" w14:textId="77777777" w:rsidTr="00677F7E">
        <w:trPr>
          <w:cnfStyle w:val="000000100000" w:firstRow="0" w:lastRow="0" w:firstColumn="0" w:lastColumn="0" w:oddVBand="0" w:evenVBand="0" w:oddHBand="1" w:evenHBand="0" w:firstRowFirstColumn="0" w:firstRowLastColumn="0" w:lastRowFirstColumn="0" w:lastRowLastColumn="0"/>
        </w:trPr>
        <w:tc>
          <w:tcPr>
            <w:tcW w:w="2426" w:type="dxa"/>
          </w:tcPr>
          <w:p w14:paraId="06F2BC5E" w14:textId="20956C3C" w:rsidR="00675015" w:rsidRPr="00675015" w:rsidRDefault="00675015" w:rsidP="00675015">
            <w:pPr>
              <w:pStyle w:val="TextoTablas"/>
              <w:rPr>
                <w:lang w:val="es-CO"/>
              </w:rPr>
            </w:pPr>
            <w:r w:rsidRPr="00675015">
              <w:rPr>
                <w:lang w:val="es-CO"/>
              </w:rPr>
              <w:t>9. Bacterias formadoras de mucílago o viscosidad</w:t>
            </w:r>
          </w:p>
        </w:tc>
        <w:tc>
          <w:tcPr>
            <w:tcW w:w="3768" w:type="dxa"/>
          </w:tcPr>
          <w:p w14:paraId="57A91BD0" w14:textId="77777777" w:rsidR="00675015" w:rsidRPr="00675015" w:rsidRDefault="00675015" w:rsidP="00675015">
            <w:pPr>
              <w:pStyle w:val="TextoTablas"/>
            </w:pPr>
            <w:r w:rsidRPr="00675015">
              <w:t>Alcaligenes</w:t>
            </w:r>
          </w:p>
          <w:p w14:paraId="293117B9" w14:textId="4A2347FC" w:rsidR="00675015" w:rsidRPr="00675015" w:rsidRDefault="00675015" w:rsidP="00677F7E">
            <w:pPr>
              <w:pStyle w:val="TextoTablas"/>
            </w:pPr>
            <w:r w:rsidRPr="00675015">
              <w:t>Streptococcus</w:t>
            </w:r>
          </w:p>
        </w:tc>
        <w:tc>
          <w:tcPr>
            <w:tcW w:w="3768" w:type="dxa"/>
          </w:tcPr>
          <w:p w14:paraId="5D0DC02C" w14:textId="77777777" w:rsidR="00675015" w:rsidRPr="00675015" w:rsidRDefault="00675015" w:rsidP="00675015">
            <w:pPr>
              <w:pStyle w:val="TextoTablas"/>
            </w:pPr>
            <w:r w:rsidRPr="00675015">
              <w:t>Leuconostoc</w:t>
            </w:r>
          </w:p>
          <w:p w14:paraId="5B67E92D" w14:textId="5BDE9155" w:rsidR="00675015" w:rsidRPr="00675015" w:rsidRDefault="00675015" w:rsidP="00677F7E">
            <w:pPr>
              <w:pStyle w:val="TextoTablas"/>
            </w:pPr>
            <w:r w:rsidRPr="00675015">
              <w:t>Lactobacillus</w:t>
            </w:r>
          </w:p>
        </w:tc>
      </w:tr>
      <w:tr w:rsidR="00675015" w14:paraId="126F2729" w14:textId="77777777" w:rsidTr="00677F7E">
        <w:tc>
          <w:tcPr>
            <w:tcW w:w="2426" w:type="dxa"/>
          </w:tcPr>
          <w:p w14:paraId="3A578177" w14:textId="7D9C54D0" w:rsidR="00675015" w:rsidRPr="00675015" w:rsidRDefault="00675015" w:rsidP="00675015">
            <w:pPr>
              <w:pStyle w:val="TextoTablas"/>
              <w:rPr>
                <w:lang w:val="es-CO"/>
              </w:rPr>
            </w:pPr>
            <w:r w:rsidRPr="00675015">
              <w:rPr>
                <w:lang w:val="es-CO"/>
              </w:rPr>
              <w:t>10. Bacterias productoras de gas</w:t>
            </w:r>
          </w:p>
        </w:tc>
        <w:tc>
          <w:tcPr>
            <w:tcW w:w="3768" w:type="dxa"/>
          </w:tcPr>
          <w:p w14:paraId="348AFAB6" w14:textId="77777777" w:rsidR="00675015" w:rsidRPr="00675015" w:rsidRDefault="00675015" w:rsidP="00675015">
            <w:pPr>
              <w:pStyle w:val="TextoTablas"/>
            </w:pPr>
            <w:r w:rsidRPr="00675015">
              <w:t>Escherichia</w:t>
            </w:r>
          </w:p>
          <w:p w14:paraId="52C0EB5D" w14:textId="77777777" w:rsidR="00675015" w:rsidRPr="00675015" w:rsidRDefault="00675015" w:rsidP="00675015">
            <w:pPr>
              <w:pStyle w:val="TextoTablas"/>
            </w:pPr>
            <w:r w:rsidRPr="00675015">
              <w:t>Proteus</w:t>
            </w:r>
          </w:p>
          <w:p w14:paraId="4E12210E" w14:textId="77777777" w:rsidR="00675015" w:rsidRPr="00675015" w:rsidRDefault="00675015" w:rsidP="00675015">
            <w:pPr>
              <w:pStyle w:val="TextoTablas"/>
            </w:pPr>
            <w:r w:rsidRPr="00675015">
              <w:t>Bacillus</w:t>
            </w:r>
          </w:p>
          <w:p w14:paraId="4A0E7FA2" w14:textId="1FE4529F" w:rsidR="00675015" w:rsidRPr="00675015" w:rsidRDefault="00675015" w:rsidP="00677F7E">
            <w:pPr>
              <w:pStyle w:val="TextoTablas"/>
            </w:pPr>
            <w:r w:rsidRPr="00675015">
              <w:t>Propionibacterium</w:t>
            </w:r>
          </w:p>
        </w:tc>
        <w:tc>
          <w:tcPr>
            <w:tcW w:w="3768" w:type="dxa"/>
          </w:tcPr>
          <w:p w14:paraId="3A6CB631" w14:textId="77777777" w:rsidR="00675015" w:rsidRPr="00675015" w:rsidRDefault="00675015" w:rsidP="00675015">
            <w:pPr>
              <w:pStyle w:val="TextoTablas"/>
            </w:pPr>
            <w:r w:rsidRPr="00675015">
              <w:t>Enterobacter</w:t>
            </w:r>
          </w:p>
          <w:p w14:paraId="77963EB4" w14:textId="77777777" w:rsidR="00675015" w:rsidRPr="00675015" w:rsidRDefault="00675015" w:rsidP="00675015">
            <w:pPr>
              <w:pStyle w:val="TextoTablas"/>
            </w:pPr>
            <w:r w:rsidRPr="00675015">
              <w:t>Clostridium</w:t>
            </w:r>
          </w:p>
          <w:p w14:paraId="59F0757A" w14:textId="77777777" w:rsidR="00675015" w:rsidRPr="00675015" w:rsidRDefault="00675015" w:rsidP="00675015">
            <w:pPr>
              <w:pStyle w:val="TextoTablas"/>
            </w:pPr>
            <w:r w:rsidRPr="00675015">
              <w:t>Lactobacillus</w:t>
            </w:r>
          </w:p>
          <w:p w14:paraId="294335AE" w14:textId="659A9A1F" w:rsidR="00675015" w:rsidRPr="00675015" w:rsidRDefault="00675015" w:rsidP="00677F7E">
            <w:pPr>
              <w:pStyle w:val="TextoTablas"/>
            </w:pPr>
            <w:r w:rsidRPr="00675015">
              <w:t>Leuconostoc</w:t>
            </w:r>
          </w:p>
        </w:tc>
      </w:tr>
    </w:tbl>
    <w:p w14:paraId="71BB9411" w14:textId="04918B72" w:rsidR="006A7EEF" w:rsidRDefault="00675015" w:rsidP="00AC4EEE">
      <w:pPr>
        <w:jc w:val="center"/>
      </w:pPr>
      <w:r w:rsidRPr="00675015">
        <w:t>Fuente: SENA (2012)</w:t>
      </w:r>
    </w:p>
    <w:p w14:paraId="0388F479" w14:textId="51CF1654" w:rsidR="00C36D19" w:rsidRDefault="00C36D19" w:rsidP="00C36D19">
      <w:pPr>
        <w:pStyle w:val="Ttulo2"/>
      </w:pPr>
      <w:bookmarkStart w:id="12" w:name="_Toc182318430"/>
      <w:r w:rsidRPr="00C36D19">
        <w:t>Microbiota inicial de los alimentos</w:t>
      </w:r>
      <w:bookmarkEnd w:id="12"/>
    </w:p>
    <w:p w14:paraId="38177F34" w14:textId="77777777" w:rsidR="00C36D19" w:rsidRPr="00C36D19" w:rsidRDefault="00C36D19" w:rsidP="00C36D19">
      <w:pPr>
        <w:rPr>
          <w:b/>
          <w:bCs/>
        </w:rPr>
      </w:pPr>
      <w:r w:rsidRPr="00C36D19">
        <w:rPr>
          <w:b/>
          <w:bCs/>
        </w:rPr>
        <w:t>La carne</w:t>
      </w:r>
    </w:p>
    <w:p w14:paraId="090DA441" w14:textId="7A4CD869" w:rsidR="000A67C0" w:rsidRDefault="00C36D19" w:rsidP="006A7EEF">
      <w:r>
        <w:t>La contaminación por microorganismos de la superficie de los animales durante la manipulación en el sacrificio se puede presentar en:</w:t>
      </w:r>
    </w:p>
    <w:p w14:paraId="71172A4E" w14:textId="20BEDD69" w:rsidR="00322AB7" w:rsidRDefault="00322AB7" w:rsidP="006A7EEF"/>
    <w:p w14:paraId="5540CE59" w14:textId="77777777" w:rsidR="00322AB7" w:rsidRDefault="00322AB7" w:rsidP="006A7EEF"/>
    <w:p w14:paraId="5198EB96" w14:textId="65317381" w:rsidR="000A67C0" w:rsidRDefault="000A67C0" w:rsidP="000A67C0">
      <w:pPr>
        <w:pStyle w:val="Figura"/>
      </w:pPr>
      <w:r>
        <w:lastRenderedPageBreak/>
        <w:t>Contaminación en piel y pezuñas</w:t>
      </w:r>
    </w:p>
    <w:p w14:paraId="449143D2" w14:textId="5C9A1D04" w:rsidR="00507655" w:rsidRDefault="00C36D19" w:rsidP="00C36D19">
      <w:pPr>
        <w:jc w:val="center"/>
      </w:pPr>
      <w:r>
        <w:rPr>
          <w:noProof/>
        </w:rPr>
        <w:drawing>
          <wp:inline distT="0" distB="0" distL="0" distR="0" wp14:anchorId="065FBEB9" wp14:editId="777838D1">
            <wp:extent cx="3844602" cy="2794000"/>
            <wp:effectExtent l="0" t="0" r="3810" b="6350"/>
            <wp:docPr id="24" name="Imagen 24" descr="Contaminación en piel y pezuñas: Microorganismos patógenos: Suelo, Estiércoles, Piensos, A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Contaminación en piel y pezuñas: Microorganismos patógenos: Suelo, Estiércoles, Piensos, Agu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9167" cy="2819119"/>
                    </a:xfrm>
                    <a:prstGeom prst="rect">
                      <a:avLst/>
                    </a:prstGeom>
                    <a:noFill/>
                  </pic:spPr>
                </pic:pic>
              </a:graphicData>
            </a:graphic>
          </wp:inline>
        </w:drawing>
      </w:r>
    </w:p>
    <w:p w14:paraId="1F580270" w14:textId="60758D0D" w:rsidR="00625CE9" w:rsidRDefault="00625CE9" w:rsidP="00C36D19">
      <w:pPr>
        <w:jc w:val="center"/>
      </w:pPr>
      <w:r>
        <w:t>Fuente: SENA</w:t>
      </w:r>
    </w:p>
    <w:p w14:paraId="738DFC65" w14:textId="5E9F4185" w:rsidR="00625CE9" w:rsidRDefault="00C36D19" w:rsidP="00AC4EEE">
      <w:r w:rsidRPr="00C36D19">
        <w:t>Contaminación en piel y pezuñas: Microorganismos patógenos: Suelo, Estiércoles, Piensos, Agua.</w:t>
      </w:r>
    </w:p>
    <w:p w14:paraId="30119D10" w14:textId="6E78987A" w:rsidR="000A67C0" w:rsidRDefault="000A67C0" w:rsidP="00E66E3D">
      <w:pPr>
        <w:pStyle w:val="Figura"/>
      </w:pPr>
      <w:r>
        <w:t xml:space="preserve">Microorganismos responsables de la </w:t>
      </w:r>
      <w:r w:rsidR="00E66E3D">
        <w:t>zoonosis</w:t>
      </w:r>
    </w:p>
    <w:p w14:paraId="2071A1F0" w14:textId="29189951" w:rsidR="00507655" w:rsidRDefault="00C36D19" w:rsidP="00C36D19">
      <w:pPr>
        <w:jc w:val="center"/>
      </w:pPr>
      <w:r>
        <w:rPr>
          <w:noProof/>
        </w:rPr>
        <w:drawing>
          <wp:inline distT="0" distB="0" distL="0" distR="0" wp14:anchorId="10611B1E" wp14:editId="5EC3F1AD">
            <wp:extent cx="3711376" cy="1905000"/>
            <wp:effectExtent l="0" t="0" r="3810" b="0"/>
            <wp:docPr id="25" name="Imagen 25" descr="Microorganismos responsables de la zoonosis: Bacterias: Gramnegativas son Brucella, Salmonella, Campylobacter, Escherichia coli. Grampositivas son Mycobacterium tuberculosis, Listeria monocytogenes, Streptococcus emoliti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Microorganismos responsables de la zoonosis: Bacterias: Gramnegativas son Brucella, Salmonella, Campylobacter, Escherichia coli. Grampositivas son Mycobacterium tuberculosis, Listeria monocytogenes, Streptococcus emoliticu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5861" cy="1912435"/>
                    </a:xfrm>
                    <a:prstGeom prst="rect">
                      <a:avLst/>
                    </a:prstGeom>
                    <a:noFill/>
                  </pic:spPr>
                </pic:pic>
              </a:graphicData>
            </a:graphic>
          </wp:inline>
        </w:drawing>
      </w:r>
    </w:p>
    <w:p w14:paraId="2FBE7E2F" w14:textId="7320BED5" w:rsidR="00625CE9" w:rsidRDefault="00625CE9" w:rsidP="00C36D19">
      <w:pPr>
        <w:jc w:val="center"/>
      </w:pPr>
      <w:r>
        <w:t>Fuente: SENA</w:t>
      </w:r>
    </w:p>
    <w:p w14:paraId="26BB1295" w14:textId="40CD9436" w:rsidR="00C36D19" w:rsidRDefault="00C36D19" w:rsidP="00C36D19">
      <w:r w:rsidRPr="00C36D19">
        <w:lastRenderedPageBreak/>
        <w:t>Microorganismos responsables de la zoonosis: Bacterias: Gramnegativas son Brucella, Salmonella, Campylobacter, Escherichia coli. Grampositivas son Mycobacterium tuberculosis, Listeria monocytogenes, Streptococcus emoliticus.</w:t>
      </w:r>
    </w:p>
    <w:p w14:paraId="71C49353" w14:textId="77777777" w:rsidR="00C36D19" w:rsidRPr="00C36D19" w:rsidRDefault="00C36D19" w:rsidP="00C36D19">
      <w:pPr>
        <w:rPr>
          <w:b/>
          <w:bCs/>
        </w:rPr>
      </w:pPr>
      <w:r w:rsidRPr="00C36D19">
        <w:rPr>
          <w:b/>
          <w:bCs/>
        </w:rPr>
        <w:t>Aves de corral</w:t>
      </w:r>
    </w:p>
    <w:p w14:paraId="3E06554B" w14:textId="0D06E55F" w:rsidR="006A7EEF" w:rsidRDefault="00C36D19" w:rsidP="00625CE9">
      <w:r>
        <w:t>Se pueden presentar en el tejido muscular, la piel adherida, el tejido conectivo y los organismos comestibles de las aves domésticas y de corral:</w:t>
      </w:r>
    </w:p>
    <w:p w14:paraId="7D30C152" w14:textId="7ED19CA8" w:rsidR="00E66E3D" w:rsidRDefault="00E66E3D" w:rsidP="00E66E3D">
      <w:pPr>
        <w:pStyle w:val="Figura"/>
      </w:pPr>
      <w:r>
        <w:t xml:space="preserve">Microbiota normal </w:t>
      </w:r>
    </w:p>
    <w:p w14:paraId="557D5C1D" w14:textId="4A45F4A7" w:rsidR="00507655" w:rsidRDefault="00C36D19" w:rsidP="00B971F1">
      <w:r>
        <w:rPr>
          <w:noProof/>
        </w:rPr>
        <w:drawing>
          <wp:inline distT="0" distB="0" distL="0" distR="0" wp14:anchorId="66CDBD96" wp14:editId="7FA8ED92">
            <wp:extent cx="5082369" cy="1681555"/>
            <wp:effectExtent l="0" t="0" r="4445" b="0"/>
            <wp:docPr id="27" name="Imagen 27" descr="Microbiota normal: Bacterias Levaduras: Gramnegativas son Pseudomonas, Alteromonas, Aeromonas, Proteus. Grampositivas es Corynebacter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Microbiota normal: Bacterias Levaduras: Gramnegativas son Pseudomonas, Alteromonas, Aeromonas, Proteus. Grampositivas es Corynebacteri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9191" cy="1683812"/>
                    </a:xfrm>
                    <a:prstGeom prst="rect">
                      <a:avLst/>
                    </a:prstGeom>
                    <a:noFill/>
                  </pic:spPr>
                </pic:pic>
              </a:graphicData>
            </a:graphic>
          </wp:inline>
        </w:drawing>
      </w:r>
    </w:p>
    <w:p w14:paraId="78C78D7F" w14:textId="747977B3" w:rsidR="00625CE9" w:rsidRDefault="00625CE9" w:rsidP="00625CE9">
      <w:pPr>
        <w:jc w:val="center"/>
      </w:pPr>
      <w:r>
        <w:t>Fuente: SENA</w:t>
      </w:r>
    </w:p>
    <w:p w14:paraId="689812A5" w14:textId="29BBC3C5" w:rsidR="00C36D19" w:rsidRDefault="00C36D19" w:rsidP="00B971F1">
      <w:r w:rsidRPr="00C36D19">
        <w:t>Microbiota normal: Bacterias Levaduras: Gramnegativas son Pseudomonas, Alteromonas, Aeromonas, Proteus. Grampositivas es Corynebacterium.</w:t>
      </w:r>
    </w:p>
    <w:p w14:paraId="5E801EEB" w14:textId="3C0748EA" w:rsidR="00C36D19" w:rsidRPr="00C36D19" w:rsidRDefault="00AF3B03" w:rsidP="00C36D19">
      <w:r>
        <w:rPr>
          <w:b/>
          <w:bCs/>
          <w:noProof/>
        </w:rPr>
        <mc:AlternateContent>
          <mc:Choice Requires="wps">
            <w:drawing>
              <wp:anchor distT="0" distB="0" distL="114300" distR="114300" simplePos="0" relativeHeight="251668480" behindDoc="0" locked="0" layoutInCell="1" allowOverlap="1" wp14:anchorId="7983E943" wp14:editId="71FE83D2">
                <wp:simplePos x="0" y="0"/>
                <wp:positionH relativeFrom="column">
                  <wp:posOffset>1665027</wp:posOffset>
                </wp:positionH>
                <wp:positionV relativeFrom="paragraph">
                  <wp:posOffset>114584</wp:posOffset>
                </wp:positionV>
                <wp:extent cx="191069" cy="81887"/>
                <wp:effectExtent l="0" t="19050" r="38100" b="33020"/>
                <wp:wrapNone/>
                <wp:docPr id="33" name="Flecha: a la derecha 3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91069" cy="8188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0E27F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33" o:spid="_x0000_s1026" type="#_x0000_t13" alt="&quot;&quot;" style="position:absolute;margin-left:131.1pt;margin-top:9pt;width:15.05pt;height:6.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" adj="16971" fillcolor="black [3200]" strokecolor="black [1600]" strokeweight="1pt"/>
            </w:pict>
          </mc:Fallback>
        </mc:AlternateContent>
      </w:r>
      <w:r w:rsidR="00C36D19" w:rsidRPr="00C36D19">
        <w:rPr>
          <w:b/>
          <w:bCs/>
        </w:rPr>
        <w:t>Plumas y patas</w:t>
      </w:r>
      <w:r>
        <w:rPr>
          <w:b/>
          <w:bCs/>
        </w:rPr>
        <w:t xml:space="preserve">          </w:t>
      </w:r>
      <w:r w:rsidR="00C36D19" w:rsidRPr="00C36D19">
        <w:t>Pueden portar bacterias psicrotróficas.</w:t>
      </w:r>
    </w:p>
    <w:p w14:paraId="15414F5D" w14:textId="323917EE" w:rsidR="00E66E3D" w:rsidRDefault="00AF3B03" w:rsidP="006A7EEF">
      <w:r>
        <w:rPr>
          <w:b/>
          <w:bCs/>
          <w:noProof/>
        </w:rPr>
        <mc:AlternateContent>
          <mc:Choice Requires="wps">
            <w:drawing>
              <wp:anchor distT="0" distB="0" distL="114300" distR="114300" simplePos="0" relativeHeight="251670528" behindDoc="0" locked="0" layoutInCell="1" allowOverlap="1" wp14:anchorId="504B165C" wp14:editId="4C140D05">
                <wp:simplePos x="0" y="0"/>
                <wp:positionH relativeFrom="column">
                  <wp:posOffset>1146412</wp:posOffset>
                </wp:positionH>
                <wp:positionV relativeFrom="paragraph">
                  <wp:posOffset>128232</wp:posOffset>
                </wp:positionV>
                <wp:extent cx="191069" cy="81887"/>
                <wp:effectExtent l="0" t="19050" r="38100" b="33020"/>
                <wp:wrapNone/>
                <wp:docPr id="34" name="Flecha: a la derecha 3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91069" cy="8188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AE8474" id="Flecha: a la derecha 34" o:spid="_x0000_s1026" type="#_x0000_t13" alt="&quot;&quot;" style="position:absolute;margin-left:90.25pt;margin-top:10.1pt;width:15.05pt;height:6.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" adj="16971" fillcolor="black [3200]" strokecolor="black [1600]" strokeweight="1pt"/>
            </w:pict>
          </mc:Fallback>
        </mc:AlternateContent>
      </w:r>
      <w:r w:rsidR="00C36D19" w:rsidRPr="00C36D19">
        <w:rPr>
          <w:b/>
          <w:bCs/>
        </w:rPr>
        <w:t>Viseras</w:t>
      </w:r>
      <w:r>
        <w:rPr>
          <w:b/>
          <w:bCs/>
        </w:rPr>
        <w:t xml:space="preserve">            </w:t>
      </w:r>
      <w:r w:rsidR="00C36D19" w:rsidRPr="00C36D19">
        <w:t>Pueden portar bacterias entéricas.</w:t>
      </w:r>
    </w:p>
    <w:p w14:paraId="5357D901" w14:textId="6C2CE981" w:rsidR="00322AB7" w:rsidRDefault="00322AB7" w:rsidP="006A7EEF"/>
    <w:p w14:paraId="1206FA85" w14:textId="30C56F26" w:rsidR="00322AB7" w:rsidRDefault="00322AB7" w:rsidP="006A7EEF"/>
    <w:p w14:paraId="2145CC70" w14:textId="77777777" w:rsidR="00322AB7" w:rsidRDefault="00322AB7" w:rsidP="006A7EEF"/>
    <w:p w14:paraId="425365B5" w14:textId="672BDB47" w:rsidR="00E66E3D" w:rsidRPr="00C36D19" w:rsidRDefault="00E66E3D" w:rsidP="00E66E3D">
      <w:pPr>
        <w:pStyle w:val="Figura"/>
      </w:pPr>
      <w:r>
        <w:lastRenderedPageBreak/>
        <w:t>Bacterias</w:t>
      </w:r>
    </w:p>
    <w:p w14:paraId="513BD6B9" w14:textId="1E1B60BA" w:rsidR="00507655" w:rsidRDefault="00C36D19" w:rsidP="00B971F1">
      <w:r>
        <w:rPr>
          <w:noProof/>
        </w:rPr>
        <w:drawing>
          <wp:inline distT="0" distB="0" distL="0" distR="0" wp14:anchorId="30B0BF63" wp14:editId="210167DB">
            <wp:extent cx="5886006" cy="1995499"/>
            <wp:effectExtent l="0" t="0" r="635" b="5080"/>
            <wp:docPr id="28" name="Imagen 28" descr="Bacterias: Gramnegativas son Salmonella, Campylobacter, Yersinia. Grampositivas son Clostridium perfringens (Temperatura &gt; 15 °C), Staphylococcus aur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Bacterias: Gramnegativas son Salmonella, Campylobacter, Yersinia. Grampositivas son Clostridium perfringens (Temperatura &gt; 15 °C), Staphylococcus aure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2851" cy="2001210"/>
                    </a:xfrm>
                    <a:prstGeom prst="rect">
                      <a:avLst/>
                    </a:prstGeom>
                    <a:noFill/>
                  </pic:spPr>
                </pic:pic>
              </a:graphicData>
            </a:graphic>
          </wp:inline>
        </w:drawing>
      </w:r>
    </w:p>
    <w:p w14:paraId="1B5A821C" w14:textId="376461E4" w:rsidR="00625CE9" w:rsidRDefault="00625CE9" w:rsidP="00625CE9">
      <w:pPr>
        <w:jc w:val="center"/>
      </w:pPr>
      <w:r>
        <w:t>Fuente: SENA</w:t>
      </w:r>
    </w:p>
    <w:p w14:paraId="0BB635B3" w14:textId="76E0B2D6" w:rsidR="00C36D19" w:rsidRDefault="00C36D19" w:rsidP="00B971F1">
      <w:r w:rsidRPr="00C36D19">
        <w:t>Bacterias: Gramnegativas son Salmonella, Campylobacter, Yersinia. Grampositivas son Clostridium perfringens (Temperatura &gt; 15 °C), Staphylococcus aureus.</w:t>
      </w:r>
    </w:p>
    <w:p w14:paraId="2539B38E" w14:textId="37EBBA85" w:rsidR="00E66E3D" w:rsidRDefault="00E66E3D" w:rsidP="00E66E3D">
      <w:pPr>
        <w:pStyle w:val="Figura"/>
      </w:pPr>
      <w:r>
        <w:t xml:space="preserve">Huevos - contaminación de la cascara </w:t>
      </w:r>
    </w:p>
    <w:p w14:paraId="1EED1BA5" w14:textId="210C3A7A" w:rsidR="00507655" w:rsidRDefault="00C36D19" w:rsidP="00B971F1">
      <w:r>
        <w:rPr>
          <w:noProof/>
        </w:rPr>
        <w:drawing>
          <wp:inline distT="0" distB="0" distL="0" distR="0" wp14:anchorId="34EE56AD" wp14:editId="40AF2DE7">
            <wp:extent cx="5749688" cy="1745942"/>
            <wp:effectExtent l="0" t="0" r="3810" b="6985"/>
            <wp:docPr id="29" name="Imagen 29" descr="Huevos: Contaminación de la cáscara debido a Intestino de las aves, Material de almacenamiento (cambios de temperatura y humedad), Manipuladores de ali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Huevos: Contaminación de la cáscara debido a Intestino de las aves, Material de almacenamiento (cambios de temperatura y humedad), Manipuladores de aliment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3048" cy="1753035"/>
                    </a:xfrm>
                    <a:prstGeom prst="rect">
                      <a:avLst/>
                    </a:prstGeom>
                    <a:noFill/>
                  </pic:spPr>
                </pic:pic>
              </a:graphicData>
            </a:graphic>
          </wp:inline>
        </w:drawing>
      </w:r>
    </w:p>
    <w:p w14:paraId="6D2C1B35" w14:textId="1F146911" w:rsidR="00625CE9" w:rsidRDefault="00625CE9" w:rsidP="00625CE9">
      <w:pPr>
        <w:jc w:val="center"/>
      </w:pPr>
      <w:r>
        <w:t>Fuente: SENA</w:t>
      </w:r>
    </w:p>
    <w:p w14:paraId="1103A876" w14:textId="51D1E65F" w:rsidR="00C36D19" w:rsidRDefault="00AF3B03" w:rsidP="00AF3B03">
      <w:r w:rsidRPr="00AF3B03">
        <w:t>Huevos: Contaminación de la cáscara debido a Intestino de las aves, Material de almacenamiento (cambios de temperatura y humedad), Manipuladores de alimentos.</w:t>
      </w:r>
    </w:p>
    <w:p w14:paraId="5D0F953A" w14:textId="693B2098" w:rsidR="00C36D19" w:rsidRPr="00AF3B03" w:rsidRDefault="00AF3B03" w:rsidP="00B971F1">
      <w:pPr>
        <w:rPr>
          <w:b/>
          <w:bCs/>
        </w:rPr>
      </w:pPr>
      <w:r w:rsidRPr="00AF3B03">
        <w:rPr>
          <w:b/>
          <w:bCs/>
        </w:rPr>
        <w:t>Los peces</w:t>
      </w:r>
    </w:p>
    <w:p w14:paraId="46D695DD" w14:textId="33962DF8" w:rsidR="00AF3B03" w:rsidRPr="00AF3B03" w:rsidRDefault="00AF3B03" w:rsidP="00AF3B03">
      <w:r>
        <w:rPr>
          <w:b/>
          <w:bCs/>
          <w:noProof/>
        </w:rPr>
        <mc:AlternateContent>
          <mc:Choice Requires="wps">
            <w:drawing>
              <wp:anchor distT="0" distB="0" distL="114300" distR="114300" simplePos="0" relativeHeight="251664384" behindDoc="0" locked="0" layoutInCell="1" allowOverlap="1" wp14:anchorId="7FA626DE" wp14:editId="1B80C4FF">
                <wp:simplePos x="0" y="0"/>
                <wp:positionH relativeFrom="column">
                  <wp:posOffset>1081414</wp:posOffset>
                </wp:positionH>
                <wp:positionV relativeFrom="paragraph">
                  <wp:posOffset>88047</wp:posOffset>
                </wp:positionV>
                <wp:extent cx="191069" cy="81887"/>
                <wp:effectExtent l="0" t="19050" r="38100" b="33020"/>
                <wp:wrapNone/>
                <wp:docPr id="31" name="Flecha: a la derecha 3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91069" cy="8188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5439F0" id="Flecha: a la derecha 31" o:spid="_x0000_s1026" type="#_x0000_t13" alt="&quot;&quot;" style="position:absolute;margin-left:85.15pt;margin-top:6.95pt;width:15.05pt;height:6.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" adj="16971" fillcolor="black [3200]" strokecolor="black [1600]" strokeweight="1pt"/>
            </w:pict>
          </mc:Fallback>
        </mc:AlternateContent>
      </w:r>
      <w:r w:rsidRPr="00AF3B03">
        <w:rPr>
          <w:b/>
          <w:bCs/>
        </w:rPr>
        <w:t>Agallas</w:t>
      </w:r>
      <w:r>
        <w:rPr>
          <w:b/>
          <w:bCs/>
        </w:rPr>
        <w:t xml:space="preserve">          </w:t>
      </w:r>
      <w:r w:rsidRPr="00AF3B03">
        <w:t>Portan bacterias entéricas (de vertebrados).</w:t>
      </w:r>
    </w:p>
    <w:p w14:paraId="31402C3B" w14:textId="477EF7A6" w:rsidR="00AF3B03" w:rsidRPr="00AF3B03" w:rsidRDefault="00AF3B03" w:rsidP="00AF3B03">
      <w:r>
        <w:rPr>
          <w:b/>
          <w:bCs/>
          <w:noProof/>
        </w:rPr>
        <w:lastRenderedPageBreak/>
        <mc:AlternateContent>
          <mc:Choice Requires="wps">
            <w:drawing>
              <wp:anchor distT="0" distB="0" distL="114300" distR="114300" simplePos="0" relativeHeight="251666432" behindDoc="0" locked="0" layoutInCell="1" allowOverlap="1" wp14:anchorId="0D97385A" wp14:editId="36122874">
                <wp:simplePos x="0" y="0"/>
                <wp:positionH relativeFrom="column">
                  <wp:posOffset>1274179</wp:posOffset>
                </wp:positionH>
                <wp:positionV relativeFrom="paragraph">
                  <wp:posOffset>104443</wp:posOffset>
                </wp:positionV>
                <wp:extent cx="191069" cy="81887"/>
                <wp:effectExtent l="0" t="19050" r="38100" b="33020"/>
                <wp:wrapNone/>
                <wp:docPr id="32" name="Flecha: a la derecha 3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91069" cy="8188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C0F97C" id="Flecha: a la derecha 32" o:spid="_x0000_s1026" type="#_x0000_t13" alt="&quot;&quot;" style="position:absolute;margin-left:100.35pt;margin-top:8.2pt;width:15.05pt;height:6.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" adj="16971" fillcolor="black [3200]" strokecolor="black [1600]" strokeweight="1pt"/>
            </w:pict>
          </mc:Fallback>
        </mc:AlternateContent>
      </w:r>
      <w:r w:rsidRPr="00AF3B03">
        <w:rPr>
          <w:b/>
          <w:bCs/>
        </w:rPr>
        <w:t>Superficie</w:t>
      </w:r>
      <w:r>
        <w:rPr>
          <w:b/>
          <w:bCs/>
        </w:rPr>
        <w:t xml:space="preserve">         </w:t>
      </w:r>
      <w:r w:rsidRPr="00AF3B03">
        <w:t>Ambiente donde vive el pez y las condiciones de manipulación.</w:t>
      </w:r>
    </w:p>
    <w:p w14:paraId="652B73BE" w14:textId="481E7A7D" w:rsidR="00C36D19" w:rsidRDefault="00AF3B03" w:rsidP="00AF3B03">
      <w:pPr>
        <w:pStyle w:val="Ttulo2"/>
      </w:pPr>
      <w:bookmarkStart w:id="13" w:name="_Toc182318431"/>
      <w:r w:rsidRPr="00AF3B03">
        <w:t>Las enterobacterias y los alimentos</w:t>
      </w:r>
      <w:bookmarkEnd w:id="13"/>
    </w:p>
    <w:p w14:paraId="62EF7890" w14:textId="521CCABF" w:rsidR="00AF3B03" w:rsidRDefault="00AF3B03" w:rsidP="00AF3B03">
      <w:r>
        <w:t>Las enterobacterias forman parte de la biota intestinal de muchos animales y se encuentran ampliamente distribuidas en el ambiente: agua, tierra, plantas. Estas pueden usarse como indicadores de contaminación fecal, llamadas coliformes fecales.</w:t>
      </w:r>
    </w:p>
    <w:p w14:paraId="17F1075A" w14:textId="77777777" w:rsidR="00AF3B03" w:rsidRDefault="00AF3B03" w:rsidP="00751701">
      <w:pPr>
        <w:pStyle w:val="Prrafodelista"/>
        <w:numPr>
          <w:ilvl w:val="0"/>
          <w:numId w:val="19"/>
        </w:numPr>
      </w:pPr>
      <w:r>
        <w:t>Patógenos clásicos: salmonella entérica, Shigella sp., Escherichia coli.</w:t>
      </w:r>
    </w:p>
    <w:p w14:paraId="6C0D7D32" w14:textId="14B3D5C6" w:rsidR="00C36D19" w:rsidRDefault="00AF3B03" w:rsidP="00751701">
      <w:pPr>
        <w:pStyle w:val="Prrafodelista"/>
        <w:numPr>
          <w:ilvl w:val="0"/>
          <w:numId w:val="19"/>
        </w:numPr>
      </w:pPr>
      <w:r>
        <w:t>Patógenos emergentes: e.coli O157, enterobacter sakazaki.</w:t>
      </w:r>
    </w:p>
    <w:p w14:paraId="13BC4090" w14:textId="7F8F5859" w:rsidR="00AF3B03" w:rsidRPr="00AF3B03" w:rsidRDefault="00AF3B03" w:rsidP="00AF3B03">
      <w:pPr>
        <w:rPr>
          <w:b/>
          <w:bCs/>
        </w:rPr>
      </w:pPr>
      <w:r w:rsidRPr="00AF3B03">
        <w:rPr>
          <w:b/>
          <w:bCs/>
        </w:rPr>
        <w:t>Salmonella entérica</w:t>
      </w:r>
    </w:p>
    <w:p w14:paraId="0377DC33" w14:textId="77777777" w:rsidR="00AF3B03" w:rsidRPr="00AF3B03" w:rsidRDefault="00AF3B03" w:rsidP="00AF3B03">
      <w:r w:rsidRPr="00AF3B03">
        <w:t>Serovar enteritidis, su trasmisión se realiza por comida o agua contaminada (huevos y carne), el período de incubación es de 6 a 48 horas y dura de 2 a 5 días. Es la causante de enfermedades por toxoinfección alimentaria muy importantes como:</w:t>
      </w:r>
    </w:p>
    <w:p w14:paraId="28474787" w14:textId="77777777" w:rsidR="00AF3B03" w:rsidRPr="00AF3B03" w:rsidRDefault="00AF3B03" w:rsidP="00751701">
      <w:pPr>
        <w:pStyle w:val="Prrafodelista"/>
        <w:numPr>
          <w:ilvl w:val="0"/>
          <w:numId w:val="20"/>
        </w:numPr>
      </w:pPr>
      <w:r w:rsidRPr="00AF3B03">
        <w:t>Gastroenteritis.</w:t>
      </w:r>
    </w:p>
    <w:p w14:paraId="518FC5F5" w14:textId="77777777" w:rsidR="00AF3B03" w:rsidRPr="00AF3B03" w:rsidRDefault="00AF3B03" w:rsidP="00751701">
      <w:pPr>
        <w:pStyle w:val="Prrafodelista"/>
        <w:numPr>
          <w:ilvl w:val="0"/>
          <w:numId w:val="20"/>
        </w:numPr>
      </w:pPr>
      <w:r w:rsidRPr="00AF3B03">
        <w:t>Fiebre tifoidea, la salmonella entérica serovar typhi es el agente causal de dicha fiebre.</w:t>
      </w:r>
    </w:p>
    <w:p w14:paraId="69B9713F" w14:textId="6D0F7C67" w:rsidR="006A7EEF" w:rsidRPr="00AF3B03" w:rsidRDefault="00AF3B03" w:rsidP="00625CE9">
      <w:r w:rsidRPr="00AF3B03">
        <w:t xml:space="preserve">El reservorio es el hombre. La dosis infecciosa es bajo 100 células por colonia. La transmisión es principalmente a través del agua, de alimentos contaminados y a través de manipuladores portadores. El número de afectados disminuye a medida que se trate el agua. La trasmisión es oral </w:t>
      </w:r>
      <w:r>
        <w:t xml:space="preserve">- </w:t>
      </w:r>
      <w:r w:rsidRPr="00AF3B03">
        <w:t>fecal.</w:t>
      </w:r>
    </w:p>
    <w:p w14:paraId="1E9A4AE2" w14:textId="7E542C77" w:rsidR="00C36D19" w:rsidRPr="00AF3B03" w:rsidRDefault="00AF3B03" w:rsidP="00B971F1">
      <w:pPr>
        <w:rPr>
          <w:b/>
          <w:bCs/>
        </w:rPr>
      </w:pPr>
      <w:r w:rsidRPr="00AF3B03">
        <w:rPr>
          <w:b/>
          <w:bCs/>
        </w:rPr>
        <w:t>Salmonella typhi</w:t>
      </w:r>
    </w:p>
    <w:p w14:paraId="7E3ABB2D" w14:textId="58C11B64" w:rsidR="00AF3B03" w:rsidRDefault="00AF3B03" w:rsidP="00B971F1">
      <w:r w:rsidRPr="00AF3B03">
        <w:t xml:space="preserve">Es el agente etiológico de la fiebre tifoidea, esta enfermedad es sistemática, el período de incubación es de 7 a 10 días. Esta bacteria penetra la mucosa intestinal pasando por los nódulos linfáticos, puede ubicarse en el hígado y el bazo. Se extiende </w:t>
      </w:r>
      <w:r w:rsidRPr="00AF3B03">
        <w:lastRenderedPageBreak/>
        <w:t>por la sangre y puede causar una septicemia, los síntomas que genera son fiebre, dolor, tos, estupor y en la segunda semana de ser contraída puede causar diarrea, dura de 3 a 4 semanas y en casos graves puede causar la muerte.</w:t>
      </w:r>
    </w:p>
    <w:p w14:paraId="0B0EDE4B" w14:textId="3930A347" w:rsidR="00C36D19" w:rsidRPr="00AF3B03" w:rsidRDefault="00AF3B03" w:rsidP="00B971F1">
      <w:pPr>
        <w:rPr>
          <w:b/>
          <w:bCs/>
        </w:rPr>
      </w:pPr>
      <w:r w:rsidRPr="00AF3B03">
        <w:rPr>
          <w:b/>
          <w:bCs/>
        </w:rPr>
        <w:t>Escherichia coli</w:t>
      </w:r>
    </w:p>
    <w:p w14:paraId="6BAD1465" w14:textId="0D00F45D" w:rsidR="00AF3B03" w:rsidRPr="00AF3B03" w:rsidRDefault="00AF3B03" w:rsidP="00AF3B03">
      <w:r w:rsidRPr="00AF3B03">
        <w:t>Es bacilo gramnegativo, durante muchos años no se consideró patógeno, pero actualmente sí. Puede llegar a los alimentos por vectores como cucarachas, moscas, contaminación cruzada y también puede trasmi</w:t>
      </w:r>
      <w:r w:rsidR="00322AB7">
        <w:t>tirse</w:t>
      </w:r>
      <w:r w:rsidRPr="00AF3B03">
        <w:t xml:space="preserve"> de persona a persona. La intoxicación por Escherichia coli tiene un período de incubación de 8 a 24 horas y casi siempre es transmitida por aguas y alimentos contaminados. Algunas patogenias causadas son:</w:t>
      </w:r>
    </w:p>
    <w:p w14:paraId="69F44BC4" w14:textId="77777777" w:rsidR="00AF3B03" w:rsidRPr="00AF3B03" w:rsidRDefault="00AF3B03" w:rsidP="00751701">
      <w:pPr>
        <w:pStyle w:val="Prrafodelista"/>
        <w:numPr>
          <w:ilvl w:val="0"/>
          <w:numId w:val="21"/>
        </w:numPr>
      </w:pPr>
      <w:r w:rsidRPr="00AF3B03">
        <w:t>Enteritis: diarrea de suave a severa.</w:t>
      </w:r>
    </w:p>
    <w:p w14:paraId="5C0B9FC1" w14:textId="77777777" w:rsidR="00AF3B03" w:rsidRPr="00AF3B03" w:rsidRDefault="00AF3B03" w:rsidP="00751701">
      <w:pPr>
        <w:pStyle w:val="Prrafodelista"/>
        <w:numPr>
          <w:ilvl w:val="0"/>
          <w:numId w:val="21"/>
        </w:numPr>
      </w:pPr>
      <w:r w:rsidRPr="00AF3B03">
        <w:t>Cistitis: infección del tracto urinario.</w:t>
      </w:r>
    </w:p>
    <w:p w14:paraId="44FC8B20" w14:textId="77777777" w:rsidR="00AF3B03" w:rsidRPr="00AF3B03" w:rsidRDefault="00AF3B03" w:rsidP="00751701">
      <w:pPr>
        <w:pStyle w:val="Prrafodelista"/>
        <w:numPr>
          <w:ilvl w:val="0"/>
          <w:numId w:val="21"/>
        </w:numPr>
      </w:pPr>
      <w:r w:rsidRPr="00AF3B03">
        <w:t>Septicemia.</w:t>
      </w:r>
    </w:p>
    <w:p w14:paraId="27722690" w14:textId="77777777" w:rsidR="00AF3B03" w:rsidRPr="00AF3B03" w:rsidRDefault="00AF3B03" w:rsidP="00751701">
      <w:pPr>
        <w:pStyle w:val="Prrafodelista"/>
        <w:numPr>
          <w:ilvl w:val="0"/>
          <w:numId w:val="21"/>
        </w:numPr>
      </w:pPr>
      <w:r w:rsidRPr="00AF3B03">
        <w:t>Meningitis.</w:t>
      </w:r>
    </w:p>
    <w:p w14:paraId="19F4B4B6" w14:textId="5A488956" w:rsidR="00AF3B03" w:rsidRPr="00AF3B03" w:rsidRDefault="00AF3B03" w:rsidP="00B971F1">
      <w:pPr>
        <w:rPr>
          <w:b/>
          <w:bCs/>
        </w:rPr>
      </w:pPr>
      <w:r w:rsidRPr="00AF3B03">
        <w:rPr>
          <w:b/>
          <w:bCs/>
        </w:rPr>
        <w:t>Shigella spp</w:t>
      </w:r>
    </w:p>
    <w:p w14:paraId="68FCD439" w14:textId="44E26AC2" w:rsidR="00E66E3D" w:rsidRDefault="00AF3B03" w:rsidP="006A7EEF">
      <w:r w:rsidRPr="00AF3B03">
        <w:t>Es un bacilo gramnegativo inmóvil que pertenece a la familia de las enterobacteriáceas. Se clasifican en cuatro grupos A, B, C y D, cada uno de los cuales tiene serotipos distintos. La tra</w:t>
      </w:r>
      <w:r w:rsidR="00322AB7">
        <w:t>n</w:t>
      </w:r>
      <w:r w:rsidRPr="00AF3B03">
        <w:t>smisión se realiza de persona a persona (los niños son los más afectados), a través del agua o de la mala manipulación de los alimentos. Las epidemias se relacionan con aguas contaminadas por aportes fecales, por ejemplo, en países en desarrollo con deficiencia en la red sanitaria.</w:t>
      </w:r>
    </w:p>
    <w:p w14:paraId="5DBA086F" w14:textId="77777777" w:rsidR="00322AB7" w:rsidRDefault="00322AB7" w:rsidP="006A7EEF"/>
    <w:p w14:paraId="012D58D7" w14:textId="6999E7E5" w:rsidR="00507655" w:rsidRPr="00AF3B03" w:rsidRDefault="00AF3B03" w:rsidP="00B971F1">
      <w:pPr>
        <w:rPr>
          <w:b/>
          <w:bCs/>
        </w:rPr>
      </w:pPr>
      <w:r w:rsidRPr="00AF3B03">
        <w:rPr>
          <w:b/>
          <w:bCs/>
        </w:rPr>
        <w:lastRenderedPageBreak/>
        <w:t>Bacillus cereus</w:t>
      </w:r>
    </w:p>
    <w:p w14:paraId="29C63C80" w14:textId="3D26658D" w:rsidR="00AF3B03" w:rsidRPr="00AF3B03" w:rsidRDefault="00AF3B03" w:rsidP="00AF3B03">
      <w:r w:rsidRPr="00AF3B03">
        <w:t>El bacillus cereus es una bacteria de bacilos grampositivos y formadora de esporas, puede presentar movilidad y flagelación peritrica. Su hábitat por lo general</w:t>
      </w:r>
      <w:r w:rsidR="00322AB7">
        <w:t>,</w:t>
      </w:r>
      <w:r w:rsidRPr="00AF3B03">
        <w:t xml:space="preserve"> es el suelo, medios acuáticos o productos alimenticios como las especias en polvo y el arroz. Este b. cereus puede provocar dos tipos de gastroenteritis, la primera por una enteroxina termoestable y la segunda por una con movilidad; la termoestable es la responsable de la forma emética de la enfermedad, está causada por una toxina que es un péptido.</w:t>
      </w:r>
    </w:p>
    <w:p w14:paraId="2F2CE8C6" w14:textId="063487A8" w:rsidR="00820CD8" w:rsidRDefault="00AF3B03" w:rsidP="006A7EEF">
      <w:r w:rsidRPr="00AF3B03">
        <w:t>Los síntomas que frecuentemente ocasiona la forma emética son vómitos y n</w:t>
      </w:r>
      <w:r w:rsidR="00322AB7">
        <w:t>á</w:t>
      </w:r>
      <w:r w:rsidRPr="00AF3B03">
        <w:t>useas, en general sin fiebre, y diarrea durante 24 horas. Tiene un período de incubación de 1 a 6 horas. Se desconoce el funcionamiento de la toxina, pero puede llegar a provocar fallos hepáticos. La segunda forma</w:t>
      </w:r>
      <w:r w:rsidR="00322AB7">
        <w:t>,</w:t>
      </w:r>
      <w:r w:rsidRPr="00AF3B03">
        <w:t xml:space="preserve"> que es la de movilidad</w:t>
      </w:r>
      <w:r w:rsidR="00322AB7">
        <w:t>,</w:t>
      </w:r>
      <w:r w:rsidRPr="00AF3B03">
        <w:t xml:space="preserve"> se presenta con diarreas, náuseas y dolores abdominales, se producen 1 o 2 días y el período de incubación de ambas es de 8 a 16 horas y son autolimitantes.</w:t>
      </w:r>
    </w:p>
    <w:p w14:paraId="1C7F6800" w14:textId="77777777" w:rsidR="00AF3B03" w:rsidRPr="00AF3B03" w:rsidRDefault="00AF3B03" w:rsidP="00AF3B03">
      <w:pPr>
        <w:rPr>
          <w:b/>
          <w:bCs/>
        </w:rPr>
      </w:pPr>
      <w:r w:rsidRPr="00AF3B03">
        <w:rPr>
          <w:b/>
          <w:bCs/>
        </w:rPr>
        <w:t>Tratamiento y prevención</w:t>
      </w:r>
    </w:p>
    <w:p w14:paraId="5EC58584" w14:textId="7B954D1E" w:rsidR="00AF3B03" w:rsidRDefault="00AF3B03" w:rsidP="00AF3B03">
      <w:r w:rsidRPr="00AF3B03">
        <w:t>Atenuar los síntomas para evitar la deshidratación con ingesta abundante de líquidos (suero) y dieta blanda, se debe refrigerar correctamente la comida antes de ingerirla para evitar la germinación de las esporas.</w:t>
      </w:r>
    </w:p>
    <w:p w14:paraId="29BC7ACD" w14:textId="3EBFCA89" w:rsidR="006A7EEF" w:rsidRDefault="006A7EEF" w:rsidP="00AF3B03"/>
    <w:p w14:paraId="5EC9CF39" w14:textId="2844FDF1" w:rsidR="006A7EEF" w:rsidRDefault="006A7EEF" w:rsidP="00AF3B03"/>
    <w:p w14:paraId="79CECC15" w14:textId="0D78310D" w:rsidR="00322AB7" w:rsidRDefault="00322AB7" w:rsidP="00AF3B03"/>
    <w:p w14:paraId="56FE7718" w14:textId="77777777" w:rsidR="00322AB7" w:rsidRPr="00AF3B03" w:rsidRDefault="00322AB7" w:rsidP="00AF3B03"/>
    <w:p w14:paraId="055A68A1" w14:textId="77777777" w:rsidR="00AF3B03" w:rsidRPr="00AF3B03" w:rsidRDefault="00AF3B03" w:rsidP="00AF3B03">
      <w:pPr>
        <w:rPr>
          <w:b/>
          <w:bCs/>
        </w:rPr>
      </w:pPr>
      <w:r w:rsidRPr="00AF3B03">
        <w:rPr>
          <w:b/>
          <w:bCs/>
        </w:rPr>
        <w:lastRenderedPageBreak/>
        <w:t>Botulismo</w:t>
      </w:r>
    </w:p>
    <w:p w14:paraId="786CAB9F" w14:textId="55AE9E37" w:rsidR="00AF3B03" w:rsidRPr="00AF3B03" w:rsidRDefault="00AF3B03" w:rsidP="00AF3B03">
      <w:r w:rsidRPr="00AF3B03">
        <w:t>Se genera por la bacteria clostridium botulinum, que es un bacilo grampositivo neurotoxigénico formador de esporas y anaerobio, lo que quiere decir que no necesita oxígeno para crecer. Se desarrolla en medios fermentados de az</w:t>
      </w:r>
      <w:r w:rsidR="00322AB7">
        <w:t>ú</w:t>
      </w:r>
      <w:r w:rsidRPr="00AF3B03">
        <w:t>cares y aminoácidos, su hábitat más frecuente es el suelo. Algunos de estos microorganismos son muy importantes patógenos en el hombre, pero también algunos se usan en la industria. Su transmisión es por la ingesta de alimentos en mal estado donde se acumulan las toxinas; en los niños e botulismo se da por ingerir alimentos que contienen la bacteria que excretan toxinas, pero también se puede tra</w:t>
      </w:r>
      <w:r w:rsidR="00322AB7">
        <w:t>n</w:t>
      </w:r>
      <w:r w:rsidRPr="00AF3B03">
        <w:t>smitir por enlatados, conservas y embutidos de productos cárnicos.</w:t>
      </w:r>
    </w:p>
    <w:p w14:paraId="49AD56F4" w14:textId="77777777" w:rsidR="0034693A" w:rsidRPr="0034693A" w:rsidRDefault="0034693A" w:rsidP="0034693A">
      <w:pPr>
        <w:rPr>
          <w:b/>
          <w:bCs/>
        </w:rPr>
      </w:pPr>
      <w:r w:rsidRPr="0034693A">
        <w:rPr>
          <w:b/>
          <w:bCs/>
        </w:rPr>
        <w:t>Patología</w:t>
      </w:r>
    </w:p>
    <w:p w14:paraId="389503D2" w14:textId="7F1F954B" w:rsidR="0034693A" w:rsidRDefault="0034693A" w:rsidP="006A7EEF">
      <w:r>
        <w:t>La intoxicación produce parálisis facial, dificultad de deglutir y hablar, debilidad progresiva con parálisis, náuseas, vómitos, cólicos abdominales, boca seca, diplopía (visión doble) y dificultad respiratoria que puede terminar en una insuficiencia respiratoria, usualmente no presenta fiebre, los síntomas aparecen de 8 a 28 horas después de consumidos los alimentos.</w:t>
      </w:r>
    </w:p>
    <w:p w14:paraId="07C40417" w14:textId="77777777" w:rsidR="0034693A" w:rsidRPr="0034693A" w:rsidRDefault="0034693A" w:rsidP="0034693A">
      <w:pPr>
        <w:rPr>
          <w:b/>
          <w:bCs/>
        </w:rPr>
      </w:pPr>
      <w:r w:rsidRPr="0034693A">
        <w:rPr>
          <w:b/>
          <w:bCs/>
        </w:rPr>
        <w:t>Tratamiento</w:t>
      </w:r>
    </w:p>
    <w:p w14:paraId="4541F0E4" w14:textId="79AF6B68" w:rsidR="0034693A" w:rsidRDefault="0034693A" w:rsidP="0034693A">
      <w:r>
        <w:t>Despejar las vías respiratorias, suministrar ayuda respiratoria y administrar la antitoxina botulínica, se recomienda la hospitalización de emergencia para facilitar la detección inmediata de la dificultad respiratoria.</w:t>
      </w:r>
    </w:p>
    <w:p w14:paraId="59B87D13" w14:textId="15A32B54" w:rsidR="006A7EEF" w:rsidRDefault="006A7EEF" w:rsidP="0034693A"/>
    <w:p w14:paraId="2FC1FECC" w14:textId="77777777" w:rsidR="006A7EEF" w:rsidRDefault="006A7EEF" w:rsidP="0034693A"/>
    <w:p w14:paraId="0DC33831" w14:textId="77777777" w:rsidR="0034693A" w:rsidRPr="0034693A" w:rsidRDefault="0034693A" w:rsidP="0034693A">
      <w:pPr>
        <w:rPr>
          <w:b/>
          <w:bCs/>
        </w:rPr>
      </w:pPr>
      <w:r w:rsidRPr="0034693A">
        <w:rPr>
          <w:b/>
          <w:bCs/>
        </w:rPr>
        <w:lastRenderedPageBreak/>
        <w:t>Prevención</w:t>
      </w:r>
    </w:p>
    <w:p w14:paraId="36F4F914" w14:textId="4058A450" w:rsidR="00AF3B03" w:rsidRDefault="0034693A" w:rsidP="006A7EEF">
      <w:r>
        <w:t>Esterilizar los alimentos envasados o enlatados, inhibir el crecimiento de la bacteria con pH bajos, mantener los alimentos a temperaturas bajas y almacenaje corto, cocinar la comida a 100 °C durante 5 minutos, uso de autoclaves para conservas y no dar miel a los bebes.</w:t>
      </w:r>
    </w:p>
    <w:p w14:paraId="2ED7751D" w14:textId="39272D6A" w:rsidR="00AF3B03" w:rsidRDefault="0034693A" w:rsidP="0034693A">
      <w:pPr>
        <w:pStyle w:val="Ttulo1"/>
      </w:pPr>
      <w:bookmarkStart w:id="14" w:name="_Toc182318432"/>
      <w:r w:rsidRPr="0034693A">
        <w:t>La contaminación vírica en alimentos y agua</w:t>
      </w:r>
      <w:bookmarkEnd w:id="14"/>
    </w:p>
    <w:p w14:paraId="157297B0" w14:textId="26F87F65" w:rsidR="0034693A" w:rsidRDefault="0034693A" w:rsidP="0034693A">
      <w:r>
        <w:t>La importancia de la tra</w:t>
      </w:r>
      <w:r w:rsidR="00322AB7">
        <w:t>n</w:t>
      </w:r>
      <w:r>
        <w:t>smisión de virus a través de alimentos está siendo reconocida de forma creciente en los últimos años. También se sabe que el número de infecciones es fuertemente subestimado en los seguimientos rutinarios que se realizan.</w:t>
      </w:r>
    </w:p>
    <w:p w14:paraId="5DF3316C" w14:textId="6E6F7D04" w:rsidR="0034693A" w:rsidRDefault="0034693A" w:rsidP="0034693A">
      <w:r>
        <w:t>El envejecimiento de la población y la globalización de las enfermedades, debido a la rapidez de los viajes internacionales y el comercio</w:t>
      </w:r>
      <w:r w:rsidR="00ED2F1F">
        <w:t>,</w:t>
      </w:r>
      <w:r>
        <w:t xml:space="preserve"> indican que habrá probablemente un aumento del número de infecciones en el futuro. El costo de las infecciones virales asociadas a los alimentos o el agua no se conoce exactamente, pero se sabe que s</w:t>
      </w:r>
      <w:r w:rsidR="00322AB7">
        <w:t>o</w:t>
      </w:r>
      <w:r>
        <w:t>lo en el caso de los calicivirus que pueden ser tan frecuentes como la salmonella, se provoca un gasto de 1,2 a 1,5 miles de millones de dólares anuales en Estados Unidos</w:t>
      </w:r>
    </w:p>
    <w:p w14:paraId="3EFC9A73" w14:textId="55BBD639" w:rsidR="00AF3B03" w:rsidRDefault="0034693A" w:rsidP="0034693A">
      <w:r>
        <w:t>Los virus entéricos pueden causar la muerte en personas de edad avanzada, muertes que son claramente evitables.</w:t>
      </w:r>
    </w:p>
    <w:p w14:paraId="6604B80A" w14:textId="77777777" w:rsidR="0034693A" w:rsidRPr="0034693A" w:rsidRDefault="0034693A" w:rsidP="0034693A">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5" w:name="_Toc181281101"/>
      <w:bookmarkStart w:id="16" w:name="_Toc182318433"/>
      <w:bookmarkEnd w:id="15"/>
      <w:bookmarkEnd w:id="16"/>
    </w:p>
    <w:p w14:paraId="6F80C30C" w14:textId="50D7131A" w:rsidR="00AF3B03" w:rsidRDefault="0034693A" w:rsidP="0034693A">
      <w:pPr>
        <w:pStyle w:val="Ttulo2"/>
      </w:pPr>
      <w:bookmarkStart w:id="17" w:name="_Toc182318434"/>
      <w:r w:rsidRPr="0034693A">
        <w:t>Reservorio de los microorganismos patogénicos</w:t>
      </w:r>
      <w:bookmarkEnd w:id="17"/>
    </w:p>
    <w:p w14:paraId="5D24261C" w14:textId="77777777" w:rsidR="0034693A" w:rsidRPr="0034693A" w:rsidRDefault="0034693A" w:rsidP="00751701">
      <w:pPr>
        <w:pStyle w:val="Prrafodelista"/>
        <w:numPr>
          <w:ilvl w:val="0"/>
          <w:numId w:val="22"/>
        </w:numPr>
        <w:rPr>
          <w:b/>
          <w:bCs/>
        </w:rPr>
      </w:pPr>
      <w:r w:rsidRPr="0034693A">
        <w:rPr>
          <w:b/>
          <w:bCs/>
        </w:rPr>
        <w:t>Humanos</w:t>
      </w:r>
    </w:p>
    <w:p w14:paraId="43B8931C" w14:textId="03575A8F" w:rsidR="0034693A" w:rsidRDefault="0034693A" w:rsidP="0034693A">
      <w:pPr>
        <w:pStyle w:val="Prrafodelista"/>
        <w:ind w:left="1429" w:firstLine="0"/>
      </w:pPr>
      <w:r>
        <w:t>Hepatitis A, enterovirus.</w:t>
      </w:r>
    </w:p>
    <w:p w14:paraId="1AF06DFE" w14:textId="77777777" w:rsidR="0034693A" w:rsidRPr="0034693A" w:rsidRDefault="0034693A" w:rsidP="00751701">
      <w:pPr>
        <w:pStyle w:val="Prrafodelista"/>
        <w:numPr>
          <w:ilvl w:val="0"/>
          <w:numId w:val="22"/>
        </w:numPr>
        <w:rPr>
          <w:b/>
          <w:bCs/>
        </w:rPr>
      </w:pPr>
      <w:r w:rsidRPr="0034693A">
        <w:rPr>
          <w:b/>
          <w:bCs/>
        </w:rPr>
        <w:t>Animales</w:t>
      </w:r>
    </w:p>
    <w:p w14:paraId="46AA3D59" w14:textId="14B8746E" w:rsidR="00AF3B03" w:rsidRDefault="0034693A" w:rsidP="0034693A">
      <w:pPr>
        <w:pStyle w:val="Prrafodelista"/>
        <w:ind w:left="1429" w:firstLine="0"/>
      </w:pPr>
      <w:r>
        <w:t>Campylobacter, cryptosporidium, guardia.</w:t>
      </w:r>
    </w:p>
    <w:p w14:paraId="11AD7388" w14:textId="77777777" w:rsidR="0034693A" w:rsidRPr="0034693A" w:rsidRDefault="0034693A" w:rsidP="00751701">
      <w:pPr>
        <w:pStyle w:val="Prrafodelista"/>
        <w:numPr>
          <w:ilvl w:val="0"/>
          <w:numId w:val="22"/>
        </w:numPr>
        <w:rPr>
          <w:b/>
          <w:bCs/>
        </w:rPr>
      </w:pPr>
      <w:r w:rsidRPr="0034693A">
        <w:rPr>
          <w:b/>
          <w:bCs/>
        </w:rPr>
        <w:lastRenderedPageBreak/>
        <w:t>Ambiente</w:t>
      </w:r>
    </w:p>
    <w:p w14:paraId="4635DB5C" w14:textId="48EF0821" w:rsidR="0034693A" w:rsidRDefault="0034693A" w:rsidP="0034693A">
      <w:pPr>
        <w:pStyle w:val="Prrafodelista"/>
        <w:ind w:left="1429" w:firstLine="0"/>
      </w:pPr>
      <w:r w:rsidRPr="0034693A">
        <w:t>Legionella, vibrio, naegleria.</w:t>
      </w:r>
    </w:p>
    <w:p w14:paraId="17ED12BD" w14:textId="77777777" w:rsidR="0034693A" w:rsidRPr="0034693A" w:rsidRDefault="0034693A" w:rsidP="0034693A">
      <w:pPr>
        <w:rPr>
          <w:b/>
          <w:bCs/>
        </w:rPr>
      </w:pPr>
      <w:r w:rsidRPr="0034693A">
        <w:rPr>
          <w:b/>
          <w:bCs/>
        </w:rPr>
        <w:t>Principales virus entéricos humanos</w:t>
      </w:r>
    </w:p>
    <w:p w14:paraId="7CF492C1" w14:textId="461BEF40" w:rsidR="0034693A" w:rsidRPr="0034693A" w:rsidRDefault="0034693A" w:rsidP="0034693A">
      <w:r w:rsidRPr="0034693A">
        <w:t>Principales virus entéricos en humanos de tra</w:t>
      </w:r>
      <w:r w:rsidR="00ED2F1F">
        <w:t>n</w:t>
      </w:r>
      <w:r w:rsidRPr="0034693A">
        <w:t>smisión fecal</w:t>
      </w:r>
      <w:r>
        <w:t xml:space="preserve"> -</w:t>
      </w:r>
      <w:r w:rsidRPr="0034693A">
        <w:t xml:space="preserve"> oral:</w:t>
      </w:r>
    </w:p>
    <w:p w14:paraId="4DAEFBDC" w14:textId="77777777" w:rsidR="0034693A" w:rsidRPr="0034693A" w:rsidRDefault="0034693A" w:rsidP="00751701">
      <w:pPr>
        <w:pStyle w:val="Prrafodelista"/>
        <w:numPr>
          <w:ilvl w:val="0"/>
          <w:numId w:val="22"/>
        </w:numPr>
      </w:pPr>
      <w:r w:rsidRPr="0034693A">
        <w:t>Rotavirus.</w:t>
      </w:r>
    </w:p>
    <w:p w14:paraId="4D01099A" w14:textId="77777777" w:rsidR="0034693A" w:rsidRPr="0034693A" w:rsidRDefault="0034693A" w:rsidP="00751701">
      <w:pPr>
        <w:pStyle w:val="Prrafodelista"/>
        <w:numPr>
          <w:ilvl w:val="0"/>
          <w:numId w:val="22"/>
        </w:numPr>
      </w:pPr>
      <w:r w:rsidRPr="0034693A">
        <w:t>Enterovirus.</w:t>
      </w:r>
    </w:p>
    <w:p w14:paraId="3BDA3B40" w14:textId="77777777" w:rsidR="0034693A" w:rsidRPr="0034693A" w:rsidRDefault="0034693A" w:rsidP="00751701">
      <w:pPr>
        <w:pStyle w:val="Prrafodelista"/>
        <w:numPr>
          <w:ilvl w:val="0"/>
          <w:numId w:val="22"/>
        </w:numPr>
      </w:pPr>
      <w:r w:rsidRPr="0034693A">
        <w:t>Edenovirus.</w:t>
      </w:r>
    </w:p>
    <w:p w14:paraId="3E1FEC14" w14:textId="77777777" w:rsidR="0034693A" w:rsidRPr="0034693A" w:rsidRDefault="0034693A" w:rsidP="00751701">
      <w:pPr>
        <w:pStyle w:val="Prrafodelista"/>
        <w:numPr>
          <w:ilvl w:val="0"/>
          <w:numId w:val="22"/>
        </w:numPr>
      </w:pPr>
      <w:r w:rsidRPr="0034693A">
        <w:t>Norovirus.</w:t>
      </w:r>
    </w:p>
    <w:p w14:paraId="69B08F55" w14:textId="77777777" w:rsidR="0034693A" w:rsidRPr="0034693A" w:rsidRDefault="0034693A" w:rsidP="00751701">
      <w:pPr>
        <w:pStyle w:val="Prrafodelista"/>
        <w:numPr>
          <w:ilvl w:val="0"/>
          <w:numId w:val="22"/>
        </w:numPr>
      </w:pPr>
      <w:r w:rsidRPr="0034693A">
        <w:t>Hepatitis A, Hepatitis E.</w:t>
      </w:r>
    </w:p>
    <w:p w14:paraId="3577A871" w14:textId="77777777" w:rsidR="0034693A" w:rsidRPr="0034693A" w:rsidRDefault="0034693A" w:rsidP="00751701">
      <w:pPr>
        <w:pStyle w:val="Prrafodelista"/>
        <w:numPr>
          <w:ilvl w:val="0"/>
          <w:numId w:val="22"/>
        </w:numPr>
      </w:pPr>
      <w:r w:rsidRPr="0034693A">
        <w:t>Astrovirus.</w:t>
      </w:r>
    </w:p>
    <w:p w14:paraId="7727000B" w14:textId="77777777" w:rsidR="0034693A" w:rsidRPr="0034693A" w:rsidRDefault="0034693A" w:rsidP="0034693A">
      <w:pPr>
        <w:rPr>
          <w:b/>
          <w:bCs/>
        </w:rPr>
      </w:pPr>
      <w:r w:rsidRPr="0034693A">
        <w:rPr>
          <w:b/>
          <w:bCs/>
        </w:rPr>
        <w:t>Categorías</w:t>
      </w:r>
    </w:p>
    <w:p w14:paraId="2E399112" w14:textId="77777777" w:rsidR="0034693A" w:rsidRDefault="0034693A" w:rsidP="00751701">
      <w:pPr>
        <w:pStyle w:val="Prrafodelista"/>
        <w:numPr>
          <w:ilvl w:val="0"/>
          <w:numId w:val="23"/>
        </w:numPr>
      </w:pPr>
      <w:r>
        <w:t>Virus que causan gastroenteritis.</w:t>
      </w:r>
    </w:p>
    <w:p w14:paraId="717F28BE" w14:textId="77777777" w:rsidR="0034693A" w:rsidRDefault="0034693A" w:rsidP="00751701">
      <w:pPr>
        <w:pStyle w:val="Prrafodelista"/>
        <w:numPr>
          <w:ilvl w:val="0"/>
          <w:numId w:val="23"/>
        </w:numPr>
      </w:pPr>
      <w:r>
        <w:t>Virus que causan hepatitis.</w:t>
      </w:r>
    </w:p>
    <w:p w14:paraId="364AEC9F" w14:textId="77777777" w:rsidR="0034693A" w:rsidRDefault="0034693A" w:rsidP="00751701">
      <w:pPr>
        <w:pStyle w:val="Prrafodelista"/>
        <w:numPr>
          <w:ilvl w:val="0"/>
          <w:numId w:val="23"/>
        </w:numPr>
      </w:pPr>
      <w:r>
        <w:t>Virus que causan otras enfermedades, (meningitis, afecciones neurológicas, miocarditis, entre otras).</w:t>
      </w:r>
    </w:p>
    <w:p w14:paraId="7364634E" w14:textId="38B63A33" w:rsidR="0034693A" w:rsidRDefault="0034693A" w:rsidP="00751701">
      <w:pPr>
        <w:pStyle w:val="Prrafodelista"/>
        <w:numPr>
          <w:ilvl w:val="0"/>
          <w:numId w:val="23"/>
        </w:numPr>
      </w:pPr>
      <w:r>
        <w:t>Otros virus no se tra</w:t>
      </w:r>
      <w:r w:rsidR="00ED2F1F">
        <w:t>n</w:t>
      </w:r>
      <w:r>
        <w:t>smiten de forma general a través del agua o alimentos, sino por vía respiratoria o contacto con secreciones; por ejemplo: Influenzavirus (orthomyxoviridae), SARS (coronavirus), Ebola virus (filoviridae).</w:t>
      </w:r>
    </w:p>
    <w:p w14:paraId="1517A897" w14:textId="41E38919" w:rsidR="0034693A" w:rsidRPr="0034693A" w:rsidRDefault="0034693A" w:rsidP="00751701">
      <w:pPr>
        <w:pStyle w:val="Prrafodelista"/>
        <w:numPr>
          <w:ilvl w:val="0"/>
          <w:numId w:val="23"/>
        </w:numPr>
      </w:pPr>
      <w:r>
        <w:t>Otros virus se tra</w:t>
      </w:r>
      <w:r w:rsidR="00ED2F1F">
        <w:t>n</w:t>
      </w:r>
      <w:r>
        <w:t>smiten de forma general por trasmisión sanguínea o transmisión sexual; por ejemplo: HIV (Retriviridae), Hepatisis B (Hepadnaviridae).</w:t>
      </w:r>
    </w:p>
    <w:p w14:paraId="5D5ACAFE" w14:textId="77777777" w:rsidR="0034693A" w:rsidRPr="0034693A" w:rsidRDefault="0034693A" w:rsidP="0034693A">
      <w:pPr>
        <w:pStyle w:val="Ttulo2"/>
      </w:pPr>
      <w:bookmarkStart w:id="18" w:name="_Toc182318435"/>
      <w:r w:rsidRPr="0034693A">
        <w:lastRenderedPageBreak/>
        <w:t>Virus</w:t>
      </w:r>
      <w:bookmarkEnd w:id="18"/>
    </w:p>
    <w:p w14:paraId="18C197A7" w14:textId="568A2D48" w:rsidR="0034693A" w:rsidRDefault="0034693A" w:rsidP="0034693A">
      <w:r>
        <w:t>Son elementos genéticos que presentan dos estados, uno intracelular, donde el virus puede replicarse y uno extracelular que constituye la partícula vírica que sirve para la transmisión de los nuevos huéspedes. Se han caracterizado unos 40.000 virus de varias docenas de familias diferentes, sabiendo además que s</w:t>
      </w:r>
      <w:r w:rsidR="00ED2F1F">
        <w:t>o</w:t>
      </w:r>
      <w:r>
        <w:t>lo una pequeña fracción de los virus que existen en el planeta son los causantes de enfermedades.</w:t>
      </w:r>
    </w:p>
    <w:p w14:paraId="18B4E8E8" w14:textId="6F9C3842" w:rsidR="0034693A" w:rsidRDefault="0034693A" w:rsidP="0034693A">
      <w:r>
        <w:t>Los virus, por lo tanto, son parásitos intracelulares obligados y no pueden replicar en agua o en alimentos. Los alimentos pueden presentar contaminación viral (por ejemplo, las bacterias presentes en los alimentos pueden contener virus) y tener un aspecto, color y sabor completamente normal. Los que están asociados a agua o alimentos son en su totalidad virus de estructura icosahédrica, desnudos (sin envuelta lipídica), relativamente resistentes al calor, desinfección y cambios de pH.</w:t>
      </w:r>
    </w:p>
    <w:p w14:paraId="7E085236" w14:textId="0DF819C5" w:rsidR="00AF3B03" w:rsidRDefault="0034693A" w:rsidP="0034693A">
      <w:r>
        <w:t>Así</w:t>
      </w:r>
      <w:r w:rsidR="00ED2F1F">
        <w:t>,</w:t>
      </w:r>
      <w:r>
        <w:t xml:space="preserve"> la contaminación vírica de los alimentos no aumenta durante el procesamiento, únicamente puede mantenerse o disminuir por inactivación o dilución de los virus.</w:t>
      </w:r>
    </w:p>
    <w:p w14:paraId="4A3E95F4" w14:textId="79BF58B3" w:rsidR="0034693A" w:rsidRDefault="0034693A" w:rsidP="0034693A">
      <w:pPr>
        <w:pStyle w:val="Ttulo2"/>
      </w:pPr>
      <w:bookmarkStart w:id="19" w:name="_Toc182318436"/>
      <w:r>
        <w:t>Virus entéricos en humanos</w:t>
      </w:r>
      <w:bookmarkEnd w:id="19"/>
    </w:p>
    <w:p w14:paraId="745D91A6" w14:textId="0A324A1B" w:rsidR="00AF3B03" w:rsidRDefault="0034693A" w:rsidP="0034693A">
      <w:r>
        <w:t>Los principales virus entéricos en humanos que se tra</w:t>
      </w:r>
      <w:r w:rsidR="00ED2F1F">
        <w:t>n</w:t>
      </w:r>
      <w:r>
        <w:t>smiten por transmisión fecal - oral son: Rotavirus, Enterovirus, Adenovirus, Norovirus, Hepatitis A, Hepatitis E, Astrovirus. La tra</w:t>
      </w:r>
      <w:r w:rsidR="00ED2F1F">
        <w:t>n</w:t>
      </w:r>
      <w:r>
        <w:t>smisión por lo general se da por alimentos, agua y de persona a persona, los síntomas clínicos son gastroenteritis, hepatitis o enfermedades neurológicas y miocarditis, entre otras.</w:t>
      </w:r>
    </w:p>
    <w:p w14:paraId="74166390" w14:textId="3FA355BD" w:rsidR="006A7EEF" w:rsidRDefault="006A7EEF" w:rsidP="0034693A"/>
    <w:p w14:paraId="781D10A5" w14:textId="77777777" w:rsidR="006A7EEF" w:rsidRDefault="006A7EEF" w:rsidP="0034693A"/>
    <w:p w14:paraId="0E56A46B" w14:textId="01C638F9" w:rsidR="0034693A" w:rsidRPr="0034693A" w:rsidRDefault="0034693A" w:rsidP="0034693A">
      <w:pPr>
        <w:rPr>
          <w:b/>
          <w:bCs/>
        </w:rPr>
      </w:pPr>
      <w:r w:rsidRPr="0034693A">
        <w:rPr>
          <w:b/>
          <w:bCs/>
        </w:rPr>
        <w:lastRenderedPageBreak/>
        <w:t>Virus de la hepatitis A</w:t>
      </w:r>
    </w:p>
    <w:p w14:paraId="4CDDDFE4" w14:textId="4651B272" w:rsidR="0034693A" w:rsidRDefault="0034693A" w:rsidP="0034693A">
      <w:r>
        <w:t>Es un virus de la familia Picornaviridae del género Hepatovirus, que puede ser tra</w:t>
      </w:r>
      <w:r w:rsidR="00ED2F1F">
        <w:t>n</w:t>
      </w:r>
      <w:r>
        <w:t>smitido por aguas, alimentos crudos, mariscos y de persona a persona, en instituciones como en colegios. Su período de incubación es de 2 a 6 semanas. Los síntomas que produce son malestar, anorexia, náuseas, letargia e ictericia. La infección generalmente es subclínica en niños. La severidad de los síntomas aumenta con la edad. Los síntomas normales son durante cuatro semanas, pero pueden ser más prolongados, no produce infecciones crónicas y existe un único serotipo.</w:t>
      </w:r>
    </w:p>
    <w:p w14:paraId="51D39457" w14:textId="76E31C6B" w:rsidR="00AF3B03" w:rsidRDefault="0034693A" w:rsidP="0034693A">
      <w:r>
        <w:t>Este virus es extraordinariamente resistente en agua, alimentos y en el ambiente en general:</w:t>
      </w:r>
    </w:p>
    <w:p w14:paraId="3A47279F" w14:textId="7CC72B3F" w:rsidR="0034693A" w:rsidRPr="0034693A" w:rsidRDefault="0034693A" w:rsidP="00751701">
      <w:pPr>
        <w:pStyle w:val="Prrafodelista"/>
        <w:numPr>
          <w:ilvl w:val="0"/>
          <w:numId w:val="24"/>
        </w:numPr>
      </w:pPr>
      <w:r w:rsidRPr="0034693A">
        <w:t xml:space="preserve">Desnaturalización térmica, sobrevive a 70 </w:t>
      </w:r>
      <w:r>
        <w:t>°</w:t>
      </w:r>
      <w:r w:rsidRPr="0034693A">
        <w:t>C hasta 10 minutos.</w:t>
      </w:r>
    </w:p>
    <w:p w14:paraId="56C7C4AB" w14:textId="77777777" w:rsidR="0034693A" w:rsidRPr="0034693A" w:rsidRDefault="0034693A" w:rsidP="00751701">
      <w:pPr>
        <w:pStyle w:val="Prrafodelista"/>
        <w:numPr>
          <w:ilvl w:val="0"/>
          <w:numId w:val="24"/>
        </w:numPr>
      </w:pPr>
      <w:r w:rsidRPr="0034693A">
        <w:t>Tratamientos ácidos con pH 1 durante 2 horas a temperatura ambiente.</w:t>
      </w:r>
    </w:p>
    <w:p w14:paraId="48D0C005" w14:textId="5C4E746F" w:rsidR="0034693A" w:rsidRPr="0034693A" w:rsidRDefault="0034693A" w:rsidP="00751701">
      <w:pPr>
        <w:pStyle w:val="Prrafodelista"/>
        <w:numPr>
          <w:ilvl w:val="0"/>
          <w:numId w:val="24"/>
        </w:numPr>
      </w:pPr>
      <w:r w:rsidRPr="0034693A">
        <w:t xml:space="preserve">Inactivación por detergentes, sobrevive a 37 </w:t>
      </w:r>
      <w:r>
        <w:t>°</w:t>
      </w:r>
      <w:r w:rsidRPr="0034693A">
        <w:t>C durante 30 minutos SDS.</w:t>
      </w:r>
    </w:p>
    <w:p w14:paraId="651B21D7" w14:textId="61145626" w:rsidR="00AF3B03" w:rsidRDefault="0034693A" w:rsidP="00751701">
      <w:pPr>
        <w:pStyle w:val="Prrafodelista"/>
        <w:numPr>
          <w:ilvl w:val="0"/>
          <w:numId w:val="24"/>
        </w:numPr>
      </w:pPr>
      <w:r w:rsidRPr="0034693A">
        <w:t xml:space="preserve">Almacenamiento a </w:t>
      </w:r>
      <w:r>
        <w:t xml:space="preserve">- </w:t>
      </w:r>
      <w:r w:rsidRPr="0034693A">
        <w:t xml:space="preserve">20 </w:t>
      </w:r>
      <w:r>
        <w:t>°</w:t>
      </w:r>
      <w:r w:rsidRPr="0034693A">
        <w:t>C durante años.</w:t>
      </w:r>
    </w:p>
    <w:p w14:paraId="2B6C3FB4" w14:textId="77777777" w:rsidR="0034693A" w:rsidRPr="0034693A" w:rsidRDefault="0034693A" w:rsidP="0034693A">
      <w:pPr>
        <w:rPr>
          <w:b/>
          <w:bCs/>
        </w:rPr>
      </w:pPr>
      <w:r w:rsidRPr="0034693A">
        <w:rPr>
          <w:b/>
          <w:bCs/>
        </w:rPr>
        <w:t>Es inactivado con:</w:t>
      </w:r>
    </w:p>
    <w:p w14:paraId="72D4A405" w14:textId="38374156" w:rsidR="0034693A" w:rsidRPr="0034693A" w:rsidRDefault="0034693A" w:rsidP="00751701">
      <w:pPr>
        <w:pStyle w:val="Prrafodelista"/>
        <w:numPr>
          <w:ilvl w:val="0"/>
          <w:numId w:val="25"/>
        </w:numPr>
      </w:pPr>
      <w:r w:rsidRPr="0034693A">
        <w:t xml:space="preserve">Calentamiento a temperaturas de 80 </w:t>
      </w:r>
      <w:r>
        <w:t>°</w:t>
      </w:r>
      <w:r w:rsidRPr="0034693A">
        <w:t>C durante 1 minuto.</w:t>
      </w:r>
    </w:p>
    <w:p w14:paraId="62A54688" w14:textId="34383965" w:rsidR="0034693A" w:rsidRPr="0034693A" w:rsidRDefault="0034693A" w:rsidP="00751701">
      <w:pPr>
        <w:pStyle w:val="Prrafodelista"/>
        <w:numPr>
          <w:ilvl w:val="0"/>
          <w:numId w:val="25"/>
        </w:numPr>
      </w:pPr>
      <w:r w:rsidRPr="0034693A">
        <w:t xml:space="preserve">Autoclave a 121 </w:t>
      </w:r>
      <w:r>
        <w:t>°</w:t>
      </w:r>
      <w:r w:rsidRPr="0034693A">
        <w:t>C durante 20 minutos.</w:t>
      </w:r>
    </w:p>
    <w:p w14:paraId="798FACD7" w14:textId="77777777" w:rsidR="0034693A" w:rsidRPr="0034693A" w:rsidRDefault="0034693A" w:rsidP="00751701">
      <w:pPr>
        <w:pStyle w:val="Prrafodelista"/>
        <w:numPr>
          <w:ilvl w:val="0"/>
          <w:numId w:val="25"/>
        </w:numPr>
      </w:pPr>
      <w:r w:rsidRPr="0034693A">
        <w:t>Radiación ultravioleta de 1.1 W a una profundidad de 0.9 durante 1 minuto.</w:t>
      </w:r>
    </w:p>
    <w:p w14:paraId="17E6A15B" w14:textId="125271E0" w:rsidR="0034693A" w:rsidRPr="0034693A" w:rsidRDefault="0034693A" w:rsidP="00751701">
      <w:pPr>
        <w:pStyle w:val="Prrafodelista"/>
        <w:numPr>
          <w:ilvl w:val="0"/>
          <w:numId w:val="25"/>
        </w:numPr>
      </w:pPr>
      <w:r w:rsidRPr="0034693A">
        <w:t>Cloro en concentraciones de cloro libre residual 2.0 a 2.5 mg</w:t>
      </w:r>
      <w:r>
        <w:t xml:space="preserve"> </w:t>
      </w:r>
      <w:r w:rsidRPr="0034693A">
        <w:t>/</w:t>
      </w:r>
      <w:r>
        <w:t xml:space="preserve"> </w:t>
      </w:r>
      <w:r w:rsidRPr="0034693A">
        <w:t>l durante 15 minutos.</w:t>
      </w:r>
    </w:p>
    <w:p w14:paraId="6FDF175A" w14:textId="66DE29B2" w:rsidR="0034693A" w:rsidRDefault="0034693A" w:rsidP="00751701">
      <w:pPr>
        <w:pStyle w:val="Prrafodelista"/>
        <w:numPr>
          <w:ilvl w:val="0"/>
          <w:numId w:val="25"/>
        </w:numPr>
      </w:pPr>
      <w:r w:rsidRPr="0034693A">
        <w:t>Componentes que contienen cloro de 3 a 4 mg</w:t>
      </w:r>
      <w:r>
        <w:t xml:space="preserve"> </w:t>
      </w:r>
      <w:r w:rsidRPr="0034693A">
        <w:t>/</w:t>
      </w:r>
      <w:r>
        <w:t xml:space="preserve"> </w:t>
      </w:r>
      <w:r w:rsidRPr="0034693A">
        <w:t xml:space="preserve">l hipoclorito sódico a 20 </w:t>
      </w:r>
      <w:r>
        <w:t>°</w:t>
      </w:r>
      <w:r w:rsidRPr="0034693A">
        <w:t>C de 5 a 15 min.</w:t>
      </w:r>
    </w:p>
    <w:p w14:paraId="73F26E93" w14:textId="77777777" w:rsidR="006A7EEF" w:rsidRDefault="006A7EEF" w:rsidP="006A7EEF">
      <w:pPr>
        <w:pStyle w:val="Prrafodelista"/>
        <w:ind w:left="1080" w:firstLine="0"/>
      </w:pPr>
    </w:p>
    <w:p w14:paraId="5C8FC790" w14:textId="77777777" w:rsidR="0034693A" w:rsidRPr="0034693A" w:rsidRDefault="0034693A" w:rsidP="0034693A">
      <w:pPr>
        <w:rPr>
          <w:b/>
          <w:bCs/>
        </w:rPr>
      </w:pPr>
      <w:r w:rsidRPr="0034693A">
        <w:rPr>
          <w:b/>
          <w:bCs/>
        </w:rPr>
        <w:lastRenderedPageBreak/>
        <w:t>Hepatitis E</w:t>
      </w:r>
    </w:p>
    <w:p w14:paraId="5BD8EF77" w14:textId="0E1473BE" w:rsidR="0034693A" w:rsidRDefault="0034693A" w:rsidP="006A7EEF">
      <w:r>
        <w:t>El VHE presenta una tasa de mortalidad aproximadamente del 1 % pero puede llegar al 20 % en mujeres embarazadas. La prevalencia de anticuerpos en áreas consideradas no endémicas es de 1 a 3 %. Su morfología es una partícula esférica sin envuelta, es icosaedrico con un tamaño de 32 - 34 nm. Los antígenos son dos inmodominates.</w:t>
      </w:r>
    </w:p>
    <w:p w14:paraId="0F3B97D0" w14:textId="77777777" w:rsidR="0034693A" w:rsidRPr="0034693A" w:rsidRDefault="0034693A" w:rsidP="0034693A">
      <w:pPr>
        <w:rPr>
          <w:b/>
          <w:bCs/>
        </w:rPr>
      </w:pPr>
      <w:r w:rsidRPr="0034693A">
        <w:rPr>
          <w:b/>
          <w:bCs/>
        </w:rPr>
        <w:t>Potenciales reservorios del VHE en animales</w:t>
      </w:r>
    </w:p>
    <w:p w14:paraId="7C3BB337" w14:textId="2C679960" w:rsidR="0034693A" w:rsidRPr="0034693A" w:rsidRDefault="0034693A" w:rsidP="00751701">
      <w:pPr>
        <w:pStyle w:val="Prrafodelista"/>
        <w:numPr>
          <w:ilvl w:val="0"/>
          <w:numId w:val="26"/>
        </w:numPr>
      </w:pPr>
      <w:r w:rsidRPr="0034693A">
        <w:t>Según estudios realizados sobre la infección por el virus de la Hepatitis E en porcinos, en Estados Unidos el 80</w:t>
      </w:r>
      <w:r>
        <w:t xml:space="preserve"> </w:t>
      </w:r>
      <w:r w:rsidRPr="0034693A">
        <w:t>% de los cerdos mayores de 3 meses son seropositivos.</w:t>
      </w:r>
    </w:p>
    <w:p w14:paraId="19574F13" w14:textId="77777777" w:rsidR="0034693A" w:rsidRPr="0034693A" w:rsidRDefault="0034693A" w:rsidP="00751701">
      <w:pPr>
        <w:pStyle w:val="Prrafodelista"/>
        <w:numPr>
          <w:ilvl w:val="0"/>
          <w:numId w:val="26"/>
        </w:numPr>
      </w:pPr>
      <w:r w:rsidRPr="0034693A">
        <w:t>Se ha descrito la infección por VHE en porcinos en Tailandia, Vietnam, Taiwán, Corea, China, Canadá y Australia.</w:t>
      </w:r>
    </w:p>
    <w:p w14:paraId="071340A3" w14:textId="6D45FCA1" w:rsidR="0034693A" w:rsidRDefault="0034693A" w:rsidP="00751701">
      <w:pPr>
        <w:pStyle w:val="Prrafodelista"/>
        <w:numPr>
          <w:ilvl w:val="0"/>
          <w:numId w:val="26"/>
        </w:numPr>
      </w:pPr>
      <w:r w:rsidRPr="0034693A">
        <w:t>Se han detectado anticuerpos que reaccionan contra el VHE en ratas, ganado, aves (HEV aviar), vacuno, cabras, perros y gatos. Estos diversos animales podrían presentar virus muy diferentes a los humanos y por tanto no se ha comprobado que actúen como reservorio de la infección.</w:t>
      </w:r>
    </w:p>
    <w:p w14:paraId="00174896" w14:textId="30F99B9C" w:rsidR="0034693A" w:rsidRPr="0034693A" w:rsidRDefault="0034693A" w:rsidP="0034693A">
      <w:pPr>
        <w:rPr>
          <w:b/>
          <w:bCs/>
        </w:rPr>
      </w:pPr>
      <w:r w:rsidRPr="0034693A">
        <w:rPr>
          <w:b/>
          <w:bCs/>
        </w:rPr>
        <w:t>Rotavirus</w:t>
      </w:r>
    </w:p>
    <w:p w14:paraId="0C4FA79F" w14:textId="3688E03C" w:rsidR="006A7EEF" w:rsidRDefault="0034693A" w:rsidP="006A7EEF">
      <w:r>
        <w:t>Pertenece a la familia Reoviridae, es virus icosaédrico sin envuelta lipídica con la cápsula icosahédrica formada por dos capas concéntricas y un diámetro aproximado de 80 nm. El rotavirus tiene una apariencia característica parecida a la de una rueda. El virus es estable al medio ambiente, contiene 11 segmentos de ARN lineal de cadena doble. La longitud total del genoma es 16500 - 21000 nucleóticos. Codifica para seis proteínas estructurales y cinco no estructurales.</w:t>
      </w:r>
    </w:p>
    <w:p w14:paraId="7A76A8DA" w14:textId="77777777" w:rsidR="0034693A" w:rsidRPr="0034693A" w:rsidRDefault="0034693A" w:rsidP="0034693A">
      <w:pPr>
        <w:rPr>
          <w:b/>
          <w:bCs/>
        </w:rPr>
      </w:pPr>
      <w:r w:rsidRPr="0034693A">
        <w:rPr>
          <w:b/>
          <w:bCs/>
        </w:rPr>
        <w:lastRenderedPageBreak/>
        <w:t>Estructura taxonómica - grupos antígenos derotavirus</w:t>
      </w:r>
    </w:p>
    <w:p w14:paraId="3538A6F6" w14:textId="77777777" w:rsidR="0034693A" w:rsidRPr="0034693A" w:rsidRDefault="0034693A" w:rsidP="00751701">
      <w:pPr>
        <w:pStyle w:val="Prrafodelista"/>
        <w:numPr>
          <w:ilvl w:val="0"/>
          <w:numId w:val="27"/>
        </w:numPr>
      </w:pPr>
      <w:r w:rsidRPr="0034693A">
        <w:t>Rotavirus del grupo A se han identificado en la mayoría de especies de mamíferos y aves estudiadas.</w:t>
      </w:r>
    </w:p>
    <w:p w14:paraId="5969F745" w14:textId="77777777" w:rsidR="0034693A" w:rsidRPr="0034693A" w:rsidRDefault="0034693A" w:rsidP="00751701">
      <w:pPr>
        <w:pStyle w:val="Prrafodelista"/>
        <w:numPr>
          <w:ilvl w:val="0"/>
          <w:numId w:val="27"/>
        </w:numPr>
      </w:pPr>
      <w:r w:rsidRPr="0034693A">
        <w:t>Rotavirus del grupo B infectan a humanos, cerdos, ganado vacuno, corderos y ratas.</w:t>
      </w:r>
    </w:p>
    <w:p w14:paraId="513FEBFB" w14:textId="77777777" w:rsidR="0034693A" w:rsidRPr="0034693A" w:rsidRDefault="0034693A" w:rsidP="00751701">
      <w:pPr>
        <w:pStyle w:val="Prrafodelista"/>
        <w:numPr>
          <w:ilvl w:val="0"/>
          <w:numId w:val="27"/>
        </w:numPr>
      </w:pPr>
      <w:r w:rsidRPr="0034693A">
        <w:t>Rotavirus del grupo C se identifican en cerdos y raramente en humanos.</w:t>
      </w:r>
    </w:p>
    <w:p w14:paraId="1C4CD4D4" w14:textId="77777777" w:rsidR="0034693A" w:rsidRPr="0034693A" w:rsidRDefault="0034693A" w:rsidP="00751701">
      <w:pPr>
        <w:pStyle w:val="Prrafodelista"/>
        <w:numPr>
          <w:ilvl w:val="0"/>
          <w:numId w:val="27"/>
        </w:numPr>
      </w:pPr>
      <w:r w:rsidRPr="0034693A">
        <w:t>Rotavirus del grupo D en aves de corral y grupo E en cerdos.</w:t>
      </w:r>
    </w:p>
    <w:p w14:paraId="40B4AFBA" w14:textId="77777777" w:rsidR="0034693A" w:rsidRPr="0034693A" w:rsidRDefault="0034693A" w:rsidP="0034693A">
      <w:pPr>
        <w:rPr>
          <w:b/>
          <w:bCs/>
        </w:rPr>
      </w:pPr>
      <w:r w:rsidRPr="0034693A">
        <w:rPr>
          <w:b/>
          <w:bCs/>
        </w:rPr>
        <w:t>Características clínicas</w:t>
      </w:r>
    </w:p>
    <w:p w14:paraId="43873390" w14:textId="6EC649DC" w:rsidR="00AF3B03" w:rsidRDefault="0034693A" w:rsidP="0034693A">
      <w:r>
        <w:t>El rotavirus es la causa más común de diarrea severa en niños, y causa aproximadamente 55.000 hospitalizaciones cada año en Estados Unidos, además de la muerte de más 600.000 niños a nivel mundial. El período de incubación de la enfermedad por rotavirus es de aproximadamente 2 días, su sintomatología vómitos, diarrea acuosa por 3 a 8 días, fiebre y dolor abdominal ocurrente con frecuencia. La inmunidad después de la infección es incompleta, pero infecciones posteriores tienden a ser menos severas que la infección original.</w:t>
      </w:r>
    </w:p>
    <w:p w14:paraId="2F33E1A3" w14:textId="77777777" w:rsidR="0034693A" w:rsidRPr="0034693A" w:rsidRDefault="0034693A" w:rsidP="0034693A">
      <w:pPr>
        <w:rPr>
          <w:b/>
          <w:bCs/>
        </w:rPr>
      </w:pPr>
      <w:r w:rsidRPr="0034693A">
        <w:rPr>
          <w:b/>
          <w:bCs/>
        </w:rPr>
        <w:t>Características epidemiológicas</w:t>
      </w:r>
    </w:p>
    <w:p w14:paraId="7463E555" w14:textId="3C0F27C0" w:rsidR="0034693A" w:rsidRDefault="0034693A" w:rsidP="0034693A">
      <w:r w:rsidRPr="0034693A">
        <w:t>La forma primaria de transmisión es fecal-oral, aunque algunos casos se han reportado bajo títulos del virus en secreciones del conducto respiratorio y otros fluidos corporales. Dado que el virus es estable en el medio ambiente, la transmisión puede ocurrir a través de la ingestión de agua o comida contaminada, y mediante contacto con superficies contaminadas.</w:t>
      </w:r>
    </w:p>
    <w:p w14:paraId="2C74D54E" w14:textId="77777777" w:rsidR="006A7EEF" w:rsidRPr="0034693A" w:rsidRDefault="006A7EEF" w:rsidP="0034693A"/>
    <w:p w14:paraId="273DE7A7" w14:textId="77777777" w:rsidR="0034693A" w:rsidRPr="0034693A" w:rsidRDefault="0034693A" w:rsidP="0034693A">
      <w:pPr>
        <w:rPr>
          <w:b/>
          <w:bCs/>
        </w:rPr>
      </w:pPr>
      <w:r w:rsidRPr="0034693A">
        <w:rPr>
          <w:b/>
          <w:bCs/>
        </w:rPr>
        <w:lastRenderedPageBreak/>
        <w:t>Diagnóstico</w:t>
      </w:r>
    </w:p>
    <w:p w14:paraId="0CECC152" w14:textId="77777777" w:rsidR="0034693A" w:rsidRPr="0034693A" w:rsidRDefault="0034693A" w:rsidP="0034693A">
      <w:r w:rsidRPr="0034693A">
        <w:t>El diagnóstico puede hacerse mediante la detección rápida de antígenos de rotavirus en especímenes de heces.</w:t>
      </w:r>
    </w:p>
    <w:p w14:paraId="5007BDF7" w14:textId="77777777" w:rsidR="0034693A" w:rsidRPr="0034693A" w:rsidRDefault="0034693A" w:rsidP="0034693A">
      <w:pPr>
        <w:rPr>
          <w:b/>
          <w:bCs/>
        </w:rPr>
      </w:pPr>
      <w:r w:rsidRPr="0034693A">
        <w:rPr>
          <w:b/>
          <w:bCs/>
        </w:rPr>
        <w:t>Tratamiento</w:t>
      </w:r>
    </w:p>
    <w:p w14:paraId="540F9627" w14:textId="47379892" w:rsidR="0034693A" w:rsidRPr="0034693A" w:rsidRDefault="00351E36" w:rsidP="0034693A">
      <w:pPr>
        <w:rPr>
          <w:b/>
          <w:bCs/>
        </w:rPr>
      </w:pPr>
      <w:r>
        <w:rPr>
          <w:b/>
          <w:bCs/>
        </w:rPr>
        <w:t>“</w:t>
      </w:r>
      <w:r w:rsidR="0034693A" w:rsidRPr="0034693A">
        <w:rPr>
          <w:b/>
          <w:bCs/>
        </w:rPr>
        <w:t>Para las personas con sistema inmune saludable, que sufren gastroenteritis por rotavirus el</w:t>
      </w:r>
      <w:r w:rsidR="00ED2F1F">
        <w:rPr>
          <w:b/>
          <w:bCs/>
        </w:rPr>
        <w:t xml:space="preserve"> </w:t>
      </w:r>
      <w:r w:rsidR="0034693A" w:rsidRPr="0034693A">
        <w:rPr>
          <w:b/>
          <w:bCs/>
        </w:rPr>
        <w:t>tratamiento es pasivo y consiste en terapia de rehabilitación oral para prevenir la deshidratación. Aproximadamente uno de cada 40 niños con gastroenteritis por rotavirus va a requerir hospitalización para la administración de fluidos intravenosos.</w:t>
      </w:r>
      <w:r>
        <w:rPr>
          <w:b/>
          <w:bCs/>
        </w:rPr>
        <w:t>”</w:t>
      </w:r>
    </w:p>
    <w:p w14:paraId="02962B6F" w14:textId="1927E209" w:rsidR="00AF3B03" w:rsidRDefault="0034693A" w:rsidP="006A7EEF">
      <w:r w:rsidRPr="0034693A">
        <w:t>Centro Materno infantil (s.f)</w:t>
      </w:r>
      <w:r>
        <w:t>.</w:t>
      </w:r>
    </w:p>
    <w:p w14:paraId="2B93A590" w14:textId="5C1AB9A2" w:rsidR="00AF3B03" w:rsidRDefault="00351E36" w:rsidP="00351E36">
      <w:pPr>
        <w:pStyle w:val="Ttulo1"/>
      </w:pPr>
      <w:bookmarkStart w:id="20" w:name="_Toc182318437"/>
      <w:r w:rsidRPr="00351E36">
        <w:t>Sustancias tóxicas de origen fúngico (hongos)</w:t>
      </w:r>
      <w:bookmarkEnd w:id="20"/>
    </w:p>
    <w:p w14:paraId="7C06E22E" w14:textId="79E4E45B" w:rsidR="00351E36" w:rsidRPr="00351E36" w:rsidRDefault="00351E36" w:rsidP="00351E36">
      <w:pPr>
        <w:rPr>
          <w:lang w:val="es-419" w:eastAsia="es-CO"/>
        </w:rPr>
      </w:pPr>
      <w:r w:rsidRPr="00351E36">
        <w:rPr>
          <w:lang w:val="es-419" w:eastAsia="es-CO"/>
        </w:rPr>
        <w:t>Los alimentos por su alto contenido nutricional constituyen potencialmente un medio de cultivo para muchos microorganismos, los cuales en unos casos son útiles desde el punto de vista de la elaboración de algunos productos como leches fermentadas, procesos de maduración, obtención de bebidas alcohólicas, y en otros casos pueden tener efectos tóxicos, bien por su carácter patógeno o por las toxinas que generan.</w:t>
      </w:r>
    </w:p>
    <w:p w14:paraId="08506129" w14:textId="323B16F5" w:rsidR="00351E36" w:rsidRPr="00351E36" w:rsidRDefault="00351E36" w:rsidP="00351E36">
      <w:pPr>
        <w:rPr>
          <w:lang w:val="es-419" w:eastAsia="es-CO"/>
        </w:rPr>
      </w:pPr>
      <w:r w:rsidRPr="00351E36">
        <w:rPr>
          <w:lang w:val="es-419" w:eastAsia="es-CO"/>
        </w:rPr>
        <w:t xml:space="preserve">La toxicidad fúngica de los alimentos se debe a la producción de micotoxinas, como productos derivados del metabolismo intermedio de determinados hongos. Entre los principales hongos productores de micotoxinas se encuentran: Penicillium, Aspergillus y Claviceps. Se generan de determinados cereales (maíz, trigo, cebada, sorgo) y legumbres. Entre los principales factores que favorecen el origen de las </w:t>
      </w:r>
      <w:r w:rsidRPr="00351E36">
        <w:rPr>
          <w:lang w:val="es-419" w:eastAsia="es-CO"/>
        </w:rPr>
        <w:lastRenderedPageBreak/>
        <w:t xml:space="preserve">micotoxinas se encuentran la humedad, la temperatura (20 y 30 </w:t>
      </w:r>
      <w:r>
        <w:rPr>
          <w:lang w:val="es-419" w:eastAsia="es-CO"/>
        </w:rPr>
        <w:t>°</w:t>
      </w:r>
      <w:r w:rsidRPr="00351E36">
        <w:rPr>
          <w:lang w:val="es-419" w:eastAsia="es-CO"/>
        </w:rPr>
        <w:t>C), la presencia de oxígeno, presencia de insectos que poseen mohos en el tracto intestinal.</w:t>
      </w:r>
    </w:p>
    <w:p w14:paraId="2EB9ED55" w14:textId="77777777" w:rsidR="00351E36" w:rsidRPr="00351E36" w:rsidRDefault="00351E36" w:rsidP="00351E36">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21" w:name="_Toc181281106"/>
      <w:bookmarkStart w:id="22" w:name="_Toc182318438"/>
      <w:bookmarkEnd w:id="21"/>
      <w:bookmarkEnd w:id="22"/>
    </w:p>
    <w:p w14:paraId="5E17E671" w14:textId="42E38D8B" w:rsidR="00351E36" w:rsidRDefault="00351E36" w:rsidP="00351E36">
      <w:pPr>
        <w:pStyle w:val="Ttulo2"/>
      </w:pPr>
      <w:bookmarkStart w:id="23" w:name="_Toc182318439"/>
      <w:r>
        <w:t>Micotoxinas</w:t>
      </w:r>
      <w:bookmarkEnd w:id="23"/>
    </w:p>
    <w:p w14:paraId="7FBF0917" w14:textId="2A173ECD" w:rsidR="00351E36" w:rsidRDefault="00351E36" w:rsidP="006A7EEF">
      <w:r>
        <w:t>Desde el punto de vista tóxico, son una variedad de compuestos altamente tóxicos que provienen del metabolismo secundario de los hongos filamentosos, y son producidos en diferentes sustratos bajo ciertas condiciones climatológicas, en general son mutagénicas y carcinogénicas, provocando alteraciones en la permeabilidad celular e interfiriendo en el metabolismo (glucogénesis, lípidos).</w:t>
      </w:r>
    </w:p>
    <w:p w14:paraId="3B9027EE" w14:textId="6D37DAF4" w:rsidR="00351E36" w:rsidRDefault="00351E36" w:rsidP="00351E36">
      <w:pPr>
        <w:pStyle w:val="Tabla"/>
      </w:pPr>
      <w:r w:rsidRPr="00351E36">
        <w:t>Micotoxicosis</w:t>
      </w:r>
    </w:p>
    <w:tbl>
      <w:tblPr>
        <w:tblStyle w:val="SENA2"/>
        <w:tblW w:w="9209" w:type="dxa"/>
        <w:tblLayout w:type="fixed"/>
        <w:tblLook w:val="04A0" w:firstRow="1" w:lastRow="0" w:firstColumn="1" w:lastColumn="0" w:noHBand="0" w:noVBand="1"/>
      </w:tblPr>
      <w:tblGrid>
        <w:gridCol w:w="3964"/>
        <w:gridCol w:w="5245"/>
      </w:tblGrid>
      <w:tr w:rsidR="00351E36" w:rsidRPr="00745BD8" w14:paraId="47022888" w14:textId="77777777" w:rsidTr="00351E36">
        <w:trPr>
          <w:cnfStyle w:val="100000000000" w:firstRow="1" w:lastRow="0" w:firstColumn="0" w:lastColumn="0" w:oddVBand="0" w:evenVBand="0" w:oddHBand="0" w:evenHBand="0" w:firstRowFirstColumn="0" w:firstRowLastColumn="0" w:lastRowFirstColumn="0" w:lastRowLastColumn="0"/>
          <w:tblHeader/>
        </w:trPr>
        <w:tc>
          <w:tcPr>
            <w:tcW w:w="3964" w:type="dxa"/>
          </w:tcPr>
          <w:p w14:paraId="1A5B44FF" w14:textId="60FAEC78" w:rsidR="00351E36" w:rsidRPr="00EE3D1E" w:rsidRDefault="00351E36" w:rsidP="00351E36">
            <w:pPr>
              <w:pStyle w:val="TextoTablas"/>
            </w:pPr>
            <w:r w:rsidRPr="00056D59">
              <w:t>Hongos</w:t>
            </w:r>
          </w:p>
        </w:tc>
        <w:tc>
          <w:tcPr>
            <w:tcW w:w="5245" w:type="dxa"/>
          </w:tcPr>
          <w:p w14:paraId="3A72B57E" w14:textId="06ABED45" w:rsidR="00351E36" w:rsidRPr="00731E86" w:rsidRDefault="00351E36" w:rsidP="00351E36">
            <w:pPr>
              <w:pStyle w:val="TextoTablas"/>
            </w:pPr>
            <w:r w:rsidRPr="00056D59">
              <w:t>Toxina</w:t>
            </w:r>
          </w:p>
        </w:tc>
      </w:tr>
      <w:tr w:rsidR="00351E36" w:rsidRPr="00745BD8" w14:paraId="496AA0F2" w14:textId="77777777" w:rsidTr="00351E36">
        <w:trPr>
          <w:cnfStyle w:val="000000100000" w:firstRow="0" w:lastRow="0" w:firstColumn="0" w:lastColumn="0" w:oddVBand="0" w:evenVBand="0" w:oddHBand="1" w:evenHBand="0" w:firstRowFirstColumn="0" w:firstRowLastColumn="0" w:lastRowFirstColumn="0" w:lastRowLastColumn="0"/>
        </w:trPr>
        <w:tc>
          <w:tcPr>
            <w:tcW w:w="3964" w:type="dxa"/>
          </w:tcPr>
          <w:p w14:paraId="38D9B96E" w14:textId="5C0F1BE0" w:rsidR="00351E36" w:rsidRPr="00351E36" w:rsidRDefault="00351E36" w:rsidP="00351E36">
            <w:pPr>
              <w:pStyle w:val="TextoTablas"/>
              <w:rPr>
                <w:b/>
                <w:bCs/>
              </w:rPr>
            </w:pPr>
            <w:r w:rsidRPr="00351E36">
              <w:rPr>
                <w:b/>
                <w:bCs/>
              </w:rPr>
              <w:t>Aspergillus</w:t>
            </w:r>
          </w:p>
        </w:tc>
        <w:tc>
          <w:tcPr>
            <w:tcW w:w="5245" w:type="dxa"/>
          </w:tcPr>
          <w:p w14:paraId="30C34BFD" w14:textId="1C676C0C" w:rsidR="00351E36" w:rsidRPr="00351E36" w:rsidRDefault="00351E36" w:rsidP="00351E36">
            <w:pPr>
              <w:pStyle w:val="TextoTablas"/>
              <w:ind w:firstLine="160"/>
              <w:rPr>
                <w:lang w:val="es-CO"/>
              </w:rPr>
            </w:pPr>
            <w:r w:rsidRPr="00351E36">
              <w:rPr>
                <w:lang w:val="es-CO"/>
              </w:rPr>
              <w:t>Aflatoxinas</w:t>
            </w:r>
          </w:p>
          <w:p w14:paraId="6EFFB6EC" w14:textId="64836E9F" w:rsidR="00351E36" w:rsidRPr="00351E36" w:rsidRDefault="00351E36" w:rsidP="00351E36">
            <w:pPr>
              <w:pStyle w:val="TextoTablas"/>
              <w:ind w:firstLine="160"/>
              <w:rPr>
                <w:lang w:val="es-CO"/>
              </w:rPr>
            </w:pPr>
            <w:r w:rsidRPr="00351E36">
              <w:rPr>
                <w:lang w:val="es-CO"/>
              </w:rPr>
              <w:t>Sterigmatocistina</w:t>
            </w:r>
          </w:p>
          <w:p w14:paraId="11D5BD97" w14:textId="63198154" w:rsidR="00351E36" w:rsidRPr="00675015" w:rsidRDefault="00351E36" w:rsidP="00351E36">
            <w:pPr>
              <w:pStyle w:val="TextoTablas"/>
              <w:ind w:firstLine="160"/>
              <w:rPr>
                <w:lang w:val="es-CO"/>
              </w:rPr>
            </w:pPr>
            <w:r w:rsidRPr="00351E36">
              <w:rPr>
                <w:lang w:val="es-CO"/>
              </w:rPr>
              <w:t>Ocratoxina A</w:t>
            </w:r>
          </w:p>
        </w:tc>
      </w:tr>
      <w:tr w:rsidR="00351E36" w:rsidRPr="00745BD8" w14:paraId="33F970D1" w14:textId="77777777" w:rsidTr="00351E36">
        <w:trPr>
          <w:trHeight w:val="1525"/>
        </w:trPr>
        <w:tc>
          <w:tcPr>
            <w:tcW w:w="3964" w:type="dxa"/>
          </w:tcPr>
          <w:p w14:paraId="1AAD4BC4" w14:textId="0388C532" w:rsidR="00351E36" w:rsidRPr="00351E36" w:rsidRDefault="00351E36" w:rsidP="00351E36">
            <w:pPr>
              <w:pStyle w:val="TextoTablas"/>
              <w:rPr>
                <w:b/>
                <w:bCs/>
              </w:rPr>
            </w:pPr>
            <w:r w:rsidRPr="00351E36">
              <w:rPr>
                <w:b/>
                <w:bCs/>
              </w:rPr>
              <w:t>Fusarium</w:t>
            </w:r>
          </w:p>
        </w:tc>
        <w:tc>
          <w:tcPr>
            <w:tcW w:w="5245" w:type="dxa"/>
          </w:tcPr>
          <w:p w14:paraId="366F8497" w14:textId="77777777" w:rsidR="00351E36" w:rsidRPr="00351E36" w:rsidRDefault="00351E36" w:rsidP="00351E36">
            <w:pPr>
              <w:pStyle w:val="TextoTablas"/>
              <w:ind w:firstLine="160"/>
              <w:rPr>
                <w:lang w:val="es-CO"/>
              </w:rPr>
            </w:pPr>
            <w:r w:rsidRPr="00351E36">
              <w:rPr>
                <w:lang w:val="es-CO"/>
              </w:rPr>
              <w:t>Tricotecenos (DON, NIV, toxina T2, DAS)</w:t>
            </w:r>
          </w:p>
          <w:p w14:paraId="6F3E74B0" w14:textId="77777777" w:rsidR="00351E36" w:rsidRPr="00351E36" w:rsidRDefault="00351E36" w:rsidP="00351E36">
            <w:pPr>
              <w:pStyle w:val="TextoTablas"/>
              <w:ind w:firstLine="160"/>
              <w:rPr>
                <w:lang w:val="es-CO"/>
              </w:rPr>
            </w:pPr>
            <w:r w:rsidRPr="00351E36">
              <w:rPr>
                <w:lang w:val="es-CO"/>
              </w:rPr>
              <w:t>Zearalenonas</w:t>
            </w:r>
          </w:p>
          <w:p w14:paraId="4A0F69FD" w14:textId="77777777" w:rsidR="00351E36" w:rsidRPr="00351E36" w:rsidRDefault="00351E36" w:rsidP="00351E36">
            <w:pPr>
              <w:pStyle w:val="TextoTablas"/>
              <w:ind w:firstLine="160"/>
              <w:rPr>
                <w:lang w:val="es-CO"/>
              </w:rPr>
            </w:pPr>
            <w:r w:rsidRPr="00351E36">
              <w:rPr>
                <w:lang w:val="es-CO"/>
              </w:rPr>
              <w:t>Fumonisinas</w:t>
            </w:r>
          </w:p>
          <w:p w14:paraId="4C61F809" w14:textId="77777777" w:rsidR="00351E36" w:rsidRPr="00351E36" w:rsidRDefault="00351E36" w:rsidP="00351E36">
            <w:pPr>
              <w:pStyle w:val="TextoTablas"/>
              <w:ind w:firstLine="160"/>
              <w:rPr>
                <w:lang w:val="es-CO"/>
              </w:rPr>
            </w:pPr>
            <w:r w:rsidRPr="00351E36">
              <w:rPr>
                <w:lang w:val="es-CO"/>
              </w:rPr>
              <w:t>Fusarina</w:t>
            </w:r>
          </w:p>
          <w:p w14:paraId="23B9B245" w14:textId="7F85EB68" w:rsidR="00351E36" w:rsidRPr="00351E36" w:rsidRDefault="00351E36" w:rsidP="00351E36">
            <w:pPr>
              <w:pStyle w:val="TextoTablas"/>
              <w:ind w:firstLine="160"/>
              <w:rPr>
                <w:lang w:val="es-CO"/>
              </w:rPr>
            </w:pPr>
            <w:r w:rsidRPr="00351E36">
              <w:rPr>
                <w:lang w:val="es-CO"/>
              </w:rPr>
              <w:t>Moniliformina</w:t>
            </w:r>
          </w:p>
        </w:tc>
      </w:tr>
      <w:tr w:rsidR="00351E36" w:rsidRPr="00745BD8" w14:paraId="7043E612" w14:textId="77777777" w:rsidTr="00351E36">
        <w:trPr>
          <w:cnfStyle w:val="000000100000" w:firstRow="0" w:lastRow="0" w:firstColumn="0" w:lastColumn="0" w:oddVBand="0" w:evenVBand="0" w:oddHBand="1" w:evenHBand="0" w:firstRowFirstColumn="0" w:firstRowLastColumn="0" w:lastRowFirstColumn="0" w:lastRowLastColumn="0"/>
          <w:trHeight w:val="1525"/>
        </w:trPr>
        <w:tc>
          <w:tcPr>
            <w:tcW w:w="3964" w:type="dxa"/>
          </w:tcPr>
          <w:p w14:paraId="6526A67C" w14:textId="094F47D1" w:rsidR="00351E36" w:rsidRPr="00675015" w:rsidRDefault="00351E36" w:rsidP="00351E36">
            <w:pPr>
              <w:pStyle w:val="TextoTablas"/>
              <w:rPr>
                <w:b/>
                <w:bCs/>
              </w:rPr>
            </w:pPr>
            <w:r w:rsidRPr="00351E36">
              <w:rPr>
                <w:b/>
                <w:bCs/>
                <w:lang w:val="es-CO"/>
              </w:rPr>
              <w:t>Penicillium</w:t>
            </w:r>
          </w:p>
        </w:tc>
        <w:tc>
          <w:tcPr>
            <w:tcW w:w="5245" w:type="dxa"/>
          </w:tcPr>
          <w:p w14:paraId="7F946532" w14:textId="77777777" w:rsidR="00351E36" w:rsidRPr="00351E36" w:rsidRDefault="00351E36" w:rsidP="00351E36">
            <w:pPr>
              <w:pStyle w:val="TextoTablas"/>
              <w:ind w:firstLine="160"/>
            </w:pPr>
            <w:r w:rsidRPr="00351E36">
              <w:t>Patulina</w:t>
            </w:r>
          </w:p>
          <w:p w14:paraId="7AFB2553" w14:textId="77777777" w:rsidR="00351E36" w:rsidRPr="00351E36" w:rsidRDefault="00351E36" w:rsidP="00351E36">
            <w:pPr>
              <w:pStyle w:val="TextoTablas"/>
              <w:ind w:firstLine="160"/>
            </w:pPr>
            <w:r w:rsidRPr="00351E36">
              <w:t>Citrinina</w:t>
            </w:r>
          </w:p>
          <w:p w14:paraId="16CDCD26" w14:textId="0C1D511F" w:rsidR="00351E36" w:rsidRPr="00351E36" w:rsidRDefault="00351E36" w:rsidP="00351E36">
            <w:pPr>
              <w:pStyle w:val="TextoTablas"/>
              <w:ind w:firstLine="160"/>
            </w:pPr>
            <w:r w:rsidRPr="00351E36">
              <w:t>Ocratoxina</w:t>
            </w:r>
          </w:p>
        </w:tc>
      </w:tr>
      <w:tr w:rsidR="00351E36" w:rsidRPr="00745BD8" w14:paraId="08ABA527" w14:textId="77777777" w:rsidTr="00351E36">
        <w:trPr>
          <w:trHeight w:val="635"/>
        </w:trPr>
        <w:tc>
          <w:tcPr>
            <w:tcW w:w="3964" w:type="dxa"/>
          </w:tcPr>
          <w:p w14:paraId="4C8A2EBE" w14:textId="306C7054" w:rsidR="00351E36" w:rsidRPr="00351E36" w:rsidRDefault="00351E36" w:rsidP="00351E36">
            <w:pPr>
              <w:pStyle w:val="TextoTablas"/>
              <w:rPr>
                <w:b/>
                <w:bCs/>
              </w:rPr>
            </w:pPr>
            <w:r w:rsidRPr="00351E36">
              <w:rPr>
                <w:b/>
                <w:bCs/>
              </w:rPr>
              <w:t>Alternaria</w:t>
            </w:r>
          </w:p>
        </w:tc>
        <w:tc>
          <w:tcPr>
            <w:tcW w:w="5245" w:type="dxa"/>
          </w:tcPr>
          <w:p w14:paraId="6C300138" w14:textId="33BB3B55" w:rsidR="00351E36" w:rsidRPr="00351E36" w:rsidRDefault="00351E36" w:rsidP="00351E36">
            <w:pPr>
              <w:pStyle w:val="TextoTablas"/>
              <w:ind w:firstLine="160"/>
            </w:pPr>
            <w:r w:rsidRPr="003D13B3">
              <w:t>Alternariol</w:t>
            </w:r>
          </w:p>
        </w:tc>
      </w:tr>
      <w:tr w:rsidR="00351E36" w14:paraId="14D90741" w14:textId="77777777" w:rsidTr="00351E36">
        <w:trPr>
          <w:cnfStyle w:val="000000100000" w:firstRow="0" w:lastRow="0" w:firstColumn="0" w:lastColumn="0" w:oddVBand="0" w:evenVBand="0" w:oddHBand="1" w:evenHBand="0" w:firstRowFirstColumn="0" w:firstRowLastColumn="0" w:lastRowFirstColumn="0" w:lastRowLastColumn="0"/>
        </w:trPr>
        <w:tc>
          <w:tcPr>
            <w:tcW w:w="3964" w:type="dxa"/>
          </w:tcPr>
          <w:p w14:paraId="0369D626" w14:textId="75711FDE" w:rsidR="00351E36" w:rsidRPr="00351E36" w:rsidRDefault="00351E36" w:rsidP="00351E36">
            <w:pPr>
              <w:pStyle w:val="TextoTablas"/>
              <w:rPr>
                <w:b/>
                <w:bCs/>
              </w:rPr>
            </w:pPr>
            <w:r w:rsidRPr="00351E36">
              <w:rPr>
                <w:b/>
                <w:bCs/>
              </w:rPr>
              <w:t>Claviceps</w:t>
            </w:r>
          </w:p>
        </w:tc>
        <w:tc>
          <w:tcPr>
            <w:tcW w:w="5245" w:type="dxa"/>
          </w:tcPr>
          <w:p w14:paraId="76202738" w14:textId="30E2E94F" w:rsidR="00351E36" w:rsidRPr="00675015" w:rsidRDefault="00351E36" w:rsidP="00351E36">
            <w:pPr>
              <w:pStyle w:val="TextoTablas"/>
              <w:rPr>
                <w:lang w:val="es-CO"/>
              </w:rPr>
            </w:pPr>
            <w:r w:rsidRPr="008927A8">
              <w:t>Alcaloides</w:t>
            </w:r>
          </w:p>
        </w:tc>
      </w:tr>
    </w:tbl>
    <w:p w14:paraId="33050CC0" w14:textId="7BF01BD3" w:rsidR="00AF3B03" w:rsidRDefault="00351E36" w:rsidP="00351E36">
      <w:pPr>
        <w:jc w:val="center"/>
      </w:pPr>
      <w:r w:rsidRPr="00351E36">
        <w:t>Fuente: SENA (2012)</w:t>
      </w:r>
    </w:p>
    <w:p w14:paraId="10280429" w14:textId="77777777" w:rsidR="00351E36" w:rsidRPr="00351E36" w:rsidRDefault="00351E36" w:rsidP="00351E36">
      <w:r w:rsidRPr="00351E36">
        <w:lastRenderedPageBreak/>
        <w:t>Se han descrito un número muy elevado de micotoxinas, entre las que destacan por su incidencia en los alimentos y sus efectos no deseables sobre los seres vivos:</w:t>
      </w:r>
    </w:p>
    <w:p w14:paraId="6A3447F2" w14:textId="77777777" w:rsidR="00351E36" w:rsidRPr="00351E36" w:rsidRDefault="00351E36" w:rsidP="00751701">
      <w:pPr>
        <w:pStyle w:val="Prrafodelista"/>
        <w:numPr>
          <w:ilvl w:val="0"/>
          <w:numId w:val="28"/>
        </w:numPr>
      </w:pPr>
      <w:r w:rsidRPr="00351E36">
        <w:t>Aflotoxinas.</w:t>
      </w:r>
    </w:p>
    <w:p w14:paraId="72B911D0" w14:textId="77777777" w:rsidR="00351E36" w:rsidRPr="00351E36" w:rsidRDefault="00351E36" w:rsidP="00751701">
      <w:pPr>
        <w:pStyle w:val="Prrafodelista"/>
        <w:numPr>
          <w:ilvl w:val="0"/>
          <w:numId w:val="28"/>
        </w:numPr>
      </w:pPr>
      <w:r w:rsidRPr="00351E36">
        <w:t>Acrotoxinas.</w:t>
      </w:r>
    </w:p>
    <w:p w14:paraId="40ED3EEA" w14:textId="77777777" w:rsidR="00351E36" w:rsidRPr="00351E36" w:rsidRDefault="00351E36" w:rsidP="00751701">
      <w:pPr>
        <w:pStyle w:val="Prrafodelista"/>
        <w:numPr>
          <w:ilvl w:val="0"/>
          <w:numId w:val="28"/>
        </w:numPr>
      </w:pPr>
      <w:r w:rsidRPr="00351E36">
        <w:t>Zearalenona.</w:t>
      </w:r>
    </w:p>
    <w:p w14:paraId="689375A4" w14:textId="77777777" w:rsidR="00351E36" w:rsidRPr="00351E36" w:rsidRDefault="00351E36" w:rsidP="00751701">
      <w:pPr>
        <w:pStyle w:val="Prrafodelista"/>
        <w:numPr>
          <w:ilvl w:val="0"/>
          <w:numId w:val="28"/>
        </w:numPr>
      </w:pPr>
      <w:r w:rsidRPr="00351E36">
        <w:t>Alcaloides ergóticos.</w:t>
      </w:r>
    </w:p>
    <w:p w14:paraId="7C14FE39" w14:textId="77777777" w:rsidR="00351E36" w:rsidRPr="00351E36" w:rsidRDefault="00351E36" w:rsidP="00751701">
      <w:pPr>
        <w:pStyle w:val="Prrafodelista"/>
        <w:numPr>
          <w:ilvl w:val="0"/>
          <w:numId w:val="28"/>
        </w:numPr>
      </w:pPr>
      <w:r w:rsidRPr="00351E36">
        <w:t>Patulina.</w:t>
      </w:r>
    </w:p>
    <w:p w14:paraId="6DDABF5B" w14:textId="77777777" w:rsidR="00351E36" w:rsidRPr="00351E36" w:rsidRDefault="00351E36" w:rsidP="00351E36">
      <w:pPr>
        <w:rPr>
          <w:b/>
          <w:bCs/>
        </w:rPr>
      </w:pPr>
      <w:r w:rsidRPr="00351E36">
        <w:rPr>
          <w:b/>
          <w:bCs/>
        </w:rPr>
        <w:t>Factores de riesgo asociados a micotoxinas</w:t>
      </w:r>
    </w:p>
    <w:p w14:paraId="7BEBF9D2" w14:textId="77777777" w:rsidR="00351E36" w:rsidRDefault="00351E36" w:rsidP="00751701">
      <w:pPr>
        <w:pStyle w:val="Prrafodelista"/>
        <w:numPr>
          <w:ilvl w:val="0"/>
          <w:numId w:val="29"/>
        </w:numPr>
      </w:pPr>
      <w:r>
        <w:t>Tipo de micotoxina, biodisponibilidad, toxicidad y concentración de la misma en el alimento.</w:t>
      </w:r>
    </w:p>
    <w:p w14:paraId="26DBF67C" w14:textId="77777777" w:rsidR="00351E36" w:rsidRDefault="00351E36" w:rsidP="00751701">
      <w:pPr>
        <w:pStyle w:val="Prrafodelista"/>
        <w:numPr>
          <w:ilvl w:val="0"/>
          <w:numId w:val="29"/>
        </w:numPr>
      </w:pPr>
      <w:r>
        <w:t>Sinergismos entre las micotoxinas presentes.</w:t>
      </w:r>
    </w:p>
    <w:p w14:paraId="5F8BBD00" w14:textId="77777777" w:rsidR="00351E36" w:rsidRDefault="00351E36" w:rsidP="00751701">
      <w:pPr>
        <w:pStyle w:val="Prrafodelista"/>
        <w:numPr>
          <w:ilvl w:val="0"/>
          <w:numId w:val="29"/>
        </w:numPr>
      </w:pPr>
      <w:r>
        <w:t>Cantidad del alimento consumido y continuidad o intermitencia en la ingestión.</w:t>
      </w:r>
    </w:p>
    <w:p w14:paraId="22384E11" w14:textId="0EDE8D8F" w:rsidR="00AF3B03" w:rsidRDefault="00351E36" w:rsidP="00751701">
      <w:pPr>
        <w:pStyle w:val="Prrafodelista"/>
        <w:numPr>
          <w:ilvl w:val="0"/>
          <w:numId w:val="29"/>
        </w:numPr>
      </w:pPr>
      <w:r>
        <w:t>Peso del individuo, estado fisiológico y edad.</w:t>
      </w:r>
    </w:p>
    <w:p w14:paraId="51A6A861" w14:textId="77777777" w:rsidR="00351E36" w:rsidRDefault="00351E36" w:rsidP="00351E36">
      <w:pPr>
        <w:pStyle w:val="Ttulo2"/>
      </w:pPr>
      <w:bookmarkStart w:id="24" w:name="_Toc182318440"/>
      <w:r>
        <w:t>Aflatoxinas</w:t>
      </w:r>
      <w:bookmarkEnd w:id="24"/>
    </w:p>
    <w:p w14:paraId="7B659FEF" w14:textId="7ADC43B4" w:rsidR="00AF3B03" w:rsidRDefault="00351E36" w:rsidP="00351E36">
      <w:r>
        <w:t>Las aflatoxinas son compuestos policíclicos. Gracias a un estudio realizado mediante luz UV</w:t>
      </w:r>
      <w:r w:rsidR="00ED2F1F">
        <w:t>,</w:t>
      </w:r>
      <w:r>
        <w:t xml:space="preserve"> se detectaron sus características fluorescentes verde y azul, y las llamaron B1, B2, G1 y G2. De ellas</w:t>
      </w:r>
      <w:r w:rsidR="00ED2F1F">
        <w:t>,</w:t>
      </w:r>
      <w:r>
        <w:t xml:space="preserve"> la más tóxica es la Aflotoxin B1. Este moho puede proliferar en los alimentos a una temperatura de 27 °C y a un AW (actividad del agua) de 0,85 superior. El metabolismo de la aflatoxina B1 se ha estudiado en múltiples especies bajo diferentes condiciones. La aflatoxina B1 se transforma en menos de 7 metabolitos. Uno de los más habituales es el metabolito M1 que se encuentra en la leche de vaca. Se ha cuantificado en un 1 % la transformación de B1 en M1.</w:t>
      </w:r>
    </w:p>
    <w:p w14:paraId="35971601" w14:textId="23EE252E" w:rsidR="00351E36" w:rsidRPr="00351E36" w:rsidRDefault="00351E36" w:rsidP="00751701">
      <w:pPr>
        <w:pStyle w:val="Prrafodelista"/>
        <w:numPr>
          <w:ilvl w:val="0"/>
          <w:numId w:val="30"/>
        </w:numPr>
      </w:pPr>
      <w:r w:rsidRPr="00351E36">
        <w:lastRenderedPageBreak/>
        <w:t>Entre los efectos destacados, cabe citar lesiones hepáticas con edema, proliferación biliar y necrosis de células.</w:t>
      </w:r>
    </w:p>
    <w:p w14:paraId="0033EA20" w14:textId="6F1E3E4F" w:rsidR="00351E36" w:rsidRPr="00351E36" w:rsidRDefault="00351E36" w:rsidP="00751701">
      <w:pPr>
        <w:pStyle w:val="Prrafodelista"/>
        <w:numPr>
          <w:ilvl w:val="0"/>
          <w:numId w:val="30"/>
        </w:numPr>
      </w:pPr>
      <w:r w:rsidRPr="00351E36">
        <w:t>Los efectos crónicos y agudos de las aflatoxinas varían de unas especies a otras. En las especies más sensibles</w:t>
      </w:r>
      <w:r w:rsidR="00ED2F1F">
        <w:t>,</w:t>
      </w:r>
      <w:r w:rsidRPr="00351E36">
        <w:t xml:space="preserve"> desarrollan tumores.</w:t>
      </w:r>
    </w:p>
    <w:p w14:paraId="142DDAB3" w14:textId="41D0F27B" w:rsidR="00AF3B03" w:rsidRDefault="00351E36" w:rsidP="006A7EEF">
      <w:pPr>
        <w:pStyle w:val="Prrafodelista"/>
        <w:numPr>
          <w:ilvl w:val="0"/>
          <w:numId w:val="30"/>
        </w:numPr>
      </w:pPr>
      <w:r w:rsidRPr="00351E36">
        <w:t>En base a estos datos se ha legislado la cantidad de aflatoxina en alimentos y piensos (concentrado para animales).</w:t>
      </w:r>
    </w:p>
    <w:p w14:paraId="386A974E" w14:textId="77777777" w:rsidR="00FA2FDF" w:rsidRDefault="00FA2FDF" w:rsidP="00FA2FDF">
      <w:pPr>
        <w:pStyle w:val="Ttulo2"/>
      </w:pPr>
      <w:bookmarkStart w:id="25" w:name="_Toc182318441"/>
      <w:r>
        <w:t>Ocratoxinas</w:t>
      </w:r>
      <w:bookmarkEnd w:id="25"/>
    </w:p>
    <w:p w14:paraId="574D785C" w14:textId="38DC1F6C" w:rsidR="00351E36" w:rsidRDefault="00FA2FDF" w:rsidP="006279F7">
      <w:r>
        <w:t>Son metabolitos producidos principalmente por especies de Aspergillus y Penicillium. La micotoxina más importante es la OTA, llamada Ocratoxina A. La contaminación con OTA se ha observado en granos de cereales y granos de café verde, productos de carne fermentada y vinos.</w:t>
      </w:r>
    </w:p>
    <w:p w14:paraId="6FAE3AFD" w14:textId="382837B6" w:rsidR="006279F7" w:rsidRDefault="006279F7" w:rsidP="006279F7">
      <w:pPr>
        <w:pStyle w:val="Tabla"/>
      </w:pPr>
      <w:r>
        <w:t>Ocratoxinas</w:t>
      </w:r>
    </w:p>
    <w:tbl>
      <w:tblPr>
        <w:tblStyle w:val="SENA2"/>
        <w:tblW w:w="9962" w:type="dxa"/>
        <w:tblLayout w:type="fixed"/>
        <w:tblLook w:val="04A0" w:firstRow="1" w:lastRow="0" w:firstColumn="1" w:lastColumn="0" w:noHBand="0" w:noVBand="1"/>
      </w:tblPr>
      <w:tblGrid>
        <w:gridCol w:w="3902"/>
        <w:gridCol w:w="6060"/>
      </w:tblGrid>
      <w:tr w:rsidR="00FA2FDF" w:rsidRPr="00731E86" w14:paraId="3634BF00" w14:textId="77777777" w:rsidTr="00FA2FDF">
        <w:trPr>
          <w:cnfStyle w:val="100000000000" w:firstRow="1" w:lastRow="0" w:firstColumn="0" w:lastColumn="0" w:oddVBand="0" w:evenVBand="0" w:oddHBand="0" w:evenHBand="0" w:firstRowFirstColumn="0" w:firstRowLastColumn="0" w:lastRowFirstColumn="0" w:lastRowLastColumn="0"/>
          <w:tblHeader/>
        </w:trPr>
        <w:tc>
          <w:tcPr>
            <w:tcW w:w="3902" w:type="dxa"/>
          </w:tcPr>
          <w:p w14:paraId="4B2623E3" w14:textId="5FDE589E" w:rsidR="00FA2FDF" w:rsidRPr="00EE3D1E" w:rsidRDefault="00FA2FDF" w:rsidP="00FA2FDF">
            <w:pPr>
              <w:pStyle w:val="TextoTablas"/>
            </w:pPr>
            <w:r w:rsidRPr="00A17DCB">
              <w:t>Climas cálidos tropicales</w:t>
            </w:r>
          </w:p>
        </w:tc>
        <w:tc>
          <w:tcPr>
            <w:tcW w:w="6060" w:type="dxa"/>
          </w:tcPr>
          <w:p w14:paraId="113B97A1" w14:textId="6FFA842E" w:rsidR="00FA2FDF" w:rsidRPr="00731E86" w:rsidRDefault="00FA2FDF" w:rsidP="00FA2FDF">
            <w:pPr>
              <w:pStyle w:val="TextoTablas"/>
            </w:pPr>
            <w:r w:rsidRPr="00A17DCB">
              <w:t>Climas templados</w:t>
            </w:r>
          </w:p>
        </w:tc>
      </w:tr>
      <w:tr w:rsidR="00FA2FDF" w:rsidRPr="00675015" w14:paraId="1945A9D2" w14:textId="77777777" w:rsidTr="00FA2FDF">
        <w:trPr>
          <w:cnfStyle w:val="000000100000" w:firstRow="0" w:lastRow="0" w:firstColumn="0" w:lastColumn="0" w:oddVBand="0" w:evenVBand="0" w:oddHBand="1" w:evenHBand="0" w:firstRowFirstColumn="0" w:firstRowLastColumn="0" w:lastRowFirstColumn="0" w:lastRowLastColumn="0"/>
        </w:trPr>
        <w:tc>
          <w:tcPr>
            <w:tcW w:w="3902" w:type="dxa"/>
          </w:tcPr>
          <w:p w14:paraId="20902FBB" w14:textId="3F1CC98D" w:rsidR="00FA2FDF" w:rsidRPr="00675015" w:rsidRDefault="00FA2FDF" w:rsidP="00FA2FDF">
            <w:pPr>
              <w:pStyle w:val="TextoTablas"/>
              <w:rPr>
                <w:b/>
                <w:bCs/>
              </w:rPr>
            </w:pPr>
            <w:r w:rsidRPr="00A17DCB">
              <w:t>Aspergillus ochraceus</w:t>
            </w:r>
          </w:p>
        </w:tc>
        <w:tc>
          <w:tcPr>
            <w:tcW w:w="6060" w:type="dxa"/>
          </w:tcPr>
          <w:p w14:paraId="5683CC69" w14:textId="48A220B9" w:rsidR="00FA2FDF" w:rsidRPr="00675015" w:rsidRDefault="00FA2FDF" w:rsidP="00FA2FDF">
            <w:pPr>
              <w:pStyle w:val="TextoTablas"/>
              <w:ind w:firstLine="160"/>
              <w:rPr>
                <w:lang w:val="es-CO"/>
              </w:rPr>
            </w:pPr>
            <w:r w:rsidRPr="00A17DCB">
              <w:t>Penicillium verucosum</w:t>
            </w:r>
          </w:p>
        </w:tc>
      </w:tr>
      <w:tr w:rsidR="00FA2FDF" w14:paraId="62CC6F6B" w14:textId="77777777" w:rsidTr="00FA2FDF">
        <w:trPr>
          <w:trHeight w:val="545"/>
        </w:trPr>
        <w:tc>
          <w:tcPr>
            <w:tcW w:w="3902" w:type="dxa"/>
          </w:tcPr>
          <w:p w14:paraId="20909051" w14:textId="6B34B2A1" w:rsidR="00FA2FDF" w:rsidRPr="00675015" w:rsidRDefault="00FA2FDF" w:rsidP="00677F7E">
            <w:pPr>
              <w:pStyle w:val="TextoTablas"/>
              <w:rPr>
                <w:b/>
                <w:bCs/>
              </w:rPr>
            </w:pPr>
            <w:r w:rsidRPr="00FA2FDF">
              <w:t>Aspergillus ostanius</w:t>
            </w:r>
          </w:p>
        </w:tc>
        <w:tc>
          <w:tcPr>
            <w:tcW w:w="6060" w:type="dxa"/>
          </w:tcPr>
          <w:p w14:paraId="64FD41A6" w14:textId="65BD61EA" w:rsidR="00FA2FDF" w:rsidRDefault="00FA2FDF" w:rsidP="00677F7E">
            <w:pPr>
              <w:pStyle w:val="TextoTablas"/>
              <w:ind w:firstLine="160"/>
            </w:pPr>
            <w:r w:rsidRPr="00FA2FDF">
              <w:t>Aspergillus ostanius</w:t>
            </w:r>
          </w:p>
        </w:tc>
      </w:tr>
    </w:tbl>
    <w:p w14:paraId="5A4CB5D1" w14:textId="3E8B1081" w:rsidR="00177AE6" w:rsidRDefault="00177AE6" w:rsidP="00177AE6">
      <w:pPr>
        <w:jc w:val="center"/>
      </w:pPr>
      <w:r>
        <w:t>Fuente: SENA</w:t>
      </w:r>
    </w:p>
    <w:p w14:paraId="5F82BFBE" w14:textId="0BDD29B1" w:rsidR="00FA2FDF" w:rsidRDefault="00FA2FDF" w:rsidP="00FA2FDF">
      <w:pPr>
        <w:pStyle w:val="Ttulo2"/>
      </w:pPr>
      <w:bookmarkStart w:id="26" w:name="_Toc182318442"/>
      <w:r w:rsidRPr="00FA2FDF">
        <w:t>Nefrotóxicos</w:t>
      </w:r>
      <w:bookmarkEnd w:id="26"/>
    </w:p>
    <w:p w14:paraId="778AC620" w14:textId="07F3208B" w:rsidR="00E66E3D" w:rsidRDefault="00FA2FDF" w:rsidP="006A7EEF">
      <w:r w:rsidRPr="00FA2FDF">
        <w:t xml:space="preserve">Pueden ser responsables de la nefropatía endémica de los balcanes, debido que en animales de experimentación (cerdos), producen alteraciones morfológicas y fisiológicas similares a las observadas en la población de los Balcanes. Los alimentos de esta zona, están mucho más contaminados que los alimentos de zonas vecinas. Los individuos de los Balcanes afectados por la enfermedad tienen niveles en sangre de OTA más elevados que los individuos no afectados por la enfermedad. Esta enfermedad, </w:t>
      </w:r>
      <w:r w:rsidRPr="00FA2FDF">
        <w:lastRenderedPageBreak/>
        <w:t>puede ocasionar tumores en el tracto urinario. Aunque se tiene ya recabada la información, todavía faltan datos sobre el metabolismo del OTA.</w:t>
      </w:r>
    </w:p>
    <w:p w14:paraId="15FA4F09" w14:textId="56803176" w:rsidR="00591380" w:rsidRPr="00177AE6" w:rsidRDefault="00FA2FDF" w:rsidP="00E66E3D">
      <w:pPr>
        <w:pStyle w:val="Ttulo2"/>
      </w:pPr>
      <w:bookmarkStart w:id="27" w:name="_Toc182318443"/>
      <w:bookmarkStart w:id="28" w:name="_Hlk182317696"/>
      <w:r w:rsidRPr="00FA2FDF">
        <w:t>Toxinas del fusarium (tricotecenos)</w:t>
      </w:r>
      <w:bookmarkEnd w:id="27"/>
      <w:bookmarkEnd w:id="28"/>
    </w:p>
    <w:p w14:paraId="0802E4BB" w14:textId="6735EEC9" w:rsidR="00591380" w:rsidRPr="005A1505" w:rsidRDefault="00591380" w:rsidP="00591380">
      <w:pPr>
        <w:pStyle w:val="Figura"/>
        <w:rPr>
          <w:lang w:val="es-419"/>
        </w:rPr>
      </w:pPr>
      <w:r w:rsidRPr="00591380">
        <w:rPr>
          <w:lang w:val="es-419"/>
        </w:rPr>
        <w:t>Tricotecenos</w:t>
      </w:r>
    </w:p>
    <w:p w14:paraId="1AEFA1D7" w14:textId="1DF91528" w:rsidR="00351E36" w:rsidRDefault="00FA2FDF" w:rsidP="007C045E">
      <w:pPr>
        <w:jc w:val="center"/>
      </w:pPr>
      <w:r>
        <w:rPr>
          <w:noProof/>
        </w:rPr>
        <w:drawing>
          <wp:inline distT="0" distB="0" distL="0" distR="0" wp14:anchorId="127BED0C" wp14:editId="4DC938A4">
            <wp:extent cx="3950316" cy="2088583"/>
            <wp:effectExtent l="0" t="0" r="0" b="6985"/>
            <wp:docPr id="37" name="Imagen 37" descr="La imagen presenta la organización molecular del compuesto y adicionalmente su información y formulas quím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La imagen presenta la organización molecular del compuesto y adicionalmente su información y formulas química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7244" cy="2092246"/>
                    </a:xfrm>
                    <a:prstGeom prst="rect">
                      <a:avLst/>
                    </a:prstGeom>
                    <a:noFill/>
                  </pic:spPr>
                </pic:pic>
              </a:graphicData>
            </a:graphic>
          </wp:inline>
        </w:drawing>
      </w:r>
    </w:p>
    <w:p w14:paraId="09EECFFC" w14:textId="761D1C9D" w:rsidR="007C045E" w:rsidRDefault="007C045E" w:rsidP="00FA2FDF">
      <w:pPr>
        <w:jc w:val="center"/>
        <w:rPr>
          <w:noProof/>
        </w:rPr>
      </w:pPr>
      <w:r w:rsidRPr="007C045E">
        <w:rPr>
          <w:noProof/>
        </w:rPr>
        <w:t>Fuente: SENA (2012)</w:t>
      </w:r>
    </w:p>
    <w:p w14:paraId="55DFB795" w14:textId="70F155A2" w:rsidR="00E66E3D" w:rsidRDefault="006A7EEF" w:rsidP="006A7EEF">
      <w:pPr>
        <w:pStyle w:val="Tabla"/>
        <w:rPr>
          <w:noProof/>
        </w:rPr>
      </w:pPr>
      <w:r>
        <w:rPr>
          <w:noProof/>
        </w:rPr>
        <w:t>T</w:t>
      </w:r>
      <w:r w:rsidRPr="006A7EEF">
        <w:rPr>
          <w:noProof/>
        </w:rPr>
        <w:t>ricotecenos</w:t>
      </w:r>
      <w:r>
        <w:rPr>
          <w:noProof/>
        </w:rPr>
        <w:t xml:space="preserve"> - composición</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1860"/>
        <w:gridCol w:w="1980"/>
        <w:gridCol w:w="1980"/>
        <w:gridCol w:w="1980"/>
      </w:tblGrid>
      <w:tr w:rsidR="00E66E3D" w:rsidRPr="00E66E3D" w14:paraId="120F3877" w14:textId="77777777" w:rsidTr="00E66E3D">
        <w:trPr>
          <w:trHeight w:val="300"/>
        </w:trPr>
        <w:tc>
          <w:tcPr>
            <w:tcW w:w="2115" w:type="dxa"/>
            <w:tcBorders>
              <w:top w:val="single" w:sz="6" w:space="0" w:color="D9D9D9"/>
              <w:left w:val="single" w:sz="6" w:space="0" w:color="D9D9D9"/>
              <w:bottom w:val="single" w:sz="6" w:space="0" w:color="D9D9D9"/>
              <w:right w:val="single" w:sz="6" w:space="0" w:color="D9D9D9"/>
            </w:tcBorders>
            <w:shd w:val="clear" w:color="auto" w:fill="BFBFBF"/>
            <w:hideMark/>
          </w:tcPr>
          <w:p w14:paraId="27F5E8C2" w14:textId="77777777" w:rsidR="00E66E3D" w:rsidRPr="00E66E3D" w:rsidRDefault="00E66E3D" w:rsidP="00E66E3D">
            <w:pPr>
              <w:pStyle w:val="TextoTablas"/>
              <w:rPr>
                <w:rFonts w:ascii="Segoe UI" w:hAnsi="Segoe UI" w:cs="Segoe UI"/>
                <w:b/>
                <w:bCs/>
                <w:sz w:val="18"/>
                <w:szCs w:val="18"/>
              </w:rPr>
            </w:pPr>
            <w:r w:rsidRPr="00E66E3D">
              <w:rPr>
                <w:b/>
                <w:bCs/>
              </w:rPr>
              <w:t>Tricoteceno </w:t>
            </w:r>
          </w:p>
        </w:tc>
        <w:tc>
          <w:tcPr>
            <w:tcW w:w="1860" w:type="dxa"/>
            <w:tcBorders>
              <w:top w:val="single" w:sz="6" w:space="0" w:color="D9D9D9"/>
              <w:left w:val="single" w:sz="6" w:space="0" w:color="D9D9D9"/>
              <w:bottom w:val="single" w:sz="6" w:space="0" w:color="D9D9D9"/>
              <w:right w:val="single" w:sz="6" w:space="0" w:color="D9D9D9"/>
            </w:tcBorders>
            <w:shd w:val="clear" w:color="auto" w:fill="BFBFBF"/>
            <w:hideMark/>
          </w:tcPr>
          <w:p w14:paraId="1FEF0FAE" w14:textId="77777777" w:rsidR="00E66E3D" w:rsidRPr="00E66E3D" w:rsidRDefault="00E66E3D" w:rsidP="00E66E3D">
            <w:pPr>
              <w:pStyle w:val="TextoTablas"/>
              <w:rPr>
                <w:rFonts w:ascii="Segoe UI" w:hAnsi="Segoe UI" w:cs="Segoe UI"/>
                <w:b/>
                <w:bCs/>
                <w:sz w:val="18"/>
                <w:szCs w:val="18"/>
              </w:rPr>
            </w:pPr>
            <w:r w:rsidRPr="00E66E3D">
              <w:rPr>
                <w:b/>
                <w:bCs/>
              </w:rPr>
              <w:t>w </w:t>
            </w:r>
          </w:p>
        </w:tc>
        <w:tc>
          <w:tcPr>
            <w:tcW w:w="1980" w:type="dxa"/>
            <w:tcBorders>
              <w:top w:val="single" w:sz="6" w:space="0" w:color="D9D9D9"/>
              <w:left w:val="single" w:sz="6" w:space="0" w:color="D9D9D9"/>
              <w:bottom w:val="single" w:sz="6" w:space="0" w:color="D9D9D9"/>
              <w:right w:val="single" w:sz="6" w:space="0" w:color="D9D9D9"/>
            </w:tcBorders>
            <w:shd w:val="clear" w:color="auto" w:fill="BFBFBF"/>
            <w:hideMark/>
          </w:tcPr>
          <w:p w14:paraId="31393857" w14:textId="77777777" w:rsidR="00E66E3D" w:rsidRPr="00E66E3D" w:rsidRDefault="00E66E3D" w:rsidP="00E66E3D">
            <w:pPr>
              <w:pStyle w:val="TextoTablas"/>
              <w:rPr>
                <w:rFonts w:ascii="Segoe UI" w:hAnsi="Segoe UI" w:cs="Segoe UI"/>
                <w:b/>
                <w:bCs/>
                <w:sz w:val="18"/>
                <w:szCs w:val="18"/>
              </w:rPr>
            </w:pPr>
            <w:r w:rsidRPr="00E66E3D">
              <w:rPr>
                <w:b/>
                <w:bCs/>
              </w:rPr>
              <w:t>x </w:t>
            </w:r>
          </w:p>
        </w:tc>
        <w:tc>
          <w:tcPr>
            <w:tcW w:w="1980" w:type="dxa"/>
            <w:tcBorders>
              <w:top w:val="single" w:sz="6" w:space="0" w:color="D9D9D9"/>
              <w:left w:val="single" w:sz="6" w:space="0" w:color="D9D9D9"/>
              <w:bottom w:val="single" w:sz="6" w:space="0" w:color="D9D9D9"/>
              <w:right w:val="single" w:sz="6" w:space="0" w:color="D9D9D9"/>
            </w:tcBorders>
            <w:shd w:val="clear" w:color="auto" w:fill="BFBFBF"/>
            <w:hideMark/>
          </w:tcPr>
          <w:p w14:paraId="7B3328EF" w14:textId="77777777" w:rsidR="00E66E3D" w:rsidRPr="00E66E3D" w:rsidRDefault="00E66E3D" w:rsidP="00E66E3D">
            <w:pPr>
              <w:pStyle w:val="TextoTablas"/>
              <w:rPr>
                <w:rFonts w:ascii="Segoe UI" w:hAnsi="Segoe UI" w:cs="Segoe UI"/>
                <w:b/>
                <w:bCs/>
                <w:sz w:val="18"/>
                <w:szCs w:val="18"/>
              </w:rPr>
            </w:pPr>
            <w:r w:rsidRPr="00E66E3D">
              <w:rPr>
                <w:b/>
                <w:bCs/>
              </w:rPr>
              <w:t>y </w:t>
            </w:r>
          </w:p>
        </w:tc>
        <w:tc>
          <w:tcPr>
            <w:tcW w:w="1980" w:type="dxa"/>
            <w:tcBorders>
              <w:top w:val="single" w:sz="6" w:space="0" w:color="D9D9D9"/>
              <w:left w:val="single" w:sz="6" w:space="0" w:color="D9D9D9"/>
              <w:bottom w:val="single" w:sz="6" w:space="0" w:color="D9D9D9"/>
              <w:right w:val="single" w:sz="6" w:space="0" w:color="D9D9D9"/>
            </w:tcBorders>
            <w:shd w:val="clear" w:color="auto" w:fill="BFBFBF"/>
            <w:hideMark/>
          </w:tcPr>
          <w:p w14:paraId="74B65607" w14:textId="77777777" w:rsidR="00E66E3D" w:rsidRPr="00E66E3D" w:rsidRDefault="00E66E3D" w:rsidP="00E66E3D">
            <w:pPr>
              <w:pStyle w:val="TextoTablas"/>
              <w:rPr>
                <w:rFonts w:ascii="Segoe UI" w:hAnsi="Segoe UI" w:cs="Segoe UI"/>
                <w:b/>
                <w:bCs/>
                <w:sz w:val="18"/>
                <w:szCs w:val="18"/>
              </w:rPr>
            </w:pPr>
            <w:r w:rsidRPr="00E66E3D">
              <w:rPr>
                <w:b/>
                <w:bCs/>
              </w:rPr>
              <w:t>z </w:t>
            </w:r>
          </w:p>
        </w:tc>
      </w:tr>
      <w:tr w:rsidR="00E66E3D" w:rsidRPr="00E66E3D" w14:paraId="64850243" w14:textId="77777777" w:rsidTr="00E66E3D">
        <w:trPr>
          <w:trHeight w:val="300"/>
        </w:trPr>
        <w:tc>
          <w:tcPr>
            <w:tcW w:w="2115" w:type="dxa"/>
            <w:tcBorders>
              <w:top w:val="single" w:sz="6" w:space="0" w:color="D9D9D9"/>
              <w:left w:val="single" w:sz="6" w:space="0" w:color="D9D9D9"/>
              <w:bottom w:val="single" w:sz="6" w:space="0" w:color="D9D9D9"/>
              <w:right w:val="single" w:sz="6" w:space="0" w:color="D9D9D9"/>
            </w:tcBorders>
            <w:shd w:val="clear" w:color="auto" w:fill="F2F2F2"/>
            <w:hideMark/>
          </w:tcPr>
          <w:p w14:paraId="6CF5F2B0" w14:textId="77777777" w:rsidR="00E66E3D" w:rsidRPr="00E66E3D" w:rsidRDefault="00E66E3D" w:rsidP="00E66E3D">
            <w:pPr>
              <w:pStyle w:val="TextoTablas"/>
              <w:rPr>
                <w:rFonts w:ascii="Segoe UI" w:hAnsi="Segoe UI" w:cs="Segoe UI"/>
                <w:sz w:val="18"/>
                <w:szCs w:val="18"/>
              </w:rPr>
            </w:pPr>
            <w:r w:rsidRPr="00E66E3D">
              <w:t>Toxina T-2 </w:t>
            </w:r>
          </w:p>
        </w:tc>
        <w:tc>
          <w:tcPr>
            <w:tcW w:w="1860" w:type="dxa"/>
            <w:tcBorders>
              <w:top w:val="single" w:sz="6" w:space="0" w:color="D9D9D9"/>
              <w:left w:val="single" w:sz="6" w:space="0" w:color="D9D9D9"/>
              <w:bottom w:val="single" w:sz="6" w:space="0" w:color="D9D9D9"/>
              <w:right w:val="single" w:sz="6" w:space="0" w:color="D9D9D9"/>
            </w:tcBorders>
            <w:shd w:val="clear" w:color="auto" w:fill="F2F2F2"/>
            <w:hideMark/>
          </w:tcPr>
          <w:p w14:paraId="326C3264" w14:textId="77777777" w:rsidR="00E66E3D" w:rsidRPr="00E66E3D" w:rsidRDefault="00E66E3D" w:rsidP="00E66E3D">
            <w:pPr>
              <w:pStyle w:val="TextoTablas"/>
              <w:rPr>
                <w:rFonts w:ascii="Segoe UI" w:hAnsi="Segoe UI" w:cs="Segoe UI"/>
                <w:sz w:val="18"/>
                <w:szCs w:val="18"/>
              </w:rPr>
            </w:pPr>
            <w:r w:rsidRPr="00E66E3D">
              <w:t>CH3COO- </w:t>
            </w:r>
          </w:p>
        </w:tc>
        <w:tc>
          <w:tcPr>
            <w:tcW w:w="1980" w:type="dxa"/>
            <w:tcBorders>
              <w:top w:val="single" w:sz="6" w:space="0" w:color="D9D9D9"/>
              <w:left w:val="single" w:sz="6" w:space="0" w:color="D9D9D9"/>
              <w:bottom w:val="single" w:sz="6" w:space="0" w:color="D9D9D9"/>
              <w:right w:val="single" w:sz="6" w:space="0" w:color="D9D9D9"/>
            </w:tcBorders>
            <w:shd w:val="clear" w:color="auto" w:fill="F2F2F2"/>
            <w:hideMark/>
          </w:tcPr>
          <w:p w14:paraId="7BD5E1E5" w14:textId="77777777" w:rsidR="00E66E3D" w:rsidRPr="00E66E3D" w:rsidRDefault="00E66E3D" w:rsidP="00E66E3D">
            <w:pPr>
              <w:pStyle w:val="TextoTablas"/>
              <w:rPr>
                <w:rFonts w:ascii="Segoe UI" w:hAnsi="Segoe UI" w:cs="Segoe UI"/>
                <w:sz w:val="18"/>
                <w:szCs w:val="18"/>
              </w:rPr>
            </w:pPr>
            <w:r w:rsidRPr="00E66E3D">
              <w:t>CH3COO- </w:t>
            </w:r>
          </w:p>
        </w:tc>
        <w:tc>
          <w:tcPr>
            <w:tcW w:w="1980" w:type="dxa"/>
            <w:tcBorders>
              <w:top w:val="single" w:sz="6" w:space="0" w:color="D9D9D9"/>
              <w:left w:val="single" w:sz="6" w:space="0" w:color="D9D9D9"/>
              <w:bottom w:val="single" w:sz="6" w:space="0" w:color="D9D9D9"/>
              <w:right w:val="single" w:sz="6" w:space="0" w:color="D9D9D9"/>
            </w:tcBorders>
            <w:shd w:val="clear" w:color="auto" w:fill="F2F2F2"/>
            <w:hideMark/>
          </w:tcPr>
          <w:p w14:paraId="5747F78A" w14:textId="77777777" w:rsidR="00E66E3D" w:rsidRPr="00E66E3D" w:rsidRDefault="00E66E3D" w:rsidP="00E66E3D">
            <w:pPr>
              <w:pStyle w:val="TextoTablas"/>
              <w:rPr>
                <w:rFonts w:ascii="Segoe UI" w:hAnsi="Segoe UI" w:cs="Segoe UI"/>
                <w:sz w:val="18"/>
                <w:szCs w:val="18"/>
              </w:rPr>
            </w:pPr>
            <w:r w:rsidRPr="00E66E3D">
              <w:t>-H </w:t>
            </w:r>
          </w:p>
        </w:tc>
        <w:tc>
          <w:tcPr>
            <w:tcW w:w="1980" w:type="dxa"/>
            <w:tcBorders>
              <w:top w:val="single" w:sz="6" w:space="0" w:color="D9D9D9"/>
              <w:left w:val="single" w:sz="6" w:space="0" w:color="D9D9D9"/>
              <w:bottom w:val="single" w:sz="6" w:space="0" w:color="D9D9D9"/>
              <w:right w:val="single" w:sz="6" w:space="0" w:color="D9D9D9"/>
            </w:tcBorders>
            <w:shd w:val="clear" w:color="auto" w:fill="F2F2F2"/>
            <w:hideMark/>
          </w:tcPr>
          <w:p w14:paraId="7EF051F4" w14:textId="77777777" w:rsidR="00E66E3D" w:rsidRPr="00E66E3D" w:rsidRDefault="00E66E3D" w:rsidP="00E66E3D">
            <w:pPr>
              <w:pStyle w:val="TextoTablas"/>
              <w:rPr>
                <w:rFonts w:ascii="Segoe UI" w:hAnsi="Segoe UI" w:cs="Segoe UI"/>
                <w:sz w:val="18"/>
                <w:szCs w:val="18"/>
              </w:rPr>
            </w:pPr>
            <w:r w:rsidRPr="00E66E3D">
              <w:t>(CH3)2CHCOO- </w:t>
            </w:r>
          </w:p>
        </w:tc>
      </w:tr>
      <w:tr w:rsidR="00E66E3D" w:rsidRPr="00E66E3D" w14:paraId="69228B27" w14:textId="77777777" w:rsidTr="00E66E3D">
        <w:trPr>
          <w:trHeight w:val="300"/>
        </w:trPr>
        <w:tc>
          <w:tcPr>
            <w:tcW w:w="2115" w:type="dxa"/>
            <w:tcBorders>
              <w:top w:val="single" w:sz="6" w:space="0" w:color="D9D9D9"/>
              <w:left w:val="single" w:sz="6" w:space="0" w:color="D9D9D9"/>
              <w:bottom w:val="single" w:sz="6" w:space="0" w:color="D9D9D9"/>
              <w:right w:val="single" w:sz="6" w:space="0" w:color="D9D9D9"/>
            </w:tcBorders>
            <w:shd w:val="clear" w:color="auto" w:fill="auto"/>
            <w:hideMark/>
          </w:tcPr>
          <w:p w14:paraId="5DB4B1A9" w14:textId="77777777" w:rsidR="00E66E3D" w:rsidRPr="00E66E3D" w:rsidRDefault="00E66E3D" w:rsidP="00E66E3D">
            <w:pPr>
              <w:pStyle w:val="TextoTablas"/>
              <w:rPr>
                <w:rFonts w:ascii="Segoe UI" w:hAnsi="Segoe UI" w:cs="Segoe UI"/>
                <w:sz w:val="18"/>
                <w:szCs w:val="18"/>
              </w:rPr>
            </w:pPr>
            <w:r w:rsidRPr="00E66E3D">
              <w:t>Diacetoxiscirpenol </w:t>
            </w:r>
          </w:p>
        </w:tc>
        <w:tc>
          <w:tcPr>
            <w:tcW w:w="1860" w:type="dxa"/>
            <w:tcBorders>
              <w:top w:val="single" w:sz="6" w:space="0" w:color="D9D9D9"/>
              <w:left w:val="single" w:sz="6" w:space="0" w:color="D9D9D9"/>
              <w:bottom w:val="single" w:sz="6" w:space="0" w:color="D9D9D9"/>
              <w:right w:val="single" w:sz="6" w:space="0" w:color="D9D9D9"/>
            </w:tcBorders>
            <w:shd w:val="clear" w:color="auto" w:fill="auto"/>
            <w:hideMark/>
          </w:tcPr>
          <w:p w14:paraId="78107AC1" w14:textId="77777777" w:rsidR="00E66E3D" w:rsidRPr="00E66E3D" w:rsidRDefault="00E66E3D" w:rsidP="00E66E3D">
            <w:pPr>
              <w:pStyle w:val="TextoTablas"/>
              <w:rPr>
                <w:rFonts w:ascii="Segoe UI" w:hAnsi="Segoe UI" w:cs="Segoe UI"/>
                <w:sz w:val="18"/>
                <w:szCs w:val="18"/>
              </w:rPr>
            </w:pPr>
            <w:r w:rsidRPr="00E66E3D">
              <w:t>CH3COO- </w:t>
            </w:r>
          </w:p>
        </w:tc>
        <w:tc>
          <w:tcPr>
            <w:tcW w:w="1980" w:type="dxa"/>
            <w:tcBorders>
              <w:top w:val="single" w:sz="6" w:space="0" w:color="D9D9D9"/>
              <w:left w:val="single" w:sz="6" w:space="0" w:color="D9D9D9"/>
              <w:bottom w:val="single" w:sz="6" w:space="0" w:color="D9D9D9"/>
              <w:right w:val="single" w:sz="6" w:space="0" w:color="D9D9D9"/>
            </w:tcBorders>
            <w:shd w:val="clear" w:color="auto" w:fill="auto"/>
            <w:hideMark/>
          </w:tcPr>
          <w:p w14:paraId="2B424091" w14:textId="77777777" w:rsidR="00E66E3D" w:rsidRPr="00E66E3D" w:rsidRDefault="00E66E3D" w:rsidP="00E66E3D">
            <w:pPr>
              <w:pStyle w:val="TextoTablas"/>
              <w:rPr>
                <w:rFonts w:ascii="Segoe UI" w:hAnsi="Segoe UI" w:cs="Segoe UI"/>
                <w:sz w:val="18"/>
                <w:szCs w:val="18"/>
              </w:rPr>
            </w:pPr>
            <w:r w:rsidRPr="00E66E3D">
              <w:t>CH3COO- </w:t>
            </w:r>
          </w:p>
        </w:tc>
        <w:tc>
          <w:tcPr>
            <w:tcW w:w="1980" w:type="dxa"/>
            <w:tcBorders>
              <w:top w:val="single" w:sz="6" w:space="0" w:color="D9D9D9"/>
              <w:left w:val="single" w:sz="6" w:space="0" w:color="D9D9D9"/>
              <w:bottom w:val="single" w:sz="6" w:space="0" w:color="D9D9D9"/>
              <w:right w:val="single" w:sz="6" w:space="0" w:color="D9D9D9"/>
            </w:tcBorders>
            <w:shd w:val="clear" w:color="auto" w:fill="auto"/>
            <w:hideMark/>
          </w:tcPr>
          <w:p w14:paraId="27B3B74B" w14:textId="77777777" w:rsidR="00E66E3D" w:rsidRPr="00E66E3D" w:rsidRDefault="00E66E3D" w:rsidP="00E66E3D">
            <w:pPr>
              <w:pStyle w:val="TextoTablas"/>
              <w:rPr>
                <w:rFonts w:ascii="Segoe UI" w:hAnsi="Segoe UI" w:cs="Segoe UI"/>
                <w:sz w:val="18"/>
                <w:szCs w:val="18"/>
              </w:rPr>
            </w:pPr>
            <w:r w:rsidRPr="00E66E3D">
              <w:t>-H </w:t>
            </w:r>
          </w:p>
        </w:tc>
        <w:tc>
          <w:tcPr>
            <w:tcW w:w="1980" w:type="dxa"/>
            <w:tcBorders>
              <w:top w:val="single" w:sz="6" w:space="0" w:color="D9D9D9"/>
              <w:left w:val="single" w:sz="6" w:space="0" w:color="D9D9D9"/>
              <w:bottom w:val="single" w:sz="6" w:space="0" w:color="D9D9D9"/>
              <w:right w:val="single" w:sz="6" w:space="0" w:color="D9D9D9"/>
            </w:tcBorders>
            <w:shd w:val="clear" w:color="auto" w:fill="auto"/>
            <w:hideMark/>
          </w:tcPr>
          <w:p w14:paraId="348B9010" w14:textId="77777777" w:rsidR="00E66E3D" w:rsidRPr="00E66E3D" w:rsidRDefault="00E66E3D" w:rsidP="00E66E3D">
            <w:pPr>
              <w:pStyle w:val="TextoTablas"/>
              <w:rPr>
                <w:rFonts w:ascii="Segoe UI" w:hAnsi="Segoe UI" w:cs="Segoe UI"/>
                <w:sz w:val="18"/>
                <w:szCs w:val="18"/>
              </w:rPr>
            </w:pPr>
            <w:r w:rsidRPr="00E66E3D">
              <w:t>-H </w:t>
            </w:r>
          </w:p>
        </w:tc>
      </w:tr>
      <w:tr w:rsidR="00E66E3D" w:rsidRPr="00E66E3D" w14:paraId="53637061" w14:textId="77777777" w:rsidTr="00E66E3D">
        <w:trPr>
          <w:trHeight w:val="300"/>
        </w:trPr>
        <w:tc>
          <w:tcPr>
            <w:tcW w:w="2115" w:type="dxa"/>
            <w:tcBorders>
              <w:top w:val="single" w:sz="6" w:space="0" w:color="D9D9D9"/>
              <w:left w:val="single" w:sz="6" w:space="0" w:color="D9D9D9"/>
              <w:bottom w:val="single" w:sz="6" w:space="0" w:color="D9D9D9"/>
              <w:right w:val="single" w:sz="6" w:space="0" w:color="D9D9D9"/>
            </w:tcBorders>
            <w:shd w:val="clear" w:color="auto" w:fill="F2F2F2"/>
            <w:hideMark/>
          </w:tcPr>
          <w:p w14:paraId="6D415319" w14:textId="77777777" w:rsidR="00E66E3D" w:rsidRPr="00E66E3D" w:rsidRDefault="00E66E3D" w:rsidP="00E66E3D">
            <w:pPr>
              <w:pStyle w:val="TextoTablas"/>
              <w:rPr>
                <w:rFonts w:ascii="Segoe UI" w:hAnsi="Segoe UI" w:cs="Segoe UI"/>
                <w:sz w:val="18"/>
                <w:szCs w:val="18"/>
              </w:rPr>
            </w:pPr>
            <w:r w:rsidRPr="00E66E3D">
              <w:t>Dioxinivalenol </w:t>
            </w:r>
          </w:p>
        </w:tc>
        <w:tc>
          <w:tcPr>
            <w:tcW w:w="1860" w:type="dxa"/>
            <w:tcBorders>
              <w:top w:val="single" w:sz="6" w:space="0" w:color="D9D9D9"/>
              <w:left w:val="single" w:sz="6" w:space="0" w:color="D9D9D9"/>
              <w:bottom w:val="single" w:sz="6" w:space="0" w:color="D9D9D9"/>
              <w:right w:val="single" w:sz="6" w:space="0" w:color="D9D9D9"/>
            </w:tcBorders>
            <w:shd w:val="clear" w:color="auto" w:fill="F2F2F2"/>
            <w:hideMark/>
          </w:tcPr>
          <w:p w14:paraId="7E1DD08D" w14:textId="77777777" w:rsidR="00E66E3D" w:rsidRPr="00E66E3D" w:rsidRDefault="00E66E3D" w:rsidP="00E66E3D">
            <w:pPr>
              <w:pStyle w:val="TextoTablas"/>
              <w:rPr>
                <w:rFonts w:ascii="Segoe UI" w:hAnsi="Segoe UI" w:cs="Segoe UI"/>
                <w:sz w:val="18"/>
                <w:szCs w:val="18"/>
              </w:rPr>
            </w:pPr>
            <w:r w:rsidRPr="00E66E3D">
              <w:t>-H2 </w:t>
            </w:r>
          </w:p>
        </w:tc>
        <w:tc>
          <w:tcPr>
            <w:tcW w:w="1980" w:type="dxa"/>
            <w:tcBorders>
              <w:top w:val="single" w:sz="6" w:space="0" w:color="D9D9D9"/>
              <w:left w:val="single" w:sz="6" w:space="0" w:color="D9D9D9"/>
              <w:bottom w:val="single" w:sz="6" w:space="0" w:color="D9D9D9"/>
              <w:right w:val="single" w:sz="6" w:space="0" w:color="D9D9D9"/>
            </w:tcBorders>
            <w:shd w:val="clear" w:color="auto" w:fill="F2F2F2"/>
            <w:hideMark/>
          </w:tcPr>
          <w:p w14:paraId="58D6B5C5" w14:textId="77777777" w:rsidR="00E66E3D" w:rsidRPr="00E66E3D" w:rsidRDefault="00E66E3D" w:rsidP="00E66E3D">
            <w:pPr>
              <w:pStyle w:val="TextoTablas"/>
              <w:rPr>
                <w:rFonts w:ascii="Segoe UI" w:hAnsi="Segoe UI" w:cs="Segoe UI"/>
                <w:sz w:val="18"/>
                <w:szCs w:val="18"/>
              </w:rPr>
            </w:pPr>
            <w:r w:rsidRPr="00E66E3D">
              <w:t>-OH </w:t>
            </w:r>
          </w:p>
        </w:tc>
        <w:tc>
          <w:tcPr>
            <w:tcW w:w="1980" w:type="dxa"/>
            <w:tcBorders>
              <w:top w:val="single" w:sz="6" w:space="0" w:color="D9D9D9"/>
              <w:left w:val="single" w:sz="6" w:space="0" w:color="D9D9D9"/>
              <w:bottom w:val="single" w:sz="6" w:space="0" w:color="D9D9D9"/>
              <w:right w:val="single" w:sz="6" w:space="0" w:color="D9D9D9"/>
            </w:tcBorders>
            <w:shd w:val="clear" w:color="auto" w:fill="F2F2F2"/>
            <w:hideMark/>
          </w:tcPr>
          <w:p w14:paraId="40082CD8" w14:textId="77777777" w:rsidR="00E66E3D" w:rsidRPr="00E66E3D" w:rsidRDefault="00E66E3D" w:rsidP="00E66E3D">
            <w:pPr>
              <w:pStyle w:val="TextoTablas"/>
              <w:rPr>
                <w:rFonts w:ascii="Segoe UI" w:hAnsi="Segoe UI" w:cs="Segoe UI"/>
                <w:sz w:val="18"/>
                <w:szCs w:val="18"/>
              </w:rPr>
            </w:pPr>
            <w:r w:rsidRPr="00E66E3D">
              <w:t>-OH </w:t>
            </w:r>
          </w:p>
        </w:tc>
        <w:tc>
          <w:tcPr>
            <w:tcW w:w="1980" w:type="dxa"/>
            <w:tcBorders>
              <w:top w:val="single" w:sz="6" w:space="0" w:color="D9D9D9"/>
              <w:left w:val="single" w:sz="6" w:space="0" w:color="D9D9D9"/>
              <w:bottom w:val="single" w:sz="6" w:space="0" w:color="D9D9D9"/>
              <w:right w:val="single" w:sz="6" w:space="0" w:color="D9D9D9"/>
            </w:tcBorders>
            <w:shd w:val="clear" w:color="auto" w:fill="F2F2F2"/>
            <w:hideMark/>
          </w:tcPr>
          <w:p w14:paraId="14AD31FD" w14:textId="77777777" w:rsidR="00E66E3D" w:rsidRPr="00E66E3D" w:rsidRDefault="00E66E3D" w:rsidP="00E66E3D">
            <w:pPr>
              <w:pStyle w:val="TextoTablas"/>
              <w:rPr>
                <w:rFonts w:ascii="Segoe UI" w:hAnsi="Segoe UI" w:cs="Segoe UI"/>
                <w:sz w:val="18"/>
                <w:szCs w:val="18"/>
              </w:rPr>
            </w:pPr>
            <w:r w:rsidRPr="00E66E3D">
              <w:t>=O </w:t>
            </w:r>
          </w:p>
        </w:tc>
      </w:tr>
      <w:tr w:rsidR="00E66E3D" w:rsidRPr="00E66E3D" w14:paraId="36E6C824" w14:textId="77777777" w:rsidTr="00E66E3D">
        <w:trPr>
          <w:trHeight w:val="300"/>
        </w:trPr>
        <w:tc>
          <w:tcPr>
            <w:tcW w:w="2115" w:type="dxa"/>
            <w:tcBorders>
              <w:top w:val="single" w:sz="6" w:space="0" w:color="D9D9D9"/>
              <w:left w:val="single" w:sz="6" w:space="0" w:color="D9D9D9"/>
              <w:bottom w:val="single" w:sz="6" w:space="0" w:color="D9D9D9"/>
              <w:right w:val="single" w:sz="6" w:space="0" w:color="D9D9D9"/>
            </w:tcBorders>
            <w:shd w:val="clear" w:color="auto" w:fill="auto"/>
            <w:hideMark/>
          </w:tcPr>
          <w:p w14:paraId="28DB1F4B" w14:textId="77777777" w:rsidR="00E66E3D" w:rsidRPr="00E66E3D" w:rsidRDefault="00E66E3D" w:rsidP="00E66E3D">
            <w:pPr>
              <w:pStyle w:val="TextoTablas"/>
              <w:rPr>
                <w:rFonts w:ascii="Segoe UI" w:hAnsi="Segoe UI" w:cs="Segoe UI"/>
                <w:sz w:val="18"/>
                <w:szCs w:val="18"/>
              </w:rPr>
            </w:pPr>
            <w:r w:rsidRPr="00E66E3D">
              <w:t>Nivalenol </w:t>
            </w:r>
          </w:p>
        </w:tc>
        <w:tc>
          <w:tcPr>
            <w:tcW w:w="1860" w:type="dxa"/>
            <w:tcBorders>
              <w:top w:val="single" w:sz="6" w:space="0" w:color="D9D9D9"/>
              <w:left w:val="single" w:sz="6" w:space="0" w:color="D9D9D9"/>
              <w:bottom w:val="single" w:sz="6" w:space="0" w:color="D9D9D9"/>
              <w:right w:val="single" w:sz="6" w:space="0" w:color="D9D9D9"/>
            </w:tcBorders>
            <w:shd w:val="clear" w:color="auto" w:fill="auto"/>
            <w:hideMark/>
          </w:tcPr>
          <w:p w14:paraId="794C42DB" w14:textId="77777777" w:rsidR="00E66E3D" w:rsidRPr="00E66E3D" w:rsidRDefault="00E66E3D" w:rsidP="00E66E3D">
            <w:pPr>
              <w:pStyle w:val="TextoTablas"/>
              <w:rPr>
                <w:rFonts w:ascii="Segoe UI" w:hAnsi="Segoe UI" w:cs="Segoe UI"/>
                <w:sz w:val="18"/>
                <w:szCs w:val="18"/>
              </w:rPr>
            </w:pPr>
            <w:r w:rsidRPr="00E66E3D">
              <w:t>-OH </w:t>
            </w:r>
          </w:p>
        </w:tc>
        <w:tc>
          <w:tcPr>
            <w:tcW w:w="1980" w:type="dxa"/>
            <w:tcBorders>
              <w:top w:val="single" w:sz="6" w:space="0" w:color="D9D9D9"/>
              <w:left w:val="single" w:sz="6" w:space="0" w:color="D9D9D9"/>
              <w:bottom w:val="single" w:sz="6" w:space="0" w:color="D9D9D9"/>
              <w:right w:val="single" w:sz="6" w:space="0" w:color="D9D9D9"/>
            </w:tcBorders>
            <w:shd w:val="clear" w:color="auto" w:fill="auto"/>
            <w:hideMark/>
          </w:tcPr>
          <w:p w14:paraId="7DADB7C0" w14:textId="77777777" w:rsidR="00E66E3D" w:rsidRPr="00E66E3D" w:rsidRDefault="00E66E3D" w:rsidP="00E66E3D">
            <w:pPr>
              <w:pStyle w:val="TextoTablas"/>
              <w:rPr>
                <w:rFonts w:ascii="Segoe UI" w:hAnsi="Segoe UI" w:cs="Segoe UI"/>
                <w:sz w:val="18"/>
                <w:szCs w:val="18"/>
              </w:rPr>
            </w:pPr>
            <w:r w:rsidRPr="00E66E3D">
              <w:t>-OH </w:t>
            </w:r>
          </w:p>
        </w:tc>
        <w:tc>
          <w:tcPr>
            <w:tcW w:w="1980" w:type="dxa"/>
            <w:tcBorders>
              <w:top w:val="single" w:sz="6" w:space="0" w:color="D9D9D9"/>
              <w:left w:val="single" w:sz="6" w:space="0" w:color="D9D9D9"/>
              <w:bottom w:val="single" w:sz="6" w:space="0" w:color="D9D9D9"/>
              <w:right w:val="single" w:sz="6" w:space="0" w:color="D9D9D9"/>
            </w:tcBorders>
            <w:shd w:val="clear" w:color="auto" w:fill="auto"/>
            <w:hideMark/>
          </w:tcPr>
          <w:p w14:paraId="0C6F4C0C" w14:textId="77777777" w:rsidR="00E66E3D" w:rsidRPr="00E66E3D" w:rsidRDefault="00E66E3D" w:rsidP="00E66E3D">
            <w:pPr>
              <w:pStyle w:val="TextoTablas"/>
              <w:rPr>
                <w:rFonts w:ascii="Segoe UI" w:hAnsi="Segoe UI" w:cs="Segoe UI"/>
                <w:sz w:val="18"/>
                <w:szCs w:val="18"/>
              </w:rPr>
            </w:pPr>
            <w:r w:rsidRPr="00E66E3D">
              <w:t>-OH </w:t>
            </w:r>
          </w:p>
        </w:tc>
        <w:tc>
          <w:tcPr>
            <w:tcW w:w="1980" w:type="dxa"/>
            <w:tcBorders>
              <w:top w:val="single" w:sz="6" w:space="0" w:color="D9D9D9"/>
              <w:left w:val="single" w:sz="6" w:space="0" w:color="D9D9D9"/>
              <w:bottom w:val="single" w:sz="6" w:space="0" w:color="D9D9D9"/>
              <w:right w:val="single" w:sz="6" w:space="0" w:color="D9D9D9"/>
            </w:tcBorders>
            <w:shd w:val="clear" w:color="auto" w:fill="auto"/>
            <w:hideMark/>
          </w:tcPr>
          <w:p w14:paraId="24C50F40" w14:textId="77777777" w:rsidR="00E66E3D" w:rsidRPr="00E66E3D" w:rsidRDefault="00E66E3D" w:rsidP="00E66E3D">
            <w:pPr>
              <w:pStyle w:val="TextoTablas"/>
              <w:rPr>
                <w:rFonts w:ascii="Segoe UI" w:hAnsi="Segoe UI" w:cs="Segoe UI"/>
                <w:sz w:val="18"/>
                <w:szCs w:val="18"/>
              </w:rPr>
            </w:pPr>
            <w:r w:rsidRPr="00E66E3D">
              <w:t>=O </w:t>
            </w:r>
          </w:p>
        </w:tc>
      </w:tr>
    </w:tbl>
    <w:p w14:paraId="4A4E7EE4" w14:textId="3FA75B28" w:rsidR="00E66E3D" w:rsidRDefault="006A7EEF" w:rsidP="00FA2FDF">
      <w:pPr>
        <w:jc w:val="center"/>
        <w:rPr>
          <w:noProof/>
        </w:rPr>
      </w:pPr>
      <w:r>
        <w:rPr>
          <w:noProof/>
        </w:rPr>
        <w:t>Fuente: SENA</w:t>
      </w:r>
    </w:p>
    <w:p w14:paraId="5678DF58" w14:textId="0EF6710F" w:rsidR="00E66E3D" w:rsidRDefault="00E66E3D" w:rsidP="006A7EEF">
      <w:pPr>
        <w:ind w:firstLine="0"/>
        <w:rPr>
          <w:noProof/>
        </w:rPr>
      </w:pPr>
    </w:p>
    <w:p w14:paraId="1F5C0339" w14:textId="77777777" w:rsidR="00177AE6" w:rsidRDefault="00177AE6" w:rsidP="006A7EEF">
      <w:pPr>
        <w:ind w:firstLine="0"/>
        <w:rPr>
          <w:noProof/>
        </w:rPr>
      </w:pPr>
    </w:p>
    <w:p w14:paraId="24E1AF8F" w14:textId="77777777" w:rsidR="006A7EEF" w:rsidRDefault="006A7EEF" w:rsidP="006A7EEF">
      <w:pPr>
        <w:ind w:firstLine="0"/>
        <w:rPr>
          <w:noProof/>
        </w:rPr>
      </w:pPr>
    </w:p>
    <w:p w14:paraId="47B033B2" w14:textId="28C2CB43" w:rsidR="00591380" w:rsidRDefault="00591380" w:rsidP="00591380">
      <w:pPr>
        <w:pStyle w:val="Figura"/>
        <w:rPr>
          <w:noProof/>
        </w:rPr>
      </w:pPr>
      <w:r w:rsidRPr="00591380">
        <w:rPr>
          <w:noProof/>
        </w:rPr>
        <w:lastRenderedPageBreak/>
        <w:t>Cearalenona</w:t>
      </w:r>
    </w:p>
    <w:p w14:paraId="16186D30" w14:textId="6F361C76" w:rsidR="00351E36" w:rsidRDefault="00FA2FDF" w:rsidP="00FA2FDF">
      <w:pPr>
        <w:jc w:val="center"/>
      </w:pPr>
      <w:r>
        <w:rPr>
          <w:noProof/>
        </w:rPr>
        <w:drawing>
          <wp:inline distT="0" distB="0" distL="0" distR="0" wp14:anchorId="7DDFF4CC" wp14:editId="4FBC8BE6">
            <wp:extent cx="3987800" cy="2108401"/>
            <wp:effectExtent l="0" t="0" r="0" b="6350"/>
            <wp:docPr id="38" name="Imagen 38" descr=" La imagen presenta la estructura química del compuesto y adicionalmente su información y deriv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 La imagen presenta la estructura química del compuesto y adicionalmente su información y derivado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6314" cy="2112902"/>
                    </a:xfrm>
                    <a:prstGeom prst="rect">
                      <a:avLst/>
                    </a:prstGeom>
                    <a:noFill/>
                  </pic:spPr>
                </pic:pic>
              </a:graphicData>
            </a:graphic>
          </wp:inline>
        </w:drawing>
      </w:r>
    </w:p>
    <w:p w14:paraId="623D4EEB" w14:textId="71FE7863" w:rsidR="00351E36" w:rsidRDefault="007C045E" w:rsidP="007C045E">
      <w:pPr>
        <w:jc w:val="center"/>
      </w:pPr>
      <w:r w:rsidRPr="007C045E">
        <w:t>Fuente: SENA (2012)</w:t>
      </w:r>
    </w:p>
    <w:p w14:paraId="4A5D5AFC" w14:textId="5D57B051" w:rsidR="006A7EEF" w:rsidRDefault="006A7EEF" w:rsidP="006A7EEF">
      <w:pPr>
        <w:pStyle w:val="Tabla"/>
      </w:pPr>
      <w:r w:rsidRPr="006A7EEF">
        <w:t>Cearalenona</w:t>
      </w:r>
      <w:r>
        <w:t xml:space="preserve"> y sus derivados producidos por Fusarium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0"/>
        <w:gridCol w:w="2325"/>
        <w:gridCol w:w="2475"/>
        <w:gridCol w:w="2475"/>
      </w:tblGrid>
      <w:tr w:rsidR="006A7EEF" w:rsidRPr="006A7EEF" w14:paraId="5ECC83A4" w14:textId="77777777" w:rsidTr="006A7EEF">
        <w:trPr>
          <w:trHeight w:val="300"/>
        </w:trPr>
        <w:tc>
          <w:tcPr>
            <w:tcW w:w="2640" w:type="dxa"/>
            <w:tcBorders>
              <w:top w:val="single" w:sz="6" w:space="0" w:color="D9D9D9"/>
              <w:left w:val="single" w:sz="6" w:space="0" w:color="D9D9D9"/>
              <w:bottom w:val="single" w:sz="6" w:space="0" w:color="D9D9D9"/>
              <w:right w:val="single" w:sz="6" w:space="0" w:color="D9D9D9"/>
            </w:tcBorders>
            <w:shd w:val="clear" w:color="auto" w:fill="BFBFBF"/>
            <w:hideMark/>
          </w:tcPr>
          <w:p w14:paraId="75077109" w14:textId="77777777" w:rsidR="006A7EEF" w:rsidRPr="006A7EEF" w:rsidRDefault="006A7EEF" w:rsidP="006A7EEF">
            <w:pPr>
              <w:pStyle w:val="TextoTablas"/>
              <w:rPr>
                <w:rFonts w:ascii="Segoe UI" w:hAnsi="Segoe UI" w:cs="Segoe UI"/>
                <w:b/>
                <w:bCs/>
                <w:sz w:val="18"/>
                <w:szCs w:val="18"/>
              </w:rPr>
            </w:pPr>
            <w:r w:rsidRPr="006A7EEF">
              <w:rPr>
                <w:b/>
                <w:bCs/>
              </w:rPr>
              <w:t>Cearalenona y derivados </w:t>
            </w:r>
          </w:p>
        </w:tc>
        <w:tc>
          <w:tcPr>
            <w:tcW w:w="2325" w:type="dxa"/>
            <w:tcBorders>
              <w:top w:val="single" w:sz="6" w:space="0" w:color="D9D9D9"/>
              <w:left w:val="single" w:sz="6" w:space="0" w:color="D9D9D9"/>
              <w:bottom w:val="single" w:sz="6" w:space="0" w:color="D9D9D9"/>
              <w:right w:val="single" w:sz="6" w:space="0" w:color="D9D9D9"/>
            </w:tcBorders>
            <w:shd w:val="clear" w:color="auto" w:fill="BFBFBF"/>
            <w:hideMark/>
          </w:tcPr>
          <w:p w14:paraId="39884B0C" w14:textId="77777777" w:rsidR="006A7EEF" w:rsidRPr="006A7EEF" w:rsidRDefault="006A7EEF" w:rsidP="006A7EEF">
            <w:pPr>
              <w:pStyle w:val="TextoTablas"/>
              <w:rPr>
                <w:rFonts w:ascii="Segoe UI" w:hAnsi="Segoe UI" w:cs="Segoe UI"/>
                <w:b/>
                <w:bCs/>
                <w:sz w:val="18"/>
                <w:szCs w:val="18"/>
              </w:rPr>
            </w:pPr>
            <w:r w:rsidRPr="006A7EEF">
              <w:rPr>
                <w:b/>
                <w:bCs/>
              </w:rPr>
              <w:t>R </w:t>
            </w:r>
          </w:p>
        </w:tc>
        <w:tc>
          <w:tcPr>
            <w:tcW w:w="2475" w:type="dxa"/>
            <w:tcBorders>
              <w:top w:val="single" w:sz="6" w:space="0" w:color="D9D9D9"/>
              <w:left w:val="single" w:sz="6" w:space="0" w:color="D9D9D9"/>
              <w:bottom w:val="single" w:sz="6" w:space="0" w:color="D9D9D9"/>
              <w:right w:val="single" w:sz="6" w:space="0" w:color="D9D9D9"/>
            </w:tcBorders>
            <w:shd w:val="clear" w:color="auto" w:fill="BFBFBF"/>
            <w:hideMark/>
          </w:tcPr>
          <w:p w14:paraId="3CB3F10A" w14:textId="77777777" w:rsidR="006A7EEF" w:rsidRPr="006A7EEF" w:rsidRDefault="006A7EEF" w:rsidP="006A7EEF">
            <w:pPr>
              <w:pStyle w:val="TextoTablas"/>
              <w:rPr>
                <w:rFonts w:ascii="Segoe UI" w:hAnsi="Segoe UI" w:cs="Segoe UI"/>
                <w:b/>
                <w:bCs/>
                <w:sz w:val="18"/>
                <w:szCs w:val="18"/>
              </w:rPr>
            </w:pPr>
            <w:r w:rsidRPr="006A7EEF">
              <w:rPr>
                <w:b/>
                <w:bCs/>
              </w:rPr>
              <w:t>R </w:t>
            </w:r>
          </w:p>
        </w:tc>
        <w:tc>
          <w:tcPr>
            <w:tcW w:w="2475" w:type="dxa"/>
            <w:tcBorders>
              <w:top w:val="single" w:sz="6" w:space="0" w:color="D9D9D9"/>
              <w:left w:val="single" w:sz="6" w:space="0" w:color="D9D9D9"/>
              <w:bottom w:val="single" w:sz="6" w:space="0" w:color="D9D9D9"/>
              <w:right w:val="single" w:sz="6" w:space="0" w:color="D9D9D9"/>
            </w:tcBorders>
            <w:shd w:val="clear" w:color="auto" w:fill="BFBFBF"/>
            <w:hideMark/>
          </w:tcPr>
          <w:p w14:paraId="5E32D2C4" w14:textId="77777777" w:rsidR="006A7EEF" w:rsidRPr="006A7EEF" w:rsidRDefault="006A7EEF" w:rsidP="006A7EEF">
            <w:pPr>
              <w:pStyle w:val="TextoTablas"/>
              <w:rPr>
                <w:rFonts w:ascii="Segoe UI" w:hAnsi="Segoe UI" w:cs="Segoe UI"/>
                <w:b/>
                <w:bCs/>
                <w:sz w:val="18"/>
                <w:szCs w:val="18"/>
              </w:rPr>
            </w:pPr>
            <w:r w:rsidRPr="006A7EEF">
              <w:rPr>
                <w:b/>
                <w:bCs/>
              </w:rPr>
              <w:t>R </w:t>
            </w:r>
          </w:p>
        </w:tc>
      </w:tr>
      <w:tr w:rsidR="006A7EEF" w:rsidRPr="006A7EEF" w14:paraId="70997170" w14:textId="77777777" w:rsidTr="006A7EEF">
        <w:trPr>
          <w:trHeight w:val="300"/>
        </w:trPr>
        <w:tc>
          <w:tcPr>
            <w:tcW w:w="2640" w:type="dxa"/>
            <w:tcBorders>
              <w:top w:val="single" w:sz="6" w:space="0" w:color="D9D9D9"/>
              <w:left w:val="single" w:sz="6" w:space="0" w:color="D9D9D9"/>
              <w:bottom w:val="single" w:sz="6" w:space="0" w:color="D9D9D9"/>
              <w:right w:val="single" w:sz="6" w:space="0" w:color="D9D9D9"/>
            </w:tcBorders>
            <w:shd w:val="clear" w:color="auto" w:fill="F2F2F2"/>
            <w:hideMark/>
          </w:tcPr>
          <w:p w14:paraId="66E30DA2" w14:textId="77777777" w:rsidR="006A7EEF" w:rsidRPr="006A7EEF" w:rsidRDefault="006A7EEF" w:rsidP="006A7EEF">
            <w:pPr>
              <w:pStyle w:val="TextoTablas"/>
              <w:rPr>
                <w:rFonts w:ascii="Segoe UI" w:hAnsi="Segoe UI" w:cs="Segoe UI"/>
                <w:sz w:val="18"/>
                <w:szCs w:val="18"/>
              </w:rPr>
            </w:pPr>
            <w:r w:rsidRPr="006A7EEF">
              <w:t>Cearalenona </w:t>
            </w:r>
          </w:p>
        </w:tc>
        <w:tc>
          <w:tcPr>
            <w:tcW w:w="2325" w:type="dxa"/>
            <w:tcBorders>
              <w:top w:val="single" w:sz="6" w:space="0" w:color="D9D9D9"/>
              <w:left w:val="single" w:sz="6" w:space="0" w:color="D9D9D9"/>
              <w:bottom w:val="single" w:sz="6" w:space="0" w:color="D9D9D9"/>
              <w:right w:val="single" w:sz="6" w:space="0" w:color="D9D9D9"/>
            </w:tcBorders>
            <w:shd w:val="clear" w:color="auto" w:fill="F2F2F2"/>
            <w:hideMark/>
          </w:tcPr>
          <w:p w14:paraId="2F8EDEA3" w14:textId="77777777" w:rsidR="006A7EEF" w:rsidRPr="006A7EEF" w:rsidRDefault="006A7EEF" w:rsidP="006A7EEF">
            <w:pPr>
              <w:pStyle w:val="TextoTablas"/>
              <w:rPr>
                <w:rFonts w:ascii="Segoe UI" w:hAnsi="Segoe UI" w:cs="Segoe UI"/>
                <w:sz w:val="18"/>
                <w:szCs w:val="18"/>
              </w:rPr>
            </w:pPr>
            <w:r w:rsidRPr="006A7EEF">
              <w:t>=O </w:t>
            </w:r>
          </w:p>
        </w:tc>
        <w:tc>
          <w:tcPr>
            <w:tcW w:w="2475" w:type="dxa"/>
            <w:tcBorders>
              <w:top w:val="single" w:sz="6" w:space="0" w:color="D9D9D9"/>
              <w:left w:val="single" w:sz="6" w:space="0" w:color="D9D9D9"/>
              <w:bottom w:val="single" w:sz="6" w:space="0" w:color="D9D9D9"/>
              <w:right w:val="single" w:sz="6" w:space="0" w:color="D9D9D9"/>
            </w:tcBorders>
            <w:shd w:val="clear" w:color="auto" w:fill="F2F2F2"/>
            <w:hideMark/>
          </w:tcPr>
          <w:p w14:paraId="16FFE471" w14:textId="77777777" w:rsidR="006A7EEF" w:rsidRPr="006A7EEF" w:rsidRDefault="006A7EEF" w:rsidP="006A7EEF">
            <w:pPr>
              <w:pStyle w:val="TextoTablas"/>
              <w:rPr>
                <w:rFonts w:ascii="Segoe UI" w:hAnsi="Segoe UI" w:cs="Segoe UI"/>
                <w:sz w:val="18"/>
                <w:szCs w:val="18"/>
              </w:rPr>
            </w:pPr>
            <w:r w:rsidRPr="006A7EEF">
              <w:t>H </w:t>
            </w:r>
          </w:p>
        </w:tc>
        <w:tc>
          <w:tcPr>
            <w:tcW w:w="2475" w:type="dxa"/>
            <w:tcBorders>
              <w:top w:val="single" w:sz="6" w:space="0" w:color="D9D9D9"/>
              <w:left w:val="single" w:sz="6" w:space="0" w:color="D9D9D9"/>
              <w:bottom w:val="single" w:sz="6" w:space="0" w:color="D9D9D9"/>
              <w:right w:val="single" w:sz="6" w:space="0" w:color="D9D9D9"/>
            </w:tcBorders>
            <w:shd w:val="clear" w:color="auto" w:fill="F2F2F2"/>
            <w:hideMark/>
          </w:tcPr>
          <w:p w14:paraId="71EB72A1" w14:textId="77777777" w:rsidR="006A7EEF" w:rsidRPr="006A7EEF" w:rsidRDefault="006A7EEF" w:rsidP="006A7EEF">
            <w:pPr>
              <w:pStyle w:val="TextoTablas"/>
              <w:rPr>
                <w:rFonts w:ascii="Segoe UI" w:hAnsi="Segoe UI" w:cs="Segoe UI"/>
                <w:sz w:val="18"/>
                <w:szCs w:val="18"/>
              </w:rPr>
            </w:pPr>
            <w:r w:rsidRPr="006A7EEF">
              <w:t>H </w:t>
            </w:r>
          </w:p>
        </w:tc>
      </w:tr>
      <w:tr w:rsidR="006A7EEF" w:rsidRPr="006A7EEF" w14:paraId="54994256" w14:textId="77777777" w:rsidTr="006A7EEF">
        <w:trPr>
          <w:trHeight w:val="300"/>
        </w:trPr>
        <w:tc>
          <w:tcPr>
            <w:tcW w:w="2640" w:type="dxa"/>
            <w:tcBorders>
              <w:top w:val="single" w:sz="6" w:space="0" w:color="D9D9D9"/>
              <w:left w:val="single" w:sz="6" w:space="0" w:color="D9D9D9"/>
              <w:bottom w:val="single" w:sz="6" w:space="0" w:color="D9D9D9"/>
              <w:right w:val="single" w:sz="6" w:space="0" w:color="D9D9D9"/>
            </w:tcBorders>
            <w:shd w:val="clear" w:color="auto" w:fill="auto"/>
            <w:hideMark/>
          </w:tcPr>
          <w:p w14:paraId="49A1C5B4" w14:textId="77777777" w:rsidR="006A7EEF" w:rsidRPr="006A7EEF" w:rsidRDefault="006A7EEF" w:rsidP="006A7EEF">
            <w:pPr>
              <w:pStyle w:val="TextoTablas"/>
              <w:rPr>
                <w:rFonts w:ascii="Segoe UI" w:hAnsi="Segoe UI" w:cs="Segoe UI"/>
                <w:sz w:val="18"/>
                <w:szCs w:val="18"/>
              </w:rPr>
            </w:pPr>
            <w:r w:rsidRPr="006A7EEF">
              <w:t>8'-hidroxicearalenona </w:t>
            </w:r>
          </w:p>
        </w:tc>
        <w:tc>
          <w:tcPr>
            <w:tcW w:w="2325" w:type="dxa"/>
            <w:tcBorders>
              <w:top w:val="single" w:sz="6" w:space="0" w:color="D9D9D9"/>
              <w:left w:val="single" w:sz="6" w:space="0" w:color="D9D9D9"/>
              <w:bottom w:val="single" w:sz="6" w:space="0" w:color="D9D9D9"/>
              <w:right w:val="single" w:sz="6" w:space="0" w:color="D9D9D9"/>
            </w:tcBorders>
            <w:shd w:val="clear" w:color="auto" w:fill="auto"/>
            <w:hideMark/>
          </w:tcPr>
          <w:p w14:paraId="5E2A7982" w14:textId="77777777" w:rsidR="006A7EEF" w:rsidRPr="006A7EEF" w:rsidRDefault="006A7EEF" w:rsidP="006A7EEF">
            <w:pPr>
              <w:pStyle w:val="TextoTablas"/>
              <w:rPr>
                <w:rFonts w:ascii="Segoe UI" w:hAnsi="Segoe UI" w:cs="Segoe UI"/>
                <w:sz w:val="18"/>
                <w:szCs w:val="18"/>
              </w:rPr>
            </w:pPr>
            <w:r w:rsidRPr="006A7EEF">
              <w:t>=O </w:t>
            </w:r>
          </w:p>
        </w:tc>
        <w:tc>
          <w:tcPr>
            <w:tcW w:w="2475" w:type="dxa"/>
            <w:tcBorders>
              <w:top w:val="single" w:sz="6" w:space="0" w:color="D9D9D9"/>
              <w:left w:val="single" w:sz="6" w:space="0" w:color="D9D9D9"/>
              <w:bottom w:val="single" w:sz="6" w:space="0" w:color="D9D9D9"/>
              <w:right w:val="single" w:sz="6" w:space="0" w:color="D9D9D9"/>
            </w:tcBorders>
            <w:shd w:val="clear" w:color="auto" w:fill="auto"/>
            <w:hideMark/>
          </w:tcPr>
          <w:p w14:paraId="1E845861" w14:textId="77777777" w:rsidR="006A7EEF" w:rsidRPr="006A7EEF" w:rsidRDefault="006A7EEF" w:rsidP="006A7EEF">
            <w:pPr>
              <w:pStyle w:val="TextoTablas"/>
              <w:rPr>
                <w:rFonts w:ascii="Segoe UI" w:hAnsi="Segoe UI" w:cs="Segoe UI"/>
                <w:sz w:val="18"/>
                <w:szCs w:val="18"/>
              </w:rPr>
            </w:pPr>
            <w:r w:rsidRPr="006A7EEF">
              <w:t>OH </w:t>
            </w:r>
          </w:p>
        </w:tc>
        <w:tc>
          <w:tcPr>
            <w:tcW w:w="2475" w:type="dxa"/>
            <w:tcBorders>
              <w:top w:val="single" w:sz="6" w:space="0" w:color="D9D9D9"/>
              <w:left w:val="single" w:sz="6" w:space="0" w:color="D9D9D9"/>
              <w:bottom w:val="single" w:sz="6" w:space="0" w:color="D9D9D9"/>
              <w:right w:val="single" w:sz="6" w:space="0" w:color="D9D9D9"/>
            </w:tcBorders>
            <w:shd w:val="clear" w:color="auto" w:fill="auto"/>
            <w:hideMark/>
          </w:tcPr>
          <w:p w14:paraId="563F4725" w14:textId="77777777" w:rsidR="006A7EEF" w:rsidRPr="006A7EEF" w:rsidRDefault="006A7EEF" w:rsidP="006A7EEF">
            <w:pPr>
              <w:pStyle w:val="TextoTablas"/>
              <w:rPr>
                <w:rFonts w:ascii="Segoe UI" w:hAnsi="Segoe UI" w:cs="Segoe UI"/>
                <w:sz w:val="18"/>
                <w:szCs w:val="18"/>
              </w:rPr>
            </w:pPr>
            <w:r w:rsidRPr="006A7EEF">
              <w:t>H </w:t>
            </w:r>
          </w:p>
        </w:tc>
      </w:tr>
      <w:tr w:rsidR="006A7EEF" w:rsidRPr="006A7EEF" w14:paraId="6FD7841C" w14:textId="77777777" w:rsidTr="006A7EEF">
        <w:trPr>
          <w:trHeight w:val="300"/>
        </w:trPr>
        <w:tc>
          <w:tcPr>
            <w:tcW w:w="2640" w:type="dxa"/>
            <w:tcBorders>
              <w:top w:val="single" w:sz="6" w:space="0" w:color="D9D9D9"/>
              <w:left w:val="single" w:sz="6" w:space="0" w:color="D9D9D9"/>
              <w:bottom w:val="single" w:sz="6" w:space="0" w:color="D9D9D9"/>
              <w:right w:val="single" w:sz="6" w:space="0" w:color="D9D9D9"/>
            </w:tcBorders>
            <w:shd w:val="clear" w:color="auto" w:fill="F2F2F2"/>
            <w:hideMark/>
          </w:tcPr>
          <w:p w14:paraId="1692CCAA" w14:textId="77777777" w:rsidR="006A7EEF" w:rsidRPr="006A7EEF" w:rsidRDefault="006A7EEF" w:rsidP="006A7EEF">
            <w:pPr>
              <w:pStyle w:val="TextoTablas"/>
              <w:rPr>
                <w:rFonts w:ascii="Segoe UI" w:hAnsi="Segoe UI" w:cs="Segoe UI"/>
                <w:sz w:val="18"/>
                <w:szCs w:val="18"/>
              </w:rPr>
            </w:pPr>
            <w:r w:rsidRPr="006A7EEF">
              <w:t>5'-formilcearalelona </w:t>
            </w:r>
          </w:p>
        </w:tc>
        <w:tc>
          <w:tcPr>
            <w:tcW w:w="2325" w:type="dxa"/>
            <w:tcBorders>
              <w:top w:val="single" w:sz="6" w:space="0" w:color="D9D9D9"/>
              <w:left w:val="single" w:sz="6" w:space="0" w:color="D9D9D9"/>
              <w:bottom w:val="single" w:sz="6" w:space="0" w:color="D9D9D9"/>
              <w:right w:val="single" w:sz="6" w:space="0" w:color="D9D9D9"/>
            </w:tcBorders>
            <w:shd w:val="clear" w:color="auto" w:fill="F2F2F2"/>
            <w:hideMark/>
          </w:tcPr>
          <w:p w14:paraId="18C24D0F" w14:textId="77777777" w:rsidR="006A7EEF" w:rsidRPr="006A7EEF" w:rsidRDefault="006A7EEF" w:rsidP="006A7EEF">
            <w:pPr>
              <w:pStyle w:val="TextoTablas"/>
              <w:rPr>
                <w:rFonts w:ascii="Segoe UI" w:hAnsi="Segoe UI" w:cs="Segoe UI"/>
                <w:sz w:val="18"/>
                <w:szCs w:val="18"/>
              </w:rPr>
            </w:pPr>
            <w:r w:rsidRPr="006A7EEF">
              <w:t>=O </w:t>
            </w:r>
          </w:p>
        </w:tc>
        <w:tc>
          <w:tcPr>
            <w:tcW w:w="2475" w:type="dxa"/>
            <w:tcBorders>
              <w:top w:val="single" w:sz="6" w:space="0" w:color="D9D9D9"/>
              <w:left w:val="single" w:sz="6" w:space="0" w:color="D9D9D9"/>
              <w:bottom w:val="single" w:sz="6" w:space="0" w:color="D9D9D9"/>
              <w:right w:val="single" w:sz="6" w:space="0" w:color="D9D9D9"/>
            </w:tcBorders>
            <w:shd w:val="clear" w:color="auto" w:fill="F2F2F2"/>
            <w:hideMark/>
          </w:tcPr>
          <w:p w14:paraId="7112EDDF" w14:textId="77777777" w:rsidR="006A7EEF" w:rsidRPr="006A7EEF" w:rsidRDefault="006A7EEF" w:rsidP="006A7EEF">
            <w:pPr>
              <w:pStyle w:val="TextoTablas"/>
              <w:rPr>
                <w:rFonts w:ascii="Segoe UI" w:hAnsi="Segoe UI" w:cs="Segoe UI"/>
                <w:sz w:val="18"/>
                <w:szCs w:val="18"/>
              </w:rPr>
            </w:pPr>
            <w:r w:rsidRPr="006A7EEF">
              <w:t>H </w:t>
            </w:r>
          </w:p>
        </w:tc>
        <w:tc>
          <w:tcPr>
            <w:tcW w:w="2475" w:type="dxa"/>
            <w:tcBorders>
              <w:top w:val="single" w:sz="6" w:space="0" w:color="D9D9D9"/>
              <w:left w:val="single" w:sz="6" w:space="0" w:color="D9D9D9"/>
              <w:bottom w:val="single" w:sz="6" w:space="0" w:color="D9D9D9"/>
              <w:right w:val="single" w:sz="6" w:space="0" w:color="D9D9D9"/>
            </w:tcBorders>
            <w:shd w:val="clear" w:color="auto" w:fill="F2F2F2"/>
            <w:hideMark/>
          </w:tcPr>
          <w:p w14:paraId="7E3C7167" w14:textId="77777777" w:rsidR="006A7EEF" w:rsidRPr="006A7EEF" w:rsidRDefault="006A7EEF" w:rsidP="006A7EEF">
            <w:pPr>
              <w:pStyle w:val="TextoTablas"/>
              <w:rPr>
                <w:rFonts w:ascii="Segoe UI" w:hAnsi="Segoe UI" w:cs="Segoe UI"/>
                <w:sz w:val="18"/>
                <w:szCs w:val="18"/>
              </w:rPr>
            </w:pPr>
            <w:r w:rsidRPr="006A7EEF">
              <w:t>CHO </w:t>
            </w:r>
          </w:p>
        </w:tc>
      </w:tr>
      <w:tr w:rsidR="006A7EEF" w:rsidRPr="006A7EEF" w14:paraId="0C50626C" w14:textId="77777777" w:rsidTr="006A7EEF">
        <w:trPr>
          <w:trHeight w:val="300"/>
        </w:trPr>
        <w:tc>
          <w:tcPr>
            <w:tcW w:w="2640" w:type="dxa"/>
            <w:tcBorders>
              <w:top w:val="single" w:sz="6" w:space="0" w:color="D9D9D9"/>
              <w:left w:val="single" w:sz="6" w:space="0" w:color="D9D9D9"/>
              <w:bottom w:val="single" w:sz="6" w:space="0" w:color="D9D9D9"/>
              <w:right w:val="single" w:sz="6" w:space="0" w:color="D9D9D9"/>
            </w:tcBorders>
            <w:shd w:val="clear" w:color="auto" w:fill="auto"/>
            <w:hideMark/>
          </w:tcPr>
          <w:p w14:paraId="39F42494" w14:textId="77777777" w:rsidR="006A7EEF" w:rsidRPr="006A7EEF" w:rsidRDefault="006A7EEF" w:rsidP="006A7EEF">
            <w:pPr>
              <w:pStyle w:val="TextoTablas"/>
              <w:rPr>
                <w:rFonts w:ascii="Segoe UI" w:hAnsi="Segoe UI" w:cs="Segoe UI"/>
                <w:sz w:val="18"/>
                <w:szCs w:val="18"/>
              </w:rPr>
            </w:pPr>
            <w:r w:rsidRPr="006A7EEF">
              <w:t>6',8'-dihidroxicearalenona </w:t>
            </w:r>
          </w:p>
        </w:tc>
        <w:tc>
          <w:tcPr>
            <w:tcW w:w="2325" w:type="dxa"/>
            <w:tcBorders>
              <w:top w:val="single" w:sz="6" w:space="0" w:color="D9D9D9"/>
              <w:left w:val="single" w:sz="6" w:space="0" w:color="D9D9D9"/>
              <w:bottom w:val="single" w:sz="6" w:space="0" w:color="D9D9D9"/>
              <w:right w:val="single" w:sz="6" w:space="0" w:color="D9D9D9"/>
            </w:tcBorders>
            <w:shd w:val="clear" w:color="auto" w:fill="auto"/>
            <w:hideMark/>
          </w:tcPr>
          <w:p w14:paraId="662C05B9" w14:textId="77777777" w:rsidR="006A7EEF" w:rsidRPr="006A7EEF" w:rsidRDefault="006A7EEF" w:rsidP="006A7EEF">
            <w:pPr>
              <w:pStyle w:val="TextoTablas"/>
              <w:rPr>
                <w:rFonts w:ascii="Segoe UI" w:hAnsi="Segoe UI" w:cs="Segoe UI"/>
                <w:sz w:val="18"/>
                <w:szCs w:val="18"/>
              </w:rPr>
            </w:pPr>
            <w:r w:rsidRPr="006A7EEF">
              <w:t>OH </w:t>
            </w:r>
          </w:p>
        </w:tc>
        <w:tc>
          <w:tcPr>
            <w:tcW w:w="2475" w:type="dxa"/>
            <w:tcBorders>
              <w:top w:val="single" w:sz="6" w:space="0" w:color="D9D9D9"/>
              <w:left w:val="single" w:sz="6" w:space="0" w:color="D9D9D9"/>
              <w:bottom w:val="single" w:sz="6" w:space="0" w:color="D9D9D9"/>
              <w:right w:val="single" w:sz="6" w:space="0" w:color="D9D9D9"/>
            </w:tcBorders>
            <w:shd w:val="clear" w:color="auto" w:fill="auto"/>
            <w:hideMark/>
          </w:tcPr>
          <w:p w14:paraId="41E480BE" w14:textId="77777777" w:rsidR="006A7EEF" w:rsidRPr="006A7EEF" w:rsidRDefault="006A7EEF" w:rsidP="006A7EEF">
            <w:pPr>
              <w:pStyle w:val="TextoTablas"/>
              <w:rPr>
                <w:rFonts w:ascii="Segoe UI" w:hAnsi="Segoe UI" w:cs="Segoe UI"/>
                <w:sz w:val="18"/>
                <w:szCs w:val="18"/>
              </w:rPr>
            </w:pPr>
            <w:r w:rsidRPr="006A7EEF">
              <w:t>OH </w:t>
            </w:r>
          </w:p>
        </w:tc>
        <w:tc>
          <w:tcPr>
            <w:tcW w:w="2475" w:type="dxa"/>
            <w:tcBorders>
              <w:top w:val="single" w:sz="6" w:space="0" w:color="D9D9D9"/>
              <w:left w:val="single" w:sz="6" w:space="0" w:color="D9D9D9"/>
              <w:bottom w:val="single" w:sz="6" w:space="0" w:color="D9D9D9"/>
              <w:right w:val="single" w:sz="6" w:space="0" w:color="D9D9D9"/>
            </w:tcBorders>
            <w:shd w:val="clear" w:color="auto" w:fill="auto"/>
            <w:hideMark/>
          </w:tcPr>
          <w:p w14:paraId="762BE07F" w14:textId="77777777" w:rsidR="006A7EEF" w:rsidRPr="006A7EEF" w:rsidRDefault="006A7EEF" w:rsidP="006A7EEF">
            <w:pPr>
              <w:pStyle w:val="TextoTablas"/>
              <w:rPr>
                <w:rFonts w:ascii="Segoe UI" w:hAnsi="Segoe UI" w:cs="Segoe UI"/>
                <w:sz w:val="18"/>
                <w:szCs w:val="18"/>
              </w:rPr>
            </w:pPr>
            <w:r w:rsidRPr="006A7EEF">
              <w:t>H </w:t>
            </w:r>
          </w:p>
        </w:tc>
      </w:tr>
      <w:tr w:rsidR="006A7EEF" w:rsidRPr="006A7EEF" w14:paraId="7E72444F" w14:textId="77777777" w:rsidTr="006A7EEF">
        <w:trPr>
          <w:trHeight w:val="300"/>
        </w:trPr>
        <w:tc>
          <w:tcPr>
            <w:tcW w:w="2640" w:type="dxa"/>
            <w:tcBorders>
              <w:top w:val="single" w:sz="6" w:space="0" w:color="D9D9D9"/>
              <w:left w:val="single" w:sz="6" w:space="0" w:color="D9D9D9"/>
              <w:bottom w:val="single" w:sz="6" w:space="0" w:color="D9D9D9"/>
              <w:right w:val="single" w:sz="6" w:space="0" w:color="D9D9D9"/>
            </w:tcBorders>
            <w:shd w:val="clear" w:color="auto" w:fill="F2F2F2"/>
            <w:hideMark/>
          </w:tcPr>
          <w:p w14:paraId="02DC8D80" w14:textId="77777777" w:rsidR="006A7EEF" w:rsidRPr="006A7EEF" w:rsidRDefault="006A7EEF" w:rsidP="006A7EEF">
            <w:pPr>
              <w:pStyle w:val="TextoTablas"/>
              <w:rPr>
                <w:rFonts w:ascii="Segoe UI" w:hAnsi="Segoe UI" w:cs="Segoe UI"/>
                <w:sz w:val="18"/>
                <w:szCs w:val="18"/>
              </w:rPr>
            </w:pPr>
            <w:r w:rsidRPr="006A7EEF">
              <w:t>Cearalenol </w:t>
            </w:r>
          </w:p>
        </w:tc>
        <w:tc>
          <w:tcPr>
            <w:tcW w:w="2325" w:type="dxa"/>
            <w:tcBorders>
              <w:top w:val="single" w:sz="6" w:space="0" w:color="D9D9D9"/>
              <w:left w:val="single" w:sz="6" w:space="0" w:color="D9D9D9"/>
              <w:bottom w:val="single" w:sz="6" w:space="0" w:color="D9D9D9"/>
              <w:right w:val="single" w:sz="6" w:space="0" w:color="D9D9D9"/>
            </w:tcBorders>
            <w:shd w:val="clear" w:color="auto" w:fill="F2F2F2"/>
            <w:hideMark/>
          </w:tcPr>
          <w:p w14:paraId="622D06D1" w14:textId="77777777" w:rsidR="006A7EEF" w:rsidRPr="006A7EEF" w:rsidRDefault="006A7EEF" w:rsidP="006A7EEF">
            <w:pPr>
              <w:pStyle w:val="TextoTablas"/>
              <w:rPr>
                <w:rFonts w:ascii="Segoe UI" w:hAnsi="Segoe UI" w:cs="Segoe UI"/>
                <w:sz w:val="18"/>
                <w:szCs w:val="18"/>
              </w:rPr>
            </w:pPr>
            <w:r w:rsidRPr="006A7EEF">
              <w:t>OH </w:t>
            </w:r>
          </w:p>
        </w:tc>
        <w:tc>
          <w:tcPr>
            <w:tcW w:w="2475" w:type="dxa"/>
            <w:tcBorders>
              <w:top w:val="single" w:sz="6" w:space="0" w:color="D9D9D9"/>
              <w:left w:val="single" w:sz="6" w:space="0" w:color="D9D9D9"/>
              <w:bottom w:val="single" w:sz="6" w:space="0" w:color="D9D9D9"/>
              <w:right w:val="single" w:sz="6" w:space="0" w:color="D9D9D9"/>
            </w:tcBorders>
            <w:shd w:val="clear" w:color="auto" w:fill="F2F2F2"/>
            <w:hideMark/>
          </w:tcPr>
          <w:p w14:paraId="746B7D48" w14:textId="77777777" w:rsidR="006A7EEF" w:rsidRPr="006A7EEF" w:rsidRDefault="006A7EEF" w:rsidP="006A7EEF">
            <w:pPr>
              <w:pStyle w:val="TextoTablas"/>
              <w:rPr>
                <w:rFonts w:ascii="Segoe UI" w:hAnsi="Segoe UI" w:cs="Segoe UI"/>
                <w:sz w:val="18"/>
                <w:szCs w:val="18"/>
              </w:rPr>
            </w:pPr>
            <w:r w:rsidRPr="006A7EEF">
              <w:t>H </w:t>
            </w:r>
          </w:p>
        </w:tc>
        <w:tc>
          <w:tcPr>
            <w:tcW w:w="2475" w:type="dxa"/>
            <w:tcBorders>
              <w:top w:val="single" w:sz="6" w:space="0" w:color="D9D9D9"/>
              <w:left w:val="single" w:sz="6" w:space="0" w:color="D9D9D9"/>
              <w:bottom w:val="single" w:sz="6" w:space="0" w:color="D9D9D9"/>
              <w:right w:val="single" w:sz="6" w:space="0" w:color="D9D9D9"/>
            </w:tcBorders>
            <w:shd w:val="clear" w:color="auto" w:fill="F2F2F2"/>
            <w:hideMark/>
          </w:tcPr>
          <w:p w14:paraId="5AB21F94" w14:textId="77777777" w:rsidR="006A7EEF" w:rsidRPr="006A7EEF" w:rsidRDefault="006A7EEF" w:rsidP="006A7EEF">
            <w:pPr>
              <w:pStyle w:val="TextoTablas"/>
              <w:rPr>
                <w:rFonts w:ascii="Segoe UI" w:hAnsi="Segoe UI" w:cs="Segoe UI"/>
                <w:sz w:val="18"/>
                <w:szCs w:val="18"/>
              </w:rPr>
            </w:pPr>
            <w:r w:rsidRPr="006A7EEF">
              <w:t>H </w:t>
            </w:r>
          </w:p>
        </w:tc>
      </w:tr>
      <w:tr w:rsidR="006A7EEF" w:rsidRPr="006A7EEF" w14:paraId="3312AECC" w14:textId="77777777" w:rsidTr="006A7EEF">
        <w:trPr>
          <w:trHeight w:val="300"/>
        </w:trPr>
        <w:tc>
          <w:tcPr>
            <w:tcW w:w="2640" w:type="dxa"/>
            <w:tcBorders>
              <w:top w:val="single" w:sz="6" w:space="0" w:color="D9D9D9"/>
              <w:left w:val="single" w:sz="6" w:space="0" w:color="D9D9D9"/>
              <w:bottom w:val="single" w:sz="6" w:space="0" w:color="D9D9D9"/>
              <w:right w:val="single" w:sz="6" w:space="0" w:color="D9D9D9"/>
            </w:tcBorders>
            <w:shd w:val="clear" w:color="auto" w:fill="auto"/>
            <w:hideMark/>
          </w:tcPr>
          <w:p w14:paraId="00B378D9" w14:textId="77777777" w:rsidR="006A7EEF" w:rsidRPr="006A7EEF" w:rsidRDefault="006A7EEF" w:rsidP="006A7EEF">
            <w:pPr>
              <w:pStyle w:val="TextoTablas"/>
              <w:rPr>
                <w:rFonts w:ascii="Segoe UI" w:hAnsi="Segoe UI" w:cs="Segoe UI"/>
                <w:sz w:val="18"/>
                <w:szCs w:val="18"/>
              </w:rPr>
            </w:pPr>
            <w:r w:rsidRPr="006A7EEF">
              <w:t>Cearalenona y derivados </w:t>
            </w:r>
          </w:p>
        </w:tc>
        <w:tc>
          <w:tcPr>
            <w:tcW w:w="2325" w:type="dxa"/>
            <w:tcBorders>
              <w:top w:val="single" w:sz="6" w:space="0" w:color="D9D9D9"/>
              <w:left w:val="single" w:sz="6" w:space="0" w:color="D9D9D9"/>
              <w:bottom w:val="single" w:sz="6" w:space="0" w:color="D9D9D9"/>
              <w:right w:val="single" w:sz="6" w:space="0" w:color="D9D9D9"/>
            </w:tcBorders>
            <w:shd w:val="clear" w:color="auto" w:fill="auto"/>
            <w:hideMark/>
          </w:tcPr>
          <w:p w14:paraId="002FD0E9" w14:textId="77777777" w:rsidR="006A7EEF" w:rsidRPr="006A7EEF" w:rsidRDefault="006A7EEF" w:rsidP="006A7EEF">
            <w:pPr>
              <w:pStyle w:val="TextoTablas"/>
              <w:rPr>
                <w:rFonts w:ascii="Segoe UI" w:hAnsi="Segoe UI" w:cs="Segoe UI"/>
                <w:sz w:val="18"/>
                <w:szCs w:val="18"/>
              </w:rPr>
            </w:pPr>
            <w:r w:rsidRPr="006A7EEF">
              <w:t>R </w:t>
            </w:r>
          </w:p>
        </w:tc>
        <w:tc>
          <w:tcPr>
            <w:tcW w:w="2475" w:type="dxa"/>
            <w:tcBorders>
              <w:top w:val="single" w:sz="6" w:space="0" w:color="D9D9D9"/>
              <w:left w:val="single" w:sz="6" w:space="0" w:color="D9D9D9"/>
              <w:bottom w:val="single" w:sz="6" w:space="0" w:color="D9D9D9"/>
              <w:right w:val="single" w:sz="6" w:space="0" w:color="D9D9D9"/>
            </w:tcBorders>
            <w:shd w:val="clear" w:color="auto" w:fill="auto"/>
            <w:hideMark/>
          </w:tcPr>
          <w:p w14:paraId="456E3756" w14:textId="77777777" w:rsidR="006A7EEF" w:rsidRPr="006A7EEF" w:rsidRDefault="006A7EEF" w:rsidP="006A7EEF">
            <w:pPr>
              <w:pStyle w:val="TextoTablas"/>
              <w:rPr>
                <w:rFonts w:ascii="Segoe UI" w:hAnsi="Segoe UI" w:cs="Segoe UI"/>
                <w:sz w:val="18"/>
                <w:szCs w:val="18"/>
              </w:rPr>
            </w:pPr>
            <w:r w:rsidRPr="006A7EEF">
              <w:t>R </w:t>
            </w:r>
          </w:p>
        </w:tc>
        <w:tc>
          <w:tcPr>
            <w:tcW w:w="2475" w:type="dxa"/>
            <w:tcBorders>
              <w:top w:val="single" w:sz="6" w:space="0" w:color="D9D9D9"/>
              <w:left w:val="single" w:sz="6" w:space="0" w:color="D9D9D9"/>
              <w:bottom w:val="single" w:sz="6" w:space="0" w:color="D9D9D9"/>
              <w:right w:val="single" w:sz="6" w:space="0" w:color="D9D9D9"/>
            </w:tcBorders>
            <w:shd w:val="clear" w:color="auto" w:fill="auto"/>
            <w:hideMark/>
          </w:tcPr>
          <w:p w14:paraId="304DC887" w14:textId="77777777" w:rsidR="006A7EEF" w:rsidRPr="006A7EEF" w:rsidRDefault="006A7EEF" w:rsidP="006A7EEF">
            <w:pPr>
              <w:pStyle w:val="TextoTablas"/>
              <w:rPr>
                <w:rFonts w:ascii="Segoe UI" w:hAnsi="Segoe UI" w:cs="Segoe UI"/>
                <w:sz w:val="18"/>
                <w:szCs w:val="18"/>
              </w:rPr>
            </w:pPr>
            <w:r w:rsidRPr="006A7EEF">
              <w:t>R </w:t>
            </w:r>
          </w:p>
        </w:tc>
      </w:tr>
    </w:tbl>
    <w:p w14:paraId="2B56B0A6" w14:textId="77777777" w:rsidR="006A7EEF" w:rsidRDefault="006A7EEF" w:rsidP="006A7EEF">
      <w:pPr>
        <w:ind w:firstLine="0"/>
      </w:pPr>
    </w:p>
    <w:p w14:paraId="7DCDF5E8" w14:textId="3830037D" w:rsidR="007C045E" w:rsidRPr="007C045E" w:rsidRDefault="007C045E" w:rsidP="007C045E">
      <w:pPr>
        <w:rPr>
          <w:b/>
          <w:bCs/>
        </w:rPr>
      </w:pPr>
      <w:r>
        <w:rPr>
          <w:b/>
          <w:bCs/>
        </w:rPr>
        <w:t>“</w:t>
      </w:r>
      <w:r w:rsidRPr="007C045E">
        <w:rPr>
          <w:b/>
          <w:bCs/>
        </w:rPr>
        <w:t>El deoxinivalenol (DON), que es probablemente la micotoxina de Fusarium más corriente, contamina diversos cereales, especialmente el maíz y el trigo tanto en países desarrollados como en desarrollo.</w:t>
      </w:r>
      <w:r>
        <w:rPr>
          <w:b/>
          <w:bCs/>
        </w:rPr>
        <w:t>”</w:t>
      </w:r>
    </w:p>
    <w:p w14:paraId="615FC449" w14:textId="77777777" w:rsidR="007C045E" w:rsidRPr="007C045E" w:rsidRDefault="007C045E" w:rsidP="007C045E">
      <w:r w:rsidRPr="007C045E">
        <w:t>(FAO 2003)</w:t>
      </w:r>
    </w:p>
    <w:p w14:paraId="2807EC86" w14:textId="49C996CC" w:rsidR="00351E36" w:rsidRDefault="007C045E" w:rsidP="00FA2FDF">
      <w:r w:rsidRPr="007C045E">
        <w:lastRenderedPageBreak/>
        <w:t>Por su parte</w:t>
      </w:r>
      <w:r w:rsidR="00ED2F1F">
        <w:t>,</w:t>
      </w:r>
      <w:r w:rsidRPr="007C045E">
        <w:t xml:space="preserve"> la toxina T2 parece ser la responsable de Aleucia Tóxica Alimentaria (ATA), frecuente en Rusia (Siberia, 1913; Urales, 1944) debido a las bajas temperaturas que necesita para desarrollarse. Esta toxina causa atrofia de la médula ósea, angina necrótica y muerte. No se puede diferenciar la toxicidad de la toxina T</w:t>
      </w:r>
      <w:r>
        <w:t xml:space="preserve"> </w:t>
      </w:r>
      <w:r w:rsidRPr="007C045E">
        <w:t>-</w:t>
      </w:r>
      <w:r>
        <w:t xml:space="preserve"> </w:t>
      </w:r>
      <w:r w:rsidRPr="007C045E">
        <w:t xml:space="preserve">2 de su metabolito, por tanto, en parte la toxicidad probablemente sea debida a </w:t>
      </w:r>
      <w:r w:rsidR="00ED2F1F">
        <w:t>e</w:t>
      </w:r>
      <w:r w:rsidRPr="007C045E">
        <w:t>ste. Por ello</w:t>
      </w:r>
      <w:r w:rsidR="00ED2F1F">
        <w:t>,</w:t>
      </w:r>
      <w:r w:rsidRPr="007C045E">
        <w:t xml:space="preserve"> también se ha incluido en la ingesta tolerable provisional diaria establecida en 60 mg</w:t>
      </w:r>
      <w:r>
        <w:t xml:space="preserve"> </w:t>
      </w:r>
      <w:r w:rsidRPr="007C045E">
        <w:t>/</w:t>
      </w:r>
      <w:r>
        <w:t xml:space="preserve"> </w:t>
      </w:r>
      <w:r w:rsidRPr="007C045E">
        <w:t>kg peso corporal</w:t>
      </w:r>
      <w:r>
        <w:t xml:space="preserve"> </w:t>
      </w:r>
      <w:r w:rsidRPr="007C045E">
        <w:t>/</w:t>
      </w:r>
      <w:r>
        <w:t xml:space="preserve"> </w:t>
      </w:r>
      <w:r w:rsidRPr="007C045E">
        <w:t>día.</w:t>
      </w:r>
    </w:p>
    <w:p w14:paraId="1C334E06" w14:textId="15843B27" w:rsidR="00351E36" w:rsidRDefault="007C045E" w:rsidP="007C045E">
      <w:pPr>
        <w:pStyle w:val="Ttulo2"/>
      </w:pPr>
      <w:bookmarkStart w:id="29" w:name="_Toc182318444"/>
      <w:r w:rsidRPr="007C045E">
        <w:t>Toxina de Claviceps Claviceps purpurea (cornezuelos del centeno - cuerno de centeno)</w:t>
      </w:r>
      <w:bookmarkEnd w:id="29"/>
    </w:p>
    <w:p w14:paraId="3B89568B" w14:textId="44906480" w:rsidR="007C045E" w:rsidRDefault="007C045E" w:rsidP="007C045E">
      <w:r>
        <w:t>En condiciones adecuadas de temperatura y humedad, el hongo invade grandes superficies, creando un esclerocio que es una formación ligeramente curvada de color negro a púrpura, de unos 6 cm de longitud. Esta es la fase de reposo del Claviceps (es viable en sequedad y cuando tiene humedad germina). Los causantes de la patología son alcaloides que contienen ácido lisérgico como base de su estructura. Los más importantes son ergotamina (utilizada en aplicaciones médicas), ergonovina y ergotoxina.</w:t>
      </w:r>
    </w:p>
    <w:p w14:paraId="0E0AE054" w14:textId="767610B0" w:rsidR="006A7EEF" w:rsidRDefault="007C045E" w:rsidP="006A7EEF">
      <w:r>
        <w:t>Las intoxicaciones por cornezuelo de centeno, llamada también ergotismo, son debidas al consumo de pan de centeno infectado por Claviceps.</w:t>
      </w:r>
    </w:p>
    <w:p w14:paraId="5A7F299E" w14:textId="77777777" w:rsidR="007C045E" w:rsidRPr="007C045E" w:rsidRDefault="007C045E" w:rsidP="007C045E">
      <w:pPr>
        <w:rPr>
          <w:b/>
          <w:bCs/>
        </w:rPr>
      </w:pPr>
      <w:r w:rsidRPr="007C045E">
        <w:rPr>
          <w:b/>
          <w:bCs/>
        </w:rPr>
        <w:t>Ergotismo</w:t>
      </w:r>
    </w:p>
    <w:p w14:paraId="5B6C8530" w14:textId="77777777" w:rsidR="007C045E" w:rsidRPr="007C045E" w:rsidRDefault="007C045E" w:rsidP="00751701">
      <w:pPr>
        <w:pStyle w:val="Prrafodelista"/>
        <w:numPr>
          <w:ilvl w:val="0"/>
          <w:numId w:val="31"/>
        </w:numPr>
      </w:pPr>
      <w:r w:rsidRPr="007C045E">
        <w:rPr>
          <w:b/>
          <w:bCs/>
        </w:rPr>
        <w:t>Ergotismo gangrenoso:</w:t>
      </w:r>
      <w:r w:rsidRPr="007C045E">
        <w:t> gran dolor, aspecto quemado de las piernas que se vuelven negras, fue llamado en la edad media Fuego de San Antonio.</w:t>
      </w:r>
    </w:p>
    <w:p w14:paraId="6D3E66C4" w14:textId="77777777" w:rsidR="007C045E" w:rsidRPr="007C045E" w:rsidRDefault="007C045E" w:rsidP="00751701">
      <w:pPr>
        <w:pStyle w:val="Prrafodelista"/>
        <w:numPr>
          <w:ilvl w:val="0"/>
          <w:numId w:val="31"/>
        </w:numPr>
      </w:pPr>
      <w:r w:rsidRPr="007C045E">
        <w:rPr>
          <w:b/>
          <w:bCs/>
        </w:rPr>
        <w:t>Ergotismo convulsivo:</w:t>
      </w:r>
      <w:r w:rsidRPr="007C045E">
        <w:t> alteraciones neurológicas, ceguera, parálisis y convulsiones.</w:t>
      </w:r>
    </w:p>
    <w:p w14:paraId="48207B65" w14:textId="7E992480" w:rsidR="00351E36" w:rsidRDefault="007C045E" w:rsidP="007C045E">
      <w:pPr>
        <w:pStyle w:val="Ttulo2"/>
      </w:pPr>
      <w:bookmarkStart w:id="30" w:name="_Toc182318445"/>
      <w:r w:rsidRPr="007C045E">
        <w:lastRenderedPageBreak/>
        <w:t>Otras micotoxinas</w:t>
      </w:r>
      <w:bookmarkEnd w:id="30"/>
    </w:p>
    <w:p w14:paraId="5556B7B2" w14:textId="170F15C6" w:rsidR="007C045E" w:rsidRDefault="007C045E" w:rsidP="007C045E">
      <w:r>
        <w:t>La patulina se encuentra en frutas, verduras, cereales y piensos. Al parecer</w:t>
      </w:r>
      <w:r w:rsidR="00ED2F1F">
        <w:t>,</w:t>
      </w:r>
      <w:r>
        <w:t xml:space="preserve"> podría provocar alteración de la barrera de las células del epitelio intestinal</w:t>
      </w:r>
      <w:r w:rsidR="00ED2F1F">
        <w:t>,</w:t>
      </w:r>
      <w:r>
        <w:t xml:space="preserve"> induciendo daños y degeneración, hemorragias e inflamación. Se ha demostrado carcinogénesis en ratas y teratogenia en pollos.</w:t>
      </w:r>
    </w:p>
    <w:p w14:paraId="57BF31AE" w14:textId="7AD21415" w:rsidR="00351E36" w:rsidRDefault="007C045E" w:rsidP="007C045E">
      <w:r>
        <w:t>Un indicador de la mala práctica de fabricación sería el uso de materias primas florecidas (germinadas). Las temperaturas moderadas, elevada humedad y pH bajo son factores que favorecen el crecimiento de estos hongos implicados en la formación de la patulina.</w:t>
      </w:r>
    </w:p>
    <w:p w14:paraId="08E5E652" w14:textId="006F927A" w:rsidR="00351E36" w:rsidRDefault="00351E36" w:rsidP="007C045E"/>
    <w:p w14:paraId="5352F41D" w14:textId="21D594F2" w:rsidR="00351E36" w:rsidRDefault="00351E36" w:rsidP="007C045E"/>
    <w:p w14:paraId="2A9CB34A" w14:textId="5896EE35" w:rsidR="00DF3990" w:rsidRDefault="00DF3990" w:rsidP="00A9178B"/>
    <w:p w14:paraId="313D41CE" w14:textId="047A6FF2" w:rsidR="00DF3990" w:rsidRDefault="00DF3990" w:rsidP="00A9178B"/>
    <w:p w14:paraId="68254165" w14:textId="75AC374B" w:rsidR="00DF3990" w:rsidRDefault="00DF3990" w:rsidP="00A9178B"/>
    <w:p w14:paraId="6AD231ED" w14:textId="0F4FDF3C" w:rsidR="00DF3990" w:rsidRDefault="00DF3990" w:rsidP="00A9178B"/>
    <w:p w14:paraId="0633AAC3" w14:textId="072AA388" w:rsidR="006A7EEF" w:rsidRDefault="006A7EEF" w:rsidP="00A9178B"/>
    <w:p w14:paraId="09D03DB9" w14:textId="14DCA738" w:rsidR="006A7EEF" w:rsidRDefault="006A7EEF" w:rsidP="00A9178B"/>
    <w:p w14:paraId="7007CDFB" w14:textId="77777777" w:rsidR="006A7EEF" w:rsidRDefault="006A7EEF" w:rsidP="00A9178B"/>
    <w:p w14:paraId="44F30FD1" w14:textId="2A6B2F8B" w:rsidR="00DF3990" w:rsidRDefault="00DF3990" w:rsidP="00A9178B"/>
    <w:p w14:paraId="6D0BA7DB" w14:textId="77777777" w:rsidR="006A7EEF" w:rsidRDefault="006A7EEF" w:rsidP="00A9178B"/>
    <w:p w14:paraId="3F4093EA" w14:textId="604EAD22" w:rsidR="00FA65F6" w:rsidRDefault="00FA65F6" w:rsidP="00FA65F6">
      <w:pPr>
        <w:pStyle w:val="Ttulo1"/>
        <w:numPr>
          <w:ilvl w:val="0"/>
          <w:numId w:val="0"/>
        </w:numPr>
        <w:ind w:left="1068"/>
      </w:pPr>
      <w:bookmarkStart w:id="31" w:name="_Toc182318446"/>
      <w:r>
        <w:lastRenderedPageBreak/>
        <w:t>Síntesis</w:t>
      </w:r>
      <w:bookmarkEnd w:id="31"/>
    </w:p>
    <w:p w14:paraId="73B480DA" w14:textId="2D9434B4" w:rsidR="007C045E" w:rsidRPr="007C045E" w:rsidRDefault="007C045E" w:rsidP="007C045E">
      <w:pPr>
        <w:rPr>
          <w:lang w:val="es-419" w:eastAsia="es-CO"/>
        </w:rPr>
      </w:pPr>
      <w:r w:rsidRPr="007C045E">
        <w:rPr>
          <w:lang w:val="es-419" w:eastAsia="es-CO"/>
        </w:rPr>
        <w:t>Entender el fenómeno t</w:t>
      </w:r>
      <w:r w:rsidR="00ED2F1F">
        <w:rPr>
          <w:lang w:val="es-419" w:eastAsia="es-CO"/>
        </w:rPr>
        <w:t>ó</w:t>
      </w:r>
      <w:r w:rsidRPr="007C045E">
        <w:rPr>
          <w:lang w:val="es-419" w:eastAsia="es-CO"/>
        </w:rPr>
        <w:t>xico en el organismo y las generalidades de la toxicología permite conocer la manera en que se realiza la determinación de los tóxicos en los elementos y como se desarrollan algunas enfermedades en el organismo generadas por intoxicación alimentaria. En el siguiente diagrama, se pueden apreciar los conceptos y relaciones tratadas en el componente.</w:t>
      </w:r>
    </w:p>
    <w:p w14:paraId="01913A24" w14:textId="0E7417BC" w:rsidR="008D662F" w:rsidRDefault="007C045E" w:rsidP="007C045E">
      <w:pPr>
        <w:tabs>
          <w:tab w:val="left" w:pos="2880"/>
        </w:tabs>
        <w:ind w:firstLine="0"/>
        <w:rPr>
          <w:lang w:val="es-419" w:eastAsia="es-CO"/>
        </w:rPr>
      </w:pPr>
      <w:r>
        <w:rPr>
          <w:noProof/>
          <w:lang w:val="es-419" w:eastAsia="es-CO"/>
        </w:rPr>
        <w:drawing>
          <wp:inline distT="0" distB="0" distL="0" distR="0" wp14:anchorId="5973C616" wp14:editId="7DD7E398">
            <wp:extent cx="6531833" cy="3131701"/>
            <wp:effectExtent l="0" t="0" r="2540" b="0"/>
            <wp:docPr id="39" name="Imagen 39" descr="En el diagrama se presentan los temas tratados en el componente, desde las características principales de los antinutrientes, la toxicidad por virus y bacterias, contaminación vírica y las sustancias toxicas de origen fung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En el diagrama se presentan los temas tratados en el componente, desde las características principales de los antinutrientes, la toxicidad por virus y bacterias, contaminación vírica y las sustancias toxicas de origen fungi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49861" cy="3140344"/>
                    </a:xfrm>
                    <a:prstGeom prst="rect">
                      <a:avLst/>
                    </a:prstGeom>
                    <a:noFill/>
                  </pic:spPr>
                </pic:pic>
              </a:graphicData>
            </a:graphic>
          </wp:inline>
        </w:drawing>
      </w:r>
    </w:p>
    <w:p w14:paraId="3B3986A2" w14:textId="5E434769" w:rsidR="007C045E" w:rsidRDefault="007C045E" w:rsidP="007C045E">
      <w:pPr>
        <w:tabs>
          <w:tab w:val="left" w:pos="2880"/>
        </w:tabs>
        <w:ind w:firstLine="0"/>
        <w:rPr>
          <w:lang w:val="es-419" w:eastAsia="es-CO"/>
        </w:rPr>
      </w:pPr>
    </w:p>
    <w:p w14:paraId="56177776" w14:textId="5D4ECE6B" w:rsidR="007C045E" w:rsidRDefault="007C045E" w:rsidP="007C045E">
      <w:pPr>
        <w:tabs>
          <w:tab w:val="left" w:pos="2880"/>
        </w:tabs>
        <w:ind w:firstLine="0"/>
        <w:rPr>
          <w:lang w:val="es-419" w:eastAsia="es-CO"/>
        </w:rPr>
      </w:pPr>
    </w:p>
    <w:p w14:paraId="3351D5EF" w14:textId="77777777" w:rsidR="007C045E" w:rsidRDefault="007C045E" w:rsidP="007C045E">
      <w:pPr>
        <w:tabs>
          <w:tab w:val="left" w:pos="2880"/>
        </w:tabs>
        <w:ind w:firstLine="0"/>
        <w:rPr>
          <w:lang w:val="es-419" w:eastAsia="es-CO"/>
        </w:rPr>
      </w:pPr>
    </w:p>
    <w:p w14:paraId="6D1D26BA" w14:textId="5A4640BC" w:rsidR="007C045E" w:rsidRDefault="007C045E" w:rsidP="007C045E">
      <w:pPr>
        <w:tabs>
          <w:tab w:val="left" w:pos="2880"/>
        </w:tabs>
        <w:ind w:firstLine="0"/>
        <w:rPr>
          <w:lang w:val="es-419" w:eastAsia="es-CO"/>
        </w:rPr>
      </w:pPr>
    </w:p>
    <w:p w14:paraId="542E5785" w14:textId="1EB2F5B5" w:rsidR="007C045E" w:rsidRDefault="007C045E" w:rsidP="007C045E">
      <w:pPr>
        <w:tabs>
          <w:tab w:val="left" w:pos="2880"/>
        </w:tabs>
        <w:ind w:firstLine="0"/>
        <w:rPr>
          <w:lang w:val="es-419" w:eastAsia="es-CO"/>
        </w:rPr>
      </w:pPr>
    </w:p>
    <w:p w14:paraId="6E1599CA" w14:textId="4DB9DA36" w:rsidR="00AC4EEE" w:rsidRDefault="00AC4EEE" w:rsidP="007C045E">
      <w:pPr>
        <w:tabs>
          <w:tab w:val="left" w:pos="2880"/>
        </w:tabs>
        <w:ind w:firstLine="0"/>
        <w:rPr>
          <w:lang w:val="es-419" w:eastAsia="es-CO"/>
        </w:rPr>
      </w:pPr>
    </w:p>
    <w:p w14:paraId="6DF51EF5" w14:textId="2C0F9840" w:rsidR="00AC4EEE" w:rsidRDefault="00AC4EEE" w:rsidP="00AC4EEE">
      <w:pPr>
        <w:pStyle w:val="Ttulo1"/>
        <w:numPr>
          <w:ilvl w:val="0"/>
          <w:numId w:val="0"/>
        </w:numPr>
        <w:ind w:left="1068"/>
      </w:pPr>
      <w:r>
        <w:lastRenderedPageBreak/>
        <w:t>Glosario</w:t>
      </w:r>
    </w:p>
    <w:p w14:paraId="6B3634FF" w14:textId="77777777" w:rsidR="00AC4EEE" w:rsidRPr="00AC4EEE" w:rsidRDefault="00AC4EEE" w:rsidP="00AC4EEE">
      <w:pPr>
        <w:rPr>
          <w:lang w:eastAsia="es-CO"/>
        </w:rPr>
      </w:pPr>
      <w:r w:rsidRPr="00AC4EEE">
        <w:rPr>
          <w:b/>
          <w:bCs/>
          <w:lang w:eastAsia="es-CO"/>
        </w:rPr>
        <w:t>Antibiótico: </w:t>
      </w:r>
      <w:r w:rsidRPr="00AC4EEE">
        <w:rPr>
          <w:lang w:eastAsia="es-CO"/>
        </w:rPr>
        <w:t>sustancia producida por, y obtenida de, ciertas células vivas que, a bajas concentraciones, son biostáticos o biocidas, para otras formas de vida, especialmente para organismos patógenos o nocivos.</w:t>
      </w:r>
    </w:p>
    <w:p w14:paraId="114363F2" w14:textId="77777777" w:rsidR="00AC4EEE" w:rsidRPr="00AC4EEE" w:rsidRDefault="00AC4EEE" w:rsidP="00AC4EEE">
      <w:pPr>
        <w:rPr>
          <w:lang w:eastAsia="es-CO"/>
        </w:rPr>
      </w:pPr>
      <w:r w:rsidRPr="00AC4EEE">
        <w:rPr>
          <w:b/>
          <w:bCs/>
          <w:lang w:eastAsia="es-CO"/>
        </w:rPr>
        <w:t>Bacteria: </w:t>
      </w:r>
      <w:r w:rsidRPr="00AC4EEE">
        <w:rPr>
          <w:lang w:eastAsia="es-CO"/>
        </w:rPr>
        <w:t>microorganismos unicelulares que pueden estar presentes en toda la superficie terrestre.</w:t>
      </w:r>
    </w:p>
    <w:p w14:paraId="615E0072" w14:textId="77777777" w:rsidR="00AC4EEE" w:rsidRPr="00AC4EEE" w:rsidRDefault="00AC4EEE" w:rsidP="00AC4EEE">
      <w:pPr>
        <w:rPr>
          <w:lang w:eastAsia="es-CO"/>
        </w:rPr>
      </w:pPr>
      <w:r w:rsidRPr="00AC4EEE">
        <w:rPr>
          <w:b/>
          <w:bCs/>
          <w:lang w:eastAsia="es-CO"/>
        </w:rPr>
        <w:t>Biota: </w:t>
      </w:r>
      <w:r w:rsidRPr="00AC4EEE">
        <w:rPr>
          <w:lang w:eastAsia="es-CO"/>
        </w:rPr>
        <w:t>la totalidad de los organismos vivos.</w:t>
      </w:r>
    </w:p>
    <w:p w14:paraId="427A3D0A" w14:textId="77777777" w:rsidR="00AC4EEE" w:rsidRPr="00AC4EEE" w:rsidRDefault="00AC4EEE" w:rsidP="00AC4EEE">
      <w:pPr>
        <w:rPr>
          <w:lang w:eastAsia="es-CO"/>
        </w:rPr>
      </w:pPr>
      <w:r w:rsidRPr="00AC4EEE">
        <w:rPr>
          <w:b/>
          <w:bCs/>
          <w:lang w:eastAsia="es-CO"/>
        </w:rPr>
        <w:t>Ergotismo: </w:t>
      </w:r>
      <w:r w:rsidRPr="00AC4EEE">
        <w:rPr>
          <w:lang w:eastAsia="es-CO"/>
        </w:rPr>
        <w:t>es una enfermedad causada por el hongo llamado Claviceps.</w:t>
      </w:r>
    </w:p>
    <w:p w14:paraId="04DEAA03" w14:textId="77777777" w:rsidR="00AC4EEE" w:rsidRPr="00AC4EEE" w:rsidRDefault="00AC4EEE" w:rsidP="00AC4EEE">
      <w:pPr>
        <w:rPr>
          <w:lang w:eastAsia="es-CO"/>
        </w:rPr>
      </w:pPr>
      <w:r w:rsidRPr="00AC4EEE">
        <w:rPr>
          <w:b/>
          <w:bCs/>
          <w:lang w:eastAsia="es-CO"/>
        </w:rPr>
        <w:t>Infecciones: </w:t>
      </w:r>
      <w:r w:rsidRPr="00AC4EEE">
        <w:rPr>
          <w:lang w:eastAsia="es-CO"/>
        </w:rPr>
        <w:t>alimentos que sirven de vehículo de patógenos en el proceso de colonización en el hombre.</w:t>
      </w:r>
    </w:p>
    <w:p w14:paraId="6D2CE7D0" w14:textId="77777777" w:rsidR="00AC4EEE" w:rsidRPr="00AC4EEE" w:rsidRDefault="00AC4EEE" w:rsidP="00AC4EEE">
      <w:pPr>
        <w:rPr>
          <w:lang w:eastAsia="es-CO"/>
        </w:rPr>
      </w:pPr>
      <w:r w:rsidRPr="00AC4EEE">
        <w:rPr>
          <w:b/>
          <w:bCs/>
          <w:lang w:eastAsia="es-CO"/>
        </w:rPr>
        <w:t>Intoxicación: </w:t>
      </w:r>
      <w:r w:rsidRPr="00AC4EEE">
        <w:rPr>
          <w:lang w:eastAsia="es-CO"/>
        </w:rPr>
        <w:t>conjunto de alteraciones que origina un tóxico que interacciona con un organismo vivo.</w:t>
      </w:r>
    </w:p>
    <w:p w14:paraId="403910D1" w14:textId="77777777" w:rsidR="00AC4EEE" w:rsidRPr="00AC4EEE" w:rsidRDefault="00AC4EEE" w:rsidP="00AC4EEE">
      <w:pPr>
        <w:rPr>
          <w:lang w:eastAsia="es-CO"/>
        </w:rPr>
      </w:pPr>
      <w:r w:rsidRPr="00AC4EEE">
        <w:rPr>
          <w:b/>
          <w:bCs/>
          <w:lang w:eastAsia="es-CO"/>
        </w:rPr>
        <w:t>Mutagénesis: </w:t>
      </w:r>
      <w:r w:rsidRPr="00AC4EEE">
        <w:rPr>
          <w:lang w:eastAsia="es-CO"/>
        </w:rPr>
        <w:t>estudia si la sustancia tiene capacidad de alterar el material genético (DNA).</w:t>
      </w:r>
    </w:p>
    <w:p w14:paraId="03EAFA43" w14:textId="77777777" w:rsidR="00AC4EEE" w:rsidRPr="00AC4EEE" w:rsidRDefault="00AC4EEE" w:rsidP="00AC4EEE">
      <w:pPr>
        <w:rPr>
          <w:lang w:eastAsia="es-CO"/>
        </w:rPr>
      </w:pPr>
      <w:r w:rsidRPr="00AC4EEE">
        <w:rPr>
          <w:b/>
          <w:bCs/>
          <w:lang w:eastAsia="es-CO"/>
        </w:rPr>
        <w:t>Peligro: </w:t>
      </w:r>
      <w:r w:rsidRPr="00AC4EEE">
        <w:rPr>
          <w:lang w:eastAsia="es-CO"/>
        </w:rPr>
        <w:t>es un agente biológico, químico o físico presente en el alimento o bien la condición en que este se halla y que puede causar un efecto adverso para la salud.</w:t>
      </w:r>
    </w:p>
    <w:p w14:paraId="65FD5D10" w14:textId="77777777" w:rsidR="00AC4EEE" w:rsidRPr="00AC4EEE" w:rsidRDefault="00AC4EEE" w:rsidP="00AC4EEE">
      <w:pPr>
        <w:rPr>
          <w:lang w:eastAsia="es-CO"/>
        </w:rPr>
      </w:pPr>
      <w:r w:rsidRPr="00AC4EEE">
        <w:rPr>
          <w:b/>
          <w:bCs/>
          <w:lang w:eastAsia="es-CO"/>
        </w:rPr>
        <w:t>Seguridad: </w:t>
      </w:r>
      <w:r w:rsidRPr="00AC4EEE">
        <w:rPr>
          <w:lang w:eastAsia="es-CO"/>
        </w:rPr>
        <w:t>ausencia de daño, peligro o lesión.</w:t>
      </w:r>
    </w:p>
    <w:p w14:paraId="39B1A88B" w14:textId="77777777" w:rsidR="00AC4EEE" w:rsidRPr="00AC4EEE" w:rsidRDefault="00AC4EEE" w:rsidP="00AC4EEE">
      <w:pPr>
        <w:rPr>
          <w:lang w:eastAsia="es-CO"/>
        </w:rPr>
      </w:pPr>
      <w:r w:rsidRPr="00AC4EEE">
        <w:rPr>
          <w:b/>
          <w:bCs/>
          <w:lang w:eastAsia="es-CO"/>
        </w:rPr>
        <w:t>Tóxico: </w:t>
      </w:r>
      <w:r w:rsidRPr="00AC4EEE">
        <w:rPr>
          <w:lang w:eastAsia="es-CO"/>
        </w:rPr>
        <w:t>agente químico capaz de provocar una intoxicación.</w:t>
      </w:r>
    </w:p>
    <w:p w14:paraId="495C8E61" w14:textId="054A32A5" w:rsidR="00DF3990" w:rsidRDefault="00DF3990" w:rsidP="00076493">
      <w:pPr>
        <w:ind w:firstLine="0"/>
        <w:rPr>
          <w:lang w:val="es-419" w:eastAsia="es-CO"/>
        </w:rPr>
      </w:pPr>
    </w:p>
    <w:p w14:paraId="0A85A210" w14:textId="43A6E32E" w:rsidR="00AC4EEE" w:rsidRDefault="00AC4EEE" w:rsidP="00076493">
      <w:pPr>
        <w:ind w:firstLine="0"/>
        <w:rPr>
          <w:lang w:val="es-419" w:eastAsia="es-CO"/>
        </w:rPr>
      </w:pPr>
    </w:p>
    <w:p w14:paraId="74662B5B" w14:textId="77777777" w:rsidR="00AC4EEE" w:rsidRDefault="00AC4EEE" w:rsidP="00076493">
      <w:pPr>
        <w:ind w:firstLine="0"/>
        <w:rPr>
          <w:lang w:val="es-419" w:eastAsia="es-CO"/>
        </w:rPr>
      </w:pPr>
    </w:p>
    <w:p w14:paraId="6332B3CA" w14:textId="080EE8F0" w:rsidR="00076493" w:rsidRPr="00A32FD5" w:rsidRDefault="00076493" w:rsidP="00FA65F6">
      <w:pPr>
        <w:pStyle w:val="Ttulo1"/>
        <w:numPr>
          <w:ilvl w:val="0"/>
          <w:numId w:val="0"/>
        </w:numPr>
        <w:ind w:left="1068"/>
      </w:pPr>
      <w:bookmarkStart w:id="32" w:name="_Toc182318447"/>
      <w:r>
        <w:rPr>
          <w:bdr w:val="none" w:sz="0" w:space="0" w:color="auto" w:frame="1"/>
        </w:rPr>
        <w:lastRenderedPageBreak/>
        <w:t>Referencias bibliográficas</w:t>
      </w:r>
      <w:bookmarkEnd w:id="32"/>
    </w:p>
    <w:p w14:paraId="79D20E23" w14:textId="11A24EBA" w:rsidR="007C045E" w:rsidRPr="007C045E" w:rsidRDefault="007C045E" w:rsidP="007C045E">
      <w:pPr>
        <w:ind w:left="709" w:hanging="709"/>
        <w:rPr>
          <w:lang w:eastAsia="es-CO"/>
        </w:rPr>
      </w:pPr>
      <w:r w:rsidRPr="007C045E">
        <w:rPr>
          <w:lang w:eastAsia="es-CO"/>
        </w:rPr>
        <w:t>Foerster, A. v. (Abril de 2012). Alimento y conciencia. Recuperado de http://alimentoyconciencia.com/:</w:t>
      </w:r>
      <w:hyperlink r:id="rId24" w:tgtFrame="_blank" w:history="1">
        <w:r w:rsidRPr="007C045E">
          <w:rPr>
            <w:rStyle w:val="Hipervnculo"/>
            <w:lang w:eastAsia="es-CO"/>
          </w:rPr>
          <w:t>https://alimentoyconciencia.com/</w:t>
        </w:r>
      </w:hyperlink>
    </w:p>
    <w:p w14:paraId="537B1F5B" w14:textId="565EE5CA" w:rsidR="007C045E" w:rsidRPr="007C045E" w:rsidRDefault="007C045E" w:rsidP="007C045E">
      <w:pPr>
        <w:ind w:left="709" w:hanging="709"/>
        <w:rPr>
          <w:lang w:eastAsia="es-CO"/>
        </w:rPr>
      </w:pPr>
      <w:r w:rsidRPr="007C045E">
        <w:rPr>
          <w:lang w:eastAsia="es-CO"/>
        </w:rPr>
        <w:t>Linder, F. (1995). Toxicología de los alimentos. Acribia: Zaragoza.</w:t>
      </w:r>
    </w:p>
    <w:p w14:paraId="73F2D5AA" w14:textId="5D8658D0" w:rsidR="007C045E" w:rsidRPr="007C045E" w:rsidRDefault="007C045E" w:rsidP="007C045E">
      <w:pPr>
        <w:ind w:left="709" w:hanging="709"/>
        <w:rPr>
          <w:lang w:eastAsia="es-CO"/>
        </w:rPr>
      </w:pPr>
      <w:r w:rsidRPr="007C045E">
        <w:rPr>
          <w:lang w:eastAsia="es-CO"/>
        </w:rPr>
        <w:t>Paracelso. (1943-1541). La Toxicología.</w:t>
      </w:r>
    </w:p>
    <w:p w14:paraId="6911CC4A" w14:textId="4B2DE8DA" w:rsidR="007C045E" w:rsidRPr="007C045E" w:rsidRDefault="007C045E" w:rsidP="007C045E">
      <w:pPr>
        <w:ind w:left="709" w:hanging="709"/>
        <w:rPr>
          <w:lang w:eastAsia="es-CO"/>
        </w:rPr>
      </w:pPr>
      <w:r w:rsidRPr="007C045E">
        <w:rPr>
          <w:lang w:eastAsia="es-CO"/>
        </w:rPr>
        <w:t>SENA, FAO, Café Quindío, Infoagro, albiz, Blog salud siglo XXI, Ciudad Atómica. (Portal web). “Imágenes web”.</w:t>
      </w:r>
    </w:p>
    <w:p w14:paraId="58FB70C3" w14:textId="41D92AB9" w:rsidR="007C045E" w:rsidRPr="007C045E" w:rsidRDefault="007C045E" w:rsidP="007C045E">
      <w:pPr>
        <w:ind w:left="709" w:hanging="709"/>
        <w:rPr>
          <w:lang w:eastAsia="es-CO"/>
        </w:rPr>
      </w:pPr>
      <w:r w:rsidRPr="007C045E">
        <w:rPr>
          <w:lang w:eastAsia="es-CO"/>
        </w:rPr>
        <w:t>Shibatomo, &amp; Arroyo, M. F. (1996). Sustancias Antinutritivas en alimentos de origen vegetal. Su significado en la alimentación humana. Madrid: Alimentaria.</w:t>
      </w:r>
    </w:p>
    <w:p w14:paraId="4121DA82" w14:textId="77777777" w:rsidR="007C045E" w:rsidRPr="007C045E" w:rsidRDefault="007C045E" w:rsidP="007C045E">
      <w:pPr>
        <w:ind w:left="709" w:hanging="709"/>
        <w:rPr>
          <w:lang w:eastAsia="es-CO"/>
        </w:rPr>
      </w:pPr>
      <w:r w:rsidRPr="007C045E">
        <w:rPr>
          <w:lang w:eastAsia="es-CO"/>
        </w:rPr>
        <w:t>Shibatomo, T. (1996). Introducción a la Toxicología. Acribia: Zaragoza.</w:t>
      </w:r>
    </w:p>
    <w:p w14:paraId="11AE321E" w14:textId="62C57540" w:rsidR="002602A2" w:rsidRDefault="002602A2" w:rsidP="008D662F">
      <w:pPr>
        <w:rPr>
          <w:lang w:val="es-419" w:eastAsia="es-CO"/>
        </w:rPr>
      </w:pPr>
    </w:p>
    <w:p w14:paraId="2F0227C1" w14:textId="408E3B3C" w:rsidR="007570B4" w:rsidRDefault="007570B4" w:rsidP="0092410A">
      <w:pPr>
        <w:ind w:firstLine="0"/>
        <w:rPr>
          <w:lang w:val="es-419" w:eastAsia="es-CO"/>
        </w:rPr>
      </w:pPr>
    </w:p>
    <w:p w14:paraId="3090E9A8" w14:textId="430C61FE" w:rsidR="00A9178B" w:rsidRDefault="00A9178B" w:rsidP="0092410A">
      <w:pPr>
        <w:ind w:firstLine="0"/>
        <w:rPr>
          <w:lang w:val="es-419" w:eastAsia="es-CO"/>
        </w:rPr>
      </w:pPr>
    </w:p>
    <w:p w14:paraId="4D1837D2" w14:textId="3522585E" w:rsidR="007C045E" w:rsidRDefault="007C045E" w:rsidP="0092410A">
      <w:pPr>
        <w:ind w:firstLine="0"/>
        <w:rPr>
          <w:lang w:val="es-419" w:eastAsia="es-CO"/>
        </w:rPr>
      </w:pPr>
    </w:p>
    <w:p w14:paraId="01A4E944" w14:textId="7CCE5D95" w:rsidR="007C045E" w:rsidRDefault="007C045E" w:rsidP="0092410A">
      <w:pPr>
        <w:ind w:firstLine="0"/>
        <w:rPr>
          <w:lang w:val="es-419" w:eastAsia="es-CO"/>
        </w:rPr>
      </w:pPr>
    </w:p>
    <w:p w14:paraId="13E91A0A" w14:textId="70989D50" w:rsidR="007C045E" w:rsidRDefault="007C045E" w:rsidP="0092410A">
      <w:pPr>
        <w:ind w:firstLine="0"/>
        <w:rPr>
          <w:lang w:val="es-419" w:eastAsia="es-CO"/>
        </w:rPr>
      </w:pPr>
    </w:p>
    <w:p w14:paraId="29D8024C" w14:textId="7416B3F6" w:rsidR="007C045E" w:rsidRDefault="007C045E" w:rsidP="0092410A">
      <w:pPr>
        <w:ind w:firstLine="0"/>
        <w:rPr>
          <w:lang w:val="es-419" w:eastAsia="es-CO"/>
        </w:rPr>
      </w:pPr>
    </w:p>
    <w:p w14:paraId="2602D210" w14:textId="6482605E" w:rsidR="007C045E" w:rsidRDefault="007C045E" w:rsidP="0092410A">
      <w:pPr>
        <w:ind w:firstLine="0"/>
        <w:rPr>
          <w:lang w:val="es-419" w:eastAsia="es-CO"/>
        </w:rPr>
      </w:pPr>
    </w:p>
    <w:p w14:paraId="78B7DBC0" w14:textId="1B990340" w:rsidR="007C045E" w:rsidRDefault="007C045E" w:rsidP="0092410A">
      <w:pPr>
        <w:ind w:firstLine="0"/>
        <w:rPr>
          <w:lang w:val="es-419" w:eastAsia="es-CO"/>
        </w:rPr>
      </w:pPr>
    </w:p>
    <w:p w14:paraId="581E6612" w14:textId="77777777" w:rsidR="007C045E" w:rsidRDefault="007C045E" w:rsidP="0092410A">
      <w:pPr>
        <w:ind w:firstLine="0"/>
        <w:rPr>
          <w:lang w:val="es-419" w:eastAsia="es-CO"/>
        </w:rPr>
      </w:pPr>
    </w:p>
    <w:p w14:paraId="7A8E8CCD" w14:textId="0F162F79" w:rsidR="00C978CB" w:rsidRDefault="00C978CB" w:rsidP="00FA65F6">
      <w:pPr>
        <w:pStyle w:val="Ttulo1"/>
        <w:numPr>
          <w:ilvl w:val="0"/>
          <w:numId w:val="0"/>
        </w:numPr>
        <w:ind w:left="708"/>
      </w:pPr>
      <w:bookmarkStart w:id="33" w:name="_Toc182318448"/>
      <w:r>
        <w:lastRenderedPageBreak/>
        <w:t>Créditos</w:t>
      </w:r>
      <w:bookmarkEnd w:id="33"/>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34"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74AC7692" w:rsidR="002602A2" w:rsidRPr="002602A2" w:rsidRDefault="002602A2" w:rsidP="002602A2">
            <w:pPr>
              <w:pStyle w:val="TextoTablas"/>
            </w:pPr>
            <w:r w:rsidRPr="002602A2">
              <w:t>Centro de Formación</w:t>
            </w:r>
            <w:r w:rsidR="006A7EEF">
              <w:t xml:space="preserve"> y </w:t>
            </w:r>
            <w:r w:rsidR="006A7EEF" w:rsidRPr="002602A2">
              <w:t xml:space="preserve">Regional </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r w:rsidRPr="009E7C42">
              <w:t>Milady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75733644" w:rsidR="002602A2" w:rsidRPr="002602A2" w:rsidRDefault="002602A2" w:rsidP="002602A2">
            <w:pPr>
              <w:pStyle w:val="TextoTablas"/>
            </w:pPr>
            <w:r w:rsidRPr="009E7C42">
              <w:t>Claudia Johan</w:t>
            </w:r>
            <w:r w:rsidR="006A7EEF">
              <w:t>n</w:t>
            </w:r>
            <w:r w:rsidRPr="009E7C42">
              <w:t>a Gómez</w:t>
            </w:r>
            <w:r w:rsidR="006A7EEF">
              <w:t xml:space="preserve"> Pérez</w:t>
            </w:r>
          </w:p>
        </w:tc>
        <w:tc>
          <w:tcPr>
            <w:tcW w:w="3139" w:type="dxa"/>
          </w:tcPr>
          <w:p w14:paraId="55EA3FCB" w14:textId="41039B85" w:rsidR="002602A2" w:rsidRPr="002602A2" w:rsidRDefault="002602A2" w:rsidP="002602A2">
            <w:pPr>
              <w:pStyle w:val="TextoTablas"/>
            </w:pPr>
            <w:r w:rsidRPr="009E7C42">
              <w:t>Responsable de línea de producción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tr w:rsidR="007C045E"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29F68DE8" w:rsidR="007C045E" w:rsidRPr="002602A2" w:rsidRDefault="007C045E" w:rsidP="007C045E">
            <w:pPr>
              <w:pStyle w:val="TextoTablas"/>
            </w:pPr>
            <w:r w:rsidRPr="00AF7F7E">
              <w:t>Diana Cristina Muñoz Urrea</w:t>
            </w:r>
          </w:p>
        </w:tc>
        <w:tc>
          <w:tcPr>
            <w:tcW w:w="3139" w:type="dxa"/>
          </w:tcPr>
          <w:p w14:paraId="72CAE7FC" w14:textId="3363ACC7" w:rsidR="007C045E" w:rsidRPr="002602A2" w:rsidRDefault="007C045E" w:rsidP="007C045E">
            <w:pPr>
              <w:pStyle w:val="TextoTablas"/>
            </w:pPr>
            <w:r w:rsidRPr="00AF7F7E">
              <w:t>Gestor de Curso</w:t>
            </w:r>
          </w:p>
        </w:tc>
        <w:tc>
          <w:tcPr>
            <w:tcW w:w="3821" w:type="dxa"/>
          </w:tcPr>
          <w:p w14:paraId="6D329B0A" w14:textId="1194FAD2" w:rsidR="007C045E" w:rsidRPr="002602A2" w:rsidRDefault="007C045E" w:rsidP="007C045E">
            <w:pPr>
              <w:pStyle w:val="TextoTablas"/>
            </w:pPr>
            <w:r w:rsidRPr="00AF7F7E">
              <w:t>Centro de Industria y Servicios del Meta - Regional Meta</w:t>
            </w:r>
          </w:p>
        </w:tc>
      </w:tr>
      <w:tr w:rsidR="007C045E" w:rsidRPr="002602A2" w14:paraId="565A5090" w14:textId="77777777" w:rsidTr="006067E1">
        <w:trPr>
          <w:trHeight w:val="852"/>
        </w:trPr>
        <w:tc>
          <w:tcPr>
            <w:tcW w:w="2724" w:type="dxa"/>
          </w:tcPr>
          <w:p w14:paraId="548CB874" w14:textId="5AD1467A" w:rsidR="007C045E" w:rsidRPr="002602A2" w:rsidRDefault="007C045E" w:rsidP="007C045E">
            <w:pPr>
              <w:pStyle w:val="TextoTablas"/>
            </w:pPr>
            <w:r w:rsidRPr="00AF7F7E">
              <w:t>Angela Patricia Frasser Castaño</w:t>
            </w:r>
          </w:p>
        </w:tc>
        <w:tc>
          <w:tcPr>
            <w:tcW w:w="3139" w:type="dxa"/>
          </w:tcPr>
          <w:p w14:paraId="358D1FE5" w14:textId="1CB44ED9" w:rsidR="007C045E" w:rsidRPr="002602A2" w:rsidRDefault="007C045E" w:rsidP="007C045E">
            <w:pPr>
              <w:pStyle w:val="TextoTablas"/>
            </w:pPr>
            <w:r w:rsidRPr="00AF7F7E">
              <w:t>Asesora pedagógica</w:t>
            </w:r>
          </w:p>
        </w:tc>
        <w:tc>
          <w:tcPr>
            <w:tcW w:w="3821" w:type="dxa"/>
          </w:tcPr>
          <w:p w14:paraId="020D614C" w14:textId="0934076D" w:rsidR="007C045E" w:rsidRPr="002602A2" w:rsidRDefault="007C045E" w:rsidP="007C045E">
            <w:pPr>
              <w:pStyle w:val="TextoTablas"/>
            </w:pPr>
            <w:r w:rsidRPr="00AF7F7E">
              <w:t>Línea de producción Tolima</w:t>
            </w:r>
          </w:p>
        </w:tc>
      </w:tr>
      <w:tr w:rsidR="007C045E"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22E1CCF4" w:rsidR="007C045E" w:rsidRPr="002602A2" w:rsidRDefault="007C045E" w:rsidP="007C045E">
            <w:pPr>
              <w:pStyle w:val="TextoTablas"/>
            </w:pPr>
            <w:r w:rsidRPr="00AF7F7E">
              <w:t>Carolina Jiménez Suescún</w:t>
            </w:r>
          </w:p>
        </w:tc>
        <w:tc>
          <w:tcPr>
            <w:tcW w:w="3139" w:type="dxa"/>
          </w:tcPr>
          <w:p w14:paraId="3E51764A" w14:textId="174A6CB1" w:rsidR="007C045E" w:rsidRPr="002602A2" w:rsidRDefault="007C045E" w:rsidP="007C045E">
            <w:pPr>
              <w:pStyle w:val="TextoTablas"/>
            </w:pPr>
            <w:r w:rsidRPr="00AF7F7E">
              <w:t>Evaluadora instruccional</w:t>
            </w:r>
          </w:p>
        </w:tc>
        <w:tc>
          <w:tcPr>
            <w:tcW w:w="3821" w:type="dxa"/>
          </w:tcPr>
          <w:p w14:paraId="5633CECC" w14:textId="1E71F245" w:rsidR="007C045E" w:rsidRPr="002602A2" w:rsidRDefault="007C045E" w:rsidP="007C045E">
            <w:pPr>
              <w:pStyle w:val="TextoTablas"/>
            </w:pPr>
            <w:r w:rsidRPr="00AF7F7E">
              <w:t>Centro Agroturístico - Regional Santander</w:t>
            </w:r>
          </w:p>
        </w:tc>
      </w:tr>
      <w:tr w:rsidR="007C045E" w:rsidRPr="002602A2" w14:paraId="3B4C8373" w14:textId="77777777" w:rsidTr="006067E1">
        <w:trPr>
          <w:trHeight w:val="852"/>
        </w:trPr>
        <w:tc>
          <w:tcPr>
            <w:tcW w:w="2724" w:type="dxa"/>
          </w:tcPr>
          <w:p w14:paraId="7C0A488A" w14:textId="61108AA6" w:rsidR="007C045E" w:rsidRPr="002602A2" w:rsidRDefault="007C045E" w:rsidP="007C045E">
            <w:pPr>
              <w:pStyle w:val="TextoTablas"/>
            </w:pPr>
            <w:r w:rsidRPr="00C800B0">
              <w:t>Yazmin Rocio Figueroa Pacheco</w:t>
            </w:r>
          </w:p>
        </w:tc>
        <w:tc>
          <w:tcPr>
            <w:tcW w:w="3139" w:type="dxa"/>
          </w:tcPr>
          <w:p w14:paraId="318DC674" w14:textId="77B675C5" w:rsidR="007C045E" w:rsidRPr="002602A2" w:rsidRDefault="007C045E" w:rsidP="007C045E">
            <w:pPr>
              <w:pStyle w:val="TextoTablas"/>
            </w:pPr>
            <w:r w:rsidRPr="00C800B0">
              <w:t>Diseñadora de Contenidos Digitales</w:t>
            </w:r>
          </w:p>
        </w:tc>
        <w:tc>
          <w:tcPr>
            <w:tcW w:w="3821" w:type="dxa"/>
          </w:tcPr>
          <w:p w14:paraId="27030E68" w14:textId="4334D0F9" w:rsidR="007C045E" w:rsidRPr="002602A2" w:rsidRDefault="007C045E" w:rsidP="007C045E">
            <w:pPr>
              <w:pStyle w:val="TextoTablas"/>
            </w:pPr>
            <w:r w:rsidRPr="00C800B0">
              <w:t>Centro Agroturístico - Regional Santander</w:t>
            </w:r>
          </w:p>
        </w:tc>
      </w:tr>
      <w:tr w:rsidR="007C045E"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5E0284E5" w:rsidR="007C045E" w:rsidRPr="002602A2" w:rsidRDefault="007C045E" w:rsidP="007C045E">
            <w:pPr>
              <w:pStyle w:val="TextoTablas"/>
            </w:pPr>
            <w:r w:rsidRPr="00C800B0">
              <w:t>Andrea Paola Botello De la Rosa</w:t>
            </w:r>
          </w:p>
        </w:tc>
        <w:tc>
          <w:tcPr>
            <w:tcW w:w="3139" w:type="dxa"/>
          </w:tcPr>
          <w:p w14:paraId="3236DAE3" w14:textId="0ADD440C" w:rsidR="007C045E" w:rsidRPr="002602A2" w:rsidRDefault="007C045E" w:rsidP="007C045E">
            <w:pPr>
              <w:pStyle w:val="TextoTablas"/>
            </w:pPr>
            <w:r w:rsidRPr="00C800B0">
              <w:t xml:space="preserve">Desarrolladora </w:t>
            </w:r>
            <w:r w:rsidRPr="007C045E">
              <w:rPr>
                <w:rStyle w:val="Extranjerismo"/>
              </w:rPr>
              <w:t>full stack</w:t>
            </w:r>
          </w:p>
        </w:tc>
        <w:tc>
          <w:tcPr>
            <w:tcW w:w="3821" w:type="dxa"/>
          </w:tcPr>
          <w:p w14:paraId="7D77F9D3" w14:textId="333363CA" w:rsidR="007C045E" w:rsidRPr="002602A2" w:rsidRDefault="007C045E" w:rsidP="007C045E">
            <w:pPr>
              <w:pStyle w:val="TextoTablas"/>
            </w:pPr>
            <w:r w:rsidRPr="00C800B0">
              <w:t>Centro Agroturístico - Regional Santander</w:t>
            </w:r>
          </w:p>
        </w:tc>
      </w:tr>
      <w:tr w:rsidR="007C045E" w:rsidRPr="002602A2" w14:paraId="660A825C" w14:textId="77777777" w:rsidTr="006067E1">
        <w:trPr>
          <w:trHeight w:val="852"/>
        </w:trPr>
        <w:tc>
          <w:tcPr>
            <w:tcW w:w="2724" w:type="dxa"/>
          </w:tcPr>
          <w:p w14:paraId="748A151A" w14:textId="3D38B397" w:rsidR="007C045E" w:rsidRPr="002602A2" w:rsidRDefault="007C045E" w:rsidP="007C045E">
            <w:pPr>
              <w:pStyle w:val="TextoTablas"/>
            </w:pPr>
            <w:r w:rsidRPr="00C800B0">
              <w:t>María Alejandra Vera Briceño</w:t>
            </w:r>
          </w:p>
        </w:tc>
        <w:tc>
          <w:tcPr>
            <w:tcW w:w="3139" w:type="dxa"/>
          </w:tcPr>
          <w:p w14:paraId="70586E85" w14:textId="537982EA" w:rsidR="007C045E" w:rsidRPr="002602A2" w:rsidRDefault="007C045E" w:rsidP="007C045E">
            <w:pPr>
              <w:pStyle w:val="TextoTablas"/>
            </w:pPr>
            <w:r w:rsidRPr="00C800B0">
              <w:t>Animadora y productora multimedia</w:t>
            </w:r>
          </w:p>
        </w:tc>
        <w:tc>
          <w:tcPr>
            <w:tcW w:w="3821" w:type="dxa"/>
          </w:tcPr>
          <w:p w14:paraId="0B94C9B3" w14:textId="58CEA6AE" w:rsidR="007C045E" w:rsidRPr="002602A2" w:rsidRDefault="007C045E" w:rsidP="007C045E">
            <w:pPr>
              <w:pStyle w:val="TextoTablas"/>
            </w:pPr>
            <w:r w:rsidRPr="00C800B0">
              <w:t>Centro Agroturístico - Regional Santander</w:t>
            </w:r>
          </w:p>
        </w:tc>
      </w:tr>
      <w:tr w:rsidR="002602A2" w:rsidRPr="002602A2" w14:paraId="1880F607"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963D21C" w14:textId="1089F628" w:rsidR="002602A2" w:rsidRPr="00563043" w:rsidRDefault="00153406" w:rsidP="002602A2">
            <w:pPr>
              <w:pStyle w:val="TextoTablas"/>
            </w:pPr>
            <w:r w:rsidRPr="00153406">
              <w:t>Laura Paola Gelvez Manosalva</w:t>
            </w:r>
          </w:p>
        </w:tc>
        <w:tc>
          <w:tcPr>
            <w:tcW w:w="3139" w:type="dxa"/>
          </w:tcPr>
          <w:p w14:paraId="358072EF" w14:textId="7560639E" w:rsidR="002602A2" w:rsidRPr="00563043" w:rsidRDefault="002602A2" w:rsidP="002602A2">
            <w:pPr>
              <w:pStyle w:val="TextoTablas"/>
            </w:pPr>
            <w:r w:rsidRPr="000D4665">
              <w:t>Validadora de recursos educativos digitales</w:t>
            </w:r>
          </w:p>
        </w:tc>
        <w:tc>
          <w:tcPr>
            <w:tcW w:w="3821" w:type="dxa"/>
          </w:tcPr>
          <w:p w14:paraId="1BC610D8" w14:textId="010B6BB9" w:rsidR="002602A2" w:rsidRPr="00563043" w:rsidRDefault="007A3230" w:rsidP="002602A2">
            <w:pPr>
              <w:pStyle w:val="TextoTablas"/>
            </w:pPr>
            <w:r w:rsidRPr="007A3230">
              <w:t>Centro Agroturístico - Regional Santander</w:t>
            </w:r>
          </w:p>
        </w:tc>
      </w:tr>
      <w:tr w:rsidR="002602A2" w:rsidRPr="002602A2" w14:paraId="5A689325" w14:textId="77777777" w:rsidTr="006067E1">
        <w:trPr>
          <w:trHeight w:val="852"/>
        </w:trPr>
        <w:tc>
          <w:tcPr>
            <w:tcW w:w="2724" w:type="dxa"/>
          </w:tcPr>
          <w:p w14:paraId="02B3A9B7" w14:textId="183B65F9" w:rsidR="002602A2" w:rsidRPr="00563043" w:rsidRDefault="002602A2" w:rsidP="002602A2">
            <w:pPr>
              <w:pStyle w:val="TextoTablas"/>
            </w:pPr>
            <w:r w:rsidRPr="000D4665">
              <w:t>Erika Fernanda Mejía Pinzón</w:t>
            </w:r>
          </w:p>
        </w:tc>
        <w:tc>
          <w:tcPr>
            <w:tcW w:w="3139" w:type="dxa"/>
          </w:tcPr>
          <w:p w14:paraId="418280E9" w14:textId="39C3B59C" w:rsidR="002602A2" w:rsidRPr="00563043" w:rsidRDefault="002602A2" w:rsidP="002602A2">
            <w:pPr>
              <w:pStyle w:val="TextoTablas"/>
            </w:pPr>
            <w:r w:rsidRPr="000D4665">
              <w:t>Evaluadora para contenidos inclusivos y accesibles</w:t>
            </w:r>
          </w:p>
        </w:tc>
        <w:tc>
          <w:tcPr>
            <w:tcW w:w="3821" w:type="dxa"/>
          </w:tcPr>
          <w:p w14:paraId="469843A9" w14:textId="71373FFC" w:rsidR="002602A2" w:rsidRPr="00563043" w:rsidRDefault="007A3230" w:rsidP="002602A2">
            <w:pPr>
              <w:pStyle w:val="TextoTablas"/>
            </w:pPr>
            <w:r w:rsidRPr="007A3230">
              <w:t>Centro Agroturístico - Regional Santander</w:t>
            </w:r>
          </w:p>
        </w:tc>
      </w:tr>
      <w:bookmarkEnd w:id="34"/>
    </w:tbl>
    <w:p w14:paraId="6127ED9A" w14:textId="03B92C4F" w:rsidR="002602A2" w:rsidRPr="002602A2" w:rsidRDefault="002602A2" w:rsidP="002602A2">
      <w:pPr>
        <w:rPr>
          <w:lang w:val="es-419" w:eastAsia="es-CO"/>
        </w:rPr>
      </w:pPr>
    </w:p>
    <w:sectPr w:rsidR="002602A2" w:rsidRPr="002602A2" w:rsidSect="00C7377B">
      <w:headerReference w:type="default" r:id="rId25"/>
      <w:footerReference w:type="default" r:id="rId2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294A1" w14:textId="77777777" w:rsidR="00333788" w:rsidRDefault="00333788" w:rsidP="00EC0858">
      <w:pPr>
        <w:spacing w:before="0" w:after="0" w:line="240" w:lineRule="auto"/>
      </w:pPr>
      <w:r>
        <w:separator/>
      </w:r>
    </w:p>
  </w:endnote>
  <w:endnote w:type="continuationSeparator" w:id="0">
    <w:p w14:paraId="42647465" w14:textId="77777777" w:rsidR="00333788" w:rsidRDefault="00333788"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333788">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B13C8" w14:textId="77777777" w:rsidR="00333788" w:rsidRDefault="00333788" w:rsidP="00EC0858">
      <w:pPr>
        <w:spacing w:before="0" w:after="0" w:line="240" w:lineRule="auto"/>
      </w:pPr>
      <w:r>
        <w:separator/>
      </w:r>
    </w:p>
  </w:footnote>
  <w:footnote w:type="continuationSeparator" w:id="0">
    <w:p w14:paraId="0A1DB6A5" w14:textId="77777777" w:rsidR="00333788" w:rsidRDefault="00333788"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AE933DF"/>
    <w:multiLevelType w:val="hybridMultilevel"/>
    <w:tmpl w:val="7326D9B2"/>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 w15:restartNumberingAfterBreak="0">
    <w:nsid w:val="14930723"/>
    <w:multiLevelType w:val="hybridMultilevel"/>
    <w:tmpl w:val="E6D65FF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5" w15:restartNumberingAfterBreak="0">
    <w:nsid w:val="28405F9E"/>
    <w:multiLevelType w:val="hybridMultilevel"/>
    <w:tmpl w:val="6B34200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29EB4B23"/>
    <w:multiLevelType w:val="hybridMultilevel"/>
    <w:tmpl w:val="A702A0A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2E6D368C"/>
    <w:multiLevelType w:val="hybridMultilevel"/>
    <w:tmpl w:val="B7A605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3D2B5CA4"/>
    <w:multiLevelType w:val="hybridMultilevel"/>
    <w:tmpl w:val="00A403CC"/>
    <w:lvl w:ilvl="0" w:tplc="E08AB982">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3E603610"/>
    <w:multiLevelType w:val="hybridMultilevel"/>
    <w:tmpl w:val="BDC0F25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0A42720"/>
    <w:multiLevelType w:val="hybridMultilevel"/>
    <w:tmpl w:val="792628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44FD6AE2"/>
    <w:multiLevelType w:val="hybridMultilevel"/>
    <w:tmpl w:val="3AEE46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45824095"/>
    <w:multiLevelType w:val="hybridMultilevel"/>
    <w:tmpl w:val="F378C3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46573EB1"/>
    <w:multiLevelType w:val="multilevel"/>
    <w:tmpl w:val="914E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752918"/>
    <w:multiLevelType w:val="hybridMultilevel"/>
    <w:tmpl w:val="546C3D8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F152253"/>
    <w:multiLevelType w:val="hybridMultilevel"/>
    <w:tmpl w:val="185497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FF950F4"/>
    <w:multiLevelType w:val="multilevel"/>
    <w:tmpl w:val="B83A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BD628C"/>
    <w:multiLevelType w:val="hybridMultilevel"/>
    <w:tmpl w:val="F7E6BF5C"/>
    <w:lvl w:ilvl="0" w:tplc="45E8625A">
      <w:numFmt w:val="bullet"/>
      <w:lvlText w:val="•"/>
      <w:lvlJc w:val="left"/>
      <w:pPr>
        <w:ind w:left="1069"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4BB57FD"/>
    <w:multiLevelType w:val="hybridMultilevel"/>
    <w:tmpl w:val="8592D9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59990150"/>
    <w:multiLevelType w:val="hybridMultilevel"/>
    <w:tmpl w:val="20D2596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5AF76FD6"/>
    <w:multiLevelType w:val="hybridMultilevel"/>
    <w:tmpl w:val="83BC4D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5B8309F5"/>
    <w:multiLevelType w:val="multilevel"/>
    <w:tmpl w:val="5CD8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7E2BF2"/>
    <w:multiLevelType w:val="hybridMultilevel"/>
    <w:tmpl w:val="3E32996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6A5106A6"/>
    <w:multiLevelType w:val="hybridMultilevel"/>
    <w:tmpl w:val="6228070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6" w15:restartNumberingAfterBreak="0">
    <w:nsid w:val="708D1C79"/>
    <w:multiLevelType w:val="hybridMultilevel"/>
    <w:tmpl w:val="204C743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8" w15:restartNumberingAfterBreak="0">
    <w:nsid w:val="780108B6"/>
    <w:multiLevelType w:val="hybridMultilevel"/>
    <w:tmpl w:val="E272C25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15:restartNumberingAfterBreak="0">
    <w:nsid w:val="7C161D1C"/>
    <w:multiLevelType w:val="multilevel"/>
    <w:tmpl w:val="B9C0A73A"/>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FAB057D"/>
    <w:multiLevelType w:val="multilevel"/>
    <w:tmpl w:val="93E8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0"/>
  </w:num>
  <w:num w:numId="3">
    <w:abstractNumId w:val="4"/>
  </w:num>
  <w:num w:numId="4">
    <w:abstractNumId w:val="16"/>
  </w:num>
  <w:num w:numId="5">
    <w:abstractNumId w:val="8"/>
  </w:num>
  <w:num w:numId="6">
    <w:abstractNumId w:val="3"/>
  </w:num>
  <w:num w:numId="7">
    <w:abstractNumId w:val="27"/>
  </w:num>
  <w:num w:numId="8">
    <w:abstractNumId w:val="9"/>
  </w:num>
  <w:num w:numId="9">
    <w:abstractNumId w:val="26"/>
  </w:num>
  <w:num w:numId="10">
    <w:abstractNumId w:val="23"/>
  </w:num>
  <w:num w:numId="11">
    <w:abstractNumId w:val="30"/>
  </w:num>
  <w:num w:numId="12">
    <w:abstractNumId w:val="19"/>
  </w:num>
  <w:num w:numId="13">
    <w:abstractNumId w:val="18"/>
  </w:num>
  <w:num w:numId="14">
    <w:abstractNumId w:val="14"/>
  </w:num>
  <w:num w:numId="15">
    <w:abstractNumId w:val="10"/>
  </w:num>
  <w:num w:numId="16">
    <w:abstractNumId w:val="28"/>
  </w:num>
  <w:num w:numId="17">
    <w:abstractNumId w:val="22"/>
  </w:num>
  <w:num w:numId="18">
    <w:abstractNumId w:val="17"/>
  </w:num>
  <w:num w:numId="19">
    <w:abstractNumId w:val="5"/>
  </w:num>
  <w:num w:numId="20">
    <w:abstractNumId w:val="24"/>
  </w:num>
  <w:num w:numId="21">
    <w:abstractNumId w:val="20"/>
  </w:num>
  <w:num w:numId="22">
    <w:abstractNumId w:val="13"/>
  </w:num>
  <w:num w:numId="23">
    <w:abstractNumId w:val="7"/>
  </w:num>
  <w:num w:numId="24">
    <w:abstractNumId w:val="6"/>
  </w:num>
  <w:num w:numId="25">
    <w:abstractNumId w:val="2"/>
  </w:num>
  <w:num w:numId="26">
    <w:abstractNumId w:val="25"/>
  </w:num>
  <w:num w:numId="27">
    <w:abstractNumId w:val="21"/>
  </w:num>
  <w:num w:numId="28">
    <w:abstractNumId w:val="11"/>
  </w:num>
  <w:num w:numId="29">
    <w:abstractNumId w:val="1"/>
  </w:num>
  <w:num w:numId="30">
    <w:abstractNumId w:val="12"/>
  </w:num>
  <w:num w:numId="31">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1F22"/>
    <w:rsid w:val="000434FA"/>
    <w:rsid w:val="00044B9A"/>
    <w:rsid w:val="00047124"/>
    <w:rsid w:val="0005476E"/>
    <w:rsid w:val="00063D9D"/>
    <w:rsid w:val="0006594F"/>
    <w:rsid w:val="00072045"/>
    <w:rsid w:val="00072B1B"/>
    <w:rsid w:val="00076493"/>
    <w:rsid w:val="000825B2"/>
    <w:rsid w:val="000A4731"/>
    <w:rsid w:val="000A4B5D"/>
    <w:rsid w:val="000A5361"/>
    <w:rsid w:val="000A67C0"/>
    <w:rsid w:val="000B56D3"/>
    <w:rsid w:val="000C3F4A"/>
    <w:rsid w:val="000C5871"/>
    <w:rsid w:val="000C5A51"/>
    <w:rsid w:val="000D5447"/>
    <w:rsid w:val="000D6DCE"/>
    <w:rsid w:val="000D7F52"/>
    <w:rsid w:val="000E4259"/>
    <w:rsid w:val="000F51A5"/>
    <w:rsid w:val="000F53E2"/>
    <w:rsid w:val="001015BD"/>
    <w:rsid w:val="00111C3D"/>
    <w:rsid w:val="00122189"/>
    <w:rsid w:val="00123B3F"/>
    <w:rsid w:val="00123EA6"/>
    <w:rsid w:val="00127C17"/>
    <w:rsid w:val="00132777"/>
    <w:rsid w:val="00133DC9"/>
    <w:rsid w:val="00141BEB"/>
    <w:rsid w:val="001468A9"/>
    <w:rsid w:val="00153406"/>
    <w:rsid w:val="00157993"/>
    <w:rsid w:val="00157D49"/>
    <w:rsid w:val="00160D56"/>
    <w:rsid w:val="001725B9"/>
    <w:rsid w:val="001767AE"/>
    <w:rsid w:val="0017719B"/>
    <w:rsid w:val="00177AE6"/>
    <w:rsid w:val="00182157"/>
    <w:rsid w:val="00193083"/>
    <w:rsid w:val="00196452"/>
    <w:rsid w:val="001A3178"/>
    <w:rsid w:val="001A6D42"/>
    <w:rsid w:val="001B1BFB"/>
    <w:rsid w:val="001B2985"/>
    <w:rsid w:val="001B3C10"/>
    <w:rsid w:val="001B57A6"/>
    <w:rsid w:val="001C0E4A"/>
    <w:rsid w:val="001C1232"/>
    <w:rsid w:val="001C5948"/>
    <w:rsid w:val="001D7583"/>
    <w:rsid w:val="001D79E1"/>
    <w:rsid w:val="001F56B5"/>
    <w:rsid w:val="00203367"/>
    <w:rsid w:val="00213A0C"/>
    <w:rsid w:val="0022249E"/>
    <w:rsid w:val="002227A0"/>
    <w:rsid w:val="00222872"/>
    <w:rsid w:val="002401C2"/>
    <w:rsid w:val="0024054E"/>
    <w:rsid w:val="002450B6"/>
    <w:rsid w:val="00252C9F"/>
    <w:rsid w:val="002602A2"/>
    <w:rsid w:val="0026713B"/>
    <w:rsid w:val="002727D1"/>
    <w:rsid w:val="0028296B"/>
    <w:rsid w:val="002837E6"/>
    <w:rsid w:val="00284FD1"/>
    <w:rsid w:val="00291787"/>
    <w:rsid w:val="00295028"/>
    <w:rsid w:val="00296B7D"/>
    <w:rsid w:val="002A2C79"/>
    <w:rsid w:val="002B060B"/>
    <w:rsid w:val="002B1A4F"/>
    <w:rsid w:val="002B2C58"/>
    <w:rsid w:val="002B4853"/>
    <w:rsid w:val="002C5C93"/>
    <w:rsid w:val="002D0E97"/>
    <w:rsid w:val="002D4730"/>
    <w:rsid w:val="002D6DCE"/>
    <w:rsid w:val="002E319D"/>
    <w:rsid w:val="002E5B3A"/>
    <w:rsid w:val="002F747E"/>
    <w:rsid w:val="003137E4"/>
    <w:rsid w:val="00317500"/>
    <w:rsid w:val="00322AB7"/>
    <w:rsid w:val="00327A62"/>
    <w:rsid w:val="00332B25"/>
    <w:rsid w:val="00333788"/>
    <w:rsid w:val="0033661D"/>
    <w:rsid w:val="00341340"/>
    <w:rsid w:val="00343452"/>
    <w:rsid w:val="0034518F"/>
    <w:rsid w:val="0034693A"/>
    <w:rsid w:val="00347C29"/>
    <w:rsid w:val="00351E36"/>
    <w:rsid w:val="00353681"/>
    <w:rsid w:val="00363CC9"/>
    <w:rsid w:val="00363D1D"/>
    <w:rsid w:val="00366088"/>
    <w:rsid w:val="00377C8C"/>
    <w:rsid w:val="0038306E"/>
    <w:rsid w:val="003842F1"/>
    <w:rsid w:val="0039258C"/>
    <w:rsid w:val="00395358"/>
    <w:rsid w:val="003A0FFD"/>
    <w:rsid w:val="003A1882"/>
    <w:rsid w:val="003B053A"/>
    <w:rsid w:val="003B15D0"/>
    <w:rsid w:val="003B6DB6"/>
    <w:rsid w:val="003C3D05"/>
    <w:rsid w:val="003C4559"/>
    <w:rsid w:val="003D1FAE"/>
    <w:rsid w:val="003D7BEB"/>
    <w:rsid w:val="003E64D4"/>
    <w:rsid w:val="003E7363"/>
    <w:rsid w:val="003F5AEA"/>
    <w:rsid w:val="00402C5B"/>
    <w:rsid w:val="00405967"/>
    <w:rsid w:val="004139C8"/>
    <w:rsid w:val="0041583F"/>
    <w:rsid w:val="00416617"/>
    <w:rsid w:val="0042081E"/>
    <w:rsid w:val="00425E49"/>
    <w:rsid w:val="004300AD"/>
    <w:rsid w:val="00431F7F"/>
    <w:rsid w:val="004376E8"/>
    <w:rsid w:val="00440AE1"/>
    <w:rsid w:val="0045359B"/>
    <w:rsid w:val="004554CA"/>
    <w:rsid w:val="00455A96"/>
    <w:rsid w:val="00462222"/>
    <w:rsid w:val="00462EB6"/>
    <w:rsid w:val="004750AE"/>
    <w:rsid w:val="00483898"/>
    <w:rsid w:val="00495F48"/>
    <w:rsid w:val="0049609F"/>
    <w:rsid w:val="00496B39"/>
    <w:rsid w:val="004A67BD"/>
    <w:rsid w:val="004B15E9"/>
    <w:rsid w:val="004C05A3"/>
    <w:rsid w:val="004C2653"/>
    <w:rsid w:val="004D6F74"/>
    <w:rsid w:val="004D73AE"/>
    <w:rsid w:val="0050308B"/>
    <w:rsid w:val="0050650A"/>
    <w:rsid w:val="00507655"/>
    <w:rsid w:val="00512394"/>
    <w:rsid w:val="005347B0"/>
    <w:rsid w:val="00537536"/>
    <w:rsid w:val="0054016F"/>
    <w:rsid w:val="005404D5"/>
    <w:rsid w:val="00540F7F"/>
    <w:rsid w:val="005468A8"/>
    <w:rsid w:val="005477E4"/>
    <w:rsid w:val="00550536"/>
    <w:rsid w:val="00551481"/>
    <w:rsid w:val="00553444"/>
    <w:rsid w:val="00554EFB"/>
    <w:rsid w:val="005618A5"/>
    <w:rsid w:val="00572AB2"/>
    <w:rsid w:val="005825DF"/>
    <w:rsid w:val="0058441F"/>
    <w:rsid w:val="00590D20"/>
    <w:rsid w:val="00591380"/>
    <w:rsid w:val="00597ED4"/>
    <w:rsid w:val="005A1505"/>
    <w:rsid w:val="005C279E"/>
    <w:rsid w:val="005C5023"/>
    <w:rsid w:val="005D042F"/>
    <w:rsid w:val="005E3E3D"/>
    <w:rsid w:val="005E6322"/>
    <w:rsid w:val="00603916"/>
    <w:rsid w:val="006074C9"/>
    <w:rsid w:val="00607806"/>
    <w:rsid w:val="00613541"/>
    <w:rsid w:val="00614D6A"/>
    <w:rsid w:val="00625CE9"/>
    <w:rsid w:val="006279F7"/>
    <w:rsid w:val="0063485E"/>
    <w:rsid w:val="006453E0"/>
    <w:rsid w:val="00674625"/>
    <w:rsid w:val="00675015"/>
    <w:rsid w:val="00680229"/>
    <w:rsid w:val="006943BA"/>
    <w:rsid w:val="0069718E"/>
    <w:rsid w:val="00697E6E"/>
    <w:rsid w:val="006A7EEF"/>
    <w:rsid w:val="006B14D2"/>
    <w:rsid w:val="006B55C4"/>
    <w:rsid w:val="006B5D50"/>
    <w:rsid w:val="006C12F9"/>
    <w:rsid w:val="006C3C20"/>
    <w:rsid w:val="006C4664"/>
    <w:rsid w:val="006D5341"/>
    <w:rsid w:val="006E6D23"/>
    <w:rsid w:val="006F6971"/>
    <w:rsid w:val="0070112D"/>
    <w:rsid w:val="007028D5"/>
    <w:rsid w:val="00707D87"/>
    <w:rsid w:val="007125BA"/>
    <w:rsid w:val="0071528F"/>
    <w:rsid w:val="00723503"/>
    <w:rsid w:val="00731E86"/>
    <w:rsid w:val="00746AD1"/>
    <w:rsid w:val="00751701"/>
    <w:rsid w:val="007570B4"/>
    <w:rsid w:val="007640BE"/>
    <w:rsid w:val="007663FE"/>
    <w:rsid w:val="00767643"/>
    <w:rsid w:val="007758EC"/>
    <w:rsid w:val="00776B36"/>
    <w:rsid w:val="0079021D"/>
    <w:rsid w:val="007A3230"/>
    <w:rsid w:val="007B0518"/>
    <w:rsid w:val="007B2854"/>
    <w:rsid w:val="007B5EF2"/>
    <w:rsid w:val="007B700E"/>
    <w:rsid w:val="007C045E"/>
    <w:rsid w:val="007C06A9"/>
    <w:rsid w:val="007C2DD9"/>
    <w:rsid w:val="007E0F2E"/>
    <w:rsid w:val="007E6846"/>
    <w:rsid w:val="007E6D77"/>
    <w:rsid w:val="007F0B94"/>
    <w:rsid w:val="007F105A"/>
    <w:rsid w:val="007F1788"/>
    <w:rsid w:val="007F42A4"/>
    <w:rsid w:val="00804D03"/>
    <w:rsid w:val="0081013A"/>
    <w:rsid w:val="00812D2C"/>
    <w:rsid w:val="00815320"/>
    <w:rsid w:val="0081627B"/>
    <w:rsid w:val="00820CD8"/>
    <w:rsid w:val="0083113E"/>
    <w:rsid w:val="008326A1"/>
    <w:rsid w:val="008353DB"/>
    <w:rsid w:val="00847563"/>
    <w:rsid w:val="00847880"/>
    <w:rsid w:val="00875A9A"/>
    <w:rsid w:val="00883D91"/>
    <w:rsid w:val="0089468F"/>
    <w:rsid w:val="00895771"/>
    <w:rsid w:val="008A211B"/>
    <w:rsid w:val="008B3450"/>
    <w:rsid w:val="008B34FC"/>
    <w:rsid w:val="008C258A"/>
    <w:rsid w:val="008C3103"/>
    <w:rsid w:val="008C3DDB"/>
    <w:rsid w:val="008C65F4"/>
    <w:rsid w:val="008C7CC5"/>
    <w:rsid w:val="008D0E80"/>
    <w:rsid w:val="008D662F"/>
    <w:rsid w:val="008E1302"/>
    <w:rsid w:val="008E1450"/>
    <w:rsid w:val="008F4C05"/>
    <w:rsid w:val="008F4E8B"/>
    <w:rsid w:val="00902033"/>
    <w:rsid w:val="00905315"/>
    <w:rsid w:val="009053DD"/>
    <w:rsid w:val="00911229"/>
    <w:rsid w:val="00913AA2"/>
    <w:rsid w:val="00913EEF"/>
    <w:rsid w:val="00914CB5"/>
    <w:rsid w:val="00922426"/>
    <w:rsid w:val="00923276"/>
    <w:rsid w:val="0092410A"/>
    <w:rsid w:val="00927851"/>
    <w:rsid w:val="009366E8"/>
    <w:rsid w:val="009412D3"/>
    <w:rsid w:val="009445B9"/>
    <w:rsid w:val="00946EBE"/>
    <w:rsid w:val="00947D67"/>
    <w:rsid w:val="00950BFF"/>
    <w:rsid w:val="00951C59"/>
    <w:rsid w:val="00961BF4"/>
    <w:rsid w:val="009714D3"/>
    <w:rsid w:val="0098428C"/>
    <w:rsid w:val="00990035"/>
    <w:rsid w:val="009906C0"/>
    <w:rsid w:val="00996B51"/>
    <w:rsid w:val="009B1FCB"/>
    <w:rsid w:val="009B5126"/>
    <w:rsid w:val="009B57D3"/>
    <w:rsid w:val="009F1E85"/>
    <w:rsid w:val="00A00B19"/>
    <w:rsid w:val="00A16A9D"/>
    <w:rsid w:val="00A2799A"/>
    <w:rsid w:val="00A30E50"/>
    <w:rsid w:val="00A3175D"/>
    <w:rsid w:val="00A32FD5"/>
    <w:rsid w:val="00A372AB"/>
    <w:rsid w:val="00A41DB9"/>
    <w:rsid w:val="00A51CF7"/>
    <w:rsid w:val="00A667F5"/>
    <w:rsid w:val="00A67D01"/>
    <w:rsid w:val="00A71086"/>
    <w:rsid w:val="00A72866"/>
    <w:rsid w:val="00A76EB7"/>
    <w:rsid w:val="00A800F2"/>
    <w:rsid w:val="00A80D5E"/>
    <w:rsid w:val="00A9178B"/>
    <w:rsid w:val="00A94858"/>
    <w:rsid w:val="00A96056"/>
    <w:rsid w:val="00AA0BA8"/>
    <w:rsid w:val="00AA5321"/>
    <w:rsid w:val="00AB45A4"/>
    <w:rsid w:val="00AB6280"/>
    <w:rsid w:val="00AB6C5C"/>
    <w:rsid w:val="00AB75C6"/>
    <w:rsid w:val="00AC4EAE"/>
    <w:rsid w:val="00AC4EEE"/>
    <w:rsid w:val="00AD392A"/>
    <w:rsid w:val="00AF3441"/>
    <w:rsid w:val="00AF3B03"/>
    <w:rsid w:val="00B00EFB"/>
    <w:rsid w:val="00B05E26"/>
    <w:rsid w:val="00B10054"/>
    <w:rsid w:val="00B12A9C"/>
    <w:rsid w:val="00B155B6"/>
    <w:rsid w:val="00B15E1A"/>
    <w:rsid w:val="00B16951"/>
    <w:rsid w:val="00B2054F"/>
    <w:rsid w:val="00B240EC"/>
    <w:rsid w:val="00B33115"/>
    <w:rsid w:val="00B40A5F"/>
    <w:rsid w:val="00B41B36"/>
    <w:rsid w:val="00B450F0"/>
    <w:rsid w:val="00B62D5C"/>
    <w:rsid w:val="00B73E44"/>
    <w:rsid w:val="00B76B40"/>
    <w:rsid w:val="00B8407F"/>
    <w:rsid w:val="00B8508E"/>
    <w:rsid w:val="00B8759F"/>
    <w:rsid w:val="00B87783"/>
    <w:rsid w:val="00B94CE1"/>
    <w:rsid w:val="00B9538F"/>
    <w:rsid w:val="00B971F1"/>
    <w:rsid w:val="00BA13EB"/>
    <w:rsid w:val="00BA1E3E"/>
    <w:rsid w:val="00BA38CF"/>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6D19"/>
    <w:rsid w:val="00C37701"/>
    <w:rsid w:val="00C407C1"/>
    <w:rsid w:val="00C432EF"/>
    <w:rsid w:val="00C467A9"/>
    <w:rsid w:val="00C47FD0"/>
    <w:rsid w:val="00C5146D"/>
    <w:rsid w:val="00C60CA2"/>
    <w:rsid w:val="00C64C40"/>
    <w:rsid w:val="00C6615A"/>
    <w:rsid w:val="00C7377B"/>
    <w:rsid w:val="00C811F9"/>
    <w:rsid w:val="00C8138A"/>
    <w:rsid w:val="00C82BDA"/>
    <w:rsid w:val="00C906E9"/>
    <w:rsid w:val="00C978CB"/>
    <w:rsid w:val="00CA53DA"/>
    <w:rsid w:val="00CB479E"/>
    <w:rsid w:val="00CB6512"/>
    <w:rsid w:val="00CC4943"/>
    <w:rsid w:val="00CE2C4A"/>
    <w:rsid w:val="00CF01EC"/>
    <w:rsid w:val="00D01227"/>
    <w:rsid w:val="00D02957"/>
    <w:rsid w:val="00D0330F"/>
    <w:rsid w:val="00D1124A"/>
    <w:rsid w:val="00D13E46"/>
    <w:rsid w:val="00D157B1"/>
    <w:rsid w:val="00D16756"/>
    <w:rsid w:val="00D20E05"/>
    <w:rsid w:val="00D30443"/>
    <w:rsid w:val="00D356F8"/>
    <w:rsid w:val="00D419DA"/>
    <w:rsid w:val="00D4223D"/>
    <w:rsid w:val="00D454A9"/>
    <w:rsid w:val="00D53111"/>
    <w:rsid w:val="00D55F04"/>
    <w:rsid w:val="00D578C7"/>
    <w:rsid w:val="00D63358"/>
    <w:rsid w:val="00D74E18"/>
    <w:rsid w:val="00D77283"/>
    <w:rsid w:val="00D77E5E"/>
    <w:rsid w:val="00D80164"/>
    <w:rsid w:val="00D8180B"/>
    <w:rsid w:val="00D92EC4"/>
    <w:rsid w:val="00DA11B3"/>
    <w:rsid w:val="00DA158F"/>
    <w:rsid w:val="00DB4017"/>
    <w:rsid w:val="00DB7A4C"/>
    <w:rsid w:val="00DC10D3"/>
    <w:rsid w:val="00DC75C2"/>
    <w:rsid w:val="00DD1E3E"/>
    <w:rsid w:val="00DD4F67"/>
    <w:rsid w:val="00DE2964"/>
    <w:rsid w:val="00DE3C9E"/>
    <w:rsid w:val="00DF3990"/>
    <w:rsid w:val="00E00E9E"/>
    <w:rsid w:val="00E2507B"/>
    <w:rsid w:val="00E31900"/>
    <w:rsid w:val="00E47540"/>
    <w:rsid w:val="00E47D0B"/>
    <w:rsid w:val="00E5020B"/>
    <w:rsid w:val="00E5193B"/>
    <w:rsid w:val="00E55124"/>
    <w:rsid w:val="00E611DA"/>
    <w:rsid w:val="00E66E3D"/>
    <w:rsid w:val="00E92C3E"/>
    <w:rsid w:val="00EA0555"/>
    <w:rsid w:val="00EB205A"/>
    <w:rsid w:val="00EC0858"/>
    <w:rsid w:val="00EC279D"/>
    <w:rsid w:val="00EC7285"/>
    <w:rsid w:val="00EC7D83"/>
    <w:rsid w:val="00ED2F1F"/>
    <w:rsid w:val="00ED6D94"/>
    <w:rsid w:val="00EE3D1E"/>
    <w:rsid w:val="00EE4C61"/>
    <w:rsid w:val="00EF5EC3"/>
    <w:rsid w:val="00F02D19"/>
    <w:rsid w:val="00F04C4C"/>
    <w:rsid w:val="00F07366"/>
    <w:rsid w:val="00F1617A"/>
    <w:rsid w:val="00F22793"/>
    <w:rsid w:val="00F24245"/>
    <w:rsid w:val="00F26557"/>
    <w:rsid w:val="00F35D2B"/>
    <w:rsid w:val="00F36C9D"/>
    <w:rsid w:val="00F3729F"/>
    <w:rsid w:val="00F41CB5"/>
    <w:rsid w:val="00F50EF0"/>
    <w:rsid w:val="00F70B7D"/>
    <w:rsid w:val="00F72559"/>
    <w:rsid w:val="00F731F5"/>
    <w:rsid w:val="00F900B6"/>
    <w:rsid w:val="00F915A5"/>
    <w:rsid w:val="00F938DA"/>
    <w:rsid w:val="00F9610A"/>
    <w:rsid w:val="00FA03BA"/>
    <w:rsid w:val="00FA0555"/>
    <w:rsid w:val="00FA2FDF"/>
    <w:rsid w:val="00FA5A4F"/>
    <w:rsid w:val="00FA65F6"/>
    <w:rsid w:val="00FB4B61"/>
    <w:rsid w:val="00FB6642"/>
    <w:rsid w:val="00FC0B01"/>
    <w:rsid w:val="00FC2555"/>
    <w:rsid w:val="00FC3022"/>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8"/>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5477E4"/>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5477E4"/>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7C045E"/>
    <w:pPr>
      <w:tabs>
        <w:tab w:val="left" w:pos="1276"/>
        <w:tab w:val="right" w:leader="dot" w:pos="9962"/>
      </w:tabs>
      <w:spacing w:after="100"/>
      <w:ind w:left="1134" w:firstLine="3"/>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642">
      <w:bodyDiv w:val="1"/>
      <w:marLeft w:val="0"/>
      <w:marRight w:val="0"/>
      <w:marTop w:val="0"/>
      <w:marBottom w:val="0"/>
      <w:divBdr>
        <w:top w:val="none" w:sz="0" w:space="0" w:color="auto"/>
        <w:left w:val="none" w:sz="0" w:space="0" w:color="auto"/>
        <w:bottom w:val="none" w:sz="0" w:space="0" w:color="auto"/>
        <w:right w:val="none" w:sz="0" w:space="0" w:color="auto"/>
      </w:divBdr>
    </w:div>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05">
      <w:bodyDiv w:val="1"/>
      <w:marLeft w:val="0"/>
      <w:marRight w:val="0"/>
      <w:marTop w:val="0"/>
      <w:marBottom w:val="0"/>
      <w:divBdr>
        <w:top w:val="none" w:sz="0" w:space="0" w:color="auto"/>
        <w:left w:val="none" w:sz="0" w:space="0" w:color="auto"/>
        <w:bottom w:val="none" w:sz="0" w:space="0" w:color="auto"/>
        <w:right w:val="none" w:sz="0" w:space="0" w:color="auto"/>
      </w:divBdr>
    </w:div>
    <w:div w:id="17126974">
      <w:bodyDiv w:val="1"/>
      <w:marLeft w:val="0"/>
      <w:marRight w:val="0"/>
      <w:marTop w:val="0"/>
      <w:marBottom w:val="0"/>
      <w:divBdr>
        <w:top w:val="none" w:sz="0" w:space="0" w:color="auto"/>
        <w:left w:val="none" w:sz="0" w:space="0" w:color="auto"/>
        <w:bottom w:val="none" w:sz="0" w:space="0" w:color="auto"/>
        <w:right w:val="none" w:sz="0" w:space="0" w:color="auto"/>
      </w:divBdr>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80523">
      <w:bodyDiv w:val="1"/>
      <w:marLeft w:val="0"/>
      <w:marRight w:val="0"/>
      <w:marTop w:val="0"/>
      <w:marBottom w:val="0"/>
      <w:divBdr>
        <w:top w:val="none" w:sz="0" w:space="0" w:color="auto"/>
        <w:left w:val="none" w:sz="0" w:space="0" w:color="auto"/>
        <w:bottom w:val="none" w:sz="0" w:space="0" w:color="auto"/>
        <w:right w:val="none" w:sz="0" w:space="0" w:color="auto"/>
      </w:divBdr>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6364">
      <w:bodyDiv w:val="1"/>
      <w:marLeft w:val="0"/>
      <w:marRight w:val="0"/>
      <w:marTop w:val="0"/>
      <w:marBottom w:val="0"/>
      <w:divBdr>
        <w:top w:val="none" w:sz="0" w:space="0" w:color="auto"/>
        <w:left w:val="none" w:sz="0" w:space="0" w:color="auto"/>
        <w:bottom w:val="none" w:sz="0" w:space="0" w:color="auto"/>
        <w:right w:val="none" w:sz="0" w:space="0" w:color="auto"/>
      </w:divBdr>
    </w:div>
    <w:div w:id="86387971">
      <w:bodyDiv w:val="1"/>
      <w:marLeft w:val="0"/>
      <w:marRight w:val="0"/>
      <w:marTop w:val="0"/>
      <w:marBottom w:val="0"/>
      <w:divBdr>
        <w:top w:val="none" w:sz="0" w:space="0" w:color="auto"/>
        <w:left w:val="none" w:sz="0" w:space="0" w:color="auto"/>
        <w:bottom w:val="none" w:sz="0" w:space="0" w:color="auto"/>
        <w:right w:val="none" w:sz="0" w:space="0" w:color="auto"/>
      </w:divBdr>
    </w:div>
    <w:div w:id="88626565">
      <w:bodyDiv w:val="1"/>
      <w:marLeft w:val="0"/>
      <w:marRight w:val="0"/>
      <w:marTop w:val="0"/>
      <w:marBottom w:val="0"/>
      <w:divBdr>
        <w:top w:val="none" w:sz="0" w:space="0" w:color="auto"/>
        <w:left w:val="none" w:sz="0" w:space="0" w:color="auto"/>
        <w:bottom w:val="none" w:sz="0" w:space="0" w:color="auto"/>
        <w:right w:val="none" w:sz="0" w:space="0" w:color="auto"/>
      </w:divBdr>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1807978">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21460879">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0659055">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77617797">
      <w:bodyDiv w:val="1"/>
      <w:marLeft w:val="0"/>
      <w:marRight w:val="0"/>
      <w:marTop w:val="0"/>
      <w:marBottom w:val="0"/>
      <w:divBdr>
        <w:top w:val="none" w:sz="0" w:space="0" w:color="auto"/>
        <w:left w:val="none" w:sz="0" w:space="0" w:color="auto"/>
        <w:bottom w:val="none" w:sz="0" w:space="0" w:color="auto"/>
        <w:right w:val="none" w:sz="0" w:space="0" w:color="auto"/>
      </w:divBdr>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29392830">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2390">
      <w:bodyDiv w:val="1"/>
      <w:marLeft w:val="0"/>
      <w:marRight w:val="0"/>
      <w:marTop w:val="0"/>
      <w:marBottom w:val="0"/>
      <w:divBdr>
        <w:top w:val="none" w:sz="0" w:space="0" w:color="auto"/>
        <w:left w:val="none" w:sz="0" w:space="0" w:color="auto"/>
        <w:bottom w:val="none" w:sz="0" w:space="0" w:color="auto"/>
        <w:right w:val="none" w:sz="0" w:space="0" w:color="auto"/>
      </w:divBdr>
      <w:divsChild>
        <w:div w:id="132841508">
          <w:marLeft w:val="0"/>
          <w:marRight w:val="0"/>
          <w:marTop w:val="0"/>
          <w:marBottom w:val="0"/>
          <w:divBdr>
            <w:top w:val="none" w:sz="0" w:space="0" w:color="auto"/>
            <w:left w:val="none" w:sz="0" w:space="0" w:color="auto"/>
            <w:bottom w:val="none" w:sz="0" w:space="0" w:color="auto"/>
            <w:right w:val="none" w:sz="0" w:space="0" w:color="auto"/>
          </w:divBdr>
          <w:divsChild>
            <w:div w:id="1412199169">
              <w:marLeft w:val="0"/>
              <w:marRight w:val="0"/>
              <w:marTop w:val="0"/>
              <w:marBottom w:val="0"/>
              <w:divBdr>
                <w:top w:val="none" w:sz="0" w:space="0" w:color="auto"/>
                <w:left w:val="none" w:sz="0" w:space="0" w:color="auto"/>
                <w:bottom w:val="none" w:sz="0" w:space="0" w:color="auto"/>
                <w:right w:val="none" w:sz="0" w:space="0" w:color="auto"/>
              </w:divBdr>
            </w:div>
          </w:divsChild>
        </w:div>
        <w:div w:id="1384521260">
          <w:marLeft w:val="0"/>
          <w:marRight w:val="0"/>
          <w:marTop w:val="0"/>
          <w:marBottom w:val="0"/>
          <w:divBdr>
            <w:top w:val="none" w:sz="0" w:space="0" w:color="auto"/>
            <w:left w:val="none" w:sz="0" w:space="0" w:color="auto"/>
            <w:bottom w:val="none" w:sz="0" w:space="0" w:color="auto"/>
            <w:right w:val="none" w:sz="0" w:space="0" w:color="auto"/>
          </w:divBdr>
          <w:divsChild>
            <w:div w:id="2110276321">
              <w:marLeft w:val="0"/>
              <w:marRight w:val="0"/>
              <w:marTop w:val="0"/>
              <w:marBottom w:val="0"/>
              <w:divBdr>
                <w:top w:val="none" w:sz="0" w:space="0" w:color="auto"/>
                <w:left w:val="none" w:sz="0" w:space="0" w:color="auto"/>
                <w:bottom w:val="none" w:sz="0" w:space="0" w:color="auto"/>
                <w:right w:val="none" w:sz="0" w:space="0" w:color="auto"/>
              </w:divBdr>
              <w:divsChild>
                <w:div w:id="19097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72857720">
      <w:bodyDiv w:val="1"/>
      <w:marLeft w:val="0"/>
      <w:marRight w:val="0"/>
      <w:marTop w:val="0"/>
      <w:marBottom w:val="0"/>
      <w:divBdr>
        <w:top w:val="none" w:sz="0" w:space="0" w:color="auto"/>
        <w:left w:val="none" w:sz="0" w:space="0" w:color="auto"/>
        <w:bottom w:val="none" w:sz="0" w:space="0" w:color="auto"/>
        <w:right w:val="none" w:sz="0" w:space="0" w:color="auto"/>
      </w:divBdr>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97882475">
      <w:bodyDiv w:val="1"/>
      <w:marLeft w:val="0"/>
      <w:marRight w:val="0"/>
      <w:marTop w:val="0"/>
      <w:marBottom w:val="0"/>
      <w:divBdr>
        <w:top w:val="none" w:sz="0" w:space="0" w:color="auto"/>
        <w:left w:val="none" w:sz="0" w:space="0" w:color="auto"/>
        <w:bottom w:val="none" w:sz="0" w:space="0" w:color="auto"/>
        <w:right w:val="none" w:sz="0" w:space="0" w:color="auto"/>
      </w:divBdr>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4846422">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12042">
      <w:bodyDiv w:val="1"/>
      <w:marLeft w:val="0"/>
      <w:marRight w:val="0"/>
      <w:marTop w:val="0"/>
      <w:marBottom w:val="0"/>
      <w:divBdr>
        <w:top w:val="none" w:sz="0" w:space="0" w:color="auto"/>
        <w:left w:val="none" w:sz="0" w:space="0" w:color="auto"/>
        <w:bottom w:val="none" w:sz="0" w:space="0" w:color="auto"/>
        <w:right w:val="none" w:sz="0" w:space="0" w:color="auto"/>
      </w:divBdr>
    </w:div>
    <w:div w:id="341977139">
      <w:bodyDiv w:val="1"/>
      <w:marLeft w:val="0"/>
      <w:marRight w:val="0"/>
      <w:marTop w:val="0"/>
      <w:marBottom w:val="0"/>
      <w:divBdr>
        <w:top w:val="none" w:sz="0" w:space="0" w:color="auto"/>
        <w:left w:val="none" w:sz="0" w:space="0" w:color="auto"/>
        <w:bottom w:val="none" w:sz="0" w:space="0" w:color="auto"/>
        <w:right w:val="none" w:sz="0" w:space="0" w:color="auto"/>
      </w:divBdr>
      <w:divsChild>
        <w:div w:id="772869217">
          <w:marLeft w:val="0"/>
          <w:marRight w:val="0"/>
          <w:marTop w:val="0"/>
          <w:marBottom w:val="0"/>
          <w:divBdr>
            <w:top w:val="none" w:sz="0" w:space="0" w:color="auto"/>
            <w:left w:val="none" w:sz="0" w:space="0" w:color="auto"/>
            <w:bottom w:val="none" w:sz="0" w:space="0" w:color="auto"/>
            <w:right w:val="none" w:sz="0" w:space="0" w:color="auto"/>
          </w:divBdr>
        </w:div>
        <w:div w:id="1316952157">
          <w:marLeft w:val="0"/>
          <w:marRight w:val="0"/>
          <w:marTop w:val="0"/>
          <w:marBottom w:val="0"/>
          <w:divBdr>
            <w:top w:val="none" w:sz="0" w:space="0" w:color="auto"/>
            <w:left w:val="none" w:sz="0" w:space="0" w:color="auto"/>
            <w:bottom w:val="none" w:sz="0" w:space="0" w:color="auto"/>
            <w:right w:val="none" w:sz="0" w:space="0" w:color="auto"/>
          </w:divBdr>
        </w:div>
        <w:div w:id="1479297416">
          <w:marLeft w:val="0"/>
          <w:marRight w:val="0"/>
          <w:marTop w:val="0"/>
          <w:marBottom w:val="0"/>
          <w:divBdr>
            <w:top w:val="none" w:sz="0" w:space="0" w:color="auto"/>
            <w:left w:val="none" w:sz="0" w:space="0" w:color="auto"/>
            <w:bottom w:val="none" w:sz="0" w:space="0" w:color="auto"/>
            <w:right w:val="none" w:sz="0" w:space="0" w:color="auto"/>
          </w:divBdr>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61322346">
      <w:bodyDiv w:val="1"/>
      <w:marLeft w:val="0"/>
      <w:marRight w:val="0"/>
      <w:marTop w:val="0"/>
      <w:marBottom w:val="0"/>
      <w:divBdr>
        <w:top w:val="none" w:sz="0" w:space="0" w:color="auto"/>
        <w:left w:val="none" w:sz="0" w:space="0" w:color="auto"/>
        <w:bottom w:val="none" w:sz="0" w:space="0" w:color="auto"/>
        <w:right w:val="none" w:sz="0" w:space="0" w:color="auto"/>
      </w:divBdr>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70881920">
      <w:bodyDiv w:val="1"/>
      <w:marLeft w:val="0"/>
      <w:marRight w:val="0"/>
      <w:marTop w:val="0"/>
      <w:marBottom w:val="0"/>
      <w:divBdr>
        <w:top w:val="none" w:sz="0" w:space="0" w:color="auto"/>
        <w:left w:val="none" w:sz="0" w:space="0" w:color="auto"/>
        <w:bottom w:val="none" w:sz="0" w:space="0" w:color="auto"/>
        <w:right w:val="none" w:sz="0" w:space="0" w:color="auto"/>
      </w:divBdr>
      <w:divsChild>
        <w:div w:id="938215275">
          <w:marLeft w:val="0"/>
          <w:marRight w:val="0"/>
          <w:marTop w:val="0"/>
          <w:marBottom w:val="0"/>
          <w:divBdr>
            <w:top w:val="none" w:sz="0" w:space="0" w:color="auto"/>
            <w:left w:val="none" w:sz="0" w:space="0" w:color="auto"/>
            <w:bottom w:val="none" w:sz="0" w:space="0" w:color="auto"/>
            <w:right w:val="none" w:sz="0" w:space="0" w:color="auto"/>
          </w:divBdr>
          <w:divsChild>
            <w:div w:id="1224023374">
              <w:marLeft w:val="0"/>
              <w:marRight w:val="0"/>
              <w:marTop w:val="0"/>
              <w:marBottom w:val="0"/>
              <w:divBdr>
                <w:top w:val="none" w:sz="0" w:space="0" w:color="auto"/>
                <w:left w:val="none" w:sz="0" w:space="0" w:color="auto"/>
                <w:bottom w:val="none" w:sz="0" w:space="0" w:color="auto"/>
                <w:right w:val="none" w:sz="0" w:space="0" w:color="auto"/>
              </w:divBdr>
            </w:div>
          </w:divsChild>
        </w:div>
        <w:div w:id="1557664504">
          <w:marLeft w:val="0"/>
          <w:marRight w:val="0"/>
          <w:marTop w:val="0"/>
          <w:marBottom w:val="0"/>
          <w:divBdr>
            <w:top w:val="none" w:sz="0" w:space="0" w:color="auto"/>
            <w:left w:val="none" w:sz="0" w:space="0" w:color="auto"/>
            <w:bottom w:val="none" w:sz="0" w:space="0" w:color="auto"/>
            <w:right w:val="none" w:sz="0" w:space="0" w:color="auto"/>
          </w:divBdr>
          <w:divsChild>
            <w:div w:id="582840400">
              <w:marLeft w:val="0"/>
              <w:marRight w:val="0"/>
              <w:marTop w:val="0"/>
              <w:marBottom w:val="0"/>
              <w:divBdr>
                <w:top w:val="none" w:sz="0" w:space="0" w:color="auto"/>
                <w:left w:val="none" w:sz="0" w:space="0" w:color="auto"/>
                <w:bottom w:val="none" w:sz="0" w:space="0" w:color="auto"/>
                <w:right w:val="none" w:sz="0" w:space="0" w:color="auto"/>
              </w:divBdr>
            </w:div>
          </w:divsChild>
        </w:div>
        <w:div w:id="1613321199">
          <w:marLeft w:val="0"/>
          <w:marRight w:val="0"/>
          <w:marTop w:val="0"/>
          <w:marBottom w:val="0"/>
          <w:divBdr>
            <w:top w:val="none" w:sz="0" w:space="0" w:color="auto"/>
            <w:left w:val="none" w:sz="0" w:space="0" w:color="auto"/>
            <w:bottom w:val="none" w:sz="0" w:space="0" w:color="auto"/>
            <w:right w:val="none" w:sz="0" w:space="0" w:color="auto"/>
          </w:divBdr>
          <w:divsChild>
            <w:div w:id="1222595098">
              <w:marLeft w:val="0"/>
              <w:marRight w:val="0"/>
              <w:marTop w:val="0"/>
              <w:marBottom w:val="0"/>
              <w:divBdr>
                <w:top w:val="none" w:sz="0" w:space="0" w:color="auto"/>
                <w:left w:val="none" w:sz="0" w:space="0" w:color="auto"/>
                <w:bottom w:val="none" w:sz="0" w:space="0" w:color="auto"/>
                <w:right w:val="none" w:sz="0" w:space="0" w:color="auto"/>
              </w:divBdr>
            </w:div>
          </w:divsChild>
        </w:div>
        <w:div w:id="699626712">
          <w:marLeft w:val="0"/>
          <w:marRight w:val="0"/>
          <w:marTop w:val="0"/>
          <w:marBottom w:val="0"/>
          <w:divBdr>
            <w:top w:val="none" w:sz="0" w:space="0" w:color="auto"/>
            <w:left w:val="none" w:sz="0" w:space="0" w:color="auto"/>
            <w:bottom w:val="none" w:sz="0" w:space="0" w:color="auto"/>
            <w:right w:val="none" w:sz="0" w:space="0" w:color="auto"/>
          </w:divBdr>
          <w:divsChild>
            <w:div w:id="496112359">
              <w:marLeft w:val="0"/>
              <w:marRight w:val="0"/>
              <w:marTop w:val="0"/>
              <w:marBottom w:val="0"/>
              <w:divBdr>
                <w:top w:val="none" w:sz="0" w:space="0" w:color="auto"/>
                <w:left w:val="none" w:sz="0" w:space="0" w:color="auto"/>
                <w:bottom w:val="none" w:sz="0" w:space="0" w:color="auto"/>
                <w:right w:val="none" w:sz="0" w:space="0" w:color="auto"/>
              </w:divBdr>
            </w:div>
          </w:divsChild>
        </w:div>
        <w:div w:id="1674334299">
          <w:marLeft w:val="0"/>
          <w:marRight w:val="0"/>
          <w:marTop w:val="0"/>
          <w:marBottom w:val="0"/>
          <w:divBdr>
            <w:top w:val="none" w:sz="0" w:space="0" w:color="auto"/>
            <w:left w:val="none" w:sz="0" w:space="0" w:color="auto"/>
            <w:bottom w:val="none" w:sz="0" w:space="0" w:color="auto"/>
            <w:right w:val="none" w:sz="0" w:space="0" w:color="auto"/>
          </w:divBdr>
          <w:divsChild>
            <w:div w:id="773548746">
              <w:marLeft w:val="0"/>
              <w:marRight w:val="0"/>
              <w:marTop w:val="0"/>
              <w:marBottom w:val="0"/>
              <w:divBdr>
                <w:top w:val="none" w:sz="0" w:space="0" w:color="auto"/>
                <w:left w:val="none" w:sz="0" w:space="0" w:color="auto"/>
                <w:bottom w:val="none" w:sz="0" w:space="0" w:color="auto"/>
                <w:right w:val="none" w:sz="0" w:space="0" w:color="auto"/>
              </w:divBdr>
            </w:div>
          </w:divsChild>
        </w:div>
        <w:div w:id="720640449">
          <w:marLeft w:val="0"/>
          <w:marRight w:val="0"/>
          <w:marTop w:val="0"/>
          <w:marBottom w:val="0"/>
          <w:divBdr>
            <w:top w:val="none" w:sz="0" w:space="0" w:color="auto"/>
            <w:left w:val="none" w:sz="0" w:space="0" w:color="auto"/>
            <w:bottom w:val="none" w:sz="0" w:space="0" w:color="auto"/>
            <w:right w:val="none" w:sz="0" w:space="0" w:color="auto"/>
          </w:divBdr>
          <w:divsChild>
            <w:div w:id="1553495693">
              <w:marLeft w:val="0"/>
              <w:marRight w:val="0"/>
              <w:marTop w:val="0"/>
              <w:marBottom w:val="0"/>
              <w:divBdr>
                <w:top w:val="none" w:sz="0" w:space="0" w:color="auto"/>
                <w:left w:val="none" w:sz="0" w:space="0" w:color="auto"/>
                <w:bottom w:val="none" w:sz="0" w:space="0" w:color="auto"/>
                <w:right w:val="none" w:sz="0" w:space="0" w:color="auto"/>
              </w:divBdr>
            </w:div>
          </w:divsChild>
        </w:div>
        <w:div w:id="1729378908">
          <w:marLeft w:val="0"/>
          <w:marRight w:val="0"/>
          <w:marTop w:val="0"/>
          <w:marBottom w:val="0"/>
          <w:divBdr>
            <w:top w:val="none" w:sz="0" w:space="0" w:color="auto"/>
            <w:left w:val="none" w:sz="0" w:space="0" w:color="auto"/>
            <w:bottom w:val="none" w:sz="0" w:space="0" w:color="auto"/>
            <w:right w:val="none" w:sz="0" w:space="0" w:color="auto"/>
          </w:divBdr>
          <w:divsChild>
            <w:div w:id="475997486">
              <w:marLeft w:val="0"/>
              <w:marRight w:val="0"/>
              <w:marTop w:val="0"/>
              <w:marBottom w:val="0"/>
              <w:divBdr>
                <w:top w:val="none" w:sz="0" w:space="0" w:color="auto"/>
                <w:left w:val="none" w:sz="0" w:space="0" w:color="auto"/>
                <w:bottom w:val="none" w:sz="0" w:space="0" w:color="auto"/>
                <w:right w:val="none" w:sz="0" w:space="0" w:color="auto"/>
              </w:divBdr>
            </w:div>
          </w:divsChild>
        </w:div>
        <w:div w:id="1012605327">
          <w:marLeft w:val="0"/>
          <w:marRight w:val="0"/>
          <w:marTop w:val="0"/>
          <w:marBottom w:val="0"/>
          <w:divBdr>
            <w:top w:val="none" w:sz="0" w:space="0" w:color="auto"/>
            <w:left w:val="none" w:sz="0" w:space="0" w:color="auto"/>
            <w:bottom w:val="none" w:sz="0" w:space="0" w:color="auto"/>
            <w:right w:val="none" w:sz="0" w:space="0" w:color="auto"/>
          </w:divBdr>
          <w:divsChild>
            <w:div w:id="1887064178">
              <w:marLeft w:val="0"/>
              <w:marRight w:val="0"/>
              <w:marTop w:val="0"/>
              <w:marBottom w:val="0"/>
              <w:divBdr>
                <w:top w:val="none" w:sz="0" w:space="0" w:color="auto"/>
                <w:left w:val="none" w:sz="0" w:space="0" w:color="auto"/>
                <w:bottom w:val="none" w:sz="0" w:space="0" w:color="auto"/>
                <w:right w:val="none" w:sz="0" w:space="0" w:color="auto"/>
              </w:divBdr>
            </w:div>
          </w:divsChild>
        </w:div>
        <w:div w:id="1659963732">
          <w:marLeft w:val="0"/>
          <w:marRight w:val="0"/>
          <w:marTop w:val="0"/>
          <w:marBottom w:val="0"/>
          <w:divBdr>
            <w:top w:val="none" w:sz="0" w:space="0" w:color="auto"/>
            <w:left w:val="none" w:sz="0" w:space="0" w:color="auto"/>
            <w:bottom w:val="none" w:sz="0" w:space="0" w:color="auto"/>
            <w:right w:val="none" w:sz="0" w:space="0" w:color="auto"/>
          </w:divBdr>
          <w:divsChild>
            <w:div w:id="1961717140">
              <w:marLeft w:val="0"/>
              <w:marRight w:val="0"/>
              <w:marTop w:val="0"/>
              <w:marBottom w:val="0"/>
              <w:divBdr>
                <w:top w:val="none" w:sz="0" w:space="0" w:color="auto"/>
                <w:left w:val="none" w:sz="0" w:space="0" w:color="auto"/>
                <w:bottom w:val="none" w:sz="0" w:space="0" w:color="auto"/>
                <w:right w:val="none" w:sz="0" w:space="0" w:color="auto"/>
              </w:divBdr>
            </w:div>
          </w:divsChild>
        </w:div>
        <w:div w:id="821584696">
          <w:marLeft w:val="0"/>
          <w:marRight w:val="0"/>
          <w:marTop w:val="0"/>
          <w:marBottom w:val="0"/>
          <w:divBdr>
            <w:top w:val="none" w:sz="0" w:space="0" w:color="auto"/>
            <w:left w:val="none" w:sz="0" w:space="0" w:color="auto"/>
            <w:bottom w:val="none" w:sz="0" w:space="0" w:color="auto"/>
            <w:right w:val="none" w:sz="0" w:space="0" w:color="auto"/>
          </w:divBdr>
          <w:divsChild>
            <w:div w:id="1708794917">
              <w:marLeft w:val="0"/>
              <w:marRight w:val="0"/>
              <w:marTop w:val="0"/>
              <w:marBottom w:val="0"/>
              <w:divBdr>
                <w:top w:val="none" w:sz="0" w:space="0" w:color="auto"/>
                <w:left w:val="none" w:sz="0" w:space="0" w:color="auto"/>
                <w:bottom w:val="none" w:sz="0" w:space="0" w:color="auto"/>
                <w:right w:val="none" w:sz="0" w:space="0" w:color="auto"/>
              </w:divBdr>
            </w:div>
          </w:divsChild>
        </w:div>
        <w:div w:id="131363877">
          <w:marLeft w:val="0"/>
          <w:marRight w:val="0"/>
          <w:marTop w:val="0"/>
          <w:marBottom w:val="0"/>
          <w:divBdr>
            <w:top w:val="none" w:sz="0" w:space="0" w:color="auto"/>
            <w:left w:val="none" w:sz="0" w:space="0" w:color="auto"/>
            <w:bottom w:val="none" w:sz="0" w:space="0" w:color="auto"/>
            <w:right w:val="none" w:sz="0" w:space="0" w:color="auto"/>
          </w:divBdr>
          <w:divsChild>
            <w:div w:id="1916471797">
              <w:marLeft w:val="0"/>
              <w:marRight w:val="0"/>
              <w:marTop w:val="0"/>
              <w:marBottom w:val="0"/>
              <w:divBdr>
                <w:top w:val="none" w:sz="0" w:space="0" w:color="auto"/>
                <w:left w:val="none" w:sz="0" w:space="0" w:color="auto"/>
                <w:bottom w:val="none" w:sz="0" w:space="0" w:color="auto"/>
                <w:right w:val="none" w:sz="0" w:space="0" w:color="auto"/>
              </w:divBdr>
            </w:div>
          </w:divsChild>
        </w:div>
        <w:div w:id="419563186">
          <w:marLeft w:val="0"/>
          <w:marRight w:val="0"/>
          <w:marTop w:val="0"/>
          <w:marBottom w:val="0"/>
          <w:divBdr>
            <w:top w:val="none" w:sz="0" w:space="0" w:color="auto"/>
            <w:left w:val="none" w:sz="0" w:space="0" w:color="auto"/>
            <w:bottom w:val="none" w:sz="0" w:space="0" w:color="auto"/>
            <w:right w:val="none" w:sz="0" w:space="0" w:color="auto"/>
          </w:divBdr>
          <w:divsChild>
            <w:div w:id="1818719841">
              <w:marLeft w:val="0"/>
              <w:marRight w:val="0"/>
              <w:marTop w:val="0"/>
              <w:marBottom w:val="0"/>
              <w:divBdr>
                <w:top w:val="none" w:sz="0" w:space="0" w:color="auto"/>
                <w:left w:val="none" w:sz="0" w:space="0" w:color="auto"/>
                <w:bottom w:val="none" w:sz="0" w:space="0" w:color="auto"/>
                <w:right w:val="none" w:sz="0" w:space="0" w:color="auto"/>
              </w:divBdr>
            </w:div>
          </w:divsChild>
        </w:div>
        <w:div w:id="223412949">
          <w:marLeft w:val="0"/>
          <w:marRight w:val="0"/>
          <w:marTop w:val="0"/>
          <w:marBottom w:val="0"/>
          <w:divBdr>
            <w:top w:val="none" w:sz="0" w:space="0" w:color="auto"/>
            <w:left w:val="none" w:sz="0" w:space="0" w:color="auto"/>
            <w:bottom w:val="none" w:sz="0" w:space="0" w:color="auto"/>
            <w:right w:val="none" w:sz="0" w:space="0" w:color="auto"/>
          </w:divBdr>
          <w:divsChild>
            <w:div w:id="1510371056">
              <w:marLeft w:val="0"/>
              <w:marRight w:val="0"/>
              <w:marTop w:val="0"/>
              <w:marBottom w:val="0"/>
              <w:divBdr>
                <w:top w:val="none" w:sz="0" w:space="0" w:color="auto"/>
                <w:left w:val="none" w:sz="0" w:space="0" w:color="auto"/>
                <w:bottom w:val="none" w:sz="0" w:space="0" w:color="auto"/>
                <w:right w:val="none" w:sz="0" w:space="0" w:color="auto"/>
              </w:divBdr>
            </w:div>
          </w:divsChild>
        </w:div>
        <w:div w:id="1164079697">
          <w:marLeft w:val="0"/>
          <w:marRight w:val="0"/>
          <w:marTop w:val="0"/>
          <w:marBottom w:val="0"/>
          <w:divBdr>
            <w:top w:val="none" w:sz="0" w:space="0" w:color="auto"/>
            <w:left w:val="none" w:sz="0" w:space="0" w:color="auto"/>
            <w:bottom w:val="none" w:sz="0" w:space="0" w:color="auto"/>
            <w:right w:val="none" w:sz="0" w:space="0" w:color="auto"/>
          </w:divBdr>
          <w:divsChild>
            <w:div w:id="876938195">
              <w:marLeft w:val="0"/>
              <w:marRight w:val="0"/>
              <w:marTop w:val="0"/>
              <w:marBottom w:val="0"/>
              <w:divBdr>
                <w:top w:val="none" w:sz="0" w:space="0" w:color="auto"/>
                <w:left w:val="none" w:sz="0" w:space="0" w:color="auto"/>
                <w:bottom w:val="none" w:sz="0" w:space="0" w:color="auto"/>
                <w:right w:val="none" w:sz="0" w:space="0" w:color="auto"/>
              </w:divBdr>
            </w:div>
          </w:divsChild>
        </w:div>
        <w:div w:id="44070480">
          <w:marLeft w:val="0"/>
          <w:marRight w:val="0"/>
          <w:marTop w:val="0"/>
          <w:marBottom w:val="0"/>
          <w:divBdr>
            <w:top w:val="none" w:sz="0" w:space="0" w:color="auto"/>
            <w:left w:val="none" w:sz="0" w:space="0" w:color="auto"/>
            <w:bottom w:val="none" w:sz="0" w:space="0" w:color="auto"/>
            <w:right w:val="none" w:sz="0" w:space="0" w:color="auto"/>
          </w:divBdr>
          <w:divsChild>
            <w:div w:id="696850861">
              <w:marLeft w:val="0"/>
              <w:marRight w:val="0"/>
              <w:marTop w:val="0"/>
              <w:marBottom w:val="0"/>
              <w:divBdr>
                <w:top w:val="none" w:sz="0" w:space="0" w:color="auto"/>
                <w:left w:val="none" w:sz="0" w:space="0" w:color="auto"/>
                <w:bottom w:val="none" w:sz="0" w:space="0" w:color="auto"/>
                <w:right w:val="none" w:sz="0" w:space="0" w:color="auto"/>
              </w:divBdr>
            </w:div>
          </w:divsChild>
        </w:div>
        <w:div w:id="1275865588">
          <w:marLeft w:val="0"/>
          <w:marRight w:val="0"/>
          <w:marTop w:val="0"/>
          <w:marBottom w:val="0"/>
          <w:divBdr>
            <w:top w:val="none" w:sz="0" w:space="0" w:color="auto"/>
            <w:left w:val="none" w:sz="0" w:space="0" w:color="auto"/>
            <w:bottom w:val="none" w:sz="0" w:space="0" w:color="auto"/>
            <w:right w:val="none" w:sz="0" w:space="0" w:color="auto"/>
          </w:divBdr>
          <w:divsChild>
            <w:div w:id="8878210">
              <w:marLeft w:val="0"/>
              <w:marRight w:val="0"/>
              <w:marTop w:val="0"/>
              <w:marBottom w:val="0"/>
              <w:divBdr>
                <w:top w:val="none" w:sz="0" w:space="0" w:color="auto"/>
                <w:left w:val="none" w:sz="0" w:space="0" w:color="auto"/>
                <w:bottom w:val="none" w:sz="0" w:space="0" w:color="auto"/>
                <w:right w:val="none" w:sz="0" w:space="0" w:color="auto"/>
              </w:divBdr>
            </w:div>
          </w:divsChild>
        </w:div>
        <w:div w:id="751392270">
          <w:marLeft w:val="0"/>
          <w:marRight w:val="0"/>
          <w:marTop w:val="0"/>
          <w:marBottom w:val="0"/>
          <w:divBdr>
            <w:top w:val="none" w:sz="0" w:space="0" w:color="auto"/>
            <w:left w:val="none" w:sz="0" w:space="0" w:color="auto"/>
            <w:bottom w:val="none" w:sz="0" w:space="0" w:color="auto"/>
            <w:right w:val="none" w:sz="0" w:space="0" w:color="auto"/>
          </w:divBdr>
          <w:divsChild>
            <w:div w:id="2098358878">
              <w:marLeft w:val="0"/>
              <w:marRight w:val="0"/>
              <w:marTop w:val="0"/>
              <w:marBottom w:val="0"/>
              <w:divBdr>
                <w:top w:val="none" w:sz="0" w:space="0" w:color="auto"/>
                <w:left w:val="none" w:sz="0" w:space="0" w:color="auto"/>
                <w:bottom w:val="none" w:sz="0" w:space="0" w:color="auto"/>
                <w:right w:val="none" w:sz="0" w:space="0" w:color="auto"/>
              </w:divBdr>
            </w:div>
          </w:divsChild>
        </w:div>
        <w:div w:id="1950041874">
          <w:marLeft w:val="0"/>
          <w:marRight w:val="0"/>
          <w:marTop w:val="0"/>
          <w:marBottom w:val="0"/>
          <w:divBdr>
            <w:top w:val="none" w:sz="0" w:space="0" w:color="auto"/>
            <w:left w:val="none" w:sz="0" w:space="0" w:color="auto"/>
            <w:bottom w:val="none" w:sz="0" w:space="0" w:color="auto"/>
            <w:right w:val="none" w:sz="0" w:space="0" w:color="auto"/>
          </w:divBdr>
          <w:divsChild>
            <w:div w:id="1759213065">
              <w:marLeft w:val="0"/>
              <w:marRight w:val="0"/>
              <w:marTop w:val="0"/>
              <w:marBottom w:val="0"/>
              <w:divBdr>
                <w:top w:val="none" w:sz="0" w:space="0" w:color="auto"/>
                <w:left w:val="none" w:sz="0" w:space="0" w:color="auto"/>
                <w:bottom w:val="none" w:sz="0" w:space="0" w:color="auto"/>
                <w:right w:val="none" w:sz="0" w:space="0" w:color="auto"/>
              </w:divBdr>
            </w:div>
          </w:divsChild>
        </w:div>
        <w:div w:id="399140837">
          <w:marLeft w:val="0"/>
          <w:marRight w:val="0"/>
          <w:marTop w:val="0"/>
          <w:marBottom w:val="0"/>
          <w:divBdr>
            <w:top w:val="none" w:sz="0" w:space="0" w:color="auto"/>
            <w:left w:val="none" w:sz="0" w:space="0" w:color="auto"/>
            <w:bottom w:val="none" w:sz="0" w:space="0" w:color="auto"/>
            <w:right w:val="none" w:sz="0" w:space="0" w:color="auto"/>
          </w:divBdr>
          <w:divsChild>
            <w:div w:id="452334520">
              <w:marLeft w:val="0"/>
              <w:marRight w:val="0"/>
              <w:marTop w:val="0"/>
              <w:marBottom w:val="0"/>
              <w:divBdr>
                <w:top w:val="none" w:sz="0" w:space="0" w:color="auto"/>
                <w:left w:val="none" w:sz="0" w:space="0" w:color="auto"/>
                <w:bottom w:val="none" w:sz="0" w:space="0" w:color="auto"/>
                <w:right w:val="none" w:sz="0" w:space="0" w:color="auto"/>
              </w:divBdr>
            </w:div>
          </w:divsChild>
        </w:div>
        <w:div w:id="1844978374">
          <w:marLeft w:val="0"/>
          <w:marRight w:val="0"/>
          <w:marTop w:val="0"/>
          <w:marBottom w:val="0"/>
          <w:divBdr>
            <w:top w:val="none" w:sz="0" w:space="0" w:color="auto"/>
            <w:left w:val="none" w:sz="0" w:space="0" w:color="auto"/>
            <w:bottom w:val="none" w:sz="0" w:space="0" w:color="auto"/>
            <w:right w:val="none" w:sz="0" w:space="0" w:color="auto"/>
          </w:divBdr>
          <w:divsChild>
            <w:div w:id="1721050181">
              <w:marLeft w:val="0"/>
              <w:marRight w:val="0"/>
              <w:marTop w:val="0"/>
              <w:marBottom w:val="0"/>
              <w:divBdr>
                <w:top w:val="none" w:sz="0" w:space="0" w:color="auto"/>
                <w:left w:val="none" w:sz="0" w:space="0" w:color="auto"/>
                <w:bottom w:val="none" w:sz="0" w:space="0" w:color="auto"/>
                <w:right w:val="none" w:sz="0" w:space="0" w:color="auto"/>
              </w:divBdr>
            </w:div>
          </w:divsChild>
        </w:div>
        <w:div w:id="1736856792">
          <w:marLeft w:val="0"/>
          <w:marRight w:val="0"/>
          <w:marTop w:val="0"/>
          <w:marBottom w:val="0"/>
          <w:divBdr>
            <w:top w:val="none" w:sz="0" w:space="0" w:color="auto"/>
            <w:left w:val="none" w:sz="0" w:space="0" w:color="auto"/>
            <w:bottom w:val="none" w:sz="0" w:space="0" w:color="auto"/>
            <w:right w:val="none" w:sz="0" w:space="0" w:color="auto"/>
          </w:divBdr>
          <w:divsChild>
            <w:div w:id="474953748">
              <w:marLeft w:val="0"/>
              <w:marRight w:val="0"/>
              <w:marTop w:val="0"/>
              <w:marBottom w:val="0"/>
              <w:divBdr>
                <w:top w:val="none" w:sz="0" w:space="0" w:color="auto"/>
                <w:left w:val="none" w:sz="0" w:space="0" w:color="auto"/>
                <w:bottom w:val="none" w:sz="0" w:space="0" w:color="auto"/>
                <w:right w:val="none" w:sz="0" w:space="0" w:color="auto"/>
              </w:divBdr>
            </w:div>
          </w:divsChild>
        </w:div>
        <w:div w:id="833422873">
          <w:marLeft w:val="0"/>
          <w:marRight w:val="0"/>
          <w:marTop w:val="0"/>
          <w:marBottom w:val="0"/>
          <w:divBdr>
            <w:top w:val="none" w:sz="0" w:space="0" w:color="auto"/>
            <w:left w:val="none" w:sz="0" w:space="0" w:color="auto"/>
            <w:bottom w:val="none" w:sz="0" w:space="0" w:color="auto"/>
            <w:right w:val="none" w:sz="0" w:space="0" w:color="auto"/>
          </w:divBdr>
          <w:divsChild>
            <w:div w:id="1895651385">
              <w:marLeft w:val="0"/>
              <w:marRight w:val="0"/>
              <w:marTop w:val="0"/>
              <w:marBottom w:val="0"/>
              <w:divBdr>
                <w:top w:val="none" w:sz="0" w:space="0" w:color="auto"/>
                <w:left w:val="none" w:sz="0" w:space="0" w:color="auto"/>
                <w:bottom w:val="none" w:sz="0" w:space="0" w:color="auto"/>
                <w:right w:val="none" w:sz="0" w:space="0" w:color="auto"/>
              </w:divBdr>
            </w:div>
          </w:divsChild>
        </w:div>
        <w:div w:id="1117332873">
          <w:marLeft w:val="0"/>
          <w:marRight w:val="0"/>
          <w:marTop w:val="0"/>
          <w:marBottom w:val="0"/>
          <w:divBdr>
            <w:top w:val="none" w:sz="0" w:space="0" w:color="auto"/>
            <w:left w:val="none" w:sz="0" w:space="0" w:color="auto"/>
            <w:bottom w:val="none" w:sz="0" w:space="0" w:color="auto"/>
            <w:right w:val="none" w:sz="0" w:space="0" w:color="auto"/>
          </w:divBdr>
          <w:divsChild>
            <w:div w:id="1993825161">
              <w:marLeft w:val="0"/>
              <w:marRight w:val="0"/>
              <w:marTop w:val="0"/>
              <w:marBottom w:val="0"/>
              <w:divBdr>
                <w:top w:val="none" w:sz="0" w:space="0" w:color="auto"/>
                <w:left w:val="none" w:sz="0" w:space="0" w:color="auto"/>
                <w:bottom w:val="none" w:sz="0" w:space="0" w:color="auto"/>
                <w:right w:val="none" w:sz="0" w:space="0" w:color="auto"/>
              </w:divBdr>
            </w:div>
          </w:divsChild>
        </w:div>
        <w:div w:id="1589924032">
          <w:marLeft w:val="0"/>
          <w:marRight w:val="0"/>
          <w:marTop w:val="0"/>
          <w:marBottom w:val="0"/>
          <w:divBdr>
            <w:top w:val="none" w:sz="0" w:space="0" w:color="auto"/>
            <w:left w:val="none" w:sz="0" w:space="0" w:color="auto"/>
            <w:bottom w:val="none" w:sz="0" w:space="0" w:color="auto"/>
            <w:right w:val="none" w:sz="0" w:space="0" w:color="auto"/>
          </w:divBdr>
          <w:divsChild>
            <w:div w:id="2089181894">
              <w:marLeft w:val="0"/>
              <w:marRight w:val="0"/>
              <w:marTop w:val="0"/>
              <w:marBottom w:val="0"/>
              <w:divBdr>
                <w:top w:val="none" w:sz="0" w:space="0" w:color="auto"/>
                <w:left w:val="none" w:sz="0" w:space="0" w:color="auto"/>
                <w:bottom w:val="none" w:sz="0" w:space="0" w:color="auto"/>
                <w:right w:val="none" w:sz="0" w:space="0" w:color="auto"/>
              </w:divBdr>
            </w:div>
          </w:divsChild>
        </w:div>
        <w:div w:id="1053770153">
          <w:marLeft w:val="0"/>
          <w:marRight w:val="0"/>
          <w:marTop w:val="0"/>
          <w:marBottom w:val="0"/>
          <w:divBdr>
            <w:top w:val="none" w:sz="0" w:space="0" w:color="auto"/>
            <w:left w:val="none" w:sz="0" w:space="0" w:color="auto"/>
            <w:bottom w:val="none" w:sz="0" w:space="0" w:color="auto"/>
            <w:right w:val="none" w:sz="0" w:space="0" w:color="auto"/>
          </w:divBdr>
          <w:divsChild>
            <w:div w:id="1937640480">
              <w:marLeft w:val="0"/>
              <w:marRight w:val="0"/>
              <w:marTop w:val="0"/>
              <w:marBottom w:val="0"/>
              <w:divBdr>
                <w:top w:val="none" w:sz="0" w:space="0" w:color="auto"/>
                <w:left w:val="none" w:sz="0" w:space="0" w:color="auto"/>
                <w:bottom w:val="none" w:sz="0" w:space="0" w:color="auto"/>
                <w:right w:val="none" w:sz="0" w:space="0" w:color="auto"/>
              </w:divBdr>
            </w:div>
          </w:divsChild>
        </w:div>
        <w:div w:id="772866863">
          <w:marLeft w:val="0"/>
          <w:marRight w:val="0"/>
          <w:marTop w:val="0"/>
          <w:marBottom w:val="0"/>
          <w:divBdr>
            <w:top w:val="none" w:sz="0" w:space="0" w:color="auto"/>
            <w:left w:val="none" w:sz="0" w:space="0" w:color="auto"/>
            <w:bottom w:val="none" w:sz="0" w:space="0" w:color="auto"/>
            <w:right w:val="none" w:sz="0" w:space="0" w:color="auto"/>
          </w:divBdr>
          <w:divsChild>
            <w:div w:id="2091728341">
              <w:marLeft w:val="0"/>
              <w:marRight w:val="0"/>
              <w:marTop w:val="0"/>
              <w:marBottom w:val="0"/>
              <w:divBdr>
                <w:top w:val="none" w:sz="0" w:space="0" w:color="auto"/>
                <w:left w:val="none" w:sz="0" w:space="0" w:color="auto"/>
                <w:bottom w:val="none" w:sz="0" w:space="0" w:color="auto"/>
                <w:right w:val="none" w:sz="0" w:space="0" w:color="auto"/>
              </w:divBdr>
            </w:div>
          </w:divsChild>
        </w:div>
        <w:div w:id="1766414001">
          <w:marLeft w:val="0"/>
          <w:marRight w:val="0"/>
          <w:marTop w:val="0"/>
          <w:marBottom w:val="0"/>
          <w:divBdr>
            <w:top w:val="none" w:sz="0" w:space="0" w:color="auto"/>
            <w:left w:val="none" w:sz="0" w:space="0" w:color="auto"/>
            <w:bottom w:val="none" w:sz="0" w:space="0" w:color="auto"/>
            <w:right w:val="none" w:sz="0" w:space="0" w:color="auto"/>
          </w:divBdr>
          <w:divsChild>
            <w:div w:id="560560666">
              <w:marLeft w:val="0"/>
              <w:marRight w:val="0"/>
              <w:marTop w:val="0"/>
              <w:marBottom w:val="0"/>
              <w:divBdr>
                <w:top w:val="none" w:sz="0" w:space="0" w:color="auto"/>
                <w:left w:val="none" w:sz="0" w:space="0" w:color="auto"/>
                <w:bottom w:val="none" w:sz="0" w:space="0" w:color="auto"/>
                <w:right w:val="none" w:sz="0" w:space="0" w:color="auto"/>
              </w:divBdr>
            </w:div>
          </w:divsChild>
        </w:div>
        <w:div w:id="974991429">
          <w:marLeft w:val="0"/>
          <w:marRight w:val="0"/>
          <w:marTop w:val="0"/>
          <w:marBottom w:val="0"/>
          <w:divBdr>
            <w:top w:val="none" w:sz="0" w:space="0" w:color="auto"/>
            <w:left w:val="none" w:sz="0" w:space="0" w:color="auto"/>
            <w:bottom w:val="none" w:sz="0" w:space="0" w:color="auto"/>
            <w:right w:val="none" w:sz="0" w:space="0" w:color="auto"/>
          </w:divBdr>
          <w:divsChild>
            <w:div w:id="19643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19048">
      <w:bodyDiv w:val="1"/>
      <w:marLeft w:val="0"/>
      <w:marRight w:val="0"/>
      <w:marTop w:val="0"/>
      <w:marBottom w:val="0"/>
      <w:divBdr>
        <w:top w:val="none" w:sz="0" w:space="0" w:color="auto"/>
        <w:left w:val="none" w:sz="0" w:space="0" w:color="auto"/>
        <w:bottom w:val="none" w:sz="0" w:space="0" w:color="auto"/>
        <w:right w:val="none" w:sz="0" w:space="0" w:color="auto"/>
      </w:divBdr>
      <w:divsChild>
        <w:div w:id="592710450">
          <w:marLeft w:val="0"/>
          <w:marRight w:val="0"/>
          <w:marTop w:val="0"/>
          <w:marBottom w:val="375"/>
          <w:divBdr>
            <w:top w:val="none" w:sz="0" w:space="0" w:color="auto"/>
            <w:left w:val="none" w:sz="0" w:space="0" w:color="auto"/>
            <w:bottom w:val="none" w:sz="0" w:space="0" w:color="auto"/>
            <w:right w:val="none" w:sz="0" w:space="0" w:color="auto"/>
          </w:divBdr>
          <w:divsChild>
            <w:div w:id="986125484">
              <w:marLeft w:val="0"/>
              <w:marRight w:val="0"/>
              <w:marTop w:val="0"/>
              <w:marBottom w:val="0"/>
              <w:divBdr>
                <w:top w:val="none" w:sz="0" w:space="0" w:color="auto"/>
                <w:left w:val="none" w:sz="0" w:space="0" w:color="auto"/>
                <w:bottom w:val="none" w:sz="0" w:space="0" w:color="auto"/>
                <w:right w:val="none" w:sz="0" w:space="0" w:color="auto"/>
              </w:divBdr>
              <w:divsChild>
                <w:div w:id="2177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9349">
          <w:marLeft w:val="0"/>
          <w:marRight w:val="0"/>
          <w:marTop w:val="0"/>
          <w:marBottom w:val="0"/>
          <w:divBdr>
            <w:top w:val="none" w:sz="0" w:space="0" w:color="auto"/>
            <w:left w:val="none" w:sz="0" w:space="0" w:color="auto"/>
            <w:bottom w:val="none" w:sz="0" w:space="0" w:color="auto"/>
            <w:right w:val="none" w:sz="0" w:space="0" w:color="auto"/>
          </w:divBdr>
          <w:divsChild>
            <w:div w:id="1965698648">
              <w:marLeft w:val="0"/>
              <w:marRight w:val="0"/>
              <w:marTop w:val="0"/>
              <w:marBottom w:val="0"/>
              <w:divBdr>
                <w:top w:val="none" w:sz="0" w:space="0" w:color="auto"/>
                <w:left w:val="none" w:sz="0" w:space="0" w:color="auto"/>
                <w:bottom w:val="none" w:sz="0" w:space="0" w:color="auto"/>
                <w:right w:val="none" w:sz="0" w:space="0" w:color="auto"/>
              </w:divBdr>
              <w:divsChild>
                <w:div w:id="1578398601">
                  <w:marLeft w:val="0"/>
                  <w:marRight w:val="0"/>
                  <w:marTop w:val="0"/>
                  <w:marBottom w:val="0"/>
                  <w:divBdr>
                    <w:top w:val="none" w:sz="0" w:space="0" w:color="auto"/>
                    <w:left w:val="none" w:sz="0" w:space="0" w:color="auto"/>
                    <w:bottom w:val="none" w:sz="0" w:space="0" w:color="auto"/>
                    <w:right w:val="none" w:sz="0" w:space="0" w:color="auto"/>
                  </w:divBdr>
                  <w:divsChild>
                    <w:div w:id="21191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3000">
      <w:bodyDiv w:val="1"/>
      <w:marLeft w:val="0"/>
      <w:marRight w:val="0"/>
      <w:marTop w:val="0"/>
      <w:marBottom w:val="0"/>
      <w:divBdr>
        <w:top w:val="none" w:sz="0" w:space="0" w:color="auto"/>
        <w:left w:val="none" w:sz="0" w:space="0" w:color="auto"/>
        <w:bottom w:val="none" w:sz="0" w:space="0" w:color="auto"/>
        <w:right w:val="none" w:sz="0" w:space="0" w:color="auto"/>
      </w:divBdr>
      <w:divsChild>
        <w:div w:id="1581333132">
          <w:marLeft w:val="0"/>
          <w:marRight w:val="0"/>
          <w:marTop w:val="0"/>
          <w:marBottom w:val="0"/>
          <w:divBdr>
            <w:top w:val="none" w:sz="0" w:space="0" w:color="auto"/>
            <w:left w:val="none" w:sz="0" w:space="0" w:color="auto"/>
            <w:bottom w:val="none" w:sz="0" w:space="0" w:color="auto"/>
            <w:right w:val="none" w:sz="0" w:space="0" w:color="auto"/>
          </w:divBdr>
        </w:div>
        <w:div w:id="586967268">
          <w:marLeft w:val="0"/>
          <w:marRight w:val="0"/>
          <w:marTop w:val="0"/>
          <w:marBottom w:val="0"/>
          <w:divBdr>
            <w:top w:val="none" w:sz="0" w:space="0" w:color="auto"/>
            <w:left w:val="none" w:sz="0" w:space="0" w:color="auto"/>
            <w:bottom w:val="none" w:sz="0" w:space="0" w:color="auto"/>
            <w:right w:val="none" w:sz="0" w:space="0" w:color="auto"/>
          </w:divBdr>
          <w:divsChild>
            <w:div w:id="6010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43623826">
      <w:bodyDiv w:val="1"/>
      <w:marLeft w:val="0"/>
      <w:marRight w:val="0"/>
      <w:marTop w:val="0"/>
      <w:marBottom w:val="0"/>
      <w:divBdr>
        <w:top w:val="none" w:sz="0" w:space="0" w:color="auto"/>
        <w:left w:val="none" w:sz="0" w:space="0" w:color="auto"/>
        <w:bottom w:val="none" w:sz="0" w:space="0" w:color="auto"/>
        <w:right w:val="none" w:sz="0" w:space="0" w:color="auto"/>
      </w:divBdr>
    </w:div>
    <w:div w:id="445462793">
      <w:bodyDiv w:val="1"/>
      <w:marLeft w:val="0"/>
      <w:marRight w:val="0"/>
      <w:marTop w:val="0"/>
      <w:marBottom w:val="0"/>
      <w:divBdr>
        <w:top w:val="none" w:sz="0" w:space="0" w:color="auto"/>
        <w:left w:val="none" w:sz="0" w:space="0" w:color="auto"/>
        <w:bottom w:val="none" w:sz="0" w:space="0" w:color="auto"/>
        <w:right w:val="none" w:sz="0" w:space="0" w:color="auto"/>
      </w:divBdr>
      <w:divsChild>
        <w:div w:id="1588730082">
          <w:marLeft w:val="0"/>
          <w:marRight w:val="0"/>
          <w:marTop w:val="0"/>
          <w:marBottom w:val="0"/>
          <w:divBdr>
            <w:top w:val="none" w:sz="0" w:space="0" w:color="auto"/>
            <w:left w:val="none" w:sz="0" w:space="0" w:color="auto"/>
            <w:bottom w:val="none" w:sz="0" w:space="0" w:color="auto"/>
            <w:right w:val="none" w:sz="0" w:space="0" w:color="auto"/>
          </w:divBdr>
        </w:div>
      </w:divsChild>
    </w:div>
    <w:div w:id="463625119">
      <w:bodyDiv w:val="1"/>
      <w:marLeft w:val="0"/>
      <w:marRight w:val="0"/>
      <w:marTop w:val="0"/>
      <w:marBottom w:val="0"/>
      <w:divBdr>
        <w:top w:val="none" w:sz="0" w:space="0" w:color="auto"/>
        <w:left w:val="none" w:sz="0" w:space="0" w:color="auto"/>
        <w:bottom w:val="none" w:sz="0" w:space="0" w:color="auto"/>
        <w:right w:val="none" w:sz="0" w:space="0" w:color="auto"/>
      </w:divBdr>
      <w:divsChild>
        <w:div w:id="139228515">
          <w:marLeft w:val="0"/>
          <w:marRight w:val="0"/>
          <w:marTop w:val="0"/>
          <w:marBottom w:val="0"/>
          <w:divBdr>
            <w:top w:val="none" w:sz="0" w:space="0" w:color="auto"/>
            <w:left w:val="none" w:sz="0" w:space="0" w:color="auto"/>
            <w:bottom w:val="none" w:sz="0" w:space="0" w:color="auto"/>
            <w:right w:val="none" w:sz="0" w:space="0" w:color="auto"/>
          </w:divBdr>
          <w:divsChild>
            <w:div w:id="198131646">
              <w:marLeft w:val="0"/>
              <w:marRight w:val="0"/>
              <w:marTop w:val="0"/>
              <w:marBottom w:val="0"/>
              <w:divBdr>
                <w:top w:val="none" w:sz="0" w:space="0" w:color="auto"/>
                <w:left w:val="none" w:sz="0" w:space="0" w:color="auto"/>
                <w:bottom w:val="none" w:sz="0" w:space="0" w:color="auto"/>
                <w:right w:val="none" w:sz="0" w:space="0" w:color="auto"/>
              </w:divBdr>
              <w:divsChild>
                <w:div w:id="10651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8391">
      <w:bodyDiv w:val="1"/>
      <w:marLeft w:val="0"/>
      <w:marRight w:val="0"/>
      <w:marTop w:val="0"/>
      <w:marBottom w:val="0"/>
      <w:divBdr>
        <w:top w:val="none" w:sz="0" w:space="0" w:color="auto"/>
        <w:left w:val="none" w:sz="0" w:space="0" w:color="auto"/>
        <w:bottom w:val="none" w:sz="0" w:space="0" w:color="auto"/>
        <w:right w:val="none" w:sz="0" w:space="0" w:color="auto"/>
      </w:divBdr>
      <w:divsChild>
        <w:div w:id="1097604722">
          <w:marLeft w:val="0"/>
          <w:marRight w:val="0"/>
          <w:marTop w:val="0"/>
          <w:marBottom w:val="0"/>
          <w:divBdr>
            <w:top w:val="none" w:sz="0" w:space="0" w:color="auto"/>
            <w:left w:val="none" w:sz="0" w:space="0" w:color="auto"/>
            <w:bottom w:val="none" w:sz="0" w:space="0" w:color="auto"/>
            <w:right w:val="none" w:sz="0" w:space="0" w:color="auto"/>
          </w:divBdr>
          <w:divsChild>
            <w:div w:id="940726605">
              <w:marLeft w:val="0"/>
              <w:marRight w:val="0"/>
              <w:marTop w:val="0"/>
              <w:marBottom w:val="0"/>
              <w:divBdr>
                <w:top w:val="none" w:sz="0" w:space="0" w:color="auto"/>
                <w:left w:val="none" w:sz="0" w:space="0" w:color="auto"/>
                <w:bottom w:val="none" w:sz="0" w:space="0" w:color="auto"/>
                <w:right w:val="none" w:sz="0" w:space="0" w:color="auto"/>
              </w:divBdr>
            </w:div>
            <w:div w:id="13733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1164957">
      <w:bodyDiv w:val="1"/>
      <w:marLeft w:val="0"/>
      <w:marRight w:val="0"/>
      <w:marTop w:val="0"/>
      <w:marBottom w:val="0"/>
      <w:divBdr>
        <w:top w:val="none" w:sz="0" w:space="0" w:color="auto"/>
        <w:left w:val="none" w:sz="0" w:space="0" w:color="auto"/>
        <w:bottom w:val="none" w:sz="0" w:space="0" w:color="auto"/>
        <w:right w:val="none" w:sz="0" w:space="0" w:color="auto"/>
      </w:divBdr>
      <w:divsChild>
        <w:div w:id="1560945629">
          <w:marLeft w:val="0"/>
          <w:marRight w:val="0"/>
          <w:marTop w:val="0"/>
          <w:marBottom w:val="0"/>
          <w:divBdr>
            <w:top w:val="none" w:sz="0" w:space="0" w:color="auto"/>
            <w:left w:val="none" w:sz="0" w:space="0" w:color="auto"/>
            <w:bottom w:val="none" w:sz="0" w:space="0" w:color="auto"/>
            <w:right w:val="none" w:sz="0" w:space="0" w:color="auto"/>
          </w:divBdr>
          <w:divsChild>
            <w:div w:id="704213996">
              <w:marLeft w:val="0"/>
              <w:marRight w:val="0"/>
              <w:marTop w:val="0"/>
              <w:marBottom w:val="0"/>
              <w:divBdr>
                <w:top w:val="none" w:sz="0" w:space="0" w:color="auto"/>
                <w:left w:val="none" w:sz="0" w:space="0" w:color="auto"/>
                <w:bottom w:val="none" w:sz="0" w:space="0" w:color="auto"/>
                <w:right w:val="none" w:sz="0" w:space="0" w:color="auto"/>
              </w:divBdr>
            </w:div>
          </w:divsChild>
        </w:div>
        <w:div w:id="2070373094">
          <w:marLeft w:val="0"/>
          <w:marRight w:val="0"/>
          <w:marTop w:val="0"/>
          <w:marBottom w:val="0"/>
          <w:divBdr>
            <w:top w:val="none" w:sz="0" w:space="0" w:color="auto"/>
            <w:left w:val="none" w:sz="0" w:space="0" w:color="auto"/>
            <w:bottom w:val="none" w:sz="0" w:space="0" w:color="auto"/>
            <w:right w:val="none" w:sz="0" w:space="0" w:color="auto"/>
          </w:divBdr>
          <w:divsChild>
            <w:div w:id="1961836148">
              <w:marLeft w:val="0"/>
              <w:marRight w:val="0"/>
              <w:marTop w:val="0"/>
              <w:marBottom w:val="0"/>
              <w:divBdr>
                <w:top w:val="none" w:sz="0" w:space="0" w:color="auto"/>
                <w:left w:val="none" w:sz="0" w:space="0" w:color="auto"/>
                <w:bottom w:val="none" w:sz="0" w:space="0" w:color="auto"/>
                <w:right w:val="none" w:sz="0" w:space="0" w:color="auto"/>
              </w:divBdr>
              <w:divsChild>
                <w:div w:id="1641033788">
                  <w:marLeft w:val="0"/>
                  <w:marRight w:val="0"/>
                  <w:marTop w:val="0"/>
                  <w:marBottom w:val="0"/>
                  <w:divBdr>
                    <w:top w:val="none" w:sz="0" w:space="0" w:color="auto"/>
                    <w:left w:val="none" w:sz="0" w:space="0" w:color="auto"/>
                    <w:bottom w:val="none" w:sz="0" w:space="0" w:color="auto"/>
                    <w:right w:val="none" w:sz="0" w:space="0" w:color="auto"/>
                  </w:divBdr>
                </w:div>
              </w:divsChild>
            </w:div>
            <w:div w:id="64108157">
              <w:marLeft w:val="0"/>
              <w:marRight w:val="0"/>
              <w:marTop w:val="0"/>
              <w:marBottom w:val="0"/>
              <w:divBdr>
                <w:top w:val="none" w:sz="0" w:space="0" w:color="auto"/>
                <w:left w:val="none" w:sz="0" w:space="0" w:color="auto"/>
                <w:bottom w:val="none" w:sz="0" w:space="0" w:color="auto"/>
                <w:right w:val="none" w:sz="0" w:space="0" w:color="auto"/>
              </w:divBdr>
            </w:div>
          </w:divsChild>
        </w:div>
        <w:div w:id="1579483652">
          <w:marLeft w:val="0"/>
          <w:marRight w:val="0"/>
          <w:marTop w:val="0"/>
          <w:marBottom w:val="0"/>
          <w:divBdr>
            <w:top w:val="none" w:sz="0" w:space="0" w:color="auto"/>
            <w:left w:val="none" w:sz="0" w:space="0" w:color="auto"/>
            <w:bottom w:val="none" w:sz="0" w:space="0" w:color="auto"/>
            <w:right w:val="none" w:sz="0" w:space="0" w:color="auto"/>
          </w:divBdr>
          <w:divsChild>
            <w:div w:id="696929882">
              <w:marLeft w:val="0"/>
              <w:marRight w:val="0"/>
              <w:marTop w:val="0"/>
              <w:marBottom w:val="0"/>
              <w:divBdr>
                <w:top w:val="none" w:sz="0" w:space="0" w:color="auto"/>
                <w:left w:val="none" w:sz="0" w:space="0" w:color="auto"/>
                <w:bottom w:val="none" w:sz="0" w:space="0" w:color="auto"/>
                <w:right w:val="none" w:sz="0" w:space="0" w:color="auto"/>
              </w:divBdr>
              <w:divsChild>
                <w:div w:id="1009067909">
                  <w:marLeft w:val="0"/>
                  <w:marRight w:val="0"/>
                  <w:marTop w:val="0"/>
                  <w:marBottom w:val="0"/>
                  <w:divBdr>
                    <w:top w:val="none" w:sz="0" w:space="0" w:color="auto"/>
                    <w:left w:val="none" w:sz="0" w:space="0" w:color="auto"/>
                    <w:bottom w:val="none" w:sz="0" w:space="0" w:color="auto"/>
                    <w:right w:val="none" w:sz="0" w:space="0" w:color="auto"/>
                  </w:divBdr>
                </w:div>
              </w:divsChild>
            </w:div>
            <w:div w:id="1760517973">
              <w:marLeft w:val="0"/>
              <w:marRight w:val="0"/>
              <w:marTop w:val="0"/>
              <w:marBottom w:val="0"/>
              <w:divBdr>
                <w:top w:val="none" w:sz="0" w:space="0" w:color="auto"/>
                <w:left w:val="none" w:sz="0" w:space="0" w:color="auto"/>
                <w:bottom w:val="none" w:sz="0" w:space="0" w:color="auto"/>
                <w:right w:val="none" w:sz="0" w:space="0" w:color="auto"/>
              </w:divBdr>
            </w:div>
          </w:divsChild>
        </w:div>
        <w:div w:id="1919557926">
          <w:marLeft w:val="0"/>
          <w:marRight w:val="0"/>
          <w:marTop w:val="0"/>
          <w:marBottom w:val="0"/>
          <w:divBdr>
            <w:top w:val="none" w:sz="0" w:space="0" w:color="auto"/>
            <w:left w:val="none" w:sz="0" w:space="0" w:color="auto"/>
            <w:bottom w:val="none" w:sz="0" w:space="0" w:color="auto"/>
            <w:right w:val="none" w:sz="0" w:space="0" w:color="auto"/>
          </w:divBdr>
          <w:divsChild>
            <w:div w:id="2057847701">
              <w:marLeft w:val="0"/>
              <w:marRight w:val="0"/>
              <w:marTop w:val="0"/>
              <w:marBottom w:val="0"/>
              <w:divBdr>
                <w:top w:val="none" w:sz="0" w:space="0" w:color="auto"/>
                <w:left w:val="none" w:sz="0" w:space="0" w:color="auto"/>
                <w:bottom w:val="none" w:sz="0" w:space="0" w:color="auto"/>
                <w:right w:val="none" w:sz="0" w:space="0" w:color="auto"/>
              </w:divBdr>
              <w:divsChild>
                <w:div w:id="1506823850">
                  <w:marLeft w:val="0"/>
                  <w:marRight w:val="0"/>
                  <w:marTop w:val="0"/>
                  <w:marBottom w:val="0"/>
                  <w:divBdr>
                    <w:top w:val="none" w:sz="0" w:space="0" w:color="auto"/>
                    <w:left w:val="none" w:sz="0" w:space="0" w:color="auto"/>
                    <w:bottom w:val="none" w:sz="0" w:space="0" w:color="auto"/>
                    <w:right w:val="none" w:sz="0" w:space="0" w:color="auto"/>
                  </w:divBdr>
                </w:div>
              </w:divsChild>
            </w:div>
            <w:div w:id="1343241900">
              <w:marLeft w:val="0"/>
              <w:marRight w:val="0"/>
              <w:marTop w:val="0"/>
              <w:marBottom w:val="0"/>
              <w:divBdr>
                <w:top w:val="none" w:sz="0" w:space="0" w:color="auto"/>
                <w:left w:val="none" w:sz="0" w:space="0" w:color="auto"/>
                <w:bottom w:val="none" w:sz="0" w:space="0" w:color="auto"/>
                <w:right w:val="none" w:sz="0" w:space="0" w:color="auto"/>
              </w:divBdr>
            </w:div>
          </w:divsChild>
        </w:div>
        <w:div w:id="983776280">
          <w:marLeft w:val="0"/>
          <w:marRight w:val="0"/>
          <w:marTop w:val="0"/>
          <w:marBottom w:val="0"/>
          <w:divBdr>
            <w:top w:val="none" w:sz="0" w:space="0" w:color="auto"/>
            <w:left w:val="none" w:sz="0" w:space="0" w:color="auto"/>
            <w:bottom w:val="none" w:sz="0" w:space="0" w:color="auto"/>
            <w:right w:val="none" w:sz="0" w:space="0" w:color="auto"/>
          </w:divBdr>
          <w:divsChild>
            <w:div w:id="1895384516">
              <w:marLeft w:val="0"/>
              <w:marRight w:val="0"/>
              <w:marTop w:val="0"/>
              <w:marBottom w:val="0"/>
              <w:divBdr>
                <w:top w:val="none" w:sz="0" w:space="0" w:color="auto"/>
                <w:left w:val="none" w:sz="0" w:space="0" w:color="auto"/>
                <w:bottom w:val="none" w:sz="0" w:space="0" w:color="auto"/>
                <w:right w:val="none" w:sz="0" w:space="0" w:color="auto"/>
              </w:divBdr>
              <w:divsChild>
                <w:div w:id="836773924">
                  <w:marLeft w:val="0"/>
                  <w:marRight w:val="0"/>
                  <w:marTop w:val="0"/>
                  <w:marBottom w:val="0"/>
                  <w:divBdr>
                    <w:top w:val="none" w:sz="0" w:space="0" w:color="auto"/>
                    <w:left w:val="none" w:sz="0" w:space="0" w:color="auto"/>
                    <w:bottom w:val="none" w:sz="0" w:space="0" w:color="auto"/>
                    <w:right w:val="none" w:sz="0" w:space="0" w:color="auto"/>
                  </w:divBdr>
                </w:div>
              </w:divsChild>
            </w:div>
            <w:div w:id="292952347">
              <w:marLeft w:val="0"/>
              <w:marRight w:val="0"/>
              <w:marTop w:val="0"/>
              <w:marBottom w:val="0"/>
              <w:divBdr>
                <w:top w:val="none" w:sz="0" w:space="0" w:color="auto"/>
                <w:left w:val="none" w:sz="0" w:space="0" w:color="auto"/>
                <w:bottom w:val="none" w:sz="0" w:space="0" w:color="auto"/>
                <w:right w:val="none" w:sz="0" w:space="0" w:color="auto"/>
              </w:divBdr>
            </w:div>
          </w:divsChild>
        </w:div>
        <w:div w:id="801465399">
          <w:marLeft w:val="0"/>
          <w:marRight w:val="0"/>
          <w:marTop w:val="0"/>
          <w:marBottom w:val="0"/>
          <w:divBdr>
            <w:top w:val="none" w:sz="0" w:space="0" w:color="auto"/>
            <w:left w:val="none" w:sz="0" w:space="0" w:color="auto"/>
            <w:bottom w:val="none" w:sz="0" w:space="0" w:color="auto"/>
            <w:right w:val="none" w:sz="0" w:space="0" w:color="auto"/>
          </w:divBdr>
          <w:divsChild>
            <w:div w:id="1809131185">
              <w:marLeft w:val="0"/>
              <w:marRight w:val="0"/>
              <w:marTop w:val="0"/>
              <w:marBottom w:val="0"/>
              <w:divBdr>
                <w:top w:val="none" w:sz="0" w:space="0" w:color="auto"/>
                <w:left w:val="none" w:sz="0" w:space="0" w:color="auto"/>
                <w:bottom w:val="none" w:sz="0" w:space="0" w:color="auto"/>
                <w:right w:val="none" w:sz="0" w:space="0" w:color="auto"/>
              </w:divBdr>
              <w:divsChild>
                <w:div w:id="1871644188">
                  <w:marLeft w:val="0"/>
                  <w:marRight w:val="0"/>
                  <w:marTop w:val="0"/>
                  <w:marBottom w:val="0"/>
                  <w:divBdr>
                    <w:top w:val="none" w:sz="0" w:space="0" w:color="auto"/>
                    <w:left w:val="none" w:sz="0" w:space="0" w:color="auto"/>
                    <w:bottom w:val="none" w:sz="0" w:space="0" w:color="auto"/>
                    <w:right w:val="none" w:sz="0" w:space="0" w:color="auto"/>
                  </w:divBdr>
                </w:div>
              </w:divsChild>
            </w:div>
            <w:div w:id="1609581657">
              <w:marLeft w:val="0"/>
              <w:marRight w:val="0"/>
              <w:marTop w:val="0"/>
              <w:marBottom w:val="0"/>
              <w:divBdr>
                <w:top w:val="none" w:sz="0" w:space="0" w:color="auto"/>
                <w:left w:val="none" w:sz="0" w:space="0" w:color="auto"/>
                <w:bottom w:val="none" w:sz="0" w:space="0" w:color="auto"/>
                <w:right w:val="none" w:sz="0" w:space="0" w:color="auto"/>
              </w:divBdr>
            </w:div>
          </w:divsChild>
        </w:div>
        <w:div w:id="1066146611">
          <w:marLeft w:val="0"/>
          <w:marRight w:val="0"/>
          <w:marTop w:val="0"/>
          <w:marBottom w:val="0"/>
          <w:divBdr>
            <w:top w:val="none" w:sz="0" w:space="0" w:color="auto"/>
            <w:left w:val="none" w:sz="0" w:space="0" w:color="auto"/>
            <w:bottom w:val="none" w:sz="0" w:space="0" w:color="auto"/>
            <w:right w:val="none" w:sz="0" w:space="0" w:color="auto"/>
          </w:divBdr>
          <w:divsChild>
            <w:div w:id="1464469618">
              <w:marLeft w:val="0"/>
              <w:marRight w:val="0"/>
              <w:marTop w:val="0"/>
              <w:marBottom w:val="0"/>
              <w:divBdr>
                <w:top w:val="none" w:sz="0" w:space="0" w:color="auto"/>
                <w:left w:val="none" w:sz="0" w:space="0" w:color="auto"/>
                <w:bottom w:val="none" w:sz="0" w:space="0" w:color="auto"/>
                <w:right w:val="none" w:sz="0" w:space="0" w:color="auto"/>
              </w:divBdr>
              <w:divsChild>
                <w:div w:id="1241217472">
                  <w:marLeft w:val="0"/>
                  <w:marRight w:val="0"/>
                  <w:marTop w:val="0"/>
                  <w:marBottom w:val="0"/>
                  <w:divBdr>
                    <w:top w:val="none" w:sz="0" w:space="0" w:color="auto"/>
                    <w:left w:val="none" w:sz="0" w:space="0" w:color="auto"/>
                    <w:bottom w:val="none" w:sz="0" w:space="0" w:color="auto"/>
                    <w:right w:val="none" w:sz="0" w:space="0" w:color="auto"/>
                  </w:divBdr>
                </w:div>
              </w:divsChild>
            </w:div>
            <w:div w:id="141120553">
              <w:marLeft w:val="0"/>
              <w:marRight w:val="0"/>
              <w:marTop w:val="0"/>
              <w:marBottom w:val="0"/>
              <w:divBdr>
                <w:top w:val="none" w:sz="0" w:space="0" w:color="auto"/>
                <w:left w:val="none" w:sz="0" w:space="0" w:color="auto"/>
                <w:bottom w:val="none" w:sz="0" w:space="0" w:color="auto"/>
                <w:right w:val="none" w:sz="0" w:space="0" w:color="auto"/>
              </w:divBdr>
            </w:div>
          </w:divsChild>
        </w:div>
        <w:div w:id="1625382396">
          <w:marLeft w:val="0"/>
          <w:marRight w:val="0"/>
          <w:marTop w:val="0"/>
          <w:marBottom w:val="0"/>
          <w:divBdr>
            <w:top w:val="none" w:sz="0" w:space="0" w:color="auto"/>
            <w:left w:val="none" w:sz="0" w:space="0" w:color="auto"/>
            <w:bottom w:val="none" w:sz="0" w:space="0" w:color="auto"/>
            <w:right w:val="none" w:sz="0" w:space="0" w:color="auto"/>
          </w:divBdr>
          <w:divsChild>
            <w:div w:id="189537634">
              <w:marLeft w:val="0"/>
              <w:marRight w:val="0"/>
              <w:marTop w:val="0"/>
              <w:marBottom w:val="0"/>
              <w:divBdr>
                <w:top w:val="none" w:sz="0" w:space="0" w:color="auto"/>
                <w:left w:val="none" w:sz="0" w:space="0" w:color="auto"/>
                <w:bottom w:val="none" w:sz="0" w:space="0" w:color="auto"/>
                <w:right w:val="none" w:sz="0" w:space="0" w:color="auto"/>
              </w:divBdr>
              <w:divsChild>
                <w:div w:id="29575660">
                  <w:marLeft w:val="0"/>
                  <w:marRight w:val="0"/>
                  <w:marTop w:val="0"/>
                  <w:marBottom w:val="0"/>
                  <w:divBdr>
                    <w:top w:val="none" w:sz="0" w:space="0" w:color="auto"/>
                    <w:left w:val="none" w:sz="0" w:space="0" w:color="auto"/>
                    <w:bottom w:val="none" w:sz="0" w:space="0" w:color="auto"/>
                    <w:right w:val="none" w:sz="0" w:space="0" w:color="auto"/>
                  </w:divBdr>
                </w:div>
              </w:divsChild>
            </w:div>
            <w:div w:id="11992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6503">
      <w:bodyDiv w:val="1"/>
      <w:marLeft w:val="0"/>
      <w:marRight w:val="0"/>
      <w:marTop w:val="0"/>
      <w:marBottom w:val="0"/>
      <w:divBdr>
        <w:top w:val="none" w:sz="0" w:space="0" w:color="auto"/>
        <w:left w:val="none" w:sz="0" w:space="0" w:color="auto"/>
        <w:bottom w:val="none" w:sz="0" w:space="0" w:color="auto"/>
        <w:right w:val="none" w:sz="0" w:space="0" w:color="auto"/>
      </w:divBdr>
      <w:divsChild>
        <w:div w:id="1236938344">
          <w:marLeft w:val="0"/>
          <w:marRight w:val="0"/>
          <w:marTop w:val="0"/>
          <w:marBottom w:val="0"/>
          <w:divBdr>
            <w:top w:val="none" w:sz="0" w:space="0" w:color="auto"/>
            <w:left w:val="none" w:sz="0" w:space="0" w:color="auto"/>
            <w:bottom w:val="none" w:sz="0" w:space="0" w:color="auto"/>
            <w:right w:val="none" w:sz="0" w:space="0" w:color="auto"/>
          </w:divBdr>
        </w:div>
        <w:div w:id="1517186009">
          <w:marLeft w:val="0"/>
          <w:marRight w:val="0"/>
          <w:marTop w:val="0"/>
          <w:marBottom w:val="0"/>
          <w:divBdr>
            <w:top w:val="none" w:sz="0" w:space="0" w:color="auto"/>
            <w:left w:val="none" w:sz="0" w:space="0" w:color="auto"/>
            <w:bottom w:val="none" w:sz="0" w:space="0" w:color="auto"/>
            <w:right w:val="none" w:sz="0" w:space="0" w:color="auto"/>
          </w:divBdr>
          <w:divsChild>
            <w:div w:id="16920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26260927">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6542983">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0548421">
      <w:bodyDiv w:val="1"/>
      <w:marLeft w:val="0"/>
      <w:marRight w:val="0"/>
      <w:marTop w:val="0"/>
      <w:marBottom w:val="0"/>
      <w:divBdr>
        <w:top w:val="none" w:sz="0" w:space="0" w:color="auto"/>
        <w:left w:val="none" w:sz="0" w:space="0" w:color="auto"/>
        <w:bottom w:val="none" w:sz="0" w:space="0" w:color="auto"/>
        <w:right w:val="none" w:sz="0" w:space="0" w:color="auto"/>
      </w:divBdr>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83750997">
      <w:bodyDiv w:val="1"/>
      <w:marLeft w:val="0"/>
      <w:marRight w:val="0"/>
      <w:marTop w:val="0"/>
      <w:marBottom w:val="0"/>
      <w:divBdr>
        <w:top w:val="none" w:sz="0" w:space="0" w:color="auto"/>
        <w:left w:val="none" w:sz="0" w:space="0" w:color="auto"/>
        <w:bottom w:val="none" w:sz="0" w:space="0" w:color="auto"/>
        <w:right w:val="none" w:sz="0" w:space="0" w:color="auto"/>
      </w:divBdr>
    </w:div>
    <w:div w:id="689650514">
      <w:bodyDiv w:val="1"/>
      <w:marLeft w:val="0"/>
      <w:marRight w:val="0"/>
      <w:marTop w:val="0"/>
      <w:marBottom w:val="0"/>
      <w:divBdr>
        <w:top w:val="none" w:sz="0" w:space="0" w:color="auto"/>
        <w:left w:val="none" w:sz="0" w:space="0" w:color="auto"/>
        <w:bottom w:val="none" w:sz="0" w:space="0" w:color="auto"/>
        <w:right w:val="none" w:sz="0" w:space="0" w:color="auto"/>
      </w:divBdr>
      <w:divsChild>
        <w:div w:id="1129662120">
          <w:marLeft w:val="0"/>
          <w:marRight w:val="0"/>
          <w:marTop w:val="0"/>
          <w:marBottom w:val="0"/>
          <w:divBdr>
            <w:top w:val="none" w:sz="0" w:space="0" w:color="auto"/>
            <w:left w:val="none" w:sz="0" w:space="0" w:color="auto"/>
            <w:bottom w:val="none" w:sz="0" w:space="0" w:color="auto"/>
            <w:right w:val="none" w:sz="0" w:space="0" w:color="auto"/>
          </w:divBdr>
        </w:div>
      </w:divsChild>
    </w:div>
    <w:div w:id="689721038">
      <w:bodyDiv w:val="1"/>
      <w:marLeft w:val="0"/>
      <w:marRight w:val="0"/>
      <w:marTop w:val="0"/>
      <w:marBottom w:val="0"/>
      <w:divBdr>
        <w:top w:val="none" w:sz="0" w:space="0" w:color="auto"/>
        <w:left w:val="none" w:sz="0" w:space="0" w:color="auto"/>
        <w:bottom w:val="none" w:sz="0" w:space="0" w:color="auto"/>
        <w:right w:val="none" w:sz="0" w:space="0" w:color="auto"/>
      </w:divBdr>
      <w:divsChild>
        <w:div w:id="769471170">
          <w:marLeft w:val="0"/>
          <w:marRight w:val="0"/>
          <w:marTop w:val="0"/>
          <w:marBottom w:val="0"/>
          <w:divBdr>
            <w:top w:val="none" w:sz="0" w:space="0" w:color="auto"/>
            <w:left w:val="none" w:sz="0" w:space="0" w:color="auto"/>
            <w:bottom w:val="none" w:sz="0" w:space="0" w:color="auto"/>
            <w:right w:val="none" w:sz="0" w:space="0" w:color="auto"/>
          </w:divBdr>
        </w:div>
        <w:div w:id="1434856261">
          <w:marLeft w:val="0"/>
          <w:marRight w:val="0"/>
          <w:marTop w:val="0"/>
          <w:marBottom w:val="0"/>
          <w:divBdr>
            <w:top w:val="none" w:sz="0" w:space="0" w:color="auto"/>
            <w:left w:val="none" w:sz="0" w:space="0" w:color="auto"/>
            <w:bottom w:val="none" w:sz="0" w:space="0" w:color="auto"/>
            <w:right w:val="none" w:sz="0" w:space="0" w:color="auto"/>
          </w:divBdr>
        </w:div>
        <w:div w:id="434860828">
          <w:marLeft w:val="0"/>
          <w:marRight w:val="0"/>
          <w:marTop w:val="0"/>
          <w:marBottom w:val="0"/>
          <w:divBdr>
            <w:top w:val="none" w:sz="0" w:space="0" w:color="auto"/>
            <w:left w:val="none" w:sz="0" w:space="0" w:color="auto"/>
            <w:bottom w:val="none" w:sz="0" w:space="0" w:color="auto"/>
            <w:right w:val="none" w:sz="0" w:space="0" w:color="auto"/>
          </w:divBdr>
        </w:div>
      </w:divsChild>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13044480">
      <w:bodyDiv w:val="1"/>
      <w:marLeft w:val="0"/>
      <w:marRight w:val="0"/>
      <w:marTop w:val="0"/>
      <w:marBottom w:val="0"/>
      <w:divBdr>
        <w:top w:val="none" w:sz="0" w:space="0" w:color="auto"/>
        <w:left w:val="none" w:sz="0" w:space="0" w:color="auto"/>
        <w:bottom w:val="none" w:sz="0" w:space="0" w:color="auto"/>
        <w:right w:val="none" w:sz="0" w:space="0" w:color="auto"/>
      </w:divBdr>
      <w:divsChild>
        <w:div w:id="461654539">
          <w:marLeft w:val="0"/>
          <w:marRight w:val="0"/>
          <w:marTop w:val="0"/>
          <w:marBottom w:val="0"/>
          <w:divBdr>
            <w:top w:val="none" w:sz="0" w:space="0" w:color="auto"/>
            <w:left w:val="none" w:sz="0" w:space="0" w:color="auto"/>
            <w:bottom w:val="none" w:sz="0" w:space="0" w:color="auto"/>
            <w:right w:val="none" w:sz="0" w:space="0" w:color="auto"/>
          </w:divBdr>
          <w:divsChild>
            <w:div w:id="16751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379">
      <w:bodyDiv w:val="1"/>
      <w:marLeft w:val="0"/>
      <w:marRight w:val="0"/>
      <w:marTop w:val="0"/>
      <w:marBottom w:val="0"/>
      <w:divBdr>
        <w:top w:val="none" w:sz="0" w:space="0" w:color="auto"/>
        <w:left w:val="none" w:sz="0" w:space="0" w:color="auto"/>
        <w:bottom w:val="none" w:sz="0" w:space="0" w:color="auto"/>
        <w:right w:val="none" w:sz="0" w:space="0" w:color="auto"/>
      </w:divBdr>
      <w:divsChild>
        <w:div w:id="433213653">
          <w:marLeft w:val="0"/>
          <w:marRight w:val="0"/>
          <w:marTop w:val="0"/>
          <w:marBottom w:val="0"/>
          <w:divBdr>
            <w:top w:val="none" w:sz="0" w:space="0" w:color="auto"/>
            <w:left w:val="none" w:sz="0" w:space="0" w:color="auto"/>
            <w:bottom w:val="none" w:sz="0" w:space="0" w:color="auto"/>
            <w:right w:val="none" w:sz="0" w:space="0" w:color="auto"/>
          </w:divBdr>
          <w:divsChild>
            <w:div w:id="20461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004267">
      <w:bodyDiv w:val="1"/>
      <w:marLeft w:val="0"/>
      <w:marRight w:val="0"/>
      <w:marTop w:val="0"/>
      <w:marBottom w:val="0"/>
      <w:divBdr>
        <w:top w:val="none" w:sz="0" w:space="0" w:color="auto"/>
        <w:left w:val="none" w:sz="0" w:space="0" w:color="auto"/>
        <w:bottom w:val="none" w:sz="0" w:space="0" w:color="auto"/>
        <w:right w:val="none" w:sz="0" w:space="0" w:color="auto"/>
      </w:divBdr>
      <w:divsChild>
        <w:div w:id="1387680485">
          <w:marLeft w:val="0"/>
          <w:marRight w:val="0"/>
          <w:marTop w:val="0"/>
          <w:marBottom w:val="0"/>
          <w:divBdr>
            <w:top w:val="none" w:sz="0" w:space="0" w:color="auto"/>
            <w:left w:val="none" w:sz="0" w:space="0" w:color="auto"/>
            <w:bottom w:val="none" w:sz="0" w:space="0" w:color="auto"/>
            <w:right w:val="none" w:sz="0" w:space="0" w:color="auto"/>
          </w:divBdr>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4262">
      <w:bodyDiv w:val="1"/>
      <w:marLeft w:val="0"/>
      <w:marRight w:val="0"/>
      <w:marTop w:val="0"/>
      <w:marBottom w:val="0"/>
      <w:divBdr>
        <w:top w:val="none" w:sz="0" w:space="0" w:color="auto"/>
        <w:left w:val="none" w:sz="0" w:space="0" w:color="auto"/>
        <w:bottom w:val="none" w:sz="0" w:space="0" w:color="auto"/>
        <w:right w:val="none" w:sz="0" w:space="0" w:color="auto"/>
      </w:divBdr>
      <w:divsChild>
        <w:div w:id="1451048201">
          <w:marLeft w:val="0"/>
          <w:marRight w:val="0"/>
          <w:marTop w:val="0"/>
          <w:marBottom w:val="0"/>
          <w:divBdr>
            <w:top w:val="none" w:sz="0" w:space="0" w:color="auto"/>
            <w:left w:val="none" w:sz="0" w:space="0" w:color="auto"/>
            <w:bottom w:val="none" w:sz="0" w:space="0" w:color="auto"/>
            <w:right w:val="none" w:sz="0" w:space="0" w:color="auto"/>
          </w:divBdr>
          <w:divsChild>
            <w:div w:id="295643661">
              <w:marLeft w:val="0"/>
              <w:marRight w:val="0"/>
              <w:marTop w:val="0"/>
              <w:marBottom w:val="0"/>
              <w:divBdr>
                <w:top w:val="none" w:sz="0" w:space="0" w:color="auto"/>
                <w:left w:val="none" w:sz="0" w:space="0" w:color="auto"/>
                <w:bottom w:val="none" w:sz="0" w:space="0" w:color="auto"/>
                <w:right w:val="none" w:sz="0" w:space="0" w:color="auto"/>
              </w:divBdr>
              <w:divsChild>
                <w:div w:id="18790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7554392">
      <w:bodyDiv w:val="1"/>
      <w:marLeft w:val="0"/>
      <w:marRight w:val="0"/>
      <w:marTop w:val="0"/>
      <w:marBottom w:val="0"/>
      <w:divBdr>
        <w:top w:val="none" w:sz="0" w:space="0" w:color="auto"/>
        <w:left w:val="none" w:sz="0" w:space="0" w:color="auto"/>
        <w:bottom w:val="none" w:sz="0" w:space="0" w:color="auto"/>
        <w:right w:val="none" w:sz="0" w:space="0" w:color="auto"/>
      </w:divBdr>
      <w:divsChild>
        <w:div w:id="1136994751">
          <w:marLeft w:val="0"/>
          <w:marRight w:val="0"/>
          <w:marTop w:val="0"/>
          <w:marBottom w:val="0"/>
          <w:divBdr>
            <w:top w:val="none" w:sz="0" w:space="0" w:color="auto"/>
            <w:left w:val="none" w:sz="0" w:space="0" w:color="auto"/>
            <w:bottom w:val="none" w:sz="0" w:space="0" w:color="auto"/>
            <w:right w:val="none" w:sz="0" w:space="0" w:color="auto"/>
          </w:divBdr>
        </w:div>
      </w:divsChild>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49955676">
      <w:bodyDiv w:val="1"/>
      <w:marLeft w:val="0"/>
      <w:marRight w:val="0"/>
      <w:marTop w:val="0"/>
      <w:marBottom w:val="0"/>
      <w:divBdr>
        <w:top w:val="none" w:sz="0" w:space="0" w:color="auto"/>
        <w:left w:val="none" w:sz="0" w:space="0" w:color="auto"/>
        <w:bottom w:val="none" w:sz="0" w:space="0" w:color="auto"/>
        <w:right w:val="none" w:sz="0" w:space="0" w:color="auto"/>
      </w:divBdr>
      <w:divsChild>
        <w:div w:id="1363702675">
          <w:marLeft w:val="0"/>
          <w:marRight w:val="0"/>
          <w:marTop w:val="0"/>
          <w:marBottom w:val="0"/>
          <w:divBdr>
            <w:top w:val="none" w:sz="0" w:space="0" w:color="auto"/>
            <w:left w:val="none" w:sz="0" w:space="0" w:color="auto"/>
            <w:bottom w:val="none" w:sz="0" w:space="0" w:color="auto"/>
            <w:right w:val="none" w:sz="0" w:space="0" w:color="auto"/>
          </w:divBdr>
          <w:divsChild>
            <w:div w:id="1572303829">
              <w:marLeft w:val="0"/>
              <w:marRight w:val="0"/>
              <w:marTop w:val="0"/>
              <w:marBottom w:val="0"/>
              <w:divBdr>
                <w:top w:val="none" w:sz="0" w:space="0" w:color="auto"/>
                <w:left w:val="none" w:sz="0" w:space="0" w:color="auto"/>
                <w:bottom w:val="none" w:sz="0" w:space="0" w:color="auto"/>
                <w:right w:val="none" w:sz="0" w:space="0" w:color="auto"/>
              </w:divBdr>
              <w:divsChild>
                <w:div w:id="170722757">
                  <w:marLeft w:val="0"/>
                  <w:marRight w:val="0"/>
                  <w:marTop w:val="0"/>
                  <w:marBottom w:val="0"/>
                  <w:divBdr>
                    <w:top w:val="none" w:sz="0" w:space="0" w:color="auto"/>
                    <w:left w:val="none" w:sz="0" w:space="0" w:color="auto"/>
                    <w:bottom w:val="none" w:sz="0" w:space="0" w:color="auto"/>
                    <w:right w:val="none" w:sz="0" w:space="0" w:color="auto"/>
                  </w:divBdr>
                </w:div>
                <w:div w:id="17001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6291">
          <w:marLeft w:val="0"/>
          <w:marRight w:val="0"/>
          <w:marTop w:val="0"/>
          <w:marBottom w:val="0"/>
          <w:divBdr>
            <w:top w:val="none" w:sz="0" w:space="0" w:color="auto"/>
            <w:left w:val="none" w:sz="0" w:space="0" w:color="auto"/>
            <w:bottom w:val="none" w:sz="0" w:space="0" w:color="auto"/>
            <w:right w:val="none" w:sz="0" w:space="0" w:color="auto"/>
          </w:divBdr>
          <w:divsChild>
            <w:div w:id="1869096470">
              <w:marLeft w:val="0"/>
              <w:marRight w:val="0"/>
              <w:marTop w:val="0"/>
              <w:marBottom w:val="0"/>
              <w:divBdr>
                <w:top w:val="none" w:sz="0" w:space="0" w:color="auto"/>
                <w:left w:val="none" w:sz="0" w:space="0" w:color="auto"/>
                <w:bottom w:val="none" w:sz="0" w:space="0" w:color="auto"/>
                <w:right w:val="none" w:sz="0" w:space="0" w:color="auto"/>
              </w:divBdr>
            </w:div>
            <w:div w:id="10703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070569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72578459">
      <w:bodyDiv w:val="1"/>
      <w:marLeft w:val="0"/>
      <w:marRight w:val="0"/>
      <w:marTop w:val="0"/>
      <w:marBottom w:val="0"/>
      <w:divBdr>
        <w:top w:val="none" w:sz="0" w:space="0" w:color="auto"/>
        <w:left w:val="none" w:sz="0" w:space="0" w:color="auto"/>
        <w:bottom w:val="none" w:sz="0" w:space="0" w:color="auto"/>
        <w:right w:val="none" w:sz="0" w:space="0" w:color="auto"/>
      </w:divBdr>
      <w:divsChild>
        <w:div w:id="440564858">
          <w:marLeft w:val="0"/>
          <w:marRight w:val="0"/>
          <w:marTop w:val="0"/>
          <w:marBottom w:val="0"/>
          <w:divBdr>
            <w:top w:val="none" w:sz="0" w:space="0" w:color="auto"/>
            <w:left w:val="none" w:sz="0" w:space="0" w:color="auto"/>
            <w:bottom w:val="none" w:sz="0" w:space="0" w:color="auto"/>
            <w:right w:val="none" w:sz="0" w:space="0" w:color="auto"/>
          </w:divBdr>
          <w:divsChild>
            <w:div w:id="1199778005">
              <w:marLeft w:val="0"/>
              <w:marRight w:val="0"/>
              <w:marTop w:val="0"/>
              <w:marBottom w:val="0"/>
              <w:divBdr>
                <w:top w:val="none" w:sz="0" w:space="0" w:color="auto"/>
                <w:left w:val="none" w:sz="0" w:space="0" w:color="auto"/>
                <w:bottom w:val="none" w:sz="0" w:space="0" w:color="auto"/>
                <w:right w:val="none" w:sz="0" w:space="0" w:color="auto"/>
              </w:divBdr>
              <w:divsChild>
                <w:div w:id="5749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7017">
          <w:marLeft w:val="0"/>
          <w:marRight w:val="0"/>
          <w:marTop w:val="0"/>
          <w:marBottom w:val="0"/>
          <w:divBdr>
            <w:top w:val="none" w:sz="0" w:space="0" w:color="auto"/>
            <w:left w:val="none" w:sz="0" w:space="0" w:color="auto"/>
            <w:bottom w:val="none" w:sz="0" w:space="0" w:color="auto"/>
            <w:right w:val="none" w:sz="0" w:space="0" w:color="auto"/>
          </w:divBdr>
          <w:divsChild>
            <w:div w:id="636300893">
              <w:marLeft w:val="0"/>
              <w:marRight w:val="0"/>
              <w:marTop w:val="0"/>
              <w:marBottom w:val="0"/>
              <w:divBdr>
                <w:top w:val="none" w:sz="0" w:space="0" w:color="auto"/>
                <w:left w:val="none" w:sz="0" w:space="0" w:color="auto"/>
                <w:bottom w:val="none" w:sz="0" w:space="0" w:color="auto"/>
                <w:right w:val="none" w:sz="0" w:space="0" w:color="auto"/>
              </w:divBdr>
              <w:divsChild>
                <w:div w:id="21315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9108">
      <w:bodyDiv w:val="1"/>
      <w:marLeft w:val="0"/>
      <w:marRight w:val="0"/>
      <w:marTop w:val="0"/>
      <w:marBottom w:val="0"/>
      <w:divBdr>
        <w:top w:val="none" w:sz="0" w:space="0" w:color="auto"/>
        <w:left w:val="none" w:sz="0" w:space="0" w:color="auto"/>
        <w:bottom w:val="none" w:sz="0" w:space="0" w:color="auto"/>
        <w:right w:val="none" w:sz="0" w:space="0" w:color="auto"/>
      </w:divBdr>
      <w:divsChild>
        <w:div w:id="883099757">
          <w:marLeft w:val="0"/>
          <w:marRight w:val="0"/>
          <w:marTop w:val="0"/>
          <w:marBottom w:val="720"/>
          <w:divBdr>
            <w:top w:val="none" w:sz="0" w:space="0" w:color="auto"/>
            <w:left w:val="none" w:sz="0" w:space="0" w:color="auto"/>
            <w:bottom w:val="none" w:sz="0" w:space="0" w:color="auto"/>
            <w:right w:val="none" w:sz="0" w:space="0" w:color="auto"/>
          </w:divBdr>
        </w:div>
        <w:div w:id="1514108707">
          <w:marLeft w:val="0"/>
          <w:marRight w:val="0"/>
          <w:marTop w:val="0"/>
          <w:marBottom w:val="0"/>
          <w:divBdr>
            <w:top w:val="none" w:sz="0" w:space="0" w:color="auto"/>
            <w:left w:val="none" w:sz="0" w:space="0" w:color="auto"/>
            <w:bottom w:val="none" w:sz="0" w:space="0" w:color="auto"/>
            <w:right w:val="none" w:sz="0" w:space="0" w:color="auto"/>
          </w:divBdr>
          <w:divsChild>
            <w:div w:id="19589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5469">
      <w:bodyDiv w:val="1"/>
      <w:marLeft w:val="0"/>
      <w:marRight w:val="0"/>
      <w:marTop w:val="0"/>
      <w:marBottom w:val="0"/>
      <w:divBdr>
        <w:top w:val="none" w:sz="0" w:space="0" w:color="auto"/>
        <w:left w:val="none" w:sz="0" w:space="0" w:color="auto"/>
        <w:bottom w:val="none" w:sz="0" w:space="0" w:color="auto"/>
        <w:right w:val="none" w:sz="0" w:space="0" w:color="auto"/>
      </w:divBdr>
      <w:divsChild>
        <w:div w:id="1954168820">
          <w:marLeft w:val="0"/>
          <w:marRight w:val="0"/>
          <w:marTop w:val="0"/>
          <w:marBottom w:val="0"/>
          <w:divBdr>
            <w:top w:val="none" w:sz="0" w:space="0" w:color="auto"/>
            <w:left w:val="none" w:sz="0" w:space="0" w:color="auto"/>
            <w:bottom w:val="none" w:sz="0" w:space="0" w:color="auto"/>
            <w:right w:val="none" w:sz="0" w:space="0" w:color="auto"/>
          </w:divBdr>
        </w:div>
      </w:divsChild>
    </w:div>
    <w:div w:id="910575434">
      <w:bodyDiv w:val="1"/>
      <w:marLeft w:val="0"/>
      <w:marRight w:val="0"/>
      <w:marTop w:val="0"/>
      <w:marBottom w:val="0"/>
      <w:divBdr>
        <w:top w:val="none" w:sz="0" w:space="0" w:color="auto"/>
        <w:left w:val="none" w:sz="0" w:space="0" w:color="auto"/>
        <w:bottom w:val="none" w:sz="0" w:space="0" w:color="auto"/>
        <w:right w:val="none" w:sz="0" w:space="0" w:color="auto"/>
      </w:divBdr>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967959">
      <w:bodyDiv w:val="1"/>
      <w:marLeft w:val="0"/>
      <w:marRight w:val="0"/>
      <w:marTop w:val="0"/>
      <w:marBottom w:val="0"/>
      <w:divBdr>
        <w:top w:val="none" w:sz="0" w:space="0" w:color="auto"/>
        <w:left w:val="none" w:sz="0" w:space="0" w:color="auto"/>
        <w:bottom w:val="none" w:sz="0" w:space="0" w:color="auto"/>
        <w:right w:val="none" w:sz="0" w:space="0" w:color="auto"/>
      </w:divBdr>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858489">
      <w:bodyDiv w:val="1"/>
      <w:marLeft w:val="0"/>
      <w:marRight w:val="0"/>
      <w:marTop w:val="0"/>
      <w:marBottom w:val="0"/>
      <w:divBdr>
        <w:top w:val="none" w:sz="0" w:space="0" w:color="auto"/>
        <w:left w:val="none" w:sz="0" w:space="0" w:color="auto"/>
        <w:bottom w:val="none" w:sz="0" w:space="0" w:color="auto"/>
        <w:right w:val="none" w:sz="0" w:space="0" w:color="auto"/>
      </w:divBdr>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996811400">
      <w:bodyDiv w:val="1"/>
      <w:marLeft w:val="0"/>
      <w:marRight w:val="0"/>
      <w:marTop w:val="0"/>
      <w:marBottom w:val="0"/>
      <w:divBdr>
        <w:top w:val="none" w:sz="0" w:space="0" w:color="auto"/>
        <w:left w:val="none" w:sz="0" w:space="0" w:color="auto"/>
        <w:bottom w:val="none" w:sz="0" w:space="0" w:color="auto"/>
        <w:right w:val="none" w:sz="0" w:space="0" w:color="auto"/>
      </w:divBdr>
      <w:divsChild>
        <w:div w:id="374618960">
          <w:marLeft w:val="0"/>
          <w:marRight w:val="0"/>
          <w:marTop w:val="0"/>
          <w:marBottom w:val="0"/>
          <w:divBdr>
            <w:top w:val="none" w:sz="0" w:space="0" w:color="auto"/>
            <w:left w:val="none" w:sz="0" w:space="0" w:color="auto"/>
            <w:bottom w:val="none" w:sz="0" w:space="0" w:color="auto"/>
            <w:right w:val="none" w:sz="0" w:space="0" w:color="auto"/>
          </w:divBdr>
        </w:div>
        <w:div w:id="2117215506">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12875559">
      <w:bodyDiv w:val="1"/>
      <w:marLeft w:val="0"/>
      <w:marRight w:val="0"/>
      <w:marTop w:val="0"/>
      <w:marBottom w:val="0"/>
      <w:divBdr>
        <w:top w:val="none" w:sz="0" w:space="0" w:color="auto"/>
        <w:left w:val="none" w:sz="0" w:space="0" w:color="auto"/>
        <w:bottom w:val="none" w:sz="0" w:space="0" w:color="auto"/>
        <w:right w:val="none" w:sz="0" w:space="0" w:color="auto"/>
      </w:divBdr>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2703400">
      <w:bodyDiv w:val="1"/>
      <w:marLeft w:val="0"/>
      <w:marRight w:val="0"/>
      <w:marTop w:val="0"/>
      <w:marBottom w:val="0"/>
      <w:divBdr>
        <w:top w:val="none" w:sz="0" w:space="0" w:color="auto"/>
        <w:left w:val="none" w:sz="0" w:space="0" w:color="auto"/>
        <w:bottom w:val="none" w:sz="0" w:space="0" w:color="auto"/>
        <w:right w:val="none" w:sz="0" w:space="0" w:color="auto"/>
      </w:divBdr>
      <w:divsChild>
        <w:div w:id="565998580">
          <w:marLeft w:val="0"/>
          <w:marRight w:val="0"/>
          <w:marTop w:val="0"/>
          <w:marBottom w:val="0"/>
          <w:divBdr>
            <w:top w:val="none" w:sz="0" w:space="0" w:color="auto"/>
            <w:left w:val="none" w:sz="0" w:space="0" w:color="auto"/>
            <w:bottom w:val="none" w:sz="0" w:space="0" w:color="auto"/>
            <w:right w:val="none" w:sz="0" w:space="0" w:color="auto"/>
          </w:divBdr>
          <w:divsChild>
            <w:div w:id="176161803">
              <w:marLeft w:val="0"/>
              <w:marRight w:val="0"/>
              <w:marTop w:val="0"/>
              <w:marBottom w:val="0"/>
              <w:divBdr>
                <w:top w:val="none" w:sz="0" w:space="0" w:color="auto"/>
                <w:left w:val="none" w:sz="0" w:space="0" w:color="auto"/>
                <w:bottom w:val="none" w:sz="0" w:space="0" w:color="auto"/>
                <w:right w:val="none" w:sz="0" w:space="0" w:color="auto"/>
              </w:divBdr>
            </w:div>
          </w:divsChild>
        </w:div>
        <w:div w:id="1335299868">
          <w:marLeft w:val="0"/>
          <w:marRight w:val="0"/>
          <w:marTop w:val="0"/>
          <w:marBottom w:val="0"/>
          <w:divBdr>
            <w:top w:val="none" w:sz="0" w:space="0" w:color="auto"/>
            <w:left w:val="none" w:sz="0" w:space="0" w:color="auto"/>
            <w:bottom w:val="none" w:sz="0" w:space="0" w:color="auto"/>
            <w:right w:val="none" w:sz="0" w:space="0" w:color="auto"/>
          </w:divBdr>
          <w:divsChild>
            <w:div w:id="11320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6907">
      <w:bodyDiv w:val="1"/>
      <w:marLeft w:val="0"/>
      <w:marRight w:val="0"/>
      <w:marTop w:val="0"/>
      <w:marBottom w:val="0"/>
      <w:divBdr>
        <w:top w:val="none" w:sz="0" w:space="0" w:color="auto"/>
        <w:left w:val="none" w:sz="0" w:space="0" w:color="auto"/>
        <w:bottom w:val="none" w:sz="0" w:space="0" w:color="auto"/>
        <w:right w:val="none" w:sz="0" w:space="0" w:color="auto"/>
      </w:divBdr>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48650365">
      <w:bodyDiv w:val="1"/>
      <w:marLeft w:val="0"/>
      <w:marRight w:val="0"/>
      <w:marTop w:val="0"/>
      <w:marBottom w:val="0"/>
      <w:divBdr>
        <w:top w:val="none" w:sz="0" w:space="0" w:color="auto"/>
        <w:left w:val="none" w:sz="0" w:space="0" w:color="auto"/>
        <w:bottom w:val="none" w:sz="0" w:space="0" w:color="auto"/>
        <w:right w:val="none" w:sz="0" w:space="0" w:color="auto"/>
      </w:divBdr>
    </w:div>
    <w:div w:id="1052116821">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66343872">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3096">
      <w:bodyDiv w:val="1"/>
      <w:marLeft w:val="0"/>
      <w:marRight w:val="0"/>
      <w:marTop w:val="0"/>
      <w:marBottom w:val="0"/>
      <w:divBdr>
        <w:top w:val="none" w:sz="0" w:space="0" w:color="auto"/>
        <w:left w:val="none" w:sz="0" w:space="0" w:color="auto"/>
        <w:bottom w:val="none" w:sz="0" w:space="0" w:color="auto"/>
        <w:right w:val="none" w:sz="0" w:space="0" w:color="auto"/>
      </w:divBdr>
      <w:divsChild>
        <w:div w:id="2069299750">
          <w:marLeft w:val="0"/>
          <w:marRight w:val="0"/>
          <w:marTop w:val="0"/>
          <w:marBottom w:val="0"/>
          <w:divBdr>
            <w:top w:val="none" w:sz="0" w:space="0" w:color="auto"/>
            <w:left w:val="none" w:sz="0" w:space="0" w:color="auto"/>
            <w:bottom w:val="none" w:sz="0" w:space="0" w:color="auto"/>
            <w:right w:val="none" w:sz="0" w:space="0" w:color="auto"/>
          </w:divBdr>
        </w:div>
        <w:div w:id="1898321168">
          <w:marLeft w:val="0"/>
          <w:marRight w:val="0"/>
          <w:marTop w:val="0"/>
          <w:marBottom w:val="0"/>
          <w:divBdr>
            <w:top w:val="none" w:sz="0" w:space="0" w:color="auto"/>
            <w:left w:val="none" w:sz="0" w:space="0" w:color="auto"/>
            <w:bottom w:val="none" w:sz="0" w:space="0" w:color="auto"/>
            <w:right w:val="none" w:sz="0" w:space="0" w:color="auto"/>
          </w:divBdr>
        </w:div>
        <w:div w:id="281808344">
          <w:marLeft w:val="0"/>
          <w:marRight w:val="0"/>
          <w:marTop w:val="0"/>
          <w:marBottom w:val="0"/>
          <w:divBdr>
            <w:top w:val="none" w:sz="0" w:space="0" w:color="auto"/>
            <w:left w:val="none" w:sz="0" w:space="0" w:color="auto"/>
            <w:bottom w:val="none" w:sz="0" w:space="0" w:color="auto"/>
            <w:right w:val="none" w:sz="0" w:space="0" w:color="auto"/>
          </w:divBdr>
        </w:div>
        <w:div w:id="355809789">
          <w:marLeft w:val="0"/>
          <w:marRight w:val="0"/>
          <w:marTop w:val="0"/>
          <w:marBottom w:val="0"/>
          <w:divBdr>
            <w:top w:val="none" w:sz="0" w:space="0" w:color="auto"/>
            <w:left w:val="none" w:sz="0" w:space="0" w:color="auto"/>
            <w:bottom w:val="none" w:sz="0" w:space="0" w:color="auto"/>
            <w:right w:val="none" w:sz="0" w:space="0" w:color="auto"/>
          </w:divBdr>
        </w:div>
        <w:div w:id="1076051049">
          <w:marLeft w:val="0"/>
          <w:marRight w:val="0"/>
          <w:marTop w:val="0"/>
          <w:marBottom w:val="0"/>
          <w:divBdr>
            <w:top w:val="none" w:sz="0" w:space="0" w:color="auto"/>
            <w:left w:val="none" w:sz="0" w:space="0" w:color="auto"/>
            <w:bottom w:val="none" w:sz="0" w:space="0" w:color="auto"/>
            <w:right w:val="none" w:sz="0" w:space="0" w:color="auto"/>
          </w:divBdr>
        </w:div>
        <w:div w:id="754938346">
          <w:marLeft w:val="0"/>
          <w:marRight w:val="0"/>
          <w:marTop w:val="0"/>
          <w:marBottom w:val="0"/>
          <w:divBdr>
            <w:top w:val="none" w:sz="0" w:space="0" w:color="auto"/>
            <w:left w:val="none" w:sz="0" w:space="0" w:color="auto"/>
            <w:bottom w:val="none" w:sz="0" w:space="0" w:color="auto"/>
            <w:right w:val="none" w:sz="0" w:space="0" w:color="auto"/>
          </w:divBdr>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3770015">
      <w:bodyDiv w:val="1"/>
      <w:marLeft w:val="0"/>
      <w:marRight w:val="0"/>
      <w:marTop w:val="0"/>
      <w:marBottom w:val="0"/>
      <w:divBdr>
        <w:top w:val="none" w:sz="0" w:space="0" w:color="auto"/>
        <w:left w:val="none" w:sz="0" w:space="0" w:color="auto"/>
        <w:bottom w:val="none" w:sz="0" w:space="0" w:color="auto"/>
        <w:right w:val="none" w:sz="0" w:space="0" w:color="auto"/>
      </w:divBdr>
      <w:divsChild>
        <w:div w:id="857885710">
          <w:marLeft w:val="0"/>
          <w:marRight w:val="0"/>
          <w:marTop w:val="0"/>
          <w:marBottom w:val="0"/>
          <w:divBdr>
            <w:top w:val="none" w:sz="0" w:space="0" w:color="auto"/>
            <w:left w:val="none" w:sz="0" w:space="0" w:color="auto"/>
            <w:bottom w:val="none" w:sz="0" w:space="0" w:color="auto"/>
            <w:right w:val="none" w:sz="0" w:space="0" w:color="auto"/>
          </w:divBdr>
          <w:divsChild>
            <w:div w:id="1459104232">
              <w:marLeft w:val="0"/>
              <w:marRight w:val="0"/>
              <w:marTop w:val="0"/>
              <w:marBottom w:val="0"/>
              <w:divBdr>
                <w:top w:val="none" w:sz="0" w:space="0" w:color="auto"/>
                <w:left w:val="none" w:sz="0" w:space="0" w:color="auto"/>
                <w:bottom w:val="none" w:sz="0" w:space="0" w:color="auto"/>
                <w:right w:val="none" w:sz="0" w:space="0" w:color="auto"/>
              </w:divBdr>
              <w:divsChild>
                <w:div w:id="8969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34057833">
      <w:bodyDiv w:val="1"/>
      <w:marLeft w:val="0"/>
      <w:marRight w:val="0"/>
      <w:marTop w:val="0"/>
      <w:marBottom w:val="0"/>
      <w:divBdr>
        <w:top w:val="none" w:sz="0" w:space="0" w:color="auto"/>
        <w:left w:val="none" w:sz="0" w:space="0" w:color="auto"/>
        <w:bottom w:val="none" w:sz="0" w:space="0" w:color="auto"/>
        <w:right w:val="none" w:sz="0" w:space="0" w:color="auto"/>
      </w:divBdr>
      <w:divsChild>
        <w:div w:id="550385726">
          <w:marLeft w:val="0"/>
          <w:marRight w:val="0"/>
          <w:marTop w:val="0"/>
          <w:marBottom w:val="0"/>
          <w:divBdr>
            <w:top w:val="none" w:sz="0" w:space="0" w:color="auto"/>
            <w:left w:val="none" w:sz="0" w:space="0" w:color="auto"/>
            <w:bottom w:val="none" w:sz="0" w:space="0" w:color="auto"/>
            <w:right w:val="none" w:sz="0" w:space="0" w:color="auto"/>
          </w:divBdr>
        </w:div>
        <w:div w:id="878782369">
          <w:marLeft w:val="0"/>
          <w:marRight w:val="0"/>
          <w:marTop w:val="0"/>
          <w:marBottom w:val="0"/>
          <w:divBdr>
            <w:top w:val="none" w:sz="0" w:space="0" w:color="auto"/>
            <w:left w:val="none" w:sz="0" w:space="0" w:color="auto"/>
            <w:bottom w:val="none" w:sz="0" w:space="0" w:color="auto"/>
            <w:right w:val="none" w:sz="0" w:space="0" w:color="auto"/>
          </w:divBdr>
        </w:div>
        <w:div w:id="1283195092">
          <w:marLeft w:val="0"/>
          <w:marRight w:val="0"/>
          <w:marTop w:val="0"/>
          <w:marBottom w:val="0"/>
          <w:divBdr>
            <w:top w:val="none" w:sz="0" w:space="0" w:color="auto"/>
            <w:left w:val="none" w:sz="0" w:space="0" w:color="auto"/>
            <w:bottom w:val="none" w:sz="0" w:space="0" w:color="auto"/>
            <w:right w:val="none" w:sz="0" w:space="0" w:color="auto"/>
          </w:divBdr>
        </w:div>
        <w:div w:id="1292636328">
          <w:marLeft w:val="0"/>
          <w:marRight w:val="0"/>
          <w:marTop w:val="0"/>
          <w:marBottom w:val="0"/>
          <w:divBdr>
            <w:top w:val="none" w:sz="0" w:space="0" w:color="auto"/>
            <w:left w:val="none" w:sz="0" w:space="0" w:color="auto"/>
            <w:bottom w:val="none" w:sz="0" w:space="0" w:color="auto"/>
            <w:right w:val="none" w:sz="0" w:space="0" w:color="auto"/>
          </w:divBdr>
        </w:div>
        <w:div w:id="364407680">
          <w:marLeft w:val="0"/>
          <w:marRight w:val="0"/>
          <w:marTop w:val="0"/>
          <w:marBottom w:val="0"/>
          <w:divBdr>
            <w:top w:val="none" w:sz="0" w:space="0" w:color="auto"/>
            <w:left w:val="none" w:sz="0" w:space="0" w:color="auto"/>
            <w:bottom w:val="none" w:sz="0" w:space="0" w:color="auto"/>
            <w:right w:val="none" w:sz="0" w:space="0" w:color="auto"/>
          </w:divBdr>
        </w:div>
        <w:div w:id="1197112124">
          <w:marLeft w:val="0"/>
          <w:marRight w:val="0"/>
          <w:marTop w:val="0"/>
          <w:marBottom w:val="0"/>
          <w:divBdr>
            <w:top w:val="none" w:sz="0" w:space="0" w:color="auto"/>
            <w:left w:val="none" w:sz="0" w:space="0" w:color="auto"/>
            <w:bottom w:val="none" w:sz="0" w:space="0" w:color="auto"/>
            <w:right w:val="none" w:sz="0" w:space="0" w:color="auto"/>
          </w:divBdr>
        </w:div>
        <w:div w:id="1230070138">
          <w:marLeft w:val="0"/>
          <w:marRight w:val="0"/>
          <w:marTop w:val="0"/>
          <w:marBottom w:val="0"/>
          <w:divBdr>
            <w:top w:val="none" w:sz="0" w:space="0" w:color="auto"/>
            <w:left w:val="none" w:sz="0" w:space="0" w:color="auto"/>
            <w:bottom w:val="none" w:sz="0" w:space="0" w:color="auto"/>
            <w:right w:val="none" w:sz="0" w:space="0" w:color="auto"/>
          </w:divBdr>
        </w:div>
        <w:div w:id="809790424">
          <w:marLeft w:val="0"/>
          <w:marRight w:val="0"/>
          <w:marTop w:val="0"/>
          <w:marBottom w:val="0"/>
          <w:divBdr>
            <w:top w:val="none" w:sz="0" w:space="0" w:color="auto"/>
            <w:left w:val="none" w:sz="0" w:space="0" w:color="auto"/>
            <w:bottom w:val="none" w:sz="0" w:space="0" w:color="auto"/>
            <w:right w:val="none" w:sz="0" w:space="0" w:color="auto"/>
          </w:divBdr>
        </w:div>
        <w:div w:id="1484590390">
          <w:marLeft w:val="0"/>
          <w:marRight w:val="0"/>
          <w:marTop w:val="0"/>
          <w:marBottom w:val="0"/>
          <w:divBdr>
            <w:top w:val="none" w:sz="0" w:space="0" w:color="auto"/>
            <w:left w:val="none" w:sz="0" w:space="0" w:color="auto"/>
            <w:bottom w:val="none" w:sz="0" w:space="0" w:color="auto"/>
            <w:right w:val="none" w:sz="0" w:space="0" w:color="auto"/>
          </w:divBdr>
        </w:div>
        <w:div w:id="1788700681">
          <w:marLeft w:val="0"/>
          <w:marRight w:val="0"/>
          <w:marTop w:val="0"/>
          <w:marBottom w:val="0"/>
          <w:divBdr>
            <w:top w:val="none" w:sz="0" w:space="0" w:color="auto"/>
            <w:left w:val="none" w:sz="0" w:space="0" w:color="auto"/>
            <w:bottom w:val="none" w:sz="0" w:space="0" w:color="auto"/>
            <w:right w:val="none" w:sz="0" w:space="0" w:color="auto"/>
          </w:divBdr>
        </w:div>
        <w:div w:id="1462111478">
          <w:marLeft w:val="0"/>
          <w:marRight w:val="0"/>
          <w:marTop w:val="0"/>
          <w:marBottom w:val="0"/>
          <w:divBdr>
            <w:top w:val="none" w:sz="0" w:space="0" w:color="auto"/>
            <w:left w:val="none" w:sz="0" w:space="0" w:color="auto"/>
            <w:bottom w:val="none" w:sz="0" w:space="0" w:color="auto"/>
            <w:right w:val="none" w:sz="0" w:space="0" w:color="auto"/>
          </w:divBdr>
        </w:div>
        <w:div w:id="1212035403">
          <w:marLeft w:val="0"/>
          <w:marRight w:val="0"/>
          <w:marTop w:val="0"/>
          <w:marBottom w:val="0"/>
          <w:divBdr>
            <w:top w:val="none" w:sz="0" w:space="0" w:color="auto"/>
            <w:left w:val="none" w:sz="0" w:space="0" w:color="auto"/>
            <w:bottom w:val="none" w:sz="0" w:space="0" w:color="auto"/>
            <w:right w:val="none" w:sz="0" w:space="0" w:color="auto"/>
          </w:divBdr>
        </w:div>
        <w:div w:id="341472175">
          <w:marLeft w:val="0"/>
          <w:marRight w:val="0"/>
          <w:marTop w:val="0"/>
          <w:marBottom w:val="0"/>
          <w:divBdr>
            <w:top w:val="none" w:sz="0" w:space="0" w:color="auto"/>
            <w:left w:val="none" w:sz="0" w:space="0" w:color="auto"/>
            <w:bottom w:val="none" w:sz="0" w:space="0" w:color="auto"/>
            <w:right w:val="none" w:sz="0" w:space="0" w:color="auto"/>
          </w:divBdr>
        </w:div>
        <w:div w:id="642735069">
          <w:marLeft w:val="0"/>
          <w:marRight w:val="0"/>
          <w:marTop w:val="0"/>
          <w:marBottom w:val="0"/>
          <w:divBdr>
            <w:top w:val="none" w:sz="0" w:space="0" w:color="auto"/>
            <w:left w:val="none" w:sz="0" w:space="0" w:color="auto"/>
            <w:bottom w:val="none" w:sz="0" w:space="0" w:color="auto"/>
            <w:right w:val="none" w:sz="0" w:space="0" w:color="auto"/>
          </w:divBdr>
        </w:div>
      </w:divsChild>
    </w:div>
    <w:div w:id="1149782530">
      <w:bodyDiv w:val="1"/>
      <w:marLeft w:val="0"/>
      <w:marRight w:val="0"/>
      <w:marTop w:val="0"/>
      <w:marBottom w:val="0"/>
      <w:divBdr>
        <w:top w:val="none" w:sz="0" w:space="0" w:color="auto"/>
        <w:left w:val="none" w:sz="0" w:space="0" w:color="auto"/>
        <w:bottom w:val="none" w:sz="0" w:space="0" w:color="auto"/>
        <w:right w:val="none" w:sz="0" w:space="0" w:color="auto"/>
      </w:divBdr>
      <w:divsChild>
        <w:div w:id="551622888">
          <w:marLeft w:val="0"/>
          <w:marRight w:val="0"/>
          <w:marTop w:val="0"/>
          <w:marBottom w:val="0"/>
          <w:divBdr>
            <w:top w:val="none" w:sz="0" w:space="0" w:color="auto"/>
            <w:left w:val="none" w:sz="0" w:space="0" w:color="auto"/>
            <w:bottom w:val="none" w:sz="0" w:space="0" w:color="auto"/>
            <w:right w:val="none" w:sz="0" w:space="0" w:color="auto"/>
          </w:divBdr>
          <w:divsChild>
            <w:div w:id="1527787851">
              <w:marLeft w:val="0"/>
              <w:marRight w:val="0"/>
              <w:marTop w:val="0"/>
              <w:marBottom w:val="0"/>
              <w:divBdr>
                <w:top w:val="none" w:sz="0" w:space="0" w:color="auto"/>
                <w:left w:val="none" w:sz="0" w:space="0" w:color="auto"/>
                <w:bottom w:val="none" w:sz="0" w:space="0" w:color="auto"/>
                <w:right w:val="none" w:sz="0" w:space="0" w:color="auto"/>
              </w:divBdr>
              <w:divsChild>
                <w:div w:id="1441879628">
                  <w:marLeft w:val="0"/>
                  <w:marRight w:val="0"/>
                  <w:marTop w:val="0"/>
                  <w:marBottom w:val="0"/>
                  <w:divBdr>
                    <w:top w:val="none" w:sz="0" w:space="0" w:color="auto"/>
                    <w:left w:val="none" w:sz="0" w:space="0" w:color="auto"/>
                    <w:bottom w:val="none" w:sz="0" w:space="0" w:color="auto"/>
                    <w:right w:val="none" w:sz="0" w:space="0" w:color="auto"/>
                  </w:divBdr>
                </w:div>
                <w:div w:id="13470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17481">
          <w:marLeft w:val="0"/>
          <w:marRight w:val="0"/>
          <w:marTop w:val="0"/>
          <w:marBottom w:val="0"/>
          <w:divBdr>
            <w:top w:val="none" w:sz="0" w:space="0" w:color="auto"/>
            <w:left w:val="none" w:sz="0" w:space="0" w:color="auto"/>
            <w:bottom w:val="none" w:sz="0" w:space="0" w:color="auto"/>
            <w:right w:val="none" w:sz="0" w:space="0" w:color="auto"/>
          </w:divBdr>
          <w:divsChild>
            <w:div w:id="1251625869">
              <w:marLeft w:val="0"/>
              <w:marRight w:val="0"/>
              <w:marTop w:val="0"/>
              <w:marBottom w:val="0"/>
              <w:divBdr>
                <w:top w:val="none" w:sz="0" w:space="0" w:color="auto"/>
                <w:left w:val="none" w:sz="0" w:space="0" w:color="auto"/>
                <w:bottom w:val="none" w:sz="0" w:space="0" w:color="auto"/>
                <w:right w:val="none" w:sz="0" w:space="0" w:color="auto"/>
              </w:divBdr>
              <w:divsChild>
                <w:div w:id="3819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7328775">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43876980">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76521722">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298872576">
      <w:bodyDiv w:val="1"/>
      <w:marLeft w:val="0"/>
      <w:marRight w:val="0"/>
      <w:marTop w:val="0"/>
      <w:marBottom w:val="0"/>
      <w:divBdr>
        <w:top w:val="none" w:sz="0" w:space="0" w:color="auto"/>
        <w:left w:val="none" w:sz="0" w:space="0" w:color="auto"/>
        <w:bottom w:val="none" w:sz="0" w:space="0" w:color="auto"/>
        <w:right w:val="none" w:sz="0" w:space="0" w:color="auto"/>
      </w:divBdr>
      <w:divsChild>
        <w:div w:id="1452241974">
          <w:marLeft w:val="0"/>
          <w:marRight w:val="0"/>
          <w:marTop w:val="0"/>
          <w:marBottom w:val="0"/>
          <w:divBdr>
            <w:top w:val="none" w:sz="0" w:space="0" w:color="auto"/>
            <w:left w:val="none" w:sz="0" w:space="0" w:color="auto"/>
            <w:bottom w:val="none" w:sz="0" w:space="0" w:color="auto"/>
            <w:right w:val="none" w:sz="0" w:space="0" w:color="auto"/>
          </w:divBdr>
          <w:divsChild>
            <w:div w:id="507254110">
              <w:marLeft w:val="0"/>
              <w:marRight w:val="0"/>
              <w:marTop w:val="0"/>
              <w:marBottom w:val="0"/>
              <w:divBdr>
                <w:top w:val="none" w:sz="0" w:space="0" w:color="auto"/>
                <w:left w:val="none" w:sz="0" w:space="0" w:color="auto"/>
                <w:bottom w:val="none" w:sz="0" w:space="0" w:color="auto"/>
                <w:right w:val="none" w:sz="0" w:space="0" w:color="auto"/>
              </w:divBdr>
              <w:divsChild>
                <w:div w:id="24060793">
                  <w:marLeft w:val="0"/>
                  <w:marRight w:val="0"/>
                  <w:marTop w:val="0"/>
                  <w:marBottom w:val="0"/>
                  <w:divBdr>
                    <w:top w:val="none" w:sz="0" w:space="0" w:color="auto"/>
                    <w:left w:val="none" w:sz="0" w:space="0" w:color="auto"/>
                    <w:bottom w:val="none" w:sz="0" w:space="0" w:color="auto"/>
                    <w:right w:val="none" w:sz="0" w:space="0" w:color="auto"/>
                  </w:divBdr>
                </w:div>
                <w:div w:id="18760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6734">
          <w:marLeft w:val="0"/>
          <w:marRight w:val="0"/>
          <w:marTop w:val="0"/>
          <w:marBottom w:val="0"/>
          <w:divBdr>
            <w:top w:val="none" w:sz="0" w:space="0" w:color="auto"/>
            <w:left w:val="none" w:sz="0" w:space="0" w:color="auto"/>
            <w:bottom w:val="none" w:sz="0" w:space="0" w:color="auto"/>
            <w:right w:val="none" w:sz="0" w:space="0" w:color="auto"/>
          </w:divBdr>
          <w:divsChild>
            <w:div w:id="1614632939">
              <w:marLeft w:val="0"/>
              <w:marRight w:val="0"/>
              <w:marTop w:val="0"/>
              <w:marBottom w:val="0"/>
              <w:divBdr>
                <w:top w:val="none" w:sz="0" w:space="0" w:color="auto"/>
                <w:left w:val="none" w:sz="0" w:space="0" w:color="auto"/>
                <w:bottom w:val="none" w:sz="0" w:space="0" w:color="auto"/>
                <w:right w:val="none" w:sz="0" w:space="0" w:color="auto"/>
              </w:divBdr>
              <w:divsChild>
                <w:div w:id="1851681381">
                  <w:marLeft w:val="0"/>
                  <w:marRight w:val="0"/>
                  <w:marTop w:val="0"/>
                  <w:marBottom w:val="0"/>
                  <w:divBdr>
                    <w:top w:val="none" w:sz="0" w:space="0" w:color="auto"/>
                    <w:left w:val="none" w:sz="0" w:space="0" w:color="auto"/>
                    <w:bottom w:val="none" w:sz="0" w:space="0" w:color="auto"/>
                    <w:right w:val="none" w:sz="0" w:space="0" w:color="auto"/>
                  </w:divBdr>
                </w:div>
                <w:div w:id="1054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1821">
          <w:marLeft w:val="0"/>
          <w:marRight w:val="0"/>
          <w:marTop w:val="0"/>
          <w:marBottom w:val="0"/>
          <w:divBdr>
            <w:top w:val="none" w:sz="0" w:space="0" w:color="auto"/>
            <w:left w:val="none" w:sz="0" w:space="0" w:color="auto"/>
            <w:bottom w:val="none" w:sz="0" w:space="0" w:color="auto"/>
            <w:right w:val="none" w:sz="0" w:space="0" w:color="auto"/>
          </w:divBdr>
          <w:divsChild>
            <w:div w:id="168493720">
              <w:marLeft w:val="0"/>
              <w:marRight w:val="0"/>
              <w:marTop w:val="0"/>
              <w:marBottom w:val="0"/>
              <w:divBdr>
                <w:top w:val="none" w:sz="0" w:space="0" w:color="auto"/>
                <w:left w:val="none" w:sz="0" w:space="0" w:color="auto"/>
                <w:bottom w:val="none" w:sz="0" w:space="0" w:color="auto"/>
                <w:right w:val="none" w:sz="0" w:space="0" w:color="auto"/>
              </w:divBdr>
              <w:divsChild>
                <w:div w:id="5313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039923">
      <w:bodyDiv w:val="1"/>
      <w:marLeft w:val="0"/>
      <w:marRight w:val="0"/>
      <w:marTop w:val="0"/>
      <w:marBottom w:val="0"/>
      <w:divBdr>
        <w:top w:val="none" w:sz="0" w:space="0" w:color="auto"/>
        <w:left w:val="none" w:sz="0" w:space="0" w:color="auto"/>
        <w:bottom w:val="none" w:sz="0" w:space="0" w:color="auto"/>
        <w:right w:val="none" w:sz="0" w:space="0" w:color="auto"/>
      </w:divBdr>
      <w:divsChild>
        <w:div w:id="999651216">
          <w:marLeft w:val="0"/>
          <w:marRight w:val="0"/>
          <w:marTop w:val="0"/>
          <w:marBottom w:val="0"/>
          <w:divBdr>
            <w:top w:val="none" w:sz="0" w:space="0" w:color="auto"/>
            <w:left w:val="none" w:sz="0" w:space="0" w:color="auto"/>
            <w:bottom w:val="none" w:sz="0" w:space="0" w:color="auto"/>
            <w:right w:val="none" w:sz="0" w:space="0" w:color="auto"/>
          </w:divBdr>
          <w:divsChild>
            <w:div w:id="2035838218">
              <w:marLeft w:val="0"/>
              <w:marRight w:val="0"/>
              <w:marTop w:val="0"/>
              <w:marBottom w:val="0"/>
              <w:divBdr>
                <w:top w:val="none" w:sz="0" w:space="0" w:color="auto"/>
                <w:left w:val="none" w:sz="0" w:space="0" w:color="auto"/>
                <w:bottom w:val="none" w:sz="0" w:space="0" w:color="auto"/>
                <w:right w:val="none" w:sz="0" w:space="0" w:color="auto"/>
              </w:divBdr>
              <w:divsChild>
                <w:div w:id="11625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1896">
          <w:marLeft w:val="0"/>
          <w:marRight w:val="0"/>
          <w:marTop w:val="0"/>
          <w:marBottom w:val="0"/>
          <w:divBdr>
            <w:top w:val="none" w:sz="0" w:space="0" w:color="auto"/>
            <w:left w:val="none" w:sz="0" w:space="0" w:color="auto"/>
            <w:bottom w:val="none" w:sz="0" w:space="0" w:color="auto"/>
            <w:right w:val="none" w:sz="0" w:space="0" w:color="auto"/>
          </w:divBdr>
          <w:divsChild>
            <w:div w:id="1497837552">
              <w:marLeft w:val="0"/>
              <w:marRight w:val="0"/>
              <w:marTop w:val="0"/>
              <w:marBottom w:val="0"/>
              <w:divBdr>
                <w:top w:val="none" w:sz="0" w:space="0" w:color="auto"/>
                <w:left w:val="none" w:sz="0" w:space="0" w:color="auto"/>
                <w:bottom w:val="none" w:sz="0" w:space="0" w:color="auto"/>
                <w:right w:val="none" w:sz="0" w:space="0" w:color="auto"/>
              </w:divBdr>
              <w:divsChild>
                <w:div w:id="21117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98">
          <w:marLeft w:val="0"/>
          <w:marRight w:val="0"/>
          <w:marTop w:val="0"/>
          <w:marBottom w:val="0"/>
          <w:divBdr>
            <w:top w:val="none" w:sz="0" w:space="0" w:color="auto"/>
            <w:left w:val="none" w:sz="0" w:space="0" w:color="auto"/>
            <w:bottom w:val="none" w:sz="0" w:space="0" w:color="auto"/>
            <w:right w:val="none" w:sz="0" w:space="0" w:color="auto"/>
          </w:divBdr>
          <w:divsChild>
            <w:div w:id="199906156">
              <w:marLeft w:val="0"/>
              <w:marRight w:val="0"/>
              <w:marTop w:val="0"/>
              <w:marBottom w:val="0"/>
              <w:divBdr>
                <w:top w:val="none" w:sz="0" w:space="0" w:color="auto"/>
                <w:left w:val="none" w:sz="0" w:space="0" w:color="auto"/>
                <w:bottom w:val="none" w:sz="0" w:space="0" w:color="auto"/>
                <w:right w:val="none" w:sz="0" w:space="0" w:color="auto"/>
              </w:divBdr>
              <w:divsChild>
                <w:div w:id="8220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4097">
          <w:marLeft w:val="0"/>
          <w:marRight w:val="0"/>
          <w:marTop w:val="0"/>
          <w:marBottom w:val="0"/>
          <w:divBdr>
            <w:top w:val="none" w:sz="0" w:space="0" w:color="auto"/>
            <w:left w:val="none" w:sz="0" w:space="0" w:color="auto"/>
            <w:bottom w:val="none" w:sz="0" w:space="0" w:color="auto"/>
            <w:right w:val="none" w:sz="0" w:space="0" w:color="auto"/>
          </w:divBdr>
          <w:divsChild>
            <w:div w:id="145171717">
              <w:marLeft w:val="0"/>
              <w:marRight w:val="0"/>
              <w:marTop w:val="0"/>
              <w:marBottom w:val="0"/>
              <w:divBdr>
                <w:top w:val="none" w:sz="0" w:space="0" w:color="auto"/>
                <w:left w:val="none" w:sz="0" w:space="0" w:color="auto"/>
                <w:bottom w:val="none" w:sz="0" w:space="0" w:color="auto"/>
                <w:right w:val="none" w:sz="0" w:space="0" w:color="auto"/>
              </w:divBdr>
              <w:divsChild>
                <w:div w:id="7939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2406846">
      <w:bodyDiv w:val="1"/>
      <w:marLeft w:val="0"/>
      <w:marRight w:val="0"/>
      <w:marTop w:val="0"/>
      <w:marBottom w:val="0"/>
      <w:divBdr>
        <w:top w:val="none" w:sz="0" w:space="0" w:color="auto"/>
        <w:left w:val="none" w:sz="0" w:space="0" w:color="auto"/>
        <w:bottom w:val="none" w:sz="0" w:space="0" w:color="auto"/>
        <w:right w:val="none" w:sz="0" w:space="0" w:color="auto"/>
      </w:divBdr>
      <w:divsChild>
        <w:div w:id="116532899">
          <w:marLeft w:val="0"/>
          <w:marRight w:val="0"/>
          <w:marTop w:val="0"/>
          <w:marBottom w:val="0"/>
          <w:divBdr>
            <w:top w:val="none" w:sz="0" w:space="0" w:color="auto"/>
            <w:left w:val="none" w:sz="0" w:space="0" w:color="auto"/>
            <w:bottom w:val="none" w:sz="0" w:space="0" w:color="auto"/>
            <w:right w:val="none" w:sz="0" w:space="0" w:color="auto"/>
          </w:divBdr>
        </w:div>
        <w:div w:id="2012945575">
          <w:marLeft w:val="0"/>
          <w:marRight w:val="0"/>
          <w:marTop w:val="0"/>
          <w:marBottom w:val="0"/>
          <w:divBdr>
            <w:top w:val="none" w:sz="0" w:space="0" w:color="auto"/>
            <w:left w:val="none" w:sz="0" w:space="0" w:color="auto"/>
            <w:bottom w:val="none" w:sz="0" w:space="0" w:color="auto"/>
            <w:right w:val="none" w:sz="0" w:space="0" w:color="auto"/>
          </w:divBdr>
          <w:divsChild>
            <w:div w:id="12910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21457">
      <w:bodyDiv w:val="1"/>
      <w:marLeft w:val="0"/>
      <w:marRight w:val="0"/>
      <w:marTop w:val="0"/>
      <w:marBottom w:val="0"/>
      <w:divBdr>
        <w:top w:val="none" w:sz="0" w:space="0" w:color="auto"/>
        <w:left w:val="none" w:sz="0" w:space="0" w:color="auto"/>
        <w:bottom w:val="none" w:sz="0" w:space="0" w:color="auto"/>
        <w:right w:val="none" w:sz="0" w:space="0" w:color="auto"/>
      </w:divBdr>
      <w:divsChild>
        <w:div w:id="752118824">
          <w:marLeft w:val="0"/>
          <w:marRight w:val="0"/>
          <w:marTop w:val="0"/>
          <w:marBottom w:val="375"/>
          <w:divBdr>
            <w:top w:val="none" w:sz="0" w:space="0" w:color="auto"/>
            <w:left w:val="none" w:sz="0" w:space="0" w:color="auto"/>
            <w:bottom w:val="none" w:sz="0" w:space="0" w:color="auto"/>
            <w:right w:val="none" w:sz="0" w:space="0" w:color="auto"/>
          </w:divBdr>
          <w:divsChild>
            <w:div w:id="316542638">
              <w:marLeft w:val="0"/>
              <w:marRight w:val="0"/>
              <w:marTop w:val="0"/>
              <w:marBottom w:val="0"/>
              <w:divBdr>
                <w:top w:val="none" w:sz="0" w:space="0" w:color="auto"/>
                <w:left w:val="none" w:sz="0" w:space="0" w:color="auto"/>
                <w:bottom w:val="none" w:sz="0" w:space="0" w:color="auto"/>
                <w:right w:val="none" w:sz="0" w:space="0" w:color="auto"/>
              </w:divBdr>
              <w:divsChild>
                <w:div w:id="11041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6582">
          <w:marLeft w:val="0"/>
          <w:marRight w:val="0"/>
          <w:marTop w:val="0"/>
          <w:marBottom w:val="0"/>
          <w:divBdr>
            <w:top w:val="none" w:sz="0" w:space="0" w:color="auto"/>
            <w:left w:val="none" w:sz="0" w:space="0" w:color="auto"/>
            <w:bottom w:val="none" w:sz="0" w:space="0" w:color="auto"/>
            <w:right w:val="none" w:sz="0" w:space="0" w:color="auto"/>
          </w:divBdr>
          <w:divsChild>
            <w:div w:id="1402361931">
              <w:marLeft w:val="0"/>
              <w:marRight w:val="0"/>
              <w:marTop w:val="0"/>
              <w:marBottom w:val="0"/>
              <w:divBdr>
                <w:top w:val="none" w:sz="0" w:space="0" w:color="auto"/>
                <w:left w:val="none" w:sz="0" w:space="0" w:color="auto"/>
                <w:bottom w:val="none" w:sz="0" w:space="0" w:color="auto"/>
                <w:right w:val="none" w:sz="0" w:space="0" w:color="auto"/>
              </w:divBdr>
              <w:divsChild>
                <w:div w:id="1141195756">
                  <w:marLeft w:val="0"/>
                  <w:marRight w:val="0"/>
                  <w:marTop w:val="0"/>
                  <w:marBottom w:val="0"/>
                  <w:divBdr>
                    <w:top w:val="none" w:sz="0" w:space="0" w:color="auto"/>
                    <w:left w:val="none" w:sz="0" w:space="0" w:color="auto"/>
                    <w:bottom w:val="none" w:sz="0" w:space="0" w:color="auto"/>
                    <w:right w:val="none" w:sz="0" w:space="0" w:color="auto"/>
                  </w:divBdr>
                  <w:divsChild>
                    <w:div w:id="12646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3237507">
      <w:bodyDiv w:val="1"/>
      <w:marLeft w:val="0"/>
      <w:marRight w:val="0"/>
      <w:marTop w:val="0"/>
      <w:marBottom w:val="0"/>
      <w:divBdr>
        <w:top w:val="none" w:sz="0" w:space="0" w:color="auto"/>
        <w:left w:val="none" w:sz="0" w:space="0" w:color="auto"/>
        <w:bottom w:val="none" w:sz="0" w:space="0" w:color="auto"/>
        <w:right w:val="none" w:sz="0" w:space="0" w:color="auto"/>
      </w:divBdr>
      <w:divsChild>
        <w:div w:id="1660109113">
          <w:marLeft w:val="0"/>
          <w:marRight w:val="0"/>
          <w:marTop w:val="0"/>
          <w:marBottom w:val="0"/>
          <w:divBdr>
            <w:top w:val="none" w:sz="0" w:space="0" w:color="auto"/>
            <w:left w:val="none" w:sz="0" w:space="0" w:color="auto"/>
            <w:bottom w:val="none" w:sz="0" w:space="0" w:color="auto"/>
            <w:right w:val="none" w:sz="0" w:space="0" w:color="auto"/>
          </w:divBdr>
        </w:div>
        <w:div w:id="98109933">
          <w:marLeft w:val="0"/>
          <w:marRight w:val="0"/>
          <w:marTop w:val="0"/>
          <w:marBottom w:val="0"/>
          <w:divBdr>
            <w:top w:val="none" w:sz="0" w:space="0" w:color="auto"/>
            <w:left w:val="none" w:sz="0" w:space="0" w:color="auto"/>
            <w:bottom w:val="none" w:sz="0" w:space="0" w:color="auto"/>
            <w:right w:val="none" w:sz="0" w:space="0" w:color="auto"/>
          </w:divBdr>
          <w:divsChild>
            <w:div w:id="8950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2714547">
      <w:bodyDiv w:val="1"/>
      <w:marLeft w:val="0"/>
      <w:marRight w:val="0"/>
      <w:marTop w:val="0"/>
      <w:marBottom w:val="0"/>
      <w:divBdr>
        <w:top w:val="none" w:sz="0" w:space="0" w:color="auto"/>
        <w:left w:val="none" w:sz="0" w:space="0" w:color="auto"/>
        <w:bottom w:val="none" w:sz="0" w:space="0" w:color="auto"/>
        <w:right w:val="none" w:sz="0" w:space="0" w:color="auto"/>
      </w:divBdr>
    </w:div>
    <w:div w:id="1499155980">
      <w:bodyDiv w:val="1"/>
      <w:marLeft w:val="0"/>
      <w:marRight w:val="0"/>
      <w:marTop w:val="0"/>
      <w:marBottom w:val="0"/>
      <w:divBdr>
        <w:top w:val="none" w:sz="0" w:space="0" w:color="auto"/>
        <w:left w:val="none" w:sz="0" w:space="0" w:color="auto"/>
        <w:bottom w:val="none" w:sz="0" w:space="0" w:color="auto"/>
        <w:right w:val="none" w:sz="0" w:space="0" w:color="auto"/>
      </w:divBdr>
      <w:divsChild>
        <w:div w:id="893082857">
          <w:marLeft w:val="0"/>
          <w:marRight w:val="0"/>
          <w:marTop w:val="0"/>
          <w:marBottom w:val="0"/>
          <w:divBdr>
            <w:top w:val="none" w:sz="0" w:space="0" w:color="auto"/>
            <w:left w:val="none" w:sz="0" w:space="0" w:color="auto"/>
            <w:bottom w:val="none" w:sz="0" w:space="0" w:color="auto"/>
            <w:right w:val="none" w:sz="0" w:space="0" w:color="auto"/>
          </w:divBdr>
          <w:divsChild>
            <w:div w:id="624846253">
              <w:marLeft w:val="0"/>
              <w:marRight w:val="0"/>
              <w:marTop w:val="0"/>
              <w:marBottom w:val="0"/>
              <w:divBdr>
                <w:top w:val="none" w:sz="0" w:space="0" w:color="auto"/>
                <w:left w:val="none" w:sz="0" w:space="0" w:color="auto"/>
                <w:bottom w:val="none" w:sz="0" w:space="0" w:color="auto"/>
                <w:right w:val="none" w:sz="0" w:space="0" w:color="auto"/>
              </w:divBdr>
              <w:divsChild>
                <w:div w:id="5242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1553000">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2577960">
      <w:bodyDiv w:val="1"/>
      <w:marLeft w:val="0"/>
      <w:marRight w:val="0"/>
      <w:marTop w:val="0"/>
      <w:marBottom w:val="0"/>
      <w:divBdr>
        <w:top w:val="none" w:sz="0" w:space="0" w:color="auto"/>
        <w:left w:val="none" w:sz="0" w:space="0" w:color="auto"/>
        <w:bottom w:val="none" w:sz="0" w:space="0" w:color="auto"/>
        <w:right w:val="none" w:sz="0" w:space="0" w:color="auto"/>
      </w:divBdr>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13856455">
      <w:bodyDiv w:val="1"/>
      <w:marLeft w:val="0"/>
      <w:marRight w:val="0"/>
      <w:marTop w:val="0"/>
      <w:marBottom w:val="0"/>
      <w:divBdr>
        <w:top w:val="none" w:sz="0" w:space="0" w:color="auto"/>
        <w:left w:val="none" w:sz="0" w:space="0" w:color="auto"/>
        <w:bottom w:val="none" w:sz="0" w:space="0" w:color="auto"/>
        <w:right w:val="none" w:sz="0" w:space="0" w:color="auto"/>
      </w:divBdr>
    </w:div>
    <w:div w:id="1632320224">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36257502">
      <w:bodyDiv w:val="1"/>
      <w:marLeft w:val="0"/>
      <w:marRight w:val="0"/>
      <w:marTop w:val="0"/>
      <w:marBottom w:val="0"/>
      <w:divBdr>
        <w:top w:val="none" w:sz="0" w:space="0" w:color="auto"/>
        <w:left w:val="none" w:sz="0" w:space="0" w:color="auto"/>
        <w:bottom w:val="none" w:sz="0" w:space="0" w:color="auto"/>
        <w:right w:val="none" w:sz="0" w:space="0" w:color="auto"/>
      </w:divBdr>
    </w:div>
    <w:div w:id="1642348643">
      <w:bodyDiv w:val="1"/>
      <w:marLeft w:val="0"/>
      <w:marRight w:val="0"/>
      <w:marTop w:val="0"/>
      <w:marBottom w:val="0"/>
      <w:divBdr>
        <w:top w:val="none" w:sz="0" w:space="0" w:color="auto"/>
        <w:left w:val="none" w:sz="0" w:space="0" w:color="auto"/>
        <w:bottom w:val="none" w:sz="0" w:space="0" w:color="auto"/>
        <w:right w:val="none" w:sz="0" w:space="0" w:color="auto"/>
      </w:divBdr>
      <w:divsChild>
        <w:div w:id="1561987977">
          <w:marLeft w:val="0"/>
          <w:marRight w:val="0"/>
          <w:marTop w:val="0"/>
          <w:marBottom w:val="375"/>
          <w:divBdr>
            <w:top w:val="none" w:sz="0" w:space="0" w:color="auto"/>
            <w:left w:val="none" w:sz="0" w:space="0" w:color="auto"/>
            <w:bottom w:val="none" w:sz="0" w:space="0" w:color="auto"/>
            <w:right w:val="none" w:sz="0" w:space="0" w:color="auto"/>
          </w:divBdr>
          <w:divsChild>
            <w:div w:id="522011532">
              <w:marLeft w:val="0"/>
              <w:marRight w:val="0"/>
              <w:marTop w:val="0"/>
              <w:marBottom w:val="0"/>
              <w:divBdr>
                <w:top w:val="none" w:sz="0" w:space="0" w:color="auto"/>
                <w:left w:val="none" w:sz="0" w:space="0" w:color="auto"/>
                <w:bottom w:val="none" w:sz="0" w:space="0" w:color="auto"/>
                <w:right w:val="none" w:sz="0" w:space="0" w:color="auto"/>
              </w:divBdr>
              <w:divsChild>
                <w:div w:id="15349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5694">
          <w:marLeft w:val="0"/>
          <w:marRight w:val="0"/>
          <w:marTop w:val="0"/>
          <w:marBottom w:val="0"/>
          <w:divBdr>
            <w:top w:val="none" w:sz="0" w:space="0" w:color="auto"/>
            <w:left w:val="none" w:sz="0" w:space="0" w:color="auto"/>
            <w:bottom w:val="none" w:sz="0" w:space="0" w:color="auto"/>
            <w:right w:val="none" w:sz="0" w:space="0" w:color="auto"/>
          </w:divBdr>
          <w:divsChild>
            <w:div w:id="1795128969">
              <w:marLeft w:val="0"/>
              <w:marRight w:val="0"/>
              <w:marTop w:val="0"/>
              <w:marBottom w:val="0"/>
              <w:divBdr>
                <w:top w:val="none" w:sz="0" w:space="0" w:color="auto"/>
                <w:left w:val="none" w:sz="0" w:space="0" w:color="auto"/>
                <w:bottom w:val="none" w:sz="0" w:space="0" w:color="auto"/>
                <w:right w:val="none" w:sz="0" w:space="0" w:color="auto"/>
              </w:divBdr>
              <w:divsChild>
                <w:div w:id="1457598647">
                  <w:marLeft w:val="0"/>
                  <w:marRight w:val="0"/>
                  <w:marTop w:val="0"/>
                  <w:marBottom w:val="0"/>
                  <w:divBdr>
                    <w:top w:val="none" w:sz="0" w:space="0" w:color="auto"/>
                    <w:left w:val="none" w:sz="0" w:space="0" w:color="auto"/>
                    <w:bottom w:val="none" w:sz="0" w:space="0" w:color="auto"/>
                    <w:right w:val="none" w:sz="0" w:space="0" w:color="auto"/>
                  </w:divBdr>
                  <w:divsChild>
                    <w:div w:id="3227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661947">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23537">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698701537">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5029045">
      <w:bodyDiv w:val="1"/>
      <w:marLeft w:val="0"/>
      <w:marRight w:val="0"/>
      <w:marTop w:val="0"/>
      <w:marBottom w:val="0"/>
      <w:divBdr>
        <w:top w:val="none" w:sz="0" w:space="0" w:color="auto"/>
        <w:left w:val="none" w:sz="0" w:space="0" w:color="auto"/>
        <w:bottom w:val="none" w:sz="0" w:space="0" w:color="auto"/>
        <w:right w:val="none" w:sz="0" w:space="0" w:color="auto"/>
      </w:divBdr>
      <w:divsChild>
        <w:div w:id="1191991742">
          <w:marLeft w:val="0"/>
          <w:marRight w:val="0"/>
          <w:marTop w:val="0"/>
          <w:marBottom w:val="375"/>
          <w:divBdr>
            <w:top w:val="none" w:sz="0" w:space="0" w:color="auto"/>
            <w:left w:val="none" w:sz="0" w:space="0" w:color="auto"/>
            <w:bottom w:val="none" w:sz="0" w:space="0" w:color="auto"/>
            <w:right w:val="none" w:sz="0" w:space="0" w:color="auto"/>
          </w:divBdr>
          <w:divsChild>
            <w:div w:id="1076242443">
              <w:marLeft w:val="0"/>
              <w:marRight w:val="0"/>
              <w:marTop w:val="0"/>
              <w:marBottom w:val="0"/>
              <w:divBdr>
                <w:top w:val="none" w:sz="0" w:space="0" w:color="auto"/>
                <w:left w:val="none" w:sz="0" w:space="0" w:color="auto"/>
                <w:bottom w:val="none" w:sz="0" w:space="0" w:color="auto"/>
                <w:right w:val="none" w:sz="0" w:space="0" w:color="auto"/>
              </w:divBdr>
              <w:divsChild>
                <w:div w:id="14675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7964">
          <w:marLeft w:val="0"/>
          <w:marRight w:val="0"/>
          <w:marTop w:val="0"/>
          <w:marBottom w:val="0"/>
          <w:divBdr>
            <w:top w:val="none" w:sz="0" w:space="0" w:color="auto"/>
            <w:left w:val="none" w:sz="0" w:space="0" w:color="auto"/>
            <w:bottom w:val="none" w:sz="0" w:space="0" w:color="auto"/>
            <w:right w:val="none" w:sz="0" w:space="0" w:color="auto"/>
          </w:divBdr>
          <w:divsChild>
            <w:div w:id="471756520">
              <w:marLeft w:val="0"/>
              <w:marRight w:val="0"/>
              <w:marTop w:val="0"/>
              <w:marBottom w:val="0"/>
              <w:divBdr>
                <w:top w:val="none" w:sz="0" w:space="0" w:color="auto"/>
                <w:left w:val="none" w:sz="0" w:space="0" w:color="auto"/>
                <w:bottom w:val="none" w:sz="0" w:space="0" w:color="auto"/>
                <w:right w:val="none" w:sz="0" w:space="0" w:color="auto"/>
              </w:divBdr>
              <w:divsChild>
                <w:div w:id="883523513">
                  <w:marLeft w:val="0"/>
                  <w:marRight w:val="0"/>
                  <w:marTop w:val="0"/>
                  <w:marBottom w:val="0"/>
                  <w:divBdr>
                    <w:top w:val="none" w:sz="0" w:space="0" w:color="auto"/>
                    <w:left w:val="none" w:sz="0" w:space="0" w:color="auto"/>
                    <w:bottom w:val="none" w:sz="0" w:space="0" w:color="auto"/>
                    <w:right w:val="none" w:sz="0" w:space="0" w:color="auto"/>
                  </w:divBdr>
                  <w:divsChild>
                    <w:div w:id="2145657853">
                      <w:marLeft w:val="0"/>
                      <w:marRight w:val="0"/>
                      <w:marTop w:val="0"/>
                      <w:marBottom w:val="0"/>
                      <w:divBdr>
                        <w:top w:val="none" w:sz="0" w:space="0" w:color="auto"/>
                        <w:left w:val="none" w:sz="0" w:space="0" w:color="auto"/>
                        <w:bottom w:val="none" w:sz="0" w:space="0" w:color="auto"/>
                        <w:right w:val="none" w:sz="0" w:space="0" w:color="auto"/>
                      </w:divBdr>
                      <w:divsChild>
                        <w:div w:id="224536001">
                          <w:marLeft w:val="0"/>
                          <w:marRight w:val="0"/>
                          <w:marTop w:val="0"/>
                          <w:marBottom w:val="0"/>
                          <w:divBdr>
                            <w:top w:val="none" w:sz="0" w:space="0" w:color="auto"/>
                            <w:left w:val="none" w:sz="0" w:space="0" w:color="auto"/>
                            <w:bottom w:val="none" w:sz="0" w:space="0" w:color="auto"/>
                            <w:right w:val="none" w:sz="0" w:space="0" w:color="auto"/>
                          </w:divBdr>
                          <w:divsChild>
                            <w:div w:id="348916433">
                              <w:marLeft w:val="0"/>
                              <w:marRight w:val="0"/>
                              <w:marTop w:val="0"/>
                              <w:marBottom w:val="0"/>
                              <w:divBdr>
                                <w:top w:val="none" w:sz="0" w:space="0" w:color="auto"/>
                                <w:left w:val="none" w:sz="0" w:space="0" w:color="auto"/>
                                <w:bottom w:val="none" w:sz="0" w:space="0" w:color="auto"/>
                                <w:right w:val="none" w:sz="0" w:space="0" w:color="auto"/>
                              </w:divBdr>
                            </w:div>
                            <w:div w:id="20187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4064">
      <w:bodyDiv w:val="1"/>
      <w:marLeft w:val="0"/>
      <w:marRight w:val="0"/>
      <w:marTop w:val="0"/>
      <w:marBottom w:val="0"/>
      <w:divBdr>
        <w:top w:val="none" w:sz="0" w:space="0" w:color="auto"/>
        <w:left w:val="none" w:sz="0" w:space="0" w:color="auto"/>
        <w:bottom w:val="none" w:sz="0" w:space="0" w:color="auto"/>
        <w:right w:val="none" w:sz="0" w:space="0" w:color="auto"/>
      </w:divBdr>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1927874">
      <w:bodyDiv w:val="1"/>
      <w:marLeft w:val="0"/>
      <w:marRight w:val="0"/>
      <w:marTop w:val="0"/>
      <w:marBottom w:val="0"/>
      <w:divBdr>
        <w:top w:val="none" w:sz="0" w:space="0" w:color="auto"/>
        <w:left w:val="none" w:sz="0" w:space="0" w:color="auto"/>
        <w:bottom w:val="none" w:sz="0" w:space="0" w:color="auto"/>
        <w:right w:val="none" w:sz="0" w:space="0" w:color="auto"/>
      </w:divBdr>
      <w:divsChild>
        <w:div w:id="984896413">
          <w:marLeft w:val="0"/>
          <w:marRight w:val="0"/>
          <w:marTop w:val="0"/>
          <w:marBottom w:val="375"/>
          <w:divBdr>
            <w:top w:val="none" w:sz="0" w:space="0" w:color="auto"/>
            <w:left w:val="none" w:sz="0" w:space="0" w:color="auto"/>
            <w:bottom w:val="none" w:sz="0" w:space="0" w:color="auto"/>
            <w:right w:val="none" w:sz="0" w:space="0" w:color="auto"/>
          </w:divBdr>
          <w:divsChild>
            <w:div w:id="1402479730">
              <w:marLeft w:val="0"/>
              <w:marRight w:val="0"/>
              <w:marTop w:val="0"/>
              <w:marBottom w:val="0"/>
              <w:divBdr>
                <w:top w:val="none" w:sz="0" w:space="0" w:color="auto"/>
                <w:left w:val="none" w:sz="0" w:space="0" w:color="auto"/>
                <w:bottom w:val="none" w:sz="0" w:space="0" w:color="auto"/>
                <w:right w:val="none" w:sz="0" w:space="0" w:color="auto"/>
              </w:divBdr>
              <w:divsChild>
                <w:div w:id="12356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2901">
          <w:marLeft w:val="0"/>
          <w:marRight w:val="0"/>
          <w:marTop w:val="0"/>
          <w:marBottom w:val="0"/>
          <w:divBdr>
            <w:top w:val="none" w:sz="0" w:space="0" w:color="auto"/>
            <w:left w:val="none" w:sz="0" w:space="0" w:color="auto"/>
            <w:bottom w:val="none" w:sz="0" w:space="0" w:color="auto"/>
            <w:right w:val="none" w:sz="0" w:space="0" w:color="auto"/>
          </w:divBdr>
          <w:divsChild>
            <w:div w:id="1688096254">
              <w:marLeft w:val="0"/>
              <w:marRight w:val="0"/>
              <w:marTop w:val="0"/>
              <w:marBottom w:val="0"/>
              <w:divBdr>
                <w:top w:val="none" w:sz="0" w:space="0" w:color="auto"/>
                <w:left w:val="none" w:sz="0" w:space="0" w:color="auto"/>
                <w:bottom w:val="none" w:sz="0" w:space="0" w:color="auto"/>
                <w:right w:val="none" w:sz="0" w:space="0" w:color="auto"/>
              </w:divBdr>
              <w:divsChild>
                <w:div w:id="466751328">
                  <w:marLeft w:val="0"/>
                  <w:marRight w:val="0"/>
                  <w:marTop w:val="0"/>
                  <w:marBottom w:val="0"/>
                  <w:divBdr>
                    <w:top w:val="none" w:sz="0" w:space="0" w:color="auto"/>
                    <w:left w:val="none" w:sz="0" w:space="0" w:color="auto"/>
                    <w:bottom w:val="none" w:sz="0" w:space="0" w:color="auto"/>
                    <w:right w:val="none" w:sz="0" w:space="0" w:color="auto"/>
                  </w:divBdr>
                  <w:divsChild>
                    <w:div w:id="11250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46717">
      <w:bodyDiv w:val="1"/>
      <w:marLeft w:val="0"/>
      <w:marRight w:val="0"/>
      <w:marTop w:val="0"/>
      <w:marBottom w:val="0"/>
      <w:divBdr>
        <w:top w:val="none" w:sz="0" w:space="0" w:color="auto"/>
        <w:left w:val="none" w:sz="0" w:space="0" w:color="auto"/>
        <w:bottom w:val="none" w:sz="0" w:space="0" w:color="auto"/>
        <w:right w:val="none" w:sz="0" w:space="0" w:color="auto"/>
      </w:divBdr>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0224057">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8888721">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18718649">
      <w:bodyDiv w:val="1"/>
      <w:marLeft w:val="0"/>
      <w:marRight w:val="0"/>
      <w:marTop w:val="0"/>
      <w:marBottom w:val="0"/>
      <w:divBdr>
        <w:top w:val="none" w:sz="0" w:space="0" w:color="auto"/>
        <w:left w:val="none" w:sz="0" w:space="0" w:color="auto"/>
        <w:bottom w:val="none" w:sz="0" w:space="0" w:color="auto"/>
        <w:right w:val="none" w:sz="0" w:space="0" w:color="auto"/>
      </w:divBdr>
    </w:div>
    <w:div w:id="1822383458">
      <w:bodyDiv w:val="1"/>
      <w:marLeft w:val="0"/>
      <w:marRight w:val="0"/>
      <w:marTop w:val="0"/>
      <w:marBottom w:val="0"/>
      <w:divBdr>
        <w:top w:val="none" w:sz="0" w:space="0" w:color="auto"/>
        <w:left w:val="none" w:sz="0" w:space="0" w:color="auto"/>
        <w:bottom w:val="none" w:sz="0" w:space="0" w:color="auto"/>
        <w:right w:val="none" w:sz="0" w:space="0" w:color="auto"/>
      </w:divBdr>
      <w:divsChild>
        <w:div w:id="1017081129">
          <w:marLeft w:val="0"/>
          <w:marRight w:val="0"/>
          <w:marTop w:val="0"/>
          <w:marBottom w:val="0"/>
          <w:divBdr>
            <w:top w:val="none" w:sz="0" w:space="0" w:color="auto"/>
            <w:left w:val="none" w:sz="0" w:space="0" w:color="auto"/>
            <w:bottom w:val="none" w:sz="0" w:space="0" w:color="auto"/>
            <w:right w:val="none" w:sz="0" w:space="0" w:color="auto"/>
          </w:divBdr>
          <w:divsChild>
            <w:div w:id="221408896">
              <w:marLeft w:val="0"/>
              <w:marRight w:val="0"/>
              <w:marTop w:val="0"/>
              <w:marBottom w:val="0"/>
              <w:divBdr>
                <w:top w:val="none" w:sz="0" w:space="0" w:color="auto"/>
                <w:left w:val="none" w:sz="0" w:space="0" w:color="auto"/>
                <w:bottom w:val="none" w:sz="0" w:space="0" w:color="auto"/>
                <w:right w:val="none" w:sz="0" w:space="0" w:color="auto"/>
              </w:divBdr>
            </w:div>
          </w:divsChild>
        </w:div>
        <w:div w:id="2111196662">
          <w:marLeft w:val="0"/>
          <w:marRight w:val="0"/>
          <w:marTop w:val="0"/>
          <w:marBottom w:val="0"/>
          <w:divBdr>
            <w:top w:val="none" w:sz="0" w:space="0" w:color="auto"/>
            <w:left w:val="none" w:sz="0" w:space="0" w:color="auto"/>
            <w:bottom w:val="none" w:sz="0" w:space="0" w:color="auto"/>
            <w:right w:val="none" w:sz="0" w:space="0" w:color="auto"/>
          </w:divBdr>
          <w:divsChild>
            <w:div w:id="1472749828">
              <w:marLeft w:val="0"/>
              <w:marRight w:val="0"/>
              <w:marTop w:val="0"/>
              <w:marBottom w:val="0"/>
              <w:divBdr>
                <w:top w:val="none" w:sz="0" w:space="0" w:color="auto"/>
                <w:left w:val="none" w:sz="0" w:space="0" w:color="auto"/>
                <w:bottom w:val="none" w:sz="0" w:space="0" w:color="auto"/>
                <w:right w:val="none" w:sz="0" w:space="0" w:color="auto"/>
              </w:divBdr>
            </w:div>
          </w:divsChild>
        </w:div>
        <w:div w:id="1236430587">
          <w:marLeft w:val="0"/>
          <w:marRight w:val="0"/>
          <w:marTop w:val="0"/>
          <w:marBottom w:val="0"/>
          <w:divBdr>
            <w:top w:val="none" w:sz="0" w:space="0" w:color="auto"/>
            <w:left w:val="none" w:sz="0" w:space="0" w:color="auto"/>
            <w:bottom w:val="none" w:sz="0" w:space="0" w:color="auto"/>
            <w:right w:val="none" w:sz="0" w:space="0" w:color="auto"/>
          </w:divBdr>
          <w:divsChild>
            <w:div w:id="2059547533">
              <w:marLeft w:val="0"/>
              <w:marRight w:val="0"/>
              <w:marTop w:val="0"/>
              <w:marBottom w:val="0"/>
              <w:divBdr>
                <w:top w:val="none" w:sz="0" w:space="0" w:color="auto"/>
                <w:left w:val="none" w:sz="0" w:space="0" w:color="auto"/>
                <w:bottom w:val="none" w:sz="0" w:space="0" w:color="auto"/>
                <w:right w:val="none" w:sz="0" w:space="0" w:color="auto"/>
              </w:divBdr>
            </w:div>
          </w:divsChild>
        </w:div>
        <w:div w:id="1110783805">
          <w:marLeft w:val="0"/>
          <w:marRight w:val="0"/>
          <w:marTop w:val="0"/>
          <w:marBottom w:val="0"/>
          <w:divBdr>
            <w:top w:val="none" w:sz="0" w:space="0" w:color="auto"/>
            <w:left w:val="none" w:sz="0" w:space="0" w:color="auto"/>
            <w:bottom w:val="none" w:sz="0" w:space="0" w:color="auto"/>
            <w:right w:val="none" w:sz="0" w:space="0" w:color="auto"/>
          </w:divBdr>
          <w:divsChild>
            <w:div w:id="798113514">
              <w:marLeft w:val="0"/>
              <w:marRight w:val="0"/>
              <w:marTop w:val="0"/>
              <w:marBottom w:val="0"/>
              <w:divBdr>
                <w:top w:val="none" w:sz="0" w:space="0" w:color="auto"/>
                <w:left w:val="none" w:sz="0" w:space="0" w:color="auto"/>
                <w:bottom w:val="none" w:sz="0" w:space="0" w:color="auto"/>
                <w:right w:val="none" w:sz="0" w:space="0" w:color="auto"/>
              </w:divBdr>
            </w:div>
          </w:divsChild>
        </w:div>
        <w:div w:id="530414914">
          <w:marLeft w:val="0"/>
          <w:marRight w:val="0"/>
          <w:marTop w:val="0"/>
          <w:marBottom w:val="0"/>
          <w:divBdr>
            <w:top w:val="none" w:sz="0" w:space="0" w:color="auto"/>
            <w:left w:val="none" w:sz="0" w:space="0" w:color="auto"/>
            <w:bottom w:val="none" w:sz="0" w:space="0" w:color="auto"/>
            <w:right w:val="none" w:sz="0" w:space="0" w:color="auto"/>
          </w:divBdr>
          <w:divsChild>
            <w:div w:id="668824445">
              <w:marLeft w:val="0"/>
              <w:marRight w:val="0"/>
              <w:marTop w:val="0"/>
              <w:marBottom w:val="0"/>
              <w:divBdr>
                <w:top w:val="none" w:sz="0" w:space="0" w:color="auto"/>
                <w:left w:val="none" w:sz="0" w:space="0" w:color="auto"/>
                <w:bottom w:val="none" w:sz="0" w:space="0" w:color="auto"/>
                <w:right w:val="none" w:sz="0" w:space="0" w:color="auto"/>
              </w:divBdr>
            </w:div>
          </w:divsChild>
        </w:div>
        <w:div w:id="1065640378">
          <w:marLeft w:val="0"/>
          <w:marRight w:val="0"/>
          <w:marTop w:val="0"/>
          <w:marBottom w:val="0"/>
          <w:divBdr>
            <w:top w:val="none" w:sz="0" w:space="0" w:color="auto"/>
            <w:left w:val="none" w:sz="0" w:space="0" w:color="auto"/>
            <w:bottom w:val="none" w:sz="0" w:space="0" w:color="auto"/>
            <w:right w:val="none" w:sz="0" w:space="0" w:color="auto"/>
          </w:divBdr>
          <w:divsChild>
            <w:div w:id="1987780969">
              <w:marLeft w:val="0"/>
              <w:marRight w:val="0"/>
              <w:marTop w:val="0"/>
              <w:marBottom w:val="0"/>
              <w:divBdr>
                <w:top w:val="none" w:sz="0" w:space="0" w:color="auto"/>
                <w:left w:val="none" w:sz="0" w:space="0" w:color="auto"/>
                <w:bottom w:val="none" w:sz="0" w:space="0" w:color="auto"/>
                <w:right w:val="none" w:sz="0" w:space="0" w:color="auto"/>
              </w:divBdr>
            </w:div>
          </w:divsChild>
        </w:div>
        <w:div w:id="1685785442">
          <w:marLeft w:val="0"/>
          <w:marRight w:val="0"/>
          <w:marTop w:val="0"/>
          <w:marBottom w:val="0"/>
          <w:divBdr>
            <w:top w:val="none" w:sz="0" w:space="0" w:color="auto"/>
            <w:left w:val="none" w:sz="0" w:space="0" w:color="auto"/>
            <w:bottom w:val="none" w:sz="0" w:space="0" w:color="auto"/>
            <w:right w:val="none" w:sz="0" w:space="0" w:color="auto"/>
          </w:divBdr>
          <w:divsChild>
            <w:div w:id="794643624">
              <w:marLeft w:val="0"/>
              <w:marRight w:val="0"/>
              <w:marTop w:val="0"/>
              <w:marBottom w:val="0"/>
              <w:divBdr>
                <w:top w:val="none" w:sz="0" w:space="0" w:color="auto"/>
                <w:left w:val="none" w:sz="0" w:space="0" w:color="auto"/>
                <w:bottom w:val="none" w:sz="0" w:space="0" w:color="auto"/>
                <w:right w:val="none" w:sz="0" w:space="0" w:color="auto"/>
              </w:divBdr>
            </w:div>
          </w:divsChild>
        </w:div>
        <w:div w:id="321275841">
          <w:marLeft w:val="0"/>
          <w:marRight w:val="0"/>
          <w:marTop w:val="0"/>
          <w:marBottom w:val="0"/>
          <w:divBdr>
            <w:top w:val="none" w:sz="0" w:space="0" w:color="auto"/>
            <w:left w:val="none" w:sz="0" w:space="0" w:color="auto"/>
            <w:bottom w:val="none" w:sz="0" w:space="0" w:color="auto"/>
            <w:right w:val="none" w:sz="0" w:space="0" w:color="auto"/>
          </w:divBdr>
          <w:divsChild>
            <w:div w:id="1240554016">
              <w:marLeft w:val="0"/>
              <w:marRight w:val="0"/>
              <w:marTop w:val="0"/>
              <w:marBottom w:val="0"/>
              <w:divBdr>
                <w:top w:val="none" w:sz="0" w:space="0" w:color="auto"/>
                <w:left w:val="none" w:sz="0" w:space="0" w:color="auto"/>
                <w:bottom w:val="none" w:sz="0" w:space="0" w:color="auto"/>
                <w:right w:val="none" w:sz="0" w:space="0" w:color="auto"/>
              </w:divBdr>
            </w:div>
          </w:divsChild>
        </w:div>
        <w:div w:id="1434858076">
          <w:marLeft w:val="0"/>
          <w:marRight w:val="0"/>
          <w:marTop w:val="0"/>
          <w:marBottom w:val="0"/>
          <w:divBdr>
            <w:top w:val="none" w:sz="0" w:space="0" w:color="auto"/>
            <w:left w:val="none" w:sz="0" w:space="0" w:color="auto"/>
            <w:bottom w:val="none" w:sz="0" w:space="0" w:color="auto"/>
            <w:right w:val="none" w:sz="0" w:space="0" w:color="auto"/>
          </w:divBdr>
          <w:divsChild>
            <w:div w:id="1379086478">
              <w:marLeft w:val="0"/>
              <w:marRight w:val="0"/>
              <w:marTop w:val="0"/>
              <w:marBottom w:val="0"/>
              <w:divBdr>
                <w:top w:val="none" w:sz="0" w:space="0" w:color="auto"/>
                <w:left w:val="none" w:sz="0" w:space="0" w:color="auto"/>
                <w:bottom w:val="none" w:sz="0" w:space="0" w:color="auto"/>
                <w:right w:val="none" w:sz="0" w:space="0" w:color="auto"/>
              </w:divBdr>
            </w:div>
          </w:divsChild>
        </w:div>
        <w:div w:id="1622571185">
          <w:marLeft w:val="0"/>
          <w:marRight w:val="0"/>
          <w:marTop w:val="0"/>
          <w:marBottom w:val="0"/>
          <w:divBdr>
            <w:top w:val="none" w:sz="0" w:space="0" w:color="auto"/>
            <w:left w:val="none" w:sz="0" w:space="0" w:color="auto"/>
            <w:bottom w:val="none" w:sz="0" w:space="0" w:color="auto"/>
            <w:right w:val="none" w:sz="0" w:space="0" w:color="auto"/>
          </w:divBdr>
          <w:divsChild>
            <w:div w:id="300307047">
              <w:marLeft w:val="0"/>
              <w:marRight w:val="0"/>
              <w:marTop w:val="0"/>
              <w:marBottom w:val="0"/>
              <w:divBdr>
                <w:top w:val="none" w:sz="0" w:space="0" w:color="auto"/>
                <w:left w:val="none" w:sz="0" w:space="0" w:color="auto"/>
                <w:bottom w:val="none" w:sz="0" w:space="0" w:color="auto"/>
                <w:right w:val="none" w:sz="0" w:space="0" w:color="auto"/>
              </w:divBdr>
            </w:div>
          </w:divsChild>
        </w:div>
        <w:div w:id="1850175389">
          <w:marLeft w:val="0"/>
          <w:marRight w:val="0"/>
          <w:marTop w:val="0"/>
          <w:marBottom w:val="0"/>
          <w:divBdr>
            <w:top w:val="none" w:sz="0" w:space="0" w:color="auto"/>
            <w:left w:val="none" w:sz="0" w:space="0" w:color="auto"/>
            <w:bottom w:val="none" w:sz="0" w:space="0" w:color="auto"/>
            <w:right w:val="none" w:sz="0" w:space="0" w:color="auto"/>
          </w:divBdr>
          <w:divsChild>
            <w:div w:id="1506245420">
              <w:marLeft w:val="0"/>
              <w:marRight w:val="0"/>
              <w:marTop w:val="0"/>
              <w:marBottom w:val="0"/>
              <w:divBdr>
                <w:top w:val="none" w:sz="0" w:space="0" w:color="auto"/>
                <w:left w:val="none" w:sz="0" w:space="0" w:color="auto"/>
                <w:bottom w:val="none" w:sz="0" w:space="0" w:color="auto"/>
                <w:right w:val="none" w:sz="0" w:space="0" w:color="auto"/>
              </w:divBdr>
            </w:div>
          </w:divsChild>
        </w:div>
        <w:div w:id="1115830680">
          <w:marLeft w:val="0"/>
          <w:marRight w:val="0"/>
          <w:marTop w:val="0"/>
          <w:marBottom w:val="0"/>
          <w:divBdr>
            <w:top w:val="none" w:sz="0" w:space="0" w:color="auto"/>
            <w:left w:val="none" w:sz="0" w:space="0" w:color="auto"/>
            <w:bottom w:val="none" w:sz="0" w:space="0" w:color="auto"/>
            <w:right w:val="none" w:sz="0" w:space="0" w:color="auto"/>
          </w:divBdr>
          <w:divsChild>
            <w:div w:id="186531883">
              <w:marLeft w:val="0"/>
              <w:marRight w:val="0"/>
              <w:marTop w:val="0"/>
              <w:marBottom w:val="0"/>
              <w:divBdr>
                <w:top w:val="none" w:sz="0" w:space="0" w:color="auto"/>
                <w:left w:val="none" w:sz="0" w:space="0" w:color="auto"/>
                <w:bottom w:val="none" w:sz="0" w:space="0" w:color="auto"/>
                <w:right w:val="none" w:sz="0" w:space="0" w:color="auto"/>
              </w:divBdr>
            </w:div>
          </w:divsChild>
        </w:div>
        <w:div w:id="811484676">
          <w:marLeft w:val="0"/>
          <w:marRight w:val="0"/>
          <w:marTop w:val="0"/>
          <w:marBottom w:val="0"/>
          <w:divBdr>
            <w:top w:val="none" w:sz="0" w:space="0" w:color="auto"/>
            <w:left w:val="none" w:sz="0" w:space="0" w:color="auto"/>
            <w:bottom w:val="none" w:sz="0" w:space="0" w:color="auto"/>
            <w:right w:val="none" w:sz="0" w:space="0" w:color="auto"/>
          </w:divBdr>
          <w:divsChild>
            <w:div w:id="659890470">
              <w:marLeft w:val="0"/>
              <w:marRight w:val="0"/>
              <w:marTop w:val="0"/>
              <w:marBottom w:val="0"/>
              <w:divBdr>
                <w:top w:val="none" w:sz="0" w:space="0" w:color="auto"/>
                <w:left w:val="none" w:sz="0" w:space="0" w:color="auto"/>
                <w:bottom w:val="none" w:sz="0" w:space="0" w:color="auto"/>
                <w:right w:val="none" w:sz="0" w:space="0" w:color="auto"/>
              </w:divBdr>
            </w:div>
          </w:divsChild>
        </w:div>
        <w:div w:id="83646524">
          <w:marLeft w:val="0"/>
          <w:marRight w:val="0"/>
          <w:marTop w:val="0"/>
          <w:marBottom w:val="0"/>
          <w:divBdr>
            <w:top w:val="none" w:sz="0" w:space="0" w:color="auto"/>
            <w:left w:val="none" w:sz="0" w:space="0" w:color="auto"/>
            <w:bottom w:val="none" w:sz="0" w:space="0" w:color="auto"/>
            <w:right w:val="none" w:sz="0" w:space="0" w:color="auto"/>
          </w:divBdr>
          <w:divsChild>
            <w:div w:id="708146448">
              <w:marLeft w:val="0"/>
              <w:marRight w:val="0"/>
              <w:marTop w:val="0"/>
              <w:marBottom w:val="0"/>
              <w:divBdr>
                <w:top w:val="none" w:sz="0" w:space="0" w:color="auto"/>
                <w:left w:val="none" w:sz="0" w:space="0" w:color="auto"/>
                <w:bottom w:val="none" w:sz="0" w:space="0" w:color="auto"/>
                <w:right w:val="none" w:sz="0" w:space="0" w:color="auto"/>
              </w:divBdr>
            </w:div>
          </w:divsChild>
        </w:div>
        <w:div w:id="1937984044">
          <w:marLeft w:val="0"/>
          <w:marRight w:val="0"/>
          <w:marTop w:val="0"/>
          <w:marBottom w:val="0"/>
          <w:divBdr>
            <w:top w:val="none" w:sz="0" w:space="0" w:color="auto"/>
            <w:left w:val="none" w:sz="0" w:space="0" w:color="auto"/>
            <w:bottom w:val="none" w:sz="0" w:space="0" w:color="auto"/>
            <w:right w:val="none" w:sz="0" w:space="0" w:color="auto"/>
          </w:divBdr>
          <w:divsChild>
            <w:div w:id="227692029">
              <w:marLeft w:val="0"/>
              <w:marRight w:val="0"/>
              <w:marTop w:val="0"/>
              <w:marBottom w:val="0"/>
              <w:divBdr>
                <w:top w:val="none" w:sz="0" w:space="0" w:color="auto"/>
                <w:left w:val="none" w:sz="0" w:space="0" w:color="auto"/>
                <w:bottom w:val="none" w:sz="0" w:space="0" w:color="auto"/>
                <w:right w:val="none" w:sz="0" w:space="0" w:color="auto"/>
              </w:divBdr>
            </w:div>
          </w:divsChild>
        </w:div>
        <w:div w:id="1253659774">
          <w:marLeft w:val="0"/>
          <w:marRight w:val="0"/>
          <w:marTop w:val="0"/>
          <w:marBottom w:val="0"/>
          <w:divBdr>
            <w:top w:val="none" w:sz="0" w:space="0" w:color="auto"/>
            <w:left w:val="none" w:sz="0" w:space="0" w:color="auto"/>
            <w:bottom w:val="none" w:sz="0" w:space="0" w:color="auto"/>
            <w:right w:val="none" w:sz="0" w:space="0" w:color="auto"/>
          </w:divBdr>
          <w:divsChild>
            <w:div w:id="579482583">
              <w:marLeft w:val="0"/>
              <w:marRight w:val="0"/>
              <w:marTop w:val="0"/>
              <w:marBottom w:val="0"/>
              <w:divBdr>
                <w:top w:val="none" w:sz="0" w:space="0" w:color="auto"/>
                <w:left w:val="none" w:sz="0" w:space="0" w:color="auto"/>
                <w:bottom w:val="none" w:sz="0" w:space="0" w:color="auto"/>
                <w:right w:val="none" w:sz="0" w:space="0" w:color="auto"/>
              </w:divBdr>
            </w:div>
          </w:divsChild>
        </w:div>
        <w:div w:id="618025510">
          <w:marLeft w:val="0"/>
          <w:marRight w:val="0"/>
          <w:marTop w:val="0"/>
          <w:marBottom w:val="0"/>
          <w:divBdr>
            <w:top w:val="none" w:sz="0" w:space="0" w:color="auto"/>
            <w:left w:val="none" w:sz="0" w:space="0" w:color="auto"/>
            <w:bottom w:val="none" w:sz="0" w:space="0" w:color="auto"/>
            <w:right w:val="none" w:sz="0" w:space="0" w:color="auto"/>
          </w:divBdr>
          <w:divsChild>
            <w:div w:id="2103408582">
              <w:marLeft w:val="0"/>
              <w:marRight w:val="0"/>
              <w:marTop w:val="0"/>
              <w:marBottom w:val="0"/>
              <w:divBdr>
                <w:top w:val="none" w:sz="0" w:space="0" w:color="auto"/>
                <w:left w:val="none" w:sz="0" w:space="0" w:color="auto"/>
                <w:bottom w:val="none" w:sz="0" w:space="0" w:color="auto"/>
                <w:right w:val="none" w:sz="0" w:space="0" w:color="auto"/>
              </w:divBdr>
            </w:div>
          </w:divsChild>
        </w:div>
        <w:div w:id="1274941483">
          <w:marLeft w:val="0"/>
          <w:marRight w:val="0"/>
          <w:marTop w:val="0"/>
          <w:marBottom w:val="0"/>
          <w:divBdr>
            <w:top w:val="none" w:sz="0" w:space="0" w:color="auto"/>
            <w:left w:val="none" w:sz="0" w:space="0" w:color="auto"/>
            <w:bottom w:val="none" w:sz="0" w:space="0" w:color="auto"/>
            <w:right w:val="none" w:sz="0" w:space="0" w:color="auto"/>
          </w:divBdr>
          <w:divsChild>
            <w:div w:id="561136166">
              <w:marLeft w:val="0"/>
              <w:marRight w:val="0"/>
              <w:marTop w:val="0"/>
              <w:marBottom w:val="0"/>
              <w:divBdr>
                <w:top w:val="none" w:sz="0" w:space="0" w:color="auto"/>
                <w:left w:val="none" w:sz="0" w:space="0" w:color="auto"/>
                <w:bottom w:val="none" w:sz="0" w:space="0" w:color="auto"/>
                <w:right w:val="none" w:sz="0" w:space="0" w:color="auto"/>
              </w:divBdr>
            </w:div>
          </w:divsChild>
        </w:div>
        <w:div w:id="2005620047">
          <w:marLeft w:val="0"/>
          <w:marRight w:val="0"/>
          <w:marTop w:val="0"/>
          <w:marBottom w:val="0"/>
          <w:divBdr>
            <w:top w:val="none" w:sz="0" w:space="0" w:color="auto"/>
            <w:left w:val="none" w:sz="0" w:space="0" w:color="auto"/>
            <w:bottom w:val="none" w:sz="0" w:space="0" w:color="auto"/>
            <w:right w:val="none" w:sz="0" w:space="0" w:color="auto"/>
          </w:divBdr>
          <w:divsChild>
            <w:div w:id="1298223460">
              <w:marLeft w:val="0"/>
              <w:marRight w:val="0"/>
              <w:marTop w:val="0"/>
              <w:marBottom w:val="0"/>
              <w:divBdr>
                <w:top w:val="none" w:sz="0" w:space="0" w:color="auto"/>
                <w:left w:val="none" w:sz="0" w:space="0" w:color="auto"/>
                <w:bottom w:val="none" w:sz="0" w:space="0" w:color="auto"/>
                <w:right w:val="none" w:sz="0" w:space="0" w:color="auto"/>
              </w:divBdr>
            </w:div>
          </w:divsChild>
        </w:div>
        <w:div w:id="1824005909">
          <w:marLeft w:val="0"/>
          <w:marRight w:val="0"/>
          <w:marTop w:val="0"/>
          <w:marBottom w:val="0"/>
          <w:divBdr>
            <w:top w:val="none" w:sz="0" w:space="0" w:color="auto"/>
            <w:left w:val="none" w:sz="0" w:space="0" w:color="auto"/>
            <w:bottom w:val="none" w:sz="0" w:space="0" w:color="auto"/>
            <w:right w:val="none" w:sz="0" w:space="0" w:color="auto"/>
          </w:divBdr>
          <w:divsChild>
            <w:div w:id="1507087532">
              <w:marLeft w:val="0"/>
              <w:marRight w:val="0"/>
              <w:marTop w:val="0"/>
              <w:marBottom w:val="0"/>
              <w:divBdr>
                <w:top w:val="none" w:sz="0" w:space="0" w:color="auto"/>
                <w:left w:val="none" w:sz="0" w:space="0" w:color="auto"/>
                <w:bottom w:val="none" w:sz="0" w:space="0" w:color="auto"/>
                <w:right w:val="none" w:sz="0" w:space="0" w:color="auto"/>
              </w:divBdr>
            </w:div>
          </w:divsChild>
        </w:div>
        <w:div w:id="1511947282">
          <w:marLeft w:val="0"/>
          <w:marRight w:val="0"/>
          <w:marTop w:val="0"/>
          <w:marBottom w:val="0"/>
          <w:divBdr>
            <w:top w:val="none" w:sz="0" w:space="0" w:color="auto"/>
            <w:left w:val="none" w:sz="0" w:space="0" w:color="auto"/>
            <w:bottom w:val="none" w:sz="0" w:space="0" w:color="auto"/>
            <w:right w:val="none" w:sz="0" w:space="0" w:color="auto"/>
          </w:divBdr>
          <w:divsChild>
            <w:div w:id="1800223480">
              <w:marLeft w:val="0"/>
              <w:marRight w:val="0"/>
              <w:marTop w:val="0"/>
              <w:marBottom w:val="0"/>
              <w:divBdr>
                <w:top w:val="none" w:sz="0" w:space="0" w:color="auto"/>
                <w:left w:val="none" w:sz="0" w:space="0" w:color="auto"/>
                <w:bottom w:val="none" w:sz="0" w:space="0" w:color="auto"/>
                <w:right w:val="none" w:sz="0" w:space="0" w:color="auto"/>
              </w:divBdr>
            </w:div>
          </w:divsChild>
        </w:div>
        <w:div w:id="1897666643">
          <w:marLeft w:val="0"/>
          <w:marRight w:val="0"/>
          <w:marTop w:val="0"/>
          <w:marBottom w:val="0"/>
          <w:divBdr>
            <w:top w:val="none" w:sz="0" w:space="0" w:color="auto"/>
            <w:left w:val="none" w:sz="0" w:space="0" w:color="auto"/>
            <w:bottom w:val="none" w:sz="0" w:space="0" w:color="auto"/>
            <w:right w:val="none" w:sz="0" w:space="0" w:color="auto"/>
          </w:divBdr>
          <w:divsChild>
            <w:div w:id="1802532962">
              <w:marLeft w:val="0"/>
              <w:marRight w:val="0"/>
              <w:marTop w:val="0"/>
              <w:marBottom w:val="0"/>
              <w:divBdr>
                <w:top w:val="none" w:sz="0" w:space="0" w:color="auto"/>
                <w:left w:val="none" w:sz="0" w:space="0" w:color="auto"/>
                <w:bottom w:val="none" w:sz="0" w:space="0" w:color="auto"/>
                <w:right w:val="none" w:sz="0" w:space="0" w:color="auto"/>
              </w:divBdr>
            </w:div>
          </w:divsChild>
        </w:div>
        <w:div w:id="1427576446">
          <w:marLeft w:val="0"/>
          <w:marRight w:val="0"/>
          <w:marTop w:val="0"/>
          <w:marBottom w:val="0"/>
          <w:divBdr>
            <w:top w:val="none" w:sz="0" w:space="0" w:color="auto"/>
            <w:left w:val="none" w:sz="0" w:space="0" w:color="auto"/>
            <w:bottom w:val="none" w:sz="0" w:space="0" w:color="auto"/>
            <w:right w:val="none" w:sz="0" w:space="0" w:color="auto"/>
          </w:divBdr>
          <w:divsChild>
            <w:div w:id="1230729633">
              <w:marLeft w:val="0"/>
              <w:marRight w:val="0"/>
              <w:marTop w:val="0"/>
              <w:marBottom w:val="0"/>
              <w:divBdr>
                <w:top w:val="none" w:sz="0" w:space="0" w:color="auto"/>
                <w:left w:val="none" w:sz="0" w:space="0" w:color="auto"/>
                <w:bottom w:val="none" w:sz="0" w:space="0" w:color="auto"/>
                <w:right w:val="none" w:sz="0" w:space="0" w:color="auto"/>
              </w:divBdr>
            </w:div>
          </w:divsChild>
        </w:div>
        <w:div w:id="1337883032">
          <w:marLeft w:val="0"/>
          <w:marRight w:val="0"/>
          <w:marTop w:val="0"/>
          <w:marBottom w:val="0"/>
          <w:divBdr>
            <w:top w:val="none" w:sz="0" w:space="0" w:color="auto"/>
            <w:left w:val="none" w:sz="0" w:space="0" w:color="auto"/>
            <w:bottom w:val="none" w:sz="0" w:space="0" w:color="auto"/>
            <w:right w:val="none" w:sz="0" w:space="0" w:color="auto"/>
          </w:divBdr>
          <w:divsChild>
            <w:div w:id="1537234959">
              <w:marLeft w:val="0"/>
              <w:marRight w:val="0"/>
              <w:marTop w:val="0"/>
              <w:marBottom w:val="0"/>
              <w:divBdr>
                <w:top w:val="none" w:sz="0" w:space="0" w:color="auto"/>
                <w:left w:val="none" w:sz="0" w:space="0" w:color="auto"/>
                <w:bottom w:val="none" w:sz="0" w:space="0" w:color="auto"/>
                <w:right w:val="none" w:sz="0" w:space="0" w:color="auto"/>
              </w:divBdr>
            </w:div>
          </w:divsChild>
        </w:div>
        <w:div w:id="1827940520">
          <w:marLeft w:val="0"/>
          <w:marRight w:val="0"/>
          <w:marTop w:val="0"/>
          <w:marBottom w:val="0"/>
          <w:divBdr>
            <w:top w:val="none" w:sz="0" w:space="0" w:color="auto"/>
            <w:left w:val="none" w:sz="0" w:space="0" w:color="auto"/>
            <w:bottom w:val="none" w:sz="0" w:space="0" w:color="auto"/>
            <w:right w:val="none" w:sz="0" w:space="0" w:color="auto"/>
          </w:divBdr>
          <w:divsChild>
            <w:div w:id="19580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167184">
      <w:bodyDiv w:val="1"/>
      <w:marLeft w:val="0"/>
      <w:marRight w:val="0"/>
      <w:marTop w:val="0"/>
      <w:marBottom w:val="0"/>
      <w:divBdr>
        <w:top w:val="none" w:sz="0" w:space="0" w:color="auto"/>
        <w:left w:val="none" w:sz="0" w:space="0" w:color="auto"/>
        <w:bottom w:val="none" w:sz="0" w:space="0" w:color="auto"/>
        <w:right w:val="none" w:sz="0" w:space="0" w:color="auto"/>
      </w:divBdr>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1479791">
      <w:bodyDiv w:val="1"/>
      <w:marLeft w:val="0"/>
      <w:marRight w:val="0"/>
      <w:marTop w:val="0"/>
      <w:marBottom w:val="0"/>
      <w:divBdr>
        <w:top w:val="none" w:sz="0" w:space="0" w:color="auto"/>
        <w:left w:val="none" w:sz="0" w:space="0" w:color="auto"/>
        <w:bottom w:val="none" w:sz="0" w:space="0" w:color="auto"/>
        <w:right w:val="none" w:sz="0" w:space="0" w:color="auto"/>
      </w:divBdr>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3805946">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31113788">
      <w:bodyDiv w:val="1"/>
      <w:marLeft w:val="0"/>
      <w:marRight w:val="0"/>
      <w:marTop w:val="0"/>
      <w:marBottom w:val="0"/>
      <w:divBdr>
        <w:top w:val="none" w:sz="0" w:space="0" w:color="auto"/>
        <w:left w:val="none" w:sz="0" w:space="0" w:color="auto"/>
        <w:bottom w:val="none" w:sz="0" w:space="0" w:color="auto"/>
        <w:right w:val="none" w:sz="0" w:space="0" w:color="auto"/>
      </w:divBdr>
      <w:divsChild>
        <w:div w:id="933318995">
          <w:marLeft w:val="0"/>
          <w:marRight w:val="0"/>
          <w:marTop w:val="0"/>
          <w:marBottom w:val="0"/>
          <w:divBdr>
            <w:top w:val="none" w:sz="0" w:space="0" w:color="auto"/>
            <w:left w:val="none" w:sz="0" w:space="0" w:color="auto"/>
            <w:bottom w:val="none" w:sz="0" w:space="0" w:color="auto"/>
            <w:right w:val="none" w:sz="0" w:space="0" w:color="auto"/>
          </w:divBdr>
        </w:div>
      </w:divsChild>
    </w:div>
    <w:div w:id="1937060196">
      <w:bodyDiv w:val="1"/>
      <w:marLeft w:val="0"/>
      <w:marRight w:val="0"/>
      <w:marTop w:val="0"/>
      <w:marBottom w:val="0"/>
      <w:divBdr>
        <w:top w:val="none" w:sz="0" w:space="0" w:color="auto"/>
        <w:left w:val="none" w:sz="0" w:space="0" w:color="auto"/>
        <w:bottom w:val="none" w:sz="0" w:space="0" w:color="auto"/>
        <w:right w:val="none" w:sz="0" w:space="0" w:color="auto"/>
      </w:divBdr>
    </w:div>
    <w:div w:id="1946382338">
      <w:bodyDiv w:val="1"/>
      <w:marLeft w:val="0"/>
      <w:marRight w:val="0"/>
      <w:marTop w:val="0"/>
      <w:marBottom w:val="0"/>
      <w:divBdr>
        <w:top w:val="none" w:sz="0" w:space="0" w:color="auto"/>
        <w:left w:val="none" w:sz="0" w:space="0" w:color="auto"/>
        <w:bottom w:val="none" w:sz="0" w:space="0" w:color="auto"/>
        <w:right w:val="none" w:sz="0" w:space="0" w:color="auto"/>
      </w:divBdr>
    </w:div>
    <w:div w:id="1946888455">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3421066">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1596132">
      <w:bodyDiv w:val="1"/>
      <w:marLeft w:val="0"/>
      <w:marRight w:val="0"/>
      <w:marTop w:val="0"/>
      <w:marBottom w:val="0"/>
      <w:divBdr>
        <w:top w:val="none" w:sz="0" w:space="0" w:color="auto"/>
        <w:left w:val="none" w:sz="0" w:space="0" w:color="auto"/>
        <w:bottom w:val="none" w:sz="0" w:space="0" w:color="auto"/>
        <w:right w:val="none" w:sz="0" w:space="0" w:color="auto"/>
      </w:divBdr>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79069150">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09555250">
      <w:bodyDiv w:val="1"/>
      <w:marLeft w:val="0"/>
      <w:marRight w:val="0"/>
      <w:marTop w:val="0"/>
      <w:marBottom w:val="0"/>
      <w:divBdr>
        <w:top w:val="none" w:sz="0" w:space="0" w:color="auto"/>
        <w:left w:val="none" w:sz="0" w:space="0" w:color="auto"/>
        <w:bottom w:val="none" w:sz="0" w:space="0" w:color="auto"/>
        <w:right w:val="none" w:sz="0" w:space="0" w:color="auto"/>
      </w:divBdr>
    </w:div>
    <w:div w:id="2013413712">
      <w:bodyDiv w:val="1"/>
      <w:marLeft w:val="0"/>
      <w:marRight w:val="0"/>
      <w:marTop w:val="0"/>
      <w:marBottom w:val="0"/>
      <w:divBdr>
        <w:top w:val="none" w:sz="0" w:space="0" w:color="auto"/>
        <w:left w:val="none" w:sz="0" w:space="0" w:color="auto"/>
        <w:bottom w:val="none" w:sz="0" w:space="0" w:color="auto"/>
        <w:right w:val="none" w:sz="0" w:space="0" w:color="auto"/>
      </w:divBdr>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9208471">
      <w:bodyDiv w:val="1"/>
      <w:marLeft w:val="0"/>
      <w:marRight w:val="0"/>
      <w:marTop w:val="0"/>
      <w:marBottom w:val="0"/>
      <w:divBdr>
        <w:top w:val="none" w:sz="0" w:space="0" w:color="auto"/>
        <w:left w:val="none" w:sz="0" w:space="0" w:color="auto"/>
        <w:bottom w:val="none" w:sz="0" w:space="0" w:color="auto"/>
        <w:right w:val="none" w:sz="0" w:space="0" w:color="auto"/>
      </w:divBdr>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90812">
      <w:bodyDiv w:val="1"/>
      <w:marLeft w:val="0"/>
      <w:marRight w:val="0"/>
      <w:marTop w:val="0"/>
      <w:marBottom w:val="0"/>
      <w:divBdr>
        <w:top w:val="none" w:sz="0" w:space="0" w:color="auto"/>
        <w:left w:val="none" w:sz="0" w:space="0" w:color="auto"/>
        <w:bottom w:val="none" w:sz="0" w:space="0" w:color="auto"/>
        <w:right w:val="none" w:sz="0" w:space="0" w:color="auto"/>
      </w:divBdr>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5857269">
      <w:bodyDiv w:val="1"/>
      <w:marLeft w:val="0"/>
      <w:marRight w:val="0"/>
      <w:marTop w:val="0"/>
      <w:marBottom w:val="0"/>
      <w:divBdr>
        <w:top w:val="none" w:sz="0" w:space="0" w:color="auto"/>
        <w:left w:val="none" w:sz="0" w:space="0" w:color="auto"/>
        <w:bottom w:val="none" w:sz="0" w:space="0" w:color="auto"/>
        <w:right w:val="none" w:sz="0" w:space="0" w:color="auto"/>
      </w:divBdr>
      <w:divsChild>
        <w:div w:id="577903738">
          <w:marLeft w:val="0"/>
          <w:marRight w:val="0"/>
          <w:marTop w:val="0"/>
          <w:marBottom w:val="0"/>
          <w:divBdr>
            <w:top w:val="none" w:sz="0" w:space="0" w:color="auto"/>
            <w:left w:val="none" w:sz="0" w:space="0" w:color="auto"/>
            <w:bottom w:val="none" w:sz="0" w:space="0" w:color="auto"/>
            <w:right w:val="none" w:sz="0" w:space="0" w:color="auto"/>
          </w:divBdr>
        </w:div>
      </w:divsChild>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01751651">
      <w:bodyDiv w:val="1"/>
      <w:marLeft w:val="0"/>
      <w:marRight w:val="0"/>
      <w:marTop w:val="0"/>
      <w:marBottom w:val="0"/>
      <w:divBdr>
        <w:top w:val="none" w:sz="0" w:space="0" w:color="auto"/>
        <w:left w:val="none" w:sz="0" w:space="0" w:color="auto"/>
        <w:bottom w:val="none" w:sz="0" w:space="0" w:color="auto"/>
        <w:right w:val="none" w:sz="0" w:space="0" w:color="auto"/>
      </w:divBdr>
      <w:divsChild>
        <w:div w:id="530261729">
          <w:marLeft w:val="0"/>
          <w:marRight w:val="0"/>
          <w:marTop w:val="0"/>
          <w:marBottom w:val="0"/>
          <w:divBdr>
            <w:top w:val="none" w:sz="0" w:space="0" w:color="auto"/>
            <w:left w:val="none" w:sz="0" w:space="0" w:color="auto"/>
            <w:bottom w:val="none" w:sz="0" w:space="0" w:color="auto"/>
            <w:right w:val="none" w:sz="0" w:space="0" w:color="auto"/>
          </w:divBdr>
        </w:div>
        <w:div w:id="257979800">
          <w:marLeft w:val="0"/>
          <w:marRight w:val="0"/>
          <w:marTop w:val="0"/>
          <w:marBottom w:val="0"/>
          <w:divBdr>
            <w:top w:val="none" w:sz="0" w:space="0" w:color="auto"/>
            <w:left w:val="none" w:sz="0" w:space="0" w:color="auto"/>
            <w:bottom w:val="none" w:sz="0" w:space="0" w:color="auto"/>
            <w:right w:val="none" w:sz="0" w:space="0" w:color="auto"/>
          </w:divBdr>
        </w:div>
        <w:div w:id="10229674">
          <w:marLeft w:val="0"/>
          <w:marRight w:val="0"/>
          <w:marTop w:val="0"/>
          <w:marBottom w:val="0"/>
          <w:divBdr>
            <w:top w:val="none" w:sz="0" w:space="0" w:color="auto"/>
            <w:left w:val="none" w:sz="0" w:space="0" w:color="auto"/>
            <w:bottom w:val="none" w:sz="0" w:space="0" w:color="auto"/>
            <w:right w:val="none" w:sz="0" w:space="0" w:color="auto"/>
          </w:divBdr>
        </w:div>
        <w:div w:id="1895459030">
          <w:marLeft w:val="0"/>
          <w:marRight w:val="0"/>
          <w:marTop w:val="0"/>
          <w:marBottom w:val="0"/>
          <w:divBdr>
            <w:top w:val="none" w:sz="0" w:space="0" w:color="auto"/>
            <w:left w:val="none" w:sz="0" w:space="0" w:color="auto"/>
            <w:bottom w:val="none" w:sz="0" w:space="0" w:color="auto"/>
            <w:right w:val="none" w:sz="0" w:space="0" w:color="auto"/>
          </w:divBdr>
        </w:div>
        <w:div w:id="1931814140">
          <w:marLeft w:val="0"/>
          <w:marRight w:val="0"/>
          <w:marTop w:val="0"/>
          <w:marBottom w:val="0"/>
          <w:divBdr>
            <w:top w:val="none" w:sz="0" w:space="0" w:color="auto"/>
            <w:left w:val="none" w:sz="0" w:space="0" w:color="auto"/>
            <w:bottom w:val="none" w:sz="0" w:space="0" w:color="auto"/>
            <w:right w:val="none" w:sz="0" w:space="0" w:color="auto"/>
          </w:divBdr>
        </w:div>
        <w:div w:id="1752851234">
          <w:marLeft w:val="0"/>
          <w:marRight w:val="0"/>
          <w:marTop w:val="0"/>
          <w:marBottom w:val="0"/>
          <w:divBdr>
            <w:top w:val="none" w:sz="0" w:space="0" w:color="auto"/>
            <w:left w:val="none" w:sz="0" w:space="0" w:color="auto"/>
            <w:bottom w:val="none" w:sz="0" w:space="0" w:color="auto"/>
            <w:right w:val="none" w:sz="0" w:space="0" w:color="auto"/>
          </w:divBdr>
        </w:div>
        <w:div w:id="813058196">
          <w:marLeft w:val="0"/>
          <w:marRight w:val="0"/>
          <w:marTop w:val="0"/>
          <w:marBottom w:val="0"/>
          <w:divBdr>
            <w:top w:val="none" w:sz="0" w:space="0" w:color="auto"/>
            <w:left w:val="none" w:sz="0" w:space="0" w:color="auto"/>
            <w:bottom w:val="none" w:sz="0" w:space="0" w:color="auto"/>
            <w:right w:val="none" w:sz="0" w:space="0" w:color="auto"/>
          </w:divBdr>
        </w:div>
        <w:div w:id="1689746681">
          <w:marLeft w:val="0"/>
          <w:marRight w:val="0"/>
          <w:marTop w:val="0"/>
          <w:marBottom w:val="0"/>
          <w:divBdr>
            <w:top w:val="none" w:sz="0" w:space="0" w:color="auto"/>
            <w:left w:val="none" w:sz="0" w:space="0" w:color="auto"/>
            <w:bottom w:val="none" w:sz="0" w:space="0" w:color="auto"/>
            <w:right w:val="none" w:sz="0" w:space="0" w:color="auto"/>
          </w:divBdr>
        </w:div>
        <w:div w:id="334915467">
          <w:marLeft w:val="0"/>
          <w:marRight w:val="0"/>
          <w:marTop w:val="0"/>
          <w:marBottom w:val="0"/>
          <w:divBdr>
            <w:top w:val="none" w:sz="0" w:space="0" w:color="auto"/>
            <w:left w:val="none" w:sz="0" w:space="0" w:color="auto"/>
            <w:bottom w:val="none" w:sz="0" w:space="0" w:color="auto"/>
            <w:right w:val="none" w:sz="0" w:space="0" w:color="auto"/>
          </w:divBdr>
        </w:div>
        <w:div w:id="1742831288">
          <w:marLeft w:val="0"/>
          <w:marRight w:val="0"/>
          <w:marTop w:val="0"/>
          <w:marBottom w:val="0"/>
          <w:divBdr>
            <w:top w:val="none" w:sz="0" w:space="0" w:color="auto"/>
            <w:left w:val="none" w:sz="0" w:space="0" w:color="auto"/>
            <w:bottom w:val="none" w:sz="0" w:space="0" w:color="auto"/>
            <w:right w:val="none" w:sz="0" w:space="0" w:color="auto"/>
          </w:divBdr>
        </w:div>
      </w:divsChild>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34059789">
      <w:bodyDiv w:val="1"/>
      <w:marLeft w:val="0"/>
      <w:marRight w:val="0"/>
      <w:marTop w:val="0"/>
      <w:marBottom w:val="0"/>
      <w:divBdr>
        <w:top w:val="none" w:sz="0" w:space="0" w:color="auto"/>
        <w:left w:val="none" w:sz="0" w:space="0" w:color="auto"/>
        <w:bottom w:val="none" w:sz="0" w:space="0" w:color="auto"/>
        <w:right w:val="none" w:sz="0" w:space="0" w:color="auto"/>
      </w:divBdr>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803739">
      <w:bodyDiv w:val="1"/>
      <w:marLeft w:val="0"/>
      <w:marRight w:val="0"/>
      <w:marTop w:val="0"/>
      <w:marBottom w:val="0"/>
      <w:divBdr>
        <w:top w:val="none" w:sz="0" w:space="0" w:color="auto"/>
        <w:left w:val="none" w:sz="0" w:space="0" w:color="auto"/>
        <w:bottom w:val="none" w:sz="0" w:space="0" w:color="auto"/>
        <w:right w:val="none" w:sz="0" w:space="0" w:color="auto"/>
      </w:divBdr>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limentoyconciencia.com/"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3SHKqNDIEQs" TargetMode="External"/><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4.xml><?xml version="1.0" encoding="utf-8"?>
<ds:datastoreItem xmlns:ds="http://schemas.openxmlformats.org/officeDocument/2006/customXml" ds:itemID="{D00A4A46-BDBD-48AC-87B9-2BA42D9CC0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8344</TotalTime>
  <Pages>59</Pages>
  <Words>10768</Words>
  <Characters>59230</Characters>
  <Application>Microsoft Office Word</Application>
  <DocSecurity>0</DocSecurity>
  <Lines>493</Lines>
  <Paragraphs>139</Paragraphs>
  <ScaleCrop>false</ScaleCrop>
  <HeadingPairs>
    <vt:vector size="2" baseType="variant">
      <vt:variant>
        <vt:lpstr>Título</vt:lpstr>
      </vt:variant>
      <vt:variant>
        <vt:i4>1</vt:i4>
      </vt:variant>
    </vt:vector>
  </HeadingPairs>
  <TitlesOfParts>
    <vt:vector size="1" baseType="lpstr">
      <vt:lpstr>Antinutrientes y toxicidad alimentaria</vt:lpstr>
    </vt:vector>
  </TitlesOfParts>
  <Company/>
  <LinksUpToDate>false</LinksUpToDate>
  <CharactersWithSpaces>69859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Antinutrientes y toxicidad alimentaria</dc:title>
  <dc:subject/>
  <dc:creator>SENA</dc:creator>
  <cp:keywords/>
  <dc:description/>
  <cp:lastModifiedBy>Erika Fernanda Mejía pinzón</cp:lastModifiedBy>
  <cp:revision>68</cp:revision>
  <cp:lastPrinted>2024-11-26T07:56:00Z</cp:lastPrinted>
  <dcterms:created xsi:type="dcterms:W3CDTF">2024-06-14T17:04:00Z</dcterms:created>
  <dcterms:modified xsi:type="dcterms:W3CDTF">2024-11-26T07:57:00Z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